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D375D8F" w14:textId="1122B217" w:rsidR="00C45687" w:rsidRDefault="00C6009B" w:rsidP="00C6009B">
      <w:pPr>
        <w:spacing w:after="0" w:line="240" w:lineRule="auto"/>
        <w:jc w:val="both"/>
        <w:rPr>
          <w:rFonts w:ascii="Calibri" w:hAnsi="Calibri" w:cs="Calibri"/>
          <w:sz w:val="24"/>
          <w:szCs w:val="24"/>
        </w:rPr>
      </w:pPr>
      <w:r w:rsidRPr="00C6009B">
        <w:rPr>
          <w:rFonts w:ascii="Calibri" w:hAnsi="Calibri" w:cs="Calibri"/>
          <w:b/>
          <w:bCs/>
          <w:sz w:val="24"/>
          <w:szCs w:val="24"/>
        </w:rPr>
        <w:t>Supplementary Table S1 Description of data sources</w:t>
      </w:r>
    </w:p>
    <w:p w14:paraId="5E79D892" w14:textId="77777777" w:rsidR="00B11E4D" w:rsidRDefault="00B11E4D" w:rsidP="007E2287">
      <w:pPr>
        <w:spacing w:after="0" w:line="240" w:lineRule="auto"/>
        <w:jc w:val="both"/>
        <w:rPr>
          <w:rFonts w:ascii="Calibri" w:hAnsi="Calibri" w:cs="Calibri"/>
          <w:sz w:val="24"/>
          <w:szCs w:val="24"/>
        </w:rPr>
      </w:pPr>
    </w:p>
    <w:tbl>
      <w:tblPr>
        <w:tblStyle w:val="TableGrid"/>
        <w:tblW w:w="14077" w:type="dxa"/>
        <w:tblLook w:val="04A0" w:firstRow="1" w:lastRow="0" w:firstColumn="1" w:lastColumn="0" w:noHBand="0" w:noVBand="1"/>
      </w:tblPr>
      <w:tblGrid>
        <w:gridCol w:w="1247"/>
        <w:gridCol w:w="964"/>
        <w:gridCol w:w="1992"/>
        <w:gridCol w:w="1701"/>
        <w:gridCol w:w="2438"/>
        <w:gridCol w:w="3742"/>
        <w:gridCol w:w="1993"/>
      </w:tblGrid>
      <w:tr w:rsidR="007E2287" w:rsidRPr="00CB7828" w14:paraId="6D0867BB" w14:textId="77777777" w:rsidTr="00466951">
        <w:tc>
          <w:tcPr>
            <w:tcW w:w="1247" w:type="dxa"/>
          </w:tcPr>
          <w:p w14:paraId="754E3887" w14:textId="5E209037" w:rsidR="00EC4B18" w:rsidRPr="00CB7828" w:rsidRDefault="00EC4B18" w:rsidP="007E2287">
            <w:pPr>
              <w:rPr>
                <w:rFonts w:ascii="Aptos" w:hAnsi="Aptos" w:cs="Calibri"/>
                <w:sz w:val="24"/>
                <w:szCs w:val="24"/>
              </w:rPr>
            </w:pPr>
            <w:r w:rsidRPr="00355E9F">
              <w:rPr>
                <w:rFonts w:ascii="Aptos" w:eastAsia="Times New Roman" w:hAnsi="Aptos" w:cs="Times New Roman"/>
                <w:b/>
                <w:b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Name</w:t>
            </w:r>
          </w:p>
        </w:tc>
        <w:tc>
          <w:tcPr>
            <w:tcW w:w="964" w:type="dxa"/>
          </w:tcPr>
          <w:p w14:paraId="54DB98CA" w14:textId="3CD1C533" w:rsidR="00EC4B18" w:rsidRPr="00CB7828" w:rsidRDefault="00EC4B18" w:rsidP="007E2287">
            <w:pPr>
              <w:rPr>
                <w:rFonts w:ascii="Aptos" w:hAnsi="Aptos" w:cs="Calibri"/>
                <w:sz w:val="24"/>
                <w:szCs w:val="24"/>
              </w:rPr>
            </w:pPr>
            <w:r w:rsidRPr="00355E9F">
              <w:rPr>
                <w:rFonts w:ascii="Aptos" w:eastAsia="Times New Roman" w:hAnsi="Aptos" w:cs="Times New Roman"/>
                <w:b/>
                <w:b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Time range</w:t>
            </w:r>
          </w:p>
        </w:tc>
        <w:tc>
          <w:tcPr>
            <w:tcW w:w="1992" w:type="dxa"/>
          </w:tcPr>
          <w:p w14:paraId="07816011" w14:textId="5B40F92F" w:rsidR="00EC4B18" w:rsidRPr="00CB7828" w:rsidRDefault="00EC4B18" w:rsidP="007E2287">
            <w:pPr>
              <w:rPr>
                <w:rFonts w:ascii="Aptos" w:hAnsi="Aptos" w:cs="Calibri"/>
                <w:sz w:val="24"/>
                <w:szCs w:val="24"/>
              </w:rPr>
            </w:pPr>
            <w:r w:rsidRPr="00355E9F">
              <w:rPr>
                <w:rFonts w:ascii="Aptos" w:eastAsia="Times New Roman" w:hAnsi="Aptos" w:cs="Times New Roman"/>
                <w:b/>
                <w:b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Description</w:t>
            </w:r>
          </w:p>
        </w:tc>
        <w:tc>
          <w:tcPr>
            <w:tcW w:w="1701" w:type="dxa"/>
          </w:tcPr>
          <w:p w14:paraId="094F281F" w14:textId="2572B6FE" w:rsidR="00EC4B18" w:rsidRPr="00CB7828" w:rsidRDefault="00EC4B18" w:rsidP="007E2287">
            <w:pPr>
              <w:rPr>
                <w:rFonts w:ascii="Aptos" w:hAnsi="Aptos" w:cs="Calibri"/>
                <w:sz w:val="24"/>
                <w:szCs w:val="24"/>
              </w:rPr>
            </w:pPr>
            <w:r w:rsidRPr="00355E9F">
              <w:rPr>
                <w:rFonts w:ascii="Aptos" w:eastAsia="Times New Roman" w:hAnsi="Aptos" w:cs="Times New Roman"/>
                <w:b/>
                <w:b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Indicator</w:t>
            </w:r>
          </w:p>
        </w:tc>
        <w:tc>
          <w:tcPr>
            <w:tcW w:w="2438" w:type="dxa"/>
          </w:tcPr>
          <w:p w14:paraId="3CC2ECBA" w14:textId="1CCA2B75" w:rsidR="00EC4B18" w:rsidRPr="00CB7828" w:rsidRDefault="00EC4B18" w:rsidP="007E2287">
            <w:pPr>
              <w:rPr>
                <w:rFonts w:ascii="Aptos" w:hAnsi="Aptos" w:cs="Calibri"/>
                <w:sz w:val="24"/>
                <w:szCs w:val="24"/>
              </w:rPr>
            </w:pPr>
            <w:r w:rsidRPr="00355E9F">
              <w:rPr>
                <w:rFonts w:ascii="Aptos" w:eastAsia="Times New Roman" w:hAnsi="Aptos" w:cs="Times New Roman"/>
                <w:b/>
                <w:b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Coding system used</w:t>
            </w:r>
            <w:r w:rsidR="00C47169">
              <w:rPr>
                <w:rFonts w:ascii="Aptos" w:eastAsia="Times New Roman" w:hAnsi="Aptos" w:cs="Times New Roman"/>
                <w:b/>
                <w:b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/inclusion criteria</w:t>
            </w:r>
          </w:p>
        </w:tc>
        <w:tc>
          <w:tcPr>
            <w:tcW w:w="3742" w:type="dxa"/>
          </w:tcPr>
          <w:p w14:paraId="1D006FA4" w14:textId="3D4FF3EB" w:rsidR="00EC4B18" w:rsidRPr="00CB7828" w:rsidRDefault="00EC4B18" w:rsidP="007E2287">
            <w:pPr>
              <w:rPr>
                <w:rFonts w:ascii="Aptos" w:hAnsi="Aptos" w:cs="Calibri"/>
                <w:sz w:val="24"/>
                <w:szCs w:val="24"/>
              </w:rPr>
            </w:pPr>
            <w:r w:rsidRPr="00355E9F">
              <w:rPr>
                <w:rFonts w:ascii="Aptos" w:eastAsia="Times New Roman" w:hAnsi="Aptos" w:cs="Times New Roman"/>
                <w:b/>
                <w:b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Codes included</w:t>
            </w:r>
          </w:p>
        </w:tc>
        <w:tc>
          <w:tcPr>
            <w:tcW w:w="1993" w:type="dxa"/>
          </w:tcPr>
          <w:p w14:paraId="34C7B8C7" w14:textId="0BE84F7C" w:rsidR="00EC4B18" w:rsidRPr="00CB7828" w:rsidRDefault="00EC4B18" w:rsidP="007E2287">
            <w:pPr>
              <w:rPr>
                <w:rFonts w:ascii="Aptos" w:hAnsi="Aptos" w:cs="Calibri"/>
                <w:sz w:val="20"/>
                <w:szCs w:val="20"/>
              </w:rPr>
            </w:pPr>
            <w:r w:rsidRPr="00355E9F">
              <w:rPr>
                <w:rFonts w:ascii="Aptos" w:eastAsia="Times New Roman" w:hAnsi="Aptos" w:cs="Times New Roman"/>
                <w:b/>
                <w:b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Changes in coding or data collection over time period being studied</w:t>
            </w:r>
          </w:p>
        </w:tc>
      </w:tr>
      <w:tr w:rsidR="00DE637E" w:rsidRPr="00CB7828" w14:paraId="5D01770E" w14:textId="77777777" w:rsidTr="00466951">
        <w:tc>
          <w:tcPr>
            <w:tcW w:w="1247" w:type="dxa"/>
          </w:tcPr>
          <w:p w14:paraId="05BA0E62" w14:textId="607BDEF7" w:rsidR="00C767D7" w:rsidRPr="00CB7828" w:rsidRDefault="00C767D7" w:rsidP="007E2287">
            <w:pPr>
              <w:rPr>
                <w:rFonts w:ascii="Aptos" w:hAnsi="Aptos" w:cs="Calibri"/>
                <w:sz w:val="24"/>
                <w:szCs w:val="24"/>
              </w:rPr>
            </w:pPr>
            <w:r w:rsidRPr="00355E9F">
              <w:rPr>
                <w:rFonts w:ascii="Aptos" w:eastAsia="Times New Roman" w:hAnsi="Aptos" w:cs="Times New Roman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Hospital In-Patient Enquiry Scheme</w:t>
            </w:r>
          </w:p>
        </w:tc>
        <w:tc>
          <w:tcPr>
            <w:tcW w:w="964" w:type="dxa"/>
          </w:tcPr>
          <w:p w14:paraId="4DC6678B" w14:textId="79D8E87F" w:rsidR="00C767D7" w:rsidRPr="00CB7828" w:rsidRDefault="00C767D7" w:rsidP="007E2287">
            <w:pPr>
              <w:rPr>
                <w:rFonts w:ascii="Aptos" w:hAnsi="Aptos" w:cs="Calibri"/>
                <w:sz w:val="24"/>
                <w:szCs w:val="24"/>
              </w:rPr>
            </w:pPr>
            <w:r w:rsidRPr="00355E9F">
              <w:rPr>
                <w:rFonts w:ascii="Aptos" w:eastAsia="Times New Roman" w:hAnsi="Aptos" w:cs="Times New Roman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2000-2023</w:t>
            </w:r>
          </w:p>
        </w:tc>
        <w:tc>
          <w:tcPr>
            <w:tcW w:w="1992" w:type="dxa"/>
          </w:tcPr>
          <w:p w14:paraId="4F7F2433" w14:textId="7CFB4173" w:rsidR="00C767D7" w:rsidRPr="00CB7828" w:rsidRDefault="00C767D7" w:rsidP="007E2287">
            <w:pPr>
              <w:rPr>
                <w:rFonts w:ascii="Aptos" w:hAnsi="Aptos" w:cs="Calibri"/>
                <w:sz w:val="24"/>
                <w:szCs w:val="24"/>
              </w:rPr>
            </w:pPr>
            <w:r w:rsidRPr="00355E9F">
              <w:rPr>
                <w:rFonts w:ascii="Aptos" w:eastAsia="Times New Roman" w:hAnsi="Aptos" w:cs="Times New Roman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HIPE is a health information system designed to collect demographic, clinical, and administrative information on discharges from acute hospitals nationally.</w:t>
            </w:r>
            <w:r w:rsidR="00405965">
              <w:rPr>
                <w:rFonts w:ascii="Aptos" w:eastAsia="Times New Roman" w:hAnsi="Aptos" w:cs="Times New Roman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 xml:space="preserve"> HIPE is case-</w:t>
            </w:r>
            <w:proofErr w:type="spellStart"/>
            <w:r w:rsidR="00405965">
              <w:rPr>
                <w:rFonts w:ascii="Aptos" w:eastAsia="Times New Roman" w:hAnsi="Aptos" w:cs="Times New Roman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based</w:t>
            </w:r>
            <w:r w:rsidR="00405965" w:rsidRPr="00405965">
              <w:rPr>
                <w:rFonts w:ascii="Aptos" w:eastAsia="Times New Roman" w:hAnsi="Aptos" w:cs="Times New Roman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One</w:t>
            </w:r>
            <w:proofErr w:type="spellEnd"/>
            <w:r w:rsidR="00405965" w:rsidRPr="00405965">
              <w:rPr>
                <w:rFonts w:ascii="Aptos" w:eastAsia="Times New Roman" w:hAnsi="Aptos" w:cs="Times New Roman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 xml:space="preserve"> individual may have multiple hospitalisations within a given year.</w:t>
            </w:r>
          </w:p>
        </w:tc>
        <w:tc>
          <w:tcPr>
            <w:tcW w:w="1701" w:type="dxa"/>
          </w:tcPr>
          <w:p w14:paraId="5B9C9729" w14:textId="10B0DC89" w:rsidR="00C767D7" w:rsidRPr="00CB7828" w:rsidRDefault="00C767D7" w:rsidP="007E2287">
            <w:pPr>
              <w:rPr>
                <w:rFonts w:ascii="Aptos" w:hAnsi="Aptos" w:cs="Calibri"/>
                <w:sz w:val="24"/>
                <w:szCs w:val="24"/>
              </w:rPr>
            </w:pPr>
            <w:r w:rsidRPr="00355E9F">
              <w:rPr>
                <w:rFonts w:ascii="Aptos" w:eastAsia="Times New Roman" w:hAnsi="Aptos" w:cs="Times New Roman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 xml:space="preserve">Crude population rate of hospitalisations </w:t>
            </w:r>
            <w:r w:rsidR="004D4050">
              <w:rPr>
                <w:rFonts w:ascii="Aptos" w:eastAsia="Times New Roman" w:hAnsi="Aptos" w:cs="Times New Roman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in</w:t>
            </w:r>
            <w:r w:rsidR="00DE637E">
              <w:rPr>
                <w:rFonts w:ascii="Aptos" w:eastAsia="Times New Roman" w:hAnsi="Aptos" w:cs="Times New Roman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 xml:space="preserve"> acute hospitals </w:t>
            </w:r>
            <w:r w:rsidRPr="00355E9F">
              <w:rPr>
                <w:rFonts w:ascii="Aptos" w:eastAsia="Times New Roman" w:hAnsi="Aptos" w:cs="Times New Roman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 xml:space="preserve">with cocaine identified as either a </w:t>
            </w:r>
            <w:r w:rsidR="00BD692B" w:rsidRPr="00355E9F">
              <w:rPr>
                <w:rFonts w:ascii="Aptos" w:eastAsia="Times New Roman" w:hAnsi="Aptos" w:cs="Times New Roman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principal</w:t>
            </w:r>
            <w:r w:rsidRPr="00355E9F">
              <w:rPr>
                <w:rFonts w:ascii="Aptos" w:eastAsia="Times New Roman" w:hAnsi="Aptos" w:cs="Times New Roman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 xml:space="preserve"> diagnosis and/or additional diagnosis</w:t>
            </w:r>
          </w:p>
        </w:tc>
        <w:tc>
          <w:tcPr>
            <w:tcW w:w="2438" w:type="dxa"/>
          </w:tcPr>
          <w:p w14:paraId="73697964" w14:textId="1D4B5593" w:rsidR="00C767D7" w:rsidRPr="00CB7828" w:rsidRDefault="00C57C1F" w:rsidP="007E2287">
            <w:pPr>
              <w:rPr>
                <w:rFonts w:ascii="Aptos" w:hAnsi="Aptos" w:cs="Calibri"/>
                <w:sz w:val="20"/>
                <w:szCs w:val="20"/>
              </w:rPr>
            </w:pPr>
            <w:r w:rsidRPr="00355E9F">
              <w:rPr>
                <w:rFonts w:ascii="Aptos" w:hAnsi="Aptos" w:cs="Calibri"/>
                <w:sz w:val="20"/>
                <w:szCs w:val="20"/>
              </w:rPr>
              <w:t>2000-2004</w:t>
            </w:r>
            <w:r w:rsidR="00CA566B">
              <w:rPr>
                <w:rFonts w:ascii="Aptos" w:hAnsi="Aptos" w:cs="Calibri"/>
                <w:sz w:val="20"/>
                <w:szCs w:val="20"/>
              </w:rPr>
              <w:t>:</w:t>
            </w:r>
            <w:r w:rsidRPr="00CB7828">
              <w:rPr>
                <w:rFonts w:ascii="Aptos" w:hAnsi="Aptos" w:cs="Calibri"/>
                <w:sz w:val="20"/>
                <w:szCs w:val="20"/>
              </w:rPr>
              <w:t xml:space="preserve"> </w:t>
            </w:r>
            <w:r w:rsidRPr="00355E9F">
              <w:rPr>
                <w:rFonts w:ascii="Aptos" w:hAnsi="Aptos" w:cs="Calibri"/>
                <w:sz w:val="20"/>
                <w:szCs w:val="20"/>
              </w:rPr>
              <w:t xml:space="preserve"> International Classification of Diseases, Ninth Revision, Clinical Modification (ICD-9-CM)</w:t>
            </w:r>
          </w:p>
          <w:p w14:paraId="2F7A919C" w14:textId="0588DA27" w:rsidR="00CB7828" w:rsidRDefault="00CB7828" w:rsidP="007E2287">
            <w:pPr>
              <w:rPr>
                <w:rFonts w:ascii="Aptos" w:hAnsi="Aptos" w:cs="Calibri"/>
                <w:sz w:val="20"/>
                <w:szCs w:val="20"/>
              </w:rPr>
            </w:pPr>
            <w:r>
              <w:rPr>
                <w:rFonts w:ascii="Aptos" w:hAnsi="Aptos" w:cs="Calibri"/>
                <w:sz w:val="20"/>
                <w:szCs w:val="20"/>
              </w:rPr>
              <w:t>2005-20</w:t>
            </w:r>
            <w:r w:rsidR="005159CC">
              <w:rPr>
                <w:rFonts w:ascii="Aptos" w:hAnsi="Aptos" w:cs="Calibri"/>
                <w:sz w:val="20"/>
                <w:szCs w:val="20"/>
              </w:rPr>
              <w:t>19</w:t>
            </w:r>
            <w:r w:rsidR="003D4BB0">
              <w:rPr>
                <w:rFonts w:ascii="Aptos" w:hAnsi="Aptos" w:cs="Calibri"/>
                <w:sz w:val="20"/>
                <w:szCs w:val="20"/>
              </w:rPr>
              <w:t xml:space="preserve">: </w:t>
            </w:r>
            <w:r w:rsidR="003D4BB0" w:rsidRPr="00355E9F">
              <w:rPr>
                <w:rFonts w:ascii="Aptos" w:hAnsi="Aptos" w:cs="Calibri"/>
                <w:sz w:val="20"/>
                <w:szCs w:val="20"/>
              </w:rPr>
              <w:t>International Statistical Classification of Diseases and Related Health Problems, Tenth Revision, Australian Modification (ICD-10-AM)</w:t>
            </w:r>
          </w:p>
          <w:p w14:paraId="215FE98C" w14:textId="4AA28595" w:rsidR="003D4BB0" w:rsidRPr="00CB7828" w:rsidRDefault="005159CC" w:rsidP="007E2287">
            <w:pPr>
              <w:rPr>
                <w:rFonts w:ascii="Aptos" w:hAnsi="Aptos" w:cs="Calibri"/>
                <w:sz w:val="20"/>
                <w:szCs w:val="20"/>
              </w:rPr>
            </w:pPr>
            <w:r>
              <w:rPr>
                <w:rFonts w:ascii="Aptos" w:hAnsi="Aptos" w:cs="Calibri"/>
                <w:sz w:val="20"/>
                <w:szCs w:val="20"/>
              </w:rPr>
              <w:t>2020-2023:</w:t>
            </w:r>
            <w:r w:rsidR="001B5F61">
              <w:rPr>
                <w:rFonts w:ascii="Aptos" w:hAnsi="Aptos" w:cs="Calibri"/>
                <w:sz w:val="20"/>
                <w:szCs w:val="20"/>
              </w:rPr>
              <w:t xml:space="preserve"> </w:t>
            </w:r>
            <w:r w:rsidR="001B5F61" w:rsidRPr="00355E9F">
              <w:rPr>
                <w:rFonts w:ascii="Aptos" w:hAnsi="Aptos" w:cs="Calibri"/>
                <w:sz w:val="20"/>
                <w:szCs w:val="20"/>
              </w:rPr>
              <w:t>International Statistical Classification of Diseases and Related Health</w:t>
            </w:r>
            <w:r w:rsidR="001B5F61" w:rsidRPr="001B5F61">
              <w:rPr>
                <w:rFonts w:ascii="Aptos" w:hAnsi="Aptos" w:cs="Calibri"/>
                <w:sz w:val="20"/>
                <w:szCs w:val="20"/>
              </w:rPr>
              <w:t xml:space="preserve"> Problems, Tenth Revision, Australian Modification and Australian Classification of Health Interventions (ACHI) and Australian Coding Standards (ACS), collectively referred to as ICD-10-AM/ACHI/ACS.</w:t>
            </w:r>
          </w:p>
        </w:tc>
        <w:tc>
          <w:tcPr>
            <w:tcW w:w="3742" w:type="dxa"/>
          </w:tcPr>
          <w:p w14:paraId="4B844A61" w14:textId="025C37C5" w:rsidR="00A11F95" w:rsidRPr="00387C65" w:rsidRDefault="00A11F95" w:rsidP="007E2287">
            <w:pPr>
              <w:rPr>
                <w:rFonts w:ascii="Aptos" w:hAnsi="Aptos" w:cs="Calibri"/>
                <w:b/>
                <w:bCs/>
                <w:sz w:val="20"/>
                <w:szCs w:val="20"/>
              </w:rPr>
            </w:pPr>
            <w:r w:rsidRPr="00387C65">
              <w:rPr>
                <w:rFonts w:ascii="Aptos" w:hAnsi="Aptos" w:cs="Calibri"/>
                <w:b/>
                <w:bCs/>
                <w:sz w:val="20"/>
                <w:szCs w:val="20"/>
              </w:rPr>
              <w:t>2000-2004</w:t>
            </w:r>
            <w:r w:rsidR="00010078">
              <w:rPr>
                <w:rFonts w:ascii="Aptos" w:hAnsi="Aptos" w:cs="Calibri"/>
                <w:b/>
                <w:bCs/>
                <w:sz w:val="20"/>
                <w:szCs w:val="20"/>
              </w:rPr>
              <w:t xml:space="preserve"> (ICD</w:t>
            </w:r>
            <w:r w:rsidR="002A4077">
              <w:rPr>
                <w:rFonts w:ascii="Aptos" w:hAnsi="Aptos" w:cs="Calibri"/>
                <w:b/>
                <w:bCs/>
                <w:sz w:val="20"/>
                <w:szCs w:val="20"/>
              </w:rPr>
              <w:t>-9-CM)</w:t>
            </w:r>
          </w:p>
          <w:p w14:paraId="5C82BEC9" w14:textId="32B8BE54" w:rsidR="00875E05" w:rsidRPr="00387C65" w:rsidRDefault="00875E05" w:rsidP="007E2287">
            <w:pPr>
              <w:rPr>
                <w:rFonts w:ascii="Aptos" w:hAnsi="Aptos" w:cs="Calibri"/>
                <w:sz w:val="20"/>
                <w:szCs w:val="20"/>
              </w:rPr>
            </w:pPr>
            <w:r w:rsidRPr="00387C65">
              <w:rPr>
                <w:rFonts w:ascii="Aptos" w:hAnsi="Aptos" w:cs="Calibri"/>
                <w:sz w:val="20"/>
                <w:szCs w:val="20"/>
              </w:rPr>
              <w:t>304.2</w:t>
            </w:r>
            <w:r w:rsidR="006F6D73" w:rsidRPr="00387C65">
              <w:rPr>
                <w:rFonts w:ascii="Aptos" w:hAnsi="Aptos" w:cs="Calibri"/>
                <w:sz w:val="20"/>
                <w:szCs w:val="20"/>
              </w:rPr>
              <w:t xml:space="preserve"> </w:t>
            </w:r>
            <w:r w:rsidRPr="00387C65">
              <w:rPr>
                <w:rFonts w:ascii="Aptos" w:hAnsi="Aptos" w:cs="Calibri"/>
                <w:sz w:val="20"/>
                <w:szCs w:val="20"/>
              </w:rPr>
              <w:t>Cocaine dependence unspecified</w:t>
            </w:r>
          </w:p>
          <w:p w14:paraId="1EDE1E55" w14:textId="30FE0D3E" w:rsidR="00875E05" w:rsidRPr="00387C65" w:rsidRDefault="00875E05" w:rsidP="007E2287">
            <w:pPr>
              <w:rPr>
                <w:rFonts w:ascii="Aptos" w:hAnsi="Aptos" w:cs="Calibri"/>
                <w:sz w:val="20"/>
                <w:szCs w:val="20"/>
              </w:rPr>
            </w:pPr>
            <w:r w:rsidRPr="00387C65">
              <w:rPr>
                <w:rFonts w:ascii="Aptos" w:hAnsi="Aptos" w:cs="Calibri"/>
                <w:sz w:val="20"/>
                <w:szCs w:val="20"/>
              </w:rPr>
              <w:t>304.21</w:t>
            </w:r>
            <w:r w:rsidR="006F6D73" w:rsidRPr="00387C65">
              <w:rPr>
                <w:rFonts w:ascii="Aptos" w:hAnsi="Aptos" w:cs="Calibri"/>
                <w:sz w:val="20"/>
                <w:szCs w:val="20"/>
              </w:rPr>
              <w:t xml:space="preserve"> </w:t>
            </w:r>
            <w:r w:rsidRPr="00387C65">
              <w:rPr>
                <w:rFonts w:ascii="Aptos" w:hAnsi="Aptos" w:cs="Calibri"/>
                <w:sz w:val="20"/>
                <w:szCs w:val="20"/>
              </w:rPr>
              <w:t>Cocaine dependence continuous</w:t>
            </w:r>
          </w:p>
          <w:p w14:paraId="4A3E5947" w14:textId="75A049AE" w:rsidR="00875E05" w:rsidRPr="00387C65" w:rsidRDefault="00875E05" w:rsidP="007E2287">
            <w:pPr>
              <w:rPr>
                <w:rFonts w:ascii="Aptos" w:hAnsi="Aptos" w:cs="Calibri"/>
                <w:sz w:val="20"/>
                <w:szCs w:val="20"/>
              </w:rPr>
            </w:pPr>
            <w:r w:rsidRPr="00387C65">
              <w:rPr>
                <w:rFonts w:ascii="Aptos" w:hAnsi="Aptos" w:cs="Calibri"/>
                <w:sz w:val="20"/>
                <w:szCs w:val="20"/>
              </w:rPr>
              <w:t>304.22</w:t>
            </w:r>
            <w:r w:rsidR="006F6D73" w:rsidRPr="00387C65">
              <w:rPr>
                <w:rFonts w:ascii="Aptos" w:hAnsi="Aptos" w:cs="Calibri"/>
                <w:sz w:val="20"/>
                <w:szCs w:val="20"/>
              </w:rPr>
              <w:t xml:space="preserve"> </w:t>
            </w:r>
            <w:r w:rsidRPr="00387C65">
              <w:rPr>
                <w:rFonts w:ascii="Aptos" w:hAnsi="Aptos" w:cs="Calibri"/>
                <w:sz w:val="20"/>
                <w:szCs w:val="20"/>
              </w:rPr>
              <w:t>Cocaine dependence episodic</w:t>
            </w:r>
          </w:p>
          <w:p w14:paraId="54F3CDB0" w14:textId="691917B5" w:rsidR="00875E05" w:rsidRPr="00387C65" w:rsidRDefault="00875E05" w:rsidP="007E2287">
            <w:pPr>
              <w:rPr>
                <w:rFonts w:ascii="Aptos" w:hAnsi="Aptos" w:cs="Calibri"/>
                <w:sz w:val="20"/>
                <w:szCs w:val="20"/>
              </w:rPr>
            </w:pPr>
            <w:r w:rsidRPr="00387C65">
              <w:rPr>
                <w:rFonts w:ascii="Aptos" w:hAnsi="Aptos" w:cs="Calibri"/>
                <w:sz w:val="20"/>
                <w:szCs w:val="20"/>
              </w:rPr>
              <w:t>304.23</w:t>
            </w:r>
            <w:r w:rsidR="006F6D73" w:rsidRPr="00387C65">
              <w:rPr>
                <w:rFonts w:ascii="Aptos" w:hAnsi="Aptos" w:cs="Calibri"/>
                <w:sz w:val="20"/>
                <w:szCs w:val="20"/>
              </w:rPr>
              <w:t xml:space="preserve"> </w:t>
            </w:r>
            <w:r w:rsidRPr="00387C65">
              <w:rPr>
                <w:rFonts w:ascii="Aptos" w:hAnsi="Aptos" w:cs="Calibri"/>
                <w:sz w:val="20"/>
                <w:szCs w:val="20"/>
              </w:rPr>
              <w:t>Cocaine dependence in remission</w:t>
            </w:r>
          </w:p>
          <w:p w14:paraId="6E7D3B48" w14:textId="1CD12B6F" w:rsidR="00875E05" w:rsidRPr="00387C65" w:rsidRDefault="00875E05" w:rsidP="007E2287">
            <w:pPr>
              <w:rPr>
                <w:rFonts w:ascii="Aptos" w:hAnsi="Aptos" w:cs="Calibri"/>
                <w:sz w:val="20"/>
                <w:szCs w:val="20"/>
              </w:rPr>
            </w:pPr>
            <w:r w:rsidRPr="00387C65">
              <w:rPr>
                <w:rFonts w:ascii="Aptos" w:hAnsi="Aptos" w:cs="Calibri"/>
                <w:sz w:val="20"/>
                <w:szCs w:val="20"/>
              </w:rPr>
              <w:t>305.6</w:t>
            </w:r>
            <w:r w:rsidR="006F6D73" w:rsidRPr="00387C65">
              <w:rPr>
                <w:rFonts w:ascii="Aptos" w:hAnsi="Aptos" w:cs="Calibri"/>
                <w:sz w:val="20"/>
                <w:szCs w:val="20"/>
              </w:rPr>
              <w:t xml:space="preserve"> </w:t>
            </w:r>
            <w:r w:rsidRPr="00387C65">
              <w:rPr>
                <w:rFonts w:ascii="Aptos" w:hAnsi="Aptos" w:cs="Calibri"/>
                <w:sz w:val="20"/>
                <w:szCs w:val="20"/>
              </w:rPr>
              <w:t>Cocaine abuse unspecified</w:t>
            </w:r>
          </w:p>
          <w:p w14:paraId="55583B61" w14:textId="743704F1" w:rsidR="00875E05" w:rsidRPr="00387C65" w:rsidRDefault="00875E05" w:rsidP="007E2287">
            <w:pPr>
              <w:rPr>
                <w:rFonts w:ascii="Aptos" w:hAnsi="Aptos" w:cs="Calibri"/>
                <w:sz w:val="20"/>
                <w:szCs w:val="20"/>
              </w:rPr>
            </w:pPr>
            <w:r w:rsidRPr="00387C65">
              <w:rPr>
                <w:rFonts w:ascii="Aptos" w:hAnsi="Aptos" w:cs="Calibri"/>
                <w:sz w:val="20"/>
                <w:szCs w:val="20"/>
              </w:rPr>
              <w:t>305.61</w:t>
            </w:r>
            <w:r w:rsidR="006F6D73" w:rsidRPr="00387C65">
              <w:rPr>
                <w:rFonts w:ascii="Aptos" w:hAnsi="Aptos" w:cs="Calibri"/>
                <w:sz w:val="20"/>
                <w:szCs w:val="20"/>
              </w:rPr>
              <w:t xml:space="preserve"> </w:t>
            </w:r>
            <w:r w:rsidRPr="00387C65">
              <w:rPr>
                <w:rFonts w:ascii="Aptos" w:hAnsi="Aptos" w:cs="Calibri"/>
                <w:sz w:val="20"/>
                <w:szCs w:val="20"/>
              </w:rPr>
              <w:t>Cocaine abuse continuous</w:t>
            </w:r>
          </w:p>
          <w:p w14:paraId="34EAECC1" w14:textId="11354E11" w:rsidR="00875E05" w:rsidRPr="00387C65" w:rsidRDefault="00875E05" w:rsidP="007E2287">
            <w:pPr>
              <w:rPr>
                <w:rFonts w:ascii="Aptos" w:hAnsi="Aptos" w:cs="Calibri"/>
                <w:sz w:val="20"/>
                <w:szCs w:val="20"/>
              </w:rPr>
            </w:pPr>
            <w:r w:rsidRPr="00387C65">
              <w:rPr>
                <w:rFonts w:ascii="Aptos" w:hAnsi="Aptos" w:cs="Calibri"/>
                <w:sz w:val="20"/>
                <w:szCs w:val="20"/>
              </w:rPr>
              <w:t>305.62</w:t>
            </w:r>
            <w:r w:rsidR="006F6D73" w:rsidRPr="00387C65">
              <w:rPr>
                <w:rFonts w:ascii="Aptos" w:hAnsi="Aptos" w:cs="Calibri"/>
                <w:sz w:val="20"/>
                <w:szCs w:val="20"/>
              </w:rPr>
              <w:t xml:space="preserve"> </w:t>
            </w:r>
            <w:r w:rsidRPr="00387C65">
              <w:rPr>
                <w:rFonts w:ascii="Aptos" w:hAnsi="Aptos" w:cs="Calibri"/>
                <w:sz w:val="20"/>
                <w:szCs w:val="20"/>
              </w:rPr>
              <w:t>Cocaine abuse episodic</w:t>
            </w:r>
          </w:p>
          <w:p w14:paraId="33896CE6" w14:textId="463FCDE3" w:rsidR="00875E05" w:rsidRPr="00387C65" w:rsidRDefault="00875E05" w:rsidP="007E2287">
            <w:pPr>
              <w:rPr>
                <w:rFonts w:ascii="Aptos" w:hAnsi="Aptos" w:cs="Calibri"/>
                <w:sz w:val="20"/>
                <w:szCs w:val="20"/>
              </w:rPr>
            </w:pPr>
            <w:r w:rsidRPr="00387C65">
              <w:rPr>
                <w:rFonts w:ascii="Aptos" w:hAnsi="Aptos" w:cs="Calibri"/>
                <w:sz w:val="20"/>
                <w:szCs w:val="20"/>
              </w:rPr>
              <w:t>305.63</w:t>
            </w:r>
            <w:r w:rsidR="006F6D73" w:rsidRPr="00387C65">
              <w:rPr>
                <w:rFonts w:ascii="Aptos" w:hAnsi="Aptos" w:cs="Calibri"/>
                <w:sz w:val="20"/>
                <w:szCs w:val="20"/>
              </w:rPr>
              <w:t xml:space="preserve"> </w:t>
            </w:r>
            <w:r w:rsidRPr="00387C65">
              <w:rPr>
                <w:rFonts w:ascii="Aptos" w:hAnsi="Aptos" w:cs="Calibri"/>
                <w:sz w:val="20"/>
                <w:szCs w:val="20"/>
              </w:rPr>
              <w:t>Cocaine abuse in remission</w:t>
            </w:r>
          </w:p>
          <w:p w14:paraId="30DAB083" w14:textId="77777777" w:rsidR="00C767D7" w:rsidRPr="00387C65" w:rsidRDefault="00875E05" w:rsidP="007E2287">
            <w:pPr>
              <w:rPr>
                <w:rFonts w:ascii="Aptos" w:hAnsi="Aptos" w:cs="Calibri"/>
                <w:sz w:val="20"/>
                <w:szCs w:val="20"/>
              </w:rPr>
            </w:pPr>
            <w:r w:rsidRPr="00387C65">
              <w:rPr>
                <w:rFonts w:ascii="Aptos" w:hAnsi="Aptos" w:cs="Calibri"/>
                <w:sz w:val="20"/>
                <w:szCs w:val="20"/>
              </w:rPr>
              <w:t>970.81</w:t>
            </w:r>
            <w:r w:rsidR="006F6D73" w:rsidRPr="00387C65">
              <w:rPr>
                <w:rFonts w:ascii="Aptos" w:hAnsi="Aptos" w:cs="Calibri"/>
                <w:sz w:val="20"/>
                <w:szCs w:val="20"/>
              </w:rPr>
              <w:t xml:space="preserve"> </w:t>
            </w:r>
            <w:r w:rsidRPr="00387C65">
              <w:rPr>
                <w:rFonts w:ascii="Aptos" w:hAnsi="Aptos" w:cs="Calibri"/>
                <w:sz w:val="20"/>
                <w:szCs w:val="20"/>
              </w:rPr>
              <w:t>Poisoning by cocaine</w:t>
            </w:r>
          </w:p>
          <w:p w14:paraId="7A4A72F0" w14:textId="4309BB87" w:rsidR="00022096" w:rsidRPr="00387C65" w:rsidRDefault="00022096" w:rsidP="00345CEF">
            <w:pPr>
              <w:rPr>
                <w:rFonts w:ascii="Aptos" w:hAnsi="Aptos" w:cs="Calibri"/>
                <w:b/>
                <w:bCs/>
                <w:sz w:val="20"/>
                <w:szCs w:val="20"/>
              </w:rPr>
            </w:pPr>
            <w:r w:rsidRPr="00387C65">
              <w:rPr>
                <w:rFonts w:ascii="Aptos" w:hAnsi="Aptos" w:cs="Calibri"/>
                <w:b/>
                <w:bCs/>
                <w:sz w:val="20"/>
                <w:szCs w:val="20"/>
              </w:rPr>
              <w:t>2005–2023</w:t>
            </w:r>
            <w:r w:rsidR="002A4077">
              <w:rPr>
                <w:rFonts w:ascii="Aptos" w:hAnsi="Aptos" w:cs="Calibri"/>
                <w:b/>
                <w:bCs/>
                <w:sz w:val="20"/>
                <w:szCs w:val="20"/>
              </w:rPr>
              <w:t xml:space="preserve"> (ICD-10-AM</w:t>
            </w:r>
            <w:r w:rsidR="00407434">
              <w:rPr>
                <w:rFonts w:ascii="Aptos" w:hAnsi="Aptos" w:cs="Calibri"/>
                <w:b/>
                <w:bCs/>
                <w:sz w:val="20"/>
                <w:szCs w:val="20"/>
              </w:rPr>
              <w:t xml:space="preserve"> &amp; </w:t>
            </w:r>
            <w:r w:rsidR="00345CEF">
              <w:rPr>
                <w:rFonts w:ascii="Aptos" w:hAnsi="Aptos" w:cs="Calibri"/>
                <w:b/>
                <w:bCs/>
                <w:sz w:val="20"/>
                <w:szCs w:val="20"/>
              </w:rPr>
              <w:t>ICD-</w:t>
            </w:r>
            <w:r w:rsidR="00345CEF" w:rsidRPr="00345CEF">
              <w:rPr>
                <w:rFonts w:ascii="Aptos" w:hAnsi="Aptos" w:cs="Calibri"/>
                <w:b/>
                <w:bCs/>
                <w:sz w:val="20"/>
                <w:szCs w:val="20"/>
              </w:rPr>
              <w:t>10-AM/ACHI/ACS</w:t>
            </w:r>
            <w:r w:rsidR="002A4077">
              <w:rPr>
                <w:rFonts w:ascii="Aptos" w:hAnsi="Aptos" w:cs="Calibri"/>
                <w:b/>
                <w:bCs/>
                <w:sz w:val="20"/>
                <w:szCs w:val="20"/>
              </w:rPr>
              <w:t>)</w:t>
            </w:r>
          </w:p>
          <w:p w14:paraId="005B3239" w14:textId="775964E0" w:rsidR="00727489" w:rsidRPr="00387C65" w:rsidRDefault="00727489" w:rsidP="007E2287">
            <w:pPr>
              <w:rPr>
                <w:rFonts w:ascii="Aptos" w:hAnsi="Aptos" w:cs="Calibri"/>
                <w:sz w:val="20"/>
                <w:szCs w:val="20"/>
              </w:rPr>
            </w:pPr>
            <w:r w:rsidRPr="00387C65">
              <w:rPr>
                <w:rFonts w:ascii="Aptos" w:hAnsi="Aptos" w:cs="Calibri"/>
                <w:sz w:val="20"/>
                <w:szCs w:val="20"/>
              </w:rPr>
              <w:t>F14.0 Mental and behavioural disorders due to use of cocaine, acute intoxication</w:t>
            </w:r>
          </w:p>
          <w:p w14:paraId="45A256F3" w14:textId="30BD3CCC" w:rsidR="00727489" w:rsidRPr="00387C65" w:rsidRDefault="00727489" w:rsidP="007E2287">
            <w:pPr>
              <w:rPr>
                <w:rFonts w:ascii="Aptos" w:hAnsi="Aptos" w:cs="Calibri"/>
                <w:sz w:val="20"/>
                <w:szCs w:val="20"/>
              </w:rPr>
            </w:pPr>
            <w:r w:rsidRPr="00387C65">
              <w:rPr>
                <w:rFonts w:ascii="Aptos" w:hAnsi="Aptos" w:cs="Calibri"/>
                <w:sz w:val="20"/>
                <w:szCs w:val="20"/>
              </w:rPr>
              <w:t>F14.1 Mental and behavioural disorders due to use of cocaine, harmful use</w:t>
            </w:r>
          </w:p>
          <w:p w14:paraId="7FEE827D" w14:textId="28C4E1F2" w:rsidR="00727489" w:rsidRPr="00387C65" w:rsidRDefault="00727489" w:rsidP="007E2287">
            <w:pPr>
              <w:rPr>
                <w:rFonts w:ascii="Aptos" w:hAnsi="Aptos" w:cs="Calibri"/>
                <w:sz w:val="20"/>
                <w:szCs w:val="20"/>
              </w:rPr>
            </w:pPr>
            <w:r w:rsidRPr="00387C65">
              <w:rPr>
                <w:rFonts w:ascii="Aptos" w:hAnsi="Aptos" w:cs="Calibri"/>
                <w:sz w:val="20"/>
                <w:szCs w:val="20"/>
              </w:rPr>
              <w:t>F14.2 Mental and behavioural disorders due to use of cocaine, dependence syndrome</w:t>
            </w:r>
          </w:p>
          <w:p w14:paraId="7C10F84E" w14:textId="07612B16" w:rsidR="00727489" w:rsidRPr="00387C65" w:rsidRDefault="00727489" w:rsidP="007E2287">
            <w:pPr>
              <w:rPr>
                <w:rFonts w:ascii="Aptos" w:hAnsi="Aptos" w:cs="Calibri"/>
                <w:sz w:val="20"/>
                <w:szCs w:val="20"/>
              </w:rPr>
            </w:pPr>
            <w:r w:rsidRPr="00387C65">
              <w:rPr>
                <w:rFonts w:ascii="Aptos" w:hAnsi="Aptos" w:cs="Calibri"/>
                <w:sz w:val="20"/>
                <w:szCs w:val="20"/>
              </w:rPr>
              <w:t>F14.3</w:t>
            </w:r>
            <w:r w:rsidR="009F72CE" w:rsidRPr="00387C65">
              <w:rPr>
                <w:rFonts w:ascii="Aptos" w:hAnsi="Aptos" w:cs="Calibri"/>
                <w:sz w:val="20"/>
                <w:szCs w:val="20"/>
              </w:rPr>
              <w:t xml:space="preserve"> </w:t>
            </w:r>
            <w:r w:rsidRPr="00387C65">
              <w:rPr>
                <w:rFonts w:ascii="Aptos" w:hAnsi="Aptos" w:cs="Calibri"/>
                <w:sz w:val="20"/>
                <w:szCs w:val="20"/>
              </w:rPr>
              <w:t>Mental and behavioural disorders due to use of cocaine, withdrawal state</w:t>
            </w:r>
          </w:p>
          <w:p w14:paraId="3212D521" w14:textId="6AD56A27" w:rsidR="00727489" w:rsidRPr="00387C65" w:rsidRDefault="00727489" w:rsidP="007E2287">
            <w:pPr>
              <w:rPr>
                <w:rFonts w:ascii="Aptos" w:hAnsi="Aptos" w:cs="Calibri"/>
                <w:sz w:val="20"/>
                <w:szCs w:val="20"/>
              </w:rPr>
            </w:pPr>
            <w:r w:rsidRPr="00387C65">
              <w:rPr>
                <w:rFonts w:ascii="Aptos" w:hAnsi="Aptos" w:cs="Calibri"/>
                <w:sz w:val="20"/>
                <w:szCs w:val="20"/>
              </w:rPr>
              <w:t>F14.4</w:t>
            </w:r>
            <w:r w:rsidR="009F72CE" w:rsidRPr="00387C65">
              <w:rPr>
                <w:rFonts w:ascii="Aptos" w:hAnsi="Aptos" w:cs="Calibri"/>
                <w:sz w:val="20"/>
                <w:szCs w:val="20"/>
              </w:rPr>
              <w:t xml:space="preserve"> </w:t>
            </w:r>
            <w:r w:rsidRPr="00387C65">
              <w:rPr>
                <w:rFonts w:ascii="Aptos" w:hAnsi="Aptos" w:cs="Calibri"/>
                <w:sz w:val="20"/>
                <w:szCs w:val="20"/>
              </w:rPr>
              <w:t>Mental and behavioural disorders due to use of cocaine, withdrawal state with delirium</w:t>
            </w:r>
          </w:p>
          <w:p w14:paraId="17871228" w14:textId="43D8A00E" w:rsidR="00727489" w:rsidRPr="00387C65" w:rsidRDefault="00727489" w:rsidP="007E2287">
            <w:pPr>
              <w:rPr>
                <w:rFonts w:ascii="Aptos" w:hAnsi="Aptos" w:cs="Calibri"/>
                <w:sz w:val="20"/>
                <w:szCs w:val="20"/>
              </w:rPr>
            </w:pPr>
            <w:r w:rsidRPr="00387C65">
              <w:rPr>
                <w:rFonts w:ascii="Aptos" w:hAnsi="Aptos" w:cs="Calibri"/>
                <w:sz w:val="20"/>
                <w:szCs w:val="20"/>
              </w:rPr>
              <w:t>F14.5</w:t>
            </w:r>
            <w:r w:rsidR="009F72CE" w:rsidRPr="00387C65">
              <w:rPr>
                <w:rFonts w:ascii="Aptos" w:hAnsi="Aptos" w:cs="Calibri"/>
                <w:sz w:val="20"/>
                <w:szCs w:val="20"/>
              </w:rPr>
              <w:t xml:space="preserve"> </w:t>
            </w:r>
            <w:r w:rsidRPr="00387C65">
              <w:rPr>
                <w:rFonts w:ascii="Aptos" w:hAnsi="Aptos" w:cs="Calibri"/>
                <w:sz w:val="20"/>
                <w:szCs w:val="20"/>
              </w:rPr>
              <w:t>Mental and behavioural disorders due to use of cocaine, psychotic disorder</w:t>
            </w:r>
          </w:p>
          <w:p w14:paraId="33D040BB" w14:textId="3A1087A9" w:rsidR="00727489" w:rsidRPr="00387C65" w:rsidRDefault="00727489" w:rsidP="007E2287">
            <w:pPr>
              <w:rPr>
                <w:rFonts w:ascii="Aptos" w:hAnsi="Aptos" w:cs="Calibri"/>
                <w:sz w:val="20"/>
                <w:szCs w:val="20"/>
              </w:rPr>
            </w:pPr>
            <w:r w:rsidRPr="00387C65">
              <w:rPr>
                <w:rFonts w:ascii="Aptos" w:hAnsi="Aptos" w:cs="Calibri"/>
                <w:sz w:val="20"/>
                <w:szCs w:val="20"/>
              </w:rPr>
              <w:t>F14.6</w:t>
            </w:r>
            <w:r w:rsidR="009F72CE" w:rsidRPr="00387C65">
              <w:rPr>
                <w:rFonts w:ascii="Aptos" w:hAnsi="Aptos" w:cs="Calibri"/>
                <w:sz w:val="20"/>
                <w:szCs w:val="20"/>
              </w:rPr>
              <w:t xml:space="preserve"> </w:t>
            </w:r>
            <w:r w:rsidRPr="00387C65">
              <w:rPr>
                <w:rFonts w:ascii="Aptos" w:hAnsi="Aptos" w:cs="Calibri"/>
                <w:sz w:val="20"/>
                <w:szCs w:val="20"/>
              </w:rPr>
              <w:t>Mental and behavioural disorders due to use of cocaine, amnesic syndrome</w:t>
            </w:r>
          </w:p>
          <w:p w14:paraId="57500240" w14:textId="23A3A5DD" w:rsidR="00727489" w:rsidRPr="00387C65" w:rsidRDefault="00727489" w:rsidP="007E2287">
            <w:pPr>
              <w:rPr>
                <w:rFonts w:ascii="Aptos" w:hAnsi="Aptos" w:cs="Calibri"/>
                <w:sz w:val="20"/>
                <w:szCs w:val="20"/>
              </w:rPr>
            </w:pPr>
            <w:r w:rsidRPr="00387C65">
              <w:rPr>
                <w:rFonts w:ascii="Aptos" w:hAnsi="Aptos" w:cs="Calibri"/>
                <w:sz w:val="20"/>
                <w:szCs w:val="20"/>
              </w:rPr>
              <w:lastRenderedPageBreak/>
              <w:t>F14.7</w:t>
            </w:r>
            <w:r w:rsidR="009F72CE" w:rsidRPr="00387C65">
              <w:rPr>
                <w:rFonts w:ascii="Aptos" w:hAnsi="Aptos" w:cs="Calibri"/>
                <w:sz w:val="20"/>
                <w:szCs w:val="20"/>
              </w:rPr>
              <w:t xml:space="preserve"> </w:t>
            </w:r>
            <w:r w:rsidRPr="00387C65">
              <w:rPr>
                <w:rFonts w:ascii="Aptos" w:hAnsi="Aptos" w:cs="Calibri"/>
                <w:sz w:val="20"/>
                <w:szCs w:val="20"/>
              </w:rPr>
              <w:t>Mental and behavioural disorders due to use of cocaine, residual and late-onset psychotic disorder</w:t>
            </w:r>
          </w:p>
          <w:p w14:paraId="3373338F" w14:textId="30789520" w:rsidR="00727489" w:rsidRPr="00387C65" w:rsidRDefault="00727489" w:rsidP="007E2287">
            <w:pPr>
              <w:rPr>
                <w:rFonts w:ascii="Aptos" w:hAnsi="Aptos" w:cs="Calibri"/>
                <w:sz w:val="20"/>
                <w:szCs w:val="20"/>
              </w:rPr>
            </w:pPr>
            <w:r w:rsidRPr="00387C65">
              <w:rPr>
                <w:rFonts w:ascii="Aptos" w:hAnsi="Aptos" w:cs="Calibri"/>
                <w:sz w:val="20"/>
                <w:szCs w:val="20"/>
              </w:rPr>
              <w:t>F14.8</w:t>
            </w:r>
            <w:r w:rsidR="009F72CE" w:rsidRPr="00387C65">
              <w:rPr>
                <w:rFonts w:ascii="Aptos" w:hAnsi="Aptos" w:cs="Calibri"/>
                <w:sz w:val="20"/>
                <w:szCs w:val="20"/>
              </w:rPr>
              <w:t xml:space="preserve"> </w:t>
            </w:r>
            <w:r w:rsidRPr="00387C65">
              <w:rPr>
                <w:rFonts w:ascii="Aptos" w:hAnsi="Aptos" w:cs="Calibri"/>
                <w:sz w:val="20"/>
                <w:szCs w:val="20"/>
              </w:rPr>
              <w:t>Mental and behavioural disorders due to use of cocaine, other mental and behavioural disorders</w:t>
            </w:r>
          </w:p>
          <w:p w14:paraId="658DB469" w14:textId="4A21A98A" w:rsidR="00727489" w:rsidRPr="00387C65" w:rsidRDefault="00727489" w:rsidP="007E2287">
            <w:pPr>
              <w:rPr>
                <w:rFonts w:ascii="Aptos" w:hAnsi="Aptos" w:cs="Calibri"/>
                <w:sz w:val="20"/>
                <w:szCs w:val="20"/>
              </w:rPr>
            </w:pPr>
            <w:r w:rsidRPr="00387C65">
              <w:rPr>
                <w:rFonts w:ascii="Aptos" w:hAnsi="Aptos" w:cs="Calibri"/>
                <w:sz w:val="20"/>
                <w:szCs w:val="20"/>
              </w:rPr>
              <w:t>F14.9</w:t>
            </w:r>
            <w:r w:rsidR="009F72CE" w:rsidRPr="00387C65">
              <w:rPr>
                <w:rFonts w:ascii="Aptos" w:hAnsi="Aptos" w:cs="Calibri"/>
                <w:sz w:val="20"/>
                <w:szCs w:val="20"/>
              </w:rPr>
              <w:t xml:space="preserve"> </w:t>
            </w:r>
            <w:r w:rsidRPr="00387C65">
              <w:rPr>
                <w:rFonts w:ascii="Aptos" w:hAnsi="Aptos" w:cs="Calibri"/>
                <w:sz w:val="20"/>
                <w:szCs w:val="20"/>
              </w:rPr>
              <w:t>Mental and behavioural disorders due to use of cocaine, unspecified mental and behavioural disorder</w:t>
            </w:r>
          </w:p>
          <w:p w14:paraId="084F1A95" w14:textId="581F0C72" w:rsidR="00727489" w:rsidRPr="00387C65" w:rsidRDefault="00727489" w:rsidP="007E2287">
            <w:pPr>
              <w:rPr>
                <w:rFonts w:ascii="Aptos" w:hAnsi="Aptos" w:cs="Calibri"/>
                <w:sz w:val="20"/>
                <w:szCs w:val="20"/>
              </w:rPr>
            </w:pPr>
            <w:r w:rsidRPr="00387C65">
              <w:rPr>
                <w:rFonts w:ascii="Aptos" w:hAnsi="Aptos" w:cs="Calibri"/>
                <w:sz w:val="20"/>
                <w:szCs w:val="20"/>
              </w:rPr>
              <w:t>T40.5</w:t>
            </w:r>
            <w:r w:rsidR="009F72CE" w:rsidRPr="00387C65">
              <w:rPr>
                <w:rFonts w:ascii="Aptos" w:hAnsi="Aptos" w:cs="Calibri"/>
                <w:sz w:val="20"/>
                <w:szCs w:val="20"/>
              </w:rPr>
              <w:t xml:space="preserve"> </w:t>
            </w:r>
            <w:r w:rsidRPr="00387C65">
              <w:rPr>
                <w:rFonts w:ascii="Aptos" w:hAnsi="Aptos" w:cs="Calibri"/>
                <w:sz w:val="20"/>
                <w:szCs w:val="20"/>
              </w:rPr>
              <w:t xml:space="preserve">Poisoning by narcotics and </w:t>
            </w:r>
            <w:proofErr w:type="spellStart"/>
            <w:r w:rsidRPr="00387C65">
              <w:rPr>
                <w:rFonts w:ascii="Aptos" w:hAnsi="Aptos" w:cs="Calibri"/>
                <w:sz w:val="20"/>
                <w:szCs w:val="20"/>
              </w:rPr>
              <w:t>psychodysleptics</w:t>
            </w:r>
            <w:proofErr w:type="spellEnd"/>
            <w:r w:rsidRPr="00387C65">
              <w:rPr>
                <w:rFonts w:ascii="Aptos" w:hAnsi="Aptos" w:cs="Calibri"/>
                <w:sz w:val="20"/>
                <w:szCs w:val="20"/>
              </w:rPr>
              <w:t xml:space="preserve"> - Cocaine</w:t>
            </w:r>
          </w:p>
          <w:p w14:paraId="778F57AE" w14:textId="77A40329" w:rsidR="00634327" w:rsidRPr="00387C65" w:rsidRDefault="00727489" w:rsidP="007E2287">
            <w:pPr>
              <w:rPr>
                <w:rFonts w:ascii="Aptos" w:hAnsi="Aptos" w:cs="Calibri"/>
                <w:sz w:val="20"/>
                <w:szCs w:val="20"/>
              </w:rPr>
            </w:pPr>
            <w:r w:rsidRPr="00387C65">
              <w:rPr>
                <w:rFonts w:ascii="Aptos" w:hAnsi="Aptos" w:cs="Calibri"/>
                <w:sz w:val="20"/>
                <w:szCs w:val="20"/>
              </w:rPr>
              <w:t>R782</w:t>
            </w:r>
            <w:r w:rsidR="00EF7E4F" w:rsidRPr="00387C65">
              <w:rPr>
                <w:rFonts w:ascii="Aptos" w:hAnsi="Aptos" w:cs="Calibri"/>
                <w:sz w:val="20"/>
                <w:szCs w:val="20"/>
              </w:rPr>
              <w:t xml:space="preserve"> </w:t>
            </w:r>
            <w:r w:rsidRPr="00387C65">
              <w:rPr>
                <w:rFonts w:ascii="Aptos" w:hAnsi="Aptos" w:cs="Calibri"/>
                <w:sz w:val="20"/>
                <w:szCs w:val="20"/>
              </w:rPr>
              <w:t>Finding of cocaine in blood</w:t>
            </w:r>
          </w:p>
        </w:tc>
        <w:tc>
          <w:tcPr>
            <w:tcW w:w="1993" w:type="dxa"/>
          </w:tcPr>
          <w:p w14:paraId="77B58BD2" w14:textId="235F4055" w:rsidR="00C767D7" w:rsidRDefault="00466951" w:rsidP="007E2287">
            <w:pPr>
              <w:rPr>
                <w:rFonts w:ascii="Aptos" w:hAnsi="Aptos" w:cs="Calibri"/>
                <w:sz w:val="20"/>
                <w:szCs w:val="20"/>
              </w:rPr>
            </w:pPr>
            <w:r>
              <w:rPr>
                <w:rFonts w:ascii="Aptos" w:hAnsi="Aptos" w:cs="Calibri"/>
                <w:sz w:val="20"/>
                <w:szCs w:val="20"/>
              </w:rPr>
              <w:lastRenderedPageBreak/>
              <w:t xml:space="preserve">Coding system changed </w:t>
            </w:r>
            <w:r w:rsidR="008F3554">
              <w:rPr>
                <w:rFonts w:ascii="Aptos" w:hAnsi="Aptos" w:cs="Calibri"/>
                <w:sz w:val="20"/>
                <w:szCs w:val="20"/>
              </w:rPr>
              <w:t xml:space="preserve">from ICD-9-CM </w:t>
            </w:r>
            <w:r w:rsidR="00A740B0">
              <w:rPr>
                <w:rFonts w:ascii="Aptos" w:hAnsi="Aptos" w:cs="Calibri"/>
                <w:sz w:val="20"/>
                <w:szCs w:val="20"/>
              </w:rPr>
              <w:t>for</w:t>
            </w:r>
            <w:r w:rsidR="007116CD">
              <w:rPr>
                <w:rFonts w:ascii="Aptos" w:hAnsi="Aptos" w:cs="Calibri"/>
                <w:sz w:val="20"/>
                <w:szCs w:val="20"/>
              </w:rPr>
              <w:t xml:space="preserve"> </w:t>
            </w:r>
            <w:r w:rsidR="008F3554">
              <w:rPr>
                <w:rFonts w:ascii="Aptos" w:hAnsi="Aptos" w:cs="Calibri"/>
                <w:sz w:val="20"/>
                <w:szCs w:val="20"/>
              </w:rPr>
              <w:t>2000-200</w:t>
            </w:r>
            <w:r w:rsidR="007116CD">
              <w:rPr>
                <w:rFonts w:ascii="Aptos" w:hAnsi="Aptos" w:cs="Calibri"/>
                <w:sz w:val="20"/>
                <w:szCs w:val="20"/>
              </w:rPr>
              <w:t>4</w:t>
            </w:r>
            <w:r w:rsidR="00A909CC">
              <w:rPr>
                <w:rFonts w:ascii="Aptos" w:hAnsi="Aptos" w:cs="Calibri"/>
                <w:sz w:val="20"/>
                <w:szCs w:val="20"/>
              </w:rPr>
              <w:t xml:space="preserve">, </w:t>
            </w:r>
            <w:r w:rsidR="00A740B0">
              <w:rPr>
                <w:rFonts w:ascii="Aptos" w:hAnsi="Aptos" w:cs="Calibri"/>
                <w:sz w:val="20"/>
                <w:szCs w:val="20"/>
              </w:rPr>
              <w:t xml:space="preserve">ICD-10-AM for 2005-2019, </w:t>
            </w:r>
            <w:r w:rsidR="00A909CC">
              <w:rPr>
                <w:rFonts w:ascii="Aptos" w:hAnsi="Aptos" w:cs="Calibri"/>
                <w:sz w:val="20"/>
                <w:szCs w:val="20"/>
              </w:rPr>
              <w:t>and</w:t>
            </w:r>
            <w:r w:rsidR="00A740B0">
              <w:rPr>
                <w:rFonts w:ascii="Aptos" w:hAnsi="Aptos" w:cs="Calibri"/>
                <w:sz w:val="20"/>
                <w:szCs w:val="20"/>
              </w:rPr>
              <w:t xml:space="preserve"> ICD-10-</w:t>
            </w:r>
            <w:r w:rsidR="00345CEF">
              <w:rPr>
                <w:rFonts w:ascii="Aptos" w:hAnsi="Aptos" w:cs="Calibri"/>
                <w:sz w:val="20"/>
                <w:szCs w:val="20"/>
              </w:rPr>
              <w:t>A</w:t>
            </w:r>
            <w:r w:rsidR="00A740B0">
              <w:rPr>
                <w:rFonts w:ascii="Aptos" w:hAnsi="Aptos" w:cs="Calibri"/>
                <w:sz w:val="20"/>
                <w:szCs w:val="20"/>
              </w:rPr>
              <w:t>M/</w:t>
            </w:r>
            <w:r w:rsidR="007116CD">
              <w:rPr>
                <w:rFonts w:ascii="Aptos" w:hAnsi="Aptos" w:cs="Calibri"/>
                <w:sz w:val="20"/>
                <w:szCs w:val="20"/>
              </w:rPr>
              <w:t>ACHI/ACS for 2000-2023.</w:t>
            </w:r>
          </w:p>
          <w:p w14:paraId="094B2CB8" w14:textId="4F6061DD" w:rsidR="00A909CC" w:rsidRDefault="00A909CC" w:rsidP="007E2287">
            <w:pPr>
              <w:rPr>
                <w:rFonts w:ascii="Aptos" w:hAnsi="Aptos" w:cs="Calibri"/>
                <w:sz w:val="20"/>
                <w:szCs w:val="20"/>
              </w:rPr>
            </w:pPr>
            <w:r w:rsidRPr="00A909CC">
              <w:rPr>
                <w:rFonts w:ascii="Aptos" w:hAnsi="Aptos" w:cs="Calibri"/>
                <w:sz w:val="20"/>
                <w:szCs w:val="20"/>
              </w:rPr>
              <w:t>The number of secondary diagnoses recorded by HIPE changed four times over the study period, from 5 in 2000 to 9 in 2002, 19 in 2005, and 29 in 2011.</w:t>
            </w:r>
          </w:p>
          <w:p w14:paraId="5123946A" w14:textId="7D00D68E" w:rsidR="00A909CC" w:rsidRPr="00CB7828" w:rsidRDefault="00A909CC" w:rsidP="007E2287">
            <w:pPr>
              <w:rPr>
                <w:rFonts w:ascii="Aptos" w:hAnsi="Aptos" w:cs="Calibri"/>
                <w:sz w:val="20"/>
                <w:szCs w:val="20"/>
              </w:rPr>
            </w:pPr>
          </w:p>
        </w:tc>
      </w:tr>
      <w:tr w:rsidR="00E41435" w:rsidRPr="00CB7828" w14:paraId="17D7F45D" w14:textId="77777777" w:rsidTr="00862C8D">
        <w:tc>
          <w:tcPr>
            <w:tcW w:w="1247" w:type="dxa"/>
          </w:tcPr>
          <w:p w14:paraId="5A7C2C9B" w14:textId="77777777" w:rsidR="00E41435" w:rsidRPr="00C61378" w:rsidRDefault="00E41435" w:rsidP="00862C8D">
            <w:pPr>
              <w:rPr>
                <w:rFonts w:ascii="Aptos Narrow" w:hAnsi="Aptos Narrow" w:cs="Calibri"/>
                <w:sz w:val="20"/>
                <w:szCs w:val="20"/>
              </w:rPr>
            </w:pPr>
            <w:r w:rsidRPr="00355E9F"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 xml:space="preserve">National Psychiatric Inpatient Reporting System </w:t>
            </w:r>
          </w:p>
        </w:tc>
        <w:tc>
          <w:tcPr>
            <w:tcW w:w="964" w:type="dxa"/>
          </w:tcPr>
          <w:p w14:paraId="68C81517" w14:textId="77777777" w:rsidR="00E41435" w:rsidRPr="00C61378" w:rsidRDefault="00E41435" w:rsidP="00862C8D">
            <w:pPr>
              <w:rPr>
                <w:rFonts w:ascii="Aptos Narrow" w:hAnsi="Aptos Narrow" w:cs="Calibri"/>
                <w:sz w:val="20"/>
                <w:szCs w:val="20"/>
              </w:rPr>
            </w:pPr>
            <w:r w:rsidRPr="00355E9F"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2000-2022</w:t>
            </w:r>
          </w:p>
        </w:tc>
        <w:tc>
          <w:tcPr>
            <w:tcW w:w="1992" w:type="dxa"/>
          </w:tcPr>
          <w:p w14:paraId="5EDE0AF1" w14:textId="77777777" w:rsidR="00E41435" w:rsidRPr="00C61378" w:rsidRDefault="00E41435" w:rsidP="00862C8D">
            <w:pPr>
              <w:rPr>
                <w:rFonts w:ascii="Aptos Narrow" w:hAnsi="Aptos Narrow" w:cs="Calibri"/>
                <w:sz w:val="20"/>
                <w:szCs w:val="20"/>
              </w:rPr>
            </w:pPr>
            <w:r w:rsidRPr="00355E9F"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 xml:space="preserve">The NPIRS collects epidemiological and clinical information on all admissions to inpatient psychiatric services in Ireland </w:t>
            </w:r>
          </w:p>
        </w:tc>
        <w:tc>
          <w:tcPr>
            <w:tcW w:w="1701" w:type="dxa"/>
          </w:tcPr>
          <w:p w14:paraId="0756957F" w14:textId="77777777" w:rsidR="00E41435" w:rsidRPr="00C61378" w:rsidRDefault="00E41435" w:rsidP="00862C8D">
            <w:pPr>
              <w:rPr>
                <w:rFonts w:ascii="Aptos Narrow" w:hAnsi="Aptos Narrow" w:cs="Calibri"/>
                <w:sz w:val="20"/>
                <w:szCs w:val="20"/>
              </w:rPr>
            </w:pPr>
            <w:r w:rsidRPr="00355E9F">
              <w:rPr>
                <w:rFonts w:ascii="Aptos Narrow" w:hAnsi="Aptos Narrow" w:cs="Calibri"/>
                <w:sz w:val="20"/>
                <w:szCs w:val="20"/>
              </w:rPr>
              <w:t xml:space="preserve">Crude population rate of </w:t>
            </w:r>
            <w:r>
              <w:rPr>
                <w:rFonts w:ascii="Aptos Narrow" w:hAnsi="Aptos Narrow" w:cs="Calibri"/>
                <w:sz w:val="20"/>
                <w:szCs w:val="20"/>
              </w:rPr>
              <w:t xml:space="preserve">psychiatric </w:t>
            </w:r>
            <w:r w:rsidRPr="00355E9F">
              <w:rPr>
                <w:rFonts w:ascii="Aptos Narrow" w:hAnsi="Aptos Narrow" w:cs="Calibri"/>
                <w:sz w:val="20"/>
                <w:szCs w:val="20"/>
              </w:rPr>
              <w:t xml:space="preserve">hospitalisations with cocaine identified as either a </w:t>
            </w:r>
            <w:r w:rsidRPr="00DE637E">
              <w:rPr>
                <w:rFonts w:ascii="Aptos Narrow" w:hAnsi="Aptos Narrow" w:cs="Calibri"/>
                <w:sz w:val="20"/>
                <w:szCs w:val="20"/>
              </w:rPr>
              <w:t>principal</w:t>
            </w:r>
            <w:r w:rsidRPr="00355E9F">
              <w:rPr>
                <w:rFonts w:ascii="Aptos Narrow" w:hAnsi="Aptos Narrow" w:cs="Calibri"/>
                <w:sz w:val="20"/>
                <w:szCs w:val="20"/>
              </w:rPr>
              <w:t xml:space="preserve"> diagnosis and/or additional diagnosis</w:t>
            </w:r>
          </w:p>
        </w:tc>
        <w:tc>
          <w:tcPr>
            <w:tcW w:w="2438" w:type="dxa"/>
          </w:tcPr>
          <w:p w14:paraId="1FB1E9BA" w14:textId="77777777" w:rsidR="00E41435" w:rsidRPr="00C61378" w:rsidRDefault="00E41435" w:rsidP="00862C8D">
            <w:pPr>
              <w:rPr>
                <w:rFonts w:ascii="Aptos Narrow" w:hAnsi="Aptos Narrow" w:cs="Calibri"/>
                <w:sz w:val="20"/>
                <w:szCs w:val="20"/>
              </w:rPr>
            </w:pPr>
            <w:r w:rsidRPr="00BF3C29">
              <w:rPr>
                <w:rFonts w:ascii="Aptos Narrow" w:hAnsi="Aptos Narrow" w:cs="Calibri"/>
                <w:sz w:val="20"/>
                <w:szCs w:val="20"/>
              </w:rPr>
              <w:t>Diagnoses are categorised in accordance with the WHO’s ICD-10 categories</w:t>
            </w:r>
          </w:p>
        </w:tc>
        <w:tc>
          <w:tcPr>
            <w:tcW w:w="3742" w:type="dxa"/>
          </w:tcPr>
          <w:p w14:paraId="07604E14" w14:textId="77777777" w:rsidR="00E41435" w:rsidRPr="00387C65" w:rsidRDefault="00E41435" w:rsidP="00862C8D">
            <w:pPr>
              <w:rPr>
                <w:rFonts w:ascii="Aptos" w:hAnsi="Aptos" w:cs="Calibri"/>
                <w:sz w:val="20"/>
                <w:szCs w:val="20"/>
              </w:rPr>
            </w:pPr>
            <w:r w:rsidRPr="00387C65">
              <w:rPr>
                <w:rFonts w:ascii="Aptos" w:hAnsi="Aptos" w:cs="Calibri"/>
                <w:sz w:val="20"/>
                <w:szCs w:val="20"/>
              </w:rPr>
              <w:t>F14.0 Mental and behavioural disorders due to use of cocaine, acute intoxication</w:t>
            </w:r>
          </w:p>
          <w:p w14:paraId="14A01003" w14:textId="77777777" w:rsidR="00E41435" w:rsidRPr="00387C65" w:rsidRDefault="00E41435" w:rsidP="00862C8D">
            <w:pPr>
              <w:rPr>
                <w:rFonts w:ascii="Aptos" w:hAnsi="Aptos" w:cs="Calibri"/>
                <w:sz w:val="20"/>
                <w:szCs w:val="20"/>
              </w:rPr>
            </w:pPr>
            <w:r w:rsidRPr="00387C65">
              <w:rPr>
                <w:rFonts w:ascii="Aptos" w:hAnsi="Aptos" w:cs="Calibri"/>
                <w:sz w:val="20"/>
                <w:szCs w:val="20"/>
              </w:rPr>
              <w:t>F14.1 Mental and behavioural disorders due to use of cocaine, harmful use</w:t>
            </w:r>
          </w:p>
          <w:p w14:paraId="5B930626" w14:textId="77777777" w:rsidR="00E41435" w:rsidRPr="00387C65" w:rsidRDefault="00E41435" w:rsidP="00862C8D">
            <w:pPr>
              <w:rPr>
                <w:rFonts w:ascii="Aptos" w:hAnsi="Aptos" w:cs="Calibri"/>
                <w:sz w:val="20"/>
                <w:szCs w:val="20"/>
              </w:rPr>
            </w:pPr>
            <w:r w:rsidRPr="00387C65">
              <w:rPr>
                <w:rFonts w:ascii="Aptos" w:hAnsi="Aptos" w:cs="Calibri"/>
                <w:sz w:val="20"/>
                <w:szCs w:val="20"/>
              </w:rPr>
              <w:t>F14.2 Mental and behavioural disorders due to use of cocaine, dependence syndrome</w:t>
            </w:r>
          </w:p>
          <w:p w14:paraId="325FCF73" w14:textId="77777777" w:rsidR="00E41435" w:rsidRPr="00387C65" w:rsidRDefault="00E41435" w:rsidP="00862C8D">
            <w:pPr>
              <w:rPr>
                <w:rFonts w:ascii="Aptos" w:hAnsi="Aptos" w:cs="Calibri"/>
                <w:sz w:val="20"/>
                <w:szCs w:val="20"/>
              </w:rPr>
            </w:pPr>
            <w:r w:rsidRPr="00387C65">
              <w:rPr>
                <w:rFonts w:ascii="Aptos" w:hAnsi="Aptos" w:cs="Calibri"/>
                <w:sz w:val="20"/>
                <w:szCs w:val="20"/>
              </w:rPr>
              <w:t>F14.3 Mental and behavioural disorders due to use of cocaine, withdrawal state</w:t>
            </w:r>
          </w:p>
          <w:p w14:paraId="20A63AFB" w14:textId="77777777" w:rsidR="00E41435" w:rsidRPr="00387C65" w:rsidRDefault="00E41435" w:rsidP="00862C8D">
            <w:pPr>
              <w:rPr>
                <w:rFonts w:ascii="Aptos" w:hAnsi="Aptos" w:cs="Calibri"/>
                <w:sz w:val="20"/>
                <w:szCs w:val="20"/>
              </w:rPr>
            </w:pPr>
            <w:r w:rsidRPr="00387C65">
              <w:rPr>
                <w:rFonts w:ascii="Aptos" w:hAnsi="Aptos" w:cs="Calibri"/>
                <w:sz w:val="20"/>
                <w:szCs w:val="20"/>
              </w:rPr>
              <w:t>F14.4 Mental and behavioural disorders due to use of cocaine, withdrawal state with delirium</w:t>
            </w:r>
          </w:p>
          <w:p w14:paraId="24317E9C" w14:textId="77777777" w:rsidR="00E41435" w:rsidRPr="00387C65" w:rsidRDefault="00E41435" w:rsidP="00862C8D">
            <w:pPr>
              <w:rPr>
                <w:rFonts w:ascii="Aptos" w:hAnsi="Aptos" w:cs="Calibri"/>
                <w:sz w:val="20"/>
                <w:szCs w:val="20"/>
              </w:rPr>
            </w:pPr>
            <w:r w:rsidRPr="00387C65">
              <w:rPr>
                <w:rFonts w:ascii="Aptos" w:hAnsi="Aptos" w:cs="Calibri"/>
                <w:sz w:val="20"/>
                <w:szCs w:val="20"/>
              </w:rPr>
              <w:t>F14.5 Mental and behavioural disorders due to use of cocaine, psychotic disorder</w:t>
            </w:r>
          </w:p>
          <w:p w14:paraId="19D2EED5" w14:textId="77777777" w:rsidR="00E41435" w:rsidRPr="00387C65" w:rsidRDefault="00E41435" w:rsidP="00862C8D">
            <w:pPr>
              <w:rPr>
                <w:rFonts w:ascii="Aptos" w:hAnsi="Aptos" w:cs="Calibri"/>
                <w:sz w:val="20"/>
                <w:szCs w:val="20"/>
              </w:rPr>
            </w:pPr>
            <w:r w:rsidRPr="00387C65">
              <w:rPr>
                <w:rFonts w:ascii="Aptos" w:hAnsi="Aptos" w:cs="Calibri"/>
                <w:sz w:val="20"/>
                <w:szCs w:val="20"/>
              </w:rPr>
              <w:t>F14.6 Mental and behavioural disorders due to use of cocaine, amnesic syndrome</w:t>
            </w:r>
          </w:p>
          <w:p w14:paraId="4C2111C8" w14:textId="77777777" w:rsidR="00E41435" w:rsidRPr="00387C65" w:rsidRDefault="00E41435" w:rsidP="00862C8D">
            <w:pPr>
              <w:rPr>
                <w:rFonts w:ascii="Aptos" w:hAnsi="Aptos" w:cs="Calibri"/>
                <w:sz w:val="20"/>
                <w:szCs w:val="20"/>
              </w:rPr>
            </w:pPr>
            <w:r w:rsidRPr="00387C65">
              <w:rPr>
                <w:rFonts w:ascii="Aptos" w:hAnsi="Aptos" w:cs="Calibri"/>
                <w:sz w:val="20"/>
                <w:szCs w:val="20"/>
              </w:rPr>
              <w:t>F14.7 Mental and behavioural disorders due to use of cocaine, residual and late-onset psychotic disorder</w:t>
            </w:r>
          </w:p>
          <w:p w14:paraId="2BB40C89" w14:textId="77777777" w:rsidR="00E41435" w:rsidRPr="00387C65" w:rsidRDefault="00E41435" w:rsidP="00862C8D">
            <w:pPr>
              <w:rPr>
                <w:rFonts w:ascii="Aptos" w:hAnsi="Aptos" w:cs="Calibri"/>
                <w:sz w:val="20"/>
                <w:szCs w:val="20"/>
              </w:rPr>
            </w:pPr>
            <w:r w:rsidRPr="00387C65">
              <w:rPr>
                <w:rFonts w:ascii="Aptos" w:hAnsi="Aptos" w:cs="Calibri"/>
                <w:sz w:val="20"/>
                <w:szCs w:val="20"/>
              </w:rPr>
              <w:t>F14.8 Mental and behavioural disorders due to use of cocaine, other mental and behavioural disorders</w:t>
            </w:r>
          </w:p>
          <w:p w14:paraId="3551A64F" w14:textId="77777777" w:rsidR="00E41435" w:rsidRPr="00387C65" w:rsidRDefault="00E41435" w:rsidP="00862C8D">
            <w:pPr>
              <w:rPr>
                <w:rFonts w:ascii="Aptos" w:hAnsi="Aptos" w:cs="Calibri"/>
                <w:sz w:val="20"/>
                <w:szCs w:val="20"/>
              </w:rPr>
            </w:pPr>
            <w:r w:rsidRPr="00387C65">
              <w:rPr>
                <w:rFonts w:ascii="Aptos" w:hAnsi="Aptos" w:cs="Calibri"/>
                <w:sz w:val="20"/>
                <w:szCs w:val="20"/>
              </w:rPr>
              <w:lastRenderedPageBreak/>
              <w:t>F14.9 Mental and behavioural disorders due to use of cocaine, unspecified mental and behavioural disorder</w:t>
            </w:r>
          </w:p>
        </w:tc>
        <w:tc>
          <w:tcPr>
            <w:tcW w:w="1993" w:type="dxa"/>
          </w:tcPr>
          <w:p w14:paraId="1865E391" w14:textId="77777777" w:rsidR="00E41435" w:rsidRPr="00CB7828" w:rsidRDefault="00E41435" w:rsidP="00862C8D">
            <w:pPr>
              <w:rPr>
                <w:rFonts w:ascii="Aptos" w:hAnsi="Aptos" w:cs="Calibri"/>
                <w:sz w:val="20"/>
                <w:szCs w:val="20"/>
              </w:rPr>
            </w:pPr>
            <w:r w:rsidRPr="00C46528">
              <w:rPr>
                <w:rFonts w:ascii="Aptos" w:hAnsi="Aptos" w:cs="Calibri"/>
                <w:sz w:val="20"/>
                <w:szCs w:val="20"/>
              </w:rPr>
              <w:lastRenderedPageBreak/>
              <w:t xml:space="preserve">From 2000–2020, the primary diagnosis and one secondary diagnosis were recorded. Since 2021, up to four diagnoses can be recorded. </w:t>
            </w:r>
          </w:p>
        </w:tc>
      </w:tr>
      <w:tr w:rsidR="00DE637E" w:rsidRPr="00CB7828" w14:paraId="4CABBDD6" w14:textId="77777777" w:rsidTr="00466951">
        <w:tc>
          <w:tcPr>
            <w:tcW w:w="1247" w:type="dxa"/>
          </w:tcPr>
          <w:p w14:paraId="1C41380B" w14:textId="7534035F" w:rsidR="00CB7828" w:rsidRPr="00CB7828" w:rsidRDefault="00CB7828" w:rsidP="007E2287">
            <w:pPr>
              <w:rPr>
                <w:rFonts w:ascii="Aptos" w:hAnsi="Aptos" w:cs="Calibri"/>
                <w:sz w:val="24"/>
                <w:szCs w:val="24"/>
              </w:rPr>
            </w:pPr>
            <w:r w:rsidRPr="00355E9F">
              <w:rPr>
                <w:rFonts w:ascii="Aptos" w:eastAsia="Times New Roman" w:hAnsi="Aptos" w:cs="Times New Roman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National Drug Related Deaths Index</w:t>
            </w:r>
          </w:p>
        </w:tc>
        <w:tc>
          <w:tcPr>
            <w:tcW w:w="964" w:type="dxa"/>
          </w:tcPr>
          <w:p w14:paraId="0D0FBD50" w14:textId="67724327" w:rsidR="00CB7828" w:rsidRPr="00CB7828" w:rsidRDefault="00CB7828" w:rsidP="007E2287">
            <w:pPr>
              <w:rPr>
                <w:rFonts w:ascii="Aptos" w:hAnsi="Aptos" w:cs="Calibri"/>
                <w:sz w:val="24"/>
                <w:szCs w:val="24"/>
              </w:rPr>
            </w:pPr>
            <w:r w:rsidRPr="00355E9F">
              <w:rPr>
                <w:rFonts w:ascii="Aptos" w:eastAsia="Times New Roman" w:hAnsi="Aptos" w:cs="Times New Roman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2000-2020</w:t>
            </w:r>
          </w:p>
        </w:tc>
        <w:tc>
          <w:tcPr>
            <w:tcW w:w="1992" w:type="dxa"/>
          </w:tcPr>
          <w:p w14:paraId="2FDE6C32" w14:textId="258721E3" w:rsidR="00CB7828" w:rsidRPr="00CB7828" w:rsidRDefault="00CB7828" w:rsidP="007E2287">
            <w:pPr>
              <w:rPr>
                <w:rFonts w:ascii="Aptos" w:hAnsi="Aptos" w:cs="Calibri"/>
                <w:sz w:val="24"/>
                <w:szCs w:val="24"/>
              </w:rPr>
            </w:pPr>
            <w:r w:rsidRPr="00355E9F">
              <w:rPr>
                <w:rFonts w:ascii="Aptos" w:eastAsia="Times New Roman" w:hAnsi="Aptos" w:cs="Times New Roman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Deaths that occurred and were registered in Ireland</w:t>
            </w:r>
          </w:p>
        </w:tc>
        <w:tc>
          <w:tcPr>
            <w:tcW w:w="1701" w:type="dxa"/>
          </w:tcPr>
          <w:p w14:paraId="02E9949B" w14:textId="64577D36" w:rsidR="00CB7828" w:rsidRPr="00ED3F8B" w:rsidRDefault="00CB7828" w:rsidP="007E2287">
            <w:pPr>
              <w:rPr>
                <w:rFonts w:ascii="Aptos" w:hAnsi="Aptos" w:cs="Calibri"/>
                <w:sz w:val="20"/>
                <w:szCs w:val="20"/>
              </w:rPr>
            </w:pPr>
            <w:r w:rsidRPr="00355E9F">
              <w:rPr>
                <w:rFonts w:ascii="Aptos" w:eastAsia="Times New Roman" w:hAnsi="Aptos" w:cs="Times New Roman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Crude</w:t>
            </w:r>
            <w:r w:rsidR="003220F5" w:rsidRPr="00ED3F8B">
              <w:rPr>
                <w:rFonts w:ascii="Aptos" w:eastAsia="Times New Roman" w:hAnsi="Aptos" w:cs="Times New Roman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 xml:space="preserve"> population</w:t>
            </w:r>
            <w:r w:rsidRPr="00355E9F">
              <w:rPr>
                <w:rFonts w:ascii="Aptos" w:eastAsia="Times New Roman" w:hAnsi="Aptos" w:cs="Times New Roman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 xml:space="preserve"> rate of deaths where cocaine was the underlying and/or contributory cause of death</w:t>
            </w:r>
          </w:p>
        </w:tc>
        <w:tc>
          <w:tcPr>
            <w:tcW w:w="2438" w:type="dxa"/>
          </w:tcPr>
          <w:p w14:paraId="55F6BB00" w14:textId="779DBA26" w:rsidR="00CB7828" w:rsidRPr="00ED3F8B" w:rsidRDefault="00ED3F8B" w:rsidP="00ED3F8B">
            <w:pPr>
              <w:rPr>
                <w:rFonts w:ascii="Aptos" w:hAnsi="Aptos" w:cs="Calibri"/>
                <w:sz w:val="20"/>
                <w:szCs w:val="20"/>
              </w:rPr>
            </w:pPr>
            <w:r w:rsidRPr="00ED3F8B">
              <w:rPr>
                <w:rFonts w:ascii="Aptos" w:hAnsi="Aptos" w:cs="Calibri"/>
                <w:sz w:val="20"/>
                <w:szCs w:val="20"/>
              </w:rPr>
              <w:t xml:space="preserve">The primary </w:t>
            </w:r>
            <w:r w:rsidR="00A471AB">
              <w:rPr>
                <w:rFonts w:ascii="Aptos" w:hAnsi="Aptos" w:cs="Calibri"/>
                <w:sz w:val="20"/>
                <w:szCs w:val="20"/>
              </w:rPr>
              <w:t xml:space="preserve">data </w:t>
            </w:r>
            <w:r w:rsidRPr="00ED3F8B">
              <w:rPr>
                <w:rFonts w:ascii="Aptos" w:hAnsi="Aptos" w:cs="Calibri"/>
                <w:sz w:val="20"/>
                <w:szCs w:val="20"/>
              </w:rPr>
              <w:t>source is coroner files. Other data sources include the general mortality register (via the Central Statistics Office), acute hospitals data (via the Hospital In-Patient Enquiry System) and the national opioid agonist treatment register (via the Central Treatment List).</w:t>
            </w:r>
          </w:p>
        </w:tc>
        <w:tc>
          <w:tcPr>
            <w:tcW w:w="3742" w:type="dxa"/>
          </w:tcPr>
          <w:p w14:paraId="7570CDC9" w14:textId="77777777" w:rsidR="00CB7828" w:rsidRPr="00387C65" w:rsidRDefault="00CB7828" w:rsidP="007E2287">
            <w:pPr>
              <w:rPr>
                <w:rFonts w:ascii="Aptos" w:hAnsi="Aptos" w:cs="Calibri"/>
                <w:sz w:val="20"/>
                <w:szCs w:val="20"/>
              </w:rPr>
            </w:pPr>
          </w:p>
        </w:tc>
        <w:tc>
          <w:tcPr>
            <w:tcW w:w="1993" w:type="dxa"/>
          </w:tcPr>
          <w:p w14:paraId="03938040" w14:textId="3CC88C84" w:rsidR="00CB7828" w:rsidRPr="00CB7828" w:rsidRDefault="002814F7" w:rsidP="007E2287">
            <w:pPr>
              <w:rPr>
                <w:rFonts w:ascii="Aptos" w:hAnsi="Aptos" w:cs="Calibri"/>
                <w:sz w:val="20"/>
                <w:szCs w:val="20"/>
              </w:rPr>
            </w:pPr>
            <w:r w:rsidRPr="002814F7">
              <w:rPr>
                <w:rFonts w:ascii="Aptos" w:hAnsi="Aptos" w:cs="Calibri"/>
                <w:sz w:val="20"/>
                <w:szCs w:val="20"/>
              </w:rPr>
              <w:t xml:space="preserve">The methodology for collecting </w:t>
            </w:r>
            <w:r>
              <w:rPr>
                <w:rFonts w:ascii="Aptos" w:hAnsi="Aptos" w:cs="Calibri"/>
                <w:sz w:val="20"/>
                <w:szCs w:val="20"/>
              </w:rPr>
              <w:t>data on</w:t>
            </w:r>
            <w:r w:rsidRPr="002814F7">
              <w:rPr>
                <w:rFonts w:ascii="Aptos" w:hAnsi="Aptos" w:cs="Calibri"/>
                <w:sz w:val="20"/>
                <w:szCs w:val="20"/>
              </w:rPr>
              <w:t xml:space="preserve"> deaths did not change over the study period.</w:t>
            </w:r>
          </w:p>
        </w:tc>
      </w:tr>
      <w:tr w:rsidR="00DE637E" w:rsidRPr="00CB7828" w14:paraId="03C81116" w14:textId="77777777" w:rsidTr="00466951">
        <w:tc>
          <w:tcPr>
            <w:tcW w:w="1247" w:type="dxa"/>
          </w:tcPr>
          <w:p w14:paraId="739EA97C" w14:textId="256D2ADD" w:rsidR="00B63323" w:rsidRPr="00CB7828" w:rsidRDefault="00B63323" w:rsidP="007E2287">
            <w:pPr>
              <w:rPr>
                <w:rFonts w:ascii="Aptos" w:hAnsi="Aptos" w:cs="Calibri"/>
                <w:sz w:val="24"/>
                <w:szCs w:val="24"/>
              </w:rPr>
            </w:pPr>
            <w:r w:rsidRPr="00355E9F"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National Drug Treatment Reporting System</w:t>
            </w:r>
          </w:p>
        </w:tc>
        <w:tc>
          <w:tcPr>
            <w:tcW w:w="964" w:type="dxa"/>
          </w:tcPr>
          <w:p w14:paraId="28D8E5B8" w14:textId="68121F5F" w:rsidR="00B63323" w:rsidRPr="00CB7828" w:rsidRDefault="00B63323" w:rsidP="007E2287">
            <w:pPr>
              <w:rPr>
                <w:rFonts w:ascii="Aptos" w:hAnsi="Aptos" w:cs="Calibri"/>
                <w:sz w:val="24"/>
                <w:szCs w:val="24"/>
              </w:rPr>
            </w:pPr>
            <w:r w:rsidRPr="00355E9F"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2000-2022</w:t>
            </w:r>
          </w:p>
        </w:tc>
        <w:tc>
          <w:tcPr>
            <w:tcW w:w="1992" w:type="dxa"/>
          </w:tcPr>
          <w:p w14:paraId="23F19E6F" w14:textId="1A4A7D78" w:rsidR="00B63323" w:rsidRPr="00CB7828" w:rsidRDefault="00B63323" w:rsidP="007E2287">
            <w:pPr>
              <w:rPr>
                <w:rFonts w:ascii="Aptos" w:hAnsi="Aptos" w:cs="Calibri"/>
                <w:sz w:val="24"/>
                <w:szCs w:val="24"/>
              </w:rPr>
            </w:pPr>
            <w:r w:rsidRPr="00355E9F"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Collection of alcohol and other drug treatment data from all publicly funded government and non-government agencies which provide one or more specialist alcohol and other drug treatment services.</w:t>
            </w:r>
          </w:p>
        </w:tc>
        <w:tc>
          <w:tcPr>
            <w:tcW w:w="1701" w:type="dxa"/>
          </w:tcPr>
          <w:p w14:paraId="0757D2F5" w14:textId="36BC2508" w:rsidR="00B63323" w:rsidRPr="00A96D2C" w:rsidRDefault="00B63323" w:rsidP="007E2287">
            <w:pPr>
              <w:rPr>
                <w:rFonts w:ascii="Aptos" w:hAnsi="Aptos" w:cs="Calibri"/>
                <w:sz w:val="20"/>
                <w:szCs w:val="20"/>
              </w:rPr>
            </w:pPr>
            <w:r w:rsidRPr="00355E9F"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Crude rate of treatment episodes where cocaine is identified by the client and/or treatment provider as their own drug of concern (i.e. principal or other drug of concern)</w:t>
            </w:r>
          </w:p>
        </w:tc>
        <w:tc>
          <w:tcPr>
            <w:tcW w:w="2438" w:type="dxa"/>
          </w:tcPr>
          <w:p w14:paraId="68D5409E" w14:textId="77777777" w:rsidR="00A96D2C" w:rsidRPr="00A96D2C" w:rsidRDefault="00A96D2C" w:rsidP="00A96D2C">
            <w:pPr>
              <w:rPr>
                <w:rFonts w:ascii="Aptos" w:hAnsi="Aptos" w:cs="Calibri"/>
                <w:sz w:val="20"/>
                <w:szCs w:val="20"/>
              </w:rPr>
            </w:pPr>
            <w:r w:rsidRPr="00A96D2C">
              <w:rPr>
                <w:rFonts w:ascii="Aptos" w:hAnsi="Aptos" w:cs="Calibri"/>
                <w:sz w:val="20"/>
                <w:szCs w:val="20"/>
              </w:rPr>
              <w:t>We included NDTRS cases where cocaine was identified by the client as (</w:t>
            </w:r>
            <w:proofErr w:type="spellStart"/>
            <w:r w:rsidRPr="00A96D2C">
              <w:rPr>
                <w:rFonts w:ascii="Aptos" w:hAnsi="Aptos" w:cs="Calibri"/>
                <w:sz w:val="20"/>
                <w:szCs w:val="20"/>
              </w:rPr>
              <w:t>i</w:t>
            </w:r>
            <w:proofErr w:type="spellEnd"/>
            <w:r w:rsidRPr="00A96D2C">
              <w:rPr>
                <w:rFonts w:ascii="Aptos" w:hAnsi="Aptos" w:cs="Calibri"/>
                <w:sz w:val="20"/>
                <w:szCs w:val="20"/>
              </w:rPr>
              <w:t>) their main drug of concern, and (ii) either their main or secondary drug of concern.</w:t>
            </w:r>
          </w:p>
          <w:p w14:paraId="4F44B12F" w14:textId="77777777" w:rsidR="00B63323" w:rsidRPr="00A96D2C" w:rsidRDefault="00B63323" w:rsidP="00A96D2C">
            <w:pPr>
              <w:rPr>
                <w:rFonts w:ascii="Aptos" w:hAnsi="Aptos" w:cs="Calibri"/>
                <w:sz w:val="20"/>
                <w:szCs w:val="20"/>
              </w:rPr>
            </w:pPr>
          </w:p>
        </w:tc>
        <w:tc>
          <w:tcPr>
            <w:tcW w:w="3742" w:type="dxa"/>
          </w:tcPr>
          <w:p w14:paraId="1B4B2A5F" w14:textId="77777777" w:rsidR="00A96D2C" w:rsidRPr="00A96D2C" w:rsidRDefault="00A96D2C" w:rsidP="00A96D2C">
            <w:pPr>
              <w:rPr>
                <w:rFonts w:ascii="Aptos" w:hAnsi="Aptos" w:cs="Calibri"/>
                <w:sz w:val="20"/>
                <w:szCs w:val="20"/>
              </w:rPr>
            </w:pPr>
            <w:r w:rsidRPr="00A96D2C">
              <w:rPr>
                <w:rFonts w:ascii="Aptos" w:hAnsi="Aptos" w:cs="Calibri"/>
                <w:sz w:val="20"/>
                <w:szCs w:val="20"/>
              </w:rPr>
              <w:t>Treatment status is self-reported and verified by the service provider</w:t>
            </w:r>
          </w:p>
          <w:p w14:paraId="194E2A0C" w14:textId="77777777" w:rsidR="00B63323" w:rsidRPr="00387C65" w:rsidRDefault="00B63323" w:rsidP="007E2287">
            <w:pPr>
              <w:rPr>
                <w:rFonts w:ascii="Aptos" w:hAnsi="Aptos" w:cs="Calibri"/>
                <w:sz w:val="20"/>
                <w:szCs w:val="20"/>
              </w:rPr>
            </w:pPr>
          </w:p>
        </w:tc>
        <w:tc>
          <w:tcPr>
            <w:tcW w:w="1993" w:type="dxa"/>
          </w:tcPr>
          <w:p w14:paraId="66AFDD42" w14:textId="4BD6BEA1" w:rsidR="00B63323" w:rsidRPr="00CB7828" w:rsidRDefault="00881AEB" w:rsidP="007E2287">
            <w:pPr>
              <w:rPr>
                <w:rFonts w:ascii="Aptos" w:hAnsi="Aptos" w:cs="Calibri"/>
                <w:sz w:val="20"/>
                <w:szCs w:val="20"/>
              </w:rPr>
            </w:pPr>
            <w:r w:rsidRPr="00881AEB">
              <w:rPr>
                <w:rFonts w:ascii="Aptos" w:hAnsi="Aptos" w:cs="Calibri"/>
                <w:sz w:val="20"/>
                <w:szCs w:val="20"/>
              </w:rPr>
              <w:t xml:space="preserve">The methodology for collecting </w:t>
            </w:r>
            <w:r>
              <w:rPr>
                <w:rFonts w:ascii="Aptos" w:hAnsi="Aptos" w:cs="Calibri"/>
                <w:sz w:val="20"/>
                <w:szCs w:val="20"/>
              </w:rPr>
              <w:t xml:space="preserve">treatment </w:t>
            </w:r>
            <w:r w:rsidRPr="00881AEB">
              <w:rPr>
                <w:rFonts w:ascii="Aptos" w:hAnsi="Aptos" w:cs="Calibri"/>
                <w:sz w:val="20"/>
                <w:szCs w:val="20"/>
              </w:rPr>
              <w:t>data did not change over the study period.</w:t>
            </w:r>
            <w:r w:rsidR="00DA5B0E">
              <w:t xml:space="preserve"> </w:t>
            </w:r>
            <w:r w:rsidR="00DA5B0E">
              <w:rPr>
                <w:rFonts w:ascii="Aptos" w:hAnsi="Aptos" w:cs="Calibri"/>
                <w:sz w:val="20"/>
                <w:szCs w:val="20"/>
              </w:rPr>
              <w:t xml:space="preserve">However, </w:t>
            </w:r>
            <w:r w:rsidR="00D30A8A">
              <w:rPr>
                <w:rFonts w:ascii="Aptos" w:hAnsi="Aptos" w:cs="Calibri"/>
                <w:sz w:val="20"/>
                <w:szCs w:val="20"/>
              </w:rPr>
              <w:t>there may have been</w:t>
            </w:r>
            <w:r w:rsidR="00DA5B0E" w:rsidRPr="00DA5B0E">
              <w:rPr>
                <w:rFonts w:ascii="Aptos" w:hAnsi="Aptos" w:cs="Calibri"/>
                <w:sz w:val="20"/>
                <w:szCs w:val="20"/>
              </w:rPr>
              <w:t xml:space="preserve"> changes in the number of treatment agencies and/or their capacity </w:t>
            </w:r>
            <w:r w:rsidR="00D30A8A">
              <w:rPr>
                <w:rFonts w:ascii="Aptos" w:hAnsi="Aptos" w:cs="Calibri"/>
                <w:sz w:val="20"/>
                <w:szCs w:val="20"/>
              </w:rPr>
              <w:t>over the study period.</w:t>
            </w:r>
          </w:p>
        </w:tc>
      </w:tr>
    </w:tbl>
    <w:p w14:paraId="6CE0417D" w14:textId="77777777" w:rsidR="00B11E4D" w:rsidRDefault="00B11E4D" w:rsidP="007E2287">
      <w:pPr>
        <w:spacing w:after="0" w:line="240" w:lineRule="auto"/>
        <w:jc w:val="both"/>
        <w:rPr>
          <w:rFonts w:ascii="Calibri" w:hAnsi="Calibri" w:cs="Calibri"/>
          <w:sz w:val="24"/>
          <w:szCs w:val="24"/>
        </w:rPr>
      </w:pPr>
    </w:p>
    <w:p w14:paraId="0CFA8949" w14:textId="77777777" w:rsidR="00A20253" w:rsidRPr="00C17540" w:rsidRDefault="00A20253" w:rsidP="007E2287">
      <w:pPr>
        <w:spacing w:after="0" w:line="240" w:lineRule="auto"/>
        <w:jc w:val="both"/>
        <w:rPr>
          <w:rFonts w:ascii="Calibri" w:hAnsi="Calibri" w:cs="Calibri"/>
          <w:sz w:val="24"/>
          <w:szCs w:val="24"/>
        </w:rPr>
      </w:pPr>
    </w:p>
    <w:sectPr w:rsidR="00A20253" w:rsidRPr="00C17540" w:rsidSect="00552A12">
      <w:footerReference w:type="default" r:id="rId11"/>
      <w:pgSz w:w="16838" w:h="11906" w:orient="landscape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20B57A0" w14:textId="77777777" w:rsidR="00E9716B" w:rsidRDefault="00E9716B" w:rsidP="00FC0288">
      <w:pPr>
        <w:spacing w:after="0" w:line="240" w:lineRule="auto"/>
      </w:pPr>
      <w:r>
        <w:separator/>
      </w:r>
    </w:p>
  </w:endnote>
  <w:endnote w:type="continuationSeparator" w:id="0">
    <w:p w14:paraId="1101372D" w14:textId="77777777" w:rsidR="00E9716B" w:rsidRDefault="00E9716B" w:rsidP="00FC0288">
      <w:pPr>
        <w:spacing w:after="0" w:line="240" w:lineRule="auto"/>
      </w:pPr>
      <w:r>
        <w:continuationSeparator/>
      </w:r>
    </w:p>
  </w:endnote>
  <w:endnote w:type="continuationNotice" w:id="1">
    <w:p w14:paraId="1B35DBFA" w14:textId="77777777" w:rsidR="00E9716B" w:rsidRDefault="00E9716B">
      <w:pPr>
        <w:spacing w:after="0" w:line="240" w:lineRule="auto"/>
      </w:pP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ptos Narrow">
    <w:charset w:val="00"/>
    <w:family w:val="swiss"/>
    <w:pitch w:val="variable"/>
    <w:sig w:usb0="20000287" w:usb1="00000003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1133442205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42904811" w14:textId="365AE4DE" w:rsidR="00E41B25" w:rsidRDefault="00E41B25">
        <w:pPr>
          <w:pStyle w:val="Footer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  <w:p w14:paraId="57F4249B" w14:textId="77777777" w:rsidR="00E41B25" w:rsidRDefault="00E41B25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C0DAA8E" w14:textId="77777777" w:rsidR="00E9716B" w:rsidRDefault="00E9716B" w:rsidP="00FC0288">
      <w:pPr>
        <w:spacing w:after="0" w:line="240" w:lineRule="auto"/>
      </w:pPr>
      <w:r>
        <w:separator/>
      </w:r>
    </w:p>
  </w:footnote>
  <w:footnote w:type="continuationSeparator" w:id="0">
    <w:p w14:paraId="3EE42D62" w14:textId="77777777" w:rsidR="00E9716B" w:rsidRDefault="00E9716B" w:rsidP="00FC0288">
      <w:pPr>
        <w:spacing w:after="0" w:line="240" w:lineRule="auto"/>
      </w:pPr>
      <w:r>
        <w:continuationSeparator/>
      </w:r>
    </w:p>
  </w:footnote>
  <w:footnote w:type="continuationNotice" w:id="1">
    <w:p w14:paraId="7608415F" w14:textId="77777777" w:rsidR="00E9716B" w:rsidRDefault="00E9716B">
      <w:pPr>
        <w:spacing w:after="0" w:line="240" w:lineRule="auto"/>
      </w:pP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63B1A56"/>
    <w:multiLevelType w:val="hybridMultilevel"/>
    <w:tmpl w:val="03CE3616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>
      <w:start w:val="1"/>
      <w:numFmt w:val="lowerLetter"/>
      <w:lvlText w:val="%2."/>
      <w:lvlJc w:val="left"/>
      <w:pPr>
        <w:ind w:left="1440" w:hanging="360"/>
      </w:pPr>
    </w:lvl>
    <w:lvl w:ilvl="2" w:tplc="0809001B">
      <w:start w:val="1"/>
      <w:numFmt w:val="lowerRoman"/>
      <w:lvlText w:val="%3."/>
      <w:lvlJc w:val="right"/>
      <w:pPr>
        <w:ind w:left="2160" w:hanging="180"/>
      </w:pPr>
    </w:lvl>
    <w:lvl w:ilvl="3" w:tplc="0809000F">
      <w:start w:val="1"/>
      <w:numFmt w:val="decimal"/>
      <w:lvlText w:val="%4."/>
      <w:lvlJc w:val="left"/>
      <w:pPr>
        <w:ind w:left="2880" w:hanging="360"/>
      </w:pPr>
    </w:lvl>
    <w:lvl w:ilvl="4" w:tplc="08090019">
      <w:start w:val="1"/>
      <w:numFmt w:val="lowerLetter"/>
      <w:lvlText w:val="%5."/>
      <w:lvlJc w:val="left"/>
      <w:pPr>
        <w:ind w:left="3600" w:hanging="360"/>
      </w:pPr>
    </w:lvl>
    <w:lvl w:ilvl="5" w:tplc="0809001B">
      <w:start w:val="1"/>
      <w:numFmt w:val="lowerRoman"/>
      <w:lvlText w:val="%6."/>
      <w:lvlJc w:val="right"/>
      <w:pPr>
        <w:ind w:left="4320" w:hanging="180"/>
      </w:pPr>
    </w:lvl>
    <w:lvl w:ilvl="6" w:tplc="0809000F">
      <w:start w:val="1"/>
      <w:numFmt w:val="decimal"/>
      <w:lvlText w:val="%7."/>
      <w:lvlJc w:val="left"/>
      <w:pPr>
        <w:ind w:left="5040" w:hanging="360"/>
      </w:pPr>
    </w:lvl>
    <w:lvl w:ilvl="7" w:tplc="08090019">
      <w:start w:val="1"/>
      <w:numFmt w:val="lowerLetter"/>
      <w:lvlText w:val="%8."/>
      <w:lvlJc w:val="left"/>
      <w:pPr>
        <w:ind w:left="5760" w:hanging="360"/>
      </w:pPr>
    </w:lvl>
    <w:lvl w:ilvl="8" w:tplc="0809001B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284A66CD"/>
    <w:multiLevelType w:val="multilevel"/>
    <w:tmpl w:val="26922F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2BA9301E"/>
    <w:multiLevelType w:val="multilevel"/>
    <w:tmpl w:val="48AA23E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 w15:restartNumberingAfterBreak="0">
    <w:nsid w:val="2E541764"/>
    <w:multiLevelType w:val="hybridMultilevel"/>
    <w:tmpl w:val="1DF6F01C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6DFD425C"/>
    <w:multiLevelType w:val="hybridMultilevel"/>
    <w:tmpl w:val="2960BF26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587303225">
    <w:abstractNumId w:val="3"/>
  </w:num>
  <w:num w:numId="2" w16cid:durableId="890462785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 w16cid:durableId="582110731">
    <w:abstractNumId w:val="1"/>
  </w:num>
  <w:num w:numId="4" w16cid:durableId="997423573">
    <w:abstractNumId w:val="0"/>
  </w:num>
  <w:num w:numId="5" w16cid:durableId="826047055">
    <w:abstractNumId w:val="4"/>
  </w:num>
  <w:num w:numId="6" w16cid:durableId="405349576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B755A"/>
    <w:rsid w:val="00000611"/>
    <w:rsid w:val="00001AE6"/>
    <w:rsid w:val="000022DC"/>
    <w:rsid w:val="00002734"/>
    <w:rsid w:val="00002EF2"/>
    <w:rsid w:val="00005393"/>
    <w:rsid w:val="00006A22"/>
    <w:rsid w:val="00010078"/>
    <w:rsid w:val="00012922"/>
    <w:rsid w:val="00012962"/>
    <w:rsid w:val="0001354C"/>
    <w:rsid w:val="00013758"/>
    <w:rsid w:val="00013995"/>
    <w:rsid w:val="00016463"/>
    <w:rsid w:val="00020C1E"/>
    <w:rsid w:val="0002157E"/>
    <w:rsid w:val="00022096"/>
    <w:rsid w:val="000221EC"/>
    <w:rsid w:val="00023382"/>
    <w:rsid w:val="00024040"/>
    <w:rsid w:val="000245DB"/>
    <w:rsid w:val="000253DB"/>
    <w:rsid w:val="0002562C"/>
    <w:rsid w:val="000261F2"/>
    <w:rsid w:val="00026229"/>
    <w:rsid w:val="000274D6"/>
    <w:rsid w:val="000307E8"/>
    <w:rsid w:val="0003241F"/>
    <w:rsid w:val="000329DD"/>
    <w:rsid w:val="0003610E"/>
    <w:rsid w:val="000427E5"/>
    <w:rsid w:val="00042D73"/>
    <w:rsid w:val="0004353C"/>
    <w:rsid w:val="00044139"/>
    <w:rsid w:val="000443FA"/>
    <w:rsid w:val="00045399"/>
    <w:rsid w:val="00047132"/>
    <w:rsid w:val="00050322"/>
    <w:rsid w:val="000512A5"/>
    <w:rsid w:val="00052CC1"/>
    <w:rsid w:val="00053080"/>
    <w:rsid w:val="00053643"/>
    <w:rsid w:val="0005513E"/>
    <w:rsid w:val="00060EDC"/>
    <w:rsid w:val="00062B3D"/>
    <w:rsid w:val="00063176"/>
    <w:rsid w:val="00063379"/>
    <w:rsid w:val="000637DE"/>
    <w:rsid w:val="0006382E"/>
    <w:rsid w:val="00063DF3"/>
    <w:rsid w:val="0006409F"/>
    <w:rsid w:val="00065C5A"/>
    <w:rsid w:val="00066126"/>
    <w:rsid w:val="00066FC6"/>
    <w:rsid w:val="00067320"/>
    <w:rsid w:val="000675E4"/>
    <w:rsid w:val="00067662"/>
    <w:rsid w:val="00067E5C"/>
    <w:rsid w:val="0007043B"/>
    <w:rsid w:val="000706B6"/>
    <w:rsid w:val="000724BB"/>
    <w:rsid w:val="00073095"/>
    <w:rsid w:val="00073E0B"/>
    <w:rsid w:val="00074A89"/>
    <w:rsid w:val="00076DE2"/>
    <w:rsid w:val="000771FE"/>
    <w:rsid w:val="00081F3F"/>
    <w:rsid w:val="00085C0C"/>
    <w:rsid w:val="0008623A"/>
    <w:rsid w:val="00087174"/>
    <w:rsid w:val="000874B1"/>
    <w:rsid w:val="00092817"/>
    <w:rsid w:val="000930A1"/>
    <w:rsid w:val="000932B4"/>
    <w:rsid w:val="00093504"/>
    <w:rsid w:val="0009558E"/>
    <w:rsid w:val="00095B27"/>
    <w:rsid w:val="00096EBA"/>
    <w:rsid w:val="000A0CF4"/>
    <w:rsid w:val="000A193D"/>
    <w:rsid w:val="000A3056"/>
    <w:rsid w:val="000A3329"/>
    <w:rsid w:val="000A3BF9"/>
    <w:rsid w:val="000A43D2"/>
    <w:rsid w:val="000A4B8F"/>
    <w:rsid w:val="000A5511"/>
    <w:rsid w:val="000A61F9"/>
    <w:rsid w:val="000B01A7"/>
    <w:rsid w:val="000B13DC"/>
    <w:rsid w:val="000B2271"/>
    <w:rsid w:val="000B2658"/>
    <w:rsid w:val="000B2D83"/>
    <w:rsid w:val="000B3079"/>
    <w:rsid w:val="000C0497"/>
    <w:rsid w:val="000C133F"/>
    <w:rsid w:val="000C7FAE"/>
    <w:rsid w:val="000D273A"/>
    <w:rsid w:val="000D4059"/>
    <w:rsid w:val="000D5AD6"/>
    <w:rsid w:val="000D5D6D"/>
    <w:rsid w:val="000D71B0"/>
    <w:rsid w:val="000D77F3"/>
    <w:rsid w:val="000D7D82"/>
    <w:rsid w:val="000E106A"/>
    <w:rsid w:val="000E1987"/>
    <w:rsid w:val="000E21E6"/>
    <w:rsid w:val="000E2BB3"/>
    <w:rsid w:val="000E4700"/>
    <w:rsid w:val="000E49CD"/>
    <w:rsid w:val="000E5790"/>
    <w:rsid w:val="000E5A61"/>
    <w:rsid w:val="000F0785"/>
    <w:rsid w:val="000F0917"/>
    <w:rsid w:val="000F0BA6"/>
    <w:rsid w:val="000F14C0"/>
    <w:rsid w:val="000F2074"/>
    <w:rsid w:val="000F2CE3"/>
    <w:rsid w:val="000F2F12"/>
    <w:rsid w:val="000F30B5"/>
    <w:rsid w:val="000F31DE"/>
    <w:rsid w:val="000F4B44"/>
    <w:rsid w:val="001008C8"/>
    <w:rsid w:val="00100E72"/>
    <w:rsid w:val="00101972"/>
    <w:rsid w:val="00101CD6"/>
    <w:rsid w:val="00102175"/>
    <w:rsid w:val="00103A65"/>
    <w:rsid w:val="001046E0"/>
    <w:rsid w:val="001048E9"/>
    <w:rsid w:val="0010494A"/>
    <w:rsid w:val="00104C55"/>
    <w:rsid w:val="00104DE5"/>
    <w:rsid w:val="00105826"/>
    <w:rsid w:val="00106045"/>
    <w:rsid w:val="00107964"/>
    <w:rsid w:val="0011021D"/>
    <w:rsid w:val="001132C0"/>
    <w:rsid w:val="0011345C"/>
    <w:rsid w:val="00113A07"/>
    <w:rsid w:val="0011525B"/>
    <w:rsid w:val="00115955"/>
    <w:rsid w:val="00115D1F"/>
    <w:rsid w:val="00117D40"/>
    <w:rsid w:val="0012018E"/>
    <w:rsid w:val="00120BBA"/>
    <w:rsid w:val="00120F71"/>
    <w:rsid w:val="0012239E"/>
    <w:rsid w:val="0012416E"/>
    <w:rsid w:val="001251AA"/>
    <w:rsid w:val="00125C4A"/>
    <w:rsid w:val="00127CFA"/>
    <w:rsid w:val="00130945"/>
    <w:rsid w:val="0013152E"/>
    <w:rsid w:val="0013335C"/>
    <w:rsid w:val="00133865"/>
    <w:rsid w:val="00133AC0"/>
    <w:rsid w:val="00134694"/>
    <w:rsid w:val="00135B83"/>
    <w:rsid w:val="00136399"/>
    <w:rsid w:val="00136B69"/>
    <w:rsid w:val="0013732A"/>
    <w:rsid w:val="00137385"/>
    <w:rsid w:val="00140BBF"/>
    <w:rsid w:val="00140EF2"/>
    <w:rsid w:val="00141F20"/>
    <w:rsid w:val="00142447"/>
    <w:rsid w:val="00143DEF"/>
    <w:rsid w:val="00143E3E"/>
    <w:rsid w:val="00150035"/>
    <w:rsid w:val="00150213"/>
    <w:rsid w:val="00151774"/>
    <w:rsid w:val="00152F2C"/>
    <w:rsid w:val="00153358"/>
    <w:rsid w:val="0015548D"/>
    <w:rsid w:val="00156DFE"/>
    <w:rsid w:val="00160061"/>
    <w:rsid w:val="001603F5"/>
    <w:rsid w:val="001604C2"/>
    <w:rsid w:val="00161DFA"/>
    <w:rsid w:val="0016221B"/>
    <w:rsid w:val="00162E6F"/>
    <w:rsid w:val="00163087"/>
    <w:rsid w:val="00163CE3"/>
    <w:rsid w:val="00165676"/>
    <w:rsid w:val="001657E2"/>
    <w:rsid w:val="00166885"/>
    <w:rsid w:val="00166AB7"/>
    <w:rsid w:val="0016781C"/>
    <w:rsid w:val="001725EF"/>
    <w:rsid w:val="00173B53"/>
    <w:rsid w:val="00174301"/>
    <w:rsid w:val="00174369"/>
    <w:rsid w:val="001803FC"/>
    <w:rsid w:val="00182CA6"/>
    <w:rsid w:val="00182CD1"/>
    <w:rsid w:val="001836CF"/>
    <w:rsid w:val="00184E07"/>
    <w:rsid w:val="00185719"/>
    <w:rsid w:val="00185894"/>
    <w:rsid w:val="0018608E"/>
    <w:rsid w:val="00186F06"/>
    <w:rsid w:val="001871A3"/>
    <w:rsid w:val="0018788F"/>
    <w:rsid w:val="00187CCB"/>
    <w:rsid w:val="001902A0"/>
    <w:rsid w:val="00190ACA"/>
    <w:rsid w:val="00190E39"/>
    <w:rsid w:val="00190FFA"/>
    <w:rsid w:val="00191107"/>
    <w:rsid w:val="00195BFB"/>
    <w:rsid w:val="0019611A"/>
    <w:rsid w:val="00196F71"/>
    <w:rsid w:val="001A27F1"/>
    <w:rsid w:val="001A54BA"/>
    <w:rsid w:val="001A5757"/>
    <w:rsid w:val="001A65CC"/>
    <w:rsid w:val="001A6AF2"/>
    <w:rsid w:val="001A6EA9"/>
    <w:rsid w:val="001A7E58"/>
    <w:rsid w:val="001B0B18"/>
    <w:rsid w:val="001B0D67"/>
    <w:rsid w:val="001B1099"/>
    <w:rsid w:val="001B11CB"/>
    <w:rsid w:val="001B23FB"/>
    <w:rsid w:val="001B3EB7"/>
    <w:rsid w:val="001B421D"/>
    <w:rsid w:val="001B423F"/>
    <w:rsid w:val="001B56C8"/>
    <w:rsid w:val="001B5C01"/>
    <w:rsid w:val="001B5F61"/>
    <w:rsid w:val="001B733B"/>
    <w:rsid w:val="001B755A"/>
    <w:rsid w:val="001B799B"/>
    <w:rsid w:val="001B7CF4"/>
    <w:rsid w:val="001C0470"/>
    <w:rsid w:val="001C26F9"/>
    <w:rsid w:val="001C4B40"/>
    <w:rsid w:val="001C4C1D"/>
    <w:rsid w:val="001C556C"/>
    <w:rsid w:val="001C71B5"/>
    <w:rsid w:val="001D068B"/>
    <w:rsid w:val="001D1F2A"/>
    <w:rsid w:val="001D2A18"/>
    <w:rsid w:val="001D3DD7"/>
    <w:rsid w:val="001D6E8B"/>
    <w:rsid w:val="001E0375"/>
    <w:rsid w:val="001E08B9"/>
    <w:rsid w:val="001E0C15"/>
    <w:rsid w:val="001E1601"/>
    <w:rsid w:val="001E1EE1"/>
    <w:rsid w:val="001E27AC"/>
    <w:rsid w:val="001E2D3D"/>
    <w:rsid w:val="001E2EB9"/>
    <w:rsid w:val="001E3918"/>
    <w:rsid w:val="001E3C17"/>
    <w:rsid w:val="001E4982"/>
    <w:rsid w:val="001E4C39"/>
    <w:rsid w:val="001E52D6"/>
    <w:rsid w:val="001E66B8"/>
    <w:rsid w:val="001E75CB"/>
    <w:rsid w:val="001F003F"/>
    <w:rsid w:val="001F15D8"/>
    <w:rsid w:val="001F20CD"/>
    <w:rsid w:val="001F21C0"/>
    <w:rsid w:val="001F25B9"/>
    <w:rsid w:val="001F325D"/>
    <w:rsid w:val="001F340E"/>
    <w:rsid w:val="001F3781"/>
    <w:rsid w:val="001F4A0E"/>
    <w:rsid w:val="001F5361"/>
    <w:rsid w:val="001F6189"/>
    <w:rsid w:val="0020208F"/>
    <w:rsid w:val="002029CC"/>
    <w:rsid w:val="00204C63"/>
    <w:rsid w:val="002050EC"/>
    <w:rsid w:val="002053E4"/>
    <w:rsid w:val="00205C71"/>
    <w:rsid w:val="00206ADB"/>
    <w:rsid w:val="0021127D"/>
    <w:rsid w:val="00212AF2"/>
    <w:rsid w:val="00214C9D"/>
    <w:rsid w:val="00215468"/>
    <w:rsid w:val="00216192"/>
    <w:rsid w:val="002202A5"/>
    <w:rsid w:val="002217BC"/>
    <w:rsid w:val="00226B36"/>
    <w:rsid w:val="002274AF"/>
    <w:rsid w:val="002276D8"/>
    <w:rsid w:val="00230AEB"/>
    <w:rsid w:val="00231171"/>
    <w:rsid w:val="00231832"/>
    <w:rsid w:val="00235CB5"/>
    <w:rsid w:val="00235ECE"/>
    <w:rsid w:val="00237C90"/>
    <w:rsid w:val="002405A0"/>
    <w:rsid w:val="002405B0"/>
    <w:rsid w:val="00240CEA"/>
    <w:rsid w:val="002410A1"/>
    <w:rsid w:val="0024150F"/>
    <w:rsid w:val="00241E68"/>
    <w:rsid w:val="002435CA"/>
    <w:rsid w:val="0024396B"/>
    <w:rsid w:val="002447FE"/>
    <w:rsid w:val="00244DAE"/>
    <w:rsid w:val="00247395"/>
    <w:rsid w:val="00251174"/>
    <w:rsid w:val="002517C8"/>
    <w:rsid w:val="00253F7C"/>
    <w:rsid w:val="00256D68"/>
    <w:rsid w:val="00256E4D"/>
    <w:rsid w:val="002573DD"/>
    <w:rsid w:val="0025740E"/>
    <w:rsid w:val="002613EE"/>
    <w:rsid w:val="00262558"/>
    <w:rsid w:val="00263B78"/>
    <w:rsid w:val="00263B98"/>
    <w:rsid w:val="00264666"/>
    <w:rsid w:val="0026563C"/>
    <w:rsid w:val="00266C6F"/>
    <w:rsid w:val="0027130F"/>
    <w:rsid w:val="002714BB"/>
    <w:rsid w:val="002734C9"/>
    <w:rsid w:val="002739AB"/>
    <w:rsid w:val="00273F6E"/>
    <w:rsid w:val="0027413C"/>
    <w:rsid w:val="002766E5"/>
    <w:rsid w:val="002769AF"/>
    <w:rsid w:val="00277620"/>
    <w:rsid w:val="00277B27"/>
    <w:rsid w:val="002800CC"/>
    <w:rsid w:val="00280D7D"/>
    <w:rsid w:val="002814F7"/>
    <w:rsid w:val="00281912"/>
    <w:rsid w:val="00282917"/>
    <w:rsid w:val="002831D3"/>
    <w:rsid w:val="002841F5"/>
    <w:rsid w:val="002857AD"/>
    <w:rsid w:val="00290559"/>
    <w:rsid w:val="00292A68"/>
    <w:rsid w:val="00292C0E"/>
    <w:rsid w:val="0029518D"/>
    <w:rsid w:val="00296864"/>
    <w:rsid w:val="002A1964"/>
    <w:rsid w:val="002A27D2"/>
    <w:rsid w:val="002A3073"/>
    <w:rsid w:val="002A3822"/>
    <w:rsid w:val="002A4077"/>
    <w:rsid w:val="002A48EA"/>
    <w:rsid w:val="002A52C2"/>
    <w:rsid w:val="002A6795"/>
    <w:rsid w:val="002A6A53"/>
    <w:rsid w:val="002A6AA3"/>
    <w:rsid w:val="002A6CC6"/>
    <w:rsid w:val="002B095A"/>
    <w:rsid w:val="002B1D60"/>
    <w:rsid w:val="002B258C"/>
    <w:rsid w:val="002B2E7B"/>
    <w:rsid w:val="002B382D"/>
    <w:rsid w:val="002B3D12"/>
    <w:rsid w:val="002B3D4D"/>
    <w:rsid w:val="002B3FBE"/>
    <w:rsid w:val="002B512A"/>
    <w:rsid w:val="002B5319"/>
    <w:rsid w:val="002B5D09"/>
    <w:rsid w:val="002B60DB"/>
    <w:rsid w:val="002B64C3"/>
    <w:rsid w:val="002B6578"/>
    <w:rsid w:val="002B7620"/>
    <w:rsid w:val="002B7ABF"/>
    <w:rsid w:val="002B7CAB"/>
    <w:rsid w:val="002B7CBA"/>
    <w:rsid w:val="002B7EC6"/>
    <w:rsid w:val="002C028B"/>
    <w:rsid w:val="002C2528"/>
    <w:rsid w:val="002C2D51"/>
    <w:rsid w:val="002C4A6B"/>
    <w:rsid w:val="002C78A0"/>
    <w:rsid w:val="002C78BF"/>
    <w:rsid w:val="002D017B"/>
    <w:rsid w:val="002D044A"/>
    <w:rsid w:val="002D1E99"/>
    <w:rsid w:val="002D3660"/>
    <w:rsid w:val="002D6DD9"/>
    <w:rsid w:val="002D74B0"/>
    <w:rsid w:val="002D7BB7"/>
    <w:rsid w:val="002E0158"/>
    <w:rsid w:val="002E0634"/>
    <w:rsid w:val="002E0A26"/>
    <w:rsid w:val="002E0AC8"/>
    <w:rsid w:val="002E1B6B"/>
    <w:rsid w:val="002E251D"/>
    <w:rsid w:val="002E319C"/>
    <w:rsid w:val="002E548C"/>
    <w:rsid w:val="002E656A"/>
    <w:rsid w:val="002E6F5F"/>
    <w:rsid w:val="002E791A"/>
    <w:rsid w:val="002E7FC9"/>
    <w:rsid w:val="002F0761"/>
    <w:rsid w:val="002F07A8"/>
    <w:rsid w:val="002F2344"/>
    <w:rsid w:val="002F2C6D"/>
    <w:rsid w:val="002F55DD"/>
    <w:rsid w:val="002F5B23"/>
    <w:rsid w:val="003003F0"/>
    <w:rsid w:val="003034D7"/>
    <w:rsid w:val="003037C2"/>
    <w:rsid w:val="00304C19"/>
    <w:rsid w:val="00305CEB"/>
    <w:rsid w:val="003063E3"/>
    <w:rsid w:val="00306B37"/>
    <w:rsid w:val="00307312"/>
    <w:rsid w:val="0031164E"/>
    <w:rsid w:val="003131B6"/>
    <w:rsid w:val="00314A92"/>
    <w:rsid w:val="00316856"/>
    <w:rsid w:val="00316E30"/>
    <w:rsid w:val="0032026E"/>
    <w:rsid w:val="00321E49"/>
    <w:rsid w:val="003220F5"/>
    <w:rsid w:val="00322C1B"/>
    <w:rsid w:val="003255BD"/>
    <w:rsid w:val="003272D8"/>
    <w:rsid w:val="00327652"/>
    <w:rsid w:val="00327C6C"/>
    <w:rsid w:val="0033069A"/>
    <w:rsid w:val="00330D39"/>
    <w:rsid w:val="00330EA5"/>
    <w:rsid w:val="0033225D"/>
    <w:rsid w:val="003326BF"/>
    <w:rsid w:val="00333247"/>
    <w:rsid w:val="00333585"/>
    <w:rsid w:val="00334B56"/>
    <w:rsid w:val="0033531D"/>
    <w:rsid w:val="003355A8"/>
    <w:rsid w:val="003360CD"/>
    <w:rsid w:val="00340328"/>
    <w:rsid w:val="003450AF"/>
    <w:rsid w:val="003458C3"/>
    <w:rsid w:val="00345981"/>
    <w:rsid w:val="00345CEF"/>
    <w:rsid w:val="00347FA1"/>
    <w:rsid w:val="00350538"/>
    <w:rsid w:val="00350F18"/>
    <w:rsid w:val="003523D2"/>
    <w:rsid w:val="00352B8F"/>
    <w:rsid w:val="003538AC"/>
    <w:rsid w:val="00354046"/>
    <w:rsid w:val="003551EC"/>
    <w:rsid w:val="00355E9F"/>
    <w:rsid w:val="00357174"/>
    <w:rsid w:val="003575D2"/>
    <w:rsid w:val="0036014A"/>
    <w:rsid w:val="003604F0"/>
    <w:rsid w:val="003606D2"/>
    <w:rsid w:val="00360AA7"/>
    <w:rsid w:val="00361FBA"/>
    <w:rsid w:val="003633A1"/>
    <w:rsid w:val="00364650"/>
    <w:rsid w:val="003647C7"/>
    <w:rsid w:val="00364920"/>
    <w:rsid w:val="0036577E"/>
    <w:rsid w:val="00365DC9"/>
    <w:rsid w:val="00370691"/>
    <w:rsid w:val="0037236D"/>
    <w:rsid w:val="0037251E"/>
    <w:rsid w:val="00372F6C"/>
    <w:rsid w:val="0037338B"/>
    <w:rsid w:val="0037660C"/>
    <w:rsid w:val="00376F0A"/>
    <w:rsid w:val="0037704E"/>
    <w:rsid w:val="003771B5"/>
    <w:rsid w:val="00377210"/>
    <w:rsid w:val="00377BD4"/>
    <w:rsid w:val="00377C09"/>
    <w:rsid w:val="00380098"/>
    <w:rsid w:val="0038060E"/>
    <w:rsid w:val="003807AD"/>
    <w:rsid w:val="00380B48"/>
    <w:rsid w:val="00380D38"/>
    <w:rsid w:val="00380D4D"/>
    <w:rsid w:val="00380DCE"/>
    <w:rsid w:val="0038121C"/>
    <w:rsid w:val="00381A46"/>
    <w:rsid w:val="0038278E"/>
    <w:rsid w:val="00383965"/>
    <w:rsid w:val="00383DED"/>
    <w:rsid w:val="00384B2F"/>
    <w:rsid w:val="00385479"/>
    <w:rsid w:val="00385D01"/>
    <w:rsid w:val="00385DF5"/>
    <w:rsid w:val="00385E81"/>
    <w:rsid w:val="00386475"/>
    <w:rsid w:val="00387C65"/>
    <w:rsid w:val="00391799"/>
    <w:rsid w:val="00391836"/>
    <w:rsid w:val="00391E7A"/>
    <w:rsid w:val="0039241F"/>
    <w:rsid w:val="00393984"/>
    <w:rsid w:val="00395CAA"/>
    <w:rsid w:val="00397717"/>
    <w:rsid w:val="003A03EC"/>
    <w:rsid w:val="003A1A9E"/>
    <w:rsid w:val="003A1B57"/>
    <w:rsid w:val="003A3ABE"/>
    <w:rsid w:val="003A45DB"/>
    <w:rsid w:val="003A6769"/>
    <w:rsid w:val="003A7770"/>
    <w:rsid w:val="003B0038"/>
    <w:rsid w:val="003B086F"/>
    <w:rsid w:val="003B0930"/>
    <w:rsid w:val="003B21BE"/>
    <w:rsid w:val="003B3C02"/>
    <w:rsid w:val="003B4E54"/>
    <w:rsid w:val="003B599B"/>
    <w:rsid w:val="003B70BB"/>
    <w:rsid w:val="003B7429"/>
    <w:rsid w:val="003B7451"/>
    <w:rsid w:val="003B7D2E"/>
    <w:rsid w:val="003C1917"/>
    <w:rsid w:val="003C19E3"/>
    <w:rsid w:val="003C2400"/>
    <w:rsid w:val="003C3071"/>
    <w:rsid w:val="003C3D36"/>
    <w:rsid w:val="003C3E3F"/>
    <w:rsid w:val="003C59FD"/>
    <w:rsid w:val="003C5A7B"/>
    <w:rsid w:val="003C5AEB"/>
    <w:rsid w:val="003C5E06"/>
    <w:rsid w:val="003C6930"/>
    <w:rsid w:val="003C7F62"/>
    <w:rsid w:val="003D0CAF"/>
    <w:rsid w:val="003D155E"/>
    <w:rsid w:val="003D1BA2"/>
    <w:rsid w:val="003D4B97"/>
    <w:rsid w:val="003D4BB0"/>
    <w:rsid w:val="003D4F27"/>
    <w:rsid w:val="003D4F57"/>
    <w:rsid w:val="003D51DD"/>
    <w:rsid w:val="003D5E3C"/>
    <w:rsid w:val="003D66AB"/>
    <w:rsid w:val="003D7ABE"/>
    <w:rsid w:val="003D7DB3"/>
    <w:rsid w:val="003E020E"/>
    <w:rsid w:val="003E0AE1"/>
    <w:rsid w:val="003E154B"/>
    <w:rsid w:val="003E1836"/>
    <w:rsid w:val="003E24A5"/>
    <w:rsid w:val="003E3B2F"/>
    <w:rsid w:val="003E5253"/>
    <w:rsid w:val="003E5357"/>
    <w:rsid w:val="003E5C6F"/>
    <w:rsid w:val="003E5EB7"/>
    <w:rsid w:val="003E71B1"/>
    <w:rsid w:val="003E7926"/>
    <w:rsid w:val="003E7B84"/>
    <w:rsid w:val="003E7C56"/>
    <w:rsid w:val="003F2A5D"/>
    <w:rsid w:val="003F2E00"/>
    <w:rsid w:val="003F3AB5"/>
    <w:rsid w:val="003F5B85"/>
    <w:rsid w:val="003F6454"/>
    <w:rsid w:val="00401AC1"/>
    <w:rsid w:val="00401E07"/>
    <w:rsid w:val="00402F0D"/>
    <w:rsid w:val="004035B8"/>
    <w:rsid w:val="0040523F"/>
    <w:rsid w:val="00405965"/>
    <w:rsid w:val="00405F4C"/>
    <w:rsid w:val="0040702D"/>
    <w:rsid w:val="00407434"/>
    <w:rsid w:val="00410CC8"/>
    <w:rsid w:val="0041199B"/>
    <w:rsid w:val="00411C91"/>
    <w:rsid w:val="00411F00"/>
    <w:rsid w:val="00412A34"/>
    <w:rsid w:val="00412DD0"/>
    <w:rsid w:val="00415738"/>
    <w:rsid w:val="0041596B"/>
    <w:rsid w:val="004161F8"/>
    <w:rsid w:val="004164DF"/>
    <w:rsid w:val="004173B6"/>
    <w:rsid w:val="00417B1D"/>
    <w:rsid w:val="004207FE"/>
    <w:rsid w:val="004214A0"/>
    <w:rsid w:val="00423245"/>
    <w:rsid w:val="00423FF6"/>
    <w:rsid w:val="004243C3"/>
    <w:rsid w:val="0042457E"/>
    <w:rsid w:val="004252AB"/>
    <w:rsid w:val="00425620"/>
    <w:rsid w:val="00427892"/>
    <w:rsid w:val="004305A1"/>
    <w:rsid w:val="004312F1"/>
    <w:rsid w:val="00431556"/>
    <w:rsid w:val="00431FF6"/>
    <w:rsid w:val="00432009"/>
    <w:rsid w:val="00432098"/>
    <w:rsid w:val="0043221C"/>
    <w:rsid w:val="00432DD5"/>
    <w:rsid w:val="00434415"/>
    <w:rsid w:val="00436D05"/>
    <w:rsid w:val="00437643"/>
    <w:rsid w:val="00437BD9"/>
    <w:rsid w:val="00444940"/>
    <w:rsid w:val="00445A04"/>
    <w:rsid w:val="00446A22"/>
    <w:rsid w:val="00446AA8"/>
    <w:rsid w:val="0044777E"/>
    <w:rsid w:val="00447FE3"/>
    <w:rsid w:val="00451B23"/>
    <w:rsid w:val="00453564"/>
    <w:rsid w:val="004541D0"/>
    <w:rsid w:val="00456202"/>
    <w:rsid w:val="00456F2F"/>
    <w:rsid w:val="00456FD3"/>
    <w:rsid w:val="004614A2"/>
    <w:rsid w:val="00464A15"/>
    <w:rsid w:val="00464FFB"/>
    <w:rsid w:val="00466951"/>
    <w:rsid w:val="004670D2"/>
    <w:rsid w:val="004674F3"/>
    <w:rsid w:val="00470F68"/>
    <w:rsid w:val="00471265"/>
    <w:rsid w:val="0047145D"/>
    <w:rsid w:val="0047189C"/>
    <w:rsid w:val="00472D29"/>
    <w:rsid w:val="004731F3"/>
    <w:rsid w:val="004734F3"/>
    <w:rsid w:val="00474251"/>
    <w:rsid w:val="00475C9B"/>
    <w:rsid w:val="00476A42"/>
    <w:rsid w:val="0047745C"/>
    <w:rsid w:val="004777A6"/>
    <w:rsid w:val="00481FB4"/>
    <w:rsid w:val="00482F87"/>
    <w:rsid w:val="00483021"/>
    <w:rsid w:val="004830A4"/>
    <w:rsid w:val="004846A3"/>
    <w:rsid w:val="004851B3"/>
    <w:rsid w:val="0049045C"/>
    <w:rsid w:val="00492530"/>
    <w:rsid w:val="00493106"/>
    <w:rsid w:val="0049421B"/>
    <w:rsid w:val="00494480"/>
    <w:rsid w:val="00494706"/>
    <w:rsid w:val="004947FF"/>
    <w:rsid w:val="00494D84"/>
    <w:rsid w:val="00497049"/>
    <w:rsid w:val="004971BC"/>
    <w:rsid w:val="004978CE"/>
    <w:rsid w:val="004A08ED"/>
    <w:rsid w:val="004A0FF8"/>
    <w:rsid w:val="004A1E47"/>
    <w:rsid w:val="004A234B"/>
    <w:rsid w:val="004A3DEC"/>
    <w:rsid w:val="004A4E5B"/>
    <w:rsid w:val="004A51E9"/>
    <w:rsid w:val="004A6902"/>
    <w:rsid w:val="004A69E5"/>
    <w:rsid w:val="004A6AB1"/>
    <w:rsid w:val="004A6C66"/>
    <w:rsid w:val="004B094E"/>
    <w:rsid w:val="004B1E00"/>
    <w:rsid w:val="004B208E"/>
    <w:rsid w:val="004B2296"/>
    <w:rsid w:val="004B2635"/>
    <w:rsid w:val="004B2B43"/>
    <w:rsid w:val="004B3157"/>
    <w:rsid w:val="004B32C9"/>
    <w:rsid w:val="004B363E"/>
    <w:rsid w:val="004B3C2C"/>
    <w:rsid w:val="004B4125"/>
    <w:rsid w:val="004B49BF"/>
    <w:rsid w:val="004B5793"/>
    <w:rsid w:val="004B6903"/>
    <w:rsid w:val="004B6A6C"/>
    <w:rsid w:val="004B6F6D"/>
    <w:rsid w:val="004C3503"/>
    <w:rsid w:val="004C3933"/>
    <w:rsid w:val="004C436E"/>
    <w:rsid w:val="004C4AE4"/>
    <w:rsid w:val="004C4B6B"/>
    <w:rsid w:val="004C60DA"/>
    <w:rsid w:val="004C6695"/>
    <w:rsid w:val="004C7B3F"/>
    <w:rsid w:val="004D177E"/>
    <w:rsid w:val="004D2DDB"/>
    <w:rsid w:val="004D4050"/>
    <w:rsid w:val="004D4593"/>
    <w:rsid w:val="004D47C2"/>
    <w:rsid w:val="004D483E"/>
    <w:rsid w:val="004D4D3D"/>
    <w:rsid w:val="004D542C"/>
    <w:rsid w:val="004D5890"/>
    <w:rsid w:val="004D6102"/>
    <w:rsid w:val="004D68D7"/>
    <w:rsid w:val="004E0811"/>
    <w:rsid w:val="004E3570"/>
    <w:rsid w:val="004E5474"/>
    <w:rsid w:val="004E59C6"/>
    <w:rsid w:val="004E68E1"/>
    <w:rsid w:val="004E7C26"/>
    <w:rsid w:val="004F00B2"/>
    <w:rsid w:val="004F06DB"/>
    <w:rsid w:val="004F2272"/>
    <w:rsid w:val="004F33F0"/>
    <w:rsid w:val="004F3934"/>
    <w:rsid w:val="004F41FA"/>
    <w:rsid w:val="004F5C07"/>
    <w:rsid w:val="004F644C"/>
    <w:rsid w:val="004F69DC"/>
    <w:rsid w:val="004F7786"/>
    <w:rsid w:val="00502480"/>
    <w:rsid w:val="00502A84"/>
    <w:rsid w:val="00502B6F"/>
    <w:rsid w:val="00502EF1"/>
    <w:rsid w:val="00505301"/>
    <w:rsid w:val="005058C4"/>
    <w:rsid w:val="00505AA9"/>
    <w:rsid w:val="00505DFB"/>
    <w:rsid w:val="00507EA7"/>
    <w:rsid w:val="00510A2C"/>
    <w:rsid w:val="00510A84"/>
    <w:rsid w:val="0051142E"/>
    <w:rsid w:val="00511696"/>
    <w:rsid w:val="005136D1"/>
    <w:rsid w:val="00513AD7"/>
    <w:rsid w:val="005146B7"/>
    <w:rsid w:val="0051513F"/>
    <w:rsid w:val="005159CC"/>
    <w:rsid w:val="00515FE1"/>
    <w:rsid w:val="00516BF3"/>
    <w:rsid w:val="00516DB2"/>
    <w:rsid w:val="005179A2"/>
    <w:rsid w:val="0052125C"/>
    <w:rsid w:val="005215CC"/>
    <w:rsid w:val="0052171E"/>
    <w:rsid w:val="00522119"/>
    <w:rsid w:val="0052427A"/>
    <w:rsid w:val="0052569D"/>
    <w:rsid w:val="00525B65"/>
    <w:rsid w:val="00533590"/>
    <w:rsid w:val="005337A0"/>
    <w:rsid w:val="0053579E"/>
    <w:rsid w:val="00535D5F"/>
    <w:rsid w:val="00535DA4"/>
    <w:rsid w:val="005363B3"/>
    <w:rsid w:val="005403BE"/>
    <w:rsid w:val="00540704"/>
    <w:rsid w:val="005425EB"/>
    <w:rsid w:val="00542931"/>
    <w:rsid w:val="00542A3F"/>
    <w:rsid w:val="00543986"/>
    <w:rsid w:val="0054399C"/>
    <w:rsid w:val="00544608"/>
    <w:rsid w:val="005447CC"/>
    <w:rsid w:val="00544E5F"/>
    <w:rsid w:val="00546E07"/>
    <w:rsid w:val="00547189"/>
    <w:rsid w:val="00547F58"/>
    <w:rsid w:val="00550CAB"/>
    <w:rsid w:val="005518FA"/>
    <w:rsid w:val="00552731"/>
    <w:rsid w:val="00552A12"/>
    <w:rsid w:val="00553459"/>
    <w:rsid w:val="00553DFD"/>
    <w:rsid w:val="00554A05"/>
    <w:rsid w:val="00554B97"/>
    <w:rsid w:val="005558AB"/>
    <w:rsid w:val="00556C21"/>
    <w:rsid w:val="00557142"/>
    <w:rsid w:val="005577DA"/>
    <w:rsid w:val="00557FC5"/>
    <w:rsid w:val="00560749"/>
    <w:rsid w:val="00560795"/>
    <w:rsid w:val="00560DFF"/>
    <w:rsid w:val="005621C1"/>
    <w:rsid w:val="00563687"/>
    <w:rsid w:val="00564184"/>
    <w:rsid w:val="005643B4"/>
    <w:rsid w:val="0056578E"/>
    <w:rsid w:val="00566A06"/>
    <w:rsid w:val="00567517"/>
    <w:rsid w:val="0056758E"/>
    <w:rsid w:val="005676A1"/>
    <w:rsid w:val="00567E61"/>
    <w:rsid w:val="0057288D"/>
    <w:rsid w:val="00572A69"/>
    <w:rsid w:val="00573F6D"/>
    <w:rsid w:val="00574CEC"/>
    <w:rsid w:val="00575630"/>
    <w:rsid w:val="00575A22"/>
    <w:rsid w:val="00575C5E"/>
    <w:rsid w:val="005769E2"/>
    <w:rsid w:val="00576D30"/>
    <w:rsid w:val="00576F9F"/>
    <w:rsid w:val="00580675"/>
    <w:rsid w:val="005806D9"/>
    <w:rsid w:val="0058076C"/>
    <w:rsid w:val="00580BB4"/>
    <w:rsid w:val="0058111D"/>
    <w:rsid w:val="005812E7"/>
    <w:rsid w:val="005824A2"/>
    <w:rsid w:val="00582753"/>
    <w:rsid w:val="005852DB"/>
    <w:rsid w:val="00586B3D"/>
    <w:rsid w:val="00586E75"/>
    <w:rsid w:val="0058755F"/>
    <w:rsid w:val="005901B5"/>
    <w:rsid w:val="00591DB6"/>
    <w:rsid w:val="00591E26"/>
    <w:rsid w:val="0059289A"/>
    <w:rsid w:val="00592CE8"/>
    <w:rsid w:val="005939A7"/>
    <w:rsid w:val="00593ACA"/>
    <w:rsid w:val="00595559"/>
    <w:rsid w:val="005958C4"/>
    <w:rsid w:val="0059594D"/>
    <w:rsid w:val="00597180"/>
    <w:rsid w:val="00597443"/>
    <w:rsid w:val="0059768C"/>
    <w:rsid w:val="005A050E"/>
    <w:rsid w:val="005A0C01"/>
    <w:rsid w:val="005A310B"/>
    <w:rsid w:val="005A3584"/>
    <w:rsid w:val="005A3B8E"/>
    <w:rsid w:val="005A4974"/>
    <w:rsid w:val="005A526B"/>
    <w:rsid w:val="005A54C7"/>
    <w:rsid w:val="005A6957"/>
    <w:rsid w:val="005A6CB2"/>
    <w:rsid w:val="005B03EB"/>
    <w:rsid w:val="005B0493"/>
    <w:rsid w:val="005B0952"/>
    <w:rsid w:val="005B099B"/>
    <w:rsid w:val="005B2329"/>
    <w:rsid w:val="005B2B9B"/>
    <w:rsid w:val="005B32BC"/>
    <w:rsid w:val="005B3EC9"/>
    <w:rsid w:val="005B51D3"/>
    <w:rsid w:val="005B6C53"/>
    <w:rsid w:val="005B7380"/>
    <w:rsid w:val="005B7F23"/>
    <w:rsid w:val="005C0536"/>
    <w:rsid w:val="005C116E"/>
    <w:rsid w:val="005C1909"/>
    <w:rsid w:val="005C2474"/>
    <w:rsid w:val="005C26C7"/>
    <w:rsid w:val="005C2797"/>
    <w:rsid w:val="005C5198"/>
    <w:rsid w:val="005C5756"/>
    <w:rsid w:val="005D001B"/>
    <w:rsid w:val="005D07D1"/>
    <w:rsid w:val="005D1E3C"/>
    <w:rsid w:val="005D2954"/>
    <w:rsid w:val="005D417B"/>
    <w:rsid w:val="005D4CF4"/>
    <w:rsid w:val="005D7424"/>
    <w:rsid w:val="005E0001"/>
    <w:rsid w:val="005E0D59"/>
    <w:rsid w:val="005E27AB"/>
    <w:rsid w:val="005E4B2C"/>
    <w:rsid w:val="005E52F0"/>
    <w:rsid w:val="005E5358"/>
    <w:rsid w:val="005E5AD5"/>
    <w:rsid w:val="005E64E5"/>
    <w:rsid w:val="005E67A5"/>
    <w:rsid w:val="005E6A9F"/>
    <w:rsid w:val="005E6BD7"/>
    <w:rsid w:val="005E6C89"/>
    <w:rsid w:val="005E6DB2"/>
    <w:rsid w:val="005E7FD6"/>
    <w:rsid w:val="005F2838"/>
    <w:rsid w:val="005F2AFB"/>
    <w:rsid w:val="005F391A"/>
    <w:rsid w:val="005F507F"/>
    <w:rsid w:val="005F53B4"/>
    <w:rsid w:val="005F59A5"/>
    <w:rsid w:val="005F6AA4"/>
    <w:rsid w:val="005F6E6B"/>
    <w:rsid w:val="005F7724"/>
    <w:rsid w:val="005F7F6A"/>
    <w:rsid w:val="00601F0D"/>
    <w:rsid w:val="00602CF3"/>
    <w:rsid w:val="00603890"/>
    <w:rsid w:val="006039C2"/>
    <w:rsid w:val="00604DE4"/>
    <w:rsid w:val="00606371"/>
    <w:rsid w:val="00607C22"/>
    <w:rsid w:val="0061027C"/>
    <w:rsid w:val="006102A6"/>
    <w:rsid w:val="00610F06"/>
    <w:rsid w:val="00611531"/>
    <w:rsid w:val="00611B3E"/>
    <w:rsid w:val="006124CD"/>
    <w:rsid w:val="006125FD"/>
    <w:rsid w:val="006131C6"/>
    <w:rsid w:val="0061438F"/>
    <w:rsid w:val="00614BD5"/>
    <w:rsid w:val="00615B47"/>
    <w:rsid w:val="0062496B"/>
    <w:rsid w:val="00627F05"/>
    <w:rsid w:val="006302ED"/>
    <w:rsid w:val="00630C9F"/>
    <w:rsid w:val="0063189B"/>
    <w:rsid w:val="006319BB"/>
    <w:rsid w:val="00631CA7"/>
    <w:rsid w:val="00632C97"/>
    <w:rsid w:val="00633315"/>
    <w:rsid w:val="00634327"/>
    <w:rsid w:val="00634468"/>
    <w:rsid w:val="006345B4"/>
    <w:rsid w:val="006357BB"/>
    <w:rsid w:val="00635AFC"/>
    <w:rsid w:val="00636098"/>
    <w:rsid w:val="006363E6"/>
    <w:rsid w:val="00636A47"/>
    <w:rsid w:val="00636CB5"/>
    <w:rsid w:val="00637727"/>
    <w:rsid w:val="00637EE2"/>
    <w:rsid w:val="006407A6"/>
    <w:rsid w:val="00640F16"/>
    <w:rsid w:val="00643290"/>
    <w:rsid w:val="00643616"/>
    <w:rsid w:val="0064492C"/>
    <w:rsid w:val="00645540"/>
    <w:rsid w:val="006462E2"/>
    <w:rsid w:val="00654504"/>
    <w:rsid w:val="006548A7"/>
    <w:rsid w:val="006569C5"/>
    <w:rsid w:val="00656BAA"/>
    <w:rsid w:val="00657FC4"/>
    <w:rsid w:val="0066022E"/>
    <w:rsid w:val="00660A20"/>
    <w:rsid w:val="00662164"/>
    <w:rsid w:val="00662F40"/>
    <w:rsid w:val="0066325C"/>
    <w:rsid w:val="00666D34"/>
    <w:rsid w:val="00666E89"/>
    <w:rsid w:val="0066747C"/>
    <w:rsid w:val="00667A79"/>
    <w:rsid w:val="006707F1"/>
    <w:rsid w:val="00671335"/>
    <w:rsid w:val="006726D3"/>
    <w:rsid w:val="006730E6"/>
    <w:rsid w:val="00674745"/>
    <w:rsid w:val="006752F0"/>
    <w:rsid w:val="0067555F"/>
    <w:rsid w:val="0067689F"/>
    <w:rsid w:val="00677063"/>
    <w:rsid w:val="00677130"/>
    <w:rsid w:val="00677798"/>
    <w:rsid w:val="00677D19"/>
    <w:rsid w:val="006811A1"/>
    <w:rsid w:val="00681B61"/>
    <w:rsid w:val="00682DB6"/>
    <w:rsid w:val="00683243"/>
    <w:rsid w:val="006846E5"/>
    <w:rsid w:val="0068499B"/>
    <w:rsid w:val="00684D2C"/>
    <w:rsid w:val="00685477"/>
    <w:rsid w:val="006855C4"/>
    <w:rsid w:val="0068584D"/>
    <w:rsid w:val="00685C0C"/>
    <w:rsid w:val="00685D8F"/>
    <w:rsid w:val="006875D8"/>
    <w:rsid w:val="00687A58"/>
    <w:rsid w:val="00691248"/>
    <w:rsid w:val="00691288"/>
    <w:rsid w:val="00692FC7"/>
    <w:rsid w:val="00694B09"/>
    <w:rsid w:val="00694DFA"/>
    <w:rsid w:val="006950CC"/>
    <w:rsid w:val="006951CD"/>
    <w:rsid w:val="0069723E"/>
    <w:rsid w:val="006A2120"/>
    <w:rsid w:val="006A221E"/>
    <w:rsid w:val="006A30AB"/>
    <w:rsid w:val="006A3A97"/>
    <w:rsid w:val="006A463F"/>
    <w:rsid w:val="006A49CB"/>
    <w:rsid w:val="006A5FC1"/>
    <w:rsid w:val="006A6802"/>
    <w:rsid w:val="006B0B7F"/>
    <w:rsid w:val="006B2043"/>
    <w:rsid w:val="006B5A56"/>
    <w:rsid w:val="006B6072"/>
    <w:rsid w:val="006C284A"/>
    <w:rsid w:val="006C34EC"/>
    <w:rsid w:val="006C5230"/>
    <w:rsid w:val="006C772F"/>
    <w:rsid w:val="006D3182"/>
    <w:rsid w:val="006D3581"/>
    <w:rsid w:val="006D4247"/>
    <w:rsid w:val="006D427D"/>
    <w:rsid w:val="006D4502"/>
    <w:rsid w:val="006D5BA8"/>
    <w:rsid w:val="006D5DFC"/>
    <w:rsid w:val="006D7FAE"/>
    <w:rsid w:val="006E1138"/>
    <w:rsid w:val="006E133E"/>
    <w:rsid w:val="006E2B97"/>
    <w:rsid w:val="006E35F9"/>
    <w:rsid w:val="006E409B"/>
    <w:rsid w:val="006E4473"/>
    <w:rsid w:val="006E4A3D"/>
    <w:rsid w:val="006E5185"/>
    <w:rsid w:val="006E7782"/>
    <w:rsid w:val="006E77A5"/>
    <w:rsid w:val="006F2F71"/>
    <w:rsid w:val="006F2FEB"/>
    <w:rsid w:val="006F4479"/>
    <w:rsid w:val="006F472A"/>
    <w:rsid w:val="006F534E"/>
    <w:rsid w:val="006F5C53"/>
    <w:rsid w:val="006F669B"/>
    <w:rsid w:val="006F6D73"/>
    <w:rsid w:val="006F7A73"/>
    <w:rsid w:val="00700074"/>
    <w:rsid w:val="0070061E"/>
    <w:rsid w:val="007012C9"/>
    <w:rsid w:val="00701679"/>
    <w:rsid w:val="00701710"/>
    <w:rsid w:val="00702206"/>
    <w:rsid w:val="0070254F"/>
    <w:rsid w:val="00704066"/>
    <w:rsid w:val="007050F9"/>
    <w:rsid w:val="007067A2"/>
    <w:rsid w:val="00711506"/>
    <w:rsid w:val="007116CD"/>
    <w:rsid w:val="00711CF5"/>
    <w:rsid w:val="00711F7E"/>
    <w:rsid w:val="007120AE"/>
    <w:rsid w:val="00712A61"/>
    <w:rsid w:val="007137D5"/>
    <w:rsid w:val="00713AC0"/>
    <w:rsid w:val="00713B94"/>
    <w:rsid w:val="00713F0B"/>
    <w:rsid w:val="00714CA8"/>
    <w:rsid w:val="007157AC"/>
    <w:rsid w:val="00716855"/>
    <w:rsid w:val="0072281E"/>
    <w:rsid w:val="007229BA"/>
    <w:rsid w:val="007230EC"/>
    <w:rsid w:val="00724110"/>
    <w:rsid w:val="0072447F"/>
    <w:rsid w:val="00725E9B"/>
    <w:rsid w:val="00727024"/>
    <w:rsid w:val="00727489"/>
    <w:rsid w:val="007330D7"/>
    <w:rsid w:val="007338F1"/>
    <w:rsid w:val="0073407E"/>
    <w:rsid w:val="007341D4"/>
    <w:rsid w:val="007364DF"/>
    <w:rsid w:val="00736FB7"/>
    <w:rsid w:val="007370E6"/>
    <w:rsid w:val="00740B89"/>
    <w:rsid w:val="00741FD8"/>
    <w:rsid w:val="00744118"/>
    <w:rsid w:val="007444CF"/>
    <w:rsid w:val="007462B7"/>
    <w:rsid w:val="00747292"/>
    <w:rsid w:val="00747BAD"/>
    <w:rsid w:val="00747C0B"/>
    <w:rsid w:val="00747F41"/>
    <w:rsid w:val="00751A69"/>
    <w:rsid w:val="00752046"/>
    <w:rsid w:val="007522EE"/>
    <w:rsid w:val="007544EF"/>
    <w:rsid w:val="00754728"/>
    <w:rsid w:val="00754ACC"/>
    <w:rsid w:val="00755ADE"/>
    <w:rsid w:val="00755F02"/>
    <w:rsid w:val="00756A5B"/>
    <w:rsid w:val="0075714F"/>
    <w:rsid w:val="00760736"/>
    <w:rsid w:val="00763D0C"/>
    <w:rsid w:val="007640F3"/>
    <w:rsid w:val="007656C7"/>
    <w:rsid w:val="00765DEE"/>
    <w:rsid w:val="007662B7"/>
    <w:rsid w:val="0076663E"/>
    <w:rsid w:val="00770262"/>
    <w:rsid w:val="00770F6F"/>
    <w:rsid w:val="007710B8"/>
    <w:rsid w:val="007716E7"/>
    <w:rsid w:val="00772AB6"/>
    <w:rsid w:val="00773639"/>
    <w:rsid w:val="00774DE2"/>
    <w:rsid w:val="00776003"/>
    <w:rsid w:val="00776203"/>
    <w:rsid w:val="00776B29"/>
    <w:rsid w:val="00780A77"/>
    <w:rsid w:val="0078115B"/>
    <w:rsid w:val="007830E8"/>
    <w:rsid w:val="00785209"/>
    <w:rsid w:val="00786B88"/>
    <w:rsid w:val="00786F51"/>
    <w:rsid w:val="007927BF"/>
    <w:rsid w:val="00792820"/>
    <w:rsid w:val="00792A90"/>
    <w:rsid w:val="00793F31"/>
    <w:rsid w:val="0079499B"/>
    <w:rsid w:val="00794AE8"/>
    <w:rsid w:val="00794B9B"/>
    <w:rsid w:val="007959AC"/>
    <w:rsid w:val="00795FA1"/>
    <w:rsid w:val="00796C1D"/>
    <w:rsid w:val="00797122"/>
    <w:rsid w:val="007976CF"/>
    <w:rsid w:val="007A056E"/>
    <w:rsid w:val="007A2722"/>
    <w:rsid w:val="007A3B92"/>
    <w:rsid w:val="007A5B89"/>
    <w:rsid w:val="007A627B"/>
    <w:rsid w:val="007A6291"/>
    <w:rsid w:val="007A660F"/>
    <w:rsid w:val="007A688F"/>
    <w:rsid w:val="007B07F8"/>
    <w:rsid w:val="007B13DC"/>
    <w:rsid w:val="007B16B3"/>
    <w:rsid w:val="007B1726"/>
    <w:rsid w:val="007B2295"/>
    <w:rsid w:val="007B2902"/>
    <w:rsid w:val="007B3F28"/>
    <w:rsid w:val="007B4F6A"/>
    <w:rsid w:val="007B6F06"/>
    <w:rsid w:val="007C0108"/>
    <w:rsid w:val="007C1C00"/>
    <w:rsid w:val="007C334E"/>
    <w:rsid w:val="007C33E2"/>
    <w:rsid w:val="007C3497"/>
    <w:rsid w:val="007C42E8"/>
    <w:rsid w:val="007C4B74"/>
    <w:rsid w:val="007C550A"/>
    <w:rsid w:val="007C58ED"/>
    <w:rsid w:val="007C6778"/>
    <w:rsid w:val="007C70EB"/>
    <w:rsid w:val="007D0037"/>
    <w:rsid w:val="007D07DC"/>
    <w:rsid w:val="007D1FC7"/>
    <w:rsid w:val="007D370E"/>
    <w:rsid w:val="007D3DEB"/>
    <w:rsid w:val="007D4397"/>
    <w:rsid w:val="007D43FF"/>
    <w:rsid w:val="007D5AC7"/>
    <w:rsid w:val="007D636F"/>
    <w:rsid w:val="007D69AA"/>
    <w:rsid w:val="007E0AA6"/>
    <w:rsid w:val="007E2171"/>
    <w:rsid w:val="007E2287"/>
    <w:rsid w:val="007E2751"/>
    <w:rsid w:val="007E2E3B"/>
    <w:rsid w:val="007E418B"/>
    <w:rsid w:val="007E6454"/>
    <w:rsid w:val="007E6A9B"/>
    <w:rsid w:val="007E6D1C"/>
    <w:rsid w:val="007F0DE8"/>
    <w:rsid w:val="007F0E27"/>
    <w:rsid w:val="007F17FB"/>
    <w:rsid w:val="007F3193"/>
    <w:rsid w:val="007F3759"/>
    <w:rsid w:val="007F3C73"/>
    <w:rsid w:val="007F3ED1"/>
    <w:rsid w:val="007F6047"/>
    <w:rsid w:val="007F6625"/>
    <w:rsid w:val="007F6C25"/>
    <w:rsid w:val="008003FC"/>
    <w:rsid w:val="00800656"/>
    <w:rsid w:val="0080081A"/>
    <w:rsid w:val="00802057"/>
    <w:rsid w:val="00802247"/>
    <w:rsid w:val="00802A22"/>
    <w:rsid w:val="008037E1"/>
    <w:rsid w:val="008038F0"/>
    <w:rsid w:val="00803A60"/>
    <w:rsid w:val="00804FF3"/>
    <w:rsid w:val="0080776A"/>
    <w:rsid w:val="008077A4"/>
    <w:rsid w:val="00810825"/>
    <w:rsid w:val="008121BF"/>
    <w:rsid w:val="00812628"/>
    <w:rsid w:val="00812856"/>
    <w:rsid w:val="00813644"/>
    <w:rsid w:val="008139E7"/>
    <w:rsid w:val="008164DE"/>
    <w:rsid w:val="008166DE"/>
    <w:rsid w:val="00820F02"/>
    <w:rsid w:val="00821229"/>
    <w:rsid w:val="0082190F"/>
    <w:rsid w:val="00821E6E"/>
    <w:rsid w:val="008221D6"/>
    <w:rsid w:val="00822704"/>
    <w:rsid w:val="00824356"/>
    <w:rsid w:val="00824E97"/>
    <w:rsid w:val="00825926"/>
    <w:rsid w:val="00826D91"/>
    <w:rsid w:val="0082731D"/>
    <w:rsid w:val="00827F7E"/>
    <w:rsid w:val="00830512"/>
    <w:rsid w:val="00830866"/>
    <w:rsid w:val="00831227"/>
    <w:rsid w:val="0083230D"/>
    <w:rsid w:val="0083337C"/>
    <w:rsid w:val="00833923"/>
    <w:rsid w:val="00834D33"/>
    <w:rsid w:val="00836D20"/>
    <w:rsid w:val="00837AE3"/>
    <w:rsid w:val="008412FD"/>
    <w:rsid w:val="00841D7D"/>
    <w:rsid w:val="00842A8D"/>
    <w:rsid w:val="00842C28"/>
    <w:rsid w:val="00843A6C"/>
    <w:rsid w:val="00845C1A"/>
    <w:rsid w:val="00847570"/>
    <w:rsid w:val="008475B2"/>
    <w:rsid w:val="00847B38"/>
    <w:rsid w:val="00850259"/>
    <w:rsid w:val="008508DF"/>
    <w:rsid w:val="00851CEC"/>
    <w:rsid w:val="0085494C"/>
    <w:rsid w:val="008561FB"/>
    <w:rsid w:val="00856DF6"/>
    <w:rsid w:val="00857606"/>
    <w:rsid w:val="00861753"/>
    <w:rsid w:val="00861D48"/>
    <w:rsid w:val="00862390"/>
    <w:rsid w:val="0086257C"/>
    <w:rsid w:val="008634A4"/>
    <w:rsid w:val="00863CAF"/>
    <w:rsid w:val="008651D7"/>
    <w:rsid w:val="008658F8"/>
    <w:rsid w:val="00867175"/>
    <w:rsid w:val="00867E1F"/>
    <w:rsid w:val="008703CF"/>
    <w:rsid w:val="0087054F"/>
    <w:rsid w:val="00870D10"/>
    <w:rsid w:val="00871EDE"/>
    <w:rsid w:val="0087269D"/>
    <w:rsid w:val="00873505"/>
    <w:rsid w:val="00873957"/>
    <w:rsid w:val="008749DA"/>
    <w:rsid w:val="00874F4F"/>
    <w:rsid w:val="00875052"/>
    <w:rsid w:val="00875583"/>
    <w:rsid w:val="0087584F"/>
    <w:rsid w:val="00875E05"/>
    <w:rsid w:val="008761E2"/>
    <w:rsid w:val="00876701"/>
    <w:rsid w:val="008770F0"/>
    <w:rsid w:val="00877D0A"/>
    <w:rsid w:val="00877F54"/>
    <w:rsid w:val="008809A1"/>
    <w:rsid w:val="00881AEB"/>
    <w:rsid w:val="00881D59"/>
    <w:rsid w:val="00882321"/>
    <w:rsid w:val="00882A0D"/>
    <w:rsid w:val="00882E75"/>
    <w:rsid w:val="00883963"/>
    <w:rsid w:val="008846B6"/>
    <w:rsid w:val="00884953"/>
    <w:rsid w:val="00890D2A"/>
    <w:rsid w:val="00891543"/>
    <w:rsid w:val="00891634"/>
    <w:rsid w:val="008916F5"/>
    <w:rsid w:val="00891894"/>
    <w:rsid w:val="0089493E"/>
    <w:rsid w:val="00894A15"/>
    <w:rsid w:val="008A1124"/>
    <w:rsid w:val="008A12A7"/>
    <w:rsid w:val="008A1AC5"/>
    <w:rsid w:val="008A1CE9"/>
    <w:rsid w:val="008A312C"/>
    <w:rsid w:val="008A421B"/>
    <w:rsid w:val="008A47E8"/>
    <w:rsid w:val="008A5102"/>
    <w:rsid w:val="008A61A8"/>
    <w:rsid w:val="008A7F10"/>
    <w:rsid w:val="008B0783"/>
    <w:rsid w:val="008B07A9"/>
    <w:rsid w:val="008B08C5"/>
    <w:rsid w:val="008B0B6E"/>
    <w:rsid w:val="008B14EC"/>
    <w:rsid w:val="008B2195"/>
    <w:rsid w:val="008B3A46"/>
    <w:rsid w:val="008B4622"/>
    <w:rsid w:val="008B4CB2"/>
    <w:rsid w:val="008B5468"/>
    <w:rsid w:val="008B5E29"/>
    <w:rsid w:val="008B6E35"/>
    <w:rsid w:val="008B7902"/>
    <w:rsid w:val="008C282D"/>
    <w:rsid w:val="008C7175"/>
    <w:rsid w:val="008D0CF4"/>
    <w:rsid w:val="008D1907"/>
    <w:rsid w:val="008D2314"/>
    <w:rsid w:val="008D2677"/>
    <w:rsid w:val="008D34A2"/>
    <w:rsid w:val="008D3B55"/>
    <w:rsid w:val="008D47C2"/>
    <w:rsid w:val="008D4D23"/>
    <w:rsid w:val="008D5D35"/>
    <w:rsid w:val="008D7ED2"/>
    <w:rsid w:val="008E060A"/>
    <w:rsid w:val="008E118F"/>
    <w:rsid w:val="008E1B70"/>
    <w:rsid w:val="008E2163"/>
    <w:rsid w:val="008E254E"/>
    <w:rsid w:val="008E25C4"/>
    <w:rsid w:val="008E2D6F"/>
    <w:rsid w:val="008E3F13"/>
    <w:rsid w:val="008E4247"/>
    <w:rsid w:val="008F1F28"/>
    <w:rsid w:val="008F3554"/>
    <w:rsid w:val="008F4BC3"/>
    <w:rsid w:val="008F4F98"/>
    <w:rsid w:val="008F6713"/>
    <w:rsid w:val="008F77CD"/>
    <w:rsid w:val="00901812"/>
    <w:rsid w:val="00901CC5"/>
    <w:rsid w:val="00902D3D"/>
    <w:rsid w:val="009038FA"/>
    <w:rsid w:val="00903E86"/>
    <w:rsid w:val="00905465"/>
    <w:rsid w:val="0090556B"/>
    <w:rsid w:val="00905C2C"/>
    <w:rsid w:val="00906B02"/>
    <w:rsid w:val="00906DB4"/>
    <w:rsid w:val="009109DD"/>
    <w:rsid w:val="00910B9C"/>
    <w:rsid w:val="00910BED"/>
    <w:rsid w:val="00910D65"/>
    <w:rsid w:val="009110E3"/>
    <w:rsid w:val="009110F2"/>
    <w:rsid w:val="009111E4"/>
    <w:rsid w:val="00912564"/>
    <w:rsid w:val="00912DCF"/>
    <w:rsid w:val="00913785"/>
    <w:rsid w:val="0091460E"/>
    <w:rsid w:val="00915CA1"/>
    <w:rsid w:val="00917D19"/>
    <w:rsid w:val="00920CC4"/>
    <w:rsid w:val="0092356F"/>
    <w:rsid w:val="00924A46"/>
    <w:rsid w:val="009253DF"/>
    <w:rsid w:val="009263B8"/>
    <w:rsid w:val="00927CC0"/>
    <w:rsid w:val="00927F53"/>
    <w:rsid w:val="00930092"/>
    <w:rsid w:val="0093083D"/>
    <w:rsid w:val="00931327"/>
    <w:rsid w:val="00933B9A"/>
    <w:rsid w:val="009345C8"/>
    <w:rsid w:val="00934B31"/>
    <w:rsid w:val="009350E0"/>
    <w:rsid w:val="00937297"/>
    <w:rsid w:val="00937C3C"/>
    <w:rsid w:val="0094350E"/>
    <w:rsid w:val="009469C4"/>
    <w:rsid w:val="00946ED6"/>
    <w:rsid w:val="00952B02"/>
    <w:rsid w:val="00952E24"/>
    <w:rsid w:val="009541A6"/>
    <w:rsid w:val="00954348"/>
    <w:rsid w:val="0095448A"/>
    <w:rsid w:val="0095467F"/>
    <w:rsid w:val="00954740"/>
    <w:rsid w:val="00954A16"/>
    <w:rsid w:val="00957646"/>
    <w:rsid w:val="00957707"/>
    <w:rsid w:val="009607F6"/>
    <w:rsid w:val="0096174D"/>
    <w:rsid w:val="00961B77"/>
    <w:rsid w:val="00963A4C"/>
    <w:rsid w:val="009645E9"/>
    <w:rsid w:val="00964732"/>
    <w:rsid w:val="0096511C"/>
    <w:rsid w:val="009653B0"/>
    <w:rsid w:val="00966D66"/>
    <w:rsid w:val="009706A3"/>
    <w:rsid w:val="00970788"/>
    <w:rsid w:val="00970AED"/>
    <w:rsid w:val="00970C70"/>
    <w:rsid w:val="00970D03"/>
    <w:rsid w:val="0097176F"/>
    <w:rsid w:val="0097276F"/>
    <w:rsid w:val="00972D29"/>
    <w:rsid w:val="00973C0B"/>
    <w:rsid w:val="00973FD2"/>
    <w:rsid w:val="0097526A"/>
    <w:rsid w:val="0097642A"/>
    <w:rsid w:val="009768AF"/>
    <w:rsid w:val="0098077B"/>
    <w:rsid w:val="009817EA"/>
    <w:rsid w:val="009845BA"/>
    <w:rsid w:val="009852A5"/>
    <w:rsid w:val="00985EBE"/>
    <w:rsid w:val="0098643C"/>
    <w:rsid w:val="00986E21"/>
    <w:rsid w:val="009871EA"/>
    <w:rsid w:val="0098794F"/>
    <w:rsid w:val="00987CC3"/>
    <w:rsid w:val="009903A9"/>
    <w:rsid w:val="00991107"/>
    <w:rsid w:val="0099127D"/>
    <w:rsid w:val="0099185F"/>
    <w:rsid w:val="00991AAD"/>
    <w:rsid w:val="0099360C"/>
    <w:rsid w:val="0099473C"/>
    <w:rsid w:val="009A3C40"/>
    <w:rsid w:val="009A561C"/>
    <w:rsid w:val="009A5B64"/>
    <w:rsid w:val="009A5F87"/>
    <w:rsid w:val="009A71AD"/>
    <w:rsid w:val="009B05A0"/>
    <w:rsid w:val="009B1220"/>
    <w:rsid w:val="009B14C1"/>
    <w:rsid w:val="009B1A77"/>
    <w:rsid w:val="009B278B"/>
    <w:rsid w:val="009B2810"/>
    <w:rsid w:val="009B3252"/>
    <w:rsid w:val="009B3541"/>
    <w:rsid w:val="009B42A4"/>
    <w:rsid w:val="009B439D"/>
    <w:rsid w:val="009B4B08"/>
    <w:rsid w:val="009B4B99"/>
    <w:rsid w:val="009B5A90"/>
    <w:rsid w:val="009B5FD2"/>
    <w:rsid w:val="009B6204"/>
    <w:rsid w:val="009B629F"/>
    <w:rsid w:val="009B7607"/>
    <w:rsid w:val="009C112B"/>
    <w:rsid w:val="009C2BD3"/>
    <w:rsid w:val="009C2BDB"/>
    <w:rsid w:val="009C40C9"/>
    <w:rsid w:val="009C5A19"/>
    <w:rsid w:val="009C5AD0"/>
    <w:rsid w:val="009C6A46"/>
    <w:rsid w:val="009C70B6"/>
    <w:rsid w:val="009C725A"/>
    <w:rsid w:val="009D004E"/>
    <w:rsid w:val="009D367B"/>
    <w:rsid w:val="009D6CF0"/>
    <w:rsid w:val="009D723D"/>
    <w:rsid w:val="009E1489"/>
    <w:rsid w:val="009E1FC1"/>
    <w:rsid w:val="009E2B71"/>
    <w:rsid w:val="009E48B7"/>
    <w:rsid w:val="009E5880"/>
    <w:rsid w:val="009E61C4"/>
    <w:rsid w:val="009E62FD"/>
    <w:rsid w:val="009E666D"/>
    <w:rsid w:val="009E67D8"/>
    <w:rsid w:val="009E7660"/>
    <w:rsid w:val="009F0949"/>
    <w:rsid w:val="009F1147"/>
    <w:rsid w:val="009F344C"/>
    <w:rsid w:val="009F3C8C"/>
    <w:rsid w:val="009F4575"/>
    <w:rsid w:val="009F53BF"/>
    <w:rsid w:val="009F621F"/>
    <w:rsid w:val="009F6B62"/>
    <w:rsid w:val="009F6BBC"/>
    <w:rsid w:val="009F72C1"/>
    <w:rsid w:val="009F72CE"/>
    <w:rsid w:val="00A00114"/>
    <w:rsid w:val="00A00DC9"/>
    <w:rsid w:val="00A011A3"/>
    <w:rsid w:val="00A01465"/>
    <w:rsid w:val="00A015C1"/>
    <w:rsid w:val="00A0160B"/>
    <w:rsid w:val="00A02195"/>
    <w:rsid w:val="00A03A25"/>
    <w:rsid w:val="00A0426E"/>
    <w:rsid w:val="00A051AA"/>
    <w:rsid w:val="00A05446"/>
    <w:rsid w:val="00A05DB9"/>
    <w:rsid w:val="00A06917"/>
    <w:rsid w:val="00A06BFA"/>
    <w:rsid w:val="00A11D50"/>
    <w:rsid w:val="00A11F95"/>
    <w:rsid w:val="00A121AF"/>
    <w:rsid w:val="00A129F0"/>
    <w:rsid w:val="00A12C90"/>
    <w:rsid w:val="00A12E89"/>
    <w:rsid w:val="00A142B7"/>
    <w:rsid w:val="00A146B6"/>
    <w:rsid w:val="00A15947"/>
    <w:rsid w:val="00A160F1"/>
    <w:rsid w:val="00A16DA8"/>
    <w:rsid w:val="00A178E1"/>
    <w:rsid w:val="00A17E51"/>
    <w:rsid w:val="00A20253"/>
    <w:rsid w:val="00A21B6E"/>
    <w:rsid w:val="00A21CA2"/>
    <w:rsid w:val="00A21F2D"/>
    <w:rsid w:val="00A22713"/>
    <w:rsid w:val="00A22A11"/>
    <w:rsid w:val="00A22C2E"/>
    <w:rsid w:val="00A23321"/>
    <w:rsid w:val="00A23741"/>
    <w:rsid w:val="00A23852"/>
    <w:rsid w:val="00A24B95"/>
    <w:rsid w:val="00A254E3"/>
    <w:rsid w:val="00A256B9"/>
    <w:rsid w:val="00A261B7"/>
    <w:rsid w:val="00A2647B"/>
    <w:rsid w:val="00A26E66"/>
    <w:rsid w:val="00A27094"/>
    <w:rsid w:val="00A27689"/>
    <w:rsid w:val="00A27751"/>
    <w:rsid w:val="00A31541"/>
    <w:rsid w:val="00A3159F"/>
    <w:rsid w:val="00A32009"/>
    <w:rsid w:val="00A32AC1"/>
    <w:rsid w:val="00A330F9"/>
    <w:rsid w:val="00A334C0"/>
    <w:rsid w:val="00A33C01"/>
    <w:rsid w:val="00A34271"/>
    <w:rsid w:val="00A34D0C"/>
    <w:rsid w:val="00A34DB2"/>
    <w:rsid w:val="00A34E6E"/>
    <w:rsid w:val="00A35224"/>
    <w:rsid w:val="00A3542D"/>
    <w:rsid w:val="00A3551A"/>
    <w:rsid w:val="00A35AAF"/>
    <w:rsid w:val="00A36D08"/>
    <w:rsid w:val="00A37D63"/>
    <w:rsid w:val="00A40150"/>
    <w:rsid w:val="00A427C5"/>
    <w:rsid w:val="00A43D5F"/>
    <w:rsid w:val="00A43E6D"/>
    <w:rsid w:val="00A45897"/>
    <w:rsid w:val="00A45962"/>
    <w:rsid w:val="00A45F20"/>
    <w:rsid w:val="00A46214"/>
    <w:rsid w:val="00A471AB"/>
    <w:rsid w:val="00A4747B"/>
    <w:rsid w:val="00A475D6"/>
    <w:rsid w:val="00A50366"/>
    <w:rsid w:val="00A50648"/>
    <w:rsid w:val="00A51132"/>
    <w:rsid w:val="00A513AF"/>
    <w:rsid w:val="00A523F0"/>
    <w:rsid w:val="00A52583"/>
    <w:rsid w:val="00A53A9F"/>
    <w:rsid w:val="00A55FE5"/>
    <w:rsid w:val="00A56CFA"/>
    <w:rsid w:val="00A61484"/>
    <w:rsid w:val="00A626D5"/>
    <w:rsid w:val="00A63338"/>
    <w:rsid w:val="00A63726"/>
    <w:rsid w:val="00A6376F"/>
    <w:rsid w:val="00A6484B"/>
    <w:rsid w:val="00A66E15"/>
    <w:rsid w:val="00A66E1D"/>
    <w:rsid w:val="00A66F71"/>
    <w:rsid w:val="00A70024"/>
    <w:rsid w:val="00A702EB"/>
    <w:rsid w:val="00A7040E"/>
    <w:rsid w:val="00A705BF"/>
    <w:rsid w:val="00A71392"/>
    <w:rsid w:val="00A7379E"/>
    <w:rsid w:val="00A73A46"/>
    <w:rsid w:val="00A73AA9"/>
    <w:rsid w:val="00A740B0"/>
    <w:rsid w:val="00A763A2"/>
    <w:rsid w:val="00A777E8"/>
    <w:rsid w:val="00A77C79"/>
    <w:rsid w:val="00A819D8"/>
    <w:rsid w:val="00A81C83"/>
    <w:rsid w:val="00A821CD"/>
    <w:rsid w:val="00A848D7"/>
    <w:rsid w:val="00A852E6"/>
    <w:rsid w:val="00A8530C"/>
    <w:rsid w:val="00A858D3"/>
    <w:rsid w:val="00A86339"/>
    <w:rsid w:val="00A86AAA"/>
    <w:rsid w:val="00A8744F"/>
    <w:rsid w:val="00A8782F"/>
    <w:rsid w:val="00A909CC"/>
    <w:rsid w:val="00A90DAD"/>
    <w:rsid w:val="00A919ED"/>
    <w:rsid w:val="00A9282D"/>
    <w:rsid w:val="00A93AA6"/>
    <w:rsid w:val="00A95076"/>
    <w:rsid w:val="00A95BE6"/>
    <w:rsid w:val="00A96D2C"/>
    <w:rsid w:val="00A9742B"/>
    <w:rsid w:val="00A97829"/>
    <w:rsid w:val="00A97D0F"/>
    <w:rsid w:val="00AA1E21"/>
    <w:rsid w:val="00AA224E"/>
    <w:rsid w:val="00AA4651"/>
    <w:rsid w:val="00AA4729"/>
    <w:rsid w:val="00AA6822"/>
    <w:rsid w:val="00AB358C"/>
    <w:rsid w:val="00AB362A"/>
    <w:rsid w:val="00AB3AFF"/>
    <w:rsid w:val="00AB411B"/>
    <w:rsid w:val="00AB456D"/>
    <w:rsid w:val="00AB4792"/>
    <w:rsid w:val="00AB74A1"/>
    <w:rsid w:val="00AC1492"/>
    <w:rsid w:val="00AC2FF7"/>
    <w:rsid w:val="00AC3589"/>
    <w:rsid w:val="00AC4328"/>
    <w:rsid w:val="00AC6A7C"/>
    <w:rsid w:val="00AC7048"/>
    <w:rsid w:val="00AC7C9D"/>
    <w:rsid w:val="00AD068B"/>
    <w:rsid w:val="00AD0730"/>
    <w:rsid w:val="00AD07E1"/>
    <w:rsid w:val="00AD13FE"/>
    <w:rsid w:val="00AD20AB"/>
    <w:rsid w:val="00AD27C6"/>
    <w:rsid w:val="00AD4764"/>
    <w:rsid w:val="00AD58A0"/>
    <w:rsid w:val="00AD59CA"/>
    <w:rsid w:val="00AE0128"/>
    <w:rsid w:val="00AE0253"/>
    <w:rsid w:val="00AE23E8"/>
    <w:rsid w:val="00AE288D"/>
    <w:rsid w:val="00AE39D9"/>
    <w:rsid w:val="00AE4290"/>
    <w:rsid w:val="00AE439E"/>
    <w:rsid w:val="00AE4FCA"/>
    <w:rsid w:val="00AE60A1"/>
    <w:rsid w:val="00AE7E14"/>
    <w:rsid w:val="00AE7E76"/>
    <w:rsid w:val="00AF0CFF"/>
    <w:rsid w:val="00AF2F0E"/>
    <w:rsid w:val="00AF46C6"/>
    <w:rsid w:val="00AF4A25"/>
    <w:rsid w:val="00AF588E"/>
    <w:rsid w:val="00AF7CD5"/>
    <w:rsid w:val="00B01D61"/>
    <w:rsid w:val="00B02047"/>
    <w:rsid w:val="00B04212"/>
    <w:rsid w:val="00B0540E"/>
    <w:rsid w:val="00B0576A"/>
    <w:rsid w:val="00B05806"/>
    <w:rsid w:val="00B06C94"/>
    <w:rsid w:val="00B071BD"/>
    <w:rsid w:val="00B075E3"/>
    <w:rsid w:val="00B078C8"/>
    <w:rsid w:val="00B07FF9"/>
    <w:rsid w:val="00B10CB8"/>
    <w:rsid w:val="00B111DC"/>
    <w:rsid w:val="00B116F1"/>
    <w:rsid w:val="00B11AC4"/>
    <w:rsid w:val="00B11E4D"/>
    <w:rsid w:val="00B120A3"/>
    <w:rsid w:val="00B1282E"/>
    <w:rsid w:val="00B14C0C"/>
    <w:rsid w:val="00B16517"/>
    <w:rsid w:val="00B17244"/>
    <w:rsid w:val="00B17844"/>
    <w:rsid w:val="00B17DEA"/>
    <w:rsid w:val="00B20655"/>
    <w:rsid w:val="00B2082D"/>
    <w:rsid w:val="00B265BA"/>
    <w:rsid w:val="00B32090"/>
    <w:rsid w:val="00B3457F"/>
    <w:rsid w:val="00B371E0"/>
    <w:rsid w:val="00B375D2"/>
    <w:rsid w:val="00B4014D"/>
    <w:rsid w:val="00B407D2"/>
    <w:rsid w:val="00B40F08"/>
    <w:rsid w:val="00B43935"/>
    <w:rsid w:val="00B44890"/>
    <w:rsid w:val="00B44EA3"/>
    <w:rsid w:val="00B478A0"/>
    <w:rsid w:val="00B52817"/>
    <w:rsid w:val="00B55895"/>
    <w:rsid w:val="00B55D5B"/>
    <w:rsid w:val="00B55F84"/>
    <w:rsid w:val="00B62FC4"/>
    <w:rsid w:val="00B63323"/>
    <w:rsid w:val="00B63603"/>
    <w:rsid w:val="00B66CF7"/>
    <w:rsid w:val="00B671BE"/>
    <w:rsid w:val="00B70AF2"/>
    <w:rsid w:val="00B748DE"/>
    <w:rsid w:val="00B74EC3"/>
    <w:rsid w:val="00B74F67"/>
    <w:rsid w:val="00B758E9"/>
    <w:rsid w:val="00B760AE"/>
    <w:rsid w:val="00B803CB"/>
    <w:rsid w:val="00B81013"/>
    <w:rsid w:val="00B81FA5"/>
    <w:rsid w:val="00B82E13"/>
    <w:rsid w:val="00B82ED5"/>
    <w:rsid w:val="00B8337A"/>
    <w:rsid w:val="00B83E3B"/>
    <w:rsid w:val="00B83F1A"/>
    <w:rsid w:val="00B84FE5"/>
    <w:rsid w:val="00B8545D"/>
    <w:rsid w:val="00B85DBC"/>
    <w:rsid w:val="00B867FE"/>
    <w:rsid w:val="00B9033E"/>
    <w:rsid w:val="00B90E8C"/>
    <w:rsid w:val="00B9175E"/>
    <w:rsid w:val="00B917B5"/>
    <w:rsid w:val="00B91CC8"/>
    <w:rsid w:val="00B91D7C"/>
    <w:rsid w:val="00B934FA"/>
    <w:rsid w:val="00B942D6"/>
    <w:rsid w:val="00B95624"/>
    <w:rsid w:val="00B96A24"/>
    <w:rsid w:val="00B96B1E"/>
    <w:rsid w:val="00B97470"/>
    <w:rsid w:val="00B97505"/>
    <w:rsid w:val="00B97584"/>
    <w:rsid w:val="00B975AF"/>
    <w:rsid w:val="00B97DD1"/>
    <w:rsid w:val="00BA1291"/>
    <w:rsid w:val="00BA14BC"/>
    <w:rsid w:val="00BA34AE"/>
    <w:rsid w:val="00BA386E"/>
    <w:rsid w:val="00BA480C"/>
    <w:rsid w:val="00BA4AA6"/>
    <w:rsid w:val="00BA58BA"/>
    <w:rsid w:val="00BA675A"/>
    <w:rsid w:val="00BB1076"/>
    <w:rsid w:val="00BB1679"/>
    <w:rsid w:val="00BB2885"/>
    <w:rsid w:val="00BB390D"/>
    <w:rsid w:val="00BC0A53"/>
    <w:rsid w:val="00BC2AE1"/>
    <w:rsid w:val="00BC47B4"/>
    <w:rsid w:val="00BC5A70"/>
    <w:rsid w:val="00BC6013"/>
    <w:rsid w:val="00BC71AD"/>
    <w:rsid w:val="00BC7802"/>
    <w:rsid w:val="00BC7CB6"/>
    <w:rsid w:val="00BD1178"/>
    <w:rsid w:val="00BD1752"/>
    <w:rsid w:val="00BD1AC6"/>
    <w:rsid w:val="00BD20BB"/>
    <w:rsid w:val="00BD3A9E"/>
    <w:rsid w:val="00BD41F1"/>
    <w:rsid w:val="00BD4550"/>
    <w:rsid w:val="00BD48AA"/>
    <w:rsid w:val="00BD692B"/>
    <w:rsid w:val="00BD6E44"/>
    <w:rsid w:val="00BD6F44"/>
    <w:rsid w:val="00BD7115"/>
    <w:rsid w:val="00BD7A0E"/>
    <w:rsid w:val="00BD7E40"/>
    <w:rsid w:val="00BD7E9A"/>
    <w:rsid w:val="00BE00B7"/>
    <w:rsid w:val="00BE12ED"/>
    <w:rsid w:val="00BE3291"/>
    <w:rsid w:val="00BE6DD4"/>
    <w:rsid w:val="00BE72BE"/>
    <w:rsid w:val="00BE7E01"/>
    <w:rsid w:val="00BF02FE"/>
    <w:rsid w:val="00BF044E"/>
    <w:rsid w:val="00BF25CD"/>
    <w:rsid w:val="00BF2693"/>
    <w:rsid w:val="00BF2B82"/>
    <w:rsid w:val="00BF2BCC"/>
    <w:rsid w:val="00BF3C29"/>
    <w:rsid w:val="00BF3E79"/>
    <w:rsid w:val="00BF41E9"/>
    <w:rsid w:val="00BF42B0"/>
    <w:rsid w:val="00BF4D0C"/>
    <w:rsid w:val="00BF5067"/>
    <w:rsid w:val="00BF7B08"/>
    <w:rsid w:val="00C00916"/>
    <w:rsid w:val="00C03D53"/>
    <w:rsid w:val="00C0531E"/>
    <w:rsid w:val="00C05FA6"/>
    <w:rsid w:val="00C0639C"/>
    <w:rsid w:val="00C10594"/>
    <w:rsid w:val="00C11A59"/>
    <w:rsid w:val="00C1710F"/>
    <w:rsid w:val="00C17540"/>
    <w:rsid w:val="00C2019F"/>
    <w:rsid w:val="00C20518"/>
    <w:rsid w:val="00C20E7D"/>
    <w:rsid w:val="00C2147D"/>
    <w:rsid w:val="00C21AA8"/>
    <w:rsid w:val="00C22C13"/>
    <w:rsid w:val="00C24309"/>
    <w:rsid w:val="00C243CB"/>
    <w:rsid w:val="00C24CBC"/>
    <w:rsid w:val="00C25651"/>
    <w:rsid w:val="00C26626"/>
    <w:rsid w:val="00C27B62"/>
    <w:rsid w:val="00C309D9"/>
    <w:rsid w:val="00C36F0F"/>
    <w:rsid w:val="00C3722F"/>
    <w:rsid w:val="00C37BE5"/>
    <w:rsid w:val="00C414C2"/>
    <w:rsid w:val="00C41E99"/>
    <w:rsid w:val="00C43ABC"/>
    <w:rsid w:val="00C45687"/>
    <w:rsid w:val="00C4604E"/>
    <w:rsid w:val="00C46528"/>
    <w:rsid w:val="00C46A47"/>
    <w:rsid w:val="00C47169"/>
    <w:rsid w:val="00C471C3"/>
    <w:rsid w:val="00C47905"/>
    <w:rsid w:val="00C503D0"/>
    <w:rsid w:val="00C51CCF"/>
    <w:rsid w:val="00C522AA"/>
    <w:rsid w:val="00C522AC"/>
    <w:rsid w:val="00C5413A"/>
    <w:rsid w:val="00C5460A"/>
    <w:rsid w:val="00C54A6B"/>
    <w:rsid w:val="00C55594"/>
    <w:rsid w:val="00C55952"/>
    <w:rsid w:val="00C55AFD"/>
    <w:rsid w:val="00C56C10"/>
    <w:rsid w:val="00C5701E"/>
    <w:rsid w:val="00C570A2"/>
    <w:rsid w:val="00C57C1F"/>
    <w:rsid w:val="00C6009B"/>
    <w:rsid w:val="00C6081E"/>
    <w:rsid w:val="00C6091F"/>
    <w:rsid w:val="00C61378"/>
    <w:rsid w:val="00C616B2"/>
    <w:rsid w:val="00C62981"/>
    <w:rsid w:val="00C63246"/>
    <w:rsid w:val="00C640FE"/>
    <w:rsid w:val="00C67CE2"/>
    <w:rsid w:val="00C7001E"/>
    <w:rsid w:val="00C709FC"/>
    <w:rsid w:val="00C70A38"/>
    <w:rsid w:val="00C70A7B"/>
    <w:rsid w:val="00C70DF9"/>
    <w:rsid w:val="00C717BA"/>
    <w:rsid w:val="00C735BB"/>
    <w:rsid w:val="00C74173"/>
    <w:rsid w:val="00C753DF"/>
    <w:rsid w:val="00C767D7"/>
    <w:rsid w:val="00C800B7"/>
    <w:rsid w:val="00C82A21"/>
    <w:rsid w:val="00C83562"/>
    <w:rsid w:val="00C852B2"/>
    <w:rsid w:val="00C86641"/>
    <w:rsid w:val="00C905A0"/>
    <w:rsid w:val="00C90D72"/>
    <w:rsid w:val="00C91627"/>
    <w:rsid w:val="00C91D84"/>
    <w:rsid w:val="00C9267F"/>
    <w:rsid w:val="00C92687"/>
    <w:rsid w:val="00C928B4"/>
    <w:rsid w:val="00C95B1C"/>
    <w:rsid w:val="00C96F11"/>
    <w:rsid w:val="00C9744C"/>
    <w:rsid w:val="00C978B4"/>
    <w:rsid w:val="00C97AF0"/>
    <w:rsid w:val="00CA03D2"/>
    <w:rsid w:val="00CA04FB"/>
    <w:rsid w:val="00CA128F"/>
    <w:rsid w:val="00CA23F5"/>
    <w:rsid w:val="00CA3042"/>
    <w:rsid w:val="00CA33CF"/>
    <w:rsid w:val="00CA42B3"/>
    <w:rsid w:val="00CA4952"/>
    <w:rsid w:val="00CA566B"/>
    <w:rsid w:val="00CA7859"/>
    <w:rsid w:val="00CB0178"/>
    <w:rsid w:val="00CB0946"/>
    <w:rsid w:val="00CB0E7E"/>
    <w:rsid w:val="00CB253A"/>
    <w:rsid w:val="00CB5E31"/>
    <w:rsid w:val="00CB62D9"/>
    <w:rsid w:val="00CB6891"/>
    <w:rsid w:val="00CB7828"/>
    <w:rsid w:val="00CC0ADF"/>
    <w:rsid w:val="00CC10E3"/>
    <w:rsid w:val="00CC1F5D"/>
    <w:rsid w:val="00CC329C"/>
    <w:rsid w:val="00CC5012"/>
    <w:rsid w:val="00CC7E1B"/>
    <w:rsid w:val="00CD3094"/>
    <w:rsid w:val="00CD3499"/>
    <w:rsid w:val="00CD3820"/>
    <w:rsid w:val="00CD407F"/>
    <w:rsid w:val="00CD4686"/>
    <w:rsid w:val="00CD5165"/>
    <w:rsid w:val="00CD7498"/>
    <w:rsid w:val="00CE1A08"/>
    <w:rsid w:val="00CE1C86"/>
    <w:rsid w:val="00CE297D"/>
    <w:rsid w:val="00CE39EB"/>
    <w:rsid w:val="00CE525D"/>
    <w:rsid w:val="00CE5456"/>
    <w:rsid w:val="00CE55D7"/>
    <w:rsid w:val="00CE5E30"/>
    <w:rsid w:val="00CE6F4A"/>
    <w:rsid w:val="00CE7162"/>
    <w:rsid w:val="00CE7B7E"/>
    <w:rsid w:val="00CF05BF"/>
    <w:rsid w:val="00CF0E4B"/>
    <w:rsid w:val="00CF17D3"/>
    <w:rsid w:val="00CF1873"/>
    <w:rsid w:val="00CF1CB7"/>
    <w:rsid w:val="00CF1CCD"/>
    <w:rsid w:val="00CF1CD8"/>
    <w:rsid w:val="00CF2B6B"/>
    <w:rsid w:val="00CF4563"/>
    <w:rsid w:val="00CF48C8"/>
    <w:rsid w:val="00CF5B5E"/>
    <w:rsid w:val="00CF6148"/>
    <w:rsid w:val="00CF6A1F"/>
    <w:rsid w:val="00CF6B78"/>
    <w:rsid w:val="00CF73CD"/>
    <w:rsid w:val="00D00DF8"/>
    <w:rsid w:val="00D00EE8"/>
    <w:rsid w:val="00D01062"/>
    <w:rsid w:val="00D04A15"/>
    <w:rsid w:val="00D10F40"/>
    <w:rsid w:val="00D11862"/>
    <w:rsid w:val="00D12953"/>
    <w:rsid w:val="00D13D35"/>
    <w:rsid w:val="00D148B0"/>
    <w:rsid w:val="00D154FA"/>
    <w:rsid w:val="00D1577B"/>
    <w:rsid w:val="00D2084E"/>
    <w:rsid w:val="00D20A60"/>
    <w:rsid w:val="00D20A76"/>
    <w:rsid w:val="00D2114C"/>
    <w:rsid w:val="00D21499"/>
    <w:rsid w:val="00D21C97"/>
    <w:rsid w:val="00D22055"/>
    <w:rsid w:val="00D221F0"/>
    <w:rsid w:val="00D228DB"/>
    <w:rsid w:val="00D2336C"/>
    <w:rsid w:val="00D24504"/>
    <w:rsid w:val="00D2461E"/>
    <w:rsid w:val="00D24A09"/>
    <w:rsid w:val="00D2541F"/>
    <w:rsid w:val="00D25B3B"/>
    <w:rsid w:val="00D27FC5"/>
    <w:rsid w:val="00D30A8A"/>
    <w:rsid w:val="00D30FBA"/>
    <w:rsid w:val="00D323DA"/>
    <w:rsid w:val="00D32990"/>
    <w:rsid w:val="00D32A4E"/>
    <w:rsid w:val="00D358BA"/>
    <w:rsid w:val="00D36E25"/>
    <w:rsid w:val="00D371AA"/>
    <w:rsid w:val="00D417BE"/>
    <w:rsid w:val="00D41A33"/>
    <w:rsid w:val="00D428AF"/>
    <w:rsid w:val="00D46430"/>
    <w:rsid w:val="00D4670A"/>
    <w:rsid w:val="00D504AC"/>
    <w:rsid w:val="00D50F20"/>
    <w:rsid w:val="00D51568"/>
    <w:rsid w:val="00D51BB2"/>
    <w:rsid w:val="00D51D77"/>
    <w:rsid w:val="00D51E43"/>
    <w:rsid w:val="00D53C81"/>
    <w:rsid w:val="00D54E52"/>
    <w:rsid w:val="00D55D4A"/>
    <w:rsid w:val="00D61EFC"/>
    <w:rsid w:val="00D62897"/>
    <w:rsid w:val="00D62AE0"/>
    <w:rsid w:val="00D631C3"/>
    <w:rsid w:val="00D63434"/>
    <w:rsid w:val="00D639AF"/>
    <w:rsid w:val="00D63D5D"/>
    <w:rsid w:val="00D668AB"/>
    <w:rsid w:val="00D6694B"/>
    <w:rsid w:val="00D7009D"/>
    <w:rsid w:val="00D7157B"/>
    <w:rsid w:val="00D73371"/>
    <w:rsid w:val="00D73EC1"/>
    <w:rsid w:val="00D74864"/>
    <w:rsid w:val="00D74C32"/>
    <w:rsid w:val="00D74DB9"/>
    <w:rsid w:val="00D75E92"/>
    <w:rsid w:val="00D771D0"/>
    <w:rsid w:val="00D776DF"/>
    <w:rsid w:val="00D77DF6"/>
    <w:rsid w:val="00D80C69"/>
    <w:rsid w:val="00D82CC9"/>
    <w:rsid w:val="00D83978"/>
    <w:rsid w:val="00D84DAE"/>
    <w:rsid w:val="00D853CC"/>
    <w:rsid w:val="00D8551F"/>
    <w:rsid w:val="00D8565C"/>
    <w:rsid w:val="00D86AB8"/>
    <w:rsid w:val="00D87226"/>
    <w:rsid w:val="00D879A8"/>
    <w:rsid w:val="00D87FD0"/>
    <w:rsid w:val="00D905D1"/>
    <w:rsid w:val="00D906E1"/>
    <w:rsid w:val="00D91B40"/>
    <w:rsid w:val="00D92144"/>
    <w:rsid w:val="00D9251B"/>
    <w:rsid w:val="00D95F04"/>
    <w:rsid w:val="00D97385"/>
    <w:rsid w:val="00D97FBB"/>
    <w:rsid w:val="00DA0766"/>
    <w:rsid w:val="00DA07D2"/>
    <w:rsid w:val="00DA11A2"/>
    <w:rsid w:val="00DA1C9C"/>
    <w:rsid w:val="00DA2390"/>
    <w:rsid w:val="00DA273F"/>
    <w:rsid w:val="00DA2D04"/>
    <w:rsid w:val="00DA3721"/>
    <w:rsid w:val="00DA4A4A"/>
    <w:rsid w:val="00DA5B0E"/>
    <w:rsid w:val="00DA5FC0"/>
    <w:rsid w:val="00DA6DB9"/>
    <w:rsid w:val="00DB06B0"/>
    <w:rsid w:val="00DB2343"/>
    <w:rsid w:val="00DB35E2"/>
    <w:rsid w:val="00DB361D"/>
    <w:rsid w:val="00DB3A8C"/>
    <w:rsid w:val="00DB5224"/>
    <w:rsid w:val="00DB6802"/>
    <w:rsid w:val="00DB6AE1"/>
    <w:rsid w:val="00DC025F"/>
    <w:rsid w:val="00DC028F"/>
    <w:rsid w:val="00DC09FF"/>
    <w:rsid w:val="00DC0CEA"/>
    <w:rsid w:val="00DC2872"/>
    <w:rsid w:val="00DC2E10"/>
    <w:rsid w:val="00DC3149"/>
    <w:rsid w:val="00DC743B"/>
    <w:rsid w:val="00DD0728"/>
    <w:rsid w:val="00DD135E"/>
    <w:rsid w:val="00DD1BF3"/>
    <w:rsid w:val="00DD1D4D"/>
    <w:rsid w:val="00DD267A"/>
    <w:rsid w:val="00DD2790"/>
    <w:rsid w:val="00DD3F30"/>
    <w:rsid w:val="00DD457A"/>
    <w:rsid w:val="00DD5418"/>
    <w:rsid w:val="00DD5861"/>
    <w:rsid w:val="00DD687C"/>
    <w:rsid w:val="00DD7A24"/>
    <w:rsid w:val="00DD7C28"/>
    <w:rsid w:val="00DE0596"/>
    <w:rsid w:val="00DE0B4D"/>
    <w:rsid w:val="00DE130F"/>
    <w:rsid w:val="00DE13A1"/>
    <w:rsid w:val="00DE2C3B"/>
    <w:rsid w:val="00DE3232"/>
    <w:rsid w:val="00DE49A0"/>
    <w:rsid w:val="00DE609B"/>
    <w:rsid w:val="00DE6122"/>
    <w:rsid w:val="00DE637E"/>
    <w:rsid w:val="00DE7AD2"/>
    <w:rsid w:val="00DF0328"/>
    <w:rsid w:val="00DF3AFD"/>
    <w:rsid w:val="00DF4583"/>
    <w:rsid w:val="00DF5C51"/>
    <w:rsid w:val="00DF62D8"/>
    <w:rsid w:val="00DF63F2"/>
    <w:rsid w:val="00E00924"/>
    <w:rsid w:val="00E01F8C"/>
    <w:rsid w:val="00E033B2"/>
    <w:rsid w:val="00E0581B"/>
    <w:rsid w:val="00E06193"/>
    <w:rsid w:val="00E10FE4"/>
    <w:rsid w:val="00E110D2"/>
    <w:rsid w:val="00E12B80"/>
    <w:rsid w:val="00E1342B"/>
    <w:rsid w:val="00E13523"/>
    <w:rsid w:val="00E144B4"/>
    <w:rsid w:val="00E16D73"/>
    <w:rsid w:val="00E171F7"/>
    <w:rsid w:val="00E1742A"/>
    <w:rsid w:val="00E17538"/>
    <w:rsid w:val="00E17A0C"/>
    <w:rsid w:val="00E242F0"/>
    <w:rsid w:val="00E25381"/>
    <w:rsid w:val="00E2562B"/>
    <w:rsid w:val="00E25B57"/>
    <w:rsid w:val="00E26199"/>
    <w:rsid w:val="00E27154"/>
    <w:rsid w:val="00E27DF9"/>
    <w:rsid w:val="00E27FF5"/>
    <w:rsid w:val="00E31512"/>
    <w:rsid w:val="00E31EFF"/>
    <w:rsid w:val="00E32D14"/>
    <w:rsid w:val="00E337EA"/>
    <w:rsid w:val="00E34C80"/>
    <w:rsid w:val="00E3620A"/>
    <w:rsid w:val="00E36661"/>
    <w:rsid w:val="00E36A18"/>
    <w:rsid w:val="00E37B22"/>
    <w:rsid w:val="00E41435"/>
    <w:rsid w:val="00E415C5"/>
    <w:rsid w:val="00E4173B"/>
    <w:rsid w:val="00E41B25"/>
    <w:rsid w:val="00E435CC"/>
    <w:rsid w:val="00E43792"/>
    <w:rsid w:val="00E43E3B"/>
    <w:rsid w:val="00E44026"/>
    <w:rsid w:val="00E4605E"/>
    <w:rsid w:val="00E475BA"/>
    <w:rsid w:val="00E506CA"/>
    <w:rsid w:val="00E50926"/>
    <w:rsid w:val="00E52CE5"/>
    <w:rsid w:val="00E536A5"/>
    <w:rsid w:val="00E54D4B"/>
    <w:rsid w:val="00E558E1"/>
    <w:rsid w:val="00E5604A"/>
    <w:rsid w:val="00E62A70"/>
    <w:rsid w:val="00E62F2A"/>
    <w:rsid w:val="00E63205"/>
    <w:rsid w:val="00E64AE5"/>
    <w:rsid w:val="00E64DA0"/>
    <w:rsid w:val="00E64E42"/>
    <w:rsid w:val="00E6550A"/>
    <w:rsid w:val="00E6661A"/>
    <w:rsid w:val="00E668BE"/>
    <w:rsid w:val="00E74168"/>
    <w:rsid w:val="00E74AF8"/>
    <w:rsid w:val="00E74D29"/>
    <w:rsid w:val="00E74E50"/>
    <w:rsid w:val="00E757D5"/>
    <w:rsid w:val="00E75976"/>
    <w:rsid w:val="00E76709"/>
    <w:rsid w:val="00E801B5"/>
    <w:rsid w:val="00E81C62"/>
    <w:rsid w:val="00E8275B"/>
    <w:rsid w:val="00E82D37"/>
    <w:rsid w:val="00E82DD8"/>
    <w:rsid w:val="00E83261"/>
    <w:rsid w:val="00E840CF"/>
    <w:rsid w:val="00E84C29"/>
    <w:rsid w:val="00E8653A"/>
    <w:rsid w:val="00E86714"/>
    <w:rsid w:val="00E87A0A"/>
    <w:rsid w:val="00E901F4"/>
    <w:rsid w:val="00E90594"/>
    <w:rsid w:val="00E90599"/>
    <w:rsid w:val="00E918D5"/>
    <w:rsid w:val="00E92351"/>
    <w:rsid w:val="00E92AD3"/>
    <w:rsid w:val="00E93261"/>
    <w:rsid w:val="00E9336D"/>
    <w:rsid w:val="00E93908"/>
    <w:rsid w:val="00E95F2D"/>
    <w:rsid w:val="00E9716B"/>
    <w:rsid w:val="00EA00B3"/>
    <w:rsid w:val="00EA3CFD"/>
    <w:rsid w:val="00EA4AEC"/>
    <w:rsid w:val="00EA4B6E"/>
    <w:rsid w:val="00EA52CC"/>
    <w:rsid w:val="00EA54A7"/>
    <w:rsid w:val="00EA5943"/>
    <w:rsid w:val="00EB07A7"/>
    <w:rsid w:val="00EB0F21"/>
    <w:rsid w:val="00EB15C9"/>
    <w:rsid w:val="00EB172E"/>
    <w:rsid w:val="00EB1FAC"/>
    <w:rsid w:val="00EB3B23"/>
    <w:rsid w:val="00EB40DD"/>
    <w:rsid w:val="00EB6FA5"/>
    <w:rsid w:val="00EB7DAA"/>
    <w:rsid w:val="00EC2A53"/>
    <w:rsid w:val="00EC30E6"/>
    <w:rsid w:val="00EC4B18"/>
    <w:rsid w:val="00EC5D61"/>
    <w:rsid w:val="00EC60E4"/>
    <w:rsid w:val="00EC683D"/>
    <w:rsid w:val="00EC6B06"/>
    <w:rsid w:val="00ED028C"/>
    <w:rsid w:val="00ED1B32"/>
    <w:rsid w:val="00ED209A"/>
    <w:rsid w:val="00ED30B6"/>
    <w:rsid w:val="00ED30C7"/>
    <w:rsid w:val="00ED3F8B"/>
    <w:rsid w:val="00ED45D4"/>
    <w:rsid w:val="00ED5E83"/>
    <w:rsid w:val="00ED6D61"/>
    <w:rsid w:val="00EE0170"/>
    <w:rsid w:val="00EE0DCF"/>
    <w:rsid w:val="00EE1044"/>
    <w:rsid w:val="00EE2C7B"/>
    <w:rsid w:val="00EE301F"/>
    <w:rsid w:val="00EE324B"/>
    <w:rsid w:val="00EE3CC3"/>
    <w:rsid w:val="00EE4030"/>
    <w:rsid w:val="00EE4694"/>
    <w:rsid w:val="00EE46DC"/>
    <w:rsid w:val="00EE56DD"/>
    <w:rsid w:val="00EE570C"/>
    <w:rsid w:val="00EE7282"/>
    <w:rsid w:val="00EE7398"/>
    <w:rsid w:val="00EF0287"/>
    <w:rsid w:val="00EF1CAF"/>
    <w:rsid w:val="00EF3216"/>
    <w:rsid w:val="00EF3C47"/>
    <w:rsid w:val="00EF4BE0"/>
    <w:rsid w:val="00EF5AA1"/>
    <w:rsid w:val="00EF6A84"/>
    <w:rsid w:val="00EF7E4F"/>
    <w:rsid w:val="00EF7E51"/>
    <w:rsid w:val="00F0087A"/>
    <w:rsid w:val="00F00BE0"/>
    <w:rsid w:val="00F01740"/>
    <w:rsid w:val="00F0183B"/>
    <w:rsid w:val="00F020B3"/>
    <w:rsid w:val="00F0256A"/>
    <w:rsid w:val="00F03BF2"/>
    <w:rsid w:val="00F050A7"/>
    <w:rsid w:val="00F064A7"/>
    <w:rsid w:val="00F06905"/>
    <w:rsid w:val="00F075B0"/>
    <w:rsid w:val="00F07D44"/>
    <w:rsid w:val="00F10FF5"/>
    <w:rsid w:val="00F1160B"/>
    <w:rsid w:val="00F11FE3"/>
    <w:rsid w:val="00F1246A"/>
    <w:rsid w:val="00F13730"/>
    <w:rsid w:val="00F14046"/>
    <w:rsid w:val="00F14946"/>
    <w:rsid w:val="00F22085"/>
    <w:rsid w:val="00F2244A"/>
    <w:rsid w:val="00F23A49"/>
    <w:rsid w:val="00F240E9"/>
    <w:rsid w:val="00F25BE4"/>
    <w:rsid w:val="00F25BE5"/>
    <w:rsid w:val="00F30F89"/>
    <w:rsid w:val="00F32A76"/>
    <w:rsid w:val="00F32C71"/>
    <w:rsid w:val="00F32D91"/>
    <w:rsid w:val="00F37874"/>
    <w:rsid w:val="00F40378"/>
    <w:rsid w:val="00F4099F"/>
    <w:rsid w:val="00F40FFE"/>
    <w:rsid w:val="00F4176E"/>
    <w:rsid w:val="00F4181B"/>
    <w:rsid w:val="00F422EB"/>
    <w:rsid w:val="00F43BB5"/>
    <w:rsid w:val="00F441FB"/>
    <w:rsid w:val="00F442DD"/>
    <w:rsid w:val="00F44DBC"/>
    <w:rsid w:val="00F44E48"/>
    <w:rsid w:val="00F45CC1"/>
    <w:rsid w:val="00F46EA5"/>
    <w:rsid w:val="00F5045A"/>
    <w:rsid w:val="00F51087"/>
    <w:rsid w:val="00F513CF"/>
    <w:rsid w:val="00F51990"/>
    <w:rsid w:val="00F53D8F"/>
    <w:rsid w:val="00F5532B"/>
    <w:rsid w:val="00F568FB"/>
    <w:rsid w:val="00F56C44"/>
    <w:rsid w:val="00F576EC"/>
    <w:rsid w:val="00F57754"/>
    <w:rsid w:val="00F610DA"/>
    <w:rsid w:val="00F61793"/>
    <w:rsid w:val="00F61946"/>
    <w:rsid w:val="00F628EF"/>
    <w:rsid w:val="00F62D18"/>
    <w:rsid w:val="00F662AD"/>
    <w:rsid w:val="00F66592"/>
    <w:rsid w:val="00F66D29"/>
    <w:rsid w:val="00F679E2"/>
    <w:rsid w:val="00F732C1"/>
    <w:rsid w:val="00F73365"/>
    <w:rsid w:val="00F75254"/>
    <w:rsid w:val="00F752C6"/>
    <w:rsid w:val="00F75760"/>
    <w:rsid w:val="00F75C52"/>
    <w:rsid w:val="00F760EB"/>
    <w:rsid w:val="00F76827"/>
    <w:rsid w:val="00F80AFC"/>
    <w:rsid w:val="00F81B64"/>
    <w:rsid w:val="00F83149"/>
    <w:rsid w:val="00F85058"/>
    <w:rsid w:val="00F85B04"/>
    <w:rsid w:val="00F85F49"/>
    <w:rsid w:val="00F86C55"/>
    <w:rsid w:val="00F87ED1"/>
    <w:rsid w:val="00F90705"/>
    <w:rsid w:val="00F92316"/>
    <w:rsid w:val="00F92878"/>
    <w:rsid w:val="00F933DB"/>
    <w:rsid w:val="00F9346F"/>
    <w:rsid w:val="00F94837"/>
    <w:rsid w:val="00F95316"/>
    <w:rsid w:val="00F95AAE"/>
    <w:rsid w:val="00F95C7A"/>
    <w:rsid w:val="00F96CEE"/>
    <w:rsid w:val="00F96F1F"/>
    <w:rsid w:val="00F97198"/>
    <w:rsid w:val="00FA00E0"/>
    <w:rsid w:val="00FA0485"/>
    <w:rsid w:val="00FA0C60"/>
    <w:rsid w:val="00FA2B60"/>
    <w:rsid w:val="00FA349B"/>
    <w:rsid w:val="00FA4C22"/>
    <w:rsid w:val="00FA4CDE"/>
    <w:rsid w:val="00FA54EF"/>
    <w:rsid w:val="00FA5F8E"/>
    <w:rsid w:val="00FA739A"/>
    <w:rsid w:val="00FA7D11"/>
    <w:rsid w:val="00FB0FED"/>
    <w:rsid w:val="00FB2200"/>
    <w:rsid w:val="00FB22DD"/>
    <w:rsid w:val="00FB3E0C"/>
    <w:rsid w:val="00FB6D05"/>
    <w:rsid w:val="00FB7901"/>
    <w:rsid w:val="00FB7E60"/>
    <w:rsid w:val="00FC0288"/>
    <w:rsid w:val="00FC301B"/>
    <w:rsid w:val="00FC3F50"/>
    <w:rsid w:val="00FC534B"/>
    <w:rsid w:val="00FC5A67"/>
    <w:rsid w:val="00FC6BAF"/>
    <w:rsid w:val="00FC70A9"/>
    <w:rsid w:val="00FD0660"/>
    <w:rsid w:val="00FD097A"/>
    <w:rsid w:val="00FD1F2A"/>
    <w:rsid w:val="00FD2254"/>
    <w:rsid w:val="00FD2328"/>
    <w:rsid w:val="00FD25E6"/>
    <w:rsid w:val="00FD2ABE"/>
    <w:rsid w:val="00FD2E27"/>
    <w:rsid w:val="00FD717A"/>
    <w:rsid w:val="00FE239F"/>
    <w:rsid w:val="00FE42B3"/>
    <w:rsid w:val="00FE4E80"/>
    <w:rsid w:val="00FE5101"/>
    <w:rsid w:val="00FE5821"/>
    <w:rsid w:val="00FE5D5B"/>
    <w:rsid w:val="00FE6197"/>
    <w:rsid w:val="00FE7435"/>
    <w:rsid w:val="00FE7AA2"/>
    <w:rsid w:val="00FF1AE4"/>
    <w:rsid w:val="00FF41A4"/>
    <w:rsid w:val="00FF47D3"/>
    <w:rsid w:val="00FF4F62"/>
    <w:rsid w:val="00FF5DDE"/>
    <w:rsid w:val="00FF5E36"/>
    <w:rsid w:val="00FF7473"/>
    <w:rsid w:val="00FF756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3BF44CA"/>
  <w15:chartTrackingRefBased/>
  <w15:docId w15:val="{8E92C245-1002-4CAE-95F3-12273BAB069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GB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1B755A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1B755A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1B755A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1B755A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1B755A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1B755A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1B755A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1B755A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1B755A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1B755A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1B755A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1B755A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1B755A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1B755A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1B755A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1B755A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1B755A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1B755A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1B755A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1B755A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1B755A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1B755A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1B755A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1B755A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1B755A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1B755A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1B755A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1B755A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1B755A"/>
    <w:rPr>
      <w:b/>
      <w:bCs/>
      <w:smallCaps/>
      <w:color w:val="0F4761" w:themeColor="accent1" w:themeShade="BF"/>
      <w:spacing w:val="5"/>
    </w:rPr>
  </w:style>
  <w:style w:type="character" w:styleId="CommentReference">
    <w:name w:val="annotation reference"/>
    <w:basedOn w:val="DefaultParagraphFont"/>
    <w:uiPriority w:val="99"/>
    <w:semiHidden/>
    <w:unhideWhenUsed/>
    <w:rsid w:val="001E75CB"/>
    <w:rPr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7D1FC7"/>
    <w:rPr>
      <w:color w:val="467886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7D1FC7"/>
    <w:rPr>
      <w:color w:val="605E5C"/>
      <w:shd w:val="clear" w:color="auto" w:fill="E1DFDD"/>
    </w:rPr>
  </w:style>
  <w:style w:type="paragraph" w:styleId="Revision">
    <w:name w:val="Revision"/>
    <w:hidden/>
    <w:uiPriority w:val="99"/>
    <w:semiHidden/>
    <w:rsid w:val="004D2DDB"/>
    <w:pPr>
      <w:spacing w:after="0" w:line="240" w:lineRule="auto"/>
    </w:pPr>
  </w:style>
  <w:style w:type="character" w:styleId="FollowedHyperlink">
    <w:name w:val="FollowedHyperlink"/>
    <w:basedOn w:val="DefaultParagraphFont"/>
    <w:uiPriority w:val="99"/>
    <w:semiHidden/>
    <w:unhideWhenUsed/>
    <w:rsid w:val="008E118F"/>
    <w:rPr>
      <w:color w:val="96607D" w:themeColor="followedHyperlink"/>
      <w:u w:val="single"/>
    </w:rPr>
  </w:style>
  <w:style w:type="table" w:styleId="TableGrid">
    <w:name w:val="Table Grid"/>
    <w:basedOn w:val="TableNormal"/>
    <w:uiPriority w:val="39"/>
    <w:rsid w:val="0098077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TableGridLight">
    <w:name w:val="Grid Table Light"/>
    <w:basedOn w:val="TableNormal"/>
    <w:uiPriority w:val="40"/>
    <w:rsid w:val="001E4982"/>
    <w:pPr>
      <w:spacing w:after="0" w:line="240" w:lineRule="auto"/>
    </w:pPr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paragraph" w:styleId="FootnoteText">
    <w:name w:val="footnote text"/>
    <w:basedOn w:val="Normal"/>
    <w:link w:val="FootnoteTextChar"/>
    <w:uiPriority w:val="99"/>
    <w:semiHidden/>
    <w:unhideWhenUsed/>
    <w:rsid w:val="00FC0288"/>
    <w:pPr>
      <w:spacing w:after="0" w:line="240" w:lineRule="auto"/>
    </w:pPr>
    <w:rPr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sid w:val="00FC0288"/>
    <w:rPr>
      <w:sz w:val="20"/>
      <w:szCs w:val="20"/>
    </w:rPr>
  </w:style>
  <w:style w:type="character" w:styleId="FootnoteReference">
    <w:name w:val="footnote reference"/>
    <w:basedOn w:val="DefaultParagraphFont"/>
    <w:uiPriority w:val="99"/>
    <w:semiHidden/>
    <w:unhideWhenUsed/>
    <w:rsid w:val="00FC0288"/>
    <w:rPr>
      <w:vertAlign w:val="superscript"/>
    </w:rPr>
  </w:style>
  <w:style w:type="paragraph" w:styleId="Bibliography">
    <w:name w:val="Bibliography"/>
    <w:basedOn w:val="Normal"/>
    <w:next w:val="Normal"/>
    <w:uiPriority w:val="37"/>
    <w:unhideWhenUsed/>
    <w:rsid w:val="00F050A7"/>
    <w:pPr>
      <w:tabs>
        <w:tab w:val="left" w:pos="264"/>
      </w:tabs>
      <w:spacing w:after="240" w:line="240" w:lineRule="auto"/>
      <w:ind w:left="264" w:hanging="264"/>
    </w:pPr>
  </w:style>
  <w:style w:type="paragraph" w:styleId="CommentText">
    <w:name w:val="annotation text"/>
    <w:basedOn w:val="Normal"/>
    <w:link w:val="CommentTextChar"/>
    <w:uiPriority w:val="99"/>
    <w:unhideWhenUsed/>
    <w:rsid w:val="00166885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166885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166885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166885"/>
    <w:rPr>
      <w:b/>
      <w:bCs/>
      <w:sz w:val="20"/>
      <w:szCs w:val="20"/>
    </w:rPr>
  </w:style>
  <w:style w:type="character" w:styleId="LineNumber">
    <w:name w:val="line number"/>
    <w:basedOn w:val="DefaultParagraphFont"/>
    <w:uiPriority w:val="99"/>
    <w:semiHidden/>
    <w:unhideWhenUsed/>
    <w:rsid w:val="00933B9A"/>
  </w:style>
  <w:style w:type="paragraph" w:styleId="Header">
    <w:name w:val="header"/>
    <w:basedOn w:val="Normal"/>
    <w:link w:val="HeaderChar"/>
    <w:uiPriority w:val="99"/>
    <w:unhideWhenUsed/>
    <w:rsid w:val="003D5E3C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3D5E3C"/>
  </w:style>
  <w:style w:type="paragraph" w:styleId="Footer">
    <w:name w:val="footer"/>
    <w:basedOn w:val="Normal"/>
    <w:link w:val="FooterChar"/>
    <w:uiPriority w:val="99"/>
    <w:unhideWhenUsed/>
    <w:rsid w:val="003D5E3C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3D5E3C"/>
  </w:style>
  <w:style w:type="paragraph" w:styleId="BalloonText">
    <w:name w:val="Balloon Text"/>
    <w:basedOn w:val="Normal"/>
    <w:link w:val="BalloonTextChar"/>
    <w:uiPriority w:val="99"/>
    <w:semiHidden/>
    <w:unhideWhenUsed/>
    <w:rsid w:val="004978CE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4978CE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516617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57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417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17389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382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35238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9749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36697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41712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30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71269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68948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8181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98731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2363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55354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509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3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29848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4179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21433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777059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735530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656975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926622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45653060">
                              <w:marLeft w:val="0"/>
                              <w:marRight w:val="0"/>
                              <w:marTop w:val="0"/>
                              <w:marBottom w:val="30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133564692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8030429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66546206">
                              <w:marLeft w:val="0"/>
                              <w:marRight w:val="0"/>
                              <w:marTop w:val="150"/>
                              <w:marBottom w:val="30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19392463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639246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9904214">
                              <w:marLeft w:val="0"/>
                              <w:marRight w:val="0"/>
                              <w:marTop w:val="150"/>
                              <w:marBottom w:val="30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15456014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968922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59770690">
                              <w:marLeft w:val="0"/>
                              <w:marRight w:val="0"/>
                              <w:marTop w:val="150"/>
                              <w:marBottom w:val="30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9920594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11458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3001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footer" Target="footer1.xml"/><Relationship Id="rId5" Type="http://schemas.openxmlformats.org/officeDocument/2006/relationships/numbering" Target="numbering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B15E2430B351E141A4B5A89170640018" ma:contentTypeVersion="16" ma:contentTypeDescription="Create a new document." ma:contentTypeScope="" ma:versionID="b39af5386a30affe9b9872b02830e367">
  <xsd:schema xmlns:xsd="http://www.w3.org/2001/XMLSchema" xmlns:xs="http://www.w3.org/2001/XMLSchema" xmlns:p="http://schemas.microsoft.com/office/2006/metadata/properties" xmlns:ns2="e7bc9dff-239a-4b39-b3ef-6cab8c446402" xmlns:ns3="5f5a637f-b85a-4dea-9eae-e7d253fbe747" targetNamespace="http://schemas.microsoft.com/office/2006/metadata/properties" ma:root="true" ma:fieldsID="2820131b4e3593b8940c2dec86cd6824" ns2:_="" ns3:_="">
    <xsd:import namespace="e7bc9dff-239a-4b39-b3ef-6cab8c446402"/>
    <xsd:import namespace="5f5a637f-b85a-4dea-9eae-e7d253fbe747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lcf76f155ced4ddcb4097134ff3c332f" minOccurs="0"/>
                <xsd:element ref="ns3:TaxCatchAll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3:SharedWithUsers" minOccurs="0"/>
                <xsd:element ref="ns3:SharedWithDetails" minOccurs="0"/>
                <xsd:element ref="ns2:MediaServiceObjectDetectorVersions" minOccurs="0"/>
                <xsd:element ref="ns2:MediaServiceDateTaken" minOccurs="0"/>
                <xsd:element ref="ns2:MediaLengthInSeconds" minOccurs="0"/>
                <xsd:element ref="ns2:MediaServiceSearchProperties" minOccurs="0"/>
                <xsd:element ref="ns2:MediaServiceLocation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e7bc9dff-239a-4b39-b3ef-6cab8c446402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lcf76f155ced4ddcb4097134ff3c332f" ma:index="11" nillable="true" ma:taxonomy="true" ma:internalName="lcf76f155ced4ddcb4097134ff3c332f" ma:taxonomyFieldName="MediaServiceImageTags" ma:displayName="Image Tags" ma:readOnly="false" ma:fieldId="{5cf76f15-5ced-4ddc-b409-7134ff3c332f}" ma:taxonomyMulti="true" ma:sspId="23466ae4-4697-44c6-9f9a-3cb9cf090642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CR" ma:index="13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4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5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ObjectDetectorVersions" ma:index="18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DateTaken" ma:index="19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LengthInSeconds" ma:index="20" nillable="true" ma:displayName="MediaLengthInSeconds" ma:hidden="true" ma:internalName="MediaLengthInSeconds" ma:readOnly="true">
      <xsd:simpleType>
        <xsd:restriction base="dms:Unknown"/>
      </xsd:simpleType>
    </xsd:element>
    <xsd:element name="MediaServiceSearchProperties" ma:index="21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Location" ma:index="22" nillable="true" ma:displayName="Location" ma:indexed="true" ma:internalName="MediaServiceLocation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5f5a637f-b85a-4dea-9eae-e7d253fbe747" elementFormDefault="qualified">
    <xsd:import namespace="http://schemas.microsoft.com/office/2006/documentManagement/types"/>
    <xsd:import namespace="http://schemas.microsoft.com/office/infopath/2007/PartnerControls"/>
    <xsd:element name="TaxCatchAll" ma:index="12" nillable="true" ma:displayName="Taxonomy Catch All Column" ma:hidden="true" ma:list="{f2669c57-04cd-4219-9113-05dfe2fe4a8d}" ma:internalName="TaxCatchAll" ma:showField="CatchAllData" ma:web="5f5a637f-b85a-4dea-9eae-e7d253fbe747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SharedWithUsers" ma:index="16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7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5f5a637f-b85a-4dea-9eae-e7d253fbe747" xsi:nil="true"/>
    <lcf76f155ced4ddcb4097134ff3c332f xmlns="e7bc9dff-239a-4b39-b3ef-6cab8c446402">
      <Terms xmlns="http://schemas.microsoft.com/office/infopath/2007/PartnerControls"/>
    </lcf76f155ced4ddcb4097134ff3c332f>
  </documentManagement>
</p:properties>
</file>

<file path=customXml/item3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4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E7061FC1-DF50-476E-9491-6B44B2342849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e7bc9dff-239a-4b39-b3ef-6cab8c446402"/>
    <ds:schemaRef ds:uri="5f5a637f-b85a-4dea-9eae-e7d253fbe747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EE27C3BB-DFE3-49B1-BC0C-1C30A288E84C}">
  <ds:schemaRefs>
    <ds:schemaRef ds:uri="http://schemas.microsoft.com/office/2006/metadata/properties"/>
    <ds:schemaRef ds:uri="http://schemas.microsoft.com/office/infopath/2007/PartnerControls"/>
    <ds:schemaRef ds:uri="5f5a637f-b85a-4dea-9eae-e7d253fbe747"/>
    <ds:schemaRef ds:uri="e7bc9dff-239a-4b39-b3ef-6cab8c446402"/>
  </ds:schemaRefs>
</ds:datastoreItem>
</file>

<file path=customXml/itemProps3.xml><?xml version="1.0" encoding="utf-8"?>
<ds:datastoreItem xmlns:ds="http://schemas.openxmlformats.org/officeDocument/2006/customXml" ds:itemID="{07DC0F5C-0563-4B40-8987-6C45805187A9}">
  <ds:schemaRefs>
    <ds:schemaRef ds:uri="http://schemas.openxmlformats.org/officeDocument/2006/bibliography"/>
  </ds:schemaRefs>
</ds:datastoreItem>
</file>

<file path=customXml/itemProps4.xml><?xml version="1.0" encoding="utf-8"?>
<ds:datastoreItem xmlns:ds="http://schemas.openxmlformats.org/officeDocument/2006/customXml" ds:itemID="{7134644B-0562-4566-A387-F1AD0B32F85A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3185</TotalTime>
  <Pages>3</Pages>
  <Words>838</Words>
  <Characters>4782</Characters>
  <Application>Microsoft Office Word</Application>
  <DocSecurity>0</DocSecurity>
  <Lines>39</Lines>
  <Paragraphs>11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5609</CharactersWithSpaces>
  <SharedDoc>false</SharedDoc>
  <HLinks>
    <vt:vector size="36" baseType="variant">
      <vt:variant>
        <vt:i4>3407883</vt:i4>
      </vt:variant>
      <vt:variant>
        <vt:i4>15</vt:i4>
      </vt:variant>
      <vt:variant>
        <vt:i4>0</vt:i4>
      </vt:variant>
      <vt:variant>
        <vt:i4>5</vt:i4>
      </vt:variant>
      <vt:variant>
        <vt:lpwstr>https://www.unodc.org/documents/data-and-analysis/cocaine/Global_cocaine_report_2023.pdf</vt:lpwstr>
      </vt:variant>
      <vt:variant>
        <vt:lpwstr/>
      </vt:variant>
      <vt:variant>
        <vt:i4>196643</vt:i4>
      </vt:variant>
      <vt:variant>
        <vt:i4>12</vt:i4>
      </vt:variant>
      <vt:variant>
        <vt:i4>0</vt:i4>
      </vt:variant>
      <vt:variant>
        <vt:i4>5</vt:i4>
      </vt:variant>
      <vt:variant>
        <vt:lpwstr>https://www.emcdda.europa.eu/publications/european-drug-report/2024/cocaine_en</vt:lpwstr>
      </vt:variant>
      <vt:variant>
        <vt:lpwstr/>
      </vt:variant>
      <vt:variant>
        <vt:i4>2621547</vt:i4>
      </vt:variant>
      <vt:variant>
        <vt:i4>9</vt:i4>
      </vt:variant>
      <vt:variant>
        <vt:i4>0</vt:i4>
      </vt:variant>
      <vt:variant>
        <vt:i4>5</vt:i4>
      </vt:variant>
      <vt:variant>
        <vt:lpwstr>https://link.springer.com/article/10.1186/s12889-016-2919-y</vt:lpwstr>
      </vt:variant>
      <vt:variant>
        <vt:lpwstr>ref-CR13</vt:lpwstr>
      </vt:variant>
      <vt:variant>
        <vt:i4>6160478</vt:i4>
      </vt:variant>
      <vt:variant>
        <vt:i4>6</vt:i4>
      </vt:variant>
      <vt:variant>
        <vt:i4>0</vt:i4>
      </vt:variant>
      <vt:variant>
        <vt:i4>5</vt:i4>
      </vt:variant>
      <vt:variant>
        <vt:lpwstr>https://journals.plos.org/plosone/article?id=10.1371/journal.pone.0121054</vt:lpwstr>
      </vt:variant>
      <vt:variant>
        <vt:lpwstr>pone-0121054-g001</vt:lpwstr>
      </vt:variant>
      <vt:variant>
        <vt:i4>2687035</vt:i4>
      </vt:variant>
      <vt:variant>
        <vt:i4>3</vt:i4>
      </vt:variant>
      <vt:variant>
        <vt:i4>0</vt:i4>
      </vt:variant>
      <vt:variant>
        <vt:i4>5</vt:i4>
      </vt:variant>
      <vt:variant>
        <vt:lpwstr>https://journals.plos.org/plosone/article?id=10.1371/journal.pone.0121054</vt:lpwstr>
      </vt:variant>
      <vt:variant>
        <vt:lpwstr>pone.0121054.ref046</vt:lpwstr>
      </vt:variant>
      <vt:variant>
        <vt:i4>2687035</vt:i4>
      </vt:variant>
      <vt:variant>
        <vt:i4>0</vt:i4>
      </vt:variant>
      <vt:variant>
        <vt:i4>0</vt:i4>
      </vt:variant>
      <vt:variant>
        <vt:i4>5</vt:i4>
      </vt:variant>
      <vt:variant>
        <vt:lpwstr>https://journals.plos.org/plosone/article?id=10.1371/journal.pone.0121054</vt:lpwstr>
      </vt:variant>
      <vt:variant>
        <vt:lpwstr>pone.0121054.ref044</vt:lpwstr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Deirdre Mongan</dc:creator>
  <cp:keywords/>
  <dc:description/>
  <cp:lastModifiedBy>Deirdre Mongan</cp:lastModifiedBy>
  <cp:revision>218</cp:revision>
  <cp:lastPrinted>2024-10-20T08:54:00Z</cp:lastPrinted>
  <dcterms:created xsi:type="dcterms:W3CDTF">2024-11-27T18:43:00Z</dcterms:created>
  <dcterms:modified xsi:type="dcterms:W3CDTF">2025-03-25T18:55:00Z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0x010100B15E2430B351E141A4B5A89170640018</vt:lpwstr>
  </property>
  <property fmtid="{D5CDD505-2E9C-101B-9397-08002B2CF9AE}" pid="3" name="MediaServiceImageTags">
    <vt:lpwstr/>
  </property>
  <property fmtid="{D5CDD505-2E9C-101B-9397-08002B2CF9AE}" pid="4" name="ZOTERO_PREF_1">
    <vt:lpwstr>&lt;data data-version="3" zotero-version="6.0.36"&gt;&lt;session id="Zzv3X66U"/&gt;&lt;style id="http://www.zotero.org/styles/the-lancet" hasBibliography="1" bibliographyStyleHasBeenSet="1"/&gt;&lt;prefs&gt;&lt;pref name="fieldType" value="Field"/&gt;&lt;pref name="automaticJournalAbbrev</vt:lpwstr>
  </property>
  <property fmtid="{D5CDD505-2E9C-101B-9397-08002B2CF9AE}" pid="5" name="ZOTERO_PREF_2">
    <vt:lpwstr>iations" value="true"/&gt;&lt;/prefs&gt;&lt;/data&gt;</vt:lpwstr>
  </property>
</Properties>
</file>