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E77A" w14:textId="5620B6AD" w:rsidR="00193FA9" w:rsidRDefault="002B6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D1944" w:rsidRPr="00B74C9E">
        <w:rPr>
          <w:rFonts w:ascii="Times New Roman" w:hAnsi="Times New Roman" w:cs="Times New Roman"/>
        </w:rPr>
        <w:t xml:space="preserve">Table </w:t>
      </w:r>
      <w:r w:rsidR="00FC113B">
        <w:rPr>
          <w:rFonts w:ascii="Times New Roman" w:hAnsi="Times New Roman" w:cs="Times New Roman"/>
        </w:rPr>
        <w:t>1</w:t>
      </w:r>
      <w:r w:rsidR="00CD1944" w:rsidRPr="00B74C9E">
        <w:rPr>
          <w:rFonts w:ascii="Times New Roman" w:hAnsi="Times New Roman" w:cs="Times New Roman"/>
        </w:rPr>
        <w:t xml:space="preserve">: Background characteristics of sampled women for </w:t>
      </w:r>
      <w:r w:rsidR="00925269">
        <w:rPr>
          <w:rFonts w:ascii="Times New Roman" w:hAnsi="Times New Roman" w:cs="Times New Roman"/>
        </w:rPr>
        <w:t xml:space="preserve">the </w:t>
      </w:r>
      <w:r w:rsidR="00CD1944" w:rsidRPr="00B74C9E">
        <w:rPr>
          <w:rFonts w:ascii="Times New Roman" w:hAnsi="Times New Roman" w:cs="Times New Roman"/>
        </w:rPr>
        <w:t>study and prevalence of secondary infertility among WRA (</w:t>
      </w:r>
      <w:r w:rsidR="000D1236">
        <w:rPr>
          <w:rFonts w:ascii="Times New Roman" w:hAnsi="Times New Roman" w:cs="Times New Roman"/>
        </w:rPr>
        <w:t>20</w:t>
      </w:r>
      <w:r w:rsidR="00CD1944" w:rsidRPr="00B74C9E">
        <w:rPr>
          <w:rFonts w:ascii="Times New Roman" w:hAnsi="Times New Roman" w:cs="Times New Roman"/>
        </w:rPr>
        <w:t>-49) in India, NFHS 5</w:t>
      </w:r>
      <w:r w:rsidR="00CD1944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text" w:horzAnchor="margin" w:tblpXSpec="center" w:tblpY="14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3118"/>
      </w:tblGrid>
      <w:tr w:rsidR="00890566" w:rsidRPr="00667684" w14:paraId="2A71FE5E" w14:textId="77777777" w:rsidTr="00100F2C">
        <w:trPr>
          <w:trHeight w:val="416"/>
        </w:trPr>
        <w:tc>
          <w:tcPr>
            <w:tcW w:w="8642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0C61720" w14:textId="77777777" w:rsidR="00890566" w:rsidRPr="002B610A" w:rsidRDefault="00A47398" w:rsidP="00100F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002B6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2B6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0566" w:rsidRPr="002B6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NFHS-5 (2019-21)</w:t>
            </w:r>
          </w:p>
        </w:tc>
      </w:tr>
      <w:tr w:rsidR="00CC311E" w:rsidRPr="00667684" w14:paraId="54807052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hideMark/>
          </w:tcPr>
          <w:p w14:paraId="1782F3BC" w14:textId="182A4CBD" w:rsidR="00FC113B" w:rsidRDefault="00CC311E" w:rsidP="00100F2C">
            <w:pPr>
              <w:rPr>
                <w:rFonts w:ascii="Times New Roman" w:hAnsi="Times New Roman" w:cs="Times New Roman"/>
              </w:rPr>
            </w:pPr>
            <w:r w:rsidRPr="00A47398">
              <w:rPr>
                <w:rFonts w:ascii="Times New Roman" w:hAnsi="Times New Roman" w:cs="Times New Roman"/>
                <w:b/>
                <w:bCs/>
              </w:rPr>
              <w:t>Background characteristics</w:t>
            </w:r>
            <w:r w:rsidR="00620A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357E9">
              <w:rPr>
                <w:rFonts w:ascii="Times New Roman" w:hAnsi="Times New Roman" w:cs="Times New Roman"/>
                <w:b/>
                <w:bCs/>
              </w:rPr>
              <w:t xml:space="preserve">            WRA%</w:t>
            </w:r>
            <w:r w:rsidR="00FC113B" w:rsidRPr="00FC113B">
              <w:rPr>
                <w:rFonts w:ascii="Times New Roman" w:hAnsi="Times New Roman" w:cs="Times New Roman"/>
                <w:b/>
                <w:bCs/>
              </w:rPr>
              <w:t xml:space="preserve"> % (20-49)</w:t>
            </w:r>
          </w:p>
          <w:p w14:paraId="72382A85" w14:textId="2EEA7611" w:rsidR="00CC311E" w:rsidRPr="00A47398" w:rsidRDefault="00FC113B" w:rsidP="00100F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(N=420,751)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</w:tcBorders>
          </w:tcPr>
          <w:p w14:paraId="6FC4305E" w14:textId="2974BBEE" w:rsidR="00CC311E" w:rsidRPr="002B610A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2B610A">
              <w:rPr>
                <w:rFonts w:ascii="Times New Roman" w:hAnsi="Times New Roman" w:cs="Times New Roman"/>
                <w:b/>
                <w:bCs/>
              </w:rPr>
              <w:t xml:space="preserve">Prevalence of infertility </w:t>
            </w:r>
            <w:r w:rsidR="002B610A" w:rsidRPr="002B610A">
              <w:rPr>
                <w:rFonts w:ascii="Times New Roman" w:hAnsi="Times New Roman" w:cs="Times New Roman"/>
                <w:b/>
                <w:bCs/>
              </w:rPr>
              <w:t xml:space="preserve">                                   </w:t>
            </w:r>
            <w:r w:rsidR="00FC11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FC113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2B610A" w:rsidRPr="002B610A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3159D8">
              <w:rPr>
                <w:rFonts w:ascii="Times New Roman" w:hAnsi="Times New Roman" w:cs="Times New Roman"/>
                <w:b/>
                <w:bCs/>
              </w:rPr>
              <w:t>Weighted%</w:t>
            </w:r>
            <w:r w:rsidRPr="002B610A">
              <w:rPr>
                <w:rFonts w:ascii="Times New Roman" w:hAnsi="Times New Roman" w:cs="Times New Roman"/>
                <w:b/>
                <w:bCs/>
              </w:rPr>
              <w:t xml:space="preserve"> %)</w:t>
            </w:r>
          </w:p>
        </w:tc>
      </w:tr>
      <w:tr w:rsidR="00CC311E" w:rsidRPr="00667684" w14:paraId="6C39BF8D" w14:textId="77777777" w:rsidTr="00100F2C">
        <w:trPr>
          <w:trHeight w:val="290"/>
        </w:trPr>
        <w:tc>
          <w:tcPr>
            <w:tcW w:w="8642" w:type="dxa"/>
            <w:gridSpan w:val="3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5E61E276" w14:textId="77777777" w:rsidR="00CC311E" w:rsidRPr="00A47398" w:rsidRDefault="00CC311E" w:rsidP="00100F2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7398">
              <w:rPr>
                <w:rFonts w:ascii="Times New Roman" w:hAnsi="Times New Roman" w:cs="Times New Roman"/>
                <w:b/>
                <w:bCs/>
                <w:i/>
                <w:iCs/>
              </w:rPr>
              <w:t>Biodemographic and socioeconomic factors</w:t>
            </w:r>
          </w:p>
        </w:tc>
      </w:tr>
      <w:tr w:rsidR="00CC311E" w:rsidRPr="00667684" w14:paraId="07614F26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E7679A2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Age (in years)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2252DF8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=630.3, p-value:&lt; 0.001</w:t>
            </w:r>
          </w:p>
        </w:tc>
      </w:tr>
      <w:tr w:rsidR="00EB2D92" w:rsidRPr="00667684" w14:paraId="0CFA8AED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B26264B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20-24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7DBA5" w14:textId="1135666B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79D21EF5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9.82</w:t>
            </w:r>
          </w:p>
        </w:tc>
      </w:tr>
      <w:tr w:rsidR="00EB2D92" w:rsidRPr="00667684" w14:paraId="794E1B23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02B06B8F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B0F09" w14:textId="43375849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3A1CAE0E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17.07</w:t>
            </w:r>
          </w:p>
        </w:tc>
      </w:tr>
      <w:tr w:rsidR="00EB2D92" w:rsidRPr="00667684" w14:paraId="00AD1B14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4473F591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30-34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08C3A" w14:textId="46B6A31E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20.85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3D304AA9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34.64</w:t>
            </w:r>
          </w:p>
        </w:tc>
      </w:tr>
      <w:tr w:rsidR="00EB2D92" w:rsidRPr="00667684" w14:paraId="0D3D0B19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0BF46E0A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35-39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E29B6" w14:textId="7C967394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7502F34F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54.9</w:t>
            </w:r>
          </w:p>
        </w:tc>
      </w:tr>
      <w:tr w:rsidR="00EB2D92" w:rsidRPr="00667684" w14:paraId="5EF43F69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9DF790C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40-44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3BFB1" w14:textId="60F3C852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17.34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154DA65F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74.89</w:t>
            </w:r>
          </w:p>
        </w:tc>
      </w:tr>
      <w:tr w:rsidR="00EB2D92" w:rsidRPr="00667684" w14:paraId="5EBBB142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5B318220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45-49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9DD72" w14:textId="02743B0D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17.23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33910D65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87.53</w:t>
            </w:r>
          </w:p>
        </w:tc>
      </w:tr>
      <w:tr w:rsidR="00CC311E" w:rsidRPr="00667684" w14:paraId="38CD46B2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</w:tcPr>
          <w:p w14:paraId="618C1B73" w14:textId="77777777" w:rsidR="00CC311E" w:rsidRPr="00667684" w:rsidRDefault="00CC311E" w:rsidP="00100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5E8E3" w14:textId="77777777" w:rsidR="00CC311E" w:rsidRPr="00667684" w:rsidRDefault="00CC311E" w:rsidP="00100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C42BB4" w14:textId="77777777" w:rsidR="00CC311E" w:rsidRPr="00667684" w:rsidRDefault="00CC311E" w:rsidP="00100F2C">
            <w:pPr>
              <w:rPr>
                <w:rFonts w:ascii="Times New Roman" w:hAnsi="Times New Roman" w:cs="Times New Roman"/>
              </w:rPr>
            </w:pPr>
          </w:p>
        </w:tc>
      </w:tr>
      <w:tr w:rsidR="00CC311E" w:rsidRPr="00667684" w14:paraId="61DD88F2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361DFE3F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Level of education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AF79B9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=610.9, p-value:&lt; 0.001</w:t>
            </w:r>
          </w:p>
        </w:tc>
      </w:tr>
      <w:tr w:rsidR="00EB2D92" w:rsidRPr="00667684" w14:paraId="1EF74CED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0ADB847C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 Education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630FC" w14:textId="620A6E42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32.74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420645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26.29</w:t>
            </w:r>
          </w:p>
        </w:tc>
      </w:tr>
      <w:tr w:rsidR="00EB2D92" w:rsidRPr="00667684" w14:paraId="49AE398B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04EDAFF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41345" w14:textId="11A9AD30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15.42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D42578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23.5</w:t>
            </w:r>
          </w:p>
        </w:tc>
      </w:tr>
      <w:tr w:rsidR="00EB2D92" w:rsidRPr="00667684" w14:paraId="5F41C4DA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BE2783E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BA7D4" w14:textId="1BFCC2A1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43.34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77D270E4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28.08</w:t>
            </w:r>
          </w:p>
        </w:tc>
      </w:tr>
      <w:tr w:rsidR="00EB2D92" w:rsidRPr="00667684" w14:paraId="629162F3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929B9EE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Higher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EDE64" w14:textId="4444AF5D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3670C8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35.74</w:t>
            </w:r>
          </w:p>
        </w:tc>
      </w:tr>
      <w:tr w:rsidR="00CC311E" w:rsidRPr="00667684" w14:paraId="07251AB8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E8DEA40" w14:textId="77777777" w:rsidR="00CC311E" w:rsidRPr="002B610A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2B610A">
              <w:rPr>
                <w:rFonts w:ascii="Times New Roman" w:hAnsi="Times New Roman" w:cs="Times New Roman"/>
                <w:b/>
                <w:bCs/>
              </w:rPr>
              <w:t>Social Groups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60A19F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=636.48, p-value:&lt; 0.001</w:t>
            </w:r>
          </w:p>
        </w:tc>
      </w:tr>
      <w:tr w:rsidR="00EB2D92" w:rsidRPr="00667684" w14:paraId="7CDDB232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57EC309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D00F7" w14:textId="1A07A34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1CEAF5A0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22.26</w:t>
            </w:r>
          </w:p>
        </w:tc>
      </w:tr>
      <w:tr w:rsidR="00EB2D92" w:rsidRPr="00667684" w14:paraId="6D85061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00A1568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430B0" w14:textId="1DB451FE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18.72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362CBE15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31.8</w:t>
            </w:r>
          </w:p>
        </w:tc>
      </w:tr>
      <w:tr w:rsidR="00EB2D92" w:rsidRPr="00667684" w14:paraId="4BB49C66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23469D3C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ABF5E" w14:textId="6BA4511A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40.94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225C584F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26.3</w:t>
            </w:r>
          </w:p>
        </w:tc>
      </w:tr>
      <w:tr w:rsidR="00EB2D92" w:rsidRPr="00667684" w14:paraId="331C0375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AE0DCC1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1C0F0" w14:textId="3459C49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20.25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3FD39586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30.48</w:t>
            </w:r>
          </w:p>
        </w:tc>
      </w:tr>
      <w:tr w:rsidR="00CC311E" w:rsidRPr="00667684" w14:paraId="24740AE0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54BD67CF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Religion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454E8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7A008E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317.44, p-value:&lt; 0.001</w:t>
            </w:r>
          </w:p>
        </w:tc>
      </w:tr>
      <w:tr w:rsidR="00EB2D92" w:rsidRPr="00667684" w14:paraId="663528A4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2D1F6AA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Hindu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08F95" w14:textId="798C4D31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76.95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76C106F7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7.91</w:t>
            </w:r>
          </w:p>
        </w:tc>
      </w:tr>
      <w:tr w:rsidR="00EB2D92" w:rsidRPr="00667684" w14:paraId="639D3A44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2064FF9C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Muslim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EC9F4" w14:textId="6EF8144C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11.82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15867E05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27.51</w:t>
            </w:r>
          </w:p>
        </w:tc>
      </w:tr>
      <w:tr w:rsidR="00EB2D92" w:rsidRPr="00667684" w14:paraId="62C831CC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21D1223D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Christian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B4856" w14:textId="40B3BCDF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6.42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04B304B4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33.78</w:t>
            </w:r>
          </w:p>
        </w:tc>
      </w:tr>
      <w:tr w:rsidR="00EB2D92" w:rsidRPr="00667684" w14:paraId="7FAE9754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52B5918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Sikh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5BC78" w14:textId="1A528024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061C1DC4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32.87</w:t>
            </w:r>
          </w:p>
        </w:tc>
      </w:tr>
      <w:tr w:rsidR="00EB2D92" w:rsidRPr="00667684" w14:paraId="3AD39E5A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7F07B62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lastRenderedPageBreak/>
              <w:t>Other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A40D6" w14:textId="3382B1A6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2.54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77560A3C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44.09</w:t>
            </w:r>
          </w:p>
        </w:tc>
      </w:tr>
      <w:tr w:rsidR="00CC311E" w:rsidRPr="00667684" w14:paraId="5706E107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636EB497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Household Wealth Index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12F327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=450.67, p-value:&lt; 0.001</w:t>
            </w:r>
          </w:p>
        </w:tc>
      </w:tr>
      <w:tr w:rsidR="00EB2D92" w:rsidRPr="00667684" w14:paraId="03683142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DF3BCC8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Poorest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E2C6E" w14:textId="5BDE8D0C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21.43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1B67C1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19.44</w:t>
            </w:r>
          </w:p>
        </w:tc>
      </w:tr>
      <w:tr w:rsidR="00EB2D92" w:rsidRPr="00667684" w14:paraId="6719CF60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4F3651CB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Poorer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CC803" w14:textId="41C8F7B4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23C2112E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24.14</w:t>
            </w:r>
          </w:p>
        </w:tc>
      </w:tr>
      <w:tr w:rsidR="00EB2D92" w:rsidRPr="00667684" w14:paraId="6E27051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4358285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D10B0" w14:textId="30F8941D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20.73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02D6311E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29.61</w:t>
            </w:r>
          </w:p>
        </w:tc>
      </w:tr>
      <w:tr w:rsidR="00EB2D92" w:rsidRPr="00667684" w14:paraId="7F61C270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9FA4DB8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Richer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47604" w14:textId="6164BBFC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18.96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6EB0600D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35.79</w:t>
            </w:r>
          </w:p>
        </w:tc>
      </w:tr>
      <w:tr w:rsidR="00EB2D92" w:rsidRPr="00667684" w14:paraId="4688821A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46D3C4B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Richest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F01F4" w14:textId="5FB82CAC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16.78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4DEADF62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41.79</w:t>
            </w:r>
          </w:p>
        </w:tc>
      </w:tr>
      <w:tr w:rsidR="00CC311E" w:rsidRPr="00667684" w14:paraId="2A9005E7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DF3EE91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Age at Marriage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1429B0" w14:textId="77777777" w:rsidR="00CC311E" w:rsidRPr="003942B6" w:rsidRDefault="00CC311E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=455.07, p-value:&lt; 0.001</w:t>
            </w:r>
          </w:p>
        </w:tc>
      </w:tr>
      <w:tr w:rsidR="00EB2D92" w:rsidRPr="00667684" w14:paraId="282B119A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23F34E6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Less than 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D4E6B" w14:textId="6C87ECF9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43.41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E164A3F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25.24</w:t>
            </w:r>
          </w:p>
        </w:tc>
      </w:tr>
      <w:tr w:rsidR="00EB2D92" w:rsidRPr="00667684" w14:paraId="4F621CF9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74F1C10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18 to 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4407E" w14:textId="15BD9E1D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49.53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455B01D5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26.33</w:t>
            </w:r>
          </w:p>
        </w:tc>
      </w:tr>
      <w:tr w:rsidR="00EB2D92" w:rsidRPr="00667684" w14:paraId="3E3BF997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01FE5913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25 to 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BCE80" w14:textId="6AE3BF5F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6.91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7B1DB880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46.95</w:t>
            </w:r>
          </w:p>
        </w:tc>
      </w:tr>
      <w:tr w:rsidR="00EB2D92" w:rsidRPr="00667684" w14:paraId="1E94FA14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DE2EFB2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35 and above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25156" w14:textId="0C3715CB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27C729A2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71.03</w:t>
            </w:r>
          </w:p>
        </w:tc>
      </w:tr>
      <w:tr w:rsidR="00A47398" w:rsidRPr="00667684" w14:paraId="593710A1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544A9D04" w14:textId="77777777" w:rsidR="00A47398" w:rsidRPr="003942B6" w:rsidRDefault="00A47398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Menarche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7694CB" w14:textId="77777777" w:rsidR="00A47398" w:rsidRPr="00667684" w:rsidRDefault="003942B6" w:rsidP="00100F2C"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</w:t>
            </w:r>
            <w:r>
              <w:rPr>
                <w:rFonts w:ascii="Times New Roman" w:hAnsi="Times New Roman" w:cs="Times New Roman"/>
                <w:b/>
                <w:bCs/>
              </w:rPr>
              <w:t>9.71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, p-value</w:t>
            </w:r>
            <w:r>
              <w:rPr>
                <w:rFonts w:ascii="Times New Roman" w:hAnsi="Times New Roman" w:cs="Times New Roman"/>
                <w:b/>
                <w:bCs/>
              </w:rPr>
              <w:t>=0.002</w:t>
            </w:r>
          </w:p>
        </w:tc>
      </w:tr>
      <w:tr w:rsidR="00EB2D92" w:rsidRPr="00667684" w14:paraId="17ED90D9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085C502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Less than 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3B35F" w14:textId="6F5A525C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85.01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650E97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10.38</w:t>
            </w:r>
          </w:p>
        </w:tc>
      </w:tr>
      <w:tr w:rsidR="00EB2D92" w:rsidRPr="00667684" w14:paraId="6B00BCC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0FDA8E15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More than 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9666A" w14:textId="354D33C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14.48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082ABF7C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7.67</w:t>
            </w:r>
          </w:p>
        </w:tc>
      </w:tr>
      <w:tr w:rsidR="00A47398" w:rsidRPr="00667684" w14:paraId="023A49F1" w14:textId="77777777" w:rsidTr="00100F2C">
        <w:trPr>
          <w:trHeight w:val="290"/>
        </w:trPr>
        <w:tc>
          <w:tcPr>
            <w:tcW w:w="8642" w:type="dxa"/>
            <w:gridSpan w:val="3"/>
            <w:tcBorders>
              <w:top w:val="nil"/>
              <w:bottom w:val="nil"/>
            </w:tcBorders>
            <w:noWrap/>
            <w:hideMark/>
          </w:tcPr>
          <w:p w14:paraId="4CD597FD" w14:textId="77777777" w:rsidR="00A47398" w:rsidRDefault="00A47398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Geographical Factors</w:t>
            </w:r>
          </w:p>
          <w:p w14:paraId="1656279C" w14:textId="39349B3A" w:rsidR="00E33903" w:rsidRPr="00667684" w:rsidRDefault="00E33903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  <w:b/>
                <w:bCs/>
                <w:i/>
                <w:iCs/>
              </w:rPr>
              <w:t>Geographical Factors</w:t>
            </w:r>
          </w:p>
        </w:tc>
      </w:tr>
      <w:tr w:rsidR="00A47398" w:rsidRPr="00667684" w14:paraId="11E55B8C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113353DB" w14:textId="77777777" w:rsidR="00A47398" w:rsidRPr="003942B6" w:rsidRDefault="00A47398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Residence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24BFF7" w14:textId="77777777" w:rsidR="00A47398" w:rsidRPr="003942B6" w:rsidRDefault="00A47398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=210.2, p-value:&lt; 0.001</w:t>
            </w:r>
          </w:p>
        </w:tc>
      </w:tr>
      <w:tr w:rsidR="00EB2D92" w:rsidRPr="00667684" w14:paraId="5A33F0EF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26F5C43B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D204" w14:textId="5156AEC2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24.07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06C156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39.09</w:t>
            </w:r>
          </w:p>
        </w:tc>
      </w:tr>
      <w:tr w:rsidR="00EB2D92" w:rsidRPr="00667684" w14:paraId="4C286476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5AEE1DC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B7103" w14:textId="61CEB8DA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75.93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44CB73DB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24.87</w:t>
            </w:r>
          </w:p>
        </w:tc>
      </w:tr>
      <w:tr w:rsidR="00A47398" w:rsidRPr="00667684" w14:paraId="18F6E1E1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44A2DCC8" w14:textId="77777777" w:rsidR="00A47398" w:rsidRPr="003942B6" w:rsidRDefault="00A47398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Region of Residence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FCBD4C" w14:textId="77777777" w:rsidR="00A47398" w:rsidRPr="003942B6" w:rsidRDefault="00A47398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100.23, p-value:&lt; 0.001</w:t>
            </w:r>
          </w:p>
        </w:tc>
      </w:tr>
      <w:tr w:rsidR="00EB2D92" w:rsidRPr="00667684" w14:paraId="142B6614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52444356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North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828D7" w14:textId="7A423AAC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19.96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A3777A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25.8</w:t>
            </w:r>
          </w:p>
        </w:tc>
      </w:tr>
      <w:tr w:rsidR="00EB2D92" w:rsidRPr="00667684" w14:paraId="309AF915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5FF7D02D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Central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A300E" w14:textId="5F36CEEE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22.83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59125D87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21.05</w:t>
            </w:r>
          </w:p>
        </w:tc>
      </w:tr>
      <w:tr w:rsidR="00EB2D92" w:rsidRPr="00667684" w14:paraId="615AC526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445269D4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East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2C3A2" w14:textId="1A0C2689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6D07DA9E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20.41</w:t>
            </w:r>
          </w:p>
        </w:tc>
      </w:tr>
      <w:tr w:rsidR="00EB2D92" w:rsidRPr="00667684" w14:paraId="3E91385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24A366B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68B21" w14:textId="2AF86242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13.71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0FE425F7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37</w:t>
            </w:r>
          </w:p>
        </w:tc>
      </w:tr>
      <w:tr w:rsidR="00EB2D92" w:rsidRPr="00667684" w14:paraId="4638554D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42A4F1E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A2DFB" w14:textId="0B777A26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9.51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5B32C83B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17.3</w:t>
            </w:r>
          </w:p>
        </w:tc>
      </w:tr>
      <w:tr w:rsidR="00EB2D92" w:rsidRPr="00667684" w14:paraId="1CB3C44B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A2D4AF4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166A1" w14:textId="66E47F7E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68EB0F38" w14:textId="77777777" w:rsidR="00EB2D92" w:rsidRPr="00667684" w:rsidRDefault="00EB2D92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41.64</w:t>
            </w:r>
          </w:p>
        </w:tc>
      </w:tr>
      <w:tr w:rsidR="00A47398" w:rsidRPr="00667684" w14:paraId="4EDD4D39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377E28C5" w14:textId="77777777" w:rsidR="00A47398" w:rsidRPr="003942B6" w:rsidRDefault="00A47398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Currently Working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EED7E4" w14:textId="77777777" w:rsidR="00A47398" w:rsidRPr="003942B6" w:rsidRDefault="00A47398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145.99, p-value:</w:t>
            </w:r>
            <w:r w:rsidR="00FD0090">
              <w:rPr>
                <w:rFonts w:ascii="Times New Roman" w:hAnsi="Times New Roman" w:cs="Times New Roman"/>
                <w:b/>
                <w:bCs/>
              </w:rPr>
              <w:t xml:space="preserve"> 0.003</w:t>
            </w:r>
          </w:p>
        </w:tc>
      </w:tr>
      <w:tr w:rsidR="00FC113B" w:rsidRPr="00667684" w14:paraId="0EC4C6DC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AE8663E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70687" w14:textId="3211F405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69.6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B2571E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23.02</w:t>
            </w:r>
          </w:p>
        </w:tc>
      </w:tr>
      <w:tr w:rsidR="00FC113B" w:rsidRPr="00667684" w14:paraId="37696568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2E0D98CD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BC7C3" w14:textId="0EAAA2FF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1B7523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37.02</w:t>
            </w:r>
          </w:p>
        </w:tc>
      </w:tr>
      <w:tr w:rsidR="00A47398" w:rsidRPr="00667684" w14:paraId="2BC41E40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61640844" w14:textId="77777777" w:rsidR="00A47398" w:rsidRPr="003942B6" w:rsidRDefault="00A47398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Alcohol Consumption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9E0F77" w14:textId="77777777" w:rsidR="00A47398" w:rsidRPr="00667684" w:rsidRDefault="003942B6" w:rsidP="00100F2C"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1</w:t>
            </w:r>
            <w:r>
              <w:rPr>
                <w:rFonts w:ascii="Times New Roman" w:hAnsi="Times New Roman" w:cs="Times New Roman"/>
                <w:b/>
                <w:bCs/>
              </w:rPr>
              <w:t>25.72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, p-value:&lt; 0.001</w:t>
            </w:r>
          </w:p>
        </w:tc>
      </w:tr>
      <w:tr w:rsidR="00FC113B" w:rsidRPr="00667684" w14:paraId="6E5E7592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DC944CF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17E95" w14:textId="7242FCEC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97.67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41FB9D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27.87</w:t>
            </w:r>
          </w:p>
        </w:tc>
      </w:tr>
      <w:tr w:rsidR="00FC113B" w:rsidRPr="00667684" w14:paraId="0B2A03F3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8D16371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lastRenderedPageBreak/>
              <w:t>Yes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0B433" w14:textId="56124681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6DF3AC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38.66</w:t>
            </w:r>
          </w:p>
        </w:tc>
      </w:tr>
      <w:tr w:rsidR="00A47398" w:rsidRPr="00667684" w14:paraId="5CCA3D9E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</w:tcPr>
          <w:p w14:paraId="65E63B7F" w14:textId="77777777" w:rsidR="00A47398" w:rsidRPr="00667684" w:rsidRDefault="003942B6" w:rsidP="00100F2C">
            <w:pPr>
              <w:rPr>
                <w:rFonts w:ascii="Times New Roman" w:hAnsi="Times New Roman" w:cs="Times New Roman"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Eat Fish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855625" w14:textId="77777777" w:rsidR="00A47398" w:rsidRPr="00667684" w:rsidRDefault="00A47398" w:rsidP="00100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46AF92" w14:textId="77777777" w:rsidR="00A47398" w:rsidRPr="00667684" w:rsidRDefault="003942B6" w:rsidP="00100F2C">
            <w:pPr>
              <w:rPr>
                <w:rFonts w:ascii="Times New Roman" w:hAnsi="Times New Roman" w:cs="Times New Roman"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1</w:t>
            </w:r>
            <w:r>
              <w:rPr>
                <w:rFonts w:ascii="Times New Roman" w:hAnsi="Times New Roman" w:cs="Times New Roman"/>
                <w:b/>
                <w:bCs/>
              </w:rPr>
              <w:t>25.72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, p-value:&lt; 0.001</w:t>
            </w:r>
          </w:p>
        </w:tc>
      </w:tr>
      <w:tr w:rsidR="00FC113B" w:rsidRPr="00667684" w14:paraId="6D1CDB5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</w:tcPr>
          <w:p w14:paraId="55AABE79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5A0D43" w14:textId="62F80CD8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33.74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BB8CFF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25.07</w:t>
            </w:r>
          </w:p>
        </w:tc>
      </w:tr>
      <w:tr w:rsidR="00FC113B" w:rsidRPr="00667684" w14:paraId="14BC36B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0716939D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991C8" w14:textId="7FD44E6C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CA4B6C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51.14</w:t>
            </w:r>
          </w:p>
        </w:tc>
      </w:tr>
      <w:tr w:rsidR="00FC113B" w:rsidRPr="00667684" w14:paraId="21279D9B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38AF095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Weekly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C3428" w14:textId="1449EA45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29.17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24A9CCEE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30.56</w:t>
            </w:r>
          </w:p>
        </w:tc>
      </w:tr>
      <w:tr w:rsidR="00FC113B" w:rsidRPr="00667684" w14:paraId="1CAEDF48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07D6004E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Occasionally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65E45" w14:textId="77957653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32.54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EB3DCE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26.14</w:t>
            </w:r>
          </w:p>
        </w:tc>
      </w:tr>
      <w:tr w:rsidR="003942B6" w:rsidRPr="00667684" w14:paraId="39F3C591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BB87FA8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Smoke Paan/Tobacco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0063A34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 xml:space="preserve">2 = </w:t>
            </w:r>
            <w:r w:rsidR="00FD0090">
              <w:rPr>
                <w:rFonts w:ascii="Times New Roman" w:hAnsi="Times New Roman" w:cs="Times New Roman"/>
                <w:b/>
                <w:bCs/>
              </w:rPr>
              <w:t>1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7.92, p-value:</w:t>
            </w:r>
            <w:r w:rsidR="001D0C60">
              <w:rPr>
                <w:rFonts w:ascii="Times New Roman" w:hAnsi="Times New Roman" w:cs="Times New Roman"/>
                <w:b/>
                <w:bCs/>
              </w:rPr>
              <w:t xml:space="preserve"> 0.005</w:t>
            </w:r>
          </w:p>
        </w:tc>
      </w:tr>
      <w:tr w:rsidR="00FC113B" w:rsidRPr="00667684" w14:paraId="5F649DA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57EF1C13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4DAEC" w14:textId="2AE0940F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1F574B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27.97</w:t>
            </w:r>
          </w:p>
        </w:tc>
      </w:tr>
      <w:tr w:rsidR="00FC113B" w:rsidRPr="00667684" w14:paraId="516AE0EC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2000AF9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1B1FF" w14:textId="10EDB10A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2A065EAD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58.57</w:t>
            </w:r>
          </w:p>
        </w:tc>
      </w:tr>
      <w:tr w:rsidR="003942B6" w:rsidRPr="00667684" w14:paraId="45702B34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C43A1EB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Smoke Cigarettes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A7623B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</w:t>
            </w:r>
            <w:r w:rsidR="00FD0090">
              <w:rPr>
                <w:rFonts w:ascii="Times New Roman" w:hAnsi="Times New Roman" w:cs="Times New Roman"/>
                <w:b/>
                <w:bCs/>
              </w:rPr>
              <w:t>1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8.99, p-value:</w:t>
            </w:r>
            <w:r w:rsidR="001D0C60">
              <w:rPr>
                <w:rFonts w:ascii="Times New Roman" w:hAnsi="Times New Roman" w:cs="Times New Roman"/>
                <w:b/>
                <w:bCs/>
              </w:rPr>
              <w:t xml:space="preserve"> 0.004</w:t>
            </w:r>
          </w:p>
        </w:tc>
      </w:tr>
      <w:tr w:rsidR="00FC113B" w:rsidRPr="00667684" w14:paraId="0625BADE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B364573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Does Not Smoke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34BA1" w14:textId="3484012F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99.79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494D42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27.97</w:t>
            </w:r>
          </w:p>
        </w:tc>
      </w:tr>
      <w:tr w:rsidR="00FC113B" w:rsidRPr="00667684" w14:paraId="123CF420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07E7A9D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2BA11" w14:textId="5389CC5A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181900B6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58.57</w:t>
            </w:r>
          </w:p>
        </w:tc>
      </w:tr>
      <w:tr w:rsidR="003942B6" w:rsidRPr="00667684" w14:paraId="6A4D8B32" w14:textId="77777777" w:rsidTr="00100F2C">
        <w:trPr>
          <w:trHeight w:val="290"/>
        </w:trPr>
        <w:tc>
          <w:tcPr>
            <w:tcW w:w="8642" w:type="dxa"/>
            <w:gridSpan w:val="3"/>
            <w:tcBorders>
              <w:top w:val="nil"/>
              <w:bottom w:val="nil"/>
            </w:tcBorders>
            <w:noWrap/>
            <w:hideMark/>
          </w:tcPr>
          <w:p w14:paraId="476E3755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942B6">
              <w:rPr>
                <w:rFonts w:ascii="Times New Roman" w:hAnsi="Times New Roman" w:cs="Times New Roman"/>
                <w:b/>
                <w:bCs/>
                <w:i/>
                <w:iCs/>
              </w:rPr>
              <w:t>Health Related Factors</w:t>
            </w:r>
          </w:p>
        </w:tc>
      </w:tr>
      <w:tr w:rsidR="003942B6" w:rsidRPr="00667684" w14:paraId="31A01CD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BE1FCC4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BMI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AD1DA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41928E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1205.3, p-value:&lt; 0.001</w:t>
            </w:r>
          </w:p>
        </w:tc>
      </w:tr>
      <w:tr w:rsidR="00FC113B" w:rsidRPr="00667684" w14:paraId="652C90BB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67E3F7C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Underweight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675C8" w14:textId="20237798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12.08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F12530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16.73</w:t>
            </w:r>
          </w:p>
        </w:tc>
      </w:tr>
      <w:tr w:rsidR="00FC113B" w:rsidRPr="00667684" w14:paraId="0591C125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9B93E28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Normal Weight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277C5" w14:textId="720A9A9B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59.02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5809A87E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26.3</w:t>
            </w:r>
          </w:p>
        </w:tc>
      </w:tr>
      <w:tr w:rsidR="00FC113B" w:rsidRPr="00667684" w14:paraId="716D69B2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43AB53FA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Overweight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165C1" w14:textId="18EDD1BD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21.71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7C695EF9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41.53</w:t>
            </w:r>
          </w:p>
        </w:tc>
      </w:tr>
      <w:tr w:rsidR="00FC113B" w:rsidRPr="00667684" w14:paraId="413DAD2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0D7CB998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Obese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8AD4D" w14:textId="292A861E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6D4D1579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49.58</w:t>
            </w:r>
          </w:p>
        </w:tc>
      </w:tr>
      <w:tr w:rsidR="003942B6" w:rsidRPr="00667684" w14:paraId="484761AE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627B3A9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Currently Hypertension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245114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291.47, p-value:&lt; 0.001</w:t>
            </w:r>
          </w:p>
        </w:tc>
      </w:tr>
      <w:tr w:rsidR="00FC113B" w:rsidRPr="00667684" w14:paraId="33210F7A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757B1BF6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C9EB6" w14:textId="464109C0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92.91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9166CA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27.65</w:t>
            </w:r>
          </w:p>
        </w:tc>
      </w:tr>
      <w:tr w:rsidR="00FC113B" w:rsidRPr="00667684" w14:paraId="0BCE2BBF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65B88B9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8ED09" w14:textId="0A0FEC5A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6.28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15CA4538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37.841</w:t>
            </w:r>
          </w:p>
        </w:tc>
      </w:tr>
      <w:tr w:rsidR="003942B6" w:rsidRPr="00667684" w14:paraId="1ECE4F9D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7F70ECEA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Currently thyroid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3DC57F" w14:textId="77777777" w:rsidR="003942B6" w:rsidRPr="00667684" w:rsidRDefault="003942B6" w:rsidP="00100F2C"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 xml:space="preserve">2 = </w:t>
            </w:r>
            <w:r>
              <w:rPr>
                <w:rFonts w:ascii="Times New Roman" w:hAnsi="Times New Roman" w:cs="Times New Roman"/>
                <w:b/>
                <w:bCs/>
              </w:rPr>
              <w:t>180.54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, p-value:&lt; 0.001</w:t>
            </w:r>
          </w:p>
        </w:tc>
      </w:tr>
      <w:tr w:rsidR="00FC113B" w:rsidRPr="00667684" w14:paraId="6AD88C80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BD0EF88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228C5" w14:textId="2BBC5716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96.26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62EADB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27.32</w:t>
            </w:r>
          </w:p>
        </w:tc>
      </w:tr>
      <w:tr w:rsidR="00FC113B" w:rsidRPr="00667684" w14:paraId="09330007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10930C81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36A08" w14:textId="1CDDD404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3.02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17A573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54.2</w:t>
            </w:r>
          </w:p>
        </w:tc>
      </w:tr>
      <w:tr w:rsidR="003942B6" w:rsidRPr="00667684" w14:paraId="1B563AD8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0494B874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Has diabetes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74FE8D" w14:textId="77777777" w:rsidR="003942B6" w:rsidRPr="00667684" w:rsidRDefault="003942B6" w:rsidP="00100F2C"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 xml:space="preserve">2 = </w:t>
            </w:r>
            <w:r>
              <w:rPr>
                <w:rFonts w:ascii="Times New Roman" w:hAnsi="Times New Roman" w:cs="Times New Roman"/>
                <w:b/>
                <w:bCs/>
              </w:rPr>
              <w:t>229.06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, p-value</w:t>
            </w:r>
            <w:r w:rsidR="00FD009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FC113B" w:rsidRPr="00667684" w14:paraId="29C70923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561C3F38" w14:textId="77777777" w:rsidR="00FC113B" w:rsidRPr="003942B6" w:rsidRDefault="00FC113B" w:rsidP="00100F2C">
            <w:pPr>
              <w:rPr>
                <w:rFonts w:ascii="Times New Roman" w:hAnsi="Times New Roman" w:cs="Times New Roman"/>
              </w:rPr>
            </w:pPr>
            <w:r w:rsidRPr="003942B6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21D84" w14:textId="23EB4CC1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96.47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230016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27.63</w:t>
            </w:r>
          </w:p>
        </w:tc>
      </w:tr>
      <w:tr w:rsidR="00FC113B" w:rsidRPr="00667684" w14:paraId="0EA0AE45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53B63F95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215FE" w14:textId="47D06958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026319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47.79</w:t>
            </w:r>
          </w:p>
        </w:tc>
      </w:tr>
      <w:tr w:rsidR="003942B6" w:rsidRPr="00667684" w14:paraId="76FF4D54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4A4E07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Has cancer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A04EE4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16.95, p-value:&lt; 0.001</w:t>
            </w:r>
          </w:p>
        </w:tc>
      </w:tr>
      <w:tr w:rsidR="00FC113B" w:rsidRPr="00667684" w14:paraId="1B5261A0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3B467AD0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25B9A" w14:textId="5FE8DD1C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99.36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1BE0D4DA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27.71</w:t>
            </w:r>
          </w:p>
        </w:tc>
      </w:tr>
      <w:tr w:rsidR="00FC113B" w:rsidRPr="00667684" w14:paraId="02FE49F5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4277F3F8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73774" w14:textId="178E9D0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7177261E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36.17</w:t>
            </w:r>
          </w:p>
        </w:tc>
      </w:tr>
      <w:tr w:rsidR="003942B6" w:rsidRPr="00667684" w14:paraId="39906590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67F59F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 xml:space="preserve">Any STI in last 12 months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46C8C0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65.28, p-value:&lt; 0.001</w:t>
            </w:r>
          </w:p>
        </w:tc>
      </w:tr>
      <w:tr w:rsidR="00FC113B" w:rsidRPr="00667684" w14:paraId="6D9FE571" w14:textId="77777777" w:rsidTr="00100F2C">
        <w:trPr>
          <w:trHeight w:val="29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9509CB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5B1B3" w14:textId="71E333D4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94.87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9EEABB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26.8</w:t>
            </w:r>
          </w:p>
        </w:tc>
      </w:tr>
      <w:tr w:rsidR="00FC113B" w:rsidRPr="00667684" w14:paraId="5281EE51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2A321444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lastRenderedPageBreak/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0440D" w14:textId="52846A6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5.06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627F8E46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21.34</w:t>
            </w:r>
          </w:p>
        </w:tc>
      </w:tr>
      <w:tr w:rsidR="003942B6" w:rsidRPr="00667684" w14:paraId="6E2028C9" w14:textId="77777777" w:rsidTr="00100F2C">
        <w:trPr>
          <w:trHeight w:val="290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5DA07FED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Times New Roman" w:hAnsi="Times New Roman" w:cs="Times New Roman"/>
                <w:b/>
                <w:bCs/>
              </w:rPr>
              <w:t>Genital Ulcer in last 12 months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589384" w14:textId="77777777" w:rsidR="003942B6" w:rsidRPr="003942B6" w:rsidRDefault="003942B6" w:rsidP="00100F2C">
            <w:pPr>
              <w:rPr>
                <w:rFonts w:ascii="Times New Roman" w:hAnsi="Times New Roman" w:cs="Times New Roman"/>
                <w:b/>
                <w:bCs/>
              </w:rPr>
            </w:pPr>
            <w:r w:rsidRPr="003942B6">
              <w:rPr>
                <w:rFonts w:ascii="Cambria Math" w:hAnsi="Cambria Math" w:cs="Cambria Math"/>
                <w:b/>
                <w:bCs/>
              </w:rPr>
              <w:t>𝛘</w:t>
            </w:r>
            <w:r w:rsidRPr="003942B6">
              <w:rPr>
                <w:rFonts w:ascii="Times New Roman" w:hAnsi="Times New Roman" w:cs="Times New Roman"/>
                <w:b/>
                <w:bCs/>
              </w:rPr>
              <w:t>2 = 45.25, p-value:&lt; 0.001</w:t>
            </w:r>
          </w:p>
        </w:tc>
      </w:tr>
      <w:tr w:rsidR="00FC113B" w:rsidRPr="00667684" w14:paraId="760B6E48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62C98E58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6B263" w14:textId="62E627EA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95.15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23D679CD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25.94</w:t>
            </w:r>
          </w:p>
        </w:tc>
      </w:tr>
      <w:tr w:rsidR="00FC113B" w:rsidRPr="00667684" w14:paraId="0F55F9C5" w14:textId="77777777" w:rsidTr="00100F2C">
        <w:trPr>
          <w:trHeight w:val="290"/>
        </w:trPr>
        <w:tc>
          <w:tcPr>
            <w:tcW w:w="3681" w:type="dxa"/>
            <w:tcBorders>
              <w:top w:val="nil"/>
              <w:bottom w:val="nil"/>
              <w:right w:val="nil"/>
            </w:tcBorders>
            <w:noWrap/>
            <w:hideMark/>
          </w:tcPr>
          <w:p w14:paraId="2F92C4EE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9B335" w14:textId="481ADA9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947612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noWrap/>
            <w:hideMark/>
          </w:tcPr>
          <w:p w14:paraId="1F7CBC71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  <w:r w:rsidRPr="00667684">
              <w:rPr>
                <w:rFonts w:ascii="Times New Roman" w:hAnsi="Times New Roman" w:cs="Times New Roman"/>
              </w:rPr>
              <w:t>28.41</w:t>
            </w:r>
          </w:p>
        </w:tc>
      </w:tr>
      <w:tr w:rsidR="00FC113B" w:rsidRPr="00667684" w14:paraId="675CEAD9" w14:textId="77777777" w:rsidTr="00100F2C">
        <w:trPr>
          <w:trHeight w:val="290"/>
        </w:trPr>
        <w:tc>
          <w:tcPr>
            <w:tcW w:w="3681" w:type="dxa"/>
            <w:tcBorders>
              <w:top w:val="nil"/>
              <w:right w:val="nil"/>
            </w:tcBorders>
            <w:noWrap/>
          </w:tcPr>
          <w:p w14:paraId="1008D89B" w14:textId="77777777" w:rsidR="00FC113B" w:rsidRDefault="00FC113B" w:rsidP="00100F2C">
            <w:pPr>
              <w:rPr>
                <w:rFonts w:ascii="Times New Roman" w:hAnsi="Times New Roman" w:cs="Times New Roman"/>
              </w:rPr>
            </w:pPr>
          </w:p>
          <w:p w14:paraId="6A320F7F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</w:tcPr>
          <w:p w14:paraId="1D8971FA" w14:textId="61F068F6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</w:tcBorders>
            <w:noWrap/>
          </w:tcPr>
          <w:p w14:paraId="3CE63A72" w14:textId="77777777" w:rsidR="00FC113B" w:rsidRPr="00667684" w:rsidRDefault="00FC113B" w:rsidP="00100F2C">
            <w:pPr>
              <w:rPr>
                <w:rFonts w:ascii="Times New Roman" w:hAnsi="Times New Roman" w:cs="Times New Roman"/>
              </w:rPr>
            </w:pPr>
          </w:p>
        </w:tc>
      </w:tr>
    </w:tbl>
    <w:p w14:paraId="22594AB9" w14:textId="77777777" w:rsidR="00283283" w:rsidRDefault="00283283" w:rsidP="00CD1944">
      <w:pPr>
        <w:rPr>
          <w:rFonts w:ascii="Times New Roman" w:hAnsi="Times New Roman" w:cs="Times New Roman"/>
        </w:rPr>
      </w:pPr>
    </w:p>
    <w:p w14:paraId="16447717" w14:textId="77777777" w:rsidR="00283283" w:rsidRDefault="00283283" w:rsidP="00CD1944">
      <w:pPr>
        <w:rPr>
          <w:rFonts w:ascii="Times New Roman" w:hAnsi="Times New Roman" w:cs="Times New Roman"/>
        </w:rPr>
      </w:pPr>
    </w:p>
    <w:p w14:paraId="25F69F1F" w14:textId="77777777" w:rsidR="00283283" w:rsidRDefault="00283283" w:rsidP="00CD1944">
      <w:pPr>
        <w:rPr>
          <w:rFonts w:ascii="Times New Roman" w:hAnsi="Times New Roman" w:cs="Times New Roman"/>
        </w:rPr>
      </w:pPr>
    </w:p>
    <w:p w14:paraId="0A9C8485" w14:textId="77777777" w:rsidR="00283283" w:rsidRDefault="00283283" w:rsidP="00CD1944">
      <w:pPr>
        <w:rPr>
          <w:rFonts w:ascii="Times New Roman" w:hAnsi="Times New Roman" w:cs="Times New Roman"/>
        </w:rPr>
      </w:pPr>
    </w:p>
    <w:p w14:paraId="2CD8E332" w14:textId="77777777" w:rsidR="00283283" w:rsidRDefault="00283283" w:rsidP="00CD1944">
      <w:pPr>
        <w:rPr>
          <w:rFonts w:ascii="Times New Roman" w:hAnsi="Times New Roman" w:cs="Times New Roman"/>
        </w:rPr>
      </w:pPr>
    </w:p>
    <w:p w14:paraId="28248954" w14:textId="77777777" w:rsidR="00283283" w:rsidRDefault="00283283" w:rsidP="00CD1944">
      <w:pPr>
        <w:rPr>
          <w:rFonts w:ascii="Times New Roman" w:hAnsi="Times New Roman" w:cs="Times New Roman"/>
        </w:rPr>
      </w:pPr>
    </w:p>
    <w:p w14:paraId="6B1C7036" w14:textId="77777777" w:rsidR="00283283" w:rsidRDefault="00283283" w:rsidP="00CD1944">
      <w:pPr>
        <w:rPr>
          <w:rFonts w:ascii="Times New Roman" w:hAnsi="Times New Roman" w:cs="Times New Roman"/>
        </w:rPr>
      </w:pPr>
    </w:p>
    <w:p w14:paraId="3E312EB6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6034893B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34CE1FA7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59CDD00E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4D310A14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116CBB27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2E5BB64D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7342C676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07381F65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521AEA74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311D19E9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41AEE073" w14:textId="77777777" w:rsidR="00925269" w:rsidRDefault="00925269" w:rsidP="00CD1944">
      <w:pPr>
        <w:rPr>
          <w:rFonts w:ascii="Times New Roman" w:hAnsi="Times New Roman" w:cs="Times New Roman"/>
        </w:rPr>
      </w:pPr>
    </w:p>
    <w:p w14:paraId="1DB14B44" w14:textId="77777777" w:rsidR="00925269" w:rsidRDefault="00925269" w:rsidP="00925269">
      <w:pPr>
        <w:spacing w:after="9" w:line="250" w:lineRule="auto"/>
        <w:ind w:left="9" w:right="591" w:hanging="10"/>
        <w:rPr>
          <w:rFonts w:ascii="Times New Roman" w:eastAsia="Times New Roman" w:hAnsi="Times New Roman" w:cs="Times New Roman"/>
          <w:color w:val="000000"/>
          <w:kern w:val="2"/>
          <w:szCs w:val="21"/>
          <w:lang w:val="en-IN" w:eastAsia="en-IN" w:bidi="hi-IN"/>
          <w14:ligatures w14:val="standardContextual"/>
        </w:rPr>
      </w:pPr>
      <w:r w:rsidRPr="00925269">
        <w:rPr>
          <w:rFonts w:ascii="Times New Roman" w:eastAsia="Times New Roman" w:hAnsi="Times New Roman" w:cs="Times New Roman"/>
          <w:color w:val="000000"/>
          <w:kern w:val="2"/>
          <w:szCs w:val="21"/>
          <w:lang w:val="en-IN" w:eastAsia="en-IN" w:bidi="hi-IN"/>
          <w14:ligatures w14:val="standardContextual"/>
        </w:rPr>
        <w:lastRenderedPageBreak/>
        <w:t xml:space="preserve">Table 2. Construction of dependent variables for infertility (NFHS 2019-21). </w:t>
      </w:r>
    </w:p>
    <w:p w14:paraId="36F86170" w14:textId="77777777" w:rsidR="00925269" w:rsidRPr="00925269" w:rsidRDefault="00925269" w:rsidP="00925269">
      <w:pPr>
        <w:spacing w:after="9" w:line="250" w:lineRule="auto"/>
        <w:ind w:left="9" w:right="591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1"/>
          <w:lang w:val="en-IN" w:eastAsia="en-IN" w:bidi="hi-IN"/>
          <w14:ligatures w14:val="standardContextual"/>
        </w:rPr>
      </w:pPr>
    </w:p>
    <w:tbl>
      <w:tblPr>
        <w:tblStyle w:val="TableGrid0"/>
        <w:tblW w:w="11319" w:type="dxa"/>
        <w:tblInd w:w="19" w:type="dxa"/>
        <w:tblCellMar>
          <w:top w:w="4" w:type="dxa"/>
          <w:right w:w="41" w:type="dxa"/>
        </w:tblCellMar>
        <w:tblLook w:val="04A0" w:firstRow="1" w:lastRow="0" w:firstColumn="1" w:lastColumn="0" w:noHBand="0" w:noVBand="1"/>
      </w:tblPr>
      <w:tblGrid>
        <w:gridCol w:w="2165"/>
        <w:gridCol w:w="3193"/>
        <w:gridCol w:w="5961"/>
      </w:tblGrid>
      <w:tr w:rsidR="00925269" w:rsidRPr="00925269" w14:paraId="16E85C19" w14:textId="77777777" w:rsidTr="00925269">
        <w:trPr>
          <w:trHeight w:val="506"/>
        </w:trPr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A13A68" w14:textId="674EE990" w:rsidR="00925269" w:rsidRPr="00925269" w:rsidRDefault="00925269" w:rsidP="00883F30">
            <w:pPr>
              <w:spacing w:line="259" w:lineRule="auto"/>
              <w:ind w:left="108" w:right="16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b/>
                <w:color w:val="000000"/>
              </w:rPr>
              <w:t xml:space="preserve">Variable name in    </w:t>
            </w:r>
            <w:r w:rsidR="00883F30">
              <w:rPr>
                <w:rFonts w:ascii="Times New Roman" w:hAnsi="Times New Roman" w:cs="Times New Roman"/>
                <w:b/>
                <w:color w:val="000000"/>
              </w:rPr>
              <w:t xml:space="preserve">              </w:t>
            </w:r>
            <w:r w:rsidRPr="00925269">
              <w:rPr>
                <w:rFonts w:ascii="Times New Roman" w:hAnsi="Times New Roman" w:cs="Times New Roman"/>
                <w:b/>
                <w:color w:val="000000"/>
              </w:rPr>
              <w:t>STATA</w:t>
            </w:r>
          </w:p>
        </w:tc>
        <w:tc>
          <w:tcPr>
            <w:tcW w:w="59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4A854C" w14:textId="34D5173E" w:rsidR="00925269" w:rsidRPr="00925269" w:rsidRDefault="00925269" w:rsidP="00883F3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b/>
                <w:color w:val="000000"/>
              </w:rPr>
              <w:t>Description (with codes)</w:t>
            </w:r>
          </w:p>
        </w:tc>
      </w:tr>
      <w:tr w:rsidR="00925269" w:rsidRPr="00925269" w14:paraId="4245123B" w14:textId="77777777" w:rsidTr="00925269">
        <w:trPr>
          <w:trHeight w:val="588"/>
        </w:trPr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21FA5B" w14:textId="415F1787" w:rsidR="00925269" w:rsidRPr="00925269" w:rsidRDefault="00925269" w:rsidP="000C5D71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V013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18E55A5" w14:textId="78167C8B" w:rsidR="00925269" w:rsidRPr="00925269" w:rsidRDefault="00925269" w:rsidP="000C5D71">
            <w:pPr>
              <w:spacing w:line="259" w:lineRule="auto"/>
              <w:ind w:left="1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Age (in years)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853AA" w14:textId="77777777" w:rsidR="00925269" w:rsidRPr="00925269" w:rsidRDefault="00925269" w:rsidP="00DE506F">
            <w:pPr>
              <w:spacing w:after="21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Age of women was divided into two categories: ‘15-</w:t>
            </w:r>
          </w:p>
          <w:p w14:paraId="4F2E677D" w14:textId="7C95E5E7" w:rsidR="00925269" w:rsidRPr="00925269" w:rsidRDefault="00925269" w:rsidP="00DE506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19 years</w:t>
            </w:r>
            <w:r w:rsidR="000C5D71">
              <w:rPr>
                <w:rFonts w:ascii="Times New Roman" w:hAnsi="Times New Roman" w:cs="Times New Roman"/>
                <w:color w:val="000000"/>
              </w:rPr>
              <w:t>’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(coded as ‘1’),20-49 years (coded as ‘2’).</w:t>
            </w:r>
          </w:p>
        </w:tc>
      </w:tr>
      <w:tr w:rsidR="00925269" w:rsidRPr="00925269" w14:paraId="1D1153B2" w14:textId="77777777" w:rsidTr="00925269">
        <w:trPr>
          <w:trHeight w:val="836"/>
        </w:trPr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949E2" w14:textId="11B4CCEC" w:rsidR="00925269" w:rsidRPr="00925269" w:rsidRDefault="00925269" w:rsidP="000C5D71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V501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0F444E3" w14:textId="602626EA" w:rsidR="00925269" w:rsidRPr="00925269" w:rsidRDefault="00925269" w:rsidP="000C5D71">
            <w:pPr>
              <w:spacing w:line="259" w:lineRule="auto"/>
              <w:ind w:left="1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Marital status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036D97" w14:textId="5C523E75" w:rsidR="00925269" w:rsidRPr="00925269" w:rsidRDefault="00925269" w:rsidP="00DE506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 xml:space="preserve">Marital status </w:t>
            </w:r>
            <w:r w:rsidR="00DE506F">
              <w:rPr>
                <w:rFonts w:ascii="Times New Roman" w:hAnsi="Times New Roman" w:cs="Times New Roman"/>
                <w:color w:val="000000"/>
              </w:rPr>
              <w:t>is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divided into two categories:</w:t>
            </w:r>
          </w:p>
          <w:p w14:paraId="5C900B60" w14:textId="08C0A993" w:rsidR="00925269" w:rsidRPr="00925269" w:rsidRDefault="00925269" w:rsidP="00DE506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‘Currently married’ (coded as ‘1’),’</w:t>
            </w:r>
            <w:r w:rsidR="00DE50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5269">
              <w:rPr>
                <w:rFonts w:ascii="Times New Roman" w:hAnsi="Times New Roman" w:cs="Times New Roman"/>
                <w:color w:val="000000"/>
              </w:rPr>
              <w:t>not married’</w:t>
            </w:r>
            <w:r w:rsidR="00DE506F">
              <w:rPr>
                <w:rFonts w:ascii="Times New Roman" w:hAnsi="Times New Roman" w:cs="Times New Roman"/>
                <w:color w:val="000000"/>
              </w:rPr>
              <w:t>,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and ‘formerly married’ (coded as ‘2’)</w:t>
            </w:r>
          </w:p>
        </w:tc>
      </w:tr>
      <w:tr w:rsidR="00925269" w:rsidRPr="00925269" w14:paraId="7B60437B" w14:textId="77777777" w:rsidTr="00925269">
        <w:trPr>
          <w:trHeight w:val="745"/>
        </w:trPr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C483C5" w14:textId="32AFCD27" w:rsidR="00925269" w:rsidRPr="00925269" w:rsidRDefault="00925269" w:rsidP="000C5D71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V513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9FFE792" w14:textId="1D5E2B76" w:rsidR="00925269" w:rsidRPr="00925269" w:rsidRDefault="00925269" w:rsidP="000C5D71">
            <w:pPr>
              <w:spacing w:line="259" w:lineRule="auto"/>
              <w:ind w:left="1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Cohabitation duration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39F0F" w14:textId="4BB2C848" w:rsidR="00925269" w:rsidRPr="00925269" w:rsidRDefault="00925269" w:rsidP="00DE506F">
            <w:pPr>
              <w:spacing w:after="19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 xml:space="preserve">Union duration status </w:t>
            </w:r>
            <w:r w:rsidR="00DE506F">
              <w:rPr>
                <w:rFonts w:ascii="Times New Roman" w:hAnsi="Times New Roman" w:cs="Times New Roman"/>
                <w:color w:val="000000"/>
              </w:rPr>
              <w:t>is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divided into two categories:</w:t>
            </w:r>
          </w:p>
          <w:p w14:paraId="0DD9E62F" w14:textId="0F61CD8E" w:rsidR="00925269" w:rsidRPr="00925269" w:rsidRDefault="00925269" w:rsidP="00DE506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‘</w:t>
            </w:r>
            <w:r w:rsidR="00DE506F" w:rsidRPr="00925269">
              <w:rPr>
                <w:rFonts w:ascii="Times New Roman" w:hAnsi="Times New Roman" w:cs="Times New Roman"/>
                <w:color w:val="000000"/>
              </w:rPr>
              <w:t>Never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married’ (coded as ‘1’), ‘0-4’ (coded as ‘2’), ‘5-29’ (coded as ‘2’).</w:t>
            </w:r>
          </w:p>
        </w:tc>
      </w:tr>
      <w:tr w:rsidR="00925269" w:rsidRPr="00925269" w14:paraId="7520270D" w14:textId="77777777" w:rsidTr="00925269">
        <w:trPr>
          <w:trHeight w:val="746"/>
        </w:trPr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09BE8B" w14:textId="40B5FC9F" w:rsidR="00925269" w:rsidRPr="00925269" w:rsidRDefault="00925269" w:rsidP="000C5D71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V312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BDFB3E4" w14:textId="20A946CA" w:rsidR="00925269" w:rsidRPr="00925269" w:rsidRDefault="00925269" w:rsidP="000C5D71">
            <w:pPr>
              <w:spacing w:line="259" w:lineRule="auto"/>
              <w:ind w:left="1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Contraceptive method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4D9B1" w14:textId="5DD3E6E5" w:rsidR="00925269" w:rsidRPr="00925269" w:rsidRDefault="00925269" w:rsidP="00DE506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 xml:space="preserve">Current contraceptive method </w:t>
            </w:r>
            <w:r w:rsidR="00DE506F">
              <w:rPr>
                <w:rFonts w:ascii="Times New Roman" w:hAnsi="Times New Roman" w:cs="Times New Roman"/>
                <w:color w:val="000000"/>
              </w:rPr>
              <w:t>has been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divided into two categories</w:t>
            </w:r>
            <w:r w:rsidR="00DE506F">
              <w:rPr>
                <w:rFonts w:ascii="Times New Roman" w:hAnsi="Times New Roman" w:cs="Times New Roman"/>
                <w:color w:val="000000"/>
              </w:rPr>
              <w:t>: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‘not using</w:t>
            </w:r>
            <w:r w:rsidR="00DE506F" w:rsidRPr="00925269">
              <w:rPr>
                <w:rFonts w:ascii="Times New Roman" w:hAnsi="Times New Roman" w:cs="Times New Roman"/>
                <w:color w:val="000000"/>
              </w:rPr>
              <w:t>’ (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coded as ‘1’), </w:t>
            </w:r>
            <w:r w:rsidR="00DE506F">
              <w:rPr>
                <w:rFonts w:ascii="Times New Roman" w:hAnsi="Times New Roman" w:cs="Times New Roman"/>
                <w:color w:val="000000"/>
              </w:rPr>
              <w:t xml:space="preserve">and </w:t>
            </w:r>
            <w:r w:rsidRPr="00925269">
              <w:rPr>
                <w:rFonts w:ascii="Times New Roman" w:hAnsi="Times New Roman" w:cs="Times New Roman"/>
                <w:color w:val="000000"/>
              </w:rPr>
              <w:t>others</w:t>
            </w:r>
            <w:r w:rsidR="00DE506F">
              <w:rPr>
                <w:rFonts w:ascii="Times New Roman" w:hAnsi="Times New Roman" w:cs="Times New Roman"/>
                <w:color w:val="000000"/>
              </w:rPr>
              <w:t>,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including pill, IUD, injections</w:t>
            </w:r>
            <w:r w:rsidR="00DE506F">
              <w:rPr>
                <w:rFonts w:ascii="Times New Roman" w:hAnsi="Times New Roman" w:cs="Times New Roman"/>
                <w:color w:val="000000"/>
              </w:rPr>
              <w:t>,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etc. (coded as ‘2’)</w:t>
            </w:r>
          </w:p>
        </w:tc>
      </w:tr>
      <w:tr w:rsidR="00925269" w:rsidRPr="00925269" w14:paraId="49F2B772" w14:textId="77777777" w:rsidTr="00925269">
        <w:trPr>
          <w:trHeight w:val="497"/>
        </w:trPr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871010" w14:textId="190D83DC" w:rsidR="00925269" w:rsidRPr="00925269" w:rsidRDefault="00925269" w:rsidP="000C5D71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V213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18016D8" w14:textId="3688458C" w:rsidR="00925269" w:rsidRPr="00925269" w:rsidRDefault="00925269" w:rsidP="000C5D71">
            <w:pPr>
              <w:spacing w:line="259" w:lineRule="auto"/>
              <w:ind w:left="1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Currently pregnant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F93F00" w14:textId="011F1F36" w:rsidR="00925269" w:rsidRPr="00925269" w:rsidRDefault="00925269" w:rsidP="00DE506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Pregnancy status has two categories: ‘not pregnant’ (coded as ‘1’), ‘pregnant</w:t>
            </w:r>
            <w:proofErr w:type="gramStart"/>
            <w:r w:rsidRPr="00925269">
              <w:rPr>
                <w:rFonts w:ascii="Times New Roman" w:hAnsi="Times New Roman" w:cs="Times New Roman"/>
                <w:color w:val="000000"/>
              </w:rPr>
              <w:t>’(</w:t>
            </w:r>
            <w:proofErr w:type="gramEnd"/>
            <w:r w:rsidRPr="00925269">
              <w:rPr>
                <w:rFonts w:ascii="Times New Roman" w:hAnsi="Times New Roman" w:cs="Times New Roman"/>
                <w:color w:val="000000"/>
              </w:rPr>
              <w:t>coded as ‘1’)</w:t>
            </w:r>
          </w:p>
        </w:tc>
      </w:tr>
      <w:tr w:rsidR="00925269" w:rsidRPr="00925269" w14:paraId="7AA14886" w14:textId="77777777" w:rsidTr="00925269">
        <w:trPr>
          <w:trHeight w:val="747"/>
        </w:trPr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745F16" w14:textId="24E0CF4C" w:rsidR="00925269" w:rsidRPr="00925269" w:rsidRDefault="00925269" w:rsidP="000C5D71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V228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E70C48E" w14:textId="5F7D5C5E" w:rsidR="00925269" w:rsidRPr="00925269" w:rsidRDefault="00925269" w:rsidP="000C5D71">
            <w:pPr>
              <w:spacing w:line="259" w:lineRule="auto"/>
              <w:ind w:left="1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Terminated pregnancy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15547" w14:textId="15929C23" w:rsidR="00925269" w:rsidRPr="00925269" w:rsidRDefault="00925269" w:rsidP="00DE506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 xml:space="preserve">Terminated pregnancy has two categories: ‘no </w:t>
            </w:r>
            <w:r w:rsidR="00DE506F" w:rsidRPr="00925269">
              <w:rPr>
                <w:rFonts w:ascii="Times New Roman" w:hAnsi="Times New Roman" w:cs="Times New Roman"/>
                <w:color w:val="000000"/>
              </w:rPr>
              <w:t>ever</w:t>
            </w:r>
            <w:r w:rsidR="00DE506F">
              <w:rPr>
                <w:rFonts w:ascii="Times New Roman" w:hAnsi="Times New Roman" w:cs="Times New Roman"/>
                <w:color w:val="000000"/>
              </w:rPr>
              <w:t>-terminated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pregnancy’ (coded as ‘1’), ‘yes ever had a terminated pregnancy’ (coded as ‘1’).</w:t>
            </w:r>
          </w:p>
        </w:tc>
      </w:tr>
      <w:tr w:rsidR="00925269" w:rsidRPr="00925269" w14:paraId="4B53FB24" w14:textId="77777777" w:rsidTr="00925269">
        <w:trPr>
          <w:trHeight w:val="745"/>
        </w:trPr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6844AD" w14:textId="674D601B" w:rsidR="00925269" w:rsidRPr="00925269" w:rsidRDefault="00925269" w:rsidP="000C5D71">
            <w:pPr>
              <w:spacing w:line="259" w:lineRule="auto"/>
              <w:ind w:left="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V208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31F6E65" w14:textId="7546F1E1" w:rsidR="00925269" w:rsidRPr="00925269" w:rsidRDefault="00925269" w:rsidP="000C5D71">
            <w:pPr>
              <w:spacing w:line="259" w:lineRule="auto"/>
              <w:ind w:left="19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 xml:space="preserve">Births in </w:t>
            </w:r>
            <w:r w:rsidR="00C66F7E">
              <w:rPr>
                <w:rFonts w:ascii="Times New Roman" w:hAnsi="Times New Roman" w:cs="Times New Roman"/>
                <w:color w:val="000000"/>
              </w:rPr>
              <w:t xml:space="preserve">the </w:t>
            </w:r>
            <w:r w:rsidRPr="00925269">
              <w:rPr>
                <w:rFonts w:ascii="Times New Roman" w:hAnsi="Times New Roman" w:cs="Times New Roman"/>
                <w:color w:val="000000"/>
              </w:rPr>
              <w:t>last five years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B18D2" w14:textId="03CD8380" w:rsidR="00925269" w:rsidRPr="00925269" w:rsidRDefault="00925269" w:rsidP="00DE506F">
            <w:pPr>
              <w:spacing w:line="259" w:lineRule="auto"/>
              <w:ind w:right="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Last five years birth status has two categories: ‘no births’ (coded as ‘1’), ‘1-4’ (coded as ‘1’), ‘5-6’ (coded as ‘2’).</w:t>
            </w:r>
          </w:p>
        </w:tc>
      </w:tr>
      <w:tr w:rsidR="00925269" w:rsidRPr="00925269" w14:paraId="7369B628" w14:textId="77777777" w:rsidTr="00925269">
        <w:trPr>
          <w:trHeight w:val="1368"/>
        </w:trPr>
        <w:tc>
          <w:tcPr>
            <w:tcW w:w="53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D67F86" w14:textId="06235EB7" w:rsidR="00925269" w:rsidRPr="00925269" w:rsidRDefault="000C5D71" w:rsidP="000C5D71">
            <w:pPr>
              <w:tabs>
                <w:tab w:val="center" w:pos="3072"/>
              </w:tabs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925269" w:rsidRPr="00925269">
              <w:rPr>
                <w:rFonts w:ascii="Times New Roman" w:hAnsi="Times New Roman" w:cs="Times New Roman"/>
                <w:color w:val="000000"/>
              </w:rPr>
              <w:t xml:space="preserve">V605 </w:t>
            </w:r>
            <w:r w:rsidR="00925269" w:rsidRPr="00925269">
              <w:rPr>
                <w:rFonts w:ascii="Times New Roman" w:hAnsi="Times New Roman" w:cs="Times New Roman"/>
                <w:color w:val="000000"/>
              </w:rPr>
              <w:tab/>
            </w:r>
            <w:r w:rsidR="00DE506F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="00925269" w:rsidRPr="00925269">
              <w:rPr>
                <w:rFonts w:ascii="Times New Roman" w:hAnsi="Times New Roman" w:cs="Times New Roman"/>
                <w:color w:val="000000"/>
              </w:rPr>
              <w:t>Desire for more children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723A8" w14:textId="7E3A73D7" w:rsidR="00925269" w:rsidRPr="00925269" w:rsidRDefault="00925269" w:rsidP="00DE506F">
            <w:pPr>
              <w:spacing w:line="238" w:lineRule="auto"/>
              <w:ind w:right="6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Desire for more children status was divided into three categories: ‘wants within 2 years’ ‘wants after 2 years’ ‘wants, unsure timing’ (coded as ‘1’),</w:t>
            </w:r>
          </w:p>
          <w:p w14:paraId="484F8DC4" w14:textId="237AF95A" w:rsidR="00925269" w:rsidRPr="00925269" w:rsidRDefault="00925269" w:rsidP="00DE506F">
            <w:pPr>
              <w:spacing w:after="19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‘undecided’ (coded as ‘2’), ‘no more’ ‘sterilized’</w:t>
            </w:r>
          </w:p>
          <w:p w14:paraId="2EFE78B6" w14:textId="3FF6F704" w:rsidR="00925269" w:rsidRPr="00925269" w:rsidRDefault="00925269" w:rsidP="00DE506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5269">
              <w:rPr>
                <w:rFonts w:ascii="Times New Roman" w:hAnsi="Times New Roman" w:cs="Times New Roman"/>
                <w:color w:val="000000"/>
              </w:rPr>
              <w:t>‘</w:t>
            </w:r>
            <w:r w:rsidR="00DE506F" w:rsidRPr="00925269">
              <w:rPr>
                <w:rFonts w:ascii="Times New Roman" w:hAnsi="Times New Roman" w:cs="Times New Roman"/>
                <w:color w:val="000000"/>
              </w:rPr>
              <w:t>Declared</w:t>
            </w:r>
            <w:r w:rsidRPr="00925269">
              <w:rPr>
                <w:rFonts w:ascii="Times New Roman" w:hAnsi="Times New Roman" w:cs="Times New Roman"/>
                <w:color w:val="000000"/>
              </w:rPr>
              <w:t xml:space="preserve"> infecund’ and ‘never had sex’ (coded as ‘3’)</w:t>
            </w:r>
          </w:p>
        </w:tc>
      </w:tr>
    </w:tbl>
    <w:p w14:paraId="397E06C8" w14:textId="7E29A662" w:rsidR="00925269" w:rsidRPr="00925269" w:rsidRDefault="00925269" w:rsidP="00925269">
      <w:pPr>
        <w:spacing w:after="177" w:line="259" w:lineRule="auto"/>
        <w:ind w:left="9" w:right="586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1"/>
          <w:lang w:val="en-IN" w:eastAsia="en-IN" w:bidi="hi-IN"/>
          <w14:ligatures w14:val="standardContextual"/>
        </w:rPr>
      </w:pPr>
      <w:r w:rsidRPr="00925269">
        <w:rPr>
          <w:rFonts w:ascii="Times New Roman" w:eastAsia="Times New Roman" w:hAnsi="Times New Roman" w:cs="Times New Roman"/>
          <w:color w:val="000000"/>
          <w:kern w:val="2"/>
          <w:sz w:val="20"/>
          <w:szCs w:val="21"/>
          <w:lang w:val="en-IN" w:eastAsia="en-IN" w:bidi="hi-IN"/>
          <w14:ligatures w14:val="standardContextua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"/>
          <w:sz w:val="20"/>
          <w:szCs w:val="21"/>
          <w:lang w:val="en-IN" w:eastAsia="en-IN" w:bidi="hi-IN"/>
          <w14:ligatures w14:val="standardContextual"/>
        </w:rPr>
        <w:t xml:space="preserve">    </w:t>
      </w:r>
      <w:r w:rsidRPr="00925269">
        <w:rPr>
          <w:rFonts w:ascii="Times New Roman" w:eastAsia="Times New Roman" w:hAnsi="Times New Roman" w:cs="Times New Roman"/>
          <w:color w:val="000000"/>
          <w:kern w:val="2"/>
          <w:sz w:val="20"/>
          <w:szCs w:val="21"/>
          <w:lang w:val="en-IN" w:eastAsia="en-IN" w:bidi="hi-IN"/>
          <w14:ligatures w14:val="standardContextual"/>
        </w:rPr>
        <w:t xml:space="preserve">Source: India’s National Family Health Survey  </w:t>
      </w:r>
    </w:p>
    <w:p w14:paraId="03140864" w14:textId="77777777" w:rsidR="00100F2C" w:rsidRDefault="00100F2C">
      <w:pPr>
        <w:rPr>
          <w:rFonts w:ascii="Times New Roman" w:hAnsi="Times New Roman" w:cs="Times New Roman"/>
        </w:rPr>
      </w:pPr>
    </w:p>
    <w:p w14:paraId="36C274E3" w14:textId="77777777" w:rsidR="001C6AB0" w:rsidRDefault="001C6AB0">
      <w:pPr>
        <w:rPr>
          <w:rFonts w:ascii="Times New Roman" w:hAnsi="Times New Roman" w:cs="Times New Roman"/>
        </w:rPr>
      </w:pPr>
    </w:p>
    <w:p w14:paraId="55AB5517" w14:textId="1D4BE16E" w:rsidR="000857AC" w:rsidRDefault="000857AC">
      <w:pPr>
        <w:rPr>
          <w:rFonts w:ascii="Times New Roman" w:hAnsi="Times New Roman" w:cs="Times New Roman"/>
        </w:rPr>
      </w:pPr>
      <w:r w:rsidRPr="00193FA9">
        <w:rPr>
          <w:rFonts w:ascii="Times New Roman" w:hAnsi="Times New Roman" w:cs="Times New Roman"/>
        </w:rPr>
        <w:lastRenderedPageBreak/>
        <w:t xml:space="preserve">Table </w:t>
      </w:r>
      <w:r w:rsidR="00100F2C">
        <w:rPr>
          <w:rFonts w:ascii="Times New Roman" w:hAnsi="Times New Roman" w:cs="Times New Roman"/>
        </w:rPr>
        <w:t>3</w:t>
      </w:r>
      <w:r w:rsidRPr="00193FA9">
        <w:rPr>
          <w:rFonts w:ascii="Times New Roman" w:hAnsi="Times New Roman" w:cs="Times New Roman"/>
        </w:rPr>
        <w:t>: Unadjusted and adjusted odds ratios (with 9</w:t>
      </w:r>
      <w:r w:rsidR="009B2A91">
        <w:rPr>
          <w:rFonts w:ascii="Times New Roman" w:hAnsi="Times New Roman" w:cs="Times New Roman"/>
        </w:rPr>
        <w:t>5</w:t>
      </w:r>
      <w:r w:rsidRPr="00193FA9">
        <w:rPr>
          <w:rFonts w:ascii="Times New Roman" w:hAnsi="Times New Roman" w:cs="Times New Roman"/>
        </w:rPr>
        <w:t>% Cl) for secondary infertility among WRA (20-49) in India,2019-21 (n=12</w:t>
      </w:r>
      <w:r w:rsidR="009B2A91">
        <w:rPr>
          <w:rFonts w:ascii="Times New Roman" w:hAnsi="Times New Roman" w:cs="Times New Roman"/>
        </w:rPr>
        <w:t>894</w:t>
      </w:r>
      <w:r w:rsidRPr="00193FA9">
        <w:rPr>
          <w:rFonts w:ascii="Times New Roman" w:hAnsi="Times New Roman" w:cs="Times New Roman"/>
        </w:rPr>
        <w:t>)</w:t>
      </w:r>
    </w:p>
    <w:tbl>
      <w:tblPr>
        <w:tblStyle w:val="TableGrid"/>
        <w:tblW w:w="14334" w:type="dxa"/>
        <w:tblInd w:w="-431" w:type="dxa"/>
        <w:tblLook w:val="04A0" w:firstRow="1" w:lastRow="0" w:firstColumn="1" w:lastColumn="0" w:noHBand="0" w:noVBand="1"/>
      </w:tblPr>
      <w:tblGrid>
        <w:gridCol w:w="4821"/>
        <w:gridCol w:w="1984"/>
        <w:gridCol w:w="1134"/>
        <w:gridCol w:w="1903"/>
        <w:gridCol w:w="223"/>
        <w:gridCol w:w="1276"/>
        <w:gridCol w:w="74"/>
        <w:gridCol w:w="1903"/>
        <w:gridCol w:w="433"/>
        <w:gridCol w:w="583"/>
      </w:tblGrid>
      <w:tr w:rsidR="000857AC" w:rsidRPr="00DE0529" w14:paraId="0CA49F54" w14:textId="77777777" w:rsidTr="00B0215F">
        <w:trPr>
          <w:trHeight w:val="834"/>
        </w:trPr>
        <w:tc>
          <w:tcPr>
            <w:tcW w:w="14334" w:type="dxa"/>
            <w:gridSpan w:val="10"/>
            <w:tcBorders>
              <w:bottom w:val="nil"/>
            </w:tcBorders>
            <w:noWrap/>
            <w:hideMark/>
          </w:tcPr>
          <w:p w14:paraId="28EC354A" w14:textId="77777777" w:rsidR="00B208F6" w:rsidRDefault="000857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</w:t>
            </w:r>
            <w:r w:rsidR="00B208F6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</w:p>
          <w:p w14:paraId="08C51ADF" w14:textId="77777777" w:rsidR="000857AC" w:rsidRPr="000857AC" w:rsidRDefault="00B208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</w:t>
            </w:r>
            <w:r w:rsidR="000857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857AC" w:rsidRPr="00DE0529">
              <w:rPr>
                <w:rFonts w:ascii="Times New Roman" w:hAnsi="Times New Roman" w:cs="Times New Roman"/>
                <w:b/>
                <w:bCs/>
              </w:rPr>
              <w:t>NFHS-5 (2019-21)</w:t>
            </w:r>
          </w:p>
        </w:tc>
      </w:tr>
      <w:tr w:rsidR="00BC4BC7" w:rsidRPr="00DE0529" w14:paraId="4A6F2E5F" w14:textId="77777777" w:rsidTr="00B0215F">
        <w:trPr>
          <w:trHeight w:val="279"/>
        </w:trPr>
        <w:tc>
          <w:tcPr>
            <w:tcW w:w="14334" w:type="dxa"/>
            <w:gridSpan w:val="10"/>
            <w:tcBorders>
              <w:top w:val="nil"/>
              <w:bottom w:val="nil"/>
            </w:tcBorders>
            <w:noWrap/>
          </w:tcPr>
          <w:p w14:paraId="2281037A" w14:textId="7E0356AB" w:rsidR="00BC4BC7" w:rsidRDefault="00BC4B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</w:t>
            </w:r>
            <w:r w:rsidR="00E4150C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</w:t>
            </w:r>
            <w:r w:rsidRPr="000857AC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  <w:r w:rsidR="00E4150C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</w:t>
            </w:r>
            <w:r w:rsidRPr="000857AC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  <w:r w:rsidR="00E4150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857AC" w:rsidRPr="00DE0529" w14:paraId="7C485308" w14:textId="77777777" w:rsidTr="00B0215F">
        <w:trPr>
          <w:trHeight w:val="30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652BE31" w14:textId="77777777" w:rsidR="000857AC" w:rsidRPr="00DE0529" w:rsidRDefault="000857AC">
            <w:pPr>
              <w:rPr>
                <w:rFonts w:ascii="Times New Roman" w:hAnsi="Times New Roman" w:cs="Times New Roman"/>
                <w:b/>
                <w:bCs/>
              </w:rPr>
            </w:pPr>
            <w:r w:rsidRPr="00DE0529">
              <w:rPr>
                <w:rFonts w:ascii="Times New Roman" w:hAnsi="Times New Roman" w:cs="Times New Roman"/>
                <w:b/>
                <w:bCs/>
              </w:rPr>
              <w:t xml:space="preserve">Background characteristic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722CF" w14:textId="46467B6F" w:rsidR="000857AC" w:rsidRPr="000857AC" w:rsidRDefault="000857AC">
            <w:pPr>
              <w:rPr>
                <w:rFonts w:ascii="Times New Roman" w:hAnsi="Times New Roman" w:cs="Times New Roman"/>
                <w:b/>
                <w:bCs/>
              </w:rPr>
            </w:pPr>
            <w:r w:rsidRPr="000857AC">
              <w:rPr>
                <w:rFonts w:ascii="Times New Roman" w:hAnsi="Times New Roman" w:cs="Times New Roman"/>
                <w:b/>
                <w:bCs/>
              </w:rPr>
              <w:t xml:space="preserve">   UOR [95% CL]</w:t>
            </w:r>
            <w:r w:rsidR="00BC4BC7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</w:tc>
        <w:tc>
          <w:tcPr>
            <w:tcW w:w="6395" w:type="dxa"/>
            <w:gridSpan w:val="7"/>
            <w:tcBorders>
              <w:top w:val="nil"/>
              <w:left w:val="nil"/>
              <w:bottom w:val="nil"/>
            </w:tcBorders>
            <w:noWrap/>
            <w:hideMark/>
          </w:tcPr>
          <w:p w14:paraId="5CDF4433" w14:textId="18FA2B51" w:rsidR="000857AC" w:rsidRPr="000857AC" w:rsidRDefault="000857AC">
            <w:pPr>
              <w:rPr>
                <w:rFonts w:ascii="Times New Roman" w:hAnsi="Times New Roman" w:cs="Times New Roman"/>
                <w:b/>
                <w:bCs/>
              </w:rPr>
            </w:pPr>
            <w:r w:rsidRPr="000857AC">
              <w:rPr>
                <w:rFonts w:ascii="Times New Roman" w:hAnsi="Times New Roman" w:cs="Times New Roman"/>
                <w:b/>
                <w:bCs/>
              </w:rPr>
              <w:t>AOR [95% CL]</w:t>
            </w:r>
            <w:r w:rsidR="00BC4BC7" w:rsidRPr="000857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BC4B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r w:rsidR="00BC4BC7" w:rsidRPr="000857AC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  <w:r w:rsidR="00BC4BC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</w:t>
            </w:r>
            <w:r w:rsidR="00BC4BC7" w:rsidRPr="000857AC">
              <w:rPr>
                <w:rFonts w:ascii="Times New Roman" w:hAnsi="Times New Roman" w:cs="Times New Roman"/>
                <w:b/>
                <w:bCs/>
              </w:rPr>
              <w:t>AOR [95% CL]</w:t>
            </w:r>
            <w:r w:rsidR="00BC4BC7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BC4BC7" w:rsidRPr="000857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BC4BC7" w:rsidRPr="00DE0529" w14:paraId="14C7C00D" w14:textId="77777777" w:rsidTr="00B0215F">
        <w:trPr>
          <w:trHeight w:val="245"/>
        </w:trPr>
        <w:tc>
          <w:tcPr>
            <w:tcW w:w="13318" w:type="dxa"/>
            <w:gridSpan w:val="8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14:paraId="0BA0B718" w14:textId="77777777" w:rsidR="00FA7A9C" w:rsidRDefault="00FA7A9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A6596E" w14:textId="5D471941" w:rsidR="00BC4BC7" w:rsidRPr="00890566" w:rsidRDefault="00BC4BC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566">
              <w:rPr>
                <w:rFonts w:ascii="Times New Roman" w:hAnsi="Times New Roman" w:cs="Times New Roman"/>
                <w:b/>
                <w:bCs/>
                <w:i/>
                <w:iCs/>
              </w:rPr>
              <w:t>Biodemographic and socioeconomic factors</w:t>
            </w:r>
          </w:p>
          <w:p w14:paraId="71C1D728" w14:textId="77777777" w:rsidR="00BC4BC7" w:rsidRPr="000857AC" w:rsidRDefault="00BC4BC7">
            <w:pPr>
              <w:rPr>
                <w:rFonts w:ascii="Times New Roman" w:hAnsi="Times New Roman" w:cs="Times New Roman"/>
                <w:b/>
                <w:bCs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14:paraId="3467FFA9" w14:textId="77777777" w:rsidR="00BC4BC7" w:rsidRPr="000857AC" w:rsidRDefault="00BC4BC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DE0529" w:rsidRPr="00DE0529" w14:paraId="70527242" w14:textId="77777777" w:rsidTr="00B0215F">
        <w:trPr>
          <w:trHeight w:val="290"/>
        </w:trPr>
        <w:tc>
          <w:tcPr>
            <w:tcW w:w="4821" w:type="dxa"/>
            <w:tcBorders>
              <w:top w:val="single" w:sz="4" w:space="0" w:color="auto"/>
              <w:bottom w:val="nil"/>
              <w:right w:val="nil"/>
            </w:tcBorders>
            <w:noWrap/>
            <w:hideMark/>
          </w:tcPr>
          <w:p w14:paraId="4E1F7B67" w14:textId="77777777" w:rsidR="00DE0529" w:rsidRPr="00CC013F" w:rsidRDefault="00DE0529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8CDFF9A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1D380F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07BBF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C358C4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23113BF" w14:textId="3B26E06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  <w:r w:rsidR="00F2269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  <w:hideMark/>
          </w:tcPr>
          <w:p w14:paraId="1FCF573D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DE0529" w:rsidRPr="00DE0529" w14:paraId="23A2F160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5F64989" w14:textId="77777777" w:rsidR="00DE0529" w:rsidRPr="00DE0529" w:rsidRDefault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20-24 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FD479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71FA5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5AFD2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6CB94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CCC3A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41639048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F1833" w:rsidRPr="00DE0529" w14:paraId="3558F4DF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D12B3D6" w14:textId="77777777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9E8EB" w14:textId="6189E360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0.69</w:t>
            </w:r>
            <w:r w:rsidR="000F192B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(0.63,0.76)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B9407B" w14:textId="7F1E41C0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EBA8F7" w14:textId="2DD9299D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0.6</w:t>
            </w:r>
            <w:r>
              <w:rPr>
                <w:rFonts w:ascii="Times New Roman" w:hAnsi="Times New Roman" w:cs="Times New Roman"/>
              </w:rPr>
              <w:t>5</w:t>
            </w:r>
            <w:r w:rsidR="00C760DD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(0.63,0.7</w:t>
            </w:r>
            <w:r>
              <w:rPr>
                <w:rFonts w:ascii="Times New Roman" w:hAnsi="Times New Roman" w:cs="Times New Roman"/>
              </w:rPr>
              <w:t>3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6BDF65B" w14:textId="1B4715BB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A0C6BE" w14:textId="64AB1687" w:rsidR="007F1833" w:rsidRPr="00A91ECA" w:rsidRDefault="007F1833" w:rsidP="007F1833">
            <w:pPr>
              <w:rPr>
                <w:rFonts w:ascii="Times New Roman" w:hAnsi="Times New Roman" w:cs="Times New Roman"/>
              </w:rPr>
            </w:pPr>
            <w:r w:rsidRPr="00A91ECA">
              <w:rPr>
                <w:rFonts w:ascii="Times New Roman" w:hAnsi="Times New Roman" w:cs="Times New Roman"/>
              </w:rPr>
              <w:t>1.49</w:t>
            </w:r>
            <w:r w:rsidR="00270440">
              <w:rPr>
                <w:rFonts w:ascii="Times New Roman" w:hAnsi="Times New Roman" w:cs="Times New Roman"/>
              </w:rPr>
              <w:t>**</w:t>
            </w:r>
            <w:r w:rsidRPr="00A91ECA">
              <w:rPr>
                <w:rFonts w:ascii="Times New Roman" w:hAnsi="Times New Roman" w:cs="Times New Roman"/>
              </w:rPr>
              <w:t>(1.12,1.96)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22F53E04" w14:textId="42A8FA3D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</w:p>
        </w:tc>
      </w:tr>
      <w:tr w:rsidR="007F1833" w:rsidRPr="00DE0529" w14:paraId="36A1B5E4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0B6EB8D" w14:textId="77777777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30-34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74035" w14:textId="08828422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2.67</w:t>
            </w:r>
            <w:r w:rsidR="002B114B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(2.48,2.88)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E7361B" w14:textId="46CD5B29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135F3B" w14:textId="37C19385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51</w:t>
            </w:r>
            <w:r w:rsidR="00C760DD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(2.4</w:t>
            </w:r>
            <w:r>
              <w:rPr>
                <w:rFonts w:ascii="Times New Roman" w:hAnsi="Times New Roman" w:cs="Times New Roman"/>
              </w:rPr>
              <w:t>2</w:t>
            </w:r>
            <w:r w:rsidRPr="00DE0529">
              <w:rPr>
                <w:rFonts w:ascii="Times New Roman" w:hAnsi="Times New Roman" w:cs="Times New Roman"/>
              </w:rPr>
              <w:t>,2.</w:t>
            </w:r>
            <w:r>
              <w:rPr>
                <w:rFonts w:ascii="Times New Roman" w:hAnsi="Times New Roman" w:cs="Times New Roman"/>
              </w:rPr>
              <w:t>79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43947D4" w14:textId="111969FF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85715A" w14:textId="5AE4FA25" w:rsidR="007F1833" w:rsidRPr="00A91ECA" w:rsidRDefault="007F1833" w:rsidP="007F1833">
            <w:pPr>
              <w:rPr>
                <w:rFonts w:ascii="Times New Roman" w:hAnsi="Times New Roman" w:cs="Times New Roman"/>
              </w:rPr>
            </w:pPr>
            <w:r w:rsidRPr="00A91ECA">
              <w:rPr>
                <w:rFonts w:ascii="Times New Roman" w:hAnsi="Times New Roman" w:cs="Times New Roman"/>
              </w:rPr>
              <w:t>3.44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A91ECA">
              <w:rPr>
                <w:rFonts w:ascii="Times New Roman" w:hAnsi="Times New Roman" w:cs="Times New Roman"/>
              </w:rPr>
              <w:t>(2.75,4.31)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E5A3B4D" w14:textId="6794C223" w:rsidR="007F1833" w:rsidRPr="00DE0529" w:rsidRDefault="007F1833" w:rsidP="007F1833">
            <w:pPr>
              <w:rPr>
                <w:rFonts w:ascii="Times New Roman" w:hAnsi="Times New Roman" w:cs="Times New Roman"/>
              </w:rPr>
            </w:pPr>
          </w:p>
        </w:tc>
      </w:tr>
      <w:tr w:rsidR="00890566" w:rsidRPr="00DE0529" w14:paraId="5A539E2E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4CBB927" w14:textId="7777777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35-39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AF864" w14:textId="7ED690EB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3.43</w:t>
            </w:r>
            <w:r w:rsidR="002B114B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(3.18,3.69)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7EB78" w14:textId="4F2F09D6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C13DF4" w14:textId="6D5DE689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01</w:t>
            </w:r>
            <w:r w:rsidR="00C760DD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(3.</w:t>
            </w:r>
            <w:r>
              <w:rPr>
                <w:rFonts w:ascii="Times New Roman" w:hAnsi="Times New Roman" w:cs="Times New Roman"/>
              </w:rPr>
              <w:t>10</w:t>
            </w:r>
            <w:r w:rsidRPr="00DE0529">
              <w:rPr>
                <w:rFonts w:ascii="Times New Roman" w:hAnsi="Times New Roman" w:cs="Times New Roman"/>
              </w:rPr>
              <w:t>,3.</w:t>
            </w:r>
            <w:r>
              <w:rPr>
                <w:rFonts w:ascii="Times New Roman" w:hAnsi="Times New Roman" w:cs="Times New Roman"/>
              </w:rPr>
              <w:t>53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5726793" w14:textId="170424EB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C3324" w14:textId="33DA1C12" w:rsidR="00890566" w:rsidRPr="00A91ECA" w:rsidRDefault="00890566" w:rsidP="00890566">
            <w:pPr>
              <w:rPr>
                <w:rFonts w:ascii="Times New Roman" w:hAnsi="Times New Roman" w:cs="Times New Roman"/>
              </w:rPr>
            </w:pPr>
            <w:r w:rsidRPr="00A91ECA">
              <w:rPr>
                <w:rFonts w:ascii="Times New Roman" w:hAnsi="Times New Roman" w:cs="Times New Roman"/>
              </w:rPr>
              <w:t>3.91</w:t>
            </w:r>
            <w:r w:rsidR="00270440">
              <w:rPr>
                <w:rFonts w:ascii="Times New Roman" w:hAnsi="Times New Roman" w:cs="Times New Roman"/>
              </w:rPr>
              <w:t>***</w:t>
            </w:r>
            <w:r w:rsidRPr="00A91ECA">
              <w:rPr>
                <w:rFonts w:ascii="Times New Roman" w:hAnsi="Times New Roman" w:cs="Times New Roman"/>
              </w:rPr>
              <w:t>(3.15,4.86)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5642C385" w14:textId="50E89999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</w:tr>
      <w:tr w:rsidR="00890566" w:rsidRPr="00DE0529" w14:paraId="41BCC894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4E834E2" w14:textId="7777777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40-44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1AAB3" w14:textId="4E453821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2.78</w:t>
            </w:r>
            <w:r w:rsidR="00ED032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(2.58,3)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3E84BF" w14:textId="5A993DB1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7766A1" w14:textId="6A6668FE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42</w:t>
            </w:r>
            <w:r w:rsidR="00C760DD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(2.</w:t>
            </w:r>
            <w:r>
              <w:rPr>
                <w:rFonts w:ascii="Times New Roman" w:hAnsi="Times New Roman" w:cs="Times New Roman"/>
              </w:rPr>
              <w:t>39</w:t>
            </w:r>
            <w:r w:rsidRPr="00DE05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2.99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DA92720" w14:textId="15091793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4EBB09" w14:textId="69197F69" w:rsidR="00890566" w:rsidRPr="00A91ECA" w:rsidRDefault="00890566" w:rsidP="00890566">
            <w:pPr>
              <w:rPr>
                <w:rFonts w:ascii="Times New Roman" w:hAnsi="Times New Roman" w:cs="Times New Roman"/>
              </w:rPr>
            </w:pPr>
            <w:r w:rsidRPr="00A91ECA">
              <w:rPr>
                <w:rFonts w:ascii="Times New Roman" w:hAnsi="Times New Roman" w:cs="Times New Roman"/>
              </w:rPr>
              <w:t>2.91</w:t>
            </w:r>
            <w:r w:rsidR="00270440">
              <w:rPr>
                <w:rFonts w:ascii="Times New Roman" w:hAnsi="Times New Roman" w:cs="Times New Roman"/>
              </w:rPr>
              <w:t>***</w:t>
            </w:r>
            <w:r w:rsidRPr="00A91ECA">
              <w:rPr>
                <w:rFonts w:ascii="Times New Roman" w:hAnsi="Times New Roman" w:cs="Times New Roman"/>
              </w:rPr>
              <w:t>(2.33,3.63)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406A1BE4" w14:textId="0659571B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</w:tr>
      <w:tr w:rsidR="00890566" w:rsidRPr="00DE0529" w14:paraId="4104972C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0267ABF0" w14:textId="7777777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45-49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BC551" w14:textId="67589C29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1.69</w:t>
            </w:r>
            <w:r w:rsidR="00ED032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(1.55,1.84)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0D97EF" w14:textId="43E09F2B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8A7EB2" w14:textId="74BDC0CC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55</w:t>
            </w:r>
            <w:r w:rsidR="00C760DD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35</w:t>
            </w:r>
            <w:r w:rsidRPr="00DE0529">
              <w:rPr>
                <w:rFonts w:ascii="Times New Roman" w:hAnsi="Times New Roman" w:cs="Times New Roman"/>
              </w:rPr>
              <w:t>,1.</w:t>
            </w:r>
            <w:r>
              <w:rPr>
                <w:rFonts w:ascii="Times New Roman" w:hAnsi="Times New Roman" w:cs="Times New Roman"/>
              </w:rPr>
              <w:t>76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62B4875" w14:textId="18DA31D4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878985" w14:textId="4B9588AC" w:rsidR="00890566" w:rsidRPr="00A91ECA" w:rsidRDefault="00890566" w:rsidP="00890566">
            <w:pPr>
              <w:rPr>
                <w:rFonts w:ascii="Times New Roman" w:hAnsi="Times New Roman" w:cs="Times New Roman"/>
              </w:rPr>
            </w:pPr>
            <w:r w:rsidRPr="00A91ECA">
              <w:rPr>
                <w:rFonts w:ascii="Times New Roman" w:hAnsi="Times New Roman" w:cs="Times New Roman"/>
              </w:rPr>
              <w:t>2.13</w:t>
            </w:r>
            <w:r w:rsidR="00270440">
              <w:rPr>
                <w:rFonts w:ascii="Times New Roman" w:hAnsi="Times New Roman" w:cs="Times New Roman"/>
              </w:rPr>
              <w:t>**8</w:t>
            </w:r>
            <w:r w:rsidRPr="00A91ECA">
              <w:rPr>
                <w:rFonts w:ascii="Times New Roman" w:hAnsi="Times New Roman" w:cs="Times New Roman"/>
              </w:rPr>
              <w:t>(1.68,2.7)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4BB38510" w14:textId="2C6F561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7697BDDC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8283D16" w14:textId="77777777" w:rsidR="00DE0529" w:rsidRPr="00CC013F" w:rsidRDefault="00DE0529" w:rsidP="00DE0529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Level of education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C677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AC880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AC924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34079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D25FE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2CC7586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DE0529" w:rsidRPr="00DE0529" w14:paraId="0EBA08E1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65B9B95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 xml:space="preserve">No education®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C63F0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2F2F6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F9C1C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4C8B9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51FEC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57B67BD9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DE0529" w:rsidRPr="00DE0529" w14:paraId="2D7B1A7B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11F35970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ACBEB" w14:textId="14C8956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0.97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(0.91,1.03)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2DD2FB" w14:textId="715A2954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3D482" w14:textId="555DB700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0.57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(0.26,1.27)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EFC334C" w14:textId="76516081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8F408" w14:textId="4DAF066B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0.91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(0.77,1.08)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5C68F7B" w14:textId="018D8131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</w:tr>
      <w:tr w:rsidR="00890566" w:rsidRPr="00DE0529" w14:paraId="765266ED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6B3AE62" w14:textId="7777777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5CD4E" w14:textId="7EE707B2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</w:t>
            </w:r>
            <w:r w:rsidR="00270440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(1.05,1.15)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11EBCD" w14:textId="2AF07F8A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FCF5F" w14:textId="074257C4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0.84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(0.49,1.42)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B133652" w14:textId="2AF03451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7B437" w14:textId="4E9613B5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0.96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(0.84,1.1)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7698650" w14:textId="2CA1D4CC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</w:tr>
      <w:tr w:rsidR="00890566" w:rsidRPr="00DE0529" w14:paraId="0A64B2E2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2439752" w14:textId="7777777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Higher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0FD22" w14:textId="07916EF4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0.85</w:t>
            </w:r>
            <w:r w:rsidR="00270440">
              <w:rPr>
                <w:rFonts w:ascii="Times New Roman" w:hAnsi="Times New Roman" w:cs="Times New Roman"/>
              </w:rPr>
              <w:t>**8</w:t>
            </w:r>
            <w:r w:rsidRPr="00DE0529">
              <w:rPr>
                <w:rFonts w:ascii="Times New Roman" w:hAnsi="Times New Roman" w:cs="Times New Roman"/>
              </w:rPr>
              <w:t>(0.8,0.9)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CBBABF" w14:textId="6759AD11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81079" w14:textId="172DA8BD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0.93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(0.38,2.31)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42CB8B0" w14:textId="5C13E03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623C3" w14:textId="6E7EE29D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0.96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(0.78,1.18)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4086B1ED" w14:textId="576D5F1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7B7BEC14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42F3D26" w14:textId="77777777" w:rsidR="00DE0529" w:rsidRPr="00CC013F" w:rsidRDefault="00DE0529" w:rsidP="00DE0529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Social groups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9CBB9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947C8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399C0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E2947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24A0D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416FDCF1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DE0529" w:rsidRPr="00DE0529" w14:paraId="48D9A70B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C1CB5FF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SC®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EE5D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4E3D1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499ED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1DA22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A3DA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002C9195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BA5E67" w:rsidRPr="00DE0529" w14:paraId="141CC63B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0EA2763" w14:textId="77777777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5F9C1" w14:textId="6D36B3E0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1.62</w:t>
            </w:r>
            <w:r w:rsidR="00270440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(1.53,1.71)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7B0D19" w14:textId="01D65581" w:rsidR="00BA5E67" w:rsidRDefault="00BA5E67" w:rsidP="00BA5E67"/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24376" w14:textId="029AA5C6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1.37</w:t>
            </w:r>
            <w:r w:rsidR="00363E35">
              <w:rPr>
                <w:rFonts w:ascii="Times New Roman" w:hAnsi="Times New Roman" w:cs="Times New Roman"/>
              </w:rPr>
              <w:t>**8</w:t>
            </w:r>
            <w:r w:rsidRPr="00DE0529">
              <w:rPr>
                <w:rFonts w:ascii="Times New Roman" w:hAnsi="Times New Roman" w:cs="Times New Roman"/>
              </w:rPr>
              <w:t>(1.15,1.63)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4D2D55E" w14:textId="579DA5BA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04645" w14:textId="1F5A116F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0.26</w:t>
            </w:r>
            <w:r w:rsidRPr="00DE0529">
              <w:rPr>
                <w:rFonts w:ascii="Times New Roman" w:hAnsi="Times New Roman" w:cs="Times New Roman"/>
              </w:rPr>
              <w:t>,1.</w:t>
            </w:r>
            <w:r>
              <w:rPr>
                <w:rFonts w:ascii="Times New Roman" w:hAnsi="Times New Roman" w:cs="Times New Roman"/>
              </w:rPr>
              <w:t>27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5DA4BE13" w14:textId="61BBD044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</w:p>
        </w:tc>
      </w:tr>
      <w:tr w:rsidR="00BA5E67" w:rsidRPr="00DE0529" w14:paraId="2D5AD787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EED8B6B" w14:textId="77777777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A545F" w14:textId="2D21CDCA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1.11</w:t>
            </w:r>
            <w:r w:rsidR="00270440">
              <w:rPr>
                <w:rFonts w:ascii="Times New Roman" w:hAnsi="Times New Roman" w:cs="Times New Roman"/>
              </w:rPr>
              <w:t>**8</w:t>
            </w:r>
            <w:r w:rsidRPr="00DE0529">
              <w:rPr>
                <w:rFonts w:ascii="Times New Roman" w:hAnsi="Times New Roman" w:cs="Times New Roman"/>
              </w:rPr>
              <w:t>(1.06,1.17)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53ABD0" w14:textId="169AEEAA" w:rsidR="00BA5E67" w:rsidRDefault="00BA5E67" w:rsidP="00BA5E67"/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3023D" w14:textId="77777777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1(0.87,1.16)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AA99010" w14:textId="55EBC47C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88E9A" w14:textId="5D5B9CB9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49</w:t>
            </w:r>
            <w:r w:rsidRPr="00DE0529">
              <w:rPr>
                <w:rFonts w:ascii="Times New Roman" w:hAnsi="Times New Roman" w:cs="Times New Roman"/>
              </w:rPr>
              <w:t>,1.</w:t>
            </w:r>
            <w:r>
              <w:rPr>
                <w:rFonts w:ascii="Times New Roman" w:hAnsi="Times New Roman" w:cs="Times New Roman"/>
              </w:rPr>
              <w:t>42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71538D26" w14:textId="7D319E36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</w:p>
        </w:tc>
      </w:tr>
      <w:tr w:rsidR="00BA5E67" w:rsidRPr="00DE0529" w14:paraId="2F8B618A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110B1F1A" w14:textId="77777777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4DFBD" w14:textId="77777777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0.97(0.69,0.98)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F857D0" w14:textId="50C2AE18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D8DAC" w14:textId="77777777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0.82(0.69,0.98)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B40C16C" w14:textId="50DDA2CF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92014" w14:textId="1E985766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93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38</w:t>
            </w:r>
            <w:r w:rsidRPr="00DE05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2.31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366082EC" w14:textId="738F71D4" w:rsidR="00BA5E67" w:rsidRPr="00DE0529" w:rsidRDefault="00BA5E67" w:rsidP="00BA5E67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6B507157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1129C1C1" w14:textId="77777777" w:rsidR="00DE0529" w:rsidRPr="00CC013F" w:rsidRDefault="00DE0529" w:rsidP="00DE0529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Religion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ABBB2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F4014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A23BF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A2031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1CE6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4C18B7D0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DE0529" w:rsidRPr="00DE0529" w14:paraId="4EF89FDD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0818FB17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Hindu®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544CC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D1CB9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3E483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2405E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C3AA1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0AC1FC4C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890566" w:rsidRPr="00DE0529" w14:paraId="2DB02379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319BA3A" w14:textId="7777777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Muslim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A0DD8" w14:textId="5C73B128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1.25</w:t>
            </w:r>
            <w:r w:rsidR="00645A5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(1.19,1.32)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C22251" w14:textId="6FAB8C76" w:rsidR="00890566" w:rsidRDefault="00890566" w:rsidP="00890566"/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B20DF" w14:textId="1C11D40A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0.83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(0.38,1.83)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718BB44" w14:textId="6831F1B5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4F8A4" w14:textId="318DDD8B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1.5</w:t>
            </w:r>
            <w:r w:rsidR="00645A5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(1.28,1.76)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7539CB9" w14:textId="070DAD2E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</w:tr>
      <w:tr w:rsidR="00890566" w:rsidRPr="00DE0529" w14:paraId="38B9153E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94DB09F" w14:textId="77777777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Christian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DB189" w14:textId="4F763ADF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1.71</w:t>
            </w:r>
            <w:r w:rsidR="00645A5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(1.62,1.82)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108C38" w14:textId="23388CDF" w:rsidR="00890566" w:rsidRDefault="00890566" w:rsidP="00890566"/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003B4" w14:textId="73003216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2.59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(1.07,6.26)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AFAF58B" w14:textId="5F129773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AB794" w14:textId="7674AE9F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1.44</w:t>
            </w:r>
            <w:r w:rsidR="00307276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(1.17,1.79)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85179C4" w14:textId="32B96726" w:rsidR="00890566" w:rsidRPr="00DE0529" w:rsidRDefault="00890566" w:rsidP="00890566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300FE243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F70B87A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Sikh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1E8B4" w14:textId="2339F351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0.93</w:t>
            </w:r>
            <w:r w:rsidR="00645A58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(0.82,1.05)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2906B3" w14:textId="4B81002E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2DB8B" w14:textId="698E6782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1.17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(0.15,9.48)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8DD2728" w14:textId="674909CA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40432" w14:textId="6E18475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0.79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(0.5,1.26)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6191C3C2" w14:textId="0DB6E171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1038E9ED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C67F6AF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F8950" w14:textId="1F7F3F49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1.7</w:t>
            </w:r>
            <w:r w:rsidR="00645A5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(1.55,1.86)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3B813" w14:textId="2EF0D541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98E0B" w14:textId="1725C743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0.84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(0.19,3.66)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AFAE701" w14:textId="7809839D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CF53E" w14:textId="3475B3EA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1.17</w:t>
            </w:r>
            <w:r w:rsidR="00F22693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(0.87,1.58)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72D92A4E" w14:textId="3BF36E3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558B0846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272D8AD" w14:textId="77777777" w:rsidR="00DE0529" w:rsidRPr="00CC013F" w:rsidRDefault="00DE0529" w:rsidP="00DE0529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lastRenderedPageBreak/>
              <w:t>Household wealth index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F4BCD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BC121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CD7A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A9C4D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B265E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75ABA94E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DE0529" w:rsidRPr="00DE0529" w14:paraId="058E37D9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1C957D8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Poorest®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BE152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FD72F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F2275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9AA0F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DED33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395178A6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DE0529" w:rsidRPr="00DE0529" w14:paraId="245F5266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C013482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Poorer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82D4E" w14:textId="3ADFC2A6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0.89</w:t>
            </w:r>
            <w:r w:rsidR="00307276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(0.78,1.07)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FEC728" w14:textId="3E9A4F2E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AF764" w14:textId="505EBC28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1.16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(0.66,2.04)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C617118" w14:textId="2B2378C4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CA7A5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0.91(0.78,1.07)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4EF83D95" w14:textId="4BDAE254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3576F4BA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7E8E1A7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5B243" w14:textId="39E7D126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0.92</w:t>
            </w:r>
            <w:r w:rsidR="00307276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(0.8,1.13)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349214" w14:textId="40DC7226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4C5A9" w14:textId="5D6534DA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1.36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(0.74,2.5)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1AFA74E" w14:textId="0ADCB7CB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23D0B" w14:textId="187C3E6A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0.95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(0.8,1.13)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12DCA372" w14:textId="27297CB8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59FC52F0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F9752C5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Richer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F292E" w14:textId="2A27E473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0.99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(0.88,1.28)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EBACD8" w14:textId="6413FEDC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299DC" w14:textId="0EA985BC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1.12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(0.53,2.35)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DE55A05" w14:textId="5083B040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B6E80" w14:textId="71731610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1.06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(0.88,1.28)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3B8AE191" w14:textId="7DA26E44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7A90E07C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4006A42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Richest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4DD70" w14:textId="0D4F847C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0.93</w:t>
            </w:r>
            <w:r w:rsidR="00307276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(0.76,1.19)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3FE708" w14:textId="6E251CB4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EF379" w14:textId="20CB1CFA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0.3</w:t>
            </w:r>
            <w:r w:rsidR="00307276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(0.08,1.15)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31F536E" w14:textId="670D685B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08126" w14:textId="67224E6F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0.95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(0.76,1.19)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10F74EA6" w14:textId="5B6D1539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</w:tr>
      <w:tr w:rsidR="00DE0529" w:rsidRPr="00DE0529" w14:paraId="00D4E3A0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300FF5E" w14:textId="77777777" w:rsidR="00DE0529" w:rsidRPr="00CC013F" w:rsidRDefault="00DE0529" w:rsidP="00DE0529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Age at marriage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1789C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CF31A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72529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4393AE8" w14:textId="0869547D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5CC26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47C58D92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DE0529" w:rsidRPr="00DE0529" w14:paraId="3BCD41F3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022D237B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Before 18®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6DB90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1D2EE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5B4B6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28DC6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5AEBC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638D38EA" w14:textId="77777777" w:rsidR="00DE0529" w:rsidRPr="00DE0529" w:rsidRDefault="00DE0529" w:rsidP="00DE0529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1646AA" w:rsidRPr="00DE0529" w14:paraId="1DEB7187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4C67D20E" w14:textId="1EADF958" w:rsidR="001646AA" w:rsidRPr="00DE0529" w:rsidRDefault="001646AA" w:rsidP="001646A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 xml:space="preserve">Age 18 </w:t>
            </w:r>
            <w:r w:rsidR="00F22693">
              <w:rPr>
                <w:rFonts w:ascii="Times New Roman" w:hAnsi="Times New Roman" w:cs="Times New Roman"/>
              </w:rPr>
              <w:t>to 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24791" w14:textId="620B7AFD" w:rsidR="001646AA" w:rsidRPr="00DE0529" w:rsidRDefault="001646AA" w:rsidP="001646A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1.18</w:t>
            </w:r>
            <w:r w:rsidR="00307276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(1.14,1.23)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04F67" w14:textId="09582A07" w:rsidR="001646AA" w:rsidRPr="00DE0529" w:rsidRDefault="001646AA" w:rsidP="00164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3186E" w14:textId="40F30869" w:rsidR="001646AA" w:rsidRPr="00DE0529" w:rsidRDefault="001646AA" w:rsidP="001646A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1.14</w:t>
            </w:r>
            <w:r w:rsidR="00B0215F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(1.02,1.27)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B2D1119" w14:textId="5DCE0757" w:rsidR="001646AA" w:rsidRPr="00DE0529" w:rsidRDefault="001646AA" w:rsidP="00164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F5BD75" w14:textId="38CB2A30" w:rsidR="001646AA" w:rsidRPr="00DE0529" w:rsidRDefault="001646AA" w:rsidP="00164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</w:t>
            </w:r>
            <w:r w:rsidR="00B0215F"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 xml:space="preserve"> (0.09,0.23)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3071EF05" w14:textId="69FDD86A" w:rsidR="001646AA" w:rsidRPr="00DE0529" w:rsidRDefault="001646AA" w:rsidP="001646AA">
            <w:pPr>
              <w:rPr>
                <w:rFonts w:ascii="Times New Roman" w:hAnsi="Times New Roman" w:cs="Times New Roman"/>
              </w:rPr>
            </w:pPr>
          </w:p>
        </w:tc>
      </w:tr>
      <w:tr w:rsidR="00FE6796" w:rsidRPr="00DE0529" w14:paraId="4833901F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C6F124B" w14:textId="77777777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Age 25 to 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DC7AB" w14:textId="047EA697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1.91</w:t>
            </w:r>
            <w:r w:rsidR="00307276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(1.8,2.02)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81F837" w14:textId="165115CD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C0AA8" w14:textId="4C4EC04A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1.6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(1.34,1.9)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4D19D1C" w14:textId="43FC8872" w:rsidR="00FE6796" w:rsidRDefault="00FE6796" w:rsidP="00FE6796"/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84F8FC" w14:textId="071E281D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32</w:t>
            </w:r>
            <w:r w:rsidR="00B0215F">
              <w:rPr>
                <w:rFonts w:ascii="Times New Roman" w:hAnsi="Times New Roman" w:cs="Times New Roman"/>
              </w:rPr>
              <w:t>***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(1.</w:t>
            </w:r>
            <w:r>
              <w:rPr>
                <w:rFonts w:ascii="Times New Roman" w:hAnsi="Times New Roman" w:cs="Times New Roman"/>
              </w:rPr>
              <w:t>28</w:t>
            </w:r>
            <w:r w:rsidRPr="00DE0529">
              <w:rPr>
                <w:rFonts w:ascii="Times New Roman" w:hAnsi="Times New Roman" w:cs="Times New Roman"/>
              </w:rPr>
              <w:t>,1.</w:t>
            </w:r>
            <w:r>
              <w:rPr>
                <w:rFonts w:ascii="Times New Roman" w:hAnsi="Times New Roman" w:cs="Times New Roman"/>
              </w:rPr>
              <w:t>4</w:t>
            </w:r>
            <w:r w:rsidR="0059753C">
              <w:rPr>
                <w:rFonts w:ascii="Times New Roman" w:hAnsi="Times New Roman" w:cs="Times New Roman"/>
              </w:rPr>
              <w:t>0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  <w:noWrap/>
          </w:tcPr>
          <w:p w14:paraId="5050D621" w14:textId="4A645BAF" w:rsidR="00FE6796" w:rsidRDefault="00FE6796" w:rsidP="00FE6796"/>
        </w:tc>
      </w:tr>
      <w:tr w:rsidR="00FE6796" w:rsidRPr="00DE0529" w14:paraId="327CE3D9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D2CD0D2" w14:textId="77777777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After age35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40725" w14:textId="04B75C2F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2.82</w:t>
            </w:r>
            <w:r w:rsidR="00307276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(2.24,3.54)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A2DDDA" w14:textId="3FBE2959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5ABA5" w14:textId="2D6284E4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4.01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(2.24,7.18)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0369C4D" w14:textId="4A0B5036" w:rsidR="00FE6796" w:rsidRDefault="00FE6796" w:rsidP="00FE6796"/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171B22" w14:textId="2284292C" w:rsidR="00FE6796" w:rsidRPr="00DE0529" w:rsidRDefault="00FE6796" w:rsidP="00FE6796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4.</w:t>
            </w:r>
            <w:r w:rsidR="0059753C">
              <w:rPr>
                <w:rFonts w:ascii="Times New Roman" w:hAnsi="Times New Roman" w:cs="Times New Roman"/>
              </w:rPr>
              <w:t>22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</w:t>
            </w:r>
            <w:r w:rsidR="0059753C">
              <w:rPr>
                <w:rFonts w:ascii="Times New Roman" w:hAnsi="Times New Roman" w:cs="Times New Roman"/>
              </w:rPr>
              <w:t>3.01</w:t>
            </w:r>
            <w:r w:rsidRPr="00DE0529">
              <w:rPr>
                <w:rFonts w:ascii="Times New Roman" w:hAnsi="Times New Roman" w:cs="Times New Roman"/>
              </w:rPr>
              <w:t>,</w:t>
            </w:r>
            <w:r w:rsidR="0059753C">
              <w:rPr>
                <w:rFonts w:ascii="Times New Roman" w:hAnsi="Times New Roman" w:cs="Times New Roman"/>
              </w:rPr>
              <w:t>7</w:t>
            </w:r>
            <w:r w:rsidRPr="00DE0529">
              <w:rPr>
                <w:rFonts w:ascii="Times New Roman" w:hAnsi="Times New Roman" w:cs="Times New Roman"/>
              </w:rPr>
              <w:t>.18)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33788B18" w14:textId="432C2F69" w:rsidR="00FE6796" w:rsidRDefault="00FE6796" w:rsidP="00FE6796"/>
        </w:tc>
      </w:tr>
      <w:tr w:rsidR="00A91ECA" w:rsidRPr="00DE0529" w14:paraId="0C8A982C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C3DC449" w14:textId="77777777" w:rsidR="00A91ECA" w:rsidRPr="00CC013F" w:rsidRDefault="00A91ECA" w:rsidP="00A91E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Menarche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01728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5566F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1D8A9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19A4B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9135A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204830F3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A91ECA" w:rsidRPr="00DE0529" w14:paraId="4F21F3B5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BFC84CF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 xml:space="preserve"> Before age 15®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FD536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3548F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FA08D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36F40AD" w14:textId="1F7051CD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113F3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303728B8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A91ECA" w:rsidRPr="00DE0529" w14:paraId="5DF8A31C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48F50ED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 xml:space="preserve">After age15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07CB2" w14:textId="76FBFB10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0.6</w:t>
            </w:r>
            <w:r w:rsidR="001646AA">
              <w:rPr>
                <w:rFonts w:ascii="Times New Roman" w:hAnsi="Times New Roman" w:cs="Times New Roman"/>
              </w:rPr>
              <w:t>9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(0.5</w:t>
            </w:r>
            <w:r w:rsidR="001646AA">
              <w:rPr>
                <w:rFonts w:ascii="Times New Roman" w:hAnsi="Times New Roman" w:cs="Times New Roman"/>
              </w:rPr>
              <w:t>5</w:t>
            </w:r>
            <w:r w:rsidRPr="00DE0529">
              <w:rPr>
                <w:rFonts w:ascii="Times New Roman" w:hAnsi="Times New Roman" w:cs="Times New Roman"/>
              </w:rPr>
              <w:t>,0.</w:t>
            </w:r>
            <w:r w:rsidR="001646AA">
              <w:rPr>
                <w:rFonts w:ascii="Times New Roman" w:hAnsi="Times New Roman" w:cs="Times New Roman"/>
              </w:rPr>
              <w:t>80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CA862" w14:textId="7BA5B72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48AC5" w14:textId="46F68DAB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</w:t>
            </w:r>
            <w:r w:rsidR="00B0215F">
              <w:rPr>
                <w:rFonts w:ascii="Times New Roman" w:hAnsi="Times New Roman" w:cs="Times New Roman"/>
              </w:rPr>
              <w:t>6*</w:t>
            </w:r>
            <w:r w:rsidR="001646AA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(0.32,1.13)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03C993C" w14:textId="32FED80D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CF5B54" w14:textId="7177D1A1" w:rsidR="00A91ECA" w:rsidRPr="00DE0529" w:rsidRDefault="001646AA" w:rsidP="00A91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DE0529">
              <w:rPr>
                <w:rFonts w:ascii="Times New Roman" w:hAnsi="Times New Roman" w:cs="Times New Roman"/>
              </w:rPr>
              <w:t>64</w:t>
            </w:r>
            <w:r w:rsidR="00B0215F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(0.52,0.78)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60EF78C2" w14:textId="75B33580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</w:p>
        </w:tc>
      </w:tr>
      <w:tr w:rsidR="00A91ECA" w:rsidRPr="00DE0529" w14:paraId="2D3569D9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69653F2" w14:textId="77777777" w:rsidR="00A91ECA" w:rsidRPr="00890566" w:rsidRDefault="00A91ECA" w:rsidP="00A91E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566">
              <w:rPr>
                <w:rFonts w:ascii="Times New Roman" w:hAnsi="Times New Roman" w:cs="Times New Roman"/>
                <w:b/>
                <w:bCs/>
                <w:i/>
                <w:iCs/>
              </w:rPr>
              <w:t>Geographical factors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F3E88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EDC84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EB08F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83A7D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88D67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5565608A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A91ECA" w:rsidRPr="00DE0529" w14:paraId="0DF8E1EF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52A69E5" w14:textId="77777777" w:rsidR="00A91ECA" w:rsidRPr="00CC013F" w:rsidRDefault="00A91ECA" w:rsidP="00A91E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Place of residence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D5BA4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1A0AF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E2805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24ED6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4DDE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4D032D97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A91ECA" w:rsidRPr="00DE0529" w14:paraId="65FAA4F4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0004CC4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Urban 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DC4DC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5F49A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59921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05104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0F1F9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594FD065" w14:textId="77777777" w:rsidR="00A91ECA" w:rsidRPr="00DE0529" w:rsidRDefault="00A91ECA" w:rsidP="00A91E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5410D840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B9724EB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02403" w14:textId="5C05F99A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0.85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(0.82,0.88)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25C5B" w14:textId="6C4568ED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E0406" w14:textId="14D527A6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</w:t>
            </w:r>
            <w:r w:rsidRPr="00DE0529">
              <w:rPr>
                <w:rFonts w:ascii="Times New Roman" w:hAnsi="Times New Roman" w:cs="Times New Roman"/>
              </w:rPr>
              <w:t>4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</w:t>
            </w:r>
            <w:r>
              <w:rPr>
                <w:rFonts w:ascii="Times New Roman" w:hAnsi="Times New Roman" w:cs="Times New Roman"/>
              </w:rPr>
              <w:t>82</w:t>
            </w:r>
            <w:r w:rsidRPr="00DE0529">
              <w:rPr>
                <w:rFonts w:ascii="Times New Roman" w:hAnsi="Times New Roman" w:cs="Times New Roman"/>
              </w:rPr>
              <w:t>,1.</w:t>
            </w:r>
            <w:r>
              <w:rPr>
                <w:rFonts w:ascii="Times New Roman" w:hAnsi="Times New Roman" w:cs="Times New Roman"/>
              </w:rPr>
              <w:t>06</w:t>
            </w:r>
            <w:r w:rsidRPr="00DE05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D227D" w14:textId="3DD74016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D3C0" w14:textId="4E0AF13A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0.74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(0.43,1.25)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9184B63" w14:textId="05C26CBA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689292D5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544ED70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Region of residence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5A18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2889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EECCF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FA6E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1CBE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C97047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732773D0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A17D42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North 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3207A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1E4A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CB513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B89C5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12BBF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53F82EC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3C3E6447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4B92E58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Central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B51EA" w14:textId="09F46CFD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1.14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(1.07,1.21)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0265DB" w14:textId="0ED1E228" w:rsidR="007A14CA" w:rsidRDefault="007A14CA" w:rsidP="007A14CA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A7951" w14:textId="3C4E4609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1.14</w:t>
            </w:r>
            <w:r w:rsidR="00B0215F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(0.54,2.4)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DD14CE" w14:textId="355CDAD5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410C3" w14:textId="01AAE4DE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1.39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(1.16,1.68)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39B3A7F0" w14:textId="5CAB0E9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5A2F7E4E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4099CA3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F7253" w14:textId="2294037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1.15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(1.08,1.23)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01CBE6" w14:textId="24DDD00E" w:rsidR="007A14CA" w:rsidRDefault="007A14CA" w:rsidP="007A14CA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7DFB0" w14:textId="21E1A562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1.16</w:t>
            </w:r>
            <w:r w:rsidR="00B0215F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(0.52,2.59)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4D586C" w14:textId="4643EF2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6203E" w14:textId="2C6FCEDF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1.32</w:t>
            </w:r>
            <w:r w:rsidR="00B0215F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(1.08,1.62)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5D4FD1C6" w14:textId="295B9198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6A6AD1A9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B0D6D5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7CDB5" w14:textId="041895B8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1.69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(1.59,1.8)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0BA0BF" w14:textId="6C83736A" w:rsidR="007A14CA" w:rsidRDefault="007A14CA" w:rsidP="007A14CA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2B34E" w14:textId="68925978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0.42</w:t>
            </w:r>
            <w:r w:rsidR="00B0215F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(0.13,1.33)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456AD0" w14:textId="37397EFC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7F3D" w14:textId="586007F8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1.22</w:t>
            </w:r>
            <w:r w:rsidR="00B0215F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(0.96,1.54)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7360FA2F" w14:textId="38ED4CC9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53076AA7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1EFA3283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9790" w14:textId="71D5D481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1.49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(1.39,1.6)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73768F" w14:textId="09EF8A8B" w:rsidR="007A14CA" w:rsidRDefault="007A14CA" w:rsidP="007A14CA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8208A" w14:textId="517F4BA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1.91</w:t>
            </w:r>
            <w:r w:rsidR="00B0215F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(0.84,4.33)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25511B" w14:textId="33C953A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56621" w14:textId="3F971ED6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1.78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(1.45,2.19)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224BDA6E" w14:textId="02A78953" w:rsidR="007A14CA" w:rsidRDefault="007A14CA" w:rsidP="007A14CA"/>
        </w:tc>
      </w:tr>
      <w:tr w:rsidR="007A14CA" w:rsidRPr="00DE0529" w14:paraId="72BE5EE2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E936773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49E5D" w14:textId="70294C2E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1.77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(1.67,1.88)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6C2BBA" w14:textId="45A2B2AA" w:rsidR="007A14CA" w:rsidRDefault="007A14CA" w:rsidP="007A14CA"/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66585" w14:textId="1B851CB5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1.66</w:t>
            </w:r>
            <w:r w:rsidR="00B0215F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(0.75,3.68)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018F30" w14:textId="4D9AF9C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EDF42" w14:textId="6927F0D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</w:t>
            </w:r>
            <w:r w:rsidR="00B0215F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(1.67,2.39)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2927B102" w14:textId="704BE182" w:rsidR="007A14CA" w:rsidRDefault="007A14CA" w:rsidP="007A14CA"/>
        </w:tc>
      </w:tr>
      <w:tr w:rsidR="007A14CA" w:rsidRPr="00DE0529" w14:paraId="37BE8ABA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0C4AF70C" w14:textId="77777777" w:rsidR="007A14CA" w:rsidRPr="00890566" w:rsidRDefault="007A14CA" w:rsidP="007A14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566">
              <w:rPr>
                <w:rFonts w:ascii="Times New Roman" w:hAnsi="Times New Roman" w:cs="Times New Roman"/>
                <w:b/>
                <w:bCs/>
                <w:i/>
                <w:iCs/>
              </w:rPr>
              <w:t>Behavioral factors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42D0D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10D35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4A103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1EC7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9A58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2E9F7E5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7408BCD4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CAE2575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Alcohol consumption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FDB9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7DA6A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2F4F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B92A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4CC2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5887FD2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6EE70D82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0E40F92B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 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3ACAD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462AF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A948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1381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2A38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42A92B1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0B847C75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0FE339B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E930F" w14:textId="5DD6C5FD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1.19</w:t>
            </w:r>
            <w:r w:rsidR="00721B34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(1.07,1.34)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C6073" w14:textId="1376678F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CBF85" w14:textId="6C55B5C3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4.44</w:t>
            </w:r>
            <w:r w:rsidR="00BB1EE8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(1.46,13.51)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C1D72" w14:textId="2F2AECD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2725F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1.05(0.77,1.42)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C3A8171" w14:textId="1CCD6082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469FB305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4A75504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Eat Fish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5635A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158E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D3EC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E71F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725D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68B36E6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4AF6A064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7A3B0D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Never®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402C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B115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40A6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09B5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424B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0B6208C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56722355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273F2B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3673D" w14:textId="309D1DF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2.13</w:t>
            </w:r>
            <w:r w:rsidR="00BB1EE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(1.98,2.29)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0C8CAB" w14:textId="1F4CC4F5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D391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1.41(0.5,3.94)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B04E1D4" w14:textId="31697A2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876D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DD383C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6CAE228C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3C251C3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lastRenderedPageBreak/>
              <w:t>Weekly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79689" w14:textId="246DF30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1.39</w:t>
            </w:r>
            <w:r w:rsidR="00BB1EE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(1.32,1.45)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E6C071" w14:textId="5F2CA00D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16B25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0.94(0.53,1.68)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8284358" w14:textId="36800043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C337B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683FA51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59452715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F704CF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Occasionally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5A687" w14:textId="25ED651D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1.32</w:t>
            </w:r>
            <w:r w:rsidR="00BB1EE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(1.26,1.38)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125A32" w14:textId="4E0503A4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AD8C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0.86(0.51,1.47)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CFB0F01" w14:textId="6796D8DD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B627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267E606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00C55ECD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4CF93E66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 xml:space="preserve">Consumption of tobacco in any form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BACD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3840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C25E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60AD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9EB3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3691570D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34CEE977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ED2801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 tobacco®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9C7BA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0253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F994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7EF6B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89F4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A045F7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0D067A90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00DF4B8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156F5" w14:textId="064A51E2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1.71</w:t>
            </w:r>
            <w:r w:rsidR="00BB1EE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(1.47,2)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51B178" w14:textId="011E211A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2445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1.36(0.17,10.72)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AD4836F" w14:textId="3F40B26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3449E" w14:textId="0C65FA51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1.4</w:t>
            </w:r>
            <w:r w:rsidR="00BB1EE8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(0.94,2.08)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6F2C2EA6" w14:textId="4A3DFC3A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5623A370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4C989B49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Smoke cigarettes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A297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65B449" w14:textId="7BE89BC3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2509B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19AF5FE" w14:textId="3009872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BE72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F3F301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7D99EA65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041E06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 cigarettes 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B55D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2810CF" w14:textId="25AC8652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9C5E5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2C99CDD" w14:textId="78933D5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3866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359704A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74FC39EE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14C22C0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1F4AB9" w14:textId="7D9D597C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2.94</w:t>
            </w:r>
            <w:r w:rsidR="00BB1EE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(2.32,3.71)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82A107" w14:textId="66A9CE2E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87345" w14:textId="1B57A51D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2.13</w:t>
            </w:r>
            <w:r w:rsidR="00BB1EE8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(0.92,4.92)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31ADCDC" w14:textId="43A5C9DD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979FA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5BD4278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044FF4A9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0B4756E6" w14:textId="77777777" w:rsidR="007A14CA" w:rsidRPr="00890566" w:rsidRDefault="007A14CA" w:rsidP="007A14C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0566">
              <w:rPr>
                <w:rFonts w:ascii="Times New Roman" w:hAnsi="Times New Roman" w:cs="Times New Roman"/>
                <w:b/>
                <w:bCs/>
                <w:i/>
                <w:iCs/>
              </w:rPr>
              <w:t>Health related factors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D7DB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C85E3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915FA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D00B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1781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3F28339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3ED424C0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0A69B1D8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Body mass index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852A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7D0CB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1ECD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6C52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617A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29A5204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436DE91F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B92B53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Underweight 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FB6A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0230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C9A15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00FF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145C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79ED56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6BB27FAD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A952B2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Normal weight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4FEF5" w14:textId="30F06AC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1.65</w:t>
            </w:r>
            <w:r w:rsidR="00BB1EE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(1.55,1.75)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D5F903" w14:textId="7BED50E2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EB33F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1.19(0.73,1.94)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4EF327C" w14:textId="45827CC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0742C" w14:textId="2170111C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1.09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(0.93,1.27)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70258D81" w14:textId="3002BDA8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44958903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9D90CC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Overweight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B1A29" w14:textId="0631BE85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2.22</w:t>
            </w:r>
            <w:r w:rsidR="00BB1EE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(2.08,2.37)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B76CC3" w14:textId="5A44F92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454D3" w14:textId="4D20B5A9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1.4</w:t>
            </w:r>
            <w:r w:rsidR="001E2D94">
              <w:rPr>
                <w:rFonts w:ascii="Times New Roman" w:hAnsi="Times New Roman" w:cs="Times New Roman"/>
              </w:rPr>
              <w:t xml:space="preserve"> </w:t>
            </w:r>
            <w:r w:rsidRPr="00DE0529">
              <w:rPr>
                <w:rFonts w:ascii="Times New Roman" w:hAnsi="Times New Roman" w:cs="Times New Roman"/>
              </w:rPr>
              <w:t>(0.69,2.87)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FC6F047" w14:textId="39FA5D8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CB487" w14:textId="10563AE3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1.32</w:t>
            </w:r>
            <w:r w:rsidR="00BB1EE8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(1.1,1.58)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2A665A1" w14:textId="74329C29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18A37402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37B6026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Obesity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7BAE8" w14:textId="66C05798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2.44</w:t>
            </w:r>
            <w:r w:rsidR="00BB1EE8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(2.24,2.65)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1A2FAB" w14:textId="2317C542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3A7B6" w14:textId="61F73843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3.31</w:t>
            </w:r>
            <w:r w:rsidR="00BB1EE8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(1.26,8.66)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A65BCDE" w14:textId="54E1C49A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B82FE" w14:textId="2B748443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1.41</w:t>
            </w:r>
            <w:r w:rsidR="00BB1EE8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(1.11,1.78)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50AD04F1" w14:textId="549DD1B2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161A9438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1A63E20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Has Hypertension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A43D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87BDF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4F6D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EBEB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680D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3ED896B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0D50D088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14B4E27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 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1AD73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7FF0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F78E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DE2BA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FC4E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01008DE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67C6D4C7" w14:textId="77777777" w:rsidTr="00BB1EE8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05C9D5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BFC57" w14:textId="74401E43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0.93</w:t>
            </w:r>
            <w:r w:rsidR="00BB1EE8">
              <w:rPr>
                <w:rFonts w:ascii="Times New Roman" w:hAnsi="Times New Roman" w:cs="Times New Roman"/>
              </w:rPr>
              <w:t>*</w:t>
            </w:r>
            <w:r w:rsidRPr="00DE0529">
              <w:rPr>
                <w:rFonts w:ascii="Times New Roman" w:hAnsi="Times New Roman" w:cs="Times New Roman"/>
              </w:rPr>
              <w:t>(0.85,1.01)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DC519F" w14:textId="5AD5D3C5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42D8F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496E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DC82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05353E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14FD80AB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1DDCCE7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>Currently thyroid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AA85D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9C795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A8A20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1D62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1588D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025F16E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6F5391EE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C3DEC2D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A52D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8C97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4A48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8BCE3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3356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498430DE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4DFE3E03" w14:textId="77777777" w:rsidTr="00AE48C7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74125D2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BBCFC" w14:textId="7B22C224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1.55</w:t>
            </w:r>
            <w:r w:rsidR="00AE48C7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(1.41,1.69)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E1572" w14:textId="612FD3EC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980AC" w14:textId="42E68C48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3.29</w:t>
            </w:r>
            <w:r w:rsidR="00AE48C7">
              <w:rPr>
                <w:rFonts w:ascii="Times New Roman" w:hAnsi="Times New Roman" w:cs="Times New Roman"/>
              </w:rPr>
              <w:t>**</w:t>
            </w:r>
            <w:r w:rsidRPr="00DE0529">
              <w:rPr>
                <w:rFonts w:ascii="Times New Roman" w:hAnsi="Times New Roman" w:cs="Times New Roman"/>
              </w:rPr>
              <w:t>(1.21,8.93)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0F9FA2F" w14:textId="6978FA86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FC3A7" w14:textId="7BA7A0A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1.63</w:t>
            </w:r>
            <w:r w:rsidR="00AE48C7">
              <w:rPr>
                <w:rFonts w:ascii="Times New Roman" w:hAnsi="Times New Roman" w:cs="Times New Roman"/>
              </w:rPr>
              <w:t>***</w:t>
            </w:r>
            <w:r w:rsidRPr="00DE0529">
              <w:rPr>
                <w:rFonts w:ascii="Times New Roman" w:hAnsi="Times New Roman" w:cs="Times New Roman"/>
              </w:rPr>
              <w:t>(1.28,2.09)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F01AAB3" w14:textId="68CBB203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  <w:tr w:rsidR="007A14CA" w:rsidRPr="00DE0529" w14:paraId="092E89DC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2D9DE0A4" w14:textId="77777777" w:rsidR="007A14CA" w:rsidRPr="00CC013F" w:rsidRDefault="007A14CA" w:rsidP="007A14CA">
            <w:pPr>
              <w:rPr>
                <w:rFonts w:ascii="Times New Roman" w:hAnsi="Times New Roman" w:cs="Times New Roman"/>
                <w:b/>
                <w:bCs/>
              </w:rPr>
            </w:pPr>
            <w:r w:rsidRPr="00CC013F">
              <w:rPr>
                <w:rFonts w:ascii="Times New Roman" w:hAnsi="Times New Roman" w:cs="Times New Roman"/>
                <w:b/>
                <w:bCs/>
              </w:rPr>
              <w:t xml:space="preserve">Has </w:t>
            </w:r>
            <w:r w:rsidR="00567599">
              <w:rPr>
                <w:rFonts w:ascii="Times New Roman" w:hAnsi="Times New Roman" w:cs="Times New Roman"/>
                <w:b/>
                <w:bCs/>
              </w:rPr>
              <w:t>D</w:t>
            </w:r>
            <w:r w:rsidRPr="00CC013F">
              <w:rPr>
                <w:rFonts w:ascii="Times New Roman" w:hAnsi="Times New Roman" w:cs="Times New Roman"/>
                <w:b/>
                <w:bCs/>
              </w:rPr>
              <w:t>iabetes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FCE78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091BC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39F5A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53987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CD739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5195DC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431A617F" w14:textId="77777777" w:rsidTr="00B0215F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596B811B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No 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4CDE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B5894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1FACF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FB74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63392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16B544BA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0CCE3159" w14:textId="77777777" w:rsidTr="00AE48C7">
        <w:trPr>
          <w:trHeight w:val="290"/>
        </w:trPr>
        <w:tc>
          <w:tcPr>
            <w:tcW w:w="4821" w:type="dxa"/>
            <w:tcBorders>
              <w:top w:val="nil"/>
              <w:bottom w:val="nil"/>
              <w:right w:val="nil"/>
            </w:tcBorders>
            <w:noWrap/>
            <w:hideMark/>
          </w:tcPr>
          <w:p w14:paraId="661B1B6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634B3" w14:textId="32ED07FC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0.92(0.81,1.05)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509669" w14:textId="2E9FF9D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A71CC1" w14:textId="4A580AB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6CD16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6AEF1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</w:tcBorders>
            <w:noWrap/>
            <w:hideMark/>
          </w:tcPr>
          <w:p w14:paraId="69A22765" w14:textId="7777777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  <w:r w:rsidRPr="00DE0529">
              <w:rPr>
                <w:rFonts w:ascii="Times New Roman" w:hAnsi="Times New Roman" w:cs="Times New Roman"/>
              </w:rPr>
              <w:t> </w:t>
            </w:r>
          </w:p>
        </w:tc>
      </w:tr>
      <w:tr w:rsidR="007A14CA" w:rsidRPr="00DE0529" w14:paraId="59C084CD" w14:textId="77777777" w:rsidTr="00BE06CF">
        <w:trPr>
          <w:trHeight w:val="290"/>
        </w:trPr>
        <w:tc>
          <w:tcPr>
            <w:tcW w:w="4821" w:type="dxa"/>
            <w:tcBorders>
              <w:top w:val="nil"/>
              <w:right w:val="nil"/>
            </w:tcBorders>
            <w:noWrap/>
          </w:tcPr>
          <w:p w14:paraId="6E14BD6D" w14:textId="2508BC2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</w:tcPr>
          <w:p w14:paraId="2CB3EF97" w14:textId="5CE7007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</w:tcPr>
          <w:p w14:paraId="0DFB4A67" w14:textId="240D1CB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right w:val="nil"/>
            </w:tcBorders>
            <w:noWrap/>
          </w:tcPr>
          <w:p w14:paraId="7C61FD06" w14:textId="53757A70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5634C471" w14:textId="26125C0A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right w:val="nil"/>
            </w:tcBorders>
            <w:noWrap/>
          </w:tcPr>
          <w:p w14:paraId="4161073B" w14:textId="6027019B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</w:tcBorders>
            <w:noWrap/>
          </w:tcPr>
          <w:p w14:paraId="425F36A7" w14:textId="2961A5C7" w:rsidR="007A14CA" w:rsidRPr="00DE0529" w:rsidRDefault="007A14CA" w:rsidP="007A14CA">
            <w:pPr>
              <w:rPr>
                <w:rFonts w:ascii="Times New Roman" w:hAnsi="Times New Roman" w:cs="Times New Roman"/>
              </w:rPr>
            </w:pPr>
          </w:p>
        </w:tc>
      </w:tr>
    </w:tbl>
    <w:p w14:paraId="6662C87C" w14:textId="77777777" w:rsidR="00956999" w:rsidRDefault="00956999">
      <w:pPr>
        <w:rPr>
          <w:rFonts w:ascii="Times New Roman" w:hAnsi="Times New Roman" w:cs="Times New Roman"/>
        </w:rPr>
      </w:pPr>
    </w:p>
    <w:p w14:paraId="0DD08018" w14:textId="40865FC6" w:rsidR="00956999" w:rsidRDefault="00727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</w:t>
      </w:r>
      <w:r w:rsidR="00956999">
        <w:rPr>
          <w:rFonts w:ascii="Times New Roman" w:hAnsi="Times New Roman" w:cs="Times New Roman"/>
        </w:rPr>
        <w:t>:</w:t>
      </w:r>
      <w:r w:rsidR="00363E35" w:rsidRPr="00363E35">
        <w:t xml:space="preserve"> </w:t>
      </w:r>
      <w:r w:rsidR="00D72FAE" w:rsidRPr="00363E35">
        <w:rPr>
          <w:rFonts w:ascii="Times New Roman" w:hAnsi="Times New Roman" w:cs="Times New Roman"/>
        </w:rPr>
        <w:t>®</w:t>
      </w:r>
      <w:r w:rsidR="00D72FAE" w:rsidRPr="00363E35">
        <w:t>:</w:t>
      </w:r>
      <w:r w:rsidR="00363E35" w:rsidRPr="00363E35">
        <w:rPr>
          <w:rFonts w:ascii="Times New Roman" w:hAnsi="Times New Roman" w:cs="Times New Roman"/>
        </w:rPr>
        <w:t xml:space="preserve"> Reference </w:t>
      </w:r>
      <w:r w:rsidR="00D72FAE" w:rsidRPr="00363E35">
        <w:rPr>
          <w:rFonts w:ascii="Times New Roman" w:hAnsi="Times New Roman" w:cs="Times New Roman"/>
        </w:rPr>
        <w:t>category</w:t>
      </w:r>
      <w:r w:rsidR="00D72FAE" w:rsidRPr="00956999">
        <w:t xml:space="preserve"> </w:t>
      </w:r>
      <w:r w:rsidR="00D72FAE">
        <w:t>*</w:t>
      </w:r>
      <w:r w:rsidR="00956999" w:rsidRPr="00956999">
        <w:rPr>
          <w:rFonts w:ascii="Times New Roman" w:hAnsi="Times New Roman" w:cs="Times New Roman"/>
        </w:rPr>
        <w:t>**: 99% significance level **: 95% significance level</w:t>
      </w:r>
      <w:r w:rsidR="00956999">
        <w:rPr>
          <w:rFonts w:ascii="Times New Roman" w:hAnsi="Times New Roman" w:cs="Times New Roman"/>
        </w:rPr>
        <w:t xml:space="preserve"> </w:t>
      </w:r>
      <w:r w:rsidR="00AE48C7" w:rsidRPr="00956999">
        <w:rPr>
          <w:rFonts w:ascii="Times New Roman" w:hAnsi="Times New Roman" w:cs="Times New Roman"/>
        </w:rPr>
        <w:t>*: 9</w:t>
      </w:r>
      <w:r w:rsidR="00AE48C7">
        <w:rPr>
          <w:rFonts w:ascii="Times New Roman" w:hAnsi="Times New Roman" w:cs="Times New Roman"/>
        </w:rPr>
        <w:t>0</w:t>
      </w:r>
      <w:r w:rsidR="00AE48C7" w:rsidRPr="00956999">
        <w:rPr>
          <w:rFonts w:ascii="Times New Roman" w:hAnsi="Times New Roman" w:cs="Times New Roman"/>
        </w:rPr>
        <w:t>% significance level</w:t>
      </w:r>
    </w:p>
    <w:p w14:paraId="077699C3" w14:textId="06B97EB6" w:rsidR="00974614" w:rsidRPr="0010203D" w:rsidRDefault="008E2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Pr="008E2DA7">
        <w:rPr>
          <w:rFonts w:ascii="Times New Roman" w:hAnsi="Times New Roman" w:cs="Times New Roman"/>
        </w:rPr>
        <w:t xml:space="preserve">Model </w:t>
      </w:r>
      <w:r w:rsidR="000A6588">
        <w:rPr>
          <w:rFonts w:ascii="Times New Roman" w:hAnsi="Times New Roman" w:cs="Times New Roman"/>
        </w:rPr>
        <w:t>1</w:t>
      </w:r>
      <w:r w:rsidRPr="008E2DA7">
        <w:rPr>
          <w:rFonts w:ascii="Times New Roman" w:hAnsi="Times New Roman" w:cs="Times New Roman"/>
        </w:rPr>
        <w:t xml:space="preserve"> (adjusted with proposed variables) had a lower likelihood compared to Model </w:t>
      </w:r>
      <w:r w:rsidR="000A6588">
        <w:rPr>
          <w:rFonts w:ascii="Times New Roman" w:hAnsi="Times New Roman" w:cs="Times New Roman"/>
        </w:rPr>
        <w:t>2</w:t>
      </w:r>
      <w:r w:rsidRPr="008E2DA7">
        <w:rPr>
          <w:rFonts w:ascii="Times New Roman" w:hAnsi="Times New Roman" w:cs="Times New Roman"/>
        </w:rPr>
        <w:t>, which only included significant variables from Model 1 (without the proposed variables),</w:t>
      </w:r>
      <w:r w:rsidR="00D32AFE">
        <w:rPr>
          <w:rFonts w:ascii="Times New Roman" w:hAnsi="Times New Roman" w:cs="Times New Roman"/>
        </w:rPr>
        <w:t xml:space="preserve"> </w:t>
      </w:r>
      <w:r w:rsidRPr="008E2DA7">
        <w:rPr>
          <w:rFonts w:ascii="Times New Roman" w:hAnsi="Times New Roman" w:cs="Times New Roman"/>
        </w:rPr>
        <w:t xml:space="preserve">indicating that Model </w:t>
      </w:r>
      <w:r w:rsidR="000A6588">
        <w:rPr>
          <w:rFonts w:ascii="Times New Roman" w:hAnsi="Times New Roman" w:cs="Times New Roman"/>
        </w:rPr>
        <w:t>1</w:t>
      </w:r>
      <w:r w:rsidRPr="008E2DA7">
        <w:rPr>
          <w:rFonts w:ascii="Times New Roman" w:hAnsi="Times New Roman" w:cs="Times New Roman"/>
        </w:rPr>
        <w:t xml:space="preserve"> is better than Model </w:t>
      </w:r>
      <w:r w:rsidR="000A6588">
        <w:rPr>
          <w:rFonts w:ascii="Times New Roman" w:hAnsi="Times New Roman" w:cs="Times New Roman"/>
        </w:rPr>
        <w:t>2</w:t>
      </w:r>
      <w:r w:rsidRPr="008E2DA7">
        <w:rPr>
          <w:rFonts w:ascii="Times New Roman" w:hAnsi="Times New Roman" w:cs="Times New Roman"/>
        </w:rPr>
        <w:t>.</w:t>
      </w:r>
      <w:r w:rsidR="00D32AFE">
        <w:rPr>
          <w:rFonts w:ascii="Times New Roman" w:hAnsi="Times New Roman" w:cs="Times New Roman"/>
        </w:rPr>
        <w:t xml:space="preserve"> </w:t>
      </w:r>
      <w:r w:rsidR="00E11AA2">
        <w:rPr>
          <w:rFonts w:ascii="Times New Roman" w:hAnsi="Times New Roman" w:cs="Times New Roman"/>
        </w:rPr>
        <w:t>[</w:t>
      </w:r>
      <w:r w:rsidR="00D32AFE" w:rsidRPr="00D32AFE">
        <w:rPr>
          <w:rFonts w:ascii="Times New Roman" w:hAnsi="Times New Roman" w:cs="Times New Roman"/>
        </w:rPr>
        <w:t xml:space="preserve">Model </w:t>
      </w:r>
      <w:r w:rsidR="000A6588">
        <w:rPr>
          <w:rFonts w:ascii="Times New Roman" w:hAnsi="Times New Roman" w:cs="Times New Roman"/>
        </w:rPr>
        <w:t>1</w:t>
      </w:r>
      <w:r w:rsidR="00D32AFE" w:rsidRPr="00D32AFE">
        <w:rPr>
          <w:rFonts w:ascii="Times New Roman" w:hAnsi="Times New Roman" w:cs="Times New Roman"/>
        </w:rPr>
        <w:t xml:space="preserve"> has a higher (i.e., less negative) log-likelihood compared to Model </w:t>
      </w:r>
      <w:r w:rsidR="000A6588">
        <w:rPr>
          <w:rFonts w:ascii="Times New Roman" w:hAnsi="Times New Roman" w:cs="Times New Roman"/>
        </w:rPr>
        <w:t>2</w:t>
      </w:r>
      <w:r w:rsidR="00D32AFE" w:rsidRPr="00D32AFE">
        <w:rPr>
          <w:rFonts w:ascii="Times New Roman" w:hAnsi="Times New Roman" w:cs="Times New Roman"/>
        </w:rPr>
        <w:t xml:space="preserve">, suggesting that Model </w:t>
      </w:r>
      <w:r w:rsidR="000A6588">
        <w:rPr>
          <w:rFonts w:ascii="Times New Roman" w:hAnsi="Times New Roman" w:cs="Times New Roman"/>
        </w:rPr>
        <w:t>1</w:t>
      </w:r>
      <w:r w:rsidR="00D32AFE" w:rsidRPr="00D32AFE">
        <w:rPr>
          <w:rFonts w:ascii="Times New Roman" w:hAnsi="Times New Roman" w:cs="Times New Roman"/>
        </w:rPr>
        <w:t xml:space="preserve"> provides a better fit to the data.</w:t>
      </w:r>
      <w:r w:rsidR="00E11AA2">
        <w:rPr>
          <w:rFonts w:ascii="Times New Roman" w:hAnsi="Times New Roman" w:cs="Times New Roman"/>
        </w:rPr>
        <w:t>]</w:t>
      </w:r>
    </w:p>
    <w:sectPr w:rsidR="00974614" w:rsidRPr="0010203D" w:rsidSect="00DE052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B9"/>
    <w:rsid w:val="00003A9B"/>
    <w:rsid w:val="000308C1"/>
    <w:rsid w:val="00046436"/>
    <w:rsid w:val="00081F55"/>
    <w:rsid w:val="000857AC"/>
    <w:rsid w:val="00093922"/>
    <w:rsid w:val="000A6588"/>
    <w:rsid w:val="000B686D"/>
    <w:rsid w:val="000C47CA"/>
    <w:rsid w:val="000C5D71"/>
    <w:rsid w:val="000D1236"/>
    <w:rsid w:val="000D2BC6"/>
    <w:rsid w:val="000E0221"/>
    <w:rsid w:val="000F192B"/>
    <w:rsid w:val="00100F2C"/>
    <w:rsid w:val="0010203D"/>
    <w:rsid w:val="00124373"/>
    <w:rsid w:val="00135B63"/>
    <w:rsid w:val="001646AA"/>
    <w:rsid w:val="00175995"/>
    <w:rsid w:val="0018445D"/>
    <w:rsid w:val="00193FA9"/>
    <w:rsid w:val="001C6AB0"/>
    <w:rsid w:val="001D0C60"/>
    <w:rsid w:val="001E2D94"/>
    <w:rsid w:val="00270440"/>
    <w:rsid w:val="00283283"/>
    <w:rsid w:val="00285E1A"/>
    <w:rsid w:val="002B114B"/>
    <w:rsid w:val="002B610A"/>
    <w:rsid w:val="002C3628"/>
    <w:rsid w:val="003022DB"/>
    <w:rsid w:val="00307276"/>
    <w:rsid w:val="003159D8"/>
    <w:rsid w:val="00333810"/>
    <w:rsid w:val="00363E35"/>
    <w:rsid w:val="003942B6"/>
    <w:rsid w:val="003A1FC8"/>
    <w:rsid w:val="003E3A4A"/>
    <w:rsid w:val="003E555F"/>
    <w:rsid w:val="003F2CD9"/>
    <w:rsid w:val="00422FED"/>
    <w:rsid w:val="00423AA1"/>
    <w:rsid w:val="004803F2"/>
    <w:rsid w:val="004A4168"/>
    <w:rsid w:val="004B2BEC"/>
    <w:rsid w:val="004C5B11"/>
    <w:rsid w:val="004D1F07"/>
    <w:rsid w:val="004F567E"/>
    <w:rsid w:val="00567599"/>
    <w:rsid w:val="0059753C"/>
    <w:rsid w:val="00620AC4"/>
    <w:rsid w:val="0064284C"/>
    <w:rsid w:val="00645A58"/>
    <w:rsid w:val="00667684"/>
    <w:rsid w:val="006772E2"/>
    <w:rsid w:val="00697E9F"/>
    <w:rsid w:val="006B26FC"/>
    <w:rsid w:val="006B59BA"/>
    <w:rsid w:val="00721B34"/>
    <w:rsid w:val="00727180"/>
    <w:rsid w:val="00776418"/>
    <w:rsid w:val="00790383"/>
    <w:rsid w:val="007A14CA"/>
    <w:rsid w:val="007A1EB2"/>
    <w:rsid w:val="007E7F7F"/>
    <w:rsid w:val="007F095B"/>
    <w:rsid w:val="007F1833"/>
    <w:rsid w:val="00883F30"/>
    <w:rsid w:val="00890566"/>
    <w:rsid w:val="008B0772"/>
    <w:rsid w:val="008E2DA7"/>
    <w:rsid w:val="00925269"/>
    <w:rsid w:val="00927552"/>
    <w:rsid w:val="00947612"/>
    <w:rsid w:val="00951C68"/>
    <w:rsid w:val="00956999"/>
    <w:rsid w:val="009669F0"/>
    <w:rsid w:val="00974614"/>
    <w:rsid w:val="0097666F"/>
    <w:rsid w:val="0098500F"/>
    <w:rsid w:val="00985C97"/>
    <w:rsid w:val="009A3801"/>
    <w:rsid w:val="009B2A91"/>
    <w:rsid w:val="009B47B4"/>
    <w:rsid w:val="009D261B"/>
    <w:rsid w:val="009D6552"/>
    <w:rsid w:val="00A15360"/>
    <w:rsid w:val="00A47398"/>
    <w:rsid w:val="00A82606"/>
    <w:rsid w:val="00A91ECA"/>
    <w:rsid w:val="00A92302"/>
    <w:rsid w:val="00A95FCD"/>
    <w:rsid w:val="00AE48C7"/>
    <w:rsid w:val="00B0215F"/>
    <w:rsid w:val="00B208F6"/>
    <w:rsid w:val="00B3512D"/>
    <w:rsid w:val="00B74C9E"/>
    <w:rsid w:val="00BA5E67"/>
    <w:rsid w:val="00BB1EE8"/>
    <w:rsid w:val="00BC4BC7"/>
    <w:rsid w:val="00BE06CF"/>
    <w:rsid w:val="00BF12B7"/>
    <w:rsid w:val="00C104DD"/>
    <w:rsid w:val="00C10604"/>
    <w:rsid w:val="00C66F7E"/>
    <w:rsid w:val="00C760DD"/>
    <w:rsid w:val="00C80925"/>
    <w:rsid w:val="00CC013F"/>
    <w:rsid w:val="00CC311E"/>
    <w:rsid w:val="00CD1944"/>
    <w:rsid w:val="00CE40DE"/>
    <w:rsid w:val="00D060C5"/>
    <w:rsid w:val="00D23C53"/>
    <w:rsid w:val="00D32AFE"/>
    <w:rsid w:val="00D46DB3"/>
    <w:rsid w:val="00D47908"/>
    <w:rsid w:val="00D72FAE"/>
    <w:rsid w:val="00D97A92"/>
    <w:rsid w:val="00DC0CB0"/>
    <w:rsid w:val="00DE0529"/>
    <w:rsid w:val="00DE506F"/>
    <w:rsid w:val="00DF285A"/>
    <w:rsid w:val="00E04A57"/>
    <w:rsid w:val="00E11AA2"/>
    <w:rsid w:val="00E154FF"/>
    <w:rsid w:val="00E15903"/>
    <w:rsid w:val="00E22CF8"/>
    <w:rsid w:val="00E26FEB"/>
    <w:rsid w:val="00E33903"/>
    <w:rsid w:val="00E4150C"/>
    <w:rsid w:val="00E54C61"/>
    <w:rsid w:val="00E872F3"/>
    <w:rsid w:val="00EB1C87"/>
    <w:rsid w:val="00EB2D92"/>
    <w:rsid w:val="00ED032F"/>
    <w:rsid w:val="00F111B9"/>
    <w:rsid w:val="00F22693"/>
    <w:rsid w:val="00F357E9"/>
    <w:rsid w:val="00F41BE9"/>
    <w:rsid w:val="00F92077"/>
    <w:rsid w:val="00FA43E6"/>
    <w:rsid w:val="00FA7A9C"/>
    <w:rsid w:val="00FB7E18"/>
    <w:rsid w:val="00FC113B"/>
    <w:rsid w:val="00FD0090"/>
    <w:rsid w:val="00FE6796"/>
    <w:rsid w:val="00FF2856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711D2"/>
  <w15:docId w15:val="{311DA0F2-CA26-44C0-A14A-F473FD71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1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925269"/>
    <w:pPr>
      <w:spacing w:after="0" w:line="240" w:lineRule="auto"/>
    </w:pPr>
    <w:rPr>
      <w:rFonts w:eastAsia="Times New Roman"/>
      <w:kern w:val="2"/>
      <w:sz w:val="24"/>
      <w:szCs w:val="21"/>
      <w:lang w:val="en-IN" w:eastAsia="en-IN" w:bidi="hi-I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8</Pages>
  <Words>1251</Words>
  <Characters>7819</Characters>
  <Application>Microsoft Office Word</Application>
  <DocSecurity>0</DocSecurity>
  <Lines>1117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</dc:creator>
  <cp:lastModifiedBy>Mahima Kumari</cp:lastModifiedBy>
  <cp:revision>118</cp:revision>
  <cp:lastPrinted>2025-01-11T11:28:00Z</cp:lastPrinted>
  <dcterms:created xsi:type="dcterms:W3CDTF">2024-12-18T18:03:00Z</dcterms:created>
  <dcterms:modified xsi:type="dcterms:W3CDTF">2025-04-29T18:20:00Z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5053e2dcecad2b42b12609e28d07b6f884617cd62cefffd5eae9eed948a24236</vt:lpwstr>
  </property>
</Properties>
</file>