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90F" w14:textId="77777777" w:rsidR="00965443" w:rsidRDefault="00965443" w:rsidP="00965443">
      <w:pPr>
        <w:keepNext/>
        <w:spacing w:after="200" w:line="360" w:lineRule="auto"/>
        <w:jc w:val="both"/>
        <w:rPr>
          <w:rFonts w:eastAsia="Aptos" w:cs="Vrinda"/>
          <w:i/>
          <w:iCs/>
          <w:szCs w:val="24"/>
          <w:lang w:bidi="bn-IN"/>
        </w:rPr>
      </w:pPr>
      <w:r w:rsidRPr="00965443">
        <w:rPr>
          <w:rFonts w:eastAsia="Aptos" w:cs="Vrinda"/>
          <w:i/>
          <w:iCs/>
          <w:szCs w:val="24"/>
          <w:lang w:bidi="bn-IN"/>
        </w:rPr>
        <w:t>Supplementary Table 1. Different hormone concentrations in culture media (MS).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522C6" w:rsidRPr="002522C6" w14:paraId="64D91A38" w14:textId="77777777" w:rsidTr="00737876">
        <w:tc>
          <w:tcPr>
            <w:tcW w:w="1803" w:type="dxa"/>
            <w:vMerge w:val="restart"/>
            <w:tcBorders>
              <w:top w:val="single" w:sz="4" w:space="0" w:color="auto"/>
            </w:tcBorders>
          </w:tcPr>
          <w:p w14:paraId="22B87FC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Treatment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09DFBD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Hormone and concentration (mg/L)</w:t>
            </w:r>
          </w:p>
        </w:tc>
      </w:tr>
      <w:tr w:rsidR="002522C6" w:rsidRPr="002522C6" w14:paraId="0FB119D9" w14:textId="77777777" w:rsidTr="00737876">
        <w:tc>
          <w:tcPr>
            <w:tcW w:w="1803" w:type="dxa"/>
            <w:vMerge/>
            <w:tcBorders>
              <w:bottom w:val="single" w:sz="4" w:space="0" w:color="auto"/>
            </w:tcBorders>
          </w:tcPr>
          <w:p w14:paraId="77CFB7E6" w14:textId="77777777" w:rsidR="002522C6" w:rsidRPr="002522C6" w:rsidRDefault="002522C6" w:rsidP="002522C6">
            <w:pPr>
              <w:rPr>
                <w:rFonts w:eastAsia="Aptos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6CEDF6C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2,4-D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95E2F9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NAA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D54895A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BAP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1F25FEEA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KIN</w:t>
            </w:r>
          </w:p>
        </w:tc>
      </w:tr>
      <w:tr w:rsidR="002522C6" w:rsidRPr="002522C6" w14:paraId="5EABAE04" w14:textId="77777777" w:rsidTr="00737876">
        <w:tc>
          <w:tcPr>
            <w:tcW w:w="1803" w:type="dxa"/>
            <w:tcBorders>
              <w:top w:val="single" w:sz="4" w:space="0" w:color="auto"/>
            </w:tcBorders>
          </w:tcPr>
          <w:p w14:paraId="18394E3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MS+01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97A1FD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D238998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27623894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7E214D9E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5866A289" w14:textId="77777777" w:rsidTr="00737876">
        <w:tc>
          <w:tcPr>
            <w:tcW w:w="1803" w:type="dxa"/>
          </w:tcPr>
          <w:p w14:paraId="7B3FC6F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MS+02</w:t>
            </w:r>
          </w:p>
        </w:tc>
        <w:tc>
          <w:tcPr>
            <w:tcW w:w="1803" w:type="dxa"/>
          </w:tcPr>
          <w:p w14:paraId="58C0C0B4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4</w:t>
            </w:r>
          </w:p>
        </w:tc>
        <w:tc>
          <w:tcPr>
            <w:tcW w:w="1803" w:type="dxa"/>
          </w:tcPr>
          <w:p w14:paraId="75ADA49C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0.5</w:t>
            </w:r>
          </w:p>
        </w:tc>
        <w:tc>
          <w:tcPr>
            <w:tcW w:w="1803" w:type="dxa"/>
          </w:tcPr>
          <w:p w14:paraId="2190F21B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4" w:type="dxa"/>
          </w:tcPr>
          <w:p w14:paraId="50A4ABFB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19AA5285" w14:textId="77777777" w:rsidTr="00737876">
        <w:tc>
          <w:tcPr>
            <w:tcW w:w="1803" w:type="dxa"/>
          </w:tcPr>
          <w:p w14:paraId="74764040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MS+03</w:t>
            </w:r>
          </w:p>
        </w:tc>
        <w:tc>
          <w:tcPr>
            <w:tcW w:w="1803" w:type="dxa"/>
          </w:tcPr>
          <w:p w14:paraId="778BD953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4B1D2B94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0.5</w:t>
            </w:r>
          </w:p>
        </w:tc>
        <w:tc>
          <w:tcPr>
            <w:tcW w:w="1803" w:type="dxa"/>
          </w:tcPr>
          <w:p w14:paraId="391DB24B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1</w:t>
            </w:r>
          </w:p>
        </w:tc>
        <w:tc>
          <w:tcPr>
            <w:tcW w:w="1804" w:type="dxa"/>
          </w:tcPr>
          <w:p w14:paraId="434DC5CE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67C25C5D" w14:textId="77777777" w:rsidTr="00737876">
        <w:tc>
          <w:tcPr>
            <w:tcW w:w="1803" w:type="dxa"/>
          </w:tcPr>
          <w:p w14:paraId="362C7443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MS+04</w:t>
            </w:r>
          </w:p>
        </w:tc>
        <w:tc>
          <w:tcPr>
            <w:tcW w:w="1803" w:type="dxa"/>
          </w:tcPr>
          <w:p w14:paraId="6274EDCD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4</w:t>
            </w:r>
          </w:p>
        </w:tc>
        <w:tc>
          <w:tcPr>
            <w:tcW w:w="1803" w:type="dxa"/>
          </w:tcPr>
          <w:p w14:paraId="3AD3CBE8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6A42557A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1</w:t>
            </w:r>
          </w:p>
        </w:tc>
        <w:tc>
          <w:tcPr>
            <w:tcW w:w="1804" w:type="dxa"/>
          </w:tcPr>
          <w:p w14:paraId="0DD60D2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2C1CED8C" w14:textId="77777777" w:rsidTr="00737876">
        <w:tc>
          <w:tcPr>
            <w:tcW w:w="1803" w:type="dxa"/>
          </w:tcPr>
          <w:p w14:paraId="265E508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MS+05</w:t>
            </w:r>
          </w:p>
        </w:tc>
        <w:tc>
          <w:tcPr>
            <w:tcW w:w="1803" w:type="dxa"/>
          </w:tcPr>
          <w:p w14:paraId="0B43FE5F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4A82463F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0.5</w:t>
            </w:r>
          </w:p>
        </w:tc>
        <w:tc>
          <w:tcPr>
            <w:tcW w:w="1803" w:type="dxa"/>
          </w:tcPr>
          <w:p w14:paraId="02CDC08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4" w:type="dxa"/>
          </w:tcPr>
          <w:p w14:paraId="2A5F7BCB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42F0D8CD" w14:textId="77777777" w:rsidTr="00737876">
        <w:tc>
          <w:tcPr>
            <w:tcW w:w="1803" w:type="dxa"/>
          </w:tcPr>
          <w:p w14:paraId="6CD1D352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MS+06</w:t>
            </w:r>
          </w:p>
        </w:tc>
        <w:tc>
          <w:tcPr>
            <w:tcW w:w="1803" w:type="dxa"/>
          </w:tcPr>
          <w:p w14:paraId="48A4EB39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4</w:t>
            </w:r>
          </w:p>
        </w:tc>
        <w:tc>
          <w:tcPr>
            <w:tcW w:w="1803" w:type="dxa"/>
          </w:tcPr>
          <w:p w14:paraId="79E0BC0D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3D9B3077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2</w:t>
            </w:r>
          </w:p>
        </w:tc>
        <w:tc>
          <w:tcPr>
            <w:tcW w:w="1804" w:type="dxa"/>
          </w:tcPr>
          <w:p w14:paraId="059F14E2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6386D43B" w14:textId="77777777" w:rsidTr="00737876">
        <w:tc>
          <w:tcPr>
            <w:tcW w:w="1803" w:type="dxa"/>
          </w:tcPr>
          <w:p w14:paraId="2CB9FAE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MS+07</w:t>
            </w:r>
          </w:p>
        </w:tc>
        <w:tc>
          <w:tcPr>
            <w:tcW w:w="1803" w:type="dxa"/>
          </w:tcPr>
          <w:p w14:paraId="75DA4B5F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528A8035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0.5</w:t>
            </w:r>
          </w:p>
        </w:tc>
        <w:tc>
          <w:tcPr>
            <w:tcW w:w="1803" w:type="dxa"/>
          </w:tcPr>
          <w:p w14:paraId="26656578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1</w:t>
            </w:r>
          </w:p>
        </w:tc>
        <w:tc>
          <w:tcPr>
            <w:tcW w:w="1804" w:type="dxa"/>
          </w:tcPr>
          <w:p w14:paraId="1AF27BDF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0E32173A" w14:textId="77777777" w:rsidTr="00737876">
        <w:tc>
          <w:tcPr>
            <w:tcW w:w="1803" w:type="dxa"/>
          </w:tcPr>
          <w:p w14:paraId="4688BA7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MS+08</w:t>
            </w:r>
          </w:p>
        </w:tc>
        <w:tc>
          <w:tcPr>
            <w:tcW w:w="1803" w:type="dxa"/>
          </w:tcPr>
          <w:p w14:paraId="0665672F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2</w:t>
            </w:r>
          </w:p>
        </w:tc>
        <w:tc>
          <w:tcPr>
            <w:tcW w:w="1803" w:type="dxa"/>
          </w:tcPr>
          <w:p w14:paraId="7B34194A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18BB13F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4" w:type="dxa"/>
          </w:tcPr>
          <w:p w14:paraId="5BF9836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0CD0B049" w14:textId="77777777" w:rsidTr="00737876">
        <w:tc>
          <w:tcPr>
            <w:tcW w:w="1803" w:type="dxa"/>
          </w:tcPr>
          <w:p w14:paraId="32B1D0A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MS+09</w:t>
            </w:r>
          </w:p>
        </w:tc>
        <w:tc>
          <w:tcPr>
            <w:tcW w:w="1803" w:type="dxa"/>
          </w:tcPr>
          <w:p w14:paraId="6A9D920B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3</w:t>
            </w:r>
          </w:p>
        </w:tc>
        <w:tc>
          <w:tcPr>
            <w:tcW w:w="1803" w:type="dxa"/>
          </w:tcPr>
          <w:p w14:paraId="39F89CDE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11A6C792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4" w:type="dxa"/>
          </w:tcPr>
          <w:p w14:paraId="4642D420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15179300" w14:textId="77777777" w:rsidTr="00737876">
        <w:tc>
          <w:tcPr>
            <w:tcW w:w="1803" w:type="dxa"/>
          </w:tcPr>
          <w:p w14:paraId="3D07A022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MS+10</w:t>
            </w:r>
          </w:p>
        </w:tc>
        <w:tc>
          <w:tcPr>
            <w:tcW w:w="1803" w:type="dxa"/>
          </w:tcPr>
          <w:p w14:paraId="68971A5B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07DB056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786A186D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4" w:type="dxa"/>
          </w:tcPr>
          <w:p w14:paraId="193804A9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05779D6A" w14:textId="77777777" w:rsidTr="00737876">
        <w:tc>
          <w:tcPr>
            <w:tcW w:w="1803" w:type="dxa"/>
          </w:tcPr>
          <w:p w14:paraId="446F250A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MS+11</w:t>
            </w:r>
          </w:p>
        </w:tc>
        <w:tc>
          <w:tcPr>
            <w:tcW w:w="1803" w:type="dxa"/>
          </w:tcPr>
          <w:p w14:paraId="76ECD9C1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776ABB3E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0.5</w:t>
            </w:r>
          </w:p>
        </w:tc>
        <w:tc>
          <w:tcPr>
            <w:tcW w:w="1803" w:type="dxa"/>
          </w:tcPr>
          <w:p w14:paraId="549E3CB9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1.5</w:t>
            </w:r>
          </w:p>
        </w:tc>
        <w:tc>
          <w:tcPr>
            <w:tcW w:w="1804" w:type="dxa"/>
          </w:tcPr>
          <w:p w14:paraId="558C6125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45C60121" w14:textId="77777777" w:rsidTr="00737876">
        <w:tc>
          <w:tcPr>
            <w:tcW w:w="1803" w:type="dxa"/>
          </w:tcPr>
          <w:p w14:paraId="58DE9E3C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MS+12</w:t>
            </w:r>
          </w:p>
        </w:tc>
        <w:tc>
          <w:tcPr>
            <w:tcW w:w="1803" w:type="dxa"/>
          </w:tcPr>
          <w:p w14:paraId="6F693C82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</w:tcPr>
          <w:p w14:paraId="334349D4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0.5</w:t>
            </w:r>
          </w:p>
        </w:tc>
        <w:tc>
          <w:tcPr>
            <w:tcW w:w="1803" w:type="dxa"/>
          </w:tcPr>
          <w:p w14:paraId="37741492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1.5</w:t>
            </w:r>
          </w:p>
        </w:tc>
        <w:tc>
          <w:tcPr>
            <w:tcW w:w="1804" w:type="dxa"/>
          </w:tcPr>
          <w:p w14:paraId="7B45F49C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</w:tr>
      <w:tr w:rsidR="002522C6" w:rsidRPr="002522C6" w14:paraId="26D83D4E" w14:textId="77777777" w:rsidTr="00737876">
        <w:tc>
          <w:tcPr>
            <w:tcW w:w="1803" w:type="dxa"/>
            <w:tcBorders>
              <w:bottom w:val="single" w:sz="4" w:space="0" w:color="auto"/>
            </w:tcBorders>
          </w:tcPr>
          <w:p w14:paraId="58261D9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MS+13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949F216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-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34D913BA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1.0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6D6A954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2.0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742ABE6C" w14:textId="77777777" w:rsidR="002522C6" w:rsidRPr="002522C6" w:rsidRDefault="002522C6" w:rsidP="002522C6">
            <w:pPr>
              <w:jc w:val="center"/>
              <w:rPr>
                <w:rFonts w:eastAsia="Aptos"/>
              </w:rPr>
            </w:pPr>
            <w:r w:rsidRPr="002522C6">
              <w:rPr>
                <w:rFonts w:eastAsia="Aptos"/>
              </w:rPr>
              <w:t>0.5</w:t>
            </w:r>
          </w:p>
        </w:tc>
      </w:tr>
    </w:tbl>
    <w:p w14:paraId="1A25A1A6" w14:textId="33C79D64" w:rsidR="002205A8" w:rsidRDefault="002205A8"/>
    <w:p w14:paraId="0BEDD5F4" w14:textId="77777777" w:rsidR="002205A8" w:rsidRDefault="002205A8">
      <w:r>
        <w:br w:type="page"/>
      </w:r>
    </w:p>
    <w:p w14:paraId="7DC8D8EE" w14:textId="77777777" w:rsidR="00D17032" w:rsidRPr="00D17032" w:rsidRDefault="00D17032" w:rsidP="00D17032">
      <w:pPr>
        <w:spacing w:after="200" w:line="360" w:lineRule="auto"/>
        <w:jc w:val="both"/>
        <w:rPr>
          <w:rFonts w:eastAsia="Aptos" w:cs="Vrinda"/>
          <w:i/>
          <w:iCs/>
          <w:szCs w:val="24"/>
          <w:lang w:bidi="bn-IN"/>
        </w:rPr>
      </w:pPr>
      <w:r w:rsidRPr="00D17032">
        <w:rPr>
          <w:rFonts w:eastAsia="Aptos" w:cs="Vrinda"/>
          <w:i/>
          <w:iCs/>
          <w:szCs w:val="24"/>
          <w:lang w:bidi="bn-IN"/>
        </w:rPr>
        <w:lastRenderedPageBreak/>
        <w:t>Supplementary Table 2. PCR amplification protocol.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943"/>
        <w:gridCol w:w="2079"/>
        <w:gridCol w:w="3165"/>
        <w:gridCol w:w="1196"/>
      </w:tblGrid>
      <w:tr w:rsidR="00744EC5" w:rsidRPr="00744EC5" w14:paraId="1262D78E" w14:textId="77777777" w:rsidTr="00737876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39EC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Step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F1569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Description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2E97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Temperature and time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941B4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PCR component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A7122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Volume (</w:t>
            </w:r>
            <w:r w:rsidRPr="00744EC5">
              <w:rPr>
                <w:rFonts w:eastAsia="Aptos" w:cs="Times New Roman"/>
              </w:rPr>
              <w:t>µ</w:t>
            </w:r>
            <w:r w:rsidRPr="00744EC5">
              <w:rPr>
                <w:rFonts w:eastAsia="Aptos"/>
              </w:rPr>
              <w:t>l)</w:t>
            </w:r>
          </w:p>
        </w:tc>
      </w:tr>
      <w:tr w:rsidR="00744EC5" w:rsidRPr="00744EC5" w14:paraId="3EEAE71B" w14:textId="77777777" w:rsidTr="00737876"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74F430E2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5704472F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Initial denaturation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14:paraId="5A2BC44B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95 °C for 2 min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5C165280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 xml:space="preserve">10X Extra Buffer </w:t>
            </w:r>
          </w:p>
          <w:p w14:paraId="5F67EFDC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(ID: 5100510-1500)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3169B253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2.0</w:t>
            </w:r>
          </w:p>
        </w:tc>
      </w:tr>
      <w:tr w:rsidR="00744EC5" w:rsidRPr="00744EC5" w14:paraId="3008217C" w14:textId="77777777" w:rsidTr="00737876">
        <w:tc>
          <w:tcPr>
            <w:tcW w:w="643" w:type="dxa"/>
            <w:vAlign w:val="center"/>
          </w:tcPr>
          <w:p w14:paraId="54B0BF30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2</w:t>
            </w:r>
          </w:p>
        </w:tc>
        <w:tc>
          <w:tcPr>
            <w:tcW w:w="1943" w:type="dxa"/>
          </w:tcPr>
          <w:p w14:paraId="1BA3801D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Denaturation</w:t>
            </w:r>
          </w:p>
        </w:tc>
        <w:tc>
          <w:tcPr>
            <w:tcW w:w="2079" w:type="dxa"/>
          </w:tcPr>
          <w:p w14:paraId="6A768CAF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95 °C for 30 sec</w:t>
            </w:r>
          </w:p>
        </w:tc>
        <w:tc>
          <w:tcPr>
            <w:tcW w:w="3165" w:type="dxa"/>
          </w:tcPr>
          <w:p w14:paraId="60FFFF99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dNTPs (10 mM)</w:t>
            </w:r>
          </w:p>
        </w:tc>
        <w:tc>
          <w:tcPr>
            <w:tcW w:w="1196" w:type="dxa"/>
          </w:tcPr>
          <w:p w14:paraId="57FD6B3E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0.5</w:t>
            </w:r>
          </w:p>
        </w:tc>
      </w:tr>
      <w:tr w:rsidR="00744EC5" w:rsidRPr="00744EC5" w14:paraId="5DCA7E33" w14:textId="77777777" w:rsidTr="00737876">
        <w:tc>
          <w:tcPr>
            <w:tcW w:w="643" w:type="dxa"/>
            <w:vAlign w:val="center"/>
          </w:tcPr>
          <w:p w14:paraId="42F96478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3</w:t>
            </w:r>
          </w:p>
        </w:tc>
        <w:tc>
          <w:tcPr>
            <w:tcW w:w="1943" w:type="dxa"/>
          </w:tcPr>
          <w:p w14:paraId="749021F0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Annealing</w:t>
            </w:r>
          </w:p>
        </w:tc>
        <w:tc>
          <w:tcPr>
            <w:tcW w:w="2079" w:type="dxa"/>
          </w:tcPr>
          <w:p w14:paraId="5872E5ED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55 °C for 30 sec</w:t>
            </w:r>
          </w:p>
        </w:tc>
        <w:tc>
          <w:tcPr>
            <w:tcW w:w="3165" w:type="dxa"/>
          </w:tcPr>
          <w:p w14:paraId="4AEBAB1C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 xml:space="preserve">Forward primer (10 </w:t>
            </w:r>
            <w:r w:rsidRPr="00744EC5">
              <w:rPr>
                <w:rFonts w:eastAsia="Aptos" w:cs="Times New Roman"/>
              </w:rPr>
              <w:t>µ</w:t>
            </w:r>
            <w:r w:rsidRPr="00744EC5">
              <w:rPr>
                <w:rFonts w:eastAsia="Aptos"/>
              </w:rPr>
              <w:t>M)</w:t>
            </w:r>
          </w:p>
        </w:tc>
        <w:tc>
          <w:tcPr>
            <w:tcW w:w="1196" w:type="dxa"/>
          </w:tcPr>
          <w:p w14:paraId="4E102E3B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0.5</w:t>
            </w:r>
          </w:p>
        </w:tc>
      </w:tr>
      <w:tr w:rsidR="00744EC5" w:rsidRPr="00744EC5" w14:paraId="56ABAD58" w14:textId="77777777" w:rsidTr="00737876">
        <w:tc>
          <w:tcPr>
            <w:tcW w:w="643" w:type="dxa"/>
            <w:vAlign w:val="center"/>
          </w:tcPr>
          <w:p w14:paraId="3C585287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4</w:t>
            </w:r>
          </w:p>
        </w:tc>
        <w:tc>
          <w:tcPr>
            <w:tcW w:w="1943" w:type="dxa"/>
          </w:tcPr>
          <w:p w14:paraId="2362E361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Extension</w:t>
            </w:r>
          </w:p>
        </w:tc>
        <w:tc>
          <w:tcPr>
            <w:tcW w:w="2079" w:type="dxa"/>
          </w:tcPr>
          <w:p w14:paraId="23B9CE04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72 °C for 30 sec</w:t>
            </w:r>
          </w:p>
        </w:tc>
        <w:tc>
          <w:tcPr>
            <w:tcW w:w="3165" w:type="dxa"/>
          </w:tcPr>
          <w:p w14:paraId="2A2137C3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 xml:space="preserve">Reverse primer (10 </w:t>
            </w:r>
            <w:r w:rsidRPr="00744EC5">
              <w:rPr>
                <w:rFonts w:eastAsia="Aptos" w:cs="Times New Roman"/>
              </w:rPr>
              <w:t>µ</w:t>
            </w:r>
            <w:r w:rsidRPr="00744EC5">
              <w:rPr>
                <w:rFonts w:eastAsia="Aptos"/>
              </w:rPr>
              <w:t>M)</w:t>
            </w:r>
          </w:p>
        </w:tc>
        <w:tc>
          <w:tcPr>
            <w:tcW w:w="1196" w:type="dxa"/>
          </w:tcPr>
          <w:p w14:paraId="5764F22E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0.5</w:t>
            </w:r>
          </w:p>
        </w:tc>
      </w:tr>
      <w:tr w:rsidR="00744EC5" w:rsidRPr="00744EC5" w14:paraId="7CBA28F0" w14:textId="77777777" w:rsidTr="00737876">
        <w:tc>
          <w:tcPr>
            <w:tcW w:w="643" w:type="dxa"/>
            <w:vAlign w:val="center"/>
          </w:tcPr>
          <w:p w14:paraId="1325F29F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5</w:t>
            </w:r>
          </w:p>
        </w:tc>
        <w:tc>
          <w:tcPr>
            <w:tcW w:w="1943" w:type="dxa"/>
          </w:tcPr>
          <w:p w14:paraId="31D97596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Step 2-4 repeated for 30 cycles</w:t>
            </w:r>
          </w:p>
        </w:tc>
        <w:tc>
          <w:tcPr>
            <w:tcW w:w="2079" w:type="dxa"/>
          </w:tcPr>
          <w:p w14:paraId="7E80BB54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-</w:t>
            </w:r>
          </w:p>
        </w:tc>
        <w:tc>
          <w:tcPr>
            <w:tcW w:w="3165" w:type="dxa"/>
          </w:tcPr>
          <w:p w14:paraId="2B9F7C6E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Taq DNA Polymerase (5 U/</w:t>
            </w:r>
            <w:proofErr w:type="spellStart"/>
            <w:r w:rsidRPr="00744EC5">
              <w:rPr>
                <w:rFonts w:eastAsia="Aptos"/>
              </w:rPr>
              <w:t>ul</w:t>
            </w:r>
            <w:proofErr w:type="spellEnd"/>
            <w:r w:rsidRPr="00744EC5">
              <w:rPr>
                <w:rFonts w:eastAsia="Aptos"/>
              </w:rPr>
              <w:t xml:space="preserve">) </w:t>
            </w:r>
          </w:p>
          <w:p w14:paraId="207545A1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(ID: 5101600-0100)</w:t>
            </w:r>
          </w:p>
        </w:tc>
        <w:tc>
          <w:tcPr>
            <w:tcW w:w="1196" w:type="dxa"/>
          </w:tcPr>
          <w:p w14:paraId="4DFCF7C5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0.3</w:t>
            </w:r>
          </w:p>
        </w:tc>
      </w:tr>
      <w:tr w:rsidR="00744EC5" w:rsidRPr="00744EC5" w14:paraId="49C28E26" w14:textId="77777777" w:rsidTr="00737876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0CC1805E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6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76664F51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Final extension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4DFDC6F8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72 °C for 5 min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1BC6EB57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DNA (100 ng/</w:t>
            </w:r>
            <w:r w:rsidRPr="00744EC5">
              <w:rPr>
                <w:rFonts w:eastAsia="Aptos" w:cs="Times New Roman"/>
              </w:rPr>
              <w:t>µ</w:t>
            </w:r>
            <w:r w:rsidRPr="00744EC5">
              <w:rPr>
                <w:rFonts w:eastAsia="Aptos"/>
              </w:rPr>
              <w:t>l)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393F3AE1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>1.0</w:t>
            </w:r>
          </w:p>
        </w:tc>
      </w:tr>
      <w:tr w:rsidR="00744EC5" w:rsidRPr="00744EC5" w14:paraId="6F729585" w14:textId="77777777" w:rsidTr="00737876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41B6D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2F2CF359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6A80737F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14:paraId="5CDBCAFE" w14:textId="77777777" w:rsidR="00744EC5" w:rsidRPr="00744EC5" w:rsidRDefault="00744EC5" w:rsidP="00744EC5">
            <w:pPr>
              <w:spacing w:line="276" w:lineRule="auto"/>
              <w:rPr>
                <w:rFonts w:eastAsia="Aptos"/>
              </w:rPr>
            </w:pPr>
            <w:r w:rsidRPr="00744EC5">
              <w:rPr>
                <w:rFonts w:eastAsia="Aptos"/>
              </w:rPr>
              <w:t>Total volume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770755C6" w14:textId="77777777" w:rsidR="00744EC5" w:rsidRPr="00744EC5" w:rsidRDefault="00744EC5" w:rsidP="00744EC5">
            <w:pPr>
              <w:spacing w:line="276" w:lineRule="auto"/>
              <w:jc w:val="center"/>
              <w:rPr>
                <w:rFonts w:eastAsia="Aptos"/>
              </w:rPr>
            </w:pPr>
            <w:r w:rsidRPr="00744EC5">
              <w:rPr>
                <w:rFonts w:eastAsia="Aptos"/>
              </w:rPr>
              <w:t xml:space="preserve">20 </w:t>
            </w:r>
            <w:r w:rsidRPr="00744EC5">
              <w:rPr>
                <w:rFonts w:eastAsia="Aptos" w:cs="Times New Roman"/>
              </w:rPr>
              <w:t>µ</w:t>
            </w:r>
            <w:r w:rsidRPr="00744EC5">
              <w:rPr>
                <w:rFonts w:eastAsia="Aptos"/>
              </w:rPr>
              <w:t>l</w:t>
            </w:r>
          </w:p>
        </w:tc>
      </w:tr>
    </w:tbl>
    <w:p w14:paraId="39CA18E6" w14:textId="77777777" w:rsidR="005E589F" w:rsidRDefault="005E589F"/>
    <w:p w14:paraId="436D7677" w14:textId="2449AB65" w:rsidR="00AB4EC7" w:rsidRPr="00AB4EC7" w:rsidRDefault="002205A8" w:rsidP="00AB4EC7">
      <w:pPr>
        <w:rPr>
          <w:rFonts w:eastAsia="Aptos" w:cs="Times New Roman"/>
          <w:i/>
          <w:iCs/>
          <w:szCs w:val="24"/>
        </w:rPr>
      </w:pPr>
      <w:r>
        <w:rPr>
          <w:rFonts w:eastAsia="Aptos" w:cs="Times New Roman"/>
          <w:i/>
          <w:iCs/>
          <w:szCs w:val="24"/>
        </w:rPr>
        <w:br w:type="page"/>
      </w:r>
      <w:r w:rsidR="00AB4EC7" w:rsidRPr="00AB4EC7">
        <w:rPr>
          <w:rFonts w:eastAsia="Aptos" w:cs="Times New Roman"/>
          <w:i/>
          <w:iCs/>
          <w:szCs w:val="24"/>
        </w:rPr>
        <w:lastRenderedPageBreak/>
        <w:t>Supplementary Table 3. Composition of MS1 medium</w:t>
      </w:r>
      <w:r w:rsidR="003720FA">
        <w:rPr>
          <w:rFonts w:eastAsia="Aptos" w:cs="Times New Roman"/>
          <w:i/>
          <w:i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1731"/>
      </w:tblGrid>
      <w:tr w:rsidR="001431ED" w:rsidRPr="001431ED" w14:paraId="23E37FD3" w14:textId="77777777" w:rsidTr="00737876"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</w:tcPr>
          <w:p w14:paraId="487EDC73" w14:textId="77777777" w:rsidR="001431ED" w:rsidRPr="001431ED" w:rsidRDefault="001431ED" w:rsidP="001431ED">
            <w:pPr>
              <w:rPr>
                <w:rFonts w:eastAsia="Aptos"/>
              </w:rPr>
            </w:pPr>
            <w:r w:rsidRPr="001431ED">
              <w:rPr>
                <w:rFonts w:eastAsia="Aptos"/>
              </w:rPr>
              <w:t>Component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45DBFF72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Amount (g/L)</w:t>
            </w:r>
          </w:p>
        </w:tc>
      </w:tr>
      <w:tr w:rsidR="001431ED" w:rsidRPr="001431ED" w14:paraId="401FCCFD" w14:textId="77777777" w:rsidTr="00737876">
        <w:tc>
          <w:tcPr>
            <w:tcW w:w="7285" w:type="dxa"/>
            <w:tcBorders>
              <w:top w:val="single" w:sz="4" w:space="0" w:color="auto"/>
            </w:tcBorders>
          </w:tcPr>
          <w:p w14:paraId="69AB7919" w14:textId="77777777" w:rsidR="001431ED" w:rsidRPr="001431ED" w:rsidRDefault="001431ED" w:rsidP="001431ED">
            <w:pPr>
              <w:rPr>
                <w:rFonts w:eastAsia="Aptos"/>
              </w:rPr>
            </w:pPr>
            <w:r w:rsidRPr="001431ED">
              <w:rPr>
                <w:rFonts w:eastAsia="Aptos"/>
              </w:rPr>
              <w:t>MS media with B5 vitamins (</w:t>
            </w:r>
            <w:proofErr w:type="spellStart"/>
            <w:r w:rsidRPr="001431ED">
              <w:rPr>
                <w:rFonts w:eastAsia="Aptos"/>
                <w:i/>
                <w:iCs/>
              </w:rPr>
              <w:t>Duchefa</w:t>
            </w:r>
            <w:proofErr w:type="spellEnd"/>
            <w:r w:rsidRPr="001431ED">
              <w:rPr>
                <w:rFonts w:eastAsia="Aptos"/>
                <w:i/>
                <w:iCs/>
              </w:rPr>
              <w:t xml:space="preserve"> </w:t>
            </w:r>
            <w:proofErr w:type="spellStart"/>
            <w:r w:rsidRPr="001431ED">
              <w:rPr>
                <w:rFonts w:eastAsia="Aptos"/>
                <w:i/>
                <w:iCs/>
              </w:rPr>
              <w:t>Biochemie</w:t>
            </w:r>
            <w:proofErr w:type="spellEnd"/>
            <w:r w:rsidRPr="001431ED">
              <w:rPr>
                <w:rFonts w:eastAsia="Aptos"/>
                <w:i/>
                <w:iCs/>
              </w:rPr>
              <w:t xml:space="preserve"> – M0245.00050</w:t>
            </w:r>
            <w:r w:rsidRPr="001431ED">
              <w:rPr>
                <w:rFonts w:eastAsia="Aptos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72519DCE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4.4</w:t>
            </w:r>
          </w:p>
        </w:tc>
      </w:tr>
      <w:tr w:rsidR="001431ED" w:rsidRPr="001431ED" w14:paraId="72424E60" w14:textId="77777777" w:rsidTr="00737876">
        <w:tc>
          <w:tcPr>
            <w:tcW w:w="7285" w:type="dxa"/>
          </w:tcPr>
          <w:p w14:paraId="1F07E825" w14:textId="77777777" w:rsidR="001431ED" w:rsidRPr="001431ED" w:rsidRDefault="001431ED" w:rsidP="001431ED">
            <w:pPr>
              <w:rPr>
                <w:rFonts w:eastAsia="Aptos"/>
              </w:rPr>
            </w:pPr>
            <w:r w:rsidRPr="001431ED">
              <w:rPr>
                <w:rFonts w:eastAsia="Aptos"/>
              </w:rPr>
              <w:t>Sucrose (</w:t>
            </w:r>
            <w:r w:rsidRPr="001431ED">
              <w:rPr>
                <w:rFonts w:eastAsia="Aptos"/>
                <w:i/>
                <w:iCs/>
              </w:rPr>
              <w:t>Carl Roth – 4621.3</w:t>
            </w:r>
            <w:r w:rsidRPr="001431ED">
              <w:rPr>
                <w:rFonts w:eastAsia="Aptos"/>
              </w:rPr>
              <w:t>)</w:t>
            </w:r>
          </w:p>
        </w:tc>
        <w:tc>
          <w:tcPr>
            <w:tcW w:w="1731" w:type="dxa"/>
          </w:tcPr>
          <w:p w14:paraId="0D618BF1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30</w:t>
            </w:r>
          </w:p>
        </w:tc>
      </w:tr>
      <w:tr w:rsidR="001431ED" w:rsidRPr="001431ED" w14:paraId="61345F59" w14:textId="77777777" w:rsidTr="00737876">
        <w:tc>
          <w:tcPr>
            <w:tcW w:w="7285" w:type="dxa"/>
          </w:tcPr>
          <w:p w14:paraId="74C5B10F" w14:textId="77777777" w:rsidR="001431ED" w:rsidRPr="001431ED" w:rsidRDefault="001431ED" w:rsidP="001431ED">
            <w:pPr>
              <w:rPr>
                <w:rFonts w:eastAsia="Aptos"/>
                <w:lang w:val="de-DE"/>
              </w:rPr>
            </w:pPr>
            <w:proofErr w:type="spellStart"/>
            <w:r w:rsidRPr="001431ED">
              <w:rPr>
                <w:rFonts w:eastAsia="Aptos"/>
                <w:lang w:val="de-DE"/>
              </w:rPr>
              <w:t>Phyto</w:t>
            </w:r>
            <w:proofErr w:type="spellEnd"/>
            <w:r w:rsidRPr="001431ED">
              <w:rPr>
                <w:rFonts w:eastAsia="Aptos"/>
                <w:lang w:val="de-DE"/>
              </w:rPr>
              <w:t xml:space="preserve"> Agar (</w:t>
            </w:r>
            <w:proofErr w:type="spellStart"/>
            <w:r w:rsidRPr="001431ED">
              <w:rPr>
                <w:rFonts w:eastAsia="Aptos"/>
                <w:i/>
                <w:iCs/>
                <w:lang w:val="de-DE"/>
              </w:rPr>
              <w:t>Duchefa</w:t>
            </w:r>
            <w:proofErr w:type="spellEnd"/>
            <w:r w:rsidRPr="001431ED">
              <w:rPr>
                <w:rFonts w:eastAsia="Aptos"/>
                <w:i/>
                <w:iCs/>
                <w:lang w:val="de-DE"/>
              </w:rPr>
              <w:t xml:space="preserve"> Biochemie – P1003.1000</w:t>
            </w:r>
            <w:r w:rsidRPr="001431ED">
              <w:rPr>
                <w:rFonts w:eastAsia="Aptos"/>
                <w:lang w:val="de-DE"/>
              </w:rPr>
              <w:t>)</w:t>
            </w:r>
          </w:p>
        </w:tc>
        <w:tc>
          <w:tcPr>
            <w:tcW w:w="1731" w:type="dxa"/>
          </w:tcPr>
          <w:p w14:paraId="5F2673C6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7</w:t>
            </w:r>
          </w:p>
        </w:tc>
      </w:tr>
      <w:tr w:rsidR="001431ED" w:rsidRPr="001431ED" w14:paraId="4C7955BC" w14:textId="77777777" w:rsidTr="00737876">
        <w:tc>
          <w:tcPr>
            <w:tcW w:w="7285" w:type="dxa"/>
          </w:tcPr>
          <w:p w14:paraId="313AD32B" w14:textId="77777777" w:rsidR="001431ED" w:rsidRPr="001431ED" w:rsidRDefault="001431ED" w:rsidP="001431ED">
            <w:pPr>
              <w:rPr>
                <w:rFonts w:eastAsia="Aptos"/>
                <w:lang w:val="de-DE"/>
              </w:rPr>
            </w:pPr>
          </w:p>
        </w:tc>
        <w:tc>
          <w:tcPr>
            <w:tcW w:w="1731" w:type="dxa"/>
          </w:tcPr>
          <w:p w14:paraId="38C3D96F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</w:p>
        </w:tc>
      </w:tr>
      <w:tr w:rsidR="001431ED" w:rsidRPr="001431ED" w14:paraId="42C1BDCA" w14:textId="77777777" w:rsidTr="00737876">
        <w:tc>
          <w:tcPr>
            <w:tcW w:w="7285" w:type="dxa"/>
            <w:tcBorders>
              <w:bottom w:val="single" w:sz="4" w:space="0" w:color="auto"/>
            </w:tcBorders>
          </w:tcPr>
          <w:p w14:paraId="65DAE20A" w14:textId="77777777" w:rsidR="001431ED" w:rsidRPr="001431ED" w:rsidRDefault="001431ED" w:rsidP="001431ED">
            <w:pPr>
              <w:rPr>
                <w:rFonts w:eastAsia="Aptos"/>
                <w:lang w:val="de-DE"/>
              </w:rPr>
            </w:pPr>
            <w:r w:rsidRPr="001431ED">
              <w:rPr>
                <w:rFonts w:eastAsia="Aptos"/>
                <w:lang w:val="de-DE"/>
              </w:rPr>
              <w:t>pH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91E842F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5.8</w:t>
            </w:r>
          </w:p>
        </w:tc>
      </w:tr>
      <w:tr w:rsidR="001431ED" w:rsidRPr="001431ED" w14:paraId="2C61DEC5" w14:textId="77777777" w:rsidTr="00737876"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</w:tcPr>
          <w:p w14:paraId="1D9AC97F" w14:textId="77777777" w:rsidR="001431ED" w:rsidRPr="001431ED" w:rsidRDefault="001431ED" w:rsidP="001431ED">
            <w:pPr>
              <w:rPr>
                <w:rFonts w:eastAsia="Aptos"/>
                <w:lang w:val="de-DE"/>
              </w:rPr>
            </w:pPr>
            <w:r w:rsidRPr="001431ED">
              <w:rPr>
                <w:rFonts w:eastAsia="Aptos"/>
                <w:lang w:val="de-DE"/>
              </w:rPr>
              <w:t>Hormones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5630E22E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Conc. (mg/L)</w:t>
            </w:r>
          </w:p>
        </w:tc>
      </w:tr>
      <w:tr w:rsidR="001431ED" w:rsidRPr="001431ED" w14:paraId="4F399F2F" w14:textId="77777777" w:rsidTr="00737876">
        <w:tc>
          <w:tcPr>
            <w:tcW w:w="7285" w:type="dxa"/>
            <w:tcBorders>
              <w:top w:val="single" w:sz="4" w:space="0" w:color="auto"/>
            </w:tcBorders>
          </w:tcPr>
          <w:p w14:paraId="41AC0029" w14:textId="77777777" w:rsidR="001431ED" w:rsidRPr="001431ED" w:rsidRDefault="001431ED" w:rsidP="001431ED">
            <w:pPr>
              <w:rPr>
                <w:rFonts w:eastAsia="Aptos"/>
                <w:lang w:val="de-DE"/>
              </w:rPr>
            </w:pPr>
            <w:r w:rsidRPr="001431ED">
              <w:rPr>
                <w:rFonts w:eastAsia="Aptos"/>
                <w:lang w:val="de-DE"/>
              </w:rPr>
              <w:t>NAA (</w:t>
            </w:r>
            <w:proofErr w:type="spellStart"/>
            <w:r w:rsidRPr="001431ED">
              <w:rPr>
                <w:rFonts w:eastAsia="Aptos"/>
                <w:lang w:val="de-DE"/>
              </w:rPr>
              <w:t>Naphthaleneacetic</w:t>
            </w:r>
            <w:proofErr w:type="spellEnd"/>
            <w:r w:rsidRPr="001431ED">
              <w:rPr>
                <w:rFonts w:eastAsia="Aptos"/>
                <w:lang w:val="de-DE"/>
              </w:rPr>
              <w:t xml:space="preserve"> </w:t>
            </w:r>
            <w:proofErr w:type="spellStart"/>
            <w:r w:rsidRPr="001431ED">
              <w:rPr>
                <w:rFonts w:eastAsia="Aptos"/>
                <w:lang w:val="de-DE"/>
              </w:rPr>
              <w:t>acid</w:t>
            </w:r>
            <w:proofErr w:type="spellEnd"/>
            <w:r w:rsidRPr="001431ED">
              <w:rPr>
                <w:rFonts w:eastAsia="Aptos"/>
                <w:lang w:val="de-DE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7E8F0181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0.5</w:t>
            </w:r>
          </w:p>
        </w:tc>
      </w:tr>
      <w:tr w:rsidR="001431ED" w:rsidRPr="001431ED" w14:paraId="349574E0" w14:textId="77777777" w:rsidTr="00737876">
        <w:tc>
          <w:tcPr>
            <w:tcW w:w="7285" w:type="dxa"/>
          </w:tcPr>
          <w:p w14:paraId="709CA883" w14:textId="77777777" w:rsidR="001431ED" w:rsidRPr="001431ED" w:rsidRDefault="001431ED" w:rsidP="001431ED">
            <w:pPr>
              <w:rPr>
                <w:rFonts w:eastAsia="Aptos"/>
                <w:lang w:val="de-DE"/>
              </w:rPr>
            </w:pPr>
            <w:r w:rsidRPr="001431ED">
              <w:rPr>
                <w:rFonts w:eastAsia="Aptos"/>
                <w:lang w:val="de-DE"/>
              </w:rPr>
              <w:t>BAP (6-Benzylaminopurine)</w:t>
            </w:r>
          </w:p>
        </w:tc>
        <w:tc>
          <w:tcPr>
            <w:tcW w:w="1731" w:type="dxa"/>
          </w:tcPr>
          <w:p w14:paraId="44F98CA5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4.5</w:t>
            </w:r>
          </w:p>
        </w:tc>
      </w:tr>
      <w:tr w:rsidR="001431ED" w:rsidRPr="001431ED" w14:paraId="7E89F84A" w14:textId="77777777" w:rsidTr="00737876">
        <w:tc>
          <w:tcPr>
            <w:tcW w:w="7285" w:type="dxa"/>
            <w:tcBorders>
              <w:bottom w:val="single" w:sz="4" w:space="0" w:color="auto"/>
            </w:tcBorders>
          </w:tcPr>
          <w:p w14:paraId="64B19488" w14:textId="77777777" w:rsidR="001431ED" w:rsidRPr="001431ED" w:rsidRDefault="001431ED" w:rsidP="001431ED">
            <w:pPr>
              <w:rPr>
                <w:rFonts w:eastAsia="Aptos"/>
                <w:lang w:val="de-DE"/>
              </w:rPr>
            </w:pPr>
            <w:r w:rsidRPr="001431ED">
              <w:rPr>
                <w:rFonts w:eastAsia="Aptos"/>
                <w:lang w:val="de-DE"/>
              </w:rPr>
              <w:t>KIN (</w:t>
            </w:r>
            <w:proofErr w:type="spellStart"/>
            <w:r w:rsidRPr="001431ED">
              <w:rPr>
                <w:rFonts w:eastAsia="Aptos"/>
                <w:lang w:val="de-DE"/>
              </w:rPr>
              <w:t>Kinetin</w:t>
            </w:r>
            <w:proofErr w:type="spellEnd"/>
            <w:r w:rsidRPr="001431ED">
              <w:rPr>
                <w:rFonts w:eastAsia="Aptos"/>
                <w:lang w:val="de-DE"/>
              </w:rPr>
              <w:t>)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0B9C1979" w14:textId="77777777" w:rsidR="001431ED" w:rsidRPr="001431ED" w:rsidRDefault="001431ED" w:rsidP="001431ED">
            <w:pPr>
              <w:jc w:val="center"/>
              <w:rPr>
                <w:rFonts w:eastAsia="Aptos"/>
              </w:rPr>
            </w:pPr>
            <w:r w:rsidRPr="001431ED">
              <w:rPr>
                <w:rFonts w:eastAsia="Aptos"/>
              </w:rPr>
              <w:t>0.5</w:t>
            </w:r>
          </w:p>
        </w:tc>
      </w:tr>
    </w:tbl>
    <w:p w14:paraId="28DFB351" w14:textId="77777777" w:rsidR="00C17604" w:rsidRDefault="00C17604"/>
    <w:p w14:paraId="4DC69A17" w14:textId="77777777" w:rsidR="00EB4F2B" w:rsidRDefault="00EB4F2B"/>
    <w:p w14:paraId="2D442F22" w14:textId="77777777" w:rsidR="00EB4F2B" w:rsidRDefault="00EB4F2B"/>
    <w:p w14:paraId="0D439633" w14:textId="77777777" w:rsidR="002205A8" w:rsidRDefault="002205A8">
      <w:pPr>
        <w:rPr>
          <w:rFonts w:eastAsia="Aptos" w:cs="Times New Roman"/>
          <w:i/>
          <w:iCs/>
          <w:szCs w:val="24"/>
        </w:rPr>
      </w:pPr>
      <w:r>
        <w:rPr>
          <w:rFonts w:eastAsia="Aptos" w:cs="Times New Roman"/>
          <w:i/>
          <w:iCs/>
          <w:szCs w:val="24"/>
        </w:rPr>
        <w:br w:type="page"/>
      </w:r>
    </w:p>
    <w:p w14:paraId="51AAC3FD" w14:textId="3940FD56" w:rsidR="000F4FD2" w:rsidRPr="000F4FD2" w:rsidRDefault="000F4FD2" w:rsidP="000F4FD2">
      <w:pPr>
        <w:rPr>
          <w:rFonts w:eastAsia="Aptos" w:cs="Times New Roman"/>
          <w:i/>
          <w:iCs/>
        </w:rPr>
      </w:pPr>
      <w:r w:rsidRPr="000F4FD2">
        <w:rPr>
          <w:rFonts w:eastAsia="Aptos" w:cs="Times New Roman"/>
          <w:i/>
          <w:iCs/>
          <w:szCs w:val="24"/>
        </w:rPr>
        <w:lastRenderedPageBreak/>
        <w:t xml:space="preserve">Supplementary </w:t>
      </w:r>
      <w:r w:rsidR="003720FA">
        <w:rPr>
          <w:rFonts w:eastAsia="Aptos" w:cs="Times New Roman"/>
          <w:i/>
          <w:iCs/>
          <w:szCs w:val="24"/>
        </w:rPr>
        <w:t>T</w:t>
      </w:r>
      <w:r w:rsidRPr="000F4FD2">
        <w:rPr>
          <w:rFonts w:eastAsia="Aptos" w:cs="Times New Roman"/>
          <w:i/>
          <w:iCs/>
          <w:szCs w:val="24"/>
        </w:rPr>
        <w:t>able 4. Composition of MS3 medium</w:t>
      </w:r>
      <w:r w:rsidR="003720FA">
        <w:rPr>
          <w:rFonts w:eastAsia="Aptos" w:cs="Times New Roman"/>
          <w:i/>
          <w:i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1731"/>
      </w:tblGrid>
      <w:tr w:rsidR="00912EFE" w:rsidRPr="00912EFE" w14:paraId="5B2F8821" w14:textId="77777777" w:rsidTr="00737876"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</w:tcPr>
          <w:p w14:paraId="78B9DF1B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Component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0DB10593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Amount (g/L)</w:t>
            </w:r>
          </w:p>
        </w:tc>
      </w:tr>
      <w:tr w:rsidR="00912EFE" w:rsidRPr="00912EFE" w14:paraId="74EE14DA" w14:textId="77777777" w:rsidTr="00737876">
        <w:tc>
          <w:tcPr>
            <w:tcW w:w="7285" w:type="dxa"/>
            <w:tcBorders>
              <w:top w:val="single" w:sz="4" w:space="0" w:color="auto"/>
            </w:tcBorders>
          </w:tcPr>
          <w:p w14:paraId="49864EE0" w14:textId="77777777" w:rsidR="00912EFE" w:rsidRPr="00912EFE" w:rsidRDefault="00912EFE" w:rsidP="00912EFE">
            <w:pPr>
              <w:rPr>
                <w:rFonts w:eastAsia="Aptos"/>
              </w:rPr>
            </w:pPr>
            <w:r w:rsidRPr="00912EFE">
              <w:rPr>
                <w:rFonts w:eastAsia="Aptos"/>
              </w:rPr>
              <w:t>MS media with B5 vitamins (</w:t>
            </w:r>
            <w:proofErr w:type="spellStart"/>
            <w:r w:rsidRPr="00912EFE">
              <w:rPr>
                <w:rFonts w:eastAsia="Aptos"/>
                <w:i/>
                <w:iCs/>
              </w:rPr>
              <w:t>Duchefa</w:t>
            </w:r>
            <w:proofErr w:type="spellEnd"/>
            <w:r w:rsidRPr="00912EFE">
              <w:rPr>
                <w:rFonts w:eastAsia="Aptos"/>
                <w:i/>
                <w:iCs/>
              </w:rPr>
              <w:t xml:space="preserve"> </w:t>
            </w:r>
            <w:proofErr w:type="spellStart"/>
            <w:r w:rsidRPr="00912EFE">
              <w:rPr>
                <w:rFonts w:eastAsia="Aptos"/>
                <w:i/>
                <w:iCs/>
              </w:rPr>
              <w:t>Biochemie</w:t>
            </w:r>
            <w:proofErr w:type="spellEnd"/>
            <w:r w:rsidRPr="00912EFE">
              <w:rPr>
                <w:rFonts w:eastAsia="Aptos"/>
                <w:i/>
                <w:iCs/>
              </w:rPr>
              <w:t xml:space="preserve"> – M0245.00050</w:t>
            </w:r>
            <w:r w:rsidRPr="00912EFE">
              <w:rPr>
                <w:rFonts w:eastAsia="Aptos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408CCF00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2.2</w:t>
            </w:r>
          </w:p>
        </w:tc>
      </w:tr>
      <w:tr w:rsidR="00912EFE" w:rsidRPr="00912EFE" w14:paraId="22F8D971" w14:textId="77777777" w:rsidTr="00737876">
        <w:tc>
          <w:tcPr>
            <w:tcW w:w="7285" w:type="dxa"/>
          </w:tcPr>
          <w:p w14:paraId="6CA2F7F0" w14:textId="77777777" w:rsidR="00912EFE" w:rsidRPr="00912EFE" w:rsidRDefault="00912EFE" w:rsidP="00912EFE">
            <w:pPr>
              <w:rPr>
                <w:rFonts w:eastAsia="Aptos"/>
              </w:rPr>
            </w:pPr>
            <w:r w:rsidRPr="00912EFE">
              <w:rPr>
                <w:rFonts w:eastAsia="Aptos"/>
              </w:rPr>
              <w:t>Sucrose (</w:t>
            </w:r>
            <w:r w:rsidRPr="00912EFE">
              <w:rPr>
                <w:rFonts w:eastAsia="Aptos"/>
                <w:i/>
                <w:iCs/>
              </w:rPr>
              <w:t>Carl Roth – 4621.3</w:t>
            </w:r>
            <w:r w:rsidRPr="00912EFE">
              <w:rPr>
                <w:rFonts w:eastAsia="Aptos"/>
              </w:rPr>
              <w:t>)</w:t>
            </w:r>
          </w:p>
        </w:tc>
        <w:tc>
          <w:tcPr>
            <w:tcW w:w="1731" w:type="dxa"/>
          </w:tcPr>
          <w:p w14:paraId="430E9F0F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25</w:t>
            </w:r>
          </w:p>
        </w:tc>
      </w:tr>
      <w:tr w:rsidR="00912EFE" w:rsidRPr="00912EFE" w14:paraId="7CCD7156" w14:textId="77777777" w:rsidTr="00737876">
        <w:tc>
          <w:tcPr>
            <w:tcW w:w="7285" w:type="dxa"/>
          </w:tcPr>
          <w:p w14:paraId="3FBA9978" w14:textId="77777777" w:rsidR="00912EFE" w:rsidRPr="00912EFE" w:rsidRDefault="00912EFE" w:rsidP="00912EFE">
            <w:pPr>
              <w:rPr>
                <w:rFonts w:eastAsia="Aptos"/>
                <w:lang w:val="de-DE"/>
              </w:rPr>
            </w:pPr>
            <w:proofErr w:type="spellStart"/>
            <w:r w:rsidRPr="00912EFE">
              <w:rPr>
                <w:rFonts w:eastAsia="Aptos"/>
                <w:lang w:val="de-DE"/>
              </w:rPr>
              <w:t>Phyto</w:t>
            </w:r>
            <w:proofErr w:type="spellEnd"/>
            <w:r w:rsidRPr="00912EFE">
              <w:rPr>
                <w:rFonts w:eastAsia="Aptos"/>
                <w:lang w:val="de-DE"/>
              </w:rPr>
              <w:t xml:space="preserve"> Agar (</w:t>
            </w:r>
            <w:proofErr w:type="spellStart"/>
            <w:r w:rsidRPr="00912EFE">
              <w:rPr>
                <w:rFonts w:eastAsia="Aptos"/>
                <w:i/>
                <w:iCs/>
                <w:lang w:val="de-DE"/>
              </w:rPr>
              <w:t>Duchefa</w:t>
            </w:r>
            <w:proofErr w:type="spellEnd"/>
            <w:r w:rsidRPr="00912EFE">
              <w:rPr>
                <w:rFonts w:eastAsia="Aptos"/>
                <w:i/>
                <w:iCs/>
                <w:lang w:val="de-DE"/>
              </w:rPr>
              <w:t xml:space="preserve"> Biochemie – P1003.1000</w:t>
            </w:r>
            <w:r w:rsidRPr="00912EFE">
              <w:rPr>
                <w:rFonts w:eastAsia="Aptos"/>
                <w:lang w:val="de-DE"/>
              </w:rPr>
              <w:t>)</w:t>
            </w:r>
          </w:p>
        </w:tc>
        <w:tc>
          <w:tcPr>
            <w:tcW w:w="1731" w:type="dxa"/>
          </w:tcPr>
          <w:p w14:paraId="749E6D21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7</w:t>
            </w:r>
          </w:p>
        </w:tc>
      </w:tr>
      <w:tr w:rsidR="00912EFE" w:rsidRPr="00912EFE" w14:paraId="4B09D954" w14:textId="77777777" w:rsidTr="00737876">
        <w:tc>
          <w:tcPr>
            <w:tcW w:w="7285" w:type="dxa"/>
          </w:tcPr>
          <w:p w14:paraId="7081F53D" w14:textId="77777777" w:rsidR="00912EFE" w:rsidRPr="00912EFE" w:rsidRDefault="00912EFE" w:rsidP="00912EFE">
            <w:pPr>
              <w:rPr>
                <w:rFonts w:eastAsia="Aptos"/>
                <w:lang w:val="de-DE"/>
              </w:rPr>
            </w:pPr>
          </w:p>
        </w:tc>
        <w:tc>
          <w:tcPr>
            <w:tcW w:w="1731" w:type="dxa"/>
          </w:tcPr>
          <w:p w14:paraId="44AA0EE2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</w:p>
        </w:tc>
      </w:tr>
      <w:tr w:rsidR="00912EFE" w:rsidRPr="00912EFE" w14:paraId="75352820" w14:textId="77777777" w:rsidTr="00737876">
        <w:tc>
          <w:tcPr>
            <w:tcW w:w="7285" w:type="dxa"/>
            <w:tcBorders>
              <w:bottom w:val="single" w:sz="4" w:space="0" w:color="auto"/>
            </w:tcBorders>
          </w:tcPr>
          <w:p w14:paraId="53E35490" w14:textId="77777777" w:rsidR="00912EFE" w:rsidRPr="00912EFE" w:rsidRDefault="00912EFE" w:rsidP="00912EFE">
            <w:pPr>
              <w:rPr>
                <w:rFonts w:eastAsia="Aptos"/>
                <w:lang w:val="de-DE"/>
              </w:rPr>
            </w:pPr>
            <w:r w:rsidRPr="00912EFE">
              <w:rPr>
                <w:rFonts w:eastAsia="Aptos"/>
                <w:lang w:val="de-DE"/>
              </w:rPr>
              <w:t>pH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53300B7A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5.8</w:t>
            </w:r>
          </w:p>
        </w:tc>
      </w:tr>
      <w:tr w:rsidR="00912EFE" w:rsidRPr="00912EFE" w14:paraId="15A5EC22" w14:textId="77777777" w:rsidTr="00737876"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</w:tcPr>
          <w:p w14:paraId="1351478B" w14:textId="77777777" w:rsidR="00912EFE" w:rsidRPr="00912EFE" w:rsidRDefault="00912EFE" w:rsidP="00912EFE">
            <w:pPr>
              <w:rPr>
                <w:rFonts w:eastAsia="Aptos"/>
                <w:lang w:val="de-DE"/>
              </w:rPr>
            </w:pPr>
            <w:r w:rsidRPr="00912EFE">
              <w:rPr>
                <w:rFonts w:eastAsia="Aptos"/>
                <w:lang w:val="de-DE"/>
              </w:rPr>
              <w:t>Hormone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303252F9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Conc. (mg/L)</w:t>
            </w:r>
          </w:p>
        </w:tc>
      </w:tr>
      <w:tr w:rsidR="00912EFE" w:rsidRPr="00912EFE" w14:paraId="6C6C3AFB" w14:textId="77777777" w:rsidTr="00737876"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</w:tcPr>
          <w:p w14:paraId="19608761" w14:textId="77777777" w:rsidR="00912EFE" w:rsidRPr="00912EFE" w:rsidRDefault="00912EFE" w:rsidP="00912EFE">
            <w:pPr>
              <w:rPr>
                <w:rFonts w:eastAsia="Aptos"/>
                <w:lang w:val="de-DE"/>
              </w:rPr>
            </w:pPr>
            <w:r w:rsidRPr="00912EFE">
              <w:rPr>
                <w:rFonts w:eastAsia="Aptos"/>
                <w:lang w:val="de-DE"/>
              </w:rPr>
              <w:t xml:space="preserve">IAA (Indole-3-acetic </w:t>
            </w:r>
            <w:proofErr w:type="spellStart"/>
            <w:r w:rsidRPr="00912EFE">
              <w:rPr>
                <w:rFonts w:eastAsia="Aptos"/>
                <w:lang w:val="de-DE"/>
              </w:rPr>
              <w:t>acid</w:t>
            </w:r>
            <w:proofErr w:type="spellEnd"/>
            <w:r w:rsidRPr="00912EFE">
              <w:rPr>
                <w:rFonts w:eastAsia="Aptos"/>
                <w:lang w:val="de-DE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27366277" w14:textId="77777777" w:rsidR="00912EFE" w:rsidRPr="00912EFE" w:rsidRDefault="00912EFE" w:rsidP="00912EFE">
            <w:pPr>
              <w:jc w:val="center"/>
              <w:rPr>
                <w:rFonts w:eastAsia="Aptos"/>
              </w:rPr>
            </w:pPr>
            <w:r w:rsidRPr="00912EFE">
              <w:rPr>
                <w:rFonts w:eastAsia="Aptos"/>
              </w:rPr>
              <w:t>1.5</w:t>
            </w:r>
          </w:p>
        </w:tc>
      </w:tr>
    </w:tbl>
    <w:p w14:paraId="19E55778" w14:textId="77777777" w:rsidR="00ED3C4E" w:rsidRDefault="00ED3C4E"/>
    <w:p w14:paraId="14B48C9B" w14:textId="77777777" w:rsidR="00ED3C4E" w:rsidRDefault="00ED3C4E"/>
    <w:sectPr w:rsidR="00ED3C4E" w:rsidSect="00EA4C33">
      <w:pgSz w:w="11909" w:h="16834" w:code="9"/>
      <w:pgMar w:top="1411" w:right="1411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8C"/>
    <w:rsid w:val="000162FF"/>
    <w:rsid w:val="000C2A7A"/>
    <w:rsid w:val="000E53D3"/>
    <w:rsid w:val="000F4FD2"/>
    <w:rsid w:val="00107D11"/>
    <w:rsid w:val="001431ED"/>
    <w:rsid w:val="00176405"/>
    <w:rsid w:val="001B28E0"/>
    <w:rsid w:val="001B6B8D"/>
    <w:rsid w:val="001D0DB9"/>
    <w:rsid w:val="002205A8"/>
    <w:rsid w:val="002522C6"/>
    <w:rsid w:val="002D1126"/>
    <w:rsid w:val="003720FA"/>
    <w:rsid w:val="003C7EFB"/>
    <w:rsid w:val="00445F9E"/>
    <w:rsid w:val="0046157C"/>
    <w:rsid w:val="00461728"/>
    <w:rsid w:val="004C334E"/>
    <w:rsid w:val="004C6E93"/>
    <w:rsid w:val="004D5B09"/>
    <w:rsid w:val="004F3801"/>
    <w:rsid w:val="00547C42"/>
    <w:rsid w:val="005C1714"/>
    <w:rsid w:val="005D7DFE"/>
    <w:rsid w:val="005E589F"/>
    <w:rsid w:val="00642842"/>
    <w:rsid w:val="00660EBD"/>
    <w:rsid w:val="00662A6D"/>
    <w:rsid w:val="00666124"/>
    <w:rsid w:val="00697425"/>
    <w:rsid w:val="006A2697"/>
    <w:rsid w:val="006C0794"/>
    <w:rsid w:val="006C0D33"/>
    <w:rsid w:val="006E5F49"/>
    <w:rsid w:val="00744EC5"/>
    <w:rsid w:val="007870E7"/>
    <w:rsid w:val="00792B36"/>
    <w:rsid w:val="007D5FD9"/>
    <w:rsid w:val="007F4DB8"/>
    <w:rsid w:val="00811E33"/>
    <w:rsid w:val="00825CB2"/>
    <w:rsid w:val="00840762"/>
    <w:rsid w:val="0086608C"/>
    <w:rsid w:val="008C74BD"/>
    <w:rsid w:val="00912EFE"/>
    <w:rsid w:val="00952434"/>
    <w:rsid w:val="00965443"/>
    <w:rsid w:val="00982D55"/>
    <w:rsid w:val="00986175"/>
    <w:rsid w:val="009C6644"/>
    <w:rsid w:val="009F4641"/>
    <w:rsid w:val="009F47EE"/>
    <w:rsid w:val="00A448DD"/>
    <w:rsid w:val="00A63D0C"/>
    <w:rsid w:val="00AB4EC7"/>
    <w:rsid w:val="00B43772"/>
    <w:rsid w:val="00B96709"/>
    <w:rsid w:val="00BA74B1"/>
    <w:rsid w:val="00BC215B"/>
    <w:rsid w:val="00BC68C8"/>
    <w:rsid w:val="00C00573"/>
    <w:rsid w:val="00C0315F"/>
    <w:rsid w:val="00C17604"/>
    <w:rsid w:val="00CF4B5E"/>
    <w:rsid w:val="00D17032"/>
    <w:rsid w:val="00D31903"/>
    <w:rsid w:val="00D4206C"/>
    <w:rsid w:val="00D71E0E"/>
    <w:rsid w:val="00D72E44"/>
    <w:rsid w:val="00DA51AE"/>
    <w:rsid w:val="00E81E7E"/>
    <w:rsid w:val="00E96F70"/>
    <w:rsid w:val="00EA4C33"/>
    <w:rsid w:val="00EB4F2B"/>
    <w:rsid w:val="00ED3C4E"/>
    <w:rsid w:val="00F674CB"/>
    <w:rsid w:val="00FC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C737"/>
  <w15:chartTrackingRefBased/>
  <w15:docId w15:val="{9A806070-9C8E-4427-AAA6-40263704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0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0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0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0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0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0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0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0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0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0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0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0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0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0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0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0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08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07D11"/>
    <w:pPr>
      <w:spacing w:after="200" w:line="240" w:lineRule="auto"/>
      <w:jc w:val="both"/>
    </w:pPr>
    <w:rPr>
      <w:rFonts w:cs="Vrinda"/>
      <w:i/>
      <w:iCs/>
      <w:color w:val="0E2841" w:themeColor="text2"/>
      <w:sz w:val="18"/>
      <w:lang w:bidi="bn-IN"/>
    </w:rPr>
  </w:style>
  <w:style w:type="table" w:styleId="TableGrid">
    <w:name w:val="Table Grid"/>
    <w:basedOn w:val="TableNormal"/>
    <w:uiPriority w:val="39"/>
    <w:rsid w:val="005E589F"/>
    <w:pPr>
      <w:spacing w:after="0" w:line="240" w:lineRule="auto"/>
    </w:pPr>
    <w:rPr>
      <w:rFonts w:cs="Vrinda"/>
      <w:szCs w:val="30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Mamunur Rashid</dc:creator>
  <cp:keywords/>
  <dc:description/>
  <cp:lastModifiedBy>Md Mamunur Rashid</cp:lastModifiedBy>
  <cp:revision>71</cp:revision>
  <dcterms:created xsi:type="dcterms:W3CDTF">2024-10-28T13:27:00Z</dcterms:created>
  <dcterms:modified xsi:type="dcterms:W3CDTF">2024-12-17T08:31:00Z</dcterms:modified>
</cp:coreProperties>
</file>