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E64E5B" w14:textId="77777777" w:rsidR="004D3EF2" w:rsidRPr="008D4424" w:rsidRDefault="004D3EF2" w:rsidP="00685271">
      <w:pPr>
        <w:jc w:val="center"/>
        <w:rPr>
          <w:rFonts w:ascii="Times New Roman" w:hAnsi="Times New Roman" w:cs="Times New Roman"/>
          <w:b/>
          <w:bCs/>
          <w:sz w:val="36"/>
          <w:szCs w:val="36"/>
        </w:rPr>
      </w:pPr>
      <w:bookmarkStart w:id="0" w:name="_Hlk142329228"/>
      <w:bookmarkStart w:id="1" w:name="_Hlk57815613"/>
      <w:bookmarkEnd w:id="0"/>
      <w:r w:rsidRPr="008D4424">
        <w:rPr>
          <w:rFonts w:ascii="Times New Roman" w:hAnsi="Times New Roman" w:cs="Times New Roman"/>
          <w:b/>
          <w:bCs/>
          <w:sz w:val="36"/>
          <w:szCs w:val="36"/>
        </w:rPr>
        <w:t>Supplementary Information</w:t>
      </w:r>
    </w:p>
    <w:bookmarkEnd w:id="1"/>
    <w:p w14:paraId="4A136F2A" w14:textId="77777777" w:rsidR="009314EC" w:rsidRPr="008D4424" w:rsidRDefault="009314EC" w:rsidP="009314EC">
      <w:pPr>
        <w:rPr>
          <w:rFonts w:ascii="Times New Roman" w:hAnsi="Times New Roman" w:cs="Times New Roman"/>
        </w:rPr>
      </w:pPr>
    </w:p>
    <w:p w14:paraId="12338F35" w14:textId="77777777" w:rsidR="00172BBF" w:rsidRPr="008D4424" w:rsidRDefault="00172BBF" w:rsidP="00172BBF">
      <w:pPr>
        <w:spacing w:after="0" w:line="360" w:lineRule="auto"/>
        <w:rPr>
          <w:rFonts w:ascii="Times New Roman" w:hAnsi="Times New Roman" w:cs="Times New Roman"/>
          <w:b/>
          <w:bCs/>
          <w:sz w:val="28"/>
          <w:szCs w:val="28"/>
        </w:rPr>
      </w:pPr>
      <w:r w:rsidRPr="008D4424">
        <w:rPr>
          <w:rFonts w:ascii="Times New Roman" w:hAnsi="Times New Roman" w:cs="Times New Roman"/>
          <w:b/>
          <w:bCs/>
          <w:sz w:val="28"/>
          <w:szCs w:val="28"/>
        </w:rPr>
        <w:t>Molecule</w:t>
      </w:r>
      <w:r w:rsidRPr="008D4424">
        <w:rPr>
          <w:rFonts w:ascii="Times New Roman" w:hAnsi="Times New Roman" w:cs="Times New Roman" w:hint="eastAsia"/>
          <w:b/>
          <w:bCs/>
          <w:sz w:val="28"/>
          <w:szCs w:val="28"/>
        </w:rPr>
        <w:t>-</w:t>
      </w:r>
      <w:r w:rsidRPr="008D4424">
        <w:rPr>
          <w:rFonts w:ascii="Times New Roman" w:hAnsi="Times New Roman" w:cs="Times New Roman"/>
          <w:b/>
          <w:bCs/>
          <w:sz w:val="28"/>
          <w:szCs w:val="28"/>
        </w:rPr>
        <w:t>Probed Raman Spectroscopy for Femtogram-per-Liter Level Per- and Polyfluoroalkyl Substances Detection</w:t>
      </w:r>
    </w:p>
    <w:p w14:paraId="5F09B03B" w14:textId="77777777" w:rsidR="00172BBF" w:rsidRPr="008D4424" w:rsidRDefault="00172BBF" w:rsidP="00172BBF">
      <w:pPr>
        <w:rPr>
          <w:rFonts w:ascii="Times New Roman" w:hAnsi="Times New Roman" w:cs="Times New Roman"/>
          <w:sz w:val="24"/>
          <w:szCs w:val="24"/>
        </w:rPr>
      </w:pPr>
      <w:r w:rsidRPr="008D4424">
        <w:rPr>
          <w:rFonts w:ascii="Times New Roman" w:hAnsi="Times New Roman" w:cs="Times New Roman"/>
          <w:sz w:val="24"/>
          <w:szCs w:val="24"/>
        </w:rPr>
        <w:t>Liang Zhao</w:t>
      </w:r>
      <w:r w:rsidRPr="008D4424">
        <w:rPr>
          <w:rFonts w:ascii="Times New Roman" w:hAnsi="Times New Roman" w:cs="Times New Roman"/>
          <w:sz w:val="24"/>
          <w:szCs w:val="24"/>
          <w:vertAlign w:val="superscript"/>
        </w:rPr>
        <w:t>1</w:t>
      </w:r>
      <w:r w:rsidRPr="008D4424">
        <w:rPr>
          <w:rFonts w:ascii="Times New Roman" w:hAnsi="Times New Roman" w:cs="Times New Roman"/>
          <w:sz w:val="24"/>
          <w:szCs w:val="24"/>
        </w:rPr>
        <w:t>, Jiayue Hu</w:t>
      </w:r>
      <w:r w:rsidRPr="008D4424">
        <w:rPr>
          <w:rFonts w:ascii="Times New Roman" w:hAnsi="Times New Roman" w:cs="Times New Roman"/>
          <w:sz w:val="24"/>
          <w:szCs w:val="24"/>
          <w:vertAlign w:val="superscript"/>
        </w:rPr>
        <w:t>2</w:t>
      </w:r>
      <w:r w:rsidRPr="008D4424">
        <w:rPr>
          <w:rFonts w:ascii="Times New Roman" w:hAnsi="Times New Roman" w:cs="Times New Roman"/>
          <w:sz w:val="24"/>
          <w:szCs w:val="24"/>
        </w:rPr>
        <w:t xml:space="preserve">, </w:t>
      </w:r>
      <w:proofErr w:type="spellStart"/>
      <w:r w:rsidRPr="008D4424">
        <w:rPr>
          <w:rFonts w:ascii="Times New Roman" w:hAnsi="Times New Roman" w:cs="Times New Roman"/>
          <w:sz w:val="24"/>
          <w:szCs w:val="24"/>
        </w:rPr>
        <w:t>Chenchi</w:t>
      </w:r>
      <w:proofErr w:type="spellEnd"/>
      <w:r w:rsidRPr="008D4424">
        <w:rPr>
          <w:rFonts w:ascii="Times New Roman" w:hAnsi="Times New Roman" w:cs="Times New Roman"/>
          <w:sz w:val="24"/>
          <w:szCs w:val="24"/>
        </w:rPr>
        <w:t xml:space="preserve"> Gong</w:t>
      </w:r>
      <w:r w:rsidRPr="008D4424">
        <w:rPr>
          <w:rFonts w:ascii="Times New Roman" w:hAnsi="Times New Roman" w:cs="Times New Roman"/>
          <w:sz w:val="24"/>
          <w:szCs w:val="24"/>
          <w:vertAlign w:val="superscript"/>
        </w:rPr>
        <w:t>1</w:t>
      </w:r>
      <w:r w:rsidRPr="008D4424">
        <w:rPr>
          <w:rFonts w:ascii="Times New Roman" w:hAnsi="Times New Roman" w:cs="Times New Roman"/>
          <w:sz w:val="24"/>
          <w:szCs w:val="24"/>
        </w:rPr>
        <w:t>, Alexis Dyke</w:t>
      </w:r>
      <w:r w:rsidRPr="008D4424">
        <w:rPr>
          <w:rFonts w:ascii="Times New Roman" w:hAnsi="Times New Roman" w:cs="Times New Roman"/>
          <w:sz w:val="24"/>
          <w:szCs w:val="24"/>
          <w:vertAlign w:val="superscript"/>
        </w:rPr>
        <w:t>1</w:t>
      </w:r>
      <w:r w:rsidRPr="008D4424">
        <w:rPr>
          <w:rFonts w:ascii="Times New Roman" w:hAnsi="Times New Roman" w:cs="Times New Roman"/>
          <w:sz w:val="24"/>
          <w:szCs w:val="24"/>
        </w:rPr>
        <w:t>, Han Cao</w:t>
      </w:r>
      <w:r w:rsidRPr="008D4424">
        <w:rPr>
          <w:rFonts w:ascii="Times New Roman" w:hAnsi="Times New Roman" w:cs="Times New Roman"/>
          <w:sz w:val="24"/>
          <w:szCs w:val="24"/>
          <w:vertAlign w:val="superscript"/>
        </w:rPr>
        <w:t>3</w:t>
      </w:r>
      <w:r w:rsidRPr="008D4424">
        <w:rPr>
          <w:rFonts w:ascii="Times New Roman" w:hAnsi="Times New Roman" w:cs="Times New Roman"/>
          <w:sz w:val="24"/>
          <w:szCs w:val="24"/>
        </w:rPr>
        <w:t xml:space="preserve">, </w:t>
      </w:r>
      <w:proofErr w:type="spellStart"/>
      <w:r w:rsidRPr="008D4424">
        <w:rPr>
          <w:rFonts w:ascii="Times New Roman" w:hAnsi="Times New Roman" w:cs="Times New Roman"/>
          <w:sz w:val="24"/>
          <w:szCs w:val="24"/>
        </w:rPr>
        <w:t>Jianlei</w:t>
      </w:r>
      <w:proofErr w:type="spellEnd"/>
      <w:r w:rsidRPr="008D4424">
        <w:rPr>
          <w:rFonts w:ascii="Times New Roman" w:hAnsi="Times New Roman" w:cs="Times New Roman"/>
          <w:sz w:val="24"/>
          <w:szCs w:val="24"/>
        </w:rPr>
        <w:t xml:space="preserve"> Wu</w:t>
      </w:r>
      <w:r w:rsidRPr="008D4424">
        <w:rPr>
          <w:rFonts w:ascii="Times New Roman" w:hAnsi="Times New Roman" w:cs="Times New Roman"/>
          <w:sz w:val="24"/>
          <w:szCs w:val="24"/>
          <w:vertAlign w:val="superscript"/>
        </w:rPr>
        <w:t>4</w:t>
      </w:r>
      <w:r w:rsidRPr="008D4424">
        <w:rPr>
          <w:rFonts w:ascii="Times New Roman" w:hAnsi="Times New Roman" w:cs="Times New Roman"/>
          <w:sz w:val="24"/>
          <w:szCs w:val="24"/>
        </w:rPr>
        <w:t>, Laura G. Bracaglia</w:t>
      </w:r>
      <w:r w:rsidRPr="008D4424">
        <w:rPr>
          <w:rFonts w:ascii="Times New Roman" w:hAnsi="Times New Roman" w:cs="Times New Roman"/>
          <w:sz w:val="24"/>
          <w:szCs w:val="24"/>
          <w:vertAlign w:val="superscript"/>
        </w:rPr>
        <w:t>4</w:t>
      </w:r>
      <w:r w:rsidRPr="008D4424">
        <w:rPr>
          <w:rFonts w:ascii="Times New Roman" w:hAnsi="Times New Roman" w:cs="Times New Roman"/>
          <w:sz w:val="24"/>
          <w:szCs w:val="24"/>
        </w:rPr>
        <w:t>, Ling Liu</w:t>
      </w:r>
      <w:r w:rsidRPr="008D4424">
        <w:rPr>
          <w:rFonts w:ascii="Times New Roman" w:hAnsi="Times New Roman" w:cs="Times New Roman"/>
          <w:sz w:val="24"/>
          <w:szCs w:val="24"/>
          <w:vertAlign w:val="superscript"/>
        </w:rPr>
        <w:t>2</w:t>
      </w:r>
      <w:r w:rsidRPr="008D4424">
        <w:rPr>
          <w:rFonts w:ascii="Times New Roman" w:hAnsi="Times New Roman" w:cs="Times New Roman"/>
          <w:sz w:val="24"/>
          <w:szCs w:val="24"/>
        </w:rPr>
        <w:t xml:space="preserve">*, </w:t>
      </w:r>
      <w:proofErr w:type="spellStart"/>
      <w:r w:rsidRPr="008D4424">
        <w:rPr>
          <w:rFonts w:ascii="Times New Roman" w:hAnsi="Times New Roman" w:cs="Times New Roman"/>
          <w:sz w:val="24"/>
          <w:szCs w:val="24"/>
        </w:rPr>
        <w:t>Wenqing</w:t>
      </w:r>
      <w:proofErr w:type="spellEnd"/>
      <w:r w:rsidRPr="008D4424">
        <w:rPr>
          <w:rFonts w:ascii="Times New Roman" w:hAnsi="Times New Roman" w:cs="Times New Roman"/>
          <w:sz w:val="24"/>
          <w:szCs w:val="24"/>
        </w:rPr>
        <w:t xml:space="preserve"> Xu</w:t>
      </w:r>
      <w:r w:rsidRPr="008D4424">
        <w:rPr>
          <w:rFonts w:ascii="Times New Roman" w:hAnsi="Times New Roman" w:cs="Times New Roman"/>
          <w:sz w:val="24"/>
          <w:szCs w:val="24"/>
          <w:vertAlign w:val="superscript"/>
        </w:rPr>
        <w:t>3</w:t>
      </w:r>
      <w:r w:rsidRPr="008D4424">
        <w:rPr>
          <w:rFonts w:ascii="Times New Roman" w:hAnsi="Times New Roman" w:cs="Times New Roman"/>
          <w:sz w:val="24"/>
          <w:szCs w:val="24"/>
        </w:rPr>
        <w:t>*, Bo Li</w:t>
      </w:r>
      <w:r w:rsidRPr="008D4424">
        <w:rPr>
          <w:rFonts w:ascii="Times New Roman" w:hAnsi="Times New Roman" w:cs="Times New Roman"/>
          <w:sz w:val="24"/>
          <w:szCs w:val="24"/>
          <w:vertAlign w:val="superscript"/>
        </w:rPr>
        <w:t>1</w:t>
      </w:r>
      <w:r w:rsidRPr="008D4424">
        <w:rPr>
          <w:rFonts w:ascii="Times New Roman" w:hAnsi="Times New Roman" w:cs="Times New Roman"/>
          <w:sz w:val="24"/>
          <w:szCs w:val="24"/>
        </w:rPr>
        <w:t>*</w:t>
      </w:r>
    </w:p>
    <w:p w14:paraId="11BAA852" w14:textId="77777777" w:rsidR="00172BBF" w:rsidRPr="008D4424" w:rsidRDefault="00172BBF" w:rsidP="00172BBF">
      <w:pPr>
        <w:spacing w:after="0" w:line="240" w:lineRule="auto"/>
        <w:jc w:val="both"/>
        <w:rPr>
          <w:rFonts w:ascii="Times New Roman" w:hAnsi="Times New Roman" w:cs="Times New Roman"/>
          <w:color w:val="000000"/>
          <w:sz w:val="24"/>
          <w:szCs w:val="24"/>
          <w:shd w:val="clear" w:color="auto" w:fill="FFFFFF"/>
        </w:rPr>
      </w:pPr>
      <w:r w:rsidRPr="008D4424">
        <w:rPr>
          <w:rFonts w:ascii="Times New Roman" w:hAnsi="Times New Roman" w:cs="Times New Roman"/>
          <w:sz w:val="24"/>
          <w:szCs w:val="24"/>
          <w:vertAlign w:val="superscript"/>
        </w:rPr>
        <w:t>1</w:t>
      </w:r>
      <w:r w:rsidRPr="008D4424">
        <w:rPr>
          <w:rStyle w:val="hlfld-affiliation"/>
          <w:rFonts w:ascii="Times New Roman" w:hAnsi="Times New Roman" w:cs="Times New Roman"/>
          <w:color w:val="000000"/>
          <w:sz w:val="24"/>
          <w:szCs w:val="24"/>
          <w:shd w:val="clear" w:color="auto" w:fill="FFFFFF"/>
        </w:rPr>
        <w:t xml:space="preserve">Hybrid Nano-Architectures and Advanced Manufacturing Laboratory, Department of Mechanical Engineering, Villanova University, Villanova, PA 19085, </w:t>
      </w:r>
      <w:r w:rsidRPr="008D4424">
        <w:rPr>
          <w:rStyle w:val="hlfld-affiliation"/>
          <w:rFonts w:ascii="Times New Roman" w:hAnsi="Times New Roman" w:cs="Times New Roman" w:hint="eastAsia"/>
          <w:color w:val="000000"/>
          <w:sz w:val="24"/>
          <w:szCs w:val="24"/>
          <w:shd w:val="clear" w:color="auto" w:fill="FFFFFF"/>
        </w:rPr>
        <w:t>USA</w:t>
      </w:r>
      <w:r w:rsidRPr="008D4424">
        <w:rPr>
          <w:rStyle w:val="hlfld-affiliation"/>
          <w:rFonts w:ascii="Times New Roman" w:hAnsi="Times New Roman" w:cs="Times New Roman"/>
          <w:color w:val="000000"/>
          <w:sz w:val="24"/>
          <w:szCs w:val="24"/>
          <w:shd w:val="clear" w:color="auto" w:fill="FFFFFF"/>
        </w:rPr>
        <w:t>.</w:t>
      </w:r>
      <w:r w:rsidRPr="008D4424">
        <w:rPr>
          <w:rFonts w:ascii="Times New Roman" w:hAnsi="Times New Roman" w:cs="Times New Roman"/>
          <w:color w:val="000000"/>
          <w:sz w:val="24"/>
          <w:szCs w:val="24"/>
          <w:shd w:val="clear" w:color="auto" w:fill="FFFFFF"/>
        </w:rPr>
        <w:t> </w:t>
      </w:r>
    </w:p>
    <w:p w14:paraId="40D7FFF2" w14:textId="77777777" w:rsidR="00172BBF" w:rsidRPr="008D4424" w:rsidRDefault="00172BBF" w:rsidP="00172BBF">
      <w:pPr>
        <w:spacing w:after="0" w:line="240" w:lineRule="auto"/>
        <w:jc w:val="both"/>
        <w:rPr>
          <w:rFonts w:ascii="Times New Roman" w:hAnsi="Times New Roman" w:cs="Times New Roman"/>
          <w:sz w:val="24"/>
          <w:szCs w:val="24"/>
        </w:rPr>
      </w:pPr>
      <w:r w:rsidRPr="008D4424">
        <w:rPr>
          <w:rFonts w:ascii="Times New Roman" w:hAnsi="Times New Roman" w:cs="Times New Roman"/>
          <w:sz w:val="24"/>
          <w:szCs w:val="24"/>
          <w:vertAlign w:val="superscript"/>
        </w:rPr>
        <w:t>2</w:t>
      </w:r>
      <w:r w:rsidRPr="008D4424">
        <w:rPr>
          <w:rFonts w:ascii="Times New Roman" w:hAnsi="Times New Roman" w:cs="Times New Roman"/>
          <w:sz w:val="24"/>
          <w:szCs w:val="24"/>
        </w:rPr>
        <w:t>Department of Mechanical Engineering, Temple University, Philadelphia, PA 19122, USA.</w:t>
      </w:r>
    </w:p>
    <w:p w14:paraId="3982BC8F" w14:textId="77777777" w:rsidR="00172BBF" w:rsidRPr="008D4424" w:rsidRDefault="00172BBF" w:rsidP="00172BBF">
      <w:pPr>
        <w:spacing w:after="0" w:line="240" w:lineRule="auto"/>
        <w:jc w:val="both"/>
        <w:rPr>
          <w:rFonts w:ascii="Times New Roman" w:hAnsi="Times New Roman" w:cs="Times New Roman"/>
          <w:sz w:val="24"/>
          <w:szCs w:val="24"/>
          <w:shd w:val="clear" w:color="auto" w:fill="FFFFFF"/>
        </w:rPr>
      </w:pPr>
      <w:r w:rsidRPr="008D4424">
        <w:rPr>
          <w:rFonts w:ascii="Times New Roman" w:hAnsi="Times New Roman" w:cs="Times New Roman"/>
          <w:sz w:val="24"/>
          <w:szCs w:val="24"/>
          <w:vertAlign w:val="superscript"/>
        </w:rPr>
        <w:t>3</w:t>
      </w:r>
      <w:r w:rsidRPr="008D4424">
        <w:rPr>
          <w:rFonts w:ascii="Times New Roman" w:hAnsi="Times New Roman" w:cs="Times New Roman"/>
          <w:sz w:val="24"/>
          <w:szCs w:val="24"/>
          <w:shd w:val="clear" w:color="auto" w:fill="FFFFFF"/>
        </w:rPr>
        <w:t xml:space="preserve">Department of Civil and Environmental Engineering, Villanova University, Villanova, PA 19085, </w:t>
      </w:r>
      <w:r w:rsidRPr="008D4424">
        <w:rPr>
          <w:rFonts w:ascii="Times New Roman" w:hAnsi="Times New Roman" w:cs="Times New Roman"/>
          <w:sz w:val="24"/>
          <w:szCs w:val="24"/>
        </w:rPr>
        <w:t>USA</w:t>
      </w:r>
      <w:r w:rsidRPr="008D4424">
        <w:rPr>
          <w:rFonts w:ascii="Times New Roman" w:hAnsi="Times New Roman" w:cs="Times New Roman"/>
          <w:sz w:val="24"/>
          <w:szCs w:val="24"/>
          <w:shd w:val="clear" w:color="auto" w:fill="FFFFFF"/>
        </w:rPr>
        <w:t>.</w:t>
      </w:r>
    </w:p>
    <w:p w14:paraId="67888506" w14:textId="77777777" w:rsidR="00172BBF" w:rsidRPr="008D4424" w:rsidRDefault="00172BBF" w:rsidP="00172BBF">
      <w:pPr>
        <w:spacing w:after="0" w:line="240" w:lineRule="auto"/>
        <w:jc w:val="both"/>
        <w:rPr>
          <w:rFonts w:ascii="Times New Roman" w:hAnsi="Times New Roman" w:cs="Times New Roman"/>
          <w:sz w:val="24"/>
          <w:szCs w:val="24"/>
        </w:rPr>
      </w:pPr>
      <w:r w:rsidRPr="008D4424">
        <w:rPr>
          <w:rFonts w:ascii="Times New Roman" w:hAnsi="Times New Roman" w:cs="Times New Roman"/>
          <w:sz w:val="24"/>
          <w:szCs w:val="24"/>
          <w:vertAlign w:val="superscript"/>
        </w:rPr>
        <w:t>4</w:t>
      </w:r>
      <w:r w:rsidRPr="008D4424">
        <w:rPr>
          <w:rFonts w:ascii="Times New Roman" w:hAnsi="Times New Roman" w:cs="Times New Roman"/>
          <w:sz w:val="24"/>
          <w:szCs w:val="24"/>
        </w:rPr>
        <w:t xml:space="preserve">Department of Chemical and Biological Engineering, Villanova University, Villanova, PA </w:t>
      </w:r>
      <w:r w:rsidRPr="008D4424">
        <w:rPr>
          <w:rFonts w:ascii="Times New Roman" w:hAnsi="Times New Roman" w:cs="Times New Roman"/>
          <w:sz w:val="24"/>
          <w:szCs w:val="24"/>
          <w:shd w:val="clear" w:color="auto" w:fill="FFFFFF"/>
        </w:rPr>
        <w:t>19085,</w:t>
      </w:r>
      <w:r w:rsidRPr="008D4424">
        <w:rPr>
          <w:rFonts w:ascii="Times New Roman" w:hAnsi="Times New Roman" w:cs="Times New Roman"/>
          <w:sz w:val="24"/>
          <w:szCs w:val="24"/>
        </w:rPr>
        <w:t xml:space="preserve"> USA.</w:t>
      </w:r>
    </w:p>
    <w:p w14:paraId="7B643787" w14:textId="77777777" w:rsidR="00172BBF" w:rsidRPr="008D4424" w:rsidRDefault="00172BBF" w:rsidP="00172BBF">
      <w:pPr>
        <w:spacing w:after="0" w:line="240" w:lineRule="auto"/>
        <w:jc w:val="both"/>
        <w:rPr>
          <w:rFonts w:ascii="Times New Roman" w:hAnsi="Times New Roman" w:cs="Times New Roman"/>
          <w:sz w:val="24"/>
          <w:szCs w:val="24"/>
        </w:rPr>
      </w:pPr>
      <w:r w:rsidRPr="008D4424">
        <w:rPr>
          <w:rFonts w:ascii="Times New Roman" w:hAnsi="Times New Roman" w:cs="Times New Roman" w:hint="eastAsia"/>
          <w:sz w:val="24"/>
          <w:szCs w:val="24"/>
        </w:rPr>
        <w:t>L.Z. and J.Y.H.</w:t>
      </w:r>
      <w:r w:rsidRPr="008D4424">
        <w:rPr>
          <w:rFonts w:ascii="Times New Roman" w:hAnsi="Times New Roman" w:cs="Times New Roman"/>
          <w:sz w:val="24"/>
          <w:szCs w:val="24"/>
        </w:rPr>
        <w:t xml:space="preserve"> contribute equally to this work</w:t>
      </w:r>
    </w:p>
    <w:p w14:paraId="067B1FD1" w14:textId="35248B0C" w:rsidR="009314EC" w:rsidRPr="008D4424" w:rsidRDefault="00172BBF" w:rsidP="00172BBF">
      <w:pPr>
        <w:spacing w:line="240" w:lineRule="auto"/>
        <w:jc w:val="both"/>
        <w:rPr>
          <w:rFonts w:ascii="Times New Roman" w:hAnsi="Times New Roman" w:cs="Times New Roman"/>
          <w:b/>
          <w:bCs/>
          <w:sz w:val="24"/>
          <w:szCs w:val="24"/>
        </w:rPr>
      </w:pPr>
      <w:r w:rsidRPr="008D4424">
        <w:rPr>
          <w:rFonts w:ascii="Times New Roman" w:hAnsi="Times New Roman" w:cs="Times New Roman"/>
          <w:sz w:val="24"/>
          <w:szCs w:val="24"/>
        </w:rPr>
        <w:t xml:space="preserve">*Corresponding author. Email: </w:t>
      </w:r>
      <w:hyperlink r:id="rId7" w:history="1">
        <w:r w:rsidRPr="008D4424">
          <w:rPr>
            <w:rStyle w:val="Hyperlink"/>
            <w:rFonts w:ascii="Times New Roman" w:hAnsi="Times New Roman" w:cs="Times New Roman"/>
            <w:color w:val="000000" w:themeColor="text1"/>
            <w:sz w:val="24"/>
            <w:szCs w:val="24"/>
            <w:u w:val="none"/>
          </w:rPr>
          <w:t>ling.liu@temple.edu</w:t>
        </w:r>
      </w:hyperlink>
      <w:r w:rsidRPr="008D4424">
        <w:rPr>
          <w:rFonts w:ascii="Times New Roman" w:hAnsi="Times New Roman" w:cs="Times New Roman"/>
          <w:color w:val="000000" w:themeColor="text1"/>
          <w:sz w:val="24"/>
          <w:szCs w:val="24"/>
        </w:rPr>
        <w:t xml:space="preserve">; </w:t>
      </w:r>
      <w:hyperlink r:id="rId8" w:history="1">
        <w:r w:rsidRPr="008D4424">
          <w:rPr>
            <w:rStyle w:val="Hyperlink"/>
            <w:rFonts w:ascii="Times New Roman" w:hAnsi="Times New Roman" w:cs="Times New Roman"/>
            <w:color w:val="000000" w:themeColor="text1"/>
            <w:sz w:val="24"/>
            <w:szCs w:val="24"/>
            <w:u w:val="none"/>
          </w:rPr>
          <w:t>wenqing.xu@villanova.edu</w:t>
        </w:r>
      </w:hyperlink>
      <w:r w:rsidRPr="008D4424">
        <w:rPr>
          <w:rFonts w:ascii="Times New Roman" w:hAnsi="Times New Roman" w:cs="Times New Roman"/>
          <w:color w:val="000000" w:themeColor="text1"/>
          <w:sz w:val="24"/>
          <w:szCs w:val="24"/>
        </w:rPr>
        <w:t>; bo.li@villanova.edu</w:t>
      </w:r>
    </w:p>
    <w:p w14:paraId="452664EF" w14:textId="77777777" w:rsidR="004502C7" w:rsidRPr="008D4424" w:rsidRDefault="004502C7" w:rsidP="005700B6">
      <w:pPr>
        <w:spacing w:after="0" w:line="240" w:lineRule="auto"/>
        <w:rPr>
          <w:rFonts w:ascii="Times New Roman" w:hAnsi="Times New Roman" w:cs="Times New Roman"/>
          <w:b/>
          <w:sz w:val="24"/>
          <w:szCs w:val="24"/>
        </w:rPr>
      </w:pPr>
    </w:p>
    <w:p w14:paraId="7C1C88C5" w14:textId="00247240" w:rsidR="004502C7" w:rsidRPr="008D4424" w:rsidRDefault="009314EC" w:rsidP="004502C7">
      <w:pPr>
        <w:spacing w:after="0" w:line="480" w:lineRule="auto"/>
        <w:rPr>
          <w:rFonts w:ascii="Times New Roman" w:hAnsi="Times New Roman" w:cs="Times New Roman"/>
          <w:b/>
          <w:sz w:val="24"/>
          <w:szCs w:val="24"/>
        </w:rPr>
      </w:pPr>
      <w:r w:rsidRPr="008D4424">
        <w:rPr>
          <w:rFonts w:ascii="Times New Roman" w:hAnsi="Times New Roman" w:cs="Times New Roman"/>
          <w:b/>
          <w:sz w:val="24"/>
          <w:szCs w:val="24"/>
        </w:rPr>
        <w:t>Th</w:t>
      </w:r>
      <w:r w:rsidR="00172BBF" w:rsidRPr="008D4424">
        <w:rPr>
          <w:rFonts w:ascii="Times New Roman" w:hAnsi="Times New Roman" w:cs="Times New Roman" w:hint="eastAsia"/>
          <w:b/>
          <w:sz w:val="24"/>
          <w:szCs w:val="24"/>
          <w:lang w:eastAsia="zh-CN"/>
        </w:rPr>
        <w:t>is</w:t>
      </w:r>
      <w:r w:rsidRPr="008D4424">
        <w:rPr>
          <w:rFonts w:ascii="Times New Roman" w:hAnsi="Times New Roman" w:cs="Times New Roman"/>
          <w:b/>
          <w:sz w:val="24"/>
          <w:szCs w:val="24"/>
        </w:rPr>
        <w:t xml:space="preserve"> file includes:</w:t>
      </w:r>
    </w:p>
    <w:p w14:paraId="3C5D213E" w14:textId="074809B7" w:rsidR="00D26089" w:rsidRPr="008D4424" w:rsidRDefault="00D26089" w:rsidP="00D26089">
      <w:pPr>
        <w:spacing w:after="0" w:line="360" w:lineRule="auto"/>
        <w:rPr>
          <w:rFonts w:ascii="Times New Roman" w:hAnsi="Times New Roman" w:cs="Times New Roman"/>
          <w:bCs/>
          <w:sz w:val="24"/>
          <w:szCs w:val="24"/>
          <w:lang w:eastAsia="zh-CN"/>
        </w:rPr>
      </w:pPr>
      <w:r w:rsidRPr="008D4424">
        <w:rPr>
          <w:rFonts w:ascii="Times New Roman" w:hAnsi="Times New Roman" w:cs="Times New Roman" w:hint="eastAsia"/>
          <w:bCs/>
          <w:sz w:val="24"/>
          <w:szCs w:val="24"/>
          <w:lang w:eastAsia="zh-CN"/>
        </w:rPr>
        <w:t>Materials and methods</w:t>
      </w:r>
    </w:p>
    <w:p w14:paraId="75AF292E" w14:textId="381BD83E" w:rsidR="004502C7" w:rsidRPr="008D4424" w:rsidRDefault="004502C7" w:rsidP="00D26089">
      <w:pPr>
        <w:spacing w:after="0" w:line="360" w:lineRule="auto"/>
        <w:rPr>
          <w:rFonts w:ascii="Times New Roman" w:hAnsi="Times New Roman" w:cs="Times New Roman"/>
          <w:bCs/>
          <w:sz w:val="24"/>
          <w:szCs w:val="24"/>
          <w:lang w:eastAsia="zh-CN"/>
        </w:rPr>
      </w:pPr>
      <w:r w:rsidRPr="008D4424">
        <w:rPr>
          <w:rFonts w:ascii="Times New Roman" w:hAnsi="Times New Roman" w:cs="Times New Roman"/>
          <w:bCs/>
          <w:sz w:val="24"/>
          <w:szCs w:val="24"/>
        </w:rPr>
        <w:t>Fig</w:t>
      </w:r>
      <w:r w:rsidR="00FE6848" w:rsidRPr="008D4424">
        <w:rPr>
          <w:rFonts w:ascii="Times New Roman" w:hAnsi="Times New Roman" w:cs="Times New Roman" w:hint="eastAsia"/>
          <w:bCs/>
          <w:sz w:val="24"/>
          <w:szCs w:val="24"/>
          <w:lang w:eastAsia="zh-CN"/>
        </w:rPr>
        <w:t>s.</w:t>
      </w:r>
      <w:r w:rsidRPr="008D4424">
        <w:rPr>
          <w:rFonts w:ascii="Times New Roman" w:hAnsi="Times New Roman" w:cs="Times New Roman"/>
          <w:bCs/>
          <w:sz w:val="24"/>
          <w:szCs w:val="24"/>
        </w:rPr>
        <w:t xml:space="preserve"> </w:t>
      </w:r>
      <w:r w:rsidR="003B05C1" w:rsidRPr="008D4424">
        <w:rPr>
          <w:rFonts w:ascii="Times New Roman" w:hAnsi="Times New Roman" w:cs="Times New Roman" w:hint="eastAsia"/>
          <w:bCs/>
          <w:sz w:val="24"/>
          <w:szCs w:val="24"/>
          <w:lang w:eastAsia="zh-CN"/>
        </w:rPr>
        <w:t>S</w:t>
      </w:r>
      <w:r w:rsidRPr="008D4424">
        <w:rPr>
          <w:rFonts w:ascii="Times New Roman" w:hAnsi="Times New Roman" w:cs="Times New Roman"/>
          <w:bCs/>
          <w:sz w:val="24"/>
          <w:szCs w:val="24"/>
        </w:rPr>
        <w:t>1-</w:t>
      </w:r>
      <w:r w:rsidR="003B05C1" w:rsidRPr="008D4424">
        <w:rPr>
          <w:rFonts w:ascii="Times New Roman" w:hAnsi="Times New Roman" w:cs="Times New Roman" w:hint="eastAsia"/>
          <w:bCs/>
          <w:sz w:val="24"/>
          <w:szCs w:val="24"/>
          <w:lang w:eastAsia="zh-CN"/>
        </w:rPr>
        <w:t>S</w:t>
      </w:r>
      <w:r w:rsidR="00D26089" w:rsidRPr="008D4424">
        <w:rPr>
          <w:rFonts w:ascii="Times New Roman" w:hAnsi="Times New Roman" w:cs="Times New Roman" w:hint="eastAsia"/>
          <w:bCs/>
          <w:sz w:val="24"/>
          <w:szCs w:val="24"/>
          <w:lang w:eastAsia="zh-CN"/>
        </w:rPr>
        <w:t>17</w:t>
      </w:r>
    </w:p>
    <w:p w14:paraId="5C278B05" w14:textId="29B6FB71" w:rsidR="004502C7" w:rsidRPr="008D4424" w:rsidRDefault="004502C7" w:rsidP="00D26089">
      <w:pPr>
        <w:spacing w:after="0" w:line="360" w:lineRule="auto"/>
        <w:rPr>
          <w:rFonts w:ascii="Times New Roman" w:hAnsi="Times New Roman" w:cs="Times New Roman"/>
          <w:bCs/>
          <w:sz w:val="24"/>
          <w:szCs w:val="24"/>
          <w:lang w:eastAsia="zh-CN"/>
        </w:rPr>
      </w:pPr>
      <w:r w:rsidRPr="008D4424">
        <w:rPr>
          <w:rFonts w:ascii="Times New Roman" w:hAnsi="Times New Roman" w:cs="Times New Roman"/>
          <w:bCs/>
          <w:sz w:val="24"/>
          <w:szCs w:val="24"/>
        </w:rPr>
        <w:t>Tables</w:t>
      </w:r>
      <w:r w:rsidR="003B05C1" w:rsidRPr="008D4424">
        <w:rPr>
          <w:rFonts w:ascii="Times New Roman" w:hAnsi="Times New Roman" w:cs="Times New Roman" w:hint="eastAsia"/>
          <w:bCs/>
          <w:sz w:val="24"/>
          <w:szCs w:val="24"/>
          <w:lang w:eastAsia="zh-CN"/>
        </w:rPr>
        <w:t xml:space="preserve"> S</w:t>
      </w:r>
      <w:r w:rsidRPr="008D4424">
        <w:rPr>
          <w:rFonts w:ascii="Times New Roman" w:hAnsi="Times New Roman" w:cs="Times New Roman"/>
          <w:bCs/>
          <w:sz w:val="24"/>
          <w:szCs w:val="24"/>
        </w:rPr>
        <w:t>1-</w:t>
      </w:r>
      <w:r w:rsidR="00D26089" w:rsidRPr="008D4424">
        <w:rPr>
          <w:rFonts w:ascii="Times New Roman" w:hAnsi="Times New Roman" w:cs="Times New Roman" w:hint="eastAsia"/>
          <w:bCs/>
          <w:sz w:val="24"/>
          <w:szCs w:val="24"/>
          <w:lang w:eastAsia="zh-CN"/>
        </w:rPr>
        <w:t>S8</w:t>
      </w:r>
    </w:p>
    <w:p w14:paraId="207B8AB4" w14:textId="4C1A5836" w:rsidR="004502C7" w:rsidRPr="008D4424" w:rsidRDefault="00D26089" w:rsidP="00D26089">
      <w:pPr>
        <w:spacing w:after="0" w:line="360" w:lineRule="auto"/>
        <w:rPr>
          <w:rFonts w:ascii="Times New Roman" w:hAnsi="Times New Roman" w:cs="Times New Roman"/>
          <w:bCs/>
          <w:sz w:val="24"/>
          <w:szCs w:val="24"/>
        </w:rPr>
      </w:pPr>
      <w:r w:rsidRPr="008D4424">
        <w:rPr>
          <w:rFonts w:ascii="Times New Roman" w:hAnsi="Times New Roman" w:cs="Times New Roman" w:hint="eastAsia"/>
          <w:bCs/>
          <w:sz w:val="24"/>
          <w:szCs w:val="24"/>
          <w:lang w:eastAsia="zh-CN"/>
        </w:rPr>
        <w:t>References</w:t>
      </w:r>
      <w:r w:rsidR="004502C7" w:rsidRPr="008D4424">
        <w:rPr>
          <w:rFonts w:ascii="Times New Roman" w:hAnsi="Times New Roman" w:cs="Times New Roman"/>
          <w:bCs/>
          <w:sz w:val="24"/>
          <w:szCs w:val="24"/>
        </w:rPr>
        <w:t xml:space="preserve"> </w:t>
      </w:r>
      <w:r w:rsidRPr="008D4424">
        <w:rPr>
          <w:rFonts w:ascii="Times New Roman" w:hAnsi="Times New Roman" w:cs="Times New Roman" w:hint="eastAsia"/>
          <w:bCs/>
          <w:sz w:val="24"/>
          <w:szCs w:val="24"/>
          <w:lang w:eastAsia="zh-CN"/>
        </w:rPr>
        <w:t>S</w:t>
      </w:r>
      <w:r w:rsidR="004502C7" w:rsidRPr="008D4424">
        <w:rPr>
          <w:rFonts w:ascii="Times New Roman" w:hAnsi="Times New Roman" w:cs="Times New Roman"/>
          <w:bCs/>
          <w:sz w:val="24"/>
          <w:szCs w:val="24"/>
        </w:rPr>
        <w:t>1-</w:t>
      </w:r>
      <w:r w:rsidRPr="008D4424">
        <w:rPr>
          <w:rFonts w:ascii="Times New Roman" w:hAnsi="Times New Roman" w:cs="Times New Roman" w:hint="eastAsia"/>
          <w:bCs/>
          <w:sz w:val="24"/>
          <w:szCs w:val="24"/>
          <w:lang w:eastAsia="zh-CN"/>
        </w:rPr>
        <w:t>S77</w:t>
      </w:r>
      <w:r w:rsidR="004502C7" w:rsidRPr="008D4424">
        <w:rPr>
          <w:rFonts w:ascii="Times New Roman" w:hAnsi="Times New Roman" w:cs="Times New Roman"/>
          <w:bCs/>
          <w:sz w:val="24"/>
          <w:szCs w:val="24"/>
        </w:rPr>
        <w:t xml:space="preserve">. </w:t>
      </w:r>
    </w:p>
    <w:p w14:paraId="57046BD9" w14:textId="18AF8484" w:rsidR="009314EC" w:rsidRPr="008D4424" w:rsidRDefault="006A2DBF" w:rsidP="005700B6">
      <w:pPr>
        <w:spacing w:after="0" w:line="240" w:lineRule="auto"/>
        <w:ind w:left="720"/>
        <w:rPr>
          <w:rFonts w:ascii="Times New Roman" w:hAnsi="Times New Roman" w:cs="Times New Roman"/>
          <w:sz w:val="24"/>
          <w:szCs w:val="24"/>
          <w:lang w:eastAsia="zh-CN"/>
        </w:rPr>
      </w:pPr>
      <w:r w:rsidRPr="008D4424">
        <w:rPr>
          <w:rFonts w:ascii="Times New Roman" w:hAnsi="Times New Roman" w:cs="Times New Roman" w:hint="eastAsia"/>
          <w:sz w:val="24"/>
          <w:szCs w:val="24"/>
          <w:lang w:eastAsia="zh-CN"/>
        </w:rPr>
        <w:t xml:space="preserve"> </w:t>
      </w:r>
    </w:p>
    <w:p w14:paraId="74AB18AA" w14:textId="77777777" w:rsidR="006D7485" w:rsidRPr="008D4424" w:rsidRDefault="006D7485" w:rsidP="009314EC">
      <w:pPr>
        <w:ind w:left="720"/>
        <w:rPr>
          <w:rFonts w:ascii="Times New Roman" w:hAnsi="Times New Roman" w:cs="Times New Roman"/>
          <w:sz w:val="24"/>
          <w:szCs w:val="24"/>
        </w:rPr>
      </w:pPr>
    </w:p>
    <w:p w14:paraId="7D586857" w14:textId="77777777" w:rsidR="006D7485" w:rsidRPr="008D4424" w:rsidRDefault="006D7485" w:rsidP="009314EC">
      <w:pPr>
        <w:ind w:left="720"/>
        <w:rPr>
          <w:rFonts w:ascii="Times New Roman" w:hAnsi="Times New Roman" w:cs="Times New Roman"/>
          <w:sz w:val="24"/>
          <w:szCs w:val="24"/>
        </w:rPr>
      </w:pPr>
    </w:p>
    <w:p w14:paraId="17A1A9F4" w14:textId="77777777" w:rsidR="006D7485" w:rsidRPr="008D4424" w:rsidRDefault="006D7485" w:rsidP="009314EC">
      <w:pPr>
        <w:ind w:left="720"/>
        <w:rPr>
          <w:rFonts w:ascii="Times New Roman" w:hAnsi="Times New Roman" w:cs="Times New Roman"/>
          <w:sz w:val="24"/>
          <w:szCs w:val="24"/>
        </w:rPr>
      </w:pPr>
    </w:p>
    <w:p w14:paraId="241A70C3" w14:textId="77777777" w:rsidR="00F74B1F" w:rsidRPr="008D4424" w:rsidRDefault="00F74B1F" w:rsidP="009314EC">
      <w:pPr>
        <w:ind w:left="720"/>
        <w:rPr>
          <w:rFonts w:ascii="Times New Roman" w:hAnsi="Times New Roman" w:cs="Times New Roman"/>
          <w:sz w:val="24"/>
          <w:szCs w:val="24"/>
        </w:rPr>
      </w:pPr>
    </w:p>
    <w:p w14:paraId="215A4F41" w14:textId="77777777" w:rsidR="00F74B1F" w:rsidRPr="008D4424" w:rsidRDefault="00F74B1F" w:rsidP="009314EC">
      <w:pPr>
        <w:ind w:left="720"/>
        <w:rPr>
          <w:rFonts w:ascii="Times New Roman" w:hAnsi="Times New Roman" w:cs="Times New Roman"/>
          <w:sz w:val="24"/>
          <w:szCs w:val="24"/>
        </w:rPr>
      </w:pPr>
    </w:p>
    <w:p w14:paraId="49AF288E" w14:textId="77777777" w:rsidR="00C53828" w:rsidRPr="008D4424" w:rsidRDefault="00C53828" w:rsidP="009314EC">
      <w:pPr>
        <w:ind w:left="720"/>
        <w:rPr>
          <w:rFonts w:ascii="Times New Roman" w:hAnsi="Times New Roman" w:cs="Times New Roman"/>
          <w:sz w:val="24"/>
          <w:szCs w:val="24"/>
        </w:rPr>
      </w:pPr>
    </w:p>
    <w:p w14:paraId="095DD8F2" w14:textId="77777777" w:rsidR="00C53828" w:rsidRPr="008D4424" w:rsidRDefault="00C53828" w:rsidP="009314EC">
      <w:pPr>
        <w:ind w:left="720"/>
        <w:rPr>
          <w:rFonts w:ascii="Times New Roman" w:hAnsi="Times New Roman" w:cs="Times New Roman"/>
          <w:sz w:val="24"/>
          <w:szCs w:val="24"/>
        </w:rPr>
      </w:pPr>
    </w:p>
    <w:p w14:paraId="2697FF92" w14:textId="77777777" w:rsidR="00852BE5" w:rsidRPr="008D4424" w:rsidRDefault="00852BE5" w:rsidP="009314EC">
      <w:pPr>
        <w:ind w:left="720"/>
        <w:rPr>
          <w:rFonts w:ascii="Times New Roman" w:hAnsi="Times New Roman" w:cs="Times New Roman"/>
          <w:sz w:val="24"/>
          <w:szCs w:val="24"/>
        </w:rPr>
      </w:pPr>
    </w:p>
    <w:p w14:paraId="2FD21494" w14:textId="77777777" w:rsidR="00852BE5" w:rsidRPr="008D4424" w:rsidRDefault="00852BE5" w:rsidP="009314EC">
      <w:pPr>
        <w:ind w:left="720"/>
        <w:rPr>
          <w:rFonts w:ascii="Times New Roman" w:hAnsi="Times New Roman" w:cs="Times New Roman"/>
          <w:sz w:val="24"/>
          <w:szCs w:val="24"/>
        </w:rPr>
      </w:pPr>
    </w:p>
    <w:p w14:paraId="6C20FB19" w14:textId="77777777" w:rsidR="0047186B" w:rsidRPr="008D4424" w:rsidRDefault="0047186B" w:rsidP="00D26089">
      <w:pPr>
        <w:rPr>
          <w:rFonts w:ascii="Times New Roman" w:hAnsi="Times New Roman" w:cs="Times New Roman"/>
          <w:sz w:val="24"/>
          <w:szCs w:val="24"/>
        </w:rPr>
      </w:pPr>
    </w:p>
    <w:p w14:paraId="7E44AEC4" w14:textId="77777777" w:rsidR="00685271" w:rsidRPr="008D4424" w:rsidRDefault="00685271" w:rsidP="005700B6">
      <w:pPr>
        <w:rPr>
          <w:rFonts w:ascii="Times New Roman" w:hAnsi="Times New Roman" w:cs="Times New Roman"/>
          <w:b/>
          <w:bCs/>
          <w:sz w:val="32"/>
          <w:szCs w:val="32"/>
        </w:rPr>
      </w:pPr>
    </w:p>
    <w:p w14:paraId="573FF349" w14:textId="0B956B5E" w:rsidR="00C24252" w:rsidRPr="008D4424" w:rsidRDefault="00C24252" w:rsidP="005700B6">
      <w:pPr>
        <w:rPr>
          <w:sz w:val="32"/>
          <w:szCs w:val="32"/>
        </w:rPr>
      </w:pPr>
      <w:r w:rsidRPr="008D4424">
        <w:rPr>
          <w:rFonts w:ascii="Times New Roman" w:hAnsi="Times New Roman" w:cs="Times New Roman"/>
          <w:b/>
          <w:bCs/>
          <w:sz w:val="32"/>
          <w:szCs w:val="32"/>
        </w:rPr>
        <w:lastRenderedPageBreak/>
        <w:t>Materials and Methods</w:t>
      </w:r>
    </w:p>
    <w:p w14:paraId="4B651960" w14:textId="77777777" w:rsidR="00C24252" w:rsidRPr="008D4424" w:rsidRDefault="00C24252" w:rsidP="00C24252">
      <w:pPr>
        <w:jc w:val="both"/>
        <w:rPr>
          <w:rFonts w:ascii="Times New Roman" w:hAnsi="Times New Roman" w:cs="Times New Roman"/>
          <w:b/>
          <w:bCs/>
          <w:sz w:val="24"/>
          <w:szCs w:val="24"/>
        </w:rPr>
      </w:pPr>
      <w:r w:rsidRPr="008D4424">
        <w:rPr>
          <w:rFonts w:ascii="Times New Roman" w:hAnsi="Times New Roman" w:cs="Times New Roman"/>
          <w:b/>
          <w:bCs/>
          <w:sz w:val="24"/>
          <w:szCs w:val="24"/>
        </w:rPr>
        <w:t>Materials</w:t>
      </w:r>
    </w:p>
    <w:p w14:paraId="7D125C68" w14:textId="594CBEBF" w:rsidR="00C24252" w:rsidRPr="008D4424" w:rsidRDefault="00870E38" w:rsidP="00C24252">
      <w:pPr>
        <w:jc w:val="both"/>
        <w:rPr>
          <w:rFonts w:ascii="Times New Roman" w:hAnsi="Times New Roman" w:cs="Times New Roman"/>
          <w:b/>
          <w:bCs/>
          <w:sz w:val="24"/>
          <w:szCs w:val="24"/>
        </w:rPr>
      </w:pPr>
      <w:r w:rsidRPr="008D4424">
        <w:rPr>
          <w:rFonts w:ascii="Times New Roman" w:hAnsi="Times New Roman" w:cs="Times New Roman"/>
          <w:sz w:val="24"/>
          <w:szCs w:val="24"/>
        </w:rPr>
        <w:t xml:space="preserve">Per- and poly-fluoroalkyl substances </w:t>
      </w:r>
      <w:r w:rsidRPr="008D4424">
        <w:rPr>
          <w:rFonts w:ascii="Times New Roman" w:hAnsi="Times New Roman" w:cs="Times New Roman" w:hint="eastAsia"/>
          <w:sz w:val="24"/>
          <w:szCs w:val="24"/>
          <w:lang w:eastAsia="zh-CN"/>
        </w:rPr>
        <w:t>(</w:t>
      </w:r>
      <w:r w:rsidRPr="008D4424">
        <w:rPr>
          <w:rFonts w:ascii="Times New Roman" w:hAnsi="Times New Roman" w:cs="Times New Roman"/>
          <w:sz w:val="24"/>
          <w:szCs w:val="24"/>
        </w:rPr>
        <w:t>PF</w:t>
      </w:r>
      <w:r w:rsidRPr="008D4424">
        <w:rPr>
          <w:rFonts w:ascii="Times New Roman" w:hAnsi="Times New Roman" w:cs="Times New Roman" w:hint="eastAsia"/>
          <w:sz w:val="24"/>
          <w:szCs w:val="24"/>
          <w:lang w:eastAsia="zh-CN"/>
        </w:rPr>
        <w:t xml:space="preserve">AS) </w:t>
      </w:r>
      <w:r w:rsidRPr="008D4424">
        <w:rPr>
          <w:rFonts w:ascii="Times New Roman" w:hAnsi="Times New Roman" w:cs="Times New Roman"/>
          <w:sz w:val="24"/>
          <w:szCs w:val="24"/>
          <w:lang w:eastAsia="zh-CN"/>
        </w:rPr>
        <w:t xml:space="preserve">were directly purchased from vendors and used </w:t>
      </w:r>
      <w:r w:rsidR="001460E7" w:rsidRPr="008D4424">
        <w:rPr>
          <w:rFonts w:ascii="Times New Roman" w:hAnsi="Times New Roman" w:cs="Times New Roman"/>
          <w:sz w:val="24"/>
          <w:szCs w:val="24"/>
          <w:lang w:eastAsia="zh-CN"/>
        </w:rPr>
        <w:t>without further purification</w:t>
      </w:r>
      <w:r w:rsidRPr="008D4424">
        <w:rPr>
          <w:rFonts w:ascii="Times New Roman" w:hAnsi="Times New Roman" w:cs="Times New Roman"/>
          <w:sz w:val="24"/>
          <w:szCs w:val="24"/>
          <w:lang w:eastAsia="zh-CN"/>
        </w:rPr>
        <w:t xml:space="preserve">. </w:t>
      </w:r>
      <w:r w:rsidR="00C24252" w:rsidRPr="008D4424">
        <w:rPr>
          <w:rFonts w:ascii="Times New Roman" w:hAnsi="Times New Roman" w:cs="Times New Roman"/>
          <w:sz w:val="24"/>
          <w:szCs w:val="24"/>
        </w:rPr>
        <w:t>Perfluorooctanoic acid (PFOA</w:t>
      </w:r>
      <w:r w:rsidR="002360C6" w:rsidRPr="008D4424">
        <w:rPr>
          <w:rFonts w:ascii="Times New Roman" w:hAnsi="Times New Roman" w:cs="Times New Roman" w:hint="eastAsia"/>
          <w:sz w:val="24"/>
          <w:szCs w:val="24"/>
          <w:lang w:eastAsia="zh-CN"/>
        </w:rPr>
        <w:t>, 95%</w:t>
      </w:r>
      <w:r w:rsidR="00C24252" w:rsidRPr="008D4424">
        <w:rPr>
          <w:rFonts w:ascii="Times New Roman" w:hAnsi="Times New Roman" w:cs="Times New Roman"/>
          <w:sz w:val="24"/>
          <w:szCs w:val="24"/>
        </w:rPr>
        <w:t>)</w:t>
      </w:r>
      <w:r w:rsidR="001675F9" w:rsidRPr="008D4424">
        <w:rPr>
          <w:rFonts w:ascii="Times New Roman" w:hAnsi="Times New Roman" w:cs="Times New Roman" w:hint="eastAsia"/>
          <w:sz w:val="24"/>
          <w:szCs w:val="24"/>
          <w:lang w:eastAsia="zh-CN"/>
        </w:rPr>
        <w:t xml:space="preserve"> powder</w:t>
      </w:r>
      <w:r w:rsidR="00C24252" w:rsidRPr="008D4424">
        <w:rPr>
          <w:rFonts w:ascii="Times New Roman" w:hAnsi="Times New Roman" w:cs="Times New Roman"/>
          <w:sz w:val="24"/>
          <w:szCs w:val="24"/>
        </w:rPr>
        <w:t xml:space="preserve">, </w:t>
      </w:r>
      <w:proofErr w:type="spellStart"/>
      <w:r w:rsidR="00C24252" w:rsidRPr="008D4424">
        <w:rPr>
          <w:rFonts w:ascii="Times New Roman" w:hAnsi="Times New Roman" w:cs="Times New Roman"/>
          <w:sz w:val="24"/>
          <w:szCs w:val="24"/>
        </w:rPr>
        <w:t>perfluorooctanesulfonic</w:t>
      </w:r>
      <w:proofErr w:type="spellEnd"/>
      <w:r w:rsidR="00C24252" w:rsidRPr="008D4424">
        <w:rPr>
          <w:rFonts w:ascii="Times New Roman" w:hAnsi="Times New Roman" w:cs="Times New Roman"/>
          <w:sz w:val="24"/>
          <w:szCs w:val="24"/>
        </w:rPr>
        <w:t xml:space="preserve"> acid (PFOS</w:t>
      </w:r>
      <w:r w:rsidR="00944AC5" w:rsidRPr="008D4424">
        <w:rPr>
          <w:rFonts w:ascii="Times New Roman" w:hAnsi="Times New Roman" w:cs="Times New Roman" w:hint="eastAsia"/>
          <w:sz w:val="24"/>
          <w:szCs w:val="24"/>
          <w:lang w:eastAsia="zh-CN"/>
        </w:rPr>
        <w:t xml:space="preserve">, </w:t>
      </w:r>
      <w:r w:rsidR="00944AC5" w:rsidRPr="008D4424">
        <w:rPr>
          <w:rFonts w:ascii="Times New Roman" w:hAnsi="Times New Roman" w:cs="Times New Roman"/>
          <w:sz w:val="24"/>
          <w:szCs w:val="24"/>
          <w:lang w:eastAsia="zh-CN"/>
        </w:rPr>
        <w:t>100</w:t>
      </w:r>
      <w:r w:rsidR="0031216C" w:rsidRPr="008D4424">
        <w:rPr>
          <w:rFonts w:ascii="Times New Roman" w:hAnsi="Times New Roman" w:cs="Times New Roman" w:hint="eastAsia"/>
          <w:sz w:val="24"/>
          <w:szCs w:val="24"/>
          <w:lang w:eastAsia="zh-CN"/>
        </w:rPr>
        <w:t xml:space="preserve"> </w:t>
      </w:r>
      <w:proofErr w:type="spellStart"/>
      <w:r w:rsidR="00944AC5" w:rsidRPr="008D4424">
        <w:rPr>
          <w:rFonts w:ascii="Times New Roman" w:hAnsi="Times New Roman" w:cs="Times New Roman"/>
          <w:sz w:val="24"/>
          <w:szCs w:val="24"/>
          <w:lang w:eastAsia="zh-CN"/>
        </w:rPr>
        <w:t>μg</w:t>
      </w:r>
      <w:proofErr w:type="spellEnd"/>
      <w:r w:rsidR="00944AC5" w:rsidRPr="008D4424">
        <w:rPr>
          <w:rFonts w:ascii="Times New Roman" w:hAnsi="Times New Roman" w:cs="Times New Roman"/>
          <w:sz w:val="24"/>
          <w:szCs w:val="24"/>
          <w:lang w:eastAsia="zh-CN"/>
        </w:rPr>
        <w:t>/mL in methanol</w:t>
      </w:r>
      <w:r w:rsidR="00C24252" w:rsidRPr="008D4424">
        <w:rPr>
          <w:rFonts w:ascii="Times New Roman" w:hAnsi="Times New Roman" w:cs="Times New Roman"/>
          <w:sz w:val="24"/>
          <w:szCs w:val="24"/>
        </w:rPr>
        <w:t>)</w:t>
      </w:r>
      <w:r w:rsidR="001675F9" w:rsidRPr="008D4424">
        <w:rPr>
          <w:rFonts w:ascii="Times New Roman" w:hAnsi="Times New Roman" w:cs="Times New Roman" w:hint="eastAsia"/>
          <w:sz w:val="24"/>
          <w:szCs w:val="24"/>
          <w:lang w:eastAsia="zh-CN"/>
        </w:rPr>
        <w:t xml:space="preserve"> </w:t>
      </w:r>
      <w:r w:rsidR="00944AC5" w:rsidRPr="008D4424">
        <w:rPr>
          <w:rFonts w:ascii="Times New Roman" w:hAnsi="Times New Roman" w:cs="Times New Roman" w:hint="eastAsia"/>
          <w:sz w:val="24"/>
          <w:szCs w:val="24"/>
          <w:lang w:eastAsia="zh-CN"/>
        </w:rPr>
        <w:t>solution</w:t>
      </w:r>
      <w:r w:rsidR="00C24252" w:rsidRPr="008D4424">
        <w:rPr>
          <w:rFonts w:ascii="Times New Roman" w:hAnsi="Times New Roman" w:cs="Times New Roman"/>
          <w:sz w:val="24"/>
          <w:szCs w:val="24"/>
        </w:rPr>
        <w:t xml:space="preserve">, </w:t>
      </w:r>
      <w:proofErr w:type="spellStart"/>
      <w:r w:rsidR="00C24252" w:rsidRPr="008D4424">
        <w:rPr>
          <w:rFonts w:ascii="Times New Roman" w:hAnsi="Times New Roman" w:cs="Times New Roman"/>
          <w:sz w:val="24"/>
          <w:szCs w:val="24"/>
        </w:rPr>
        <w:t>perfluorobutanoic</w:t>
      </w:r>
      <w:proofErr w:type="spellEnd"/>
      <w:r w:rsidR="00C24252" w:rsidRPr="008D4424">
        <w:rPr>
          <w:rFonts w:ascii="Times New Roman" w:hAnsi="Times New Roman" w:cs="Times New Roman"/>
          <w:sz w:val="24"/>
          <w:szCs w:val="24"/>
        </w:rPr>
        <w:t xml:space="preserve"> acid (PFBA</w:t>
      </w:r>
      <w:r w:rsidR="00585963" w:rsidRPr="008D4424">
        <w:rPr>
          <w:rFonts w:ascii="Times New Roman" w:hAnsi="Times New Roman" w:cs="Times New Roman" w:hint="eastAsia"/>
          <w:sz w:val="24"/>
          <w:szCs w:val="24"/>
          <w:lang w:eastAsia="zh-CN"/>
        </w:rPr>
        <w:t>, 9</w:t>
      </w:r>
      <w:r w:rsidR="00944AC5" w:rsidRPr="008D4424">
        <w:rPr>
          <w:rFonts w:ascii="Times New Roman" w:hAnsi="Times New Roman" w:cs="Times New Roman" w:hint="eastAsia"/>
          <w:sz w:val="24"/>
          <w:szCs w:val="24"/>
          <w:lang w:eastAsia="zh-CN"/>
        </w:rPr>
        <w:t>8%</w:t>
      </w:r>
      <w:r w:rsidR="00C24252" w:rsidRPr="008D4424">
        <w:rPr>
          <w:rFonts w:ascii="Times New Roman" w:hAnsi="Times New Roman" w:cs="Times New Roman"/>
          <w:sz w:val="24"/>
          <w:szCs w:val="24"/>
        </w:rPr>
        <w:t>)</w:t>
      </w:r>
      <w:r w:rsidR="001675F9" w:rsidRPr="008D4424">
        <w:rPr>
          <w:rFonts w:ascii="Times New Roman" w:hAnsi="Times New Roman" w:cs="Times New Roman" w:hint="eastAsia"/>
          <w:sz w:val="24"/>
          <w:szCs w:val="24"/>
          <w:lang w:eastAsia="zh-CN"/>
        </w:rPr>
        <w:t xml:space="preserve"> solution</w:t>
      </w:r>
      <w:r w:rsidR="00C24252" w:rsidRPr="008D4424">
        <w:rPr>
          <w:rFonts w:ascii="Times New Roman" w:hAnsi="Times New Roman" w:cs="Times New Roman"/>
          <w:sz w:val="24"/>
          <w:szCs w:val="24"/>
        </w:rPr>
        <w:t xml:space="preserve">, and </w:t>
      </w:r>
      <w:proofErr w:type="spellStart"/>
      <w:r w:rsidR="00C24252" w:rsidRPr="008D4424">
        <w:rPr>
          <w:rFonts w:ascii="Times New Roman" w:hAnsi="Times New Roman" w:cs="Times New Roman"/>
          <w:sz w:val="24"/>
          <w:szCs w:val="24"/>
        </w:rPr>
        <w:t>perfluorobutanesulfonic</w:t>
      </w:r>
      <w:proofErr w:type="spellEnd"/>
      <w:r w:rsidR="00C24252" w:rsidRPr="008D4424">
        <w:rPr>
          <w:rFonts w:ascii="Times New Roman" w:hAnsi="Times New Roman" w:cs="Times New Roman"/>
          <w:sz w:val="24"/>
          <w:szCs w:val="24"/>
        </w:rPr>
        <w:t xml:space="preserve"> acid (PFBS</w:t>
      </w:r>
      <w:r w:rsidR="00B148CC" w:rsidRPr="008D4424">
        <w:rPr>
          <w:rFonts w:ascii="Times New Roman" w:hAnsi="Times New Roman" w:cs="Times New Roman" w:hint="eastAsia"/>
          <w:sz w:val="24"/>
          <w:szCs w:val="24"/>
          <w:lang w:eastAsia="zh-CN"/>
        </w:rPr>
        <w:t>, 97%</w:t>
      </w:r>
      <w:r w:rsidR="00C24252" w:rsidRPr="008D4424">
        <w:rPr>
          <w:rFonts w:ascii="Times New Roman" w:hAnsi="Times New Roman" w:cs="Times New Roman"/>
          <w:sz w:val="24"/>
          <w:szCs w:val="24"/>
        </w:rPr>
        <w:t>)</w:t>
      </w:r>
      <w:r w:rsidR="001675F9" w:rsidRPr="008D4424">
        <w:rPr>
          <w:rFonts w:ascii="Times New Roman" w:hAnsi="Times New Roman" w:cs="Times New Roman" w:hint="eastAsia"/>
          <w:sz w:val="24"/>
          <w:szCs w:val="24"/>
          <w:lang w:eastAsia="zh-CN"/>
        </w:rPr>
        <w:t xml:space="preserve"> solution</w:t>
      </w:r>
      <w:r w:rsidR="00D302F4" w:rsidRPr="008D4424">
        <w:rPr>
          <w:rFonts w:ascii="Times New Roman" w:hAnsi="Times New Roman" w:cs="Times New Roman" w:hint="eastAsia"/>
          <w:sz w:val="24"/>
          <w:szCs w:val="24"/>
          <w:lang w:eastAsia="zh-CN"/>
        </w:rPr>
        <w:t xml:space="preserve"> </w:t>
      </w:r>
      <w:r w:rsidR="00C24252" w:rsidRPr="008D4424">
        <w:rPr>
          <w:rFonts w:ascii="Times New Roman" w:hAnsi="Times New Roman" w:cs="Times New Roman"/>
          <w:sz w:val="24"/>
          <w:szCs w:val="24"/>
        </w:rPr>
        <w:t>were purchased from Sigma</w:t>
      </w:r>
      <w:r w:rsidR="00D82EB8" w:rsidRPr="008D4424">
        <w:rPr>
          <w:rFonts w:ascii="Times New Roman" w:hAnsi="Times New Roman" w:cs="Times New Roman"/>
          <w:sz w:val="24"/>
          <w:szCs w:val="24"/>
          <w:lang w:eastAsia="zh-CN"/>
        </w:rPr>
        <w:t>-</w:t>
      </w:r>
      <w:r w:rsidR="00C24252" w:rsidRPr="008D4424">
        <w:rPr>
          <w:rFonts w:ascii="Times New Roman" w:hAnsi="Times New Roman" w:cs="Times New Roman"/>
          <w:sz w:val="24"/>
          <w:szCs w:val="24"/>
        </w:rPr>
        <w:t>Aldrich.</w:t>
      </w:r>
      <w:r w:rsidR="008A1E75" w:rsidRPr="008D4424">
        <w:rPr>
          <w:rFonts w:ascii="Times New Roman" w:hAnsi="Times New Roman" w:cs="Times New Roman" w:hint="eastAsia"/>
          <w:sz w:val="24"/>
          <w:szCs w:val="24"/>
          <w:lang w:eastAsia="zh-CN"/>
        </w:rPr>
        <w:t xml:space="preserve"> </w:t>
      </w:r>
      <w:bookmarkStart w:id="2" w:name="OLE_LINK36"/>
      <w:r w:rsidR="008A1E75" w:rsidRPr="008D4424">
        <w:rPr>
          <w:rFonts w:ascii="Times New Roman" w:hAnsi="Times New Roman" w:cs="Times New Roman"/>
          <w:sz w:val="24"/>
          <w:szCs w:val="24"/>
        </w:rPr>
        <w:t xml:space="preserve">Hexafluoropropylene </w:t>
      </w:r>
      <w:r w:rsidR="005E7D1D" w:rsidRPr="008D4424">
        <w:rPr>
          <w:rFonts w:ascii="Times New Roman" w:hAnsi="Times New Roman" w:cs="Times New Roman" w:hint="eastAsia"/>
          <w:sz w:val="24"/>
          <w:szCs w:val="24"/>
          <w:lang w:eastAsia="zh-CN"/>
        </w:rPr>
        <w:t>o</w:t>
      </w:r>
      <w:r w:rsidR="008A1E75" w:rsidRPr="008D4424">
        <w:rPr>
          <w:rFonts w:ascii="Times New Roman" w:hAnsi="Times New Roman" w:cs="Times New Roman"/>
          <w:sz w:val="24"/>
          <w:szCs w:val="24"/>
        </w:rPr>
        <w:t xml:space="preserve">xide </w:t>
      </w:r>
      <w:r w:rsidR="005E7D1D" w:rsidRPr="008D4424">
        <w:rPr>
          <w:rFonts w:ascii="Times New Roman" w:hAnsi="Times New Roman" w:cs="Times New Roman" w:hint="eastAsia"/>
          <w:sz w:val="24"/>
          <w:szCs w:val="24"/>
          <w:lang w:eastAsia="zh-CN"/>
        </w:rPr>
        <w:t>d</w:t>
      </w:r>
      <w:r w:rsidR="008A1E75" w:rsidRPr="008D4424">
        <w:rPr>
          <w:rFonts w:ascii="Times New Roman" w:hAnsi="Times New Roman" w:cs="Times New Roman"/>
          <w:sz w:val="24"/>
          <w:szCs w:val="24"/>
        </w:rPr>
        <w:t xml:space="preserve">imer </w:t>
      </w:r>
      <w:r w:rsidR="005E7D1D" w:rsidRPr="008D4424">
        <w:rPr>
          <w:rFonts w:ascii="Times New Roman" w:hAnsi="Times New Roman" w:cs="Times New Roman" w:hint="eastAsia"/>
          <w:sz w:val="24"/>
          <w:szCs w:val="24"/>
          <w:lang w:eastAsia="zh-CN"/>
        </w:rPr>
        <w:t>a</w:t>
      </w:r>
      <w:r w:rsidR="008A1E75" w:rsidRPr="008D4424">
        <w:rPr>
          <w:rFonts w:ascii="Times New Roman" w:hAnsi="Times New Roman" w:cs="Times New Roman"/>
          <w:sz w:val="24"/>
          <w:szCs w:val="24"/>
        </w:rPr>
        <w:t>cid</w:t>
      </w:r>
      <w:bookmarkEnd w:id="2"/>
      <w:r w:rsidR="008A1E75" w:rsidRPr="008D4424">
        <w:rPr>
          <w:rFonts w:ascii="Times New Roman" w:hAnsi="Times New Roman" w:cs="Times New Roman"/>
          <w:sz w:val="24"/>
          <w:szCs w:val="24"/>
        </w:rPr>
        <w:t xml:space="preserve"> (</w:t>
      </w:r>
      <w:r w:rsidR="008A1E75" w:rsidRPr="008D4424">
        <w:rPr>
          <w:rFonts w:ascii="Times New Roman" w:hAnsi="Times New Roman" w:cs="Times New Roman" w:hint="eastAsia"/>
          <w:sz w:val="24"/>
          <w:szCs w:val="24"/>
          <w:lang w:eastAsia="zh-CN"/>
        </w:rPr>
        <w:t>GenX</w:t>
      </w:r>
      <w:r w:rsidR="007D6ECA" w:rsidRPr="008D4424">
        <w:rPr>
          <w:rFonts w:ascii="Times New Roman" w:hAnsi="Times New Roman" w:cs="Times New Roman" w:hint="eastAsia"/>
          <w:sz w:val="24"/>
          <w:szCs w:val="24"/>
          <w:lang w:eastAsia="zh-CN"/>
        </w:rPr>
        <w:t>, 90%</w:t>
      </w:r>
      <w:r w:rsidR="008A1E75" w:rsidRPr="008D4424">
        <w:rPr>
          <w:rFonts w:ascii="Times New Roman" w:hAnsi="Times New Roman" w:cs="Times New Roman"/>
          <w:sz w:val="24"/>
          <w:szCs w:val="24"/>
        </w:rPr>
        <w:t>)</w:t>
      </w:r>
      <w:r w:rsidR="001675F9" w:rsidRPr="008D4424">
        <w:rPr>
          <w:rFonts w:ascii="Times New Roman" w:hAnsi="Times New Roman" w:cs="Times New Roman" w:hint="eastAsia"/>
          <w:sz w:val="24"/>
          <w:szCs w:val="24"/>
          <w:lang w:eastAsia="zh-CN"/>
        </w:rPr>
        <w:t xml:space="preserve"> solution</w:t>
      </w:r>
      <w:r w:rsidR="008A1E75" w:rsidRPr="008D4424">
        <w:rPr>
          <w:rFonts w:ascii="Times New Roman" w:hAnsi="Times New Roman" w:cs="Times New Roman" w:hint="eastAsia"/>
          <w:sz w:val="24"/>
          <w:szCs w:val="24"/>
          <w:lang w:eastAsia="zh-CN"/>
        </w:rPr>
        <w:t xml:space="preserve"> was purchased from </w:t>
      </w:r>
      <w:r w:rsidR="0063670A" w:rsidRPr="008D4424">
        <w:rPr>
          <w:rFonts w:ascii="Times New Roman" w:hAnsi="Times New Roman" w:cs="Times New Roman" w:hint="cs"/>
          <w:sz w:val="24"/>
          <w:szCs w:val="24"/>
          <w:lang w:eastAsia="zh-CN"/>
        </w:rPr>
        <w:t>LGC Group</w:t>
      </w:r>
      <w:r w:rsidR="007D6ECA" w:rsidRPr="008D4424">
        <w:rPr>
          <w:rFonts w:ascii="Times New Roman" w:hAnsi="Times New Roman" w:cs="Times New Roman" w:hint="eastAsia"/>
          <w:sz w:val="24"/>
          <w:szCs w:val="24"/>
          <w:lang w:eastAsia="zh-CN"/>
        </w:rPr>
        <w:t>.</w:t>
      </w:r>
      <w:r w:rsidR="00C24252" w:rsidRPr="008D4424">
        <w:rPr>
          <w:rFonts w:ascii="Times New Roman" w:hAnsi="Times New Roman" w:cs="Times New Roman"/>
          <w:sz w:val="24"/>
          <w:szCs w:val="24"/>
        </w:rPr>
        <w:t xml:space="preserve"> The </w:t>
      </w:r>
      <w:r w:rsidR="005E7D1D" w:rsidRPr="008D4424">
        <w:rPr>
          <w:rFonts w:ascii="Times New Roman" w:hAnsi="Times New Roman" w:cs="Times New Roman"/>
          <w:sz w:val="24"/>
          <w:szCs w:val="24"/>
        </w:rPr>
        <w:t>Polydimethylsiloxane</w:t>
      </w:r>
      <w:r w:rsidR="00F772F2" w:rsidRPr="008D4424">
        <w:rPr>
          <w:rFonts w:ascii="Times New Roman" w:hAnsi="Times New Roman" w:cs="Times New Roman"/>
          <w:sz w:val="24"/>
          <w:szCs w:val="24"/>
          <w:lang w:eastAsia="zh-CN"/>
        </w:rPr>
        <w:t xml:space="preserve"> (</w:t>
      </w:r>
      <w:r w:rsidR="00C24252" w:rsidRPr="008D4424">
        <w:rPr>
          <w:rFonts w:ascii="Times New Roman" w:hAnsi="Times New Roman" w:cs="Times New Roman"/>
          <w:sz w:val="24"/>
          <w:szCs w:val="24"/>
        </w:rPr>
        <w:t>PDMS)</w:t>
      </w:r>
      <w:r w:rsidR="005E7D1D" w:rsidRPr="008D4424">
        <w:rPr>
          <w:rFonts w:ascii="Times New Roman" w:hAnsi="Times New Roman" w:cs="Times New Roman"/>
          <w:sz w:val="24"/>
          <w:szCs w:val="24"/>
        </w:rPr>
        <w:t xml:space="preserve"> </w:t>
      </w:r>
      <w:r w:rsidR="005E7D1D" w:rsidRPr="008D4424">
        <w:rPr>
          <w:rFonts w:ascii="Times New Roman" w:hAnsi="Times New Roman" w:cs="Times New Roman" w:hint="eastAsia"/>
          <w:sz w:val="24"/>
          <w:szCs w:val="24"/>
          <w:lang w:eastAsia="zh-CN"/>
        </w:rPr>
        <w:t>(</w:t>
      </w:r>
      <w:r w:rsidR="005E7D1D" w:rsidRPr="008D4424">
        <w:rPr>
          <w:rFonts w:ascii="Times New Roman" w:hAnsi="Times New Roman" w:cs="Times New Roman"/>
          <w:sz w:val="24"/>
          <w:szCs w:val="24"/>
        </w:rPr>
        <w:t>SYLGARDTM 184</w:t>
      </w:r>
      <w:r w:rsidR="005E7D1D" w:rsidRPr="008D4424">
        <w:rPr>
          <w:rFonts w:ascii="Times New Roman" w:hAnsi="Times New Roman" w:cs="Times New Roman" w:hint="eastAsia"/>
          <w:sz w:val="24"/>
          <w:szCs w:val="24"/>
          <w:lang w:eastAsia="zh-CN"/>
        </w:rPr>
        <w:t>)</w:t>
      </w:r>
      <w:r w:rsidR="005E7D1D" w:rsidRPr="008D4424">
        <w:rPr>
          <w:rFonts w:ascii="Times New Roman" w:hAnsi="Times New Roman" w:cs="Times New Roman"/>
          <w:sz w:val="24"/>
          <w:szCs w:val="24"/>
        </w:rPr>
        <w:t xml:space="preserve"> </w:t>
      </w:r>
      <w:r w:rsidR="00C24252" w:rsidRPr="008D4424">
        <w:rPr>
          <w:rFonts w:ascii="Times New Roman" w:hAnsi="Times New Roman" w:cs="Times New Roman"/>
          <w:sz w:val="24"/>
          <w:szCs w:val="24"/>
        </w:rPr>
        <w:t xml:space="preserve">was </w:t>
      </w:r>
      <w:r w:rsidR="00F0157B" w:rsidRPr="008D4424">
        <w:rPr>
          <w:rFonts w:ascii="Times New Roman" w:hAnsi="Times New Roman" w:cs="Times New Roman" w:hint="eastAsia"/>
          <w:sz w:val="24"/>
          <w:szCs w:val="24"/>
          <w:lang w:eastAsia="zh-CN"/>
        </w:rPr>
        <w:t>obtained</w:t>
      </w:r>
      <w:r w:rsidR="00C24252" w:rsidRPr="008D4424">
        <w:rPr>
          <w:rFonts w:ascii="Times New Roman" w:hAnsi="Times New Roman" w:cs="Times New Roman"/>
          <w:sz w:val="24"/>
          <w:szCs w:val="24"/>
        </w:rPr>
        <w:t xml:space="preserve"> </w:t>
      </w:r>
      <w:r w:rsidR="00F0157B" w:rsidRPr="008D4424">
        <w:rPr>
          <w:rFonts w:ascii="Times New Roman" w:hAnsi="Times New Roman" w:cs="Times New Roman" w:hint="eastAsia"/>
          <w:sz w:val="24"/>
          <w:szCs w:val="24"/>
          <w:lang w:eastAsia="zh-CN"/>
        </w:rPr>
        <w:t>from</w:t>
      </w:r>
      <w:r w:rsidR="00C24252" w:rsidRPr="008D4424">
        <w:rPr>
          <w:rFonts w:ascii="Times New Roman" w:hAnsi="Times New Roman" w:cs="Times New Roman"/>
          <w:sz w:val="24"/>
          <w:szCs w:val="24"/>
        </w:rPr>
        <w:t xml:space="preserve"> Dow Corning </w:t>
      </w:r>
      <w:r w:rsidR="0083458F" w:rsidRPr="008D4424">
        <w:rPr>
          <w:rFonts w:ascii="Times New Roman" w:hAnsi="Times New Roman" w:cs="Times New Roman"/>
          <w:sz w:val="24"/>
          <w:szCs w:val="24"/>
        </w:rPr>
        <w:t>Corporation</w:t>
      </w:r>
      <w:r w:rsidR="00F0157B" w:rsidRPr="008D4424">
        <w:rPr>
          <w:rFonts w:ascii="Times New Roman" w:hAnsi="Times New Roman" w:cs="Times New Roman" w:hint="eastAsia"/>
          <w:sz w:val="24"/>
          <w:szCs w:val="24"/>
          <w:lang w:eastAsia="zh-CN"/>
        </w:rPr>
        <w:t>.</w:t>
      </w:r>
      <w:r w:rsidR="00C24252" w:rsidRPr="008D4424">
        <w:rPr>
          <w:rFonts w:ascii="Times New Roman" w:hAnsi="Times New Roman" w:cs="Times New Roman"/>
          <w:sz w:val="24"/>
          <w:szCs w:val="24"/>
        </w:rPr>
        <w:t xml:space="preserve"> Sodium chloride (NaCl) (≥99.0%, ACS) and potassium chloride (</w:t>
      </w:r>
      <w:proofErr w:type="spellStart"/>
      <w:r w:rsidR="00C24252" w:rsidRPr="008D4424">
        <w:rPr>
          <w:rFonts w:ascii="Times New Roman" w:hAnsi="Times New Roman" w:cs="Times New Roman"/>
          <w:sz w:val="24"/>
          <w:szCs w:val="24"/>
        </w:rPr>
        <w:t>KCl</w:t>
      </w:r>
      <w:proofErr w:type="spellEnd"/>
      <w:r w:rsidR="00C24252" w:rsidRPr="008D4424">
        <w:rPr>
          <w:rFonts w:ascii="Times New Roman" w:hAnsi="Times New Roman" w:cs="Times New Roman"/>
          <w:sz w:val="24"/>
          <w:szCs w:val="24"/>
        </w:rPr>
        <w:t>) (99.0-100.5%, ACS) were purchased from VWR Chemicals BDH. Calcium chloride (CaCl</w:t>
      </w:r>
      <w:r w:rsidR="00C24252" w:rsidRPr="008D4424">
        <w:rPr>
          <w:rFonts w:ascii="Times New Roman" w:hAnsi="Times New Roman" w:cs="Times New Roman"/>
          <w:sz w:val="24"/>
          <w:szCs w:val="24"/>
          <w:vertAlign w:val="subscript"/>
        </w:rPr>
        <w:t>2</w:t>
      </w:r>
      <w:r w:rsidR="00C24252" w:rsidRPr="008D4424">
        <w:rPr>
          <w:rFonts w:ascii="Times New Roman" w:hAnsi="Times New Roman" w:cs="Times New Roman"/>
          <w:sz w:val="24"/>
          <w:szCs w:val="24"/>
        </w:rPr>
        <w:t>) (≥99.0%, dihydrate) was obtained f</w:t>
      </w:r>
      <w:r w:rsidR="0083458F" w:rsidRPr="008D4424">
        <w:rPr>
          <w:rFonts w:ascii="Times New Roman" w:hAnsi="Times New Roman" w:cs="Times New Roman" w:hint="eastAsia"/>
          <w:sz w:val="24"/>
          <w:szCs w:val="24"/>
          <w:lang w:eastAsia="zh-CN"/>
        </w:rPr>
        <w:t>rom</w:t>
      </w:r>
      <w:r w:rsidR="00C24252" w:rsidRPr="008D4424">
        <w:rPr>
          <w:rFonts w:ascii="Times New Roman" w:hAnsi="Times New Roman" w:cs="Times New Roman"/>
          <w:sz w:val="24"/>
          <w:szCs w:val="24"/>
        </w:rPr>
        <w:t xml:space="preserve"> Fisher </w:t>
      </w:r>
      <w:proofErr w:type="spellStart"/>
      <w:r w:rsidR="00C24252" w:rsidRPr="008D4424">
        <w:rPr>
          <w:rFonts w:ascii="Times New Roman" w:hAnsi="Times New Roman" w:cs="Times New Roman"/>
          <w:sz w:val="24"/>
          <w:szCs w:val="24"/>
        </w:rPr>
        <w:t>BioReagents</w:t>
      </w:r>
      <w:proofErr w:type="spellEnd"/>
      <w:r w:rsidR="00C24252" w:rsidRPr="008D4424">
        <w:rPr>
          <w:rFonts w:ascii="Times New Roman" w:hAnsi="Times New Roman" w:cs="Times New Roman"/>
          <w:sz w:val="24"/>
          <w:szCs w:val="24"/>
        </w:rPr>
        <w:t>. Magnesium chloride (MgCl</w:t>
      </w:r>
      <w:r w:rsidR="00C24252" w:rsidRPr="008D4424">
        <w:rPr>
          <w:rFonts w:ascii="Times New Roman" w:hAnsi="Times New Roman" w:cs="Times New Roman"/>
          <w:sz w:val="24"/>
          <w:szCs w:val="24"/>
          <w:vertAlign w:val="subscript"/>
        </w:rPr>
        <w:t>2</w:t>
      </w:r>
      <w:r w:rsidR="00C24252" w:rsidRPr="008D4424">
        <w:rPr>
          <w:rFonts w:ascii="Times New Roman" w:hAnsi="Times New Roman" w:cs="Times New Roman"/>
          <w:sz w:val="24"/>
          <w:szCs w:val="24"/>
        </w:rPr>
        <w:t>) (98%, anhydrous) was purchased from VWR Life Science. Sodium sulfate (Na</w:t>
      </w:r>
      <w:r w:rsidR="00C24252" w:rsidRPr="008D4424">
        <w:rPr>
          <w:rFonts w:ascii="Times New Roman" w:hAnsi="Times New Roman" w:cs="Times New Roman"/>
          <w:sz w:val="24"/>
          <w:szCs w:val="24"/>
          <w:vertAlign w:val="subscript"/>
        </w:rPr>
        <w:t>2</w:t>
      </w:r>
      <w:r w:rsidR="00C24252" w:rsidRPr="008D4424">
        <w:rPr>
          <w:rFonts w:ascii="Times New Roman" w:hAnsi="Times New Roman" w:cs="Times New Roman"/>
          <w:sz w:val="24"/>
          <w:szCs w:val="24"/>
        </w:rPr>
        <w:t>SO</w:t>
      </w:r>
      <w:r w:rsidR="00C24252" w:rsidRPr="008D4424">
        <w:rPr>
          <w:rFonts w:ascii="Times New Roman" w:hAnsi="Times New Roman" w:cs="Times New Roman"/>
          <w:sz w:val="24"/>
          <w:szCs w:val="24"/>
          <w:vertAlign w:val="subscript"/>
        </w:rPr>
        <w:t>4</w:t>
      </w:r>
      <w:r w:rsidR="00C24252" w:rsidRPr="008D4424">
        <w:rPr>
          <w:rFonts w:ascii="Times New Roman" w:hAnsi="Times New Roman" w:cs="Times New Roman"/>
          <w:sz w:val="24"/>
          <w:szCs w:val="24"/>
        </w:rPr>
        <w:t>)</w:t>
      </w:r>
      <w:r w:rsidR="00886CF1" w:rsidRPr="008D4424">
        <w:rPr>
          <w:rFonts w:ascii="Times New Roman" w:hAnsi="Times New Roman" w:cs="Times New Roman"/>
          <w:sz w:val="24"/>
          <w:szCs w:val="24"/>
          <w:lang w:eastAsia="zh-CN"/>
        </w:rPr>
        <w:t xml:space="preserve"> (</w:t>
      </w:r>
      <w:r w:rsidR="00886CF1" w:rsidRPr="008D4424">
        <w:rPr>
          <w:rFonts w:ascii="Times New Roman" w:hAnsi="Times New Roman" w:cs="Times New Roman"/>
          <w:sz w:val="24"/>
          <w:szCs w:val="24"/>
        </w:rPr>
        <w:t>≥99.0%, ACS</w:t>
      </w:r>
      <w:r w:rsidR="00886CF1" w:rsidRPr="008D4424">
        <w:rPr>
          <w:rFonts w:ascii="Times New Roman" w:hAnsi="Times New Roman" w:cs="Times New Roman"/>
          <w:sz w:val="24"/>
          <w:szCs w:val="24"/>
          <w:lang w:eastAsia="zh-CN"/>
        </w:rPr>
        <w:t>)</w:t>
      </w:r>
      <w:r w:rsidR="00786369" w:rsidRPr="008D4424">
        <w:rPr>
          <w:rFonts w:ascii="Times New Roman" w:hAnsi="Times New Roman" w:cs="Times New Roman"/>
          <w:sz w:val="24"/>
          <w:szCs w:val="24"/>
          <w:lang w:eastAsia="zh-CN"/>
        </w:rPr>
        <w:t xml:space="preserve"> and</w:t>
      </w:r>
      <w:r w:rsidR="00C24252" w:rsidRPr="008D4424">
        <w:rPr>
          <w:rFonts w:ascii="Times New Roman" w:hAnsi="Times New Roman" w:cs="Times New Roman"/>
          <w:sz w:val="24"/>
          <w:szCs w:val="24"/>
        </w:rPr>
        <w:t xml:space="preserve"> sodium bicarbonate (NaHCO</w:t>
      </w:r>
      <w:r w:rsidR="00C24252" w:rsidRPr="008D4424">
        <w:rPr>
          <w:rFonts w:ascii="Times New Roman" w:hAnsi="Times New Roman" w:cs="Times New Roman"/>
          <w:sz w:val="24"/>
          <w:szCs w:val="24"/>
          <w:vertAlign w:val="subscript"/>
        </w:rPr>
        <w:t>3</w:t>
      </w:r>
      <w:r w:rsidR="00C24252" w:rsidRPr="008D4424">
        <w:rPr>
          <w:rFonts w:ascii="Times New Roman" w:hAnsi="Times New Roman" w:cs="Times New Roman"/>
          <w:sz w:val="24"/>
          <w:szCs w:val="24"/>
        </w:rPr>
        <w:t>)</w:t>
      </w:r>
      <w:r w:rsidR="00802504" w:rsidRPr="008D4424">
        <w:rPr>
          <w:rFonts w:ascii="Times New Roman" w:hAnsi="Times New Roman" w:cs="Times New Roman"/>
          <w:sz w:val="24"/>
          <w:szCs w:val="24"/>
          <w:lang w:eastAsia="zh-CN"/>
        </w:rPr>
        <w:t xml:space="preserve"> (</w:t>
      </w:r>
      <w:r w:rsidR="00802504" w:rsidRPr="008D4424">
        <w:rPr>
          <w:rFonts w:ascii="Times New Roman" w:hAnsi="Times New Roman" w:cs="Times New Roman"/>
          <w:sz w:val="24"/>
          <w:szCs w:val="24"/>
        </w:rPr>
        <w:t>≥99.</w:t>
      </w:r>
      <w:r w:rsidR="00802504" w:rsidRPr="008D4424">
        <w:rPr>
          <w:rFonts w:ascii="Times New Roman" w:hAnsi="Times New Roman" w:cs="Times New Roman"/>
          <w:sz w:val="24"/>
          <w:szCs w:val="24"/>
          <w:lang w:eastAsia="zh-CN"/>
        </w:rPr>
        <w:t>7</w:t>
      </w:r>
      <w:r w:rsidR="00802504" w:rsidRPr="008D4424">
        <w:rPr>
          <w:rFonts w:ascii="Times New Roman" w:hAnsi="Times New Roman" w:cs="Times New Roman"/>
          <w:sz w:val="24"/>
          <w:szCs w:val="24"/>
        </w:rPr>
        <w:t xml:space="preserve">%, </w:t>
      </w:r>
      <w:r w:rsidR="00802504" w:rsidRPr="008D4424">
        <w:rPr>
          <w:rFonts w:ascii="Times New Roman" w:hAnsi="Times New Roman" w:cs="Times New Roman"/>
          <w:sz w:val="24"/>
          <w:szCs w:val="24"/>
          <w:lang w:eastAsia="zh-CN"/>
        </w:rPr>
        <w:t xml:space="preserve">ACS) </w:t>
      </w:r>
      <w:r w:rsidR="00786369" w:rsidRPr="008D4424">
        <w:rPr>
          <w:rFonts w:ascii="Times New Roman" w:hAnsi="Times New Roman" w:cs="Times New Roman"/>
          <w:sz w:val="24"/>
          <w:szCs w:val="24"/>
          <w:lang w:eastAsia="zh-CN"/>
        </w:rPr>
        <w:t>were</w:t>
      </w:r>
      <w:r w:rsidR="00886CF1" w:rsidRPr="008D4424">
        <w:rPr>
          <w:rFonts w:ascii="Times New Roman" w:hAnsi="Times New Roman" w:cs="Times New Roman"/>
          <w:sz w:val="24"/>
          <w:szCs w:val="24"/>
          <w:lang w:eastAsia="zh-CN"/>
        </w:rPr>
        <w:t xml:space="preserve"> purchased from</w:t>
      </w:r>
      <w:r w:rsidR="00D82EB8" w:rsidRPr="008D4424">
        <w:rPr>
          <w:rFonts w:ascii="Times New Roman" w:hAnsi="Times New Roman" w:cs="Times New Roman"/>
          <w:sz w:val="24"/>
          <w:szCs w:val="24"/>
          <w:lang w:eastAsia="zh-CN"/>
        </w:rPr>
        <w:t xml:space="preserve"> </w:t>
      </w:r>
      <w:r w:rsidR="00D82EB8" w:rsidRPr="008D4424">
        <w:rPr>
          <w:rFonts w:ascii="Times New Roman" w:hAnsi="Times New Roman" w:cs="Times New Roman"/>
          <w:sz w:val="24"/>
          <w:szCs w:val="24"/>
        </w:rPr>
        <w:t>Sigma</w:t>
      </w:r>
      <w:r w:rsidR="00D82EB8" w:rsidRPr="008D4424">
        <w:rPr>
          <w:rFonts w:ascii="Times New Roman" w:hAnsi="Times New Roman" w:cs="Times New Roman"/>
          <w:sz w:val="24"/>
          <w:szCs w:val="24"/>
          <w:lang w:eastAsia="zh-CN"/>
        </w:rPr>
        <w:t>-</w:t>
      </w:r>
      <w:r w:rsidR="00D82EB8" w:rsidRPr="008D4424">
        <w:rPr>
          <w:rFonts w:ascii="Times New Roman" w:hAnsi="Times New Roman" w:cs="Times New Roman"/>
          <w:sz w:val="24"/>
          <w:szCs w:val="24"/>
        </w:rPr>
        <w:t>Aldrich</w:t>
      </w:r>
      <w:r w:rsidR="00D82EB8" w:rsidRPr="008D4424">
        <w:rPr>
          <w:rFonts w:ascii="Times New Roman" w:hAnsi="Times New Roman" w:cs="Times New Roman"/>
          <w:sz w:val="24"/>
          <w:szCs w:val="24"/>
          <w:lang w:eastAsia="zh-CN"/>
        </w:rPr>
        <w:t>.</w:t>
      </w:r>
      <w:r w:rsidR="008928A0" w:rsidRPr="008D4424">
        <w:rPr>
          <w:rFonts w:ascii="Times New Roman" w:hAnsi="Times New Roman" w:cs="Times New Roman"/>
          <w:sz w:val="24"/>
          <w:szCs w:val="24"/>
          <w:lang w:eastAsia="zh-CN"/>
        </w:rPr>
        <w:t xml:space="preserve"> Deionized (DI) water was obtained from a Mili-Q-plus purification system</w:t>
      </w:r>
      <w:r w:rsidR="00493BF8" w:rsidRPr="008D4424">
        <w:rPr>
          <w:rFonts w:ascii="Times New Roman" w:hAnsi="Times New Roman" w:cs="Times New Roman"/>
          <w:sz w:val="24"/>
          <w:szCs w:val="24"/>
          <w:lang w:eastAsia="zh-CN"/>
        </w:rPr>
        <w:t xml:space="preserve"> (Millipore Sigma, USA)</w:t>
      </w:r>
      <w:r w:rsidR="008928A0" w:rsidRPr="008D4424">
        <w:rPr>
          <w:rFonts w:ascii="Times New Roman" w:hAnsi="Times New Roman" w:cs="Times New Roman"/>
          <w:sz w:val="24"/>
          <w:szCs w:val="24"/>
          <w:lang w:eastAsia="zh-CN"/>
        </w:rPr>
        <w:t xml:space="preserve"> (≥18.2 </w:t>
      </w:r>
      <w:proofErr w:type="spellStart"/>
      <w:r w:rsidR="008928A0" w:rsidRPr="008D4424">
        <w:rPr>
          <w:rFonts w:ascii="Times New Roman" w:hAnsi="Times New Roman" w:cs="Times New Roman"/>
          <w:sz w:val="24"/>
          <w:szCs w:val="24"/>
          <w:lang w:eastAsia="zh-CN"/>
        </w:rPr>
        <w:t>MΩ</w:t>
      </w:r>
      <w:r w:rsidR="00493BF8" w:rsidRPr="008D4424">
        <w:rPr>
          <w:rFonts w:ascii="Times New Roman" w:hAnsi="Times New Roman" w:cs="Times New Roman"/>
          <w:sz w:val="24"/>
          <w:szCs w:val="24"/>
          <w:lang w:eastAsia="zh-CN"/>
        </w:rPr>
        <w:t>·</w:t>
      </w:r>
      <w:r w:rsidR="008928A0" w:rsidRPr="008D4424">
        <w:rPr>
          <w:rFonts w:ascii="Times New Roman" w:hAnsi="Times New Roman" w:cs="Times New Roman"/>
          <w:sz w:val="24"/>
          <w:szCs w:val="24"/>
          <w:lang w:eastAsia="zh-CN"/>
        </w:rPr>
        <w:t>cm</w:t>
      </w:r>
      <w:proofErr w:type="spellEnd"/>
      <w:r w:rsidR="008928A0" w:rsidRPr="008D4424">
        <w:rPr>
          <w:rFonts w:ascii="Times New Roman" w:hAnsi="Times New Roman" w:cs="Times New Roman"/>
          <w:sz w:val="24"/>
          <w:szCs w:val="24"/>
          <w:lang w:eastAsia="zh-CN"/>
        </w:rPr>
        <w:t xml:space="preserve"> at 25 </w:t>
      </w:r>
      <w:r w:rsidR="00493BF8" w:rsidRPr="008D4424">
        <w:rPr>
          <w:rFonts w:ascii="Times New Roman" w:hAnsi="Times New Roman" w:cs="Times New Roman"/>
          <w:sz w:val="24"/>
          <w:szCs w:val="24"/>
          <w:lang w:eastAsia="zh-CN"/>
        </w:rPr>
        <w:t>°</w:t>
      </w:r>
      <w:r w:rsidR="008928A0" w:rsidRPr="008D4424">
        <w:rPr>
          <w:rFonts w:ascii="Times New Roman" w:hAnsi="Times New Roman" w:cs="Times New Roman"/>
          <w:sz w:val="24"/>
          <w:szCs w:val="24"/>
          <w:lang w:eastAsia="zh-CN"/>
        </w:rPr>
        <w:t>C).</w:t>
      </w:r>
      <w:r w:rsidR="00D82EB8" w:rsidRPr="008D4424">
        <w:rPr>
          <w:rFonts w:ascii="Times New Roman" w:hAnsi="Times New Roman" w:cs="Times New Roman"/>
          <w:sz w:val="24"/>
          <w:szCs w:val="24"/>
          <w:lang w:eastAsia="zh-CN"/>
        </w:rPr>
        <w:t xml:space="preserve"> </w:t>
      </w:r>
    </w:p>
    <w:p w14:paraId="446FF818" w14:textId="0EAE7B22" w:rsidR="00C24252" w:rsidRPr="008D4424" w:rsidRDefault="00C24252" w:rsidP="00C24252">
      <w:pPr>
        <w:jc w:val="both"/>
        <w:rPr>
          <w:rFonts w:ascii="Times New Roman" w:hAnsi="Times New Roman" w:cs="Times New Roman"/>
          <w:b/>
          <w:bCs/>
          <w:sz w:val="24"/>
          <w:szCs w:val="24"/>
          <w:lang w:eastAsia="zh-CN"/>
        </w:rPr>
      </w:pPr>
      <w:r w:rsidRPr="008D4424">
        <w:rPr>
          <w:rFonts w:ascii="Times New Roman" w:hAnsi="Times New Roman" w:cs="Times New Roman"/>
          <w:b/>
          <w:bCs/>
          <w:sz w:val="24"/>
          <w:szCs w:val="24"/>
        </w:rPr>
        <w:t>PDMS</w:t>
      </w:r>
      <w:r w:rsidRPr="008D4424">
        <w:rPr>
          <w:rFonts w:ascii="Times New Roman" w:hAnsi="Times New Roman" w:cs="Times New Roman"/>
          <w:b/>
          <w:bCs/>
          <w:sz w:val="24"/>
          <w:szCs w:val="24"/>
          <w:lang w:eastAsia="zh-CN"/>
        </w:rPr>
        <w:t xml:space="preserve"> </w:t>
      </w:r>
      <w:r w:rsidR="004B08A9" w:rsidRPr="008D4424">
        <w:rPr>
          <w:rFonts w:ascii="Times New Roman" w:hAnsi="Times New Roman" w:cs="Times New Roman"/>
          <w:b/>
          <w:bCs/>
          <w:sz w:val="24"/>
          <w:szCs w:val="24"/>
          <w:lang w:eastAsia="zh-CN"/>
        </w:rPr>
        <w:t>substrate preparation</w:t>
      </w:r>
    </w:p>
    <w:p w14:paraId="4FB01A1F" w14:textId="72274A8C" w:rsidR="00C24252" w:rsidRPr="008D4424" w:rsidRDefault="008733B3" w:rsidP="00C24252">
      <w:pPr>
        <w:jc w:val="both"/>
        <w:rPr>
          <w:rFonts w:ascii="Times New Roman" w:hAnsi="Times New Roman" w:cs="Times New Roman"/>
          <w:sz w:val="24"/>
          <w:szCs w:val="24"/>
          <w:lang w:eastAsia="zh-CN"/>
        </w:rPr>
      </w:pPr>
      <w:r w:rsidRPr="008D4424">
        <w:rPr>
          <w:rFonts w:ascii="Times New Roman" w:hAnsi="Times New Roman" w:cs="Times New Roman"/>
          <w:sz w:val="24"/>
          <w:szCs w:val="24"/>
          <w:lang w:eastAsia="zh-CN"/>
        </w:rPr>
        <w:t xml:space="preserve">The PDMS </w:t>
      </w:r>
      <w:r w:rsidR="00CD0BDA" w:rsidRPr="008D4424">
        <w:rPr>
          <w:rFonts w:ascii="Times New Roman" w:hAnsi="Times New Roman" w:cs="Times New Roman"/>
          <w:sz w:val="24"/>
          <w:szCs w:val="24"/>
          <w:lang w:eastAsia="zh-CN"/>
        </w:rPr>
        <w:t>substrate for PFAS capturing</w:t>
      </w:r>
      <w:r w:rsidRPr="008D4424">
        <w:rPr>
          <w:rFonts w:ascii="Times New Roman" w:hAnsi="Times New Roman" w:cs="Times New Roman"/>
          <w:sz w:val="24"/>
          <w:szCs w:val="24"/>
          <w:lang w:eastAsia="zh-CN"/>
        </w:rPr>
        <w:t xml:space="preserve"> was prepared using the spin-coating method on a SiO</w:t>
      </w:r>
      <w:r w:rsidRPr="008D4424">
        <w:rPr>
          <w:rFonts w:ascii="Times New Roman" w:hAnsi="Times New Roman" w:cs="Times New Roman"/>
          <w:sz w:val="24"/>
          <w:szCs w:val="24"/>
          <w:vertAlign w:val="subscript"/>
          <w:lang w:eastAsia="zh-CN"/>
        </w:rPr>
        <w:t>2</w:t>
      </w:r>
      <w:r w:rsidRPr="008D4424">
        <w:rPr>
          <w:rFonts w:ascii="Times New Roman" w:hAnsi="Times New Roman" w:cs="Times New Roman"/>
          <w:sz w:val="24"/>
          <w:szCs w:val="24"/>
          <w:lang w:eastAsia="zh-CN"/>
        </w:rPr>
        <w:t xml:space="preserve">/Si wafer. The </w:t>
      </w:r>
      <w:proofErr w:type="spellStart"/>
      <w:r w:rsidRPr="008D4424">
        <w:rPr>
          <w:rFonts w:ascii="Times New Roman" w:hAnsi="Times New Roman" w:cs="Times New Roman"/>
          <w:sz w:val="24"/>
          <w:szCs w:val="24"/>
          <w:lang w:eastAsia="zh-CN"/>
        </w:rPr>
        <w:t>dimethylsiloxane</w:t>
      </w:r>
      <w:proofErr w:type="spellEnd"/>
      <w:r w:rsidRPr="008D4424">
        <w:rPr>
          <w:rFonts w:ascii="Times New Roman" w:hAnsi="Times New Roman" w:cs="Times New Roman"/>
          <w:sz w:val="24"/>
          <w:szCs w:val="24"/>
          <w:lang w:eastAsia="zh-CN"/>
        </w:rPr>
        <w:t xml:space="preserve"> (DMS) monomer and cross-linking agent were mixed in a fixed volume ratio of 10:1. After thorough stirring, the mixture underwent five cycles of degassing in a vacuum chamber. Subsequently, the solution was drop</w:t>
      </w:r>
      <w:r w:rsidR="00E716AE" w:rsidRPr="008D4424">
        <w:rPr>
          <w:rFonts w:ascii="Times New Roman" w:hAnsi="Times New Roman" w:cs="Times New Roman" w:hint="eastAsia"/>
          <w:sz w:val="24"/>
          <w:szCs w:val="24"/>
          <w:lang w:eastAsia="zh-CN"/>
        </w:rPr>
        <w:t>ped</w:t>
      </w:r>
      <w:r w:rsidRPr="008D4424">
        <w:rPr>
          <w:rFonts w:ascii="Times New Roman" w:hAnsi="Times New Roman" w:cs="Times New Roman"/>
          <w:sz w:val="24"/>
          <w:szCs w:val="24"/>
          <w:lang w:eastAsia="zh-CN"/>
        </w:rPr>
        <w:t xml:space="preserve"> onto the SiO</w:t>
      </w:r>
      <w:r w:rsidRPr="008D4424">
        <w:rPr>
          <w:rFonts w:ascii="Times New Roman" w:hAnsi="Times New Roman" w:cs="Times New Roman"/>
          <w:sz w:val="24"/>
          <w:szCs w:val="24"/>
          <w:vertAlign w:val="subscript"/>
          <w:lang w:eastAsia="zh-CN"/>
        </w:rPr>
        <w:t>2</w:t>
      </w:r>
      <w:r w:rsidRPr="008D4424">
        <w:rPr>
          <w:rFonts w:ascii="Times New Roman" w:hAnsi="Times New Roman" w:cs="Times New Roman"/>
          <w:sz w:val="24"/>
          <w:szCs w:val="24"/>
          <w:lang w:eastAsia="zh-CN"/>
        </w:rPr>
        <w:t>/Si wafer for spin coating. The spin-coating process began with an acceleration speed of 500 rpm/s</w:t>
      </w:r>
      <w:r w:rsidR="007F53F6" w:rsidRPr="008D4424">
        <w:rPr>
          <w:rFonts w:ascii="Times New Roman" w:hAnsi="Times New Roman" w:cs="Times New Roman" w:hint="eastAsia"/>
          <w:sz w:val="24"/>
          <w:szCs w:val="24"/>
          <w:lang w:eastAsia="zh-CN"/>
        </w:rPr>
        <w:t xml:space="preserve"> and</w:t>
      </w:r>
      <w:r w:rsidRPr="008D4424">
        <w:rPr>
          <w:rFonts w:ascii="Times New Roman" w:hAnsi="Times New Roman" w:cs="Times New Roman"/>
          <w:sz w:val="24"/>
          <w:szCs w:val="24"/>
          <w:lang w:eastAsia="zh-CN"/>
        </w:rPr>
        <w:t xml:space="preserve"> reached a spinning speed of 4000 rpm</w:t>
      </w:r>
      <w:r w:rsidR="004F4DF7" w:rsidRPr="008D4424">
        <w:rPr>
          <w:rFonts w:ascii="Times New Roman" w:hAnsi="Times New Roman" w:cs="Times New Roman" w:hint="eastAsia"/>
          <w:sz w:val="24"/>
          <w:szCs w:val="24"/>
          <w:lang w:eastAsia="zh-CN"/>
        </w:rPr>
        <w:t>.</w:t>
      </w:r>
      <w:r w:rsidR="004F4DF7" w:rsidRPr="008D4424">
        <w:rPr>
          <w:rFonts w:ascii="Times New Roman" w:hAnsi="Times New Roman" w:cs="Times New Roman"/>
          <w:sz w:val="24"/>
          <w:szCs w:val="24"/>
          <w:lang w:eastAsia="zh-CN"/>
        </w:rPr>
        <w:t xml:space="preserve"> </w:t>
      </w:r>
      <w:r w:rsidR="004F4DF7" w:rsidRPr="008D4424">
        <w:rPr>
          <w:rFonts w:ascii="Times New Roman" w:hAnsi="Times New Roman" w:cs="Times New Roman" w:hint="eastAsia"/>
          <w:sz w:val="24"/>
          <w:szCs w:val="24"/>
          <w:lang w:eastAsia="zh-CN"/>
        </w:rPr>
        <w:t xml:space="preserve">The </w:t>
      </w:r>
      <w:r w:rsidR="008803B2" w:rsidRPr="008D4424">
        <w:rPr>
          <w:rFonts w:ascii="Times New Roman" w:hAnsi="Times New Roman" w:cs="Times New Roman" w:hint="eastAsia"/>
          <w:sz w:val="24"/>
          <w:szCs w:val="24"/>
          <w:lang w:eastAsia="zh-CN"/>
        </w:rPr>
        <w:t>overall</w:t>
      </w:r>
      <w:r w:rsidR="004F4DF7" w:rsidRPr="008D4424">
        <w:rPr>
          <w:rFonts w:ascii="Times New Roman" w:hAnsi="Times New Roman" w:cs="Times New Roman" w:hint="eastAsia"/>
          <w:sz w:val="24"/>
          <w:szCs w:val="24"/>
          <w:lang w:eastAsia="zh-CN"/>
        </w:rPr>
        <w:t xml:space="preserve"> </w:t>
      </w:r>
      <w:r w:rsidR="008803B2" w:rsidRPr="008D4424">
        <w:rPr>
          <w:rFonts w:ascii="Times New Roman" w:hAnsi="Times New Roman" w:cs="Times New Roman" w:hint="eastAsia"/>
          <w:sz w:val="24"/>
          <w:szCs w:val="24"/>
          <w:lang w:eastAsia="zh-CN"/>
        </w:rPr>
        <w:t>spin-coating time is</w:t>
      </w:r>
      <w:r w:rsidR="007F53F6"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lang w:eastAsia="zh-CN"/>
        </w:rPr>
        <w:t>1 minute. Finally, the sample was cured on a hot plate at 100 °C for 5 minutes.</w:t>
      </w:r>
    </w:p>
    <w:p w14:paraId="13AF7007" w14:textId="18B31221" w:rsidR="00266DBB" w:rsidRPr="008D4424" w:rsidRDefault="00CE4445" w:rsidP="00C24252">
      <w:pPr>
        <w:jc w:val="both"/>
        <w:rPr>
          <w:rFonts w:ascii="Times New Roman" w:hAnsi="Times New Roman" w:cs="Times New Roman"/>
          <w:b/>
          <w:bCs/>
          <w:sz w:val="24"/>
          <w:szCs w:val="24"/>
          <w:lang w:eastAsia="zh-CN"/>
        </w:rPr>
      </w:pPr>
      <w:r w:rsidRPr="008D4424">
        <w:rPr>
          <w:rFonts w:ascii="Times New Roman" w:hAnsi="Times New Roman" w:cs="Times New Roman"/>
          <w:b/>
          <w:bCs/>
          <w:sz w:val="24"/>
          <w:szCs w:val="24"/>
          <w:lang w:eastAsia="zh-CN"/>
        </w:rPr>
        <w:t>PFAS-spiked solution preparation</w:t>
      </w:r>
    </w:p>
    <w:p w14:paraId="1786A748" w14:textId="68E9BB80" w:rsidR="00CE4445" w:rsidRPr="008D4424" w:rsidRDefault="00C22C84" w:rsidP="00C24252">
      <w:pPr>
        <w:jc w:val="both"/>
        <w:rPr>
          <w:rFonts w:ascii="Times New Roman" w:hAnsi="Times New Roman" w:cs="Times New Roman"/>
          <w:sz w:val="24"/>
          <w:szCs w:val="24"/>
        </w:rPr>
      </w:pPr>
      <w:r w:rsidRPr="008D4424">
        <w:rPr>
          <w:rFonts w:ascii="Times New Roman" w:hAnsi="Times New Roman" w:cs="Times New Roman" w:hint="eastAsia"/>
          <w:sz w:val="24"/>
          <w:szCs w:val="24"/>
          <w:lang w:eastAsia="zh-CN"/>
        </w:rPr>
        <w:t>0.</w:t>
      </w:r>
      <w:r w:rsidR="00823F9D" w:rsidRPr="008D4424">
        <w:rPr>
          <w:rFonts w:ascii="Times New Roman" w:hAnsi="Times New Roman" w:cs="Times New Roman"/>
          <w:sz w:val="24"/>
          <w:szCs w:val="24"/>
        </w:rPr>
        <w:t>28 g of PF</w:t>
      </w:r>
      <w:r w:rsidR="00685A78" w:rsidRPr="008D4424">
        <w:rPr>
          <w:rFonts w:ascii="Times New Roman" w:hAnsi="Times New Roman" w:cs="Times New Roman" w:hint="eastAsia"/>
          <w:sz w:val="24"/>
          <w:szCs w:val="24"/>
          <w:lang w:eastAsia="zh-CN"/>
        </w:rPr>
        <w:t>AS</w:t>
      </w:r>
      <w:r w:rsidR="00750E19" w:rsidRPr="008D4424">
        <w:rPr>
          <w:rFonts w:ascii="Times New Roman" w:hAnsi="Times New Roman" w:cs="Times New Roman" w:hint="eastAsia"/>
          <w:sz w:val="24"/>
          <w:szCs w:val="24"/>
          <w:lang w:eastAsia="zh-CN"/>
        </w:rPr>
        <w:t xml:space="preserve"> </w:t>
      </w:r>
      <w:r w:rsidR="001460E7" w:rsidRPr="008D4424">
        <w:rPr>
          <w:rFonts w:ascii="Times New Roman" w:hAnsi="Times New Roman" w:cs="Times New Roman"/>
          <w:sz w:val="24"/>
          <w:szCs w:val="24"/>
          <w:lang w:eastAsia="zh-CN"/>
        </w:rPr>
        <w:t>(</w:t>
      </w:r>
      <w:r w:rsidR="00750E19" w:rsidRPr="008D4424">
        <w:rPr>
          <w:rFonts w:ascii="Times New Roman" w:hAnsi="Times New Roman" w:cs="Times New Roman" w:hint="eastAsia"/>
          <w:sz w:val="24"/>
          <w:szCs w:val="24"/>
          <w:lang w:eastAsia="zh-CN"/>
        </w:rPr>
        <w:t>powder</w:t>
      </w:r>
      <w:r w:rsidR="00685A78" w:rsidRPr="008D4424">
        <w:rPr>
          <w:rFonts w:ascii="Times New Roman" w:hAnsi="Times New Roman" w:cs="Times New Roman" w:hint="eastAsia"/>
          <w:sz w:val="24"/>
          <w:szCs w:val="24"/>
          <w:lang w:eastAsia="zh-CN"/>
        </w:rPr>
        <w:t xml:space="preserve"> or </w:t>
      </w:r>
      <w:r w:rsidR="001460E7" w:rsidRPr="008D4424">
        <w:rPr>
          <w:rFonts w:ascii="Times New Roman" w:hAnsi="Times New Roman" w:cs="Times New Roman"/>
          <w:sz w:val="24"/>
          <w:szCs w:val="24"/>
          <w:lang w:eastAsia="zh-CN"/>
        </w:rPr>
        <w:t>liquid format)</w:t>
      </w:r>
      <w:r w:rsidR="001460E7" w:rsidRPr="008D4424">
        <w:rPr>
          <w:rFonts w:ascii="Times New Roman" w:hAnsi="Times New Roman" w:cs="Times New Roman"/>
          <w:sz w:val="24"/>
          <w:szCs w:val="24"/>
        </w:rPr>
        <w:t xml:space="preserve"> </w:t>
      </w:r>
      <w:r w:rsidR="00823F9D" w:rsidRPr="008D4424">
        <w:rPr>
          <w:rFonts w:ascii="Times New Roman" w:hAnsi="Times New Roman" w:cs="Times New Roman"/>
          <w:sz w:val="24"/>
          <w:szCs w:val="24"/>
        </w:rPr>
        <w:t xml:space="preserve">was dissolved in </w:t>
      </w:r>
      <w:r w:rsidR="00750E19" w:rsidRPr="008D4424">
        <w:rPr>
          <w:rFonts w:ascii="Times New Roman" w:hAnsi="Times New Roman" w:cs="Times New Roman"/>
          <w:sz w:val="24"/>
          <w:szCs w:val="24"/>
        </w:rPr>
        <w:t>1000 mL</w:t>
      </w:r>
      <w:r w:rsidR="00750E19" w:rsidRPr="008D4424">
        <w:rPr>
          <w:rFonts w:ascii="Times New Roman" w:hAnsi="Times New Roman" w:cs="Times New Roman" w:hint="eastAsia"/>
          <w:sz w:val="24"/>
          <w:szCs w:val="24"/>
          <w:lang w:eastAsia="zh-CN"/>
        </w:rPr>
        <w:t xml:space="preserve"> DI water </w:t>
      </w:r>
      <w:r w:rsidR="00685A78" w:rsidRPr="008D4424">
        <w:rPr>
          <w:rFonts w:ascii="Times New Roman" w:hAnsi="Times New Roman" w:cs="Times New Roman" w:hint="eastAsia"/>
          <w:sz w:val="24"/>
          <w:szCs w:val="24"/>
          <w:lang w:eastAsia="zh-CN"/>
        </w:rPr>
        <w:t>using a</w:t>
      </w:r>
      <w:r w:rsidR="00823F9D" w:rsidRPr="008D4424">
        <w:rPr>
          <w:rFonts w:ascii="Times New Roman" w:hAnsi="Times New Roman" w:cs="Times New Roman"/>
          <w:sz w:val="24"/>
          <w:szCs w:val="24"/>
        </w:rPr>
        <w:t xml:space="preserve"> </w:t>
      </w:r>
      <w:r w:rsidR="00750E19" w:rsidRPr="008D4424">
        <w:rPr>
          <w:rFonts w:ascii="Times New Roman" w:hAnsi="Times New Roman" w:cs="Times New Roman"/>
          <w:sz w:val="24"/>
          <w:szCs w:val="24"/>
        </w:rPr>
        <w:t>polypropylene</w:t>
      </w:r>
      <w:r w:rsidR="00823F9D" w:rsidRPr="008D4424">
        <w:rPr>
          <w:rFonts w:ascii="Times New Roman" w:hAnsi="Times New Roman" w:cs="Times New Roman"/>
          <w:sz w:val="24"/>
          <w:szCs w:val="24"/>
        </w:rPr>
        <w:t xml:space="preserve"> volumetric flask, yielding a</w:t>
      </w:r>
      <w:r w:rsidR="00823F9D" w:rsidRPr="008D4424">
        <w:rPr>
          <w:rFonts w:ascii="Times New Roman" w:hAnsi="Times New Roman" w:cs="Times New Roman"/>
          <w:sz w:val="24"/>
          <w:szCs w:val="24"/>
          <w:lang w:eastAsia="zh-CN"/>
        </w:rPr>
        <w:t xml:space="preserve"> </w:t>
      </w:r>
      <w:r w:rsidR="00685A78" w:rsidRPr="008D4424">
        <w:rPr>
          <w:rFonts w:ascii="Times New Roman" w:hAnsi="Times New Roman" w:cs="Times New Roman" w:hint="eastAsia"/>
          <w:sz w:val="24"/>
          <w:szCs w:val="24"/>
          <w:lang w:eastAsia="zh-CN"/>
        </w:rPr>
        <w:t>PFAS-spiked solution</w:t>
      </w:r>
      <w:r w:rsidR="00823F9D" w:rsidRPr="008D4424">
        <w:rPr>
          <w:rFonts w:ascii="Times New Roman" w:hAnsi="Times New Roman" w:cs="Times New Roman"/>
          <w:sz w:val="24"/>
          <w:szCs w:val="24"/>
        </w:rPr>
        <w:t xml:space="preserve"> with a concentration of 2.8 × 10</w:t>
      </w:r>
      <w:r w:rsidR="00685A78" w:rsidRPr="008D4424">
        <w:rPr>
          <w:rFonts w:ascii="Times New Roman" w:hAnsi="Times New Roman" w:cs="Times New Roman" w:hint="eastAsia"/>
          <w:sz w:val="24"/>
          <w:szCs w:val="24"/>
          <w:vertAlign w:val="superscript"/>
          <w:lang w:eastAsia="zh-CN"/>
        </w:rPr>
        <w:t>-1</w:t>
      </w:r>
      <w:r w:rsidR="00823F9D" w:rsidRPr="008D4424">
        <w:rPr>
          <w:rFonts w:ascii="Times New Roman" w:hAnsi="Times New Roman" w:cs="Times New Roman"/>
          <w:sz w:val="24"/>
          <w:szCs w:val="24"/>
        </w:rPr>
        <w:t xml:space="preserve"> g/L. The solution was</w:t>
      </w:r>
      <w:r w:rsidR="00201A16" w:rsidRPr="008D4424">
        <w:rPr>
          <w:rFonts w:ascii="Times New Roman" w:hAnsi="Times New Roman" w:cs="Times New Roman"/>
          <w:sz w:val="24"/>
          <w:szCs w:val="24"/>
        </w:rPr>
        <w:t> agitated</w:t>
      </w:r>
      <w:r w:rsidR="00B41792" w:rsidRPr="008D4424">
        <w:rPr>
          <w:rFonts w:ascii="Times New Roman" w:hAnsi="Times New Roman" w:cs="Times New Roman" w:hint="eastAsia"/>
          <w:sz w:val="24"/>
          <w:szCs w:val="24"/>
          <w:lang w:eastAsia="zh-CN"/>
        </w:rPr>
        <w:t xml:space="preserve"> in a </w:t>
      </w:r>
      <w:r w:rsidR="00C81679" w:rsidRPr="008D4424">
        <w:rPr>
          <w:rFonts w:ascii="Times New Roman" w:hAnsi="Times New Roman" w:cs="Times New Roman"/>
          <w:sz w:val="24"/>
          <w:szCs w:val="24"/>
          <w:lang w:eastAsia="zh-CN"/>
        </w:rPr>
        <w:t>vortex</w:t>
      </w:r>
      <w:r w:rsidR="00B41792" w:rsidRPr="008D4424">
        <w:rPr>
          <w:rFonts w:ascii="Times New Roman" w:hAnsi="Times New Roman" w:cs="Times New Roman" w:hint="eastAsia"/>
          <w:sz w:val="24"/>
          <w:szCs w:val="24"/>
          <w:lang w:eastAsia="zh-CN"/>
        </w:rPr>
        <w:t xml:space="preserve"> mixer for 15 min</w:t>
      </w:r>
      <w:r w:rsidR="00E4268B" w:rsidRPr="008D4424">
        <w:rPr>
          <w:rFonts w:ascii="Times New Roman" w:hAnsi="Times New Roman" w:cs="Times New Roman" w:hint="eastAsia"/>
          <w:sz w:val="24"/>
          <w:szCs w:val="24"/>
          <w:lang w:eastAsia="zh-CN"/>
        </w:rPr>
        <w:t>utes and</w:t>
      </w:r>
      <w:r w:rsidR="00B41792" w:rsidRPr="008D4424">
        <w:rPr>
          <w:rFonts w:ascii="Times New Roman" w:hAnsi="Times New Roman" w:cs="Times New Roman" w:hint="eastAsia"/>
          <w:sz w:val="24"/>
          <w:szCs w:val="24"/>
          <w:lang w:eastAsia="zh-CN"/>
        </w:rPr>
        <w:t xml:space="preserve"> </w:t>
      </w:r>
      <w:r w:rsidR="00687C66" w:rsidRPr="008D4424">
        <w:rPr>
          <w:rFonts w:ascii="Times New Roman" w:hAnsi="Times New Roman" w:cs="Times New Roman"/>
          <w:sz w:val="24"/>
          <w:szCs w:val="24"/>
          <w:lang w:eastAsia="zh-CN"/>
        </w:rPr>
        <w:t xml:space="preserve">in a </w:t>
      </w:r>
      <w:r w:rsidR="003F505D" w:rsidRPr="008D4424">
        <w:rPr>
          <w:rFonts w:ascii="Times New Roman" w:hAnsi="Times New Roman" w:cs="Times New Roman" w:hint="eastAsia"/>
          <w:sz w:val="24"/>
          <w:szCs w:val="24"/>
          <w:lang w:eastAsia="zh-CN"/>
        </w:rPr>
        <w:t>sonication</w:t>
      </w:r>
      <w:r w:rsidR="00823F9D" w:rsidRPr="008D4424">
        <w:rPr>
          <w:rFonts w:ascii="Times New Roman" w:hAnsi="Times New Roman" w:cs="Times New Roman"/>
          <w:sz w:val="24"/>
          <w:szCs w:val="24"/>
        </w:rPr>
        <w:t xml:space="preserve"> </w:t>
      </w:r>
      <w:r w:rsidR="00687C66" w:rsidRPr="008D4424">
        <w:rPr>
          <w:rFonts w:ascii="Times New Roman" w:hAnsi="Times New Roman" w:cs="Times New Roman"/>
          <w:sz w:val="24"/>
          <w:szCs w:val="24"/>
          <w:lang w:eastAsia="zh-CN"/>
        </w:rPr>
        <w:t>bath</w:t>
      </w:r>
      <w:r w:rsidR="00201A16" w:rsidRPr="008D4424">
        <w:rPr>
          <w:rFonts w:ascii="Times New Roman" w:hAnsi="Times New Roman" w:cs="Times New Roman"/>
          <w:sz w:val="24"/>
          <w:szCs w:val="24"/>
          <w:lang w:eastAsia="zh-CN"/>
        </w:rPr>
        <w:t xml:space="preserve"> (40</w:t>
      </w:r>
      <w:r w:rsidR="00BC0104" w:rsidRPr="008D4424">
        <w:rPr>
          <w:rFonts w:ascii="Times New Roman" w:hAnsi="Times New Roman" w:cs="Times New Roman" w:hint="eastAsia"/>
          <w:sz w:val="24"/>
          <w:szCs w:val="24"/>
          <w:lang w:eastAsia="zh-CN"/>
        </w:rPr>
        <w:t xml:space="preserve"> </w:t>
      </w:r>
      <w:r w:rsidR="00201A16" w:rsidRPr="008D4424">
        <w:rPr>
          <w:rFonts w:ascii="Times New Roman" w:hAnsi="Times New Roman" w:cs="Times New Roman"/>
          <w:sz w:val="24"/>
          <w:szCs w:val="24"/>
          <w:lang w:eastAsia="zh-CN"/>
        </w:rPr>
        <w:t xml:space="preserve">kHz, </w:t>
      </w:r>
      <w:r w:rsidR="00687C66" w:rsidRPr="008D4424">
        <w:rPr>
          <w:rFonts w:ascii="Times New Roman" w:hAnsi="Times New Roman" w:cs="Times New Roman"/>
          <w:sz w:val="24"/>
          <w:szCs w:val="24"/>
          <w:lang w:eastAsia="zh-CN"/>
        </w:rPr>
        <w:t>60</w:t>
      </w:r>
      <w:r w:rsidR="00BC0104" w:rsidRPr="008D4424">
        <w:rPr>
          <w:rFonts w:ascii="Times New Roman" w:hAnsi="Times New Roman" w:cs="Times New Roman" w:hint="eastAsia"/>
          <w:sz w:val="24"/>
          <w:szCs w:val="24"/>
          <w:lang w:eastAsia="zh-CN"/>
        </w:rPr>
        <w:t xml:space="preserve"> </w:t>
      </w:r>
      <w:r w:rsidR="00687C66" w:rsidRPr="008D4424">
        <w:rPr>
          <w:rFonts w:ascii="Times New Roman" w:hAnsi="Times New Roman" w:cs="Times New Roman"/>
          <w:sz w:val="24"/>
          <w:szCs w:val="24"/>
          <w:lang w:eastAsia="zh-CN"/>
        </w:rPr>
        <w:t>W</w:t>
      </w:r>
      <w:r w:rsidR="00201A16" w:rsidRPr="008D4424">
        <w:rPr>
          <w:rFonts w:ascii="Times New Roman" w:hAnsi="Times New Roman" w:cs="Times New Roman"/>
          <w:sz w:val="24"/>
          <w:szCs w:val="24"/>
          <w:lang w:eastAsia="zh-CN"/>
        </w:rPr>
        <w:t>)</w:t>
      </w:r>
      <w:r w:rsidR="009623A7" w:rsidRPr="008D4424">
        <w:rPr>
          <w:rFonts w:ascii="Times New Roman" w:hAnsi="Times New Roman" w:cs="Times New Roman"/>
          <w:sz w:val="24"/>
          <w:szCs w:val="24"/>
          <w:lang w:eastAsia="zh-CN"/>
        </w:rPr>
        <w:t xml:space="preserve"> for 15 minutes</w:t>
      </w:r>
      <w:r w:rsidR="00823F9D" w:rsidRPr="008D4424">
        <w:rPr>
          <w:rFonts w:ascii="Times New Roman" w:hAnsi="Times New Roman" w:cs="Times New Roman"/>
          <w:sz w:val="24"/>
          <w:szCs w:val="24"/>
        </w:rPr>
        <w:t xml:space="preserve"> to dissol</w:t>
      </w:r>
      <w:r w:rsidR="00201A16" w:rsidRPr="008D4424">
        <w:rPr>
          <w:rFonts w:ascii="Times New Roman" w:hAnsi="Times New Roman" w:cs="Times New Roman"/>
          <w:sz w:val="24"/>
          <w:szCs w:val="24"/>
        </w:rPr>
        <w:t>ve PFAS</w:t>
      </w:r>
      <w:r w:rsidR="00823F9D" w:rsidRPr="008D4424">
        <w:rPr>
          <w:rFonts w:ascii="Times New Roman" w:hAnsi="Times New Roman" w:cs="Times New Roman"/>
          <w:sz w:val="24"/>
          <w:szCs w:val="24"/>
        </w:rPr>
        <w:t xml:space="preserve">. To prepare a diluted </w:t>
      </w:r>
      <w:bookmarkStart w:id="3" w:name="OLE_LINK22"/>
      <w:r w:rsidR="00823F9D" w:rsidRPr="008D4424">
        <w:rPr>
          <w:rFonts w:ascii="Times New Roman" w:hAnsi="Times New Roman" w:cs="Times New Roman"/>
          <w:sz w:val="24"/>
          <w:szCs w:val="24"/>
        </w:rPr>
        <w:t>PF</w:t>
      </w:r>
      <w:r w:rsidR="003F505D" w:rsidRPr="008D4424">
        <w:rPr>
          <w:rFonts w:ascii="Times New Roman" w:hAnsi="Times New Roman" w:cs="Times New Roman" w:hint="eastAsia"/>
          <w:sz w:val="24"/>
          <w:szCs w:val="24"/>
          <w:lang w:eastAsia="zh-CN"/>
        </w:rPr>
        <w:t>AS-spiked solution</w:t>
      </w:r>
      <w:bookmarkEnd w:id="3"/>
      <w:r w:rsidR="002F79BF" w:rsidRPr="008D4424">
        <w:rPr>
          <w:rFonts w:ascii="Times New Roman" w:hAnsi="Times New Roman" w:cs="Times New Roman"/>
          <w:sz w:val="24"/>
          <w:szCs w:val="24"/>
          <w:lang w:eastAsia="zh-CN"/>
        </w:rPr>
        <w:t xml:space="preserve"> of </w:t>
      </w:r>
      <w:r w:rsidR="002F79BF" w:rsidRPr="008D4424">
        <w:rPr>
          <w:rFonts w:ascii="Times New Roman" w:hAnsi="Times New Roman" w:cs="Times New Roman"/>
          <w:sz w:val="24"/>
          <w:szCs w:val="24"/>
        </w:rPr>
        <w:t>2.8 × 10</w:t>
      </w:r>
      <w:r w:rsidR="002F79BF" w:rsidRPr="008D4424">
        <w:rPr>
          <w:rFonts w:ascii="Times New Roman" w:hAnsi="Times New Roman" w:cs="Times New Roman" w:hint="eastAsia"/>
          <w:sz w:val="24"/>
          <w:szCs w:val="24"/>
          <w:vertAlign w:val="superscript"/>
          <w:lang w:eastAsia="zh-CN"/>
        </w:rPr>
        <w:t>-2</w:t>
      </w:r>
      <w:r w:rsidR="002F79BF" w:rsidRPr="008D4424">
        <w:rPr>
          <w:rFonts w:ascii="Times New Roman" w:hAnsi="Times New Roman" w:cs="Times New Roman"/>
          <w:sz w:val="24"/>
          <w:szCs w:val="24"/>
        </w:rPr>
        <w:t xml:space="preserve"> g/L</w:t>
      </w:r>
      <w:r w:rsidR="00823F9D" w:rsidRPr="008D4424">
        <w:rPr>
          <w:rFonts w:ascii="Times New Roman" w:hAnsi="Times New Roman" w:cs="Times New Roman"/>
          <w:sz w:val="24"/>
          <w:szCs w:val="24"/>
        </w:rPr>
        <w:t>, 100 mL of the 2.8 × 10</w:t>
      </w:r>
      <w:r w:rsidR="003F505D" w:rsidRPr="008D4424">
        <w:rPr>
          <w:rFonts w:ascii="Times New Roman" w:hAnsi="Times New Roman" w:cs="Times New Roman" w:hint="eastAsia"/>
          <w:sz w:val="24"/>
          <w:szCs w:val="24"/>
          <w:vertAlign w:val="superscript"/>
          <w:lang w:eastAsia="zh-CN"/>
        </w:rPr>
        <w:t>-1</w:t>
      </w:r>
      <w:r w:rsidR="00823F9D" w:rsidRPr="008D4424">
        <w:rPr>
          <w:rFonts w:ascii="Times New Roman" w:hAnsi="Times New Roman" w:cs="Times New Roman"/>
          <w:sz w:val="24"/>
          <w:szCs w:val="24"/>
        </w:rPr>
        <w:t xml:space="preserve"> g/L </w:t>
      </w:r>
      <w:r w:rsidR="001F6082" w:rsidRPr="008D4424">
        <w:rPr>
          <w:rFonts w:ascii="Times New Roman" w:hAnsi="Times New Roman" w:cs="Times New Roman" w:hint="eastAsia"/>
          <w:sz w:val="24"/>
          <w:szCs w:val="24"/>
          <w:lang w:eastAsia="zh-CN"/>
        </w:rPr>
        <w:t>PFAS-spiked solution</w:t>
      </w:r>
      <w:r w:rsidR="00823F9D" w:rsidRPr="008D4424">
        <w:rPr>
          <w:rFonts w:ascii="Times New Roman" w:hAnsi="Times New Roman" w:cs="Times New Roman"/>
          <w:sz w:val="24"/>
          <w:szCs w:val="24"/>
        </w:rPr>
        <w:t xml:space="preserve"> was transferred into another 1000 mL volumetric flask </w:t>
      </w:r>
      <w:r w:rsidR="007C6E85" w:rsidRPr="008D4424">
        <w:rPr>
          <w:rFonts w:ascii="Times New Roman" w:hAnsi="Times New Roman" w:cs="Times New Roman"/>
          <w:sz w:val="24"/>
          <w:szCs w:val="24"/>
        </w:rPr>
        <w:t xml:space="preserve">followed by adding </w:t>
      </w:r>
      <w:r w:rsidR="007C6E85" w:rsidRPr="008D4424">
        <w:rPr>
          <w:rFonts w:ascii="Times New Roman" w:hAnsi="Times New Roman" w:cs="Times New Roman"/>
          <w:sz w:val="24"/>
          <w:szCs w:val="24"/>
          <w:lang w:eastAsia="zh-CN"/>
        </w:rPr>
        <w:t>900 mL DI water</w:t>
      </w:r>
      <w:r w:rsidR="00823F9D" w:rsidRPr="008D4424">
        <w:rPr>
          <w:rFonts w:ascii="Times New Roman" w:hAnsi="Times New Roman" w:cs="Times New Roman"/>
          <w:sz w:val="24"/>
          <w:szCs w:val="24"/>
        </w:rPr>
        <w:t xml:space="preserve">. </w:t>
      </w:r>
      <w:r w:rsidR="005C494F" w:rsidRPr="008D4424">
        <w:rPr>
          <w:rFonts w:ascii="Times New Roman" w:hAnsi="Times New Roman" w:cs="Times New Roman" w:hint="eastAsia"/>
          <w:sz w:val="24"/>
          <w:szCs w:val="24"/>
          <w:lang w:eastAsia="zh-CN"/>
        </w:rPr>
        <w:t>Afterward,</w:t>
      </w:r>
      <w:r w:rsidR="00263BF1" w:rsidRPr="008D4424">
        <w:rPr>
          <w:rFonts w:ascii="Times New Roman" w:hAnsi="Times New Roman" w:cs="Times New Roman" w:hint="eastAsia"/>
          <w:sz w:val="24"/>
          <w:szCs w:val="24"/>
          <w:lang w:eastAsia="zh-CN"/>
        </w:rPr>
        <w:t xml:space="preserve"> the diluted </w:t>
      </w:r>
      <w:r w:rsidR="00263BF1" w:rsidRPr="008D4424">
        <w:rPr>
          <w:rFonts w:ascii="Times New Roman" w:hAnsi="Times New Roman" w:cs="Times New Roman"/>
          <w:sz w:val="24"/>
          <w:szCs w:val="24"/>
        </w:rPr>
        <w:t>solution was agitated</w:t>
      </w:r>
      <w:r w:rsidR="00263BF1" w:rsidRPr="008D4424">
        <w:rPr>
          <w:rFonts w:ascii="Times New Roman" w:hAnsi="Times New Roman" w:cs="Times New Roman" w:hint="eastAsia"/>
          <w:sz w:val="24"/>
          <w:szCs w:val="24"/>
          <w:lang w:eastAsia="zh-CN"/>
        </w:rPr>
        <w:t xml:space="preserve"> </w:t>
      </w:r>
      <w:r w:rsidR="00263BF1" w:rsidRPr="008D4424">
        <w:rPr>
          <w:rFonts w:ascii="Times New Roman" w:hAnsi="Times New Roman" w:cs="Times New Roman"/>
          <w:sz w:val="24"/>
          <w:szCs w:val="24"/>
          <w:lang w:eastAsia="zh-CN"/>
        </w:rPr>
        <w:t xml:space="preserve">in a </w:t>
      </w:r>
      <w:r w:rsidR="00263BF1" w:rsidRPr="008D4424">
        <w:rPr>
          <w:rFonts w:ascii="Times New Roman" w:hAnsi="Times New Roman" w:cs="Times New Roman" w:hint="eastAsia"/>
          <w:sz w:val="24"/>
          <w:szCs w:val="24"/>
          <w:lang w:eastAsia="zh-CN"/>
        </w:rPr>
        <w:t>sonication</w:t>
      </w:r>
      <w:r w:rsidR="00263BF1" w:rsidRPr="008D4424">
        <w:rPr>
          <w:rFonts w:ascii="Times New Roman" w:hAnsi="Times New Roman" w:cs="Times New Roman"/>
          <w:sz w:val="24"/>
          <w:szCs w:val="24"/>
        </w:rPr>
        <w:t xml:space="preserve"> </w:t>
      </w:r>
      <w:r w:rsidR="00263BF1" w:rsidRPr="008D4424">
        <w:rPr>
          <w:rFonts w:ascii="Times New Roman" w:hAnsi="Times New Roman" w:cs="Times New Roman"/>
          <w:sz w:val="24"/>
          <w:szCs w:val="24"/>
          <w:lang w:eastAsia="zh-CN"/>
        </w:rPr>
        <w:t>bath for 15 minutes</w:t>
      </w:r>
      <w:r w:rsidR="00263BF1" w:rsidRPr="008D4424">
        <w:rPr>
          <w:rFonts w:ascii="Times New Roman" w:hAnsi="Times New Roman" w:cs="Times New Roman" w:hint="eastAsia"/>
          <w:sz w:val="24"/>
          <w:szCs w:val="24"/>
          <w:lang w:eastAsia="zh-CN"/>
        </w:rPr>
        <w:t>.</w:t>
      </w:r>
      <w:r w:rsidR="005C494F" w:rsidRPr="008D4424">
        <w:rPr>
          <w:rFonts w:ascii="Times New Roman" w:hAnsi="Times New Roman" w:cs="Times New Roman" w:hint="eastAsia"/>
          <w:sz w:val="24"/>
          <w:szCs w:val="24"/>
          <w:lang w:eastAsia="zh-CN"/>
        </w:rPr>
        <w:t xml:space="preserve"> </w:t>
      </w:r>
      <w:r w:rsidR="00823F9D" w:rsidRPr="008D4424">
        <w:rPr>
          <w:rFonts w:ascii="Times New Roman" w:hAnsi="Times New Roman" w:cs="Times New Roman"/>
          <w:sz w:val="24"/>
          <w:szCs w:val="24"/>
        </w:rPr>
        <w:t xml:space="preserve">This dilution process was repeated to obtain progressively lower concentrations of </w:t>
      </w:r>
      <w:r w:rsidR="009C0EA5" w:rsidRPr="008D4424">
        <w:rPr>
          <w:rFonts w:ascii="Times New Roman" w:hAnsi="Times New Roman" w:cs="Times New Roman"/>
          <w:sz w:val="24"/>
          <w:szCs w:val="24"/>
        </w:rPr>
        <w:t>PF</w:t>
      </w:r>
      <w:r w:rsidR="009C0EA5" w:rsidRPr="008D4424">
        <w:rPr>
          <w:rFonts w:ascii="Times New Roman" w:hAnsi="Times New Roman" w:cs="Times New Roman" w:hint="eastAsia"/>
          <w:sz w:val="24"/>
          <w:szCs w:val="24"/>
          <w:lang w:eastAsia="zh-CN"/>
        </w:rPr>
        <w:t>AS-spiked solution</w:t>
      </w:r>
      <w:r w:rsidR="00065BA1" w:rsidRPr="008D4424">
        <w:rPr>
          <w:rFonts w:ascii="Times New Roman" w:hAnsi="Times New Roman" w:cs="Times New Roman"/>
          <w:sz w:val="24"/>
          <w:szCs w:val="24"/>
          <w:lang w:eastAsia="zh-CN"/>
        </w:rPr>
        <w:t xml:space="preserve"> down to </w:t>
      </w:r>
      <w:r w:rsidR="00065BA1" w:rsidRPr="008D4424">
        <w:rPr>
          <w:rFonts w:ascii="Times New Roman" w:hAnsi="Times New Roman" w:cs="Times New Roman"/>
          <w:sz w:val="24"/>
          <w:szCs w:val="24"/>
        </w:rPr>
        <w:t>2.8 × 10</w:t>
      </w:r>
      <w:r w:rsidR="00065BA1" w:rsidRPr="008D4424">
        <w:rPr>
          <w:rFonts w:ascii="Times New Roman" w:hAnsi="Times New Roman" w:cs="Times New Roman" w:hint="eastAsia"/>
          <w:sz w:val="24"/>
          <w:szCs w:val="24"/>
          <w:vertAlign w:val="superscript"/>
          <w:lang w:eastAsia="zh-CN"/>
        </w:rPr>
        <w:t>-</w:t>
      </w:r>
      <w:r w:rsidR="00065BA1" w:rsidRPr="008D4424">
        <w:rPr>
          <w:rFonts w:ascii="Times New Roman" w:hAnsi="Times New Roman" w:cs="Times New Roman"/>
          <w:sz w:val="24"/>
          <w:szCs w:val="24"/>
          <w:vertAlign w:val="superscript"/>
          <w:lang w:eastAsia="zh-CN"/>
        </w:rPr>
        <w:t>2</w:t>
      </w:r>
      <w:r w:rsidR="008E28E2" w:rsidRPr="008D4424">
        <w:rPr>
          <w:rFonts w:ascii="Times New Roman" w:hAnsi="Times New Roman" w:cs="Times New Roman"/>
          <w:sz w:val="24"/>
          <w:szCs w:val="24"/>
          <w:vertAlign w:val="superscript"/>
          <w:lang w:eastAsia="zh-CN"/>
        </w:rPr>
        <w:t>1</w:t>
      </w:r>
      <w:r w:rsidR="00065BA1" w:rsidRPr="008D4424">
        <w:rPr>
          <w:rFonts w:ascii="Times New Roman" w:hAnsi="Times New Roman" w:cs="Times New Roman"/>
          <w:sz w:val="24"/>
          <w:szCs w:val="24"/>
        </w:rPr>
        <w:t xml:space="preserve"> g/L</w:t>
      </w:r>
      <w:r w:rsidR="00823F9D" w:rsidRPr="008D4424">
        <w:rPr>
          <w:rFonts w:ascii="Times New Roman" w:hAnsi="Times New Roman" w:cs="Times New Roman"/>
          <w:sz w:val="24"/>
          <w:szCs w:val="24"/>
        </w:rPr>
        <w:t>.</w:t>
      </w:r>
    </w:p>
    <w:p w14:paraId="5D1C39A9" w14:textId="639F3683" w:rsidR="008C466C" w:rsidRPr="008D4424" w:rsidRDefault="008C466C" w:rsidP="008C466C">
      <w:pPr>
        <w:jc w:val="both"/>
        <w:rPr>
          <w:rFonts w:ascii="Times New Roman" w:hAnsi="Times New Roman" w:cs="Times New Roman"/>
          <w:b/>
          <w:bCs/>
          <w:sz w:val="24"/>
          <w:szCs w:val="24"/>
          <w:lang w:eastAsia="zh-CN"/>
        </w:rPr>
      </w:pPr>
      <w:bookmarkStart w:id="4" w:name="OLE_LINK29"/>
      <w:r w:rsidRPr="008D4424">
        <w:rPr>
          <w:rFonts w:ascii="Times New Roman" w:hAnsi="Times New Roman" w:cs="Times New Roman"/>
          <w:b/>
          <w:bCs/>
          <w:sz w:val="24"/>
          <w:szCs w:val="24"/>
          <w:lang w:eastAsia="zh-CN"/>
        </w:rPr>
        <w:t>PFAS-</w:t>
      </w:r>
      <w:r w:rsidR="0081056F" w:rsidRPr="008D4424">
        <w:rPr>
          <w:rFonts w:ascii="Times New Roman" w:hAnsi="Times New Roman" w:cs="Times New Roman"/>
          <w:b/>
          <w:bCs/>
          <w:sz w:val="24"/>
          <w:szCs w:val="24"/>
          <w:lang w:eastAsia="zh-CN"/>
        </w:rPr>
        <w:t>adsorb</w:t>
      </w:r>
      <w:r w:rsidRPr="008D4424">
        <w:rPr>
          <w:rFonts w:ascii="Times New Roman" w:hAnsi="Times New Roman" w:cs="Times New Roman"/>
          <w:b/>
          <w:bCs/>
          <w:sz w:val="24"/>
          <w:szCs w:val="24"/>
          <w:lang w:eastAsia="zh-CN"/>
        </w:rPr>
        <w:t>ed PDMS substrate preparation</w:t>
      </w:r>
    </w:p>
    <w:p w14:paraId="14F2D488" w14:textId="24615688" w:rsidR="00EE28C4" w:rsidRPr="008D4424" w:rsidRDefault="00562EF1" w:rsidP="00C24252">
      <w:pPr>
        <w:jc w:val="both"/>
        <w:rPr>
          <w:rFonts w:ascii="Times New Roman" w:hAnsi="Times New Roman" w:cs="Times New Roman"/>
          <w:color w:val="000000" w:themeColor="text1"/>
          <w:sz w:val="24"/>
          <w:szCs w:val="24"/>
        </w:rPr>
      </w:pPr>
      <w:r w:rsidRPr="008D4424">
        <w:rPr>
          <w:rFonts w:ascii="Times New Roman" w:hAnsi="Times New Roman" w:cs="Times New Roman"/>
          <w:color w:val="000000" w:themeColor="text1"/>
          <w:sz w:val="24"/>
          <w:szCs w:val="24"/>
        </w:rPr>
        <w:t xml:space="preserve">PFAS-spiked </w:t>
      </w:r>
      <w:r w:rsidR="00B062F2" w:rsidRPr="008D4424">
        <w:rPr>
          <w:rFonts w:ascii="Times New Roman" w:hAnsi="Times New Roman" w:cs="Times New Roman"/>
          <w:color w:val="000000" w:themeColor="text1"/>
          <w:sz w:val="24"/>
          <w:szCs w:val="24"/>
        </w:rPr>
        <w:t>DI water solution</w:t>
      </w:r>
      <w:r w:rsidRPr="008D4424">
        <w:rPr>
          <w:rFonts w:ascii="Times New Roman" w:hAnsi="Times New Roman" w:cs="Times New Roman"/>
          <w:color w:val="000000" w:themeColor="text1"/>
          <w:sz w:val="24"/>
          <w:szCs w:val="24"/>
        </w:rPr>
        <w:t xml:space="preserve"> with </w:t>
      </w:r>
      <w:r w:rsidR="004545FD" w:rsidRPr="008D4424">
        <w:rPr>
          <w:rFonts w:ascii="Times New Roman" w:hAnsi="Times New Roman" w:cs="Times New Roman"/>
          <w:color w:val="000000" w:themeColor="text1"/>
          <w:sz w:val="24"/>
          <w:szCs w:val="24"/>
        </w:rPr>
        <w:t>a designated</w:t>
      </w:r>
      <w:r w:rsidRPr="008D4424">
        <w:rPr>
          <w:rFonts w:ascii="Times New Roman" w:hAnsi="Times New Roman" w:cs="Times New Roman"/>
          <w:color w:val="000000" w:themeColor="text1"/>
          <w:sz w:val="24"/>
          <w:szCs w:val="24"/>
        </w:rPr>
        <w:t xml:space="preserve"> concentration was </w:t>
      </w:r>
      <w:r w:rsidR="004545FD" w:rsidRPr="008D4424">
        <w:rPr>
          <w:rFonts w:ascii="Times New Roman" w:hAnsi="Times New Roman" w:cs="Times New Roman"/>
          <w:color w:val="000000" w:themeColor="text1"/>
          <w:sz w:val="24"/>
          <w:szCs w:val="24"/>
        </w:rPr>
        <w:t>placed</w:t>
      </w:r>
      <w:r w:rsidRPr="008D4424">
        <w:rPr>
          <w:rFonts w:ascii="Times New Roman" w:hAnsi="Times New Roman" w:cs="Times New Roman"/>
          <w:color w:val="000000" w:themeColor="text1"/>
          <w:sz w:val="24"/>
          <w:szCs w:val="24"/>
        </w:rPr>
        <w:t xml:space="preserve"> in a 50 mL </w:t>
      </w:r>
      <w:r w:rsidRPr="008D4424">
        <w:rPr>
          <w:rFonts w:ascii="Times New Roman" w:hAnsi="Times New Roman" w:cs="Times New Roman" w:hint="eastAsia"/>
          <w:color w:val="000000" w:themeColor="text1"/>
          <w:sz w:val="24"/>
          <w:szCs w:val="24"/>
          <w:lang w:eastAsia="zh-CN"/>
        </w:rPr>
        <w:t>p</w:t>
      </w:r>
      <w:r w:rsidRPr="008D4424">
        <w:rPr>
          <w:rFonts w:ascii="Times New Roman" w:hAnsi="Times New Roman" w:cs="Times New Roman"/>
          <w:color w:val="000000" w:themeColor="text1"/>
          <w:sz w:val="24"/>
          <w:szCs w:val="24"/>
        </w:rPr>
        <w:t xml:space="preserve">olypropylene tube. </w:t>
      </w:r>
      <w:r w:rsidR="00E178C7" w:rsidRPr="008D4424">
        <w:rPr>
          <w:rFonts w:ascii="Times New Roman" w:hAnsi="Times New Roman" w:cs="Times New Roman"/>
          <w:color w:val="000000" w:themeColor="text1"/>
          <w:sz w:val="24"/>
          <w:szCs w:val="24"/>
        </w:rPr>
        <w:t xml:space="preserve">The tube was placed in a sonication bath </w:t>
      </w:r>
      <w:r w:rsidR="00E178C7" w:rsidRPr="008D4424">
        <w:rPr>
          <w:rFonts w:ascii="Times New Roman" w:hAnsi="Times New Roman" w:cs="Times New Roman"/>
          <w:sz w:val="24"/>
          <w:szCs w:val="24"/>
          <w:lang w:eastAsia="zh-CN"/>
        </w:rPr>
        <w:t>(40</w:t>
      </w:r>
      <w:r w:rsidR="00454E91" w:rsidRPr="008D4424">
        <w:rPr>
          <w:rFonts w:ascii="Times New Roman" w:hAnsi="Times New Roman" w:cs="Times New Roman" w:hint="eastAsia"/>
          <w:sz w:val="24"/>
          <w:szCs w:val="24"/>
          <w:lang w:eastAsia="zh-CN"/>
        </w:rPr>
        <w:t xml:space="preserve"> </w:t>
      </w:r>
      <w:r w:rsidR="00E178C7" w:rsidRPr="008D4424">
        <w:rPr>
          <w:rFonts w:ascii="Times New Roman" w:hAnsi="Times New Roman" w:cs="Times New Roman"/>
          <w:sz w:val="24"/>
          <w:szCs w:val="24"/>
          <w:lang w:eastAsia="zh-CN"/>
        </w:rPr>
        <w:t>kHz, 60</w:t>
      </w:r>
      <w:r w:rsidR="00F337D4" w:rsidRPr="008D4424">
        <w:rPr>
          <w:rFonts w:ascii="Times New Roman" w:hAnsi="Times New Roman" w:cs="Times New Roman" w:hint="eastAsia"/>
          <w:sz w:val="24"/>
          <w:szCs w:val="24"/>
          <w:lang w:eastAsia="zh-CN"/>
        </w:rPr>
        <w:t xml:space="preserve"> </w:t>
      </w:r>
      <w:r w:rsidR="00E178C7" w:rsidRPr="008D4424">
        <w:rPr>
          <w:rFonts w:ascii="Times New Roman" w:hAnsi="Times New Roman" w:cs="Times New Roman"/>
          <w:sz w:val="24"/>
          <w:szCs w:val="24"/>
          <w:lang w:eastAsia="zh-CN"/>
        </w:rPr>
        <w:t xml:space="preserve">W) and </w:t>
      </w:r>
      <w:r w:rsidRPr="008D4424">
        <w:rPr>
          <w:rFonts w:ascii="Times New Roman" w:hAnsi="Times New Roman" w:cs="Times New Roman"/>
          <w:color w:val="000000" w:themeColor="text1"/>
          <w:sz w:val="24"/>
          <w:szCs w:val="24"/>
        </w:rPr>
        <w:t>underwent a 15-minute sonication</w:t>
      </w:r>
      <w:r w:rsidR="00E178C7" w:rsidRPr="008D4424">
        <w:rPr>
          <w:rFonts w:ascii="Times New Roman" w:hAnsi="Times New Roman" w:cs="Times New Roman"/>
          <w:color w:val="000000" w:themeColor="text1"/>
          <w:sz w:val="24"/>
          <w:szCs w:val="24"/>
        </w:rPr>
        <w:t xml:space="preserve"> </w:t>
      </w:r>
      <w:r w:rsidRPr="008D4424">
        <w:rPr>
          <w:rFonts w:ascii="Times New Roman" w:hAnsi="Times New Roman" w:cs="Times New Roman"/>
          <w:color w:val="000000" w:themeColor="text1"/>
          <w:sz w:val="24"/>
          <w:szCs w:val="24"/>
        </w:rPr>
        <w:t>followed by vortex mixing to ensure homogen</w:t>
      </w:r>
      <w:r w:rsidR="000113BA" w:rsidRPr="008D4424">
        <w:rPr>
          <w:rFonts w:ascii="Times New Roman" w:hAnsi="Times New Roman" w:cs="Times New Roman"/>
          <w:color w:val="000000" w:themeColor="text1"/>
          <w:sz w:val="24"/>
          <w:szCs w:val="24"/>
        </w:rPr>
        <w:t>eous dispersion of PFAS in the solution</w:t>
      </w:r>
      <w:r w:rsidR="00967E79" w:rsidRPr="008D4424">
        <w:rPr>
          <w:rFonts w:ascii="Times New Roman" w:hAnsi="Times New Roman" w:cs="Times New Roman" w:hint="eastAsia"/>
          <w:color w:val="000000" w:themeColor="text1"/>
          <w:sz w:val="24"/>
          <w:szCs w:val="24"/>
          <w:lang w:eastAsia="zh-CN"/>
        </w:rPr>
        <w:t>.</w:t>
      </w:r>
      <w:r w:rsidR="000113BA" w:rsidRPr="008D4424">
        <w:rPr>
          <w:rFonts w:ascii="Times New Roman" w:hAnsi="Times New Roman" w:cs="Times New Roman"/>
          <w:color w:val="000000" w:themeColor="text1"/>
          <w:sz w:val="24"/>
          <w:szCs w:val="24"/>
        </w:rPr>
        <w:t xml:space="preserve"> </w:t>
      </w:r>
      <w:r w:rsidR="005A6754" w:rsidRPr="008D4424">
        <w:rPr>
          <w:rFonts w:ascii="Times New Roman" w:hAnsi="Times New Roman" w:cs="Times New Roman" w:hint="eastAsia"/>
          <w:color w:val="000000" w:themeColor="text1"/>
          <w:sz w:val="24"/>
          <w:szCs w:val="24"/>
          <w:lang w:eastAsia="zh-CN"/>
        </w:rPr>
        <w:t xml:space="preserve">Then </w:t>
      </w:r>
      <w:r w:rsidR="00577A1A" w:rsidRPr="008D4424">
        <w:rPr>
          <w:rFonts w:ascii="Times New Roman" w:hAnsi="Times New Roman" w:cs="Times New Roman"/>
          <w:color w:val="000000" w:themeColor="text1"/>
          <w:sz w:val="24"/>
          <w:szCs w:val="24"/>
        </w:rPr>
        <w:t>the PDMS</w:t>
      </w:r>
      <w:r w:rsidR="00802D36" w:rsidRPr="008D4424">
        <w:rPr>
          <w:rFonts w:ascii="Times New Roman" w:hAnsi="Times New Roman" w:cs="Times New Roman"/>
          <w:color w:val="000000" w:themeColor="text1"/>
          <w:sz w:val="24"/>
          <w:szCs w:val="24"/>
        </w:rPr>
        <w:t xml:space="preserve"> (on </w:t>
      </w:r>
      <w:r w:rsidR="00C55767" w:rsidRPr="008D4424">
        <w:rPr>
          <w:rFonts w:ascii="Times New Roman" w:hAnsi="Times New Roman" w:cs="Times New Roman" w:hint="eastAsia"/>
          <w:color w:val="000000" w:themeColor="text1"/>
          <w:sz w:val="24"/>
          <w:szCs w:val="24"/>
          <w:lang w:eastAsia="zh-CN"/>
        </w:rPr>
        <w:t xml:space="preserve">a </w:t>
      </w:r>
      <w:r w:rsidR="002816F3" w:rsidRPr="008D4424">
        <w:rPr>
          <w:rFonts w:ascii="Times New Roman" w:hAnsi="Times New Roman" w:cs="Times New Roman"/>
          <w:color w:val="000000" w:themeColor="text1"/>
          <w:sz w:val="24"/>
          <w:szCs w:val="24"/>
        </w:rPr>
        <w:t>SiO</w:t>
      </w:r>
      <w:r w:rsidR="002816F3" w:rsidRPr="008D4424">
        <w:rPr>
          <w:rFonts w:ascii="Times New Roman" w:hAnsi="Times New Roman" w:cs="Times New Roman"/>
          <w:color w:val="000000" w:themeColor="text1"/>
          <w:sz w:val="24"/>
          <w:szCs w:val="24"/>
          <w:vertAlign w:val="subscript"/>
        </w:rPr>
        <w:t>2</w:t>
      </w:r>
      <w:r w:rsidR="002816F3" w:rsidRPr="008D4424">
        <w:rPr>
          <w:rFonts w:ascii="Times New Roman" w:hAnsi="Times New Roman" w:cs="Times New Roman"/>
          <w:color w:val="000000" w:themeColor="text1"/>
          <w:sz w:val="24"/>
          <w:szCs w:val="24"/>
        </w:rPr>
        <w:t>/Si</w:t>
      </w:r>
      <w:r w:rsidR="00C55767" w:rsidRPr="008D4424">
        <w:rPr>
          <w:rFonts w:ascii="Times New Roman" w:hAnsi="Times New Roman" w:cs="Times New Roman" w:hint="eastAsia"/>
          <w:color w:val="000000" w:themeColor="text1"/>
          <w:sz w:val="24"/>
          <w:szCs w:val="24"/>
          <w:lang w:eastAsia="zh-CN"/>
        </w:rPr>
        <w:t xml:space="preserve"> wafer</w:t>
      </w:r>
      <w:r w:rsidR="00802D36" w:rsidRPr="008D4424">
        <w:rPr>
          <w:rFonts w:ascii="Times New Roman" w:hAnsi="Times New Roman" w:cs="Times New Roman"/>
          <w:color w:val="000000" w:themeColor="text1"/>
          <w:sz w:val="24"/>
          <w:szCs w:val="24"/>
        </w:rPr>
        <w:t>)</w:t>
      </w:r>
      <w:r w:rsidR="002816F3" w:rsidRPr="008D4424">
        <w:rPr>
          <w:rFonts w:ascii="Times New Roman" w:hAnsi="Times New Roman" w:cs="Times New Roman"/>
          <w:color w:val="000000" w:themeColor="text1"/>
          <w:sz w:val="24"/>
          <w:szCs w:val="24"/>
        </w:rPr>
        <w:t xml:space="preserve"> substrate was submerged in the solution</w:t>
      </w:r>
      <w:r w:rsidR="00946D99" w:rsidRPr="008D4424">
        <w:rPr>
          <w:rFonts w:ascii="Times New Roman" w:hAnsi="Times New Roman" w:cs="Times New Roman" w:hint="eastAsia"/>
          <w:color w:val="000000" w:themeColor="text1"/>
          <w:sz w:val="24"/>
          <w:szCs w:val="24"/>
          <w:lang w:eastAsia="zh-CN"/>
        </w:rPr>
        <w:t>.</w:t>
      </w:r>
      <w:r w:rsidR="007F1FA1" w:rsidRPr="008D4424">
        <w:rPr>
          <w:rFonts w:ascii="Times New Roman" w:hAnsi="Times New Roman" w:cs="Times New Roman"/>
          <w:color w:val="000000" w:themeColor="text1"/>
          <w:sz w:val="24"/>
          <w:szCs w:val="24"/>
        </w:rPr>
        <w:t xml:space="preserve"> </w:t>
      </w:r>
      <w:r w:rsidR="00946D99" w:rsidRPr="008D4424">
        <w:rPr>
          <w:rFonts w:ascii="Times New Roman" w:hAnsi="Times New Roman" w:cs="Times New Roman"/>
          <w:color w:val="000000" w:themeColor="text1"/>
          <w:sz w:val="24"/>
          <w:szCs w:val="24"/>
        </w:rPr>
        <w:t>To ensure a uniform PFAS adsorption on the PDMS surface</w:t>
      </w:r>
      <w:r w:rsidR="00946D99" w:rsidRPr="008D4424">
        <w:rPr>
          <w:rFonts w:ascii="Times New Roman" w:hAnsi="Times New Roman" w:cs="Times New Roman" w:hint="eastAsia"/>
          <w:color w:val="000000" w:themeColor="text1"/>
          <w:sz w:val="24"/>
          <w:szCs w:val="24"/>
          <w:lang w:eastAsia="zh-CN"/>
        </w:rPr>
        <w:t>,</w:t>
      </w:r>
      <w:r w:rsidR="00946D99" w:rsidRPr="008D4424">
        <w:rPr>
          <w:rFonts w:ascii="Times New Roman" w:hAnsi="Times New Roman" w:cs="Times New Roman"/>
          <w:color w:val="000000" w:themeColor="text1"/>
          <w:sz w:val="24"/>
          <w:szCs w:val="24"/>
        </w:rPr>
        <w:t xml:space="preserve"> </w:t>
      </w:r>
      <w:r w:rsidR="00946D99" w:rsidRPr="008D4424">
        <w:rPr>
          <w:rFonts w:ascii="Times New Roman" w:hAnsi="Times New Roman" w:cs="Times New Roman" w:hint="eastAsia"/>
          <w:color w:val="000000" w:themeColor="text1"/>
          <w:sz w:val="24"/>
          <w:szCs w:val="24"/>
          <w:lang w:eastAsia="zh-CN"/>
        </w:rPr>
        <w:t xml:space="preserve">the substrate was </w:t>
      </w:r>
      <w:r w:rsidR="00946D99" w:rsidRPr="008D4424">
        <w:rPr>
          <w:rFonts w:ascii="Times New Roman" w:hAnsi="Times New Roman" w:cs="Times New Roman"/>
          <w:color w:val="000000" w:themeColor="text1"/>
          <w:sz w:val="24"/>
          <w:szCs w:val="24"/>
        </w:rPr>
        <w:t>dipped vertically at approximately 1.5 m/min</w:t>
      </w:r>
      <w:r w:rsidR="00946D99" w:rsidRPr="008D4424">
        <w:rPr>
          <w:rFonts w:ascii="Times New Roman" w:hAnsi="Times New Roman" w:cs="Times New Roman" w:hint="eastAsia"/>
          <w:color w:val="000000" w:themeColor="text1"/>
          <w:sz w:val="24"/>
          <w:szCs w:val="24"/>
          <w:lang w:eastAsia="zh-CN"/>
        </w:rPr>
        <w:t xml:space="preserve"> </w:t>
      </w:r>
      <w:r w:rsidR="000045FA" w:rsidRPr="008D4424">
        <w:rPr>
          <w:rFonts w:ascii="Times New Roman" w:hAnsi="Times New Roman" w:cs="Times New Roman" w:hint="eastAsia"/>
          <w:color w:val="000000" w:themeColor="text1"/>
          <w:sz w:val="24"/>
          <w:szCs w:val="24"/>
          <w:lang w:eastAsia="zh-CN"/>
        </w:rPr>
        <w:t xml:space="preserve">and </w:t>
      </w:r>
      <w:r w:rsidR="00946D99" w:rsidRPr="008D4424">
        <w:rPr>
          <w:rFonts w:ascii="Times New Roman" w:hAnsi="Times New Roman" w:cs="Times New Roman" w:hint="eastAsia"/>
          <w:color w:val="000000" w:themeColor="text1"/>
          <w:sz w:val="24"/>
          <w:szCs w:val="24"/>
          <w:lang w:eastAsia="zh-CN"/>
        </w:rPr>
        <w:t>t</w:t>
      </w:r>
      <w:r w:rsidR="00946D99" w:rsidRPr="008D4424">
        <w:rPr>
          <w:rFonts w:ascii="Times New Roman" w:hAnsi="Times New Roman" w:cs="Times New Roman"/>
          <w:color w:val="000000" w:themeColor="text1"/>
          <w:sz w:val="24"/>
          <w:szCs w:val="24"/>
        </w:rPr>
        <w:t xml:space="preserve">he sonication was turned on throughout the PFAS adsorption process. </w:t>
      </w:r>
      <w:r w:rsidR="008057DB" w:rsidRPr="008D4424">
        <w:rPr>
          <w:rFonts w:ascii="Times New Roman" w:hAnsi="Times New Roman" w:cs="Times New Roman"/>
          <w:color w:val="000000" w:themeColor="text1"/>
          <w:sz w:val="24"/>
          <w:szCs w:val="24"/>
        </w:rPr>
        <w:t>Two adsorption times (</w:t>
      </w:r>
      <w:proofErr w:type="spellStart"/>
      <w:r w:rsidR="008057DB" w:rsidRPr="008D4424">
        <w:rPr>
          <w:rFonts w:ascii="Times New Roman" w:hAnsi="Times New Roman" w:cs="Times New Roman"/>
          <w:i/>
          <w:iCs/>
          <w:color w:val="000000" w:themeColor="text1"/>
          <w:sz w:val="24"/>
          <w:szCs w:val="24"/>
        </w:rPr>
        <w:t>t</w:t>
      </w:r>
      <w:r w:rsidR="008057DB" w:rsidRPr="008D4424">
        <w:rPr>
          <w:rFonts w:ascii="Times New Roman" w:hAnsi="Times New Roman" w:cs="Times New Roman"/>
          <w:color w:val="000000" w:themeColor="text1"/>
          <w:sz w:val="24"/>
          <w:szCs w:val="24"/>
          <w:vertAlign w:val="subscript"/>
        </w:rPr>
        <w:t>adsorption</w:t>
      </w:r>
      <w:proofErr w:type="spellEnd"/>
      <w:r w:rsidR="008057DB" w:rsidRPr="008D4424">
        <w:rPr>
          <w:rFonts w:ascii="Times New Roman" w:hAnsi="Times New Roman" w:cs="Times New Roman"/>
          <w:color w:val="000000" w:themeColor="text1"/>
          <w:sz w:val="24"/>
          <w:szCs w:val="24"/>
        </w:rPr>
        <w:t xml:space="preserve">) were adopted: 10 min and 2 min. </w:t>
      </w:r>
      <w:r w:rsidR="00FC1CFF" w:rsidRPr="008D4424">
        <w:rPr>
          <w:rFonts w:ascii="Times New Roman" w:hAnsi="Times New Roman" w:cs="Times New Roman" w:hint="eastAsia"/>
          <w:color w:val="000000" w:themeColor="text1"/>
          <w:sz w:val="24"/>
          <w:szCs w:val="24"/>
          <w:lang w:eastAsia="zh-CN"/>
        </w:rPr>
        <w:t xml:space="preserve">In </w:t>
      </w:r>
      <w:r w:rsidR="00FC1CFF" w:rsidRPr="008D4424">
        <w:rPr>
          <w:rFonts w:ascii="Times New Roman" w:hAnsi="Times New Roman" w:cs="Times New Roman"/>
          <w:color w:val="000000" w:themeColor="text1"/>
          <w:sz w:val="24"/>
          <w:szCs w:val="24"/>
          <w:lang w:eastAsia="zh-CN"/>
        </w:rPr>
        <w:t>this</w:t>
      </w:r>
      <w:r w:rsidR="00FC1CFF" w:rsidRPr="008D4424">
        <w:rPr>
          <w:rFonts w:ascii="Times New Roman" w:hAnsi="Times New Roman" w:cs="Times New Roman" w:hint="eastAsia"/>
          <w:color w:val="000000" w:themeColor="text1"/>
          <w:sz w:val="24"/>
          <w:szCs w:val="24"/>
          <w:lang w:eastAsia="zh-CN"/>
        </w:rPr>
        <w:t xml:space="preserve"> process, t</w:t>
      </w:r>
      <w:r w:rsidR="00FC1CFF" w:rsidRPr="008D4424">
        <w:rPr>
          <w:rFonts w:ascii="Times New Roman" w:hAnsi="Times New Roman" w:cs="Times New Roman"/>
          <w:color w:val="000000" w:themeColor="text1"/>
          <w:sz w:val="24"/>
          <w:szCs w:val="24"/>
        </w:rPr>
        <w:t>he PDMS substrate was in the solution throughout the entire adsorption time.</w:t>
      </w:r>
      <w:r w:rsidR="00FC1CFF" w:rsidRPr="008D4424">
        <w:rPr>
          <w:rFonts w:ascii="Times New Roman" w:hAnsi="Times New Roman" w:cs="Times New Roman" w:hint="eastAsia"/>
          <w:color w:val="000000" w:themeColor="text1"/>
          <w:sz w:val="24"/>
          <w:szCs w:val="24"/>
          <w:lang w:eastAsia="zh-CN"/>
        </w:rPr>
        <w:t xml:space="preserve"> </w:t>
      </w:r>
      <w:r w:rsidR="00FC1CFF" w:rsidRPr="008D4424">
        <w:rPr>
          <w:rFonts w:ascii="Times New Roman" w:hAnsi="Times New Roman" w:cs="Times New Roman"/>
          <w:color w:val="000000" w:themeColor="text1"/>
          <w:sz w:val="24"/>
          <w:szCs w:val="24"/>
          <w:lang w:eastAsia="zh-CN"/>
        </w:rPr>
        <w:t>It</w:t>
      </w:r>
      <w:r w:rsidR="0056254A" w:rsidRPr="008D4424">
        <w:rPr>
          <w:rFonts w:ascii="Times New Roman" w:hAnsi="Times New Roman" w:cs="Times New Roman" w:hint="eastAsia"/>
          <w:color w:val="000000" w:themeColor="text1"/>
          <w:sz w:val="24"/>
          <w:szCs w:val="24"/>
          <w:lang w:eastAsia="zh-CN"/>
        </w:rPr>
        <w:t xml:space="preserve"> is different from </w:t>
      </w:r>
      <w:r w:rsidR="00AE042B" w:rsidRPr="008D4424">
        <w:rPr>
          <w:rFonts w:ascii="Times New Roman" w:hAnsi="Times New Roman" w:cs="Times New Roman" w:hint="eastAsia"/>
          <w:color w:val="000000" w:themeColor="text1"/>
          <w:sz w:val="24"/>
          <w:szCs w:val="24"/>
          <w:lang w:eastAsia="zh-CN"/>
        </w:rPr>
        <w:t xml:space="preserve">a </w:t>
      </w:r>
      <w:r w:rsidR="0056254A" w:rsidRPr="008D4424">
        <w:rPr>
          <w:rFonts w:ascii="Times New Roman" w:hAnsi="Times New Roman" w:cs="Times New Roman" w:hint="eastAsia"/>
          <w:color w:val="000000" w:themeColor="text1"/>
          <w:sz w:val="24"/>
          <w:szCs w:val="24"/>
          <w:lang w:eastAsia="zh-CN"/>
        </w:rPr>
        <w:t>traditional dip</w:t>
      </w:r>
      <w:r w:rsidR="00727ED8" w:rsidRPr="008D4424">
        <w:rPr>
          <w:rFonts w:ascii="Times New Roman" w:hAnsi="Times New Roman" w:cs="Times New Roman" w:hint="eastAsia"/>
          <w:color w:val="000000" w:themeColor="text1"/>
          <w:sz w:val="24"/>
          <w:szCs w:val="24"/>
          <w:lang w:eastAsia="zh-CN"/>
        </w:rPr>
        <w:t xml:space="preserve"> </w:t>
      </w:r>
      <w:r w:rsidR="0056254A" w:rsidRPr="008D4424">
        <w:rPr>
          <w:rFonts w:ascii="Times New Roman" w:hAnsi="Times New Roman" w:cs="Times New Roman" w:hint="eastAsia"/>
          <w:color w:val="000000" w:themeColor="text1"/>
          <w:sz w:val="24"/>
          <w:szCs w:val="24"/>
          <w:lang w:eastAsia="zh-CN"/>
        </w:rPr>
        <w:t>coating</w:t>
      </w:r>
      <w:r w:rsidR="00727ED8" w:rsidRPr="008D4424">
        <w:rPr>
          <w:rFonts w:ascii="Times New Roman" w:hAnsi="Times New Roman" w:cs="Times New Roman" w:hint="eastAsia"/>
          <w:color w:val="000000" w:themeColor="text1"/>
          <w:sz w:val="24"/>
          <w:szCs w:val="24"/>
          <w:lang w:eastAsia="zh-CN"/>
        </w:rPr>
        <w:t xml:space="preserve">, where the substrate is withdrawn completely from </w:t>
      </w:r>
      <w:r w:rsidR="00AE042B" w:rsidRPr="008D4424">
        <w:rPr>
          <w:rFonts w:ascii="Times New Roman" w:hAnsi="Times New Roman" w:cs="Times New Roman" w:hint="eastAsia"/>
          <w:color w:val="000000" w:themeColor="text1"/>
          <w:sz w:val="24"/>
          <w:szCs w:val="24"/>
          <w:lang w:eastAsia="zh-CN"/>
        </w:rPr>
        <w:t>the</w:t>
      </w:r>
      <w:r w:rsidR="00727ED8" w:rsidRPr="008D4424">
        <w:rPr>
          <w:rFonts w:ascii="Times New Roman" w:hAnsi="Times New Roman" w:cs="Times New Roman" w:hint="eastAsia"/>
          <w:color w:val="000000" w:themeColor="text1"/>
          <w:sz w:val="24"/>
          <w:szCs w:val="24"/>
          <w:lang w:eastAsia="zh-CN"/>
        </w:rPr>
        <w:t xml:space="preserve"> solution</w:t>
      </w:r>
      <w:r w:rsidR="00AE042B" w:rsidRPr="008D4424">
        <w:rPr>
          <w:rFonts w:ascii="Times New Roman" w:hAnsi="Times New Roman" w:cs="Times New Roman" w:hint="eastAsia"/>
          <w:color w:val="000000" w:themeColor="text1"/>
          <w:sz w:val="24"/>
          <w:szCs w:val="24"/>
          <w:lang w:eastAsia="zh-CN"/>
        </w:rPr>
        <w:t xml:space="preserve"> leading to evaporation-driven </w:t>
      </w:r>
      <w:r w:rsidR="00AE042B" w:rsidRPr="008D4424">
        <w:rPr>
          <w:rFonts w:ascii="Times New Roman" w:hAnsi="Times New Roman" w:cs="Times New Roman"/>
          <w:color w:val="000000" w:themeColor="text1"/>
          <w:sz w:val="24"/>
          <w:szCs w:val="24"/>
          <w:lang w:eastAsia="zh-CN"/>
        </w:rPr>
        <w:t>deposition</w:t>
      </w:r>
      <w:r w:rsidR="0041184F" w:rsidRPr="008D4424">
        <w:rPr>
          <w:rFonts w:ascii="Times New Roman" w:hAnsi="Times New Roman" w:cs="Times New Roman"/>
          <w:color w:val="000000" w:themeColor="text1"/>
          <w:sz w:val="24"/>
          <w:szCs w:val="24"/>
          <w:lang w:eastAsia="zh-CN"/>
        </w:rPr>
        <w:t xml:space="preserve"> </w:t>
      </w:r>
      <w:r w:rsidR="0041184F"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&lt;EndNote&gt;&lt;Cite&gt;&lt;Author&gt;Faustini&lt;/Author&gt;&lt;Year&gt;2014&lt;/Year&gt;&lt;RecNum&gt;80&lt;/RecNum&gt;&lt;DisplayText&gt;&lt;style face="superscript"&gt;1&lt;/style&gt;&lt;/DisplayText&gt;&lt;record&gt;&lt;rec-number&gt;80&lt;/rec-number&gt;&lt;foreign-keys&gt;&lt;key app="EN" db-id="dte2dsfptrxzpne9et6xsevk2drt0x0vfpwp" timestamp="1733444567"&gt;80&lt;/key&gt;&lt;/foreign-keys&gt;&lt;ref-type name="Journal Article"&gt;17&lt;/ref-type&gt;&lt;contributors&gt;&lt;authors&gt;&lt;author&gt;Faustini, Marco&lt;/author&gt;&lt;author&gt;Ceratti, Davide R&lt;/author&gt;&lt;author&gt;Louis, Benjamin&lt;/author&gt;&lt;author&gt;Boudot, Mickael&lt;/author&gt;&lt;author&gt;Albouy, Pierre-Antoine&lt;/author&gt;&lt;author&gt;Boissière, Cédric&lt;/author&gt;&lt;author&gt;Grosso, David&lt;/author&gt;&lt;/authors&gt;&lt;/contributors&gt;&lt;titles&gt;&lt;title&gt;Engineering functionality gradients by dip coating process in acceleration mode&lt;/title&gt;&lt;secondary-title&gt;ACS Appl. Mater. Interfaces&lt;/secondary-title&gt;&lt;/titles&gt;&lt;periodical&gt;&lt;full-title&gt;ACS Appl. Mater. Interfaces&lt;/full-title&gt;&lt;/periodical&gt;&lt;pages&gt;17102-17110&lt;/pages&gt;&lt;volume&gt;6&lt;/volume&gt;&lt;number&gt;19&lt;/number&gt;&lt;dates&gt;&lt;year&gt;2014&lt;/year&gt;&lt;/dates&gt;&lt;isbn&gt;1944-8244&lt;/isbn&gt;&lt;urls&gt;&lt;/urls&gt;&lt;/record&gt;&lt;/Cite&gt;&lt;/EndNote&gt;</w:instrText>
      </w:r>
      <w:r w:rsidR="0041184F"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w:t>
      </w:r>
      <w:r w:rsidR="0041184F" w:rsidRPr="008D4424">
        <w:rPr>
          <w:rFonts w:ascii="Times New Roman" w:hAnsi="Times New Roman" w:cs="Times New Roman"/>
          <w:color w:val="000000" w:themeColor="text1"/>
          <w:sz w:val="24"/>
          <w:szCs w:val="24"/>
          <w:lang w:eastAsia="zh-CN"/>
        </w:rPr>
        <w:fldChar w:fldCharType="end"/>
      </w:r>
      <w:r w:rsidR="00AE042B" w:rsidRPr="008D4424">
        <w:rPr>
          <w:rFonts w:ascii="Times New Roman" w:hAnsi="Times New Roman" w:cs="Times New Roman" w:hint="eastAsia"/>
          <w:color w:val="000000" w:themeColor="text1"/>
          <w:sz w:val="24"/>
          <w:szCs w:val="24"/>
          <w:lang w:eastAsia="zh-CN"/>
        </w:rPr>
        <w:t>.</w:t>
      </w:r>
      <w:r w:rsidR="0056254A" w:rsidRPr="008D4424">
        <w:rPr>
          <w:rFonts w:ascii="Times New Roman" w:hAnsi="Times New Roman" w:cs="Times New Roman" w:hint="eastAsia"/>
          <w:color w:val="000000" w:themeColor="text1"/>
          <w:sz w:val="24"/>
          <w:szCs w:val="24"/>
          <w:lang w:eastAsia="zh-CN"/>
        </w:rPr>
        <w:t xml:space="preserve"> </w:t>
      </w:r>
      <w:r w:rsidR="00CD07D6" w:rsidRPr="008D4424">
        <w:rPr>
          <w:rFonts w:ascii="Times New Roman" w:hAnsi="Times New Roman" w:cs="Times New Roman"/>
          <w:color w:val="000000" w:themeColor="text1"/>
          <w:sz w:val="24"/>
          <w:szCs w:val="24"/>
        </w:rPr>
        <w:t>Afterward</w:t>
      </w:r>
      <w:r w:rsidRPr="008D4424">
        <w:rPr>
          <w:rFonts w:ascii="Times New Roman" w:hAnsi="Times New Roman" w:cs="Times New Roman"/>
          <w:color w:val="000000" w:themeColor="text1"/>
          <w:sz w:val="24"/>
          <w:szCs w:val="24"/>
        </w:rPr>
        <w:t>, the</w:t>
      </w:r>
      <w:r w:rsidR="00CD07D6" w:rsidRPr="008D4424">
        <w:rPr>
          <w:rFonts w:ascii="Times New Roman" w:hAnsi="Times New Roman" w:cs="Times New Roman"/>
          <w:color w:val="000000" w:themeColor="text1"/>
          <w:sz w:val="24"/>
          <w:szCs w:val="24"/>
        </w:rPr>
        <w:t xml:space="preserve"> PFAS-</w:t>
      </w:r>
      <w:r w:rsidR="0081056F" w:rsidRPr="008D4424">
        <w:rPr>
          <w:rFonts w:ascii="Times New Roman" w:hAnsi="Times New Roman" w:cs="Times New Roman"/>
          <w:color w:val="000000" w:themeColor="text1"/>
          <w:sz w:val="24"/>
          <w:szCs w:val="24"/>
        </w:rPr>
        <w:t>adsorbed</w:t>
      </w:r>
      <w:r w:rsidR="00CD07D6" w:rsidRPr="008D4424">
        <w:rPr>
          <w:rFonts w:ascii="Times New Roman" w:hAnsi="Times New Roman" w:cs="Times New Roman"/>
          <w:color w:val="000000" w:themeColor="text1"/>
          <w:sz w:val="24"/>
          <w:szCs w:val="24"/>
        </w:rPr>
        <w:t xml:space="preserve"> PDMS</w:t>
      </w:r>
      <w:r w:rsidR="0081056F" w:rsidRPr="008D4424">
        <w:rPr>
          <w:rFonts w:ascii="Times New Roman" w:hAnsi="Times New Roman" w:cs="Times New Roman"/>
          <w:color w:val="000000" w:themeColor="text1"/>
          <w:sz w:val="24"/>
          <w:szCs w:val="24"/>
        </w:rPr>
        <w:t xml:space="preserve"> (PFAS</w:t>
      </w:r>
      <w:r w:rsidR="0081056F" w:rsidRPr="008D4424">
        <w:rPr>
          <w:rFonts w:ascii="Times New Roman" w:hAnsi="Times New Roman" w:cs="Times New Roman" w:hint="eastAsia"/>
          <w:color w:val="000000" w:themeColor="text1"/>
          <w:sz w:val="24"/>
          <w:szCs w:val="24"/>
          <w:lang w:eastAsia="zh-CN"/>
        </w:rPr>
        <w:t>@</w:t>
      </w:r>
      <w:r w:rsidR="0081056F" w:rsidRPr="008D4424">
        <w:rPr>
          <w:rFonts w:ascii="Times New Roman" w:hAnsi="Times New Roman" w:cs="Times New Roman"/>
          <w:color w:val="000000" w:themeColor="text1"/>
          <w:sz w:val="24"/>
          <w:szCs w:val="24"/>
        </w:rPr>
        <w:t>PDMS)</w:t>
      </w:r>
      <w:r w:rsidR="00CD07D6" w:rsidRPr="008D4424">
        <w:rPr>
          <w:rFonts w:ascii="Times New Roman" w:hAnsi="Times New Roman" w:cs="Times New Roman"/>
          <w:color w:val="000000" w:themeColor="text1"/>
          <w:sz w:val="24"/>
          <w:szCs w:val="24"/>
        </w:rPr>
        <w:t xml:space="preserve"> </w:t>
      </w:r>
      <w:r w:rsidRPr="008D4424">
        <w:rPr>
          <w:rFonts w:ascii="Times New Roman" w:hAnsi="Times New Roman" w:cs="Times New Roman"/>
          <w:color w:val="000000" w:themeColor="text1"/>
          <w:sz w:val="24"/>
          <w:szCs w:val="24"/>
        </w:rPr>
        <w:t xml:space="preserve">substrate </w:t>
      </w:r>
      <w:r w:rsidR="00BB1FD0" w:rsidRPr="008D4424">
        <w:rPr>
          <w:rFonts w:ascii="Times New Roman" w:hAnsi="Times New Roman" w:cs="Times New Roman"/>
          <w:color w:val="000000" w:themeColor="text1"/>
          <w:sz w:val="24"/>
          <w:szCs w:val="24"/>
        </w:rPr>
        <w:t>was removed from the solution</w:t>
      </w:r>
      <w:r w:rsidRPr="008D4424">
        <w:rPr>
          <w:rFonts w:ascii="Times New Roman" w:hAnsi="Times New Roman" w:cs="Times New Roman"/>
          <w:color w:val="000000" w:themeColor="text1"/>
          <w:sz w:val="24"/>
          <w:szCs w:val="24"/>
        </w:rPr>
        <w:t xml:space="preserve"> and thoroughly rinsed with DI water to eliminate any non-adhered PFAS molecules. The </w:t>
      </w:r>
      <w:r w:rsidR="00CD07D6" w:rsidRPr="008D4424">
        <w:rPr>
          <w:rFonts w:ascii="Times New Roman" w:hAnsi="Times New Roman" w:cs="Times New Roman"/>
          <w:color w:val="000000" w:themeColor="text1"/>
          <w:sz w:val="24"/>
          <w:szCs w:val="24"/>
        </w:rPr>
        <w:t xml:space="preserve">sample was then dried using </w:t>
      </w:r>
      <w:r w:rsidRPr="008D4424">
        <w:rPr>
          <w:rFonts w:ascii="Times New Roman" w:hAnsi="Times New Roman" w:cs="Times New Roman"/>
          <w:color w:val="000000" w:themeColor="text1"/>
          <w:sz w:val="24"/>
          <w:szCs w:val="24"/>
        </w:rPr>
        <w:t>nitrogen gas.</w:t>
      </w:r>
    </w:p>
    <w:p w14:paraId="42D03475" w14:textId="77777777" w:rsidR="00EE28C4" w:rsidRPr="008D4424" w:rsidRDefault="00EE28C4" w:rsidP="00EE28C4">
      <w:pPr>
        <w:jc w:val="both"/>
        <w:rPr>
          <w:rFonts w:ascii="Times New Roman" w:hAnsi="Times New Roman" w:cs="Times New Roman"/>
          <w:b/>
          <w:bCs/>
          <w:color w:val="000000" w:themeColor="text1"/>
          <w:sz w:val="24"/>
          <w:szCs w:val="24"/>
          <w:lang w:eastAsia="zh-CN"/>
        </w:rPr>
      </w:pPr>
      <w:r w:rsidRPr="008D4424">
        <w:rPr>
          <w:rFonts w:ascii="Times New Roman" w:hAnsi="Times New Roman" w:cs="Times New Roman" w:hint="eastAsia"/>
          <w:b/>
          <w:bCs/>
          <w:color w:val="000000" w:themeColor="text1"/>
          <w:sz w:val="24"/>
          <w:szCs w:val="24"/>
          <w:lang w:eastAsia="zh-CN"/>
        </w:rPr>
        <w:lastRenderedPageBreak/>
        <w:t>Roughness determination of PDMS substrates</w:t>
      </w:r>
    </w:p>
    <w:p w14:paraId="5E8D8ED4" w14:textId="2AB124FF" w:rsidR="008C466C" w:rsidRPr="008D4424" w:rsidRDefault="00EE28C4" w:rsidP="00C24252">
      <w:pPr>
        <w:jc w:val="both"/>
        <w:rPr>
          <w:rFonts w:ascii="Times New Roman" w:hAnsi="Times New Roman" w:cs="Times New Roman"/>
          <w:color w:val="000000" w:themeColor="text1"/>
          <w:sz w:val="24"/>
          <w:szCs w:val="24"/>
          <w:lang w:eastAsia="zh-CN"/>
        </w:rPr>
      </w:pPr>
      <w:r w:rsidRPr="008D4424">
        <w:rPr>
          <w:rFonts w:ascii="Times New Roman" w:hAnsi="Times New Roman" w:cs="Times New Roman"/>
          <w:color w:val="000000" w:themeColor="text1"/>
          <w:sz w:val="24"/>
          <w:szCs w:val="24"/>
          <w:lang w:eastAsia="zh-CN"/>
        </w:rPr>
        <w:t xml:space="preserve">The </w:t>
      </w:r>
      <w:r w:rsidRPr="008D4424">
        <w:rPr>
          <w:rFonts w:ascii="Times New Roman" w:hAnsi="Times New Roman" w:cs="Times New Roman" w:hint="eastAsia"/>
          <w:color w:val="000000" w:themeColor="text1"/>
          <w:sz w:val="24"/>
          <w:szCs w:val="24"/>
          <w:lang w:eastAsia="zh-CN"/>
        </w:rPr>
        <w:t>roughness (</w:t>
      </w:r>
      <w:proofErr w:type="spellStart"/>
      <w:r w:rsidRPr="008D4424">
        <w:rPr>
          <w:rFonts w:ascii="Times New Roman" w:hAnsi="Times New Roman" w:cs="Times New Roman" w:hint="eastAsia"/>
          <w:i/>
          <w:iCs/>
          <w:color w:val="000000" w:themeColor="text1"/>
          <w:sz w:val="24"/>
          <w:szCs w:val="24"/>
          <w:lang w:eastAsia="zh-CN"/>
        </w:rPr>
        <w:t>R</w:t>
      </w:r>
      <w:r w:rsidRPr="008D4424">
        <w:rPr>
          <w:rFonts w:ascii="Times New Roman" w:hAnsi="Times New Roman" w:cs="Times New Roman" w:hint="eastAsia"/>
          <w:color w:val="000000" w:themeColor="text1"/>
          <w:sz w:val="24"/>
          <w:szCs w:val="24"/>
          <w:lang w:eastAsia="zh-CN"/>
        </w:rPr>
        <w:t>q</w:t>
      </w:r>
      <w:proofErr w:type="spellEnd"/>
      <w:r w:rsidRPr="008D4424">
        <w:rPr>
          <w:rFonts w:ascii="Times New Roman" w:hAnsi="Times New Roman" w:cs="Times New Roman" w:hint="eastAsia"/>
          <w:color w:val="000000" w:themeColor="text1"/>
          <w:sz w:val="24"/>
          <w:szCs w:val="24"/>
          <w:lang w:eastAsia="zh-CN"/>
        </w:rPr>
        <w:t xml:space="preserve">) of spin-coated </w:t>
      </w:r>
      <w:bookmarkStart w:id="5" w:name="OLE_LINK33"/>
      <w:r w:rsidRPr="008D4424">
        <w:rPr>
          <w:rFonts w:ascii="Times New Roman" w:hAnsi="Times New Roman" w:cs="Times New Roman" w:hint="eastAsia"/>
          <w:color w:val="000000" w:themeColor="text1"/>
          <w:sz w:val="24"/>
          <w:szCs w:val="24"/>
          <w:lang w:eastAsia="zh-CN"/>
        </w:rPr>
        <w:t>PDMS</w:t>
      </w:r>
      <w:bookmarkEnd w:id="5"/>
      <w:r w:rsidRPr="008D4424">
        <w:rPr>
          <w:rFonts w:ascii="Times New Roman" w:hAnsi="Times New Roman" w:cs="Times New Roman" w:hint="eastAsia"/>
          <w:color w:val="000000" w:themeColor="text1"/>
          <w:sz w:val="24"/>
          <w:szCs w:val="24"/>
          <w:lang w:eastAsia="zh-CN"/>
        </w:rPr>
        <w:t xml:space="preserve"> on a SiO</w:t>
      </w:r>
      <w:r w:rsidRPr="008D4424">
        <w:rPr>
          <w:rFonts w:ascii="Times New Roman" w:hAnsi="Times New Roman" w:cs="Times New Roman" w:hint="eastAsia"/>
          <w:color w:val="000000" w:themeColor="text1"/>
          <w:sz w:val="24"/>
          <w:szCs w:val="24"/>
          <w:vertAlign w:val="subscript"/>
          <w:lang w:eastAsia="zh-CN"/>
        </w:rPr>
        <w:t>2</w:t>
      </w:r>
      <w:r w:rsidRPr="008D4424">
        <w:rPr>
          <w:rFonts w:ascii="Times New Roman" w:hAnsi="Times New Roman" w:cs="Times New Roman" w:hint="eastAsia"/>
          <w:color w:val="000000" w:themeColor="text1"/>
          <w:sz w:val="24"/>
          <w:szCs w:val="24"/>
          <w:lang w:eastAsia="zh-CN"/>
        </w:rPr>
        <w:t>/Si wafer is</w:t>
      </w:r>
      <w:r w:rsidRPr="008D4424">
        <w:rPr>
          <w:rFonts w:ascii="Times New Roman" w:hAnsi="Times New Roman" w:cs="Times New Roman"/>
          <w:color w:val="000000" w:themeColor="text1"/>
          <w:sz w:val="24"/>
          <w:szCs w:val="24"/>
          <w:lang w:eastAsia="zh-CN"/>
        </w:rPr>
        <w:t xml:space="preserve"> obtained by atomic force microscopy (</w:t>
      </w:r>
      <w:r w:rsidRPr="008D4424">
        <w:rPr>
          <w:rFonts w:ascii="Times New Roman" w:hAnsi="Times New Roman" w:cs="Times New Roman" w:hint="eastAsia"/>
          <w:color w:val="000000" w:themeColor="text1"/>
          <w:sz w:val="24"/>
          <w:szCs w:val="24"/>
          <w:lang w:eastAsia="zh-CN"/>
        </w:rPr>
        <w:t>AFM) (</w:t>
      </w:r>
      <w:r w:rsidRPr="008D4424">
        <w:rPr>
          <w:rFonts w:ascii="Times New Roman" w:hAnsi="Times New Roman" w:cs="Times New Roman"/>
          <w:color w:val="000000" w:themeColor="text1"/>
          <w:sz w:val="24"/>
          <w:szCs w:val="24"/>
          <w:lang w:eastAsia="zh-CN"/>
        </w:rPr>
        <w:t>Park Systems NX10</w:t>
      </w:r>
      <w:r w:rsidRPr="008D4424">
        <w:rPr>
          <w:rFonts w:ascii="Times New Roman" w:hAnsi="Times New Roman" w:cs="Times New Roman" w:hint="eastAsia"/>
          <w:color w:val="000000" w:themeColor="text1"/>
          <w:sz w:val="24"/>
          <w:szCs w:val="24"/>
          <w:lang w:eastAsia="zh-CN"/>
        </w:rPr>
        <w:t xml:space="preserve">) in a non-contact mode. The </w:t>
      </w:r>
      <w:proofErr w:type="spellStart"/>
      <w:r w:rsidRPr="008D4424">
        <w:rPr>
          <w:rFonts w:ascii="Times New Roman" w:hAnsi="Times New Roman" w:cs="Times New Roman" w:hint="eastAsia"/>
          <w:i/>
          <w:iCs/>
          <w:color w:val="000000" w:themeColor="text1"/>
          <w:sz w:val="24"/>
          <w:szCs w:val="24"/>
          <w:lang w:eastAsia="zh-CN"/>
        </w:rPr>
        <w:t>R</w:t>
      </w:r>
      <w:r w:rsidRPr="008D4424">
        <w:rPr>
          <w:rFonts w:ascii="Times New Roman" w:hAnsi="Times New Roman" w:cs="Times New Roman" w:hint="eastAsia"/>
          <w:color w:val="000000" w:themeColor="text1"/>
          <w:sz w:val="24"/>
          <w:szCs w:val="24"/>
          <w:lang w:eastAsia="zh-CN"/>
        </w:rPr>
        <w:t>q</w:t>
      </w:r>
      <w:proofErr w:type="spellEnd"/>
      <w:r w:rsidRPr="008D4424">
        <w:rPr>
          <w:rFonts w:ascii="Times New Roman" w:hAnsi="Times New Roman" w:cs="Times New Roman" w:hint="eastAsia"/>
          <w:color w:val="000000" w:themeColor="text1"/>
          <w:sz w:val="24"/>
          <w:szCs w:val="24"/>
          <w:lang w:eastAsia="zh-CN"/>
        </w:rPr>
        <w:t xml:space="preserve"> is calculated </w:t>
      </w:r>
      <w:r w:rsidRPr="008D4424">
        <w:rPr>
          <w:rFonts w:ascii="Times New Roman" w:hAnsi="Times New Roman" w:cs="Times New Roman" w:hint="eastAsia"/>
          <w:sz w:val="24"/>
          <w:szCs w:val="24"/>
          <w:lang w:eastAsia="zh-CN"/>
        </w:rPr>
        <w:t xml:space="preserve">using </w:t>
      </w:r>
      <w:proofErr w:type="spellStart"/>
      <w:r w:rsidRPr="008D4424">
        <w:rPr>
          <w:rFonts w:ascii="Times New Roman" w:hAnsi="Times New Roman" w:cs="Times New Roman" w:hint="eastAsia"/>
          <w:sz w:val="24"/>
          <w:szCs w:val="24"/>
          <w:lang w:eastAsia="zh-CN"/>
        </w:rPr>
        <w:t>Gwyddion</w:t>
      </w:r>
      <w:proofErr w:type="spellEnd"/>
      <w:r w:rsidRPr="008D4424">
        <w:rPr>
          <w:rFonts w:ascii="Times New Roman" w:hAnsi="Times New Roman" w:cs="Times New Roman" w:hint="eastAsia"/>
          <w:sz w:val="24"/>
          <w:szCs w:val="24"/>
          <w:lang w:eastAsia="zh-CN"/>
        </w:rPr>
        <w:t xml:space="preserve"> 2.58 software.</w:t>
      </w:r>
      <w:r w:rsidRPr="008D4424">
        <w:rPr>
          <w:rFonts w:ascii="Times New Roman" w:hAnsi="Times New Roman" w:cs="Times New Roman" w:hint="eastAsia"/>
          <w:color w:val="000000" w:themeColor="text1"/>
          <w:sz w:val="24"/>
          <w:szCs w:val="24"/>
          <w:lang w:eastAsia="zh-CN"/>
        </w:rPr>
        <w:t xml:space="preserve">  </w:t>
      </w:r>
      <w:r w:rsidR="00562EF1" w:rsidRPr="008D4424">
        <w:rPr>
          <w:rFonts w:ascii="Times New Roman" w:hAnsi="Times New Roman" w:cs="Times New Roman"/>
          <w:color w:val="000000" w:themeColor="text1"/>
          <w:sz w:val="24"/>
          <w:szCs w:val="24"/>
        </w:rPr>
        <w:t xml:space="preserve"> </w:t>
      </w:r>
    </w:p>
    <w:p w14:paraId="31E6E7D0" w14:textId="3FCB7C08" w:rsidR="00C24252" w:rsidRPr="008D4424" w:rsidRDefault="00D509B4" w:rsidP="00C24252">
      <w:pPr>
        <w:jc w:val="both"/>
        <w:rPr>
          <w:rFonts w:ascii="Times New Roman" w:hAnsi="Times New Roman" w:cs="Times New Roman"/>
          <w:b/>
          <w:bCs/>
          <w:sz w:val="24"/>
          <w:szCs w:val="24"/>
        </w:rPr>
      </w:pPr>
      <w:r w:rsidRPr="008D4424">
        <w:rPr>
          <w:rFonts w:ascii="Times New Roman" w:hAnsi="Times New Roman" w:cs="Times New Roman"/>
          <w:b/>
          <w:bCs/>
          <w:sz w:val="24"/>
          <w:szCs w:val="24"/>
          <w:lang w:eastAsia="zh-CN"/>
        </w:rPr>
        <w:t xml:space="preserve">Confocal </w:t>
      </w:r>
      <w:r w:rsidR="00C24252" w:rsidRPr="008D4424">
        <w:rPr>
          <w:rFonts w:ascii="Times New Roman" w:hAnsi="Times New Roman" w:cs="Times New Roman"/>
          <w:b/>
          <w:bCs/>
          <w:sz w:val="24"/>
          <w:szCs w:val="24"/>
        </w:rPr>
        <w:t xml:space="preserve">Raman </w:t>
      </w:r>
      <w:r w:rsidR="00D32AAA" w:rsidRPr="008D4424">
        <w:rPr>
          <w:rFonts w:ascii="Times New Roman" w:hAnsi="Times New Roman" w:cs="Times New Roman"/>
          <w:b/>
          <w:bCs/>
          <w:sz w:val="24"/>
          <w:szCs w:val="24"/>
        </w:rPr>
        <w:t xml:space="preserve">measurement </w:t>
      </w:r>
    </w:p>
    <w:bookmarkEnd w:id="4"/>
    <w:p w14:paraId="68CABD3A" w14:textId="0963B137" w:rsidR="00113614" w:rsidRPr="008D4424" w:rsidRDefault="00C24252" w:rsidP="00C24252">
      <w:pPr>
        <w:jc w:val="both"/>
        <w:rPr>
          <w:rFonts w:ascii="Times New Roman" w:hAnsi="Times New Roman" w:cs="Times New Roman"/>
          <w:color w:val="000000" w:themeColor="text1"/>
          <w:sz w:val="24"/>
          <w:szCs w:val="24"/>
        </w:rPr>
      </w:pPr>
      <w:r w:rsidRPr="008D4424">
        <w:rPr>
          <w:rFonts w:ascii="Times New Roman" w:hAnsi="Times New Roman" w:cs="Times New Roman"/>
          <w:color w:val="000000" w:themeColor="text1"/>
          <w:sz w:val="24"/>
          <w:szCs w:val="24"/>
        </w:rPr>
        <w:t xml:space="preserve">The </w:t>
      </w:r>
      <w:r w:rsidR="00BD1D55" w:rsidRPr="008D4424">
        <w:rPr>
          <w:rFonts w:ascii="Times New Roman" w:hAnsi="Times New Roman" w:cs="Times New Roman"/>
          <w:color w:val="000000" w:themeColor="text1"/>
          <w:sz w:val="24"/>
          <w:szCs w:val="24"/>
        </w:rPr>
        <w:t xml:space="preserve">Raman </w:t>
      </w:r>
      <w:r w:rsidRPr="008D4424">
        <w:rPr>
          <w:rFonts w:ascii="Times New Roman" w:hAnsi="Times New Roman" w:cs="Times New Roman"/>
          <w:color w:val="000000" w:themeColor="text1"/>
          <w:sz w:val="24"/>
          <w:szCs w:val="24"/>
        </w:rPr>
        <w:t>characterization</w:t>
      </w:r>
      <w:r w:rsidR="00BD1D55" w:rsidRPr="008D4424">
        <w:rPr>
          <w:rFonts w:ascii="Times New Roman" w:hAnsi="Times New Roman" w:cs="Times New Roman"/>
          <w:color w:val="000000" w:themeColor="text1"/>
          <w:sz w:val="24"/>
          <w:szCs w:val="24"/>
        </w:rPr>
        <w:t>s</w:t>
      </w:r>
      <w:r w:rsidRPr="008D4424">
        <w:rPr>
          <w:rFonts w:ascii="Times New Roman" w:hAnsi="Times New Roman" w:cs="Times New Roman"/>
          <w:color w:val="000000" w:themeColor="text1"/>
          <w:sz w:val="24"/>
          <w:szCs w:val="24"/>
        </w:rPr>
        <w:t xml:space="preserve"> of both PDMS and PFAS</w:t>
      </w:r>
      <w:r w:rsidR="008733B3"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rPr>
        <w:t xml:space="preserve">PDMS substrates </w:t>
      </w:r>
      <w:r w:rsidR="00BD1D55" w:rsidRPr="008D4424">
        <w:rPr>
          <w:rFonts w:ascii="Times New Roman" w:hAnsi="Times New Roman" w:cs="Times New Roman"/>
          <w:color w:val="000000" w:themeColor="text1"/>
          <w:sz w:val="24"/>
          <w:szCs w:val="24"/>
        </w:rPr>
        <w:t xml:space="preserve">were </w:t>
      </w:r>
      <w:r w:rsidRPr="008D4424">
        <w:rPr>
          <w:rFonts w:ascii="Times New Roman" w:hAnsi="Times New Roman" w:cs="Times New Roman"/>
          <w:color w:val="000000" w:themeColor="text1"/>
          <w:sz w:val="24"/>
          <w:szCs w:val="24"/>
        </w:rPr>
        <w:t xml:space="preserve">conducted </w:t>
      </w:r>
      <w:r w:rsidR="00AA209E" w:rsidRPr="008D4424">
        <w:rPr>
          <w:rFonts w:ascii="Times New Roman" w:hAnsi="Times New Roman" w:cs="Times New Roman"/>
          <w:color w:val="000000" w:themeColor="text1"/>
          <w:sz w:val="24"/>
          <w:szCs w:val="24"/>
        </w:rPr>
        <w:t xml:space="preserve">using a </w:t>
      </w:r>
      <w:r w:rsidR="0025146B" w:rsidRPr="008D4424">
        <w:rPr>
          <w:rFonts w:ascii="Times New Roman" w:hAnsi="Times New Roman" w:cs="Times New Roman" w:hint="eastAsia"/>
          <w:color w:val="000000" w:themeColor="text1"/>
          <w:sz w:val="24"/>
          <w:szCs w:val="24"/>
          <w:lang w:eastAsia="zh-CN"/>
        </w:rPr>
        <w:t xml:space="preserve">Confocal </w:t>
      </w:r>
      <w:r w:rsidRPr="008D4424">
        <w:rPr>
          <w:rFonts w:ascii="Times New Roman" w:hAnsi="Times New Roman" w:cs="Times New Roman"/>
          <w:color w:val="000000" w:themeColor="text1"/>
          <w:sz w:val="24"/>
          <w:szCs w:val="24"/>
        </w:rPr>
        <w:t xml:space="preserve">Raman </w:t>
      </w:r>
      <w:r w:rsidR="00AA209E" w:rsidRPr="008D4424">
        <w:rPr>
          <w:rFonts w:ascii="Times New Roman" w:hAnsi="Times New Roman" w:cs="Times New Roman"/>
          <w:color w:val="000000" w:themeColor="text1"/>
          <w:sz w:val="24"/>
          <w:szCs w:val="24"/>
        </w:rPr>
        <w:t>Microscope</w:t>
      </w:r>
      <w:r w:rsidR="00ED2304" w:rsidRPr="008D4424">
        <w:rPr>
          <w:rFonts w:ascii="Times New Roman" w:hAnsi="Times New Roman" w:cs="Times New Roman"/>
          <w:color w:val="000000" w:themeColor="text1"/>
          <w:sz w:val="24"/>
          <w:szCs w:val="24"/>
          <w:lang w:eastAsia="zh-CN"/>
        </w:rPr>
        <w:t xml:space="preserve"> (CRM, </w:t>
      </w:r>
      <w:proofErr w:type="spellStart"/>
      <w:r w:rsidR="007047A1" w:rsidRPr="008D4424">
        <w:rPr>
          <w:rFonts w:ascii="Times New Roman" w:hAnsi="Times New Roman" w:cs="Times New Roman"/>
          <w:color w:val="000000" w:themeColor="text1"/>
          <w:sz w:val="24"/>
          <w:szCs w:val="24"/>
          <w:lang w:eastAsia="zh-CN"/>
        </w:rPr>
        <w:t>WITec</w:t>
      </w:r>
      <w:proofErr w:type="spellEnd"/>
      <w:r w:rsidR="007047A1" w:rsidRPr="008D4424">
        <w:rPr>
          <w:rFonts w:ascii="Times New Roman" w:hAnsi="Times New Roman" w:cs="Times New Roman"/>
          <w:color w:val="000000" w:themeColor="text1"/>
          <w:sz w:val="24"/>
          <w:szCs w:val="24"/>
          <w:lang w:eastAsia="zh-CN"/>
        </w:rPr>
        <w:t xml:space="preserve"> 540alpha300</w:t>
      </w:r>
      <w:r w:rsidR="00D64E41"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rPr>
        <w:t xml:space="preserve">. </w:t>
      </w:r>
      <w:r w:rsidR="00523AA1" w:rsidRPr="008D4424">
        <w:rPr>
          <w:rFonts w:ascii="Times New Roman" w:hAnsi="Times New Roman" w:cs="Times New Roman"/>
          <w:color w:val="000000" w:themeColor="text1"/>
          <w:sz w:val="24"/>
          <w:szCs w:val="24"/>
        </w:rPr>
        <w:t>To ensure the reliability of the measuremen</w:t>
      </w:r>
      <w:r w:rsidR="00ED2304" w:rsidRPr="008D4424">
        <w:rPr>
          <w:rFonts w:ascii="Times New Roman" w:hAnsi="Times New Roman" w:cs="Times New Roman"/>
          <w:color w:val="000000" w:themeColor="text1"/>
          <w:sz w:val="24"/>
          <w:szCs w:val="24"/>
        </w:rPr>
        <w:t xml:space="preserve">t </w:t>
      </w:r>
      <w:r w:rsidR="00C2429A" w:rsidRPr="008D4424">
        <w:rPr>
          <w:rFonts w:ascii="Times New Roman" w:hAnsi="Times New Roman" w:cs="Times New Roman"/>
          <w:color w:val="000000" w:themeColor="text1"/>
          <w:sz w:val="24"/>
          <w:szCs w:val="24"/>
        </w:rPr>
        <w:t>and</w:t>
      </w:r>
      <w:r w:rsidR="00C2429A" w:rsidRPr="008D4424">
        <w:rPr>
          <w:rFonts w:ascii="Times New Roman" w:hAnsi="Times New Roman" w:cs="Times New Roman"/>
          <w:color w:val="000000" w:themeColor="text1"/>
          <w:sz w:val="24"/>
          <w:szCs w:val="24"/>
          <w:lang w:eastAsia="zh-CN"/>
        </w:rPr>
        <w:t xml:space="preserve"> </w:t>
      </w:r>
      <w:r w:rsidR="00C2429A" w:rsidRPr="008D4424">
        <w:rPr>
          <w:rFonts w:ascii="Times New Roman" w:hAnsi="Times New Roman" w:cs="Times New Roman"/>
          <w:color w:val="000000" w:themeColor="text1"/>
          <w:sz w:val="24"/>
          <w:szCs w:val="24"/>
        </w:rPr>
        <w:t>compare</w:t>
      </w:r>
      <w:r w:rsidR="00ED2304" w:rsidRPr="008D4424">
        <w:rPr>
          <w:rFonts w:ascii="Times New Roman" w:hAnsi="Times New Roman" w:cs="Times New Roman"/>
          <w:color w:val="000000" w:themeColor="text1"/>
          <w:sz w:val="24"/>
          <w:szCs w:val="24"/>
        </w:rPr>
        <w:t xml:space="preserve"> the result of the same point, the motorized stage of CRM was used to identify the same point </w:t>
      </w:r>
      <w:r w:rsidR="00DE6478" w:rsidRPr="008D4424">
        <w:rPr>
          <w:rFonts w:ascii="Times New Roman" w:hAnsi="Times New Roman" w:cs="Times New Roman"/>
          <w:color w:val="000000" w:themeColor="text1"/>
          <w:sz w:val="24"/>
          <w:szCs w:val="24"/>
        </w:rPr>
        <w:t xml:space="preserve">on a PDMS substrate </w:t>
      </w:r>
      <w:r w:rsidR="00ED2304" w:rsidRPr="008D4424">
        <w:rPr>
          <w:rFonts w:ascii="Times New Roman" w:hAnsi="Times New Roman" w:cs="Times New Roman"/>
          <w:color w:val="000000" w:themeColor="text1"/>
          <w:sz w:val="24"/>
          <w:szCs w:val="24"/>
        </w:rPr>
        <w:t xml:space="preserve">before and after the PFAS adsorption. </w:t>
      </w:r>
      <w:r w:rsidR="00DE6478" w:rsidRPr="008D4424">
        <w:rPr>
          <w:rFonts w:ascii="Times New Roman" w:hAnsi="Times New Roman" w:cs="Times New Roman"/>
          <w:color w:val="000000" w:themeColor="text1"/>
          <w:sz w:val="24"/>
          <w:szCs w:val="24"/>
        </w:rPr>
        <w:t>T</w:t>
      </w:r>
      <w:r w:rsidRPr="008D4424">
        <w:rPr>
          <w:rFonts w:ascii="Times New Roman" w:hAnsi="Times New Roman" w:cs="Times New Roman"/>
          <w:color w:val="000000" w:themeColor="text1"/>
          <w:sz w:val="24"/>
          <w:szCs w:val="24"/>
        </w:rPr>
        <w:t>hree distinct regions</w:t>
      </w:r>
      <w:r w:rsidR="000C52AA" w:rsidRPr="008D4424">
        <w:rPr>
          <w:rFonts w:ascii="Times New Roman" w:hAnsi="Times New Roman" w:cs="Times New Roman" w:hint="eastAsia"/>
          <w:color w:val="000000" w:themeColor="text1"/>
          <w:sz w:val="24"/>
          <w:szCs w:val="24"/>
          <w:lang w:eastAsia="zh-CN"/>
        </w:rPr>
        <w:t xml:space="preserve"> (Area: </w:t>
      </w:r>
      <w:r w:rsidR="000C52AA" w:rsidRPr="008D4424">
        <w:rPr>
          <w:rFonts w:ascii="Times New Roman" w:hAnsi="Times New Roman" w:cs="Times New Roman"/>
          <w:color w:val="000000" w:themeColor="text1"/>
          <w:sz w:val="24"/>
          <w:szCs w:val="24"/>
          <w:lang w:eastAsia="zh-CN"/>
        </w:rPr>
        <w:t xml:space="preserve">20 </w:t>
      </w:r>
      <w:proofErr w:type="spellStart"/>
      <w:r w:rsidR="000C52AA" w:rsidRPr="008D4424">
        <w:rPr>
          <w:rFonts w:ascii="Times New Roman" w:hAnsi="Times New Roman" w:cs="Times New Roman"/>
          <w:color w:val="000000" w:themeColor="text1"/>
          <w:sz w:val="24"/>
          <w:szCs w:val="24"/>
          <w:lang w:eastAsia="zh-CN"/>
        </w:rPr>
        <w:t>μm</w:t>
      </w:r>
      <w:proofErr w:type="spellEnd"/>
      <w:r w:rsidR="000C52AA" w:rsidRPr="008D4424">
        <w:rPr>
          <w:rFonts w:ascii="Times New Roman" w:hAnsi="Times New Roman" w:cs="Times New Roman"/>
          <w:color w:val="000000" w:themeColor="text1"/>
          <w:sz w:val="24"/>
          <w:szCs w:val="24"/>
          <w:lang w:eastAsia="zh-CN"/>
        </w:rPr>
        <w:t xml:space="preserve"> </w:t>
      </w:r>
      <w:r w:rsidR="00710501" w:rsidRPr="008D4424">
        <w:rPr>
          <w:rFonts w:ascii="Times New Roman" w:hAnsi="Times New Roman" w:cs="Times New Roman"/>
          <w:color w:val="000000" w:themeColor="text1"/>
          <w:sz w:val="24"/>
          <w:szCs w:val="24"/>
          <w:lang w:eastAsia="zh-CN"/>
        </w:rPr>
        <w:t>×</w:t>
      </w:r>
      <w:r w:rsidR="000C52AA" w:rsidRPr="008D4424">
        <w:rPr>
          <w:rFonts w:ascii="Times New Roman" w:hAnsi="Times New Roman" w:cs="Times New Roman"/>
          <w:color w:val="000000" w:themeColor="text1"/>
          <w:sz w:val="24"/>
          <w:szCs w:val="24"/>
          <w:lang w:eastAsia="zh-CN"/>
        </w:rPr>
        <w:t xml:space="preserve"> 20 </w:t>
      </w:r>
      <w:proofErr w:type="spellStart"/>
      <w:r w:rsidR="000C52AA" w:rsidRPr="008D4424">
        <w:rPr>
          <w:rFonts w:ascii="Times New Roman" w:hAnsi="Times New Roman" w:cs="Times New Roman"/>
          <w:color w:val="000000" w:themeColor="text1"/>
          <w:sz w:val="24"/>
          <w:szCs w:val="24"/>
          <w:lang w:eastAsia="zh-CN"/>
        </w:rPr>
        <w:t>μm</w:t>
      </w:r>
      <w:proofErr w:type="spellEnd"/>
      <w:r w:rsidR="000C52AA" w:rsidRPr="008D4424">
        <w:rPr>
          <w:rFonts w:ascii="Times New Roman" w:hAnsi="Times New Roman" w:cs="Times New Roman" w:hint="eastAsia"/>
          <w:color w:val="000000" w:themeColor="text1"/>
          <w:sz w:val="24"/>
          <w:szCs w:val="24"/>
          <w:lang w:eastAsia="zh-CN"/>
        </w:rPr>
        <w:t>)</w:t>
      </w:r>
      <w:r w:rsidR="00EB350E" w:rsidRPr="008D4424">
        <w:rPr>
          <w:rFonts w:ascii="Times New Roman" w:hAnsi="Times New Roman" w:cs="Times New Roman"/>
          <w:color w:val="000000" w:themeColor="text1"/>
          <w:sz w:val="24"/>
          <w:szCs w:val="24"/>
          <w:lang w:eastAsia="zh-CN"/>
        </w:rPr>
        <w:t xml:space="preserve"> were selected with</w:t>
      </w:r>
      <w:r w:rsidRPr="008D4424">
        <w:rPr>
          <w:rFonts w:ascii="Times New Roman" w:hAnsi="Times New Roman" w:cs="Times New Roman"/>
          <w:color w:val="000000" w:themeColor="text1"/>
          <w:sz w:val="24"/>
          <w:szCs w:val="24"/>
        </w:rPr>
        <w:t xml:space="preserve"> five points within each region for </w:t>
      </w:r>
      <w:r w:rsidR="00EB350E" w:rsidRPr="008D4424">
        <w:rPr>
          <w:rFonts w:ascii="Times New Roman" w:hAnsi="Times New Roman" w:cs="Times New Roman"/>
          <w:color w:val="000000" w:themeColor="text1"/>
          <w:sz w:val="24"/>
          <w:szCs w:val="24"/>
        </w:rPr>
        <w:t>the</w:t>
      </w:r>
      <w:r w:rsidRPr="008D4424">
        <w:rPr>
          <w:rFonts w:ascii="Times New Roman" w:hAnsi="Times New Roman" w:cs="Times New Roman"/>
          <w:color w:val="000000" w:themeColor="text1"/>
          <w:sz w:val="24"/>
          <w:szCs w:val="24"/>
        </w:rPr>
        <w:t xml:space="preserve"> measurement</w:t>
      </w:r>
      <w:r w:rsidR="00EB350E" w:rsidRPr="008D4424">
        <w:rPr>
          <w:rFonts w:ascii="Times New Roman" w:hAnsi="Times New Roman" w:cs="Times New Roman"/>
          <w:color w:val="000000" w:themeColor="text1"/>
          <w:sz w:val="24"/>
          <w:szCs w:val="24"/>
        </w:rPr>
        <w:t>s</w:t>
      </w:r>
      <w:r w:rsidRPr="008D4424">
        <w:rPr>
          <w:rFonts w:ascii="Times New Roman" w:hAnsi="Times New Roman" w:cs="Times New Roman"/>
          <w:color w:val="000000" w:themeColor="text1"/>
          <w:sz w:val="24"/>
          <w:szCs w:val="24"/>
        </w:rPr>
        <w:t xml:space="preserve">. </w:t>
      </w:r>
      <w:r w:rsidR="00DE6478" w:rsidRPr="008D4424">
        <w:rPr>
          <w:rFonts w:ascii="Times New Roman" w:hAnsi="Times New Roman" w:cs="Times New Roman"/>
          <w:color w:val="000000" w:themeColor="text1"/>
          <w:sz w:val="24"/>
          <w:szCs w:val="24"/>
        </w:rPr>
        <w:t>Therefore, for each concentration, at least 15 data points were measured.</w:t>
      </w:r>
      <w:r w:rsidR="004774B7" w:rsidRPr="008D4424">
        <w:rPr>
          <w:rFonts w:ascii="Times New Roman" w:hAnsi="Times New Roman" w:cs="Times New Roman" w:hint="eastAsia"/>
          <w:color w:val="000000" w:themeColor="text1"/>
          <w:sz w:val="24"/>
          <w:szCs w:val="24"/>
          <w:lang w:eastAsia="zh-CN"/>
        </w:rPr>
        <w:t xml:space="preserve"> </w:t>
      </w:r>
      <w:r w:rsidR="00962C46" w:rsidRPr="008D4424">
        <w:rPr>
          <w:rFonts w:ascii="Times New Roman" w:hAnsi="Times New Roman" w:cs="Times New Roman"/>
          <w:color w:val="000000" w:themeColor="text1"/>
          <w:sz w:val="24"/>
          <w:szCs w:val="24"/>
          <w:lang w:eastAsia="zh-CN"/>
        </w:rPr>
        <w:t>In</w:t>
      </w:r>
      <w:r w:rsidR="00962C46" w:rsidRPr="008D4424">
        <w:rPr>
          <w:rFonts w:ascii="Times New Roman" w:hAnsi="Times New Roman" w:cs="Times New Roman" w:hint="eastAsia"/>
          <w:color w:val="000000" w:themeColor="text1"/>
          <w:sz w:val="24"/>
          <w:szCs w:val="24"/>
          <w:lang w:eastAsia="zh-CN"/>
        </w:rPr>
        <w:t xml:space="preserve"> a routine measurement, t</w:t>
      </w:r>
      <w:r w:rsidR="004774B7" w:rsidRPr="008D4424">
        <w:rPr>
          <w:rFonts w:ascii="Times New Roman" w:hAnsi="Times New Roman" w:cs="Times New Roman" w:hint="eastAsia"/>
          <w:color w:val="000000" w:themeColor="text1"/>
          <w:sz w:val="24"/>
          <w:szCs w:val="24"/>
          <w:lang w:eastAsia="zh-CN"/>
        </w:rPr>
        <w:t xml:space="preserve">he laser wavelength is </w:t>
      </w:r>
      <w:r w:rsidR="00C81F2B" w:rsidRPr="008D4424">
        <w:rPr>
          <w:rFonts w:ascii="Times New Roman" w:hAnsi="Times New Roman" w:cs="Times New Roman"/>
          <w:color w:val="000000" w:themeColor="text1"/>
          <w:sz w:val="24"/>
          <w:szCs w:val="24"/>
          <w:lang w:eastAsia="zh-CN"/>
        </w:rPr>
        <w:t>fixed</w:t>
      </w:r>
      <w:r w:rsidR="004774B7" w:rsidRPr="008D4424">
        <w:rPr>
          <w:rFonts w:ascii="Times New Roman" w:hAnsi="Times New Roman" w:cs="Times New Roman" w:hint="eastAsia"/>
          <w:color w:val="000000" w:themeColor="text1"/>
          <w:sz w:val="24"/>
          <w:szCs w:val="24"/>
          <w:lang w:eastAsia="zh-CN"/>
        </w:rPr>
        <w:t xml:space="preserve"> to 532 nm</w:t>
      </w:r>
      <w:r w:rsidR="002173DE" w:rsidRPr="008D4424">
        <w:rPr>
          <w:rFonts w:ascii="Times New Roman" w:hAnsi="Times New Roman" w:cs="Times New Roman" w:hint="eastAsia"/>
          <w:color w:val="000000" w:themeColor="text1"/>
          <w:sz w:val="24"/>
          <w:szCs w:val="24"/>
          <w:lang w:eastAsia="zh-CN"/>
        </w:rPr>
        <w:t xml:space="preserve"> </w:t>
      </w:r>
      <w:r w:rsidR="00D30442" w:rsidRPr="008D4424">
        <w:rPr>
          <w:rFonts w:ascii="Times New Roman" w:hAnsi="Times New Roman" w:cs="Times New Roman" w:hint="eastAsia"/>
          <w:color w:val="000000" w:themeColor="text1"/>
          <w:sz w:val="24"/>
          <w:szCs w:val="24"/>
          <w:lang w:eastAsia="zh-CN"/>
        </w:rPr>
        <w:t xml:space="preserve">(laser power: 3 </w:t>
      </w:r>
      <w:proofErr w:type="spellStart"/>
      <w:r w:rsidR="00D30442" w:rsidRPr="008D4424">
        <w:rPr>
          <w:rFonts w:ascii="Times New Roman" w:hAnsi="Times New Roman" w:cs="Times New Roman" w:hint="eastAsia"/>
          <w:color w:val="000000" w:themeColor="text1"/>
          <w:sz w:val="24"/>
          <w:szCs w:val="24"/>
          <w:lang w:eastAsia="zh-CN"/>
        </w:rPr>
        <w:t>mW</w:t>
      </w:r>
      <w:proofErr w:type="spellEnd"/>
      <w:r w:rsidR="00D30442" w:rsidRPr="008D4424">
        <w:rPr>
          <w:rFonts w:ascii="Times New Roman" w:hAnsi="Times New Roman" w:cs="Times New Roman" w:hint="eastAsia"/>
          <w:color w:val="000000" w:themeColor="text1"/>
          <w:sz w:val="24"/>
          <w:szCs w:val="24"/>
          <w:lang w:eastAsia="zh-CN"/>
        </w:rPr>
        <w:t xml:space="preserve">) </w:t>
      </w:r>
      <w:r w:rsidR="002173DE" w:rsidRPr="008D4424">
        <w:rPr>
          <w:rFonts w:ascii="Times New Roman" w:hAnsi="Times New Roman" w:cs="Times New Roman" w:hint="eastAsia"/>
          <w:color w:val="000000" w:themeColor="text1"/>
          <w:sz w:val="24"/>
          <w:szCs w:val="24"/>
          <w:lang w:eastAsia="zh-CN"/>
        </w:rPr>
        <w:t>with a</w:t>
      </w:r>
      <w:r w:rsidR="00101A9D" w:rsidRPr="008D4424">
        <w:rPr>
          <w:rFonts w:ascii="Times New Roman" w:hAnsi="Times New Roman" w:cs="Times New Roman" w:hint="eastAsia"/>
          <w:color w:val="000000" w:themeColor="text1"/>
          <w:sz w:val="24"/>
          <w:szCs w:val="24"/>
          <w:lang w:eastAsia="zh-CN"/>
        </w:rPr>
        <w:t>n</w:t>
      </w:r>
      <w:r w:rsidR="002173DE" w:rsidRPr="008D4424">
        <w:rPr>
          <w:rFonts w:ascii="Times New Roman" w:hAnsi="Times New Roman" w:cs="Times New Roman" w:hint="eastAsia"/>
          <w:color w:val="000000" w:themeColor="text1"/>
          <w:sz w:val="24"/>
          <w:szCs w:val="24"/>
          <w:lang w:eastAsia="zh-CN"/>
        </w:rPr>
        <w:t xml:space="preserve"> </w:t>
      </w:r>
      <w:r w:rsidR="002173DE" w:rsidRPr="008D4424">
        <w:rPr>
          <w:rFonts w:ascii="Times New Roman" w:hAnsi="Times New Roman" w:cs="Times New Roman"/>
          <w:color w:val="000000" w:themeColor="text1"/>
          <w:sz w:val="24"/>
          <w:szCs w:val="24"/>
          <w:lang w:eastAsia="zh-CN"/>
        </w:rPr>
        <w:t>integration</w:t>
      </w:r>
      <w:r w:rsidR="002173DE" w:rsidRPr="008D4424">
        <w:rPr>
          <w:rFonts w:ascii="Times New Roman" w:hAnsi="Times New Roman" w:cs="Times New Roman" w:hint="eastAsia"/>
          <w:color w:val="000000" w:themeColor="text1"/>
          <w:sz w:val="24"/>
          <w:szCs w:val="24"/>
          <w:lang w:eastAsia="zh-CN"/>
        </w:rPr>
        <w:t xml:space="preserve"> time of 10 </w:t>
      </w:r>
      <w:r w:rsidR="003766DB" w:rsidRPr="008D4424">
        <w:rPr>
          <w:rFonts w:ascii="Times New Roman" w:hAnsi="Times New Roman" w:cs="Times New Roman" w:hint="eastAsia"/>
          <w:color w:val="000000" w:themeColor="text1"/>
          <w:sz w:val="24"/>
          <w:szCs w:val="24"/>
          <w:lang w:eastAsia="zh-CN"/>
        </w:rPr>
        <w:t xml:space="preserve">seconds </w:t>
      </w:r>
      <w:r w:rsidR="002173DE" w:rsidRPr="008D4424">
        <w:rPr>
          <w:rFonts w:ascii="Times New Roman" w:hAnsi="Times New Roman" w:cs="Times New Roman" w:hint="eastAsia"/>
          <w:color w:val="000000" w:themeColor="text1"/>
          <w:sz w:val="24"/>
          <w:szCs w:val="24"/>
          <w:lang w:eastAsia="zh-CN"/>
        </w:rPr>
        <w:t xml:space="preserve">and an </w:t>
      </w:r>
      <w:r w:rsidR="002173DE" w:rsidRPr="008D4424">
        <w:rPr>
          <w:rFonts w:ascii="Times New Roman" w:hAnsi="Times New Roman" w:cs="Times New Roman"/>
          <w:color w:val="000000" w:themeColor="text1"/>
          <w:sz w:val="24"/>
          <w:szCs w:val="24"/>
          <w:lang w:eastAsia="zh-CN"/>
        </w:rPr>
        <w:t>accumulation</w:t>
      </w:r>
      <w:r w:rsidR="002173DE" w:rsidRPr="008D4424">
        <w:rPr>
          <w:rFonts w:ascii="Times New Roman" w:hAnsi="Times New Roman" w:cs="Times New Roman" w:hint="eastAsia"/>
          <w:color w:val="000000" w:themeColor="text1"/>
          <w:sz w:val="24"/>
          <w:szCs w:val="24"/>
          <w:lang w:eastAsia="zh-CN"/>
        </w:rPr>
        <w:t xml:space="preserve"> time of 1. </w:t>
      </w:r>
      <w:r w:rsidR="00962C46" w:rsidRPr="008D4424">
        <w:rPr>
          <w:rFonts w:ascii="Times New Roman" w:hAnsi="Times New Roman" w:cs="Times New Roman" w:hint="eastAsia"/>
          <w:color w:val="000000" w:themeColor="text1"/>
          <w:sz w:val="24"/>
          <w:szCs w:val="24"/>
          <w:lang w:eastAsia="zh-CN"/>
        </w:rPr>
        <w:t xml:space="preserve">We have also studied the influence of </w:t>
      </w:r>
      <w:r w:rsidR="00FD7F8B" w:rsidRPr="008D4424">
        <w:rPr>
          <w:rFonts w:ascii="Times New Roman" w:hAnsi="Times New Roman" w:cs="Times New Roman" w:hint="eastAsia"/>
          <w:color w:val="000000" w:themeColor="text1"/>
          <w:sz w:val="24"/>
          <w:szCs w:val="24"/>
          <w:lang w:eastAsia="zh-CN"/>
        </w:rPr>
        <w:t xml:space="preserve">laser power, where </w:t>
      </w:r>
      <w:r w:rsidR="00B60FD5" w:rsidRPr="008D4424">
        <w:rPr>
          <w:rFonts w:ascii="Times New Roman" w:hAnsi="Times New Roman" w:cs="Times New Roman" w:hint="eastAsia"/>
          <w:color w:val="000000" w:themeColor="text1"/>
          <w:sz w:val="24"/>
          <w:szCs w:val="24"/>
          <w:lang w:eastAsia="zh-CN"/>
        </w:rPr>
        <w:t>the laser power is changed</w:t>
      </w:r>
      <w:r w:rsidR="00FD7F8B" w:rsidRPr="008D4424">
        <w:rPr>
          <w:rFonts w:ascii="Times New Roman" w:hAnsi="Times New Roman" w:cs="Times New Roman" w:hint="eastAsia"/>
          <w:color w:val="000000" w:themeColor="text1"/>
          <w:sz w:val="24"/>
          <w:szCs w:val="24"/>
          <w:lang w:eastAsia="zh-CN"/>
        </w:rPr>
        <w:t xml:space="preserve"> from 0.1 </w:t>
      </w:r>
      <w:proofErr w:type="spellStart"/>
      <w:r w:rsidR="00FD7F8B" w:rsidRPr="008D4424">
        <w:rPr>
          <w:rFonts w:ascii="Times New Roman" w:hAnsi="Times New Roman" w:cs="Times New Roman" w:hint="eastAsia"/>
          <w:color w:val="000000" w:themeColor="text1"/>
          <w:sz w:val="24"/>
          <w:szCs w:val="24"/>
          <w:lang w:eastAsia="zh-CN"/>
        </w:rPr>
        <w:t>mW</w:t>
      </w:r>
      <w:proofErr w:type="spellEnd"/>
      <w:r w:rsidR="00FD7F8B" w:rsidRPr="008D4424">
        <w:rPr>
          <w:rFonts w:ascii="Times New Roman" w:hAnsi="Times New Roman" w:cs="Times New Roman" w:hint="eastAsia"/>
          <w:color w:val="000000" w:themeColor="text1"/>
          <w:sz w:val="24"/>
          <w:szCs w:val="24"/>
          <w:lang w:eastAsia="zh-CN"/>
        </w:rPr>
        <w:t xml:space="preserve"> to 5 </w:t>
      </w:r>
      <w:proofErr w:type="spellStart"/>
      <w:r w:rsidR="00FD7F8B" w:rsidRPr="008D4424">
        <w:rPr>
          <w:rFonts w:ascii="Times New Roman" w:hAnsi="Times New Roman" w:cs="Times New Roman" w:hint="eastAsia"/>
          <w:color w:val="000000" w:themeColor="text1"/>
          <w:sz w:val="24"/>
          <w:szCs w:val="24"/>
          <w:lang w:eastAsia="zh-CN"/>
        </w:rPr>
        <w:t>mW</w:t>
      </w:r>
      <w:proofErr w:type="spellEnd"/>
      <w:r w:rsidR="00DB4255" w:rsidRPr="008D4424">
        <w:rPr>
          <w:rFonts w:ascii="Times New Roman" w:hAnsi="Times New Roman" w:cs="Times New Roman" w:hint="eastAsia"/>
          <w:color w:val="000000" w:themeColor="text1"/>
          <w:sz w:val="24"/>
          <w:szCs w:val="24"/>
          <w:lang w:eastAsia="zh-CN"/>
        </w:rPr>
        <w:t xml:space="preserve"> as shown in </w:t>
      </w:r>
      <w:r w:rsidR="00DB4255" w:rsidRPr="008D4424">
        <w:rPr>
          <w:rFonts w:ascii="Times New Roman" w:hAnsi="Times New Roman" w:cs="Times New Roman"/>
          <w:color w:val="000000" w:themeColor="text1"/>
          <w:sz w:val="24"/>
          <w:szCs w:val="24"/>
          <w:lang w:eastAsia="zh-CN"/>
        </w:rPr>
        <w:t>fig. S7</w:t>
      </w:r>
      <w:r w:rsidR="00FD7F8B" w:rsidRPr="008D4424">
        <w:rPr>
          <w:rFonts w:ascii="Times New Roman" w:hAnsi="Times New Roman" w:cs="Times New Roman" w:hint="eastAsia"/>
          <w:color w:val="000000" w:themeColor="text1"/>
          <w:sz w:val="24"/>
          <w:szCs w:val="24"/>
          <w:lang w:eastAsia="zh-CN"/>
        </w:rPr>
        <w:t>, while</w:t>
      </w:r>
      <w:r w:rsidR="00DB4255" w:rsidRPr="008D4424">
        <w:rPr>
          <w:rFonts w:ascii="Times New Roman" w:hAnsi="Times New Roman" w:cs="Times New Roman" w:hint="eastAsia"/>
          <w:color w:val="000000" w:themeColor="text1"/>
          <w:sz w:val="24"/>
          <w:szCs w:val="24"/>
          <w:lang w:eastAsia="zh-CN"/>
        </w:rPr>
        <w:t xml:space="preserve"> other</w:t>
      </w:r>
      <w:r w:rsidR="00101A9D" w:rsidRPr="008D4424">
        <w:rPr>
          <w:rFonts w:ascii="Times New Roman" w:hAnsi="Times New Roman" w:cs="Times New Roman" w:hint="eastAsia"/>
          <w:color w:val="000000" w:themeColor="text1"/>
          <w:sz w:val="24"/>
          <w:szCs w:val="24"/>
          <w:lang w:eastAsia="zh-CN"/>
        </w:rPr>
        <w:t xml:space="preserve"> parameters </w:t>
      </w:r>
      <w:r w:rsidR="00FC1CFF" w:rsidRPr="008D4424">
        <w:rPr>
          <w:rFonts w:ascii="Times New Roman" w:hAnsi="Times New Roman" w:cs="Times New Roman"/>
          <w:color w:val="000000" w:themeColor="text1"/>
          <w:sz w:val="24"/>
          <w:szCs w:val="24"/>
          <w:lang w:eastAsia="zh-CN"/>
        </w:rPr>
        <w:t>remain</w:t>
      </w:r>
      <w:r w:rsidR="00FC1CFF" w:rsidRPr="008D4424">
        <w:rPr>
          <w:rFonts w:ascii="Times New Roman" w:hAnsi="Times New Roman" w:cs="Times New Roman" w:hint="eastAsia"/>
          <w:color w:val="000000" w:themeColor="text1"/>
          <w:sz w:val="24"/>
          <w:szCs w:val="24"/>
          <w:lang w:eastAsia="zh-CN"/>
        </w:rPr>
        <w:t xml:space="preserve"> </w:t>
      </w:r>
      <w:r w:rsidR="00101A9D" w:rsidRPr="008D4424">
        <w:rPr>
          <w:rFonts w:ascii="Times New Roman" w:hAnsi="Times New Roman" w:cs="Times New Roman" w:hint="eastAsia"/>
          <w:color w:val="000000" w:themeColor="text1"/>
          <w:sz w:val="24"/>
          <w:szCs w:val="24"/>
          <w:lang w:eastAsia="zh-CN"/>
        </w:rPr>
        <w:t>the same.</w:t>
      </w:r>
      <w:r w:rsidR="002173DE" w:rsidRPr="008D4424">
        <w:rPr>
          <w:rFonts w:ascii="Times New Roman" w:hAnsi="Times New Roman" w:cs="Times New Roman" w:hint="eastAsia"/>
          <w:color w:val="000000" w:themeColor="text1"/>
          <w:sz w:val="24"/>
          <w:szCs w:val="24"/>
          <w:lang w:eastAsia="zh-CN"/>
        </w:rPr>
        <w:t xml:space="preserve"> </w:t>
      </w:r>
      <w:bookmarkStart w:id="6" w:name="OLE_LINK31"/>
      <w:r w:rsidRPr="008D4424">
        <w:rPr>
          <w:rFonts w:ascii="Times New Roman" w:hAnsi="Times New Roman" w:cs="Times New Roman"/>
          <w:color w:val="000000" w:themeColor="text1"/>
          <w:sz w:val="24"/>
          <w:szCs w:val="24"/>
        </w:rPr>
        <w:t>The enhancement in Raman intensity</w:t>
      </w:r>
      <w:r w:rsidR="00CE4445" w:rsidRPr="008D4424">
        <w:rPr>
          <w:rFonts w:ascii="Times New Roman" w:hAnsi="Times New Roman" w:cs="Times New Roman" w:hint="eastAsia"/>
          <w:color w:val="000000" w:themeColor="text1"/>
          <w:sz w:val="24"/>
          <w:szCs w:val="24"/>
          <w:lang w:eastAsia="zh-CN"/>
        </w:rPr>
        <w:t xml:space="preserve"> (</w:t>
      </w:r>
      <w:r w:rsidR="00CE4445" w:rsidRPr="008D4424">
        <w:rPr>
          <w:rFonts w:ascii="Times New Roman" w:hAnsi="Times New Roman" w:cs="Times New Roman" w:hint="eastAsia"/>
          <w:i/>
          <w:iCs/>
          <w:color w:val="000000" w:themeColor="text1"/>
          <w:sz w:val="24"/>
          <w:szCs w:val="24"/>
          <w:lang w:eastAsia="zh-CN"/>
        </w:rPr>
        <w:t>R</w:t>
      </w:r>
      <w:r w:rsidR="00CE4445" w:rsidRPr="008D4424">
        <w:rPr>
          <w:rFonts w:ascii="Times New Roman" w:hAnsi="Times New Roman" w:cs="Times New Roman" w:hint="eastAsia"/>
          <w:color w:val="000000" w:themeColor="text1"/>
          <w:sz w:val="24"/>
          <w:szCs w:val="24"/>
          <w:vertAlign w:val="subscript"/>
          <w:lang w:eastAsia="zh-CN"/>
        </w:rPr>
        <w:t>E</w:t>
      </w:r>
      <w:r w:rsidR="00CE4445"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rPr>
        <w:t xml:space="preserve"> was quantitatively assessed using the formula: </w:t>
      </w:r>
      <m:oMath>
        <m:sSub>
          <m:sSubPr>
            <m:ctrlPr>
              <w:rPr>
                <w:rFonts w:ascii="Cambria Math" w:hAnsi="Cambria Math" w:cs="Times New Roman"/>
                <w:i/>
                <w:iCs/>
                <w:color w:val="000000" w:themeColor="text1"/>
                <w:sz w:val="24"/>
                <w:szCs w:val="24"/>
                <w:lang w:eastAsia="zh-CN"/>
              </w:rPr>
            </m:ctrlPr>
          </m:sSubPr>
          <m:e>
            <m:r>
              <w:rPr>
                <w:rFonts w:ascii="Cambria Math" w:hAnsi="Cambria Math" w:cs="Times New Roman" w:hint="eastAsia"/>
                <w:color w:val="000000" w:themeColor="text1"/>
                <w:sz w:val="24"/>
                <w:szCs w:val="24"/>
                <w:lang w:eastAsia="zh-CN"/>
              </w:rPr>
              <m:t>R</m:t>
            </m:r>
          </m:e>
          <m:sub>
            <m:r>
              <m:rPr>
                <m:sty m:val="p"/>
              </m:rPr>
              <w:rPr>
                <w:rFonts w:ascii="Cambria Math" w:hAnsi="Cambria Math" w:cs="Times New Roman" w:hint="eastAsia"/>
                <w:color w:val="000000" w:themeColor="text1"/>
                <w:sz w:val="24"/>
                <w:szCs w:val="24"/>
                <w:vertAlign w:val="subscript"/>
                <w:lang w:eastAsia="zh-CN"/>
              </w:rPr>
              <m:t>E</m:t>
            </m:r>
          </m:sub>
        </m:sSub>
        <m:r>
          <w:rPr>
            <w:rFonts w:ascii="Cambria Math" w:hAnsi="Cambria Math" w:cs="Times New Roman" w:hint="eastAsia"/>
            <w:color w:val="000000" w:themeColor="text1"/>
            <w:sz w:val="24"/>
            <w:szCs w:val="24"/>
            <w:lang w:eastAsia="zh-CN"/>
          </w:rPr>
          <m:t>=</m:t>
        </m:r>
        <m:r>
          <w:rPr>
            <w:rFonts w:ascii="Cambria Math" w:hAnsi="Cambria Math" w:cs="Times New Roman"/>
            <w:color w:val="000000" w:themeColor="text1"/>
            <w:sz w:val="24"/>
            <w:szCs w:val="24"/>
          </w:rPr>
          <m:t>(</m:t>
        </m:r>
        <m:r>
          <w:rPr>
            <w:rFonts w:ascii="Cambria Math" w:hAnsi="Cambria Math" w:cs="Times New Roman"/>
            <w:sz w:val="24"/>
            <w:szCs w:val="24"/>
          </w:rPr>
          <m:t>I-</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oMath>
      <w:r w:rsidRPr="008D4424">
        <w:rPr>
          <w:rFonts w:ascii="Times New Roman" w:hAnsi="Times New Roman" w:cs="Times New Roman"/>
          <w:color w:val="000000" w:themeColor="text1"/>
          <w:sz w:val="24"/>
          <w:szCs w:val="24"/>
        </w:rPr>
        <w:t>, where</w:t>
      </w:r>
      <w:r w:rsidR="00503639" w:rsidRPr="008D4424">
        <w:rPr>
          <w:rFonts w:ascii="Times New Roman" w:hAnsi="Times New Roman" w:cs="Times New Roman"/>
          <w:i/>
          <w:iCs/>
          <w:sz w:val="24"/>
          <w:szCs w:val="24"/>
        </w:rPr>
        <w:t xml:space="preserve"> I </w:t>
      </w:r>
      <w:r w:rsidR="00503639" w:rsidRPr="008D4424">
        <w:rPr>
          <w:rFonts w:ascii="Times New Roman" w:hAnsi="Times New Roman" w:cs="Times New Roman"/>
          <w:sz w:val="24"/>
          <w:szCs w:val="24"/>
        </w:rPr>
        <w:t>and</w:t>
      </w:r>
      <w:r w:rsidRPr="008D4424">
        <w:rPr>
          <w:rFonts w:ascii="Times New Roman" w:hAnsi="Times New Roman" w:cs="Times New Roman"/>
          <w:color w:val="000000" w:themeColor="text1"/>
          <w:sz w:val="24"/>
          <w:szCs w:val="24"/>
        </w:rPr>
        <w:t xml:space="preserve"> </w:t>
      </w:r>
      <w:r w:rsidRPr="008D4424">
        <w:rPr>
          <w:rFonts w:ascii="Times New Roman" w:hAnsi="Times New Roman" w:cs="Times New Roman"/>
          <w:i/>
          <w:iCs/>
          <w:color w:val="000000" w:themeColor="text1"/>
          <w:sz w:val="24"/>
          <w:szCs w:val="24"/>
        </w:rPr>
        <w:t>I</w:t>
      </w:r>
      <w:r w:rsidR="00BE137E" w:rsidRPr="008D4424">
        <w:rPr>
          <w:rFonts w:ascii="Times New Roman" w:hAnsi="Times New Roman" w:cs="Times New Roman"/>
          <w:color w:val="000000" w:themeColor="text1"/>
          <w:sz w:val="24"/>
          <w:szCs w:val="24"/>
          <w:vertAlign w:val="subscript"/>
        </w:rPr>
        <w:t>0</w:t>
      </w:r>
      <w:r w:rsidRPr="008D4424">
        <w:rPr>
          <w:rFonts w:ascii="Times New Roman" w:hAnsi="Times New Roman" w:cs="Times New Roman"/>
          <w:color w:val="000000" w:themeColor="text1"/>
          <w:sz w:val="24"/>
          <w:szCs w:val="24"/>
        </w:rPr>
        <w:t xml:space="preserve"> </w:t>
      </w:r>
      <w:r w:rsidR="00503639" w:rsidRPr="008D4424">
        <w:rPr>
          <w:rFonts w:ascii="Times New Roman" w:hAnsi="Times New Roman" w:cs="Times New Roman"/>
          <w:color w:val="000000" w:themeColor="text1"/>
          <w:sz w:val="24"/>
          <w:szCs w:val="24"/>
        </w:rPr>
        <w:t>are</w:t>
      </w:r>
      <w:r w:rsidRPr="008D4424">
        <w:rPr>
          <w:rFonts w:ascii="Times New Roman" w:hAnsi="Times New Roman" w:cs="Times New Roman"/>
          <w:color w:val="000000" w:themeColor="text1"/>
          <w:sz w:val="24"/>
          <w:szCs w:val="24"/>
        </w:rPr>
        <w:t xml:space="preserve"> the </w:t>
      </w:r>
      <w:r w:rsidR="00BE137E" w:rsidRPr="008D4424">
        <w:rPr>
          <w:rFonts w:ascii="Times New Roman" w:hAnsi="Times New Roman" w:cs="Times New Roman"/>
          <w:color w:val="000000" w:themeColor="text1"/>
          <w:sz w:val="24"/>
          <w:szCs w:val="24"/>
        </w:rPr>
        <w:t xml:space="preserve">Raman signal </w:t>
      </w:r>
      <w:r w:rsidRPr="008D4424">
        <w:rPr>
          <w:rFonts w:ascii="Times New Roman" w:hAnsi="Times New Roman" w:cs="Times New Roman"/>
          <w:color w:val="000000" w:themeColor="text1"/>
          <w:sz w:val="24"/>
          <w:szCs w:val="24"/>
        </w:rPr>
        <w:t xml:space="preserve">intensity of </w:t>
      </w:r>
      <w:r w:rsidR="00BE137E" w:rsidRPr="008D4424">
        <w:rPr>
          <w:rFonts w:ascii="Times New Roman" w:hAnsi="Times New Roman" w:cs="Times New Roman"/>
          <w:color w:val="000000" w:themeColor="text1"/>
          <w:sz w:val="24"/>
          <w:szCs w:val="24"/>
        </w:rPr>
        <w:t>symmetric</w:t>
      </w:r>
      <w:r w:rsidR="007D7B11" w:rsidRPr="008D4424">
        <w:rPr>
          <w:rFonts w:ascii="Times New Roman" w:hAnsi="Times New Roman" w:cs="Times New Roman" w:hint="eastAsia"/>
          <w:color w:val="000000" w:themeColor="text1"/>
          <w:sz w:val="24"/>
          <w:szCs w:val="24"/>
          <w:lang w:eastAsia="zh-CN"/>
        </w:rPr>
        <w:t xml:space="preserve"> </w:t>
      </w:r>
      <w:r w:rsidR="001401B9" w:rsidRPr="008D4424">
        <w:rPr>
          <w:rFonts w:ascii="Times New Roman" w:hAnsi="Times New Roman" w:cs="Times New Roman" w:hint="eastAsia"/>
          <w:color w:val="000000" w:themeColor="text1"/>
          <w:sz w:val="24"/>
          <w:szCs w:val="24"/>
          <w:lang w:eastAsia="zh-CN"/>
        </w:rPr>
        <w:t>(</w:t>
      </w:r>
      <w:r w:rsidR="007D7B11" w:rsidRPr="008D4424">
        <w:rPr>
          <w:rFonts w:ascii="Times New Roman" w:hAnsi="Times New Roman" w:cs="Times New Roman" w:hint="eastAsia"/>
          <w:color w:val="000000" w:themeColor="text1"/>
          <w:sz w:val="24"/>
          <w:szCs w:val="24"/>
          <w:lang w:eastAsia="zh-CN"/>
        </w:rPr>
        <w:t>or a</w:t>
      </w:r>
      <w:r w:rsidR="007D7B11" w:rsidRPr="008D4424">
        <w:rPr>
          <w:rFonts w:ascii="Times New Roman" w:hAnsi="Times New Roman" w:cs="Times New Roman"/>
          <w:color w:val="000000" w:themeColor="text1"/>
          <w:sz w:val="24"/>
          <w:szCs w:val="24"/>
        </w:rPr>
        <w:t>symmetric</w:t>
      </w:r>
      <w:r w:rsidR="001401B9" w:rsidRPr="008D4424">
        <w:rPr>
          <w:rFonts w:ascii="Times New Roman" w:hAnsi="Times New Roman" w:cs="Times New Roman" w:hint="eastAsia"/>
          <w:color w:val="000000" w:themeColor="text1"/>
          <w:sz w:val="24"/>
          <w:szCs w:val="24"/>
          <w:lang w:eastAsia="zh-CN"/>
        </w:rPr>
        <w:t>)</w:t>
      </w:r>
      <w:r w:rsidR="00BE137E" w:rsidRPr="008D4424">
        <w:rPr>
          <w:rFonts w:ascii="Times New Roman" w:hAnsi="Times New Roman" w:cs="Times New Roman"/>
          <w:color w:val="000000" w:themeColor="text1"/>
          <w:sz w:val="24"/>
          <w:szCs w:val="24"/>
        </w:rPr>
        <w:t xml:space="preserve"> stretching mode</w:t>
      </w:r>
      <w:r w:rsidRPr="008D4424">
        <w:rPr>
          <w:rFonts w:ascii="Times New Roman" w:hAnsi="Times New Roman" w:cs="Times New Roman"/>
          <w:color w:val="000000" w:themeColor="text1"/>
          <w:sz w:val="24"/>
          <w:szCs w:val="24"/>
        </w:rPr>
        <w:t xml:space="preserve"> </w:t>
      </w:r>
      <w:r w:rsidR="00BE79DA" w:rsidRPr="008D4424">
        <w:rPr>
          <w:rFonts w:ascii="Times New Roman" w:hAnsi="Times New Roman" w:cs="Times New Roman" w:hint="eastAsia"/>
          <w:color w:val="000000" w:themeColor="text1"/>
          <w:sz w:val="24"/>
          <w:szCs w:val="24"/>
          <w:lang w:eastAsia="zh-CN"/>
        </w:rPr>
        <w:t xml:space="preserve">of </w:t>
      </w:r>
      <w:r w:rsidRPr="008D4424">
        <w:rPr>
          <w:rFonts w:ascii="Times New Roman" w:hAnsi="Times New Roman" w:cs="Times New Roman"/>
          <w:color w:val="000000" w:themeColor="text1"/>
          <w:sz w:val="24"/>
          <w:szCs w:val="24"/>
        </w:rPr>
        <w:t>methyl group</w:t>
      </w:r>
      <w:r w:rsidR="00BE79DA" w:rsidRPr="008D4424">
        <w:rPr>
          <w:rFonts w:ascii="Times New Roman" w:hAnsi="Times New Roman" w:cs="Times New Roman" w:hint="eastAsia"/>
          <w:color w:val="000000" w:themeColor="text1"/>
          <w:sz w:val="24"/>
          <w:szCs w:val="24"/>
          <w:lang w:eastAsia="zh-CN"/>
        </w:rPr>
        <w:t>s</w:t>
      </w:r>
      <w:r w:rsidR="00BE137E" w:rsidRPr="008D4424">
        <w:rPr>
          <w:rFonts w:ascii="Times New Roman" w:hAnsi="Times New Roman" w:cs="Times New Roman"/>
          <w:color w:val="000000" w:themeColor="text1"/>
          <w:sz w:val="24"/>
          <w:szCs w:val="24"/>
        </w:rPr>
        <w:t xml:space="preserve"> on </w:t>
      </w:r>
      <w:r w:rsidR="00503639" w:rsidRPr="008D4424">
        <w:rPr>
          <w:rFonts w:ascii="Times New Roman" w:hAnsi="Times New Roman" w:cs="Times New Roman"/>
          <w:color w:val="000000" w:themeColor="text1"/>
          <w:sz w:val="24"/>
          <w:szCs w:val="24"/>
        </w:rPr>
        <w:t>PFAS</w:t>
      </w:r>
      <w:r w:rsidR="00503639" w:rsidRPr="008D4424">
        <w:rPr>
          <w:rFonts w:ascii="Times New Roman" w:hAnsi="Times New Roman" w:cs="Times New Roman" w:hint="eastAsia"/>
          <w:color w:val="000000" w:themeColor="text1"/>
          <w:sz w:val="24"/>
          <w:szCs w:val="24"/>
          <w:lang w:eastAsia="zh-CN"/>
        </w:rPr>
        <w:t>@</w:t>
      </w:r>
      <w:r w:rsidR="00503639" w:rsidRPr="008D4424">
        <w:rPr>
          <w:rFonts w:ascii="Times New Roman" w:hAnsi="Times New Roman" w:cs="Times New Roman"/>
          <w:color w:val="000000" w:themeColor="text1"/>
          <w:sz w:val="24"/>
          <w:szCs w:val="24"/>
        </w:rPr>
        <w:t>PDMS</w:t>
      </w:r>
      <w:r w:rsidR="00BE137E" w:rsidRPr="008D4424">
        <w:rPr>
          <w:rFonts w:ascii="Times New Roman" w:hAnsi="Times New Roman" w:cs="Times New Roman"/>
          <w:color w:val="000000" w:themeColor="text1"/>
          <w:sz w:val="24"/>
          <w:szCs w:val="24"/>
        </w:rPr>
        <w:t xml:space="preserve"> and </w:t>
      </w:r>
      <w:r w:rsidR="00503639" w:rsidRPr="008D4424">
        <w:rPr>
          <w:rFonts w:ascii="Times New Roman" w:hAnsi="Times New Roman" w:cs="Times New Roman"/>
          <w:color w:val="000000" w:themeColor="text1"/>
          <w:sz w:val="24"/>
          <w:szCs w:val="24"/>
        </w:rPr>
        <w:t>PDMS</w:t>
      </w:r>
      <w:r w:rsidRPr="008D4424">
        <w:rPr>
          <w:rFonts w:ascii="Times New Roman" w:hAnsi="Times New Roman" w:cs="Times New Roman"/>
          <w:color w:val="000000" w:themeColor="text1"/>
          <w:sz w:val="24"/>
          <w:szCs w:val="24"/>
        </w:rPr>
        <w:t>.</w:t>
      </w:r>
    </w:p>
    <w:p w14:paraId="764A0637" w14:textId="77777777" w:rsidR="00EE28C4" w:rsidRPr="008D4424" w:rsidRDefault="00EE28C4" w:rsidP="00EE28C4">
      <w:pPr>
        <w:jc w:val="both"/>
        <w:rPr>
          <w:rFonts w:ascii="Times New Roman" w:hAnsi="Times New Roman" w:cs="Times New Roman"/>
          <w:b/>
          <w:bCs/>
          <w:color w:val="000000" w:themeColor="text1"/>
          <w:sz w:val="24"/>
          <w:szCs w:val="24"/>
          <w:lang w:eastAsia="zh-CN"/>
        </w:rPr>
      </w:pPr>
      <w:r w:rsidRPr="008D4424">
        <w:rPr>
          <w:rFonts w:ascii="Times New Roman" w:hAnsi="Times New Roman" w:cs="Times New Roman"/>
          <w:b/>
          <w:bCs/>
          <w:color w:val="000000" w:themeColor="text1"/>
          <w:sz w:val="24"/>
          <w:szCs w:val="24"/>
        </w:rPr>
        <w:t xml:space="preserve">Limit of </w:t>
      </w:r>
      <w:r w:rsidRPr="008D4424">
        <w:rPr>
          <w:rFonts w:ascii="Times New Roman" w:hAnsi="Times New Roman" w:cs="Times New Roman" w:hint="eastAsia"/>
          <w:b/>
          <w:bCs/>
          <w:color w:val="000000" w:themeColor="text1"/>
          <w:sz w:val="24"/>
          <w:szCs w:val="24"/>
          <w:lang w:eastAsia="zh-CN"/>
        </w:rPr>
        <w:t>d</w:t>
      </w:r>
      <w:r w:rsidRPr="008D4424">
        <w:rPr>
          <w:rFonts w:ascii="Times New Roman" w:hAnsi="Times New Roman" w:cs="Times New Roman"/>
          <w:b/>
          <w:bCs/>
          <w:color w:val="000000" w:themeColor="text1"/>
          <w:sz w:val="24"/>
          <w:szCs w:val="24"/>
        </w:rPr>
        <w:t>etection</w:t>
      </w:r>
      <w:r w:rsidRPr="008D4424">
        <w:rPr>
          <w:rFonts w:ascii="Times New Roman" w:hAnsi="Times New Roman" w:cs="Times New Roman" w:hint="eastAsia"/>
          <w:b/>
          <w:bCs/>
          <w:color w:val="000000" w:themeColor="text1"/>
          <w:sz w:val="24"/>
          <w:szCs w:val="24"/>
          <w:lang w:eastAsia="zh-CN"/>
        </w:rPr>
        <w:t xml:space="preserve"> (LOD)</w:t>
      </w:r>
      <w:r w:rsidRPr="008D4424">
        <w:rPr>
          <w:rFonts w:ascii="Times New Roman" w:hAnsi="Times New Roman" w:cs="Times New Roman"/>
          <w:b/>
          <w:bCs/>
          <w:color w:val="000000" w:themeColor="text1"/>
          <w:sz w:val="24"/>
          <w:szCs w:val="24"/>
        </w:rPr>
        <w:t xml:space="preserve"> </w:t>
      </w:r>
      <w:r w:rsidRPr="008D4424">
        <w:rPr>
          <w:rFonts w:ascii="Times New Roman" w:hAnsi="Times New Roman" w:cs="Times New Roman" w:hint="eastAsia"/>
          <w:b/>
          <w:bCs/>
          <w:color w:val="000000" w:themeColor="text1"/>
          <w:sz w:val="24"/>
          <w:szCs w:val="24"/>
          <w:lang w:eastAsia="zh-CN"/>
        </w:rPr>
        <w:t xml:space="preserve">determination </w:t>
      </w:r>
    </w:p>
    <w:p w14:paraId="76304519" w14:textId="3C79DD00" w:rsidR="00EE28C4" w:rsidRPr="008D4424" w:rsidRDefault="00EE28C4" w:rsidP="00EE28C4">
      <w:pPr>
        <w:spacing w:after="120" w:line="240" w:lineRule="auto"/>
        <w:jc w:val="both"/>
        <w:rPr>
          <w:rFonts w:ascii="Segoe UI" w:hAnsi="Segoe UI" w:cs="Segoe UI"/>
          <w:sz w:val="18"/>
          <w:szCs w:val="18"/>
          <w:lang w:eastAsia="zh-CN"/>
        </w:rPr>
      </w:pPr>
      <w:r w:rsidRPr="008D4424">
        <w:rPr>
          <w:rFonts w:ascii="Times New Roman" w:hAnsi="Times New Roman" w:cs="Times New Roman" w:hint="eastAsia"/>
          <w:color w:val="000000" w:themeColor="text1"/>
          <w:sz w:val="24"/>
          <w:szCs w:val="24"/>
          <w:lang w:eastAsia="zh-CN"/>
        </w:rPr>
        <w:t>The limit of detection (LOD)</w:t>
      </w:r>
      <w:r w:rsidRPr="008D4424">
        <w:rPr>
          <w:rFonts w:ascii="Times New Roman" w:hAnsi="Times New Roman" w:cs="Times New Roman"/>
          <w:color w:val="000000" w:themeColor="text1"/>
          <w:sz w:val="24"/>
          <w:szCs w:val="24"/>
          <w:lang w:eastAsia="zh-CN"/>
        </w:rPr>
        <w:t xml:space="preserve"> of MPRS</w:t>
      </w:r>
      <w:r w:rsidRPr="008D4424">
        <w:rPr>
          <w:rFonts w:ascii="Times New Roman" w:hAnsi="Times New Roman" w:cs="Times New Roman" w:hint="eastAsia"/>
          <w:color w:val="000000" w:themeColor="text1"/>
          <w:sz w:val="24"/>
          <w:szCs w:val="24"/>
          <w:lang w:eastAsia="zh-CN"/>
        </w:rPr>
        <w:t xml:space="preserve"> was calculated according to </w:t>
      </w:r>
      <w:r w:rsidRPr="008D4424">
        <w:rPr>
          <w:rFonts w:ascii="Times New Roman" w:hAnsi="Times New Roman" w:cs="Times New Roman"/>
          <w:color w:val="000000" w:themeColor="text1"/>
          <w:sz w:val="24"/>
          <w:szCs w:val="24"/>
        </w:rPr>
        <w:t>the concentration corresponding to three-fold water background</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hint="eastAsia"/>
          <w:i/>
          <w:iCs/>
          <w:color w:val="000000" w:themeColor="text1"/>
          <w:sz w:val="24"/>
          <w:szCs w:val="24"/>
          <w:lang w:eastAsia="zh-CN"/>
        </w:rPr>
        <w:t>R</w:t>
      </w:r>
      <w:r w:rsidRPr="008D4424">
        <w:rPr>
          <w:rFonts w:ascii="Times New Roman" w:hAnsi="Times New Roman" w:cs="Times New Roman" w:hint="eastAsia"/>
          <w:color w:val="000000" w:themeColor="text1"/>
          <w:sz w:val="24"/>
          <w:szCs w:val="24"/>
          <w:vertAlign w:val="subscript"/>
          <w:lang w:eastAsia="zh-CN"/>
        </w:rPr>
        <w:t>E</w:t>
      </w:r>
      <w:r w:rsidRPr="008D4424">
        <w:rPr>
          <w:rFonts w:ascii="Times New Roman" w:hAnsi="Times New Roman" w:cs="Times New Roman" w:hint="eastAsia"/>
          <w:color w:val="000000" w:themeColor="text1"/>
          <w:sz w:val="24"/>
          <w:szCs w:val="24"/>
          <w:lang w:eastAsia="zh-CN"/>
        </w:rPr>
        <w:t xml:space="preserve"> = 0.6%) in the linear fitting curve. In detail, a linear fitting</w:t>
      </w:r>
      <w:r w:rsidRPr="008D4424">
        <w:rPr>
          <w:rFonts w:ascii="Times New Roman" w:hAnsi="Times New Roman" w:cs="Times New Roman"/>
          <w:color w:val="000000" w:themeColor="text1"/>
          <w:sz w:val="24"/>
          <w:szCs w:val="24"/>
          <w:lang w:eastAsia="zh-CN"/>
        </w:rPr>
        <w:t xml:space="preserve"> curve</w:t>
      </w:r>
      <w:r w:rsidRPr="008D4424">
        <w:rPr>
          <w:rFonts w:ascii="Times New Roman" w:hAnsi="Times New Roman" w:cs="Times New Roman" w:hint="eastAsia"/>
          <w:color w:val="000000" w:themeColor="text1"/>
          <w:sz w:val="24"/>
          <w:szCs w:val="24"/>
          <w:lang w:eastAsia="zh-CN"/>
        </w:rPr>
        <w:t xml:space="preserve"> can be obtained with </w:t>
      </w:r>
      <m:oMath>
        <m:sSub>
          <m:sSubPr>
            <m:ctrlPr>
              <w:rPr>
                <w:rFonts w:ascii="Cambria Math" w:hAnsi="Cambria Math" w:cs="Times New Roman"/>
                <w:i/>
                <w:iCs/>
                <w:color w:val="000000" w:themeColor="text1"/>
                <w:sz w:val="24"/>
                <w:szCs w:val="24"/>
                <w:lang w:eastAsia="zh-CN"/>
              </w:rPr>
            </m:ctrlPr>
          </m:sSubPr>
          <m:e>
            <m:r>
              <w:rPr>
                <w:rFonts w:ascii="Cambria Math" w:hAnsi="Cambria Math" w:cs="Times New Roman"/>
                <w:color w:val="000000" w:themeColor="text1"/>
                <w:sz w:val="24"/>
                <w:szCs w:val="24"/>
                <w:lang w:eastAsia="zh-CN"/>
              </w:rPr>
              <m:t>R</m:t>
            </m:r>
          </m:e>
          <m:sub>
            <m:r>
              <m:rPr>
                <m:sty m:val="p"/>
              </m:rPr>
              <w:rPr>
                <w:rFonts w:ascii="Cambria Math" w:hAnsi="Cambria Math" w:cs="Times New Roman"/>
                <w:color w:val="000000" w:themeColor="text1"/>
                <w:sz w:val="24"/>
                <w:szCs w:val="24"/>
                <w:lang w:eastAsia="zh-CN"/>
              </w:rPr>
              <m:t>E</m:t>
            </m:r>
          </m:sub>
        </m:sSub>
        <m:r>
          <w:rPr>
            <w:rFonts w:ascii="Cambria Math" w:hAnsi="Cambria Math" w:cs="Times New Roman" w:hint="eastAsia"/>
            <w:color w:val="000000" w:themeColor="text1"/>
            <w:sz w:val="24"/>
            <w:szCs w:val="24"/>
            <w:lang w:eastAsia="zh-CN"/>
          </w:rPr>
          <m:t>=</m:t>
        </m:r>
        <m:r>
          <m:rPr>
            <m:sty m:val="p"/>
          </m:rPr>
          <w:rPr>
            <w:rFonts w:ascii="Cambria Math" w:hAnsi="Cambria Math" w:cs="Times New Roman" w:hint="eastAsia"/>
            <w:color w:val="000000" w:themeColor="text1"/>
            <w:sz w:val="24"/>
            <w:szCs w:val="24"/>
            <w:lang w:eastAsia="zh-CN"/>
          </w:rPr>
          <m:t>aLog</m:t>
        </m:r>
        <m:r>
          <w:rPr>
            <w:rFonts w:ascii="Cambria Math" w:hAnsi="Cambria Math" w:cs="Times New Roman" w:hint="eastAsia"/>
            <w:color w:val="000000" w:themeColor="text1"/>
            <w:sz w:val="24"/>
            <w:szCs w:val="24"/>
            <w:lang w:eastAsia="zh-CN"/>
          </w:rPr>
          <m:t xml:space="preserve"> (</m:t>
        </m:r>
        <m:sSub>
          <m:sSubPr>
            <m:ctrlPr>
              <w:rPr>
                <w:rFonts w:ascii="Cambria Math" w:hAnsi="Cambria Math" w:cs="Times New Roman"/>
                <w:i/>
                <w:color w:val="000000" w:themeColor="text1"/>
                <w:sz w:val="24"/>
                <w:szCs w:val="24"/>
                <w:lang w:eastAsia="zh-CN"/>
              </w:rPr>
            </m:ctrlPr>
          </m:sSubPr>
          <m:e>
            <m:r>
              <w:rPr>
                <w:rFonts w:ascii="Cambria Math" w:hAnsi="Cambria Math" w:cs="Times New Roman" w:hint="eastAsia"/>
                <w:color w:val="000000" w:themeColor="text1"/>
                <w:sz w:val="24"/>
                <w:szCs w:val="24"/>
                <w:lang w:eastAsia="zh-CN"/>
              </w:rPr>
              <m:t>C</m:t>
            </m:r>
          </m:e>
          <m:sub>
            <m:r>
              <m:rPr>
                <m:sty m:val="p"/>
              </m:rPr>
              <w:rPr>
                <w:rFonts w:ascii="Cambria Math" w:hAnsi="Cambria Math" w:cs="Times New Roman" w:hint="eastAsia"/>
                <w:color w:val="000000" w:themeColor="text1"/>
                <w:sz w:val="24"/>
                <w:szCs w:val="24"/>
                <w:vertAlign w:val="subscript"/>
                <w:lang w:eastAsia="zh-CN"/>
              </w:rPr>
              <m:t>PFAS</m:t>
            </m:r>
          </m:sub>
        </m:sSub>
        <m:r>
          <w:rPr>
            <w:rFonts w:ascii="Cambria Math" w:hAnsi="Cambria Math" w:cs="Times New Roman" w:hint="eastAsia"/>
            <w:color w:val="000000" w:themeColor="text1"/>
            <w:sz w:val="24"/>
            <w:szCs w:val="24"/>
            <w:lang w:eastAsia="zh-CN"/>
          </w:rPr>
          <m:t>)</m:t>
        </m:r>
        <m:r>
          <m:rPr>
            <m:sty m:val="p"/>
          </m:rPr>
          <w:rPr>
            <w:rFonts w:ascii="Cambria Math" w:hAnsi="Cambria Math" w:cs="Times New Roman" w:hint="eastAsia"/>
            <w:color w:val="000000" w:themeColor="text1"/>
            <w:sz w:val="24"/>
            <w:szCs w:val="24"/>
            <w:lang w:eastAsia="zh-CN"/>
          </w:rPr>
          <m:t>+b</m:t>
        </m:r>
      </m:oMath>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 xml:space="preserve">The LOD is </w:t>
      </w:r>
      <w:r w:rsidRPr="008D4424">
        <w:rPr>
          <w:rFonts w:ascii="Times New Roman" w:hAnsi="Times New Roman" w:cs="Times New Roman"/>
          <w:color w:val="000000" w:themeColor="text1"/>
          <w:sz w:val="24"/>
          <w:szCs w:val="24"/>
        </w:rPr>
        <w:t>the concentration corresponding to three-fold water background (blank) in the linear fitting curve</w:t>
      </w:r>
      <w:r w:rsidRPr="008D4424">
        <w:rPr>
          <w:rFonts w:ascii="Segoe UI" w:hAnsi="Segoe UI" w:cs="Segoe UI"/>
          <w:sz w:val="18"/>
          <w:szCs w:val="18"/>
        </w:rPr>
        <w:t xml:space="preserve"> </w:t>
      </w:r>
      <w:r w:rsidRPr="008D4424">
        <w:rPr>
          <w:rFonts w:ascii="Times New Roman" w:hAnsi="Times New Roman" w:cs="Times New Roman"/>
          <w:sz w:val="24"/>
          <w:szCs w:val="24"/>
          <w:lang w:eastAsia="zh-CN"/>
        </w:rPr>
        <w:t>of F</w:t>
      </w:r>
      <w:r w:rsidRPr="008D4424">
        <w:rPr>
          <w:rFonts w:ascii="Times New Roman" w:hAnsi="Times New Roman" w:cs="Times New Roman" w:hint="eastAsia"/>
          <w:sz w:val="24"/>
          <w:szCs w:val="24"/>
          <w:lang w:eastAsia="zh-CN"/>
        </w:rPr>
        <w:t>ig.</w:t>
      </w:r>
      <w:r w:rsidRPr="008D4424">
        <w:rPr>
          <w:rFonts w:ascii="Times New Roman" w:hAnsi="Times New Roman" w:cs="Times New Roman"/>
          <w:sz w:val="24"/>
          <w:szCs w:val="24"/>
          <w:lang w:eastAsia="zh-CN"/>
        </w:rPr>
        <w:t xml:space="preserve"> 2</w:t>
      </w:r>
      <w:r w:rsidR="008A11DB" w:rsidRPr="008D4424">
        <w:rPr>
          <w:rFonts w:ascii="Times New Roman" w:hAnsi="Times New Roman" w:cs="Times New Roman" w:hint="eastAsia"/>
          <w:sz w:val="24"/>
          <w:szCs w:val="24"/>
          <w:lang w:eastAsia="zh-CN"/>
        </w:rPr>
        <w:t>a</w:t>
      </w:r>
      <w:r w:rsidRPr="008D4424">
        <w:rPr>
          <w:rFonts w:ascii="Times New Roman" w:hAnsi="Times New Roman" w:cs="Times New Roman"/>
          <w:sz w:val="24"/>
          <w:szCs w:val="24"/>
          <w:lang w:eastAsia="zh-CN"/>
        </w:rPr>
        <w:t>.</w:t>
      </w:r>
      <w:r w:rsidRPr="008D4424">
        <w:rPr>
          <w:rFonts w:ascii="Times New Roman" w:hAnsi="Times New Roman" w:cs="Times New Roman" w:hint="eastAsia"/>
          <w:sz w:val="24"/>
          <w:szCs w:val="24"/>
          <w:lang w:eastAsia="zh-CN"/>
        </w:rPr>
        <w:t xml:space="preserve"> </w:t>
      </w:r>
      <w:r w:rsidR="00D9531E" w:rsidRPr="008D4424">
        <w:rPr>
          <w:rFonts w:ascii="Times New Roman" w:hAnsi="Times New Roman" w:cs="Times New Roman" w:hint="eastAsia"/>
          <w:sz w:val="24"/>
          <w:szCs w:val="24"/>
          <w:lang w:eastAsia="zh-CN"/>
        </w:rPr>
        <w:t>W</w:t>
      </w:r>
      <w:r w:rsidRPr="008D4424">
        <w:rPr>
          <w:rFonts w:ascii="Times New Roman" w:hAnsi="Times New Roman" w:cs="Times New Roman" w:hint="eastAsia"/>
          <w:sz w:val="24"/>
          <w:szCs w:val="24"/>
          <w:lang w:eastAsia="zh-CN"/>
        </w:rPr>
        <w:t xml:space="preserve">hen </w:t>
      </w:r>
      <w:proofErr w:type="spellStart"/>
      <w:r w:rsidRPr="008D4424">
        <w:rPr>
          <w:rFonts w:ascii="Times New Roman" w:hAnsi="Times New Roman" w:cs="Times New Roman" w:hint="eastAsia"/>
          <w:i/>
          <w:iCs/>
          <w:sz w:val="24"/>
          <w:szCs w:val="24"/>
          <w:lang w:eastAsia="zh-CN"/>
        </w:rPr>
        <w:t>t</w:t>
      </w:r>
      <w:r w:rsidRPr="008D4424">
        <w:rPr>
          <w:rFonts w:ascii="Times New Roman" w:hAnsi="Times New Roman" w:cs="Times New Roman" w:hint="eastAsia"/>
          <w:sz w:val="24"/>
          <w:szCs w:val="24"/>
          <w:vertAlign w:val="subscript"/>
          <w:lang w:eastAsia="zh-CN"/>
        </w:rPr>
        <w:t>adsorption</w:t>
      </w:r>
      <w:proofErr w:type="spellEnd"/>
      <w:r w:rsidRPr="008D4424">
        <w:rPr>
          <w:rFonts w:ascii="Times New Roman" w:hAnsi="Times New Roman" w:cs="Times New Roman" w:hint="eastAsia"/>
          <w:sz w:val="24"/>
          <w:szCs w:val="24"/>
          <w:lang w:eastAsia="zh-CN"/>
        </w:rPr>
        <w:t xml:space="preserve"> = 2 min, a and b are 0.29147 and 4.23837. When </w:t>
      </w:r>
      <w:proofErr w:type="spellStart"/>
      <w:r w:rsidRPr="008D4424">
        <w:rPr>
          <w:rFonts w:ascii="Times New Roman" w:hAnsi="Times New Roman" w:cs="Times New Roman" w:hint="eastAsia"/>
          <w:i/>
          <w:iCs/>
          <w:sz w:val="24"/>
          <w:szCs w:val="24"/>
          <w:lang w:eastAsia="zh-CN"/>
        </w:rPr>
        <w:t>t</w:t>
      </w:r>
      <w:r w:rsidRPr="008D4424">
        <w:rPr>
          <w:rFonts w:ascii="Times New Roman" w:hAnsi="Times New Roman" w:cs="Times New Roman" w:hint="eastAsia"/>
          <w:sz w:val="24"/>
          <w:szCs w:val="24"/>
          <w:vertAlign w:val="subscript"/>
          <w:lang w:eastAsia="zh-CN"/>
        </w:rPr>
        <w:t>adsorption</w:t>
      </w:r>
      <w:proofErr w:type="spellEnd"/>
      <w:r w:rsidRPr="008D4424">
        <w:rPr>
          <w:rFonts w:ascii="Times New Roman" w:hAnsi="Times New Roman" w:cs="Times New Roman" w:hint="eastAsia"/>
          <w:sz w:val="24"/>
          <w:szCs w:val="24"/>
          <w:lang w:eastAsia="zh-CN"/>
        </w:rPr>
        <w:t xml:space="preserve"> = 10 min, a and b are 0.66184 and 11.35512. </w:t>
      </w:r>
    </w:p>
    <w:bookmarkEnd w:id="6"/>
    <w:p w14:paraId="2059E511" w14:textId="7E9C5FFE" w:rsidR="00061EC5" w:rsidRPr="008D4424" w:rsidRDefault="00061EC5" w:rsidP="00061EC5">
      <w:pPr>
        <w:rPr>
          <w:rFonts w:ascii="Times New Roman" w:hAnsi="Times New Roman" w:cs="Times New Roman"/>
          <w:b/>
          <w:bCs/>
          <w:color w:val="000000" w:themeColor="text1"/>
          <w:sz w:val="24"/>
          <w:szCs w:val="24"/>
          <w:lang w:eastAsia="zh-CN"/>
        </w:rPr>
      </w:pPr>
      <w:r w:rsidRPr="008D4424">
        <w:rPr>
          <w:rFonts w:ascii="Times New Roman" w:hAnsi="Times New Roman" w:cs="Times New Roman"/>
          <w:b/>
          <w:bCs/>
          <w:color w:val="000000" w:themeColor="text1"/>
          <w:sz w:val="24"/>
          <w:szCs w:val="24"/>
          <w:lang w:eastAsia="zh-CN"/>
        </w:rPr>
        <w:t>Liquid chromatography/tandem mass spectrometry (LC-MS/MS)</w:t>
      </w:r>
    </w:p>
    <w:p w14:paraId="33B5790B" w14:textId="0F47962F" w:rsidR="00061EC5" w:rsidRPr="008D4424" w:rsidRDefault="00061EC5" w:rsidP="00061EC5">
      <w:pPr>
        <w:jc w:val="both"/>
        <w:rPr>
          <w:rFonts w:ascii="Times New Roman" w:hAnsi="Times New Roman" w:cs="Times New Roman"/>
          <w:sz w:val="24"/>
          <w:szCs w:val="24"/>
        </w:rPr>
      </w:pPr>
      <w:r w:rsidRPr="008D4424">
        <w:rPr>
          <w:rFonts w:ascii="Times New Roman" w:hAnsi="Times New Roman" w:cs="Times New Roman"/>
          <w:sz w:val="24"/>
          <w:szCs w:val="24"/>
        </w:rPr>
        <w:t xml:space="preserve">The analytical method </w:t>
      </w:r>
      <w:r w:rsidRPr="008D4424">
        <w:rPr>
          <w:rFonts w:ascii="Times New Roman" w:hAnsi="Times New Roman" w:cs="Times New Roman" w:hint="eastAsia"/>
          <w:sz w:val="24"/>
          <w:szCs w:val="24"/>
        </w:rPr>
        <w:t>of</w:t>
      </w:r>
      <w:r w:rsidRPr="008D4424">
        <w:rPr>
          <w:rFonts w:ascii="Times New Roman" w:hAnsi="Times New Roman" w:cs="Times New Roman"/>
          <w:sz w:val="24"/>
          <w:szCs w:val="24"/>
        </w:rPr>
        <w:t xml:space="preserve"> PFOA was adopted from Gravesen et al. </w:t>
      </w:r>
      <w:r w:rsidRPr="008D4424">
        <w:rPr>
          <w:rFonts w:ascii="Times New Roman" w:hAnsi="Times New Roman" w:cs="Times New Roman"/>
          <w:sz w:val="24"/>
          <w:szCs w:val="24"/>
        </w:rPr>
        <w:fldChar w:fldCharType="begin"/>
      </w:r>
      <w:r w:rsidR="00437EA4" w:rsidRPr="008D4424">
        <w:rPr>
          <w:rFonts w:ascii="Times New Roman" w:hAnsi="Times New Roman" w:cs="Times New Roman"/>
          <w:sz w:val="24"/>
          <w:szCs w:val="24"/>
        </w:rPr>
        <w:instrText xml:space="preserve"> ADDIN EN.CITE &lt;EndNote&gt;&lt;Cite&gt;&lt;Author&gt;Gravesen&lt;/Author&gt;&lt;Year&gt;2023&lt;/Year&gt;&lt;RecNum&gt;77&lt;/RecNum&gt;&lt;DisplayText&gt;&lt;style face="superscript"&gt;2&lt;/style&gt;&lt;/DisplayText&gt;&lt;record&gt;&lt;rec-number&gt;77&lt;/rec-number&gt;&lt;foreign-keys&gt;&lt;key app="EN" db-id="dte2dsfptrxzpne9et6xsevk2drt0x0vfpwp" timestamp="1730514284"&gt;77&lt;/key&gt;&lt;/foreign-keys&gt;&lt;ref-type name="Journal Article"&gt;17&lt;/ref-type&gt;&lt;contributors&gt;&lt;authors&gt;&lt;author&gt;Gravesen, Caleb R&lt;/author&gt;&lt;author&gt;Lee, Linda S&lt;/author&gt;&lt;author&gt;Choi, Youn Jeong&lt;/author&gt;&lt;author&gt;Silveira, Maria L&lt;/author&gt;&lt;author&gt;Judy, Jonathan D&lt;/author&gt;&lt;/authors&gt;&lt;/contributors&gt;&lt;titles&gt;&lt;title&gt;PFAS release from wastewater residuals as a function of composition and production practices&lt;/title&gt;&lt;secondary-title&gt;Environ. Pollut.&lt;/secondary-title&gt;&lt;/titles&gt;&lt;periodical&gt;&lt;full-title&gt;Environ. Pollut.&lt;/full-title&gt;&lt;/periodical&gt;&lt;pages&gt;121167&lt;/pages&gt;&lt;volume&gt;322&lt;/volume&gt;&lt;dates&gt;&lt;year&gt;2023&lt;/year&gt;&lt;/dates&gt;&lt;isbn&gt;0269-7491&lt;/isbn&gt;&lt;urls&gt;&lt;/urls&gt;&lt;/record&gt;&lt;/Cite&gt;&lt;/EndNote&gt;</w:instrText>
      </w:r>
      <w:r w:rsidRPr="008D4424">
        <w:rPr>
          <w:rFonts w:ascii="Times New Roman" w:hAnsi="Times New Roman" w:cs="Times New Roman"/>
          <w:sz w:val="24"/>
          <w:szCs w:val="24"/>
        </w:rPr>
        <w:fldChar w:fldCharType="separate"/>
      </w:r>
      <w:r w:rsidR="00437EA4" w:rsidRPr="008D4424">
        <w:rPr>
          <w:rFonts w:ascii="Times New Roman" w:hAnsi="Times New Roman" w:cs="Times New Roman"/>
          <w:noProof/>
          <w:sz w:val="24"/>
          <w:szCs w:val="24"/>
          <w:vertAlign w:val="superscript"/>
        </w:rPr>
        <w:t>2</w:t>
      </w:r>
      <w:r w:rsidRPr="008D4424">
        <w:rPr>
          <w:rFonts w:ascii="Times New Roman" w:hAnsi="Times New Roman" w:cs="Times New Roman"/>
          <w:sz w:val="24"/>
          <w:szCs w:val="24"/>
        </w:rPr>
        <w:fldChar w:fldCharType="end"/>
      </w:r>
      <w:r w:rsidRPr="008D4424">
        <w:rPr>
          <w:rFonts w:ascii="Times New Roman" w:hAnsi="Times New Roman" w:cs="Times New Roman"/>
          <w:sz w:val="24"/>
          <w:szCs w:val="24"/>
        </w:rPr>
        <w:t>. All sample cleanup and analysis protocols were conducted in alignment with EPA draft Method 1633.</w:t>
      </w:r>
      <w:r w:rsidRPr="008D4424">
        <w:rPr>
          <w:rFonts w:ascii="Times New Roman" w:hAnsi="Times New Roman" w:cs="Times New Roman"/>
          <w:sz w:val="24"/>
          <w:szCs w:val="24"/>
        </w:rPr>
        <w:fldChar w:fldCharType="begin"/>
      </w:r>
      <w:r w:rsidR="00437EA4" w:rsidRPr="008D4424">
        <w:rPr>
          <w:rFonts w:ascii="Times New Roman" w:hAnsi="Times New Roman" w:cs="Times New Roman"/>
          <w:sz w:val="24"/>
          <w:szCs w:val="24"/>
        </w:rPr>
        <w:instrText xml:space="preserve"> ADDIN EN.CITE &lt;EndNote&gt;&lt;Cite&gt;&lt;Author&gt;EPA&lt;/Author&gt;&lt;Year&gt;August 2021&lt;/Year&gt;&lt;RecNum&gt;1021&lt;/RecNum&gt;&lt;DisplayText&gt;&lt;style face="superscript"&gt;3&lt;/style&gt;&lt;/DisplayText&gt;&lt;record&gt;&lt;rec-number&gt;1021&lt;/rec-number&gt;&lt;foreign-keys&gt;&lt;key app="EN" db-id="2ar95xzatsad0ceex9ox5varfarvxdv0fe22" timestamp="1704206916" guid="a39039aa-4fc4-4960-aff0-6b02ac46010a"&gt;1021&lt;/key&gt;&lt;/foreign-keys&gt;&lt;ref-type name="Web Page"&gt;12&lt;/ref-type&gt;&lt;contributors&gt;&lt;authors&gt;&lt;author&gt;EPA&lt;/author&gt;&lt;/authors&gt;&lt;/contributors&gt;&lt;titles&gt;&lt;title&gt;Draft Method 1633: Analysis of Per- and Polyfluoroalkyl Substances (PFAS) in Aqueous, Solid, Biosolids, and Tissue Samples by LC-MS/MS, EPA Office of Water, EPA 821-D-21-001&lt;/title&gt;&lt;/titles&gt;&lt;number&gt;2021&lt;/number&gt;&lt;dates&gt;&lt;year&gt;August 2021&lt;/year&gt;&lt;/dates&gt;&lt;urls&gt;&lt;/urls&gt;&lt;/record&gt;&lt;/Cite&gt;&lt;/EndNote&gt;</w:instrText>
      </w:r>
      <w:r w:rsidRPr="008D4424">
        <w:rPr>
          <w:rFonts w:ascii="Times New Roman" w:hAnsi="Times New Roman" w:cs="Times New Roman"/>
          <w:sz w:val="24"/>
          <w:szCs w:val="24"/>
        </w:rPr>
        <w:fldChar w:fldCharType="separate"/>
      </w:r>
      <w:r w:rsidR="00437EA4" w:rsidRPr="008D4424">
        <w:rPr>
          <w:rFonts w:ascii="Times New Roman" w:hAnsi="Times New Roman" w:cs="Times New Roman"/>
          <w:noProof/>
          <w:sz w:val="24"/>
          <w:szCs w:val="24"/>
          <w:vertAlign w:val="superscript"/>
        </w:rPr>
        <w:t>3</w:t>
      </w:r>
      <w:r w:rsidRPr="008D4424">
        <w:rPr>
          <w:rFonts w:ascii="Times New Roman" w:hAnsi="Times New Roman" w:cs="Times New Roman"/>
          <w:sz w:val="24"/>
          <w:szCs w:val="24"/>
        </w:rPr>
        <w:fldChar w:fldCharType="end"/>
      </w:r>
      <w:r w:rsidRPr="008D4424">
        <w:rPr>
          <w:rFonts w:ascii="Times New Roman" w:hAnsi="Times New Roman" w:cs="Times New Roman"/>
          <w:sz w:val="24"/>
          <w:szCs w:val="24"/>
        </w:rPr>
        <w:t xml:space="preserve">. Water samples were passed through mixed-mode weak-anion exchange and solid-phase extraction (SPE) cartridges, followed by elution by acetonitrile with 5% ammonium hydroxide. Interfering substances in the extracts were removed by SPE and further cleaned up with powdered activated carbon. The extracts were evaporated under nitrogen gas and reconstituted for PFAS analysis by a </w:t>
      </w:r>
      <w:proofErr w:type="spellStart"/>
      <w:r w:rsidRPr="008D4424">
        <w:rPr>
          <w:rFonts w:ascii="Times New Roman" w:hAnsi="Times New Roman" w:cs="Times New Roman"/>
          <w:sz w:val="24"/>
          <w:szCs w:val="24"/>
        </w:rPr>
        <w:t>Nexera</w:t>
      </w:r>
      <w:proofErr w:type="spellEnd"/>
      <w:r w:rsidRPr="008D4424">
        <w:rPr>
          <w:rFonts w:ascii="Times New Roman" w:hAnsi="Times New Roman" w:cs="Times New Roman"/>
          <w:sz w:val="24"/>
          <w:szCs w:val="24"/>
        </w:rPr>
        <w:t xml:space="preserve"> XR liquid chromatography system coupled to aLCMS-8040 mass spectrometer (Shimadzu, MD, USA). The electrospray ionization (ESI) was operated in negative ionization mode under multiple reaction monitoring (MRM). The mobile phases were (A) H</w:t>
      </w:r>
      <w:r w:rsidRPr="008D4424">
        <w:rPr>
          <w:rFonts w:ascii="Times New Roman" w:hAnsi="Times New Roman" w:cs="Times New Roman"/>
          <w:sz w:val="24"/>
          <w:szCs w:val="24"/>
          <w:vertAlign w:val="subscript"/>
        </w:rPr>
        <w:t>2</w:t>
      </w:r>
      <w:r w:rsidRPr="008D4424">
        <w:rPr>
          <w:rFonts w:ascii="Times New Roman" w:hAnsi="Times New Roman" w:cs="Times New Roman"/>
          <w:sz w:val="24"/>
          <w:szCs w:val="24"/>
        </w:rPr>
        <w:t>O 20 mM ammonium acetate buffer and (B) methanol. The sample injection volume was 20 µ</w:t>
      </w:r>
      <w:r w:rsidR="00AB77F6" w:rsidRPr="008D4424">
        <w:rPr>
          <w:rFonts w:ascii="Times New Roman" w:hAnsi="Times New Roman" w:cs="Times New Roman" w:hint="eastAsia"/>
          <w:sz w:val="24"/>
          <w:szCs w:val="24"/>
          <w:lang w:eastAsia="zh-CN"/>
        </w:rPr>
        <w:t>L</w:t>
      </w:r>
      <w:r w:rsidRPr="008D4424">
        <w:rPr>
          <w:rFonts w:ascii="Times New Roman" w:hAnsi="Times New Roman" w:cs="Times New Roman"/>
          <w:sz w:val="24"/>
          <w:szCs w:val="24"/>
        </w:rPr>
        <w:t>, and the flow rate was 0.4 µ</w:t>
      </w:r>
      <w:r w:rsidR="00AB77F6" w:rsidRPr="008D4424">
        <w:rPr>
          <w:rFonts w:ascii="Times New Roman" w:hAnsi="Times New Roman" w:cs="Times New Roman" w:hint="eastAsia"/>
          <w:sz w:val="24"/>
          <w:szCs w:val="24"/>
          <w:lang w:eastAsia="zh-CN"/>
        </w:rPr>
        <w:t>L</w:t>
      </w:r>
      <w:r w:rsidRPr="008D4424">
        <w:rPr>
          <w:rFonts w:ascii="Times New Roman" w:hAnsi="Times New Roman" w:cs="Times New Roman"/>
          <w:sz w:val="24"/>
          <w:szCs w:val="24"/>
        </w:rPr>
        <w:t>/min with oven temperature at 40</w:t>
      </w:r>
      <w:r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 xml:space="preserve">°C. Quantitative analysis was performed with </w:t>
      </w:r>
      <w:proofErr w:type="spellStart"/>
      <w:r w:rsidRPr="008D4424">
        <w:rPr>
          <w:rFonts w:ascii="Times New Roman" w:hAnsi="Times New Roman" w:cs="Times New Roman"/>
          <w:sz w:val="24"/>
          <w:szCs w:val="24"/>
        </w:rPr>
        <w:t>LabSoultions</w:t>
      </w:r>
      <w:proofErr w:type="spellEnd"/>
      <w:r w:rsidRPr="008D4424">
        <w:rPr>
          <w:rFonts w:ascii="Times New Roman" w:hAnsi="Times New Roman" w:cs="Times New Roman"/>
          <w:sz w:val="24"/>
          <w:szCs w:val="24"/>
        </w:rPr>
        <w:t xml:space="preserve"> software, and MS Information of the compounds analyzed can be found in </w:t>
      </w:r>
      <w:r w:rsidR="00D9531E" w:rsidRPr="008D4424">
        <w:rPr>
          <w:rFonts w:ascii="Times New Roman" w:hAnsi="Times New Roman" w:cs="Times New Roman" w:hint="eastAsia"/>
          <w:sz w:val="24"/>
          <w:szCs w:val="24"/>
          <w:lang w:eastAsia="zh-CN"/>
        </w:rPr>
        <w:t>t</w:t>
      </w:r>
      <w:r w:rsidRPr="008D4424">
        <w:rPr>
          <w:rFonts w:ascii="Times New Roman" w:hAnsi="Times New Roman" w:cs="Times New Roman"/>
          <w:sz w:val="24"/>
          <w:szCs w:val="24"/>
        </w:rPr>
        <w:t>able S1. Analytical sequences included instrument blanks, instrument sensitivity checks, calibration verification standards, qualitative identification standards, method blanks, ongoing precision and recovery standards, and experimental samples.</w:t>
      </w:r>
    </w:p>
    <w:p w14:paraId="3F34E473" w14:textId="77777777" w:rsidR="0020664D" w:rsidRPr="008D4424" w:rsidRDefault="0020664D" w:rsidP="0020664D">
      <w:pPr>
        <w:jc w:val="both"/>
        <w:rPr>
          <w:rFonts w:ascii="Times New Roman" w:hAnsi="Times New Roman" w:cs="Times New Roman"/>
          <w:b/>
          <w:bCs/>
          <w:color w:val="000000" w:themeColor="text1"/>
          <w:sz w:val="24"/>
          <w:szCs w:val="24"/>
          <w:lang w:eastAsia="zh-CN"/>
        </w:rPr>
      </w:pPr>
      <w:r w:rsidRPr="008D4424">
        <w:rPr>
          <w:rFonts w:ascii="Times New Roman" w:hAnsi="Times New Roman" w:cs="Times New Roman"/>
          <w:b/>
          <w:bCs/>
          <w:color w:val="000000" w:themeColor="text1"/>
          <w:sz w:val="24"/>
          <w:szCs w:val="24"/>
          <w:lang w:eastAsia="zh-CN"/>
        </w:rPr>
        <w:t>Time-of-flight secondary ion mass spectrometry (</w:t>
      </w:r>
      <w:proofErr w:type="spellStart"/>
      <w:r w:rsidRPr="008D4424">
        <w:rPr>
          <w:rFonts w:ascii="Times New Roman" w:hAnsi="Times New Roman" w:cs="Times New Roman"/>
          <w:b/>
          <w:bCs/>
          <w:color w:val="000000" w:themeColor="text1"/>
          <w:sz w:val="24"/>
          <w:szCs w:val="24"/>
          <w:lang w:eastAsia="zh-CN"/>
        </w:rPr>
        <w:t>ToF</w:t>
      </w:r>
      <w:proofErr w:type="spellEnd"/>
      <w:r w:rsidRPr="008D4424">
        <w:rPr>
          <w:rFonts w:ascii="Times New Roman" w:hAnsi="Times New Roman" w:cs="Times New Roman"/>
          <w:b/>
          <w:bCs/>
          <w:color w:val="000000" w:themeColor="text1"/>
          <w:sz w:val="24"/>
          <w:szCs w:val="24"/>
          <w:lang w:eastAsia="zh-CN"/>
        </w:rPr>
        <w:t>-SIMS) analysis</w:t>
      </w:r>
    </w:p>
    <w:p w14:paraId="0F8367E1" w14:textId="375ABFCE" w:rsidR="0020664D" w:rsidRPr="008D4424" w:rsidRDefault="0020664D" w:rsidP="00061EC5">
      <w:pPr>
        <w:jc w:val="both"/>
        <w:rPr>
          <w:rFonts w:ascii="Times New Roman" w:hAnsi="Times New Roman" w:cs="Times New Roman"/>
          <w:color w:val="000000" w:themeColor="text1"/>
          <w:sz w:val="24"/>
          <w:szCs w:val="24"/>
          <w:lang w:eastAsia="zh-CN"/>
        </w:rPr>
      </w:pPr>
      <w:proofErr w:type="spellStart"/>
      <w:r w:rsidRPr="008D4424">
        <w:rPr>
          <w:rFonts w:ascii="Times New Roman" w:hAnsi="Times New Roman" w:cs="Times New Roman"/>
          <w:color w:val="000000" w:themeColor="text1"/>
          <w:sz w:val="24"/>
          <w:szCs w:val="24"/>
          <w:lang w:eastAsia="zh-CN"/>
        </w:rPr>
        <w:t>ToF</w:t>
      </w:r>
      <w:proofErr w:type="spellEnd"/>
      <w:r w:rsidRPr="008D4424">
        <w:rPr>
          <w:rFonts w:ascii="Times New Roman" w:hAnsi="Times New Roman" w:cs="Times New Roman"/>
          <w:color w:val="000000" w:themeColor="text1"/>
          <w:sz w:val="24"/>
          <w:szCs w:val="24"/>
          <w:lang w:eastAsia="zh-CN"/>
        </w:rPr>
        <w:t>-SIMS analyses were performed on an ION-TOF TOF.SIMS 5</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100 (ION-TOF USA INC., Chestnut Ridge, NY, USA) instrument at the Surface Analysis Facility, University of Delaware. 30 kV Bi</w:t>
      </w:r>
      <w:r w:rsidRPr="008D4424">
        <w:rPr>
          <w:rFonts w:ascii="Times New Roman" w:hAnsi="Times New Roman" w:cs="Times New Roman"/>
          <w:color w:val="000000" w:themeColor="text1"/>
          <w:sz w:val="24"/>
          <w:szCs w:val="24"/>
          <w:vertAlign w:val="superscript"/>
          <w:lang w:eastAsia="zh-CN"/>
        </w:rPr>
        <w:t>3+</w:t>
      </w:r>
      <w:r w:rsidRPr="008D4424">
        <w:rPr>
          <w:rFonts w:ascii="Times New Roman" w:hAnsi="Times New Roman" w:cs="Times New Roman"/>
          <w:color w:val="000000" w:themeColor="text1"/>
          <w:sz w:val="24"/>
          <w:szCs w:val="24"/>
          <w:lang w:eastAsia="zh-CN"/>
        </w:rPr>
        <w:t xml:space="preserve"> was used for analyzing a 200 × 200 </w:t>
      </w:r>
      <w:proofErr w:type="spellStart"/>
      <w:r w:rsidRPr="008D4424">
        <w:rPr>
          <w:rFonts w:ascii="Times New Roman" w:hAnsi="Times New Roman" w:cs="Times New Roman"/>
          <w:color w:val="000000" w:themeColor="text1"/>
          <w:sz w:val="24"/>
          <w:szCs w:val="24"/>
          <w:lang w:eastAsia="zh-CN"/>
        </w:rPr>
        <w:t>μm</w:t>
      </w:r>
      <w:proofErr w:type="spellEnd"/>
      <w:r w:rsidRPr="008D4424">
        <w:rPr>
          <w:rFonts w:ascii="Times New Roman" w:hAnsi="Times New Roman" w:cs="Times New Roman"/>
          <w:color w:val="000000" w:themeColor="text1"/>
          <w:sz w:val="24"/>
          <w:szCs w:val="24"/>
          <w:lang w:eastAsia="zh-CN"/>
        </w:rPr>
        <w:t xml:space="preserve"> area at a 512 ×</w:t>
      </w:r>
      <w:r w:rsidRPr="008D4424">
        <w:rPr>
          <w:rFonts w:ascii="Times New Roman" w:hAnsi="Times New Roman" w:cs="Times New Roman" w:hint="eastAsia"/>
          <w:color w:val="000000" w:themeColor="text1"/>
          <w:sz w:val="24"/>
          <w:szCs w:val="24"/>
          <w:lang w:eastAsia="zh-CN"/>
        </w:rPr>
        <w:t xml:space="preserve"> </w:t>
      </w:r>
      <w:proofErr w:type="gramStart"/>
      <w:r w:rsidRPr="008D4424">
        <w:rPr>
          <w:rFonts w:ascii="Times New Roman" w:hAnsi="Times New Roman" w:cs="Times New Roman"/>
          <w:color w:val="000000" w:themeColor="text1"/>
          <w:sz w:val="24"/>
          <w:szCs w:val="24"/>
          <w:lang w:eastAsia="zh-CN"/>
        </w:rPr>
        <w:t>512 pixel</w:t>
      </w:r>
      <w:proofErr w:type="gramEnd"/>
      <w:r w:rsidRPr="008D4424">
        <w:rPr>
          <w:rFonts w:ascii="Times New Roman" w:hAnsi="Times New Roman" w:cs="Times New Roman"/>
          <w:color w:val="000000" w:themeColor="text1"/>
          <w:sz w:val="24"/>
          <w:szCs w:val="24"/>
          <w:lang w:eastAsia="zh-CN"/>
        </w:rPr>
        <w:t xml:space="preserve"> density. An electron flood gun was used to neutralize charges build-up following sputter and analysis cycles. Negative secondary ions were collected.</w:t>
      </w:r>
    </w:p>
    <w:p w14:paraId="385E7BAE" w14:textId="77777777" w:rsidR="0073059A" w:rsidRPr="008D4424" w:rsidRDefault="0073059A" w:rsidP="0073059A">
      <w:pPr>
        <w:rPr>
          <w:rFonts w:ascii="Times New Roman" w:hAnsi="Times New Roman" w:cs="Times New Roman"/>
          <w:b/>
          <w:bCs/>
          <w:sz w:val="24"/>
          <w:szCs w:val="24"/>
        </w:rPr>
      </w:pPr>
      <w:r w:rsidRPr="008D4424">
        <w:rPr>
          <w:rFonts w:ascii="Times New Roman" w:hAnsi="Times New Roman" w:cs="Times New Roman"/>
          <w:b/>
          <w:bCs/>
          <w:sz w:val="24"/>
          <w:szCs w:val="24"/>
        </w:rPr>
        <w:lastRenderedPageBreak/>
        <w:t>Models and computational methods</w:t>
      </w:r>
    </w:p>
    <w:p w14:paraId="1BBB990E" w14:textId="13A26E02" w:rsidR="0073059A" w:rsidRPr="008D4424" w:rsidRDefault="0073059A" w:rsidP="0073059A">
      <w:pPr>
        <w:spacing w:after="0" w:line="240" w:lineRule="auto"/>
        <w:jc w:val="both"/>
        <w:rPr>
          <w:rFonts w:ascii="Times New Roman" w:hAnsi="Times New Roman" w:cs="Times New Roman"/>
          <w:sz w:val="24"/>
          <w:szCs w:val="24"/>
        </w:rPr>
      </w:pPr>
      <w:r w:rsidRPr="008D4424">
        <w:rPr>
          <w:rFonts w:ascii="Times New Roman" w:hAnsi="Times New Roman" w:cs="Times New Roman"/>
          <w:sz w:val="24"/>
          <w:szCs w:val="24"/>
        </w:rPr>
        <w:t>The molecular dynamics (MD) model for simulating PFOA adsorption consisted of a PDMS substrate and a liquid environment containing PFOA substances. The simulation box dimensions were 65.99 Å (length) × 65.99 Å (width) × 108.50 Å (height), with periodic boundary conditions applied in all three spatial directions. The amorphous PDMS model contains 20 chains, each with 50 repeating units. The PDMS model underwent energy minimization and relaxation to achieve the desired density with atomistic surface roughness, resulting in a relaxed PDMS substrate approximately 30 Å thick. The PFOA molecule was obtained from the National Center for Biotechnology Information</w:t>
      </w:r>
      <w:r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lang w:eastAsia="zh-CN"/>
        </w:rPr>
        <w:fldChar w:fldCharType="begin"/>
      </w:r>
      <w:r w:rsidR="00437EA4" w:rsidRPr="008D4424">
        <w:rPr>
          <w:rFonts w:ascii="Times New Roman" w:hAnsi="Times New Roman" w:cs="Times New Roman"/>
          <w:sz w:val="24"/>
          <w:szCs w:val="24"/>
          <w:lang w:eastAsia="zh-CN"/>
        </w:rPr>
        <w:instrText xml:space="preserve"> ADDIN EN.CITE &lt;EndNote&gt;&lt;Cite&gt;&lt;Author&gt;Reyes&lt;/Author&gt;&lt;Year&gt;1923&lt;/Year&gt;&lt;RecNum&gt;51&lt;/RecNum&gt;&lt;DisplayText&gt;&lt;style face="superscript"&gt;4&lt;/style&gt;&lt;/DisplayText&gt;&lt;record&gt;&lt;rec-number&gt;51&lt;/rec-number&gt;&lt;foreign-keys&gt;&lt;key app="EN" db-id="dte2dsfptrxzpne9et6xsevk2drt0x0vfpwp" timestamp="1727456484"&gt;51&lt;/key&gt;&lt;/foreign-keys&gt;&lt;ref-type name="Journal Article"&gt;17&lt;/ref-type&gt;&lt;contributors&gt;&lt;authors&gt;&lt;author&gt;Reyes, VMH&lt;/author&gt;&lt;author&gt;Martínez, O&lt;/author&gt;&lt;author&gt;Hernández, GF&lt;/author&gt;&lt;/authors&gt;&lt;/contributors&gt;&lt;titles&gt;&lt;title&gt;National center for biotechnology information&lt;/title&gt;&lt;secondary-title&gt;Plant Breeding. Universidad Autónoma Agraria Antonio Narro, Calzada Antonio Narro&lt;/secondary-title&gt;&lt;/titles&gt;&lt;periodical&gt;&lt;full-title&gt;Plant Breeding. Universidad Autónoma Agraria Antonio Narro, Calzada Antonio Narro&lt;/full-title&gt;&lt;/periodical&gt;&lt;dates&gt;&lt;year&gt;1923&lt;/year&gt;&lt;/dates&gt;&lt;urls&gt;&lt;/urls&gt;&lt;/record&gt;&lt;/Cite&gt;&lt;/EndNote&gt;</w:instrText>
      </w:r>
      <w:r w:rsidRPr="008D4424">
        <w:rPr>
          <w:rFonts w:ascii="Times New Roman" w:hAnsi="Times New Roman" w:cs="Times New Roman"/>
          <w:sz w:val="24"/>
          <w:szCs w:val="24"/>
          <w:lang w:eastAsia="zh-CN"/>
        </w:rPr>
        <w:fldChar w:fldCharType="separate"/>
      </w:r>
      <w:r w:rsidR="00437EA4" w:rsidRPr="008D4424">
        <w:rPr>
          <w:rFonts w:ascii="Times New Roman" w:hAnsi="Times New Roman" w:cs="Times New Roman"/>
          <w:noProof/>
          <w:sz w:val="24"/>
          <w:szCs w:val="24"/>
          <w:vertAlign w:val="superscript"/>
          <w:lang w:eastAsia="zh-CN"/>
        </w:rPr>
        <w:t>4</w:t>
      </w:r>
      <w:r w:rsidRPr="008D4424">
        <w:rPr>
          <w:rFonts w:ascii="Times New Roman" w:hAnsi="Times New Roman" w:cs="Times New Roman"/>
          <w:sz w:val="24"/>
          <w:szCs w:val="24"/>
          <w:lang w:eastAsia="zh-CN"/>
        </w:rPr>
        <w:fldChar w:fldCharType="end"/>
      </w:r>
      <w:r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 xml:space="preserve">and generated using </w:t>
      </w:r>
      <w:proofErr w:type="spellStart"/>
      <w:r w:rsidRPr="008D4424">
        <w:rPr>
          <w:rFonts w:ascii="Times New Roman" w:hAnsi="Times New Roman" w:cs="Times New Roman"/>
          <w:sz w:val="24"/>
          <w:szCs w:val="24"/>
        </w:rPr>
        <w:t>Moltemplate</w:t>
      </w:r>
      <w:proofErr w:type="spellEnd"/>
      <w:r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lang w:eastAsia="zh-CN"/>
        </w:rPr>
        <w:fldChar w:fldCharType="begin"/>
      </w:r>
      <w:r w:rsidR="00437EA4" w:rsidRPr="008D4424">
        <w:rPr>
          <w:rFonts w:ascii="Times New Roman" w:hAnsi="Times New Roman" w:cs="Times New Roman"/>
          <w:sz w:val="24"/>
          <w:szCs w:val="24"/>
          <w:lang w:eastAsia="zh-CN"/>
        </w:rPr>
        <w:instrText xml:space="preserve"> ADDIN EN.CITE &lt;EndNote&gt;&lt;Cite&gt;&lt;Author&gt;Jewett&lt;/Author&gt;&lt;Year&gt;2021&lt;/Year&gt;&lt;RecNum&gt;52&lt;/RecNum&gt;&lt;DisplayText&gt;&lt;style face="superscript"&gt;5&lt;/style&gt;&lt;/DisplayText&gt;&lt;record&gt;&lt;rec-number&gt;52&lt;/rec-number&gt;&lt;foreign-keys&gt;&lt;key app="EN" db-id="dte2dsfptrxzpne9et6xsevk2drt0x0vfpwp" timestamp="1727456586"&gt;52&lt;/key&gt;&lt;/foreign-keys&gt;&lt;ref-type name="Journal Article"&gt;17&lt;/ref-type&gt;&lt;contributors&gt;&lt;authors&gt;&lt;author&gt;Jewett, Andrew I&lt;/author&gt;&lt;author&gt;Stelter, David&lt;/author&gt;&lt;author&gt;Lambert, Jason&lt;/author&gt;&lt;author&gt;Saladi, Shyam M&lt;/author&gt;&lt;author&gt;Roscioni, Otello M&lt;/author&gt;&lt;author&gt;Ricci, Matteo&lt;/author&gt;&lt;author&gt;Autin, Ludovic&lt;/author&gt;&lt;author&gt;Maritan, Martina&lt;/author&gt;&lt;author&gt;Bashusqeh, Saeed M&lt;/author&gt;&lt;author&gt;Keyes, Tom&lt;/author&gt;&lt;/authors&gt;&lt;/contributors&gt;&lt;titles&gt;&lt;title&gt;Moltemplate: A tool for coarse-grained modeling of complex biological matter and soft condensed matter physics&lt;/title&gt;&lt;secondary-title&gt;J. Mol. Biol.&lt;/secondary-title&gt;&lt;/titles&gt;&lt;periodical&gt;&lt;full-title&gt;J. Mol. Biol.&lt;/full-title&gt;&lt;/periodical&gt;&lt;pages&gt;166841&lt;/pages&gt;&lt;volume&gt;433&lt;/volume&gt;&lt;number&gt;11&lt;/number&gt;&lt;dates&gt;&lt;year&gt;2021&lt;/year&gt;&lt;/dates&gt;&lt;isbn&gt;0022-2836&lt;/isbn&gt;&lt;urls&gt;&lt;/urls&gt;&lt;/record&gt;&lt;/Cite&gt;&lt;/EndNote&gt;</w:instrText>
      </w:r>
      <w:r w:rsidRPr="008D4424">
        <w:rPr>
          <w:rFonts w:ascii="Times New Roman" w:hAnsi="Times New Roman" w:cs="Times New Roman"/>
          <w:sz w:val="24"/>
          <w:szCs w:val="24"/>
          <w:lang w:eastAsia="zh-CN"/>
        </w:rPr>
        <w:fldChar w:fldCharType="separate"/>
      </w:r>
      <w:r w:rsidR="00437EA4" w:rsidRPr="008D4424">
        <w:rPr>
          <w:rFonts w:ascii="Times New Roman" w:hAnsi="Times New Roman" w:cs="Times New Roman"/>
          <w:noProof/>
          <w:sz w:val="24"/>
          <w:szCs w:val="24"/>
          <w:vertAlign w:val="superscript"/>
          <w:lang w:eastAsia="zh-CN"/>
        </w:rPr>
        <w:t>5</w:t>
      </w:r>
      <w:r w:rsidRPr="008D4424">
        <w:rPr>
          <w:rFonts w:ascii="Times New Roman" w:hAnsi="Times New Roman" w:cs="Times New Roman"/>
          <w:sz w:val="24"/>
          <w:szCs w:val="24"/>
          <w:lang w:eastAsia="zh-CN"/>
        </w:rPr>
        <w:fldChar w:fldCharType="end"/>
      </w:r>
      <w:r w:rsidRPr="008D4424">
        <w:rPr>
          <w:rFonts w:ascii="Times New Roman" w:hAnsi="Times New Roman" w:cs="Times New Roman"/>
          <w:sz w:val="24"/>
          <w:szCs w:val="24"/>
        </w:rPr>
        <w:t>. The system was filled with 10207 water molecules and 50 PFOA molecules, yielding a PFOA concentration of 0.271 mol/L. For comparative analysis, a control system without PFOA was also constructed. The equilibrium molecular dynamics (EMD) simulations revealed the adsorption configuration of the PFOA molecules on the PDMS substrate, which subsequently served as the initial structure for density functional theory (DFT) calculations. The DFT model contains one PFOA molecule and one adjacent PDMS chain, which are from the EMD results of PFOA adsorption. The model comprised a 20 Å × 20 Å × 40 Å supercell, incorporating a vacuum layer of at least 20 Å to prevent interactions with periodic images. Periodic boundary conditions were consistently applied in the DFT calculations.</w:t>
      </w:r>
    </w:p>
    <w:p w14:paraId="06EB7592" w14:textId="27211D3E" w:rsidR="0073059A" w:rsidRPr="008D4424" w:rsidRDefault="0073059A" w:rsidP="0073059A">
      <w:pPr>
        <w:spacing w:after="0" w:line="240" w:lineRule="auto"/>
        <w:ind w:firstLine="432"/>
        <w:jc w:val="both"/>
        <w:rPr>
          <w:rFonts w:ascii="Times New Roman" w:hAnsi="Times New Roman" w:cs="Times New Roman"/>
          <w:color w:val="000000" w:themeColor="text1"/>
          <w:sz w:val="24"/>
          <w:szCs w:val="24"/>
          <w:lang w:eastAsia="zh-CN"/>
        </w:rPr>
      </w:pPr>
      <w:r w:rsidRPr="008D4424">
        <w:rPr>
          <w:rFonts w:ascii="Times New Roman" w:hAnsi="Times New Roman" w:cs="Times New Roman"/>
          <w:color w:val="000000" w:themeColor="text1"/>
          <w:sz w:val="24"/>
          <w:szCs w:val="24"/>
          <w:lang w:eastAsia="zh-CN"/>
        </w:rPr>
        <w:t xml:space="preserve">Classical MD simulations were performed using the large-scale atomic/molecular massively parallel simulator (LAMMPS)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&lt;EndNote&gt;&lt;Cite&gt;&lt;Author&gt;Plimpton&lt;/Author&gt;&lt;Year&gt;1995&lt;/Year&gt;&lt;RecNum&gt;55&lt;/RecNum&gt;&lt;DisplayText&gt;&lt;style face="superscript"&gt;6&lt;/style&gt;&lt;/DisplayText&gt;&lt;record&gt;&lt;rec-number&gt;55&lt;/rec-number&gt;&lt;foreign-keys&gt;&lt;key app="EN" db-id="dte2dsfptrxzpne9et6xsevk2drt0x0vfpwp" timestamp="1727456778"&gt;55&lt;/key&gt;&lt;/foreign-keys&gt;&lt;ref-type name="Journal Article"&gt;17&lt;/ref-type&gt;&lt;contributors&gt;&lt;authors&gt;&lt;author&gt;Plimpton, Steve&lt;/author&gt;&lt;/authors&gt;&lt;/contributors&gt;&lt;titles&gt;&lt;title&gt;Fast parallel algorithms for short-range molecular dynamics&lt;/title&gt;&lt;secondary-title&gt;J. Comput. Phys.&lt;/secondary-title&gt;&lt;/titles&gt;&lt;periodical&gt;&lt;full-title&gt;J. Comput. Phys.&lt;/full-title&gt;&lt;/periodical&gt;&lt;pages&gt;1-19&lt;/pages&gt;&lt;volume&gt;117&lt;/volume&gt;&lt;number&gt;1&lt;/number&gt;&lt;dates&gt;&lt;year&gt;1995&lt;/year&gt;&lt;/dates&gt;&lt;isbn&gt;0021-9991&lt;/isbn&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6</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xml:space="preserve"> to study PFOA adsorption on PDMS substrate. PFOA was modeled using the optimized potentials for liquid simulations all-atom (OPLS-AA) force field</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&lt;EndNote&gt;&lt;Cite&gt;&lt;Author&gt;Jorgensen&lt;/Author&gt;&lt;Year&gt;1996&lt;/Year&gt;&lt;RecNum&gt;56&lt;/RecNum&gt;&lt;DisplayText&gt;&lt;style face="superscript"&gt;7&lt;/style&gt;&lt;/DisplayText&gt;&lt;record&gt;&lt;rec-number&gt;56&lt;/rec-number&gt;&lt;foreign-keys&gt;&lt;key app="EN" db-id="dte2dsfptrxzpne9et6xsevk2drt0x0vfpwp" timestamp="1727456851"&gt;56&lt;/key&gt;&lt;/foreign-keys&gt;&lt;ref-type name="Journal Article"&gt;17&lt;/ref-type&gt;&lt;contributors&gt;&lt;authors&gt;&lt;author&gt;Jorgensen, William L&lt;/author&gt;&lt;author&gt;Maxwell, David S&lt;/author&gt;&lt;author&gt;Tirado-Rives, Julian&lt;/author&gt;&lt;/authors&gt;&lt;/contributors&gt;&lt;titles&gt;&lt;title&gt;Development and testing of the OPLS all-atom force field on conformational energetics and properties of organic liquids&lt;/title&gt;&lt;secondary-title&gt;J. Am. Chem. Soc.&lt;/secondary-title&gt;&lt;/titles&gt;&lt;periodical&gt;&lt;full-title&gt;J. Am. Chem. Soc.&lt;/full-title&gt;&lt;/periodical&gt;&lt;pages&gt;11225-11236&lt;/pages&gt;&lt;volume&gt;118&lt;/volume&gt;&lt;number&gt;45&lt;/number&gt;&lt;dates&gt;&lt;year&gt;1996&lt;/year&gt;&lt;/dates&gt;&lt;isbn&gt;0002-7863&lt;/isbn&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7</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renowned for accurately describing interactions between adsorbents and PFAS</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fldData xml:space="preserve">PEVuZE5vdGU+PENpdGU+PEF1dGhvcj5XYXRraW5zPC9BdXRob3I+PFllYXI+MjAwMTwvWWVhcj48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</w:fldData>
        </w:fldChar>
      </w:r>
      <w:r w:rsidR="00437EA4" w:rsidRPr="008D4424">
        <w:rPr>
          <w:rFonts w:ascii="Times New Roman" w:hAnsi="Times New Roman" w:cs="Times New Roman"/>
          <w:color w:val="000000" w:themeColor="text1"/>
          <w:sz w:val="24"/>
          <w:szCs w:val="24"/>
          <w:lang w:eastAsia="zh-CN"/>
        </w:rPr>
        <w:instrText xml:space="preserve"> ADDIN EN.CITE </w:instrText>
      </w:r>
      <w:r w:rsidR="00437EA4" w:rsidRPr="008D4424">
        <w:rPr>
          <w:rFonts w:ascii="Times New Roman" w:hAnsi="Times New Roman" w:cs="Times New Roman"/>
          <w:color w:val="000000" w:themeColor="text1"/>
          <w:sz w:val="24"/>
          <w:szCs w:val="24"/>
          <w:lang w:eastAsia="zh-CN"/>
        </w:rPr>
        <w:fldChar w:fldCharType="begin">
          <w:fldData xml:space="preserve">PEVuZE5vdGU+PENpdGU+PEF1dGhvcj5XYXRraW5zPC9BdXRob3I+PFllYXI+MjAwMTwvWWVhcj48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</w:fldData>
        </w:fldChar>
      </w:r>
      <w:r w:rsidR="00437EA4" w:rsidRPr="008D4424">
        <w:rPr>
          <w:rFonts w:ascii="Times New Roman" w:hAnsi="Times New Roman" w:cs="Times New Roman"/>
          <w:color w:val="000000" w:themeColor="text1"/>
          <w:sz w:val="24"/>
          <w:szCs w:val="24"/>
          <w:lang w:eastAsia="zh-CN"/>
        </w:rPr>
        <w:instrText xml:space="preserve"> ADDIN EN.CITE.DATA </w:instrText>
      </w:r>
      <w:r w:rsidR="00437EA4" w:rsidRPr="008D4424">
        <w:rPr>
          <w:rFonts w:ascii="Times New Roman" w:hAnsi="Times New Roman" w:cs="Times New Roman"/>
          <w:color w:val="000000" w:themeColor="text1"/>
          <w:sz w:val="24"/>
          <w:szCs w:val="24"/>
          <w:lang w:eastAsia="zh-CN"/>
        </w:rPr>
      </w:r>
      <w:r w:rsidR="00437EA4"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8-11</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Water molecules were represented using the SPC/E model</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&lt;EndNote&gt;&lt;Cite&gt;&lt;Author&gt;Berendsen&lt;/Author&gt;&lt;Year&gt;1987&lt;/Year&gt;&lt;RecNum&gt;61&lt;/RecNum&gt;&lt;DisplayText&gt;&lt;style face="superscript"&gt;12&lt;/style&gt;&lt;/DisplayText&gt;&lt;record&gt;&lt;rec-number&gt;61&lt;/rec-number&gt;&lt;foreign-keys&gt;&lt;key app="EN" db-id="dte2dsfptrxzpne9et6xsevk2drt0x0vfpwp" timestamp="1727457072"&gt;61&lt;/key&gt;&lt;/foreign-keys&gt;&lt;ref-type name="Journal Article"&gt;17&lt;/ref-type&gt;&lt;contributors&gt;&lt;authors&gt;&lt;author&gt;Berendsen, Herman JC&lt;/author&gt;&lt;author&gt;Grigera, J-Raúl&lt;/author&gt;&lt;author&gt;Straatsma, Tjerk P&lt;/author&gt;&lt;/authors&gt;&lt;/contributors&gt;&lt;titles&gt;&lt;title&gt;The missing term in effective pair potentials&lt;/title&gt;&lt;secondary-title&gt;J. Phys. Chem.&lt;/secondary-title&gt;&lt;/titles&gt;&lt;periodical&gt;&lt;full-title&gt;J. Phys. Chem.&lt;/full-title&gt;&lt;/periodical&gt;&lt;pages&gt;6269-6271&lt;/pages&gt;&lt;volume&gt;91&lt;/volume&gt;&lt;number&gt;24&lt;/number&gt;&lt;dates&gt;&lt;year&gt;1987&lt;/year&gt;&lt;/dates&gt;&lt;isbn&gt;0022-3654&lt;/isbn&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12</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known for its effective combination with the OPLS-AA force field to predict solution and transport properties such as diffusion coefficients</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&lt;EndNote&gt;&lt;Cite&gt;&lt;Author&gt;Obeidat&lt;/Author&gt;&lt;Year&gt;2018&lt;/Year&gt;&lt;RecNum&gt;62&lt;/RecNum&gt;&lt;DisplayText&gt;&lt;style face="superscript"&gt;13&lt;/style&gt;&lt;/DisplayText&gt;&lt;record&gt;&lt;rec-number&gt;62&lt;/rec-number&gt;&lt;foreign-keys&gt;&lt;key app="EN" db-id="dte2dsfptrxzpne9et6xsevk2drt0x0vfpwp" timestamp="1727457142"&gt;62&lt;/key&gt;&lt;/foreign-keys&gt;&lt;ref-type name="Journal Article"&gt;17&lt;/ref-type&gt;&lt;contributors&gt;&lt;authors&gt;&lt;author&gt;Obeidat, Abdalla&lt;/author&gt;&lt;author&gt;Abu-Ghazleh, Hind&lt;/author&gt;&lt;/authors&gt;&lt;/contributors&gt;&lt;titles&gt;&lt;title&gt;The validity of the potential model in predicting the structural, dynamical, thermodynamic properties of the unary and binary mixture of water-alcohol: Methanol-water case&lt;/title&gt;&lt;secondary-title&gt;AIP Adv.&lt;/secondary-title&gt;&lt;/titles&gt;&lt;periodical&gt;&lt;full-title&gt;AIP Adv.&lt;/full-title&gt;&lt;/periodical&gt;&lt;pages&gt;065203&lt;/pages&gt;&lt;volume&gt;8&lt;/volume&gt;&lt;number&gt;6&lt;/number&gt;&lt;dates&gt;&lt;year&gt;2018&lt;/year&gt;&lt;/dates&gt;&lt;urls&gt;&lt;/urls&gt;&lt;/record&gt;&lt;/Cite&gt;&lt;/EndNote&gt;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13</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The SHAKE algorithm</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&lt;EndNote&gt;&lt;Cite&gt;&lt;Author&gt;Kräutler&lt;/Author&gt;&lt;Year&gt;2001&lt;/Year&gt;&lt;RecNum&gt;63&lt;/RecNum&gt;&lt;DisplayText&gt;&lt;style face="superscript"&gt;14,15&lt;/style&gt;&lt;/DisplayText&gt;&lt;record&gt;&lt;rec-number&gt;63&lt;/rec-number&gt;&lt;foreign-keys&gt;&lt;key app="EN" db-id="dte2dsfptrxzpne9et6xsevk2drt0x0vfpwp" timestamp="1727458646"&gt;63&lt;/key&gt;&lt;/foreign-keys&gt;&lt;ref-type name="Journal Article"&gt;17&lt;/ref-type&gt;&lt;contributors&gt;&lt;authors&gt;&lt;author&gt;Kräutler, Vincent&lt;/author&gt;&lt;author&gt;Van Gunsteren, Wilfred F&lt;/author&gt;&lt;author&gt;Hünenberger, Philippe H&lt;/author&gt;&lt;/authors&gt;&lt;/contributors&gt;&lt;titles&gt;&lt;title&gt;A fast SHAKE algorithm to solve distance constraint equations for small molecules in molecular dynamics simulations&lt;/title&gt;&lt;secondary-title&gt;J. Comput. Chem.&lt;/secondary-title&gt;&lt;/titles&gt;&lt;periodical&gt;&lt;full-title&gt;J. Comput. Chem.&lt;/full-title&gt;&lt;/periodical&gt;&lt;pages&gt;501-508&lt;/pages&gt;&lt;volume&gt;22&lt;/volume&gt;&lt;number&gt;5&lt;/number&gt;&lt;dates&gt;&lt;year&gt;2001&lt;/year&gt;&lt;/dates&gt;&lt;isbn&gt;0192-8651&lt;/isbn&gt;&lt;urls&gt;&lt;/urls&gt;&lt;/record&gt;&lt;/Cite&gt;&lt;Cite&gt;&lt;Author&gt;Ryckaert&lt;/Author&gt;&lt;Year&gt;1977&lt;/Year&gt;&lt;RecNum&gt;64&lt;/RecNum&gt;&lt;record&gt;&lt;rec-number&gt;64&lt;/rec-number&gt;&lt;foreign-keys&gt;&lt;key app="EN" db-id="dte2dsfptrxzpne9et6xsevk2drt0x0vfpwp" timestamp="1727458720"&gt;64&lt;/key&gt;&lt;/foreign-keys&gt;&lt;ref-type name="Journal Article"&gt;17&lt;/ref-type&gt;&lt;contributors&gt;&lt;authors&gt;&lt;author&gt;Ryckaert, Jean-Paul&lt;/author&gt;&lt;author&gt;Ciccotti, Giovanni&lt;/author&gt;&lt;author&gt;Berendsen, Herman JC&lt;/author&gt;&lt;/authors&gt;&lt;/contributors&gt;&lt;titles&gt;&lt;title&gt;Numerical integration of the cartesian equations of motion of a system with constraints: molecular dynamics of n-alkanes&lt;/title&gt;&lt;secondary-title&gt;J. Comput. Phys.&lt;/secondary-title&gt;&lt;/titles&gt;&lt;periodical&gt;&lt;full-title&gt;J. Comput. Phys.&lt;/full-title&gt;&lt;/periodical&gt;&lt;pages&gt;327-341&lt;/pages&gt;&lt;volume&gt;23&lt;/volume&gt;&lt;number&gt;3&lt;/number&gt;&lt;dates&gt;&lt;year&gt;1977&lt;/year&gt;&lt;/dates&gt;&lt;isbn&gt;0021-9991&lt;/isbn&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14,15</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xml:space="preserve"> was employed to maintain the O</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H bond lengths and H</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O</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H bond angles in water molecules. PDMS was modeled with the explicit-atom Buckingham force field developed by Smith et al., which has shown high accuracy for PDMS interfacial calculations</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fldData xml:space="preserve">PEVuZE5vdGU+PENpdGU+PEF1dGhvcj5TbWl0aDwvQXV0aG9yPjxZZWFyPjIwMDQ8L1llYXI+PFJl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</w:fldData>
        </w:fldChar>
      </w:r>
      <w:r w:rsidR="00437EA4" w:rsidRPr="008D4424">
        <w:rPr>
          <w:rFonts w:ascii="Times New Roman" w:hAnsi="Times New Roman" w:cs="Times New Roman"/>
          <w:color w:val="000000" w:themeColor="text1"/>
          <w:sz w:val="24"/>
          <w:szCs w:val="24"/>
          <w:lang w:eastAsia="zh-CN"/>
        </w:rPr>
        <w:instrText xml:space="preserve"> ADDIN EN.CITE </w:instrText>
      </w:r>
      <w:r w:rsidR="00437EA4" w:rsidRPr="008D4424">
        <w:rPr>
          <w:rFonts w:ascii="Times New Roman" w:hAnsi="Times New Roman" w:cs="Times New Roman"/>
          <w:color w:val="000000" w:themeColor="text1"/>
          <w:sz w:val="24"/>
          <w:szCs w:val="24"/>
          <w:lang w:eastAsia="zh-CN"/>
        </w:rPr>
        <w:fldChar w:fldCharType="begin">
          <w:fldData xml:space="preserve">PEVuZE5vdGU+PENpdGU+PEF1dGhvcj5TbWl0aDwvQXV0aG9yPjxZZWFyPjIwMDQ8L1llYXI+PFJl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</w:fldData>
        </w:fldChar>
      </w:r>
      <w:r w:rsidR="00437EA4" w:rsidRPr="008D4424">
        <w:rPr>
          <w:rFonts w:ascii="Times New Roman" w:hAnsi="Times New Roman" w:cs="Times New Roman"/>
          <w:color w:val="000000" w:themeColor="text1"/>
          <w:sz w:val="24"/>
          <w:szCs w:val="24"/>
          <w:lang w:eastAsia="zh-CN"/>
        </w:rPr>
        <w:instrText xml:space="preserve"> ADDIN EN.CITE.DATA </w:instrText>
      </w:r>
      <w:r w:rsidR="00437EA4" w:rsidRPr="008D4424">
        <w:rPr>
          <w:rFonts w:ascii="Times New Roman" w:hAnsi="Times New Roman" w:cs="Times New Roman"/>
          <w:color w:val="000000" w:themeColor="text1"/>
          <w:sz w:val="24"/>
          <w:szCs w:val="24"/>
          <w:lang w:eastAsia="zh-CN"/>
        </w:rPr>
      </w:r>
      <w:r w:rsidR="00437EA4"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16-18</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xml:space="preserve">. These force fields describe atomic non-bonded interactions considering the Lennard-Jones (LJ) potential and the electrostatic interactions with partial charges, detailed in </w:t>
      </w:r>
      <w:r w:rsidR="009564C5" w:rsidRPr="008D4424">
        <w:rPr>
          <w:rFonts w:ascii="Times New Roman" w:hAnsi="Times New Roman" w:cs="Times New Roman" w:hint="eastAsia"/>
          <w:color w:val="000000" w:themeColor="text1"/>
          <w:sz w:val="24"/>
          <w:szCs w:val="24"/>
          <w:lang w:eastAsia="zh-CN"/>
        </w:rPr>
        <w:t>t</w:t>
      </w:r>
      <w:r w:rsidRPr="008D4424">
        <w:rPr>
          <w:rFonts w:ascii="Times New Roman" w:hAnsi="Times New Roman" w:cs="Times New Roman"/>
          <w:color w:val="000000" w:themeColor="text1"/>
          <w:sz w:val="24"/>
          <w:szCs w:val="24"/>
          <w:lang w:eastAsia="zh-CN"/>
        </w:rPr>
        <w:t>able S3. The LJ interactions between different atom types were determined using the Lorentz-Berthelot combining rules. A cut-off distance of 10 Å was employed for both the LJ and Coulombic terms. Long-range interactions were handled by the particle</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particle particle-mesh (PPPM) algorithm with a precision of 10</w:t>
      </w:r>
      <w:r w:rsidRPr="008D4424">
        <w:rPr>
          <w:rFonts w:ascii="Times New Roman" w:hAnsi="Times New Roman" w:cs="Times New Roman"/>
          <w:color w:val="000000" w:themeColor="text1"/>
          <w:sz w:val="24"/>
          <w:szCs w:val="24"/>
          <w:vertAlign w:val="superscript"/>
          <w:lang w:eastAsia="zh-CN"/>
        </w:rPr>
        <w:t>-5</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&lt;EndNote&gt;&lt;Cite&gt;&lt;Author&gt;Shi&lt;/Author&gt;&lt;Year&gt;2006&lt;/Year&gt;&lt;RecNum&gt;68&lt;/RecNum&gt;&lt;DisplayText&gt;&lt;style face="superscript"&gt;19&lt;/style&gt;&lt;/DisplayText&gt;&lt;record&gt;&lt;rec-number&gt;68&lt;/rec-number&gt;&lt;foreign-keys&gt;&lt;key app="EN" db-id="dte2dsfptrxzpne9et6xsevk2drt0x0vfpwp" timestamp="1727459013"&gt;68&lt;/key&gt;&lt;/foreign-keys&gt;&lt;ref-type name="Journal Article"&gt;17&lt;/ref-type&gt;&lt;contributors&gt;&lt;authors&gt;&lt;author&gt;Shi, Bo&lt;/author&gt;&lt;author&gt;Sinha, Shashank&lt;/author&gt;&lt;author&gt;Dhir, Vijay K&lt;/author&gt;&lt;/authors&gt;&lt;/contributors&gt;&lt;titles&gt;&lt;title&gt;Molecular dynamics simulation of the density and surface tension of water by particle-particle particle-mesh method&lt;/title&gt;&lt;secondary-title&gt;J. Chem. Phys.&lt;/secondary-title&gt;&lt;/titles&gt;&lt;periodical&gt;&lt;full-title&gt;J. Chem. Phys.&lt;/full-title&gt;&lt;/periodical&gt;&lt;pages&gt;204715&lt;/pages&gt;&lt;volume&gt;124&lt;/volume&gt;&lt;number&gt;20&lt;/number&gt;&lt;dates&gt;&lt;year&gt;2006&lt;/year&gt;&lt;/dates&gt;&lt;isbn&gt;0021-9606&lt;/isbn&gt;&lt;urls&gt;&lt;/urls&gt;&lt;/record&gt;&lt;/Cite&gt;&lt;/EndNote&gt;</w:instrText>
      </w:r>
      <w:r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19</w:t>
      </w:r>
      <w:r w:rsidRPr="008D4424">
        <w:rPr>
          <w:rFonts w:ascii="Times New Roman" w:hAnsi="Times New Roman" w:cs="Times New Roman"/>
          <w:color w:val="000000" w:themeColor="text1"/>
          <w:sz w:val="24"/>
          <w:szCs w:val="24"/>
          <w:lang w:eastAsia="zh-CN"/>
        </w:rPr>
        <w:fldChar w:fldCharType="end"/>
      </w:r>
      <w:r w:rsidRPr="008D4424">
        <w:rPr>
          <w:rFonts w:ascii="Times New Roman" w:hAnsi="Times New Roman" w:cs="Times New Roman"/>
          <w:color w:val="000000" w:themeColor="text1"/>
          <w:sz w:val="24"/>
          <w:szCs w:val="24"/>
          <w:lang w:eastAsia="zh-CN"/>
        </w:rPr>
        <w:t xml:space="preserve">. The simulation was carried out under the NPT ensemble at a temperature of 293.15 K, maintained by the </w:t>
      </w:r>
      <w:proofErr w:type="spellStart"/>
      <w:r w:rsidRPr="008D4424">
        <w:rPr>
          <w:rFonts w:ascii="Times New Roman" w:hAnsi="Times New Roman" w:cs="Times New Roman"/>
          <w:color w:val="000000" w:themeColor="text1"/>
          <w:sz w:val="24"/>
          <w:szCs w:val="24"/>
          <w:lang w:eastAsia="zh-CN"/>
        </w:rPr>
        <w:t>Nosé</w:t>
      </w:r>
      <w:proofErr w:type="spellEnd"/>
      <w:r w:rsidRPr="008D4424">
        <w:rPr>
          <w:rFonts w:ascii="Times New Roman" w:hAnsi="Times New Roman" w:cs="Times New Roman"/>
          <w:color w:val="000000" w:themeColor="text1"/>
          <w:sz w:val="24"/>
          <w:szCs w:val="24"/>
          <w:lang w:eastAsia="zh-CN"/>
        </w:rPr>
        <w:t xml:space="preserve">-Hoover thermostat with a damping parameter of 100 fs.  The pressure of 1 atm was controlled by the </w:t>
      </w:r>
      <w:proofErr w:type="spellStart"/>
      <w:r w:rsidRPr="008D4424">
        <w:rPr>
          <w:rFonts w:ascii="Times New Roman" w:hAnsi="Times New Roman" w:cs="Times New Roman"/>
          <w:color w:val="000000" w:themeColor="text1"/>
          <w:sz w:val="24"/>
          <w:szCs w:val="24"/>
          <w:lang w:eastAsia="zh-CN"/>
        </w:rPr>
        <w:t>Nosé</w:t>
      </w:r>
      <w:proofErr w:type="spellEnd"/>
      <w:r w:rsidRPr="008D4424">
        <w:rPr>
          <w:rFonts w:ascii="Times New Roman" w:hAnsi="Times New Roman" w:cs="Times New Roman"/>
          <w:color w:val="000000" w:themeColor="text1"/>
          <w:sz w:val="24"/>
          <w:szCs w:val="24"/>
          <w:lang w:eastAsia="zh-CN"/>
        </w:rPr>
        <w:t xml:space="preserve">-Hoover </w:t>
      </w:r>
      <w:proofErr w:type="spellStart"/>
      <w:r w:rsidRPr="008D4424">
        <w:rPr>
          <w:rFonts w:ascii="Times New Roman" w:hAnsi="Times New Roman" w:cs="Times New Roman"/>
          <w:color w:val="000000" w:themeColor="text1"/>
          <w:sz w:val="24"/>
          <w:szCs w:val="24"/>
          <w:lang w:eastAsia="zh-CN"/>
        </w:rPr>
        <w:t>barostat</w:t>
      </w:r>
      <w:proofErr w:type="spellEnd"/>
      <w:r w:rsidRPr="008D4424">
        <w:rPr>
          <w:rFonts w:ascii="Times New Roman" w:hAnsi="Times New Roman" w:cs="Times New Roman"/>
          <w:color w:val="000000" w:themeColor="text1"/>
          <w:sz w:val="24"/>
          <w:szCs w:val="24"/>
          <w:lang w:eastAsia="zh-CN"/>
        </w:rPr>
        <w:t xml:space="preserve"> with a damping parameter of 1000 fs.  The time step for the simulation was set as 1 fs. Initially, the PDMS-water system was equilibrated over 20 ns to achieve stable configurations. Following equilibration, PFOA molecules were introduced and positioned 20 Å away from the PDMS surface. Subsequently, MD simulations were performed for 30 ns to investigate the adsorption process.</w:t>
      </w:r>
    </w:p>
    <w:p w14:paraId="22431ADF" w14:textId="47720F23" w:rsidR="0073059A" w:rsidRPr="008D4424" w:rsidRDefault="00751EA9" w:rsidP="0073059A">
      <w:pPr>
        <w:spacing w:line="240" w:lineRule="auto"/>
        <w:ind w:firstLine="432"/>
        <w:jc w:val="both"/>
        <w:rPr>
          <w:rFonts w:ascii="Times New Roman" w:hAnsi="Times New Roman" w:cs="Times New Roman"/>
          <w:sz w:val="24"/>
          <w:szCs w:val="24"/>
        </w:rPr>
      </w:pPr>
      <w:r w:rsidRPr="008D4424">
        <w:rPr>
          <w:rFonts w:ascii="Times New Roman" w:hAnsi="Times New Roman" w:cs="Times New Roman"/>
          <w:sz w:val="24"/>
          <w:szCs w:val="24"/>
        </w:rPr>
        <w:t xml:space="preserve">Density functional theory </w:t>
      </w:r>
      <w:r w:rsidRPr="008D4424">
        <w:rPr>
          <w:rFonts w:ascii="Times New Roman" w:hAnsi="Times New Roman" w:cs="Times New Roman" w:hint="eastAsia"/>
          <w:sz w:val="24"/>
          <w:szCs w:val="24"/>
          <w:lang w:eastAsia="zh-CN"/>
        </w:rPr>
        <w:t>(</w:t>
      </w:r>
      <w:r w:rsidR="0073059A" w:rsidRPr="008D4424">
        <w:rPr>
          <w:rFonts w:ascii="Times New Roman" w:hAnsi="Times New Roman" w:cs="Times New Roman"/>
          <w:sz w:val="24"/>
          <w:szCs w:val="24"/>
        </w:rPr>
        <w:t>DFT</w:t>
      </w:r>
      <w:r w:rsidRPr="008D4424">
        <w:rPr>
          <w:rFonts w:ascii="Times New Roman" w:hAnsi="Times New Roman" w:cs="Times New Roman" w:hint="eastAsia"/>
          <w:sz w:val="24"/>
          <w:szCs w:val="24"/>
          <w:lang w:eastAsia="zh-CN"/>
        </w:rPr>
        <w:t>)</w:t>
      </w:r>
      <w:r w:rsidR="0073059A" w:rsidRPr="008D4424">
        <w:rPr>
          <w:rFonts w:ascii="Times New Roman" w:hAnsi="Times New Roman" w:cs="Times New Roman"/>
          <w:sz w:val="24"/>
          <w:szCs w:val="24"/>
        </w:rPr>
        <w:t xml:space="preserve"> calculations </w:t>
      </w:r>
      <w:r w:rsidRPr="008D4424">
        <w:rPr>
          <w:rFonts w:ascii="Times New Roman" w:hAnsi="Times New Roman" w:cs="Times New Roman" w:hint="eastAsia"/>
          <w:sz w:val="24"/>
          <w:szCs w:val="24"/>
          <w:lang w:eastAsia="zh-CN"/>
        </w:rPr>
        <w:t>(</w:t>
      </w:r>
      <w:r w:rsidRPr="008D4424">
        <w:rPr>
          <w:rFonts w:ascii="Times New Roman" w:hAnsi="Times New Roman" w:cs="Times New Roman"/>
          <w:color w:val="000000" w:themeColor="text1"/>
          <w:sz w:val="24"/>
          <w:szCs w:val="24"/>
          <w:lang w:eastAsia="zh-CN"/>
        </w:rPr>
        <w:t>Quantum Ab Initio (AI) Calculations</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sz w:val="24"/>
          <w:szCs w:val="24"/>
        </w:rPr>
        <w:t xml:space="preserve"> </w:t>
      </w:r>
      <w:r w:rsidR="0073059A" w:rsidRPr="008D4424">
        <w:rPr>
          <w:rFonts w:ascii="Times New Roman" w:hAnsi="Times New Roman" w:cs="Times New Roman"/>
          <w:sz w:val="24"/>
          <w:szCs w:val="24"/>
        </w:rPr>
        <w:t>were conducted to explore the PFOA adsorption mechanisms</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&lt;EndNote&gt;&lt;Cite&gt;&lt;Author&gt;Hohenberg&lt;/Author&gt;&lt;Year&gt;1964&lt;/Year&gt;&lt;RecNum&gt;69&lt;/RecNum&gt;&lt;DisplayText&gt;&lt;style face="superscript"&gt;20,21&lt;/style&gt;&lt;/DisplayText&gt;&lt;record&gt;&lt;rec-number&gt;69&lt;/rec-number&gt;&lt;foreign-keys&gt;&lt;key app="EN" db-id="dte2dsfptrxzpne9et6xsevk2drt0x0vfpwp" timestamp="1727459171"&gt;69&lt;/key&gt;&lt;/foreign-keys&gt;&lt;ref-type name="Journal Article"&gt;17&lt;/ref-type&gt;&lt;contributors&gt;&lt;authors&gt;&lt;author&gt;Hohenberg, P&lt;/author&gt;&lt;author&gt;Kohn, WJPR&lt;/author&gt;&lt;/authors&gt;&lt;/contributors&gt;&lt;titles&gt;&lt;title&gt;Density functional theory (DFT)&lt;/title&gt;&lt;secondary-title&gt;Phys. Rev. &lt;/secondary-title&gt;&lt;/titles&gt;&lt;periodical&gt;&lt;full-title&gt;Phys. Rev.&lt;/full-title&gt;&lt;/periodical&gt;&lt;pages&gt;B864&lt;/pages&gt;&lt;volume&gt;136&lt;/volume&gt;&lt;number&gt;1964&lt;/number&gt;&lt;dates&gt;&lt;year&gt;1964&lt;/year&gt;&lt;/dates&gt;&lt;urls&gt;&lt;/urls&gt;&lt;/record&gt;&lt;/Cite&gt;&lt;Cite&gt;&lt;Author&gt;Hohenberg&lt;/Author&gt;&lt;Year&gt;1964&lt;/Year&gt;&lt;RecNum&gt;70&lt;/RecNum&gt;&lt;record&gt;&lt;rec-number&gt;70&lt;/rec-number&gt;&lt;foreign-keys&gt;&lt;key app="EN" db-id="dte2dsfptrxzpne9et6xsevk2drt0x0vfpwp" timestamp="1727459215"&gt;70&lt;/key&gt;&lt;/foreign-keys&gt;&lt;ref-type name="Journal Article"&gt;17&lt;/ref-type&gt;&lt;contributors&gt;&lt;authors&gt;&lt;author&gt;Hohenberg, Pierre&lt;/author&gt;&lt;author&gt;Kohn, Walter&lt;/author&gt;&lt;/authors&gt;&lt;/contributors&gt;&lt;titles&gt;&lt;title&gt;Inhomogeneous electron gas&lt;/title&gt;&lt;secondary-title&gt;Phys. Rev.&lt;/secondary-title&gt;&lt;/titles&gt;&lt;periodical&gt;&lt;full-title&gt;Phys. Rev.&lt;/full-title&gt;&lt;/periodical&gt;&lt;pages&gt;B864&lt;/pages&gt;&lt;volume&gt;136&lt;/volume&gt;&lt;number&gt;3B&lt;/number&gt;&lt;dates&gt;&lt;year&gt;1964&lt;/year&gt;&lt;/dates&gt;&lt;urls&gt;&lt;/urls&gt;&lt;/record&gt;&lt;/Cite&gt;&lt;/EndNote&gt;</w:instrText>
      </w:r>
      <w:r w:rsidR="0073059A"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20,21</w:t>
      </w:r>
      <w:r w:rsidR="0073059A" w:rsidRPr="008D4424">
        <w:rPr>
          <w:rFonts w:ascii="Times New Roman" w:hAnsi="Times New Roman" w:cs="Times New Roman"/>
          <w:color w:val="000000" w:themeColor="text1"/>
          <w:sz w:val="24"/>
          <w:szCs w:val="24"/>
          <w:lang w:eastAsia="zh-CN"/>
        </w:rPr>
        <w:fldChar w:fldCharType="end"/>
      </w:r>
      <w:r w:rsidR="0073059A" w:rsidRPr="008D4424">
        <w:rPr>
          <w:rFonts w:ascii="Times New Roman" w:hAnsi="Times New Roman" w:cs="Times New Roman"/>
          <w:sz w:val="24"/>
          <w:szCs w:val="24"/>
        </w:rPr>
        <w:t xml:space="preserve">, using the plane-wave-based Vienna Ab initio Simulation Package (VASP) </w:t>
      </w:r>
      <w:r w:rsidR="0073059A"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&lt;EndNote&gt;&lt;Cite&gt;&lt;Author&gt;Kresse&lt;/Author&gt;&lt;Year&gt;1996&lt;/Year&gt;&lt;RecNum&gt;71&lt;/RecNum&gt;&lt;DisplayText&gt;&lt;style face="superscript"&gt;22,23&lt;/style&gt;&lt;/DisplayText&gt;&lt;record&gt;&lt;rec-number&gt;71&lt;/rec-number&gt;&lt;foreign-keys&gt;&lt;key app="EN" db-id="dte2dsfptrxzpne9et6xsevk2drt0x0vfpwp" timestamp="1727459261"&gt;71&lt;/key&gt;&lt;/foreign-keys&gt;&lt;ref-type name="Journal Article"&gt;17&lt;/ref-type&gt;&lt;contributors&gt;&lt;authors&gt;&lt;author&gt;Kresse, Georg&lt;/author&gt;&lt;author&gt;Furthmüller, Jürgen&lt;/author&gt;&lt;/authors&gt;&lt;/contributors&gt;&lt;titles&gt;&lt;title&gt;Efficient iterative schemes for ab initio total-energy calculations using a plane-wave basis set&lt;/title&gt;&lt;secondary-title&gt;Phys. Rev. B&lt;/secondary-title&gt;&lt;/titles&gt;&lt;periodical&gt;&lt;full-title&gt;Phys. Rev. B&lt;/full-title&gt;&lt;/periodical&gt;&lt;pages&gt;11169&lt;/pages&gt;&lt;volume&gt;54&lt;/volume&gt;&lt;number&gt;16&lt;/number&gt;&lt;dates&gt;&lt;year&gt;1996&lt;/year&gt;&lt;/dates&gt;&lt;urls&gt;&lt;/urls&gt;&lt;/record&gt;&lt;/Cite&gt;&lt;Cite&gt;&lt;Author&gt;Kresse&lt;/Author&gt;&lt;Year&gt;1999&lt;/Year&gt;&lt;RecNum&gt;72&lt;/RecNum&gt;&lt;record&gt;&lt;rec-number&gt;72&lt;/rec-number&gt;&lt;foreign-keys&gt;&lt;key app="EN" db-id="dte2dsfptrxzpne9et6xsevk2drt0x0vfpwp" timestamp="1727459302"&gt;72&lt;/key&gt;&lt;/foreign-keys&gt;&lt;ref-type name="Journal Article"&gt;17&lt;/ref-type&gt;&lt;contributors&gt;&lt;authors&gt;&lt;author&gt;Kresse, Georg&lt;/author&gt;&lt;author&gt;Joubert, Daniel&lt;/author&gt;&lt;/authors&gt;&lt;/contributors&gt;&lt;titles&gt;&lt;title&gt;From ultrasoft pseudopotentials to the projector augmented-wave method&lt;/title&gt;&lt;secondary-title&gt;Phys. Rev. B&lt;/secondary-title&gt;&lt;/titles&gt;&lt;periodical&gt;&lt;full-title&gt;Phys. Rev. B&lt;/full-title&gt;&lt;/periodical&gt;&lt;pages&gt;1758&lt;/pages&gt;&lt;volume&gt;59&lt;/volume&gt;&lt;number&gt;3&lt;/number&gt;&lt;dates&gt;&lt;year&gt;1999&lt;/year&gt;&lt;/dates&gt;&lt;urls&gt;&lt;/urls&gt;&lt;/record&gt;&lt;/Cite&gt;&lt;/EndNote&gt;</w:instrText>
      </w:r>
      <w:r w:rsidR="0073059A"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22,23</w:t>
      </w:r>
      <w:r w:rsidR="0073059A" w:rsidRPr="008D4424">
        <w:rPr>
          <w:rFonts w:ascii="Times New Roman" w:hAnsi="Times New Roman" w:cs="Times New Roman"/>
          <w:color w:val="000000" w:themeColor="text1"/>
          <w:sz w:val="24"/>
          <w:szCs w:val="24"/>
          <w:lang w:eastAsia="zh-CN"/>
        </w:rPr>
        <w:fldChar w:fldCharType="end"/>
      </w:r>
      <w:r w:rsidR="0073059A" w:rsidRPr="008D4424">
        <w:rPr>
          <w:rFonts w:ascii="Times New Roman" w:hAnsi="Times New Roman" w:cs="Times New Roman"/>
          <w:sz w:val="24"/>
          <w:szCs w:val="24"/>
        </w:rPr>
        <w:t>. The generalized gradient approximation (GGA) in the scheme of Perdew-Burke-</w:t>
      </w:r>
      <w:proofErr w:type="spellStart"/>
      <w:r w:rsidR="0073059A" w:rsidRPr="008D4424">
        <w:rPr>
          <w:rFonts w:ascii="Times New Roman" w:hAnsi="Times New Roman" w:cs="Times New Roman"/>
          <w:sz w:val="24"/>
          <w:szCs w:val="24"/>
        </w:rPr>
        <w:t>Ernzerhof</w:t>
      </w:r>
      <w:proofErr w:type="spellEnd"/>
      <w:r w:rsidR="0073059A" w:rsidRPr="008D4424">
        <w:rPr>
          <w:rFonts w:ascii="Times New Roman" w:hAnsi="Times New Roman" w:cs="Times New Roman"/>
          <w:sz w:val="24"/>
          <w:szCs w:val="24"/>
        </w:rPr>
        <w:t xml:space="preserve"> (PBE) exchange-correlation functional</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color w:val="000000" w:themeColor="text1"/>
          <w:sz w:val="24"/>
          <w:szCs w:val="24"/>
          <w:lang w:eastAsia="zh-CN"/>
        </w:rPr>
        <w:fldChar w:fldCharType="begin">
          <w:fldData xml:space="preserve">PEVuZE5vdGU+PENpdGU+PEF1dGhvcj5QZXJkZXc8L0F1dGhvcj48WWVhcj4xOTk2PC9ZZWFyPjxS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</w:fldData>
        </w:fldChar>
      </w:r>
      <w:r w:rsidR="00437EA4" w:rsidRPr="008D4424">
        <w:rPr>
          <w:rFonts w:ascii="Times New Roman" w:hAnsi="Times New Roman" w:cs="Times New Roman"/>
          <w:color w:val="000000" w:themeColor="text1"/>
          <w:sz w:val="24"/>
          <w:szCs w:val="24"/>
          <w:lang w:eastAsia="zh-CN"/>
        </w:rPr>
        <w:instrText xml:space="preserve"> ADDIN EN.CITE </w:instrText>
      </w:r>
      <w:r w:rsidR="00437EA4" w:rsidRPr="008D4424">
        <w:rPr>
          <w:rFonts w:ascii="Times New Roman" w:hAnsi="Times New Roman" w:cs="Times New Roman"/>
          <w:color w:val="000000" w:themeColor="text1"/>
          <w:sz w:val="24"/>
          <w:szCs w:val="24"/>
          <w:lang w:eastAsia="zh-CN"/>
        </w:rPr>
        <w:fldChar w:fldCharType="begin">
          <w:fldData xml:space="preserve">PEVuZE5vdGU+PENpdGU+PEF1dGhvcj5QZXJkZXc8L0F1dGhvcj48WWVhcj4xOTk2PC9ZZWFyPjxS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</w:fldData>
        </w:fldChar>
      </w:r>
      <w:r w:rsidR="00437EA4" w:rsidRPr="008D4424">
        <w:rPr>
          <w:rFonts w:ascii="Times New Roman" w:hAnsi="Times New Roman" w:cs="Times New Roman"/>
          <w:color w:val="000000" w:themeColor="text1"/>
          <w:sz w:val="24"/>
          <w:szCs w:val="24"/>
          <w:lang w:eastAsia="zh-CN"/>
        </w:rPr>
        <w:instrText xml:space="preserve"> ADDIN EN.CITE.DATA </w:instrText>
      </w:r>
      <w:r w:rsidR="00437EA4" w:rsidRPr="008D4424">
        <w:rPr>
          <w:rFonts w:ascii="Times New Roman" w:hAnsi="Times New Roman" w:cs="Times New Roman"/>
          <w:color w:val="000000" w:themeColor="text1"/>
          <w:sz w:val="24"/>
          <w:szCs w:val="24"/>
          <w:lang w:eastAsia="zh-CN"/>
        </w:rPr>
      </w:r>
      <w:r w:rsidR="00437EA4" w:rsidRPr="008D4424">
        <w:rPr>
          <w:rFonts w:ascii="Times New Roman" w:hAnsi="Times New Roman" w:cs="Times New Roman"/>
          <w:color w:val="000000" w:themeColor="text1"/>
          <w:sz w:val="24"/>
          <w:szCs w:val="24"/>
          <w:lang w:eastAsia="zh-CN"/>
        </w:rPr>
        <w:fldChar w:fldCharType="end"/>
      </w:r>
      <w:r w:rsidR="0073059A" w:rsidRPr="008D4424">
        <w:rPr>
          <w:rFonts w:ascii="Times New Roman" w:hAnsi="Times New Roman" w:cs="Times New Roman"/>
          <w:color w:val="000000" w:themeColor="text1"/>
          <w:sz w:val="24"/>
          <w:szCs w:val="24"/>
          <w:lang w:eastAsia="zh-CN"/>
        </w:rPr>
      </w:r>
      <w:r w:rsidR="0073059A"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24-26</w:t>
      </w:r>
      <w:r w:rsidR="0073059A" w:rsidRPr="008D4424">
        <w:rPr>
          <w:rFonts w:ascii="Times New Roman" w:hAnsi="Times New Roman" w:cs="Times New Roman"/>
          <w:color w:val="000000" w:themeColor="text1"/>
          <w:sz w:val="24"/>
          <w:szCs w:val="24"/>
          <w:lang w:eastAsia="zh-CN"/>
        </w:rPr>
        <w:fldChar w:fldCharType="end"/>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was employed to describe the exchange-correlation potential. The projected augmented wave (PAW) method</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color w:val="000000" w:themeColor="text1"/>
          <w:sz w:val="24"/>
          <w:szCs w:val="24"/>
          <w:lang w:eastAsia="zh-CN"/>
        </w:rPr>
        <w:fldChar w:fldCharType="begin"/>
      </w:r>
      <w:r w:rsidR="00437EA4" w:rsidRPr="008D4424">
        <w:rPr>
          <w:rFonts w:ascii="Times New Roman" w:hAnsi="Times New Roman" w:cs="Times New Roman"/>
          <w:color w:val="000000" w:themeColor="text1"/>
          <w:sz w:val="24"/>
          <w:szCs w:val="24"/>
          <w:lang w:eastAsia="zh-CN"/>
        </w:rPr>
        <w:instrText xml:space="preserve"> ADDIN EN.CITE &lt;EndNote&gt;&lt;Cite&gt;&lt;Author&gt;Kresse&lt;/Author&gt;&lt;Year&gt;1999&lt;/Year&gt;&lt;RecNum&gt;72&lt;/RecNum&gt;&lt;DisplayText&gt;&lt;style face="superscript"&gt;23,27&lt;/style&gt;&lt;/DisplayText&gt;&lt;record&gt;&lt;rec-number&gt;72&lt;/rec-number&gt;&lt;foreign-keys&gt;&lt;key app="EN" db-id="dte2dsfptrxzpne9et6xsevk2drt0x0vfpwp" timestamp="1727459302"&gt;72&lt;/key&gt;&lt;/foreign-keys&gt;&lt;ref-type name="Journal Article"&gt;17&lt;/ref-type&gt;&lt;contributors&gt;&lt;authors&gt;&lt;author&gt;Kresse, Georg&lt;/author&gt;&lt;author&gt;Joubert, Daniel&lt;/author&gt;&lt;/authors&gt;&lt;/contributors&gt;&lt;titles&gt;&lt;title&gt;From ultrasoft pseudopotentials to the projector augmented-wave method&lt;/title&gt;&lt;secondary-title&gt;Phys. Rev. B&lt;/secondary-title&gt;&lt;/titles&gt;&lt;periodical&gt;&lt;full-title&gt;Phys. Rev. B&lt;/full-title&gt;&lt;/periodical&gt;&lt;pages&gt;1758&lt;/pages&gt;&lt;volume&gt;59&lt;/volume&gt;&lt;number&gt;3&lt;/number&gt;&lt;dates&gt;&lt;year&gt;1999&lt;/year&gt;&lt;/dates&gt;&lt;urls&gt;&lt;/urls&gt;&lt;/record&gt;&lt;/Cite&gt;&lt;Cite&gt;&lt;Author&gt;Blochl&lt;/Author&gt;&lt;Year&gt;1994&lt;/Year&gt;&lt;RecNum&gt;76&lt;/RecNum&gt;&lt;record&gt;&lt;rec-number&gt;76&lt;/rec-number&gt;&lt;foreign-keys&gt;&lt;key app="EN" db-id="dte2dsfptrxzpne9et6xsevk2drt0x0vfpwp" timestamp="1727459631"&gt;76&lt;/key&gt;&lt;/foreign-keys&gt;&lt;ref-type name="Journal Article"&gt;17&lt;/ref-type&gt;&lt;contributors&gt;&lt;authors&gt;&lt;author&gt;Blochl, Peter E&lt;/author&gt;&lt;/authors&gt;&lt;/contributors&gt;&lt;titles&gt;&lt;title&gt;Projector augmented-wave method&lt;/title&gt;&lt;secondary-title&gt;Phys. Rev. B Condens. Matter&lt;/secondary-title&gt;&lt;/titles&gt;&lt;periodical&gt;&lt;full-title&gt;Phys. Rev. B Condens. Matter&lt;/full-title&gt;&lt;/periodical&gt;&lt;pages&gt;17953-17979&lt;/pages&gt;&lt;volume&gt;50&lt;/volume&gt;&lt;number&gt;24&lt;/number&gt;&lt;dates&gt;&lt;year&gt;1994&lt;/year&gt;&lt;/dates&gt;&lt;isbn&gt;0163-1829&lt;/isbn&gt;&lt;urls&gt;&lt;/urls&gt;&lt;/record&gt;&lt;/Cite&gt;&lt;/EndNote&gt;</w:instrText>
      </w:r>
      <w:r w:rsidR="0073059A" w:rsidRPr="008D4424">
        <w:rPr>
          <w:rFonts w:ascii="Times New Roman" w:hAnsi="Times New Roman" w:cs="Times New Roman"/>
          <w:color w:val="000000" w:themeColor="text1"/>
          <w:sz w:val="24"/>
          <w:szCs w:val="24"/>
          <w:lang w:eastAsia="zh-CN"/>
        </w:rPr>
        <w:fldChar w:fldCharType="separate"/>
      </w:r>
      <w:r w:rsidR="00437EA4" w:rsidRPr="008D4424">
        <w:rPr>
          <w:rFonts w:ascii="Times New Roman" w:hAnsi="Times New Roman" w:cs="Times New Roman"/>
          <w:noProof/>
          <w:color w:val="000000" w:themeColor="text1"/>
          <w:sz w:val="24"/>
          <w:szCs w:val="24"/>
          <w:vertAlign w:val="superscript"/>
          <w:lang w:eastAsia="zh-CN"/>
        </w:rPr>
        <w:t>23,27</w:t>
      </w:r>
      <w:r w:rsidR="0073059A" w:rsidRPr="008D4424">
        <w:rPr>
          <w:rFonts w:ascii="Times New Roman" w:hAnsi="Times New Roman" w:cs="Times New Roman"/>
          <w:color w:val="000000" w:themeColor="text1"/>
          <w:sz w:val="24"/>
          <w:szCs w:val="24"/>
          <w:lang w:eastAsia="zh-CN"/>
        </w:rPr>
        <w:fldChar w:fldCharType="end"/>
      </w:r>
      <w:r w:rsidR="0073059A" w:rsidRPr="008D4424">
        <w:rPr>
          <w:rFonts w:ascii="Times New Roman" w:hAnsi="Times New Roman" w:cs="Times New Roman"/>
          <w:sz w:val="24"/>
          <w:szCs w:val="24"/>
        </w:rPr>
        <w:t xml:space="preserve"> was used to describe the ionic core-valence interactions. Integration over the Brillouin zone was performed using a 3</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1</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 xml:space="preserve">1 </w:t>
      </w:r>
      <w:proofErr w:type="spellStart"/>
      <w:r w:rsidR="0073059A" w:rsidRPr="008D4424">
        <w:rPr>
          <w:rFonts w:ascii="Times New Roman" w:hAnsi="Times New Roman" w:cs="Times New Roman"/>
          <w:sz w:val="24"/>
          <w:szCs w:val="24"/>
        </w:rPr>
        <w:t>Monkhorst</w:t>
      </w:r>
      <w:proofErr w:type="spellEnd"/>
      <w:r w:rsidR="0073059A" w:rsidRPr="008D4424">
        <w:rPr>
          <w:rFonts w:ascii="Times New Roman" w:hAnsi="Times New Roman" w:cs="Times New Roman" w:hint="eastAsia"/>
          <w:sz w:val="24"/>
          <w:szCs w:val="24"/>
          <w:lang w:eastAsia="zh-CN"/>
        </w:rPr>
        <w:t>-</w:t>
      </w:r>
      <w:r w:rsidR="0073059A" w:rsidRPr="008D4424">
        <w:rPr>
          <w:rFonts w:ascii="Times New Roman" w:hAnsi="Times New Roman" w:cs="Times New Roman"/>
          <w:sz w:val="24"/>
          <w:szCs w:val="24"/>
        </w:rPr>
        <w:t>Pack (MP) k-mesh</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lang w:eastAsia="zh-CN"/>
        </w:rPr>
        <w:fldChar w:fldCharType="begin"/>
      </w:r>
      <w:r w:rsidR="00437EA4" w:rsidRPr="008D4424">
        <w:rPr>
          <w:rFonts w:ascii="Times New Roman" w:hAnsi="Times New Roman" w:cs="Times New Roman"/>
          <w:sz w:val="24"/>
          <w:szCs w:val="24"/>
          <w:lang w:eastAsia="zh-CN"/>
        </w:rPr>
        <w:instrText xml:space="preserve"> ADDIN EN.CITE &lt;EndNote&gt;&lt;Cite&gt;&lt;Author&gt;Monkhorst&lt;/Author&gt;&lt;Year&gt;1976&lt;/Year&gt;&lt;RecNum&gt;53&lt;/RecNum&gt;&lt;DisplayText&gt;&lt;style face="superscript"&gt;28,29&lt;/style&gt;&lt;/DisplayText&gt;&lt;record&gt;&lt;rec-number&gt;53&lt;/rec-number&gt;&lt;foreign-keys&gt;&lt;key app="EN" db-id="dte2dsfptrxzpne9et6xsevk2drt0x0vfpwp" timestamp="1727456648"&gt;53&lt;/key&gt;&lt;/foreign-keys&gt;&lt;ref-type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 Rev. B&lt;/secondary-title&gt;&lt;/titles&gt;&lt;periodical&gt;&lt;full-title&gt;Phy. Rev. B&lt;/full-title&gt;&lt;/periodical&gt;&lt;pages&gt;5188&lt;/pages&gt;&lt;volume&gt;13&lt;/volume&gt;&lt;number&gt;12&lt;/number&gt;&lt;dates&gt;&lt;year&gt;1976&lt;/year&gt;&lt;/dates&gt;&lt;urls&gt;&lt;/urls&gt;&lt;/record&gt;&lt;/Cite&gt;&lt;Cite&gt;&lt;Author&gt;Pack&lt;/Author&gt;&lt;Year&gt;1977&lt;/Year&gt;&lt;RecNum&gt;54&lt;/RecNum&gt;&lt;record&gt;&lt;rec-number&gt;54&lt;/rec-number&gt;&lt;foreign-keys&gt;&lt;key app="EN" db-id="dte2dsfptrxzpne9et6xsevk2drt0x0vfpwp" timestamp="1727456728"&gt;54&lt;/key&gt;&lt;/foreign-keys&gt;&lt;ref-type name="Journal Article"&gt;17&lt;/ref-type&gt;&lt;contributors&gt;&lt;authors&gt;&lt;author&gt;Pack, James D&lt;/author&gt;&lt;author&gt;Monkhorst, Hendrik J&lt;/author&gt;&lt;/authors&gt;&lt;/contributors&gt;&lt;titles&gt;&lt;title&gt;&amp;quot; Special points for Brillouin-zone integrations&amp;quot;-a reply&lt;/title&gt;&lt;secondary-title&gt;Phys. Rev. B&lt;/secondary-title&gt;&lt;/titles&gt;&lt;periodical&gt;&lt;full-title&gt;Phys. Rev. B&lt;/full-title&gt;&lt;/periodical&gt;&lt;pages&gt;1748&lt;/pages&gt;&lt;volume&gt;16&lt;/volume&gt;&lt;number&gt;4&lt;/number&gt;&lt;dates&gt;&lt;year&gt;1977&lt;/year&gt;&lt;/dates&gt;&lt;urls&gt;&lt;/urls&gt;&lt;/record&gt;&lt;/Cite&gt;&lt;/EndNote&gt;</w:instrText>
      </w:r>
      <w:r w:rsidR="0073059A" w:rsidRPr="008D4424">
        <w:rPr>
          <w:rFonts w:ascii="Times New Roman" w:hAnsi="Times New Roman" w:cs="Times New Roman"/>
          <w:sz w:val="24"/>
          <w:szCs w:val="24"/>
          <w:lang w:eastAsia="zh-CN"/>
        </w:rPr>
        <w:fldChar w:fldCharType="separate"/>
      </w:r>
      <w:r w:rsidR="00437EA4" w:rsidRPr="008D4424">
        <w:rPr>
          <w:rFonts w:ascii="Times New Roman" w:hAnsi="Times New Roman" w:cs="Times New Roman"/>
          <w:noProof/>
          <w:sz w:val="24"/>
          <w:szCs w:val="24"/>
          <w:vertAlign w:val="superscript"/>
          <w:lang w:eastAsia="zh-CN"/>
        </w:rPr>
        <w:t>28,29</w:t>
      </w:r>
      <w:r w:rsidR="0073059A" w:rsidRPr="008D4424">
        <w:rPr>
          <w:rFonts w:ascii="Times New Roman" w:hAnsi="Times New Roman" w:cs="Times New Roman"/>
          <w:sz w:val="24"/>
          <w:szCs w:val="24"/>
          <w:lang w:eastAsia="zh-CN"/>
        </w:rPr>
        <w:fldChar w:fldCharType="end"/>
      </w:r>
      <w:r w:rsidR="0073059A" w:rsidRPr="008D4424">
        <w:rPr>
          <w:rFonts w:ascii="Times New Roman" w:hAnsi="Times New Roman" w:cs="Times New Roman"/>
          <w:sz w:val="24"/>
          <w:szCs w:val="24"/>
        </w:rPr>
        <w:t>,</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 xml:space="preserve">which was refined to </w:t>
      </w:r>
      <w:r w:rsidR="0073059A" w:rsidRPr="008D4424">
        <w:rPr>
          <w:rFonts w:ascii="Times New Roman" w:hAnsi="Times New Roman" w:cs="Times New Roman" w:hint="eastAsia"/>
          <w:sz w:val="24"/>
          <w:szCs w:val="24"/>
        </w:rPr>
        <w:t>6</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hint="eastAsia"/>
          <w:sz w:val="24"/>
          <w:szCs w:val="24"/>
        </w:rPr>
        <w:t>2</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sz w:val="24"/>
          <w:szCs w:val="24"/>
        </w:rPr>
        <w:t>×</w:t>
      </w:r>
      <w:r w:rsidR="0073059A" w:rsidRPr="008D4424">
        <w:rPr>
          <w:rFonts w:ascii="Times New Roman" w:hAnsi="Times New Roman" w:cs="Times New Roman" w:hint="eastAsia"/>
          <w:sz w:val="24"/>
          <w:szCs w:val="24"/>
          <w:lang w:eastAsia="zh-CN"/>
        </w:rPr>
        <w:t xml:space="preserve"> </w:t>
      </w:r>
      <w:r w:rsidR="0073059A" w:rsidRPr="008D4424">
        <w:rPr>
          <w:rFonts w:ascii="Times New Roman" w:hAnsi="Times New Roman" w:cs="Times New Roman" w:hint="eastAsia"/>
          <w:sz w:val="24"/>
          <w:szCs w:val="24"/>
        </w:rPr>
        <w:t>2</w:t>
      </w:r>
      <w:r w:rsidR="0073059A" w:rsidRPr="008D4424">
        <w:rPr>
          <w:rFonts w:ascii="Times New Roman" w:hAnsi="Times New Roman" w:cs="Times New Roman"/>
          <w:sz w:val="24"/>
          <w:szCs w:val="24"/>
        </w:rPr>
        <w:t xml:space="preserve"> k-points for density of states (DOS) calculations.</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The valence wave functions near the atomic cores were expanded as a linear combination of plane waves, with an energy cutoff of 400 eV.</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Partial occupancies of the Kohn-Sham orbitals were treated using the Gaussian smearing method with a smearing width of 0.</w:t>
      </w:r>
      <w:r w:rsidR="0073059A" w:rsidRPr="008D4424">
        <w:rPr>
          <w:rFonts w:ascii="Times New Roman" w:hAnsi="Times New Roman" w:cs="Times New Roman" w:hint="eastAsia"/>
          <w:sz w:val="24"/>
          <w:szCs w:val="24"/>
        </w:rPr>
        <w:t>1</w:t>
      </w:r>
      <w:r w:rsidR="0073059A" w:rsidRPr="008D4424">
        <w:rPr>
          <w:rFonts w:ascii="Times New Roman" w:hAnsi="Times New Roman" w:cs="Times New Roman"/>
          <w:sz w:val="24"/>
          <w:szCs w:val="24"/>
        </w:rPr>
        <w:t xml:space="preserve"> eV.</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For geometry optimization, the conjugate gradient algorithm was used to relax atomic positions until the Hellmann-Feynman forces on each atom were below 0.02 eV/Å.</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Electronic energy was considered self-consistent when</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the change in energy between consecutive steps was less than</w:t>
      </w:r>
      <w:r w:rsidR="0073059A" w:rsidRPr="008D4424">
        <w:rPr>
          <w:rFonts w:ascii="Times New Roman" w:hAnsi="Times New Roman" w:cs="Times New Roman" w:hint="eastAsia"/>
          <w:sz w:val="24"/>
          <w:szCs w:val="24"/>
        </w:rPr>
        <w:t xml:space="preserve"> </w:t>
      </w:r>
      <w:r w:rsidR="0073059A" w:rsidRPr="008D4424">
        <w:rPr>
          <w:rFonts w:ascii="Times New Roman" w:hAnsi="Times New Roman" w:cs="Times New Roman"/>
          <w:sz w:val="24"/>
          <w:szCs w:val="24"/>
        </w:rPr>
        <w:t>10</w:t>
      </w:r>
      <w:r w:rsidR="0073059A" w:rsidRPr="008D4424">
        <w:rPr>
          <w:rFonts w:ascii="Times New Roman" w:hAnsi="Times New Roman" w:cs="Times New Roman"/>
          <w:sz w:val="24"/>
          <w:szCs w:val="24"/>
          <w:vertAlign w:val="superscript"/>
        </w:rPr>
        <w:t>−6</w:t>
      </w:r>
      <w:r w:rsidR="0073059A" w:rsidRPr="008D4424">
        <w:rPr>
          <w:rFonts w:ascii="Times New Roman" w:hAnsi="Times New Roman" w:cs="Times New Roman"/>
          <w:sz w:val="24"/>
          <w:szCs w:val="24"/>
        </w:rPr>
        <w:t xml:space="preserve"> eV</w:t>
      </w:r>
      <w:r w:rsidR="0073059A" w:rsidRPr="008D4424">
        <w:rPr>
          <w:rFonts w:ascii="Times New Roman" w:hAnsi="Times New Roman" w:cs="Times New Roman" w:hint="eastAsia"/>
          <w:sz w:val="24"/>
          <w:szCs w:val="24"/>
        </w:rPr>
        <w:t>. T</w:t>
      </w:r>
      <w:r w:rsidR="0073059A" w:rsidRPr="008D4424">
        <w:rPr>
          <w:rFonts w:ascii="Times New Roman" w:hAnsi="Times New Roman" w:cs="Times New Roman"/>
          <w:sz w:val="24"/>
          <w:szCs w:val="24"/>
        </w:rPr>
        <w:t xml:space="preserve">he electronic density of states (DOS) was analyzed using the linear tetrahedron method with </w:t>
      </w:r>
      <w:proofErr w:type="spellStart"/>
      <w:r w:rsidR="0073059A" w:rsidRPr="008D4424">
        <w:rPr>
          <w:rFonts w:ascii="Times New Roman" w:hAnsi="Times New Roman" w:cs="Times New Roman"/>
          <w:sz w:val="24"/>
          <w:szCs w:val="24"/>
        </w:rPr>
        <w:t>Blöchl</w:t>
      </w:r>
      <w:proofErr w:type="spellEnd"/>
      <w:r w:rsidR="0073059A" w:rsidRPr="008D4424">
        <w:rPr>
          <w:rFonts w:ascii="Times New Roman" w:hAnsi="Times New Roman" w:cs="Times New Roman"/>
          <w:sz w:val="24"/>
          <w:szCs w:val="24"/>
        </w:rPr>
        <w:t xml:space="preserve"> corrections to determine the partial occupancies for each orbital.</w:t>
      </w:r>
      <w:r w:rsidR="0073059A" w:rsidRPr="008D4424">
        <w:rPr>
          <w:rFonts w:ascii="Times New Roman" w:hAnsi="Times New Roman" w:cs="Times New Roman" w:hint="eastAsia"/>
          <w:sz w:val="24"/>
          <w:szCs w:val="24"/>
        </w:rPr>
        <w:t xml:space="preserve"> Charge density difference</w:t>
      </w:r>
      <w:r w:rsidR="0073059A" w:rsidRPr="008D4424">
        <w:rPr>
          <w:rFonts w:ascii="Times New Roman" w:hAnsi="Times New Roman" w:cs="Times New Roman"/>
          <w:sz w:val="24"/>
          <w:szCs w:val="24"/>
        </w:rPr>
        <w:t xml:space="preserve"> was calculated by comparing charge densities before and after PFOA adsorption, i.e., </w:t>
      </w:r>
      <m:oMath>
        <m:r>
          <m:rPr>
            <m:sty m:val="p"/>
          </m:rPr>
          <w:rPr>
            <w:rFonts w:ascii="Cambria Math" w:hAnsi="Cambria Math" w:cs="Times New Roman"/>
            <w:sz w:val="24"/>
            <w:szCs w:val="24"/>
          </w:rPr>
          <m:t>Δ</m:t>
        </m:r>
        <m:r>
          <w:rPr>
            <w:rFonts w:ascii="Cambria Math" w:hAnsi="Cambria Math" w:cs="Times New Roman"/>
            <w:sz w:val="24"/>
            <w:szCs w:val="24"/>
          </w:rPr>
          <m:t>ρ</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PDMS&amp;PFOA</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PDMS</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PFOA</m:t>
            </m:r>
          </m:sub>
        </m:sSub>
      </m:oMath>
      <w:r w:rsidR="0073059A" w:rsidRPr="008D4424">
        <w:rPr>
          <w:rFonts w:ascii="Times New Roman" w:hAnsi="Times New Roman" w:cs="Times New Roman"/>
          <w:sz w:val="24"/>
          <w:szCs w:val="24"/>
        </w:rPr>
        <w:t xml:space="preserve">, where </w:t>
      </w:r>
      <w:r w:rsidR="0073059A" w:rsidRPr="008D4424">
        <w:rPr>
          <w:rFonts w:ascii="Times New Roman" w:hAnsi="Times New Roman" w:cs="Times New Roman" w:hint="eastAsia"/>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PDMS</m:t>
            </m:r>
          </m:sub>
        </m:sSub>
      </m:oMath>
      <w:r w:rsidR="0073059A" w:rsidRPr="008D4424">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PFOA</m:t>
            </m:r>
          </m:sub>
        </m:sSub>
      </m:oMath>
      <w:r w:rsidR="0073059A" w:rsidRPr="008D4424">
        <w:rPr>
          <w:rFonts w:ascii="Times New Roman" w:hAnsi="Times New Roman" w:cs="Times New Roman"/>
          <w:sz w:val="24"/>
          <w:szCs w:val="24"/>
        </w:rPr>
        <w:t xml:space="preserve"> are charge densities of the PDMS and PFOA molecules when isolated, while </w:t>
      </w:r>
      <m:oMath>
        <m:sSub>
          <m:sSubPr>
            <m:ctrlPr>
              <w:rPr>
                <w:rFonts w:ascii="Cambria Math" w:hAnsi="Cambria Math" w:cs="Times New Roman"/>
                <w:sz w:val="24"/>
                <w:szCs w:val="24"/>
              </w:rPr>
            </m:ctrlPr>
          </m:sSubPr>
          <m:e>
            <m:r>
              <w:rPr>
                <w:rFonts w:ascii="Cambria Math" w:hAnsi="Cambria Math" w:cs="Times New Roman"/>
                <w:sz w:val="24"/>
                <w:szCs w:val="24"/>
              </w:rPr>
              <m:t>ρ</m:t>
            </m:r>
          </m:e>
          <m:sub>
            <m:r>
              <m:rPr>
                <m:sty m:val="p"/>
              </m:rPr>
              <w:rPr>
                <w:rFonts w:ascii="Cambria Math" w:hAnsi="Cambria Math" w:cs="Times New Roman"/>
                <w:sz w:val="24"/>
                <w:szCs w:val="24"/>
              </w:rPr>
              <m:t>PDMS&amp;PFOA</m:t>
            </m:r>
          </m:sub>
        </m:sSub>
      </m:oMath>
      <w:r w:rsidR="0073059A" w:rsidRPr="008D4424">
        <w:rPr>
          <w:rFonts w:ascii="Times New Roman" w:hAnsi="Times New Roman" w:cs="Times New Roman"/>
          <w:sz w:val="24"/>
          <w:szCs w:val="24"/>
        </w:rPr>
        <w:t xml:space="preserve"> is charge densities after adsorption.</w:t>
      </w:r>
    </w:p>
    <w:p w14:paraId="335F432C" w14:textId="2A4B3528" w:rsidR="007C0E5C" w:rsidRPr="008D4424" w:rsidRDefault="007C0E5C" w:rsidP="007C0E5C">
      <w:pPr>
        <w:jc w:val="both"/>
        <w:rPr>
          <w:rFonts w:ascii="Times New Roman" w:hAnsi="Times New Roman" w:cs="Times New Roman"/>
          <w:b/>
          <w:bCs/>
          <w:sz w:val="24"/>
          <w:szCs w:val="24"/>
          <w:lang w:eastAsia="zh-CN"/>
        </w:rPr>
      </w:pPr>
      <w:r w:rsidRPr="008D4424">
        <w:rPr>
          <w:rFonts w:ascii="Times New Roman" w:hAnsi="Times New Roman" w:cs="Times New Roman"/>
          <w:b/>
          <w:bCs/>
          <w:sz w:val="24"/>
          <w:szCs w:val="24"/>
          <w:lang w:eastAsia="zh-CN"/>
        </w:rPr>
        <w:lastRenderedPageBreak/>
        <w:t>Surface water</w:t>
      </w:r>
      <w:r w:rsidRPr="008D4424">
        <w:rPr>
          <w:rFonts w:ascii="Times New Roman" w:hAnsi="Times New Roman" w:cs="Times New Roman"/>
          <w:b/>
          <w:bCs/>
          <w:sz w:val="24"/>
          <w:szCs w:val="24"/>
        </w:rPr>
        <w:t xml:space="preserve"> collection</w:t>
      </w:r>
      <w:r w:rsidR="00F64325" w:rsidRPr="008D4424">
        <w:rPr>
          <w:rFonts w:ascii="Times New Roman" w:hAnsi="Times New Roman" w:cs="Times New Roman"/>
          <w:b/>
          <w:bCs/>
          <w:sz w:val="24"/>
          <w:szCs w:val="24"/>
          <w:lang w:eastAsia="zh-CN"/>
        </w:rPr>
        <w:t xml:space="preserve"> and analysis</w:t>
      </w:r>
    </w:p>
    <w:p w14:paraId="07933E31" w14:textId="5989ABEB" w:rsidR="00EE529D" w:rsidRPr="008D4424" w:rsidRDefault="003F08F5" w:rsidP="00457AB1">
      <w:pPr>
        <w:spacing w:after="0"/>
        <w:jc w:val="both"/>
        <w:rPr>
          <w:rFonts w:ascii="Times New Roman" w:hAnsi="Times New Roman" w:cs="Times New Roman"/>
          <w:sz w:val="24"/>
          <w:szCs w:val="24"/>
          <w:lang w:eastAsia="zh-CN"/>
        </w:rPr>
      </w:pPr>
      <w:r w:rsidRPr="008D4424">
        <w:rPr>
          <w:rFonts w:ascii="Times New Roman" w:hAnsi="Times New Roman" w:cs="Times New Roman"/>
          <w:sz w:val="24"/>
          <w:szCs w:val="24"/>
        </w:rPr>
        <w:t>Surface water (SW) was collected</w:t>
      </w:r>
      <w:r w:rsidR="003430E4" w:rsidRPr="008D4424">
        <w:rPr>
          <w:rFonts w:ascii="Times New Roman" w:hAnsi="Times New Roman" w:cs="Times New Roman"/>
          <w:sz w:val="24"/>
          <w:szCs w:val="24"/>
        </w:rPr>
        <w:t xml:space="preserve"> using a polypropylene </w:t>
      </w:r>
      <w:r w:rsidR="008D0304" w:rsidRPr="008D4424">
        <w:rPr>
          <w:rFonts w:ascii="Times New Roman" w:hAnsi="Times New Roman" w:cs="Times New Roman" w:hint="eastAsia"/>
          <w:sz w:val="24"/>
          <w:szCs w:val="24"/>
          <w:lang w:eastAsia="zh-CN"/>
        </w:rPr>
        <w:t>tube</w:t>
      </w:r>
      <w:r w:rsidRPr="008D4424">
        <w:rPr>
          <w:rFonts w:ascii="Times New Roman" w:hAnsi="Times New Roman" w:cs="Times New Roman"/>
          <w:sz w:val="24"/>
          <w:szCs w:val="24"/>
        </w:rPr>
        <w:t xml:space="preserve"> from </w:t>
      </w:r>
      <w:r w:rsidR="00FC04E7" w:rsidRPr="008D4424">
        <w:rPr>
          <w:rFonts w:ascii="Times New Roman" w:hAnsi="Times New Roman" w:cs="Times New Roman"/>
          <w:sz w:val="24"/>
          <w:szCs w:val="24"/>
          <w:lang w:eastAsia="zh-CN"/>
        </w:rPr>
        <w:t xml:space="preserve">a pool </w:t>
      </w:r>
      <w:r w:rsidR="00512539" w:rsidRPr="008D4424">
        <w:rPr>
          <w:rFonts w:ascii="Times New Roman" w:hAnsi="Times New Roman" w:cs="Times New Roman"/>
          <w:sz w:val="24"/>
          <w:szCs w:val="24"/>
          <w:lang w:eastAsia="zh-CN"/>
        </w:rPr>
        <w:t xml:space="preserve">in </w:t>
      </w:r>
      <w:r w:rsidR="00CB0CBC" w:rsidRPr="008D4424">
        <w:rPr>
          <w:rFonts w:ascii="Times New Roman" w:hAnsi="Times New Roman" w:cs="Times New Roman"/>
          <w:sz w:val="24"/>
          <w:szCs w:val="24"/>
          <w:lang w:eastAsia="zh-CN"/>
        </w:rPr>
        <w:t>West Windsor township,</w:t>
      </w:r>
      <w:r w:rsidR="00512539" w:rsidRPr="008D4424">
        <w:rPr>
          <w:rFonts w:ascii="Times New Roman" w:hAnsi="Times New Roman" w:cs="Times New Roman"/>
          <w:sz w:val="24"/>
          <w:szCs w:val="24"/>
          <w:lang w:eastAsia="zh-CN"/>
        </w:rPr>
        <w:t xml:space="preserve"> New Jersey, USA</w:t>
      </w:r>
      <w:r w:rsidR="00CB0CBC" w:rsidRPr="008D4424">
        <w:rPr>
          <w:rFonts w:ascii="Times New Roman" w:hAnsi="Times New Roman" w:cs="Times New Roman"/>
          <w:sz w:val="24"/>
          <w:szCs w:val="24"/>
          <w:lang w:eastAsia="zh-CN"/>
        </w:rPr>
        <w:t xml:space="preserve"> (</w:t>
      </w:r>
      <w:r w:rsidR="00B3030A" w:rsidRPr="008D4424">
        <w:rPr>
          <w:rFonts w:ascii="Times New Roman" w:hAnsi="Times New Roman" w:cs="Times New Roman"/>
          <w:sz w:val="24"/>
          <w:szCs w:val="24"/>
          <w:lang w:eastAsia="zh-CN"/>
        </w:rPr>
        <w:t>40.310326</w:t>
      </w:r>
      <w:r w:rsidR="00EE529D" w:rsidRPr="008D4424">
        <w:rPr>
          <w:rFonts w:ascii="Times New Roman" w:hAnsi="Times New Roman" w:cs="Times New Roman"/>
          <w:sz w:val="24"/>
          <w:szCs w:val="24"/>
          <w:lang w:eastAsia="zh-CN"/>
        </w:rPr>
        <w:t>°</w:t>
      </w:r>
      <w:r w:rsidR="00B3030A" w:rsidRPr="008D4424">
        <w:rPr>
          <w:rFonts w:ascii="Times New Roman" w:hAnsi="Times New Roman" w:cs="Times New Roman"/>
          <w:sz w:val="24"/>
          <w:szCs w:val="24"/>
          <w:lang w:eastAsia="zh-CN"/>
        </w:rPr>
        <w:t>, -74.644474</w:t>
      </w:r>
      <w:r w:rsidR="00EE529D" w:rsidRPr="008D4424">
        <w:rPr>
          <w:rFonts w:ascii="Times New Roman" w:hAnsi="Times New Roman" w:cs="Times New Roman"/>
          <w:sz w:val="24"/>
          <w:szCs w:val="24"/>
          <w:lang w:eastAsia="zh-CN"/>
        </w:rPr>
        <w:t>°</w:t>
      </w:r>
      <w:r w:rsidR="00CB0CBC" w:rsidRPr="008D4424">
        <w:rPr>
          <w:rFonts w:ascii="Times New Roman" w:hAnsi="Times New Roman" w:cs="Times New Roman"/>
          <w:sz w:val="24"/>
          <w:szCs w:val="24"/>
          <w:lang w:eastAsia="zh-CN"/>
        </w:rPr>
        <w:t>)</w:t>
      </w:r>
      <w:r w:rsidR="00512539" w:rsidRPr="008D4424">
        <w:rPr>
          <w:rFonts w:ascii="Times New Roman" w:hAnsi="Times New Roman" w:cs="Times New Roman"/>
          <w:sz w:val="24"/>
          <w:szCs w:val="24"/>
          <w:lang w:eastAsia="zh-CN"/>
        </w:rPr>
        <w:t xml:space="preserve">. </w:t>
      </w:r>
      <w:r w:rsidR="003430E4" w:rsidRPr="008D4424">
        <w:rPr>
          <w:rFonts w:ascii="Times New Roman" w:hAnsi="Times New Roman" w:cs="Times New Roman"/>
          <w:sz w:val="24"/>
          <w:szCs w:val="24"/>
        </w:rPr>
        <w:t>After collection, the SW was</w:t>
      </w:r>
      <w:r w:rsidR="00BC6E9B" w:rsidRPr="008D4424">
        <w:rPr>
          <w:rFonts w:ascii="Times New Roman" w:hAnsi="Times New Roman" w:cs="Times New Roman"/>
          <w:sz w:val="24"/>
          <w:szCs w:val="24"/>
        </w:rPr>
        <w:t xml:space="preserve"> </w:t>
      </w:r>
      <w:r w:rsidR="00060988" w:rsidRPr="008D4424">
        <w:rPr>
          <w:rFonts w:ascii="Times New Roman" w:hAnsi="Times New Roman" w:cs="Times New Roman"/>
          <w:sz w:val="24"/>
          <w:szCs w:val="24"/>
        </w:rPr>
        <w:t xml:space="preserve">stored in </w:t>
      </w:r>
      <w:r w:rsidR="00106152" w:rsidRPr="008D4424">
        <w:rPr>
          <w:rFonts w:ascii="Times New Roman" w:hAnsi="Times New Roman" w:cs="Times New Roman"/>
          <w:sz w:val="24"/>
          <w:szCs w:val="24"/>
        </w:rPr>
        <w:t>refrigerator</w:t>
      </w:r>
      <w:r w:rsidR="003430E4" w:rsidRPr="008D4424">
        <w:rPr>
          <w:rFonts w:ascii="Times New Roman" w:hAnsi="Times New Roman" w:cs="Times New Roman"/>
          <w:sz w:val="24"/>
          <w:szCs w:val="24"/>
        </w:rPr>
        <w:t xml:space="preserve"> without further purification</w:t>
      </w:r>
      <w:r w:rsidR="00106152" w:rsidRPr="008D4424">
        <w:rPr>
          <w:rFonts w:ascii="Times New Roman" w:hAnsi="Times New Roman" w:cs="Times New Roman"/>
          <w:sz w:val="24"/>
          <w:szCs w:val="24"/>
        </w:rPr>
        <w:t xml:space="preserve"> before use. </w:t>
      </w:r>
      <w:r w:rsidR="0039616F" w:rsidRPr="008D4424">
        <w:rPr>
          <w:rFonts w:ascii="Times New Roman" w:hAnsi="Times New Roman" w:cs="Times New Roman"/>
          <w:sz w:val="24"/>
          <w:szCs w:val="24"/>
        </w:rPr>
        <w:t xml:space="preserve">A small portion of SW was </w:t>
      </w:r>
      <w:r w:rsidR="007D30B3" w:rsidRPr="008D4424">
        <w:rPr>
          <w:rFonts w:ascii="Times New Roman" w:hAnsi="Times New Roman" w:cs="Times New Roman"/>
          <w:sz w:val="24"/>
          <w:szCs w:val="24"/>
        </w:rPr>
        <w:t xml:space="preserve">removed from the </w:t>
      </w:r>
      <w:r w:rsidR="00BD3B9D" w:rsidRPr="008D4424">
        <w:rPr>
          <w:rFonts w:ascii="Times New Roman" w:hAnsi="Times New Roman" w:cs="Times New Roman"/>
          <w:sz w:val="24"/>
          <w:szCs w:val="24"/>
        </w:rPr>
        <w:t xml:space="preserve">PP </w:t>
      </w:r>
      <w:r w:rsidR="007D30B3" w:rsidRPr="008D4424">
        <w:rPr>
          <w:rFonts w:ascii="Times New Roman" w:hAnsi="Times New Roman" w:cs="Times New Roman"/>
          <w:sz w:val="24"/>
          <w:szCs w:val="24"/>
        </w:rPr>
        <w:t xml:space="preserve">bottle </w:t>
      </w:r>
      <w:r w:rsidR="000B48C3" w:rsidRPr="008D4424">
        <w:rPr>
          <w:rFonts w:ascii="Times New Roman" w:hAnsi="Times New Roman" w:cs="Times New Roman"/>
          <w:sz w:val="24"/>
          <w:szCs w:val="24"/>
        </w:rPr>
        <w:t xml:space="preserve">and passed through </w:t>
      </w:r>
      <w:r w:rsidR="00F702AB" w:rsidRPr="008D4424">
        <w:rPr>
          <w:rFonts w:ascii="Times New Roman" w:hAnsi="Times New Roman" w:cs="Times New Roman"/>
          <w:sz w:val="24"/>
          <w:szCs w:val="24"/>
        </w:rPr>
        <w:t xml:space="preserve">nylon </w:t>
      </w:r>
      <w:r w:rsidR="000830CE" w:rsidRPr="008D4424">
        <w:rPr>
          <w:rFonts w:ascii="Times New Roman" w:hAnsi="Times New Roman" w:cs="Times New Roman"/>
          <w:sz w:val="24"/>
          <w:szCs w:val="24"/>
        </w:rPr>
        <w:t xml:space="preserve">syringe </w:t>
      </w:r>
      <w:r w:rsidR="00F702AB" w:rsidRPr="008D4424">
        <w:rPr>
          <w:rFonts w:ascii="Times New Roman" w:hAnsi="Times New Roman" w:cs="Times New Roman"/>
          <w:sz w:val="24"/>
          <w:szCs w:val="24"/>
        </w:rPr>
        <w:t>filter</w:t>
      </w:r>
      <w:r w:rsidR="005D0C2D" w:rsidRPr="008D4424">
        <w:rPr>
          <w:rFonts w:ascii="Times New Roman" w:hAnsi="Times New Roman" w:cs="Times New Roman" w:hint="eastAsia"/>
          <w:sz w:val="24"/>
          <w:szCs w:val="24"/>
          <w:lang w:eastAsia="zh-CN"/>
        </w:rPr>
        <w:t xml:space="preserve">s with a pore size of </w:t>
      </w:r>
      <w:r w:rsidR="005D0C2D" w:rsidRPr="008D4424">
        <w:rPr>
          <w:rFonts w:ascii="Times New Roman" w:hAnsi="Times New Roman" w:cs="Times New Roman"/>
          <w:sz w:val="24"/>
          <w:szCs w:val="24"/>
        </w:rPr>
        <w:t>0.45</w:t>
      </w:r>
      <w:r w:rsidR="005D0C2D" w:rsidRPr="008D4424">
        <w:rPr>
          <w:rFonts w:ascii="Times New Roman" w:hAnsi="Times New Roman" w:cs="Times New Roman" w:hint="eastAsia"/>
          <w:sz w:val="24"/>
          <w:szCs w:val="24"/>
          <w:lang w:eastAsia="zh-CN"/>
        </w:rPr>
        <w:t xml:space="preserve"> </w:t>
      </w:r>
      <w:r w:rsidR="005D0C2D" w:rsidRPr="008D4424">
        <w:rPr>
          <w:rFonts w:ascii="Times New Roman" w:hAnsi="Times New Roman" w:cs="Times New Roman"/>
          <w:sz w:val="24"/>
          <w:szCs w:val="24"/>
        </w:rPr>
        <w:t>µm</w:t>
      </w:r>
      <w:r w:rsidR="00F702AB" w:rsidRPr="008D4424">
        <w:rPr>
          <w:rFonts w:ascii="Times New Roman" w:hAnsi="Times New Roman" w:cs="Times New Roman"/>
          <w:sz w:val="24"/>
          <w:szCs w:val="24"/>
        </w:rPr>
        <w:t xml:space="preserve"> </w:t>
      </w:r>
      <w:r w:rsidR="000830CE" w:rsidRPr="008D4424">
        <w:rPr>
          <w:rFonts w:ascii="Times New Roman" w:hAnsi="Times New Roman" w:cs="Times New Roman"/>
          <w:sz w:val="24"/>
          <w:szCs w:val="24"/>
        </w:rPr>
        <w:t>(</w:t>
      </w:r>
      <w:r w:rsidR="00FE4761" w:rsidRPr="008D4424">
        <w:rPr>
          <w:rFonts w:ascii="Times New Roman" w:hAnsi="Times New Roman" w:cs="Times New Roman"/>
          <w:sz w:val="24"/>
          <w:szCs w:val="24"/>
        </w:rPr>
        <w:t>VWR, Radnor, PA</w:t>
      </w:r>
      <w:r w:rsidR="000830CE" w:rsidRPr="008D4424">
        <w:rPr>
          <w:rFonts w:ascii="Times New Roman" w:hAnsi="Times New Roman" w:cs="Times New Roman"/>
          <w:sz w:val="24"/>
          <w:szCs w:val="24"/>
        </w:rPr>
        <w:t>) for</w:t>
      </w:r>
      <w:r w:rsidR="003430E4" w:rsidRPr="008D4424">
        <w:rPr>
          <w:rFonts w:ascii="Times New Roman" w:hAnsi="Times New Roman" w:cs="Times New Roman"/>
          <w:sz w:val="24"/>
          <w:szCs w:val="24"/>
        </w:rPr>
        <w:t xml:space="preserve"> </w:t>
      </w:r>
      <w:r w:rsidR="007D30B3" w:rsidRPr="008D4424">
        <w:rPr>
          <w:rFonts w:ascii="Times New Roman" w:hAnsi="Times New Roman" w:cs="Times New Roman"/>
          <w:sz w:val="24"/>
          <w:szCs w:val="24"/>
        </w:rPr>
        <w:t xml:space="preserve">the analysis of </w:t>
      </w:r>
      <w:r w:rsidR="0039616F" w:rsidRPr="008D4424">
        <w:rPr>
          <w:rFonts w:ascii="Times New Roman" w:hAnsi="Times New Roman" w:cs="Times New Roman"/>
          <w:sz w:val="24"/>
          <w:szCs w:val="24"/>
        </w:rPr>
        <w:t xml:space="preserve">ionic content (i.e., </w:t>
      </w:r>
      <w:r w:rsidR="001571C5" w:rsidRPr="008D4424">
        <w:rPr>
          <w:rFonts w:ascii="Times New Roman" w:hAnsi="Times New Roman" w:cs="Times New Roman"/>
          <w:sz w:val="24"/>
          <w:szCs w:val="24"/>
        </w:rPr>
        <w:t>cation and anion)</w:t>
      </w:r>
      <w:r w:rsidR="00E15D3D" w:rsidRPr="008D4424">
        <w:rPr>
          <w:rFonts w:ascii="Times New Roman" w:hAnsi="Times New Roman" w:cs="Times New Roman"/>
          <w:sz w:val="24"/>
          <w:szCs w:val="24"/>
        </w:rPr>
        <w:t xml:space="preserve">, </w:t>
      </w:r>
      <w:r w:rsidR="001571C5" w:rsidRPr="008D4424">
        <w:rPr>
          <w:rFonts w:ascii="Times New Roman" w:hAnsi="Times New Roman" w:cs="Times New Roman"/>
          <w:sz w:val="24"/>
          <w:szCs w:val="24"/>
        </w:rPr>
        <w:t xml:space="preserve">non-purgeable organic </w:t>
      </w:r>
      <w:r w:rsidR="009B3DEA" w:rsidRPr="008D4424">
        <w:rPr>
          <w:rFonts w:ascii="Times New Roman" w:hAnsi="Times New Roman" w:cs="Times New Roman"/>
          <w:sz w:val="24"/>
          <w:szCs w:val="24"/>
        </w:rPr>
        <w:t>carbon (NPOC)</w:t>
      </w:r>
      <w:r w:rsidR="00E15D3D" w:rsidRPr="008D4424">
        <w:rPr>
          <w:rFonts w:ascii="Times New Roman" w:hAnsi="Times New Roman" w:cs="Times New Roman"/>
          <w:sz w:val="24"/>
          <w:szCs w:val="24"/>
        </w:rPr>
        <w:t>, and inorganic carbon</w:t>
      </w:r>
      <w:r w:rsidR="009B3DEA" w:rsidRPr="008D4424">
        <w:rPr>
          <w:rFonts w:ascii="Times New Roman" w:hAnsi="Times New Roman" w:cs="Times New Roman"/>
          <w:sz w:val="24"/>
          <w:szCs w:val="24"/>
        </w:rPr>
        <w:t xml:space="preserve">. </w:t>
      </w:r>
    </w:p>
    <w:p w14:paraId="71A56C45" w14:textId="79EDF9BC" w:rsidR="00A42402" w:rsidRPr="008D4424" w:rsidRDefault="000701F3" w:rsidP="0030078D">
      <w:pPr>
        <w:spacing w:after="0" w:line="240" w:lineRule="auto"/>
        <w:ind w:firstLine="432"/>
        <w:jc w:val="both"/>
        <w:rPr>
          <w:rFonts w:ascii="Times New Roman" w:hAnsi="Times New Roman" w:cs="Times New Roman"/>
          <w:sz w:val="24"/>
          <w:szCs w:val="24"/>
        </w:rPr>
      </w:pPr>
      <w:r w:rsidRPr="008D4424">
        <w:rPr>
          <w:rFonts w:ascii="Times New Roman" w:hAnsi="Times New Roman" w:cs="Times New Roman"/>
          <w:sz w:val="24"/>
          <w:szCs w:val="24"/>
        </w:rPr>
        <w:t xml:space="preserve">The cation analysis of </w:t>
      </w:r>
      <w:r w:rsidR="005D0C2D" w:rsidRPr="008D4424">
        <w:rPr>
          <w:rFonts w:ascii="Times New Roman" w:hAnsi="Times New Roman" w:cs="Times New Roman" w:hint="eastAsia"/>
          <w:sz w:val="24"/>
          <w:szCs w:val="24"/>
          <w:lang w:eastAsia="zh-CN"/>
        </w:rPr>
        <w:t>SW</w:t>
      </w:r>
      <w:r w:rsidRPr="008D4424">
        <w:rPr>
          <w:rFonts w:ascii="Times New Roman" w:hAnsi="Times New Roman" w:cs="Times New Roman"/>
          <w:sz w:val="24"/>
          <w:szCs w:val="24"/>
        </w:rPr>
        <w:t xml:space="preserve"> was conducted using </w:t>
      </w:r>
      <w:bookmarkStart w:id="7" w:name="OLE_LINK12"/>
      <w:r w:rsidR="001E53B8" w:rsidRPr="008D4424">
        <w:rPr>
          <w:rFonts w:ascii="Times New Roman" w:hAnsi="Times New Roman" w:cs="Times New Roman"/>
          <w:sz w:val="24"/>
          <w:szCs w:val="24"/>
        </w:rPr>
        <w:t xml:space="preserve">High Performance Liquid Chromatography </w:t>
      </w:r>
      <w:r w:rsidR="001E53B8" w:rsidRPr="008D4424">
        <w:rPr>
          <w:rFonts w:ascii="Times New Roman" w:hAnsi="Times New Roman" w:cs="Times New Roman"/>
          <w:sz w:val="24"/>
          <w:szCs w:val="24"/>
          <w:lang w:eastAsia="zh-CN"/>
        </w:rPr>
        <w:t>(</w:t>
      </w:r>
      <w:r w:rsidRPr="008D4424">
        <w:rPr>
          <w:rFonts w:ascii="Times New Roman" w:hAnsi="Times New Roman" w:cs="Times New Roman"/>
          <w:sz w:val="24"/>
          <w:szCs w:val="24"/>
        </w:rPr>
        <w:t>HPLC</w:t>
      </w:r>
      <w:bookmarkEnd w:id="7"/>
      <w:r w:rsidR="001E53B8" w:rsidRPr="008D4424">
        <w:rPr>
          <w:rFonts w:ascii="Times New Roman" w:hAnsi="Times New Roman" w:cs="Times New Roman"/>
          <w:sz w:val="24"/>
          <w:szCs w:val="24"/>
          <w:lang w:eastAsia="zh-CN"/>
        </w:rPr>
        <w:t>,</w:t>
      </w:r>
      <w:r w:rsidR="001E53B8" w:rsidRPr="008D4424">
        <w:rPr>
          <w:rFonts w:ascii="Times New Roman" w:hAnsi="Times New Roman" w:cs="Times New Roman"/>
          <w:sz w:val="24"/>
          <w:szCs w:val="24"/>
        </w:rPr>
        <w:t xml:space="preserve"> </w:t>
      </w:r>
      <w:proofErr w:type="spellStart"/>
      <w:r w:rsidR="001E53B8" w:rsidRPr="008D4424">
        <w:rPr>
          <w:rFonts w:ascii="Times New Roman" w:hAnsi="Times New Roman" w:cs="Times New Roman"/>
          <w:sz w:val="24"/>
          <w:szCs w:val="24"/>
        </w:rPr>
        <w:t>Shidmadzu</w:t>
      </w:r>
      <w:proofErr w:type="spellEnd"/>
      <w:r w:rsidR="001E53B8" w:rsidRPr="008D4424">
        <w:rPr>
          <w:rFonts w:ascii="Times New Roman" w:hAnsi="Times New Roman" w:cs="Times New Roman"/>
          <w:sz w:val="24"/>
          <w:szCs w:val="24"/>
          <w:lang w:eastAsia="zh-CN"/>
        </w:rPr>
        <w:t>)</w:t>
      </w:r>
      <w:r w:rsidRPr="008D4424">
        <w:rPr>
          <w:rFonts w:ascii="Times New Roman" w:hAnsi="Times New Roman" w:cs="Times New Roman"/>
          <w:sz w:val="24"/>
          <w:szCs w:val="24"/>
        </w:rPr>
        <w:t xml:space="preserve"> coupled with conductivity detector (CDD-10AVP) using a </w:t>
      </w:r>
      <w:proofErr w:type="spellStart"/>
      <w:r w:rsidRPr="008D4424">
        <w:rPr>
          <w:rFonts w:ascii="Times New Roman" w:hAnsi="Times New Roman" w:cs="Times New Roman"/>
          <w:sz w:val="24"/>
          <w:szCs w:val="24"/>
        </w:rPr>
        <w:t>Shodex</w:t>
      </w:r>
      <w:proofErr w:type="spellEnd"/>
      <w:r w:rsidRPr="008D4424">
        <w:rPr>
          <w:rFonts w:ascii="Times New Roman" w:hAnsi="Times New Roman" w:cs="Times New Roman"/>
          <w:sz w:val="24"/>
          <w:szCs w:val="24"/>
        </w:rPr>
        <w:t xml:space="preserve"> YS-50 cationic column with 4</w:t>
      </w:r>
      <w:r w:rsidR="007D136E"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 xml:space="preserve">mM methanesulfonic acid as </w:t>
      </w:r>
      <w:r w:rsidR="005D0C2D" w:rsidRPr="008D4424">
        <w:rPr>
          <w:rFonts w:ascii="Times New Roman" w:hAnsi="Times New Roman" w:cs="Times New Roman" w:hint="eastAsia"/>
          <w:sz w:val="24"/>
          <w:szCs w:val="24"/>
          <w:lang w:eastAsia="zh-CN"/>
        </w:rPr>
        <w:t xml:space="preserve">a </w:t>
      </w:r>
      <w:r w:rsidRPr="008D4424">
        <w:rPr>
          <w:rFonts w:ascii="Times New Roman" w:hAnsi="Times New Roman" w:cs="Times New Roman"/>
          <w:sz w:val="24"/>
          <w:szCs w:val="24"/>
        </w:rPr>
        <w:t>mobile phase. The flow</w:t>
      </w:r>
      <w:r w:rsidR="007D136E"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rate and oven temperature were set at 1</w:t>
      </w:r>
      <w:r w:rsidR="007D136E"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mL</w:t>
      </w:r>
      <w:r w:rsidR="001E53B8" w:rsidRPr="008D4424">
        <w:rPr>
          <w:rFonts w:ascii="Times New Roman" w:hAnsi="Times New Roman" w:cs="Times New Roman"/>
          <w:sz w:val="24"/>
          <w:szCs w:val="24"/>
          <w:lang w:eastAsia="zh-CN"/>
        </w:rPr>
        <w:t>/</w:t>
      </w:r>
      <w:r w:rsidRPr="008D4424">
        <w:rPr>
          <w:rFonts w:ascii="Times New Roman" w:hAnsi="Times New Roman" w:cs="Times New Roman"/>
          <w:sz w:val="24"/>
          <w:szCs w:val="24"/>
        </w:rPr>
        <w:t>min</w:t>
      </w:r>
      <w:r w:rsidR="001E53B8" w:rsidRPr="008D4424">
        <w:rPr>
          <w:rFonts w:ascii="Times New Roman" w:hAnsi="Times New Roman" w:cs="Times New Roman"/>
          <w:sz w:val="24"/>
          <w:szCs w:val="24"/>
          <w:vertAlign w:val="superscript"/>
          <w:lang w:eastAsia="zh-CN"/>
        </w:rPr>
        <w:t xml:space="preserve"> </w:t>
      </w:r>
      <w:r w:rsidRPr="008D4424">
        <w:rPr>
          <w:rFonts w:ascii="Times New Roman" w:hAnsi="Times New Roman" w:cs="Times New Roman"/>
          <w:sz w:val="24"/>
          <w:szCs w:val="24"/>
        </w:rPr>
        <w:t xml:space="preserve">and 40 °C, respectively. </w:t>
      </w:r>
      <w:r w:rsidR="00A42402" w:rsidRPr="008D4424">
        <w:rPr>
          <w:rFonts w:ascii="Times New Roman" w:hAnsi="Times New Roman" w:cs="Times New Roman"/>
          <w:sz w:val="24"/>
          <w:szCs w:val="24"/>
        </w:rPr>
        <w:t xml:space="preserve">After calibrating the </w:t>
      </w:r>
      <w:r w:rsidR="005D0C2D" w:rsidRPr="008D4424">
        <w:rPr>
          <w:rFonts w:ascii="Times New Roman" w:hAnsi="Times New Roman" w:cs="Times New Roman" w:hint="eastAsia"/>
          <w:sz w:val="24"/>
          <w:szCs w:val="24"/>
          <w:lang w:eastAsia="zh-CN"/>
        </w:rPr>
        <w:t>SW</w:t>
      </w:r>
      <w:r w:rsidR="00A42402" w:rsidRPr="008D4424">
        <w:rPr>
          <w:rFonts w:ascii="Times New Roman" w:hAnsi="Times New Roman" w:cs="Times New Roman"/>
          <w:sz w:val="24"/>
          <w:szCs w:val="24"/>
        </w:rPr>
        <w:t xml:space="preserve"> species using the standard calibration curve (r</w:t>
      </w:r>
      <w:r w:rsidR="00A42402" w:rsidRPr="008D4424">
        <w:rPr>
          <w:rFonts w:ascii="Times New Roman" w:hAnsi="Times New Roman" w:cs="Times New Roman"/>
          <w:sz w:val="24"/>
          <w:szCs w:val="24"/>
          <w:vertAlign w:val="superscript"/>
        </w:rPr>
        <w:t>2</w:t>
      </w:r>
      <w:r w:rsidR="00A42402" w:rsidRPr="008D4424">
        <w:rPr>
          <w:rFonts w:ascii="Times New Roman" w:hAnsi="Times New Roman" w:cs="Times New Roman"/>
          <w:sz w:val="24"/>
          <w:szCs w:val="24"/>
        </w:rPr>
        <w:t xml:space="preserve">&gt;0.995), we reported the cation species listed in Table </w:t>
      </w:r>
      <w:r w:rsidR="00FA12E3" w:rsidRPr="008D4424">
        <w:rPr>
          <w:rFonts w:ascii="Times New Roman" w:hAnsi="Times New Roman" w:cs="Times New Roman"/>
          <w:sz w:val="24"/>
          <w:szCs w:val="24"/>
        </w:rPr>
        <w:t>S</w:t>
      </w:r>
      <w:r w:rsidR="002302B6" w:rsidRPr="008D4424">
        <w:rPr>
          <w:rFonts w:ascii="Times New Roman" w:hAnsi="Times New Roman" w:cs="Times New Roman"/>
          <w:sz w:val="24"/>
          <w:szCs w:val="24"/>
          <w:lang w:eastAsia="zh-CN"/>
        </w:rPr>
        <w:t>5</w:t>
      </w:r>
      <w:r w:rsidR="00A42402" w:rsidRPr="008D4424">
        <w:rPr>
          <w:rFonts w:ascii="Times New Roman" w:hAnsi="Times New Roman" w:cs="Times New Roman"/>
          <w:sz w:val="24"/>
          <w:szCs w:val="24"/>
        </w:rPr>
        <w:t xml:space="preserve">. </w:t>
      </w:r>
    </w:p>
    <w:p w14:paraId="713218D8" w14:textId="487B868F" w:rsidR="00F5564C" w:rsidRPr="008D4424" w:rsidRDefault="00A42402" w:rsidP="0030078D">
      <w:pPr>
        <w:spacing w:after="0" w:line="240" w:lineRule="auto"/>
        <w:ind w:firstLine="432"/>
        <w:jc w:val="both"/>
        <w:rPr>
          <w:rFonts w:ascii="Times New Roman" w:hAnsi="Times New Roman" w:cs="Times New Roman"/>
          <w:sz w:val="24"/>
          <w:szCs w:val="24"/>
        </w:rPr>
      </w:pPr>
      <w:r w:rsidRPr="008D4424">
        <w:rPr>
          <w:rFonts w:ascii="Times New Roman" w:hAnsi="Times New Roman" w:cs="Times New Roman"/>
          <w:sz w:val="24"/>
          <w:szCs w:val="24"/>
        </w:rPr>
        <w:t xml:space="preserve">The anion analysis of </w:t>
      </w:r>
      <w:r w:rsidR="005D0C2D" w:rsidRPr="008D4424">
        <w:rPr>
          <w:rFonts w:ascii="Times New Roman" w:hAnsi="Times New Roman" w:cs="Times New Roman" w:hint="eastAsia"/>
          <w:sz w:val="24"/>
          <w:szCs w:val="24"/>
          <w:lang w:eastAsia="zh-CN"/>
        </w:rPr>
        <w:t>SW</w:t>
      </w:r>
      <w:r w:rsidRPr="008D4424">
        <w:rPr>
          <w:rFonts w:ascii="Times New Roman" w:hAnsi="Times New Roman" w:cs="Times New Roman"/>
          <w:sz w:val="24"/>
          <w:szCs w:val="24"/>
        </w:rPr>
        <w:t xml:space="preserve"> was conducted using </w:t>
      </w:r>
      <w:proofErr w:type="spellStart"/>
      <w:r w:rsidRPr="008D4424">
        <w:rPr>
          <w:rFonts w:ascii="Times New Roman" w:hAnsi="Times New Roman" w:cs="Times New Roman"/>
          <w:sz w:val="24"/>
          <w:szCs w:val="24"/>
        </w:rPr>
        <w:t>Shidmadzu</w:t>
      </w:r>
      <w:proofErr w:type="spellEnd"/>
      <w:r w:rsidRPr="008D4424">
        <w:rPr>
          <w:rFonts w:ascii="Times New Roman" w:hAnsi="Times New Roman" w:cs="Times New Roman"/>
          <w:sz w:val="24"/>
          <w:szCs w:val="24"/>
        </w:rPr>
        <w:t xml:space="preserve"> HPLC coupled with conductivity detector (CDD-10AVP) using a </w:t>
      </w:r>
      <w:proofErr w:type="spellStart"/>
      <w:r w:rsidRPr="008D4424">
        <w:rPr>
          <w:rFonts w:ascii="Times New Roman" w:hAnsi="Times New Roman" w:cs="Times New Roman"/>
          <w:sz w:val="24"/>
          <w:szCs w:val="24"/>
        </w:rPr>
        <w:t>Shodex</w:t>
      </w:r>
      <w:proofErr w:type="spellEnd"/>
      <w:r w:rsidRPr="008D4424">
        <w:rPr>
          <w:rFonts w:ascii="Times New Roman" w:hAnsi="Times New Roman" w:cs="Times New Roman"/>
          <w:sz w:val="24"/>
          <w:szCs w:val="24"/>
        </w:rPr>
        <w:t xml:space="preserve"> SI52 4E anionic column with 3.6</w:t>
      </w:r>
      <w:r w:rsidR="00457AB1"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 xml:space="preserve">mM sodium carbonate as </w:t>
      </w:r>
      <w:r w:rsidR="005D0C2D" w:rsidRPr="008D4424">
        <w:rPr>
          <w:rFonts w:ascii="Times New Roman" w:hAnsi="Times New Roman" w:cs="Times New Roman" w:hint="eastAsia"/>
          <w:sz w:val="24"/>
          <w:szCs w:val="24"/>
          <w:lang w:eastAsia="zh-CN"/>
        </w:rPr>
        <w:t xml:space="preserve">a </w:t>
      </w:r>
      <w:r w:rsidRPr="008D4424">
        <w:rPr>
          <w:rFonts w:ascii="Times New Roman" w:hAnsi="Times New Roman" w:cs="Times New Roman"/>
          <w:sz w:val="24"/>
          <w:szCs w:val="24"/>
        </w:rPr>
        <w:t>mobile phase. The flow</w:t>
      </w:r>
      <w:r w:rsidR="00CE41B1" w:rsidRPr="008D4424">
        <w:rPr>
          <w:rFonts w:ascii="Times New Roman" w:hAnsi="Times New Roman" w:cs="Times New Roman"/>
          <w:sz w:val="24"/>
          <w:szCs w:val="24"/>
        </w:rPr>
        <w:t xml:space="preserve"> </w:t>
      </w:r>
      <w:r w:rsidRPr="008D4424">
        <w:rPr>
          <w:rFonts w:ascii="Times New Roman" w:hAnsi="Times New Roman" w:cs="Times New Roman"/>
          <w:sz w:val="24"/>
          <w:szCs w:val="24"/>
        </w:rPr>
        <w:t>rate and oven temperature were set at 0.9</w:t>
      </w:r>
      <w:r w:rsidR="00457AB1"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mL</w:t>
      </w:r>
      <w:r w:rsidR="00457AB1" w:rsidRPr="008D4424">
        <w:rPr>
          <w:rFonts w:ascii="Times New Roman" w:hAnsi="Times New Roman" w:cs="Times New Roman" w:hint="eastAsia"/>
          <w:sz w:val="24"/>
          <w:szCs w:val="24"/>
          <w:lang w:eastAsia="zh-CN"/>
        </w:rPr>
        <w:t>/</w:t>
      </w:r>
      <w:r w:rsidRPr="008D4424">
        <w:rPr>
          <w:rFonts w:ascii="Times New Roman" w:hAnsi="Times New Roman" w:cs="Times New Roman"/>
          <w:sz w:val="24"/>
          <w:szCs w:val="24"/>
        </w:rPr>
        <w:t>min and 45 °C, respectively.</w:t>
      </w:r>
      <w:r w:rsidR="005D0C2D" w:rsidRPr="008D4424">
        <w:rPr>
          <w:rFonts w:ascii="Times New Roman" w:hAnsi="Times New Roman" w:cs="Times New Roman" w:hint="eastAsia"/>
          <w:sz w:val="24"/>
          <w:szCs w:val="24"/>
          <w:lang w:eastAsia="zh-CN"/>
        </w:rPr>
        <w:t xml:space="preserve"> A</w:t>
      </w:r>
      <w:r w:rsidRPr="008D4424">
        <w:rPr>
          <w:rFonts w:ascii="Times New Roman" w:hAnsi="Times New Roman" w:cs="Times New Roman"/>
          <w:sz w:val="24"/>
          <w:szCs w:val="24"/>
        </w:rPr>
        <w:t>ll analyzed anions showed distinctive peaks during analysis, except for HCO</w:t>
      </w:r>
      <w:r w:rsidRPr="008D4424">
        <w:rPr>
          <w:rFonts w:ascii="Times New Roman" w:hAnsi="Times New Roman" w:cs="Times New Roman"/>
          <w:sz w:val="24"/>
          <w:szCs w:val="24"/>
          <w:vertAlign w:val="subscript"/>
        </w:rPr>
        <w:t>3</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which the present concentration is not sensitive enough to be quantified through IC. Although NO</w:t>
      </w:r>
      <w:r w:rsidRPr="008D4424">
        <w:rPr>
          <w:rFonts w:ascii="Times New Roman" w:hAnsi="Times New Roman" w:cs="Times New Roman"/>
          <w:sz w:val="24"/>
          <w:szCs w:val="24"/>
          <w:vertAlign w:val="subscript"/>
        </w:rPr>
        <w:t>2</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Br</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NO</w:t>
      </w:r>
      <w:r w:rsidRPr="008D4424">
        <w:rPr>
          <w:rFonts w:ascii="Times New Roman" w:hAnsi="Times New Roman" w:cs="Times New Roman"/>
          <w:sz w:val="24"/>
          <w:szCs w:val="24"/>
          <w:vertAlign w:val="subscript"/>
        </w:rPr>
        <w:t>3</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PO</w:t>
      </w:r>
      <w:r w:rsidRPr="008D4424">
        <w:rPr>
          <w:rFonts w:ascii="Times New Roman" w:hAnsi="Times New Roman" w:cs="Times New Roman"/>
          <w:sz w:val="24"/>
          <w:szCs w:val="24"/>
          <w:vertAlign w:val="subscript"/>
        </w:rPr>
        <w:t>4</w:t>
      </w:r>
      <w:r w:rsidRPr="008D4424">
        <w:rPr>
          <w:rFonts w:ascii="Times New Roman" w:hAnsi="Times New Roman" w:cs="Times New Roman"/>
          <w:sz w:val="24"/>
          <w:szCs w:val="24"/>
          <w:vertAlign w:val="superscript"/>
        </w:rPr>
        <w:t>3</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xml:space="preserve"> were also detected in the surface water sample, only Cl</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xml:space="preserve"> and SO</w:t>
      </w:r>
      <w:r w:rsidRPr="008D4424">
        <w:rPr>
          <w:rFonts w:ascii="Times New Roman" w:hAnsi="Times New Roman" w:cs="Times New Roman"/>
          <w:sz w:val="24"/>
          <w:szCs w:val="24"/>
          <w:vertAlign w:val="subscript"/>
        </w:rPr>
        <w:t>4</w:t>
      </w:r>
      <w:r w:rsidRPr="008D4424">
        <w:rPr>
          <w:rFonts w:ascii="Times New Roman" w:hAnsi="Times New Roman" w:cs="Times New Roman"/>
          <w:sz w:val="24"/>
          <w:szCs w:val="24"/>
          <w:vertAlign w:val="superscript"/>
        </w:rPr>
        <w:t>2</w:t>
      </w:r>
      <w:r w:rsidR="00F5564C"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sz w:val="24"/>
          <w:szCs w:val="24"/>
        </w:rPr>
        <w:t xml:space="preserve"> </w:t>
      </w:r>
      <w:r w:rsidR="00050C32" w:rsidRPr="008D4424">
        <w:rPr>
          <w:rFonts w:ascii="Times New Roman" w:hAnsi="Times New Roman" w:cs="Times New Roman" w:hint="eastAsia"/>
          <w:sz w:val="24"/>
          <w:szCs w:val="24"/>
          <w:lang w:eastAsia="zh-CN"/>
        </w:rPr>
        <w:t>are</w:t>
      </w:r>
      <w:r w:rsidRPr="008D4424">
        <w:rPr>
          <w:rFonts w:ascii="Times New Roman" w:hAnsi="Times New Roman" w:cs="Times New Roman"/>
          <w:sz w:val="24"/>
          <w:szCs w:val="24"/>
        </w:rPr>
        <w:t xml:space="preserve"> quantified</w:t>
      </w:r>
      <w:r w:rsidR="00050C32" w:rsidRPr="008D4424">
        <w:rPr>
          <w:rFonts w:ascii="Times New Roman" w:hAnsi="Times New Roman" w:cs="Times New Roman" w:hint="eastAsia"/>
          <w:sz w:val="24"/>
          <w:szCs w:val="24"/>
          <w:lang w:eastAsia="zh-CN"/>
        </w:rPr>
        <w:t xml:space="preserve"> </w:t>
      </w:r>
      <w:r w:rsidR="00050C32" w:rsidRPr="008D4424">
        <w:rPr>
          <w:rFonts w:ascii="Times New Roman" w:hAnsi="Times New Roman" w:cs="Times New Roman"/>
          <w:sz w:val="24"/>
          <w:szCs w:val="24"/>
        </w:rPr>
        <w:t>shown</w:t>
      </w:r>
      <w:r w:rsidRPr="008D4424">
        <w:rPr>
          <w:rFonts w:ascii="Times New Roman" w:hAnsi="Times New Roman" w:cs="Times New Roman"/>
          <w:sz w:val="24"/>
          <w:szCs w:val="24"/>
        </w:rPr>
        <w:t xml:space="preserve"> in </w:t>
      </w:r>
      <w:bookmarkStart w:id="8" w:name="OLE_LINK16"/>
      <w:r w:rsidR="00050C32" w:rsidRPr="008D4424">
        <w:rPr>
          <w:rFonts w:ascii="Times New Roman" w:hAnsi="Times New Roman" w:cs="Times New Roman"/>
          <w:sz w:val="24"/>
          <w:szCs w:val="24"/>
        </w:rPr>
        <w:t>Table</w:t>
      </w:r>
      <w:r w:rsidR="00F5564C" w:rsidRPr="008D4424">
        <w:rPr>
          <w:rFonts w:ascii="Times New Roman" w:hAnsi="Times New Roman" w:cs="Times New Roman"/>
          <w:sz w:val="24"/>
          <w:szCs w:val="24"/>
        </w:rPr>
        <w:t xml:space="preserve"> S</w:t>
      </w:r>
      <w:bookmarkEnd w:id="8"/>
      <w:r w:rsidR="002302B6" w:rsidRPr="008D4424">
        <w:rPr>
          <w:rFonts w:ascii="Times New Roman" w:hAnsi="Times New Roman" w:cs="Times New Roman"/>
          <w:sz w:val="24"/>
          <w:szCs w:val="24"/>
          <w:lang w:eastAsia="zh-CN"/>
        </w:rPr>
        <w:t>6</w:t>
      </w:r>
      <w:r w:rsidRPr="008D4424">
        <w:rPr>
          <w:rFonts w:ascii="Times New Roman" w:hAnsi="Times New Roman" w:cs="Times New Roman"/>
          <w:sz w:val="24"/>
          <w:szCs w:val="24"/>
        </w:rPr>
        <w:t xml:space="preserve">.  </w:t>
      </w:r>
    </w:p>
    <w:p w14:paraId="53091393" w14:textId="0B33DB73" w:rsidR="009B5D52" w:rsidRPr="008D4424" w:rsidRDefault="00A42402" w:rsidP="0030078D">
      <w:pPr>
        <w:spacing w:after="0" w:line="240" w:lineRule="auto"/>
        <w:ind w:firstLine="432"/>
        <w:jc w:val="both"/>
        <w:rPr>
          <w:rFonts w:ascii="Times New Roman" w:hAnsi="Times New Roman" w:cs="Times New Roman"/>
          <w:sz w:val="24"/>
          <w:szCs w:val="24"/>
        </w:rPr>
      </w:pPr>
      <w:r w:rsidRPr="008D4424">
        <w:rPr>
          <w:rFonts w:ascii="Times New Roman" w:hAnsi="Times New Roman" w:cs="Times New Roman"/>
          <w:sz w:val="24"/>
          <w:szCs w:val="24"/>
        </w:rPr>
        <w:t xml:space="preserve">The NPOC analysis was performed on a Shimadzu TOC-L machine with combustion </w:t>
      </w:r>
      <w:r w:rsidR="009B54A8" w:rsidRPr="008D4424">
        <w:rPr>
          <w:rFonts w:ascii="Times New Roman" w:hAnsi="Times New Roman" w:cs="Times New Roman" w:hint="eastAsia"/>
          <w:sz w:val="24"/>
          <w:szCs w:val="24"/>
          <w:lang w:eastAsia="zh-CN"/>
        </w:rPr>
        <w:t>temperature</w:t>
      </w:r>
      <w:r w:rsidRPr="008D4424">
        <w:rPr>
          <w:rFonts w:ascii="Times New Roman" w:hAnsi="Times New Roman" w:cs="Times New Roman"/>
          <w:sz w:val="24"/>
          <w:szCs w:val="24"/>
        </w:rPr>
        <w:t xml:space="preserve"> of 680 °C using catalytic oxidation method. The generated CO</w:t>
      </w:r>
      <w:r w:rsidRPr="008D4424">
        <w:rPr>
          <w:rFonts w:ascii="Times New Roman" w:hAnsi="Times New Roman" w:cs="Times New Roman"/>
          <w:sz w:val="24"/>
          <w:szCs w:val="24"/>
          <w:vertAlign w:val="subscript"/>
        </w:rPr>
        <w:t>2</w:t>
      </w:r>
      <w:r w:rsidRPr="008D4424">
        <w:rPr>
          <w:rFonts w:ascii="Times New Roman" w:hAnsi="Times New Roman" w:cs="Times New Roman"/>
          <w:sz w:val="24"/>
          <w:szCs w:val="24"/>
        </w:rPr>
        <w:t xml:space="preserve"> was detected by non-dispersive infrared detection (NDIR) method. The </w:t>
      </w:r>
      <w:r w:rsidR="005D0C2D" w:rsidRPr="008D4424">
        <w:rPr>
          <w:rFonts w:ascii="Times New Roman" w:hAnsi="Times New Roman" w:cs="Times New Roman" w:hint="eastAsia"/>
          <w:sz w:val="24"/>
          <w:szCs w:val="24"/>
          <w:lang w:eastAsia="zh-CN"/>
        </w:rPr>
        <w:t>SW</w:t>
      </w:r>
      <w:r w:rsidRPr="008D4424">
        <w:rPr>
          <w:rFonts w:ascii="Times New Roman" w:hAnsi="Times New Roman" w:cs="Times New Roman"/>
          <w:sz w:val="24"/>
          <w:szCs w:val="24"/>
        </w:rPr>
        <w:t xml:space="preserve"> was analyzed without dilution, </w:t>
      </w:r>
      <w:proofErr w:type="gramStart"/>
      <w:r w:rsidRPr="008D4424">
        <w:rPr>
          <w:rFonts w:ascii="Times New Roman" w:hAnsi="Times New Roman" w:cs="Times New Roman"/>
          <w:sz w:val="24"/>
          <w:szCs w:val="24"/>
        </w:rPr>
        <w:t>which</w:t>
      </w:r>
      <w:proofErr w:type="gramEnd"/>
      <w:r w:rsidRPr="008D4424">
        <w:rPr>
          <w:rFonts w:ascii="Times New Roman" w:hAnsi="Times New Roman" w:cs="Times New Roman"/>
          <w:sz w:val="24"/>
          <w:szCs w:val="24"/>
        </w:rPr>
        <w:t xml:space="preserve"> peak areas were calibrated with a standard curve from 0-50 ppm using </w:t>
      </w:r>
      <w:r w:rsidR="00CE41B1" w:rsidRPr="008D4424">
        <w:rPr>
          <w:rFonts w:ascii="Times New Roman" w:hAnsi="Times New Roman" w:cs="Times New Roman"/>
          <w:sz w:val="24"/>
          <w:szCs w:val="24"/>
        </w:rPr>
        <w:t xml:space="preserve">a </w:t>
      </w:r>
      <w:r w:rsidRPr="008D4424">
        <w:rPr>
          <w:rFonts w:ascii="Times New Roman" w:hAnsi="Times New Roman" w:cs="Times New Roman"/>
          <w:sz w:val="24"/>
          <w:szCs w:val="24"/>
        </w:rPr>
        <w:t>standard TOC solution (potassium hydrogen phthalate). The result</w:t>
      </w:r>
      <w:r w:rsidR="00050C32" w:rsidRPr="008D4424">
        <w:rPr>
          <w:rFonts w:ascii="Times New Roman" w:hAnsi="Times New Roman" w:cs="Times New Roman" w:hint="eastAsia"/>
          <w:sz w:val="24"/>
          <w:szCs w:val="24"/>
          <w:lang w:eastAsia="zh-CN"/>
        </w:rPr>
        <w:t>s</w:t>
      </w:r>
      <w:r w:rsidRPr="008D4424">
        <w:rPr>
          <w:rFonts w:ascii="Times New Roman" w:hAnsi="Times New Roman" w:cs="Times New Roman"/>
          <w:sz w:val="24"/>
          <w:szCs w:val="24"/>
        </w:rPr>
        <w:t xml:space="preserve"> </w:t>
      </w:r>
      <w:r w:rsidR="00541EA6" w:rsidRPr="008D4424">
        <w:rPr>
          <w:rFonts w:ascii="Times New Roman" w:hAnsi="Times New Roman" w:cs="Times New Roman"/>
          <w:sz w:val="24"/>
          <w:szCs w:val="24"/>
        </w:rPr>
        <w:t>are</w:t>
      </w:r>
      <w:r w:rsidRPr="008D4424">
        <w:rPr>
          <w:rFonts w:ascii="Times New Roman" w:hAnsi="Times New Roman" w:cs="Times New Roman"/>
          <w:sz w:val="24"/>
          <w:szCs w:val="24"/>
        </w:rPr>
        <w:t xml:space="preserve"> show</w:t>
      </w:r>
      <w:r w:rsidR="007C4996" w:rsidRPr="008D4424">
        <w:rPr>
          <w:rFonts w:ascii="Times New Roman" w:hAnsi="Times New Roman" w:cs="Times New Roman"/>
          <w:sz w:val="24"/>
          <w:szCs w:val="24"/>
        </w:rPr>
        <w:t>n</w:t>
      </w:r>
      <w:r w:rsidRPr="008D4424">
        <w:rPr>
          <w:rFonts w:ascii="Times New Roman" w:hAnsi="Times New Roman" w:cs="Times New Roman"/>
          <w:sz w:val="24"/>
          <w:szCs w:val="24"/>
        </w:rPr>
        <w:t xml:space="preserve"> in </w:t>
      </w:r>
      <w:r w:rsidR="008C069C" w:rsidRPr="008D4424">
        <w:rPr>
          <w:rFonts w:ascii="Times New Roman" w:hAnsi="Times New Roman" w:cs="Times New Roman"/>
          <w:sz w:val="24"/>
          <w:szCs w:val="24"/>
        </w:rPr>
        <w:t>Table S</w:t>
      </w:r>
      <w:r w:rsidR="002302B6" w:rsidRPr="008D4424">
        <w:rPr>
          <w:rFonts w:ascii="Times New Roman" w:hAnsi="Times New Roman" w:cs="Times New Roman"/>
          <w:sz w:val="24"/>
          <w:szCs w:val="24"/>
          <w:lang w:eastAsia="zh-CN"/>
        </w:rPr>
        <w:t>7</w:t>
      </w:r>
      <w:r w:rsidRPr="008D4424">
        <w:rPr>
          <w:rFonts w:ascii="Times New Roman" w:hAnsi="Times New Roman" w:cs="Times New Roman"/>
          <w:sz w:val="24"/>
          <w:szCs w:val="24"/>
        </w:rPr>
        <w:t>.</w:t>
      </w:r>
      <w:r w:rsidR="00CE41B1" w:rsidRPr="008D4424">
        <w:rPr>
          <w:rFonts w:ascii="Times New Roman" w:hAnsi="Times New Roman" w:cs="Times New Roman"/>
          <w:sz w:val="24"/>
          <w:szCs w:val="24"/>
        </w:rPr>
        <w:t xml:space="preserve"> </w:t>
      </w:r>
      <w:r w:rsidRPr="008D4424">
        <w:rPr>
          <w:rFonts w:ascii="Times New Roman" w:hAnsi="Times New Roman" w:cs="Times New Roman"/>
          <w:sz w:val="24"/>
          <w:szCs w:val="24"/>
        </w:rPr>
        <w:t>The analysis of NPOC standard is for validation of our values, which showed minimum systematic error (&lt;3%). The surface water has 7.3</w:t>
      </w:r>
      <w:r w:rsidR="00AB77F6"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w:t>
      </w:r>
      <w:r w:rsidR="00AB77F6"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0.4 ppm of NPOC, which is slightly higher than typical surface water TOC range (3-5 ppm) but still in a rational range</w:t>
      </w:r>
      <w:r w:rsidR="001B08EC" w:rsidRPr="008D4424">
        <w:rPr>
          <w:rFonts w:ascii="Times New Roman" w:hAnsi="Times New Roman" w:cs="Times New Roman"/>
          <w:sz w:val="24"/>
          <w:szCs w:val="24"/>
        </w:rPr>
        <w:t xml:space="preserve"> </w:t>
      </w:r>
      <w:r w:rsidR="001B08EC" w:rsidRPr="008D4424">
        <w:rPr>
          <w:rFonts w:ascii="Times New Roman" w:hAnsi="Times New Roman" w:cs="Times New Roman"/>
          <w:sz w:val="24"/>
          <w:szCs w:val="24"/>
        </w:rPr>
        <w:fldChar w:fldCharType="begin"/>
      </w:r>
      <w:r w:rsidR="00437EA4" w:rsidRPr="008D4424">
        <w:rPr>
          <w:rFonts w:ascii="Times New Roman" w:hAnsi="Times New Roman" w:cs="Times New Roman"/>
          <w:sz w:val="24"/>
          <w:szCs w:val="24"/>
        </w:rPr>
        <w:instrText xml:space="preserve"> ADDIN EN.CITE &lt;EndNote&gt;&lt;Cite&gt;&lt;Author&gt;Sobczak&lt;/Author&gt;&lt;Year&gt;2020&lt;/Year&gt;&lt;RecNum&gt;46&lt;/RecNum&gt;&lt;DisplayText&gt;&lt;style face="superscript"&gt;30&lt;/style&gt;&lt;/DisplayText&gt;&lt;record&gt;&lt;rec-number&gt;46&lt;/rec-number&gt;&lt;foreign-keys&gt;&lt;key app="EN" db-id="dte2dsfptrxzpne9et6xsevk2drt0x0vfpwp" timestamp="1721833815"&gt;46&lt;/key&gt;&lt;/foreign-keys&gt;&lt;ref-type name="Conference Proceedings"&gt;10&lt;/ref-type&gt;&lt;contributors&gt;&lt;authors&gt;&lt;author&gt;Sobczak, Patrycja&lt;/author&gt;&lt;author&gt;Rosińska, Agata&lt;/author&gt;&lt;/authors&gt;&lt;/contributors&gt;&lt;titles&gt;&lt;title&gt;Concentration of total organic carbon and its fractions in surface water in Poland and Germany&lt;/title&gt;&lt;secondary-title&gt;Proceedings&lt;/secondary-title&gt;&lt;/titles&gt;&lt;pages&gt;35&lt;/pages&gt;&lt;volume&gt;51&lt;/volume&gt;&lt;number&gt;1&lt;/number&gt;&lt;dates&gt;&lt;year&gt;2020&lt;/year&gt;&lt;/dates&gt;&lt;publisher&gt;MDPI&lt;/publisher&gt;&lt;isbn&gt;2504-3900&lt;/isbn&gt;&lt;urls&gt;&lt;/urls&gt;&lt;/record&gt;&lt;/Cite&gt;&lt;/EndNote&gt;</w:instrText>
      </w:r>
      <w:r w:rsidR="001B08EC" w:rsidRPr="008D4424">
        <w:rPr>
          <w:rFonts w:ascii="Times New Roman" w:hAnsi="Times New Roman" w:cs="Times New Roman"/>
          <w:sz w:val="24"/>
          <w:szCs w:val="24"/>
        </w:rPr>
        <w:fldChar w:fldCharType="separate"/>
      </w:r>
      <w:r w:rsidR="00437EA4" w:rsidRPr="008D4424">
        <w:rPr>
          <w:rFonts w:ascii="Times New Roman" w:hAnsi="Times New Roman" w:cs="Times New Roman"/>
          <w:noProof/>
          <w:sz w:val="24"/>
          <w:szCs w:val="24"/>
          <w:vertAlign w:val="superscript"/>
        </w:rPr>
        <w:t>30</w:t>
      </w:r>
      <w:r w:rsidR="001B08EC" w:rsidRPr="008D4424">
        <w:rPr>
          <w:rFonts w:ascii="Times New Roman" w:hAnsi="Times New Roman" w:cs="Times New Roman"/>
          <w:sz w:val="24"/>
          <w:szCs w:val="24"/>
        </w:rPr>
        <w:fldChar w:fldCharType="end"/>
      </w:r>
      <w:r w:rsidRPr="008D4424">
        <w:rPr>
          <w:rFonts w:ascii="Times New Roman" w:hAnsi="Times New Roman" w:cs="Times New Roman"/>
          <w:sz w:val="24"/>
          <w:szCs w:val="24"/>
        </w:rPr>
        <w:t>.</w:t>
      </w:r>
    </w:p>
    <w:p w14:paraId="050ABB82" w14:textId="47937E9C" w:rsidR="00A42402" w:rsidRPr="008D4424" w:rsidRDefault="00A42402" w:rsidP="0030078D">
      <w:pPr>
        <w:spacing w:after="0"/>
        <w:ind w:firstLine="432"/>
        <w:jc w:val="both"/>
        <w:rPr>
          <w:rFonts w:ascii="Times New Roman" w:hAnsi="Times New Roman" w:cs="Times New Roman"/>
          <w:sz w:val="24"/>
          <w:szCs w:val="24"/>
        </w:rPr>
      </w:pPr>
      <w:r w:rsidRPr="008D4424">
        <w:rPr>
          <w:rFonts w:ascii="Times New Roman" w:hAnsi="Times New Roman" w:cs="Times New Roman"/>
          <w:sz w:val="24"/>
          <w:szCs w:val="24"/>
        </w:rPr>
        <w:t>The analysis of inorganic carbon was also performed on a Shimadzu TOC-L machine. The injected samples were firstly undergoing acidification to pH below 3 using 3% of 2N HCl solution. Subsequently, the samples were sufficiently sparged to isolate the CO</w:t>
      </w:r>
      <w:r w:rsidRPr="008D4424">
        <w:rPr>
          <w:rFonts w:ascii="Times New Roman" w:hAnsi="Times New Roman" w:cs="Times New Roman"/>
          <w:sz w:val="24"/>
          <w:szCs w:val="24"/>
          <w:vertAlign w:val="subscript"/>
        </w:rPr>
        <w:t>2</w:t>
      </w:r>
      <w:r w:rsidRPr="008D4424">
        <w:rPr>
          <w:rFonts w:ascii="Times New Roman" w:hAnsi="Times New Roman" w:cs="Times New Roman"/>
          <w:sz w:val="24"/>
          <w:szCs w:val="24"/>
        </w:rPr>
        <w:t>, which was cooled and humidified for NDIR detection. The result</w:t>
      </w:r>
      <w:r w:rsidR="009B5D52" w:rsidRPr="008D4424">
        <w:rPr>
          <w:rFonts w:ascii="Times New Roman" w:hAnsi="Times New Roman" w:cs="Times New Roman" w:hint="eastAsia"/>
          <w:sz w:val="24"/>
          <w:szCs w:val="24"/>
          <w:lang w:eastAsia="zh-CN"/>
        </w:rPr>
        <w:t>s</w:t>
      </w:r>
      <w:r w:rsidRPr="008D4424">
        <w:rPr>
          <w:rFonts w:ascii="Times New Roman" w:hAnsi="Times New Roman" w:cs="Times New Roman"/>
          <w:sz w:val="24"/>
          <w:szCs w:val="24"/>
        </w:rPr>
        <w:t xml:space="preserve"> </w:t>
      </w:r>
      <w:r w:rsidR="009B5D52" w:rsidRPr="008D4424">
        <w:rPr>
          <w:rFonts w:ascii="Times New Roman" w:hAnsi="Times New Roman" w:cs="Times New Roman" w:hint="eastAsia"/>
          <w:sz w:val="24"/>
          <w:szCs w:val="24"/>
          <w:lang w:eastAsia="zh-CN"/>
        </w:rPr>
        <w:t>are</w:t>
      </w:r>
      <w:r w:rsidRPr="008D4424">
        <w:rPr>
          <w:rFonts w:ascii="Times New Roman" w:hAnsi="Times New Roman" w:cs="Times New Roman"/>
          <w:sz w:val="24"/>
          <w:szCs w:val="24"/>
        </w:rPr>
        <w:t xml:space="preserve"> show</w:t>
      </w:r>
      <w:r w:rsidR="009B5D52" w:rsidRPr="008D4424">
        <w:rPr>
          <w:rFonts w:ascii="Times New Roman" w:hAnsi="Times New Roman" w:cs="Times New Roman" w:hint="eastAsia"/>
          <w:sz w:val="24"/>
          <w:szCs w:val="24"/>
          <w:lang w:eastAsia="zh-CN"/>
        </w:rPr>
        <w:t>n</w:t>
      </w:r>
      <w:r w:rsidRPr="008D4424">
        <w:rPr>
          <w:rFonts w:ascii="Times New Roman" w:hAnsi="Times New Roman" w:cs="Times New Roman"/>
          <w:sz w:val="24"/>
          <w:szCs w:val="24"/>
        </w:rPr>
        <w:t xml:space="preserve"> in </w:t>
      </w:r>
      <w:r w:rsidR="009B5D52" w:rsidRPr="008D4424">
        <w:rPr>
          <w:rFonts w:ascii="Times New Roman" w:hAnsi="Times New Roman" w:cs="Times New Roman"/>
          <w:sz w:val="24"/>
          <w:szCs w:val="24"/>
        </w:rPr>
        <w:t>Table S</w:t>
      </w:r>
      <w:r w:rsidR="002302B6" w:rsidRPr="008D4424">
        <w:rPr>
          <w:rFonts w:ascii="Times New Roman" w:hAnsi="Times New Roman" w:cs="Times New Roman"/>
          <w:sz w:val="24"/>
          <w:szCs w:val="24"/>
          <w:lang w:eastAsia="zh-CN"/>
        </w:rPr>
        <w:t>8</w:t>
      </w:r>
      <w:r w:rsidRPr="008D4424">
        <w:rPr>
          <w:rFonts w:ascii="Times New Roman" w:hAnsi="Times New Roman" w:cs="Times New Roman"/>
          <w:sz w:val="24"/>
          <w:szCs w:val="24"/>
        </w:rPr>
        <w:t xml:space="preserve">. </w:t>
      </w:r>
    </w:p>
    <w:p w14:paraId="07C82BCB" w14:textId="77777777" w:rsidR="00A42402" w:rsidRPr="008D4424" w:rsidRDefault="00A42402" w:rsidP="009B5D52">
      <w:pPr>
        <w:spacing w:after="0"/>
        <w:ind w:firstLine="360"/>
        <w:jc w:val="both"/>
        <w:rPr>
          <w:rFonts w:ascii="Times New Roman" w:hAnsi="Times New Roman" w:cs="Times New Roman"/>
          <w:sz w:val="24"/>
          <w:szCs w:val="24"/>
        </w:rPr>
      </w:pPr>
      <w:r w:rsidRPr="008D4424">
        <w:rPr>
          <w:rFonts w:ascii="Times New Roman" w:hAnsi="Times New Roman" w:cs="Times New Roman"/>
          <w:sz w:val="24"/>
          <w:szCs w:val="24"/>
        </w:rPr>
        <w:t>The result of inorganic carbon represents the total carbonate concentration in the surface water system.  The pH of the surface water is 7.42, while the HCO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vertAlign w:val="superscript"/>
        </w:rPr>
        <w:t>–</w:t>
      </w:r>
      <w:r w:rsidRPr="008D4424">
        <w:rPr>
          <w:rFonts w:ascii="Times New Roman" w:hAnsi="Times New Roman" w:cs="Times New Roman"/>
          <w:sz w:val="24"/>
          <w:szCs w:val="24"/>
        </w:rPr>
        <w:t xml:space="preserve"> concentration is calculated by the following equation:</w:t>
      </w:r>
    </w:p>
    <w:p w14:paraId="2544BBC0" w14:textId="77777777" w:rsidR="00A42402" w:rsidRPr="008D4424" w:rsidRDefault="00A42402" w:rsidP="009B5D52">
      <w:pPr>
        <w:spacing w:after="0"/>
        <w:ind w:firstLine="360"/>
        <w:jc w:val="both"/>
        <w:rPr>
          <w:rFonts w:ascii="Times New Roman" w:hAnsi="Times New Roman" w:cs="Times New Roman"/>
          <w:sz w:val="24"/>
          <w:szCs w:val="24"/>
        </w:rPr>
      </w:pPr>
      <m:oMathPara>
        <m:oMath>
          <m:r>
            <w:rPr>
              <w:rFonts w:ascii="Cambria Math" w:hAnsi="Cambria Math" w:cs="Times New Roman"/>
              <w:sz w:val="24"/>
              <w:szCs w:val="24"/>
            </w:rPr>
            <m:t>HC</m:t>
          </m:r>
          <m:sSubSup>
            <m:sSubSupPr>
              <m:ctrlPr>
                <w:rPr>
                  <w:rFonts w:ascii="Cambria Math" w:hAnsi="Cambria Math" w:cs="Times New Roman"/>
                  <w:i/>
                  <w:sz w:val="24"/>
                  <w:szCs w:val="24"/>
                </w:rPr>
              </m:ctrlPr>
            </m:sSubSupPr>
            <m:e>
              <m:r>
                <w:rPr>
                  <w:rFonts w:ascii="Cambria Math" w:hAnsi="Cambria Math" w:cs="Times New Roman"/>
                  <w:sz w:val="24"/>
                  <w:szCs w:val="24"/>
                </w:rPr>
                <m:t>O</m:t>
              </m:r>
            </m:e>
            <m:sub>
              <m:r>
                <w:rPr>
                  <w:rFonts w:ascii="Cambria Math" w:hAnsi="Cambria Math" w:cs="Times New Roman"/>
                  <w:sz w:val="24"/>
                  <w:szCs w:val="24"/>
                </w:rPr>
                <m:t>3</m:t>
              </m:r>
            </m:sub>
            <m:sup>
              <m:r>
                <w:rPr>
                  <w:rFonts w:ascii="Cambria Math" w:hAnsi="Cambria Math" w:cs="Times New Roman"/>
                  <w:sz w:val="24"/>
                  <w:szCs w:val="24"/>
                </w:rPr>
                <m:t>–</m:t>
              </m:r>
            </m:sup>
          </m:sSub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Ct</m:t>
              </m:r>
            </m:num>
            <m:den>
              <m:r>
                <w:rPr>
                  <w:rFonts w:ascii="Cambria Math" w:hAnsi="Cambria Math" w:cs="Times New Roman"/>
                  <w:sz w:val="24"/>
                  <w:szCs w:val="24"/>
                </w:rPr>
                <m:t>1+</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m:t>
                      </m:r>
                    </m:sup>
                  </m:sSup>
                </m:num>
                <m:den>
                  <m:r>
                    <w:rPr>
                      <w:rFonts w:ascii="Cambria Math" w:hAnsi="Cambria Math" w:cs="Times New Roman"/>
                      <w:sz w:val="24"/>
                      <w:szCs w:val="24"/>
                    </w:rPr>
                    <m:t>Ka1</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Ka2</m:t>
                  </m:r>
                </m:num>
                <m:den>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m:t>
                      </m:r>
                    </m:sup>
                  </m:sSup>
                </m:den>
              </m:f>
            </m:den>
          </m:f>
        </m:oMath>
      </m:oMathPara>
    </w:p>
    <w:p w14:paraId="58E386A5" w14:textId="36E5AA92" w:rsidR="00A42402" w:rsidRPr="008D4424" w:rsidRDefault="00A42402" w:rsidP="009B5D52">
      <w:pPr>
        <w:spacing w:after="0"/>
        <w:jc w:val="both"/>
        <w:rPr>
          <w:rFonts w:ascii="Times New Roman" w:hAnsi="Times New Roman" w:cs="Times New Roman"/>
          <w:sz w:val="24"/>
          <w:szCs w:val="24"/>
        </w:rPr>
      </w:pPr>
      <w:r w:rsidRPr="008D4424">
        <w:rPr>
          <w:rFonts w:ascii="Times New Roman" w:hAnsi="Times New Roman" w:cs="Times New Roman"/>
          <w:sz w:val="24"/>
          <w:szCs w:val="24"/>
        </w:rPr>
        <w:t>which the Ct represents the total concentration of inorganic carbon (325.8</w:t>
      </w:r>
      <w:r w:rsidR="00C76699" w:rsidRPr="008D4424">
        <w:rPr>
          <w:rFonts w:ascii="Times New Roman" w:hAnsi="Times New Roman" w:cs="Times New Roman"/>
          <w:sz w:val="24"/>
          <w:szCs w:val="24"/>
        </w:rPr>
        <w:t xml:space="preserve"> </w:t>
      </w:r>
      <w:r w:rsidRPr="008D4424">
        <w:rPr>
          <w:rFonts w:ascii="Times New Roman" w:hAnsi="Times New Roman" w:cs="Times New Roman"/>
          <w:sz w:val="24"/>
          <w:szCs w:val="24"/>
        </w:rPr>
        <w:t>±</w:t>
      </w:r>
      <w:r w:rsidR="00C76699" w:rsidRPr="008D4424">
        <w:rPr>
          <w:rFonts w:ascii="Times New Roman" w:hAnsi="Times New Roman" w:cs="Times New Roman"/>
          <w:sz w:val="24"/>
          <w:szCs w:val="24"/>
        </w:rPr>
        <w:t xml:space="preserve"> </w:t>
      </w:r>
      <w:r w:rsidRPr="008D4424">
        <w:rPr>
          <w:rFonts w:ascii="Times New Roman" w:hAnsi="Times New Roman" w:cs="Times New Roman"/>
          <w:sz w:val="24"/>
          <w:szCs w:val="24"/>
        </w:rPr>
        <w:t>2.1 µM), the [H]</w:t>
      </w:r>
      <w:r w:rsidRPr="008D4424">
        <w:rPr>
          <w:rFonts w:ascii="Times New Roman" w:hAnsi="Times New Roman" w:cs="Times New Roman"/>
          <w:sz w:val="24"/>
          <w:szCs w:val="24"/>
          <w:vertAlign w:val="superscript"/>
        </w:rPr>
        <w:t>+</w:t>
      </w:r>
      <w:r w:rsidRPr="008D4424">
        <w:rPr>
          <w:rFonts w:ascii="Times New Roman" w:hAnsi="Times New Roman" w:cs="Times New Roman"/>
          <w:sz w:val="24"/>
          <w:szCs w:val="24"/>
        </w:rPr>
        <w:t xml:space="preserve"> represents the proton concentration (10</w:t>
      </w:r>
      <w:r w:rsidRPr="008D4424">
        <w:rPr>
          <w:rFonts w:ascii="Times New Roman" w:hAnsi="Times New Roman" w:cs="Times New Roman"/>
          <w:sz w:val="24"/>
          <w:szCs w:val="24"/>
          <w:vertAlign w:val="superscript"/>
        </w:rPr>
        <w:t>–7.42</w:t>
      </w:r>
      <w:r w:rsidRPr="008D4424">
        <w:rPr>
          <w:rFonts w:ascii="Times New Roman" w:hAnsi="Times New Roman" w:cs="Times New Roman"/>
          <w:sz w:val="24"/>
          <w:szCs w:val="24"/>
        </w:rPr>
        <w:t xml:space="preserve"> M), Ka1 and Ka2 represent the two equilibrium constants for HCO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vertAlign w:val="superscript"/>
        </w:rPr>
        <w:t>–</w:t>
      </w:r>
      <w:r w:rsidRPr="008D4424">
        <w:rPr>
          <w:rFonts w:ascii="Times New Roman" w:hAnsi="Times New Roman" w:cs="Times New Roman"/>
          <w:sz w:val="24"/>
          <w:szCs w:val="24"/>
        </w:rPr>
        <w:t xml:space="preserve"> and 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vertAlign w:val="superscript"/>
        </w:rPr>
        <w:t>2–</w:t>
      </w:r>
      <w:r w:rsidRPr="008D4424">
        <w:rPr>
          <w:rFonts w:ascii="Times New Roman" w:hAnsi="Times New Roman" w:cs="Times New Roman"/>
          <w:sz w:val="24"/>
          <w:szCs w:val="24"/>
        </w:rPr>
        <w:t xml:space="preserve"> in carbonate buffer system, which are 6.3 and 10.3, respectively. The activity </w:t>
      </w:r>
      <w:r w:rsidR="00F43031" w:rsidRPr="008D4424">
        <w:rPr>
          <w:rFonts w:ascii="Times New Roman" w:hAnsi="Times New Roman" w:cs="Times New Roman"/>
          <w:sz w:val="24"/>
          <w:szCs w:val="24"/>
        </w:rPr>
        <w:t>o</w:t>
      </w:r>
      <w:r w:rsidRPr="008D4424">
        <w:rPr>
          <w:rFonts w:ascii="Times New Roman" w:hAnsi="Times New Roman" w:cs="Times New Roman"/>
          <w:sz w:val="24"/>
          <w:szCs w:val="24"/>
        </w:rPr>
        <w:t xml:space="preserve">f ions </w:t>
      </w:r>
      <w:r w:rsidR="00F43031" w:rsidRPr="008D4424">
        <w:rPr>
          <w:rFonts w:ascii="Times New Roman" w:hAnsi="Times New Roman" w:cs="Times New Roman"/>
          <w:sz w:val="24"/>
          <w:szCs w:val="24"/>
        </w:rPr>
        <w:t>is</w:t>
      </w:r>
      <w:r w:rsidRPr="008D4424">
        <w:rPr>
          <w:rFonts w:ascii="Times New Roman" w:hAnsi="Times New Roman" w:cs="Times New Roman"/>
          <w:sz w:val="24"/>
          <w:szCs w:val="24"/>
        </w:rPr>
        <w:t xml:space="preserve"> assumed to be 1 (ideal solution) for our samples. </w:t>
      </w:r>
    </w:p>
    <w:p w14:paraId="57A36B7B" w14:textId="5D053A40" w:rsidR="007C0E5C" w:rsidRPr="008D4424" w:rsidRDefault="00A42402" w:rsidP="00D45720">
      <w:pPr>
        <w:ind w:firstLine="360"/>
        <w:jc w:val="both"/>
        <w:rPr>
          <w:vertAlign w:val="subscript"/>
        </w:rPr>
      </w:pPr>
      <w:r w:rsidRPr="008D4424">
        <w:rPr>
          <w:rFonts w:ascii="Times New Roman" w:hAnsi="Times New Roman" w:cs="Times New Roman"/>
          <w:sz w:val="24"/>
          <w:szCs w:val="24"/>
        </w:rPr>
        <w:t>The concentration of HCO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vertAlign w:val="superscript"/>
        </w:rPr>
        <w:t>–</w:t>
      </w:r>
      <w:r w:rsidRPr="008D4424">
        <w:rPr>
          <w:rFonts w:ascii="Times New Roman" w:hAnsi="Times New Roman" w:cs="Times New Roman"/>
          <w:sz w:val="24"/>
          <w:szCs w:val="24"/>
        </w:rPr>
        <w:t xml:space="preserve"> is calculated to be [HCO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vertAlign w:val="superscript"/>
        </w:rPr>
        <w:t>–</w:t>
      </w:r>
      <w:r w:rsidRPr="008D4424">
        <w:rPr>
          <w:rFonts w:ascii="Times New Roman" w:hAnsi="Times New Roman" w:cs="Times New Roman"/>
          <w:sz w:val="24"/>
          <w:szCs w:val="24"/>
        </w:rPr>
        <w:t>]</w:t>
      </w:r>
      <w:r w:rsidR="005700B6" w:rsidRPr="008D4424">
        <w:rPr>
          <w:rFonts w:ascii="Times New Roman" w:hAnsi="Times New Roman" w:cs="Times New Roman" w:hint="eastAsia"/>
          <w:sz w:val="24"/>
          <w:szCs w:val="24"/>
          <w:lang w:eastAsia="zh-CN"/>
        </w:rPr>
        <w:t xml:space="preserve"> </w:t>
      </w:r>
      <w:r w:rsidR="009B5D52" w:rsidRPr="008D4424">
        <w:rPr>
          <w:rFonts w:ascii="Times New Roman" w:hAnsi="Times New Roman" w:cs="Times New Roman" w:hint="eastAsia"/>
          <w:sz w:val="24"/>
          <w:szCs w:val="24"/>
          <w:lang w:eastAsia="zh-CN"/>
        </w:rPr>
        <w:t>=</w:t>
      </w:r>
      <w:r w:rsidR="005700B6"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sz w:val="24"/>
          <w:szCs w:val="24"/>
        </w:rPr>
        <w:t>306.2</w:t>
      </w:r>
      <w:r w:rsidR="00C76699" w:rsidRPr="008D4424">
        <w:rPr>
          <w:rFonts w:ascii="Times New Roman" w:hAnsi="Times New Roman" w:cs="Times New Roman"/>
          <w:sz w:val="24"/>
          <w:szCs w:val="24"/>
        </w:rPr>
        <w:t xml:space="preserve"> </w:t>
      </w:r>
      <w:r w:rsidRPr="008D4424">
        <w:rPr>
          <w:rFonts w:ascii="Times New Roman" w:hAnsi="Times New Roman" w:cs="Times New Roman"/>
          <w:sz w:val="24"/>
          <w:szCs w:val="24"/>
        </w:rPr>
        <w:t>±</w:t>
      </w:r>
      <w:r w:rsidR="00C76699" w:rsidRPr="008D4424">
        <w:rPr>
          <w:rFonts w:ascii="Times New Roman" w:hAnsi="Times New Roman" w:cs="Times New Roman"/>
          <w:sz w:val="24"/>
          <w:szCs w:val="24"/>
        </w:rPr>
        <w:t xml:space="preserve"> </w:t>
      </w:r>
      <w:r w:rsidRPr="008D4424">
        <w:rPr>
          <w:rFonts w:ascii="Times New Roman" w:hAnsi="Times New Roman" w:cs="Times New Roman"/>
          <w:sz w:val="24"/>
          <w:szCs w:val="24"/>
        </w:rPr>
        <w:t>2.3 µM, which accounts for 94% of the total inorganic carbon in the surface water sample. The alkalinity is calculated to be [Alk]</w:t>
      </w:r>
      <w:r w:rsidRPr="008D4424">
        <w:rPr>
          <w:rFonts w:ascii="Times New Roman" w:hAnsi="Times New Roman" w:cs="Times New Roman"/>
          <w:sz w:val="24"/>
          <w:szCs w:val="24"/>
          <w:vertAlign w:val="subscript"/>
        </w:rPr>
        <w:t>0</w:t>
      </w:r>
      <w:r w:rsidR="006A4593" w:rsidRPr="008D4424">
        <w:rPr>
          <w:rFonts w:ascii="Times New Roman" w:hAnsi="Times New Roman" w:cs="Times New Roman" w:hint="eastAsia"/>
          <w:sz w:val="24"/>
          <w:szCs w:val="24"/>
          <w:vertAlign w:val="subscript"/>
          <w:lang w:eastAsia="zh-CN"/>
        </w:rPr>
        <w:t xml:space="preserve"> </w:t>
      </w:r>
      <w:r w:rsidRPr="008D4424">
        <w:rPr>
          <w:rFonts w:ascii="Times New Roman" w:hAnsi="Times New Roman" w:cs="Times New Roman"/>
          <w:sz w:val="24"/>
          <w:szCs w:val="24"/>
        </w:rPr>
        <w:t>= 15.3 ppm as CaCO</w:t>
      </w:r>
      <w:r w:rsidRPr="008D4424">
        <w:rPr>
          <w:rFonts w:ascii="Times New Roman" w:hAnsi="Times New Roman" w:cs="Times New Roman"/>
          <w:sz w:val="24"/>
          <w:szCs w:val="24"/>
          <w:vertAlign w:val="subscript"/>
        </w:rPr>
        <w:t>3</w:t>
      </w:r>
      <w:r w:rsidRPr="008D4424">
        <w:rPr>
          <w:rFonts w:ascii="Times New Roman" w:hAnsi="Times New Roman" w:cs="Times New Roman"/>
          <w:sz w:val="24"/>
          <w:szCs w:val="24"/>
        </w:rPr>
        <w:t>.</w:t>
      </w:r>
    </w:p>
    <w:p w14:paraId="48D13AE7" w14:textId="6B49B78C" w:rsidR="007C0E5C" w:rsidRPr="008D4424" w:rsidRDefault="007C0E5C" w:rsidP="00E00905">
      <w:pPr>
        <w:spacing w:line="240" w:lineRule="auto"/>
        <w:jc w:val="both"/>
        <w:rPr>
          <w:rFonts w:ascii="Times New Roman" w:hAnsi="Times New Roman" w:cs="Times New Roman"/>
          <w:b/>
          <w:bCs/>
          <w:sz w:val="24"/>
          <w:szCs w:val="24"/>
          <w:lang w:eastAsia="zh-CN"/>
        </w:rPr>
      </w:pPr>
      <w:r w:rsidRPr="008D4424">
        <w:rPr>
          <w:rFonts w:ascii="Times New Roman" w:hAnsi="Times New Roman" w:cs="Times New Roman"/>
          <w:b/>
          <w:bCs/>
          <w:sz w:val="24"/>
          <w:szCs w:val="24"/>
        </w:rPr>
        <w:t>Human blood collection</w:t>
      </w:r>
      <w:r w:rsidR="00614683" w:rsidRPr="008D4424">
        <w:rPr>
          <w:rFonts w:ascii="Times New Roman" w:hAnsi="Times New Roman" w:cs="Times New Roman" w:hint="eastAsia"/>
          <w:b/>
          <w:bCs/>
          <w:sz w:val="24"/>
          <w:szCs w:val="24"/>
          <w:lang w:eastAsia="zh-CN"/>
        </w:rPr>
        <w:t xml:space="preserve"> and PFOA-spiked blood preparation</w:t>
      </w:r>
    </w:p>
    <w:p w14:paraId="3EF5F0DE" w14:textId="5F7ADEAC" w:rsidR="007A03ED" w:rsidRPr="008D4424" w:rsidRDefault="007C0E5C" w:rsidP="007861E0">
      <w:pPr>
        <w:spacing w:after="0" w:line="240" w:lineRule="auto"/>
        <w:jc w:val="both"/>
        <w:rPr>
          <w:rFonts w:ascii="Times New Roman" w:hAnsi="Times New Roman" w:cs="Times New Roman"/>
          <w:color w:val="000000" w:themeColor="text1"/>
          <w:sz w:val="24"/>
          <w:szCs w:val="24"/>
        </w:rPr>
      </w:pPr>
      <w:r w:rsidRPr="008D4424">
        <w:rPr>
          <w:rFonts w:ascii="Times New Roman" w:hAnsi="Times New Roman" w:cs="Times New Roman"/>
          <w:color w:val="000000" w:themeColor="text1"/>
          <w:sz w:val="24"/>
          <w:szCs w:val="24"/>
        </w:rPr>
        <w:t xml:space="preserve">Human blood was collected from de-identified umbilical cords and placenta tissue, which were obtained from healthy, consenting donors. The tissue collection process was meticulously carried out according to the approval from both the Villanova Institutional </w:t>
      </w:r>
      <w:r w:rsidR="17DAB9CE" w:rsidRPr="008D4424">
        <w:rPr>
          <w:rFonts w:ascii="Times New Roman" w:hAnsi="Times New Roman" w:cs="Times New Roman"/>
          <w:color w:val="000000" w:themeColor="text1"/>
          <w:sz w:val="24"/>
          <w:szCs w:val="24"/>
        </w:rPr>
        <w:t>Biosafety Committee</w:t>
      </w:r>
      <w:r w:rsidRPr="008D4424">
        <w:rPr>
          <w:rFonts w:ascii="Times New Roman" w:hAnsi="Times New Roman" w:cs="Times New Roman"/>
          <w:color w:val="000000" w:themeColor="text1"/>
          <w:sz w:val="24"/>
          <w:szCs w:val="24"/>
        </w:rPr>
        <w:t xml:space="preserve"> (</w:t>
      </w:r>
      <w:r w:rsidR="00244349" w:rsidRPr="008D4424">
        <w:rPr>
          <w:rFonts w:ascii="Times New Roman" w:hAnsi="Times New Roman" w:cs="Times New Roman"/>
          <w:color w:val="000000" w:themeColor="text1"/>
          <w:sz w:val="24"/>
          <w:szCs w:val="24"/>
        </w:rPr>
        <w:t>IBC</w:t>
      </w:r>
      <w:r w:rsidRPr="008D4424">
        <w:rPr>
          <w:rFonts w:ascii="Times New Roman" w:hAnsi="Times New Roman" w:cs="Times New Roman"/>
          <w:color w:val="000000" w:themeColor="text1"/>
          <w:sz w:val="24"/>
          <w:szCs w:val="24"/>
        </w:rPr>
        <w:t>) and Lankenau Institute for Medical Research</w:t>
      </w:r>
      <w:r w:rsidR="00244349" w:rsidRPr="008D4424">
        <w:rPr>
          <w:rFonts w:ascii="Times New Roman" w:hAnsi="Times New Roman" w:cs="Times New Roman"/>
          <w:color w:val="000000" w:themeColor="text1"/>
          <w:sz w:val="24"/>
          <w:szCs w:val="24"/>
        </w:rPr>
        <w:t xml:space="preserve"> (</w:t>
      </w:r>
      <w:proofErr w:type="spellStart"/>
      <w:r w:rsidR="00244349" w:rsidRPr="008D4424">
        <w:rPr>
          <w:rFonts w:ascii="Times New Roman" w:hAnsi="Times New Roman" w:cs="Times New Roman"/>
          <w:color w:val="000000" w:themeColor="text1"/>
          <w:sz w:val="24"/>
          <w:szCs w:val="24"/>
        </w:rPr>
        <w:t>Wynewood</w:t>
      </w:r>
      <w:proofErr w:type="spellEnd"/>
      <w:r w:rsidR="00244349" w:rsidRPr="008D4424">
        <w:rPr>
          <w:rFonts w:ascii="Times New Roman" w:hAnsi="Times New Roman" w:cs="Times New Roman"/>
          <w:color w:val="000000" w:themeColor="text1"/>
          <w:sz w:val="24"/>
          <w:szCs w:val="24"/>
        </w:rPr>
        <w:t>, PA)</w:t>
      </w:r>
      <w:r w:rsidRPr="008D4424">
        <w:rPr>
          <w:rFonts w:ascii="Times New Roman" w:hAnsi="Times New Roman" w:cs="Times New Roman"/>
          <w:color w:val="000000" w:themeColor="text1"/>
          <w:sz w:val="24"/>
          <w:szCs w:val="24"/>
        </w:rPr>
        <w:t xml:space="preserve">. Blood samples were taken </w:t>
      </w:r>
      <w:r w:rsidR="4AD926BB" w:rsidRPr="008D4424">
        <w:rPr>
          <w:rFonts w:ascii="Times New Roman" w:hAnsi="Times New Roman" w:cs="Times New Roman"/>
          <w:color w:val="000000" w:themeColor="text1"/>
          <w:sz w:val="24"/>
          <w:szCs w:val="24"/>
        </w:rPr>
        <w:t xml:space="preserve">from donated tissue </w:t>
      </w:r>
      <w:r w:rsidRPr="008D4424">
        <w:rPr>
          <w:rFonts w:ascii="Times New Roman" w:hAnsi="Times New Roman" w:cs="Times New Roman"/>
          <w:color w:val="000000" w:themeColor="text1"/>
          <w:sz w:val="24"/>
          <w:szCs w:val="24"/>
        </w:rPr>
        <w:t>within 3 hours of cesarean section procedures to ensure the highest quality and integrity of the specimens. The whole blood was collected using sterile tools to prevent any contamination, and then promptly stored at -20</w:t>
      </w:r>
      <w:r w:rsidR="00BE7F4D"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rPr>
        <w:t xml:space="preserve">°C to preserve the biological and chemical properties of the blood until it was time for experimentation. When the experiment was ready to be conducted, the stored blood samples were carefully thawed to maintain their integrity. </w:t>
      </w:r>
    </w:p>
    <w:p w14:paraId="33B9A816" w14:textId="58E4F861" w:rsidR="00614683" w:rsidRPr="008D4424" w:rsidRDefault="007C0E5C" w:rsidP="00802A2B">
      <w:pPr>
        <w:spacing w:after="0" w:line="240" w:lineRule="auto"/>
        <w:ind w:firstLine="357"/>
        <w:jc w:val="both"/>
        <w:rPr>
          <w:rFonts w:ascii="Times New Roman" w:hAnsi="Times New Roman" w:cs="Times New Roman"/>
          <w:sz w:val="24"/>
          <w:szCs w:val="24"/>
          <w:lang w:eastAsia="zh-CN"/>
        </w:rPr>
      </w:pPr>
      <w:r w:rsidRPr="008D4424">
        <w:rPr>
          <w:rFonts w:ascii="Times New Roman" w:hAnsi="Times New Roman" w:cs="Times New Roman"/>
          <w:color w:val="000000" w:themeColor="text1"/>
          <w:sz w:val="24"/>
          <w:szCs w:val="24"/>
        </w:rPr>
        <w:lastRenderedPageBreak/>
        <w:t xml:space="preserve">The </w:t>
      </w:r>
      <w:r w:rsidR="00614683" w:rsidRPr="008D4424">
        <w:rPr>
          <w:rFonts w:ascii="Times New Roman" w:hAnsi="Times New Roman" w:cs="Times New Roman" w:hint="eastAsia"/>
          <w:color w:val="000000" w:themeColor="text1"/>
          <w:sz w:val="24"/>
          <w:szCs w:val="24"/>
          <w:lang w:eastAsia="zh-CN"/>
        </w:rPr>
        <w:t>PFOA</w:t>
      </w:r>
      <w:r w:rsidR="008C3B49" w:rsidRPr="008D4424">
        <w:rPr>
          <w:rFonts w:ascii="Times New Roman" w:hAnsi="Times New Roman" w:cs="Times New Roman" w:hint="eastAsia"/>
          <w:color w:val="000000" w:themeColor="text1"/>
          <w:sz w:val="24"/>
          <w:szCs w:val="24"/>
          <w:lang w:eastAsia="zh-CN"/>
        </w:rPr>
        <w:t xml:space="preserve">-spiked </w:t>
      </w:r>
      <w:r w:rsidRPr="008D4424">
        <w:rPr>
          <w:rFonts w:ascii="Times New Roman" w:hAnsi="Times New Roman" w:cs="Times New Roman"/>
          <w:color w:val="000000" w:themeColor="text1"/>
          <w:sz w:val="24"/>
          <w:szCs w:val="24"/>
        </w:rPr>
        <w:t xml:space="preserve">blood was </w:t>
      </w:r>
      <w:r w:rsidR="007555A7" w:rsidRPr="008D4424">
        <w:rPr>
          <w:rFonts w:ascii="Times New Roman" w:hAnsi="Times New Roman" w:cs="Times New Roman" w:hint="eastAsia"/>
          <w:color w:val="000000" w:themeColor="text1"/>
          <w:sz w:val="24"/>
          <w:szCs w:val="24"/>
          <w:lang w:eastAsia="zh-CN"/>
        </w:rPr>
        <w:t xml:space="preserve">prepared </w:t>
      </w:r>
      <w:r w:rsidR="00F64F13" w:rsidRPr="008D4424">
        <w:rPr>
          <w:rFonts w:ascii="Times New Roman" w:hAnsi="Times New Roman" w:cs="Times New Roman" w:hint="eastAsia"/>
          <w:color w:val="000000" w:themeColor="text1"/>
          <w:sz w:val="24"/>
          <w:szCs w:val="24"/>
          <w:lang w:eastAsia="zh-CN"/>
        </w:rPr>
        <w:t xml:space="preserve">with </w:t>
      </w:r>
      <w:r w:rsidRPr="008D4424">
        <w:rPr>
          <w:rFonts w:ascii="Times New Roman" w:hAnsi="Times New Roman" w:cs="Times New Roman"/>
          <w:color w:val="000000" w:themeColor="text1"/>
          <w:sz w:val="24"/>
          <w:szCs w:val="24"/>
        </w:rPr>
        <w:t xml:space="preserve">known </w:t>
      </w:r>
      <w:r w:rsidR="00696821" w:rsidRPr="008D4424">
        <w:rPr>
          <w:rFonts w:ascii="Times New Roman" w:hAnsi="Times New Roman" w:cs="Times New Roman"/>
          <w:color w:val="000000" w:themeColor="text1"/>
          <w:sz w:val="24"/>
          <w:szCs w:val="24"/>
        </w:rPr>
        <w:t>PF</w:t>
      </w:r>
      <w:r w:rsidR="00696821" w:rsidRPr="008D4424">
        <w:rPr>
          <w:rFonts w:ascii="Times New Roman" w:hAnsi="Times New Roman" w:cs="Times New Roman" w:hint="eastAsia"/>
          <w:color w:val="000000" w:themeColor="text1"/>
          <w:sz w:val="24"/>
          <w:szCs w:val="24"/>
          <w:lang w:eastAsia="zh-CN"/>
        </w:rPr>
        <w:t>OA</w:t>
      </w:r>
      <w:r w:rsidR="00696821" w:rsidRPr="008D4424">
        <w:rPr>
          <w:rFonts w:ascii="Times New Roman" w:hAnsi="Times New Roman" w:cs="Times New Roman"/>
          <w:color w:val="000000" w:themeColor="text1"/>
          <w:sz w:val="24"/>
          <w:szCs w:val="24"/>
        </w:rPr>
        <w:t xml:space="preserve"> </w:t>
      </w:r>
      <w:r w:rsidRPr="008D4424">
        <w:rPr>
          <w:rFonts w:ascii="Times New Roman" w:hAnsi="Times New Roman" w:cs="Times New Roman"/>
          <w:color w:val="000000" w:themeColor="text1"/>
          <w:sz w:val="24"/>
          <w:szCs w:val="24"/>
        </w:rPr>
        <w:t xml:space="preserve">concentrations of </w:t>
      </w:r>
      <w:r w:rsidR="00686AF8" w:rsidRPr="008D4424">
        <w:rPr>
          <w:rFonts w:ascii="Times New Roman" w:hAnsi="Times New Roman" w:cs="Times New Roman"/>
          <w:color w:val="000000" w:themeColor="text1"/>
          <w:sz w:val="24"/>
          <w:szCs w:val="24"/>
        </w:rPr>
        <w:t>2.8</w:t>
      </w:r>
      <w:r w:rsidR="00CE4445" w:rsidRPr="008D4424">
        <w:rPr>
          <w:rFonts w:ascii="Times New Roman" w:hAnsi="Times New Roman" w:cs="Times New Roman" w:hint="eastAsia"/>
          <w:color w:val="000000" w:themeColor="text1"/>
          <w:sz w:val="24"/>
          <w:szCs w:val="24"/>
          <w:lang w:eastAsia="zh-CN"/>
        </w:rPr>
        <w:t xml:space="preserve"> </w:t>
      </w:r>
      <w:r w:rsidR="00CE4445" w:rsidRPr="008D4424">
        <w:rPr>
          <w:rFonts w:ascii="Times New Roman" w:hAnsi="Times New Roman" w:cs="Times New Roman"/>
          <w:color w:val="000000" w:themeColor="text1"/>
          <w:sz w:val="24"/>
          <w:szCs w:val="24"/>
          <w:lang w:eastAsia="zh-CN"/>
        </w:rPr>
        <w:t>×</w:t>
      </w:r>
      <w:r w:rsidR="00CE4445" w:rsidRPr="008D4424">
        <w:rPr>
          <w:rFonts w:ascii="Times New Roman" w:hAnsi="Times New Roman" w:cs="Times New Roman" w:hint="eastAsia"/>
          <w:color w:val="000000" w:themeColor="text1"/>
          <w:sz w:val="24"/>
          <w:szCs w:val="24"/>
          <w:lang w:eastAsia="zh-CN"/>
        </w:rPr>
        <w:t xml:space="preserve"> </w:t>
      </w:r>
      <w:r w:rsidR="00686AF8" w:rsidRPr="008D4424">
        <w:rPr>
          <w:rFonts w:ascii="Times New Roman" w:hAnsi="Times New Roman" w:cs="Times New Roman"/>
          <w:color w:val="000000" w:themeColor="text1"/>
          <w:sz w:val="24"/>
          <w:szCs w:val="24"/>
        </w:rPr>
        <w:t>10</w:t>
      </w:r>
      <w:r w:rsidR="00686AF8" w:rsidRPr="008D4424">
        <w:rPr>
          <w:rFonts w:ascii="Times New Roman" w:hAnsi="Times New Roman" w:cs="Times New Roman"/>
          <w:color w:val="000000" w:themeColor="text1"/>
          <w:sz w:val="24"/>
          <w:szCs w:val="24"/>
          <w:vertAlign w:val="superscript"/>
        </w:rPr>
        <w:t>-</w:t>
      </w:r>
      <w:r w:rsidR="00172C4E" w:rsidRPr="008D4424">
        <w:rPr>
          <w:rFonts w:ascii="Times New Roman" w:hAnsi="Times New Roman" w:cs="Times New Roman" w:hint="eastAsia"/>
          <w:color w:val="000000" w:themeColor="text1"/>
          <w:sz w:val="24"/>
          <w:szCs w:val="24"/>
          <w:vertAlign w:val="superscript"/>
          <w:lang w:eastAsia="zh-CN"/>
        </w:rPr>
        <w:t>9</w:t>
      </w:r>
      <w:r w:rsidR="00172C4E" w:rsidRPr="008D4424">
        <w:rPr>
          <w:rFonts w:ascii="Times New Roman" w:hAnsi="Times New Roman" w:cs="Times New Roman"/>
          <w:color w:val="000000" w:themeColor="text1"/>
          <w:sz w:val="24"/>
          <w:szCs w:val="24"/>
        </w:rPr>
        <w:t xml:space="preserve"> </w:t>
      </w:r>
      <w:r w:rsidR="00696821" w:rsidRPr="008D4424">
        <w:rPr>
          <w:rFonts w:ascii="Times New Roman" w:hAnsi="Times New Roman" w:cs="Times New Roman" w:hint="eastAsia"/>
          <w:color w:val="000000" w:themeColor="text1"/>
          <w:sz w:val="24"/>
          <w:szCs w:val="24"/>
          <w:lang w:eastAsia="zh-CN"/>
        </w:rPr>
        <w:t>and</w:t>
      </w:r>
      <w:r w:rsidR="00696821" w:rsidRPr="008D4424">
        <w:rPr>
          <w:rFonts w:ascii="Times New Roman" w:hAnsi="Times New Roman" w:cs="Times New Roman"/>
          <w:color w:val="000000" w:themeColor="text1"/>
          <w:sz w:val="24"/>
          <w:szCs w:val="24"/>
        </w:rPr>
        <w:t xml:space="preserve"> </w:t>
      </w:r>
      <w:r w:rsidR="00686AF8" w:rsidRPr="008D4424">
        <w:rPr>
          <w:rFonts w:ascii="Times New Roman" w:hAnsi="Times New Roman" w:cs="Times New Roman"/>
          <w:color w:val="000000" w:themeColor="text1"/>
          <w:sz w:val="24"/>
          <w:szCs w:val="24"/>
        </w:rPr>
        <w:t>2.8</w:t>
      </w:r>
      <w:r w:rsidR="00CE4445" w:rsidRPr="008D4424">
        <w:rPr>
          <w:rFonts w:ascii="Times New Roman" w:hAnsi="Times New Roman" w:cs="Times New Roman" w:hint="eastAsia"/>
          <w:color w:val="000000" w:themeColor="text1"/>
          <w:sz w:val="24"/>
          <w:szCs w:val="24"/>
          <w:lang w:eastAsia="zh-CN"/>
        </w:rPr>
        <w:t xml:space="preserve"> </w:t>
      </w:r>
      <w:r w:rsidR="00CE4445" w:rsidRPr="008D4424">
        <w:rPr>
          <w:rFonts w:ascii="Times New Roman" w:hAnsi="Times New Roman" w:cs="Times New Roman"/>
          <w:color w:val="000000" w:themeColor="text1"/>
          <w:sz w:val="24"/>
          <w:szCs w:val="24"/>
          <w:lang w:eastAsia="zh-CN"/>
        </w:rPr>
        <w:t>×</w:t>
      </w:r>
      <w:r w:rsidR="00CE4445" w:rsidRPr="008D4424">
        <w:rPr>
          <w:rFonts w:ascii="Times New Roman" w:hAnsi="Times New Roman" w:cs="Times New Roman" w:hint="eastAsia"/>
          <w:i/>
          <w:iCs/>
          <w:color w:val="000000" w:themeColor="text1"/>
          <w:sz w:val="24"/>
          <w:szCs w:val="24"/>
          <w:lang w:eastAsia="zh-CN"/>
        </w:rPr>
        <w:t xml:space="preserve"> </w:t>
      </w:r>
      <w:r w:rsidR="00686AF8" w:rsidRPr="008D4424">
        <w:rPr>
          <w:rFonts w:ascii="Times New Roman" w:hAnsi="Times New Roman" w:cs="Times New Roman"/>
          <w:color w:val="000000" w:themeColor="text1"/>
          <w:sz w:val="24"/>
          <w:szCs w:val="24"/>
        </w:rPr>
        <w:t>10</w:t>
      </w:r>
      <w:r w:rsidR="00686AF8" w:rsidRPr="008D4424">
        <w:rPr>
          <w:rFonts w:ascii="Times New Roman" w:hAnsi="Times New Roman" w:cs="Times New Roman"/>
          <w:color w:val="000000" w:themeColor="text1"/>
          <w:sz w:val="24"/>
          <w:szCs w:val="24"/>
          <w:vertAlign w:val="superscript"/>
        </w:rPr>
        <w:t>-1</w:t>
      </w:r>
      <w:r w:rsidR="00686AF8" w:rsidRPr="008D4424">
        <w:rPr>
          <w:rFonts w:ascii="Times New Roman" w:hAnsi="Times New Roman" w:cs="Times New Roman"/>
          <w:color w:val="000000" w:themeColor="text1"/>
          <w:sz w:val="24"/>
          <w:szCs w:val="24"/>
        </w:rPr>
        <w:t xml:space="preserve"> g/L</w:t>
      </w:r>
      <w:r w:rsidRPr="008D4424">
        <w:rPr>
          <w:rFonts w:ascii="Times New Roman" w:hAnsi="Times New Roman" w:cs="Times New Roman"/>
          <w:color w:val="000000" w:themeColor="text1"/>
          <w:sz w:val="24"/>
          <w:szCs w:val="24"/>
        </w:rPr>
        <w:t xml:space="preserve">. </w:t>
      </w:r>
      <w:r w:rsidR="00110D9E" w:rsidRPr="008D4424">
        <w:rPr>
          <w:rFonts w:ascii="Times New Roman" w:hAnsi="Times New Roman" w:cs="Times New Roman" w:hint="eastAsia"/>
          <w:color w:val="000000" w:themeColor="text1"/>
          <w:sz w:val="24"/>
          <w:szCs w:val="24"/>
          <w:lang w:eastAsia="zh-CN"/>
        </w:rPr>
        <w:t>In detail</w:t>
      </w:r>
      <w:r w:rsidR="009E2878" w:rsidRPr="008D4424">
        <w:rPr>
          <w:rFonts w:ascii="Times New Roman" w:hAnsi="Times New Roman" w:cs="Times New Roman" w:hint="eastAsia"/>
          <w:color w:val="000000" w:themeColor="text1"/>
          <w:sz w:val="24"/>
          <w:szCs w:val="24"/>
          <w:lang w:eastAsia="zh-CN"/>
        </w:rPr>
        <w:t xml:space="preserve">, 2.8 mg PFOA </w:t>
      </w:r>
      <w:r w:rsidR="008D3CD6" w:rsidRPr="008D4424">
        <w:rPr>
          <w:rFonts w:ascii="Times New Roman" w:hAnsi="Times New Roman" w:cs="Times New Roman" w:hint="eastAsia"/>
          <w:color w:val="000000" w:themeColor="text1"/>
          <w:sz w:val="24"/>
          <w:szCs w:val="24"/>
          <w:lang w:eastAsia="zh-CN"/>
        </w:rPr>
        <w:t xml:space="preserve">powder </w:t>
      </w:r>
      <w:r w:rsidR="009E2878" w:rsidRPr="008D4424">
        <w:rPr>
          <w:rFonts w:ascii="Times New Roman" w:hAnsi="Times New Roman" w:cs="Times New Roman" w:hint="eastAsia"/>
          <w:color w:val="000000" w:themeColor="text1"/>
          <w:sz w:val="24"/>
          <w:szCs w:val="24"/>
          <w:lang w:eastAsia="zh-CN"/>
        </w:rPr>
        <w:t>was added into 10 mL stored blood</w:t>
      </w:r>
      <w:r w:rsidR="00110D9E" w:rsidRPr="008D4424">
        <w:rPr>
          <w:rFonts w:ascii="Times New Roman" w:hAnsi="Times New Roman" w:cs="Times New Roman" w:hint="eastAsia"/>
          <w:color w:val="000000" w:themeColor="text1"/>
          <w:sz w:val="24"/>
          <w:szCs w:val="24"/>
          <w:lang w:eastAsia="zh-CN"/>
        </w:rPr>
        <w:t xml:space="preserve"> (in</w:t>
      </w:r>
      <w:r w:rsidR="008D0304" w:rsidRPr="008D4424">
        <w:rPr>
          <w:rFonts w:ascii="Times New Roman" w:hAnsi="Times New Roman" w:cs="Times New Roman" w:hint="eastAsia"/>
          <w:color w:val="000000" w:themeColor="text1"/>
          <w:sz w:val="24"/>
          <w:szCs w:val="24"/>
          <w:lang w:eastAsia="zh-CN"/>
        </w:rPr>
        <w:t xml:space="preserve"> a p</w:t>
      </w:r>
      <w:r w:rsidR="008D0304" w:rsidRPr="008D4424">
        <w:rPr>
          <w:rFonts w:ascii="Times New Roman" w:hAnsi="Times New Roman" w:cs="Times New Roman"/>
          <w:color w:val="000000" w:themeColor="text1"/>
          <w:sz w:val="24"/>
          <w:szCs w:val="24"/>
        </w:rPr>
        <w:t>olypropylene</w:t>
      </w:r>
      <w:r w:rsidR="008D0304" w:rsidRPr="008D4424">
        <w:rPr>
          <w:rFonts w:ascii="Times New Roman" w:hAnsi="Times New Roman" w:cs="Times New Roman"/>
          <w:sz w:val="24"/>
          <w:szCs w:val="24"/>
        </w:rPr>
        <w:t xml:space="preserve"> </w:t>
      </w:r>
      <w:r w:rsidR="008D0304" w:rsidRPr="008D4424">
        <w:rPr>
          <w:rFonts w:ascii="Times New Roman" w:hAnsi="Times New Roman" w:cs="Times New Roman" w:hint="eastAsia"/>
          <w:sz w:val="24"/>
          <w:szCs w:val="24"/>
          <w:lang w:eastAsia="zh-CN"/>
        </w:rPr>
        <w:t>tube</w:t>
      </w:r>
      <w:r w:rsidR="00110D9E" w:rsidRPr="008D4424">
        <w:rPr>
          <w:rFonts w:ascii="Times New Roman" w:hAnsi="Times New Roman" w:cs="Times New Roman" w:hint="eastAsia"/>
          <w:color w:val="000000" w:themeColor="text1"/>
          <w:sz w:val="24"/>
          <w:szCs w:val="24"/>
          <w:lang w:eastAsia="zh-CN"/>
        </w:rPr>
        <w:t>)</w:t>
      </w:r>
      <w:r w:rsidR="008D0304" w:rsidRPr="008D4424">
        <w:rPr>
          <w:rFonts w:ascii="Times New Roman" w:hAnsi="Times New Roman" w:cs="Times New Roman" w:hint="eastAsia"/>
          <w:color w:val="000000" w:themeColor="text1"/>
          <w:sz w:val="24"/>
          <w:szCs w:val="24"/>
          <w:lang w:eastAsia="zh-CN"/>
        </w:rPr>
        <w:t xml:space="preserve">, followed by </w:t>
      </w:r>
      <w:bookmarkStart w:id="9" w:name="OLE_LINK35"/>
      <w:r w:rsidR="008D0304" w:rsidRPr="008D4424">
        <w:rPr>
          <w:rFonts w:ascii="Times New Roman" w:hAnsi="Times New Roman" w:cs="Times New Roman"/>
          <w:sz w:val="24"/>
          <w:szCs w:val="24"/>
        </w:rPr>
        <w:t>agitat</w:t>
      </w:r>
      <w:r w:rsidR="008D0304" w:rsidRPr="008D4424">
        <w:rPr>
          <w:rFonts w:ascii="Times New Roman" w:hAnsi="Times New Roman" w:cs="Times New Roman" w:hint="eastAsia"/>
          <w:sz w:val="24"/>
          <w:szCs w:val="24"/>
          <w:lang w:eastAsia="zh-CN"/>
        </w:rPr>
        <w:t xml:space="preserve">ion in a </w:t>
      </w:r>
      <w:r w:rsidR="008D0304" w:rsidRPr="008D4424">
        <w:rPr>
          <w:rFonts w:ascii="Times New Roman" w:hAnsi="Times New Roman" w:cs="Times New Roman"/>
          <w:sz w:val="24"/>
          <w:szCs w:val="24"/>
          <w:lang w:eastAsia="zh-CN"/>
        </w:rPr>
        <w:t>vortex</w:t>
      </w:r>
      <w:r w:rsidR="008D0304" w:rsidRPr="008D4424">
        <w:rPr>
          <w:rFonts w:ascii="Times New Roman" w:hAnsi="Times New Roman" w:cs="Times New Roman" w:hint="eastAsia"/>
          <w:sz w:val="24"/>
          <w:szCs w:val="24"/>
          <w:lang w:eastAsia="zh-CN"/>
        </w:rPr>
        <w:t xml:space="preserve"> mixer for 15 minutes and </w:t>
      </w:r>
      <w:r w:rsidR="008D0304" w:rsidRPr="008D4424">
        <w:rPr>
          <w:rFonts w:ascii="Times New Roman" w:hAnsi="Times New Roman" w:cs="Times New Roman"/>
          <w:sz w:val="24"/>
          <w:szCs w:val="24"/>
          <w:lang w:eastAsia="zh-CN"/>
        </w:rPr>
        <w:t xml:space="preserve">in a </w:t>
      </w:r>
      <w:r w:rsidR="008D0304" w:rsidRPr="008D4424">
        <w:rPr>
          <w:rFonts w:ascii="Times New Roman" w:hAnsi="Times New Roman" w:cs="Times New Roman" w:hint="eastAsia"/>
          <w:sz w:val="24"/>
          <w:szCs w:val="24"/>
          <w:lang w:eastAsia="zh-CN"/>
        </w:rPr>
        <w:t>sonication</w:t>
      </w:r>
      <w:r w:rsidR="008D0304" w:rsidRPr="008D4424">
        <w:rPr>
          <w:rFonts w:ascii="Times New Roman" w:hAnsi="Times New Roman" w:cs="Times New Roman"/>
          <w:sz w:val="24"/>
          <w:szCs w:val="24"/>
        </w:rPr>
        <w:t xml:space="preserve"> </w:t>
      </w:r>
      <w:r w:rsidR="008D0304" w:rsidRPr="008D4424">
        <w:rPr>
          <w:rFonts w:ascii="Times New Roman" w:hAnsi="Times New Roman" w:cs="Times New Roman"/>
          <w:sz w:val="24"/>
          <w:szCs w:val="24"/>
          <w:lang w:eastAsia="zh-CN"/>
        </w:rPr>
        <w:t>bath (40</w:t>
      </w:r>
      <w:r w:rsidR="008D0304" w:rsidRPr="008D4424">
        <w:rPr>
          <w:rFonts w:ascii="Times New Roman" w:hAnsi="Times New Roman" w:cs="Times New Roman" w:hint="eastAsia"/>
          <w:sz w:val="24"/>
          <w:szCs w:val="24"/>
          <w:lang w:eastAsia="zh-CN"/>
        </w:rPr>
        <w:t xml:space="preserve"> </w:t>
      </w:r>
      <w:r w:rsidR="008D0304" w:rsidRPr="008D4424">
        <w:rPr>
          <w:rFonts w:ascii="Times New Roman" w:hAnsi="Times New Roman" w:cs="Times New Roman"/>
          <w:sz w:val="24"/>
          <w:szCs w:val="24"/>
          <w:lang w:eastAsia="zh-CN"/>
        </w:rPr>
        <w:t>kHz, 60</w:t>
      </w:r>
      <w:r w:rsidR="008D0304" w:rsidRPr="008D4424">
        <w:rPr>
          <w:rFonts w:ascii="Times New Roman" w:hAnsi="Times New Roman" w:cs="Times New Roman" w:hint="eastAsia"/>
          <w:sz w:val="24"/>
          <w:szCs w:val="24"/>
          <w:lang w:eastAsia="zh-CN"/>
        </w:rPr>
        <w:t xml:space="preserve"> </w:t>
      </w:r>
      <w:r w:rsidR="008D0304" w:rsidRPr="008D4424">
        <w:rPr>
          <w:rFonts w:ascii="Times New Roman" w:hAnsi="Times New Roman" w:cs="Times New Roman"/>
          <w:sz w:val="24"/>
          <w:szCs w:val="24"/>
          <w:lang w:eastAsia="zh-CN"/>
        </w:rPr>
        <w:t>W) for 15 minutes</w:t>
      </w:r>
      <w:bookmarkEnd w:id="9"/>
      <w:r w:rsidR="008D0304" w:rsidRPr="008D4424">
        <w:rPr>
          <w:rFonts w:ascii="Times New Roman" w:hAnsi="Times New Roman" w:cs="Times New Roman" w:hint="eastAsia"/>
          <w:sz w:val="24"/>
          <w:szCs w:val="24"/>
          <w:lang w:eastAsia="zh-CN"/>
        </w:rPr>
        <w:t>,</w:t>
      </w:r>
      <w:r w:rsidR="008D0304" w:rsidRPr="008D4424">
        <w:rPr>
          <w:rFonts w:ascii="Times New Roman" w:hAnsi="Times New Roman" w:cs="Times New Roman" w:hint="eastAsia"/>
          <w:color w:val="000000" w:themeColor="text1"/>
          <w:sz w:val="24"/>
          <w:szCs w:val="24"/>
          <w:lang w:eastAsia="zh-CN"/>
        </w:rPr>
        <w:t xml:space="preserve"> </w:t>
      </w:r>
      <w:r w:rsidR="009E2878" w:rsidRPr="008D4424">
        <w:rPr>
          <w:rFonts w:ascii="Times New Roman" w:hAnsi="Times New Roman" w:cs="Times New Roman" w:hint="eastAsia"/>
          <w:color w:val="000000" w:themeColor="text1"/>
          <w:sz w:val="24"/>
          <w:szCs w:val="24"/>
          <w:lang w:eastAsia="zh-CN"/>
        </w:rPr>
        <w:t xml:space="preserve">to </w:t>
      </w:r>
      <w:r w:rsidR="008D3CD6" w:rsidRPr="008D4424">
        <w:rPr>
          <w:rFonts w:ascii="Times New Roman" w:hAnsi="Times New Roman" w:cs="Times New Roman" w:hint="eastAsia"/>
          <w:color w:val="000000" w:themeColor="text1"/>
          <w:sz w:val="24"/>
          <w:szCs w:val="24"/>
          <w:lang w:eastAsia="zh-CN"/>
        </w:rPr>
        <w:t>obtain</w:t>
      </w:r>
      <w:r w:rsidR="009E2878" w:rsidRPr="008D4424">
        <w:rPr>
          <w:rFonts w:ascii="Times New Roman" w:hAnsi="Times New Roman" w:cs="Times New Roman" w:hint="eastAsia"/>
          <w:color w:val="000000" w:themeColor="text1"/>
          <w:sz w:val="24"/>
          <w:szCs w:val="24"/>
          <w:lang w:eastAsia="zh-CN"/>
        </w:rPr>
        <w:t xml:space="preserve"> the </w:t>
      </w:r>
      <w:r w:rsidR="009E2878" w:rsidRPr="008D4424">
        <w:rPr>
          <w:rFonts w:ascii="Times New Roman" w:hAnsi="Times New Roman" w:cs="Times New Roman"/>
          <w:color w:val="000000" w:themeColor="text1"/>
          <w:sz w:val="24"/>
          <w:szCs w:val="24"/>
        </w:rPr>
        <w:t>2.8</w:t>
      </w:r>
      <w:r w:rsidR="009E2878" w:rsidRPr="008D4424">
        <w:rPr>
          <w:rFonts w:ascii="Times New Roman" w:hAnsi="Times New Roman" w:cs="Times New Roman" w:hint="eastAsia"/>
          <w:color w:val="000000" w:themeColor="text1"/>
          <w:sz w:val="24"/>
          <w:szCs w:val="24"/>
          <w:lang w:eastAsia="zh-CN"/>
        </w:rPr>
        <w:t xml:space="preserve"> </w:t>
      </w:r>
      <w:r w:rsidR="009E2878" w:rsidRPr="008D4424">
        <w:rPr>
          <w:rFonts w:ascii="Times New Roman" w:hAnsi="Times New Roman" w:cs="Times New Roman"/>
          <w:color w:val="000000" w:themeColor="text1"/>
          <w:sz w:val="24"/>
          <w:szCs w:val="24"/>
          <w:lang w:eastAsia="zh-CN"/>
        </w:rPr>
        <w:t>×</w:t>
      </w:r>
      <w:r w:rsidR="009E2878" w:rsidRPr="008D4424">
        <w:rPr>
          <w:rFonts w:ascii="Times New Roman" w:hAnsi="Times New Roman" w:cs="Times New Roman" w:hint="eastAsia"/>
          <w:i/>
          <w:iCs/>
          <w:color w:val="000000" w:themeColor="text1"/>
          <w:sz w:val="24"/>
          <w:szCs w:val="24"/>
          <w:lang w:eastAsia="zh-CN"/>
        </w:rPr>
        <w:t xml:space="preserve"> </w:t>
      </w:r>
      <w:r w:rsidR="009E2878" w:rsidRPr="008D4424">
        <w:rPr>
          <w:rFonts w:ascii="Times New Roman" w:hAnsi="Times New Roman" w:cs="Times New Roman"/>
          <w:color w:val="000000" w:themeColor="text1"/>
          <w:sz w:val="24"/>
          <w:szCs w:val="24"/>
        </w:rPr>
        <w:t>10</w:t>
      </w:r>
      <w:r w:rsidR="009E2878" w:rsidRPr="008D4424">
        <w:rPr>
          <w:rFonts w:ascii="Times New Roman" w:hAnsi="Times New Roman" w:cs="Times New Roman"/>
          <w:color w:val="000000" w:themeColor="text1"/>
          <w:sz w:val="24"/>
          <w:szCs w:val="24"/>
          <w:vertAlign w:val="superscript"/>
        </w:rPr>
        <w:t>-1</w:t>
      </w:r>
      <w:r w:rsidR="009E2878" w:rsidRPr="008D4424">
        <w:rPr>
          <w:rFonts w:ascii="Times New Roman" w:hAnsi="Times New Roman" w:cs="Times New Roman"/>
          <w:color w:val="000000" w:themeColor="text1"/>
          <w:sz w:val="24"/>
          <w:szCs w:val="24"/>
        </w:rPr>
        <w:t xml:space="preserve"> g/L</w:t>
      </w:r>
      <w:r w:rsidR="009E2878" w:rsidRPr="008D4424">
        <w:rPr>
          <w:rFonts w:ascii="Times New Roman" w:hAnsi="Times New Roman" w:cs="Times New Roman"/>
          <w:color w:val="000000" w:themeColor="text1"/>
          <w:sz w:val="24"/>
          <w:szCs w:val="24"/>
          <w:lang w:eastAsia="zh-CN"/>
        </w:rPr>
        <w:t xml:space="preserve"> </w:t>
      </w:r>
      <w:r w:rsidR="008D0304" w:rsidRPr="008D4424">
        <w:rPr>
          <w:rFonts w:ascii="Times New Roman" w:hAnsi="Times New Roman" w:cs="Times New Roman" w:hint="eastAsia"/>
          <w:color w:val="000000" w:themeColor="text1"/>
          <w:sz w:val="24"/>
          <w:szCs w:val="24"/>
          <w:lang w:eastAsia="zh-CN"/>
        </w:rPr>
        <w:t>PFOA-spiked blood sample.</w:t>
      </w:r>
      <w:r w:rsidR="009E2878" w:rsidRPr="008D4424">
        <w:rPr>
          <w:rFonts w:ascii="Times New Roman" w:hAnsi="Times New Roman" w:cs="Times New Roman" w:hint="eastAsia"/>
          <w:color w:val="000000" w:themeColor="text1"/>
          <w:sz w:val="24"/>
          <w:szCs w:val="24"/>
          <w:lang w:eastAsia="zh-CN"/>
        </w:rPr>
        <w:t xml:space="preserve"> </w:t>
      </w:r>
      <w:r w:rsidR="00205067" w:rsidRPr="008D4424">
        <w:rPr>
          <w:rFonts w:ascii="Times New Roman" w:hAnsi="Times New Roman" w:cs="Times New Roman" w:hint="eastAsia"/>
          <w:color w:val="000000" w:themeColor="text1"/>
          <w:sz w:val="24"/>
          <w:szCs w:val="24"/>
          <w:lang w:eastAsia="zh-CN"/>
        </w:rPr>
        <w:t xml:space="preserve">For a concentration of </w:t>
      </w:r>
      <w:r w:rsidR="00205067" w:rsidRPr="008D4424">
        <w:rPr>
          <w:rFonts w:ascii="Times New Roman" w:hAnsi="Times New Roman" w:cs="Times New Roman"/>
          <w:color w:val="000000" w:themeColor="text1"/>
          <w:sz w:val="24"/>
          <w:szCs w:val="24"/>
        </w:rPr>
        <w:t>2.8</w:t>
      </w:r>
      <w:r w:rsidR="00205067" w:rsidRPr="008D4424">
        <w:rPr>
          <w:rFonts w:ascii="Times New Roman" w:hAnsi="Times New Roman" w:cs="Times New Roman" w:hint="eastAsia"/>
          <w:color w:val="000000" w:themeColor="text1"/>
          <w:sz w:val="24"/>
          <w:szCs w:val="24"/>
          <w:lang w:eastAsia="zh-CN"/>
        </w:rPr>
        <w:t xml:space="preserve"> </w:t>
      </w:r>
      <w:r w:rsidR="00205067" w:rsidRPr="008D4424">
        <w:rPr>
          <w:rFonts w:ascii="Times New Roman" w:hAnsi="Times New Roman" w:cs="Times New Roman"/>
          <w:color w:val="000000" w:themeColor="text1"/>
          <w:sz w:val="24"/>
          <w:szCs w:val="24"/>
          <w:lang w:eastAsia="zh-CN"/>
        </w:rPr>
        <w:t>×</w:t>
      </w:r>
      <w:r w:rsidR="00205067" w:rsidRPr="008D4424">
        <w:rPr>
          <w:rFonts w:ascii="Times New Roman" w:hAnsi="Times New Roman" w:cs="Times New Roman" w:hint="eastAsia"/>
          <w:color w:val="000000" w:themeColor="text1"/>
          <w:sz w:val="24"/>
          <w:szCs w:val="24"/>
          <w:lang w:eastAsia="zh-CN"/>
        </w:rPr>
        <w:t xml:space="preserve"> </w:t>
      </w:r>
      <w:r w:rsidR="00205067" w:rsidRPr="008D4424">
        <w:rPr>
          <w:rFonts w:ascii="Times New Roman" w:hAnsi="Times New Roman" w:cs="Times New Roman"/>
          <w:color w:val="000000" w:themeColor="text1"/>
          <w:sz w:val="24"/>
          <w:szCs w:val="24"/>
        </w:rPr>
        <w:t>10</w:t>
      </w:r>
      <w:r w:rsidR="00205067" w:rsidRPr="008D4424">
        <w:rPr>
          <w:rFonts w:ascii="Times New Roman" w:hAnsi="Times New Roman" w:cs="Times New Roman"/>
          <w:color w:val="000000" w:themeColor="text1"/>
          <w:sz w:val="24"/>
          <w:szCs w:val="24"/>
          <w:vertAlign w:val="superscript"/>
        </w:rPr>
        <w:t>-</w:t>
      </w:r>
      <w:r w:rsidR="00205067" w:rsidRPr="008D4424">
        <w:rPr>
          <w:rFonts w:ascii="Times New Roman" w:hAnsi="Times New Roman" w:cs="Times New Roman" w:hint="eastAsia"/>
          <w:color w:val="000000" w:themeColor="text1"/>
          <w:sz w:val="24"/>
          <w:szCs w:val="24"/>
          <w:vertAlign w:val="superscript"/>
          <w:lang w:eastAsia="zh-CN"/>
        </w:rPr>
        <w:t>9</w:t>
      </w:r>
      <w:r w:rsidR="00205067" w:rsidRPr="008D4424">
        <w:rPr>
          <w:rFonts w:ascii="Times New Roman" w:hAnsi="Times New Roman" w:cs="Times New Roman" w:hint="eastAsia"/>
          <w:color w:val="000000" w:themeColor="text1"/>
          <w:sz w:val="24"/>
          <w:szCs w:val="24"/>
          <w:lang w:eastAsia="zh-CN"/>
        </w:rPr>
        <w:t xml:space="preserve"> g/L PFOA in blood, the s</w:t>
      </w:r>
      <w:r w:rsidR="00FE0AF6" w:rsidRPr="008D4424">
        <w:rPr>
          <w:rFonts w:ascii="Times New Roman" w:hAnsi="Times New Roman" w:cs="Times New Roman" w:hint="eastAsia"/>
          <w:color w:val="000000" w:themeColor="text1"/>
          <w:sz w:val="24"/>
          <w:szCs w:val="24"/>
          <w:lang w:eastAsia="zh-CN"/>
        </w:rPr>
        <w:t>tored blood w</w:t>
      </w:r>
      <w:r w:rsidR="00954E65" w:rsidRPr="008D4424">
        <w:rPr>
          <w:rFonts w:ascii="Times New Roman" w:hAnsi="Times New Roman" w:cs="Times New Roman" w:hint="eastAsia"/>
          <w:color w:val="000000" w:themeColor="text1"/>
          <w:sz w:val="24"/>
          <w:szCs w:val="24"/>
          <w:lang w:eastAsia="zh-CN"/>
        </w:rPr>
        <w:t>as</w:t>
      </w:r>
      <w:r w:rsidR="00FE0AF6" w:rsidRPr="008D4424">
        <w:rPr>
          <w:rFonts w:ascii="Times New Roman" w:hAnsi="Times New Roman" w:cs="Times New Roman" w:hint="eastAsia"/>
          <w:color w:val="000000" w:themeColor="text1"/>
          <w:sz w:val="24"/>
          <w:szCs w:val="24"/>
          <w:lang w:eastAsia="zh-CN"/>
        </w:rPr>
        <w:t xml:space="preserve"> added to 0.1 ml </w:t>
      </w:r>
      <w:r w:rsidR="00DD3816" w:rsidRPr="008D4424">
        <w:rPr>
          <w:rFonts w:ascii="Times New Roman" w:hAnsi="Times New Roman" w:cs="Times New Roman" w:hint="eastAsia"/>
          <w:color w:val="000000" w:themeColor="text1"/>
          <w:sz w:val="24"/>
          <w:szCs w:val="24"/>
          <w:lang w:eastAsia="zh-CN"/>
        </w:rPr>
        <w:t>PFOA solution</w:t>
      </w:r>
      <w:r w:rsidR="00954E65" w:rsidRPr="008D4424">
        <w:rPr>
          <w:rFonts w:ascii="Times New Roman" w:hAnsi="Times New Roman" w:cs="Times New Roman" w:hint="eastAsia"/>
          <w:color w:val="000000" w:themeColor="text1"/>
          <w:sz w:val="24"/>
          <w:szCs w:val="24"/>
          <w:lang w:eastAsia="zh-CN"/>
        </w:rPr>
        <w:t xml:space="preserve"> with a concentration of </w:t>
      </w:r>
      <w:r w:rsidR="00954E65" w:rsidRPr="008D4424">
        <w:rPr>
          <w:rFonts w:ascii="Times New Roman" w:hAnsi="Times New Roman" w:cs="Times New Roman"/>
          <w:color w:val="000000" w:themeColor="text1"/>
          <w:sz w:val="24"/>
          <w:szCs w:val="24"/>
        </w:rPr>
        <w:t>2.8</w:t>
      </w:r>
      <w:r w:rsidR="00954E65" w:rsidRPr="008D4424">
        <w:rPr>
          <w:rFonts w:ascii="Times New Roman" w:hAnsi="Times New Roman" w:cs="Times New Roman" w:hint="eastAsia"/>
          <w:color w:val="000000" w:themeColor="text1"/>
          <w:sz w:val="24"/>
          <w:szCs w:val="24"/>
          <w:lang w:eastAsia="zh-CN"/>
        </w:rPr>
        <w:t xml:space="preserve"> </w:t>
      </w:r>
      <w:r w:rsidR="00954E65" w:rsidRPr="008D4424">
        <w:rPr>
          <w:rFonts w:ascii="Times New Roman" w:hAnsi="Times New Roman" w:cs="Times New Roman"/>
          <w:color w:val="000000" w:themeColor="text1"/>
          <w:sz w:val="24"/>
          <w:szCs w:val="24"/>
          <w:lang w:eastAsia="zh-CN"/>
        </w:rPr>
        <w:t>×</w:t>
      </w:r>
      <w:r w:rsidR="00954E65" w:rsidRPr="008D4424">
        <w:rPr>
          <w:rFonts w:ascii="Times New Roman" w:hAnsi="Times New Roman" w:cs="Times New Roman" w:hint="eastAsia"/>
          <w:color w:val="000000" w:themeColor="text1"/>
          <w:sz w:val="24"/>
          <w:szCs w:val="24"/>
          <w:lang w:eastAsia="zh-CN"/>
        </w:rPr>
        <w:t xml:space="preserve"> </w:t>
      </w:r>
      <w:r w:rsidR="00954E65" w:rsidRPr="008D4424">
        <w:rPr>
          <w:rFonts w:ascii="Times New Roman" w:hAnsi="Times New Roman" w:cs="Times New Roman"/>
          <w:color w:val="000000" w:themeColor="text1"/>
          <w:sz w:val="24"/>
          <w:szCs w:val="24"/>
        </w:rPr>
        <w:t>10</w:t>
      </w:r>
      <w:r w:rsidR="00954E65" w:rsidRPr="008D4424">
        <w:rPr>
          <w:rFonts w:ascii="Times New Roman" w:hAnsi="Times New Roman" w:cs="Times New Roman"/>
          <w:color w:val="000000" w:themeColor="text1"/>
          <w:sz w:val="24"/>
          <w:szCs w:val="24"/>
          <w:vertAlign w:val="superscript"/>
        </w:rPr>
        <w:t>-</w:t>
      </w:r>
      <w:r w:rsidR="00954E65" w:rsidRPr="008D4424">
        <w:rPr>
          <w:rFonts w:ascii="Times New Roman" w:hAnsi="Times New Roman" w:cs="Times New Roman" w:hint="eastAsia"/>
          <w:color w:val="000000" w:themeColor="text1"/>
          <w:sz w:val="24"/>
          <w:szCs w:val="24"/>
          <w:vertAlign w:val="superscript"/>
          <w:lang w:eastAsia="zh-CN"/>
        </w:rPr>
        <w:t>7</w:t>
      </w:r>
      <w:r w:rsidR="00954E65" w:rsidRPr="008D4424">
        <w:rPr>
          <w:rFonts w:ascii="Times New Roman" w:hAnsi="Times New Roman" w:cs="Times New Roman" w:hint="eastAsia"/>
          <w:color w:val="000000" w:themeColor="text1"/>
          <w:sz w:val="24"/>
          <w:szCs w:val="24"/>
          <w:lang w:eastAsia="zh-CN"/>
        </w:rPr>
        <w:t xml:space="preserve"> g/L</w:t>
      </w:r>
      <w:r w:rsidR="00EA6646" w:rsidRPr="008D4424">
        <w:rPr>
          <w:rFonts w:ascii="Times New Roman" w:hAnsi="Times New Roman" w:cs="Times New Roman" w:hint="eastAsia"/>
          <w:color w:val="000000" w:themeColor="text1"/>
          <w:sz w:val="24"/>
          <w:szCs w:val="24"/>
          <w:lang w:eastAsia="zh-CN"/>
        </w:rPr>
        <w:t xml:space="preserve"> t</w:t>
      </w:r>
      <w:r w:rsidR="00923A53" w:rsidRPr="008D4424">
        <w:rPr>
          <w:rFonts w:ascii="Times New Roman" w:hAnsi="Times New Roman" w:cs="Times New Roman" w:hint="eastAsia"/>
          <w:color w:val="000000" w:themeColor="text1"/>
          <w:sz w:val="24"/>
          <w:szCs w:val="24"/>
          <w:lang w:eastAsia="zh-CN"/>
        </w:rPr>
        <w:t xml:space="preserve">o obtain a mixed blood </w:t>
      </w:r>
      <w:r w:rsidR="00E13052" w:rsidRPr="008D4424">
        <w:rPr>
          <w:rFonts w:ascii="Times New Roman" w:hAnsi="Times New Roman" w:cs="Times New Roman" w:hint="eastAsia"/>
          <w:color w:val="000000" w:themeColor="text1"/>
          <w:sz w:val="24"/>
          <w:szCs w:val="24"/>
          <w:lang w:eastAsia="zh-CN"/>
        </w:rPr>
        <w:t>sample with a 10 mL volume</w:t>
      </w:r>
      <w:r w:rsidR="00291B11" w:rsidRPr="008D4424">
        <w:rPr>
          <w:rFonts w:ascii="Times New Roman" w:hAnsi="Times New Roman" w:cs="Times New Roman" w:hint="eastAsia"/>
          <w:color w:val="000000" w:themeColor="text1"/>
          <w:sz w:val="24"/>
          <w:szCs w:val="24"/>
          <w:lang w:eastAsia="zh-CN"/>
        </w:rPr>
        <w:t xml:space="preserve">. </w:t>
      </w:r>
      <w:r w:rsidR="00074239" w:rsidRPr="008D4424">
        <w:rPr>
          <w:rFonts w:ascii="Times New Roman" w:hAnsi="Times New Roman" w:cs="Times New Roman" w:hint="eastAsia"/>
          <w:color w:val="000000" w:themeColor="text1"/>
          <w:sz w:val="24"/>
          <w:szCs w:val="24"/>
          <w:lang w:eastAsia="zh-CN"/>
        </w:rPr>
        <w:t xml:space="preserve">The </w:t>
      </w:r>
      <w:r w:rsidR="00291B11" w:rsidRPr="008D4424">
        <w:rPr>
          <w:rFonts w:ascii="Times New Roman" w:hAnsi="Times New Roman" w:cs="Times New Roman"/>
          <w:sz w:val="24"/>
          <w:szCs w:val="24"/>
        </w:rPr>
        <w:t>agitat</w:t>
      </w:r>
      <w:r w:rsidR="00291B11" w:rsidRPr="008D4424">
        <w:rPr>
          <w:rFonts w:ascii="Times New Roman" w:hAnsi="Times New Roman" w:cs="Times New Roman" w:hint="eastAsia"/>
          <w:sz w:val="24"/>
          <w:szCs w:val="24"/>
          <w:lang w:eastAsia="zh-CN"/>
        </w:rPr>
        <w:t xml:space="preserve">ion in a </w:t>
      </w:r>
      <w:r w:rsidR="00291B11" w:rsidRPr="008D4424">
        <w:rPr>
          <w:rFonts w:ascii="Times New Roman" w:hAnsi="Times New Roman" w:cs="Times New Roman"/>
          <w:sz w:val="24"/>
          <w:szCs w:val="24"/>
          <w:lang w:eastAsia="zh-CN"/>
        </w:rPr>
        <w:t>vortex</w:t>
      </w:r>
      <w:r w:rsidR="00291B11" w:rsidRPr="008D4424">
        <w:rPr>
          <w:rFonts w:ascii="Times New Roman" w:hAnsi="Times New Roman" w:cs="Times New Roman" w:hint="eastAsia"/>
          <w:sz w:val="24"/>
          <w:szCs w:val="24"/>
          <w:lang w:eastAsia="zh-CN"/>
        </w:rPr>
        <w:t xml:space="preserve"> mixer for 15 minutes and </w:t>
      </w:r>
      <w:r w:rsidR="00291B11" w:rsidRPr="008D4424">
        <w:rPr>
          <w:rFonts w:ascii="Times New Roman" w:hAnsi="Times New Roman" w:cs="Times New Roman"/>
          <w:sz w:val="24"/>
          <w:szCs w:val="24"/>
          <w:lang w:eastAsia="zh-CN"/>
        </w:rPr>
        <w:t xml:space="preserve">in a </w:t>
      </w:r>
      <w:r w:rsidR="00291B11" w:rsidRPr="008D4424">
        <w:rPr>
          <w:rFonts w:ascii="Times New Roman" w:hAnsi="Times New Roman" w:cs="Times New Roman" w:hint="eastAsia"/>
          <w:sz w:val="24"/>
          <w:szCs w:val="24"/>
          <w:lang w:eastAsia="zh-CN"/>
        </w:rPr>
        <w:t>sonication</w:t>
      </w:r>
      <w:r w:rsidR="00291B11" w:rsidRPr="008D4424">
        <w:rPr>
          <w:rFonts w:ascii="Times New Roman" w:hAnsi="Times New Roman" w:cs="Times New Roman"/>
          <w:sz w:val="24"/>
          <w:szCs w:val="24"/>
        </w:rPr>
        <w:t xml:space="preserve"> </w:t>
      </w:r>
      <w:r w:rsidR="00291B11" w:rsidRPr="008D4424">
        <w:rPr>
          <w:rFonts w:ascii="Times New Roman" w:hAnsi="Times New Roman" w:cs="Times New Roman"/>
          <w:sz w:val="24"/>
          <w:szCs w:val="24"/>
          <w:lang w:eastAsia="zh-CN"/>
        </w:rPr>
        <w:t>bath (40</w:t>
      </w:r>
      <w:r w:rsidR="00291B11" w:rsidRPr="008D4424">
        <w:rPr>
          <w:rFonts w:ascii="Times New Roman" w:hAnsi="Times New Roman" w:cs="Times New Roman" w:hint="eastAsia"/>
          <w:sz w:val="24"/>
          <w:szCs w:val="24"/>
          <w:lang w:eastAsia="zh-CN"/>
        </w:rPr>
        <w:t xml:space="preserve"> </w:t>
      </w:r>
      <w:r w:rsidR="00291B11" w:rsidRPr="008D4424">
        <w:rPr>
          <w:rFonts w:ascii="Times New Roman" w:hAnsi="Times New Roman" w:cs="Times New Roman"/>
          <w:sz w:val="24"/>
          <w:szCs w:val="24"/>
          <w:lang w:eastAsia="zh-CN"/>
        </w:rPr>
        <w:t>kHz, 60</w:t>
      </w:r>
      <w:r w:rsidR="00291B11" w:rsidRPr="008D4424">
        <w:rPr>
          <w:rFonts w:ascii="Times New Roman" w:hAnsi="Times New Roman" w:cs="Times New Roman" w:hint="eastAsia"/>
          <w:sz w:val="24"/>
          <w:szCs w:val="24"/>
          <w:lang w:eastAsia="zh-CN"/>
        </w:rPr>
        <w:t xml:space="preserve"> </w:t>
      </w:r>
      <w:r w:rsidR="00291B11" w:rsidRPr="008D4424">
        <w:rPr>
          <w:rFonts w:ascii="Times New Roman" w:hAnsi="Times New Roman" w:cs="Times New Roman"/>
          <w:sz w:val="24"/>
          <w:szCs w:val="24"/>
          <w:lang w:eastAsia="zh-CN"/>
        </w:rPr>
        <w:t>W) for 15 minutes</w:t>
      </w:r>
      <w:r w:rsidR="00074239" w:rsidRPr="008D4424">
        <w:rPr>
          <w:rFonts w:ascii="Times New Roman" w:hAnsi="Times New Roman" w:cs="Times New Roman" w:hint="eastAsia"/>
          <w:sz w:val="24"/>
          <w:szCs w:val="24"/>
          <w:lang w:eastAsia="zh-CN"/>
        </w:rPr>
        <w:t xml:space="preserve"> were employed</w:t>
      </w:r>
      <w:r w:rsidR="00EB164E" w:rsidRPr="008D4424">
        <w:rPr>
          <w:rFonts w:ascii="Times New Roman" w:hAnsi="Times New Roman" w:cs="Times New Roman" w:hint="eastAsia"/>
          <w:sz w:val="24"/>
          <w:szCs w:val="24"/>
          <w:lang w:eastAsia="zh-CN"/>
        </w:rPr>
        <w:t>.</w:t>
      </w:r>
    </w:p>
    <w:p w14:paraId="117BC8AB" w14:textId="77777777" w:rsidR="00EC3C5A" w:rsidRPr="008D4424" w:rsidRDefault="00EC3C5A" w:rsidP="00802A2B">
      <w:pPr>
        <w:spacing w:after="0" w:line="240" w:lineRule="auto"/>
        <w:ind w:firstLine="357"/>
        <w:jc w:val="both"/>
        <w:rPr>
          <w:rFonts w:ascii="Times New Roman" w:hAnsi="Times New Roman" w:cs="Times New Roman"/>
          <w:sz w:val="24"/>
          <w:szCs w:val="24"/>
          <w:lang w:eastAsia="zh-CN"/>
        </w:rPr>
      </w:pPr>
    </w:p>
    <w:p w14:paraId="5BAC641F" w14:textId="77777777" w:rsidR="00EE28C4" w:rsidRPr="008D4424" w:rsidRDefault="00EE28C4" w:rsidP="00EE28C4">
      <w:pPr>
        <w:jc w:val="both"/>
        <w:rPr>
          <w:rFonts w:ascii="Times New Roman" w:hAnsi="Times New Roman" w:cs="Times New Roman"/>
          <w:b/>
          <w:bCs/>
          <w:sz w:val="24"/>
          <w:szCs w:val="24"/>
        </w:rPr>
      </w:pPr>
      <w:r w:rsidRPr="008D4424">
        <w:rPr>
          <w:rFonts w:ascii="Times New Roman" w:hAnsi="Times New Roman" w:cs="Times New Roman"/>
          <w:b/>
          <w:bCs/>
          <w:sz w:val="24"/>
          <w:szCs w:val="24"/>
        </w:rPr>
        <w:t>Portable Raman measurement</w:t>
      </w:r>
    </w:p>
    <w:p w14:paraId="7F89D93E" w14:textId="77777777" w:rsidR="00EE28C4" w:rsidRPr="008D4424" w:rsidRDefault="00EE28C4" w:rsidP="00EE28C4">
      <w:pPr>
        <w:jc w:val="both"/>
        <w:rPr>
          <w:rFonts w:ascii="Times New Roman" w:hAnsi="Times New Roman" w:cs="Times New Roman"/>
          <w:color w:val="000000" w:themeColor="text1"/>
          <w:sz w:val="24"/>
          <w:szCs w:val="24"/>
          <w:lang w:eastAsia="zh-CN"/>
        </w:rPr>
      </w:pPr>
      <w:r w:rsidRPr="008D4424">
        <w:rPr>
          <w:rFonts w:ascii="Times New Roman" w:hAnsi="Times New Roman" w:cs="Times New Roman"/>
          <w:color w:val="000000" w:themeColor="text1"/>
          <w:sz w:val="24"/>
          <w:szCs w:val="24"/>
        </w:rPr>
        <w:t>PDMS and PF</w:t>
      </w:r>
      <w:r w:rsidRPr="008D4424">
        <w:rPr>
          <w:rFonts w:ascii="Times New Roman" w:hAnsi="Times New Roman" w:cs="Times New Roman" w:hint="eastAsia"/>
          <w:color w:val="000000" w:themeColor="text1"/>
          <w:sz w:val="24"/>
          <w:szCs w:val="24"/>
          <w:lang w:eastAsia="zh-CN"/>
        </w:rPr>
        <w:t>OA@</w:t>
      </w:r>
      <w:r w:rsidRPr="008D4424">
        <w:rPr>
          <w:rFonts w:ascii="Times New Roman" w:hAnsi="Times New Roman" w:cs="Times New Roman"/>
          <w:color w:val="000000" w:themeColor="text1"/>
          <w:sz w:val="24"/>
          <w:szCs w:val="24"/>
        </w:rPr>
        <w:t xml:space="preserve">PDMS </w:t>
      </w:r>
      <w:r w:rsidRPr="008D4424">
        <w:rPr>
          <w:rFonts w:ascii="Times New Roman" w:hAnsi="Times New Roman" w:cs="Times New Roman" w:hint="eastAsia"/>
          <w:color w:val="000000" w:themeColor="text1"/>
          <w:sz w:val="24"/>
          <w:szCs w:val="24"/>
          <w:lang w:eastAsia="zh-CN"/>
        </w:rPr>
        <w:t>samples</w:t>
      </w:r>
      <w:r w:rsidRPr="008D4424">
        <w:rPr>
          <w:rFonts w:ascii="Times New Roman" w:hAnsi="Times New Roman" w:cs="Times New Roman"/>
          <w:color w:val="000000" w:themeColor="text1"/>
          <w:sz w:val="24"/>
          <w:szCs w:val="24"/>
        </w:rPr>
        <w:t xml:space="preserve"> were conducted using a </w:t>
      </w:r>
      <w:r w:rsidRPr="008D4424">
        <w:rPr>
          <w:rFonts w:ascii="Times New Roman" w:hAnsi="Times New Roman" w:cs="Times New Roman" w:hint="eastAsia"/>
          <w:color w:val="000000" w:themeColor="text1"/>
          <w:sz w:val="24"/>
          <w:szCs w:val="24"/>
          <w:lang w:eastAsia="zh-CN"/>
        </w:rPr>
        <w:t xml:space="preserve">Portable </w:t>
      </w:r>
      <w:r w:rsidRPr="008D4424">
        <w:rPr>
          <w:rFonts w:ascii="Times New Roman" w:hAnsi="Times New Roman" w:cs="Times New Roman"/>
          <w:color w:val="000000" w:themeColor="text1"/>
          <w:sz w:val="24"/>
          <w:szCs w:val="24"/>
        </w:rPr>
        <w:t>Raman Microscope</w:t>
      </w:r>
      <w:r w:rsidRPr="008D4424">
        <w:rPr>
          <w:rFonts w:ascii="Times New Roman" w:hAnsi="Times New Roman" w:cs="Times New Roman"/>
          <w:color w:val="000000" w:themeColor="text1"/>
          <w:sz w:val="24"/>
          <w:szCs w:val="24"/>
          <w:lang w:eastAsia="zh-CN"/>
        </w:rPr>
        <w:t xml:space="preserve"> (</w:t>
      </w:r>
      <w:bookmarkStart w:id="10" w:name="OLE_LINK8"/>
      <w:r w:rsidRPr="008D4424">
        <w:rPr>
          <w:rFonts w:ascii="Times New Roman" w:hAnsi="Times New Roman" w:cs="Times New Roman" w:hint="eastAsia"/>
          <w:color w:val="000000" w:themeColor="text1"/>
          <w:sz w:val="24"/>
          <w:szCs w:val="24"/>
          <w:lang w:eastAsia="zh-CN"/>
        </w:rPr>
        <w:t>PRM</w:t>
      </w:r>
      <w:r w:rsidRPr="008D4424">
        <w:rPr>
          <w:rFonts w:ascii="Times New Roman" w:hAnsi="Times New Roman" w:cs="Times New Roman"/>
          <w:color w:val="000000" w:themeColor="text1"/>
          <w:sz w:val="24"/>
          <w:szCs w:val="24"/>
          <w:lang w:eastAsia="zh-CN"/>
        </w:rPr>
        <w:t xml:space="preserve">, </w:t>
      </w:r>
      <w:r w:rsidRPr="008D4424">
        <w:rPr>
          <w:rFonts w:ascii="Times New Roman" w:hAnsi="Times New Roman" w:cs="Times New Roman" w:hint="eastAsia"/>
          <w:color w:val="000000" w:themeColor="text1"/>
          <w:sz w:val="24"/>
          <w:szCs w:val="24"/>
          <w:lang w:eastAsia="zh-CN"/>
        </w:rPr>
        <w:t>Anton Paar,</w:t>
      </w:r>
      <w:r w:rsidRPr="008D4424">
        <w:rPr>
          <w:rFonts w:ascii="Times New Roman" w:hAnsi="Times New Roman" w:cs="Times New Roman"/>
          <w:color w:val="000000" w:themeColor="text1"/>
          <w:sz w:val="24"/>
          <w:szCs w:val="24"/>
          <w:lang w:eastAsia="zh-CN"/>
        </w:rPr>
        <w:t xml:space="preserve"> </w:t>
      </w:r>
      <w:bookmarkEnd w:id="10"/>
      <w:r w:rsidRPr="008D4424">
        <w:rPr>
          <w:rFonts w:ascii="Times New Roman" w:hAnsi="Times New Roman" w:cs="Times New Roman" w:hint="eastAsia"/>
          <w:color w:val="000000" w:themeColor="text1"/>
          <w:sz w:val="24"/>
          <w:szCs w:val="24"/>
          <w:lang w:eastAsia="zh-CN"/>
        </w:rPr>
        <w:t>Cora 5001)</w:t>
      </w:r>
      <w:r w:rsidRPr="008D4424">
        <w:rPr>
          <w:rFonts w:ascii="Times New Roman" w:hAnsi="Times New Roman" w:cs="Times New Roman"/>
          <w:color w:val="000000" w:themeColor="text1"/>
          <w:sz w:val="24"/>
          <w:szCs w:val="24"/>
        </w:rPr>
        <w:t>.</w:t>
      </w:r>
      <w:r w:rsidRPr="008D4424">
        <w:rPr>
          <w:rFonts w:ascii="Times New Roman" w:hAnsi="Times New Roman" w:cs="Times New Roman" w:hint="eastAsia"/>
          <w:color w:val="000000" w:themeColor="text1"/>
          <w:sz w:val="24"/>
          <w:szCs w:val="24"/>
          <w:lang w:eastAsia="zh-CN"/>
        </w:rPr>
        <w:t xml:space="preserve"> Five </w:t>
      </w:r>
      <w:r w:rsidRPr="008D4424">
        <w:rPr>
          <w:rFonts w:ascii="Times New Roman" w:hAnsi="Times New Roman" w:cs="Times New Roman"/>
          <w:color w:val="000000" w:themeColor="text1"/>
          <w:sz w:val="24"/>
          <w:szCs w:val="24"/>
          <w:lang w:eastAsia="zh-CN"/>
        </w:rPr>
        <w:t xml:space="preserve">random points </w:t>
      </w:r>
      <w:r w:rsidRPr="008D4424">
        <w:rPr>
          <w:rFonts w:ascii="Times New Roman" w:hAnsi="Times New Roman" w:cs="Times New Roman" w:hint="eastAsia"/>
          <w:color w:val="000000" w:themeColor="text1"/>
          <w:sz w:val="24"/>
          <w:szCs w:val="24"/>
          <w:lang w:eastAsia="zh-CN"/>
        </w:rPr>
        <w:t xml:space="preserve">for </w:t>
      </w:r>
      <w:r w:rsidRPr="008D4424">
        <w:rPr>
          <w:rFonts w:ascii="Times New Roman" w:hAnsi="Times New Roman" w:cs="Times New Roman"/>
          <w:color w:val="000000" w:themeColor="text1"/>
          <w:sz w:val="24"/>
          <w:szCs w:val="24"/>
          <w:lang w:eastAsia="zh-CN"/>
        </w:rPr>
        <w:t>each sample were selected for testing</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 xml:space="preserve">The laser wavelength was set to 532 nm with a laser power of 50 </w:t>
      </w:r>
      <w:proofErr w:type="spellStart"/>
      <w:r w:rsidRPr="008D4424">
        <w:rPr>
          <w:rFonts w:ascii="Times New Roman" w:hAnsi="Times New Roman" w:cs="Times New Roman"/>
          <w:color w:val="000000" w:themeColor="text1"/>
          <w:sz w:val="24"/>
          <w:szCs w:val="24"/>
          <w:lang w:eastAsia="zh-CN"/>
        </w:rPr>
        <w:t>mW</w:t>
      </w:r>
      <w:proofErr w:type="spellEnd"/>
      <w:r w:rsidRPr="008D4424">
        <w:rPr>
          <w:rFonts w:ascii="Times New Roman" w:hAnsi="Times New Roman" w:cs="Times New Roman"/>
          <w:color w:val="000000" w:themeColor="text1"/>
          <w:sz w:val="24"/>
          <w:szCs w:val="24"/>
          <w:lang w:eastAsia="zh-CN"/>
        </w:rPr>
        <w:t>, an integration time of 10 s</w:t>
      </w:r>
      <w:r w:rsidRPr="008D4424">
        <w:rPr>
          <w:rFonts w:ascii="Times New Roman" w:hAnsi="Times New Roman" w:cs="Times New Roman" w:hint="eastAsia"/>
          <w:color w:val="000000" w:themeColor="text1"/>
          <w:sz w:val="24"/>
          <w:szCs w:val="24"/>
          <w:lang w:eastAsia="zh-CN"/>
        </w:rPr>
        <w:t>econds</w:t>
      </w:r>
      <w:r w:rsidRPr="008D4424">
        <w:rPr>
          <w:rFonts w:ascii="Times New Roman" w:hAnsi="Times New Roman" w:cs="Times New Roman"/>
          <w:color w:val="000000" w:themeColor="text1"/>
          <w:sz w:val="24"/>
          <w:szCs w:val="24"/>
          <w:lang w:eastAsia="zh-CN"/>
        </w:rPr>
        <w:t>, and an accumulation time of 1.</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rPr>
        <w:t>The enhancement in Raman intensity</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hint="eastAsia"/>
          <w:i/>
          <w:iCs/>
          <w:color w:val="000000" w:themeColor="text1"/>
          <w:sz w:val="24"/>
          <w:szCs w:val="24"/>
          <w:lang w:eastAsia="zh-CN"/>
        </w:rPr>
        <w:t>R</w:t>
      </w:r>
      <w:r w:rsidRPr="008D4424">
        <w:rPr>
          <w:rFonts w:ascii="Times New Roman" w:hAnsi="Times New Roman" w:cs="Times New Roman" w:hint="eastAsia"/>
          <w:color w:val="000000" w:themeColor="text1"/>
          <w:sz w:val="24"/>
          <w:szCs w:val="24"/>
          <w:vertAlign w:val="subscript"/>
          <w:lang w:eastAsia="zh-CN"/>
        </w:rPr>
        <w:t>E</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rPr>
        <w:t xml:space="preserve"> was quantitatively assessed using the formula: </w:t>
      </w:r>
      <m:oMath>
        <m:sSub>
          <m:sSubPr>
            <m:ctrlPr>
              <w:rPr>
                <w:rFonts w:ascii="Cambria Math" w:hAnsi="Cambria Math" w:cs="Times New Roman"/>
                <w:i/>
                <w:iCs/>
                <w:color w:val="000000" w:themeColor="text1"/>
                <w:sz w:val="24"/>
                <w:szCs w:val="24"/>
                <w:lang w:eastAsia="zh-CN"/>
              </w:rPr>
            </m:ctrlPr>
          </m:sSubPr>
          <m:e>
            <m:r>
              <w:rPr>
                <w:rFonts w:ascii="Cambria Math" w:hAnsi="Cambria Math" w:cs="Times New Roman" w:hint="eastAsia"/>
                <w:color w:val="000000" w:themeColor="text1"/>
                <w:sz w:val="24"/>
                <w:szCs w:val="24"/>
                <w:lang w:eastAsia="zh-CN"/>
              </w:rPr>
              <m:t>R</m:t>
            </m:r>
          </m:e>
          <m:sub>
            <m:r>
              <m:rPr>
                <m:sty m:val="p"/>
              </m:rPr>
              <w:rPr>
                <w:rFonts w:ascii="Cambria Math" w:hAnsi="Cambria Math" w:cs="Times New Roman" w:hint="eastAsia"/>
                <w:color w:val="000000" w:themeColor="text1"/>
                <w:sz w:val="24"/>
                <w:szCs w:val="24"/>
                <w:vertAlign w:val="subscript"/>
                <w:lang w:eastAsia="zh-CN"/>
              </w:rPr>
              <m:t>E</m:t>
            </m:r>
          </m:sub>
        </m:sSub>
        <m:r>
          <w:rPr>
            <w:rFonts w:ascii="Cambria Math" w:hAnsi="Cambria Math" w:cs="Times New Roman" w:hint="eastAsia"/>
            <w:color w:val="000000" w:themeColor="text1"/>
            <w:sz w:val="24"/>
            <w:szCs w:val="24"/>
            <w:lang w:eastAsia="zh-CN"/>
          </w:rPr>
          <m:t>=</m:t>
        </m:r>
        <m:r>
          <w:rPr>
            <w:rFonts w:ascii="Cambria Math" w:hAnsi="Cambria Math" w:cs="Times New Roman"/>
            <w:color w:val="000000" w:themeColor="text1"/>
            <w:sz w:val="24"/>
            <w:szCs w:val="24"/>
          </w:rPr>
          <m:t>(</m:t>
        </m:r>
        <m:r>
          <w:rPr>
            <w:rFonts w:ascii="Cambria Math" w:hAnsi="Cambria Math" w:cs="Times New Roman"/>
            <w:sz w:val="24"/>
            <w:szCs w:val="24"/>
          </w:rPr>
          <m:t>I-</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0</m:t>
            </m:r>
          </m:sub>
        </m:sSub>
      </m:oMath>
      <w:r w:rsidRPr="008D4424">
        <w:rPr>
          <w:rFonts w:ascii="Times New Roman" w:hAnsi="Times New Roman" w:cs="Times New Roman"/>
          <w:color w:val="000000" w:themeColor="text1"/>
          <w:sz w:val="24"/>
          <w:szCs w:val="24"/>
        </w:rPr>
        <w:t>, where</w:t>
      </w:r>
      <w:r w:rsidRPr="008D4424">
        <w:rPr>
          <w:rFonts w:ascii="Times New Roman" w:hAnsi="Times New Roman" w:cs="Times New Roman"/>
          <w:i/>
          <w:iCs/>
          <w:sz w:val="24"/>
          <w:szCs w:val="24"/>
        </w:rPr>
        <w:t xml:space="preserve"> I </w:t>
      </w:r>
      <w:r w:rsidRPr="008D4424">
        <w:rPr>
          <w:rFonts w:ascii="Times New Roman" w:hAnsi="Times New Roman" w:cs="Times New Roman"/>
          <w:sz w:val="24"/>
          <w:szCs w:val="24"/>
        </w:rPr>
        <w:t>and</w:t>
      </w:r>
      <w:r w:rsidRPr="008D4424">
        <w:rPr>
          <w:rFonts w:ascii="Times New Roman" w:hAnsi="Times New Roman" w:cs="Times New Roman"/>
          <w:color w:val="000000" w:themeColor="text1"/>
          <w:sz w:val="24"/>
          <w:szCs w:val="24"/>
        </w:rPr>
        <w:t xml:space="preserve"> </w:t>
      </w:r>
      <w:r w:rsidRPr="008D4424">
        <w:rPr>
          <w:rFonts w:ascii="Times New Roman" w:hAnsi="Times New Roman" w:cs="Times New Roman"/>
          <w:i/>
          <w:iCs/>
          <w:color w:val="000000" w:themeColor="text1"/>
          <w:sz w:val="24"/>
          <w:szCs w:val="24"/>
        </w:rPr>
        <w:t>I</w:t>
      </w:r>
      <w:r w:rsidRPr="008D4424">
        <w:rPr>
          <w:rFonts w:ascii="Times New Roman" w:hAnsi="Times New Roman" w:cs="Times New Roman"/>
          <w:color w:val="000000" w:themeColor="text1"/>
          <w:sz w:val="24"/>
          <w:szCs w:val="24"/>
          <w:vertAlign w:val="subscript"/>
        </w:rPr>
        <w:t>0</w:t>
      </w:r>
      <w:r w:rsidRPr="008D4424">
        <w:rPr>
          <w:rFonts w:ascii="Times New Roman" w:hAnsi="Times New Roman" w:cs="Times New Roman"/>
          <w:color w:val="000000" w:themeColor="text1"/>
          <w:sz w:val="24"/>
          <w:szCs w:val="24"/>
        </w:rPr>
        <w:t xml:space="preserve"> are the Raman signal intensity of the symmetric stretching mode </w:t>
      </w:r>
      <w:r w:rsidRPr="008D4424">
        <w:rPr>
          <w:rFonts w:ascii="Times New Roman" w:hAnsi="Times New Roman" w:cs="Times New Roman" w:hint="eastAsia"/>
          <w:color w:val="000000" w:themeColor="text1"/>
          <w:sz w:val="24"/>
          <w:szCs w:val="24"/>
          <w:lang w:eastAsia="zh-CN"/>
        </w:rPr>
        <w:t xml:space="preserve">of </w:t>
      </w:r>
      <w:r w:rsidRPr="008D4424">
        <w:rPr>
          <w:rFonts w:ascii="Times New Roman" w:hAnsi="Times New Roman" w:cs="Times New Roman"/>
          <w:color w:val="000000" w:themeColor="text1"/>
          <w:sz w:val="24"/>
          <w:szCs w:val="24"/>
        </w:rPr>
        <w:t>methyl group</w:t>
      </w:r>
      <w:r w:rsidRPr="008D4424">
        <w:rPr>
          <w:rFonts w:ascii="Times New Roman" w:hAnsi="Times New Roman" w:cs="Times New Roman" w:hint="eastAsia"/>
          <w:color w:val="000000" w:themeColor="text1"/>
          <w:sz w:val="24"/>
          <w:szCs w:val="24"/>
          <w:lang w:eastAsia="zh-CN"/>
        </w:rPr>
        <w:t>s</w:t>
      </w:r>
      <w:r w:rsidRPr="008D4424">
        <w:rPr>
          <w:rFonts w:ascii="Times New Roman" w:hAnsi="Times New Roman" w:cs="Times New Roman"/>
          <w:color w:val="000000" w:themeColor="text1"/>
          <w:sz w:val="24"/>
          <w:szCs w:val="24"/>
        </w:rPr>
        <w:t xml:space="preserve"> on PF</w:t>
      </w:r>
      <w:r w:rsidRPr="008D4424">
        <w:rPr>
          <w:rFonts w:ascii="Times New Roman" w:hAnsi="Times New Roman" w:cs="Times New Roman" w:hint="eastAsia"/>
          <w:color w:val="000000" w:themeColor="text1"/>
          <w:sz w:val="24"/>
          <w:szCs w:val="24"/>
          <w:lang w:eastAsia="zh-CN"/>
        </w:rPr>
        <w:t>OA@</w:t>
      </w:r>
      <w:r w:rsidRPr="008D4424">
        <w:rPr>
          <w:rFonts w:ascii="Times New Roman" w:hAnsi="Times New Roman" w:cs="Times New Roman"/>
          <w:color w:val="000000" w:themeColor="text1"/>
          <w:sz w:val="24"/>
          <w:szCs w:val="24"/>
        </w:rPr>
        <w:t>PDMS and PDMS.</w:t>
      </w:r>
      <w:r w:rsidRPr="008D4424">
        <w:rPr>
          <w:rFonts w:ascii="Times New Roman" w:hAnsi="Times New Roman" w:cs="Times New Roman" w:hint="eastAsia"/>
          <w:color w:val="000000" w:themeColor="text1"/>
          <w:sz w:val="24"/>
          <w:szCs w:val="24"/>
          <w:lang w:eastAsia="zh-CN"/>
        </w:rPr>
        <w:t xml:space="preserve"> </w:t>
      </w:r>
    </w:p>
    <w:p w14:paraId="30A24135" w14:textId="77777777" w:rsidR="00EE28C4" w:rsidRPr="008D4424" w:rsidRDefault="00EE28C4" w:rsidP="00802A2B">
      <w:pPr>
        <w:spacing w:after="0" w:line="240" w:lineRule="auto"/>
        <w:ind w:firstLine="357"/>
        <w:jc w:val="both"/>
        <w:rPr>
          <w:rFonts w:ascii="Times New Roman" w:hAnsi="Times New Roman" w:cs="Times New Roman"/>
          <w:color w:val="000000" w:themeColor="text1"/>
          <w:sz w:val="24"/>
          <w:szCs w:val="24"/>
          <w:u w:val="single"/>
          <w:lang w:eastAsia="zh-CN"/>
        </w:rPr>
      </w:pPr>
    </w:p>
    <w:p w14:paraId="56DBE5D2" w14:textId="6DB392B3" w:rsidR="00F55A26" w:rsidRPr="008D4424" w:rsidRDefault="00F55A26" w:rsidP="00EE28C4">
      <w:pPr>
        <w:spacing w:line="240" w:lineRule="auto"/>
        <w:jc w:val="both"/>
        <w:rPr>
          <w:rFonts w:ascii="Times New Roman" w:hAnsi="Times New Roman" w:cs="Times New Roman"/>
          <w:color w:val="000000" w:themeColor="text1"/>
          <w:sz w:val="24"/>
          <w:szCs w:val="24"/>
          <w:lang w:eastAsia="zh-CN"/>
        </w:rPr>
      </w:pPr>
    </w:p>
    <w:p w14:paraId="18B6EF61"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4596B653"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678EFA10"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189E712B"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66AFAB3C"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16BA566C"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558A0EEC"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2BCB0F3B"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25987BEF"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0F5E7A0A"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6386C3C5"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68070FE9" w14:textId="77777777" w:rsidR="002A2E8C" w:rsidRPr="008D4424" w:rsidRDefault="002A2E8C" w:rsidP="00EE28C4">
      <w:pPr>
        <w:spacing w:line="240" w:lineRule="auto"/>
        <w:jc w:val="both"/>
        <w:rPr>
          <w:rFonts w:ascii="Times New Roman" w:hAnsi="Times New Roman" w:cs="Times New Roman"/>
          <w:color w:val="000000" w:themeColor="text1"/>
          <w:sz w:val="24"/>
          <w:szCs w:val="24"/>
          <w:lang w:eastAsia="zh-CN"/>
        </w:rPr>
      </w:pPr>
    </w:p>
    <w:p w14:paraId="4154ECEF" w14:textId="77777777" w:rsidR="00013713" w:rsidRPr="008D4424" w:rsidRDefault="00013713" w:rsidP="00060ADB">
      <w:pPr>
        <w:rPr>
          <w:rFonts w:ascii="Times New Roman" w:hAnsi="Times New Roman" w:cs="Times New Roman"/>
          <w:sz w:val="24"/>
          <w:szCs w:val="24"/>
          <w:lang w:eastAsia="zh-CN"/>
        </w:rPr>
      </w:pPr>
    </w:p>
    <w:p w14:paraId="4EF44B92" w14:textId="7392C533" w:rsidR="00F139D2" w:rsidRPr="008D4424" w:rsidRDefault="00F12B0B" w:rsidP="002B0D05">
      <w:pPr>
        <w:spacing w:line="240" w:lineRule="auto"/>
        <w:rPr>
          <w:rFonts w:ascii="Times New Roman" w:hAnsi="Times New Roman" w:cs="Times New Roman"/>
          <w:sz w:val="24"/>
          <w:szCs w:val="24"/>
        </w:rPr>
      </w:pPr>
      <w:r w:rsidRPr="008D4424">
        <w:rPr>
          <w:noProof/>
        </w:rPr>
        <w:lastRenderedPageBreak/>
        <w:drawing>
          <wp:inline distT="0" distB="0" distL="0" distR="0" wp14:anchorId="60A430B5" wp14:editId="1F65E8D8">
            <wp:extent cx="7406640" cy="2238375"/>
            <wp:effectExtent l="0" t="0" r="0" b="9525"/>
            <wp:docPr id="19411771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77163"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406640" cy="2238375"/>
                    </a:xfrm>
                    <a:prstGeom prst="rect">
                      <a:avLst/>
                    </a:prstGeom>
                  </pic:spPr>
                </pic:pic>
              </a:graphicData>
            </a:graphic>
          </wp:inline>
        </w:drawing>
      </w:r>
    </w:p>
    <w:p w14:paraId="21631D47" w14:textId="69A8C775" w:rsidR="00973E08" w:rsidRPr="008D4424" w:rsidRDefault="00F55A26" w:rsidP="00973E08">
      <w:pPr>
        <w:jc w:val="both"/>
        <w:rPr>
          <w:rFonts w:ascii="Times New Roman" w:hAnsi="Times New Roman" w:cs="Times New Roman"/>
          <w:sz w:val="24"/>
          <w:szCs w:val="24"/>
          <w:lang w:eastAsia="zh-CN"/>
        </w:rPr>
      </w:pPr>
      <w:r w:rsidRPr="008D4424">
        <w:rPr>
          <w:rFonts w:ascii="Times New Roman" w:hAnsi="Times New Roman" w:cs="Times New Roman" w:hint="eastAsia"/>
          <w:b/>
          <w:bCs/>
          <w:sz w:val="24"/>
          <w:szCs w:val="24"/>
          <w:lang w:eastAsia="zh-CN"/>
        </w:rPr>
        <w:t>Fig. S1</w:t>
      </w:r>
      <w:r w:rsidR="00415105" w:rsidRPr="008D4424">
        <w:rPr>
          <w:rFonts w:ascii="Times New Roman" w:hAnsi="Times New Roman" w:cs="Times New Roman" w:hint="eastAsia"/>
          <w:b/>
          <w:bCs/>
          <w:sz w:val="24"/>
          <w:szCs w:val="24"/>
          <w:lang w:eastAsia="zh-CN"/>
        </w:rPr>
        <w:t xml:space="preserve"> </w:t>
      </w:r>
      <w:r w:rsidR="007D5E5C" w:rsidRPr="008D4424">
        <w:rPr>
          <w:rFonts w:ascii="Times New Roman" w:hAnsi="Times New Roman" w:cs="Times New Roman"/>
          <w:b/>
          <w:bCs/>
          <w:sz w:val="24"/>
          <w:szCs w:val="24"/>
        </w:rPr>
        <w:t>|</w:t>
      </w:r>
      <w:r w:rsidR="007D5E5C" w:rsidRPr="008D4424">
        <w:rPr>
          <w:rFonts w:ascii="Times New Roman" w:hAnsi="Times New Roman" w:cs="Times New Roman" w:hint="eastAsia"/>
          <w:b/>
          <w:bCs/>
          <w:sz w:val="24"/>
          <w:szCs w:val="24"/>
          <w:lang w:eastAsia="zh-CN"/>
        </w:rPr>
        <w:t xml:space="preserve"> </w:t>
      </w:r>
      <w:r w:rsidR="00F55D85" w:rsidRPr="008D4424">
        <w:rPr>
          <w:rFonts w:ascii="Times New Roman" w:hAnsi="Times New Roman" w:cs="Times New Roman"/>
          <w:b/>
          <w:bCs/>
          <w:sz w:val="24"/>
          <w:szCs w:val="24"/>
          <w:lang w:eastAsia="zh-CN"/>
        </w:rPr>
        <w:t>Atomic force microscopy (AFM) images</w:t>
      </w:r>
      <w:r w:rsidR="00CC1AA4" w:rsidRPr="008D4424">
        <w:rPr>
          <w:rFonts w:ascii="Times New Roman" w:hAnsi="Times New Roman" w:cs="Times New Roman"/>
          <w:b/>
          <w:bCs/>
          <w:sz w:val="24"/>
          <w:szCs w:val="24"/>
          <w:lang w:eastAsia="zh-CN"/>
        </w:rPr>
        <w:t xml:space="preserve"> of spin-coated PDMS film on </w:t>
      </w:r>
      <w:r w:rsidR="009F70CD" w:rsidRPr="008D4424">
        <w:rPr>
          <w:rFonts w:ascii="Times New Roman" w:hAnsi="Times New Roman" w:cs="Times New Roman"/>
          <w:b/>
          <w:bCs/>
          <w:sz w:val="24"/>
          <w:szCs w:val="24"/>
          <w:lang w:eastAsia="zh-CN"/>
        </w:rPr>
        <w:t xml:space="preserve">a </w:t>
      </w:r>
      <w:r w:rsidR="00CC1AA4" w:rsidRPr="008D4424">
        <w:rPr>
          <w:rFonts w:ascii="Times New Roman" w:hAnsi="Times New Roman" w:cs="Times New Roman"/>
          <w:b/>
          <w:bCs/>
          <w:sz w:val="24"/>
          <w:szCs w:val="24"/>
          <w:lang w:eastAsia="zh-CN"/>
        </w:rPr>
        <w:t>Si</w:t>
      </w:r>
      <w:r w:rsidR="009F70CD" w:rsidRPr="008D4424">
        <w:rPr>
          <w:rFonts w:ascii="Times New Roman" w:hAnsi="Times New Roman" w:cs="Times New Roman"/>
          <w:b/>
          <w:bCs/>
          <w:sz w:val="24"/>
          <w:szCs w:val="24"/>
          <w:lang w:eastAsia="zh-CN"/>
        </w:rPr>
        <w:t>O</w:t>
      </w:r>
      <w:r w:rsidR="009F70CD" w:rsidRPr="008D4424">
        <w:rPr>
          <w:rFonts w:ascii="Times New Roman" w:hAnsi="Times New Roman" w:cs="Times New Roman"/>
          <w:b/>
          <w:bCs/>
          <w:sz w:val="24"/>
          <w:szCs w:val="24"/>
          <w:vertAlign w:val="subscript"/>
          <w:lang w:eastAsia="zh-CN"/>
        </w:rPr>
        <w:t>2</w:t>
      </w:r>
      <w:r w:rsidR="009F70CD" w:rsidRPr="008D4424">
        <w:rPr>
          <w:rFonts w:ascii="Times New Roman" w:hAnsi="Times New Roman" w:cs="Times New Roman"/>
          <w:b/>
          <w:bCs/>
          <w:sz w:val="24"/>
          <w:szCs w:val="24"/>
          <w:lang w:eastAsia="zh-CN"/>
        </w:rPr>
        <w:t>/Si wafer.</w:t>
      </w:r>
      <w:r w:rsidR="001D5B82" w:rsidRPr="008D4424">
        <w:rPr>
          <w:rFonts w:ascii="Times New Roman" w:hAnsi="Times New Roman" w:cs="Times New Roman" w:hint="eastAsia"/>
          <w:sz w:val="24"/>
          <w:szCs w:val="24"/>
          <w:lang w:eastAsia="zh-CN"/>
        </w:rPr>
        <w:t xml:space="preserve"> </w:t>
      </w:r>
      <w:r w:rsidR="007D5E5C" w:rsidRPr="008D4424">
        <w:rPr>
          <w:rFonts w:ascii="Times New Roman" w:hAnsi="Times New Roman" w:cs="Times New Roman" w:hint="eastAsia"/>
          <w:b/>
          <w:bCs/>
          <w:sz w:val="24"/>
          <w:szCs w:val="24"/>
          <w:lang w:eastAsia="zh-CN"/>
        </w:rPr>
        <w:t>a</w:t>
      </w:r>
      <w:r w:rsidR="007D5E5C" w:rsidRPr="008D4424">
        <w:rPr>
          <w:rFonts w:ascii="Times New Roman" w:hAnsi="Times New Roman" w:cs="Times New Roman" w:hint="eastAsia"/>
          <w:sz w:val="24"/>
          <w:szCs w:val="24"/>
          <w:lang w:eastAsia="zh-CN"/>
        </w:rPr>
        <w:t>,</w:t>
      </w:r>
      <w:r w:rsidR="007D3C41" w:rsidRPr="008D4424">
        <w:rPr>
          <w:rFonts w:ascii="Times New Roman" w:hAnsi="Times New Roman" w:cs="Times New Roman" w:hint="eastAsia"/>
          <w:sz w:val="24"/>
          <w:szCs w:val="24"/>
          <w:lang w:eastAsia="zh-CN"/>
        </w:rPr>
        <w:t xml:space="preserve"> PDMS. </w:t>
      </w:r>
      <w:r w:rsidR="007D5E5C" w:rsidRPr="008D4424">
        <w:rPr>
          <w:rFonts w:ascii="Times New Roman" w:hAnsi="Times New Roman" w:cs="Times New Roman" w:hint="eastAsia"/>
          <w:b/>
          <w:bCs/>
          <w:sz w:val="24"/>
          <w:szCs w:val="24"/>
          <w:lang w:eastAsia="zh-CN"/>
        </w:rPr>
        <w:t>b</w:t>
      </w:r>
      <w:r w:rsidR="007D5E5C" w:rsidRPr="008D4424">
        <w:rPr>
          <w:rFonts w:ascii="Times New Roman" w:hAnsi="Times New Roman" w:cs="Times New Roman" w:hint="eastAsia"/>
          <w:sz w:val="24"/>
          <w:szCs w:val="24"/>
          <w:lang w:eastAsia="zh-CN"/>
        </w:rPr>
        <w:t>,</w:t>
      </w:r>
      <w:r w:rsidR="007D3C41" w:rsidRPr="008D4424">
        <w:rPr>
          <w:rFonts w:ascii="Times New Roman" w:hAnsi="Times New Roman" w:cs="Times New Roman" w:hint="eastAsia"/>
          <w:sz w:val="24"/>
          <w:szCs w:val="24"/>
          <w:lang w:eastAsia="zh-CN"/>
        </w:rPr>
        <w:t xml:space="preserve"> PFOA@PDMS</w:t>
      </w:r>
      <w:r w:rsidR="00E00F5A" w:rsidRPr="008D4424">
        <w:rPr>
          <w:rFonts w:ascii="Times New Roman" w:hAnsi="Times New Roman" w:cs="Times New Roman" w:hint="eastAsia"/>
          <w:sz w:val="24"/>
          <w:szCs w:val="24"/>
          <w:lang w:eastAsia="zh-CN"/>
        </w:rPr>
        <w:t xml:space="preserve"> (</w:t>
      </w:r>
      <w:proofErr w:type="spellStart"/>
      <w:r w:rsidR="00E00F5A" w:rsidRPr="008D4424">
        <w:rPr>
          <w:rFonts w:ascii="Times New Roman" w:hAnsi="Times New Roman" w:cs="Times New Roman" w:hint="eastAsia"/>
          <w:i/>
          <w:iCs/>
          <w:sz w:val="24"/>
          <w:szCs w:val="24"/>
          <w:lang w:eastAsia="zh-CN"/>
        </w:rPr>
        <w:t>t</w:t>
      </w:r>
      <w:r w:rsidR="00E00F5A" w:rsidRPr="008D4424">
        <w:rPr>
          <w:rFonts w:ascii="Times New Roman" w:hAnsi="Times New Roman" w:cs="Times New Roman" w:hint="eastAsia"/>
          <w:sz w:val="24"/>
          <w:szCs w:val="24"/>
          <w:vertAlign w:val="subscript"/>
          <w:lang w:eastAsia="zh-CN"/>
        </w:rPr>
        <w:t>adsorption</w:t>
      </w:r>
      <w:proofErr w:type="spellEnd"/>
      <w:r w:rsidR="00E00F5A" w:rsidRPr="008D4424">
        <w:rPr>
          <w:rFonts w:ascii="Times New Roman" w:hAnsi="Times New Roman" w:cs="Times New Roman" w:hint="eastAsia"/>
          <w:sz w:val="24"/>
          <w:szCs w:val="24"/>
          <w:lang w:eastAsia="zh-CN"/>
        </w:rPr>
        <w:t xml:space="preserve"> = 10 min, </w:t>
      </w:r>
      <w:r w:rsidR="007E3324" w:rsidRPr="008D4424">
        <w:rPr>
          <w:rFonts w:ascii="Times New Roman" w:hAnsi="Times New Roman" w:cs="Times New Roman" w:hint="eastAsia"/>
          <w:i/>
          <w:iCs/>
          <w:sz w:val="24"/>
          <w:szCs w:val="24"/>
          <w:lang w:eastAsia="zh-CN"/>
        </w:rPr>
        <w:t>C</w:t>
      </w:r>
      <w:r w:rsidR="007E3324" w:rsidRPr="008D4424">
        <w:rPr>
          <w:rFonts w:ascii="Times New Roman" w:hAnsi="Times New Roman" w:cs="Times New Roman" w:hint="eastAsia"/>
          <w:sz w:val="24"/>
          <w:szCs w:val="24"/>
          <w:vertAlign w:val="subscript"/>
          <w:lang w:eastAsia="zh-CN"/>
        </w:rPr>
        <w:t>PFOA</w:t>
      </w:r>
      <w:r w:rsidR="007E3324" w:rsidRPr="008D4424">
        <w:rPr>
          <w:rFonts w:ascii="Times New Roman" w:hAnsi="Times New Roman" w:cs="Times New Roman" w:hint="eastAsia"/>
          <w:sz w:val="24"/>
          <w:szCs w:val="24"/>
          <w:lang w:eastAsia="zh-CN"/>
        </w:rPr>
        <w:t xml:space="preserve"> = 2.8 </w:t>
      </w:r>
      <w:r w:rsidR="007E3324" w:rsidRPr="008D4424">
        <w:rPr>
          <w:rFonts w:ascii="Times New Roman" w:hAnsi="Times New Roman" w:cs="Times New Roman"/>
          <w:sz w:val="24"/>
          <w:szCs w:val="24"/>
          <w:lang w:eastAsia="zh-CN"/>
        </w:rPr>
        <w:t>×</w:t>
      </w:r>
      <w:r w:rsidR="007E3324" w:rsidRPr="008D4424">
        <w:rPr>
          <w:rFonts w:ascii="Times New Roman" w:hAnsi="Times New Roman" w:cs="Times New Roman" w:hint="eastAsia"/>
          <w:sz w:val="24"/>
          <w:szCs w:val="24"/>
          <w:lang w:eastAsia="zh-CN"/>
        </w:rPr>
        <w:t xml:space="preserve"> 10</w:t>
      </w:r>
      <w:r w:rsidR="007E3324" w:rsidRPr="008D4424">
        <w:rPr>
          <w:rFonts w:ascii="Times New Roman" w:hAnsi="Times New Roman" w:cs="Times New Roman" w:hint="eastAsia"/>
          <w:sz w:val="24"/>
          <w:szCs w:val="24"/>
          <w:vertAlign w:val="superscript"/>
          <w:lang w:eastAsia="zh-CN"/>
        </w:rPr>
        <w:t>-9</w:t>
      </w:r>
      <w:r w:rsidR="007E3324" w:rsidRPr="008D4424">
        <w:rPr>
          <w:rFonts w:ascii="Times New Roman" w:hAnsi="Times New Roman" w:cs="Times New Roman" w:hint="eastAsia"/>
          <w:sz w:val="24"/>
          <w:szCs w:val="24"/>
          <w:lang w:eastAsia="zh-CN"/>
        </w:rPr>
        <w:t xml:space="preserve"> g/L</w:t>
      </w:r>
      <w:r w:rsidR="00E00F5A" w:rsidRPr="008D4424">
        <w:rPr>
          <w:rFonts w:ascii="Times New Roman" w:hAnsi="Times New Roman" w:cs="Times New Roman" w:hint="eastAsia"/>
          <w:sz w:val="24"/>
          <w:szCs w:val="24"/>
          <w:lang w:eastAsia="zh-CN"/>
        </w:rPr>
        <w:t>)</w:t>
      </w:r>
      <w:r w:rsidR="00B63CF0" w:rsidRPr="008D4424">
        <w:rPr>
          <w:rFonts w:ascii="Times New Roman" w:hAnsi="Times New Roman" w:cs="Times New Roman" w:hint="eastAsia"/>
          <w:sz w:val="24"/>
          <w:szCs w:val="24"/>
          <w:lang w:eastAsia="zh-CN"/>
        </w:rPr>
        <w:t xml:space="preserve">. Scale bars, </w:t>
      </w:r>
      <w:r w:rsidR="00EB2F3C" w:rsidRPr="008D4424">
        <w:rPr>
          <w:rFonts w:ascii="Times New Roman" w:hAnsi="Times New Roman" w:cs="Times New Roman" w:hint="eastAsia"/>
          <w:sz w:val="24"/>
          <w:szCs w:val="24"/>
          <w:lang w:eastAsia="zh-CN"/>
        </w:rPr>
        <w:t xml:space="preserve">100 nm. The </w:t>
      </w:r>
      <w:r w:rsidR="0007067D" w:rsidRPr="008D4424">
        <w:rPr>
          <w:rFonts w:ascii="Times New Roman" w:hAnsi="Times New Roman" w:cs="Times New Roman" w:hint="eastAsia"/>
          <w:sz w:val="24"/>
          <w:szCs w:val="24"/>
          <w:lang w:eastAsia="zh-CN"/>
        </w:rPr>
        <w:t>images</w:t>
      </w:r>
      <w:r w:rsidR="00FF0AD8" w:rsidRPr="008D4424">
        <w:rPr>
          <w:rFonts w:ascii="Times New Roman" w:hAnsi="Times New Roman" w:cs="Times New Roman" w:hint="eastAsia"/>
          <w:sz w:val="24"/>
          <w:szCs w:val="24"/>
          <w:lang w:eastAsia="zh-CN"/>
        </w:rPr>
        <w:t xml:space="preserve"> and </w:t>
      </w:r>
      <w:proofErr w:type="spellStart"/>
      <w:r w:rsidR="00E10AF2" w:rsidRPr="008D4424">
        <w:rPr>
          <w:rFonts w:ascii="Times New Roman" w:hAnsi="Times New Roman" w:cs="Times New Roman"/>
          <w:i/>
          <w:iCs/>
          <w:sz w:val="24"/>
          <w:szCs w:val="24"/>
          <w:lang w:eastAsia="zh-CN"/>
        </w:rPr>
        <w:t>R</w:t>
      </w:r>
      <w:r w:rsidR="00E10AF2" w:rsidRPr="008D4424">
        <w:rPr>
          <w:rFonts w:ascii="Times New Roman" w:hAnsi="Times New Roman" w:cs="Times New Roman"/>
          <w:sz w:val="24"/>
          <w:szCs w:val="24"/>
          <w:vertAlign w:val="subscript"/>
          <w:lang w:eastAsia="zh-CN"/>
        </w:rPr>
        <w:t>q</w:t>
      </w:r>
      <w:proofErr w:type="spellEnd"/>
      <w:r w:rsidR="00E10AF2" w:rsidRPr="008D4424">
        <w:rPr>
          <w:rFonts w:ascii="Times New Roman" w:hAnsi="Times New Roman" w:cs="Times New Roman" w:hint="eastAsia"/>
          <w:sz w:val="24"/>
          <w:szCs w:val="24"/>
          <w:lang w:eastAsia="zh-CN"/>
        </w:rPr>
        <w:t xml:space="preserve"> </w:t>
      </w:r>
      <w:r w:rsidR="00FF0AD8" w:rsidRPr="008D4424">
        <w:rPr>
          <w:rFonts w:ascii="Times New Roman" w:hAnsi="Times New Roman" w:cs="Times New Roman" w:hint="eastAsia"/>
          <w:sz w:val="24"/>
          <w:szCs w:val="24"/>
          <w:lang w:eastAsia="zh-CN"/>
        </w:rPr>
        <w:t>roughness</w:t>
      </w:r>
      <w:r w:rsidR="00237EED" w:rsidRPr="008D4424">
        <w:rPr>
          <w:rFonts w:ascii="Times New Roman" w:hAnsi="Times New Roman" w:cs="Times New Roman" w:hint="eastAsia"/>
          <w:sz w:val="24"/>
          <w:szCs w:val="24"/>
          <w:lang w:eastAsia="zh-CN"/>
        </w:rPr>
        <w:t xml:space="preserve"> based on 500 nm </w:t>
      </w:r>
      <w:r w:rsidR="00237EED" w:rsidRPr="008D4424">
        <w:rPr>
          <w:rFonts w:ascii="Times New Roman" w:hAnsi="Times New Roman" w:cs="Times New Roman"/>
          <w:sz w:val="24"/>
          <w:szCs w:val="24"/>
          <w:lang w:eastAsia="zh-CN"/>
        </w:rPr>
        <w:t>×</w:t>
      </w:r>
      <w:r w:rsidR="00237EED" w:rsidRPr="008D4424">
        <w:rPr>
          <w:rFonts w:ascii="Times New Roman" w:hAnsi="Times New Roman" w:cs="Times New Roman" w:hint="eastAsia"/>
          <w:sz w:val="24"/>
          <w:szCs w:val="24"/>
          <w:lang w:eastAsia="zh-CN"/>
        </w:rPr>
        <w:t xml:space="preserve"> 500 nm area</w:t>
      </w:r>
      <w:r w:rsidR="00E00F5A" w:rsidRPr="008D4424">
        <w:rPr>
          <w:rFonts w:ascii="Times New Roman" w:hAnsi="Times New Roman" w:cs="Times New Roman" w:hint="eastAsia"/>
          <w:sz w:val="24"/>
          <w:szCs w:val="24"/>
          <w:lang w:eastAsia="zh-CN"/>
        </w:rPr>
        <w:t>s</w:t>
      </w:r>
      <w:r w:rsidR="0007067D" w:rsidRPr="008D4424">
        <w:rPr>
          <w:rFonts w:ascii="Times New Roman" w:hAnsi="Times New Roman" w:cs="Times New Roman" w:hint="eastAsia"/>
          <w:sz w:val="24"/>
          <w:szCs w:val="24"/>
          <w:lang w:eastAsia="zh-CN"/>
        </w:rPr>
        <w:t xml:space="preserve"> are processed </w:t>
      </w:r>
      <w:r w:rsidR="008E7A0B" w:rsidRPr="008D4424">
        <w:rPr>
          <w:rFonts w:ascii="Times New Roman" w:hAnsi="Times New Roman" w:cs="Times New Roman" w:hint="eastAsia"/>
          <w:sz w:val="24"/>
          <w:szCs w:val="24"/>
          <w:lang w:eastAsia="zh-CN"/>
        </w:rPr>
        <w:t xml:space="preserve">using </w:t>
      </w:r>
      <w:proofErr w:type="spellStart"/>
      <w:r w:rsidR="008E7A0B" w:rsidRPr="008D4424">
        <w:rPr>
          <w:rFonts w:ascii="Times New Roman" w:hAnsi="Times New Roman" w:cs="Times New Roman" w:hint="eastAsia"/>
          <w:sz w:val="24"/>
          <w:szCs w:val="24"/>
          <w:lang w:eastAsia="zh-CN"/>
        </w:rPr>
        <w:t>Gwyddion</w:t>
      </w:r>
      <w:proofErr w:type="spellEnd"/>
      <w:r w:rsidR="008E7A0B" w:rsidRPr="008D4424">
        <w:rPr>
          <w:rFonts w:ascii="Times New Roman" w:hAnsi="Times New Roman" w:cs="Times New Roman" w:hint="eastAsia"/>
          <w:sz w:val="24"/>
          <w:szCs w:val="24"/>
          <w:lang w:eastAsia="zh-CN"/>
        </w:rPr>
        <w:t xml:space="preserve"> 2.58 software</w:t>
      </w:r>
      <w:r w:rsidR="00FF0AD8" w:rsidRPr="008D4424">
        <w:rPr>
          <w:rFonts w:ascii="Times New Roman" w:hAnsi="Times New Roman" w:cs="Times New Roman" w:hint="eastAsia"/>
          <w:sz w:val="24"/>
          <w:szCs w:val="24"/>
          <w:lang w:eastAsia="zh-CN"/>
        </w:rPr>
        <w:t>.</w:t>
      </w:r>
      <w:r w:rsidR="00E00F5A" w:rsidRPr="008D4424">
        <w:rPr>
          <w:rFonts w:ascii="Times New Roman" w:hAnsi="Times New Roman" w:cs="Times New Roman" w:hint="eastAsia"/>
          <w:sz w:val="24"/>
          <w:szCs w:val="24"/>
          <w:lang w:eastAsia="zh-CN"/>
        </w:rPr>
        <w:t xml:space="preserve"> </w:t>
      </w:r>
      <w:r w:rsidR="00E43844" w:rsidRPr="008D4424">
        <w:rPr>
          <w:rFonts w:ascii="Times New Roman" w:hAnsi="Times New Roman" w:cs="Times New Roman"/>
          <w:sz w:val="24"/>
          <w:szCs w:val="24"/>
          <w:lang w:eastAsia="zh-CN"/>
        </w:rPr>
        <w:t>T</w:t>
      </w:r>
      <w:r w:rsidR="003A289C" w:rsidRPr="008D4424">
        <w:rPr>
          <w:rFonts w:ascii="Times New Roman" w:hAnsi="Times New Roman" w:cs="Times New Roman" w:hint="eastAsia"/>
          <w:sz w:val="24"/>
          <w:szCs w:val="24"/>
          <w:lang w:eastAsia="zh-CN"/>
        </w:rPr>
        <w:t>he</w:t>
      </w:r>
      <w:r w:rsidR="00E66DEE" w:rsidRPr="008D4424">
        <w:rPr>
          <w:rFonts w:ascii="Times New Roman" w:hAnsi="Times New Roman" w:cs="Times New Roman" w:hint="eastAsia"/>
          <w:sz w:val="24"/>
          <w:szCs w:val="24"/>
          <w:lang w:eastAsia="zh-CN"/>
        </w:rPr>
        <w:t xml:space="preserve"> </w:t>
      </w:r>
      <w:proofErr w:type="spellStart"/>
      <w:r w:rsidR="00D5444E" w:rsidRPr="008D4424">
        <w:rPr>
          <w:rFonts w:ascii="Times New Roman" w:hAnsi="Times New Roman" w:cs="Times New Roman" w:hint="eastAsia"/>
          <w:sz w:val="24"/>
          <w:szCs w:val="24"/>
          <w:lang w:eastAsia="zh-CN"/>
        </w:rPr>
        <w:t>R</w:t>
      </w:r>
      <w:r w:rsidR="00D5444E" w:rsidRPr="008D4424">
        <w:rPr>
          <w:rFonts w:ascii="Times New Roman" w:hAnsi="Times New Roman" w:cs="Times New Roman"/>
          <w:sz w:val="24"/>
          <w:szCs w:val="24"/>
          <w:vertAlign w:val="subscript"/>
          <w:lang w:eastAsia="zh-CN"/>
        </w:rPr>
        <w:t>q</w:t>
      </w:r>
      <w:proofErr w:type="spellEnd"/>
      <w:r w:rsidR="00D5444E" w:rsidRPr="008D4424">
        <w:rPr>
          <w:rFonts w:ascii="Times New Roman" w:hAnsi="Times New Roman" w:cs="Times New Roman" w:hint="eastAsia"/>
          <w:sz w:val="24"/>
          <w:szCs w:val="24"/>
          <w:lang w:eastAsia="zh-CN"/>
        </w:rPr>
        <w:t xml:space="preserve"> </w:t>
      </w:r>
      <w:r w:rsidR="003A289C" w:rsidRPr="008D4424">
        <w:rPr>
          <w:rFonts w:ascii="Times New Roman" w:hAnsi="Times New Roman" w:cs="Times New Roman" w:hint="eastAsia"/>
          <w:sz w:val="24"/>
          <w:szCs w:val="24"/>
          <w:lang w:eastAsia="zh-CN"/>
        </w:rPr>
        <w:t xml:space="preserve">roughness </w:t>
      </w:r>
      <w:r w:rsidR="00E66DEE" w:rsidRPr="008D4424">
        <w:rPr>
          <w:rFonts w:ascii="Times New Roman" w:hAnsi="Times New Roman" w:cs="Times New Roman" w:hint="eastAsia"/>
          <w:sz w:val="24"/>
          <w:szCs w:val="24"/>
          <w:lang w:eastAsia="zh-CN"/>
        </w:rPr>
        <w:t>of 0.2 nm</w:t>
      </w:r>
      <w:r w:rsidR="00617022" w:rsidRPr="008D4424">
        <w:rPr>
          <w:rFonts w:ascii="Times New Roman" w:hAnsi="Times New Roman" w:cs="Times New Roman" w:hint="eastAsia"/>
          <w:sz w:val="24"/>
          <w:szCs w:val="24"/>
          <w:lang w:eastAsia="zh-CN"/>
        </w:rPr>
        <w:t xml:space="preserve"> </w:t>
      </w:r>
      <w:r w:rsidR="00D5444E" w:rsidRPr="008D4424">
        <w:rPr>
          <w:rFonts w:ascii="Times New Roman" w:hAnsi="Times New Roman" w:cs="Times New Roman"/>
          <w:sz w:val="24"/>
          <w:szCs w:val="24"/>
          <w:lang w:eastAsia="zh-CN"/>
        </w:rPr>
        <w:t>remain</w:t>
      </w:r>
      <w:r w:rsidR="00AF5C7A" w:rsidRPr="008D4424">
        <w:rPr>
          <w:rFonts w:ascii="Times New Roman" w:hAnsi="Times New Roman" w:cs="Times New Roman"/>
          <w:sz w:val="24"/>
          <w:szCs w:val="24"/>
          <w:lang w:eastAsia="zh-CN"/>
        </w:rPr>
        <w:t>s un</w:t>
      </w:r>
      <w:r w:rsidR="00550F5D" w:rsidRPr="008D4424">
        <w:rPr>
          <w:rFonts w:ascii="Times New Roman" w:hAnsi="Times New Roman" w:cs="Times New Roman" w:hint="eastAsia"/>
          <w:sz w:val="24"/>
          <w:szCs w:val="24"/>
          <w:lang w:eastAsia="zh-CN"/>
        </w:rPr>
        <w:t>changed</w:t>
      </w:r>
      <w:r w:rsidR="00E43844" w:rsidRPr="008D4424">
        <w:rPr>
          <w:rFonts w:ascii="Times New Roman" w:hAnsi="Times New Roman" w:cs="Times New Roman"/>
          <w:sz w:val="24"/>
          <w:szCs w:val="24"/>
          <w:lang w:eastAsia="zh-CN"/>
        </w:rPr>
        <w:t xml:space="preserve"> </w:t>
      </w:r>
      <w:r w:rsidR="00E43844" w:rsidRPr="008D4424">
        <w:rPr>
          <w:rFonts w:ascii="Times New Roman" w:hAnsi="Times New Roman" w:cs="Times New Roman" w:hint="eastAsia"/>
          <w:sz w:val="24"/>
          <w:szCs w:val="24"/>
          <w:lang w:eastAsia="zh-CN"/>
        </w:rPr>
        <w:t>before and after PFOA adsorption on PDMS substrates</w:t>
      </w:r>
      <w:r w:rsidR="00E43844" w:rsidRPr="008D4424">
        <w:rPr>
          <w:rFonts w:ascii="Times New Roman" w:hAnsi="Times New Roman" w:cs="Times New Roman"/>
          <w:sz w:val="24"/>
          <w:szCs w:val="24"/>
          <w:lang w:eastAsia="zh-CN"/>
        </w:rPr>
        <w:t>. The small roughness</w:t>
      </w:r>
      <w:r w:rsidR="00E43844" w:rsidRPr="008D4424">
        <w:rPr>
          <w:rFonts w:ascii="Times New Roman" w:hAnsi="Times New Roman" w:cs="Times New Roman" w:hint="eastAsia"/>
          <w:sz w:val="24"/>
          <w:szCs w:val="24"/>
          <w:lang w:eastAsia="zh-CN"/>
        </w:rPr>
        <w:t xml:space="preserve"> </w:t>
      </w:r>
      <w:r w:rsidR="00547166" w:rsidRPr="008D4424">
        <w:rPr>
          <w:rFonts w:ascii="Times New Roman" w:hAnsi="Times New Roman" w:cs="Times New Roman"/>
          <w:sz w:val="24"/>
          <w:szCs w:val="24"/>
          <w:lang w:eastAsia="zh-CN"/>
        </w:rPr>
        <w:t>before PFOA adsorption</w:t>
      </w:r>
      <w:r w:rsidR="00E66DEE" w:rsidRPr="008D4424">
        <w:rPr>
          <w:rFonts w:ascii="Times New Roman" w:hAnsi="Times New Roman" w:cs="Times New Roman" w:hint="eastAsia"/>
          <w:sz w:val="24"/>
          <w:szCs w:val="24"/>
          <w:lang w:eastAsia="zh-CN"/>
        </w:rPr>
        <w:t xml:space="preserve"> </w:t>
      </w:r>
      <w:r w:rsidR="00E43844" w:rsidRPr="008D4424">
        <w:rPr>
          <w:rFonts w:ascii="Times New Roman" w:hAnsi="Times New Roman" w:cs="Times New Roman" w:hint="eastAsia"/>
          <w:sz w:val="24"/>
          <w:szCs w:val="24"/>
          <w:lang w:eastAsia="zh-CN"/>
        </w:rPr>
        <w:t>indicat</w:t>
      </w:r>
      <w:r w:rsidR="00E43844" w:rsidRPr="008D4424">
        <w:rPr>
          <w:rFonts w:ascii="Times New Roman" w:hAnsi="Times New Roman" w:cs="Times New Roman"/>
          <w:sz w:val="24"/>
          <w:szCs w:val="24"/>
          <w:lang w:eastAsia="zh-CN"/>
        </w:rPr>
        <w:t>es</w:t>
      </w:r>
      <w:r w:rsidR="00E43844" w:rsidRPr="008D4424">
        <w:rPr>
          <w:rFonts w:ascii="Times New Roman" w:hAnsi="Times New Roman" w:cs="Times New Roman" w:hint="eastAsia"/>
          <w:sz w:val="24"/>
          <w:szCs w:val="24"/>
          <w:lang w:eastAsia="zh-CN"/>
        </w:rPr>
        <w:t xml:space="preserve"> </w:t>
      </w:r>
      <w:r w:rsidR="00973E08" w:rsidRPr="008D4424">
        <w:rPr>
          <w:rFonts w:ascii="Times New Roman" w:hAnsi="Times New Roman" w:cs="Times New Roman"/>
          <w:sz w:val="24"/>
          <w:szCs w:val="24"/>
        </w:rPr>
        <w:t>molecular</w:t>
      </w:r>
      <w:r w:rsidR="00973E08" w:rsidRPr="008D4424">
        <w:rPr>
          <w:rFonts w:ascii="Times New Roman" w:hAnsi="Times New Roman" w:cs="Times New Roman" w:hint="eastAsia"/>
          <w:sz w:val="24"/>
          <w:szCs w:val="24"/>
        </w:rPr>
        <w:t>ly</w:t>
      </w:r>
      <w:r w:rsidR="00973E08" w:rsidRPr="008D4424">
        <w:rPr>
          <w:rFonts w:ascii="Times New Roman" w:hAnsi="Times New Roman" w:cs="Times New Roman" w:hint="eastAsia"/>
          <w:sz w:val="24"/>
          <w:szCs w:val="24"/>
          <w:lang w:eastAsia="zh-CN"/>
        </w:rPr>
        <w:t xml:space="preserve"> </w:t>
      </w:r>
      <w:r w:rsidR="00973E08" w:rsidRPr="008D4424">
        <w:rPr>
          <w:rFonts w:ascii="Times New Roman" w:hAnsi="Times New Roman" w:cs="Times New Roman"/>
          <w:sz w:val="24"/>
          <w:szCs w:val="24"/>
        </w:rPr>
        <w:t>flat surface</w:t>
      </w:r>
      <w:r w:rsidR="00973E08" w:rsidRPr="008D4424">
        <w:rPr>
          <w:rFonts w:ascii="Times New Roman" w:hAnsi="Times New Roman" w:cs="Times New Roman" w:hint="eastAsia"/>
          <w:sz w:val="24"/>
          <w:szCs w:val="24"/>
          <w:lang w:eastAsia="zh-CN"/>
        </w:rPr>
        <w:t>s</w:t>
      </w:r>
      <w:r w:rsidR="00E43844" w:rsidRPr="008D4424">
        <w:rPr>
          <w:rFonts w:ascii="Times New Roman" w:hAnsi="Times New Roman" w:cs="Times New Roman"/>
          <w:sz w:val="24"/>
          <w:szCs w:val="24"/>
          <w:lang w:eastAsia="zh-CN"/>
        </w:rPr>
        <w:t xml:space="preserve"> of PDMS. </w:t>
      </w:r>
      <w:r w:rsidR="00547166" w:rsidRPr="008D4424">
        <w:rPr>
          <w:rFonts w:ascii="Times New Roman" w:hAnsi="Times New Roman" w:cs="Times New Roman"/>
          <w:sz w:val="24"/>
          <w:szCs w:val="24"/>
          <w:lang w:eastAsia="zh-CN"/>
        </w:rPr>
        <w:t>The unchanged roughness after PFOA adsorption suggests uniform PFOA distribution</w:t>
      </w:r>
      <w:r w:rsidR="00D22871" w:rsidRPr="008D4424">
        <w:rPr>
          <w:rFonts w:ascii="Times New Roman" w:hAnsi="Times New Roman" w:cs="Times New Roman"/>
          <w:sz w:val="24"/>
          <w:szCs w:val="24"/>
          <w:lang w:eastAsia="zh-CN"/>
        </w:rPr>
        <w:t xml:space="preserve"> on PDMS.</w:t>
      </w:r>
    </w:p>
    <w:p w14:paraId="1FDF8B6B" w14:textId="60D7E4AB" w:rsidR="004F399C" w:rsidRPr="008D4424" w:rsidRDefault="001B5F95" w:rsidP="004F399C">
      <w:pPr>
        <w:spacing w:after="120" w:line="240" w:lineRule="auto"/>
        <w:jc w:val="center"/>
        <w:rPr>
          <w:rFonts w:ascii="Times New Roman" w:hAnsi="Times New Roman" w:cs="Times New Roman"/>
          <w:b/>
          <w:bCs/>
          <w:sz w:val="24"/>
          <w:szCs w:val="24"/>
          <w:lang w:eastAsia="zh-CN"/>
        </w:rPr>
      </w:pPr>
      <w:r w:rsidRPr="008D4424">
        <w:rPr>
          <w:noProof/>
        </w:rPr>
        <w:lastRenderedPageBreak/>
        <w:drawing>
          <wp:inline distT="0" distB="0" distL="0" distR="0" wp14:anchorId="556C5DC5" wp14:editId="4867FDD4">
            <wp:extent cx="5401994" cy="4884210"/>
            <wp:effectExtent l="0" t="0" r="0" b="0"/>
            <wp:docPr id="16392890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8909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405557" cy="4887431"/>
                    </a:xfrm>
                    <a:prstGeom prst="rect">
                      <a:avLst/>
                    </a:prstGeom>
                  </pic:spPr>
                </pic:pic>
              </a:graphicData>
            </a:graphic>
          </wp:inline>
        </w:drawing>
      </w:r>
    </w:p>
    <w:p w14:paraId="2F7580A3" w14:textId="73C9880A" w:rsidR="007213A8" w:rsidRPr="008D4424" w:rsidRDefault="004F399C" w:rsidP="004F399C">
      <w:pPr>
        <w:rPr>
          <w:rFonts w:ascii="Times New Roman" w:hAnsi="Times New Roman" w:cs="Times New Roman"/>
          <w:sz w:val="24"/>
          <w:szCs w:val="24"/>
          <w:lang w:eastAsia="zh-CN"/>
        </w:rPr>
      </w:pPr>
      <w:r w:rsidRPr="008D4424">
        <w:rPr>
          <w:rFonts w:ascii="Times New Roman" w:hAnsi="Times New Roman" w:cs="Times New Roman" w:hint="eastAsia"/>
          <w:b/>
          <w:bCs/>
          <w:sz w:val="24"/>
          <w:szCs w:val="24"/>
          <w:lang w:eastAsia="zh-CN"/>
        </w:rPr>
        <w:t>Fig. S2</w:t>
      </w:r>
      <w:r w:rsidR="006B0BFA" w:rsidRPr="008D4424">
        <w:rPr>
          <w:rFonts w:ascii="Times New Roman" w:hAnsi="Times New Roman" w:cs="Times New Roman" w:hint="eastAsia"/>
          <w:b/>
          <w:bCs/>
          <w:sz w:val="24"/>
          <w:szCs w:val="24"/>
          <w:lang w:eastAsia="zh-CN"/>
        </w:rPr>
        <w:t xml:space="preserve"> </w:t>
      </w:r>
      <w:r w:rsidR="006B0BFA" w:rsidRPr="008D4424">
        <w:rPr>
          <w:rFonts w:ascii="Times New Roman" w:hAnsi="Times New Roman" w:cs="Times New Roman"/>
          <w:b/>
          <w:bCs/>
          <w:sz w:val="24"/>
          <w:szCs w:val="24"/>
        </w:rPr>
        <w:t>|</w:t>
      </w:r>
      <w:r w:rsidR="006B0BFA" w:rsidRPr="008D4424">
        <w:rPr>
          <w:rFonts w:ascii="Times New Roman" w:hAnsi="Times New Roman" w:cs="Times New Roman" w:hint="eastAsia"/>
          <w:b/>
          <w:bCs/>
          <w:sz w:val="24"/>
          <w:szCs w:val="24"/>
          <w:lang w:eastAsia="zh-CN"/>
        </w:rPr>
        <w:t xml:space="preserve"> </w:t>
      </w:r>
      <w:r w:rsidRPr="008D4424">
        <w:rPr>
          <w:rFonts w:ascii="Times New Roman" w:hAnsi="Times New Roman" w:cs="Times New Roman" w:hint="eastAsia"/>
          <w:b/>
          <w:bCs/>
          <w:sz w:val="24"/>
          <w:szCs w:val="24"/>
          <w:lang w:eastAsia="zh-CN"/>
        </w:rPr>
        <w:t xml:space="preserve">PFOA adsorption on PDMS from PFOA-spiked DI water </w:t>
      </w:r>
      <w:r w:rsidR="00782C74" w:rsidRPr="008D4424">
        <w:rPr>
          <w:rFonts w:ascii="Times New Roman" w:hAnsi="Times New Roman" w:cs="Times New Roman"/>
          <w:b/>
          <w:bCs/>
          <w:sz w:val="24"/>
          <w:szCs w:val="24"/>
          <w:lang w:eastAsia="zh-CN"/>
        </w:rPr>
        <w:t>with shorting adsorption time</w:t>
      </w:r>
      <w:r w:rsidRPr="008D4424">
        <w:rPr>
          <w:rFonts w:ascii="Times New Roman" w:hAnsi="Times New Roman" w:cs="Times New Roman" w:hint="eastAsia"/>
          <w:b/>
          <w:bCs/>
          <w:sz w:val="24"/>
          <w:szCs w:val="24"/>
          <w:lang w:eastAsia="zh-CN"/>
        </w:rPr>
        <w:t xml:space="preserve"> (</w:t>
      </w:r>
      <w:proofErr w:type="spellStart"/>
      <w:r w:rsidRPr="008D4424">
        <w:rPr>
          <w:rFonts w:ascii="Times New Roman" w:hAnsi="Times New Roman" w:cs="Times New Roman" w:hint="eastAsia"/>
          <w:b/>
          <w:bCs/>
          <w:i/>
          <w:iCs/>
          <w:sz w:val="24"/>
          <w:szCs w:val="24"/>
          <w:lang w:eastAsia="zh-CN"/>
        </w:rPr>
        <w:t>t</w:t>
      </w:r>
      <w:r w:rsidRPr="008D4424">
        <w:rPr>
          <w:rFonts w:ascii="Times New Roman" w:hAnsi="Times New Roman" w:cs="Times New Roman" w:hint="eastAsia"/>
          <w:b/>
          <w:bCs/>
          <w:sz w:val="24"/>
          <w:szCs w:val="24"/>
          <w:vertAlign w:val="subscript"/>
          <w:lang w:eastAsia="zh-CN"/>
        </w:rPr>
        <w:t>adsorption</w:t>
      </w:r>
      <w:proofErr w:type="spellEnd"/>
      <w:r w:rsidRPr="008D4424">
        <w:rPr>
          <w:rFonts w:ascii="Times New Roman" w:hAnsi="Times New Roman" w:cs="Times New Roman" w:hint="eastAsia"/>
          <w:b/>
          <w:bCs/>
          <w:sz w:val="24"/>
          <w:szCs w:val="24"/>
          <w:vertAlign w:val="subscript"/>
          <w:lang w:eastAsia="zh-CN"/>
        </w:rPr>
        <w:t xml:space="preserve"> </w:t>
      </w:r>
      <w:r w:rsidRPr="008D4424">
        <w:rPr>
          <w:rFonts w:ascii="Times New Roman" w:hAnsi="Times New Roman" w:cs="Times New Roman" w:hint="eastAsia"/>
          <w:b/>
          <w:bCs/>
          <w:sz w:val="24"/>
          <w:szCs w:val="24"/>
          <w:lang w:eastAsia="zh-CN"/>
        </w:rPr>
        <w:t xml:space="preserve">= 2 min, </w:t>
      </w:r>
      <w:r w:rsidRPr="008D4424">
        <w:rPr>
          <w:rFonts w:ascii="Times New Roman" w:hAnsi="Times New Roman" w:cs="Times New Roman" w:hint="eastAsia"/>
          <w:b/>
          <w:bCs/>
          <w:i/>
          <w:iCs/>
          <w:sz w:val="24"/>
          <w:szCs w:val="24"/>
          <w:lang w:eastAsia="zh-CN"/>
        </w:rPr>
        <w:t>C</w:t>
      </w:r>
      <w:r w:rsidRPr="008D4424">
        <w:rPr>
          <w:rFonts w:ascii="Times New Roman" w:hAnsi="Times New Roman" w:cs="Times New Roman" w:hint="eastAsia"/>
          <w:b/>
          <w:bCs/>
          <w:sz w:val="24"/>
          <w:szCs w:val="24"/>
          <w:vertAlign w:val="subscript"/>
          <w:lang w:eastAsia="zh-CN"/>
        </w:rPr>
        <w:t xml:space="preserve">PFOA </w:t>
      </w:r>
      <w:r w:rsidRPr="008D4424">
        <w:rPr>
          <w:rFonts w:ascii="Times New Roman" w:hAnsi="Times New Roman" w:cs="Times New Roman" w:hint="eastAsia"/>
          <w:b/>
          <w:bCs/>
          <w:sz w:val="24"/>
          <w:szCs w:val="24"/>
          <w:lang w:eastAsia="zh-CN"/>
        </w:rPr>
        <w:t xml:space="preserve">= 2.8 </w:t>
      </w:r>
      <w:r w:rsidRPr="008D4424">
        <w:rPr>
          <w:rFonts w:ascii="Times New Roman" w:hAnsi="Times New Roman" w:cs="Times New Roman"/>
          <w:b/>
          <w:bCs/>
          <w:color w:val="000000" w:themeColor="text1"/>
          <w:sz w:val="24"/>
          <w:szCs w:val="24"/>
          <w:lang w:eastAsia="zh-CN"/>
        </w:rPr>
        <w:t>×</w:t>
      </w:r>
      <w:r w:rsidRPr="008D4424">
        <w:rPr>
          <w:rFonts w:ascii="Times New Roman" w:hAnsi="Times New Roman" w:cs="Times New Roman" w:hint="eastAsia"/>
          <w:b/>
          <w:bCs/>
          <w:color w:val="000000" w:themeColor="text1"/>
          <w:sz w:val="24"/>
          <w:szCs w:val="24"/>
          <w:lang w:eastAsia="zh-CN"/>
        </w:rPr>
        <w:t xml:space="preserve"> </w:t>
      </w:r>
      <w:r w:rsidRPr="008D4424">
        <w:rPr>
          <w:rFonts w:ascii="Times New Roman" w:hAnsi="Times New Roman" w:cs="Times New Roman" w:hint="eastAsia"/>
          <w:b/>
          <w:bCs/>
          <w:sz w:val="24"/>
          <w:szCs w:val="24"/>
          <w:lang w:eastAsia="zh-CN"/>
        </w:rPr>
        <w:t>10</w:t>
      </w:r>
      <w:r w:rsidRPr="008D4424">
        <w:rPr>
          <w:rFonts w:ascii="Times New Roman" w:hAnsi="Times New Roman" w:cs="Times New Roman" w:hint="eastAsia"/>
          <w:b/>
          <w:bCs/>
          <w:sz w:val="24"/>
          <w:szCs w:val="24"/>
          <w:vertAlign w:val="superscript"/>
          <w:lang w:eastAsia="zh-CN"/>
        </w:rPr>
        <w:t>-9</w:t>
      </w:r>
      <w:r w:rsidRPr="008D4424">
        <w:rPr>
          <w:rFonts w:ascii="Times New Roman" w:hAnsi="Times New Roman" w:cs="Times New Roman" w:hint="eastAsia"/>
          <w:b/>
          <w:bCs/>
          <w:sz w:val="24"/>
          <w:szCs w:val="24"/>
          <w:lang w:eastAsia="zh-CN"/>
        </w:rPr>
        <w:t xml:space="preserve"> g/L).</w:t>
      </w:r>
      <w:r w:rsidRPr="008D4424">
        <w:rPr>
          <w:rFonts w:ascii="Times New Roman" w:hAnsi="Times New Roman" w:cs="Times New Roman" w:hint="eastAsia"/>
          <w:sz w:val="24"/>
          <w:szCs w:val="24"/>
          <w:lang w:eastAsia="zh-CN"/>
        </w:rPr>
        <w:t xml:space="preserve"> </w:t>
      </w:r>
      <w:proofErr w:type="gramStart"/>
      <w:r w:rsidR="006B0BFA" w:rsidRPr="008D4424">
        <w:rPr>
          <w:rFonts w:ascii="Times New Roman" w:hAnsi="Times New Roman" w:cs="Times New Roman" w:hint="eastAsia"/>
          <w:b/>
          <w:bCs/>
          <w:sz w:val="24"/>
          <w:szCs w:val="24"/>
          <w:lang w:eastAsia="zh-CN"/>
        </w:rPr>
        <w:t>a</w:t>
      </w:r>
      <w:r w:rsidR="006B0BFA" w:rsidRPr="008D4424">
        <w:rPr>
          <w:rFonts w:ascii="Times New Roman" w:hAnsi="Times New Roman" w:cs="Times New Roman" w:hint="eastAsia"/>
          <w:sz w:val="24"/>
          <w:szCs w:val="24"/>
          <w:lang w:eastAsia="zh-CN"/>
        </w:rPr>
        <w:t>,</w:t>
      </w:r>
      <w:proofErr w:type="gramEnd"/>
      <w:r w:rsidRPr="008D4424">
        <w:rPr>
          <w:rFonts w:ascii="Times New Roman" w:hAnsi="Times New Roman" w:cs="Times New Roman" w:hint="eastAsia"/>
          <w:sz w:val="24"/>
          <w:szCs w:val="24"/>
          <w:lang w:eastAsia="zh-CN"/>
        </w:rPr>
        <w:t xml:space="preserve"> Raman spectra of PDMS and PFOA@PDMS. </w:t>
      </w:r>
      <w:r w:rsidR="00782C74" w:rsidRPr="008D4424">
        <w:rPr>
          <w:rFonts w:ascii="Times New Roman" w:hAnsi="Times New Roman" w:cs="Times New Roman"/>
          <w:sz w:val="24"/>
          <w:szCs w:val="24"/>
          <w:lang w:eastAsia="zh-CN"/>
        </w:rPr>
        <w:t xml:space="preserve">With shorting adsorption time, </w:t>
      </w:r>
      <w:r w:rsidR="00782C74" w:rsidRPr="008D4424">
        <w:rPr>
          <w:rFonts w:ascii="Times New Roman" w:hAnsi="Times New Roman" w:cs="Times New Roman"/>
          <w:i/>
          <w:iCs/>
          <w:sz w:val="24"/>
          <w:szCs w:val="24"/>
          <w:lang w:eastAsia="zh-CN"/>
        </w:rPr>
        <w:t>R</w:t>
      </w:r>
      <w:r w:rsidR="00782C74" w:rsidRPr="008D4424">
        <w:rPr>
          <w:rFonts w:ascii="Times New Roman" w:hAnsi="Times New Roman" w:cs="Times New Roman"/>
          <w:sz w:val="24"/>
          <w:szCs w:val="24"/>
          <w:vertAlign w:val="subscript"/>
          <w:lang w:eastAsia="zh-CN"/>
        </w:rPr>
        <w:t>E</w:t>
      </w:r>
      <w:r w:rsidR="00782C74" w:rsidRPr="008D4424">
        <w:rPr>
          <w:rFonts w:ascii="Times New Roman" w:hAnsi="Times New Roman" w:cs="Times New Roman"/>
          <w:sz w:val="24"/>
          <w:szCs w:val="24"/>
          <w:lang w:eastAsia="zh-CN"/>
        </w:rPr>
        <w:t xml:space="preserve"> reduces to 1.6% </w:t>
      </w:r>
      <w:r w:rsidR="00782C74" w:rsidRPr="008D4424">
        <w:rPr>
          <w:rFonts w:ascii="Times New Roman" w:hAnsi="Times New Roman" w:cs="Times New Roman"/>
          <w:color w:val="000000" w:themeColor="text1"/>
          <w:sz w:val="24"/>
          <w:szCs w:val="24"/>
          <w:lang w:eastAsia="zh-CN"/>
        </w:rPr>
        <w:t>at 2902.8 cm</w:t>
      </w:r>
      <w:r w:rsidR="00782C74" w:rsidRPr="008D4424">
        <w:rPr>
          <w:rFonts w:ascii="Times New Roman" w:hAnsi="Times New Roman" w:cs="Times New Roman"/>
          <w:color w:val="000000" w:themeColor="text1"/>
          <w:sz w:val="24"/>
          <w:szCs w:val="24"/>
          <w:vertAlign w:val="superscript"/>
          <w:lang w:eastAsia="zh-CN"/>
        </w:rPr>
        <w:t>-1</w:t>
      </w:r>
      <w:r w:rsidR="00782C74" w:rsidRPr="008D4424">
        <w:rPr>
          <w:rFonts w:ascii="Times New Roman" w:hAnsi="Times New Roman" w:cs="Times New Roman"/>
          <w:sz w:val="24"/>
          <w:szCs w:val="24"/>
          <w:lang w:eastAsia="zh-CN"/>
        </w:rPr>
        <w:t>.</w:t>
      </w:r>
      <w:r w:rsidRPr="008D4424">
        <w:rPr>
          <w:rFonts w:ascii="Times New Roman" w:hAnsi="Times New Roman" w:cs="Times New Roman" w:hint="eastAsia"/>
          <w:sz w:val="24"/>
          <w:szCs w:val="24"/>
          <w:lang w:eastAsia="zh-CN"/>
        </w:rPr>
        <w:t xml:space="preserve"> </w:t>
      </w:r>
      <w:r w:rsidR="006B0BFA" w:rsidRPr="008D4424">
        <w:rPr>
          <w:rFonts w:ascii="Times New Roman" w:hAnsi="Times New Roman" w:cs="Times New Roman" w:hint="eastAsia"/>
          <w:b/>
          <w:bCs/>
          <w:sz w:val="24"/>
          <w:szCs w:val="24"/>
          <w:lang w:eastAsia="zh-CN"/>
        </w:rPr>
        <w:t>b</w:t>
      </w:r>
      <w:r w:rsidR="006B0BFA" w:rsidRPr="008D4424">
        <w:rPr>
          <w:rFonts w:ascii="Times New Roman" w:hAnsi="Times New Roman" w:cs="Times New Roman" w:hint="eastAsia"/>
          <w:sz w:val="24"/>
          <w:szCs w:val="24"/>
          <w:lang w:eastAsia="zh-CN"/>
        </w:rPr>
        <w:t>,</w:t>
      </w:r>
      <w:r w:rsidRPr="008D4424">
        <w:rPr>
          <w:rFonts w:ascii="Times New Roman" w:hAnsi="Times New Roman" w:cs="Times New Roman" w:hint="eastAsia"/>
          <w:sz w:val="24"/>
          <w:szCs w:val="24"/>
          <w:lang w:eastAsia="zh-CN"/>
        </w:rPr>
        <w:t xml:space="preserve"> </w:t>
      </w:r>
      <w:proofErr w:type="spellStart"/>
      <w:r w:rsidRPr="008D4424">
        <w:rPr>
          <w:rFonts w:ascii="Times New Roman" w:hAnsi="Times New Roman" w:cs="Times New Roman" w:hint="eastAsia"/>
          <w:sz w:val="24"/>
          <w:szCs w:val="24"/>
          <w:lang w:eastAsia="zh-CN"/>
        </w:rPr>
        <w:t>ToF</w:t>
      </w:r>
      <w:proofErr w:type="spellEnd"/>
      <w:r w:rsidRPr="008D4424">
        <w:rPr>
          <w:rFonts w:ascii="Times New Roman" w:hAnsi="Times New Roman" w:cs="Times New Roman" w:hint="eastAsia"/>
          <w:sz w:val="24"/>
          <w:szCs w:val="24"/>
          <w:lang w:eastAsia="zh-CN"/>
        </w:rPr>
        <w:t>-SIMS mapping of PFOA@PDMS for F</w:t>
      </w:r>
      <w:r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hint="eastAsia"/>
          <w:sz w:val="24"/>
          <w:szCs w:val="24"/>
          <w:lang w:eastAsia="zh-CN"/>
        </w:rPr>
        <w:t xml:space="preserve"> (</w:t>
      </w:r>
      <w:r w:rsidRPr="008D4424">
        <w:rPr>
          <w:rFonts w:ascii="Times New Roman" w:hAnsi="Times New Roman" w:cs="Times New Roman" w:hint="eastAsia"/>
          <w:i/>
          <w:iCs/>
          <w:sz w:val="24"/>
          <w:szCs w:val="24"/>
          <w:lang w:eastAsia="zh-CN"/>
        </w:rPr>
        <w:t>m/z</w:t>
      </w:r>
      <w:r w:rsidRPr="008D4424">
        <w:rPr>
          <w:rFonts w:ascii="Times New Roman" w:hAnsi="Times New Roman" w:cs="Times New Roman" w:hint="eastAsia"/>
          <w:sz w:val="24"/>
          <w:szCs w:val="24"/>
          <w:vertAlign w:val="superscript"/>
          <w:lang w:eastAsia="zh-CN"/>
        </w:rPr>
        <w:t>-</w:t>
      </w:r>
      <w:r w:rsidRPr="008D4424">
        <w:rPr>
          <w:rFonts w:ascii="Times New Roman" w:hAnsi="Times New Roman" w:cs="Times New Roman" w:hint="eastAsia"/>
          <w:sz w:val="24"/>
          <w:szCs w:val="24"/>
          <w:lang w:eastAsia="zh-CN"/>
        </w:rPr>
        <w:t xml:space="preserve"> = 18.999). Scale bar, 5</w:t>
      </w:r>
      <w:r w:rsidR="00BB5DD3" w:rsidRPr="008D4424">
        <w:rPr>
          <w:rFonts w:ascii="Times New Roman" w:hAnsi="Times New Roman" w:cs="Times New Roman" w:hint="eastAsia"/>
          <w:sz w:val="24"/>
          <w:szCs w:val="24"/>
          <w:lang w:eastAsia="zh-CN"/>
        </w:rPr>
        <w:t>0</w:t>
      </w:r>
      <w:r w:rsidRPr="008D4424">
        <w:rPr>
          <w:rFonts w:ascii="Times New Roman" w:hAnsi="Times New Roman" w:cs="Times New Roman" w:hint="eastAsia"/>
          <w:sz w:val="24"/>
          <w:szCs w:val="24"/>
          <w:lang w:eastAsia="zh-CN"/>
        </w:rPr>
        <w:t xml:space="preserve"> </w:t>
      </w:r>
      <w:proofErr w:type="spellStart"/>
      <w:r w:rsidRPr="008D4424">
        <w:rPr>
          <w:rFonts w:ascii="Times New Roman" w:hAnsi="Times New Roman" w:cs="Times New Roman"/>
          <w:sz w:val="24"/>
          <w:szCs w:val="24"/>
          <w:lang w:eastAsia="zh-CN"/>
        </w:rPr>
        <w:t>μm</w:t>
      </w:r>
      <w:proofErr w:type="spellEnd"/>
      <w:r w:rsidRPr="008D4424">
        <w:rPr>
          <w:rFonts w:ascii="Times New Roman" w:hAnsi="Times New Roman" w:cs="Times New Roman" w:hint="eastAsia"/>
          <w:sz w:val="24"/>
          <w:szCs w:val="24"/>
          <w:lang w:eastAsia="zh-CN"/>
        </w:rPr>
        <w:t xml:space="preserve">. </w:t>
      </w:r>
      <w:r w:rsidR="006B0BFA" w:rsidRPr="008D4424">
        <w:rPr>
          <w:rFonts w:ascii="Times New Roman" w:hAnsi="Times New Roman" w:cs="Times New Roman" w:hint="eastAsia"/>
          <w:b/>
          <w:bCs/>
          <w:sz w:val="24"/>
          <w:szCs w:val="24"/>
          <w:lang w:eastAsia="zh-CN"/>
        </w:rPr>
        <w:t>c</w:t>
      </w:r>
      <w:r w:rsidR="006B0BFA" w:rsidRPr="008D4424">
        <w:rPr>
          <w:rFonts w:ascii="Times New Roman" w:hAnsi="Times New Roman" w:cs="Times New Roman" w:hint="eastAsia"/>
          <w:sz w:val="24"/>
          <w:szCs w:val="24"/>
          <w:lang w:eastAsia="zh-CN"/>
        </w:rPr>
        <w:t>,</w:t>
      </w:r>
      <w:r w:rsidRPr="008D4424">
        <w:rPr>
          <w:rFonts w:ascii="Times New Roman" w:hAnsi="Times New Roman" w:cs="Times New Roman" w:hint="eastAsia"/>
          <w:sz w:val="24"/>
          <w:szCs w:val="24"/>
          <w:lang w:eastAsia="zh-CN"/>
        </w:rPr>
        <w:t xml:space="preserve"> </w:t>
      </w:r>
      <w:r w:rsidR="00AE6206" w:rsidRPr="008D4424">
        <w:rPr>
          <w:rFonts w:ascii="Times New Roman" w:hAnsi="Times New Roman" w:cs="Times New Roman" w:hint="eastAsia"/>
          <w:sz w:val="24"/>
          <w:szCs w:val="24"/>
          <w:lang w:eastAsia="zh-CN"/>
        </w:rPr>
        <w:t xml:space="preserve">Integrated </w:t>
      </w:r>
      <w:proofErr w:type="spellStart"/>
      <w:r w:rsidRPr="008D4424">
        <w:rPr>
          <w:rFonts w:ascii="Times New Roman" w:hAnsi="Times New Roman" w:cs="Times New Roman" w:hint="eastAsia"/>
          <w:sz w:val="24"/>
          <w:szCs w:val="24"/>
          <w:lang w:eastAsia="zh-CN"/>
        </w:rPr>
        <w:t>ToF</w:t>
      </w:r>
      <w:proofErr w:type="spellEnd"/>
      <w:r w:rsidRPr="008D4424">
        <w:rPr>
          <w:rFonts w:ascii="Times New Roman" w:hAnsi="Times New Roman" w:cs="Times New Roman" w:hint="eastAsia"/>
          <w:sz w:val="24"/>
          <w:szCs w:val="24"/>
          <w:lang w:eastAsia="zh-CN"/>
        </w:rPr>
        <w:t>-SIMS spectra of F</w:t>
      </w:r>
      <w:r w:rsidRPr="008D4424">
        <w:rPr>
          <w:rFonts w:ascii="Times New Roman" w:hAnsi="Times New Roman" w:cs="Times New Roman" w:hint="eastAsia"/>
          <w:sz w:val="24"/>
          <w:szCs w:val="24"/>
          <w:vertAlign w:val="superscript"/>
          <w:lang w:eastAsia="zh-CN"/>
        </w:rPr>
        <w:t xml:space="preserve">- </w:t>
      </w:r>
      <w:r w:rsidRPr="008D4424">
        <w:rPr>
          <w:rFonts w:ascii="Times New Roman" w:hAnsi="Times New Roman" w:cs="Times New Roman" w:hint="eastAsia"/>
          <w:sz w:val="24"/>
          <w:szCs w:val="24"/>
          <w:lang w:eastAsia="zh-CN"/>
        </w:rPr>
        <w:t>for PDMS and PFOA@PDMS.</w:t>
      </w:r>
    </w:p>
    <w:p w14:paraId="0C98EBAB" w14:textId="77777777" w:rsidR="00106870" w:rsidRPr="008D4424" w:rsidRDefault="00106870" w:rsidP="004F399C">
      <w:pPr>
        <w:rPr>
          <w:rFonts w:ascii="Times New Roman" w:hAnsi="Times New Roman" w:cs="Times New Roman"/>
          <w:sz w:val="24"/>
          <w:szCs w:val="24"/>
          <w:lang w:eastAsia="zh-CN"/>
        </w:rPr>
      </w:pPr>
    </w:p>
    <w:p w14:paraId="45451C86" w14:textId="77777777" w:rsidR="00106870" w:rsidRPr="008D4424" w:rsidRDefault="00106870" w:rsidP="004F399C">
      <w:pPr>
        <w:rPr>
          <w:rFonts w:ascii="Times New Roman" w:hAnsi="Times New Roman" w:cs="Times New Roman"/>
          <w:sz w:val="24"/>
          <w:szCs w:val="24"/>
          <w:lang w:eastAsia="zh-CN"/>
        </w:rPr>
      </w:pPr>
    </w:p>
    <w:p w14:paraId="49D4ACAE" w14:textId="2B9CFA61" w:rsidR="007213A8" w:rsidRPr="008D4424" w:rsidRDefault="00626A81" w:rsidP="007213A8">
      <w:pPr>
        <w:jc w:val="center"/>
        <w:rPr>
          <w:rFonts w:ascii="Times New Roman" w:hAnsi="Times New Roman" w:cs="Times New Roman"/>
          <w:b/>
          <w:bCs/>
          <w:color w:val="000000" w:themeColor="text1"/>
          <w:sz w:val="24"/>
          <w:szCs w:val="24"/>
          <w:lang w:eastAsia="zh-CN"/>
        </w:rPr>
      </w:pPr>
      <w:r w:rsidRPr="008D4424">
        <w:rPr>
          <w:noProof/>
        </w:rPr>
        <w:lastRenderedPageBreak/>
        <w:drawing>
          <wp:inline distT="0" distB="0" distL="0" distR="0" wp14:anchorId="403E3381" wp14:editId="2091F250">
            <wp:extent cx="3629464" cy="2772913"/>
            <wp:effectExtent l="0" t="0" r="0" b="8890"/>
            <wp:docPr id="12385517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51733" name=""/>
                    <pic:cNvPicPr/>
                  </pic:nvPicPr>
                  <pic:blipFill rotWithShape="1">
                    <a:blip r:embed="rId13">
                      <a:extLst>
                        <a:ext uri="{96DAC541-7B7A-43D3-8B79-37D633B846F1}">
                          <asvg:svgBlip xmlns:asvg="http://schemas.microsoft.com/office/drawing/2016/SVG/main" r:embed="rId14"/>
                        </a:ext>
                      </a:extLst>
                    </a:blip>
                    <a:srcRect l="6077" t="3127" r="6648" b="1447"/>
                    <a:stretch/>
                  </pic:blipFill>
                  <pic:spPr bwMode="auto">
                    <a:xfrm>
                      <a:off x="0" y="0"/>
                      <a:ext cx="3639512" cy="2780589"/>
                    </a:xfrm>
                    <a:prstGeom prst="rect">
                      <a:avLst/>
                    </a:prstGeom>
                    <a:ln>
                      <a:noFill/>
                    </a:ln>
                    <a:extLst>
                      <a:ext uri="{53640926-AAD7-44D8-BBD7-CCE9431645EC}">
                        <a14:shadowObscured xmlns:a14="http://schemas.microsoft.com/office/drawing/2010/main"/>
                      </a:ext>
                    </a:extLst>
                  </pic:spPr>
                </pic:pic>
              </a:graphicData>
            </a:graphic>
          </wp:inline>
        </w:drawing>
      </w:r>
    </w:p>
    <w:p w14:paraId="7EF16347" w14:textId="0282AA76" w:rsidR="007213A8" w:rsidRPr="008D4424" w:rsidRDefault="007213A8" w:rsidP="007213A8">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hAnsi="Times New Roman" w:cs="Times New Roman"/>
          <w:b/>
          <w:bCs/>
          <w:color w:val="000000" w:themeColor="text1"/>
          <w:sz w:val="24"/>
          <w:szCs w:val="24"/>
          <w:lang w:eastAsia="zh-CN"/>
        </w:rPr>
        <w:t>Fig. S3</w:t>
      </w:r>
      <w:r w:rsidRPr="008D4424">
        <w:rPr>
          <w:rFonts w:ascii="Times New Roman" w:hAnsi="Times New Roman" w:cs="Times New Roman" w:hint="eastAsia"/>
          <w:b/>
          <w:bCs/>
          <w:color w:val="000000" w:themeColor="text1"/>
          <w:sz w:val="24"/>
          <w:szCs w:val="24"/>
          <w:lang w:eastAsia="zh-CN"/>
        </w:rPr>
        <w:t xml:space="preserve"> </w:t>
      </w:r>
      <w:r w:rsidR="006B0BFA" w:rsidRPr="008D4424">
        <w:rPr>
          <w:rFonts w:ascii="Times New Roman" w:hAnsi="Times New Roman" w:cs="Times New Roman"/>
          <w:b/>
          <w:bCs/>
          <w:sz w:val="24"/>
          <w:szCs w:val="24"/>
        </w:rPr>
        <w:t>|</w:t>
      </w:r>
      <w:r w:rsidR="006B0BFA" w:rsidRPr="008D4424">
        <w:rPr>
          <w:rFonts w:ascii="Times New Roman" w:hAnsi="Times New Roman" w:cs="Times New Roman" w:hint="eastAsia"/>
          <w:b/>
          <w:bCs/>
          <w:color w:val="000000" w:themeColor="text1"/>
          <w:sz w:val="24"/>
          <w:szCs w:val="24"/>
          <w:lang w:eastAsia="zh-CN"/>
        </w:rPr>
        <w:t xml:space="preserve"> </w:t>
      </w:r>
      <w:r w:rsidRPr="008D4424">
        <w:rPr>
          <w:rFonts w:ascii="Times New Roman" w:hAnsi="Times New Roman" w:cs="Times New Roman"/>
          <w:b/>
          <w:bCs/>
          <w:color w:val="000000" w:themeColor="text1"/>
          <w:sz w:val="24"/>
          <w:szCs w:val="24"/>
          <w:lang w:eastAsia="zh-CN"/>
        </w:rPr>
        <w:t>E</w:t>
      </w:r>
      <w:r w:rsidRPr="008D4424">
        <w:rPr>
          <w:rFonts w:ascii="Times New Roman" w:hAnsi="Times New Roman" w:cs="Times New Roman" w:hint="eastAsia"/>
          <w:b/>
          <w:bCs/>
          <w:color w:val="000000" w:themeColor="text1"/>
          <w:sz w:val="24"/>
          <w:szCs w:val="24"/>
          <w:lang w:eastAsia="zh-CN"/>
        </w:rPr>
        <w:t xml:space="preserve">ffect </w:t>
      </w:r>
      <w:r w:rsidRPr="008D4424">
        <w:rPr>
          <w:rFonts w:ascii="Times New Roman" w:hAnsi="Times New Roman" w:cs="Times New Roman"/>
          <w:b/>
          <w:bCs/>
          <w:color w:val="000000" w:themeColor="text1"/>
          <w:sz w:val="24"/>
          <w:szCs w:val="24"/>
          <w:lang w:eastAsia="zh-CN"/>
        </w:rPr>
        <w:t xml:space="preserve">of </w:t>
      </w:r>
      <w:r w:rsidRPr="008D4424">
        <w:rPr>
          <w:rFonts w:ascii="Times New Roman" w:hAnsi="Times New Roman" w:cs="Times New Roman" w:hint="eastAsia"/>
          <w:b/>
          <w:bCs/>
          <w:color w:val="000000" w:themeColor="text1"/>
          <w:sz w:val="24"/>
          <w:szCs w:val="24"/>
          <w:lang w:eastAsia="zh-CN"/>
        </w:rPr>
        <w:t xml:space="preserve">laser power on the </w:t>
      </w:r>
      <w:r w:rsidRPr="008D4424">
        <w:rPr>
          <w:rFonts w:ascii="Times New Roman" w:hAnsi="Times New Roman" w:cs="Times New Roman"/>
          <w:b/>
          <w:bCs/>
          <w:i/>
          <w:iCs/>
          <w:color w:val="000000" w:themeColor="text1"/>
          <w:sz w:val="24"/>
          <w:szCs w:val="24"/>
          <w:lang w:eastAsia="zh-CN"/>
        </w:rPr>
        <w:t>R</w:t>
      </w:r>
      <w:r w:rsidRPr="008D4424">
        <w:rPr>
          <w:rFonts w:ascii="Times New Roman" w:hAnsi="Times New Roman" w:cs="Times New Roman"/>
          <w:b/>
          <w:bCs/>
          <w:color w:val="000000" w:themeColor="text1"/>
          <w:sz w:val="24"/>
          <w:szCs w:val="24"/>
          <w:vertAlign w:val="subscript"/>
          <w:lang w:eastAsia="zh-CN"/>
        </w:rPr>
        <w:t>E</w:t>
      </w:r>
      <w:r w:rsidRPr="008D4424">
        <w:rPr>
          <w:rFonts w:ascii="Times New Roman" w:hAnsi="Times New Roman" w:cs="Times New Roman" w:hint="eastAsia"/>
          <w:b/>
          <w:bCs/>
          <w:color w:val="000000" w:themeColor="text1"/>
          <w:sz w:val="24"/>
          <w:szCs w:val="24"/>
          <w:lang w:eastAsia="zh-CN"/>
        </w:rPr>
        <w:t xml:space="preserve"> and </w:t>
      </w:r>
      <w:r w:rsidRPr="008D4424">
        <w:rPr>
          <w:rFonts w:ascii="Times New Roman" w:hAnsi="Times New Roman" w:cs="Times New Roman" w:hint="eastAsia"/>
          <w:b/>
          <w:bCs/>
          <w:i/>
          <w:iCs/>
          <w:color w:val="000000" w:themeColor="text1"/>
          <w:sz w:val="24"/>
          <w:szCs w:val="24"/>
          <w:lang w:eastAsia="zh-CN"/>
        </w:rPr>
        <w:t>I</w:t>
      </w:r>
      <w:r w:rsidRPr="008D4424">
        <w:rPr>
          <w:rFonts w:ascii="Times New Roman" w:hAnsi="Times New Roman" w:cs="Times New Roman" w:hint="eastAsia"/>
          <w:b/>
          <w:bCs/>
          <w:color w:val="000000" w:themeColor="text1"/>
          <w:sz w:val="24"/>
          <w:szCs w:val="24"/>
          <w:vertAlign w:val="subscript"/>
          <w:lang w:eastAsia="zh-CN"/>
        </w:rPr>
        <w:t>0</w:t>
      </w:r>
      <w:r w:rsidRPr="008D4424">
        <w:rPr>
          <w:rFonts w:ascii="Times New Roman" w:hAnsi="Times New Roman" w:cs="Times New Roman" w:hint="eastAsia"/>
          <w:b/>
          <w:bCs/>
          <w:color w:val="000000" w:themeColor="text1"/>
          <w:sz w:val="24"/>
          <w:szCs w:val="24"/>
          <w:lang w:eastAsia="zh-CN"/>
        </w:rPr>
        <w:t xml:space="preserve"> at 2902.8 cm</w:t>
      </w:r>
      <w:r w:rsidRPr="008D4424">
        <w:rPr>
          <w:rFonts w:ascii="Times New Roman" w:hAnsi="Times New Roman" w:cs="Times New Roman" w:hint="eastAsia"/>
          <w:b/>
          <w:bCs/>
          <w:color w:val="000000" w:themeColor="text1"/>
          <w:sz w:val="24"/>
          <w:szCs w:val="24"/>
          <w:vertAlign w:val="superscript"/>
          <w:lang w:eastAsia="zh-CN"/>
        </w:rPr>
        <w:t>-1</w:t>
      </w:r>
      <w:r w:rsidRPr="008D4424">
        <w:rPr>
          <w:rFonts w:ascii="Times New Roman" w:hAnsi="Times New Roman" w:cs="Times New Roman" w:hint="eastAsia"/>
          <w:b/>
          <w:bCs/>
          <w:color w:val="000000" w:themeColor="text1"/>
          <w:sz w:val="24"/>
          <w:szCs w:val="24"/>
          <w:lang w:eastAsia="zh-CN"/>
        </w:rPr>
        <w:t xml:space="preserve">. </w:t>
      </w:r>
      <w:r w:rsidRPr="008D4424">
        <w:rPr>
          <w:rFonts w:ascii="Times New Roman" w:hAnsi="Times New Roman" w:cs="Times New Roman" w:hint="eastAsia"/>
          <w:color w:val="000000" w:themeColor="text1"/>
          <w:sz w:val="24"/>
          <w:szCs w:val="24"/>
          <w:lang w:eastAsia="zh-CN"/>
        </w:rPr>
        <w:t xml:space="preserve">For </w:t>
      </w:r>
      <w:r w:rsidRPr="008D4424">
        <w:rPr>
          <w:rFonts w:ascii="Times New Roman" w:hAnsi="Times New Roman" w:cs="Times New Roman"/>
          <w:color w:val="000000" w:themeColor="text1"/>
          <w:sz w:val="24"/>
          <w:szCs w:val="24"/>
          <w:lang w:eastAsia="zh-CN"/>
        </w:rPr>
        <w:t>all</w:t>
      </w:r>
      <w:r w:rsidRPr="008D4424">
        <w:rPr>
          <w:rFonts w:ascii="Times New Roman" w:hAnsi="Times New Roman" w:cs="Times New Roman" w:hint="eastAsia"/>
          <w:color w:val="000000" w:themeColor="text1"/>
          <w:sz w:val="24"/>
          <w:szCs w:val="24"/>
          <w:lang w:eastAsia="zh-CN"/>
        </w:rPr>
        <w:t xml:space="preserve"> laser power</w:t>
      </w:r>
      <w:r w:rsidRPr="008D4424">
        <w:rPr>
          <w:rFonts w:ascii="Times New Roman" w:hAnsi="Times New Roman" w:cs="Times New Roman"/>
          <w:color w:val="000000" w:themeColor="text1"/>
          <w:sz w:val="24"/>
          <w:szCs w:val="24"/>
          <w:lang w:eastAsia="zh-CN"/>
        </w:rPr>
        <w:t>s</w:t>
      </w:r>
      <w:r w:rsidRPr="008D4424">
        <w:rPr>
          <w:rFonts w:ascii="Times New Roman" w:hAnsi="Times New Roman" w:cs="Times New Roman" w:hint="eastAsia"/>
          <w:color w:val="000000" w:themeColor="text1"/>
          <w:sz w:val="24"/>
          <w:szCs w:val="24"/>
          <w:lang w:eastAsia="zh-CN"/>
        </w:rPr>
        <w:t xml:space="preserve">, the PFOA </w:t>
      </w:r>
      <w:r w:rsidRPr="008D4424">
        <w:rPr>
          <w:rFonts w:ascii="Times New Roman" w:hAnsi="Times New Roman" w:cs="Times New Roman"/>
          <w:color w:val="000000" w:themeColor="text1"/>
          <w:sz w:val="24"/>
          <w:szCs w:val="24"/>
          <w:lang w:eastAsia="zh-CN"/>
        </w:rPr>
        <w:t>processing</w:t>
      </w:r>
      <w:r w:rsidRPr="008D4424">
        <w:rPr>
          <w:rFonts w:ascii="Times New Roman" w:hAnsi="Times New Roman" w:cs="Times New Roman" w:hint="eastAsia"/>
          <w:color w:val="000000" w:themeColor="text1"/>
          <w:sz w:val="24"/>
          <w:szCs w:val="24"/>
          <w:lang w:eastAsia="zh-CN"/>
        </w:rPr>
        <w:t xml:space="preserve"> parameters are fixed, i.e., </w:t>
      </w:r>
      <w:r w:rsidRPr="008D4424">
        <w:rPr>
          <w:rFonts w:ascii="Times New Roman" w:hAnsi="Times New Roman" w:cs="Times New Roman" w:hint="eastAsia"/>
          <w:i/>
          <w:iCs/>
          <w:color w:val="000000" w:themeColor="text1"/>
          <w:sz w:val="24"/>
          <w:szCs w:val="24"/>
          <w:lang w:eastAsia="zh-CN"/>
        </w:rPr>
        <w:t>C</w:t>
      </w:r>
      <w:r w:rsidRPr="008D4424">
        <w:rPr>
          <w:rFonts w:ascii="Times New Roman" w:hAnsi="Times New Roman" w:cs="Times New Roman" w:hint="eastAsia"/>
          <w:color w:val="000000" w:themeColor="text1"/>
          <w:sz w:val="24"/>
          <w:szCs w:val="24"/>
          <w:vertAlign w:val="subscript"/>
          <w:lang w:eastAsia="zh-CN"/>
        </w:rPr>
        <w:t>PFOA</w:t>
      </w:r>
      <w:r w:rsidRPr="008D4424">
        <w:rPr>
          <w:rFonts w:ascii="Times New Roman" w:hAnsi="Times New Roman" w:cs="Times New Roman"/>
          <w:color w:val="000000" w:themeColor="text1"/>
          <w:sz w:val="24"/>
          <w:szCs w:val="24"/>
          <w:vertAlign w:val="subscript"/>
          <w:lang w:eastAsia="zh-CN"/>
        </w:rPr>
        <w:t xml:space="preserve"> </w:t>
      </w:r>
      <w:r w:rsidRPr="008D4424">
        <w:rPr>
          <w:rFonts w:ascii="Times New Roman" w:hAnsi="Times New Roman" w:cs="Times New Roman" w:hint="eastAsia"/>
          <w:b/>
          <w:bCs/>
          <w:color w:val="000000" w:themeColor="text1"/>
          <w:sz w:val="24"/>
          <w:szCs w:val="24"/>
          <w:lang w:eastAsia="zh-CN"/>
        </w:rPr>
        <w:t>=</w:t>
      </w:r>
      <w:r w:rsidRPr="008D4424">
        <w:rPr>
          <w:rFonts w:ascii="Times New Roman" w:hAnsi="Times New Roman" w:cs="Times New Roman"/>
          <w:b/>
          <w:bCs/>
          <w:color w:val="000000" w:themeColor="text1"/>
          <w:sz w:val="24"/>
          <w:szCs w:val="24"/>
          <w:lang w:eastAsia="zh-CN"/>
        </w:rPr>
        <w:t xml:space="preserve"> </w:t>
      </w:r>
      <w:r w:rsidRPr="008D4424">
        <w:rPr>
          <w:rFonts w:ascii="Times New Roman" w:hAnsi="Times New Roman" w:cs="Times New Roman" w:hint="eastAsia"/>
          <w:color w:val="000000" w:themeColor="text1"/>
          <w:sz w:val="24"/>
          <w:szCs w:val="24"/>
          <w:lang w:eastAsia="zh-CN"/>
        </w:rPr>
        <w:t xml:space="preserve">2.8 </w:t>
      </w:r>
      <w:r w:rsidRPr="008D4424">
        <w:rPr>
          <w:rFonts w:ascii="Times New Roman" w:hAnsi="Times New Roman" w:cs="Times New Roman"/>
          <w:color w:val="000000" w:themeColor="text1"/>
          <w:sz w:val="24"/>
          <w:szCs w:val="24"/>
          <w:lang w:eastAsia="zh-CN"/>
        </w:rPr>
        <w:t>×</w:t>
      </w:r>
      <w:r w:rsidRPr="008D4424">
        <w:rPr>
          <w:rFonts w:ascii="Times New Roman" w:hAnsi="Times New Roman" w:cs="Times New Roman" w:hint="eastAsia"/>
          <w:color w:val="000000" w:themeColor="text1"/>
          <w:sz w:val="24"/>
          <w:szCs w:val="24"/>
          <w:lang w:eastAsia="zh-CN"/>
        </w:rPr>
        <w:t xml:space="preserve"> 10</w:t>
      </w:r>
      <w:r w:rsidRPr="008D4424">
        <w:rPr>
          <w:rFonts w:ascii="Times New Roman" w:hAnsi="Times New Roman" w:cs="Times New Roman" w:hint="eastAsia"/>
          <w:color w:val="000000" w:themeColor="text1"/>
          <w:sz w:val="24"/>
          <w:szCs w:val="24"/>
          <w:vertAlign w:val="superscript"/>
          <w:lang w:eastAsia="zh-CN"/>
        </w:rPr>
        <w:t>-9</w:t>
      </w:r>
      <w:r w:rsidRPr="008D4424">
        <w:rPr>
          <w:rFonts w:ascii="Times New Roman" w:hAnsi="Times New Roman" w:cs="Times New Roman" w:hint="eastAsia"/>
          <w:color w:val="000000" w:themeColor="text1"/>
          <w:sz w:val="24"/>
          <w:szCs w:val="24"/>
          <w:lang w:eastAsia="zh-CN"/>
        </w:rPr>
        <w:t xml:space="preserve"> g/L and </w:t>
      </w:r>
      <w:proofErr w:type="spellStart"/>
      <w:r w:rsidRPr="008D4424">
        <w:rPr>
          <w:rFonts w:ascii="Times New Roman" w:hAnsi="Times New Roman" w:cs="Times New Roman" w:hint="eastAsia"/>
          <w:i/>
          <w:iCs/>
          <w:color w:val="000000" w:themeColor="text1"/>
          <w:sz w:val="24"/>
          <w:szCs w:val="24"/>
          <w:lang w:eastAsia="zh-CN"/>
        </w:rPr>
        <w:t>t</w:t>
      </w:r>
      <w:r w:rsidRPr="008D4424">
        <w:rPr>
          <w:rFonts w:ascii="Times New Roman" w:hAnsi="Times New Roman" w:cs="Times New Roman" w:hint="eastAsia"/>
          <w:color w:val="000000" w:themeColor="text1"/>
          <w:sz w:val="24"/>
          <w:szCs w:val="24"/>
          <w:vertAlign w:val="subscript"/>
          <w:lang w:eastAsia="zh-CN"/>
        </w:rPr>
        <w:t>adsorption</w:t>
      </w:r>
      <w:proofErr w:type="spellEnd"/>
      <w:r w:rsidRPr="008D4424">
        <w:rPr>
          <w:rFonts w:ascii="Times New Roman" w:hAnsi="Times New Roman" w:cs="Times New Roman"/>
          <w:color w:val="000000" w:themeColor="text1"/>
          <w:sz w:val="24"/>
          <w:szCs w:val="24"/>
          <w:vertAlign w:val="subscript"/>
          <w:lang w:eastAsia="zh-CN"/>
        </w:rPr>
        <w:t xml:space="preserve"> </w:t>
      </w:r>
      <w:r w:rsidRPr="008D4424">
        <w:rPr>
          <w:rFonts w:ascii="Times New Roman" w:hAnsi="Times New Roman" w:cs="Times New Roman" w:hint="eastAsia"/>
          <w:color w:val="000000" w:themeColor="text1"/>
          <w:sz w:val="24"/>
          <w:szCs w:val="24"/>
          <w:lang w:eastAsia="zh-CN"/>
        </w:rPr>
        <w:t>=</w:t>
      </w:r>
      <w:r w:rsidRPr="008D4424">
        <w:rPr>
          <w:rFonts w:ascii="Times New Roman" w:hAnsi="Times New Roman" w:cs="Times New Roman"/>
          <w:color w:val="000000" w:themeColor="text1"/>
          <w:sz w:val="24"/>
          <w:szCs w:val="24"/>
          <w:lang w:eastAsia="zh-CN"/>
        </w:rPr>
        <w:t xml:space="preserve"> </w:t>
      </w:r>
      <w:r w:rsidRPr="008D4424">
        <w:rPr>
          <w:rFonts w:ascii="Times New Roman" w:hAnsi="Times New Roman" w:cs="Times New Roman" w:hint="eastAsia"/>
          <w:color w:val="000000" w:themeColor="text1"/>
          <w:sz w:val="24"/>
          <w:szCs w:val="24"/>
          <w:lang w:eastAsia="zh-CN"/>
        </w:rPr>
        <w:t xml:space="preserve">2 min. </w:t>
      </w:r>
      <w:bookmarkStart w:id="11" w:name="OLE_LINK17"/>
      <w:r w:rsidRPr="008D4424">
        <w:rPr>
          <w:rFonts w:ascii="Times New Roman" w:hAnsi="Times New Roman" w:cs="Times New Roman"/>
          <w:i/>
          <w:iCs/>
          <w:color w:val="000000" w:themeColor="text1"/>
          <w:sz w:val="24"/>
          <w:szCs w:val="24"/>
          <w:lang w:eastAsia="zh-CN"/>
        </w:rPr>
        <w:t>R</w:t>
      </w:r>
      <w:r w:rsidRPr="008D4424">
        <w:rPr>
          <w:rFonts w:ascii="Times New Roman" w:hAnsi="Times New Roman" w:cs="Times New Roman"/>
          <w:color w:val="000000" w:themeColor="text1"/>
          <w:sz w:val="24"/>
          <w:szCs w:val="24"/>
          <w:vertAlign w:val="subscript"/>
          <w:lang w:eastAsia="zh-CN"/>
        </w:rPr>
        <w:t>E</w:t>
      </w:r>
      <w:bookmarkEnd w:id="11"/>
      <w:r w:rsidRPr="008D4424">
        <w:rPr>
          <w:rFonts w:ascii="Times New Roman" w:hAnsi="Times New Roman" w:cs="Times New Roman" w:hint="eastAsia"/>
          <w:color w:val="000000" w:themeColor="text1"/>
          <w:sz w:val="24"/>
          <w:szCs w:val="24"/>
          <w:lang w:eastAsia="zh-CN"/>
        </w:rPr>
        <w:t xml:space="preserve"> values experience a </w:t>
      </w:r>
      <w:r w:rsidRPr="008D4424">
        <w:rPr>
          <w:rFonts w:ascii="Times New Roman" w:hAnsi="Times New Roman" w:cs="Times New Roman"/>
          <w:color w:val="000000" w:themeColor="text1"/>
          <w:sz w:val="24"/>
          <w:szCs w:val="24"/>
          <w:lang w:eastAsia="zh-CN"/>
        </w:rPr>
        <w:t>nonlinear</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increase</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 xml:space="preserve">at first and then reach a plateau when the laser power increases to 1 </w:t>
      </w:r>
      <w:proofErr w:type="spellStart"/>
      <w:r w:rsidRPr="008D4424">
        <w:rPr>
          <w:rFonts w:ascii="Times New Roman" w:hAnsi="Times New Roman" w:cs="Times New Roman"/>
          <w:color w:val="000000" w:themeColor="text1"/>
          <w:sz w:val="24"/>
          <w:szCs w:val="24"/>
          <w:lang w:eastAsia="zh-CN"/>
        </w:rPr>
        <w:t>mW</w:t>
      </w:r>
      <w:proofErr w:type="spellEnd"/>
      <w:r w:rsidRPr="008D4424">
        <w:rPr>
          <w:rFonts w:ascii="Times New Roman" w:hAnsi="Times New Roman" w:cs="Times New Roman"/>
          <w:color w:val="000000" w:themeColor="text1"/>
          <w:sz w:val="24"/>
          <w:szCs w:val="24"/>
          <w:lang w:eastAsia="zh-CN"/>
        </w:rPr>
        <w:t xml:space="preserve"> and beyond</w:t>
      </w:r>
      <w:r w:rsidRPr="008D4424">
        <w:rPr>
          <w:rFonts w:ascii="Times New Roman" w:hAnsi="Times New Roman" w:cs="Times New Roman" w:hint="eastAsia"/>
          <w:color w:val="000000" w:themeColor="text1"/>
          <w:sz w:val="24"/>
          <w:szCs w:val="24"/>
          <w:lang w:eastAsia="zh-CN"/>
        </w:rPr>
        <w:t>. With low laser power (</w:t>
      </w:r>
      <w:r w:rsidRPr="008D4424">
        <w:rPr>
          <w:rFonts w:ascii="Times New Roman" w:hAnsi="Times New Roman" w:cs="Times New Roman"/>
          <w:color w:val="000000" w:themeColor="text1"/>
          <w:sz w:val="24"/>
          <w:szCs w:val="24"/>
          <w:lang w:eastAsia="zh-CN"/>
        </w:rPr>
        <w:t xml:space="preserve">e.g., </w:t>
      </w:r>
      <w:r w:rsidRPr="008D4424">
        <w:rPr>
          <w:rFonts w:ascii="Times New Roman" w:hAnsi="Times New Roman" w:cs="Times New Roman" w:hint="eastAsia"/>
          <w:color w:val="000000" w:themeColor="text1"/>
          <w:sz w:val="24"/>
          <w:szCs w:val="24"/>
          <w:lang w:eastAsia="zh-CN"/>
        </w:rPr>
        <w:t xml:space="preserve">0.1 to 0.5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i/>
          <w:iCs/>
          <w:color w:val="000000" w:themeColor="text1"/>
          <w:sz w:val="24"/>
          <w:szCs w:val="24"/>
          <w:lang w:eastAsia="zh-CN"/>
        </w:rPr>
        <w:t>R</w:t>
      </w:r>
      <w:r w:rsidRPr="008D4424">
        <w:rPr>
          <w:rFonts w:ascii="Times New Roman" w:hAnsi="Times New Roman" w:cs="Times New Roman"/>
          <w:color w:val="000000" w:themeColor="text1"/>
          <w:sz w:val="24"/>
          <w:szCs w:val="24"/>
          <w:vertAlign w:val="subscript"/>
          <w:lang w:eastAsia="zh-CN"/>
        </w:rPr>
        <w:t>E</w:t>
      </w:r>
      <w:r w:rsidRPr="008D4424">
        <w:rPr>
          <w:rFonts w:ascii="Times New Roman" w:hAnsi="Times New Roman" w:cs="Times New Roman" w:hint="eastAsia"/>
          <w:color w:val="000000" w:themeColor="text1"/>
          <w:sz w:val="24"/>
          <w:szCs w:val="24"/>
          <w:lang w:eastAsia="zh-CN"/>
        </w:rPr>
        <w:t xml:space="preserve"> values are lower than 1% with </w:t>
      </w:r>
      <w:r w:rsidRPr="008D4424">
        <w:rPr>
          <w:rFonts w:ascii="Times New Roman" w:hAnsi="Times New Roman" w:cs="Times New Roman"/>
          <w:color w:val="000000" w:themeColor="text1"/>
          <w:sz w:val="24"/>
          <w:szCs w:val="24"/>
          <w:lang w:eastAsia="zh-CN"/>
        </w:rPr>
        <w:t>large</w:t>
      </w:r>
      <w:r w:rsidRPr="008D4424">
        <w:rPr>
          <w:rFonts w:ascii="Times New Roman" w:hAnsi="Times New Roman" w:cs="Times New Roman" w:hint="eastAsia"/>
          <w:color w:val="000000" w:themeColor="text1"/>
          <w:sz w:val="24"/>
          <w:szCs w:val="24"/>
          <w:lang w:eastAsia="zh-CN"/>
        </w:rPr>
        <w:t xml:space="preserve"> variations. </w:t>
      </w:r>
      <w:r w:rsidRPr="008D4424">
        <w:rPr>
          <w:rFonts w:ascii="Times New Roman" w:hAnsi="Times New Roman" w:cs="Times New Roman"/>
          <w:color w:val="000000" w:themeColor="text1"/>
          <w:sz w:val="24"/>
          <w:szCs w:val="24"/>
          <w:lang w:eastAsia="zh-CN"/>
        </w:rPr>
        <w:t xml:space="preserve">Once reaching the plateau, </w:t>
      </w:r>
      <w:r w:rsidRPr="008D4424">
        <w:rPr>
          <w:rFonts w:ascii="Times New Roman" w:hAnsi="Times New Roman" w:cs="Times New Roman"/>
          <w:i/>
          <w:iCs/>
          <w:color w:val="000000" w:themeColor="text1"/>
          <w:sz w:val="24"/>
          <w:szCs w:val="24"/>
          <w:lang w:eastAsia="zh-CN"/>
        </w:rPr>
        <w:t>R</w:t>
      </w:r>
      <w:r w:rsidRPr="008D4424">
        <w:rPr>
          <w:rFonts w:ascii="Times New Roman" w:hAnsi="Times New Roman" w:cs="Times New Roman"/>
          <w:color w:val="000000" w:themeColor="text1"/>
          <w:sz w:val="24"/>
          <w:szCs w:val="24"/>
          <w:vertAlign w:val="subscript"/>
          <w:lang w:eastAsia="zh-CN"/>
        </w:rPr>
        <w:t>E</w:t>
      </w:r>
      <w:r w:rsidRPr="008D4424">
        <w:rPr>
          <w:rFonts w:ascii="Times New Roman" w:hAnsi="Times New Roman" w:cs="Times New Roman" w:hint="eastAsia"/>
          <w:color w:val="000000" w:themeColor="text1"/>
          <w:sz w:val="24"/>
          <w:szCs w:val="24"/>
          <w:lang w:eastAsia="zh-CN"/>
        </w:rPr>
        <w:t xml:space="preserve"> values </w:t>
      </w:r>
      <w:r w:rsidRPr="008D4424">
        <w:rPr>
          <w:rFonts w:ascii="Times New Roman" w:hAnsi="Times New Roman" w:cs="Times New Roman"/>
          <w:color w:val="000000" w:themeColor="text1"/>
          <w:sz w:val="24"/>
          <w:szCs w:val="24"/>
          <w:lang w:eastAsia="zh-CN"/>
        </w:rPr>
        <w:t>are independent of laser power</w:t>
      </w:r>
      <w:r w:rsidRPr="008D4424">
        <w:rPr>
          <w:rFonts w:ascii="Times New Roman" w:hAnsi="Times New Roman" w:cs="Times New Roman" w:hint="eastAsia"/>
          <w:color w:val="000000" w:themeColor="text1"/>
          <w:sz w:val="24"/>
          <w:szCs w:val="24"/>
          <w:lang w:eastAsia="zh-CN"/>
        </w:rPr>
        <w:t xml:space="preserve">, i.e., </w:t>
      </w:r>
      <w:r w:rsidRPr="008D4424">
        <w:rPr>
          <w:rFonts w:ascii="Times New Roman" w:hAnsi="Times New Roman" w:cs="Times New Roman"/>
          <w:color w:val="000000" w:themeColor="text1"/>
          <w:sz w:val="24"/>
          <w:szCs w:val="24"/>
          <w:lang w:eastAsia="zh-CN"/>
        </w:rPr>
        <w:t>1.6</w:t>
      </w:r>
      <w:r w:rsidRPr="008D4424">
        <w:rPr>
          <w:rFonts w:ascii="Times New Roman" w:hAnsi="Times New Roman" w:cs="Times New Roman" w:hint="eastAsia"/>
          <w:color w:val="000000" w:themeColor="text1"/>
          <w:sz w:val="24"/>
          <w:szCs w:val="24"/>
          <w:lang w:eastAsia="zh-CN"/>
        </w:rPr>
        <w:t xml:space="preserve">1% </w:t>
      </w:r>
      <w:r w:rsidRPr="008D4424">
        <w:rPr>
          <w:rFonts w:ascii="Times New Roman" w:hAnsi="Times New Roman" w:cs="Times New Roman"/>
          <w:color w:val="000000" w:themeColor="text1"/>
          <w:sz w:val="24"/>
          <w:szCs w:val="24"/>
          <w:lang w:eastAsia="zh-CN"/>
        </w:rPr>
        <w:t>for</w:t>
      </w:r>
      <w:r w:rsidRPr="008D4424">
        <w:rPr>
          <w:rFonts w:ascii="Times New Roman" w:hAnsi="Times New Roman" w:cs="Times New Roman" w:hint="eastAsia"/>
          <w:color w:val="000000" w:themeColor="text1"/>
          <w:sz w:val="24"/>
          <w:szCs w:val="24"/>
          <w:lang w:eastAsia="zh-CN"/>
        </w:rPr>
        <w:t xml:space="preserve"> 1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1.66% </w:t>
      </w:r>
      <w:r w:rsidRPr="008D4424">
        <w:rPr>
          <w:rFonts w:ascii="Times New Roman" w:hAnsi="Times New Roman" w:cs="Times New Roman"/>
          <w:color w:val="000000" w:themeColor="text1"/>
          <w:sz w:val="24"/>
          <w:szCs w:val="24"/>
          <w:lang w:eastAsia="zh-CN"/>
        </w:rPr>
        <w:t>for</w:t>
      </w:r>
      <w:r w:rsidRPr="008D4424">
        <w:rPr>
          <w:rFonts w:ascii="Times New Roman" w:hAnsi="Times New Roman" w:cs="Times New Roman" w:hint="eastAsia"/>
          <w:color w:val="000000" w:themeColor="text1"/>
          <w:sz w:val="24"/>
          <w:szCs w:val="24"/>
          <w:lang w:eastAsia="zh-CN"/>
        </w:rPr>
        <w:t xml:space="preserve"> 2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1.63% </w:t>
      </w:r>
      <w:r w:rsidRPr="008D4424">
        <w:rPr>
          <w:rFonts w:ascii="Times New Roman" w:hAnsi="Times New Roman" w:cs="Times New Roman"/>
          <w:color w:val="000000" w:themeColor="text1"/>
          <w:sz w:val="24"/>
          <w:szCs w:val="24"/>
          <w:lang w:eastAsia="zh-CN"/>
        </w:rPr>
        <w:t>for</w:t>
      </w:r>
      <w:r w:rsidRPr="008D4424">
        <w:rPr>
          <w:rFonts w:ascii="Times New Roman" w:hAnsi="Times New Roman" w:cs="Times New Roman" w:hint="eastAsia"/>
          <w:color w:val="000000" w:themeColor="text1"/>
          <w:sz w:val="24"/>
          <w:szCs w:val="24"/>
          <w:lang w:eastAsia="zh-CN"/>
        </w:rPr>
        <w:t xml:space="preserve"> 3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and 1.64 </w:t>
      </w:r>
      <w:r w:rsidRPr="008D4424">
        <w:rPr>
          <w:rFonts w:ascii="Times New Roman" w:hAnsi="Times New Roman" w:cs="Times New Roman"/>
          <w:color w:val="000000" w:themeColor="text1"/>
          <w:sz w:val="24"/>
          <w:szCs w:val="24"/>
          <w:lang w:eastAsia="zh-CN"/>
        </w:rPr>
        <w:t>for</w:t>
      </w:r>
      <w:r w:rsidRPr="008D4424">
        <w:rPr>
          <w:rFonts w:ascii="Times New Roman" w:hAnsi="Times New Roman" w:cs="Times New Roman" w:hint="eastAsia"/>
          <w:color w:val="000000" w:themeColor="text1"/>
          <w:sz w:val="24"/>
          <w:szCs w:val="24"/>
          <w:lang w:eastAsia="zh-CN"/>
        </w:rPr>
        <w:t xml:space="preserve"> 5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color w:val="000000" w:themeColor="text1"/>
          <w:sz w:val="24"/>
          <w:szCs w:val="24"/>
          <w:lang w:eastAsia="zh-CN"/>
        </w:rPr>
        <w:t xml:space="preserve">, despite the different initial </w:t>
      </w:r>
      <w:r w:rsidRPr="008D4424">
        <w:rPr>
          <w:rFonts w:ascii="Times New Roman" w:hAnsi="Times New Roman" w:cs="Times New Roman"/>
          <w:i/>
          <w:iCs/>
          <w:color w:val="000000" w:themeColor="text1"/>
          <w:sz w:val="24"/>
          <w:szCs w:val="24"/>
          <w:lang w:eastAsia="zh-CN"/>
        </w:rPr>
        <w:t>I</w:t>
      </w:r>
      <w:r w:rsidRPr="008D4424">
        <w:rPr>
          <w:rFonts w:ascii="Times New Roman" w:hAnsi="Times New Roman" w:cs="Times New Roman"/>
          <w:color w:val="000000" w:themeColor="text1"/>
          <w:sz w:val="24"/>
          <w:szCs w:val="24"/>
          <w:vertAlign w:val="subscript"/>
          <w:lang w:eastAsia="zh-CN"/>
        </w:rPr>
        <w:t xml:space="preserve">0 </w:t>
      </w:r>
      <w:r w:rsidRPr="008D4424">
        <w:rPr>
          <w:rFonts w:ascii="Times New Roman" w:hAnsi="Times New Roman" w:cs="Times New Roman"/>
          <w:color w:val="000000" w:themeColor="text1"/>
          <w:sz w:val="24"/>
          <w:szCs w:val="24"/>
          <w:lang w:eastAsia="zh-CN"/>
        </w:rPr>
        <w:t xml:space="preserve">values caused by different laser powers. </w:t>
      </w:r>
      <w:r w:rsidRPr="008D4424">
        <w:rPr>
          <w:rFonts w:ascii="Times New Roman" w:hAnsi="Times New Roman" w:cs="Times New Roman" w:hint="eastAsia"/>
          <w:color w:val="000000" w:themeColor="text1"/>
          <w:sz w:val="24"/>
          <w:szCs w:val="24"/>
          <w:lang w:eastAsia="zh-CN"/>
        </w:rPr>
        <w:t xml:space="preserve">This phenomenon indicates </w:t>
      </w:r>
      <w:r w:rsidRPr="008D4424">
        <w:rPr>
          <w:rFonts w:ascii="Times New Roman" w:hAnsi="Times New Roman" w:cs="Times New Roman"/>
          <w:i/>
          <w:iCs/>
          <w:color w:val="000000" w:themeColor="text1"/>
          <w:sz w:val="24"/>
          <w:szCs w:val="24"/>
          <w:lang w:eastAsia="zh-CN"/>
        </w:rPr>
        <w:t>R</w:t>
      </w:r>
      <w:r w:rsidRPr="008D4424">
        <w:rPr>
          <w:rFonts w:ascii="Times New Roman" w:hAnsi="Times New Roman" w:cs="Times New Roman"/>
          <w:color w:val="000000" w:themeColor="text1"/>
          <w:sz w:val="24"/>
          <w:szCs w:val="24"/>
          <w:vertAlign w:val="subscript"/>
          <w:lang w:eastAsia="zh-CN"/>
        </w:rPr>
        <w:t>E</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is a reliable evaluation criterion for PFAS adsorption and can tolerate laser power variation in a certain range (e.g.,</w:t>
      </w:r>
      <w:r w:rsidRPr="008D4424">
        <w:rPr>
          <w:rFonts w:ascii="Times New Roman" w:hAnsi="Times New Roman" w:cs="Times New Roman" w:hint="eastAsia"/>
          <w:color w:val="000000" w:themeColor="text1"/>
          <w:sz w:val="24"/>
          <w:szCs w:val="24"/>
          <w:lang w:eastAsia="zh-CN"/>
        </w:rPr>
        <w:t xml:space="preserve"> 1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to 5 </w:t>
      </w:r>
      <w:proofErr w:type="spellStart"/>
      <w:r w:rsidRPr="008D4424">
        <w:rPr>
          <w:rFonts w:ascii="Times New Roman" w:hAnsi="Times New Roman" w:cs="Times New Roman" w:hint="eastAsia"/>
          <w:color w:val="000000" w:themeColor="text1"/>
          <w:sz w:val="24"/>
          <w:szCs w:val="24"/>
          <w:lang w:eastAsia="zh-CN"/>
        </w:rPr>
        <w:t>mW</w:t>
      </w:r>
      <w:proofErr w:type="spellEnd"/>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 xml:space="preserve">in the current work). </w:t>
      </w:r>
      <w:r w:rsidRPr="008D4424">
        <w:rPr>
          <w:rFonts w:ascii="Times New Roman" w:hAnsi="Times New Roman" w:cs="Times New Roman" w:hint="eastAsia"/>
          <w:color w:val="000000" w:themeColor="text1"/>
          <w:sz w:val="24"/>
          <w:szCs w:val="24"/>
          <w:lang w:eastAsia="zh-CN"/>
        </w:rPr>
        <w:t xml:space="preserve"> </w:t>
      </w:r>
    </w:p>
    <w:p w14:paraId="3B2CEB1D" w14:textId="3CA20A64" w:rsidR="004F399C" w:rsidRPr="008D4424" w:rsidRDefault="004F399C" w:rsidP="004F399C">
      <w:pPr>
        <w:rPr>
          <w:rFonts w:ascii="Times New Roman" w:hAnsi="Times New Roman" w:cs="Times New Roman"/>
          <w:b/>
          <w:bCs/>
          <w:sz w:val="24"/>
          <w:szCs w:val="24"/>
          <w:lang w:eastAsia="zh-CN"/>
        </w:rPr>
      </w:pPr>
      <w:r w:rsidRPr="008D4424">
        <w:rPr>
          <w:rFonts w:ascii="Times New Roman" w:hAnsi="Times New Roman" w:cs="Times New Roman" w:hint="eastAsia"/>
          <w:sz w:val="24"/>
          <w:szCs w:val="24"/>
          <w:lang w:eastAsia="zh-CN"/>
        </w:rPr>
        <w:t xml:space="preserve">    </w:t>
      </w:r>
    </w:p>
    <w:p w14:paraId="14A062A4" w14:textId="77777777" w:rsidR="00CE4445" w:rsidRPr="008D4424" w:rsidRDefault="00CE4445" w:rsidP="00031C3E">
      <w:pPr>
        <w:spacing w:before="160" w:after="0"/>
        <w:jc w:val="both"/>
        <w:rPr>
          <w:rFonts w:ascii="Times New Roman" w:hAnsi="Times New Roman" w:cs="Times New Roman"/>
          <w:sz w:val="24"/>
          <w:szCs w:val="24"/>
          <w:lang w:eastAsia="zh-CN"/>
        </w:rPr>
      </w:pPr>
    </w:p>
    <w:p w14:paraId="4D22D78B" w14:textId="5656A94C" w:rsidR="00EE36BC" w:rsidRPr="008D4424" w:rsidRDefault="0073391E" w:rsidP="00EE36BC">
      <w:pPr>
        <w:jc w:val="center"/>
        <w:rPr>
          <w:color w:val="000000" w:themeColor="text1"/>
          <w:szCs w:val="24"/>
          <w:lang w:eastAsia="zh-CN"/>
        </w:rPr>
      </w:pPr>
      <w:r w:rsidRPr="008D4424">
        <w:rPr>
          <w:noProof/>
        </w:rPr>
        <w:drawing>
          <wp:inline distT="0" distB="0" distL="0" distR="0" wp14:anchorId="55A9A5F8" wp14:editId="451CC572">
            <wp:extent cx="4318139" cy="2176470"/>
            <wp:effectExtent l="0" t="0" r="6350" b="0"/>
            <wp:docPr id="2846569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5690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4338286" cy="2186625"/>
                    </a:xfrm>
                    <a:prstGeom prst="rect">
                      <a:avLst/>
                    </a:prstGeom>
                  </pic:spPr>
                </pic:pic>
              </a:graphicData>
            </a:graphic>
          </wp:inline>
        </w:drawing>
      </w:r>
    </w:p>
    <w:p w14:paraId="4843347D" w14:textId="2F82C189" w:rsidR="000A2AF5" w:rsidRPr="008D4424" w:rsidRDefault="00EE36BC" w:rsidP="00EE36BC">
      <w:pPr>
        <w:jc w:val="both"/>
        <w:rPr>
          <w:rFonts w:ascii="Times New Roman" w:hAnsi="Times New Roman" w:cs="Times New Roman"/>
          <w:color w:val="000000" w:themeColor="text1"/>
          <w:sz w:val="24"/>
          <w:szCs w:val="24"/>
          <w:lang w:eastAsia="zh-CN"/>
        </w:rPr>
      </w:pPr>
      <w:r w:rsidRPr="008D4424">
        <w:rPr>
          <w:rFonts w:ascii="Times New Roman" w:hAnsi="Times New Roman" w:cs="Times New Roman"/>
          <w:b/>
          <w:bCs/>
          <w:color w:val="000000" w:themeColor="text1"/>
          <w:sz w:val="24"/>
          <w:szCs w:val="24"/>
          <w:lang w:eastAsia="zh-CN"/>
        </w:rPr>
        <w:t>Fig. S</w:t>
      </w:r>
      <w:r w:rsidR="007213A8" w:rsidRPr="008D4424">
        <w:rPr>
          <w:rFonts w:ascii="Times New Roman" w:hAnsi="Times New Roman" w:cs="Times New Roman"/>
          <w:b/>
          <w:bCs/>
          <w:color w:val="000000" w:themeColor="text1"/>
          <w:sz w:val="24"/>
          <w:szCs w:val="24"/>
          <w:lang w:eastAsia="zh-CN"/>
        </w:rPr>
        <w:t>4</w:t>
      </w:r>
      <w:r w:rsidRPr="008D4424">
        <w:rPr>
          <w:rFonts w:ascii="Times New Roman" w:hAnsi="Times New Roman" w:cs="Times New Roman"/>
          <w:b/>
          <w:bCs/>
          <w:color w:val="000000" w:themeColor="text1"/>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r w:rsidRPr="008D4424">
        <w:rPr>
          <w:rFonts w:ascii="Times New Roman" w:hAnsi="Times New Roman" w:cs="Times New Roman"/>
          <w:b/>
          <w:bCs/>
          <w:color w:val="000000" w:themeColor="text1"/>
          <w:sz w:val="24"/>
          <w:szCs w:val="24"/>
          <w:lang w:eastAsia="zh-CN"/>
        </w:rPr>
        <w:t xml:space="preserve">Evaluation of </w:t>
      </w:r>
      <w:r w:rsidR="006A4353" w:rsidRPr="008D4424">
        <w:rPr>
          <w:rFonts w:ascii="Times New Roman" w:hAnsi="Times New Roman" w:cs="Times New Roman"/>
          <w:b/>
          <w:bCs/>
          <w:color w:val="000000" w:themeColor="text1"/>
          <w:sz w:val="24"/>
          <w:szCs w:val="24"/>
          <w:lang w:eastAsia="zh-CN"/>
        </w:rPr>
        <w:t>instrument</w:t>
      </w:r>
      <w:r w:rsidR="00487ECD" w:rsidRPr="008D4424">
        <w:rPr>
          <w:rFonts w:ascii="Times New Roman" w:hAnsi="Times New Roman" w:cs="Times New Roman"/>
          <w:b/>
          <w:bCs/>
          <w:color w:val="000000" w:themeColor="text1"/>
          <w:sz w:val="24"/>
          <w:szCs w:val="24"/>
          <w:lang w:eastAsia="zh-CN"/>
        </w:rPr>
        <w:t xml:space="preserve"> noise. </w:t>
      </w:r>
      <w:r w:rsidRPr="008D4424">
        <w:rPr>
          <w:rFonts w:ascii="Times New Roman" w:hAnsi="Times New Roman" w:cs="Times New Roman"/>
          <w:color w:val="000000" w:themeColor="text1"/>
          <w:sz w:val="24"/>
          <w:szCs w:val="24"/>
          <w:lang w:eastAsia="zh-CN"/>
        </w:rPr>
        <w:t>200 cyclic measurements</w:t>
      </w:r>
      <w:r w:rsidR="00487ECD" w:rsidRPr="008D4424">
        <w:rPr>
          <w:rFonts w:ascii="Times New Roman" w:hAnsi="Times New Roman" w:cs="Times New Roman"/>
          <w:color w:val="000000" w:themeColor="text1"/>
          <w:sz w:val="24"/>
          <w:szCs w:val="24"/>
          <w:lang w:eastAsia="zh-CN"/>
        </w:rPr>
        <w:t xml:space="preserve"> were conducted</w:t>
      </w:r>
      <w:r w:rsidR="00FF69DD" w:rsidRPr="008D4424">
        <w:rPr>
          <w:rFonts w:ascii="Times New Roman" w:hAnsi="Times New Roman" w:cs="Times New Roman"/>
          <w:color w:val="000000" w:themeColor="text1"/>
          <w:sz w:val="24"/>
          <w:szCs w:val="24"/>
          <w:lang w:eastAsia="zh-CN"/>
        </w:rPr>
        <w:t xml:space="preserve"> at a fixed location on a pristine PDMS</w:t>
      </w:r>
      <w:r w:rsidRPr="008D4424">
        <w:rPr>
          <w:rFonts w:ascii="Times New Roman" w:hAnsi="Times New Roman" w:cs="Times New Roman"/>
          <w:color w:val="000000" w:themeColor="text1"/>
          <w:sz w:val="24"/>
          <w:szCs w:val="24"/>
          <w:lang w:eastAsia="zh-CN"/>
        </w:rPr>
        <w:t xml:space="preserve"> </w:t>
      </w:r>
      <w:r w:rsidR="00FF69DD" w:rsidRPr="008D4424">
        <w:rPr>
          <w:rFonts w:ascii="Times New Roman" w:hAnsi="Times New Roman" w:cs="Times New Roman"/>
          <w:color w:val="000000" w:themeColor="text1"/>
          <w:sz w:val="24"/>
          <w:szCs w:val="24"/>
          <w:lang w:eastAsia="zh-CN"/>
        </w:rPr>
        <w:t xml:space="preserve">substrate. </w:t>
      </w:r>
      <w:r w:rsidRPr="008D4424">
        <w:rPr>
          <w:rFonts w:ascii="Times New Roman" w:hAnsi="Times New Roman" w:cs="Times New Roman"/>
          <w:color w:val="000000" w:themeColor="text1"/>
          <w:sz w:val="24"/>
          <w:szCs w:val="24"/>
          <w:lang w:eastAsia="zh-CN"/>
        </w:rPr>
        <w:t xml:space="preserve">The integration time </w:t>
      </w:r>
      <w:r w:rsidR="00782C74" w:rsidRPr="008D4424">
        <w:rPr>
          <w:rFonts w:ascii="Times New Roman" w:hAnsi="Times New Roman" w:cs="Times New Roman"/>
          <w:color w:val="000000" w:themeColor="text1"/>
          <w:sz w:val="24"/>
          <w:szCs w:val="24"/>
          <w:lang w:eastAsia="zh-CN"/>
        </w:rPr>
        <w:t xml:space="preserve">is 10 s </w:t>
      </w:r>
      <w:r w:rsidRPr="008D4424">
        <w:rPr>
          <w:rFonts w:ascii="Times New Roman" w:hAnsi="Times New Roman" w:cs="Times New Roman"/>
          <w:color w:val="000000" w:themeColor="text1"/>
          <w:sz w:val="24"/>
          <w:szCs w:val="24"/>
          <w:lang w:eastAsia="zh-CN"/>
        </w:rPr>
        <w:t>and an accumulation time of 1</w:t>
      </w:r>
      <w:r w:rsidR="00540E6B" w:rsidRPr="008D4424">
        <w:rPr>
          <w:rFonts w:ascii="Times New Roman" w:hAnsi="Times New Roman" w:cs="Times New Roman"/>
          <w:color w:val="000000" w:themeColor="text1"/>
          <w:sz w:val="24"/>
          <w:szCs w:val="24"/>
          <w:lang w:eastAsia="zh-CN"/>
        </w:rPr>
        <w:t xml:space="preserve"> </w:t>
      </w:r>
      <w:r w:rsidR="00782C74" w:rsidRPr="008D4424">
        <w:rPr>
          <w:rFonts w:ascii="Times New Roman" w:hAnsi="Times New Roman" w:cs="Times New Roman"/>
          <w:color w:val="000000" w:themeColor="text1"/>
          <w:sz w:val="24"/>
          <w:szCs w:val="24"/>
          <w:lang w:eastAsia="zh-CN"/>
        </w:rPr>
        <w:t>for each cycle</w:t>
      </w:r>
      <w:r w:rsidR="00540E6B" w:rsidRPr="008D4424">
        <w:rPr>
          <w:rFonts w:ascii="Times New Roman" w:hAnsi="Times New Roman" w:cs="Times New Roman"/>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 xml:space="preserve"> </w:t>
      </w:r>
      <w:r w:rsidR="00540E6B" w:rsidRPr="008D4424">
        <w:rPr>
          <w:rFonts w:ascii="Times New Roman" w:hAnsi="Times New Roman" w:cs="Times New Roman"/>
          <w:color w:val="000000" w:themeColor="text1"/>
          <w:sz w:val="24"/>
          <w:szCs w:val="24"/>
          <w:lang w:eastAsia="zh-CN"/>
        </w:rPr>
        <w:t xml:space="preserve">There is </w:t>
      </w:r>
      <w:r w:rsidRPr="008D4424">
        <w:rPr>
          <w:rFonts w:ascii="Times New Roman" w:hAnsi="Times New Roman" w:cs="Times New Roman"/>
          <w:color w:val="000000" w:themeColor="text1"/>
          <w:sz w:val="24"/>
          <w:szCs w:val="24"/>
          <w:lang w:eastAsia="zh-CN"/>
        </w:rPr>
        <w:t>a 2 s interval</w:t>
      </w:r>
      <w:r w:rsidR="00540E6B" w:rsidRPr="008D4424">
        <w:rPr>
          <w:rFonts w:ascii="Times New Roman" w:hAnsi="Times New Roman" w:cs="Times New Roman"/>
          <w:color w:val="000000" w:themeColor="text1"/>
          <w:sz w:val="24"/>
          <w:szCs w:val="24"/>
          <w:lang w:eastAsia="zh-CN"/>
        </w:rPr>
        <w:t xml:space="preserve"> between cycles</w:t>
      </w:r>
      <w:r w:rsidRPr="008D4424">
        <w:rPr>
          <w:rFonts w:ascii="Times New Roman" w:hAnsi="Times New Roman" w:cs="Times New Roman"/>
          <w:color w:val="000000" w:themeColor="text1"/>
          <w:sz w:val="24"/>
          <w:szCs w:val="24"/>
          <w:lang w:eastAsia="zh-CN"/>
        </w:rPr>
        <w:t xml:space="preserve">. </w:t>
      </w:r>
      <w:r w:rsidR="00DE4DE8" w:rsidRPr="008D4424">
        <w:rPr>
          <w:rFonts w:ascii="Times New Roman" w:hAnsi="Times New Roman" w:cs="Times New Roman"/>
          <w:color w:val="000000" w:themeColor="text1"/>
          <w:sz w:val="24"/>
          <w:szCs w:val="24"/>
          <w:lang w:eastAsia="zh-CN"/>
        </w:rPr>
        <w:t>Raman intensity of 2902.8 cm</w:t>
      </w:r>
      <w:r w:rsidR="00DE4DE8" w:rsidRPr="008D4424">
        <w:rPr>
          <w:rFonts w:ascii="Times New Roman" w:hAnsi="Times New Roman" w:cs="Times New Roman"/>
          <w:color w:val="000000" w:themeColor="text1"/>
          <w:sz w:val="24"/>
          <w:szCs w:val="24"/>
          <w:vertAlign w:val="superscript"/>
          <w:lang w:eastAsia="zh-CN"/>
        </w:rPr>
        <w:t xml:space="preserve">-1 </w:t>
      </w:r>
      <w:r w:rsidR="00DE4DE8" w:rsidRPr="008D4424">
        <w:rPr>
          <w:rFonts w:ascii="Times New Roman" w:hAnsi="Times New Roman" w:cs="Times New Roman"/>
          <w:color w:val="000000" w:themeColor="text1"/>
          <w:sz w:val="24"/>
          <w:szCs w:val="24"/>
          <w:lang w:eastAsia="zh-CN"/>
        </w:rPr>
        <w:t xml:space="preserve">peak of each cycle was recorded. </w:t>
      </w:r>
      <w:r w:rsidRPr="008D4424">
        <w:rPr>
          <w:rFonts w:ascii="Times New Roman" w:hAnsi="Times New Roman" w:cs="Times New Roman"/>
          <w:color w:val="000000" w:themeColor="text1"/>
          <w:sz w:val="24"/>
          <w:szCs w:val="24"/>
          <w:lang w:eastAsia="zh-CN"/>
        </w:rPr>
        <w:t>The calculated mean Raman intensity (</w:t>
      </w:r>
      <w:proofErr w:type="spellStart"/>
      <w:r w:rsidRPr="008D4424">
        <w:rPr>
          <w:rFonts w:ascii="Times New Roman" w:hAnsi="Times New Roman" w:cs="Times New Roman"/>
          <w:i/>
          <w:iCs/>
          <w:color w:val="000000" w:themeColor="text1"/>
          <w:sz w:val="24"/>
          <w:szCs w:val="24"/>
          <w:lang w:eastAsia="zh-CN"/>
        </w:rPr>
        <w:t>I</w:t>
      </w:r>
      <w:r w:rsidRPr="008D4424">
        <w:rPr>
          <w:rFonts w:ascii="Times New Roman" w:hAnsi="Times New Roman" w:cs="Times New Roman" w:hint="eastAsia"/>
          <w:color w:val="000000" w:themeColor="text1"/>
          <w:sz w:val="24"/>
          <w:szCs w:val="24"/>
          <w:vertAlign w:val="subscript"/>
          <w:lang w:eastAsia="zh-CN"/>
        </w:rPr>
        <w:t>mean</w:t>
      </w:r>
      <w:proofErr w:type="spellEnd"/>
      <w:r w:rsidRPr="008D4424">
        <w:rPr>
          <w:rFonts w:ascii="Times New Roman" w:hAnsi="Times New Roman" w:cs="Times New Roman"/>
          <w:color w:val="000000" w:themeColor="text1"/>
          <w:sz w:val="24"/>
          <w:szCs w:val="24"/>
          <w:lang w:eastAsia="zh-CN"/>
        </w:rPr>
        <w:t>) is 4646.5, with a standard deviation (</w:t>
      </w:r>
      <w:r w:rsidRPr="008D4424">
        <w:rPr>
          <w:rFonts w:ascii="Times New Roman" w:hAnsi="Times New Roman" w:cs="Times New Roman"/>
          <w:i/>
          <w:iCs/>
          <w:color w:val="000000" w:themeColor="text1"/>
          <w:sz w:val="24"/>
          <w:szCs w:val="24"/>
          <w:lang w:eastAsia="zh-CN"/>
        </w:rPr>
        <w:t>I</w:t>
      </w:r>
      <w:r w:rsidRPr="008D4424">
        <w:rPr>
          <w:rFonts w:ascii="Times New Roman" w:hAnsi="Times New Roman" w:cs="Times New Roman"/>
          <w:color w:val="000000" w:themeColor="text1"/>
          <w:sz w:val="24"/>
          <w:szCs w:val="24"/>
          <w:vertAlign w:val="subscript"/>
          <w:lang w:eastAsia="zh-CN"/>
        </w:rPr>
        <w:t>SD</w:t>
      </w:r>
      <w:r w:rsidRPr="008D4424">
        <w:rPr>
          <w:rFonts w:ascii="Times New Roman" w:hAnsi="Times New Roman" w:cs="Times New Roman"/>
          <w:color w:val="000000" w:themeColor="text1"/>
          <w:sz w:val="24"/>
          <w:szCs w:val="24"/>
          <w:lang w:eastAsia="zh-CN"/>
        </w:rPr>
        <w:t xml:space="preserve">) of 23.4. The coefficient of variation (CV), calculated as </w:t>
      </w:r>
      <m:oMath>
        <m:r>
          <m:rPr>
            <m:sty m:val="p"/>
          </m:rPr>
          <w:rPr>
            <w:rFonts w:ascii="Cambria Math" w:hAnsi="Cambria Math" w:cs="Times New Roman"/>
            <w:color w:val="000000" w:themeColor="text1"/>
            <w:sz w:val="24"/>
            <w:szCs w:val="24"/>
            <w:lang w:eastAsia="zh-CN"/>
          </w:rPr>
          <m:t>CV</m:t>
        </m:r>
        <m:r>
          <w:rPr>
            <w:rFonts w:ascii="Cambria Math" w:hAnsi="Cambria Math" w:cs="Times New Roman"/>
            <w:color w:val="000000" w:themeColor="text1"/>
            <w:sz w:val="24"/>
            <w:szCs w:val="24"/>
            <w:lang w:eastAsia="zh-CN"/>
          </w:rPr>
          <m:t>=</m:t>
        </m:r>
        <m:f>
          <m:fPr>
            <m:ctrlPr>
              <w:rPr>
                <w:rFonts w:ascii="Cambria Math" w:hAnsi="Cambria Math" w:cs="Times New Roman"/>
                <w:i/>
                <w:color w:val="000000" w:themeColor="text1"/>
                <w:sz w:val="24"/>
                <w:szCs w:val="24"/>
                <w:lang w:eastAsia="zh-CN"/>
              </w:rPr>
            </m:ctrlPr>
          </m:fPr>
          <m:num>
            <m:sSub>
              <m:sSubPr>
                <m:ctrlPr>
                  <w:rPr>
                    <w:rFonts w:ascii="Cambria Math" w:hAnsi="Cambria Math" w:cs="Times New Roman"/>
                    <w:iCs/>
                    <w:color w:val="000000" w:themeColor="text1"/>
                    <w:sz w:val="24"/>
                    <w:szCs w:val="24"/>
                    <w:lang w:eastAsia="zh-CN"/>
                  </w:rPr>
                </m:ctrlPr>
              </m:sSubPr>
              <m:e>
                <m:r>
                  <w:rPr>
                    <w:rFonts w:ascii="Cambria Math" w:hAnsi="Cambria Math" w:cs="Times New Roman"/>
                    <w:color w:val="000000" w:themeColor="text1"/>
                    <w:sz w:val="24"/>
                    <w:szCs w:val="24"/>
                    <w:lang w:eastAsia="zh-CN"/>
                  </w:rPr>
                  <m:t>I</m:t>
                </m:r>
              </m:e>
              <m:sub>
                <m:r>
                  <m:rPr>
                    <m:sty m:val="p"/>
                  </m:rPr>
                  <w:rPr>
                    <w:rFonts w:ascii="Cambria Math" w:hAnsi="Cambria Math" w:cs="Times New Roman"/>
                    <w:color w:val="000000" w:themeColor="text1"/>
                    <w:sz w:val="24"/>
                    <w:szCs w:val="24"/>
                    <w:lang w:eastAsia="zh-CN"/>
                  </w:rPr>
                  <m:t>SD</m:t>
                </m:r>
              </m:sub>
            </m:sSub>
          </m:num>
          <m:den>
            <m:sSub>
              <m:sSubPr>
                <m:ctrlPr>
                  <w:rPr>
                    <w:rFonts w:ascii="Cambria Math" w:hAnsi="Cambria Math" w:cs="Times New Roman"/>
                    <w:iCs/>
                    <w:color w:val="000000" w:themeColor="text1"/>
                    <w:sz w:val="24"/>
                    <w:szCs w:val="24"/>
                    <w:lang w:eastAsia="zh-CN"/>
                  </w:rPr>
                </m:ctrlPr>
              </m:sSubPr>
              <m:e>
                <m:r>
                  <w:rPr>
                    <w:rFonts w:ascii="Cambria Math" w:hAnsi="Cambria Math" w:cs="Times New Roman"/>
                    <w:color w:val="000000" w:themeColor="text1"/>
                    <w:sz w:val="24"/>
                    <w:szCs w:val="24"/>
                    <w:lang w:eastAsia="zh-CN"/>
                  </w:rPr>
                  <m:t>I</m:t>
                </m:r>
              </m:e>
              <m:sub>
                <m:r>
                  <m:rPr>
                    <m:sty m:val="p"/>
                  </m:rPr>
                  <w:rPr>
                    <w:rFonts w:ascii="Cambria Math" w:hAnsi="Cambria Math" w:cs="Times New Roman"/>
                    <w:color w:val="000000" w:themeColor="text1"/>
                    <w:sz w:val="24"/>
                    <w:szCs w:val="24"/>
                    <w:lang w:eastAsia="zh-CN"/>
                  </w:rPr>
                  <m:t>mean</m:t>
                </m:r>
              </m:sub>
            </m:sSub>
          </m:den>
        </m:f>
      </m:oMath>
      <w:r w:rsidRPr="008D4424">
        <w:rPr>
          <w:rFonts w:ascii="Times New Roman" w:hAnsi="Times New Roman" w:cs="Times New Roman"/>
          <w:color w:val="000000" w:themeColor="text1"/>
          <w:sz w:val="24"/>
          <w:szCs w:val="24"/>
          <w:lang w:eastAsia="zh-CN"/>
        </w:rPr>
        <w:t>, is 0.5%. This CV value primarily reflects instrument perturbations.</w:t>
      </w:r>
    </w:p>
    <w:p w14:paraId="13BEA677" w14:textId="56CB969D" w:rsidR="008E2D2C" w:rsidRPr="008D4424" w:rsidRDefault="00FF38E2" w:rsidP="00FF38E2">
      <w:pPr>
        <w:spacing w:line="240" w:lineRule="auto"/>
        <w:jc w:val="center"/>
        <w:rPr>
          <w:rFonts w:ascii="Times New Roman" w:hAnsi="Times New Roman" w:cs="Times New Roman"/>
          <w:sz w:val="24"/>
          <w:szCs w:val="24"/>
        </w:rPr>
      </w:pPr>
      <w:r w:rsidRPr="008D4424">
        <w:rPr>
          <w:noProof/>
        </w:rPr>
        <w:lastRenderedPageBreak/>
        <w:drawing>
          <wp:inline distT="0" distB="0" distL="0" distR="0" wp14:anchorId="5B5DF1AE" wp14:editId="1FDA0408">
            <wp:extent cx="3130061" cy="2448446"/>
            <wp:effectExtent l="0" t="0" r="0" b="9525"/>
            <wp:docPr id="1042794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9423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3139742" cy="2456019"/>
                    </a:xfrm>
                    <a:prstGeom prst="rect">
                      <a:avLst/>
                    </a:prstGeom>
                  </pic:spPr>
                </pic:pic>
              </a:graphicData>
            </a:graphic>
          </wp:inline>
        </w:drawing>
      </w:r>
    </w:p>
    <w:p w14:paraId="1404DA88" w14:textId="3BE5C57B" w:rsidR="008E2D2C" w:rsidRPr="008D4424" w:rsidRDefault="008E2D2C" w:rsidP="008E2D2C">
      <w:pPr>
        <w:spacing w:after="0" w:line="240" w:lineRule="auto"/>
        <w:jc w:val="both"/>
        <w:rPr>
          <w:rFonts w:ascii="Times New Roman" w:hAnsi="Times New Roman" w:cs="Times New Roman"/>
          <w:b/>
          <w:bCs/>
          <w:color w:val="000000" w:themeColor="text1"/>
          <w:sz w:val="24"/>
          <w:szCs w:val="24"/>
          <w:lang w:eastAsia="zh-CN"/>
        </w:rPr>
      </w:pPr>
      <w:r w:rsidRPr="008D4424">
        <w:rPr>
          <w:rFonts w:ascii="Times New Roman" w:hAnsi="Times New Roman" w:cs="Times New Roman" w:hint="eastAsia"/>
          <w:b/>
          <w:bCs/>
          <w:sz w:val="24"/>
          <w:szCs w:val="24"/>
          <w:lang w:eastAsia="zh-CN"/>
        </w:rPr>
        <w:t>Fig. S</w:t>
      </w:r>
      <w:r w:rsidRPr="008D4424">
        <w:rPr>
          <w:rFonts w:ascii="Times New Roman" w:hAnsi="Times New Roman" w:cs="Times New Roman"/>
          <w:b/>
          <w:bCs/>
          <w:sz w:val="24"/>
          <w:szCs w:val="24"/>
          <w:lang w:eastAsia="zh-CN"/>
        </w:rPr>
        <w:t>5</w:t>
      </w:r>
      <w:r w:rsidRPr="008D4424">
        <w:rPr>
          <w:rFonts w:ascii="Times New Roman" w:hAnsi="Times New Roman" w:cs="Times New Roman" w:hint="eastAsia"/>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r w:rsidRPr="008D4424">
        <w:rPr>
          <w:rFonts w:ascii="Times New Roman" w:hAnsi="Times New Roman" w:cs="Times New Roman" w:hint="eastAsia"/>
          <w:b/>
          <w:bCs/>
          <w:sz w:val="24"/>
          <w:szCs w:val="24"/>
          <w:lang w:eastAsia="zh-CN"/>
        </w:rPr>
        <w:t xml:space="preserve">Integrated </w:t>
      </w:r>
      <w:proofErr w:type="spellStart"/>
      <w:r w:rsidRPr="008D4424">
        <w:rPr>
          <w:rFonts w:ascii="Times New Roman" w:hAnsi="Times New Roman" w:cs="Times New Roman" w:hint="eastAsia"/>
          <w:b/>
          <w:bCs/>
          <w:color w:val="000000" w:themeColor="text1"/>
          <w:sz w:val="24"/>
          <w:szCs w:val="24"/>
          <w:lang w:eastAsia="zh-CN"/>
        </w:rPr>
        <w:t>ToF</w:t>
      </w:r>
      <w:proofErr w:type="spellEnd"/>
      <w:r w:rsidRPr="008D4424">
        <w:rPr>
          <w:rFonts w:ascii="Times New Roman" w:hAnsi="Times New Roman" w:cs="Times New Roman" w:hint="eastAsia"/>
          <w:b/>
          <w:bCs/>
          <w:color w:val="000000" w:themeColor="text1"/>
          <w:sz w:val="24"/>
          <w:szCs w:val="24"/>
          <w:lang w:eastAsia="zh-CN"/>
        </w:rPr>
        <w:t>-SIMS spectra of F</w:t>
      </w:r>
      <w:r w:rsidRPr="008D4424">
        <w:rPr>
          <w:rFonts w:ascii="Times New Roman" w:hAnsi="Times New Roman" w:cs="Times New Roman" w:hint="eastAsia"/>
          <w:b/>
          <w:bCs/>
          <w:color w:val="000000" w:themeColor="text1"/>
          <w:sz w:val="24"/>
          <w:szCs w:val="24"/>
          <w:vertAlign w:val="superscript"/>
          <w:lang w:eastAsia="zh-CN"/>
        </w:rPr>
        <w:t>-</w:t>
      </w:r>
      <w:r w:rsidRPr="008D4424">
        <w:rPr>
          <w:rFonts w:ascii="Times New Roman" w:hAnsi="Times New Roman" w:cs="Times New Roman" w:hint="eastAsia"/>
          <w:b/>
          <w:bCs/>
          <w:color w:val="000000" w:themeColor="text1"/>
          <w:sz w:val="24"/>
          <w:szCs w:val="24"/>
          <w:lang w:eastAsia="zh-CN"/>
        </w:rPr>
        <w:t xml:space="preserve"> of </w:t>
      </w:r>
      <w:r w:rsidRPr="008D4424">
        <w:rPr>
          <w:rFonts w:ascii="Times New Roman" w:hAnsi="Times New Roman" w:cs="Times New Roman"/>
          <w:b/>
          <w:bCs/>
          <w:color w:val="000000" w:themeColor="text1"/>
          <w:sz w:val="24"/>
          <w:szCs w:val="24"/>
          <w:lang w:eastAsia="zh-CN"/>
        </w:rPr>
        <w:t xml:space="preserve">pristine </w:t>
      </w:r>
      <w:r w:rsidRPr="008D4424">
        <w:rPr>
          <w:rFonts w:ascii="Times New Roman" w:hAnsi="Times New Roman" w:cs="Times New Roman" w:hint="eastAsia"/>
          <w:b/>
          <w:bCs/>
          <w:color w:val="000000" w:themeColor="text1"/>
          <w:sz w:val="24"/>
          <w:szCs w:val="24"/>
          <w:lang w:eastAsia="zh-CN"/>
        </w:rPr>
        <w:t>PDMS and PDMS dipped in DI water for 2 min.</w:t>
      </w:r>
      <w:r w:rsidRPr="008D4424">
        <w:rPr>
          <w:rFonts w:ascii="Times New Roman" w:hAnsi="Times New Roman" w:cs="Times New Roman"/>
          <w:b/>
          <w:bCs/>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The overlapping F</w:t>
      </w:r>
      <w:r w:rsidRPr="008D4424">
        <w:rPr>
          <w:rFonts w:ascii="Times New Roman" w:hAnsi="Times New Roman" w:cs="Times New Roman"/>
          <w:color w:val="000000" w:themeColor="text1"/>
          <w:sz w:val="24"/>
          <w:szCs w:val="24"/>
          <w:vertAlign w:val="superscript"/>
          <w:lang w:eastAsia="zh-CN"/>
        </w:rPr>
        <w:t>-</w:t>
      </w:r>
      <w:r w:rsidRPr="008D4424">
        <w:rPr>
          <w:rFonts w:ascii="Times New Roman" w:hAnsi="Times New Roman" w:cs="Times New Roman"/>
          <w:color w:val="000000" w:themeColor="text1"/>
          <w:sz w:val="24"/>
          <w:szCs w:val="24"/>
          <w:lang w:eastAsia="zh-CN"/>
        </w:rPr>
        <w:t xml:space="preserve"> signals suggest no detectable </w:t>
      </w:r>
      <w:r w:rsidRPr="008D4424">
        <w:rPr>
          <w:rFonts w:ascii="Times New Roman" w:hAnsi="Times New Roman" w:cs="Times New Roman" w:hint="eastAsia"/>
          <w:color w:val="000000" w:themeColor="text1"/>
          <w:sz w:val="24"/>
          <w:szCs w:val="24"/>
          <w:lang w:eastAsia="zh-CN"/>
        </w:rPr>
        <w:t>F</w:t>
      </w:r>
      <w:r w:rsidRPr="008D4424">
        <w:rPr>
          <w:rFonts w:ascii="Times New Roman" w:hAnsi="Times New Roman" w:cs="Times New Roman" w:hint="eastAsia"/>
          <w:color w:val="000000" w:themeColor="text1"/>
          <w:sz w:val="24"/>
          <w:szCs w:val="24"/>
          <w:vertAlign w:val="superscript"/>
          <w:lang w:eastAsia="zh-CN"/>
        </w:rPr>
        <w:t>-</w:t>
      </w:r>
      <w:r w:rsidRPr="008D4424">
        <w:rPr>
          <w:rFonts w:ascii="Times New Roman" w:hAnsi="Times New Roman" w:cs="Times New Roman" w:hint="eastAsia"/>
          <w:color w:val="000000" w:themeColor="text1"/>
          <w:sz w:val="24"/>
          <w:szCs w:val="24"/>
          <w:lang w:eastAsia="zh-CN"/>
        </w:rPr>
        <w:t xml:space="preserve"> </w:t>
      </w:r>
      <w:r w:rsidRPr="008D4424">
        <w:rPr>
          <w:rFonts w:ascii="Times New Roman" w:hAnsi="Times New Roman" w:cs="Times New Roman"/>
          <w:color w:val="000000" w:themeColor="text1"/>
          <w:sz w:val="24"/>
          <w:szCs w:val="24"/>
          <w:lang w:eastAsia="zh-CN"/>
        </w:rPr>
        <w:t>exists in DI water. More importantly, it proves that the increased signal of F</w:t>
      </w:r>
      <w:r w:rsidRPr="008D4424">
        <w:rPr>
          <w:rFonts w:ascii="Times New Roman" w:hAnsi="Times New Roman" w:cs="Times New Roman"/>
          <w:color w:val="000000" w:themeColor="text1"/>
          <w:sz w:val="24"/>
          <w:szCs w:val="24"/>
          <w:vertAlign w:val="superscript"/>
          <w:lang w:eastAsia="zh-CN"/>
        </w:rPr>
        <w:t>-</w:t>
      </w:r>
      <w:r w:rsidRPr="008D4424">
        <w:rPr>
          <w:rFonts w:ascii="Times New Roman" w:hAnsi="Times New Roman" w:cs="Times New Roman"/>
          <w:color w:val="000000" w:themeColor="text1"/>
          <w:sz w:val="24"/>
          <w:szCs w:val="24"/>
          <w:lang w:eastAsia="zh-CN"/>
        </w:rPr>
        <w:t xml:space="preserve"> on PDMS substrate dipped in PFOA-spiked solution truly comes from adsorbed PFOA molecules.</w:t>
      </w:r>
    </w:p>
    <w:p w14:paraId="066A1B72" w14:textId="77777777" w:rsidR="002B791C" w:rsidRPr="008D4424" w:rsidRDefault="002B791C" w:rsidP="00EE36BC">
      <w:pPr>
        <w:jc w:val="both"/>
        <w:rPr>
          <w:rFonts w:ascii="Times New Roman" w:hAnsi="Times New Roman" w:cs="Times New Roman"/>
          <w:color w:val="000000" w:themeColor="text1"/>
          <w:sz w:val="24"/>
          <w:szCs w:val="24"/>
          <w:lang w:eastAsia="zh-CN"/>
        </w:rPr>
      </w:pPr>
    </w:p>
    <w:p w14:paraId="3FF97E26" w14:textId="42179A37" w:rsidR="000A2AF5" w:rsidRPr="008D4424" w:rsidRDefault="00C95561" w:rsidP="000A2AF5">
      <w:pPr>
        <w:jc w:val="center"/>
        <w:rPr>
          <w:rFonts w:ascii="Times New Roman" w:hAnsi="Times New Roman" w:cs="Times New Roman"/>
          <w:color w:val="000000" w:themeColor="text1"/>
          <w:sz w:val="24"/>
          <w:szCs w:val="24"/>
          <w:lang w:eastAsia="zh-CN"/>
        </w:rPr>
      </w:pPr>
      <w:r w:rsidRPr="008D4424">
        <w:rPr>
          <w:noProof/>
        </w:rPr>
        <w:drawing>
          <wp:inline distT="0" distB="0" distL="0" distR="0" wp14:anchorId="1E840E64" wp14:editId="723112FE">
            <wp:extent cx="1913207" cy="2665000"/>
            <wp:effectExtent l="0" t="0" r="0" b="2540"/>
            <wp:docPr id="19360049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04946"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924723" cy="2681041"/>
                    </a:xfrm>
                    <a:prstGeom prst="rect">
                      <a:avLst/>
                    </a:prstGeom>
                  </pic:spPr>
                </pic:pic>
              </a:graphicData>
            </a:graphic>
          </wp:inline>
        </w:drawing>
      </w:r>
    </w:p>
    <w:p w14:paraId="6169614D" w14:textId="611F549A" w:rsidR="000A2AF5" w:rsidRPr="008D4424" w:rsidRDefault="000A2AF5" w:rsidP="000A2AF5">
      <w:pPr>
        <w:rPr>
          <w:rFonts w:ascii="Times New Roman" w:hAnsi="Times New Roman" w:cs="Times New Roman"/>
          <w:b/>
          <w:bCs/>
          <w:color w:val="000000" w:themeColor="text1"/>
          <w:sz w:val="24"/>
          <w:szCs w:val="24"/>
          <w:lang w:eastAsia="zh-CN"/>
        </w:rPr>
      </w:pPr>
      <w:r w:rsidRPr="008D4424">
        <w:rPr>
          <w:rFonts w:ascii="Times New Roman" w:hAnsi="Times New Roman" w:cs="Times New Roman" w:hint="eastAsia"/>
          <w:b/>
          <w:bCs/>
          <w:sz w:val="24"/>
          <w:szCs w:val="24"/>
          <w:lang w:eastAsia="zh-CN"/>
        </w:rPr>
        <w:t>Fig. S</w:t>
      </w:r>
      <w:r w:rsidR="008E2D2C" w:rsidRPr="008D4424">
        <w:rPr>
          <w:rFonts w:ascii="Times New Roman" w:hAnsi="Times New Roman" w:cs="Times New Roman"/>
          <w:b/>
          <w:bCs/>
          <w:sz w:val="24"/>
          <w:szCs w:val="24"/>
          <w:lang w:eastAsia="zh-CN"/>
        </w:rPr>
        <w:t>6</w:t>
      </w:r>
      <w:r w:rsidRPr="008D4424">
        <w:rPr>
          <w:rFonts w:ascii="Times New Roman" w:hAnsi="Times New Roman" w:cs="Times New Roman" w:hint="eastAsia"/>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r w:rsidRPr="008D4424">
        <w:rPr>
          <w:rFonts w:ascii="Times New Roman" w:hAnsi="Times New Roman" w:cs="Times New Roman" w:hint="eastAsia"/>
          <w:b/>
          <w:bCs/>
          <w:sz w:val="24"/>
          <w:szCs w:val="24"/>
          <w:lang w:eastAsia="zh-CN"/>
        </w:rPr>
        <w:t>Zoom-in</w:t>
      </w:r>
      <w:r w:rsidRPr="008D4424">
        <w:rPr>
          <w:rFonts w:ascii="Times New Roman" w:hAnsi="Times New Roman" w:cs="Times New Roman" w:hint="eastAsia"/>
          <w:b/>
          <w:bCs/>
          <w:color w:val="000000" w:themeColor="text1"/>
          <w:sz w:val="24"/>
          <w:szCs w:val="24"/>
          <w:lang w:eastAsia="zh-CN"/>
        </w:rPr>
        <w:t xml:space="preserve"> Raman spectra of PDMS and PFOA@PDMS at 2964.4 cm</w:t>
      </w:r>
      <w:r w:rsidRPr="008D4424">
        <w:rPr>
          <w:rFonts w:ascii="Times New Roman" w:hAnsi="Times New Roman" w:cs="Times New Roman" w:hint="eastAsia"/>
          <w:b/>
          <w:bCs/>
          <w:color w:val="000000" w:themeColor="text1"/>
          <w:sz w:val="24"/>
          <w:szCs w:val="24"/>
          <w:vertAlign w:val="superscript"/>
          <w:lang w:eastAsia="zh-CN"/>
        </w:rPr>
        <w:t>-1</w:t>
      </w:r>
      <w:r w:rsidRPr="008D4424">
        <w:rPr>
          <w:rFonts w:ascii="Times New Roman" w:hAnsi="Times New Roman" w:cs="Times New Roman" w:hint="eastAsia"/>
          <w:b/>
          <w:bCs/>
          <w:color w:val="000000" w:themeColor="text1"/>
          <w:sz w:val="24"/>
          <w:szCs w:val="24"/>
          <w:lang w:eastAsia="zh-CN"/>
        </w:rPr>
        <w:t xml:space="preserve"> </w:t>
      </w:r>
      <w:r w:rsidR="00CD291F" w:rsidRPr="008D4424">
        <w:rPr>
          <w:rFonts w:ascii="Times New Roman" w:hAnsi="Times New Roman" w:cs="Times New Roman" w:hint="eastAsia"/>
          <w:b/>
          <w:bCs/>
          <w:color w:val="000000" w:themeColor="text1"/>
          <w:sz w:val="24"/>
          <w:szCs w:val="24"/>
          <w:lang w:eastAsia="zh-CN"/>
        </w:rPr>
        <w:t>from Fig. 1</w:t>
      </w:r>
      <w:r w:rsidR="00C95561" w:rsidRPr="008D4424">
        <w:rPr>
          <w:rFonts w:ascii="Times New Roman" w:hAnsi="Times New Roman" w:cs="Times New Roman" w:hint="eastAsia"/>
          <w:b/>
          <w:bCs/>
          <w:color w:val="000000" w:themeColor="text1"/>
          <w:sz w:val="24"/>
          <w:szCs w:val="24"/>
          <w:lang w:eastAsia="zh-CN"/>
        </w:rPr>
        <w:t>b</w:t>
      </w:r>
      <w:r w:rsidR="00CD291F" w:rsidRPr="008D4424">
        <w:rPr>
          <w:rFonts w:ascii="Times New Roman" w:hAnsi="Times New Roman" w:cs="Times New Roman" w:hint="eastAsia"/>
          <w:b/>
          <w:bCs/>
          <w:color w:val="000000" w:themeColor="text1"/>
          <w:sz w:val="24"/>
          <w:szCs w:val="24"/>
          <w:lang w:eastAsia="zh-CN"/>
        </w:rPr>
        <w:t xml:space="preserve"> </w:t>
      </w:r>
      <w:r w:rsidRPr="008D4424">
        <w:rPr>
          <w:rFonts w:ascii="Times New Roman" w:hAnsi="Times New Roman" w:cs="Times New Roman" w:hint="eastAsia"/>
          <w:b/>
          <w:bCs/>
          <w:color w:val="000000" w:themeColor="text1"/>
          <w:sz w:val="24"/>
          <w:szCs w:val="24"/>
          <w:lang w:eastAsia="zh-CN"/>
        </w:rPr>
        <w:t>(</w:t>
      </w:r>
      <w:proofErr w:type="spellStart"/>
      <w:r w:rsidRPr="008D4424">
        <w:rPr>
          <w:rFonts w:ascii="Times New Roman" w:hAnsi="Times New Roman" w:cs="Times New Roman" w:hint="eastAsia"/>
          <w:b/>
          <w:bCs/>
          <w:i/>
          <w:iCs/>
          <w:color w:val="000000" w:themeColor="text1"/>
          <w:sz w:val="24"/>
          <w:szCs w:val="24"/>
          <w:lang w:eastAsia="zh-CN"/>
        </w:rPr>
        <w:t>t</w:t>
      </w:r>
      <w:r w:rsidRPr="008D4424">
        <w:rPr>
          <w:rFonts w:ascii="Times New Roman" w:hAnsi="Times New Roman" w:cs="Times New Roman" w:hint="eastAsia"/>
          <w:b/>
          <w:bCs/>
          <w:color w:val="000000" w:themeColor="text1"/>
          <w:sz w:val="24"/>
          <w:szCs w:val="24"/>
          <w:vertAlign w:val="subscript"/>
          <w:lang w:eastAsia="zh-CN"/>
        </w:rPr>
        <w:t>adsorption</w:t>
      </w:r>
      <w:proofErr w:type="spellEnd"/>
      <w:r w:rsidRPr="008D4424">
        <w:rPr>
          <w:rFonts w:ascii="Times New Roman" w:hAnsi="Times New Roman" w:cs="Times New Roman"/>
          <w:b/>
          <w:bCs/>
          <w:color w:val="000000" w:themeColor="text1"/>
          <w:sz w:val="24"/>
          <w:szCs w:val="24"/>
          <w:vertAlign w:val="subscript"/>
          <w:lang w:eastAsia="zh-CN"/>
        </w:rPr>
        <w:t xml:space="preserve"> </w:t>
      </w:r>
      <w:r w:rsidRPr="008D4424">
        <w:rPr>
          <w:rFonts w:ascii="Times New Roman" w:hAnsi="Times New Roman" w:cs="Times New Roman" w:hint="eastAsia"/>
          <w:b/>
          <w:bCs/>
          <w:color w:val="000000" w:themeColor="text1"/>
          <w:sz w:val="24"/>
          <w:szCs w:val="24"/>
          <w:lang w:eastAsia="zh-CN"/>
        </w:rPr>
        <w:t>=</w:t>
      </w:r>
      <w:r w:rsidRPr="008D4424">
        <w:rPr>
          <w:rFonts w:ascii="Times New Roman" w:hAnsi="Times New Roman" w:cs="Times New Roman"/>
          <w:b/>
          <w:bCs/>
          <w:color w:val="000000" w:themeColor="text1"/>
          <w:sz w:val="24"/>
          <w:szCs w:val="24"/>
          <w:lang w:eastAsia="zh-CN"/>
        </w:rPr>
        <w:t xml:space="preserve"> </w:t>
      </w:r>
      <w:r w:rsidRPr="008D4424">
        <w:rPr>
          <w:rFonts w:ascii="Times New Roman" w:hAnsi="Times New Roman" w:cs="Times New Roman" w:hint="eastAsia"/>
          <w:b/>
          <w:bCs/>
          <w:color w:val="000000" w:themeColor="text1"/>
          <w:sz w:val="24"/>
          <w:szCs w:val="24"/>
          <w:lang w:eastAsia="zh-CN"/>
        </w:rPr>
        <w:t xml:space="preserve">10 min, </w:t>
      </w:r>
      <w:r w:rsidRPr="008D4424">
        <w:rPr>
          <w:rFonts w:ascii="Times New Roman" w:hAnsi="Times New Roman" w:cs="Times New Roman" w:hint="eastAsia"/>
          <w:b/>
          <w:bCs/>
          <w:i/>
          <w:iCs/>
          <w:color w:val="000000" w:themeColor="text1"/>
          <w:sz w:val="24"/>
          <w:szCs w:val="24"/>
          <w:lang w:eastAsia="zh-CN"/>
        </w:rPr>
        <w:t>C</w:t>
      </w:r>
      <w:r w:rsidRPr="008D4424">
        <w:rPr>
          <w:rFonts w:ascii="Times New Roman" w:hAnsi="Times New Roman" w:cs="Times New Roman" w:hint="eastAsia"/>
          <w:b/>
          <w:bCs/>
          <w:color w:val="000000" w:themeColor="text1"/>
          <w:sz w:val="24"/>
          <w:szCs w:val="24"/>
          <w:vertAlign w:val="subscript"/>
          <w:lang w:eastAsia="zh-CN"/>
        </w:rPr>
        <w:t>PFOA</w:t>
      </w:r>
      <w:r w:rsidRPr="008D4424">
        <w:rPr>
          <w:rFonts w:ascii="Times New Roman" w:hAnsi="Times New Roman" w:cs="Times New Roman"/>
          <w:b/>
          <w:bCs/>
          <w:color w:val="000000" w:themeColor="text1"/>
          <w:sz w:val="24"/>
          <w:szCs w:val="24"/>
          <w:vertAlign w:val="subscript"/>
          <w:lang w:eastAsia="zh-CN"/>
        </w:rPr>
        <w:t xml:space="preserve"> </w:t>
      </w:r>
      <w:r w:rsidRPr="008D4424">
        <w:rPr>
          <w:rFonts w:ascii="Times New Roman" w:hAnsi="Times New Roman" w:cs="Times New Roman" w:hint="eastAsia"/>
          <w:b/>
          <w:bCs/>
          <w:color w:val="000000" w:themeColor="text1"/>
          <w:sz w:val="24"/>
          <w:szCs w:val="24"/>
          <w:lang w:eastAsia="zh-CN"/>
        </w:rPr>
        <w:t>=</w:t>
      </w:r>
      <w:r w:rsidRPr="008D4424">
        <w:rPr>
          <w:rFonts w:ascii="Times New Roman" w:hAnsi="Times New Roman" w:cs="Times New Roman"/>
          <w:b/>
          <w:bCs/>
          <w:color w:val="000000" w:themeColor="text1"/>
          <w:sz w:val="24"/>
          <w:szCs w:val="24"/>
          <w:lang w:eastAsia="zh-CN"/>
        </w:rPr>
        <w:t xml:space="preserve"> </w:t>
      </w:r>
      <w:r w:rsidRPr="008D4424">
        <w:rPr>
          <w:rFonts w:ascii="Times New Roman" w:hAnsi="Times New Roman" w:cs="Times New Roman" w:hint="eastAsia"/>
          <w:b/>
          <w:bCs/>
          <w:color w:val="000000" w:themeColor="text1"/>
          <w:sz w:val="24"/>
          <w:szCs w:val="24"/>
          <w:lang w:eastAsia="zh-CN"/>
        </w:rPr>
        <w:t xml:space="preserve">2.8 </w:t>
      </w:r>
      <w:r w:rsidRPr="008D4424">
        <w:rPr>
          <w:rFonts w:ascii="Times New Roman" w:hAnsi="Times New Roman" w:cs="Times New Roman"/>
          <w:b/>
          <w:bCs/>
          <w:color w:val="000000" w:themeColor="text1"/>
          <w:sz w:val="24"/>
          <w:szCs w:val="24"/>
          <w:lang w:eastAsia="zh-CN"/>
        </w:rPr>
        <w:t>×</w:t>
      </w:r>
      <w:r w:rsidRPr="008D4424">
        <w:rPr>
          <w:rFonts w:ascii="Times New Roman" w:hAnsi="Times New Roman" w:cs="Times New Roman" w:hint="eastAsia"/>
          <w:b/>
          <w:bCs/>
          <w:color w:val="000000" w:themeColor="text1"/>
          <w:sz w:val="24"/>
          <w:szCs w:val="24"/>
          <w:lang w:eastAsia="zh-CN"/>
        </w:rPr>
        <w:t xml:space="preserve"> 10</w:t>
      </w:r>
      <w:r w:rsidRPr="008D4424">
        <w:rPr>
          <w:rFonts w:ascii="Times New Roman" w:hAnsi="Times New Roman" w:cs="Times New Roman" w:hint="eastAsia"/>
          <w:b/>
          <w:bCs/>
          <w:color w:val="000000" w:themeColor="text1"/>
          <w:sz w:val="24"/>
          <w:szCs w:val="24"/>
          <w:vertAlign w:val="superscript"/>
          <w:lang w:eastAsia="zh-CN"/>
        </w:rPr>
        <w:t>-9</w:t>
      </w:r>
      <w:r w:rsidRPr="008D4424">
        <w:rPr>
          <w:rFonts w:ascii="Times New Roman" w:hAnsi="Times New Roman" w:cs="Times New Roman" w:hint="eastAsia"/>
          <w:b/>
          <w:bCs/>
          <w:color w:val="000000" w:themeColor="text1"/>
          <w:sz w:val="24"/>
          <w:szCs w:val="24"/>
          <w:lang w:eastAsia="zh-CN"/>
        </w:rPr>
        <w:t xml:space="preserve"> g/L). </w:t>
      </w:r>
    </w:p>
    <w:p w14:paraId="4D5682D4" w14:textId="77777777" w:rsidR="002D2DF6" w:rsidRPr="008D4424" w:rsidRDefault="002D2DF6" w:rsidP="003E46AC">
      <w:pPr>
        <w:spacing w:after="0" w:line="240" w:lineRule="auto"/>
        <w:jc w:val="both"/>
        <w:rPr>
          <w:rFonts w:ascii="Times New Roman" w:hAnsi="Times New Roman" w:cs="Times New Roman"/>
          <w:color w:val="000000" w:themeColor="text1"/>
          <w:sz w:val="24"/>
          <w:szCs w:val="24"/>
          <w:lang w:eastAsia="zh-CN"/>
        </w:rPr>
      </w:pPr>
    </w:p>
    <w:p w14:paraId="4D81AAA7" w14:textId="77777777" w:rsidR="000A2AF5" w:rsidRPr="008D4424" w:rsidRDefault="000A2AF5" w:rsidP="00EE36BC">
      <w:pPr>
        <w:jc w:val="both"/>
        <w:rPr>
          <w:rFonts w:ascii="Times New Roman" w:hAnsi="Times New Roman" w:cs="Times New Roman"/>
          <w:color w:val="000000" w:themeColor="text1"/>
          <w:sz w:val="24"/>
          <w:szCs w:val="24"/>
          <w:lang w:eastAsia="zh-CN"/>
        </w:rPr>
      </w:pPr>
    </w:p>
    <w:p w14:paraId="7395532C" w14:textId="77777777" w:rsidR="000A2AF5" w:rsidRPr="008D4424" w:rsidRDefault="000A2AF5" w:rsidP="00EE36BC">
      <w:pPr>
        <w:jc w:val="both"/>
        <w:rPr>
          <w:rFonts w:ascii="Times New Roman" w:hAnsi="Times New Roman" w:cs="Times New Roman"/>
          <w:color w:val="000000" w:themeColor="text1"/>
          <w:sz w:val="24"/>
          <w:szCs w:val="24"/>
          <w:lang w:eastAsia="zh-CN"/>
        </w:rPr>
      </w:pPr>
    </w:p>
    <w:p w14:paraId="43339E2F" w14:textId="2B15F49C" w:rsidR="000A2AF5" w:rsidRPr="008D4424" w:rsidRDefault="00DD1EF2" w:rsidP="00BE4095">
      <w:pPr>
        <w:jc w:val="center"/>
        <w:rPr>
          <w:rFonts w:ascii="Times New Roman" w:hAnsi="Times New Roman" w:cs="Times New Roman"/>
          <w:color w:val="000000" w:themeColor="text1"/>
          <w:sz w:val="24"/>
          <w:szCs w:val="24"/>
          <w:lang w:eastAsia="zh-CN"/>
        </w:rPr>
      </w:pPr>
      <w:r w:rsidRPr="008D4424">
        <w:rPr>
          <w:rFonts w:ascii="Times New Roman" w:hAnsi="Times New Roman" w:cs="Times New Roman"/>
          <w:noProof/>
          <w:color w:val="000000" w:themeColor="text1"/>
          <w:sz w:val="24"/>
          <w:szCs w:val="24"/>
          <w:lang w:eastAsia="zh-CN"/>
        </w:rPr>
        <w:lastRenderedPageBreak/>
        <w:drawing>
          <wp:inline distT="0" distB="0" distL="0" distR="0" wp14:anchorId="0455DA2B" wp14:editId="04B38FCA">
            <wp:extent cx="3656252" cy="2270251"/>
            <wp:effectExtent l="0" t="0" r="1905" b="0"/>
            <wp:docPr id="14262269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26976" name=""/>
                    <pic:cNvPicPr/>
                  </pic:nvPicPr>
                  <pic:blipFill rotWithShape="1">
                    <a:blip r:embed="rId21">
                      <a:extLst>
                        <a:ext uri="{96DAC541-7B7A-43D3-8B79-37D633B846F1}">
                          <asvg:svgBlip xmlns:asvg="http://schemas.microsoft.com/office/drawing/2016/SVG/main" r:embed="rId22"/>
                        </a:ext>
                      </a:extLst>
                    </a:blip>
                    <a:srcRect l="1994" t="3726" r="10351" b="3421"/>
                    <a:stretch/>
                  </pic:blipFill>
                  <pic:spPr bwMode="auto">
                    <a:xfrm>
                      <a:off x="0" y="0"/>
                      <a:ext cx="3665300" cy="2275869"/>
                    </a:xfrm>
                    <a:prstGeom prst="rect">
                      <a:avLst/>
                    </a:prstGeom>
                    <a:ln>
                      <a:noFill/>
                    </a:ln>
                    <a:extLst>
                      <a:ext uri="{53640926-AAD7-44D8-BBD7-CCE9431645EC}">
                        <a14:shadowObscured xmlns:a14="http://schemas.microsoft.com/office/drawing/2010/main"/>
                      </a:ext>
                    </a:extLst>
                  </pic:spPr>
                </pic:pic>
              </a:graphicData>
            </a:graphic>
          </wp:inline>
        </w:drawing>
      </w:r>
    </w:p>
    <w:p w14:paraId="447B79C0" w14:textId="652864F3" w:rsidR="00BE4095" w:rsidRPr="008D4424" w:rsidRDefault="00BE4095" w:rsidP="00BE4095">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hAnsi="Times New Roman" w:cs="Times New Roman" w:hint="eastAsia"/>
          <w:b/>
          <w:bCs/>
          <w:sz w:val="24"/>
          <w:szCs w:val="24"/>
          <w:lang w:eastAsia="zh-CN"/>
        </w:rPr>
        <w:t>Fig. S</w:t>
      </w:r>
      <w:r w:rsidR="007213A8" w:rsidRPr="008D4424">
        <w:rPr>
          <w:rFonts w:ascii="Times New Roman" w:hAnsi="Times New Roman" w:cs="Times New Roman"/>
          <w:b/>
          <w:bCs/>
          <w:sz w:val="24"/>
          <w:szCs w:val="24"/>
          <w:lang w:eastAsia="zh-CN"/>
        </w:rPr>
        <w:t>7</w:t>
      </w:r>
      <w:r w:rsidRPr="008D4424">
        <w:rPr>
          <w:rFonts w:ascii="Times New Roman" w:hAnsi="Times New Roman" w:cs="Times New Roman" w:hint="eastAsia"/>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r w:rsidR="00E768E3" w:rsidRPr="008D4424">
        <w:rPr>
          <w:rFonts w:ascii="Times New Roman" w:hAnsi="Times New Roman" w:cs="Times New Roman"/>
          <w:b/>
          <w:bCs/>
          <w:sz w:val="24"/>
          <w:szCs w:val="24"/>
          <w:lang w:eastAsia="zh-CN"/>
        </w:rPr>
        <w:t xml:space="preserve">Water background generated by DI water. </w:t>
      </w:r>
      <w:r w:rsidRPr="008D4424">
        <w:rPr>
          <w:rFonts w:ascii="Times New Roman" w:hAnsi="Times New Roman" w:cs="Times New Roman"/>
          <w:i/>
          <w:iCs/>
          <w:color w:val="000000" w:themeColor="text1"/>
          <w:sz w:val="24"/>
          <w:szCs w:val="24"/>
          <w:lang w:eastAsia="zh-CN"/>
        </w:rPr>
        <w:t>R</w:t>
      </w:r>
      <w:r w:rsidRPr="008D4424">
        <w:rPr>
          <w:rFonts w:ascii="Times New Roman" w:hAnsi="Times New Roman" w:cs="Times New Roman"/>
          <w:color w:val="000000" w:themeColor="text1"/>
          <w:sz w:val="24"/>
          <w:szCs w:val="24"/>
          <w:vertAlign w:val="subscript"/>
          <w:lang w:eastAsia="zh-CN"/>
        </w:rPr>
        <w:t>E</w:t>
      </w:r>
      <w:r w:rsidRPr="008D4424">
        <w:rPr>
          <w:rFonts w:ascii="Times New Roman" w:hAnsi="Times New Roman" w:cs="Times New Roman"/>
          <w:color w:val="000000" w:themeColor="text1"/>
          <w:sz w:val="24"/>
          <w:szCs w:val="24"/>
          <w:lang w:eastAsia="zh-CN"/>
        </w:rPr>
        <w:t xml:space="preserve"> </w:t>
      </w:r>
      <w:r w:rsidR="00E768E3" w:rsidRPr="008D4424">
        <w:rPr>
          <w:rFonts w:ascii="Times New Roman" w:hAnsi="Times New Roman" w:cs="Times New Roman"/>
          <w:color w:val="000000" w:themeColor="text1"/>
          <w:sz w:val="24"/>
          <w:szCs w:val="24"/>
          <w:lang w:eastAsia="zh-CN"/>
        </w:rPr>
        <w:t xml:space="preserve">= </w:t>
      </w:r>
      <w:r w:rsidR="00B11509" w:rsidRPr="008D4424">
        <w:rPr>
          <w:rFonts w:ascii="Times New Roman" w:hAnsi="Times New Roman" w:cs="Times New Roman"/>
          <w:color w:val="000000" w:themeColor="text1"/>
          <w:sz w:val="24"/>
          <w:szCs w:val="24"/>
          <w:lang w:eastAsia="zh-CN"/>
        </w:rPr>
        <w:t>0.6% ± 0.9% for</w:t>
      </w:r>
      <w:r w:rsidRPr="008D4424">
        <w:rPr>
          <w:rFonts w:ascii="Times New Roman" w:hAnsi="Times New Roman" w:cs="Times New Roman"/>
          <w:color w:val="000000" w:themeColor="text1"/>
          <w:sz w:val="24"/>
          <w:szCs w:val="24"/>
          <w:lang w:eastAsia="zh-CN"/>
        </w:rPr>
        <w:t xml:space="preserve"> PDMS dipped in DI water for 2 min</w:t>
      </w:r>
      <w:r w:rsidR="00710B7D" w:rsidRPr="008D4424">
        <w:rPr>
          <w:rFonts w:ascii="Times New Roman" w:hAnsi="Times New Roman" w:cs="Times New Roman"/>
          <w:color w:val="000000" w:themeColor="text1"/>
          <w:sz w:val="24"/>
          <w:szCs w:val="24"/>
          <w:lang w:eastAsia="zh-CN"/>
        </w:rPr>
        <w:t>.</w:t>
      </w:r>
      <w:r w:rsidR="0049569F" w:rsidRPr="008D4424">
        <w:rPr>
          <w:rFonts w:ascii="Times New Roman" w:hAnsi="Times New Roman" w:cs="Times New Roman" w:hint="eastAsia"/>
          <w:b/>
          <w:bCs/>
          <w:color w:val="000000" w:themeColor="text1"/>
          <w:sz w:val="24"/>
          <w:szCs w:val="24"/>
          <w:lang w:eastAsia="zh-CN"/>
        </w:rPr>
        <w:t xml:space="preserve"> </w:t>
      </w:r>
      <w:r w:rsidR="007623CC" w:rsidRPr="008D4424">
        <w:rPr>
          <w:rFonts w:ascii="Times New Roman" w:hAnsi="Times New Roman" w:cs="Times New Roman" w:hint="eastAsia"/>
          <w:b/>
          <w:bCs/>
          <w:color w:val="000000" w:themeColor="text1"/>
          <w:sz w:val="24"/>
          <w:szCs w:val="24"/>
          <w:lang w:eastAsia="zh-CN"/>
        </w:rPr>
        <w:t xml:space="preserve"> </w:t>
      </w:r>
      <w:r w:rsidR="007623CC" w:rsidRPr="008D4424">
        <w:rPr>
          <w:rFonts w:ascii="Times New Roman" w:hAnsi="Times New Roman" w:cs="Times New Roman" w:hint="eastAsia"/>
          <w:color w:val="000000" w:themeColor="text1"/>
          <w:sz w:val="24"/>
          <w:szCs w:val="24"/>
          <w:lang w:eastAsia="zh-CN"/>
        </w:rPr>
        <w:t xml:space="preserve"> </w:t>
      </w:r>
    </w:p>
    <w:p w14:paraId="7DCCE8E7" w14:textId="77777777" w:rsidR="00533917" w:rsidRPr="008D4424" w:rsidRDefault="00533917" w:rsidP="00A03DBB">
      <w:pPr>
        <w:rPr>
          <w:rFonts w:ascii="Times New Roman" w:hAnsi="Times New Roman" w:cs="Times New Roman"/>
          <w:color w:val="000000" w:themeColor="text1"/>
          <w:sz w:val="24"/>
          <w:szCs w:val="24"/>
          <w:lang w:eastAsia="zh-CN"/>
        </w:rPr>
      </w:pPr>
    </w:p>
    <w:p w14:paraId="390FE752" w14:textId="315DA4A4" w:rsidR="00533917" w:rsidRPr="008D4424" w:rsidRDefault="008137B4" w:rsidP="00A201FD">
      <w:pPr>
        <w:jc w:val="center"/>
        <w:rPr>
          <w:rFonts w:ascii="Times New Roman" w:eastAsiaTheme="minorEastAsia" w:hAnsi="Times New Roman" w:cs="Times New Roman"/>
          <w:lang w:eastAsia="zh-CN"/>
        </w:rPr>
      </w:pPr>
      <w:r w:rsidRPr="008D4424">
        <w:rPr>
          <w:noProof/>
        </w:rPr>
        <w:drawing>
          <wp:inline distT="0" distB="0" distL="0" distR="0" wp14:anchorId="7081F5A7" wp14:editId="45B9C18D">
            <wp:extent cx="6457071" cy="3297181"/>
            <wp:effectExtent l="0" t="0" r="0" b="0"/>
            <wp:docPr id="5218064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06465"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461969" cy="3299682"/>
                    </a:xfrm>
                    <a:prstGeom prst="rect">
                      <a:avLst/>
                    </a:prstGeom>
                  </pic:spPr>
                </pic:pic>
              </a:graphicData>
            </a:graphic>
          </wp:inline>
        </w:drawing>
      </w:r>
    </w:p>
    <w:p w14:paraId="0394747E" w14:textId="571BA539" w:rsidR="002464D4" w:rsidRPr="008D4424" w:rsidRDefault="00533917" w:rsidP="00533917">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eastAsiaTheme="minorEastAsia" w:hAnsi="Times New Roman" w:cs="Times New Roman"/>
          <w:b/>
          <w:bCs/>
          <w:sz w:val="24"/>
          <w:szCs w:val="24"/>
          <w:lang w:eastAsia="zh-CN"/>
        </w:rPr>
        <w:t>Fig. S</w:t>
      </w:r>
      <w:r w:rsidR="00B21822" w:rsidRPr="008D4424">
        <w:rPr>
          <w:rFonts w:ascii="Times New Roman" w:eastAsiaTheme="minorEastAsia" w:hAnsi="Times New Roman" w:cs="Times New Roman" w:hint="eastAsia"/>
          <w:b/>
          <w:bCs/>
          <w:sz w:val="24"/>
          <w:szCs w:val="24"/>
          <w:lang w:eastAsia="zh-CN"/>
        </w:rPr>
        <w:t>8</w:t>
      </w:r>
      <w:r w:rsidRPr="008D4424">
        <w:rPr>
          <w:rFonts w:ascii="Times New Roman" w:eastAsiaTheme="minorEastAsia" w:hAnsi="Times New Roman" w:cs="Times New Roman"/>
          <w:b/>
          <w:bCs/>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proofErr w:type="spellStart"/>
      <w:r w:rsidRPr="008D4424">
        <w:rPr>
          <w:rFonts w:ascii="Times New Roman" w:eastAsiaTheme="minorEastAsia" w:hAnsi="Times New Roman" w:cs="Times New Roman"/>
          <w:b/>
          <w:bCs/>
          <w:sz w:val="24"/>
          <w:szCs w:val="24"/>
          <w:lang w:eastAsia="zh-CN"/>
        </w:rPr>
        <w:t>ToF</w:t>
      </w:r>
      <w:proofErr w:type="spellEnd"/>
      <w:r w:rsidRPr="008D4424">
        <w:rPr>
          <w:rFonts w:ascii="Times New Roman" w:eastAsiaTheme="minorEastAsia" w:hAnsi="Times New Roman" w:cs="Times New Roman"/>
          <w:b/>
          <w:bCs/>
          <w:sz w:val="24"/>
          <w:szCs w:val="24"/>
          <w:lang w:eastAsia="zh-CN"/>
        </w:rPr>
        <w:t xml:space="preserve">-SIMS mapping and </w:t>
      </w:r>
      <w:r w:rsidR="004B7FE8" w:rsidRPr="008D4424">
        <w:rPr>
          <w:rFonts w:ascii="Times New Roman" w:eastAsiaTheme="minorEastAsia" w:hAnsi="Times New Roman" w:cs="Times New Roman" w:hint="eastAsia"/>
          <w:b/>
          <w:bCs/>
          <w:sz w:val="24"/>
          <w:szCs w:val="24"/>
          <w:lang w:eastAsia="zh-CN"/>
        </w:rPr>
        <w:t xml:space="preserve">integrated </w:t>
      </w:r>
      <w:r w:rsidRPr="008D4424">
        <w:rPr>
          <w:rFonts w:ascii="Times New Roman" w:eastAsiaTheme="minorEastAsia" w:hAnsi="Times New Roman" w:cs="Times New Roman"/>
          <w:b/>
          <w:bCs/>
          <w:sz w:val="24"/>
          <w:szCs w:val="24"/>
          <w:lang w:eastAsia="zh-CN"/>
        </w:rPr>
        <w:t>spectra of F</w:t>
      </w:r>
      <w:r w:rsidR="006E3C81" w:rsidRPr="008D4424">
        <w:rPr>
          <w:rFonts w:ascii="Times New Roman" w:eastAsiaTheme="minorEastAsia" w:hAnsi="Times New Roman" w:cs="Times New Roman"/>
          <w:b/>
          <w:bCs/>
          <w:sz w:val="24"/>
          <w:szCs w:val="24"/>
          <w:vertAlign w:val="superscript"/>
          <w:lang w:eastAsia="zh-CN"/>
        </w:rPr>
        <w:t>-</w:t>
      </w:r>
      <w:r w:rsidRPr="008D4424">
        <w:rPr>
          <w:rFonts w:ascii="Times New Roman" w:eastAsiaTheme="minorEastAsia" w:hAnsi="Times New Roman" w:cs="Times New Roman"/>
          <w:b/>
          <w:bCs/>
          <w:sz w:val="24"/>
          <w:szCs w:val="24"/>
          <w:lang w:eastAsia="zh-CN"/>
        </w:rPr>
        <w:t xml:space="preserve"> ions for different PFAS species </w:t>
      </w:r>
      <w:proofErr w:type="gramStart"/>
      <w:r w:rsidR="00EA1BAF" w:rsidRPr="008D4424">
        <w:rPr>
          <w:rFonts w:ascii="Times New Roman" w:eastAsiaTheme="minorEastAsia" w:hAnsi="Times New Roman" w:cs="Times New Roman"/>
          <w:b/>
          <w:bCs/>
          <w:sz w:val="24"/>
          <w:szCs w:val="24"/>
          <w:lang w:eastAsia="zh-CN"/>
        </w:rPr>
        <w:t>adsorbed</w:t>
      </w:r>
      <w:proofErr w:type="gramEnd"/>
      <w:r w:rsidR="00EA1BAF" w:rsidRPr="008D4424">
        <w:rPr>
          <w:rFonts w:ascii="Times New Roman" w:eastAsiaTheme="minorEastAsia" w:hAnsi="Times New Roman" w:cs="Times New Roman"/>
          <w:b/>
          <w:bCs/>
          <w:sz w:val="24"/>
          <w:szCs w:val="24"/>
          <w:lang w:eastAsia="zh-CN"/>
        </w:rPr>
        <w:t xml:space="preserve"> </w:t>
      </w:r>
      <w:r w:rsidRPr="008D4424">
        <w:rPr>
          <w:rFonts w:ascii="Times New Roman" w:eastAsiaTheme="minorEastAsia" w:hAnsi="Times New Roman" w:cs="Times New Roman"/>
          <w:b/>
          <w:bCs/>
          <w:sz w:val="24"/>
          <w:szCs w:val="24"/>
          <w:lang w:eastAsia="zh-CN"/>
        </w:rPr>
        <w:t>on PDMS.</w:t>
      </w:r>
      <w:r w:rsidRPr="008D4424">
        <w:rPr>
          <w:rFonts w:ascii="Times New Roman" w:eastAsiaTheme="minorEastAsia" w:hAnsi="Times New Roman" w:cs="Times New Roman"/>
          <w:sz w:val="24"/>
          <w:szCs w:val="24"/>
          <w:lang w:eastAsia="zh-CN"/>
        </w:rPr>
        <w:t xml:space="preserve"> </w:t>
      </w:r>
      <w:r w:rsidR="00C34A8B" w:rsidRPr="008D4424">
        <w:rPr>
          <w:rFonts w:ascii="Times New Roman" w:eastAsiaTheme="minorEastAsia" w:hAnsi="Times New Roman" w:cs="Times New Roman" w:hint="eastAsia"/>
          <w:b/>
          <w:bCs/>
          <w:sz w:val="24"/>
          <w:szCs w:val="24"/>
          <w:lang w:eastAsia="zh-CN"/>
        </w:rPr>
        <w:t>a</w:t>
      </w:r>
      <w:r w:rsidR="00C34A8B" w:rsidRPr="008D4424">
        <w:rPr>
          <w:rFonts w:ascii="Times New Roman" w:eastAsiaTheme="minorEastAsia" w:hAnsi="Times New Roman" w:cs="Times New Roman" w:hint="eastAsia"/>
          <w:sz w:val="24"/>
          <w:szCs w:val="24"/>
          <w:lang w:eastAsia="zh-CN"/>
        </w:rPr>
        <w:t>,</w:t>
      </w:r>
      <w:r w:rsidR="00C34A8B" w:rsidRPr="008D4424">
        <w:rPr>
          <w:rFonts w:ascii="Times New Roman" w:eastAsiaTheme="minorEastAsia" w:hAnsi="Times New Roman" w:cs="Times New Roman" w:hint="eastAsia"/>
          <w:b/>
          <w:bCs/>
          <w:sz w:val="24"/>
          <w:szCs w:val="24"/>
          <w:lang w:eastAsia="zh-CN"/>
        </w:rPr>
        <w:t xml:space="preserve"> b</w:t>
      </w:r>
      <w:r w:rsidR="00C34A8B"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 xml:space="preserve"> PFOS</w:t>
      </w:r>
      <w:r w:rsidR="008E0FBE"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PDMS.</w:t>
      </w:r>
      <w:r w:rsidR="00C34A8B" w:rsidRPr="008D4424">
        <w:rPr>
          <w:rFonts w:ascii="Times New Roman" w:eastAsiaTheme="minorEastAsia" w:hAnsi="Times New Roman" w:cs="Times New Roman" w:hint="eastAsia"/>
          <w:b/>
          <w:bCs/>
          <w:sz w:val="24"/>
          <w:szCs w:val="24"/>
          <w:lang w:eastAsia="zh-CN"/>
        </w:rPr>
        <w:t xml:space="preserve"> c</w:t>
      </w:r>
      <w:r w:rsidR="00C34A8B" w:rsidRPr="008D4424">
        <w:rPr>
          <w:rFonts w:ascii="Times New Roman" w:eastAsiaTheme="minorEastAsia" w:hAnsi="Times New Roman" w:cs="Times New Roman" w:hint="eastAsia"/>
          <w:sz w:val="24"/>
          <w:szCs w:val="24"/>
          <w:lang w:eastAsia="zh-CN"/>
        </w:rPr>
        <w:t>,</w:t>
      </w:r>
      <w:r w:rsidR="00C34A8B" w:rsidRPr="008D4424">
        <w:rPr>
          <w:rFonts w:ascii="Times New Roman" w:eastAsiaTheme="minorEastAsia" w:hAnsi="Times New Roman" w:cs="Times New Roman" w:hint="eastAsia"/>
          <w:b/>
          <w:bCs/>
          <w:sz w:val="24"/>
          <w:szCs w:val="24"/>
          <w:lang w:eastAsia="zh-CN"/>
        </w:rPr>
        <w:t xml:space="preserve"> d</w:t>
      </w:r>
      <w:r w:rsidR="00C34A8B"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 xml:space="preserve"> PFBS</w:t>
      </w:r>
      <w:r w:rsidR="008E0FBE"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 xml:space="preserve">PDMS. </w:t>
      </w:r>
      <w:r w:rsidR="00C34A8B" w:rsidRPr="008D4424">
        <w:rPr>
          <w:rFonts w:ascii="Times New Roman" w:eastAsiaTheme="minorEastAsia" w:hAnsi="Times New Roman" w:cs="Times New Roman" w:hint="eastAsia"/>
          <w:b/>
          <w:bCs/>
          <w:sz w:val="24"/>
          <w:szCs w:val="24"/>
          <w:lang w:eastAsia="zh-CN"/>
        </w:rPr>
        <w:t>e</w:t>
      </w:r>
      <w:r w:rsidR="00C34A8B" w:rsidRPr="008D4424">
        <w:rPr>
          <w:rFonts w:ascii="Times New Roman" w:eastAsiaTheme="minorEastAsia" w:hAnsi="Times New Roman" w:cs="Times New Roman" w:hint="eastAsia"/>
          <w:sz w:val="24"/>
          <w:szCs w:val="24"/>
          <w:lang w:eastAsia="zh-CN"/>
        </w:rPr>
        <w:t>,</w:t>
      </w:r>
      <w:r w:rsidR="00C34A8B" w:rsidRPr="008D4424">
        <w:rPr>
          <w:rFonts w:ascii="Times New Roman" w:eastAsiaTheme="minorEastAsia" w:hAnsi="Times New Roman" w:cs="Times New Roman" w:hint="eastAsia"/>
          <w:b/>
          <w:bCs/>
          <w:sz w:val="24"/>
          <w:szCs w:val="24"/>
          <w:lang w:eastAsia="zh-CN"/>
        </w:rPr>
        <w:t xml:space="preserve"> f</w:t>
      </w:r>
      <w:r w:rsidR="00C34A8B"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b/>
          <w:bCs/>
          <w:sz w:val="24"/>
          <w:szCs w:val="24"/>
          <w:lang w:eastAsia="zh-CN"/>
        </w:rPr>
        <w:t xml:space="preserve"> </w:t>
      </w:r>
      <w:r w:rsidRPr="008D4424">
        <w:rPr>
          <w:rFonts w:ascii="Times New Roman" w:eastAsiaTheme="minorEastAsia" w:hAnsi="Times New Roman" w:cs="Times New Roman"/>
          <w:sz w:val="24"/>
          <w:szCs w:val="24"/>
          <w:lang w:eastAsia="zh-CN"/>
        </w:rPr>
        <w:t>PFBA</w:t>
      </w:r>
      <w:r w:rsidR="008E0FBE"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 xml:space="preserve">PDMS. </w:t>
      </w:r>
      <w:r w:rsidR="00C34A8B" w:rsidRPr="008D4424">
        <w:rPr>
          <w:rFonts w:ascii="Times New Roman" w:eastAsiaTheme="minorEastAsia" w:hAnsi="Times New Roman" w:cs="Times New Roman" w:hint="eastAsia"/>
          <w:b/>
          <w:bCs/>
          <w:sz w:val="24"/>
          <w:szCs w:val="24"/>
          <w:lang w:eastAsia="zh-CN"/>
        </w:rPr>
        <w:t>g</w:t>
      </w:r>
      <w:r w:rsidR="00C34A8B" w:rsidRPr="008D4424">
        <w:rPr>
          <w:rFonts w:ascii="Times New Roman" w:eastAsiaTheme="minorEastAsia" w:hAnsi="Times New Roman" w:cs="Times New Roman" w:hint="eastAsia"/>
          <w:sz w:val="24"/>
          <w:szCs w:val="24"/>
          <w:lang w:eastAsia="zh-CN"/>
        </w:rPr>
        <w:t>,</w:t>
      </w:r>
      <w:r w:rsidR="00C34A8B" w:rsidRPr="008D4424">
        <w:rPr>
          <w:rFonts w:ascii="Times New Roman" w:eastAsiaTheme="minorEastAsia" w:hAnsi="Times New Roman" w:cs="Times New Roman" w:hint="eastAsia"/>
          <w:b/>
          <w:bCs/>
          <w:sz w:val="24"/>
          <w:szCs w:val="24"/>
          <w:lang w:eastAsia="zh-CN"/>
        </w:rPr>
        <w:t xml:space="preserve"> h</w:t>
      </w:r>
      <w:r w:rsidR="00C34A8B"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b/>
          <w:bCs/>
          <w:sz w:val="24"/>
          <w:szCs w:val="24"/>
          <w:lang w:eastAsia="zh-CN"/>
        </w:rPr>
        <w:t xml:space="preserve"> </w:t>
      </w:r>
      <w:proofErr w:type="spellStart"/>
      <w:r w:rsidRPr="008D4424">
        <w:rPr>
          <w:rFonts w:ascii="Times New Roman" w:eastAsiaTheme="minorEastAsia" w:hAnsi="Times New Roman" w:cs="Times New Roman"/>
          <w:sz w:val="24"/>
          <w:szCs w:val="24"/>
          <w:lang w:eastAsia="zh-CN"/>
        </w:rPr>
        <w:t>GenX</w:t>
      </w:r>
      <w:r w:rsidR="008E0FBE" w:rsidRPr="008D4424">
        <w:rPr>
          <w:rFonts w:ascii="Times New Roman" w:eastAsiaTheme="minorEastAsia" w:hAnsi="Times New Roman" w:cs="Times New Roman" w:hint="eastAsia"/>
          <w:sz w:val="24"/>
          <w:szCs w:val="24"/>
          <w:lang w:eastAsia="zh-CN"/>
        </w:rPr>
        <w:t>@</w:t>
      </w:r>
      <w:r w:rsidRPr="008D4424">
        <w:rPr>
          <w:rFonts w:ascii="Times New Roman" w:eastAsiaTheme="minorEastAsia" w:hAnsi="Times New Roman" w:cs="Times New Roman"/>
          <w:sz w:val="24"/>
          <w:szCs w:val="24"/>
          <w:lang w:eastAsia="zh-CN"/>
        </w:rPr>
        <w:t>PDMS</w:t>
      </w:r>
      <w:proofErr w:type="spellEnd"/>
      <w:r w:rsidRPr="008D4424">
        <w:rPr>
          <w:rFonts w:ascii="Times New Roman" w:eastAsiaTheme="minorEastAsia" w:hAnsi="Times New Roman" w:cs="Times New Roman"/>
          <w:sz w:val="24"/>
          <w:szCs w:val="24"/>
          <w:lang w:eastAsia="zh-CN"/>
        </w:rPr>
        <w:t xml:space="preserve">. For all samples, the tested </w:t>
      </w:r>
      <w:r w:rsidR="009D7EA0" w:rsidRPr="008D4424">
        <w:rPr>
          <w:rFonts w:ascii="Times New Roman" w:eastAsiaTheme="minorEastAsia" w:hAnsi="Times New Roman" w:cs="Times New Roman" w:hint="eastAsia"/>
          <w:i/>
          <w:iCs/>
          <w:sz w:val="24"/>
          <w:szCs w:val="24"/>
          <w:lang w:eastAsia="zh-CN"/>
        </w:rPr>
        <w:t>C</w:t>
      </w:r>
      <w:r w:rsidR="009D7EA0" w:rsidRPr="008D4424">
        <w:rPr>
          <w:rFonts w:ascii="Times New Roman" w:eastAsiaTheme="minorEastAsia" w:hAnsi="Times New Roman" w:cs="Times New Roman" w:hint="eastAsia"/>
          <w:sz w:val="24"/>
          <w:szCs w:val="24"/>
          <w:vertAlign w:val="subscript"/>
          <w:lang w:eastAsia="zh-CN"/>
        </w:rPr>
        <w:t>PFAS</w:t>
      </w:r>
      <w:r w:rsidRPr="008D4424">
        <w:rPr>
          <w:rFonts w:ascii="Times New Roman" w:eastAsiaTheme="minorEastAsia" w:hAnsi="Times New Roman" w:cs="Times New Roman"/>
          <w:sz w:val="24"/>
          <w:szCs w:val="24"/>
          <w:lang w:eastAsia="zh-CN"/>
        </w:rPr>
        <w:t xml:space="preserve"> is 2.8</w:t>
      </w:r>
      <w:r w:rsidR="00F5428B" w:rsidRPr="008D4424">
        <w:rPr>
          <w:rFonts w:ascii="Times New Roman" w:eastAsiaTheme="minorEastAsia" w:hAnsi="Times New Roman" w:cs="Times New Roman" w:hint="eastAsia"/>
          <w:sz w:val="24"/>
          <w:szCs w:val="24"/>
          <w:lang w:eastAsia="zh-CN"/>
        </w:rPr>
        <w:t xml:space="preserve"> </w:t>
      </w:r>
      <w:r w:rsidR="00F5428B" w:rsidRPr="008D4424">
        <w:rPr>
          <w:rFonts w:ascii="Times New Roman" w:eastAsiaTheme="minorEastAsia" w:hAnsi="Times New Roman" w:cs="Times New Roman"/>
          <w:sz w:val="24"/>
          <w:szCs w:val="24"/>
          <w:lang w:eastAsia="zh-CN"/>
        </w:rPr>
        <w:t>×</w:t>
      </w:r>
      <w:r w:rsidR="00F5428B" w:rsidRPr="008D4424">
        <w:rPr>
          <w:rFonts w:ascii="Times New Roman" w:eastAsiaTheme="minorEastAsia" w:hAnsi="Times New Roman" w:cs="Times New Roman" w:hint="eastAsia"/>
          <w:sz w:val="24"/>
          <w:szCs w:val="24"/>
          <w:lang w:eastAsia="zh-CN"/>
        </w:rPr>
        <w:t xml:space="preserve"> </w:t>
      </w:r>
      <w:r w:rsidRPr="008D4424">
        <w:rPr>
          <w:rFonts w:ascii="Times New Roman" w:eastAsiaTheme="minorEastAsia" w:hAnsi="Times New Roman" w:cs="Times New Roman"/>
          <w:sz w:val="24"/>
          <w:szCs w:val="24"/>
          <w:lang w:eastAsia="zh-CN"/>
        </w:rPr>
        <w:t>10</w:t>
      </w:r>
      <w:r w:rsidRPr="008D4424">
        <w:rPr>
          <w:rFonts w:ascii="Times New Roman" w:eastAsiaTheme="minorEastAsia" w:hAnsi="Times New Roman" w:cs="Times New Roman"/>
          <w:sz w:val="24"/>
          <w:szCs w:val="24"/>
          <w:vertAlign w:val="superscript"/>
          <w:lang w:eastAsia="zh-CN"/>
        </w:rPr>
        <w:t>-9</w:t>
      </w:r>
      <w:r w:rsidRPr="008D4424">
        <w:rPr>
          <w:rFonts w:ascii="Times New Roman" w:eastAsiaTheme="minorEastAsia" w:hAnsi="Times New Roman" w:cs="Times New Roman"/>
          <w:sz w:val="24"/>
          <w:szCs w:val="24"/>
          <w:lang w:eastAsia="zh-CN"/>
        </w:rPr>
        <w:t xml:space="preserve"> g/L and </w:t>
      </w:r>
      <w:proofErr w:type="spellStart"/>
      <w:r w:rsidR="009D7EA0" w:rsidRPr="008D4424">
        <w:rPr>
          <w:rFonts w:ascii="Times New Roman" w:eastAsiaTheme="minorEastAsia" w:hAnsi="Times New Roman" w:cs="Times New Roman" w:hint="eastAsia"/>
          <w:i/>
          <w:iCs/>
          <w:sz w:val="24"/>
          <w:szCs w:val="24"/>
          <w:lang w:eastAsia="zh-CN"/>
        </w:rPr>
        <w:t>t</w:t>
      </w:r>
      <w:r w:rsidR="009D7EA0" w:rsidRPr="008D4424">
        <w:rPr>
          <w:rFonts w:ascii="Times New Roman" w:eastAsiaTheme="minorEastAsia" w:hAnsi="Times New Roman" w:cs="Times New Roman" w:hint="eastAsia"/>
          <w:sz w:val="24"/>
          <w:szCs w:val="24"/>
          <w:vertAlign w:val="subscript"/>
          <w:lang w:eastAsia="zh-CN"/>
        </w:rPr>
        <w:t>adsorption</w:t>
      </w:r>
      <w:proofErr w:type="spellEnd"/>
      <w:r w:rsidRPr="008D4424">
        <w:rPr>
          <w:rFonts w:ascii="Times New Roman" w:eastAsiaTheme="minorEastAsia" w:hAnsi="Times New Roman" w:cs="Times New Roman"/>
          <w:sz w:val="24"/>
          <w:szCs w:val="24"/>
          <w:lang w:eastAsia="zh-CN"/>
        </w:rPr>
        <w:t xml:space="preserve"> is 10 min. Scale bars, 5</w:t>
      </w:r>
      <w:r w:rsidR="00BB5DD3" w:rsidRPr="008D4424">
        <w:rPr>
          <w:rFonts w:ascii="Times New Roman" w:eastAsiaTheme="minorEastAsia" w:hAnsi="Times New Roman" w:cs="Times New Roman" w:hint="eastAsia"/>
          <w:sz w:val="24"/>
          <w:szCs w:val="24"/>
          <w:lang w:eastAsia="zh-CN"/>
        </w:rPr>
        <w:t>0</w:t>
      </w:r>
      <w:r w:rsidRPr="008D4424">
        <w:rPr>
          <w:rFonts w:ascii="Times New Roman" w:eastAsiaTheme="minorEastAsia" w:hAnsi="Times New Roman" w:cs="Times New Roman"/>
          <w:sz w:val="24"/>
          <w:szCs w:val="24"/>
          <w:lang w:eastAsia="zh-CN"/>
        </w:rPr>
        <w:t xml:space="preserve"> </w:t>
      </w:r>
      <w:proofErr w:type="spellStart"/>
      <w:r w:rsidRPr="008D4424">
        <w:rPr>
          <w:rFonts w:ascii="Times New Roman" w:eastAsiaTheme="minorEastAsia" w:hAnsi="Times New Roman" w:cs="Times New Roman"/>
          <w:sz w:val="24"/>
          <w:szCs w:val="24"/>
          <w:lang w:eastAsia="zh-CN"/>
        </w:rPr>
        <w:t>μm</w:t>
      </w:r>
      <w:proofErr w:type="spellEnd"/>
      <w:r w:rsidRPr="008D4424">
        <w:rPr>
          <w:rFonts w:ascii="Times New Roman" w:eastAsiaTheme="minorEastAsia" w:hAnsi="Times New Roman" w:cs="Times New Roman"/>
          <w:sz w:val="24"/>
          <w:szCs w:val="24"/>
          <w:lang w:eastAsia="zh-CN"/>
        </w:rPr>
        <w:t xml:space="preserve">. It should be noted that different PFAS molecular structures can lead to variations in fragmentation behavior during </w:t>
      </w:r>
      <w:proofErr w:type="spellStart"/>
      <w:r w:rsidRPr="008D4424">
        <w:rPr>
          <w:rFonts w:ascii="Times New Roman" w:eastAsiaTheme="minorEastAsia" w:hAnsi="Times New Roman" w:cs="Times New Roman"/>
          <w:sz w:val="24"/>
          <w:szCs w:val="24"/>
          <w:lang w:eastAsia="zh-CN"/>
        </w:rPr>
        <w:t>ToF</w:t>
      </w:r>
      <w:proofErr w:type="spellEnd"/>
      <w:r w:rsidRPr="008D4424">
        <w:rPr>
          <w:rFonts w:ascii="Times New Roman" w:eastAsiaTheme="minorEastAsia" w:hAnsi="Times New Roman" w:cs="Times New Roman"/>
          <w:sz w:val="24"/>
          <w:szCs w:val="24"/>
          <w:lang w:eastAsia="zh-CN"/>
        </w:rPr>
        <w:t>-SIMS analysis. Subtle changes in molecular structure, such as chain length and functional groups, can affect their ionization efficiency</w:t>
      </w:r>
      <w:r w:rsidR="007A36F2" w:rsidRPr="008D4424">
        <w:rPr>
          <w:rFonts w:ascii="Times New Roman" w:eastAsiaTheme="minorEastAsia" w:hAnsi="Times New Roman" w:cs="Times New Roman" w:hint="eastAsia"/>
          <w:sz w:val="24"/>
          <w:szCs w:val="24"/>
          <w:lang w:eastAsia="zh-CN"/>
        </w:rPr>
        <w:t xml:space="preserve"> </w:t>
      </w:r>
      <w:r w:rsidR="007A36F2" w:rsidRPr="008D4424">
        <w:rPr>
          <w:rFonts w:ascii="Times New Roman" w:eastAsiaTheme="minorEastAsia" w:hAnsi="Times New Roman" w:cs="Times New Roman"/>
          <w:sz w:val="24"/>
          <w:szCs w:val="24"/>
          <w:lang w:eastAsia="zh-CN"/>
        </w:rPr>
        <w:fldChar w:fldCharType="begin"/>
      </w:r>
      <w:r w:rsidR="00437EA4" w:rsidRPr="008D4424">
        <w:rPr>
          <w:rFonts w:ascii="Times New Roman" w:eastAsiaTheme="minorEastAsia" w:hAnsi="Times New Roman" w:cs="Times New Roman"/>
          <w:sz w:val="24"/>
          <w:szCs w:val="24"/>
          <w:lang w:eastAsia="zh-CN"/>
        </w:rPr>
        <w:instrText xml:space="preserve"> ADDIN EN.CITE &lt;EndNote&gt;&lt;Cite&gt;&lt;Author&gt;Yu&lt;/Author&gt;&lt;Year&gt;2023&lt;/Year&gt;&lt;RecNum&gt;47&lt;/RecNum&gt;&lt;DisplayText&gt;&lt;style face="superscript"&gt;31&lt;/style&gt;&lt;/DisplayText&gt;&lt;record&gt;&lt;rec-number&gt;47&lt;/rec-number&gt;&lt;foreign-keys&gt;&lt;key app="EN" db-id="dte2dsfptrxzpne9et6xsevk2drt0x0vfpwp" timestamp="1722210471"&gt;47&lt;/key&gt;&lt;/foreign-keys&gt;&lt;ref-type name="Journal Article"&gt;17&lt;/ref-type&gt;&lt;contributors&gt;&lt;authors&gt;&lt;author&gt;Yu, Xiao-Ying&lt;/author&gt;&lt;author&gt;Yang, Cuiyun&lt;/author&gt;&lt;author&gt;Gao, Jun&lt;/author&gt;&lt;author&gt;Xiong, John&lt;/author&gt;&lt;author&gt;Sui, Xiao&lt;/author&gt;&lt;author&gt;Zhong, Lirong&lt;/author&gt;&lt;author&gt;Zhang, Yuchen&lt;/author&gt;&lt;author&gt;Son, Jiyoung&lt;/author&gt;&lt;/authors&gt;&lt;/contributors&gt;&lt;titles&gt;&lt;title&gt;Molecular detection of per-and polyfluoroalkyl substances in water using time-of-flight secondary ion mass spectrometry&lt;/title&gt;&lt;secondary-title&gt;Front. Chem.&lt;/secondary-title&gt;&lt;/titles&gt;&lt;periodical&gt;&lt;full-title&gt;Front. Chem.&lt;/full-title&gt;&lt;/periodical&gt;&lt;pages&gt;1253685&lt;/pages&gt;&lt;volume&gt;11&lt;/volume&gt;&lt;dates&gt;&lt;year&gt;2023&lt;/year&gt;&lt;/dates&gt;&lt;isbn&gt;2296-2646&lt;/isbn&gt;&lt;urls&gt;&lt;/urls&gt;&lt;/record&gt;&lt;/Cite&gt;&lt;/EndNote&gt;</w:instrText>
      </w:r>
      <w:r w:rsidR="007A36F2" w:rsidRPr="008D4424">
        <w:rPr>
          <w:rFonts w:ascii="Times New Roman" w:eastAsiaTheme="minorEastAsia" w:hAnsi="Times New Roman" w:cs="Times New Roman"/>
          <w:sz w:val="24"/>
          <w:szCs w:val="24"/>
          <w:lang w:eastAsia="zh-CN"/>
        </w:rPr>
        <w:fldChar w:fldCharType="separate"/>
      </w:r>
      <w:r w:rsidR="00437EA4" w:rsidRPr="008D4424">
        <w:rPr>
          <w:rFonts w:ascii="Times New Roman" w:eastAsiaTheme="minorEastAsia" w:hAnsi="Times New Roman" w:cs="Times New Roman"/>
          <w:noProof/>
          <w:sz w:val="24"/>
          <w:szCs w:val="24"/>
          <w:vertAlign w:val="superscript"/>
          <w:lang w:eastAsia="zh-CN"/>
        </w:rPr>
        <w:t>31</w:t>
      </w:r>
      <w:r w:rsidR="007A36F2" w:rsidRPr="008D4424">
        <w:rPr>
          <w:rFonts w:ascii="Times New Roman" w:eastAsiaTheme="minorEastAsia" w:hAnsi="Times New Roman" w:cs="Times New Roman"/>
          <w:sz w:val="24"/>
          <w:szCs w:val="24"/>
          <w:lang w:eastAsia="zh-CN"/>
        </w:rPr>
        <w:fldChar w:fldCharType="end"/>
      </w:r>
      <w:r w:rsidRPr="008D4424">
        <w:rPr>
          <w:rFonts w:ascii="Times New Roman" w:eastAsiaTheme="minorEastAsia" w:hAnsi="Times New Roman" w:cs="Times New Roman"/>
          <w:sz w:val="24"/>
          <w:szCs w:val="24"/>
          <w:lang w:eastAsia="zh-CN"/>
        </w:rPr>
        <w:t>. Thus, the detected F</w:t>
      </w:r>
      <w:r w:rsidR="002A6D90" w:rsidRPr="008D4424">
        <w:rPr>
          <w:rFonts w:ascii="Times New Roman" w:eastAsiaTheme="minorEastAsia" w:hAnsi="Times New Roman" w:cs="Times New Roman"/>
          <w:sz w:val="24"/>
          <w:szCs w:val="24"/>
          <w:vertAlign w:val="superscript"/>
          <w:lang w:eastAsia="zh-CN"/>
        </w:rPr>
        <w:t>-</w:t>
      </w:r>
      <w:r w:rsidRPr="008D4424">
        <w:rPr>
          <w:rFonts w:ascii="Times New Roman" w:eastAsiaTheme="minorEastAsia" w:hAnsi="Times New Roman" w:cs="Times New Roman"/>
          <w:sz w:val="24"/>
          <w:szCs w:val="24"/>
          <w:lang w:eastAsia="zh-CN"/>
        </w:rPr>
        <w:t xml:space="preserve"> ion </w:t>
      </w:r>
      <w:r w:rsidR="007E47C1" w:rsidRPr="008D4424">
        <w:rPr>
          <w:rFonts w:ascii="Times New Roman" w:eastAsiaTheme="minorEastAsia" w:hAnsi="Times New Roman" w:cs="Times New Roman"/>
          <w:sz w:val="24"/>
          <w:szCs w:val="24"/>
          <w:lang w:eastAsia="zh-CN"/>
        </w:rPr>
        <w:t xml:space="preserve">intensities </w:t>
      </w:r>
      <w:r w:rsidRPr="008D4424">
        <w:rPr>
          <w:rFonts w:ascii="Times New Roman" w:eastAsiaTheme="minorEastAsia" w:hAnsi="Times New Roman" w:cs="Times New Roman"/>
          <w:sz w:val="24"/>
          <w:szCs w:val="24"/>
          <w:lang w:eastAsia="zh-CN"/>
        </w:rPr>
        <w:t xml:space="preserve">here for different PFAS species show evidence of PFAS adsorption </w:t>
      </w:r>
      <w:r w:rsidR="00BD6A09" w:rsidRPr="008D4424">
        <w:rPr>
          <w:rFonts w:ascii="Times New Roman" w:eastAsiaTheme="minorEastAsia" w:hAnsi="Times New Roman" w:cs="Times New Roman"/>
          <w:sz w:val="24"/>
          <w:szCs w:val="24"/>
          <w:lang w:eastAsia="zh-CN"/>
        </w:rPr>
        <w:t xml:space="preserve">but not a quantitative representation of the amount of </w:t>
      </w:r>
      <w:r w:rsidR="0039658B" w:rsidRPr="008D4424">
        <w:rPr>
          <w:rFonts w:ascii="Times New Roman" w:eastAsiaTheme="minorEastAsia" w:hAnsi="Times New Roman" w:cs="Times New Roman"/>
          <w:sz w:val="24"/>
          <w:szCs w:val="24"/>
          <w:lang w:eastAsia="zh-CN"/>
        </w:rPr>
        <w:t xml:space="preserve">adsorbed </w:t>
      </w:r>
      <w:r w:rsidR="00BD6A09" w:rsidRPr="008D4424">
        <w:rPr>
          <w:rFonts w:ascii="Times New Roman" w:eastAsiaTheme="minorEastAsia" w:hAnsi="Times New Roman" w:cs="Times New Roman"/>
          <w:sz w:val="24"/>
          <w:szCs w:val="24"/>
          <w:lang w:eastAsia="zh-CN"/>
        </w:rPr>
        <w:t>PFAS</w:t>
      </w:r>
      <w:r w:rsidR="00A044B2" w:rsidRPr="008D4424">
        <w:rPr>
          <w:rFonts w:ascii="Times New Roman" w:eastAsiaTheme="minorEastAsia" w:hAnsi="Times New Roman" w:cs="Times New Roman" w:hint="eastAsia"/>
          <w:sz w:val="24"/>
          <w:szCs w:val="24"/>
          <w:lang w:eastAsia="zh-CN"/>
        </w:rPr>
        <w:t>.</w:t>
      </w:r>
      <w:r w:rsidR="00235719" w:rsidRPr="008D4424">
        <w:rPr>
          <w:rFonts w:ascii="Times New Roman" w:hAnsi="Times New Roman" w:cs="Times New Roman"/>
          <w:color w:val="000000" w:themeColor="text1"/>
          <w:sz w:val="24"/>
          <w:szCs w:val="24"/>
          <w:lang w:eastAsia="zh-CN"/>
        </w:rPr>
        <w:t xml:space="preserve"> </w:t>
      </w:r>
    </w:p>
    <w:p w14:paraId="5EA04E9F" w14:textId="77777777" w:rsidR="00765EFD" w:rsidRPr="008D4424" w:rsidRDefault="00765EFD" w:rsidP="00533917">
      <w:pPr>
        <w:spacing w:after="0" w:line="240" w:lineRule="auto"/>
        <w:jc w:val="both"/>
        <w:rPr>
          <w:rFonts w:ascii="Times New Roman" w:hAnsi="Times New Roman" w:cs="Times New Roman"/>
          <w:color w:val="000000" w:themeColor="text1"/>
          <w:sz w:val="24"/>
          <w:szCs w:val="24"/>
          <w:lang w:eastAsia="zh-CN"/>
        </w:rPr>
      </w:pPr>
    </w:p>
    <w:p w14:paraId="434CBD73" w14:textId="1E9558CB" w:rsidR="00765EFD" w:rsidRPr="008D4424" w:rsidRDefault="00765EFD" w:rsidP="00765EFD">
      <w:pPr>
        <w:spacing w:after="0" w:line="240" w:lineRule="auto"/>
        <w:jc w:val="center"/>
        <w:rPr>
          <w:rFonts w:ascii="Times New Roman" w:hAnsi="Times New Roman" w:cs="Times New Roman"/>
          <w:color w:val="000000" w:themeColor="text1"/>
          <w:sz w:val="24"/>
          <w:szCs w:val="24"/>
          <w:lang w:eastAsia="zh-CN"/>
        </w:rPr>
      </w:pPr>
    </w:p>
    <w:p w14:paraId="3060CD4A" w14:textId="628DE80B" w:rsidR="002323A0" w:rsidRPr="008D4424" w:rsidRDefault="00352559" w:rsidP="00CB5687">
      <w:pPr>
        <w:spacing w:after="0" w:line="240" w:lineRule="auto"/>
        <w:jc w:val="center"/>
        <w:rPr>
          <w:rFonts w:ascii="Times New Roman" w:hAnsi="Times New Roman" w:cs="Times New Roman"/>
          <w:color w:val="000000" w:themeColor="text1"/>
          <w:sz w:val="24"/>
          <w:szCs w:val="24"/>
          <w:lang w:eastAsia="zh-CN"/>
        </w:rPr>
      </w:pPr>
      <w:r w:rsidRPr="008D4424">
        <w:rPr>
          <w:rFonts w:ascii="Times New Roman" w:hAnsi="Times New Roman" w:cs="Times New Roman"/>
          <w:noProof/>
          <w:color w:val="000000" w:themeColor="text1"/>
          <w:sz w:val="24"/>
          <w:szCs w:val="24"/>
          <w:lang w:eastAsia="zh-CN"/>
        </w:rPr>
        <w:lastRenderedPageBreak/>
        <w:drawing>
          <wp:inline distT="0" distB="0" distL="0" distR="0" wp14:anchorId="790BC762" wp14:editId="25BC195F">
            <wp:extent cx="3981157" cy="2228479"/>
            <wp:effectExtent l="0" t="0" r="635" b="0"/>
            <wp:docPr id="824362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6277"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992038" cy="2234570"/>
                    </a:xfrm>
                    <a:prstGeom prst="rect">
                      <a:avLst/>
                    </a:prstGeom>
                  </pic:spPr>
                </pic:pic>
              </a:graphicData>
            </a:graphic>
          </wp:inline>
        </w:drawing>
      </w:r>
    </w:p>
    <w:p w14:paraId="1E48C7A3" w14:textId="77777777" w:rsidR="008043AF" w:rsidRPr="008D4424" w:rsidRDefault="008043AF" w:rsidP="00765EFD">
      <w:pPr>
        <w:spacing w:after="0" w:line="240" w:lineRule="auto"/>
        <w:jc w:val="both"/>
        <w:rPr>
          <w:rFonts w:ascii="Times New Roman" w:hAnsi="Times New Roman" w:cs="Times New Roman"/>
          <w:color w:val="000000" w:themeColor="text1"/>
          <w:sz w:val="24"/>
          <w:szCs w:val="24"/>
          <w:lang w:eastAsia="zh-CN"/>
        </w:rPr>
      </w:pPr>
    </w:p>
    <w:p w14:paraId="7EDD5578" w14:textId="64A2612D" w:rsidR="00A30902" w:rsidRPr="008D4424" w:rsidRDefault="00765EFD" w:rsidP="00A30902">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hAnsi="Times New Roman" w:cs="Times New Roman" w:hint="eastAsia"/>
          <w:b/>
          <w:bCs/>
          <w:color w:val="000000" w:themeColor="text1"/>
          <w:sz w:val="24"/>
          <w:szCs w:val="24"/>
          <w:lang w:eastAsia="zh-CN"/>
        </w:rPr>
        <w:t>Fig. S</w:t>
      </w:r>
      <w:r w:rsidR="00B061B0" w:rsidRPr="008D4424">
        <w:rPr>
          <w:rFonts w:ascii="Times New Roman" w:hAnsi="Times New Roman" w:cs="Times New Roman" w:hint="eastAsia"/>
          <w:b/>
          <w:bCs/>
          <w:color w:val="000000" w:themeColor="text1"/>
          <w:sz w:val="24"/>
          <w:szCs w:val="24"/>
          <w:lang w:eastAsia="zh-CN"/>
        </w:rPr>
        <w:t>9</w:t>
      </w:r>
      <w:r w:rsidR="00C34A8B" w:rsidRPr="008D4424">
        <w:rPr>
          <w:rFonts w:ascii="Times New Roman" w:eastAsiaTheme="minorEastAsia" w:hAnsi="Times New Roman" w:cs="Times New Roman"/>
          <w:b/>
          <w:bCs/>
          <w:sz w:val="24"/>
          <w:szCs w:val="24"/>
          <w:lang w:eastAsia="zh-CN"/>
        </w:rPr>
        <w:t xml:space="preserve"> </w:t>
      </w:r>
      <w:r w:rsidR="00C34A8B" w:rsidRPr="008D4424">
        <w:rPr>
          <w:rFonts w:ascii="Times New Roman" w:hAnsi="Times New Roman" w:cs="Times New Roman"/>
          <w:b/>
          <w:bCs/>
          <w:sz w:val="24"/>
          <w:szCs w:val="24"/>
        </w:rPr>
        <w:t>|</w:t>
      </w:r>
      <w:r w:rsidRPr="008D4424">
        <w:rPr>
          <w:rFonts w:ascii="Times New Roman" w:hAnsi="Times New Roman" w:cs="Times New Roman" w:hint="eastAsia"/>
          <w:b/>
          <w:bCs/>
          <w:color w:val="000000" w:themeColor="text1"/>
          <w:sz w:val="24"/>
          <w:szCs w:val="24"/>
          <w:lang w:eastAsia="zh-CN"/>
        </w:rPr>
        <w:t xml:space="preserve"> </w:t>
      </w:r>
      <w:bookmarkStart w:id="12" w:name="OLE_LINK30"/>
      <w:r w:rsidR="00A30902" w:rsidRPr="008D4424">
        <w:rPr>
          <w:rFonts w:ascii="Times New Roman" w:hAnsi="Times New Roman" w:cs="Times New Roman" w:hint="eastAsia"/>
          <w:b/>
          <w:bCs/>
          <w:color w:val="000000" w:themeColor="text1"/>
          <w:sz w:val="24"/>
          <w:szCs w:val="24"/>
          <w:lang w:eastAsia="zh-CN"/>
        </w:rPr>
        <w:t>M</w:t>
      </w:r>
      <w:r w:rsidR="00A30902" w:rsidRPr="008D4424">
        <w:rPr>
          <w:rFonts w:ascii="Times New Roman" w:hAnsi="Times New Roman" w:cs="Times New Roman"/>
          <w:b/>
          <w:bCs/>
          <w:color w:val="000000" w:themeColor="text1"/>
          <w:sz w:val="24"/>
          <w:szCs w:val="24"/>
          <w:lang w:eastAsia="zh-CN"/>
        </w:rPr>
        <w:t>olecular trajectory of the</w:t>
      </w:r>
      <w:r w:rsidR="00A30902" w:rsidRPr="008D4424">
        <w:rPr>
          <w:rFonts w:ascii="Times New Roman" w:hAnsi="Times New Roman" w:cs="Times New Roman" w:hint="eastAsia"/>
          <w:b/>
          <w:bCs/>
          <w:color w:val="000000" w:themeColor="text1"/>
          <w:sz w:val="24"/>
          <w:szCs w:val="24"/>
          <w:lang w:eastAsia="zh-CN"/>
        </w:rPr>
        <w:t xml:space="preserve"> </w:t>
      </w:r>
      <w:r w:rsidR="00A30902" w:rsidRPr="008D4424">
        <w:rPr>
          <w:rFonts w:ascii="Times New Roman" w:hAnsi="Times New Roman" w:cs="Times New Roman"/>
          <w:b/>
          <w:bCs/>
          <w:color w:val="000000" w:themeColor="text1"/>
          <w:sz w:val="24"/>
          <w:szCs w:val="24"/>
          <w:lang w:eastAsia="zh-CN"/>
        </w:rPr>
        <w:t>PFOA molecule adsorption on PDMS substrate</w:t>
      </w:r>
      <w:r w:rsidR="00A30902" w:rsidRPr="008D4424">
        <w:rPr>
          <w:rFonts w:ascii="Times New Roman" w:hAnsi="Times New Roman" w:cs="Times New Roman" w:hint="eastAsia"/>
          <w:b/>
          <w:bCs/>
          <w:color w:val="000000" w:themeColor="text1"/>
          <w:sz w:val="24"/>
          <w:szCs w:val="24"/>
          <w:lang w:eastAsia="zh-CN"/>
        </w:rPr>
        <w:t xml:space="preserve"> </w:t>
      </w:r>
      <w:r w:rsidR="00A30902" w:rsidRPr="008D4424">
        <w:rPr>
          <w:rFonts w:ascii="Times New Roman" w:hAnsi="Times New Roman" w:cs="Times New Roman"/>
          <w:b/>
          <w:bCs/>
          <w:color w:val="000000" w:themeColor="text1"/>
          <w:sz w:val="24"/>
          <w:szCs w:val="24"/>
          <w:lang w:eastAsia="zh-CN"/>
        </w:rPr>
        <w:t>in an aqueous environment</w:t>
      </w:r>
      <w:r w:rsidR="00A30902" w:rsidRPr="008D4424">
        <w:rPr>
          <w:rFonts w:ascii="Times New Roman" w:hAnsi="Times New Roman" w:cs="Times New Roman" w:hint="eastAsia"/>
          <w:b/>
          <w:bCs/>
          <w:color w:val="000000" w:themeColor="text1"/>
          <w:sz w:val="24"/>
          <w:szCs w:val="24"/>
          <w:lang w:eastAsia="zh-CN"/>
        </w:rPr>
        <w:t xml:space="preserve">. </w:t>
      </w:r>
      <w:r w:rsidR="00C62CD6" w:rsidRPr="008D4424">
        <w:rPr>
          <w:rFonts w:ascii="Times New Roman" w:hAnsi="Times New Roman" w:cs="Times New Roman" w:hint="eastAsia"/>
          <w:color w:val="000000" w:themeColor="text1"/>
          <w:sz w:val="24"/>
          <w:szCs w:val="24"/>
          <w:lang w:eastAsia="zh-CN"/>
        </w:rPr>
        <w:t>G</w:t>
      </w:r>
      <w:r w:rsidR="00A30902" w:rsidRPr="008D4424">
        <w:rPr>
          <w:rFonts w:ascii="Times New Roman" w:hAnsi="Times New Roman" w:cs="Times New Roman"/>
          <w:color w:val="000000" w:themeColor="text1"/>
          <w:sz w:val="24"/>
          <w:szCs w:val="24"/>
          <w:lang w:eastAsia="zh-CN"/>
        </w:rPr>
        <w:t>rey</w:t>
      </w:r>
      <w:r w:rsidR="00C62CD6"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C; green</w:t>
      </w:r>
      <w:r w:rsidR="00C62CD6"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F; red</w:t>
      </w:r>
      <w:r w:rsidR="00C62CD6"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O; white</w:t>
      </w:r>
      <w:r w:rsidR="00C62CD6"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H; blue</w:t>
      </w:r>
      <w:r w:rsidR="00C62CD6"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Si.</w:t>
      </w:r>
      <w:r w:rsidR="00A30902" w:rsidRPr="008D4424">
        <w:rPr>
          <w:rFonts w:ascii="Times New Roman" w:hAnsi="Times New Roman" w:cs="Times New Roman" w:hint="eastAsia"/>
          <w:color w:val="000000" w:themeColor="text1"/>
          <w:sz w:val="24"/>
          <w:szCs w:val="24"/>
          <w:lang w:eastAsia="zh-CN"/>
        </w:rPr>
        <w:t xml:space="preserve"> The </w:t>
      </w:r>
      <w:r w:rsidR="00A30902" w:rsidRPr="008D4424">
        <w:rPr>
          <w:rFonts w:ascii="Times New Roman" w:hAnsi="Times New Roman" w:cs="Times New Roman"/>
          <w:color w:val="000000" w:themeColor="text1"/>
          <w:sz w:val="24"/>
          <w:szCs w:val="24"/>
          <w:lang w:eastAsia="zh-CN"/>
        </w:rPr>
        <w:t>equilibrium</w:t>
      </w:r>
      <w:r w:rsidR="00A30902" w:rsidRPr="008D4424">
        <w:rPr>
          <w:rFonts w:ascii="Times New Roman" w:hAnsi="Times New Roman" w:cs="Times New Roman" w:hint="eastAsia"/>
          <w:color w:val="000000" w:themeColor="text1"/>
          <w:sz w:val="24"/>
          <w:szCs w:val="24"/>
          <w:lang w:eastAsia="zh-CN"/>
        </w:rPr>
        <w:t xml:space="preserve"> result shows </w:t>
      </w:r>
      <w:r w:rsidR="00A30902" w:rsidRPr="008D4424">
        <w:rPr>
          <w:rFonts w:ascii="Times New Roman" w:hAnsi="Times New Roman" w:cs="Times New Roman"/>
          <w:color w:val="000000" w:themeColor="text1"/>
          <w:sz w:val="24"/>
          <w:szCs w:val="24"/>
          <w:lang w:eastAsia="zh-CN"/>
        </w:rPr>
        <w:t>an</w:t>
      </w:r>
      <w:r w:rsidR="00A30902" w:rsidRPr="008D4424">
        <w:rPr>
          <w:rFonts w:ascii="Times New Roman" w:hAnsi="Times New Roman" w:cs="Times New Roman" w:hint="eastAsia"/>
          <w:color w:val="000000" w:themeColor="text1"/>
          <w:sz w:val="24"/>
          <w:szCs w:val="24"/>
          <w:lang w:eastAsia="zh-CN"/>
        </w:rPr>
        <w:t xml:space="preserve"> adsorption configuration that the </w:t>
      </w:r>
      <w:r w:rsidR="00A30902" w:rsidRPr="008D4424">
        <w:rPr>
          <w:rFonts w:ascii="Times New Roman" w:hAnsi="Times New Roman" w:cs="Times New Roman"/>
          <w:color w:val="000000" w:themeColor="text1"/>
          <w:sz w:val="24"/>
          <w:szCs w:val="24"/>
          <w:lang w:eastAsia="zh-CN"/>
        </w:rPr>
        <w:t>PFOA molecule</w:t>
      </w:r>
      <w:r w:rsidR="00A30902" w:rsidRPr="008D4424">
        <w:rPr>
          <w:rFonts w:ascii="Times New Roman" w:hAnsi="Times New Roman" w:cs="Times New Roman" w:hint="eastAsia"/>
          <w:color w:val="000000" w:themeColor="text1"/>
          <w:sz w:val="24"/>
          <w:szCs w:val="24"/>
          <w:lang w:eastAsia="zh-CN"/>
        </w:rPr>
        <w:t xml:space="preserve"> </w:t>
      </w:r>
      <w:r w:rsidR="00A30902" w:rsidRPr="008D4424">
        <w:rPr>
          <w:rFonts w:ascii="Times New Roman" w:hAnsi="Times New Roman" w:cs="Times New Roman"/>
          <w:color w:val="000000" w:themeColor="text1"/>
          <w:sz w:val="24"/>
          <w:szCs w:val="24"/>
          <w:lang w:eastAsia="zh-CN"/>
        </w:rPr>
        <w:t>adopt</w:t>
      </w:r>
      <w:r w:rsidR="00A30902" w:rsidRPr="008D4424">
        <w:rPr>
          <w:rFonts w:ascii="Times New Roman" w:hAnsi="Times New Roman" w:cs="Times New Roman" w:hint="eastAsia"/>
          <w:color w:val="000000" w:themeColor="text1"/>
          <w:sz w:val="24"/>
          <w:szCs w:val="24"/>
          <w:lang w:eastAsia="zh-CN"/>
        </w:rPr>
        <w:t>s</w:t>
      </w:r>
      <w:r w:rsidR="00A30902" w:rsidRPr="008D4424">
        <w:rPr>
          <w:rFonts w:ascii="Times New Roman" w:hAnsi="Times New Roman" w:cs="Times New Roman"/>
          <w:color w:val="000000" w:themeColor="text1"/>
          <w:sz w:val="24"/>
          <w:szCs w:val="24"/>
          <w:lang w:eastAsia="zh-CN"/>
        </w:rPr>
        <w:t xml:space="preserve"> a parallel orientation to the PDMS surface, while the -</w:t>
      </w:r>
      <w:r w:rsidR="008252C0" w:rsidRPr="008D4424">
        <w:rPr>
          <w:rFonts w:ascii="Times New Roman" w:hAnsi="Times New Roman" w:cs="Times New Roman" w:hint="eastAsia"/>
          <w:color w:val="000000" w:themeColor="text1"/>
          <w:sz w:val="24"/>
          <w:szCs w:val="24"/>
          <w:lang w:eastAsia="zh-CN"/>
        </w:rPr>
        <w:t>CO</w:t>
      </w:r>
      <w:r w:rsidR="00A30902" w:rsidRPr="008D4424">
        <w:rPr>
          <w:rFonts w:ascii="Times New Roman" w:hAnsi="Times New Roman" w:cs="Times New Roman"/>
          <w:color w:val="000000" w:themeColor="text1"/>
          <w:sz w:val="24"/>
          <w:szCs w:val="24"/>
          <w:lang w:eastAsia="zh-CN"/>
        </w:rPr>
        <w:t xml:space="preserve">OH </w:t>
      </w:r>
      <w:r w:rsidR="00A30902" w:rsidRPr="008D4424">
        <w:rPr>
          <w:rFonts w:ascii="Times New Roman" w:hAnsi="Times New Roman" w:cs="Times New Roman" w:hint="eastAsia"/>
          <w:color w:val="000000" w:themeColor="text1"/>
          <w:sz w:val="24"/>
          <w:szCs w:val="24"/>
          <w:lang w:eastAsia="zh-CN"/>
        </w:rPr>
        <w:t xml:space="preserve">head </w:t>
      </w:r>
      <w:r w:rsidR="00A30902" w:rsidRPr="008D4424">
        <w:rPr>
          <w:rFonts w:ascii="Times New Roman" w:hAnsi="Times New Roman" w:cs="Times New Roman"/>
          <w:color w:val="000000" w:themeColor="text1"/>
          <w:sz w:val="24"/>
          <w:szCs w:val="24"/>
          <w:lang w:eastAsia="zh-CN"/>
        </w:rPr>
        <w:t>group of PFOA orient</w:t>
      </w:r>
      <w:r w:rsidR="008101D5" w:rsidRPr="008D4424">
        <w:rPr>
          <w:rFonts w:ascii="Times New Roman" w:hAnsi="Times New Roman" w:cs="Times New Roman" w:hint="eastAsia"/>
          <w:color w:val="000000" w:themeColor="text1"/>
          <w:sz w:val="24"/>
          <w:szCs w:val="24"/>
          <w:lang w:eastAsia="zh-CN"/>
        </w:rPr>
        <w:t>s</w:t>
      </w:r>
      <w:r w:rsidR="00A30902" w:rsidRPr="008D4424">
        <w:rPr>
          <w:rFonts w:ascii="Times New Roman" w:hAnsi="Times New Roman" w:cs="Times New Roman"/>
          <w:color w:val="000000" w:themeColor="text1"/>
          <w:sz w:val="24"/>
          <w:szCs w:val="24"/>
          <w:lang w:eastAsia="zh-CN"/>
        </w:rPr>
        <w:t xml:space="preserve"> away from the hydrophobic substrate</w:t>
      </w:r>
      <w:r w:rsidR="00A30902" w:rsidRPr="008D4424">
        <w:rPr>
          <w:rFonts w:ascii="Times New Roman" w:hAnsi="Times New Roman" w:cs="Times New Roman" w:hint="eastAsia"/>
          <w:color w:val="000000" w:themeColor="text1"/>
          <w:sz w:val="24"/>
          <w:szCs w:val="24"/>
          <w:lang w:eastAsia="zh-CN"/>
        </w:rPr>
        <w:t>.</w:t>
      </w:r>
    </w:p>
    <w:bookmarkEnd w:id="12"/>
    <w:p w14:paraId="5577294B" w14:textId="0C24DA7A" w:rsidR="00765EFD" w:rsidRPr="008D4424" w:rsidRDefault="00765EFD" w:rsidP="00765EFD">
      <w:pPr>
        <w:spacing w:after="0" w:line="240" w:lineRule="auto"/>
        <w:jc w:val="both"/>
        <w:rPr>
          <w:rFonts w:ascii="Times New Roman" w:hAnsi="Times New Roman" w:cs="Times New Roman"/>
          <w:b/>
          <w:bCs/>
          <w:color w:val="000000" w:themeColor="text1"/>
          <w:sz w:val="24"/>
          <w:szCs w:val="24"/>
          <w:lang w:eastAsia="zh-CN"/>
        </w:rPr>
      </w:pPr>
    </w:p>
    <w:p w14:paraId="46EFF569" w14:textId="77777777" w:rsidR="002323A0" w:rsidRPr="008D4424" w:rsidRDefault="002323A0" w:rsidP="00533917">
      <w:pPr>
        <w:spacing w:after="0" w:line="240" w:lineRule="auto"/>
        <w:jc w:val="both"/>
        <w:rPr>
          <w:rFonts w:ascii="Times New Roman" w:hAnsi="Times New Roman" w:cs="Times New Roman"/>
          <w:color w:val="000000" w:themeColor="text1"/>
          <w:sz w:val="24"/>
          <w:szCs w:val="24"/>
          <w:lang w:eastAsia="zh-CN"/>
        </w:rPr>
      </w:pPr>
    </w:p>
    <w:p w14:paraId="59E69D1A" w14:textId="77777777" w:rsidR="002323A0" w:rsidRPr="008D4424" w:rsidRDefault="002323A0" w:rsidP="00533917">
      <w:pPr>
        <w:spacing w:after="0" w:line="240" w:lineRule="auto"/>
        <w:jc w:val="both"/>
        <w:rPr>
          <w:rFonts w:ascii="Times New Roman" w:hAnsi="Times New Roman" w:cs="Times New Roman"/>
          <w:color w:val="000000" w:themeColor="text1"/>
          <w:sz w:val="24"/>
          <w:szCs w:val="24"/>
          <w:lang w:eastAsia="zh-CN"/>
        </w:rPr>
      </w:pPr>
    </w:p>
    <w:p w14:paraId="6B138110" w14:textId="71C15B28" w:rsidR="002323A0" w:rsidRPr="008D4424" w:rsidRDefault="00BB21CD" w:rsidP="008043AF">
      <w:pPr>
        <w:spacing w:after="0" w:line="240" w:lineRule="auto"/>
        <w:jc w:val="center"/>
        <w:rPr>
          <w:rFonts w:ascii="Times New Roman" w:hAnsi="Times New Roman" w:cs="Times New Roman"/>
          <w:color w:val="000000" w:themeColor="text1"/>
          <w:sz w:val="24"/>
          <w:szCs w:val="24"/>
          <w:lang w:eastAsia="zh-CN"/>
        </w:rPr>
      </w:pPr>
      <w:r w:rsidRPr="008D4424">
        <w:rPr>
          <w:noProof/>
        </w:rPr>
        <w:drawing>
          <wp:inline distT="0" distB="0" distL="0" distR="0" wp14:anchorId="21D30498" wp14:editId="4382B0D6">
            <wp:extent cx="7406640" cy="1857375"/>
            <wp:effectExtent l="0" t="0" r="3810" b="9525"/>
            <wp:docPr id="14780770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7007"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7406640" cy="1857375"/>
                    </a:xfrm>
                    <a:prstGeom prst="rect">
                      <a:avLst/>
                    </a:prstGeom>
                  </pic:spPr>
                </pic:pic>
              </a:graphicData>
            </a:graphic>
          </wp:inline>
        </w:drawing>
      </w:r>
    </w:p>
    <w:p w14:paraId="5A5782E0" w14:textId="77777777" w:rsidR="002323A0" w:rsidRPr="008D4424" w:rsidRDefault="002323A0" w:rsidP="00533917">
      <w:pPr>
        <w:spacing w:after="0" w:line="240" w:lineRule="auto"/>
        <w:jc w:val="both"/>
        <w:rPr>
          <w:rFonts w:ascii="Times New Roman" w:hAnsi="Times New Roman" w:cs="Times New Roman"/>
          <w:color w:val="000000" w:themeColor="text1"/>
          <w:sz w:val="24"/>
          <w:szCs w:val="24"/>
          <w:lang w:eastAsia="zh-CN"/>
        </w:rPr>
      </w:pPr>
    </w:p>
    <w:p w14:paraId="66FE9B17" w14:textId="7EBBB7C0" w:rsidR="002323A0" w:rsidRPr="008D4424" w:rsidRDefault="008D77AC" w:rsidP="00533917">
      <w:pPr>
        <w:spacing w:after="0" w:line="240" w:lineRule="auto"/>
        <w:jc w:val="both"/>
        <w:rPr>
          <w:rFonts w:ascii="Times New Roman" w:hAnsi="Times New Roman" w:cs="Times New Roman"/>
          <w:b/>
          <w:bCs/>
          <w:color w:val="000000" w:themeColor="text1"/>
          <w:sz w:val="24"/>
          <w:szCs w:val="24"/>
          <w:lang w:eastAsia="zh-CN"/>
        </w:rPr>
      </w:pPr>
      <w:bookmarkStart w:id="13" w:name="OLE_LINK23"/>
      <w:r w:rsidRPr="008D4424">
        <w:rPr>
          <w:rFonts w:ascii="Times New Roman" w:hAnsi="Times New Roman" w:cs="Times New Roman" w:hint="eastAsia"/>
          <w:b/>
          <w:bCs/>
          <w:color w:val="000000" w:themeColor="text1"/>
          <w:sz w:val="24"/>
          <w:szCs w:val="24"/>
          <w:lang w:eastAsia="zh-CN"/>
        </w:rPr>
        <w:t>Fig. S</w:t>
      </w:r>
      <w:bookmarkEnd w:id="13"/>
      <w:r w:rsidR="00A22645" w:rsidRPr="008D4424">
        <w:rPr>
          <w:rFonts w:ascii="Times New Roman" w:hAnsi="Times New Roman" w:cs="Times New Roman" w:hint="eastAsia"/>
          <w:b/>
          <w:bCs/>
          <w:color w:val="000000" w:themeColor="text1"/>
          <w:sz w:val="24"/>
          <w:szCs w:val="24"/>
          <w:lang w:eastAsia="zh-CN"/>
        </w:rPr>
        <w:t>10</w:t>
      </w:r>
      <w:r w:rsidRPr="008D4424">
        <w:rPr>
          <w:rFonts w:ascii="Times New Roman" w:hAnsi="Times New Roman" w:cs="Times New Roman" w:hint="eastAsia"/>
          <w:b/>
          <w:bCs/>
          <w:color w:val="000000" w:themeColor="text1"/>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b/>
          <w:bCs/>
          <w:sz w:val="24"/>
          <w:szCs w:val="24"/>
          <w:lang w:eastAsia="zh-CN"/>
        </w:rPr>
        <w:t xml:space="preserve"> </w:t>
      </w:r>
      <w:r w:rsidR="00670F46" w:rsidRPr="008D4424">
        <w:rPr>
          <w:rFonts w:ascii="Times New Roman" w:hAnsi="Times New Roman" w:cs="Times New Roman"/>
          <w:b/>
          <w:bCs/>
          <w:color w:val="000000" w:themeColor="text1"/>
          <w:sz w:val="24"/>
          <w:szCs w:val="24"/>
          <w:lang w:eastAsia="zh-CN"/>
        </w:rPr>
        <w:t>Three representations of the optimized adsorption configuration of PFOA and PDMS molecules</w:t>
      </w:r>
      <w:r w:rsidR="00670F46" w:rsidRPr="008D4424">
        <w:rPr>
          <w:rFonts w:ascii="Times New Roman" w:hAnsi="Times New Roman" w:cs="Times New Roman" w:hint="eastAsia"/>
          <w:b/>
          <w:bCs/>
          <w:color w:val="000000" w:themeColor="text1"/>
          <w:sz w:val="24"/>
          <w:szCs w:val="24"/>
          <w:lang w:eastAsia="zh-CN"/>
        </w:rPr>
        <w:t>.</w:t>
      </w:r>
      <w:r w:rsidR="00670F46" w:rsidRPr="008D4424">
        <w:rPr>
          <w:rFonts w:ascii="Times New Roman" w:hAnsi="Times New Roman" w:cs="Times New Roman"/>
          <w:color w:val="000000" w:themeColor="text1"/>
          <w:sz w:val="24"/>
          <w:szCs w:val="24"/>
          <w:lang w:eastAsia="zh-CN"/>
        </w:rPr>
        <w:t xml:space="preserve"> </w:t>
      </w:r>
      <w:proofErr w:type="gramStart"/>
      <w:r w:rsidR="00C34A8B" w:rsidRPr="008D4424">
        <w:rPr>
          <w:rFonts w:ascii="Times New Roman" w:hAnsi="Times New Roman" w:cs="Times New Roman" w:hint="eastAsia"/>
          <w:b/>
          <w:bCs/>
          <w:color w:val="000000" w:themeColor="text1"/>
          <w:sz w:val="24"/>
          <w:szCs w:val="24"/>
          <w:lang w:eastAsia="zh-CN"/>
        </w:rPr>
        <w:t>a</w:t>
      </w:r>
      <w:r w:rsidR="00C34A8B" w:rsidRPr="008D4424">
        <w:rPr>
          <w:rFonts w:ascii="Times New Roman" w:hAnsi="Times New Roman" w:cs="Times New Roman" w:hint="eastAsia"/>
          <w:color w:val="000000" w:themeColor="text1"/>
          <w:sz w:val="24"/>
          <w:szCs w:val="24"/>
          <w:lang w:eastAsia="zh-CN"/>
        </w:rPr>
        <w:t>,</w:t>
      </w:r>
      <w:proofErr w:type="gramEnd"/>
      <w:r w:rsidR="00C34A8B" w:rsidRPr="008D4424">
        <w:rPr>
          <w:rFonts w:ascii="Times New Roman" w:hAnsi="Times New Roman" w:cs="Times New Roman" w:hint="eastAsia"/>
          <w:color w:val="000000" w:themeColor="text1"/>
          <w:sz w:val="24"/>
          <w:szCs w:val="24"/>
          <w:lang w:eastAsia="zh-CN"/>
        </w:rPr>
        <w:t xml:space="preserve"> </w:t>
      </w:r>
      <w:r w:rsidR="00670F46" w:rsidRPr="008D4424">
        <w:rPr>
          <w:rFonts w:ascii="Times New Roman" w:hAnsi="Times New Roman" w:cs="Times New Roman"/>
          <w:color w:val="000000" w:themeColor="text1"/>
          <w:sz w:val="24"/>
          <w:szCs w:val="24"/>
          <w:lang w:eastAsia="zh-CN"/>
        </w:rPr>
        <w:t>Configuration 1</w:t>
      </w:r>
      <w:r w:rsidR="005231B8" w:rsidRPr="008D4424">
        <w:rPr>
          <w:rFonts w:ascii="Times New Roman" w:hAnsi="Times New Roman" w:cs="Times New Roman" w:hint="eastAsia"/>
          <w:color w:val="000000" w:themeColor="text1"/>
          <w:sz w:val="24"/>
          <w:szCs w:val="24"/>
          <w:lang w:eastAsia="zh-CN"/>
        </w:rPr>
        <w:t>.</w:t>
      </w:r>
      <w:r w:rsidR="00670F46" w:rsidRPr="008D4424">
        <w:rPr>
          <w:rFonts w:ascii="Times New Roman" w:hAnsi="Times New Roman" w:cs="Times New Roman"/>
          <w:color w:val="000000" w:themeColor="text1"/>
          <w:sz w:val="24"/>
          <w:szCs w:val="24"/>
          <w:lang w:eastAsia="zh-CN"/>
        </w:rPr>
        <w:t xml:space="preserve"> </w:t>
      </w:r>
      <w:r w:rsidR="00C34A8B" w:rsidRPr="008D4424">
        <w:rPr>
          <w:rFonts w:ascii="Times New Roman" w:hAnsi="Times New Roman" w:cs="Times New Roman" w:hint="eastAsia"/>
          <w:b/>
          <w:bCs/>
          <w:color w:val="000000" w:themeColor="text1"/>
          <w:sz w:val="24"/>
          <w:szCs w:val="24"/>
          <w:lang w:eastAsia="zh-CN"/>
        </w:rPr>
        <w:t>b</w:t>
      </w:r>
      <w:r w:rsidR="00C34A8B" w:rsidRPr="008D4424">
        <w:rPr>
          <w:rFonts w:ascii="Times New Roman" w:hAnsi="Times New Roman" w:cs="Times New Roman" w:hint="eastAsia"/>
          <w:color w:val="000000" w:themeColor="text1"/>
          <w:sz w:val="24"/>
          <w:szCs w:val="24"/>
          <w:lang w:eastAsia="zh-CN"/>
        </w:rPr>
        <w:t>,</w:t>
      </w:r>
      <w:r w:rsidR="00670F46" w:rsidRPr="008D4424">
        <w:rPr>
          <w:rFonts w:ascii="Times New Roman" w:hAnsi="Times New Roman" w:cs="Times New Roman"/>
          <w:color w:val="000000" w:themeColor="text1"/>
          <w:sz w:val="24"/>
          <w:szCs w:val="24"/>
          <w:lang w:eastAsia="zh-CN"/>
        </w:rPr>
        <w:t xml:space="preserve"> Configuration 2</w:t>
      </w:r>
      <w:r w:rsidR="005231B8" w:rsidRPr="008D4424">
        <w:rPr>
          <w:rFonts w:ascii="Times New Roman" w:hAnsi="Times New Roman" w:cs="Times New Roman" w:hint="eastAsia"/>
          <w:color w:val="000000" w:themeColor="text1"/>
          <w:sz w:val="24"/>
          <w:szCs w:val="24"/>
          <w:lang w:eastAsia="zh-CN"/>
        </w:rPr>
        <w:t xml:space="preserve">. </w:t>
      </w:r>
      <w:r w:rsidR="00C34A8B" w:rsidRPr="008D4424">
        <w:rPr>
          <w:rFonts w:ascii="Times New Roman" w:hAnsi="Times New Roman" w:cs="Times New Roman" w:hint="eastAsia"/>
          <w:b/>
          <w:bCs/>
          <w:color w:val="000000" w:themeColor="text1"/>
          <w:sz w:val="24"/>
          <w:szCs w:val="24"/>
          <w:lang w:eastAsia="zh-CN"/>
        </w:rPr>
        <w:t>c</w:t>
      </w:r>
      <w:r w:rsidR="00C34A8B" w:rsidRPr="008D4424">
        <w:rPr>
          <w:rFonts w:ascii="Times New Roman" w:hAnsi="Times New Roman" w:cs="Times New Roman" w:hint="eastAsia"/>
          <w:color w:val="000000" w:themeColor="text1"/>
          <w:sz w:val="24"/>
          <w:szCs w:val="24"/>
          <w:lang w:eastAsia="zh-CN"/>
        </w:rPr>
        <w:t>,</w:t>
      </w:r>
      <w:r w:rsidR="00670F46" w:rsidRPr="008D4424">
        <w:rPr>
          <w:rFonts w:ascii="Times New Roman" w:hAnsi="Times New Roman" w:cs="Times New Roman"/>
          <w:color w:val="000000" w:themeColor="text1"/>
          <w:sz w:val="24"/>
          <w:szCs w:val="24"/>
          <w:lang w:eastAsia="zh-CN"/>
        </w:rPr>
        <w:t xml:space="preserve"> Configuration 3.</w:t>
      </w:r>
    </w:p>
    <w:p w14:paraId="3C30CC9F" w14:textId="77777777" w:rsidR="00FF4577" w:rsidRPr="008D4424" w:rsidRDefault="00FF4577" w:rsidP="00533917">
      <w:pPr>
        <w:spacing w:after="0" w:line="240" w:lineRule="auto"/>
        <w:jc w:val="both"/>
        <w:rPr>
          <w:rFonts w:ascii="Times New Roman" w:hAnsi="Times New Roman" w:cs="Times New Roman"/>
          <w:b/>
          <w:bCs/>
          <w:color w:val="000000" w:themeColor="text1"/>
          <w:sz w:val="24"/>
          <w:szCs w:val="24"/>
          <w:lang w:eastAsia="zh-CN"/>
        </w:rPr>
      </w:pPr>
    </w:p>
    <w:p w14:paraId="2BE6ED03" w14:textId="77777777" w:rsidR="00FF4577" w:rsidRPr="008D4424" w:rsidRDefault="00FF4577" w:rsidP="00533917">
      <w:pPr>
        <w:spacing w:after="0" w:line="240" w:lineRule="auto"/>
        <w:jc w:val="both"/>
        <w:rPr>
          <w:rFonts w:ascii="Times New Roman" w:hAnsi="Times New Roman" w:cs="Times New Roman"/>
          <w:b/>
          <w:bCs/>
          <w:color w:val="000000" w:themeColor="text1"/>
          <w:sz w:val="24"/>
          <w:szCs w:val="24"/>
          <w:lang w:eastAsia="zh-CN"/>
        </w:rPr>
      </w:pPr>
    </w:p>
    <w:p w14:paraId="2C3ADF50" w14:textId="600276FB" w:rsidR="00FF4577" w:rsidRPr="008D4424" w:rsidRDefault="008B5274" w:rsidP="00533917">
      <w:pPr>
        <w:spacing w:after="0" w:line="240" w:lineRule="auto"/>
        <w:jc w:val="both"/>
        <w:rPr>
          <w:rFonts w:ascii="Times New Roman" w:hAnsi="Times New Roman" w:cs="Times New Roman"/>
          <w:b/>
          <w:bCs/>
          <w:color w:val="000000" w:themeColor="text1"/>
          <w:sz w:val="24"/>
          <w:szCs w:val="24"/>
          <w:lang w:eastAsia="zh-CN"/>
        </w:rPr>
      </w:pPr>
      <w:r w:rsidRPr="008D4424">
        <w:rPr>
          <w:noProof/>
        </w:rPr>
        <w:lastRenderedPageBreak/>
        <w:drawing>
          <wp:inline distT="0" distB="0" distL="0" distR="0" wp14:anchorId="599B67D4" wp14:editId="30F1AD14">
            <wp:extent cx="7406640" cy="2624455"/>
            <wp:effectExtent l="0" t="0" r="3810" b="4445"/>
            <wp:docPr id="18835870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87005"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7406640" cy="2624455"/>
                    </a:xfrm>
                    <a:prstGeom prst="rect">
                      <a:avLst/>
                    </a:prstGeom>
                  </pic:spPr>
                </pic:pic>
              </a:graphicData>
            </a:graphic>
          </wp:inline>
        </w:drawing>
      </w:r>
    </w:p>
    <w:p w14:paraId="36AC38E8" w14:textId="77777777" w:rsidR="00FF4577" w:rsidRPr="008D4424" w:rsidRDefault="00FF4577" w:rsidP="00533917">
      <w:pPr>
        <w:spacing w:after="0" w:line="240" w:lineRule="auto"/>
        <w:jc w:val="both"/>
        <w:rPr>
          <w:rFonts w:ascii="Times New Roman" w:hAnsi="Times New Roman" w:cs="Times New Roman"/>
          <w:b/>
          <w:bCs/>
          <w:color w:val="000000" w:themeColor="text1"/>
          <w:sz w:val="24"/>
          <w:szCs w:val="24"/>
          <w:lang w:eastAsia="zh-CN"/>
        </w:rPr>
      </w:pPr>
    </w:p>
    <w:p w14:paraId="5AFA6272" w14:textId="585ED5CF" w:rsidR="002C5025" w:rsidRPr="008D4424" w:rsidRDefault="00FF4577" w:rsidP="002C5025">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hAnsi="Times New Roman" w:cs="Times New Roman" w:hint="eastAsia"/>
          <w:b/>
          <w:bCs/>
          <w:color w:val="000000" w:themeColor="text1"/>
          <w:sz w:val="24"/>
          <w:szCs w:val="24"/>
          <w:lang w:eastAsia="zh-CN"/>
        </w:rPr>
        <w:t>Fig. S11</w:t>
      </w:r>
      <w:r w:rsidR="002C5025" w:rsidRPr="008D4424">
        <w:rPr>
          <w:rFonts w:ascii="Times New Roman" w:hAnsi="Times New Roman" w:cs="Times New Roman" w:hint="eastAsia"/>
          <w:b/>
          <w:bCs/>
          <w:color w:val="000000" w:themeColor="text1"/>
          <w:sz w:val="24"/>
          <w:szCs w:val="24"/>
          <w:lang w:eastAsia="zh-CN"/>
        </w:rPr>
        <w:t xml:space="preserve"> </w:t>
      </w:r>
      <w:r w:rsidR="00C34A8B" w:rsidRPr="008D4424">
        <w:rPr>
          <w:rFonts w:ascii="Times New Roman" w:hAnsi="Times New Roman" w:cs="Times New Roman"/>
          <w:b/>
          <w:bCs/>
          <w:sz w:val="24"/>
          <w:szCs w:val="24"/>
        </w:rPr>
        <w:t>|</w:t>
      </w:r>
      <w:r w:rsidR="00C34A8B" w:rsidRPr="008D4424">
        <w:rPr>
          <w:rFonts w:ascii="Times New Roman" w:hAnsi="Times New Roman" w:cs="Times New Roman" w:hint="eastAsia"/>
          <w:color w:val="000000" w:themeColor="text1"/>
          <w:sz w:val="24"/>
          <w:szCs w:val="24"/>
          <w:lang w:eastAsia="zh-CN"/>
        </w:rPr>
        <w:t xml:space="preserve"> </w:t>
      </w:r>
      <w:r w:rsidR="00C34A8B" w:rsidRPr="008D4424">
        <w:rPr>
          <w:rFonts w:ascii="Times New Roman" w:hAnsi="Times New Roman" w:cs="Times New Roman" w:hint="eastAsia"/>
          <w:b/>
          <w:bCs/>
          <w:color w:val="000000" w:themeColor="text1"/>
          <w:sz w:val="24"/>
          <w:szCs w:val="24"/>
          <w:lang w:eastAsia="zh-CN"/>
        </w:rPr>
        <w:t>a</w:t>
      </w:r>
      <w:r w:rsidR="00C34A8B" w:rsidRPr="008D4424">
        <w:rPr>
          <w:rFonts w:ascii="Times New Roman" w:hAnsi="Times New Roman" w:cs="Times New Roman" w:hint="eastAsia"/>
          <w:color w:val="000000" w:themeColor="text1"/>
          <w:sz w:val="24"/>
          <w:szCs w:val="24"/>
          <w:lang w:eastAsia="zh-CN"/>
        </w:rPr>
        <w:t>,</w:t>
      </w:r>
      <w:r w:rsidR="002C5025" w:rsidRPr="008D4424">
        <w:rPr>
          <w:rFonts w:ascii="Times New Roman" w:hAnsi="Times New Roman" w:cs="Times New Roman" w:hint="eastAsia"/>
          <w:color w:val="000000" w:themeColor="text1"/>
          <w:sz w:val="24"/>
          <w:szCs w:val="24"/>
          <w:lang w:eastAsia="zh-CN"/>
        </w:rPr>
        <w:t xml:space="preserve"> Side view and </w:t>
      </w:r>
      <w:r w:rsidR="00C34A8B" w:rsidRPr="008D4424">
        <w:rPr>
          <w:rFonts w:ascii="Times New Roman" w:hAnsi="Times New Roman" w:cs="Times New Roman" w:hint="eastAsia"/>
          <w:b/>
          <w:bCs/>
          <w:color w:val="000000" w:themeColor="text1"/>
          <w:sz w:val="24"/>
          <w:szCs w:val="24"/>
          <w:lang w:eastAsia="zh-CN"/>
        </w:rPr>
        <w:t>b</w:t>
      </w:r>
      <w:r w:rsidR="00C34A8B" w:rsidRPr="008D4424">
        <w:rPr>
          <w:rFonts w:ascii="Times New Roman" w:hAnsi="Times New Roman" w:cs="Times New Roman" w:hint="eastAsia"/>
          <w:color w:val="000000" w:themeColor="text1"/>
          <w:sz w:val="24"/>
          <w:szCs w:val="24"/>
          <w:lang w:eastAsia="zh-CN"/>
        </w:rPr>
        <w:t>,</w:t>
      </w:r>
      <w:r w:rsidR="002C5025" w:rsidRPr="008D4424">
        <w:rPr>
          <w:rFonts w:ascii="Times New Roman" w:hAnsi="Times New Roman" w:cs="Times New Roman" w:hint="eastAsia"/>
          <w:color w:val="000000" w:themeColor="text1"/>
          <w:sz w:val="24"/>
          <w:szCs w:val="24"/>
          <w:lang w:eastAsia="zh-CN"/>
        </w:rPr>
        <w:t xml:space="preserve"> top view</w:t>
      </w:r>
      <w:r w:rsidR="002C5025" w:rsidRPr="008D4424">
        <w:rPr>
          <w:rFonts w:ascii="Times New Roman" w:hAnsi="Times New Roman" w:cs="Times New Roman"/>
          <w:color w:val="000000" w:themeColor="text1"/>
          <w:sz w:val="24"/>
          <w:szCs w:val="24"/>
          <w:lang w:eastAsia="zh-CN"/>
        </w:rPr>
        <w:t xml:space="preserve"> </w:t>
      </w:r>
      <w:r w:rsidR="002C5025" w:rsidRPr="008D4424">
        <w:rPr>
          <w:rFonts w:ascii="Times New Roman" w:hAnsi="Times New Roman" w:cs="Times New Roman" w:hint="eastAsia"/>
          <w:color w:val="000000" w:themeColor="text1"/>
          <w:sz w:val="24"/>
          <w:szCs w:val="24"/>
          <w:lang w:eastAsia="zh-CN"/>
        </w:rPr>
        <w:t xml:space="preserve">of </w:t>
      </w:r>
      <w:r w:rsidR="009273F4" w:rsidRPr="008D4424">
        <w:rPr>
          <w:rFonts w:ascii="Times New Roman" w:hAnsi="Times New Roman" w:cs="Times New Roman" w:hint="eastAsia"/>
          <w:color w:val="000000" w:themeColor="text1"/>
          <w:sz w:val="24"/>
          <w:szCs w:val="24"/>
          <w:lang w:eastAsia="zh-CN"/>
        </w:rPr>
        <w:t>ionic</w:t>
      </w:r>
      <w:r w:rsidR="009273F4" w:rsidRPr="008D4424">
        <w:rPr>
          <w:rFonts w:ascii="Times New Roman" w:hAnsi="Times New Roman" w:cs="Times New Roman"/>
          <w:color w:val="000000" w:themeColor="text1"/>
          <w:sz w:val="24"/>
          <w:szCs w:val="24"/>
          <w:lang w:eastAsia="zh-CN"/>
        </w:rPr>
        <w:t xml:space="preserve"> </w:t>
      </w:r>
      <w:r w:rsidR="002C5025" w:rsidRPr="008D4424">
        <w:rPr>
          <w:rFonts w:ascii="Times New Roman" w:hAnsi="Times New Roman" w:cs="Times New Roman"/>
          <w:color w:val="000000" w:themeColor="text1"/>
          <w:sz w:val="24"/>
          <w:szCs w:val="24"/>
          <w:lang w:eastAsia="zh-CN"/>
        </w:rPr>
        <w:t>PFOA</w:t>
      </w:r>
      <w:r w:rsidR="002C5025" w:rsidRPr="008D4424">
        <w:rPr>
          <w:rFonts w:ascii="Times New Roman" w:hAnsi="Times New Roman" w:cs="Times New Roman" w:hint="eastAsia"/>
          <w:color w:val="000000" w:themeColor="text1"/>
          <w:sz w:val="24"/>
          <w:szCs w:val="24"/>
          <w:lang w:eastAsia="zh-CN"/>
        </w:rPr>
        <w:t xml:space="preserve"> </w:t>
      </w:r>
      <w:r w:rsidR="002C5025" w:rsidRPr="008D4424">
        <w:rPr>
          <w:rFonts w:ascii="Times New Roman" w:hAnsi="Times New Roman" w:cs="Times New Roman"/>
          <w:color w:val="000000" w:themeColor="text1"/>
          <w:sz w:val="24"/>
          <w:szCs w:val="24"/>
          <w:lang w:eastAsia="zh-CN"/>
        </w:rPr>
        <w:t>adsorption on PDMS substrate</w:t>
      </w:r>
      <w:r w:rsidR="002C5025" w:rsidRPr="008D4424">
        <w:rPr>
          <w:rFonts w:ascii="Times New Roman" w:hAnsi="Times New Roman" w:cs="Times New Roman" w:hint="eastAsia"/>
          <w:color w:val="000000" w:themeColor="text1"/>
          <w:sz w:val="24"/>
          <w:szCs w:val="24"/>
          <w:lang w:eastAsia="zh-CN"/>
        </w:rPr>
        <w:t xml:space="preserve">. </w:t>
      </w:r>
      <w:r w:rsidR="00C34A8B" w:rsidRPr="008D4424">
        <w:rPr>
          <w:rFonts w:ascii="Times New Roman" w:hAnsi="Times New Roman" w:cs="Times New Roman" w:hint="eastAsia"/>
          <w:b/>
          <w:bCs/>
          <w:color w:val="000000" w:themeColor="text1"/>
          <w:sz w:val="24"/>
          <w:szCs w:val="24"/>
          <w:lang w:eastAsia="zh-CN"/>
        </w:rPr>
        <w:t>c</w:t>
      </w:r>
      <w:r w:rsidR="00C34A8B" w:rsidRPr="008D4424">
        <w:rPr>
          <w:rFonts w:ascii="Times New Roman" w:hAnsi="Times New Roman" w:cs="Times New Roman" w:hint="eastAsia"/>
          <w:color w:val="000000" w:themeColor="text1"/>
          <w:sz w:val="24"/>
          <w:szCs w:val="24"/>
          <w:lang w:eastAsia="zh-CN"/>
        </w:rPr>
        <w:t>,</w:t>
      </w:r>
      <w:r w:rsidR="002C5025" w:rsidRPr="008D4424">
        <w:rPr>
          <w:rFonts w:ascii="Times New Roman" w:hAnsi="Times New Roman" w:cs="Times New Roman" w:hint="eastAsia"/>
          <w:color w:val="000000" w:themeColor="text1"/>
          <w:sz w:val="24"/>
          <w:szCs w:val="24"/>
          <w:lang w:eastAsia="zh-CN"/>
        </w:rPr>
        <w:t xml:space="preserve"> Top view of </w:t>
      </w:r>
      <w:r w:rsidR="009273F4" w:rsidRPr="008D4424">
        <w:rPr>
          <w:rFonts w:ascii="Times New Roman" w:hAnsi="Times New Roman" w:cs="Times New Roman"/>
          <w:color w:val="000000" w:themeColor="text1"/>
          <w:sz w:val="24"/>
          <w:szCs w:val="24"/>
          <w:lang w:eastAsia="zh-CN"/>
        </w:rPr>
        <w:t>molecul</w:t>
      </w:r>
      <w:r w:rsidR="009273F4" w:rsidRPr="008D4424">
        <w:rPr>
          <w:rFonts w:ascii="Times New Roman" w:hAnsi="Times New Roman" w:cs="Times New Roman" w:hint="eastAsia"/>
          <w:color w:val="000000" w:themeColor="text1"/>
          <w:sz w:val="24"/>
          <w:szCs w:val="24"/>
          <w:lang w:eastAsia="zh-CN"/>
        </w:rPr>
        <w:t>ar</w:t>
      </w:r>
      <w:r w:rsidR="009273F4" w:rsidRPr="008D4424">
        <w:rPr>
          <w:rFonts w:ascii="Times New Roman" w:hAnsi="Times New Roman" w:cs="Times New Roman"/>
          <w:color w:val="000000" w:themeColor="text1"/>
          <w:sz w:val="24"/>
          <w:szCs w:val="24"/>
          <w:lang w:eastAsia="zh-CN"/>
        </w:rPr>
        <w:t xml:space="preserve"> </w:t>
      </w:r>
      <w:r w:rsidR="002C5025" w:rsidRPr="008D4424">
        <w:rPr>
          <w:rFonts w:ascii="Times New Roman" w:hAnsi="Times New Roman" w:cs="Times New Roman"/>
          <w:color w:val="000000" w:themeColor="text1"/>
          <w:sz w:val="24"/>
          <w:szCs w:val="24"/>
          <w:lang w:eastAsia="zh-CN"/>
        </w:rPr>
        <w:t>PFOA adsorption on PDMS substrate</w:t>
      </w:r>
      <w:r w:rsidR="002C5025" w:rsidRPr="008D4424">
        <w:rPr>
          <w:rFonts w:ascii="Times New Roman" w:hAnsi="Times New Roman" w:cs="Times New Roman" w:hint="eastAsia"/>
          <w:color w:val="000000" w:themeColor="text1"/>
          <w:sz w:val="24"/>
          <w:szCs w:val="24"/>
          <w:lang w:eastAsia="zh-CN"/>
        </w:rPr>
        <w:t>.</w:t>
      </w:r>
    </w:p>
    <w:p w14:paraId="64AFF3F8" w14:textId="529F9384" w:rsidR="00FF4577" w:rsidRPr="008D4424" w:rsidRDefault="00FF4577" w:rsidP="00533917">
      <w:pPr>
        <w:spacing w:after="0" w:line="240" w:lineRule="auto"/>
        <w:jc w:val="both"/>
        <w:rPr>
          <w:rFonts w:ascii="Times New Roman" w:hAnsi="Times New Roman" w:cs="Times New Roman"/>
          <w:b/>
          <w:bCs/>
          <w:color w:val="000000" w:themeColor="text1"/>
          <w:sz w:val="24"/>
          <w:szCs w:val="24"/>
          <w:lang w:eastAsia="zh-CN"/>
        </w:rPr>
      </w:pPr>
    </w:p>
    <w:p w14:paraId="13CC89E7" w14:textId="12B6DAB5" w:rsidR="002323A0" w:rsidRPr="008D4424" w:rsidRDefault="002323A0" w:rsidP="00533917">
      <w:pPr>
        <w:spacing w:after="0" w:line="240" w:lineRule="auto"/>
        <w:jc w:val="both"/>
        <w:rPr>
          <w:rFonts w:ascii="Times New Roman" w:hAnsi="Times New Roman" w:cs="Times New Roman"/>
          <w:color w:val="000000" w:themeColor="text1"/>
          <w:sz w:val="24"/>
          <w:szCs w:val="24"/>
          <w:lang w:eastAsia="zh-CN"/>
        </w:rPr>
      </w:pPr>
    </w:p>
    <w:p w14:paraId="46AFBF9C" w14:textId="2117DCD3" w:rsidR="002323A0" w:rsidRPr="008D4424" w:rsidRDefault="00CE703A" w:rsidP="00746D36">
      <w:pPr>
        <w:spacing w:after="0" w:line="240" w:lineRule="auto"/>
        <w:jc w:val="center"/>
        <w:rPr>
          <w:rFonts w:ascii="Times New Roman" w:hAnsi="Times New Roman" w:cs="Times New Roman"/>
          <w:color w:val="000000" w:themeColor="text1"/>
          <w:sz w:val="24"/>
          <w:szCs w:val="24"/>
          <w:lang w:eastAsia="zh-CN"/>
        </w:rPr>
      </w:pPr>
      <w:r w:rsidRPr="008D4424">
        <w:rPr>
          <w:noProof/>
        </w:rPr>
        <w:drawing>
          <wp:inline distT="0" distB="0" distL="0" distR="0" wp14:anchorId="2B7F3D4E" wp14:editId="203E394C">
            <wp:extent cx="7090117" cy="2371090"/>
            <wp:effectExtent l="0" t="0" r="0" b="0"/>
            <wp:docPr id="2888379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37922" name=""/>
                    <pic:cNvPicPr/>
                  </pic:nvPicPr>
                  <pic:blipFill rotWithShape="1">
                    <a:blip r:embed="rId31">
                      <a:extLst>
                        <a:ext uri="{96DAC541-7B7A-43D3-8B79-37D633B846F1}">
                          <asvg:svgBlip xmlns:asvg="http://schemas.microsoft.com/office/drawing/2016/SVG/main" r:embed="rId32"/>
                        </a:ext>
                      </a:extLst>
                    </a:blip>
                    <a:srcRect r="4273"/>
                    <a:stretch/>
                  </pic:blipFill>
                  <pic:spPr bwMode="auto">
                    <a:xfrm>
                      <a:off x="0" y="0"/>
                      <a:ext cx="7090117" cy="2371090"/>
                    </a:xfrm>
                    <a:prstGeom prst="rect">
                      <a:avLst/>
                    </a:prstGeom>
                    <a:ln>
                      <a:noFill/>
                    </a:ln>
                    <a:extLst>
                      <a:ext uri="{53640926-AAD7-44D8-BBD7-CCE9431645EC}">
                        <a14:shadowObscured xmlns:a14="http://schemas.microsoft.com/office/drawing/2010/main"/>
                      </a:ext>
                    </a:extLst>
                  </pic:spPr>
                </pic:pic>
              </a:graphicData>
            </a:graphic>
          </wp:inline>
        </w:drawing>
      </w:r>
    </w:p>
    <w:p w14:paraId="47818059" w14:textId="2832CF1F" w:rsidR="008821F7" w:rsidRPr="008D4424" w:rsidRDefault="00C40713" w:rsidP="00533917">
      <w:pPr>
        <w:spacing w:after="0" w:line="240" w:lineRule="auto"/>
        <w:jc w:val="both"/>
        <w:rPr>
          <w:rFonts w:ascii="Times New Roman" w:hAnsi="Times New Roman" w:cs="Times New Roman"/>
          <w:b/>
          <w:bCs/>
          <w:color w:val="000000" w:themeColor="text1"/>
          <w:sz w:val="24"/>
          <w:szCs w:val="24"/>
          <w:lang w:eastAsia="zh-CN"/>
        </w:rPr>
      </w:pPr>
      <w:r w:rsidRPr="008D4424">
        <w:rPr>
          <w:rFonts w:ascii="Times New Roman" w:hAnsi="Times New Roman" w:cs="Times New Roman" w:hint="eastAsia"/>
          <w:b/>
          <w:bCs/>
          <w:color w:val="000000" w:themeColor="text1"/>
          <w:sz w:val="24"/>
          <w:szCs w:val="24"/>
          <w:lang w:eastAsia="zh-CN"/>
        </w:rPr>
        <w:t>Fig. S</w:t>
      </w:r>
      <w:r w:rsidR="00480E2D" w:rsidRPr="008D4424">
        <w:rPr>
          <w:rFonts w:ascii="Times New Roman" w:hAnsi="Times New Roman" w:cs="Times New Roman" w:hint="eastAsia"/>
          <w:b/>
          <w:bCs/>
          <w:color w:val="000000" w:themeColor="text1"/>
          <w:sz w:val="24"/>
          <w:szCs w:val="24"/>
          <w:lang w:eastAsia="zh-CN"/>
        </w:rPr>
        <w:t>12</w:t>
      </w:r>
      <w:r w:rsidR="004B4F4E" w:rsidRPr="008D4424">
        <w:rPr>
          <w:rFonts w:ascii="Times New Roman" w:hAnsi="Times New Roman" w:cs="Times New Roman" w:hint="eastAsia"/>
          <w:b/>
          <w:bCs/>
          <w:color w:val="000000" w:themeColor="text1"/>
          <w:sz w:val="24"/>
          <w:szCs w:val="24"/>
          <w:lang w:eastAsia="zh-CN"/>
        </w:rPr>
        <w:t xml:space="preserve"> </w:t>
      </w:r>
      <w:r w:rsidR="004B4F4E" w:rsidRPr="008D4424">
        <w:rPr>
          <w:rFonts w:ascii="Times New Roman" w:hAnsi="Times New Roman" w:cs="Times New Roman"/>
          <w:b/>
          <w:bCs/>
          <w:sz w:val="24"/>
          <w:szCs w:val="24"/>
        </w:rPr>
        <w:t>|</w:t>
      </w:r>
      <w:r w:rsidR="00AD3040" w:rsidRPr="008D4424">
        <w:rPr>
          <w:rFonts w:ascii="Times New Roman" w:hAnsi="Times New Roman" w:cs="Times New Roman" w:hint="eastAsia"/>
          <w:b/>
          <w:bCs/>
          <w:color w:val="000000" w:themeColor="text1"/>
          <w:sz w:val="24"/>
          <w:szCs w:val="24"/>
          <w:lang w:eastAsia="zh-CN"/>
        </w:rPr>
        <w:t xml:space="preserve"> C</w:t>
      </w:r>
      <w:r w:rsidR="00AD3040" w:rsidRPr="008D4424">
        <w:rPr>
          <w:rFonts w:ascii="Times New Roman" w:hAnsi="Times New Roman" w:cs="Times New Roman"/>
          <w:b/>
          <w:bCs/>
          <w:color w:val="000000" w:themeColor="text1"/>
          <w:sz w:val="24"/>
          <w:szCs w:val="24"/>
          <w:lang w:eastAsia="zh-CN"/>
        </w:rPr>
        <w:t>harge density difference profiles between -CH</w:t>
      </w:r>
      <w:r w:rsidR="00AD3040" w:rsidRPr="008D4424">
        <w:rPr>
          <w:rFonts w:ascii="Times New Roman" w:hAnsi="Times New Roman" w:cs="Times New Roman"/>
          <w:b/>
          <w:bCs/>
          <w:color w:val="000000" w:themeColor="text1"/>
          <w:sz w:val="24"/>
          <w:szCs w:val="24"/>
          <w:vertAlign w:val="subscript"/>
          <w:lang w:eastAsia="zh-CN"/>
        </w:rPr>
        <w:t>3</w:t>
      </w:r>
      <w:r w:rsidR="00AD3040" w:rsidRPr="008D4424">
        <w:rPr>
          <w:rFonts w:ascii="Times New Roman" w:hAnsi="Times New Roman" w:cs="Times New Roman"/>
          <w:b/>
          <w:bCs/>
          <w:color w:val="000000" w:themeColor="text1"/>
          <w:sz w:val="24"/>
          <w:szCs w:val="24"/>
          <w:lang w:eastAsia="zh-CN"/>
        </w:rPr>
        <w:t xml:space="preserve"> of PDMS and -CF</w:t>
      </w:r>
      <w:r w:rsidR="00AD3040" w:rsidRPr="008D4424">
        <w:rPr>
          <w:rFonts w:ascii="Times New Roman" w:hAnsi="Times New Roman" w:cs="Times New Roman"/>
          <w:b/>
          <w:bCs/>
          <w:color w:val="000000" w:themeColor="text1"/>
          <w:sz w:val="24"/>
          <w:szCs w:val="24"/>
          <w:vertAlign w:val="subscript"/>
          <w:lang w:eastAsia="zh-CN"/>
        </w:rPr>
        <w:t>3</w:t>
      </w:r>
      <w:r w:rsidR="00AD3040" w:rsidRPr="008D4424">
        <w:rPr>
          <w:rFonts w:ascii="Times New Roman" w:hAnsi="Times New Roman" w:cs="Times New Roman"/>
          <w:b/>
          <w:bCs/>
          <w:color w:val="000000" w:themeColor="text1"/>
          <w:sz w:val="24"/>
          <w:szCs w:val="24"/>
          <w:lang w:eastAsia="zh-CN"/>
        </w:rPr>
        <w:t xml:space="preserve"> of PFOA</w:t>
      </w:r>
      <w:r w:rsidR="00C62CD6" w:rsidRPr="008D4424">
        <w:rPr>
          <w:rFonts w:ascii="Times New Roman" w:hAnsi="Times New Roman" w:cs="Times New Roman" w:hint="eastAsia"/>
          <w:b/>
          <w:bCs/>
          <w:color w:val="000000" w:themeColor="text1"/>
          <w:sz w:val="24"/>
          <w:szCs w:val="24"/>
          <w:lang w:eastAsia="zh-CN"/>
        </w:rPr>
        <w:t>.</w:t>
      </w:r>
      <w:r w:rsidR="00AD3040" w:rsidRPr="008D4424">
        <w:rPr>
          <w:rFonts w:ascii="Times New Roman" w:hAnsi="Times New Roman" w:cs="Times New Roman"/>
          <w:color w:val="000000" w:themeColor="text1"/>
          <w:sz w:val="24"/>
          <w:szCs w:val="24"/>
          <w:lang w:eastAsia="zh-CN"/>
        </w:rPr>
        <w:t xml:space="preserve"> </w:t>
      </w:r>
      <w:r w:rsidR="004B4F4E" w:rsidRPr="008D4424">
        <w:rPr>
          <w:rFonts w:ascii="Times New Roman" w:hAnsi="Times New Roman" w:cs="Times New Roman" w:hint="eastAsia"/>
          <w:b/>
          <w:bCs/>
          <w:color w:val="000000" w:themeColor="text1"/>
          <w:sz w:val="24"/>
          <w:szCs w:val="24"/>
          <w:lang w:eastAsia="zh-CN"/>
        </w:rPr>
        <w:t>a</w:t>
      </w:r>
      <w:r w:rsidR="004B4F4E" w:rsidRPr="008D4424">
        <w:rPr>
          <w:rFonts w:ascii="Times New Roman" w:hAnsi="Times New Roman" w:cs="Times New Roman" w:hint="eastAsia"/>
          <w:color w:val="000000" w:themeColor="text1"/>
          <w:sz w:val="24"/>
          <w:szCs w:val="24"/>
          <w:lang w:eastAsia="zh-CN"/>
        </w:rPr>
        <w:t>,</w:t>
      </w:r>
      <w:r w:rsidR="00AD3040" w:rsidRPr="008D4424">
        <w:rPr>
          <w:rFonts w:ascii="Times New Roman" w:hAnsi="Times New Roman" w:cs="Times New Roman" w:hint="eastAsia"/>
          <w:color w:val="000000" w:themeColor="text1"/>
          <w:sz w:val="24"/>
          <w:szCs w:val="24"/>
          <w:lang w:eastAsia="zh-CN"/>
        </w:rPr>
        <w:t xml:space="preserve"> Adsorption </w:t>
      </w:r>
      <w:r w:rsidR="00AD3040" w:rsidRPr="008D4424">
        <w:rPr>
          <w:rFonts w:ascii="Times New Roman" w:hAnsi="Times New Roman" w:cs="Times New Roman"/>
          <w:color w:val="000000" w:themeColor="text1"/>
          <w:sz w:val="24"/>
          <w:szCs w:val="24"/>
          <w:lang w:eastAsia="zh-CN"/>
        </w:rPr>
        <w:t>configuration</w:t>
      </w:r>
      <w:r w:rsidR="00AD3040" w:rsidRPr="008D4424">
        <w:rPr>
          <w:rFonts w:ascii="Times New Roman" w:hAnsi="Times New Roman" w:cs="Times New Roman" w:hint="eastAsia"/>
          <w:color w:val="000000" w:themeColor="text1"/>
          <w:sz w:val="24"/>
          <w:szCs w:val="24"/>
          <w:lang w:eastAsia="zh-CN"/>
        </w:rPr>
        <w:t xml:space="preserve"> 1; and </w:t>
      </w:r>
      <w:r w:rsidR="004B4F4E" w:rsidRPr="008D4424">
        <w:rPr>
          <w:rFonts w:ascii="Times New Roman" w:hAnsi="Times New Roman" w:cs="Times New Roman" w:hint="eastAsia"/>
          <w:b/>
          <w:bCs/>
          <w:color w:val="000000" w:themeColor="text1"/>
          <w:sz w:val="24"/>
          <w:szCs w:val="24"/>
          <w:lang w:eastAsia="zh-CN"/>
        </w:rPr>
        <w:t>b</w:t>
      </w:r>
      <w:r w:rsidR="004B4F4E" w:rsidRPr="008D4424">
        <w:rPr>
          <w:rFonts w:ascii="Times New Roman" w:hAnsi="Times New Roman" w:cs="Times New Roman" w:hint="eastAsia"/>
          <w:color w:val="000000" w:themeColor="text1"/>
          <w:sz w:val="24"/>
          <w:szCs w:val="24"/>
          <w:lang w:eastAsia="zh-CN"/>
        </w:rPr>
        <w:t>,</w:t>
      </w:r>
      <w:r w:rsidR="00AD3040" w:rsidRPr="008D4424">
        <w:rPr>
          <w:rFonts w:ascii="Times New Roman" w:hAnsi="Times New Roman" w:cs="Times New Roman" w:hint="eastAsia"/>
          <w:color w:val="000000" w:themeColor="text1"/>
          <w:sz w:val="24"/>
          <w:szCs w:val="24"/>
          <w:lang w:eastAsia="zh-CN"/>
        </w:rPr>
        <w:t xml:space="preserve"> Adsorption </w:t>
      </w:r>
      <w:r w:rsidR="00AD3040" w:rsidRPr="008D4424">
        <w:rPr>
          <w:rFonts w:ascii="Times New Roman" w:hAnsi="Times New Roman" w:cs="Times New Roman"/>
          <w:color w:val="000000" w:themeColor="text1"/>
          <w:sz w:val="24"/>
          <w:szCs w:val="24"/>
          <w:lang w:eastAsia="zh-CN"/>
        </w:rPr>
        <w:t>configuration</w:t>
      </w:r>
      <w:r w:rsidR="00AD3040" w:rsidRPr="008D4424">
        <w:rPr>
          <w:rFonts w:ascii="Times New Roman" w:hAnsi="Times New Roman" w:cs="Times New Roman" w:hint="eastAsia"/>
          <w:color w:val="000000" w:themeColor="text1"/>
          <w:sz w:val="24"/>
          <w:szCs w:val="24"/>
          <w:lang w:eastAsia="zh-CN"/>
        </w:rPr>
        <w:t xml:space="preserve"> 2.</w:t>
      </w:r>
      <w:r w:rsidR="00C62CD6" w:rsidRPr="008D4424">
        <w:rPr>
          <w:rFonts w:ascii="Times New Roman" w:hAnsi="Times New Roman" w:cs="Times New Roman" w:hint="eastAsia"/>
          <w:color w:val="000000" w:themeColor="text1"/>
          <w:sz w:val="24"/>
          <w:szCs w:val="24"/>
          <w:lang w:eastAsia="zh-CN"/>
        </w:rPr>
        <w:t xml:space="preserve"> C</w:t>
      </w:r>
      <w:r w:rsidR="00C62CD6" w:rsidRPr="008D4424">
        <w:rPr>
          <w:rFonts w:ascii="Times New Roman" w:hAnsi="Times New Roman" w:cs="Times New Roman"/>
          <w:color w:val="000000" w:themeColor="text1"/>
          <w:sz w:val="24"/>
          <w:szCs w:val="24"/>
          <w:lang w:eastAsia="zh-CN"/>
        </w:rPr>
        <w:t>yan</w:t>
      </w:r>
      <w:r w:rsidR="00C62CD6" w:rsidRPr="008D4424">
        <w:rPr>
          <w:rFonts w:ascii="Times New Roman" w:hAnsi="Times New Roman" w:cs="Times New Roman" w:hint="eastAsia"/>
          <w:color w:val="000000" w:themeColor="text1"/>
          <w:sz w:val="24"/>
          <w:szCs w:val="24"/>
          <w:lang w:eastAsia="zh-CN"/>
        </w:rPr>
        <w:t xml:space="preserve"> and red represent</w:t>
      </w:r>
      <w:r w:rsidR="00C62CD6" w:rsidRPr="008D4424">
        <w:rPr>
          <w:rFonts w:ascii="Times New Roman" w:hAnsi="Times New Roman" w:cs="Times New Roman"/>
          <w:color w:val="000000" w:themeColor="text1"/>
          <w:sz w:val="24"/>
          <w:szCs w:val="24"/>
          <w:lang w:eastAsia="zh-CN"/>
        </w:rPr>
        <w:t xml:space="preserve"> charge accumulation</w:t>
      </w:r>
      <w:r w:rsidR="00C62CD6" w:rsidRPr="008D4424">
        <w:rPr>
          <w:rFonts w:ascii="Times New Roman" w:hAnsi="Times New Roman" w:cs="Times New Roman" w:hint="eastAsia"/>
          <w:color w:val="000000" w:themeColor="text1"/>
          <w:sz w:val="24"/>
          <w:szCs w:val="24"/>
          <w:lang w:eastAsia="zh-CN"/>
        </w:rPr>
        <w:t xml:space="preserve"> and </w:t>
      </w:r>
      <w:r w:rsidR="00C62CD6" w:rsidRPr="008D4424">
        <w:rPr>
          <w:rFonts w:ascii="Times New Roman" w:hAnsi="Times New Roman" w:cs="Times New Roman"/>
          <w:color w:val="000000" w:themeColor="text1"/>
          <w:sz w:val="24"/>
          <w:szCs w:val="24"/>
          <w:lang w:eastAsia="zh-CN"/>
        </w:rPr>
        <w:t>charge depletion</w:t>
      </w:r>
      <w:r w:rsidR="00C62CD6" w:rsidRPr="008D4424">
        <w:rPr>
          <w:rFonts w:ascii="Times New Roman" w:hAnsi="Times New Roman" w:cs="Times New Roman" w:hint="eastAsia"/>
          <w:color w:val="000000" w:themeColor="text1"/>
          <w:sz w:val="24"/>
          <w:szCs w:val="24"/>
          <w:lang w:eastAsia="zh-CN"/>
        </w:rPr>
        <w:t>, respectively</w:t>
      </w:r>
      <w:r w:rsidR="00C62CD6" w:rsidRPr="008D4424">
        <w:rPr>
          <w:rFonts w:ascii="Times New Roman" w:hAnsi="Times New Roman" w:cs="Times New Roman"/>
          <w:color w:val="000000" w:themeColor="text1"/>
          <w:sz w:val="24"/>
          <w:szCs w:val="24"/>
          <w:lang w:eastAsia="zh-CN"/>
        </w:rPr>
        <w:t>. Iso-surfaces refers to a level of 0.0005 Bohr</w:t>
      </w:r>
      <w:r w:rsidR="00C62CD6" w:rsidRPr="008D4424">
        <w:rPr>
          <w:rFonts w:ascii="Times New Roman" w:hAnsi="Times New Roman" w:cs="Times New Roman"/>
          <w:color w:val="000000" w:themeColor="text1"/>
          <w:sz w:val="24"/>
          <w:szCs w:val="24"/>
          <w:vertAlign w:val="superscript"/>
          <w:lang w:eastAsia="zh-CN"/>
        </w:rPr>
        <w:t>-3</w:t>
      </w:r>
      <w:r w:rsidR="00C62CD6" w:rsidRPr="008D4424">
        <w:rPr>
          <w:rFonts w:ascii="Times New Roman" w:hAnsi="Times New Roman" w:cs="Times New Roman" w:hint="eastAsia"/>
          <w:color w:val="000000" w:themeColor="text1"/>
          <w:sz w:val="24"/>
          <w:szCs w:val="24"/>
          <w:lang w:eastAsia="zh-CN"/>
        </w:rPr>
        <w:t>.</w:t>
      </w:r>
    </w:p>
    <w:p w14:paraId="054CEA92" w14:textId="77777777" w:rsidR="001C417C" w:rsidRPr="008D4424" w:rsidRDefault="001C417C" w:rsidP="00533917">
      <w:pPr>
        <w:spacing w:after="0" w:line="240" w:lineRule="auto"/>
        <w:jc w:val="both"/>
        <w:rPr>
          <w:rFonts w:ascii="Times New Roman" w:hAnsi="Times New Roman" w:cs="Times New Roman"/>
          <w:b/>
          <w:bCs/>
          <w:color w:val="000000" w:themeColor="text1"/>
          <w:sz w:val="24"/>
          <w:szCs w:val="24"/>
          <w:lang w:eastAsia="zh-CN"/>
        </w:rPr>
      </w:pPr>
    </w:p>
    <w:p w14:paraId="20A019B2" w14:textId="77777777" w:rsidR="001C417C" w:rsidRPr="008D4424" w:rsidRDefault="001C417C" w:rsidP="00533917">
      <w:pPr>
        <w:spacing w:after="0" w:line="240" w:lineRule="auto"/>
        <w:jc w:val="both"/>
        <w:rPr>
          <w:rFonts w:ascii="Times New Roman" w:hAnsi="Times New Roman" w:cs="Times New Roman"/>
          <w:b/>
          <w:bCs/>
          <w:color w:val="000000" w:themeColor="text1"/>
          <w:sz w:val="24"/>
          <w:szCs w:val="24"/>
          <w:lang w:eastAsia="zh-CN"/>
        </w:rPr>
      </w:pPr>
    </w:p>
    <w:p w14:paraId="4BDF08AD" w14:textId="445F7DA7" w:rsidR="001C417C" w:rsidRPr="008D4424" w:rsidRDefault="000317B6" w:rsidP="00023C0E">
      <w:pPr>
        <w:spacing w:after="0" w:line="240" w:lineRule="auto"/>
        <w:jc w:val="center"/>
        <w:rPr>
          <w:rFonts w:ascii="Times New Roman" w:hAnsi="Times New Roman" w:cs="Times New Roman"/>
          <w:b/>
          <w:bCs/>
          <w:color w:val="000000" w:themeColor="text1"/>
          <w:sz w:val="24"/>
          <w:szCs w:val="24"/>
          <w:lang w:eastAsia="zh-CN"/>
        </w:rPr>
      </w:pPr>
      <w:r w:rsidRPr="008D4424">
        <w:rPr>
          <w:noProof/>
        </w:rPr>
        <w:lastRenderedPageBreak/>
        <w:drawing>
          <wp:inline distT="0" distB="0" distL="0" distR="0" wp14:anchorId="1E644CF5" wp14:editId="2196E159">
            <wp:extent cx="3224291" cy="2053883"/>
            <wp:effectExtent l="0" t="0" r="0" b="0"/>
            <wp:docPr id="3710406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40679"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231849" cy="2058698"/>
                    </a:xfrm>
                    <a:prstGeom prst="rect">
                      <a:avLst/>
                    </a:prstGeom>
                  </pic:spPr>
                </pic:pic>
              </a:graphicData>
            </a:graphic>
          </wp:inline>
        </w:drawing>
      </w:r>
      <w:r w:rsidR="007F5BD7" w:rsidRPr="008D4424">
        <w:rPr>
          <w:noProof/>
        </w:rPr>
        <w:t xml:space="preserve"> </w:t>
      </w:r>
    </w:p>
    <w:p w14:paraId="39454B68" w14:textId="77777777" w:rsidR="00682CD6" w:rsidRPr="008D4424" w:rsidRDefault="00682CD6" w:rsidP="00533917">
      <w:pPr>
        <w:spacing w:after="0" w:line="240" w:lineRule="auto"/>
        <w:jc w:val="both"/>
        <w:rPr>
          <w:rFonts w:ascii="Times New Roman" w:hAnsi="Times New Roman" w:cs="Times New Roman"/>
          <w:b/>
          <w:bCs/>
          <w:color w:val="000000" w:themeColor="text1"/>
          <w:sz w:val="24"/>
          <w:szCs w:val="24"/>
          <w:lang w:eastAsia="zh-CN"/>
        </w:rPr>
      </w:pPr>
    </w:p>
    <w:p w14:paraId="5C1674A7" w14:textId="147AA5B5" w:rsidR="009F5185" w:rsidRPr="008D4424" w:rsidRDefault="00682CD6" w:rsidP="009F5185">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hAnsi="Times New Roman" w:cs="Times New Roman" w:hint="eastAsia"/>
          <w:b/>
          <w:bCs/>
          <w:color w:val="000000" w:themeColor="text1"/>
          <w:sz w:val="24"/>
          <w:szCs w:val="24"/>
          <w:lang w:eastAsia="zh-CN"/>
        </w:rPr>
        <w:t>Fig. S13</w:t>
      </w:r>
      <w:r w:rsidR="009F5185" w:rsidRPr="008D4424">
        <w:rPr>
          <w:rFonts w:ascii="Times New Roman" w:hAnsi="Times New Roman" w:cs="Times New Roman" w:hint="eastAsia"/>
          <w:b/>
          <w:bCs/>
          <w:color w:val="000000" w:themeColor="text1"/>
          <w:sz w:val="24"/>
          <w:szCs w:val="24"/>
          <w:lang w:eastAsia="zh-CN"/>
        </w:rPr>
        <w:t xml:space="preserve"> </w:t>
      </w:r>
      <w:r w:rsidR="004B4F4E" w:rsidRPr="008D4424">
        <w:rPr>
          <w:rFonts w:ascii="Times New Roman" w:hAnsi="Times New Roman" w:cs="Times New Roman"/>
          <w:b/>
          <w:bCs/>
          <w:sz w:val="24"/>
          <w:szCs w:val="24"/>
        </w:rPr>
        <w:t>|</w:t>
      </w:r>
      <w:r w:rsidR="004B4F4E" w:rsidRPr="008D4424">
        <w:rPr>
          <w:rFonts w:ascii="Times New Roman" w:hAnsi="Times New Roman" w:cs="Times New Roman" w:hint="eastAsia"/>
          <w:b/>
          <w:bCs/>
          <w:sz w:val="24"/>
          <w:szCs w:val="24"/>
          <w:lang w:eastAsia="zh-CN"/>
        </w:rPr>
        <w:t xml:space="preserve"> </w:t>
      </w:r>
      <w:r w:rsidR="009F5185" w:rsidRPr="008D4424">
        <w:rPr>
          <w:rFonts w:ascii="Times New Roman" w:hAnsi="Times New Roman" w:cs="Times New Roman"/>
          <w:b/>
          <w:bCs/>
          <w:color w:val="000000" w:themeColor="text1"/>
          <w:sz w:val="24"/>
          <w:szCs w:val="24"/>
          <w:lang w:eastAsia="zh-CN"/>
        </w:rPr>
        <w:t>Charge density distribution on C-H bonds of PDMS -CH</w:t>
      </w:r>
      <w:r w:rsidR="009F5185" w:rsidRPr="008D4424">
        <w:rPr>
          <w:rFonts w:ascii="Times New Roman" w:hAnsi="Times New Roman" w:cs="Times New Roman"/>
          <w:b/>
          <w:bCs/>
          <w:color w:val="000000" w:themeColor="text1"/>
          <w:sz w:val="24"/>
          <w:szCs w:val="24"/>
          <w:vertAlign w:val="subscript"/>
          <w:lang w:eastAsia="zh-CN"/>
        </w:rPr>
        <w:t>3</w:t>
      </w:r>
      <w:r w:rsidR="009F5185" w:rsidRPr="008D4424">
        <w:rPr>
          <w:rFonts w:ascii="Times New Roman" w:hAnsi="Times New Roman" w:cs="Times New Roman"/>
          <w:b/>
          <w:bCs/>
          <w:color w:val="000000" w:themeColor="text1"/>
          <w:sz w:val="24"/>
          <w:szCs w:val="24"/>
          <w:lang w:eastAsia="zh-CN"/>
        </w:rPr>
        <w:t xml:space="preserve"> group</w:t>
      </w:r>
      <w:r w:rsidR="009F5185" w:rsidRPr="008D4424">
        <w:rPr>
          <w:rFonts w:ascii="Times New Roman" w:hAnsi="Times New Roman" w:cs="Times New Roman" w:hint="eastAsia"/>
          <w:b/>
          <w:bCs/>
          <w:color w:val="000000" w:themeColor="text1"/>
          <w:sz w:val="24"/>
          <w:szCs w:val="24"/>
          <w:lang w:eastAsia="zh-CN"/>
        </w:rPr>
        <w:t xml:space="preserve"> before </w:t>
      </w:r>
      <w:r w:rsidR="009F5185" w:rsidRPr="008D4424">
        <w:rPr>
          <w:rFonts w:ascii="Times New Roman" w:hAnsi="Times New Roman" w:cs="Times New Roman"/>
          <w:b/>
          <w:bCs/>
          <w:sz w:val="24"/>
          <w:szCs w:val="24"/>
        </w:rPr>
        <w:t>PFOA</w:t>
      </w:r>
      <w:r w:rsidR="009F5185" w:rsidRPr="008D4424">
        <w:rPr>
          <w:rFonts w:ascii="Times New Roman" w:hAnsi="Times New Roman" w:cs="Times New Roman" w:hint="eastAsia"/>
          <w:b/>
          <w:bCs/>
          <w:sz w:val="24"/>
          <w:szCs w:val="24"/>
        </w:rPr>
        <w:t xml:space="preserve"> adsorption</w:t>
      </w:r>
      <w:r w:rsidR="009F5185" w:rsidRPr="008D4424">
        <w:rPr>
          <w:rFonts w:ascii="Times New Roman" w:hAnsi="Times New Roman" w:cs="Times New Roman" w:hint="eastAsia"/>
          <w:b/>
          <w:bCs/>
          <w:sz w:val="24"/>
          <w:szCs w:val="24"/>
          <w:lang w:eastAsia="zh-CN"/>
        </w:rPr>
        <w:t>.</w:t>
      </w:r>
    </w:p>
    <w:p w14:paraId="41C27B0C" w14:textId="64861F54" w:rsidR="00682CD6" w:rsidRPr="008D4424" w:rsidRDefault="00682CD6" w:rsidP="00533917">
      <w:pPr>
        <w:spacing w:after="0" w:line="240" w:lineRule="auto"/>
        <w:jc w:val="both"/>
        <w:rPr>
          <w:rFonts w:ascii="Times New Roman" w:hAnsi="Times New Roman" w:cs="Times New Roman"/>
          <w:b/>
          <w:bCs/>
          <w:color w:val="000000" w:themeColor="text1"/>
          <w:sz w:val="24"/>
          <w:szCs w:val="24"/>
          <w:lang w:eastAsia="zh-CN"/>
        </w:rPr>
      </w:pPr>
    </w:p>
    <w:p w14:paraId="16E179CA" w14:textId="77777777" w:rsidR="008821F7" w:rsidRPr="008D4424" w:rsidRDefault="008821F7" w:rsidP="00533917">
      <w:pPr>
        <w:spacing w:after="0" w:line="240" w:lineRule="auto"/>
        <w:jc w:val="both"/>
        <w:rPr>
          <w:rFonts w:ascii="Times New Roman" w:hAnsi="Times New Roman" w:cs="Times New Roman"/>
          <w:color w:val="000000" w:themeColor="text1"/>
          <w:sz w:val="24"/>
          <w:szCs w:val="24"/>
          <w:lang w:eastAsia="zh-CN"/>
        </w:rPr>
      </w:pPr>
    </w:p>
    <w:p w14:paraId="0F83BC43" w14:textId="2EB07124" w:rsidR="008821F7" w:rsidRPr="008D4424" w:rsidRDefault="001E5535" w:rsidP="008D2965">
      <w:pPr>
        <w:spacing w:after="0" w:line="240" w:lineRule="auto"/>
        <w:jc w:val="center"/>
        <w:rPr>
          <w:rFonts w:ascii="Times New Roman" w:hAnsi="Times New Roman" w:cs="Times New Roman"/>
          <w:color w:val="000000" w:themeColor="text1"/>
          <w:sz w:val="24"/>
          <w:szCs w:val="24"/>
          <w:lang w:eastAsia="zh-CN"/>
        </w:rPr>
      </w:pPr>
      <w:r w:rsidRPr="008D4424">
        <w:rPr>
          <w:rFonts w:ascii="Times New Roman" w:hAnsi="Times New Roman" w:cs="Times New Roman"/>
          <w:noProof/>
          <w:color w:val="000000" w:themeColor="text1"/>
          <w:sz w:val="24"/>
          <w:szCs w:val="24"/>
          <w:lang w:eastAsia="zh-CN"/>
        </w:rPr>
        <w:drawing>
          <wp:inline distT="0" distB="0" distL="0" distR="0" wp14:anchorId="41F1336A" wp14:editId="1C7F9935">
            <wp:extent cx="3734972" cy="2858869"/>
            <wp:effectExtent l="0" t="0" r="0" b="0"/>
            <wp:docPr id="12133559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55944"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756781" cy="2875562"/>
                    </a:xfrm>
                    <a:prstGeom prst="rect">
                      <a:avLst/>
                    </a:prstGeom>
                  </pic:spPr>
                </pic:pic>
              </a:graphicData>
            </a:graphic>
          </wp:inline>
        </w:drawing>
      </w:r>
    </w:p>
    <w:p w14:paraId="05221AD6" w14:textId="77777777" w:rsidR="008821F7" w:rsidRPr="008D4424" w:rsidRDefault="008821F7" w:rsidP="00533917">
      <w:pPr>
        <w:spacing w:after="0" w:line="240" w:lineRule="auto"/>
        <w:jc w:val="both"/>
        <w:rPr>
          <w:rFonts w:ascii="Times New Roman" w:hAnsi="Times New Roman" w:cs="Times New Roman"/>
          <w:color w:val="000000" w:themeColor="text1"/>
          <w:sz w:val="24"/>
          <w:szCs w:val="24"/>
          <w:lang w:eastAsia="zh-CN"/>
        </w:rPr>
      </w:pPr>
    </w:p>
    <w:p w14:paraId="1B4AF924" w14:textId="2E0DA1F8" w:rsidR="002464D4" w:rsidRPr="008D4424" w:rsidRDefault="00F80DD3" w:rsidP="00533917">
      <w:pPr>
        <w:spacing w:after="0" w:line="240" w:lineRule="auto"/>
        <w:jc w:val="both"/>
        <w:rPr>
          <w:rFonts w:ascii="Times New Roman" w:hAnsi="Times New Roman" w:cs="Times New Roman"/>
          <w:color w:val="000000" w:themeColor="text1"/>
          <w:sz w:val="24"/>
          <w:szCs w:val="24"/>
          <w:lang w:eastAsia="zh-CN"/>
        </w:rPr>
      </w:pPr>
      <w:r w:rsidRPr="008D4424">
        <w:rPr>
          <w:rFonts w:ascii="Times New Roman" w:eastAsiaTheme="minorEastAsia" w:hAnsi="Times New Roman" w:cs="Times New Roman"/>
          <w:b/>
          <w:bCs/>
          <w:sz w:val="24"/>
          <w:szCs w:val="24"/>
          <w:lang w:eastAsia="zh-CN"/>
        </w:rPr>
        <w:t>Fig. S</w:t>
      </w:r>
      <w:r w:rsidR="00A03DBB" w:rsidRPr="008D4424">
        <w:rPr>
          <w:rFonts w:ascii="Times New Roman" w:eastAsiaTheme="minorEastAsia" w:hAnsi="Times New Roman" w:cs="Times New Roman" w:hint="eastAsia"/>
          <w:b/>
          <w:bCs/>
          <w:sz w:val="24"/>
          <w:szCs w:val="24"/>
          <w:lang w:eastAsia="zh-CN"/>
        </w:rPr>
        <w:t>14</w:t>
      </w:r>
      <w:r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004B4F4E" w:rsidRPr="008D4424">
        <w:rPr>
          <w:rFonts w:ascii="Times New Roman" w:hAnsi="Times New Roman" w:cs="Times New Roman" w:hint="eastAsia"/>
          <w:b/>
          <w:bCs/>
          <w:sz w:val="24"/>
          <w:szCs w:val="24"/>
          <w:lang w:eastAsia="zh-CN"/>
        </w:rPr>
        <w:t xml:space="preserve"> </w:t>
      </w:r>
      <w:r w:rsidR="001C417C" w:rsidRPr="008D4424">
        <w:rPr>
          <w:rFonts w:ascii="Times New Roman" w:eastAsiaTheme="minorEastAsia" w:hAnsi="Times New Roman" w:cs="Times New Roman" w:hint="eastAsia"/>
          <w:b/>
          <w:bCs/>
          <w:sz w:val="24"/>
          <w:szCs w:val="24"/>
          <w:lang w:eastAsia="zh-CN"/>
        </w:rPr>
        <w:t>S</w:t>
      </w:r>
      <w:r w:rsidR="00185703" w:rsidRPr="008D4424">
        <w:rPr>
          <w:rFonts w:ascii="Times New Roman" w:eastAsiaTheme="minorEastAsia" w:hAnsi="Times New Roman" w:cs="Times New Roman" w:hint="eastAsia"/>
          <w:b/>
          <w:bCs/>
          <w:sz w:val="24"/>
          <w:szCs w:val="24"/>
          <w:lang w:eastAsia="zh-CN"/>
        </w:rPr>
        <w:t>lope</w:t>
      </w:r>
      <w:r w:rsidR="00DC7B9B" w:rsidRPr="008D4424">
        <w:rPr>
          <w:rFonts w:ascii="Times New Roman" w:eastAsiaTheme="minorEastAsia" w:hAnsi="Times New Roman" w:cs="Times New Roman" w:hint="eastAsia"/>
          <w:b/>
          <w:bCs/>
          <w:sz w:val="24"/>
          <w:szCs w:val="24"/>
          <w:lang w:eastAsia="zh-CN"/>
        </w:rPr>
        <w:t xml:space="preserve"> evolution </w:t>
      </w:r>
      <w:r w:rsidR="00B67D95" w:rsidRPr="008D4424">
        <w:rPr>
          <w:rFonts w:ascii="Times New Roman" w:eastAsiaTheme="minorEastAsia" w:hAnsi="Times New Roman" w:cs="Times New Roman" w:hint="eastAsia"/>
          <w:b/>
          <w:bCs/>
          <w:sz w:val="24"/>
          <w:szCs w:val="24"/>
          <w:lang w:eastAsia="zh-CN"/>
        </w:rPr>
        <w:t xml:space="preserve">of salt/PFOA system with different </w:t>
      </w:r>
      <w:proofErr w:type="spellStart"/>
      <w:r w:rsidR="001C417C" w:rsidRPr="008D4424">
        <w:rPr>
          <w:rFonts w:ascii="Times New Roman" w:eastAsiaTheme="minorEastAsia" w:hAnsi="Times New Roman" w:cs="Times New Roman" w:hint="eastAsia"/>
          <w:b/>
          <w:bCs/>
          <w:i/>
          <w:iCs/>
          <w:sz w:val="24"/>
          <w:szCs w:val="24"/>
          <w:lang w:eastAsia="zh-CN"/>
        </w:rPr>
        <w:t>C</w:t>
      </w:r>
      <w:r w:rsidR="001C417C" w:rsidRPr="008D4424">
        <w:rPr>
          <w:rFonts w:ascii="Times New Roman" w:eastAsiaTheme="minorEastAsia" w:hAnsi="Times New Roman" w:cs="Times New Roman" w:hint="eastAsia"/>
          <w:b/>
          <w:bCs/>
          <w:sz w:val="24"/>
          <w:szCs w:val="24"/>
          <w:vertAlign w:val="subscript"/>
          <w:lang w:eastAsia="zh-CN"/>
        </w:rPr>
        <w:t>NaCl</w:t>
      </w:r>
      <w:proofErr w:type="spellEnd"/>
      <w:r w:rsidR="001C417C" w:rsidRPr="008D4424">
        <w:rPr>
          <w:rFonts w:ascii="Times New Roman" w:eastAsiaTheme="minorEastAsia" w:hAnsi="Times New Roman" w:cs="Times New Roman" w:hint="eastAsia"/>
          <w:b/>
          <w:bCs/>
          <w:sz w:val="24"/>
          <w:szCs w:val="24"/>
          <w:lang w:eastAsia="zh-CN"/>
        </w:rPr>
        <w:t xml:space="preserve">. </w:t>
      </w:r>
      <w:r w:rsidR="001C417C" w:rsidRPr="008D4424">
        <w:rPr>
          <w:rFonts w:ascii="Times New Roman" w:eastAsiaTheme="minorEastAsia" w:hAnsi="Times New Roman" w:cs="Times New Roman" w:hint="eastAsia"/>
          <w:sz w:val="24"/>
          <w:szCs w:val="24"/>
          <w:lang w:eastAsia="zh-CN"/>
        </w:rPr>
        <w:t xml:space="preserve">The results show a linear relationship </w:t>
      </w:r>
      <w:r w:rsidR="00B64731" w:rsidRPr="008D4424">
        <w:rPr>
          <w:rFonts w:ascii="Times New Roman" w:eastAsiaTheme="minorEastAsia" w:hAnsi="Times New Roman" w:cs="Times New Roman" w:hint="eastAsia"/>
          <w:sz w:val="24"/>
          <w:szCs w:val="24"/>
          <w:lang w:eastAsia="zh-CN"/>
        </w:rPr>
        <w:t xml:space="preserve">between </w:t>
      </w:r>
      <w:proofErr w:type="spellStart"/>
      <w:r w:rsidR="00B64731" w:rsidRPr="008D4424">
        <w:rPr>
          <w:rFonts w:ascii="Times New Roman" w:eastAsiaTheme="minorEastAsia" w:hAnsi="Times New Roman" w:cs="Times New Roman" w:hint="eastAsia"/>
          <w:i/>
          <w:iCs/>
          <w:sz w:val="24"/>
          <w:szCs w:val="24"/>
          <w:lang w:eastAsia="zh-CN"/>
        </w:rPr>
        <w:t>C</w:t>
      </w:r>
      <w:r w:rsidR="00B64731" w:rsidRPr="008D4424">
        <w:rPr>
          <w:rFonts w:ascii="Times New Roman" w:eastAsiaTheme="minorEastAsia" w:hAnsi="Times New Roman" w:cs="Times New Roman" w:hint="eastAsia"/>
          <w:sz w:val="24"/>
          <w:szCs w:val="24"/>
          <w:vertAlign w:val="subscript"/>
          <w:lang w:eastAsia="zh-CN"/>
        </w:rPr>
        <w:t>NaCl</w:t>
      </w:r>
      <w:proofErr w:type="spellEnd"/>
      <w:r w:rsidR="00B64731" w:rsidRPr="008D4424">
        <w:rPr>
          <w:rFonts w:ascii="Times New Roman" w:eastAsiaTheme="minorEastAsia" w:hAnsi="Times New Roman" w:cs="Times New Roman" w:hint="eastAsia"/>
          <w:sz w:val="24"/>
          <w:szCs w:val="24"/>
          <w:lang w:eastAsia="zh-CN"/>
        </w:rPr>
        <w:t xml:space="preserve"> (</w:t>
      </w:r>
      <w:r w:rsidR="0038209C" w:rsidRPr="008D4424">
        <w:rPr>
          <w:rFonts w:ascii="Times New Roman" w:eastAsiaTheme="minorEastAsia" w:hAnsi="Times New Roman" w:cs="Times New Roman"/>
          <w:sz w:val="24"/>
          <w:szCs w:val="24"/>
          <w:lang w:eastAsia="zh-CN"/>
        </w:rPr>
        <w:t>logarithm</w:t>
      </w:r>
      <w:r w:rsidR="0038209C" w:rsidRPr="008D4424">
        <w:rPr>
          <w:rFonts w:ascii="Times New Roman" w:eastAsiaTheme="minorEastAsia" w:hAnsi="Times New Roman" w:cs="Times New Roman" w:hint="eastAsia"/>
          <w:sz w:val="24"/>
          <w:szCs w:val="24"/>
          <w:lang w:eastAsia="zh-CN"/>
        </w:rPr>
        <w:t xml:space="preserve"> scale</w:t>
      </w:r>
      <w:r w:rsidR="00B64731" w:rsidRPr="008D4424">
        <w:rPr>
          <w:rFonts w:ascii="Times New Roman" w:eastAsiaTheme="minorEastAsia" w:hAnsi="Times New Roman" w:cs="Times New Roman" w:hint="eastAsia"/>
          <w:sz w:val="24"/>
          <w:szCs w:val="24"/>
          <w:lang w:eastAsia="zh-CN"/>
        </w:rPr>
        <w:t>)</w:t>
      </w:r>
      <w:r w:rsidR="0038209C" w:rsidRPr="008D4424">
        <w:rPr>
          <w:rFonts w:ascii="Times New Roman" w:eastAsiaTheme="minorEastAsia" w:hAnsi="Times New Roman" w:cs="Times New Roman" w:hint="eastAsia"/>
          <w:sz w:val="24"/>
          <w:szCs w:val="24"/>
          <w:lang w:eastAsia="zh-CN"/>
        </w:rPr>
        <w:t xml:space="preserve"> and the fitting slope</w:t>
      </w:r>
      <w:r w:rsidR="009462B2" w:rsidRPr="008D4424">
        <w:rPr>
          <w:rFonts w:ascii="Times New Roman" w:eastAsiaTheme="minorEastAsia" w:hAnsi="Times New Roman" w:cs="Times New Roman" w:hint="eastAsia"/>
          <w:sz w:val="24"/>
          <w:szCs w:val="24"/>
          <w:lang w:eastAsia="zh-CN"/>
        </w:rPr>
        <w:t>s</w:t>
      </w:r>
      <w:r w:rsidR="0038209C" w:rsidRPr="008D4424">
        <w:rPr>
          <w:rFonts w:ascii="Times New Roman" w:eastAsiaTheme="minorEastAsia" w:hAnsi="Times New Roman" w:cs="Times New Roman" w:hint="eastAsia"/>
          <w:sz w:val="24"/>
          <w:szCs w:val="24"/>
          <w:lang w:eastAsia="zh-CN"/>
        </w:rPr>
        <w:t xml:space="preserve"> in </w:t>
      </w:r>
      <w:r w:rsidR="009462B2" w:rsidRPr="008D4424">
        <w:rPr>
          <w:rFonts w:ascii="Times New Roman" w:eastAsiaTheme="minorEastAsia" w:hAnsi="Times New Roman" w:cs="Times New Roman" w:hint="eastAsia"/>
          <w:sz w:val="24"/>
          <w:szCs w:val="24"/>
          <w:lang w:eastAsia="zh-CN"/>
        </w:rPr>
        <w:t>Fig. 4</w:t>
      </w:r>
      <w:r w:rsidR="008A11DB" w:rsidRPr="008D4424">
        <w:rPr>
          <w:rFonts w:ascii="Times New Roman" w:eastAsiaTheme="minorEastAsia" w:hAnsi="Times New Roman" w:cs="Times New Roman" w:hint="eastAsia"/>
          <w:sz w:val="24"/>
          <w:szCs w:val="24"/>
          <w:lang w:eastAsia="zh-CN"/>
        </w:rPr>
        <w:t>b</w:t>
      </w:r>
      <w:r w:rsidR="000C1989" w:rsidRPr="008D4424">
        <w:rPr>
          <w:rFonts w:ascii="Times New Roman" w:eastAsiaTheme="minorEastAsia" w:hAnsi="Times New Roman" w:cs="Times New Roman"/>
          <w:sz w:val="24"/>
          <w:szCs w:val="24"/>
          <w:lang w:eastAsia="zh-CN"/>
        </w:rPr>
        <w:t xml:space="preserve"> suggesting a strong correlation between </w:t>
      </w:r>
      <w:proofErr w:type="spellStart"/>
      <w:r w:rsidR="000C1989" w:rsidRPr="008D4424">
        <w:rPr>
          <w:rFonts w:ascii="Times New Roman" w:eastAsiaTheme="minorEastAsia" w:hAnsi="Times New Roman" w:cs="Times New Roman" w:hint="eastAsia"/>
          <w:i/>
          <w:iCs/>
          <w:sz w:val="24"/>
          <w:szCs w:val="24"/>
          <w:lang w:eastAsia="zh-CN"/>
        </w:rPr>
        <w:t>C</w:t>
      </w:r>
      <w:r w:rsidR="000C1989" w:rsidRPr="008D4424">
        <w:rPr>
          <w:rFonts w:ascii="Times New Roman" w:eastAsiaTheme="minorEastAsia" w:hAnsi="Times New Roman" w:cs="Times New Roman" w:hint="eastAsia"/>
          <w:sz w:val="24"/>
          <w:szCs w:val="24"/>
          <w:vertAlign w:val="subscript"/>
          <w:lang w:eastAsia="zh-CN"/>
        </w:rPr>
        <w:t>NaCl</w:t>
      </w:r>
      <w:proofErr w:type="spellEnd"/>
      <w:r w:rsidR="000C1989" w:rsidRPr="008D4424">
        <w:rPr>
          <w:rFonts w:ascii="Times New Roman" w:eastAsiaTheme="minorEastAsia" w:hAnsi="Times New Roman" w:cs="Times New Roman"/>
          <w:sz w:val="24"/>
          <w:szCs w:val="24"/>
          <w:vertAlign w:val="subscript"/>
          <w:lang w:eastAsia="zh-CN"/>
        </w:rPr>
        <w:t xml:space="preserve"> </w:t>
      </w:r>
      <w:r w:rsidR="000C1989" w:rsidRPr="008D4424">
        <w:rPr>
          <w:rFonts w:ascii="Times New Roman" w:eastAsiaTheme="minorEastAsia" w:hAnsi="Times New Roman" w:cs="Times New Roman"/>
          <w:sz w:val="24"/>
          <w:szCs w:val="24"/>
          <w:lang w:eastAsia="zh-CN"/>
        </w:rPr>
        <w:t>and the adsorption kinetics of PFOA molecules.</w:t>
      </w:r>
    </w:p>
    <w:p w14:paraId="26448E28" w14:textId="2A7E0502" w:rsidR="002464D4" w:rsidRPr="008D4424" w:rsidRDefault="002464D4" w:rsidP="002464D4">
      <w:pPr>
        <w:jc w:val="center"/>
        <w:rPr>
          <w:rFonts w:ascii="Times New Roman" w:eastAsiaTheme="minorEastAsia" w:hAnsi="Times New Roman" w:cs="Times New Roman"/>
          <w:sz w:val="24"/>
          <w:szCs w:val="24"/>
          <w:lang w:eastAsia="zh-CN"/>
        </w:rPr>
      </w:pPr>
    </w:p>
    <w:p w14:paraId="7057DB26" w14:textId="77777777" w:rsidR="00612E0F" w:rsidRPr="008D4424" w:rsidRDefault="00612E0F" w:rsidP="002464D4">
      <w:pPr>
        <w:jc w:val="center"/>
        <w:rPr>
          <w:rFonts w:ascii="Times New Roman" w:eastAsiaTheme="minorEastAsia" w:hAnsi="Times New Roman" w:cs="Times New Roman"/>
          <w:sz w:val="24"/>
          <w:szCs w:val="24"/>
          <w:lang w:eastAsia="zh-CN"/>
        </w:rPr>
      </w:pPr>
    </w:p>
    <w:p w14:paraId="4435BEAA" w14:textId="6EEB8691" w:rsidR="00612E0F" w:rsidRPr="008D4424" w:rsidRDefault="009C3451" w:rsidP="00F056AA">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noProof/>
          <w:sz w:val="24"/>
          <w:szCs w:val="24"/>
          <w:lang w:eastAsia="zh-CN"/>
        </w:rPr>
        <w:lastRenderedPageBreak/>
        <w:drawing>
          <wp:inline distT="0" distB="0" distL="0" distR="0" wp14:anchorId="5C964CA1" wp14:editId="501AD774">
            <wp:extent cx="1806333" cy="2328203"/>
            <wp:effectExtent l="0" t="0" r="3810" b="0"/>
            <wp:docPr id="1317112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1212"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11117" cy="2334369"/>
                    </a:xfrm>
                    <a:prstGeom prst="rect">
                      <a:avLst/>
                    </a:prstGeom>
                  </pic:spPr>
                </pic:pic>
              </a:graphicData>
            </a:graphic>
          </wp:inline>
        </w:drawing>
      </w:r>
    </w:p>
    <w:p w14:paraId="2F0E5139" w14:textId="33D402BA" w:rsidR="002464D4" w:rsidRPr="008D4424" w:rsidRDefault="002464D4" w:rsidP="002464D4">
      <w:pPr>
        <w:rPr>
          <w:rFonts w:ascii="Times New Roman" w:eastAsiaTheme="minorEastAsia" w:hAnsi="Times New Roman" w:cs="Times New Roman"/>
          <w:b/>
          <w:bCs/>
          <w:sz w:val="24"/>
          <w:szCs w:val="24"/>
          <w:lang w:eastAsia="zh-CN"/>
        </w:rPr>
      </w:pPr>
      <w:r w:rsidRPr="008D4424">
        <w:rPr>
          <w:rFonts w:ascii="Times New Roman" w:eastAsiaTheme="minorEastAsia" w:hAnsi="Times New Roman" w:cs="Times New Roman" w:hint="eastAsia"/>
          <w:b/>
          <w:bCs/>
          <w:sz w:val="24"/>
          <w:szCs w:val="24"/>
          <w:lang w:eastAsia="zh-CN"/>
        </w:rPr>
        <w:t>Fig. S1</w:t>
      </w:r>
      <w:r w:rsidR="00A03DBB" w:rsidRPr="008D4424">
        <w:rPr>
          <w:rFonts w:ascii="Times New Roman" w:eastAsiaTheme="minorEastAsia" w:hAnsi="Times New Roman" w:cs="Times New Roman" w:hint="eastAsia"/>
          <w:b/>
          <w:bCs/>
          <w:sz w:val="24"/>
          <w:szCs w:val="24"/>
          <w:lang w:eastAsia="zh-CN"/>
        </w:rPr>
        <w:t>5</w:t>
      </w:r>
      <w:r w:rsidR="004B4F4E"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Pr="008D4424">
        <w:rPr>
          <w:rFonts w:ascii="Times New Roman" w:eastAsiaTheme="minorEastAsia" w:hAnsi="Times New Roman" w:cs="Times New Roman"/>
          <w:b/>
          <w:bCs/>
          <w:sz w:val="24"/>
          <w:szCs w:val="24"/>
          <w:lang w:eastAsia="zh-CN"/>
        </w:rPr>
        <w:t xml:space="preserve"> PFOA </w:t>
      </w:r>
      <w:r w:rsidR="00A554B3" w:rsidRPr="008D4424">
        <w:rPr>
          <w:rFonts w:ascii="Times New Roman" w:eastAsiaTheme="minorEastAsia" w:hAnsi="Times New Roman" w:cs="Times New Roman"/>
          <w:b/>
          <w:bCs/>
          <w:sz w:val="24"/>
          <w:szCs w:val="24"/>
          <w:lang w:eastAsia="zh-CN"/>
        </w:rPr>
        <w:t>detection</w:t>
      </w:r>
      <w:r w:rsidRPr="008D4424">
        <w:rPr>
          <w:rFonts w:ascii="Times New Roman" w:eastAsiaTheme="minorEastAsia" w:hAnsi="Times New Roman" w:cs="Times New Roman"/>
          <w:b/>
          <w:bCs/>
          <w:sz w:val="24"/>
          <w:szCs w:val="24"/>
          <w:lang w:eastAsia="zh-CN"/>
        </w:rPr>
        <w:t xml:space="preserve"> in </w:t>
      </w:r>
      <w:r w:rsidR="00EA0A8A" w:rsidRPr="008D4424">
        <w:rPr>
          <w:rFonts w:ascii="Times New Roman" w:eastAsiaTheme="minorEastAsia" w:hAnsi="Times New Roman" w:cs="Times New Roman" w:hint="eastAsia"/>
          <w:b/>
          <w:bCs/>
          <w:sz w:val="24"/>
          <w:szCs w:val="24"/>
          <w:lang w:eastAsia="zh-CN"/>
        </w:rPr>
        <w:t xml:space="preserve">PFOA-spiked </w:t>
      </w:r>
      <w:r w:rsidR="00234F00" w:rsidRPr="008D4424">
        <w:rPr>
          <w:rFonts w:ascii="Times New Roman" w:eastAsiaTheme="minorEastAsia" w:hAnsi="Times New Roman" w:cs="Times New Roman"/>
          <w:b/>
          <w:bCs/>
          <w:sz w:val="24"/>
          <w:szCs w:val="24"/>
          <w:lang w:eastAsia="zh-CN"/>
        </w:rPr>
        <w:t>aqueous</w:t>
      </w:r>
      <w:r w:rsidR="00234F00" w:rsidRPr="008D4424">
        <w:rPr>
          <w:rFonts w:ascii="Times New Roman" w:eastAsiaTheme="minorEastAsia" w:hAnsi="Times New Roman" w:cs="Times New Roman" w:hint="eastAsia"/>
          <w:b/>
          <w:bCs/>
          <w:sz w:val="24"/>
          <w:szCs w:val="24"/>
          <w:lang w:eastAsia="zh-CN"/>
        </w:rPr>
        <w:t xml:space="preserve"> </w:t>
      </w:r>
      <w:r w:rsidR="00F252B6" w:rsidRPr="008D4424">
        <w:rPr>
          <w:rFonts w:ascii="Times New Roman" w:eastAsiaTheme="minorEastAsia" w:hAnsi="Times New Roman" w:cs="Times New Roman" w:hint="eastAsia"/>
          <w:b/>
          <w:bCs/>
          <w:sz w:val="24"/>
          <w:szCs w:val="24"/>
          <w:lang w:eastAsia="zh-CN"/>
        </w:rPr>
        <w:t>solution</w:t>
      </w:r>
      <w:r w:rsidR="00234F00" w:rsidRPr="008D4424">
        <w:rPr>
          <w:rFonts w:ascii="Times New Roman" w:eastAsiaTheme="minorEastAsia" w:hAnsi="Times New Roman" w:cs="Times New Roman" w:hint="eastAsia"/>
          <w:b/>
          <w:bCs/>
          <w:sz w:val="24"/>
          <w:szCs w:val="24"/>
          <w:lang w:eastAsia="zh-CN"/>
        </w:rPr>
        <w:t xml:space="preserve"> with</w:t>
      </w:r>
      <w:r w:rsidR="00F252B6" w:rsidRPr="008D4424">
        <w:rPr>
          <w:rFonts w:ascii="Times New Roman" w:eastAsiaTheme="minorEastAsia" w:hAnsi="Times New Roman" w:cs="Times New Roman" w:hint="eastAsia"/>
          <w:b/>
          <w:bCs/>
          <w:sz w:val="24"/>
          <w:szCs w:val="24"/>
          <w:lang w:eastAsia="zh-CN"/>
        </w:rPr>
        <w:t xml:space="preserve"> </w:t>
      </w:r>
      <w:r w:rsidR="00EA0A8A" w:rsidRPr="008D4424">
        <w:rPr>
          <w:rFonts w:ascii="Times New Roman" w:eastAsiaTheme="minorEastAsia" w:hAnsi="Times New Roman" w:cs="Times New Roman" w:hint="eastAsia"/>
          <w:b/>
          <w:bCs/>
          <w:sz w:val="24"/>
          <w:szCs w:val="24"/>
          <w:lang w:eastAsia="zh-CN"/>
        </w:rPr>
        <w:t xml:space="preserve">1 mM </w:t>
      </w:r>
      <w:proofErr w:type="spellStart"/>
      <w:r w:rsidR="00F252B6" w:rsidRPr="008D4424">
        <w:rPr>
          <w:rFonts w:ascii="Times New Roman" w:eastAsiaTheme="minorEastAsia" w:hAnsi="Times New Roman" w:cs="Times New Roman" w:hint="eastAsia"/>
          <w:b/>
          <w:bCs/>
          <w:sz w:val="24"/>
          <w:szCs w:val="24"/>
          <w:lang w:eastAsia="zh-CN"/>
        </w:rPr>
        <w:t>KCl</w:t>
      </w:r>
      <w:proofErr w:type="spellEnd"/>
      <w:r w:rsidR="00F252B6" w:rsidRPr="008D4424">
        <w:rPr>
          <w:rFonts w:ascii="Times New Roman" w:eastAsiaTheme="minorEastAsia" w:hAnsi="Times New Roman" w:cs="Times New Roman" w:hint="eastAsia"/>
          <w:b/>
          <w:bCs/>
          <w:sz w:val="24"/>
          <w:szCs w:val="24"/>
          <w:lang w:eastAsia="zh-CN"/>
        </w:rPr>
        <w:t>, and 1</w:t>
      </w:r>
      <w:r w:rsidR="00234F00" w:rsidRPr="008D4424">
        <w:rPr>
          <w:rFonts w:ascii="Times New Roman" w:eastAsiaTheme="minorEastAsia" w:hAnsi="Times New Roman" w:cs="Times New Roman" w:hint="eastAsia"/>
          <w:b/>
          <w:bCs/>
          <w:sz w:val="24"/>
          <w:szCs w:val="24"/>
          <w:lang w:eastAsia="zh-CN"/>
        </w:rPr>
        <w:t xml:space="preserve"> mM NaCl + 1 mM </w:t>
      </w:r>
      <w:proofErr w:type="spellStart"/>
      <w:r w:rsidR="00234F00" w:rsidRPr="008D4424">
        <w:rPr>
          <w:rFonts w:ascii="Times New Roman" w:eastAsiaTheme="minorEastAsia" w:hAnsi="Times New Roman" w:cs="Times New Roman" w:hint="eastAsia"/>
          <w:b/>
          <w:bCs/>
          <w:sz w:val="24"/>
          <w:szCs w:val="24"/>
          <w:lang w:eastAsia="zh-CN"/>
        </w:rPr>
        <w:t>KCl</w:t>
      </w:r>
      <w:proofErr w:type="spellEnd"/>
      <w:r w:rsidR="00811BF2" w:rsidRPr="008D4424">
        <w:rPr>
          <w:rFonts w:ascii="Times New Roman" w:eastAsiaTheme="minorEastAsia" w:hAnsi="Times New Roman" w:cs="Times New Roman" w:hint="eastAsia"/>
          <w:b/>
          <w:bCs/>
          <w:sz w:val="24"/>
          <w:szCs w:val="24"/>
          <w:lang w:eastAsia="zh-CN"/>
        </w:rPr>
        <w:t xml:space="preserve"> (2 mM salt in total)</w:t>
      </w:r>
      <w:r w:rsidR="00234F00" w:rsidRPr="008D4424">
        <w:rPr>
          <w:rFonts w:ascii="Times New Roman" w:eastAsiaTheme="minorEastAsia" w:hAnsi="Times New Roman" w:cs="Times New Roman" w:hint="eastAsia"/>
          <w:b/>
          <w:bCs/>
          <w:sz w:val="24"/>
          <w:szCs w:val="24"/>
          <w:lang w:eastAsia="zh-CN"/>
        </w:rPr>
        <w:t>.</w:t>
      </w:r>
      <w:r w:rsidRPr="008D4424">
        <w:rPr>
          <w:rFonts w:ascii="Times New Roman" w:eastAsiaTheme="minorEastAsia" w:hAnsi="Times New Roman" w:cs="Times New Roman"/>
          <w:b/>
          <w:bCs/>
          <w:sz w:val="24"/>
          <w:szCs w:val="24"/>
          <w:lang w:eastAsia="zh-CN"/>
        </w:rPr>
        <w:t xml:space="preserve"> </w:t>
      </w:r>
      <w:r w:rsidRPr="008D4424">
        <w:rPr>
          <w:rFonts w:ascii="Times New Roman" w:eastAsiaTheme="minorEastAsia" w:hAnsi="Times New Roman" w:cs="Times New Roman"/>
          <w:sz w:val="24"/>
          <w:szCs w:val="24"/>
          <w:lang w:eastAsia="zh-CN"/>
        </w:rPr>
        <w:t xml:space="preserve"> </w:t>
      </w:r>
    </w:p>
    <w:p w14:paraId="3DC15D26" w14:textId="7209150D" w:rsidR="00BB1AC4" w:rsidRPr="008D4424" w:rsidRDefault="004464F5" w:rsidP="00BB1AC4">
      <w:pPr>
        <w:jc w:val="center"/>
        <w:rPr>
          <w:rFonts w:ascii="Times New Roman" w:eastAsiaTheme="minorEastAsia" w:hAnsi="Times New Roman" w:cs="Times New Roman"/>
          <w:b/>
          <w:bCs/>
          <w:sz w:val="24"/>
          <w:szCs w:val="24"/>
          <w:lang w:eastAsia="zh-CN"/>
        </w:rPr>
      </w:pPr>
      <w:r w:rsidRPr="008D4424">
        <w:rPr>
          <w:noProof/>
        </w:rPr>
        <w:drawing>
          <wp:inline distT="0" distB="0" distL="0" distR="0" wp14:anchorId="61798D08" wp14:editId="7D274B19">
            <wp:extent cx="4368018" cy="1808773"/>
            <wp:effectExtent l="0" t="0" r="0" b="1270"/>
            <wp:docPr id="8082749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74962"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4376525" cy="1812296"/>
                    </a:xfrm>
                    <a:prstGeom prst="rect">
                      <a:avLst/>
                    </a:prstGeom>
                  </pic:spPr>
                </pic:pic>
              </a:graphicData>
            </a:graphic>
          </wp:inline>
        </w:drawing>
      </w:r>
    </w:p>
    <w:p w14:paraId="3E1F5A30" w14:textId="5C659F38" w:rsidR="00BB1AC4" w:rsidRPr="008D4424" w:rsidRDefault="00BB1AC4" w:rsidP="00BB1AC4">
      <w:pPr>
        <w:rPr>
          <w:rFonts w:ascii="Times New Roman" w:eastAsiaTheme="minorEastAsia" w:hAnsi="Times New Roman" w:cs="Times New Roman"/>
          <w:b/>
          <w:bCs/>
          <w:sz w:val="24"/>
          <w:szCs w:val="24"/>
          <w:lang w:eastAsia="zh-CN"/>
        </w:rPr>
      </w:pPr>
      <w:r w:rsidRPr="008D4424">
        <w:rPr>
          <w:rFonts w:ascii="Times New Roman" w:eastAsiaTheme="minorEastAsia" w:hAnsi="Times New Roman" w:cs="Times New Roman" w:hint="eastAsia"/>
          <w:b/>
          <w:bCs/>
          <w:sz w:val="24"/>
          <w:szCs w:val="24"/>
          <w:lang w:eastAsia="zh-CN"/>
        </w:rPr>
        <w:t>Fig. S1</w:t>
      </w:r>
      <w:r w:rsidR="00A03DBB" w:rsidRPr="008D4424">
        <w:rPr>
          <w:rFonts w:ascii="Times New Roman" w:eastAsiaTheme="minorEastAsia" w:hAnsi="Times New Roman" w:cs="Times New Roman" w:hint="eastAsia"/>
          <w:b/>
          <w:bCs/>
          <w:sz w:val="24"/>
          <w:szCs w:val="24"/>
          <w:lang w:eastAsia="zh-CN"/>
        </w:rPr>
        <w:t>6</w:t>
      </w:r>
      <w:r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004B4F4E" w:rsidRPr="008D4424">
        <w:rPr>
          <w:rFonts w:ascii="Times New Roman" w:hAnsi="Times New Roman" w:cs="Times New Roman" w:hint="eastAsia"/>
          <w:b/>
          <w:bCs/>
          <w:sz w:val="24"/>
          <w:szCs w:val="24"/>
          <w:lang w:eastAsia="zh-CN"/>
        </w:rPr>
        <w:t xml:space="preserve"> </w:t>
      </w:r>
      <w:r w:rsidR="00834AA5" w:rsidRPr="008D4424">
        <w:rPr>
          <w:rFonts w:ascii="Times New Roman" w:eastAsiaTheme="minorEastAsia" w:hAnsi="Times New Roman" w:cs="Times New Roman" w:hint="eastAsia"/>
          <w:b/>
          <w:bCs/>
          <w:sz w:val="24"/>
          <w:szCs w:val="24"/>
          <w:lang w:eastAsia="zh-CN"/>
        </w:rPr>
        <w:t>Real water sample images</w:t>
      </w:r>
      <w:r w:rsidR="00F056AA" w:rsidRPr="008D4424">
        <w:rPr>
          <w:rFonts w:ascii="Times New Roman" w:eastAsiaTheme="minorEastAsia" w:hAnsi="Times New Roman" w:cs="Times New Roman" w:hint="eastAsia"/>
          <w:b/>
          <w:bCs/>
          <w:sz w:val="24"/>
          <w:szCs w:val="24"/>
          <w:lang w:eastAsia="zh-CN"/>
        </w:rPr>
        <w:t xml:space="preserve"> without PFOA spiking</w:t>
      </w:r>
      <w:r w:rsidR="00834AA5" w:rsidRPr="008D4424">
        <w:rPr>
          <w:rFonts w:ascii="Times New Roman" w:eastAsiaTheme="minorEastAsia" w:hAnsi="Times New Roman" w:cs="Times New Roman" w:hint="eastAsia"/>
          <w:b/>
          <w:bCs/>
          <w:sz w:val="24"/>
          <w:szCs w:val="24"/>
          <w:lang w:eastAsia="zh-CN"/>
        </w:rPr>
        <w:t xml:space="preserve">. </w:t>
      </w:r>
      <w:proofErr w:type="gramStart"/>
      <w:r w:rsidR="004B4F4E" w:rsidRPr="008D4424">
        <w:rPr>
          <w:rFonts w:ascii="Times New Roman" w:eastAsiaTheme="minorEastAsia" w:hAnsi="Times New Roman" w:cs="Times New Roman" w:hint="eastAsia"/>
          <w:b/>
          <w:bCs/>
          <w:sz w:val="24"/>
          <w:szCs w:val="24"/>
          <w:lang w:eastAsia="zh-CN"/>
        </w:rPr>
        <w:t>a</w:t>
      </w:r>
      <w:r w:rsidR="004B4F4E" w:rsidRPr="008D4424">
        <w:rPr>
          <w:rFonts w:ascii="Times New Roman" w:eastAsiaTheme="minorEastAsia" w:hAnsi="Times New Roman" w:cs="Times New Roman" w:hint="eastAsia"/>
          <w:sz w:val="24"/>
          <w:szCs w:val="24"/>
          <w:lang w:eastAsia="zh-CN"/>
        </w:rPr>
        <w:t>,</w:t>
      </w:r>
      <w:proofErr w:type="gramEnd"/>
      <w:r w:rsidR="00834AA5" w:rsidRPr="008D4424">
        <w:rPr>
          <w:rFonts w:ascii="Times New Roman" w:eastAsiaTheme="minorEastAsia" w:hAnsi="Times New Roman" w:cs="Times New Roman" w:hint="eastAsia"/>
          <w:sz w:val="24"/>
          <w:szCs w:val="24"/>
          <w:lang w:eastAsia="zh-CN"/>
        </w:rPr>
        <w:t xml:space="preserve"> Surface water. </w:t>
      </w:r>
      <w:r w:rsidR="004B4F4E" w:rsidRPr="008D4424">
        <w:rPr>
          <w:rFonts w:ascii="Times New Roman" w:eastAsiaTheme="minorEastAsia" w:hAnsi="Times New Roman" w:cs="Times New Roman" w:hint="eastAsia"/>
          <w:b/>
          <w:bCs/>
          <w:sz w:val="24"/>
          <w:szCs w:val="24"/>
          <w:lang w:eastAsia="zh-CN"/>
        </w:rPr>
        <w:t>b</w:t>
      </w:r>
      <w:r w:rsidR="004B4F4E" w:rsidRPr="008D4424">
        <w:rPr>
          <w:rFonts w:ascii="Times New Roman" w:eastAsiaTheme="minorEastAsia" w:hAnsi="Times New Roman" w:cs="Times New Roman" w:hint="eastAsia"/>
          <w:sz w:val="24"/>
          <w:szCs w:val="24"/>
          <w:lang w:eastAsia="zh-CN"/>
        </w:rPr>
        <w:t>,</w:t>
      </w:r>
      <w:r w:rsidR="00834AA5" w:rsidRPr="008D4424">
        <w:rPr>
          <w:rFonts w:ascii="Times New Roman" w:eastAsiaTheme="minorEastAsia" w:hAnsi="Times New Roman" w:cs="Times New Roman"/>
          <w:sz w:val="24"/>
          <w:szCs w:val="24"/>
          <w:lang w:eastAsia="zh-CN"/>
        </w:rPr>
        <w:t xml:space="preserve"> </w:t>
      </w:r>
      <w:r w:rsidR="23403720" w:rsidRPr="008D4424">
        <w:rPr>
          <w:rFonts w:ascii="Times New Roman" w:eastAsiaTheme="minorEastAsia" w:hAnsi="Times New Roman" w:cs="Times New Roman"/>
          <w:sz w:val="24"/>
          <w:szCs w:val="24"/>
          <w:lang w:eastAsia="zh-CN"/>
        </w:rPr>
        <w:t>human</w:t>
      </w:r>
      <w:r w:rsidR="00834AA5" w:rsidRPr="008D4424">
        <w:rPr>
          <w:rFonts w:ascii="Times New Roman" w:eastAsiaTheme="minorEastAsia" w:hAnsi="Times New Roman" w:cs="Times New Roman" w:hint="eastAsia"/>
          <w:sz w:val="24"/>
          <w:szCs w:val="24"/>
          <w:lang w:eastAsia="zh-CN"/>
        </w:rPr>
        <w:t xml:space="preserve"> </w:t>
      </w:r>
      <w:r w:rsidR="00AD44FA" w:rsidRPr="008D4424">
        <w:rPr>
          <w:rFonts w:ascii="Times New Roman" w:eastAsiaTheme="minorEastAsia" w:hAnsi="Times New Roman" w:cs="Times New Roman" w:hint="eastAsia"/>
          <w:sz w:val="24"/>
          <w:szCs w:val="24"/>
          <w:lang w:eastAsia="zh-CN"/>
        </w:rPr>
        <w:t>blood.</w:t>
      </w:r>
    </w:p>
    <w:p w14:paraId="07CE5496" w14:textId="4ACFCF66" w:rsidR="00BB1AC4" w:rsidRPr="008D4424" w:rsidRDefault="00BB1AC4" w:rsidP="002464D4">
      <w:pPr>
        <w:rPr>
          <w:rFonts w:ascii="Times New Roman" w:eastAsiaTheme="minorEastAsia" w:hAnsi="Times New Roman" w:cs="Times New Roman"/>
          <w:sz w:val="24"/>
          <w:szCs w:val="24"/>
          <w:lang w:eastAsia="zh-CN"/>
        </w:rPr>
      </w:pPr>
    </w:p>
    <w:p w14:paraId="3CCFBC00" w14:textId="5E699CE4" w:rsidR="00227573" w:rsidRPr="008D4424" w:rsidRDefault="00CA69FB" w:rsidP="002464D4">
      <w:pPr>
        <w:spacing w:after="0" w:line="240" w:lineRule="auto"/>
        <w:jc w:val="both"/>
        <w:rPr>
          <w:rFonts w:ascii="Times New Roman" w:hAnsi="Times New Roman" w:cs="Times New Roman"/>
          <w:sz w:val="24"/>
          <w:szCs w:val="24"/>
        </w:rPr>
      </w:pPr>
      <w:r w:rsidRPr="008D4424">
        <w:rPr>
          <w:rFonts w:ascii="Times New Roman" w:hAnsi="Times New Roman" w:cs="Times New Roman"/>
          <w:color w:val="000000" w:themeColor="text1"/>
          <w:sz w:val="24"/>
          <w:szCs w:val="24"/>
          <w:lang w:eastAsia="zh-CN"/>
        </w:rPr>
        <w:t xml:space="preserve">  </w:t>
      </w:r>
      <w:r w:rsidR="008625B8" w:rsidRPr="008D4424">
        <w:rPr>
          <w:rFonts w:ascii="Times New Roman" w:hAnsi="Times New Roman" w:cs="Times New Roman"/>
          <w:color w:val="000000" w:themeColor="text1"/>
          <w:sz w:val="24"/>
          <w:szCs w:val="24"/>
          <w:lang w:eastAsia="zh-CN"/>
        </w:rPr>
        <w:t xml:space="preserve"> </w:t>
      </w:r>
      <w:r w:rsidR="00BE7744" w:rsidRPr="008D4424">
        <w:rPr>
          <w:rFonts w:ascii="Times New Roman" w:hAnsi="Times New Roman" w:cs="Times New Roman"/>
          <w:color w:val="000000" w:themeColor="text1"/>
          <w:sz w:val="24"/>
          <w:szCs w:val="24"/>
          <w:lang w:eastAsia="zh-CN"/>
        </w:rPr>
        <w:t xml:space="preserve"> </w:t>
      </w:r>
    </w:p>
    <w:p w14:paraId="6E072FFA" w14:textId="65F81240" w:rsidR="00327F11" w:rsidRPr="008D4424" w:rsidRDefault="0087320C" w:rsidP="00C91641">
      <w:pPr>
        <w:jc w:val="center"/>
        <w:rPr>
          <w:rFonts w:ascii="Times New Roman" w:eastAsiaTheme="minorEastAsia" w:hAnsi="Times New Roman" w:cs="Times New Roman"/>
          <w:lang w:eastAsia="zh-CN"/>
        </w:rPr>
      </w:pPr>
      <w:r w:rsidRPr="008D4424">
        <w:rPr>
          <w:noProof/>
        </w:rPr>
        <w:drawing>
          <wp:inline distT="0" distB="0" distL="0" distR="0" wp14:anchorId="78E106B3" wp14:editId="34329954">
            <wp:extent cx="4199206" cy="2095283"/>
            <wp:effectExtent l="0" t="0" r="0" b="635"/>
            <wp:docPr id="13433823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82305"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4210123" cy="2100730"/>
                    </a:xfrm>
                    <a:prstGeom prst="rect">
                      <a:avLst/>
                    </a:prstGeom>
                  </pic:spPr>
                </pic:pic>
              </a:graphicData>
            </a:graphic>
          </wp:inline>
        </w:drawing>
      </w:r>
    </w:p>
    <w:p w14:paraId="48B49FF8" w14:textId="62A7F060" w:rsidR="00234F00" w:rsidRPr="008D4424" w:rsidRDefault="00C91641" w:rsidP="00C26637">
      <w:pPr>
        <w:rPr>
          <w:rFonts w:ascii="Times New Roman" w:eastAsiaTheme="minorEastAsia" w:hAnsi="Times New Roman" w:cs="Times New Roman"/>
          <w:b/>
          <w:bCs/>
          <w:sz w:val="24"/>
          <w:szCs w:val="24"/>
          <w:lang w:eastAsia="zh-CN"/>
        </w:rPr>
      </w:pPr>
      <w:r w:rsidRPr="008D4424">
        <w:rPr>
          <w:rFonts w:ascii="Times New Roman" w:eastAsiaTheme="minorEastAsia" w:hAnsi="Times New Roman" w:cs="Times New Roman" w:hint="eastAsia"/>
          <w:b/>
          <w:bCs/>
          <w:sz w:val="24"/>
          <w:szCs w:val="24"/>
          <w:lang w:eastAsia="zh-CN"/>
        </w:rPr>
        <w:t>Fig. S</w:t>
      </w:r>
      <w:r w:rsidR="00E661FE" w:rsidRPr="008D4424">
        <w:rPr>
          <w:rFonts w:ascii="Times New Roman" w:eastAsiaTheme="minorEastAsia" w:hAnsi="Times New Roman" w:cs="Times New Roman" w:hint="eastAsia"/>
          <w:b/>
          <w:bCs/>
          <w:sz w:val="24"/>
          <w:szCs w:val="24"/>
          <w:lang w:eastAsia="zh-CN"/>
        </w:rPr>
        <w:t>1</w:t>
      </w:r>
      <w:r w:rsidR="00A03DBB" w:rsidRPr="008D4424">
        <w:rPr>
          <w:rFonts w:ascii="Times New Roman" w:eastAsiaTheme="minorEastAsia" w:hAnsi="Times New Roman" w:cs="Times New Roman" w:hint="eastAsia"/>
          <w:b/>
          <w:bCs/>
          <w:sz w:val="24"/>
          <w:szCs w:val="24"/>
          <w:lang w:eastAsia="zh-CN"/>
        </w:rPr>
        <w:t>7</w:t>
      </w:r>
      <w:r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004B4F4E" w:rsidRPr="008D4424">
        <w:rPr>
          <w:rFonts w:ascii="Times New Roman" w:hAnsi="Times New Roman" w:cs="Times New Roman" w:hint="eastAsia"/>
          <w:b/>
          <w:bCs/>
          <w:sz w:val="24"/>
          <w:szCs w:val="24"/>
          <w:lang w:eastAsia="zh-CN"/>
        </w:rPr>
        <w:t xml:space="preserve"> </w:t>
      </w:r>
      <w:r w:rsidRPr="008D4424">
        <w:rPr>
          <w:rFonts w:ascii="Times New Roman" w:eastAsiaTheme="minorEastAsia" w:hAnsi="Times New Roman" w:cs="Times New Roman" w:hint="eastAsia"/>
          <w:b/>
          <w:bCs/>
          <w:sz w:val="24"/>
          <w:szCs w:val="24"/>
          <w:lang w:eastAsia="zh-CN"/>
        </w:rPr>
        <w:t>Raman spectra</w:t>
      </w:r>
      <w:r w:rsidR="00B2268B" w:rsidRPr="008D4424">
        <w:rPr>
          <w:rFonts w:ascii="Times New Roman" w:eastAsiaTheme="minorEastAsia" w:hAnsi="Times New Roman" w:cs="Times New Roman" w:hint="eastAsia"/>
          <w:b/>
          <w:bCs/>
          <w:sz w:val="24"/>
          <w:szCs w:val="24"/>
          <w:lang w:eastAsia="zh-CN"/>
        </w:rPr>
        <w:t xml:space="preserve"> of PDMS and PDMS </w:t>
      </w:r>
      <w:r w:rsidR="000F4AC3" w:rsidRPr="008D4424">
        <w:rPr>
          <w:rFonts w:ascii="Times New Roman" w:eastAsiaTheme="minorEastAsia" w:hAnsi="Times New Roman" w:cs="Times New Roman" w:hint="eastAsia"/>
          <w:b/>
          <w:bCs/>
          <w:sz w:val="24"/>
          <w:szCs w:val="24"/>
          <w:lang w:eastAsia="zh-CN"/>
        </w:rPr>
        <w:t xml:space="preserve">dipped </w:t>
      </w:r>
      <w:r w:rsidR="00B2268B" w:rsidRPr="008D4424">
        <w:rPr>
          <w:rFonts w:ascii="Times New Roman" w:eastAsiaTheme="minorEastAsia" w:hAnsi="Times New Roman" w:cs="Times New Roman" w:hint="eastAsia"/>
          <w:b/>
          <w:bCs/>
          <w:sz w:val="24"/>
          <w:szCs w:val="24"/>
          <w:lang w:eastAsia="zh-CN"/>
        </w:rPr>
        <w:t xml:space="preserve">in </w:t>
      </w:r>
      <w:r w:rsidR="009A739F" w:rsidRPr="008D4424">
        <w:rPr>
          <w:rFonts w:ascii="Times New Roman" w:eastAsiaTheme="minorEastAsia" w:hAnsi="Times New Roman" w:cs="Times New Roman" w:hint="eastAsia"/>
          <w:b/>
          <w:bCs/>
          <w:sz w:val="24"/>
          <w:szCs w:val="24"/>
          <w:lang w:eastAsia="zh-CN"/>
        </w:rPr>
        <w:t>pure surface water</w:t>
      </w:r>
      <w:r w:rsidR="000F4AC3" w:rsidRPr="008D4424">
        <w:rPr>
          <w:rFonts w:ascii="Times New Roman" w:eastAsiaTheme="minorEastAsia" w:hAnsi="Times New Roman" w:cs="Times New Roman" w:hint="eastAsia"/>
          <w:b/>
          <w:bCs/>
          <w:sz w:val="24"/>
          <w:szCs w:val="24"/>
          <w:lang w:eastAsia="zh-CN"/>
        </w:rPr>
        <w:t xml:space="preserve"> for 2 min</w:t>
      </w:r>
      <w:r w:rsidR="009A739F" w:rsidRPr="008D4424">
        <w:rPr>
          <w:rFonts w:ascii="Times New Roman" w:eastAsiaTheme="minorEastAsia" w:hAnsi="Times New Roman" w:cs="Times New Roman" w:hint="eastAsia"/>
          <w:b/>
          <w:bCs/>
          <w:sz w:val="24"/>
          <w:szCs w:val="24"/>
          <w:lang w:eastAsia="zh-CN"/>
        </w:rPr>
        <w:t>.</w:t>
      </w:r>
      <w:r w:rsidR="007D7EEC" w:rsidRPr="008D4424">
        <w:rPr>
          <w:rFonts w:ascii="Times New Roman" w:eastAsiaTheme="minorEastAsia" w:hAnsi="Times New Roman" w:cs="Times New Roman"/>
          <w:b/>
          <w:bCs/>
          <w:sz w:val="24"/>
          <w:szCs w:val="24"/>
          <w:lang w:eastAsia="zh-CN"/>
        </w:rPr>
        <w:t xml:space="preserve"> </w:t>
      </w:r>
    </w:p>
    <w:p w14:paraId="5FD7E459" w14:textId="672FBA27" w:rsidR="00B80F00" w:rsidRPr="008D4424" w:rsidRDefault="00A950CF" w:rsidP="00C26637">
      <w:pPr>
        <w:rPr>
          <w:rFonts w:ascii="Times New Roman" w:eastAsiaTheme="minorEastAsia" w:hAnsi="Times New Roman" w:cs="Times New Roman"/>
          <w:b/>
          <w:bCs/>
          <w:sz w:val="24"/>
          <w:szCs w:val="24"/>
          <w:lang w:eastAsia="zh-CN"/>
        </w:rPr>
      </w:pPr>
      <w:r w:rsidRPr="008D4424">
        <w:rPr>
          <w:rFonts w:ascii="Times New Roman" w:eastAsiaTheme="minorEastAsia" w:hAnsi="Times New Roman" w:cs="Times New Roman"/>
          <w:b/>
          <w:bCs/>
          <w:sz w:val="24"/>
          <w:szCs w:val="24"/>
          <w:lang w:eastAsia="zh-CN"/>
        </w:rPr>
        <w:lastRenderedPageBreak/>
        <w:t>Table S1</w:t>
      </w:r>
      <w:r w:rsidR="004B4F4E"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Pr="008D4424">
        <w:rPr>
          <w:rFonts w:ascii="Times New Roman" w:eastAsiaTheme="minorEastAsia" w:hAnsi="Times New Roman" w:cs="Times New Roman"/>
          <w:b/>
          <w:bCs/>
          <w:sz w:val="24"/>
          <w:szCs w:val="24"/>
          <w:lang w:eastAsia="zh-CN"/>
        </w:rPr>
        <w:t xml:space="preserve"> </w:t>
      </w:r>
      <w:r w:rsidR="00F00C21" w:rsidRPr="008D4424">
        <w:rPr>
          <w:rFonts w:ascii="Times New Roman" w:eastAsiaTheme="minorEastAsia" w:hAnsi="Times New Roman" w:cs="Times New Roman" w:hint="eastAsia"/>
          <w:b/>
          <w:bCs/>
          <w:sz w:val="24"/>
          <w:szCs w:val="24"/>
          <w:lang w:eastAsia="zh-CN"/>
        </w:rPr>
        <w:t>LC-MS</w:t>
      </w:r>
      <w:r w:rsidR="00350CE0" w:rsidRPr="008D4424">
        <w:rPr>
          <w:rFonts w:ascii="Times New Roman" w:eastAsiaTheme="minorEastAsia" w:hAnsi="Times New Roman" w:cs="Times New Roman" w:hint="eastAsia"/>
          <w:b/>
          <w:bCs/>
          <w:sz w:val="24"/>
          <w:szCs w:val="24"/>
          <w:lang w:eastAsia="zh-CN"/>
        </w:rPr>
        <w:t>/MS</w:t>
      </w:r>
      <w:r w:rsidR="004B213D" w:rsidRPr="008D4424">
        <w:rPr>
          <w:rFonts w:ascii="Times New Roman" w:eastAsiaTheme="minorEastAsia" w:hAnsi="Times New Roman" w:cs="Times New Roman" w:hint="eastAsia"/>
          <w:b/>
          <w:bCs/>
          <w:sz w:val="24"/>
          <w:szCs w:val="24"/>
          <w:lang w:eastAsia="zh-CN"/>
        </w:rPr>
        <w:t xml:space="preserve"> results of DI water and </w:t>
      </w:r>
      <w:r w:rsidR="00F00023" w:rsidRPr="008D4424">
        <w:rPr>
          <w:rFonts w:ascii="Times New Roman" w:eastAsiaTheme="minorEastAsia" w:hAnsi="Times New Roman" w:cs="Times New Roman" w:hint="eastAsia"/>
          <w:b/>
          <w:bCs/>
          <w:sz w:val="24"/>
          <w:szCs w:val="24"/>
          <w:lang w:eastAsia="zh-CN"/>
        </w:rPr>
        <w:t>PFOA-spiked DI</w:t>
      </w:r>
      <w:r w:rsidR="009E7B4B" w:rsidRPr="008D4424">
        <w:rPr>
          <w:rFonts w:ascii="Times New Roman" w:eastAsiaTheme="minorEastAsia" w:hAnsi="Times New Roman" w:cs="Times New Roman" w:hint="eastAsia"/>
          <w:b/>
          <w:bCs/>
          <w:sz w:val="24"/>
          <w:szCs w:val="24"/>
          <w:lang w:eastAsia="zh-CN"/>
        </w:rPr>
        <w:t xml:space="preserve"> water.</w:t>
      </w:r>
      <w:r w:rsidR="00F00C21" w:rsidRPr="008D4424">
        <w:rPr>
          <w:rFonts w:ascii="Times New Roman" w:eastAsiaTheme="minorEastAsia" w:hAnsi="Times New Roman" w:cs="Times New Roman" w:hint="eastAsia"/>
          <w:b/>
          <w:bCs/>
          <w:sz w:val="24"/>
          <w:szCs w:val="24"/>
          <w:lang w:eastAsia="zh-CN"/>
        </w:rPr>
        <w:t xml:space="preserve"> </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858"/>
        <w:gridCol w:w="2522"/>
        <w:gridCol w:w="4140"/>
      </w:tblGrid>
      <w:tr w:rsidR="009E7B4B" w:rsidRPr="008D4424" w14:paraId="2E8C84EC" w14:textId="77777777" w:rsidTr="0087417C">
        <w:trPr>
          <w:jc w:val="center"/>
        </w:trPr>
        <w:tc>
          <w:tcPr>
            <w:tcW w:w="3858" w:type="dxa"/>
          </w:tcPr>
          <w:p w14:paraId="30328770" w14:textId="77777777" w:rsidR="009E7B4B" w:rsidRPr="008D4424" w:rsidRDefault="009E7B4B" w:rsidP="00AB57E6">
            <w:pPr>
              <w:jc w:val="center"/>
              <w:rPr>
                <w:rFonts w:ascii="Times New Roman" w:eastAsiaTheme="minorEastAsia" w:hAnsi="Times New Roman" w:cs="Times New Roman"/>
                <w:sz w:val="24"/>
                <w:szCs w:val="24"/>
                <w:lang w:eastAsia="zh-CN"/>
              </w:rPr>
            </w:pPr>
          </w:p>
        </w:tc>
        <w:tc>
          <w:tcPr>
            <w:tcW w:w="2522" w:type="dxa"/>
          </w:tcPr>
          <w:p w14:paraId="1D829374" w14:textId="2B0313E2" w:rsidR="009E7B4B" w:rsidRPr="008D4424" w:rsidRDefault="00BA7FEA" w:rsidP="00AB57E6">
            <w:pPr>
              <w:jc w:val="center"/>
              <w:rPr>
                <w:rFonts w:ascii="Times New Roman" w:eastAsiaTheme="minorEastAsia" w:hAnsi="Times New Roman" w:cs="Times New Roman"/>
                <w:sz w:val="24"/>
                <w:szCs w:val="24"/>
                <w:lang w:eastAsia="zh-CN"/>
              </w:rPr>
            </w:pPr>
            <w:bookmarkStart w:id="14" w:name="OLE_LINK28"/>
            <w:r w:rsidRPr="008D4424">
              <w:rPr>
                <w:rFonts w:ascii="Times New Roman" w:eastAsiaTheme="minorEastAsia" w:hAnsi="Times New Roman" w:cs="Times New Roman"/>
                <w:i/>
                <w:iCs/>
                <w:sz w:val="24"/>
                <w:szCs w:val="24"/>
                <w:lang w:eastAsia="zh-CN"/>
              </w:rPr>
              <w:t>C</w:t>
            </w:r>
            <w:r w:rsidRPr="008D4424">
              <w:rPr>
                <w:rFonts w:ascii="Times New Roman" w:eastAsiaTheme="minorEastAsia" w:hAnsi="Times New Roman" w:cs="Times New Roman"/>
                <w:sz w:val="24"/>
                <w:szCs w:val="24"/>
                <w:vertAlign w:val="subscript"/>
                <w:lang w:eastAsia="zh-CN"/>
              </w:rPr>
              <w:t>PFOA</w:t>
            </w:r>
            <w:r w:rsidRPr="008D4424">
              <w:rPr>
                <w:rFonts w:ascii="Times New Roman" w:eastAsiaTheme="minorEastAsia" w:hAnsi="Times New Roman" w:cs="Times New Roman"/>
                <w:sz w:val="24"/>
                <w:szCs w:val="24"/>
                <w:lang w:eastAsia="zh-CN"/>
              </w:rPr>
              <w:t xml:space="preserve"> (</w:t>
            </w:r>
            <w:r w:rsidR="001828DC" w:rsidRPr="008D4424">
              <w:rPr>
                <w:rFonts w:ascii="Times New Roman" w:eastAsiaTheme="minorEastAsia" w:hAnsi="Times New Roman" w:cs="Times New Roman"/>
                <w:sz w:val="24"/>
                <w:szCs w:val="24"/>
                <w:lang w:eastAsia="zh-CN"/>
              </w:rPr>
              <w:t>g/L</w:t>
            </w:r>
            <w:r w:rsidRPr="008D4424">
              <w:rPr>
                <w:rFonts w:ascii="Times New Roman" w:eastAsiaTheme="minorEastAsia" w:hAnsi="Times New Roman" w:cs="Times New Roman"/>
                <w:sz w:val="24"/>
                <w:szCs w:val="24"/>
                <w:lang w:eastAsia="zh-CN"/>
              </w:rPr>
              <w:t>)</w:t>
            </w:r>
            <w:bookmarkEnd w:id="14"/>
            <w:r w:rsidR="00094A6A" w:rsidRPr="008D4424">
              <w:rPr>
                <w:rFonts w:ascii="Times New Roman" w:eastAsiaTheme="minorEastAsia" w:hAnsi="Times New Roman" w:cs="Times New Roman"/>
                <w:sz w:val="24"/>
                <w:szCs w:val="24"/>
                <w:lang w:eastAsia="zh-CN"/>
              </w:rPr>
              <w:t xml:space="preserve"> added</w:t>
            </w:r>
          </w:p>
        </w:tc>
        <w:tc>
          <w:tcPr>
            <w:tcW w:w="4140" w:type="dxa"/>
          </w:tcPr>
          <w:p w14:paraId="355F92B9" w14:textId="216683A6" w:rsidR="009E7B4B" w:rsidRPr="008D4424" w:rsidRDefault="00B07B05"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i/>
                <w:iCs/>
                <w:sz w:val="24"/>
                <w:szCs w:val="24"/>
                <w:lang w:eastAsia="zh-CN"/>
              </w:rPr>
              <w:t>C</w:t>
            </w:r>
            <w:r w:rsidRPr="008D4424">
              <w:rPr>
                <w:rFonts w:ascii="Times New Roman" w:eastAsiaTheme="minorEastAsia" w:hAnsi="Times New Roman" w:cs="Times New Roman"/>
                <w:sz w:val="24"/>
                <w:szCs w:val="24"/>
                <w:vertAlign w:val="subscript"/>
                <w:lang w:eastAsia="zh-CN"/>
              </w:rPr>
              <w:t>PFOA</w:t>
            </w:r>
            <w:r w:rsidRPr="008D4424">
              <w:rPr>
                <w:rFonts w:ascii="Times New Roman" w:eastAsiaTheme="minorEastAsia" w:hAnsi="Times New Roman" w:cs="Times New Roman"/>
                <w:sz w:val="24"/>
                <w:szCs w:val="24"/>
                <w:lang w:eastAsia="zh-CN"/>
              </w:rPr>
              <w:t xml:space="preserve"> (g/L)</w:t>
            </w:r>
            <w:r w:rsidR="00AB57E6" w:rsidRPr="008D4424">
              <w:rPr>
                <w:rFonts w:ascii="Times New Roman" w:eastAsiaTheme="minorEastAsia" w:hAnsi="Times New Roman" w:cs="Times New Roman"/>
                <w:sz w:val="24"/>
                <w:szCs w:val="24"/>
                <w:lang w:eastAsia="zh-CN"/>
              </w:rPr>
              <w:t xml:space="preserve"> determined by </w:t>
            </w:r>
            <w:r w:rsidR="007161D8" w:rsidRPr="008D4424">
              <w:rPr>
                <w:rFonts w:ascii="Times New Roman" w:eastAsiaTheme="minorEastAsia" w:hAnsi="Times New Roman" w:cs="Times New Roman"/>
                <w:sz w:val="24"/>
                <w:szCs w:val="24"/>
                <w:lang w:eastAsia="zh-CN"/>
              </w:rPr>
              <w:t>LC-MS</w:t>
            </w:r>
            <w:r w:rsidR="00544388" w:rsidRPr="008D4424">
              <w:rPr>
                <w:rFonts w:ascii="Times New Roman" w:eastAsiaTheme="minorEastAsia" w:hAnsi="Times New Roman" w:cs="Times New Roman"/>
                <w:sz w:val="24"/>
                <w:szCs w:val="24"/>
                <w:lang w:eastAsia="zh-CN"/>
              </w:rPr>
              <w:t>/MS</w:t>
            </w:r>
          </w:p>
        </w:tc>
      </w:tr>
      <w:tr w:rsidR="009E7B4B" w:rsidRPr="008D4424" w14:paraId="258174AE" w14:textId="77777777" w:rsidTr="0087417C">
        <w:trPr>
          <w:jc w:val="center"/>
        </w:trPr>
        <w:tc>
          <w:tcPr>
            <w:tcW w:w="3858" w:type="dxa"/>
          </w:tcPr>
          <w:p w14:paraId="5FD410AC" w14:textId="51EA4345" w:rsidR="009E7B4B" w:rsidRPr="008D4424" w:rsidRDefault="007161D8"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DI water</w:t>
            </w:r>
          </w:p>
        </w:tc>
        <w:tc>
          <w:tcPr>
            <w:tcW w:w="2522" w:type="dxa"/>
          </w:tcPr>
          <w:p w14:paraId="65908680" w14:textId="01403C33" w:rsidR="009E7B4B" w:rsidRPr="008D4424" w:rsidRDefault="00AB57E6"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0</w:t>
            </w:r>
          </w:p>
        </w:tc>
        <w:tc>
          <w:tcPr>
            <w:tcW w:w="4140" w:type="dxa"/>
          </w:tcPr>
          <w:p w14:paraId="7484CB8A" w14:textId="4FAFC411" w:rsidR="009E7B4B" w:rsidRPr="008D4424" w:rsidRDefault="00B07B05"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0</w:t>
            </w:r>
          </w:p>
        </w:tc>
      </w:tr>
      <w:tr w:rsidR="009E7B4B" w:rsidRPr="008D4424" w14:paraId="449AEE46" w14:textId="77777777" w:rsidTr="0087417C">
        <w:trPr>
          <w:jc w:val="center"/>
        </w:trPr>
        <w:tc>
          <w:tcPr>
            <w:tcW w:w="3858" w:type="dxa"/>
          </w:tcPr>
          <w:p w14:paraId="72660150" w14:textId="298AC9FE" w:rsidR="009E7B4B" w:rsidRPr="008D4424" w:rsidRDefault="007161D8"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PFOA-spiked DI water.</w:t>
            </w:r>
          </w:p>
        </w:tc>
        <w:tc>
          <w:tcPr>
            <w:tcW w:w="2522" w:type="dxa"/>
          </w:tcPr>
          <w:p w14:paraId="4E4D4C8D" w14:textId="778B9B25" w:rsidR="009E7B4B" w:rsidRPr="008D4424" w:rsidRDefault="00602E9A"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2.8 × 10</w:t>
            </w:r>
            <w:r w:rsidRPr="008D4424">
              <w:rPr>
                <w:rFonts w:ascii="Times New Roman" w:eastAsiaTheme="minorEastAsia" w:hAnsi="Times New Roman" w:cs="Times New Roman"/>
                <w:sz w:val="24"/>
                <w:szCs w:val="24"/>
                <w:vertAlign w:val="superscript"/>
                <w:lang w:eastAsia="zh-CN"/>
              </w:rPr>
              <w:t>-</w:t>
            </w:r>
            <w:r w:rsidR="005829B0" w:rsidRPr="008D4424">
              <w:rPr>
                <w:rFonts w:ascii="Times New Roman" w:eastAsiaTheme="minorEastAsia" w:hAnsi="Times New Roman" w:cs="Times New Roman"/>
                <w:sz w:val="24"/>
                <w:szCs w:val="24"/>
                <w:vertAlign w:val="superscript"/>
                <w:lang w:eastAsia="zh-CN"/>
              </w:rPr>
              <w:t>7</w:t>
            </w:r>
          </w:p>
        </w:tc>
        <w:tc>
          <w:tcPr>
            <w:tcW w:w="4140" w:type="dxa"/>
          </w:tcPr>
          <w:p w14:paraId="067EAC0C" w14:textId="01EE8232" w:rsidR="009E7B4B" w:rsidRPr="008D4424" w:rsidRDefault="00F940E7" w:rsidP="00AB57E6">
            <w:pPr>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t>2.71 × 10</w:t>
            </w:r>
            <w:r w:rsidRPr="008D4424">
              <w:rPr>
                <w:rFonts w:ascii="Times New Roman" w:eastAsiaTheme="minorEastAsia" w:hAnsi="Times New Roman" w:cs="Times New Roman"/>
                <w:sz w:val="24"/>
                <w:szCs w:val="24"/>
                <w:vertAlign w:val="superscript"/>
                <w:lang w:eastAsia="zh-CN"/>
              </w:rPr>
              <w:t>-7</w:t>
            </w:r>
          </w:p>
        </w:tc>
      </w:tr>
    </w:tbl>
    <w:p w14:paraId="14A6433E" w14:textId="77777777" w:rsidR="00765531" w:rsidRPr="008D4424" w:rsidRDefault="00765531">
      <w:pPr>
        <w:rPr>
          <w:rFonts w:ascii="Times New Roman" w:eastAsiaTheme="minorEastAsia" w:hAnsi="Times New Roman" w:cs="Times New Roman"/>
          <w:lang w:eastAsia="zh-CN"/>
        </w:rPr>
      </w:pPr>
    </w:p>
    <w:p w14:paraId="315B6323" w14:textId="54B54BDC" w:rsidR="00044007" w:rsidRPr="008D4424" w:rsidRDefault="00DF53B3" w:rsidP="001D6F39">
      <w:pPr>
        <w:jc w:val="both"/>
        <w:rPr>
          <w:rFonts w:ascii="Times New Roman" w:eastAsiaTheme="minorEastAsia" w:hAnsi="Times New Roman" w:cs="Times New Roman"/>
          <w:b/>
          <w:bCs/>
          <w:sz w:val="24"/>
          <w:szCs w:val="24"/>
          <w:lang w:eastAsia="zh-CN"/>
        </w:rPr>
      </w:pPr>
      <w:r w:rsidRPr="008D4424">
        <w:rPr>
          <w:rFonts w:ascii="Times New Roman" w:eastAsiaTheme="minorHAnsi" w:hAnsi="Times New Roman" w:cs="Times New Roman"/>
          <w:b/>
          <w:bCs/>
          <w:sz w:val="24"/>
          <w:szCs w:val="24"/>
        </w:rPr>
        <w:t>T</w:t>
      </w:r>
      <w:r w:rsidRPr="008D4424">
        <w:rPr>
          <w:rFonts w:ascii="Times New Roman" w:eastAsiaTheme="minorEastAsia" w:hAnsi="Times New Roman" w:cs="Times New Roman"/>
          <w:b/>
          <w:bCs/>
          <w:sz w:val="24"/>
          <w:szCs w:val="24"/>
          <w:lang w:eastAsia="zh-CN"/>
        </w:rPr>
        <w:t>a</w:t>
      </w:r>
      <w:r w:rsidRPr="008D4424">
        <w:rPr>
          <w:rFonts w:ascii="Times New Roman" w:eastAsiaTheme="minorHAnsi" w:hAnsi="Times New Roman" w:cs="Times New Roman"/>
          <w:b/>
          <w:bCs/>
          <w:sz w:val="24"/>
          <w:szCs w:val="24"/>
        </w:rPr>
        <w:t>ble S</w:t>
      </w:r>
      <w:r w:rsidR="00A950CF" w:rsidRPr="008D4424">
        <w:rPr>
          <w:rFonts w:ascii="Times New Roman" w:eastAsiaTheme="minorHAnsi" w:hAnsi="Times New Roman" w:cs="Times New Roman"/>
          <w:b/>
          <w:bCs/>
          <w:sz w:val="24"/>
          <w:szCs w:val="24"/>
        </w:rPr>
        <w:t>2</w:t>
      </w:r>
      <w:r w:rsidR="004B4F4E" w:rsidRPr="008D4424">
        <w:rPr>
          <w:rFonts w:ascii="Times New Roman" w:eastAsiaTheme="minorEastAsia" w:hAnsi="Times New Roman" w:cs="Times New Roman" w:hint="eastAsia"/>
          <w:b/>
          <w:bCs/>
          <w:sz w:val="24"/>
          <w:szCs w:val="24"/>
          <w:lang w:eastAsia="zh-CN"/>
        </w:rPr>
        <w:t xml:space="preserve"> </w:t>
      </w:r>
      <w:r w:rsidR="004B4F4E" w:rsidRPr="008D4424">
        <w:rPr>
          <w:rFonts w:ascii="Times New Roman" w:hAnsi="Times New Roman" w:cs="Times New Roman"/>
          <w:b/>
          <w:bCs/>
          <w:sz w:val="24"/>
          <w:szCs w:val="24"/>
        </w:rPr>
        <w:t>|</w:t>
      </w:r>
      <w:r w:rsidR="009E3192" w:rsidRPr="008D4424">
        <w:rPr>
          <w:rFonts w:ascii="Times New Roman" w:eastAsia="Microsoft YaHei" w:hAnsi="Times New Roman" w:cs="Times New Roman"/>
          <w:b/>
          <w:bCs/>
          <w:sz w:val="24"/>
          <w:szCs w:val="24"/>
          <w:lang w:eastAsia="zh-CN"/>
        </w:rPr>
        <w:t xml:space="preserve"> </w:t>
      </w:r>
      <w:r w:rsidR="007B14E8" w:rsidRPr="008D4424">
        <w:rPr>
          <w:rFonts w:ascii="Times New Roman" w:eastAsia="Microsoft YaHei" w:hAnsi="Times New Roman" w:cs="Times New Roman"/>
          <w:b/>
          <w:bCs/>
          <w:sz w:val="24"/>
          <w:szCs w:val="24"/>
          <w:lang w:eastAsia="zh-CN"/>
        </w:rPr>
        <w:t xml:space="preserve">Summary of </w:t>
      </w:r>
      <w:r w:rsidR="00124FD3" w:rsidRPr="008D4424">
        <w:rPr>
          <w:rFonts w:ascii="Times New Roman" w:eastAsia="Microsoft YaHei" w:hAnsi="Times New Roman" w:cs="Times New Roman"/>
          <w:b/>
          <w:bCs/>
          <w:sz w:val="24"/>
          <w:szCs w:val="24"/>
          <w:lang w:eastAsia="zh-CN"/>
        </w:rPr>
        <w:t>reported sensors</w:t>
      </w:r>
      <w:r w:rsidR="00F63407" w:rsidRPr="008D4424">
        <w:rPr>
          <w:rFonts w:ascii="Times New Roman" w:eastAsia="Microsoft YaHei" w:hAnsi="Times New Roman" w:cs="Times New Roman"/>
          <w:b/>
          <w:bCs/>
          <w:sz w:val="24"/>
          <w:szCs w:val="24"/>
          <w:lang w:eastAsia="zh-CN"/>
        </w:rPr>
        <w:t xml:space="preserve"> in</w:t>
      </w:r>
      <w:r w:rsidR="004F6FBC" w:rsidRPr="008D4424">
        <w:rPr>
          <w:rFonts w:ascii="Times New Roman" w:eastAsia="Microsoft YaHei" w:hAnsi="Times New Roman" w:cs="Times New Roman"/>
          <w:b/>
          <w:bCs/>
          <w:sz w:val="24"/>
          <w:szCs w:val="24"/>
          <w:lang w:eastAsia="zh-CN"/>
        </w:rPr>
        <w:t xml:space="preserve"> PFOA-spiked aqueous solution</w:t>
      </w:r>
      <w:r w:rsidR="00124FD3" w:rsidRPr="008D4424">
        <w:rPr>
          <w:rFonts w:ascii="Times New Roman" w:eastAsia="Microsoft YaHei" w:hAnsi="Times New Roman" w:cs="Times New Roman"/>
          <w:b/>
          <w:bCs/>
          <w:sz w:val="24"/>
          <w:szCs w:val="24"/>
          <w:lang w:eastAsia="zh-CN"/>
        </w:rPr>
        <w:t>.</w:t>
      </w:r>
      <w:r w:rsidR="005A4131" w:rsidRPr="008D4424">
        <w:rPr>
          <w:rFonts w:ascii="Times New Roman" w:eastAsia="Microsoft YaHei" w:hAnsi="Times New Roman" w:cs="Times New Roman"/>
          <w:sz w:val="24"/>
          <w:szCs w:val="24"/>
          <w:lang w:eastAsia="zh-CN"/>
        </w:rPr>
        <w:t xml:space="preserve"> </w:t>
      </w:r>
      <w:r w:rsidR="00FA50D2" w:rsidRPr="008D4424">
        <w:rPr>
          <w:rFonts w:ascii="Times New Roman" w:eastAsia="Microsoft YaHei" w:hAnsi="Times New Roman" w:cs="Times New Roman"/>
          <w:sz w:val="24"/>
          <w:szCs w:val="24"/>
          <w:lang w:eastAsia="zh-CN"/>
        </w:rPr>
        <w:t>The testing PFOA concentration range is</w:t>
      </w:r>
      <w:r w:rsidR="00A13655" w:rsidRPr="008D4424">
        <w:rPr>
          <w:rFonts w:ascii="Times New Roman" w:eastAsia="Microsoft YaHei" w:hAnsi="Times New Roman" w:cs="Times New Roman"/>
          <w:sz w:val="24"/>
          <w:szCs w:val="24"/>
          <w:lang w:eastAsia="zh-CN"/>
        </w:rPr>
        <w:t xml:space="preserve"> </w:t>
      </w:r>
      <w:r w:rsidR="007675E4" w:rsidRPr="008D4424">
        <w:rPr>
          <w:rFonts w:ascii="Times New Roman" w:eastAsia="Microsoft YaHei" w:hAnsi="Times New Roman" w:cs="Times New Roman"/>
          <w:sz w:val="24"/>
          <w:szCs w:val="24"/>
          <w:lang w:eastAsia="zh-CN"/>
        </w:rPr>
        <w:t xml:space="preserve">defined as the one </w:t>
      </w:r>
      <w:r w:rsidR="009946C7" w:rsidRPr="008D4424">
        <w:rPr>
          <w:rFonts w:ascii="Times New Roman" w:eastAsia="Microsoft YaHei" w:hAnsi="Times New Roman" w:cs="Times New Roman"/>
          <w:sz w:val="24"/>
          <w:szCs w:val="24"/>
          <w:lang w:eastAsia="zh-CN"/>
        </w:rPr>
        <w:t xml:space="preserve">that is used for the calculation of LOD. </w:t>
      </w:r>
      <w:r w:rsidR="005A4131" w:rsidRPr="008D4424">
        <w:rPr>
          <w:rFonts w:ascii="Times New Roman" w:eastAsia="Microsoft YaHei" w:hAnsi="Times New Roman" w:cs="Times New Roman"/>
          <w:sz w:val="24"/>
          <w:szCs w:val="24"/>
          <w:lang w:eastAsia="zh-CN"/>
        </w:rPr>
        <w:t xml:space="preserve">Note, LOD calculation can be varied according to different cases. Methods a-e have been labelled in the table. </w:t>
      </w:r>
      <w:r w:rsidR="00A83861" w:rsidRPr="008D4424">
        <w:rPr>
          <w:rFonts w:ascii="Times New Roman" w:eastAsia="Microsoft YaHei" w:hAnsi="Times New Roman" w:cs="Times New Roman"/>
          <w:sz w:val="24"/>
          <w:szCs w:val="24"/>
          <w:lang w:eastAsia="zh-CN"/>
        </w:rPr>
        <w:t xml:space="preserve">Superscripts: </w:t>
      </w:r>
      <w:r w:rsidR="005A4131" w:rsidRPr="008D4424">
        <w:rPr>
          <w:rFonts w:ascii="Times New Roman" w:eastAsiaTheme="minorEastAsia" w:hAnsi="Times New Roman" w:cs="Times New Roman"/>
          <w:sz w:val="24"/>
          <w:szCs w:val="24"/>
          <w:lang w:eastAsia="zh-CN"/>
        </w:rPr>
        <w:t>a, 3</w:t>
      </w:r>
      <w:r w:rsidR="0001119D" w:rsidRPr="008D4424">
        <w:rPr>
          <w:rFonts w:ascii="Times New Roman" w:eastAsiaTheme="minorEastAsia" w:hAnsi="Times New Roman" w:cs="Times New Roman"/>
          <w:sz w:val="24"/>
          <w:szCs w:val="24"/>
          <w:lang w:eastAsia="zh-CN"/>
        </w:rPr>
        <w:t>σ</w:t>
      </w:r>
      <w:r w:rsidR="005A4131" w:rsidRPr="008D4424">
        <w:rPr>
          <w:rFonts w:ascii="Times New Roman" w:eastAsiaTheme="minorEastAsia" w:hAnsi="Times New Roman" w:cs="Times New Roman"/>
          <w:sz w:val="24"/>
          <w:szCs w:val="24"/>
          <w:lang w:eastAsia="zh-CN"/>
        </w:rPr>
        <w:t>/</w:t>
      </w:r>
      <w:r w:rsidR="0001119D" w:rsidRPr="008D4424">
        <w:rPr>
          <w:rFonts w:ascii="Times New Roman" w:eastAsiaTheme="minorEastAsia" w:hAnsi="Times New Roman" w:cs="Times New Roman" w:hint="eastAsia"/>
          <w:sz w:val="24"/>
          <w:szCs w:val="24"/>
          <w:lang w:eastAsia="zh-CN"/>
        </w:rPr>
        <w:t>S</w:t>
      </w:r>
      <w:r w:rsidR="005A4131" w:rsidRPr="008D4424">
        <w:rPr>
          <w:rFonts w:ascii="Times New Roman" w:eastAsiaTheme="minorEastAsia" w:hAnsi="Times New Roman" w:cs="Times New Roman"/>
          <w:sz w:val="24"/>
          <w:szCs w:val="24"/>
          <w:lang w:eastAsia="zh-CN"/>
        </w:rPr>
        <w:t xml:space="preserve"> method, where </w:t>
      </w:r>
      <w:r w:rsidR="0001119D" w:rsidRPr="008D4424">
        <w:rPr>
          <w:rFonts w:ascii="Times New Roman" w:eastAsiaTheme="minorEastAsia" w:hAnsi="Times New Roman" w:cs="Times New Roman"/>
          <w:sz w:val="24"/>
          <w:szCs w:val="24"/>
          <w:lang w:eastAsia="zh-CN"/>
        </w:rPr>
        <w:t>σ</w:t>
      </w:r>
      <w:r w:rsidR="005A4131" w:rsidRPr="008D4424">
        <w:rPr>
          <w:rFonts w:ascii="Times New Roman" w:eastAsiaTheme="minorEastAsia" w:hAnsi="Times New Roman" w:cs="Times New Roman"/>
          <w:sz w:val="24"/>
          <w:szCs w:val="24"/>
          <w:lang w:eastAsia="zh-CN"/>
        </w:rPr>
        <w:t xml:space="preserve"> is the </w:t>
      </w:r>
      <w:r w:rsidR="005A4131" w:rsidRPr="008D4424">
        <w:rPr>
          <w:rFonts w:ascii="Times New Roman" w:eastAsiaTheme="minorEastAsia" w:hAnsi="Times New Roman" w:cs="Times New Roman"/>
          <w:i/>
          <w:iCs/>
          <w:sz w:val="24"/>
          <w:szCs w:val="24"/>
          <w:lang w:eastAsia="zh-CN"/>
        </w:rPr>
        <w:t>y</w:t>
      </w:r>
      <w:r w:rsidR="005A4131" w:rsidRPr="008D4424">
        <w:rPr>
          <w:rFonts w:ascii="Times New Roman" w:eastAsiaTheme="minorEastAsia" w:hAnsi="Times New Roman" w:cs="Times New Roman"/>
          <w:sz w:val="24"/>
          <w:szCs w:val="24"/>
          <w:lang w:eastAsia="zh-CN"/>
        </w:rPr>
        <w:t xml:space="preserve">-intercept standard deviation of the linear regression line and </w:t>
      </w:r>
      <w:r w:rsidR="0001119D" w:rsidRPr="008D4424">
        <w:rPr>
          <w:rFonts w:ascii="Times New Roman" w:eastAsiaTheme="minorEastAsia" w:hAnsi="Times New Roman" w:cs="Times New Roman" w:hint="eastAsia"/>
          <w:sz w:val="24"/>
          <w:szCs w:val="24"/>
          <w:lang w:eastAsia="zh-CN"/>
        </w:rPr>
        <w:t>S</w:t>
      </w:r>
      <w:r w:rsidR="005A4131" w:rsidRPr="008D4424">
        <w:rPr>
          <w:rFonts w:ascii="Times New Roman" w:eastAsiaTheme="minorEastAsia" w:hAnsi="Times New Roman" w:cs="Times New Roman"/>
          <w:sz w:val="24"/>
          <w:szCs w:val="24"/>
          <w:lang w:eastAsia="zh-CN"/>
        </w:rPr>
        <w:t xml:space="preserve"> is calibration equation’s slope. b, </w:t>
      </w:r>
      <w:r w:rsidR="0001119D" w:rsidRPr="008D4424">
        <w:rPr>
          <w:rFonts w:ascii="Times New Roman" w:eastAsiaTheme="minorEastAsia" w:hAnsi="Times New Roman" w:cs="Times New Roman"/>
          <w:sz w:val="24"/>
          <w:szCs w:val="24"/>
          <w:lang w:eastAsia="zh-CN"/>
        </w:rPr>
        <w:t>3σ/</w:t>
      </w:r>
      <w:r w:rsidR="0001119D" w:rsidRPr="008D4424">
        <w:rPr>
          <w:rFonts w:ascii="Times New Roman" w:eastAsiaTheme="minorEastAsia" w:hAnsi="Times New Roman" w:cs="Times New Roman" w:hint="eastAsia"/>
          <w:sz w:val="24"/>
          <w:szCs w:val="24"/>
          <w:lang w:eastAsia="zh-CN"/>
        </w:rPr>
        <w:t>S</w:t>
      </w:r>
      <w:r w:rsidR="005A4131" w:rsidRPr="008D4424">
        <w:rPr>
          <w:rFonts w:ascii="Times New Roman" w:eastAsiaTheme="minorEastAsia" w:hAnsi="Times New Roman" w:cs="Times New Roman"/>
          <w:sz w:val="24"/>
          <w:szCs w:val="24"/>
          <w:lang w:eastAsia="zh-CN"/>
        </w:rPr>
        <w:t xml:space="preserve"> method, where </w:t>
      </w:r>
      <w:r w:rsidR="0001119D" w:rsidRPr="008D4424">
        <w:rPr>
          <w:rFonts w:ascii="Times New Roman" w:eastAsiaTheme="minorEastAsia" w:hAnsi="Times New Roman" w:cs="Times New Roman"/>
          <w:sz w:val="24"/>
          <w:szCs w:val="24"/>
          <w:lang w:eastAsia="zh-CN"/>
        </w:rPr>
        <w:t>σ</w:t>
      </w:r>
      <w:r w:rsidR="005A4131" w:rsidRPr="008D4424">
        <w:rPr>
          <w:rFonts w:ascii="Times New Roman" w:eastAsiaTheme="minorEastAsia" w:hAnsi="Times New Roman" w:cs="Times New Roman"/>
          <w:sz w:val="24"/>
          <w:szCs w:val="24"/>
          <w:lang w:eastAsia="zh-CN"/>
        </w:rPr>
        <w:t xml:space="preserve"> is the standard deviation of the blank solution and </w:t>
      </w:r>
      <w:r w:rsidR="0001119D" w:rsidRPr="008D4424">
        <w:rPr>
          <w:rFonts w:ascii="Times New Roman" w:eastAsiaTheme="minorEastAsia" w:hAnsi="Times New Roman" w:cs="Times New Roman" w:hint="eastAsia"/>
          <w:sz w:val="24"/>
          <w:szCs w:val="24"/>
          <w:lang w:eastAsia="zh-CN"/>
        </w:rPr>
        <w:t>S</w:t>
      </w:r>
      <w:r w:rsidR="005A4131" w:rsidRPr="008D4424">
        <w:rPr>
          <w:rFonts w:ascii="Times New Roman" w:eastAsiaTheme="minorEastAsia" w:hAnsi="Times New Roman" w:cs="Times New Roman"/>
          <w:sz w:val="24"/>
          <w:szCs w:val="24"/>
          <w:lang w:eastAsia="zh-CN"/>
        </w:rPr>
        <w:t xml:space="preserve"> is calibration equation’s slope. c, method detection limit (MDL) method. d, 3</w:t>
      </w:r>
      <w:r w:rsidR="000C38EF" w:rsidRPr="008D4424">
        <w:rPr>
          <w:rFonts w:ascii="Times New Roman" w:eastAsiaTheme="minorEastAsia" w:hAnsi="Times New Roman" w:cs="Times New Roman"/>
          <w:sz w:val="24"/>
          <w:szCs w:val="24"/>
          <w:lang w:eastAsia="zh-CN"/>
        </w:rPr>
        <w:t>σ</w:t>
      </w:r>
      <w:r w:rsidR="005A4131" w:rsidRPr="008D4424">
        <w:rPr>
          <w:rFonts w:ascii="Times New Roman" w:eastAsiaTheme="minorEastAsia" w:hAnsi="Times New Roman" w:cs="Times New Roman"/>
          <w:sz w:val="24"/>
          <w:szCs w:val="24"/>
          <w:lang w:eastAsia="zh-CN"/>
        </w:rPr>
        <w:t xml:space="preserve">/sensitivity at low concentration of PFAS, where </w:t>
      </w:r>
      <w:r w:rsidR="000C38EF" w:rsidRPr="008D4424">
        <w:rPr>
          <w:rFonts w:ascii="Times New Roman" w:eastAsiaTheme="minorEastAsia" w:hAnsi="Times New Roman" w:cs="Times New Roman"/>
          <w:sz w:val="24"/>
          <w:szCs w:val="24"/>
          <w:lang w:eastAsia="zh-CN"/>
        </w:rPr>
        <w:t>σ</w:t>
      </w:r>
      <w:r w:rsidR="005A4131" w:rsidRPr="008D4424">
        <w:rPr>
          <w:rFonts w:ascii="Times New Roman" w:eastAsiaTheme="minorEastAsia" w:hAnsi="Times New Roman" w:cs="Times New Roman"/>
          <w:sz w:val="24"/>
          <w:szCs w:val="24"/>
          <w:lang w:eastAsia="zh-CN"/>
        </w:rPr>
        <w:t xml:space="preserve"> is the standard deviation of the blank solution. e, lowest detectable concentration in linear curve.</w:t>
      </w:r>
      <w:r w:rsidR="001D6F39" w:rsidRPr="008D4424">
        <w:rPr>
          <w:rFonts w:ascii="Times New Roman" w:eastAsiaTheme="minorEastAsia" w:hAnsi="Times New Roman" w:cs="Times New Roman" w:hint="eastAsia"/>
          <w:sz w:val="24"/>
          <w:szCs w:val="24"/>
          <w:lang w:eastAsia="zh-CN"/>
        </w:rPr>
        <w:t xml:space="preserve"> </w:t>
      </w:r>
      <w:r w:rsidR="00A201FD" w:rsidRPr="008D4424">
        <w:rPr>
          <w:rFonts w:ascii="Times New Roman" w:eastAsiaTheme="minorEastAsia" w:hAnsi="Times New Roman" w:cs="Times New Roman" w:hint="eastAsia"/>
          <w:sz w:val="24"/>
          <w:szCs w:val="24"/>
          <w:lang w:eastAsia="zh-CN"/>
        </w:rPr>
        <w:t xml:space="preserve">f, </w:t>
      </w:r>
      <w:r w:rsidR="00737308" w:rsidRPr="008D4424">
        <w:rPr>
          <w:rFonts w:ascii="Times New Roman" w:hAnsi="Times New Roman" w:cs="Times New Roman"/>
          <w:color w:val="000000" w:themeColor="text1"/>
          <w:sz w:val="24"/>
          <w:szCs w:val="24"/>
        </w:rPr>
        <w:t>the concentration corresponding to three-fold water background (blank)</w:t>
      </w:r>
      <w:r w:rsidR="00737308" w:rsidRPr="008D4424">
        <w:rPr>
          <w:rFonts w:ascii="Times New Roman" w:hAnsi="Times New Roman" w:cs="Times New Roman" w:hint="eastAsia"/>
          <w:color w:val="000000" w:themeColor="text1"/>
          <w:sz w:val="24"/>
          <w:szCs w:val="24"/>
        </w:rPr>
        <w:t xml:space="preserve"> in the linear fitting curve</w:t>
      </w:r>
      <w:r w:rsidR="00876DBC" w:rsidRPr="008D4424">
        <w:rPr>
          <w:rFonts w:ascii="Times New Roman" w:eastAsiaTheme="minorEastAsia" w:hAnsi="Times New Roman" w:cs="Times New Roman" w:hint="eastAsia"/>
          <w:sz w:val="24"/>
          <w:szCs w:val="24"/>
          <w:lang w:eastAsia="zh-CN"/>
        </w:rPr>
        <w:t>.</w:t>
      </w:r>
      <w:r w:rsidR="008452B4" w:rsidRPr="008D4424">
        <w:rPr>
          <w:rFonts w:ascii="Times New Roman" w:eastAsiaTheme="minorEastAsia" w:hAnsi="Times New Roman" w:cs="Times New Roman" w:hint="eastAsia"/>
          <w:sz w:val="24"/>
          <w:szCs w:val="24"/>
          <w:lang w:eastAsia="zh-CN"/>
        </w:rPr>
        <w:t xml:space="preserve"> </w:t>
      </w:r>
      <w:r w:rsidR="001D6F39" w:rsidRPr="008D4424">
        <w:rPr>
          <w:rFonts w:ascii="Times New Roman" w:eastAsiaTheme="minorEastAsia" w:hAnsi="Times New Roman" w:cs="Times New Roman" w:hint="eastAsia"/>
          <w:sz w:val="24"/>
          <w:szCs w:val="24"/>
          <w:lang w:eastAsia="zh-CN"/>
        </w:rPr>
        <w:t>N/A means not available.</w:t>
      </w:r>
      <w:r w:rsidR="005A4131" w:rsidRPr="008D4424">
        <w:rPr>
          <w:rFonts w:ascii="Times New Roman" w:eastAsiaTheme="minorEastAsia" w:hAnsi="Times New Roman" w:cs="Times New Roman"/>
          <w:sz w:val="24"/>
          <w:szCs w:val="24"/>
          <w:lang w:eastAsia="zh-CN"/>
        </w:rPr>
        <w:t xml:space="preserve"> </w:t>
      </w:r>
      <w:r w:rsidR="009E3192" w:rsidRPr="008D4424">
        <w:rPr>
          <w:rFonts w:ascii="Times New Roman" w:eastAsia="Microsoft YaHei" w:hAnsi="Times New Roman" w:cs="Times New Roman"/>
          <w:sz w:val="24"/>
          <w:szCs w:val="24"/>
          <w:lang w:eastAsia="zh-CN"/>
        </w:rPr>
        <w:t xml:space="preserve"> </w:t>
      </w:r>
      <w:r w:rsidRPr="008D4424">
        <w:rPr>
          <w:rFonts w:ascii="Times New Roman" w:eastAsiaTheme="minorHAnsi" w:hAnsi="Times New Roman" w:cs="Times New Roman"/>
          <w:sz w:val="24"/>
          <w:szCs w:val="24"/>
        </w:rPr>
        <w:t xml:space="preserve"> </w:t>
      </w:r>
    </w:p>
    <w:tbl>
      <w:tblPr>
        <w:tblStyle w:val="TableGrid"/>
        <w:tblW w:w="116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150"/>
        <w:gridCol w:w="2160"/>
        <w:gridCol w:w="1350"/>
        <w:gridCol w:w="1260"/>
        <w:gridCol w:w="1260"/>
        <w:gridCol w:w="1090"/>
        <w:gridCol w:w="1530"/>
        <w:gridCol w:w="800"/>
      </w:tblGrid>
      <w:tr w:rsidR="00D268FE" w:rsidRPr="008D4424" w14:paraId="6D803B01" w14:textId="77777777" w:rsidTr="005C6112">
        <w:trPr>
          <w:jc w:val="center"/>
        </w:trPr>
        <w:tc>
          <w:tcPr>
            <w:tcW w:w="2150" w:type="dxa"/>
            <w:vAlign w:val="center"/>
          </w:tcPr>
          <w:p w14:paraId="5A94B8C6" w14:textId="150AA143" w:rsidR="00D268FE" w:rsidRPr="008D4424" w:rsidRDefault="001A6FEA"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Substrate (</w:t>
            </w:r>
            <w:r w:rsidR="00D268FE" w:rsidRPr="008D4424">
              <w:rPr>
                <w:rFonts w:ascii="Times New Roman" w:eastAsiaTheme="minorHAnsi" w:hAnsi="Times New Roman" w:cs="Times New Roman"/>
                <w:sz w:val="18"/>
                <w:szCs w:val="18"/>
              </w:rPr>
              <w:t>Absorber</w:t>
            </w:r>
            <w:r w:rsidR="00715BE3" w:rsidRPr="008D4424">
              <w:rPr>
                <w:rFonts w:ascii="Times New Roman" w:eastAsiaTheme="minorHAnsi" w:hAnsi="Times New Roman" w:cs="Times New Roman"/>
                <w:sz w:val="18"/>
                <w:szCs w:val="18"/>
              </w:rPr>
              <w:t>/Adsor</w:t>
            </w:r>
            <w:r w:rsidRPr="008D4424">
              <w:rPr>
                <w:rFonts w:ascii="Times New Roman" w:eastAsiaTheme="minorHAnsi" w:hAnsi="Times New Roman" w:cs="Times New Roman"/>
                <w:sz w:val="18"/>
                <w:szCs w:val="18"/>
              </w:rPr>
              <w:t>ber)</w:t>
            </w:r>
          </w:p>
        </w:tc>
        <w:tc>
          <w:tcPr>
            <w:tcW w:w="2160" w:type="dxa"/>
            <w:vAlign w:val="center"/>
          </w:tcPr>
          <w:p w14:paraId="6502D014" w14:textId="6C85E3E7" w:rsidR="00D268FE" w:rsidRPr="008D4424" w:rsidRDefault="0017578F" w:rsidP="00D268FE">
            <w:pPr>
              <w:jc w:val="center"/>
              <w:rPr>
                <w:rFonts w:ascii="Times New Roman" w:eastAsiaTheme="minorHAnsi" w:hAnsi="Times New Roman" w:cs="Times New Roman"/>
                <w:sz w:val="18"/>
                <w:szCs w:val="18"/>
                <w:lang w:val="fr-FR"/>
              </w:rPr>
            </w:pPr>
            <w:proofErr w:type="spellStart"/>
            <w:r w:rsidRPr="008D4424">
              <w:rPr>
                <w:rFonts w:ascii="Times New Roman" w:eastAsiaTheme="minorEastAsia" w:hAnsi="Times New Roman" w:cs="Times New Roman"/>
                <w:sz w:val="18"/>
                <w:szCs w:val="18"/>
                <w:lang w:val="fr-FR" w:eastAsia="zh-CN"/>
              </w:rPr>
              <w:t>Testing</w:t>
            </w:r>
            <w:proofErr w:type="spellEnd"/>
            <w:r w:rsidRPr="008D4424">
              <w:rPr>
                <w:rFonts w:ascii="Times New Roman" w:eastAsiaTheme="minorEastAsia" w:hAnsi="Times New Roman" w:cs="Times New Roman"/>
                <w:sz w:val="18"/>
                <w:szCs w:val="18"/>
                <w:lang w:val="fr-FR" w:eastAsia="zh-CN"/>
              </w:rPr>
              <w:t xml:space="preserve"> </w:t>
            </w:r>
            <w:r w:rsidR="00C158A7" w:rsidRPr="008D4424">
              <w:rPr>
                <w:rFonts w:ascii="Times New Roman" w:eastAsiaTheme="minorEastAsia" w:hAnsi="Times New Roman" w:cs="Times New Roman"/>
                <w:sz w:val="18"/>
                <w:szCs w:val="18"/>
                <w:lang w:val="fr-FR" w:eastAsia="zh-CN"/>
              </w:rPr>
              <w:t>PFOA c</w:t>
            </w:r>
            <w:r w:rsidR="00C158A7" w:rsidRPr="008D4424">
              <w:rPr>
                <w:rFonts w:ascii="Times New Roman" w:eastAsiaTheme="minorHAnsi" w:hAnsi="Times New Roman" w:cs="Times New Roman"/>
                <w:sz w:val="18"/>
                <w:szCs w:val="18"/>
                <w:lang w:val="fr-FR"/>
              </w:rPr>
              <w:t xml:space="preserve">oncentration </w:t>
            </w:r>
            <w:r w:rsidRPr="008D4424">
              <w:rPr>
                <w:rFonts w:ascii="Times New Roman" w:eastAsiaTheme="minorHAnsi" w:hAnsi="Times New Roman" w:cs="Times New Roman"/>
                <w:sz w:val="18"/>
                <w:szCs w:val="18"/>
                <w:lang w:val="fr-FR"/>
              </w:rPr>
              <w:t xml:space="preserve">range </w:t>
            </w:r>
            <w:r w:rsidR="00D268FE" w:rsidRPr="008D4424">
              <w:rPr>
                <w:rFonts w:ascii="Times New Roman" w:eastAsiaTheme="minorHAnsi" w:hAnsi="Times New Roman" w:cs="Times New Roman"/>
                <w:sz w:val="18"/>
                <w:szCs w:val="18"/>
                <w:lang w:val="fr-FR"/>
              </w:rPr>
              <w:t>(g/L)</w:t>
            </w:r>
          </w:p>
        </w:tc>
        <w:tc>
          <w:tcPr>
            <w:tcW w:w="1350" w:type="dxa"/>
            <w:vAlign w:val="center"/>
          </w:tcPr>
          <w:p w14:paraId="605B4334" w14:textId="77777777"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LOD</w:t>
            </w:r>
          </w:p>
          <w:p w14:paraId="766E33A7" w14:textId="7E52D9D8"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(g/L)</w:t>
            </w:r>
          </w:p>
        </w:tc>
        <w:tc>
          <w:tcPr>
            <w:tcW w:w="1260" w:type="dxa"/>
            <w:vAlign w:val="center"/>
          </w:tcPr>
          <w:p w14:paraId="627FA0E3" w14:textId="2083C62B" w:rsidR="00D268FE" w:rsidRPr="008D4424" w:rsidRDefault="001A6FEA"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 xml:space="preserve">Substrate </w:t>
            </w:r>
            <w:r w:rsidR="005C6112" w:rsidRPr="008D4424">
              <w:rPr>
                <w:rFonts w:ascii="Times New Roman" w:eastAsiaTheme="minorHAnsi" w:hAnsi="Times New Roman" w:cs="Times New Roman"/>
                <w:sz w:val="18"/>
                <w:szCs w:val="18"/>
              </w:rPr>
              <w:t>preparation</w:t>
            </w:r>
            <w:r w:rsidR="00D268FE" w:rsidRPr="008D4424">
              <w:rPr>
                <w:rFonts w:ascii="Times New Roman" w:eastAsiaTheme="minorHAnsi" w:hAnsi="Times New Roman" w:cs="Times New Roman"/>
                <w:sz w:val="18"/>
                <w:szCs w:val="18"/>
              </w:rPr>
              <w:t xml:space="preserve"> time (min)</w:t>
            </w:r>
          </w:p>
        </w:tc>
        <w:tc>
          <w:tcPr>
            <w:tcW w:w="1260" w:type="dxa"/>
            <w:vAlign w:val="center"/>
          </w:tcPr>
          <w:p w14:paraId="093A6B7C" w14:textId="06D039CA" w:rsidR="00D268FE" w:rsidRPr="008D4424" w:rsidRDefault="0016728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Adsorption</w:t>
            </w:r>
            <w:r w:rsidR="007C4501" w:rsidRPr="008D4424">
              <w:rPr>
                <w:rFonts w:ascii="Times New Roman" w:eastAsiaTheme="minorHAnsi" w:hAnsi="Times New Roman" w:cs="Times New Roman"/>
                <w:sz w:val="18"/>
                <w:szCs w:val="18"/>
              </w:rPr>
              <w:t>/absorption time</w:t>
            </w:r>
          </w:p>
          <w:p w14:paraId="34AC0D1F" w14:textId="0FF6C6EF"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(min)</w:t>
            </w:r>
          </w:p>
        </w:tc>
        <w:tc>
          <w:tcPr>
            <w:tcW w:w="1090" w:type="dxa"/>
            <w:vAlign w:val="center"/>
          </w:tcPr>
          <w:p w14:paraId="35D4322B" w14:textId="53A368F5" w:rsidR="00D268FE" w:rsidRPr="008D4424" w:rsidRDefault="007C4501"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Testing</w:t>
            </w:r>
            <w:r w:rsidR="00D268FE" w:rsidRPr="008D4424">
              <w:rPr>
                <w:rFonts w:ascii="Times New Roman" w:eastAsiaTheme="minorEastAsia" w:hAnsi="Times New Roman" w:cs="Times New Roman"/>
                <w:sz w:val="18"/>
                <w:szCs w:val="18"/>
                <w:lang w:eastAsia="zh-CN"/>
              </w:rPr>
              <w:t xml:space="preserve"> time</w:t>
            </w:r>
          </w:p>
          <w:p w14:paraId="297E7AA5" w14:textId="2BA939D8"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(min)</w:t>
            </w:r>
          </w:p>
        </w:tc>
        <w:tc>
          <w:tcPr>
            <w:tcW w:w="1530" w:type="dxa"/>
            <w:vAlign w:val="center"/>
          </w:tcPr>
          <w:p w14:paraId="37F58282" w14:textId="1D6AE922"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Sensor type</w:t>
            </w:r>
          </w:p>
        </w:tc>
        <w:tc>
          <w:tcPr>
            <w:tcW w:w="800" w:type="dxa"/>
            <w:vAlign w:val="center"/>
          </w:tcPr>
          <w:p w14:paraId="609C76A3" w14:textId="152F58F3"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Ref</w:t>
            </w:r>
          </w:p>
        </w:tc>
      </w:tr>
      <w:tr w:rsidR="00D268FE" w:rsidRPr="008D4424" w14:paraId="0C8030E3" w14:textId="77777777" w:rsidTr="005C6112">
        <w:trPr>
          <w:jc w:val="center"/>
        </w:trPr>
        <w:tc>
          <w:tcPr>
            <w:tcW w:w="2150" w:type="dxa"/>
            <w:vAlign w:val="center"/>
          </w:tcPr>
          <w:p w14:paraId="0CD62CE9" w14:textId="2D14A074"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hAnsi="Times New Roman" w:cs="Times New Roman"/>
                <w:color w:val="211D1E"/>
                <w:sz w:val="18"/>
                <w:szCs w:val="18"/>
              </w:rPr>
              <w:t>MPA-</w:t>
            </w:r>
            <w:proofErr w:type="spellStart"/>
            <w:r w:rsidRPr="008D4424">
              <w:rPr>
                <w:rFonts w:ascii="Times New Roman" w:hAnsi="Times New Roman" w:cs="Times New Roman"/>
                <w:color w:val="211D1E"/>
                <w:sz w:val="18"/>
                <w:szCs w:val="18"/>
              </w:rPr>
              <w:t>CdS</w:t>
            </w:r>
            <w:proofErr w:type="spellEnd"/>
            <w:r w:rsidRPr="008D4424">
              <w:rPr>
                <w:rFonts w:ascii="Times New Roman" w:hAnsi="Times New Roman" w:cs="Times New Roman"/>
                <w:color w:val="211D1E"/>
                <w:sz w:val="18"/>
                <w:szCs w:val="18"/>
              </w:rPr>
              <w:t xml:space="preserve"> QD</w:t>
            </w:r>
          </w:p>
        </w:tc>
        <w:tc>
          <w:tcPr>
            <w:tcW w:w="2160" w:type="dxa"/>
            <w:vAlign w:val="center"/>
          </w:tcPr>
          <w:p w14:paraId="4C651B71" w14:textId="1AFEE943" w:rsidR="00D268FE" w:rsidRPr="008D4424" w:rsidRDefault="00D268FE" w:rsidP="00D268FE">
            <w:pPr>
              <w:jc w:val="center"/>
              <w:rPr>
                <w:rFonts w:ascii="Times New Roman" w:eastAsiaTheme="minorHAnsi" w:hAnsi="Times New Roman" w:cs="Times New Roman"/>
                <w:sz w:val="18"/>
                <w:szCs w:val="18"/>
              </w:rPr>
            </w:pPr>
            <w:bookmarkStart w:id="15" w:name="OLE_LINK1"/>
            <w:r w:rsidRPr="008D4424">
              <w:rPr>
                <w:rFonts w:ascii="Times New Roman" w:eastAsiaTheme="minorHAnsi" w:hAnsi="Times New Roman" w:cs="Times New Roman"/>
                <w:sz w:val="18"/>
                <w:szCs w:val="18"/>
              </w:rPr>
              <w:t>2.1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-4</w:t>
            </w:r>
            <w:bookmarkEnd w:id="15"/>
            <w:r w:rsidRPr="008D4424">
              <w:rPr>
                <w:rFonts w:ascii="Times New Roman" w:eastAsiaTheme="minorHAnsi" w:hAnsi="Times New Roman" w:cs="Times New Roman"/>
                <w:sz w:val="18"/>
                <w:szCs w:val="18"/>
              </w:rPr>
              <w:t>-1.7</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-2</w:t>
            </w:r>
          </w:p>
        </w:tc>
        <w:tc>
          <w:tcPr>
            <w:tcW w:w="1350" w:type="dxa"/>
            <w:vAlign w:val="center"/>
          </w:tcPr>
          <w:p w14:paraId="6B759660" w14:textId="4F2364E5" w:rsidR="00D268FE" w:rsidRPr="008D4424" w:rsidRDefault="005E3F59"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D268FE" w:rsidRPr="008D4424">
              <w:rPr>
                <w:rFonts w:ascii="Times New Roman" w:eastAsiaTheme="minorHAnsi" w:hAnsi="Times New Roman" w:cs="Times New Roman"/>
                <w:sz w:val="18"/>
                <w:szCs w:val="18"/>
              </w:rPr>
              <w:t>1.2</w:t>
            </w:r>
            <w:r w:rsidR="00CE3A73" w:rsidRPr="008D4424">
              <w:rPr>
                <w:rFonts w:ascii="Times New Roman" w:eastAsiaTheme="minorHAnsi" w:hAnsi="Times New Roman" w:cs="Times New Roman"/>
                <w:sz w:val="18"/>
                <w:szCs w:val="18"/>
              </w:rPr>
              <w:t xml:space="preserve"> ×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-4</w:t>
            </w:r>
          </w:p>
        </w:tc>
        <w:tc>
          <w:tcPr>
            <w:tcW w:w="1260" w:type="dxa"/>
            <w:vAlign w:val="center"/>
          </w:tcPr>
          <w:p w14:paraId="75F178D8" w14:textId="5A91F221" w:rsidR="00D268FE" w:rsidRPr="008D4424" w:rsidRDefault="00AA0799" w:rsidP="00D268FE">
            <w:pPr>
              <w:jc w:val="center"/>
              <w:rPr>
                <w:rFonts w:ascii="Times New Roman" w:eastAsiaTheme="minorHAnsi" w:hAnsi="Times New Roman" w:cs="Times New Roman"/>
                <w:sz w:val="18"/>
                <w:szCs w:val="18"/>
                <w:lang w:eastAsia="zh-CN"/>
              </w:rPr>
            </w:pPr>
            <w:r w:rsidRPr="008D4424">
              <w:rPr>
                <w:rFonts w:ascii="Times New Roman" w:eastAsia="Microsoft YaHei" w:hAnsi="Times New Roman" w:cs="Times New Roman"/>
                <w:sz w:val="18"/>
                <w:szCs w:val="18"/>
              </w:rPr>
              <w:t>&gt;</w:t>
            </w:r>
            <w:r w:rsidR="00D268FE" w:rsidRPr="008D4424">
              <w:rPr>
                <w:rFonts w:ascii="Times New Roman" w:eastAsiaTheme="minorHAnsi" w:hAnsi="Times New Roman" w:cs="Times New Roman"/>
                <w:sz w:val="18"/>
                <w:szCs w:val="18"/>
              </w:rPr>
              <w:t>150</w:t>
            </w:r>
          </w:p>
        </w:tc>
        <w:tc>
          <w:tcPr>
            <w:tcW w:w="1260" w:type="dxa"/>
            <w:vAlign w:val="center"/>
          </w:tcPr>
          <w:p w14:paraId="3CEC2B51" w14:textId="58016408"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28C1ED1E" w14:textId="018F4F32" w:rsidR="00D268FE" w:rsidRPr="008D4424" w:rsidRDefault="00D268FE" w:rsidP="00D268FE">
            <w:pPr>
              <w:jc w:val="center"/>
              <w:rPr>
                <w:rFonts w:ascii="Times New Roman" w:eastAsiaTheme="minorHAnsi" w:hAnsi="Times New Roman" w:cs="Times New Roman"/>
                <w:sz w:val="18"/>
                <w:szCs w:val="18"/>
              </w:rPr>
            </w:pPr>
            <w:bookmarkStart w:id="16" w:name="OLE_LINK6"/>
            <w:r w:rsidRPr="008D4424">
              <w:rPr>
                <w:rFonts w:ascii="Times New Roman" w:eastAsiaTheme="minorHAnsi" w:hAnsi="Times New Roman" w:cs="Times New Roman"/>
                <w:sz w:val="18"/>
                <w:szCs w:val="18"/>
              </w:rPr>
              <w:t>N/A</w:t>
            </w:r>
            <w:bookmarkEnd w:id="16"/>
          </w:p>
        </w:tc>
        <w:tc>
          <w:tcPr>
            <w:tcW w:w="1530" w:type="dxa"/>
            <w:vAlign w:val="center"/>
          </w:tcPr>
          <w:p w14:paraId="5DDA8E4C" w14:textId="0C941A4E"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2491E80E" w14:textId="401B7E28"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&lt;EndNote&gt;&lt;Cite&gt;&lt;Author&gt;Liu&lt;/Author&gt;&lt;Year&gt;2015&lt;/Year&gt;&lt;RecNum&gt;1&lt;/RecNum&gt;&lt;DisplayText&gt;&lt;style face="superscript"&gt;32&lt;/style&gt;&lt;/DisplayText&gt;&lt;record&gt;&lt;rec-number&gt;1&lt;/rec-number&gt;&lt;foreign-keys&gt;&lt;key app="EN" db-id="dte2dsfptrxzpne9et6xsevk2drt0x0vfpwp" timestamp="1700854649"&gt;1&lt;/key&gt;&lt;/foreign-keys&gt;&lt;ref-type name="Journal Article"&gt;17&lt;/ref-type&gt;&lt;contributors&gt;&lt;authors&gt;&lt;author&gt;Liu, Qi&lt;/author&gt;&lt;author&gt;Huang, Aizhen&lt;/author&gt;&lt;author&gt;Wang, Nan&lt;/author&gt;&lt;author&gt;Zheng, Guan&lt;/author&gt;&lt;author&gt;Zhu, Lihua&lt;/author&gt;&lt;/authors&gt;&lt;/contributors&gt;&lt;titles&gt;&lt;title&gt;Rapid fluorometric determination of perfluorooctanoic acid by its quenching effect on the fluorescence of quantum dots&lt;/title&gt;&lt;secondary-title&gt;J. Lumin.&lt;/secondary-title&gt;&lt;/titles&gt;&lt;periodical&gt;&lt;full-title&gt;J. Lumin.&lt;/full-title&gt;&lt;/periodical&gt;&lt;pages&gt;374-381&lt;/pages&gt;&lt;volume&gt;161&lt;/volume&gt;&lt;dates&gt;&lt;year&gt;2015&lt;/year&gt;&lt;/dates&gt;&lt;isbn&gt;0022-2313&lt;/isbn&gt;&lt;urls&gt;&lt;/urls&gt;&lt;/record&gt;&lt;/Cite&gt;&lt;/EndNote&gt;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32</w:t>
            </w:r>
            <w:r w:rsidRPr="008D4424">
              <w:rPr>
                <w:rFonts w:ascii="Times New Roman" w:eastAsiaTheme="minorHAnsi" w:hAnsi="Times New Roman" w:cs="Times New Roman"/>
                <w:sz w:val="18"/>
                <w:szCs w:val="18"/>
              </w:rPr>
              <w:fldChar w:fldCharType="end"/>
            </w:r>
          </w:p>
        </w:tc>
      </w:tr>
      <w:tr w:rsidR="00D268FE" w:rsidRPr="008D4424" w14:paraId="6A3BE7BE" w14:textId="77777777" w:rsidTr="005C6112">
        <w:trPr>
          <w:jc w:val="center"/>
        </w:trPr>
        <w:tc>
          <w:tcPr>
            <w:tcW w:w="2150" w:type="dxa"/>
            <w:vAlign w:val="center"/>
          </w:tcPr>
          <w:p w14:paraId="30FB5C9C" w14:textId="2EA3EA03"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EB-CTAB</w:t>
            </w:r>
          </w:p>
        </w:tc>
        <w:tc>
          <w:tcPr>
            <w:tcW w:w="2160" w:type="dxa"/>
            <w:vAlign w:val="center"/>
          </w:tcPr>
          <w:p w14:paraId="207DC4B2" w14:textId="668D3504"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-5</w:t>
            </w:r>
            <w:r w:rsidRPr="008D4424">
              <w:rPr>
                <w:rFonts w:ascii="Times New Roman" w:eastAsiaTheme="minorHAnsi" w:hAnsi="Times New Roman" w:cs="Times New Roman"/>
                <w:sz w:val="18"/>
                <w:szCs w:val="18"/>
              </w:rPr>
              <w:t>-4.1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-3</w:t>
            </w:r>
          </w:p>
        </w:tc>
        <w:tc>
          <w:tcPr>
            <w:tcW w:w="1350" w:type="dxa"/>
            <w:vAlign w:val="center"/>
          </w:tcPr>
          <w:p w14:paraId="2C0615B9" w14:textId="469866AB" w:rsidR="00D268FE" w:rsidRPr="008D4424" w:rsidRDefault="002E4A31"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N/A</w:t>
            </w:r>
            <w:r w:rsidR="00D268FE" w:rsidRPr="008D4424">
              <w:rPr>
                <w:rFonts w:ascii="Times New Roman" w:eastAsiaTheme="minorEastAsia" w:hAnsi="Times New Roman" w:cs="Times New Roman"/>
                <w:sz w:val="18"/>
                <w:szCs w:val="18"/>
                <w:lang w:eastAsia="zh-CN"/>
              </w:rPr>
              <w:t>4.9</w:t>
            </w:r>
            <w:r w:rsidR="00D268FE" w:rsidRPr="008D4424">
              <w:rPr>
                <w:rFonts w:ascii="Times New Roman" w:eastAsiaTheme="minorHAnsi" w:hAnsi="Times New Roman" w:cs="Times New Roman"/>
                <w:sz w:val="18"/>
                <w:szCs w:val="18"/>
              </w:rPr>
              <w:t xml:space="preserve">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-6</w:t>
            </w:r>
          </w:p>
        </w:tc>
        <w:tc>
          <w:tcPr>
            <w:tcW w:w="1260" w:type="dxa"/>
            <w:vAlign w:val="center"/>
          </w:tcPr>
          <w:p w14:paraId="3F9E5BE9" w14:textId="12E8D19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3CC94E4C" w14:textId="6656990B"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13003159" w14:textId="4B410862" w:rsidR="00D268FE" w:rsidRPr="008D4424" w:rsidRDefault="00D268FE" w:rsidP="00D268FE">
            <w:pPr>
              <w:jc w:val="center"/>
              <w:rPr>
                <w:rFonts w:ascii="Times New Roman" w:eastAsiaTheme="minorHAnsi" w:hAnsi="Times New Roman" w:cs="Times New Roman"/>
                <w:sz w:val="18"/>
                <w:szCs w:val="18"/>
              </w:rPr>
            </w:pPr>
            <w:bookmarkStart w:id="17" w:name="OLE_LINK9"/>
            <w:r w:rsidRPr="008D4424">
              <w:rPr>
                <w:rFonts w:ascii="Times New Roman" w:eastAsiaTheme="minorHAnsi" w:hAnsi="Times New Roman" w:cs="Times New Roman"/>
                <w:sz w:val="18"/>
                <w:szCs w:val="18"/>
              </w:rPr>
              <w:t>N/A</w:t>
            </w:r>
            <w:bookmarkEnd w:id="17"/>
          </w:p>
        </w:tc>
        <w:tc>
          <w:tcPr>
            <w:tcW w:w="1530" w:type="dxa"/>
            <w:vAlign w:val="center"/>
          </w:tcPr>
          <w:p w14:paraId="13EFADC5" w14:textId="0D2657BA"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6CEA0E85" w14:textId="39703893"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&lt;EndNote&gt;&lt;Cite&gt;&lt;Author&gt;Cheng&lt;/Author&gt;&lt;Year&gt;2018&lt;/Year&gt;&lt;RecNum&gt;2&lt;/RecNum&gt;&lt;DisplayText&gt;&lt;style face="superscript"&gt;33&lt;/style&gt;&lt;/DisplayText&gt;&lt;record&gt;&lt;rec-number&gt;2&lt;/rec-number&gt;&lt;foreign-keys&gt;&lt;key app="EN" db-id="dte2dsfptrxzpne9et6xsevk2drt0x0vfpwp" timestamp="1700855450"&gt;2&lt;/key&gt;&lt;/foreign-keys&gt;&lt;ref-type name="Journal Article"&gt;17&lt;/ref-type&gt;&lt;contributors&gt;&lt;authors&gt;&lt;author&gt;Cheng, Zhen&lt;/author&gt;&lt;author&gt;Du, Lingling&lt;/author&gt;&lt;author&gt;Zhu, Panpan&lt;/author&gt;&lt;author&gt;Chen, Qian&lt;/author&gt;&lt;author&gt;Tan, Kejun&lt;/author&gt;&lt;/authors&gt;&lt;/contributors&gt;&lt;titles&gt;&lt;title&gt;An erythrosin B-based “turn on” fluorescent sensor for detecting perfluorooctane sulfonate and perfluorooctanoic acid in environmental water samples&lt;/title&gt;&lt;secondary-title&gt;Spectrochim. Acta A&lt;/secondary-title&gt;&lt;/titles&gt;&lt;periodical&gt;&lt;full-title&gt;Spectrochim. Acta A&lt;/full-title&gt;&lt;/periodical&gt;&lt;pages&gt;281-287&lt;/pages&gt;&lt;volume&gt;201&lt;/volume&gt;&lt;dates&gt;&lt;year&gt;2018&lt;/year&gt;&lt;/dates&gt;&lt;isbn&gt;1386-1425&lt;/isbn&gt;&lt;urls&gt;&lt;/urls&gt;&lt;/record&gt;&lt;/Cite&gt;&lt;/EndNote&gt;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33</w:t>
            </w:r>
            <w:r w:rsidRPr="008D4424">
              <w:rPr>
                <w:rFonts w:ascii="Times New Roman" w:eastAsiaTheme="minorHAnsi" w:hAnsi="Times New Roman" w:cs="Times New Roman"/>
                <w:sz w:val="18"/>
                <w:szCs w:val="18"/>
              </w:rPr>
              <w:fldChar w:fldCharType="end"/>
            </w:r>
          </w:p>
        </w:tc>
      </w:tr>
      <w:tr w:rsidR="00D268FE" w:rsidRPr="008D4424" w14:paraId="313CB0DC" w14:textId="77777777" w:rsidTr="005C6112">
        <w:trPr>
          <w:jc w:val="center"/>
        </w:trPr>
        <w:tc>
          <w:tcPr>
            <w:tcW w:w="2150" w:type="dxa"/>
            <w:vAlign w:val="center"/>
          </w:tcPr>
          <w:p w14:paraId="1CE95428" w14:textId="25C843F5" w:rsidR="00D268FE" w:rsidRPr="008D4424" w:rsidRDefault="00D268FE" w:rsidP="00D268FE">
            <w:pPr>
              <w:jc w:val="center"/>
              <w:rPr>
                <w:rFonts w:ascii="Times New Roman" w:eastAsiaTheme="minorEastAsia" w:hAnsi="Times New Roman" w:cs="Times New Roman"/>
                <w:sz w:val="18"/>
                <w:szCs w:val="18"/>
                <w:lang w:eastAsia="zh-CN"/>
              </w:rPr>
            </w:pPr>
            <w:proofErr w:type="gramStart"/>
            <w:r w:rsidRPr="008D4424">
              <w:rPr>
                <w:rFonts w:ascii="Times New Roman" w:eastAsiaTheme="minorHAnsi" w:hAnsi="Times New Roman" w:cs="Times New Roman"/>
                <w:sz w:val="18"/>
                <w:szCs w:val="18"/>
              </w:rPr>
              <w:t>PPE:F</w:t>
            </w:r>
            <w:proofErr w:type="gramEnd"/>
            <w:r w:rsidRPr="008D4424">
              <w:rPr>
                <w:rFonts w:ascii="Times New Roman" w:eastAsiaTheme="minorHAnsi" w:hAnsi="Times New Roman" w:cs="Times New Roman"/>
                <w:sz w:val="18"/>
                <w:szCs w:val="18"/>
              </w:rPr>
              <w:t>-Sq CP</w:t>
            </w:r>
            <w:r w:rsidR="00A13285" w:rsidRPr="008D4424">
              <w:rPr>
                <w:rFonts w:ascii="Times New Roman" w:eastAsiaTheme="minorEastAsia" w:hAnsi="Times New Roman" w:cs="Times New Roman"/>
                <w:sz w:val="18"/>
                <w:szCs w:val="18"/>
                <w:lang w:eastAsia="zh-CN"/>
              </w:rPr>
              <w:t>NP</w:t>
            </w:r>
          </w:p>
        </w:tc>
        <w:tc>
          <w:tcPr>
            <w:tcW w:w="2160" w:type="dxa"/>
            <w:vAlign w:val="center"/>
          </w:tcPr>
          <w:p w14:paraId="4DBA90D4" w14:textId="0AF466F3" w:rsidR="00D268FE" w:rsidRPr="008D4424" w:rsidRDefault="00D268FE" w:rsidP="00D268FE">
            <w:pPr>
              <w:jc w:val="center"/>
              <w:rPr>
                <w:rFonts w:ascii="Times New Roman" w:eastAsiaTheme="minorHAnsi" w:hAnsi="Times New Roman" w:cs="Times New Roman"/>
                <w:color w:val="FF0000"/>
                <w:sz w:val="18"/>
                <w:szCs w:val="18"/>
              </w:rPr>
            </w:pPr>
            <w:r w:rsidRPr="008D4424">
              <w:rPr>
                <w:rFonts w:ascii="Times New Roman" w:eastAsiaTheme="minorHAnsi" w:hAnsi="Times New Roman" w:cs="Times New Roman"/>
                <w:color w:val="000000" w:themeColor="text1"/>
                <w:sz w:val="18"/>
                <w:szCs w:val="18"/>
              </w:rPr>
              <w:t>5</w:t>
            </w:r>
            <w:r w:rsidR="00CE3A73" w:rsidRPr="008D4424">
              <w:rPr>
                <w:rFonts w:ascii="Times New Roman" w:eastAsiaTheme="minorHAnsi" w:hAnsi="Times New Roman" w:cs="Times New Roman"/>
                <w:color w:val="000000" w:themeColor="text1"/>
                <w:sz w:val="18"/>
                <w:szCs w:val="18"/>
              </w:rPr>
              <w:t xml:space="preserve">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color w:val="000000" w:themeColor="text1"/>
                <w:sz w:val="18"/>
                <w:szCs w:val="18"/>
              </w:rPr>
              <w:t>10</w:t>
            </w:r>
            <w:r w:rsidRPr="008D4424">
              <w:rPr>
                <w:rFonts w:ascii="Times New Roman" w:eastAsiaTheme="minorHAnsi" w:hAnsi="Times New Roman" w:cs="Times New Roman"/>
                <w:color w:val="000000" w:themeColor="text1"/>
                <w:sz w:val="18"/>
                <w:szCs w:val="18"/>
                <w:vertAlign w:val="superscript"/>
              </w:rPr>
              <w:t>-5</w:t>
            </w:r>
            <w:r w:rsidRPr="008D4424">
              <w:rPr>
                <w:rFonts w:ascii="Times New Roman" w:eastAsiaTheme="minorHAnsi" w:hAnsi="Times New Roman" w:cs="Times New Roman"/>
                <w:color w:val="000000" w:themeColor="text1"/>
                <w:sz w:val="18"/>
                <w:szCs w:val="18"/>
              </w:rPr>
              <w:t>-1</w:t>
            </w:r>
            <w:r w:rsidR="00CE3A73" w:rsidRPr="008D4424">
              <w:rPr>
                <w:rFonts w:ascii="Times New Roman" w:eastAsiaTheme="minorHAnsi" w:hAnsi="Times New Roman" w:cs="Times New Roman"/>
                <w:color w:val="000000" w:themeColor="text1"/>
                <w:sz w:val="18"/>
                <w:szCs w:val="18"/>
              </w:rPr>
              <w:t xml:space="preserve">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color w:val="000000" w:themeColor="text1"/>
                <w:sz w:val="18"/>
                <w:szCs w:val="18"/>
              </w:rPr>
              <w:t>10</w:t>
            </w:r>
            <w:r w:rsidRPr="008D4424">
              <w:rPr>
                <w:rFonts w:ascii="Times New Roman" w:eastAsiaTheme="minorHAnsi" w:hAnsi="Times New Roman" w:cs="Times New Roman"/>
                <w:color w:val="000000" w:themeColor="text1"/>
                <w:sz w:val="18"/>
                <w:szCs w:val="18"/>
                <w:vertAlign w:val="superscript"/>
              </w:rPr>
              <w:t>-3</w:t>
            </w:r>
          </w:p>
        </w:tc>
        <w:tc>
          <w:tcPr>
            <w:tcW w:w="1350" w:type="dxa"/>
            <w:vAlign w:val="center"/>
          </w:tcPr>
          <w:p w14:paraId="0BA2E801" w14:textId="45C12A3C" w:rsidR="00D268FE" w:rsidRPr="008D4424" w:rsidRDefault="00047D5A"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a</w:t>
            </w:r>
            <w:r w:rsidR="00D268FE" w:rsidRPr="008D4424">
              <w:rPr>
                <w:rFonts w:ascii="Times New Roman" w:eastAsiaTheme="minorEastAsia" w:hAnsi="Times New Roman" w:cs="Times New Roman"/>
                <w:sz w:val="18"/>
                <w:szCs w:val="18"/>
                <w:lang w:eastAsia="zh-CN"/>
              </w:rPr>
              <w:t>5.9x10</w:t>
            </w:r>
            <w:r w:rsidR="00D268FE" w:rsidRPr="008D4424">
              <w:rPr>
                <w:rFonts w:ascii="Times New Roman" w:eastAsiaTheme="minorEastAsia" w:hAnsi="Times New Roman" w:cs="Times New Roman"/>
                <w:sz w:val="18"/>
                <w:szCs w:val="18"/>
                <w:vertAlign w:val="superscript"/>
                <w:lang w:eastAsia="zh-CN"/>
              </w:rPr>
              <w:t>-5</w:t>
            </w:r>
          </w:p>
        </w:tc>
        <w:tc>
          <w:tcPr>
            <w:tcW w:w="1260" w:type="dxa"/>
            <w:vAlign w:val="center"/>
          </w:tcPr>
          <w:p w14:paraId="4E01630D" w14:textId="485F51FB" w:rsidR="00D268FE" w:rsidRPr="008D4424" w:rsidRDefault="00AA0799" w:rsidP="00D268FE">
            <w:pPr>
              <w:jc w:val="center"/>
              <w:rPr>
                <w:rFonts w:ascii="Times New Roman" w:eastAsiaTheme="minorHAnsi" w:hAnsi="Times New Roman" w:cs="Times New Roman"/>
                <w:sz w:val="18"/>
                <w:szCs w:val="18"/>
                <w:lang w:eastAsia="zh-CN"/>
              </w:rPr>
            </w:pPr>
            <w:r w:rsidRPr="008D4424">
              <w:rPr>
                <w:rFonts w:ascii="Times New Roman" w:eastAsia="Microsoft YaHei" w:hAnsi="Times New Roman" w:cs="Times New Roman"/>
                <w:sz w:val="18"/>
                <w:szCs w:val="18"/>
              </w:rPr>
              <w:t>&gt;</w:t>
            </w:r>
            <w:r w:rsidR="0068060E" w:rsidRPr="008D4424">
              <w:rPr>
                <w:rFonts w:ascii="Times New Roman" w:eastAsia="Microsoft YaHei" w:hAnsi="Times New Roman" w:cs="Times New Roman"/>
                <w:sz w:val="18"/>
                <w:szCs w:val="18"/>
                <w:lang w:eastAsia="zh-CN"/>
              </w:rPr>
              <w:t>4330</w:t>
            </w:r>
          </w:p>
        </w:tc>
        <w:tc>
          <w:tcPr>
            <w:tcW w:w="1260" w:type="dxa"/>
            <w:vAlign w:val="center"/>
          </w:tcPr>
          <w:p w14:paraId="064A22F3" w14:textId="5173461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60</w:t>
            </w:r>
          </w:p>
        </w:tc>
        <w:tc>
          <w:tcPr>
            <w:tcW w:w="1090" w:type="dxa"/>
            <w:vAlign w:val="center"/>
          </w:tcPr>
          <w:p w14:paraId="4125BEBB" w14:textId="5BAD92DF"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952F501" w14:textId="6E294AC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4E8DCEA0" w14:textId="080D97BE"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&lt;EndNote&gt;&lt;Cite&gt;&lt;Author&gt;Concellón&lt;/Author&gt;&lt;Year&gt;2023&lt;/Year&gt;&lt;RecNum&gt;3&lt;/RecNum&gt;&lt;DisplayText&gt;&lt;style face="superscript"&gt;34&lt;/style&gt;&lt;/DisplayText&gt;&lt;record&gt;&lt;rec-number&gt;3&lt;/rec-number&gt;&lt;foreign-keys&gt;&lt;key app="EN" db-id="dte2dsfptrxzpne9et6xsevk2drt0x0vfpwp" timestamp="1700856532"&gt;3&lt;/key&gt;&lt;/foreign-keys&gt;&lt;ref-type name="Journal Article"&gt;17&lt;/ref-type&gt;&lt;contributors&gt;&lt;authors&gt;&lt;author&gt;Concellón, Alberto&lt;/author&gt;&lt;author&gt;Swager, Timothy M&lt;/author&gt;&lt;/authors&gt;&lt;/contributors&gt;&lt;titles&gt;&lt;title&gt;Detection of per‐and polyfluoroalkyl substances (PFAS) by interrupted energy transfer&lt;/title&gt;&lt;secondary-title&gt;Angew. Chem. Int. Ed.&lt;/secondary-title&gt;&lt;/titles&gt;&lt;periodical&gt;&lt;full-title&gt;Angew. Chem. Int. Ed.&lt;/full-title&gt;&lt;/periodical&gt;&lt;pages&gt;e202309928&lt;/pages&gt;&lt;volume&gt;62&lt;/volume&gt;&lt;dates&gt;&lt;year&gt;2023&lt;/year&gt;&lt;/dates&gt;&lt;isbn&gt;1433-7851&lt;/isbn&gt;&lt;urls&gt;&lt;/urls&gt;&lt;/record&gt;&lt;/Cite&gt;&lt;/EndNote&gt;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34</w:t>
            </w:r>
            <w:r w:rsidRPr="008D4424">
              <w:rPr>
                <w:rFonts w:ascii="Times New Roman" w:eastAsiaTheme="minorHAnsi" w:hAnsi="Times New Roman" w:cs="Times New Roman"/>
                <w:sz w:val="18"/>
                <w:szCs w:val="18"/>
              </w:rPr>
              <w:fldChar w:fldCharType="end"/>
            </w:r>
          </w:p>
        </w:tc>
      </w:tr>
      <w:tr w:rsidR="00D268FE" w:rsidRPr="008D4424" w14:paraId="5DDDB5EB" w14:textId="77777777" w:rsidTr="005C6112">
        <w:trPr>
          <w:jc w:val="center"/>
        </w:trPr>
        <w:tc>
          <w:tcPr>
            <w:tcW w:w="2150" w:type="dxa"/>
            <w:vAlign w:val="center"/>
          </w:tcPr>
          <w:p w14:paraId="0B8868C1" w14:textId="2EBB309C" w:rsidR="00D268FE" w:rsidRPr="008D4424" w:rsidRDefault="00D268FE" w:rsidP="002902ED">
            <w:pPr>
              <w:jc w:val="center"/>
              <w:rPr>
                <w:rFonts w:ascii="Times New Roman" w:eastAsiaTheme="minorHAnsi" w:hAnsi="Times New Roman" w:cs="Times New Roman"/>
                <w:sz w:val="18"/>
                <w:szCs w:val="18"/>
              </w:rPr>
            </w:pPr>
            <w:proofErr w:type="spellStart"/>
            <w:r w:rsidRPr="008D4424">
              <w:rPr>
                <w:rFonts w:ascii="Times New Roman" w:hAnsi="Times New Roman" w:cs="Times New Roman"/>
                <w:sz w:val="18"/>
                <w:szCs w:val="18"/>
              </w:rPr>
              <w:t>AIEgen</w:t>
            </w:r>
            <w:proofErr w:type="spellEnd"/>
          </w:p>
        </w:tc>
        <w:tc>
          <w:tcPr>
            <w:tcW w:w="2160" w:type="dxa"/>
            <w:vAlign w:val="center"/>
          </w:tcPr>
          <w:p w14:paraId="48A6FD6F" w14:textId="069A01C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4.1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-5</w:t>
            </w:r>
            <w:r w:rsidRPr="008D4424">
              <w:rPr>
                <w:rFonts w:ascii="Times New Roman" w:eastAsiaTheme="minorHAnsi" w:hAnsi="Times New Roman" w:cs="Times New Roman"/>
                <w:sz w:val="18"/>
                <w:szCs w:val="18"/>
              </w:rPr>
              <w:t>-4.1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-2</w:t>
            </w:r>
          </w:p>
        </w:tc>
        <w:tc>
          <w:tcPr>
            <w:tcW w:w="1350" w:type="dxa"/>
            <w:vAlign w:val="center"/>
          </w:tcPr>
          <w:p w14:paraId="66692270" w14:textId="5D80D12B" w:rsidR="00D268FE" w:rsidRPr="008D4424" w:rsidRDefault="00D268FE" w:rsidP="00D268FE">
            <w:pPr>
              <w:jc w:val="center"/>
              <w:rPr>
                <w:rFonts w:ascii="Times New Roman" w:eastAsiaTheme="minorEastAsia" w:hAnsi="Times New Roman" w:cs="Times New Roman"/>
                <w:color w:val="FF0000"/>
                <w:sz w:val="18"/>
                <w:szCs w:val="18"/>
                <w:lang w:eastAsia="zh-CN"/>
              </w:rPr>
            </w:pPr>
            <w:r w:rsidRPr="008D4424">
              <w:rPr>
                <w:rFonts w:ascii="Times New Roman" w:eastAsiaTheme="minorEastAsia" w:hAnsi="Times New Roman" w:cs="Times New Roman"/>
                <w:sz w:val="18"/>
                <w:szCs w:val="18"/>
                <w:lang w:eastAsia="zh-CN"/>
              </w:rPr>
              <w:t>N/A</w:t>
            </w:r>
          </w:p>
        </w:tc>
        <w:tc>
          <w:tcPr>
            <w:tcW w:w="1260" w:type="dxa"/>
            <w:vAlign w:val="center"/>
          </w:tcPr>
          <w:p w14:paraId="7D2FF77E" w14:textId="2CA7B1B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19E73AD5" w14:textId="76B0D42C" w:rsidR="00D268FE" w:rsidRPr="008D4424" w:rsidRDefault="00364D8F"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N/A</w:t>
            </w:r>
          </w:p>
        </w:tc>
        <w:tc>
          <w:tcPr>
            <w:tcW w:w="1090" w:type="dxa"/>
            <w:vAlign w:val="center"/>
          </w:tcPr>
          <w:p w14:paraId="3171A948" w14:textId="2CE86B6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4955555A" w14:textId="3E21CAE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69B84937" w14:textId="58456EE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&lt;EndNote&gt;&lt;Cite&gt;&lt;Author&gt;Fang&lt;/Author&gt;&lt;Year&gt;2019&lt;/Year&gt;&lt;RecNum&gt;4&lt;/RecNum&gt;&lt;DisplayText&gt;&lt;style face="superscript"&gt;35&lt;/style&gt;&lt;/DisplayText&gt;&lt;record&gt;&lt;rec-number&gt;4&lt;/rec-number&gt;&lt;foreign-keys&gt;&lt;key app="EN" db-id="dte2dsfptrxzpne9et6xsevk2drt0x0vfpwp" timestamp="1700856886"&gt;4&lt;/key&gt;&lt;/foreign-keys&gt;&lt;ref-type name="Journal Article"&gt;17&lt;/ref-type&gt;&lt;contributors&gt;&lt;authors&gt;&lt;author&gt;Fang, Cheng&lt;/author&gt;&lt;author&gt;Wu, Jinjian&lt;/author&gt;&lt;author&gt;Sobhani, Zahra&lt;/author&gt;&lt;author&gt;Al Amin, Md&lt;/author&gt;&lt;author&gt;Tang, Youhong&lt;/author&gt;&lt;/authors&gt;&lt;/contributors&gt;&lt;titles&gt;&lt;title&gt;Aggregated-fluorescent detection of PFAS with a simple chip&lt;/title&gt;&lt;secondary-title&gt;Anal. Method.&lt;/secondary-title&gt;&lt;/titles&gt;&lt;periodical&gt;&lt;full-title&gt;Anal. Method.&lt;/full-title&gt;&lt;/periodical&gt;&lt;pages&gt;163-170&lt;/pages&gt;&lt;volume&gt;11&lt;/volume&gt;&lt;number&gt;2&lt;/number&gt;&lt;dates&gt;&lt;year&gt;2019&lt;/year&gt;&lt;/dates&gt;&lt;urls&gt;&lt;/urls&gt;&lt;/record&gt;&lt;/Cite&gt;&lt;/EndNote&gt;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35</w:t>
            </w:r>
            <w:r w:rsidRPr="008D4424">
              <w:rPr>
                <w:rFonts w:ascii="Times New Roman" w:eastAsiaTheme="minorHAnsi" w:hAnsi="Times New Roman" w:cs="Times New Roman"/>
                <w:sz w:val="18"/>
                <w:szCs w:val="18"/>
              </w:rPr>
              <w:fldChar w:fldCharType="end"/>
            </w:r>
          </w:p>
        </w:tc>
      </w:tr>
      <w:tr w:rsidR="00D268FE" w:rsidRPr="008D4424" w14:paraId="21972A7B" w14:textId="77777777" w:rsidTr="005C6112">
        <w:trPr>
          <w:jc w:val="center"/>
        </w:trPr>
        <w:tc>
          <w:tcPr>
            <w:tcW w:w="2150" w:type="dxa"/>
            <w:vAlign w:val="center"/>
          </w:tcPr>
          <w:p w14:paraId="0E6E4922" w14:textId="6EFF68F4"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Zr-MOF</w:t>
            </w:r>
          </w:p>
        </w:tc>
        <w:tc>
          <w:tcPr>
            <w:tcW w:w="2160" w:type="dxa"/>
            <w:vAlign w:val="center"/>
          </w:tcPr>
          <w:p w14:paraId="47236C7F" w14:textId="4BCBB989"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1</w:t>
            </w:r>
            <w:r w:rsidR="00CE3A73" w:rsidRPr="008D4424">
              <w:rPr>
                <w:rFonts w:ascii="Times New Roman" w:eastAsiaTheme="minorHAnsi" w:hAnsi="Times New Roman" w:cs="Times New Roman"/>
                <w:sz w:val="18"/>
                <w:szCs w:val="18"/>
              </w:rPr>
              <w:t xml:space="preserve"> ×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w:t>
            </w:r>
            <w:r w:rsidR="008629EB" w:rsidRPr="008D4424">
              <w:rPr>
                <w:rFonts w:ascii="Times New Roman" w:eastAsiaTheme="minorEastAsia" w:hAnsi="Times New Roman" w:cs="Times New Roman"/>
                <w:sz w:val="18"/>
                <w:szCs w:val="18"/>
                <w:vertAlign w:val="superscript"/>
                <w:lang w:eastAsia="zh-CN"/>
              </w:rPr>
              <w:t>4</w:t>
            </w:r>
            <w:r w:rsidRPr="008D4424">
              <w:rPr>
                <w:rFonts w:ascii="Times New Roman" w:eastAsiaTheme="minorEastAsia" w:hAnsi="Times New Roman" w:cs="Times New Roman"/>
                <w:sz w:val="18"/>
                <w:szCs w:val="18"/>
                <w:lang w:eastAsia="zh-CN"/>
              </w:rPr>
              <w:t>-2</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w:t>
            </w:r>
            <w:r w:rsidR="00CE3A73" w:rsidRPr="008D4424">
              <w:rPr>
                <w:rFonts w:ascii="Times New Roman" w:eastAsiaTheme="minorEastAsia" w:hAnsi="Times New Roman" w:cs="Times New Roman"/>
                <w:sz w:val="18"/>
                <w:szCs w:val="18"/>
                <w:lang w:eastAsia="zh-CN"/>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w:t>
            </w:r>
            <w:r w:rsidR="008629EB" w:rsidRPr="008D4424">
              <w:rPr>
                <w:rFonts w:ascii="Times New Roman" w:eastAsiaTheme="minorEastAsia" w:hAnsi="Times New Roman" w:cs="Times New Roman"/>
                <w:sz w:val="18"/>
                <w:szCs w:val="18"/>
                <w:vertAlign w:val="superscript"/>
                <w:lang w:eastAsia="zh-CN"/>
              </w:rPr>
              <w:t>3</w:t>
            </w:r>
          </w:p>
        </w:tc>
        <w:tc>
          <w:tcPr>
            <w:tcW w:w="1350" w:type="dxa"/>
            <w:vAlign w:val="center"/>
          </w:tcPr>
          <w:p w14:paraId="71667978" w14:textId="721D602B" w:rsidR="00D268FE" w:rsidRPr="008D4424" w:rsidRDefault="002E21AF"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b</w:t>
            </w:r>
            <w:r w:rsidR="00D268FE" w:rsidRPr="008D4424">
              <w:rPr>
                <w:rFonts w:ascii="Times New Roman" w:eastAsiaTheme="minorEastAsia" w:hAnsi="Times New Roman" w:cs="Times New Roman"/>
                <w:sz w:val="18"/>
                <w:szCs w:val="18"/>
                <w:lang w:eastAsia="zh-CN"/>
              </w:rPr>
              <w:t>4.6</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EastAsia" w:hAnsi="Times New Roman" w:cs="Times New Roman"/>
                <w:sz w:val="18"/>
                <w:szCs w:val="18"/>
                <w:lang w:eastAsia="zh-CN"/>
              </w:rPr>
              <w:t>10</w:t>
            </w:r>
            <w:r w:rsidR="00D268FE" w:rsidRPr="008D4424">
              <w:rPr>
                <w:rFonts w:ascii="Times New Roman" w:eastAsiaTheme="minorEastAsia" w:hAnsi="Times New Roman" w:cs="Times New Roman"/>
                <w:sz w:val="18"/>
                <w:szCs w:val="18"/>
                <w:vertAlign w:val="superscript"/>
                <w:lang w:eastAsia="zh-CN"/>
              </w:rPr>
              <w:t>-</w:t>
            </w:r>
            <w:r w:rsidR="003422C4" w:rsidRPr="008D4424">
              <w:rPr>
                <w:rFonts w:ascii="Times New Roman" w:eastAsiaTheme="minorEastAsia" w:hAnsi="Times New Roman" w:cs="Times New Roman"/>
                <w:sz w:val="18"/>
                <w:szCs w:val="18"/>
                <w:vertAlign w:val="superscript"/>
                <w:lang w:eastAsia="zh-CN"/>
              </w:rPr>
              <w:t>5</w:t>
            </w:r>
          </w:p>
        </w:tc>
        <w:tc>
          <w:tcPr>
            <w:tcW w:w="1260" w:type="dxa"/>
            <w:vAlign w:val="center"/>
          </w:tcPr>
          <w:p w14:paraId="4C3B5799" w14:textId="601611FD" w:rsidR="00D268FE" w:rsidRPr="008D4424" w:rsidRDefault="00C44F85"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000D62F5" w:rsidRPr="008D4424">
              <w:rPr>
                <w:rFonts w:ascii="Times New Roman" w:eastAsiaTheme="minorEastAsia" w:hAnsi="Times New Roman" w:cs="Times New Roman"/>
                <w:sz w:val="18"/>
                <w:szCs w:val="18"/>
                <w:lang w:eastAsia="zh-CN"/>
              </w:rPr>
              <w:t>5790</w:t>
            </w:r>
          </w:p>
        </w:tc>
        <w:tc>
          <w:tcPr>
            <w:tcW w:w="1260" w:type="dxa"/>
            <w:vAlign w:val="center"/>
          </w:tcPr>
          <w:p w14:paraId="70E45022" w14:textId="6FFEA3F3"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1</w:t>
            </w:r>
          </w:p>
        </w:tc>
        <w:tc>
          <w:tcPr>
            <w:tcW w:w="1090" w:type="dxa"/>
            <w:vAlign w:val="center"/>
          </w:tcPr>
          <w:p w14:paraId="55A99415" w14:textId="6B6D0197"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50621DF" w14:textId="7C8D5959"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474E4AC4" w14:textId="620D8FFB"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&lt;EndNote&gt;&lt;Cite&gt;&lt;Author&gt;Chen&lt;/Author&gt;&lt;Year&gt;2021&lt;/Year&gt;&lt;RecNum&gt;5&lt;/RecNum&gt;&lt;DisplayText&gt;&lt;style face="superscript"&gt;36&lt;/style&gt;&lt;/DisplayText&gt;&lt;record&gt;&lt;rec-number&gt;5&lt;/rec-number&gt;&lt;foreign-keys&gt;&lt;key app="EN" db-id="dte2dsfptrxzpne9et6xsevk2drt0x0vfpwp" timestamp="1700857644"&gt;5&lt;/key&gt;&lt;/foreign-keys&gt;&lt;ref-type name="Journal Article"&gt;17&lt;/ref-type&gt;&lt;contributors&gt;&lt;authors&gt;&lt;author&gt;Chen, Beining&lt;/author&gt;&lt;author&gt;Yang, Zhengshuang&lt;/author&gt;&lt;author&gt;Qu, Xiaolei&lt;/author&gt;&lt;author&gt;Zheng, Shourong&lt;/author&gt;&lt;author&gt;Yin, Daqiang&lt;/author&gt;&lt;author&gt;Fu, Heyun&lt;/author&gt;&lt;/authors&gt;&lt;/contributors&gt;&lt;titles&gt;&lt;title&gt;Screening and discrimination of perfluoroalkyl substances in aqueous solution using a luminescent metal–organic framework sensor array&lt;/title&gt;&lt;secondary-title&gt;ACS Appl. Mater. Interfaces&lt;/secondary-title&gt;&lt;/titles&gt;&lt;periodical&gt;&lt;full-title&gt;ACS Appl. Mater. Interfaces&lt;/full-title&gt;&lt;/periodical&gt;&lt;pages&gt;47706-47716&lt;/pages&gt;&lt;volume&gt;13&lt;/volume&gt;&lt;number&gt;40&lt;/number&gt;&lt;dates&gt;&lt;year&gt;2021&lt;/year&gt;&lt;/dates&gt;&lt;isbn&gt;1944-8244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36</w:t>
            </w:r>
            <w:r w:rsidRPr="008D4424">
              <w:rPr>
                <w:rFonts w:ascii="Times New Roman" w:eastAsiaTheme="minorHAnsi" w:hAnsi="Times New Roman" w:cs="Times New Roman"/>
                <w:sz w:val="18"/>
                <w:szCs w:val="18"/>
              </w:rPr>
              <w:fldChar w:fldCharType="end"/>
            </w:r>
          </w:p>
        </w:tc>
      </w:tr>
      <w:tr w:rsidR="00D268FE" w:rsidRPr="008D4424" w14:paraId="7DF1E71F" w14:textId="77777777" w:rsidTr="005C6112">
        <w:trPr>
          <w:jc w:val="center"/>
        </w:trPr>
        <w:tc>
          <w:tcPr>
            <w:tcW w:w="2150" w:type="dxa"/>
            <w:vAlign w:val="center"/>
          </w:tcPr>
          <w:p w14:paraId="654E1CFC" w14:textId="3ECCF4A0"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PPE-</w:t>
            </w:r>
            <w:proofErr w:type="spellStart"/>
            <w:r w:rsidRPr="008D4424">
              <w:rPr>
                <w:rFonts w:ascii="Times New Roman" w:eastAsiaTheme="minorEastAsia" w:hAnsi="Times New Roman" w:cs="Times New Roman"/>
                <w:sz w:val="18"/>
                <w:szCs w:val="18"/>
                <w:lang w:eastAsia="zh-CN"/>
              </w:rPr>
              <w:t>Py</w:t>
            </w:r>
            <w:proofErr w:type="spellEnd"/>
            <w:r w:rsidRPr="008D4424">
              <w:rPr>
                <w:rFonts w:ascii="Times New Roman" w:eastAsiaTheme="minorEastAsia" w:hAnsi="Times New Roman" w:cs="Times New Roman"/>
                <w:sz w:val="18"/>
                <w:szCs w:val="18"/>
                <w:lang w:eastAsia="zh-CN"/>
              </w:rPr>
              <w:t>*</w:t>
            </w:r>
          </w:p>
        </w:tc>
        <w:tc>
          <w:tcPr>
            <w:tcW w:w="2160" w:type="dxa"/>
            <w:vAlign w:val="center"/>
          </w:tcPr>
          <w:p w14:paraId="14F747A4" w14:textId="24380F9B"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5</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-8</w:t>
            </w:r>
            <w:r w:rsidRPr="008D4424">
              <w:rPr>
                <w:rFonts w:ascii="Times New Roman" w:eastAsiaTheme="minorHAnsi" w:hAnsi="Times New Roman" w:cs="Times New Roman"/>
                <w:sz w:val="18"/>
                <w:szCs w:val="18"/>
              </w:rPr>
              <w:t>-1.5</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-6</w:t>
            </w:r>
          </w:p>
        </w:tc>
        <w:tc>
          <w:tcPr>
            <w:tcW w:w="1350" w:type="dxa"/>
            <w:vAlign w:val="center"/>
          </w:tcPr>
          <w:p w14:paraId="1D0BB1B0" w14:textId="6BFF4515" w:rsidR="00D268FE" w:rsidRPr="008D4424" w:rsidRDefault="002E21AF"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a</w:t>
            </w:r>
            <w:r w:rsidR="00D268FE" w:rsidRPr="008D4424">
              <w:rPr>
                <w:rFonts w:ascii="Times New Roman" w:eastAsiaTheme="minorEastAsia" w:hAnsi="Times New Roman" w:cs="Times New Roman"/>
                <w:sz w:val="18"/>
                <w:szCs w:val="18"/>
                <w:lang w:eastAsia="zh-CN"/>
              </w:rPr>
              <w:t>8</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EastAsia" w:hAnsi="Times New Roman" w:cs="Times New Roman"/>
                <w:sz w:val="18"/>
                <w:szCs w:val="18"/>
                <w:lang w:eastAsia="zh-CN"/>
              </w:rPr>
              <w:t>10</w:t>
            </w:r>
            <w:r w:rsidR="00D268FE" w:rsidRPr="008D4424">
              <w:rPr>
                <w:rFonts w:ascii="Times New Roman" w:eastAsiaTheme="minorEastAsia" w:hAnsi="Times New Roman" w:cs="Times New Roman"/>
                <w:sz w:val="18"/>
                <w:szCs w:val="18"/>
                <w:vertAlign w:val="superscript"/>
                <w:lang w:eastAsia="zh-CN"/>
              </w:rPr>
              <w:t>-8</w:t>
            </w:r>
          </w:p>
        </w:tc>
        <w:tc>
          <w:tcPr>
            <w:tcW w:w="1260" w:type="dxa"/>
            <w:vAlign w:val="center"/>
          </w:tcPr>
          <w:p w14:paraId="508DA0D5" w14:textId="49BD135E" w:rsidR="00D268FE" w:rsidRPr="008D4424" w:rsidRDefault="00C44F85"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00DB2C38" w:rsidRPr="008D4424">
              <w:rPr>
                <w:rFonts w:ascii="Times New Roman" w:eastAsiaTheme="minorEastAsia" w:hAnsi="Times New Roman" w:cs="Times New Roman"/>
                <w:sz w:val="18"/>
                <w:szCs w:val="18"/>
                <w:lang w:eastAsia="zh-CN"/>
              </w:rPr>
              <w:t>43</w:t>
            </w:r>
            <w:r w:rsidRPr="008D4424">
              <w:rPr>
                <w:rFonts w:ascii="Times New Roman" w:eastAsiaTheme="minorEastAsia" w:hAnsi="Times New Roman" w:cs="Times New Roman"/>
                <w:sz w:val="18"/>
                <w:szCs w:val="18"/>
                <w:lang w:eastAsia="zh-CN"/>
              </w:rPr>
              <w:t>80</w:t>
            </w:r>
          </w:p>
        </w:tc>
        <w:tc>
          <w:tcPr>
            <w:tcW w:w="1260" w:type="dxa"/>
            <w:vAlign w:val="center"/>
          </w:tcPr>
          <w:p w14:paraId="4FE7AB5C" w14:textId="4C2CD7D7"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60</w:t>
            </w:r>
          </w:p>
        </w:tc>
        <w:tc>
          <w:tcPr>
            <w:tcW w:w="1090" w:type="dxa"/>
            <w:vAlign w:val="center"/>
          </w:tcPr>
          <w:p w14:paraId="4D6EC674" w14:textId="4FE3006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6D842CA7" w14:textId="32AA6198"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02B1E6DA" w14:textId="5F4ED159"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&lt;EndNote&gt;&lt;Cite&gt;&lt;Author&gt;Concellón&lt;/Author&gt;&lt;Year&gt;2023&lt;/Year&gt;&lt;RecNum&gt;6&lt;/RecNum&gt;&lt;DisplayText&gt;&lt;style face="superscript"&gt;37&lt;/style&gt;&lt;/DisplayText&gt;&lt;record&gt;&lt;rec-number&gt;6&lt;/rec-number&gt;&lt;foreign-keys&gt;&lt;key app="EN" db-id="dte2dsfptrxzpne9et6xsevk2drt0x0vfpwp" timestamp="1700858372"&gt;6&lt;/key&gt;&lt;/foreign-keys&gt;&lt;ref-type name="Journal Article"&gt;17&lt;/ref-type&gt;&lt;contributors&gt;&lt;authors&gt;&lt;author&gt;Concellón, Alberto&lt;/author&gt;&lt;author&gt;Castro-Esteban, Jesús&lt;/author&gt;&lt;author&gt;Swager, Timothy M&lt;/author&gt;&lt;/authors&gt;&lt;/contributors&gt;&lt;titles&gt;&lt;title&gt;Ultratrace PFAS detection using amplifying fluorescent polymers&lt;/title&gt;&lt;secondary-title&gt;J. Am. Chem. Soc.&lt;/secondary-title&gt;&lt;/titles&gt;&lt;periodical&gt;&lt;full-title&gt;J. Am. Chem. Soc.&lt;/full-title&gt;&lt;/periodical&gt;&lt;pages&gt;11420-11430&lt;/pages&gt;&lt;volume&gt;145&lt;/volume&gt;&lt;dates&gt;&lt;year&gt;2023&lt;/year&gt;&lt;/dates&gt;&lt;isbn&gt;0002-7863&lt;/isbn&gt;&lt;urls&gt;&lt;/urls&gt;&lt;/record&gt;&lt;/Cite&gt;&lt;/EndNote&gt;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37</w:t>
            </w:r>
            <w:r w:rsidRPr="008D4424">
              <w:rPr>
                <w:rFonts w:ascii="Times New Roman" w:eastAsiaTheme="minorHAnsi" w:hAnsi="Times New Roman" w:cs="Times New Roman"/>
                <w:sz w:val="18"/>
                <w:szCs w:val="18"/>
              </w:rPr>
              <w:fldChar w:fldCharType="end"/>
            </w:r>
          </w:p>
        </w:tc>
      </w:tr>
      <w:tr w:rsidR="00D268FE" w:rsidRPr="008D4424" w14:paraId="421FAD09" w14:textId="77777777" w:rsidTr="005C6112">
        <w:trPr>
          <w:jc w:val="center"/>
        </w:trPr>
        <w:tc>
          <w:tcPr>
            <w:tcW w:w="2150" w:type="dxa"/>
            <w:vAlign w:val="center"/>
          </w:tcPr>
          <w:p w14:paraId="647BD716" w14:textId="3E0E09B4" w:rsidR="00D268FE" w:rsidRPr="008D4424" w:rsidRDefault="00D268FE" w:rsidP="00D268FE">
            <w:pPr>
              <w:jc w:val="center"/>
              <w:rPr>
                <w:rFonts w:ascii="Times New Roman" w:eastAsiaTheme="minorHAnsi" w:hAnsi="Times New Roman" w:cs="Times New Roman"/>
                <w:sz w:val="18"/>
                <w:szCs w:val="18"/>
              </w:rPr>
            </w:pPr>
            <w:proofErr w:type="spellStart"/>
            <w:r w:rsidRPr="008D4424">
              <w:rPr>
                <w:rFonts w:ascii="Times New Roman" w:hAnsi="Times New Roman" w:cs="Times New Roman"/>
                <w:sz w:val="18"/>
                <w:szCs w:val="18"/>
              </w:rPr>
              <w:t>cpGFP-hLFABP</w:t>
            </w:r>
            <w:proofErr w:type="spellEnd"/>
          </w:p>
        </w:tc>
        <w:tc>
          <w:tcPr>
            <w:tcW w:w="2160" w:type="dxa"/>
            <w:vAlign w:val="center"/>
          </w:tcPr>
          <w:p w14:paraId="73A15722" w14:textId="35FC1CE7"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6.63</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-4</w:t>
            </w:r>
            <w:r w:rsidRPr="008D4424">
              <w:rPr>
                <w:rFonts w:ascii="Times New Roman" w:eastAsiaTheme="minorHAnsi" w:hAnsi="Times New Roman" w:cs="Times New Roman"/>
                <w:sz w:val="18"/>
                <w:szCs w:val="18"/>
              </w:rPr>
              <w:t>-6.63</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-3</w:t>
            </w:r>
          </w:p>
        </w:tc>
        <w:tc>
          <w:tcPr>
            <w:tcW w:w="1350" w:type="dxa"/>
            <w:vAlign w:val="center"/>
          </w:tcPr>
          <w:p w14:paraId="7295DD85" w14:textId="048581C7" w:rsidR="00D268FE" w:rsidRPr="008D4424" w:rsidRDefault="00FB7461"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c</w:t>
            </w:r>
            <w:r w:rsidR="00D268FE" w:rsidRPr="008D4424">
              <w:rPr>
                <w:rFonts w:ascii="Times New Roman" w:eastAsiaTheme="minorHAnsi" w:hAnsi="Times New Roman" w:cs="Times New Roman"/>
                <w:sz w:val="18"/>
                <w:szCs w:val="18"/>
              </w:rPr>
              <w:t>2.36</w:t>
            </w:r>
            <w:r w:rsidR="00CE3A73" w:rsidRPr="008D4424">
              <w:rPr>
                <w:rFonts w:ascii="Times New Roman" w:eastAsiaTheme="minorHAnsi" w:hAnsi="Times New Roman" w:cs="Times New Roman"/>
                <w:sz w:val="18"/>
                <w:szCs w:val="18"/>
              </w:rPr>
              <w:t xml:space="preserve"> ×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-4</w:t>
            </w:r>
          </w:p>
        </w:tc>
        <w:tc>
          <w:tcPr>
            <w:tcW w:w="1260" w:type="dxa"/>
            <w:vAlign w:val="center"/>
          </w:tcPr>
          <w:p w14:paraId="13E4F9CF" w14:textId="16DD5740" w:rsidR="00D268FE" w:rsidRPr="008D4424" w:rsidRDefault="00CA24A3" w:rsidP="00D268FE">
            <w:pPr>
              <w:jc w:val="center"/>
              <w:rPr>
                <w:rFonts w:ascii="Times New Roman" w:eastAsiaTheme="minorHAnsi" w:hAnsi="Times New Roman" w:cs="Times New Roman"/>
                <w:sz w:val="18"/>
                <w:szCs w:val="18"/>
                <w:lang w:eastAsia="zh-CN"/>
              </w:rPr>
            </w:pPr>
            <w:r w:rsidRPr="008D4424">
              <w:rPr>
                <w:rFonts w:ascii="Times New Roman" w:eastAsia="Microsoft YaHei" w:hAnsi="Times New Roman" w:cs="Times New Roman"/>
                <w:sz w:val="18"/>
                <w:szCs w:val="18"/>
              </w:rPr>
              <w:t>&gt;</w:t>
            </w:r>
            <w:r w:rsidRPr="008D4424">
              <w:rPr>
                <w:rFonts w:ascii="Times New Roman" w:eastAsia="Microsoft YaHei" w:hAnsi="Times New Roman" w:cs="Times New Roman"/>
                <w:sz w:val="18"/>
                <w:szCs w:val="18"/>
                <w:lang w:eastAsia="zh-CN"/>
              </w:rPr>
              <w:t>1080</w:t>
            </w:r>
          </w:p>
        </w:tc>
        <w:tc>
          <w:tcPr>
            <w:tcW w:w="1260" w:type="dxa"/>
            <w:vAlign w:val="center"/>
          </w:tcPr>
          <w:p w14:paraId="7C217C08" w14:textId="48D952BE"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5</w:t>
            </w:r>
          </w:p>
        </w:tc>
        <w:tc>
          <w:tcPr>
            <w:tcW w:w="1090" w:type="dxa"/>
            <w:vAlign w:val="center"/>
          </w:tcPr>
          <w:p w14:paraId="7CA6A0B5" w14:textId="52927343"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F989849" w14:textId="22499A0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6C16CF68" w14:textId="5AFC2F5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&lt;EndNote&gt;&lt;Cite&gt;&lt;Author&gt;Mann&lt;/Author&gt;&lt;Year&gt;2023&lt;/Year&gt;&lt;RecNum&gt;7&lt;/RecNum&gt;&lt;DisplayText&gt;&lt;style face="superscript"&gt;38&lt;/style&gt;&lt;/DisplayText&gt;&lt;record&gt;&lt;rec-number&gt;7&lt;/rec-number&gt;&lt;foreign-keys&gt;&lt;key app="EN" db-id="dte2dsfptrxzpne9et6xsevk2drt0x0vfpwp" timestamp="1700859201"&gt;7&lt;/key&gt;&lt;/foreign-keys&gt;&lt;ref-type name="Journal Article"&gt;17&lt;/ref-type&gt;&lt;contributors&gt;&lt;authors&gt;&lt;author&gt;Mann, Madison M&lt;/author&gt;&lt;author&gt;Berger, Bryan W&lt;/author&gt;&lt;/authors&gt;&lt;/contributors&gt;&lt;titles&gt;&lt;title&gt;A genetically-encoded biosensor for direct detection of perfluorooctanoic acid&lt;/title&gt;&lt;secondary-title&gt;Sci. Rep.&lt;/secondary-title&gt;&lt;/titles&gt;&lt;periodical&gt;&lt;full-title&gt;Sci. Rep.&lt;/full-title&gt;&lt;/periodical&gt;&lt;pages&gt;15186&lt;/pages&gt;&lt;volume&gt;13&lt;/volume&gt;&lt;number&gt;1&lt;/number&gt;&lt;dates&gt;&lt;year&gt;2023&lt;/year&gt;&lt;/dates&gt;&lt;isbn&gt;2045-2322&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38</w:t>
            </w:r>
            <w:r w:rsidRPr="008D4424">
              <w:rPr>
                <w:rFonts w:ascii="Times New Roman" w:eastAsiaTheme="minorHAnsi" w:hAnsi="Times New Roman" w:cs="Times New Roman"/>
                <w:sz w:val="18"/>
                <w:szCs w:val="18"/>
              </w:rPr>
              <w:fldChar w:fldCharType="end"/>
            </w:r>
          </w:p>
        </w:tc>
      </w:tr>
      <w:tr w:rsidR="00D268FE" w:rsidRPr="008D4424" w14:paraId="7B9E9199" w14:textId="77777777" w:rsidTr="005C6112">
        <w:trPr>
          <w:jc w:val="center"/>
        </w:trPr>
        <w:tc>
          <w:tcPr>
            <w:tcW w:w="2150" w:type="dxa"/>
            <w:vAlign w:val="center"/>
          </w:tcPr>
          <w:p w14:paraId="6B44118E" w14:textId="1FB5130C"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ssDNA aptamer</w:t>
            </w:r>
          </w:p>
        </w:tc>
        <w:tc>
          <w:tcPr>
            <w:tcW w:w="2160" w:type="dxa"/>
            <w:vAlign w:val="center"/>
          </w:tcPr>
          <w:p w14:paraId="2D6258C4" w14:textId="0D69006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2.07</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-3</w:t>
            </w:r>
            <w:r w:rsidRPr="008D4424">
              <w:rPr>
                <w:rFonts w:ascii="Times New Roman" w:eastAsiaTheme="minorHAnsi" w:hAnsi="Times New Roman" w:cs="Times New Roman"/>
                <w:sz w:val="18"/>
                <w:szCs w:val="18"/>
              </w:rPr>
              <w:t>-2.07</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-1</w:t>
            </w:r>
          </w:p>
        </w:tc>
        <w:tc>
          <w:tcPr>
            <w:tcW w:w="1350" w:type="dxa"/>
            <w:vAlign w:val="center"/>
          </w:tcPr>
          <w:p w14:paraId="1D917FB8" w14:textId="355C231A" w:rsidR="00D268FE" w:rsidRPr="008D4424" w:rsidRDefault="00FB7461"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00D268FE" w:rsidRPr="008D4424">
              <w:rPr>
                <w:rFonts w:ascii="Times New Roman" w:eastAsiaTheme="minorEastAsia" w:hAnsi="Times New Roman" w:cs="Times New Roman"/>
                <w:sz w:val="18"/>
                <w:szCs w:val="18"/>
                <w:lang w:eastAsia="zh-CN"/>
              </w:rPr>
              <w:t>7.04</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EastAsia" w:hAnsi="Times New Roman" w:cs="Times New Roman"/>
                <w:sz w:val="18"/>
                <w:szCs w:val="18"/>
                <w:lang w:eastAsia="zh-CN"/>
              </w:rPr>
              <w:t>10</w:t>
            </w:r>
            <w:r w:rsidR="00D268FE" w:rsidRPr="008D4424">
              <w:rPr>
                <w:rFonts w:ascii="Times New Roman" w:eastAsiaTheme="minorEastAsia" w:hAnsi="Times New Roman" w:cs="Times New Roman"/>
                <w:sz w:val="18"/>
                <w:szCs w:val="18"/>
                <w:vertAlign w:val="superscript"/>
                <w:lang w:eastAsia="zh-CN"/>
              </w:rPr>
              <w:t>-5</w:t>
            </w:r>
          </w:p>
        </w:tc>
        <w:tc>
          <w:tcPr>
            <w:tcW w:w="1260" w:type="dxa"/>
            <w:vAlign w:val="center"/>
          </w:tcPr>
          <w:p w14:paraId="1C46DC3D" w14:textId="1F251CD2"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53BA0505" w14:textId="4E0BCE9F"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40</w:t>
            </w:r>
          </w:p>
        </w:tc>
        <w:tc>
          <w:tcPr>
            <w:tcW w:w="1090" w:type="dxa"/>
            <w:vAlign w:val="center"/>
          </w:tcPr>
          <w:p w14:paraId="244FBB6F" w14:textId="575CAC0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0F42B80" w14:textId="7CC81EBA"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22358E3D" w14:textId="1B0D754E"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&lt;EndNote&gt;&lt;Cite&gt;&lt;Author&gt;Park&lt;/Author&gt;&lt;Year&gt;2022&lt;/Year&gt;&lt;RecNum&gt;10&lt;/RecNum&gt;&lt;DisplayText&gt;&lt;style face="superscript"&gt;39&lt;/style&gt;&lt;/DisplayText&gt;&lt;record&gt;&lt;rec-number&gt;10&lt;/rec-number&gt;&lt;foreign-keys&gt;&lt;key app="EN" db-id="dte2dsfptrxzpne9et6xsevk2drt0x0vfpwp" timestamp="1700891970"&gt;10&lt;/key&gt;&lt;/foreign-keys&gt;&lt;ref-type name="Journal Article"&gt;17&lt;/ref-type&gt;&lt;contributors&gt;&lt;authors&gt;&lt;author&gt;Park, Junyoung&lt;/author&gt;&lt;author&gt;Yang, Kyung-Ae&lt;/author&gt;&lt;author&gt;Choi, Yongju&lt;/author&gt;&lt;author&gt;Choe, Jong Kwon&lt;/author&gt;&lt;/authors&gt;&lt;/contributors&gt;&lt;titles&gt;&lt;title&gt;Novel ssDNA aptamer-based fluorescence sensor for perfluorooctanoic acid detection in water&lt;/title&gt;&lt;secondary-title&gt;Environ. Int.&lt;/secondary-title&gt;&lt;/titles&gt;&lt;periodical&gt;&lt;full-title&gt;Environ. Int.&lt;/full-title&gt;&lt;/periodical&gt;&lt;pages&gt;107000&lt;/pages&gt;&lt;volume&gt;158&lt;/volume&gt;&lt;dates&gt;&lt;year&gt;2022&lt;/year&gt;&lt;/dates&gt;&lt;isbn&gt;0160-4120&lt;/isbn&gt;&lt;urls&gt;&lt;/urls&gt;&lt;/record&gt;&lt;/Cite&gt;&lt;/EndNote&gt;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39</w:t>
            </w:r>
            <w:r w:rsidRPr="008D4424">
              <w:rPr>
                <w:rFonts w:ascii="Times New Roman" w:eastAsiaTheme="minorHAnsi" w:hAnsi="Times New Roman" w:cs="Times New Roman"/>
                <w:sz w:val="18"/>
                <w:szCs w:val="18"/>
              </w:rPr>
              <w:fldChar w:fldCharType="end"/>
            </w:r>
          </w:p>
        </w:tc>
      </w:tr>
      <w:tr w:rsidR="00D268FE" w:rsidRPr="008D4424" w14:paraId="2539260B" w14:textId="77777777" w:rsidTr="005C6112">
        <w:trPr>
          <w:jc w:val="center"/>
        </w:trPr>
        <w:tc>
          <w:tcPr>
            <w:tcW w:w="2150" w:type="dxa"/>
            <w:vAlign w:val="center"/>
          </w:tcPr>
          <w:p w14:paraId="1BCD8486" w14:textId="636D75CE"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Se, N doped C QD</w:t>
            </w:r>
          </w:p>
        </w:tc>
        <w:tc>
          <w:tcPr>
            <w:tcW w:w="2160" w:type="dxa"/>
            <w:vAlign w:val="center"/>
          </w:tcPr>
          <w:p w14:paraId="3661D8DB" w14:textId="0CA9CAB4" w:rsidR="00D268FE" w:rsidRPr="008D4424" w:rsidRDefault="00D268FE" w:rsidP="00D268FE">
            <w:pPr>
              <w:jc w:val="center"/>
              <w:rPr>
                <w:rFonts w:ascii="Times New Roman" w:eastAsiaTheme="minorHAnsi" w:hAnsi="Times New Roman" w:cs="Times New Roman"/>
                <w:sz w:val="18"/>
                <w:szCs w:val="18"/>
              </w:rPr>
            </w:pPr>
            <w:bookmarkStart w:id="18" w:name="OLE_LINK3"/>
            <w:r w:rsidRPr="008D4424">
              <w:rPr>
                <w:rFonts w:ascii="Times New Roman" w:eastAsiaTheme="minorHAnsi" w:hAnsi="Times New Roman" w:cs="Times New Roman"/>
                <w:sz w:val="18"/>
                <w:szCs w:val="18"/>
              </w:rPr>
              <w:t>4.1</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-4</w:t>
            </w:r>
            <w:r w:rsidRPr="008D4424">
              <w:rPr>
                <w:rFonts w:ascii="Times New Roman" w:eastAsiaTheme="minorHAnsi" w:hAnsi="Times New Roman" w:cs="Times New Roman"/>
                <w:sz w:val="18"/>
                <w:szCs w:val="18"/>
              </w:rPr>
              <w:t>-2.9</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-2</w:t>
            </w:r>
            <w:bookmarkEnd w:id="18"/>
          </w:p>
        </w:tc>
        <w:tc>
          <w:tcPr>
            <w:tcW w:w="1350" w:type="dxa"/>
            <w:vAlign w:val="center"/>
          </w:tcPr>
          <w:p w14:paraId="36F6FA9C" w14:textId="7DD4CD8B" w:rsidR="00D268FE" w:rsidRPr="008D4424" w:rsidRDefault="00FB7461"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b</w:t>
            </w:r>
            <w:r w:rsidR="00D268FE" w:rsidRPr="008D4424">
              <w:rPr>
                <w:rFonts w:ascii="Times New Roman" w:eastAsiaTheme="minorEastAsia" w:hAnsi="Times New Roman" w:cs="Times New Roman"/>
                <w:sz w:val="18"/>
                <w:szCs w:val="18"/>
                <w:lang w:eastAsia="zh-CN"/>
              </w:rPr>
              <w:t>7.452</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EastAsia" w:hAnsi="Times New Roman" w:cs="Times New Roman"/>
                <w:sz w:val="18"/>
                <w:szCs w:val="18"/>
                <w:lang w:eastAsia="zh-CN"/>
              </w:rPr>
              <w:t>10</w:t>
            </w:r>
            <w:r w:rsidR="00D268FE" w:rsidRPr="008D4424">
              <w:rPr>
                <w:rFonts w:ascii="Times New Roman" w:eastAsiaTheme="minorEastAsia" w:hAnsi="Times New Roman" w:cs="Times New Roman"/>
                <w:sz w:val="18"/>
                <w:szCs w:val="18"/>
                <w:vertAlign w:val="superscript"/>
                <w:lang w:eastAsia="zh-CN"/>
              </w:rPr>
              <w:t>-4</w:t>
            </w:r>
          </w:p>
        </w:tc>
        <w:tc>
          <w:tcPr>
            <w:tcW w:w="1260" w:type="dxa"/>
            <w:vAlign w:val="center"/>
          </w:tcPr>
          <w:p w14:paraId="0C657EFC" w14:textId="2894A96F" w:rsidR="00D268FE" w:rsidRPr="008D4424" w:rsidRDefault="00931862"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4320</w:t>
            </w:r>
          </w:p>
        </w:tc>
        <w:tc>
          <w:tcPr>
            <w:tcW w:w="1260" w:type="dxa"/>
            <w:vAlign w:val="center"/>
          </w:tcPr>
          <w:p w14:paraId="1C83CD9F" w14:textId="27100E4B"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5</w:t>
            </w:r>
          </w:p>
        </w:tc>
        <w:tc>
          <w:tcPr>
            <w:tcW w:w="1090" w:type="dxa"/>
            <w:vAlign w:val="center"/>
          </w:tcPr>
          <w:p w14:paraId="7A5FA6A0" w14:textId="193F73F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62C90AAB" w14:textId="4F93F660"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55AB3C67" w14:textId="3AF2FFC2"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&lt;EndNote&gt;&lt;Cite&gt;&lt;Author&gt;Walekar&lt;/Author&gt;&lt;Year&gt;2019&lt;/Year&gt;&lt;RecNum&gt;13&lt;/RecNum&gt;&lt;DisplayText&gt;&lt;style face="superscript"&gt;40&lt;/style&gt;&lt;/DisplayText&gt;&lt;record&gt;&lt;rec-number&gt;13&lt;/rec-number&gt;&lt;foreign-keys&gt;&lt;key app="EN" db-id="dte2dsfptrxzpne9et6xsevk2drt0x0vfpwp" timestamp="1704293133"&gt;13&lt;/key&gt;&lt;/foreign-keys&gt;&lt;ref-type name="Journal Article"&gt;17&lt;/ref-type&gt;&lt;contributors&gt;&lt;authors&gt;&lt;author&gt;Walekar, Laxman S&lt;/author&gt;&lt;author&gt;Zheng, Mingda&lt;/author&gt;&lt;author&gt;Zheng, Longhui&lt;/author&gt;&lt;author&gt;Long, Mingce&lt;/author&gt;&lt;/authors&gt;&lt;/contributors&gt;&lt;titles&gt;&lt;title&gt;Selenium and nitrogen co-doped carbon quantum dots as a fluorescent probe for perfluorooctanoic acid&lt;/title&gt;&lt;secondary-title&gt;Microchim. Acta&lt;/secondary-title&gt;&lt;/titles&gt;&lt;periodical&gt;&lt;full-title&gt;Microchim. Acta&lt;/full-title&gt;&lt;/periodical&gt;&lt;pages&gt;278&lt;/pages&gt;&lt;volume&gt;186&lt;/volume&gt;&lt;dates&gt;&lt;year&gt;2019&lt;/year&gt;&lt;/dates&gt;&lt;isbn&gt;0026-3672&lt;/isbn&gt;&lt;urls&gt;&lt;/urls&gt;&lt;/record&gt;&lt;/Cite&gt;&lt;/EndNote&gt;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40</w:t>
            </w:r>
            <w:r w:rsidRPr="008D4424">
              <w:rPr>
                <w:rFonts w:ascii="Times New Roman" w:eastAsiaTheme="minorHAnsi" w:hAnsi="Times New Roman" w:cs="Times New Roman"/>
                <w:sz w:val="18"/>
                <w:szCs w:val="18"/>
              </w:rPr>
              <w:fldChar w:fldCharType="end"/>
            </w:r>
          </w:p>
        </w:tc>
      </w:tr>
      <w:tr w:rsidR="00D268FE" w:rsidRPr="008D4424" w14:paraId="4A52E2EF" w14:textId="77777777" w:rsidTr="005C6112">
        <w:trPr>
          <w:jc w:val="center"/>
        </w:trPr>
        <w:tc>
          <w:tcPr>
            <w:tcW w:w="2150" w:type="dxa"/>
            <w:vAlign w:val="center"/>
          </w:tcPr>
          <w:p w14:paraId="341BE5A6" w14:textId="776EA71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In</w:t>
            </w:r>
            <w:r w:rsidRPr="008D4424">
              <w:rPr>
                <w:rFonts w:ascii="Times New Roman" w:hAnsi="Times New Roman" w:cs="Times New Roman"/>
                <w:sz w:val="18"/>
                <w:szCs w:val="18"/>
              </w:rPr>
              <w:t xml:space="preserve"> (</w:t>
            </w:r>
            <w:r w:rsidRPr="008D4424">
              <w:rPr>
                <w:rFonts w:ascii="Times New Roman" w:eastAsiaTheme="minorHAnsi" w:hAnsi="Times New Roman" w:cs="Times New Roman"/>
                <w:sz w:val="18"/>
                <w:szCs w:val="18"/>
              </w:rPr>
              <w:t>2,3,5,6-tetrakis(4-carboxyphenyl) pyrazine)</w:t>
            </w:r>
          </w:p>
        </w:tc>
        <w:tc>
          <w:tcPr>
            <w:tcW w:w="2160" w:type="dxa"/>
            <w:vAlign w:val="center"/>
          </w:tcPr>
          <w:p w14:paraId="2D45D065" w14:textId="569A7334"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 xml:space="preserve">1.3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-6</w:t>
            </w:r>
            <w:r w:rsidRPr="008D4424">
              <w:rPr>
                <w:rFonts w:ascii="Times New Roman" w:eastAsiaTheme="minorHAnsi" w:hAnsi="Times New Roman" w:cs="Times New Roman"/>
                <w:sz w:val="18"/>
                <w:szCs w:val="18"/>
              </w:rPr>
              <w:t>-8.28</w:t>
            </w:r>
            <w:r w:rsidR="00CE3A73" w:rsidRPr="008D4424">
              <w:rPr>
                <w:rFonts w:ascii="Times New Roman" w:eastAsiaTheme="minorHAnsi" w:hAnsi="Times New Roman" w:cs="Times New Roman"/>
                <w:sz w:val="18"/>
                <w:szCs w:val="18"/>
              </w:rPr>
              <w:t xml:space="preserve"> ×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-2</w:t>
            </w:r>
          </w:p>
        </w:tc>
        <w:tc>
          <w:tcPr>
            <w:tcW w:w="1350" w:type="dxa"/>
            <w:vAlign w:val="center"/>
          </w:tcPr>
          <w:p w14:paraId="2D7624D7" w14:textId="65012C66" w:rsidR="00D268FE"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00D268FE" w:rsidRPr="008D4424">
              <w:rPr>
                <w:rFonts w:ascii="Times New Roman" w:eastAsiaTheme="minorHAnsi" w:hAnsi="Times New Roman" w:cs="Times New Roman"/>
                <w:sz w:val="18"/>
                <w:szCs w:val="18"/>
              </w:rPr>
              <w:t>1.9</w:t>
            </w:r>
            <w:r w:rsidR="00CE3A73" w:rsidRPr="008D4424">
              <w:rPr>
                <w:rFonts w:ascii="Times New Roman" w:eastAsiaTheme="minorHAnsi" w:hAnsi="Times New Roman" w:cs="Times New Roman"/>
                <w:sz w:val="18"/>
                <w:szCs w:val="18"/>
              </w:rPr>
              <w:t xml:space="preserve"> ×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-5</w:t>
            </w:r>
          </w:p>
        </w:tc>
        <w:tc>
          <w:tcPr>
            <w:tcW w:w="1260" w:type="dxa"/>
            <w:vAlign w:val="center"/>
          </w:tcPr>
          <w:p w14:paraId="24116005" w14:textId="50065475" w:rsidR="00D268FE" w:rsidRPr="008D4424" w:rsidRDefault="00931862"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3605</w:t>
            </w:r>
          </w:p>
        </w:tc>
        <w:tc>
          <w:tcPr>
            <w:tcW w:w="1260" w:type="dxa"/>
            <w:vAlign w:val="center"/>
          </w:tcPr>
          <w:p w14:paraId="381F285D" w14:textId="0E49F983"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5</w:t>
            </w:r>
          </w:p>
        </w:tc>
        <w:tc>
          <w:tcPr>
            <w:tcW w:w="1090" w:type="dxa"/>
            <w:vAlign w:val="center"/>
          </w:tcPr>
          <w:p w14:paraId="662D6CA9" w14:textId="455AD3C5"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N/A</w:t>
            </w:r>
          </w:p>
        </w:tc>
        <w:tc>
          <w:tcPr>
            <w:tcW w:w="1530" w:type="dxa"/>
            <w:vAlign w:val="center"/>
          </w:tcPr>
          <w:p w14:paraId="6A588A48" w14:textId="1027E94A"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61BDD2F5" w14:textId="73C66EEA"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&lt;EndNote&gt;&lt;Cite&gt;&lt;Author&gt;Yin&lt;/Author&gt;&lt;Year&gt;2021&lt;/Year&gt;&lt;RecNum&gt;21&lt;/RecNum&gt;&lt;DisplayText&gt;&lt;style face="superscript"&gt;41&lt;/style&gt;&lt;/DisplayText&gt;&lt;record&gt;&lt;rec-number&gt;21&lt;/rec-number&gt;&lt;foreign-keys&gt;&lt;key app="EN" db-id="dte2dsfptrxzpne9et6xsevk2drt0x0vfpwp" timestamp="1704321809"&gt;21&lt;/key&gt;&lt;/foreign-keys&gt;&lt;ref-type name="Journal Article"&gt;17&lt;/ref-type&gt;&lt;contributors&gt;&lt;authors&gt;&lt;author&gt;Yin, Hua-Qing&lt;/author&gt;&lt;author&gt;Tan, Kui&lt;/author&gt;&lt;author&gt;Jensen, Stephanie&lt;/author&gt;&lt;author&gt;Teat, Simon J&lt;/author&gt;&lt;author&gt;Ullah, Saif&lt;/author&gt;&lt;author&gt;Hei, Xiuze&lt;/author&gt;&lt;author&gt;Velasco, Ever&lt;/author&gt;&lt;author&gt;Oyekan, Kolade&lt;/author&gt;&lt;author&gt;Meyer, Noah&lt;/author&gt;&lt;author&gt;Wang, Xin-Yao&lt;/author&gt;&lt;/authors&gt;&lt;/contributors&gt;&lt;titles&gt;&lt;title&gt;A switchable sensor and scavenger: detection and removal of fluorinated chemical species by a luminescent metal-organic framework&lt;/title&gt;&lt;secondary-title&gt;Chem. Sci.&lt;/secondary-title&gt;&lt;/titles&gt;&lt;periodical&gt;&lt;full-title&gt;Chem. Sci.&lt;/full-title&gt;&lt;/periodical&gt;&lt;pages&gt;14189-14197&lt;/pages&gt;&lt;volume&gt;12&lt;/volume&gt;&lt;number&gt;42&lt;/number&gt;&lt;dates&gt;&lt;year&gt;2021&lt;/year&gt;&lt;/dates&gt;&lt;urls&gt;&lt;/urls&gt;&lt;/record&gt;&lt;/Cite&gt;&lt;/EndNote&gt;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41</w:t>
            </w:r>
            <w:r w:rsidRPr="008D4424">
              <w:rPr>
                <w:rFonts w:ascii="Times New Roman" w:eastAsiaTheme="minorHAnsi" w:hAnsi="Times New Roman" w:cs="Times New Roman"/>
                <w:sz w:val="18"/>
                <w:szCs w:val="18"/>
              </w:rPr>
              <w:fldChar w:fldCharType="end"/>
            </w:r>
          </w:p>
        </w:tc>
      </w:tr>
      <w:tr w:rsidR="00D268FE" w:rsidRPr="008D4424" w14:paraId="7EB2F82B" w14:textId="77777777" w:rsidTr="005C6112">
        <w:trPr>
          <w:jc w:val="center"/>
        </w:trPr>
        <w:tc>
          <w:tcPr>
            <w:tcW w:w="2150" w:type="dxa"/>
            <w:vAlign w:val="center"/>
          </w:tcPr>
          <w:p w14:paraId="615084A8" w14:textId="4AC8F54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Human liver fatty acid binding protein</w:t>
            </w:r>
          </w:p>
        </w:tc>
        <w:tc>
          <w:tcPr>
            <w:tcW w:w="2160" w:type="dxa"/>
            <w:vAlign w:val="center"/>
          </w:tcPr>
          <w:p w14:paraId="68FE17B7" w14:textId="34895041" w:rsidR="00D268FE" w:rsidRPr="008D4424" w:rsidRDefault="00D268FE" w:rsidP="00D268FE">
            <w:pPr>
              <w:jc w:val="center"/>
              <w:rPr>
                <w:rFonts w:ascii="Times New Roman" w:eastAsiaTheme="minorHAnsi" w:hAnsi="Times New Roman" w:cs="Times New Roman"/>
                <w:sz w:val="18"/>
                <w:szCs w:val="18"/>
              </w:rPr>
            </w:pPr>
            <w:bookmarkStart w:id="19" w:name="OLE_LINK5"/>
            <w:r w:rsidRPr="008D4424">
              <w:rPr>
                <w:rFonts w:ascii="Times New Roman" w:eastAsiaTheme="minorHAnsi" w:hAnsi="Times New Roman" w:cs="Times New Roman"/>
                <w:sz w:val="18"/>
                <w:szCs w:val="18"/>
              </w:rPr>
              <w:t xml:space="preserve">4.14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-6</w:t>
            </w:r>
            <w:r w:rsidRPr="008D4424">
              <w:rPr>
                <w:rFonts w:ascii="Times New Roman" w:eastAsiaTheme="minorHAnsi" w:hAnsi="Times New Roman" w:cs="Times New Roman"/>
                <w:sz w:val="18"/>
                <w:szCs w:val="18"/>
              </w:rPr>
              <w:t xml:space="preserve">-4.14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-1</w:t>
            </w:r>
            <w:bookmarkEnd w:id="19"/>
          </w:p>
        </w:tc>
        <w:tc>
          <w:tcPr>
            <w:tcW w:w="1350" w:type="dxa"/>
            <w:vAlign w:val="center"/>
          </w:tcPr>
          <w:p w14:paraId="2EA317E4" w14:textId="51A07759" w:rsidR="00D268FE"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D268FE" w:rsidRPr="008D4424">
              <w:rPr>
                <w:rFonts w:ascii="Times New Roman" w:eastAsiaTheme="minorHAnsi" w:hAnsi="Times New Roman" w:cs="Times New Roman"/>
                <w:sz w:val="18"/>
                <w:szCs w:val="18"/>
              </w:rPr>
              <w:t xml:space="preserve">1.12 </w:t>
            </w:r>
            <w:r w:rsidR="00CE3A73" w:rsidRPr="008D4424">
              <w:rPr>
                <w:rFonts w:ascii="Times New Roman" w:eastAsiaTheme="minorHAnsi" w:hAnsi="Times New Roman" w:cs="Times New Roman"/>
                <w:sz w:val="18"/>
                <w:szCs w:val="18"/>
              </w:rPr>
              <w:t xml:space="preserve">×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-4</w:t>
            </w:r>
          </w:p>
        </w:tc>
        <w:tc>
          <w:tcPr>
            <w:tcW w:w="1260" w:type="dxa"/>
            <w:vAlign w:val="center"/>
          </w:tcPr>
          <w:p w14:paraId="0B70EE72" w14:textId="1FA35BCC"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58B7947F" w14:textId="6DDB0B04"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5</w:t>
            </w:r>
          </w:p>
        </w:tc>
        <w:tc>
          <w:tcPr>
            <w:tcW w:w="1090" w:type="dxa"/>
            <w:vAlign w:val="center"/>
          </w:tcPr>
          <w:p w14:paraId="1E1ED379" w14:textId="487B031C"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76E0BCE4" w14:textId="7629012B"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26BB68DF" w14:textId="3F0DA41D"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&lt;EndNote&gt;&lt;Cite&gt;&lt;Author&gt;Mann&lt;/Author&gt;&lt;Year&gt;2022&lt;/Year&gt;&lt;RecNum&gt;24&lt;/RecNum&gt;&lt;DisplayText&gt;&lt;style face="superscript"&gt;42&lt;/style&gt;&lt;/DisplayText&gt;&lt;record&gt;&lt;rec-number&gt;24&lt;/rec-number&gt;&lt;foreign-keys&gt;&lt;key app="EN" db-id="dte2dsfptrxzpne9et6xsevk2drt0x0vfpwp" timestamp="1704673100"&gt;24&lt;/key&gt;&lt;/foreign-keys&gt;&lt;ref-type name="Journal Article"&gt;17&lt;/ref-type&gt;&lt;contributors&gt;&lt;authors&gt;&lt;author&gt;Mann, Madison M&lt;/author&gt;&lt;author&gt;Tang, James D&lt;/author&gt;&lt;author&gt;Berger, Bryan W&lt;/author&gt;&lt;/authors&gt;&lt;/contributors&gt;&lt;titles&gt;&lt;title&gt;Engineering human liver fatty acid binding protein for detection of poly‐and perfluoroalkyl substances&lt;/title&gt;&lt;secondary-title&gt;Biotechnol. Bioeng.&lt;/secondary-title&gt;&lt;/titles&gt;&lt;periodical&gt;&lt;full-title&gt;Biotechnol. Bioeng.&lt;/full-title&gt;&lt;/periodical&gt;&lt;pages&gt;513-522&lt;/pages&gt;&lt;volume&gt;119&lt;/volume&gt;&lt;number&gt;2&lt;/number&gt;&lt;dates&gt;&lt;year&gt;2022&lt;/year&gt;&lt;/dates&gt;&lt;isbn&gt;0006-3592&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42</w:t>
            </w:r>
            <w:r w:rsidRPr="008D4424">
              <w:rPr>
                <w:rFonts w:ascii="Times New Roman" w:eastAsiaTheme="minorHAnsi" w:hAnsi="Times New Roman" w:cs="Times New Roman"/>
                <w:sz w:val="18"/>
                <w:szCs w:val="18"/>
              </w:rPr>
              <w:fldChar w:fldCharType="end"/>
            </w:r>
          </w:p>
        </w:tc>
      </w:tr>
      <w:tr w:rsidR="00D268FE" w:rsidRPr="008D4424" w14:paraId="25275540" w14:textId="77777777" w:rsidTr="005C6112">
        <w:trPr>
          <w:jc w:val="center"/>
        </w:trPr>
        <w:tc>
          <w:tcPr>
            <w:tcW w:w="2150" w:type="dxa"/>
            <w:vAlign w:val="center"/>
          </w:tcPr>
          <w:p w14:paraId="3F97521C" w14:textId="68280CCF" w:rsidR="00D268FE" w:rsidRPr="008D4424" w:rsidRDefault="00D268FE" w:rsidP="00D268FE">
            <w:pPr>
              <w:jc w:val="center"/>
              <w:rPr>
                <w:rFonts w:ascii="Times New Roman" w:eastAsiaTheme="minorHAnsi" w:hAnsi="Times New Roman" w:cs="Times New Roman"/>
                <w:sz w:val="18"/>
                <w:szCs w:val="18"/>
              </w:rPr>
            </w:pPr>
            <w:proofErr w:type="spellStart"/>
            <w:proofErr w:type="gramStart"/>
            <w:r w:rsidRPr="008D4424">
              <w:rPr>
                <w:rFonts w:ascii="Times New Roman" w:eastAsiaTheme="minorHAnsi" w:hAnsi="Times New Roman" w:cs="Times New Roman"/>
                <w:sz w:val="18"/>
                <w:szCs w:val="18"/>
              </w:rPr>
              <w:t>Guanidinocalix</w:t>
            </w:r>
            <w:proofErr w:type="spellEnd"/>
            <w:r w:rsidRPr="008D4424">
              <w:rPr>
                <w:rFonts w:ascii="Times New Roman" w:eastAsiaTheme="minorHAnsi" w:hAnsi="Times New Roman" w:cs="Times New Roman"/>
                <w:sz w:val="18"/>
                <w:szCs w:val="18"/>
              </w:rPr>
              <w:t>[</w:t>
            </w:r>
            <w:proofErr w:type="gramEnd"/>
            <w:r w:rsidRPr="008D4424">
              <w:rPr>
                <w:rFonts w:ascii="Times New Roman" w:eastAsiaTheme="minorHAnsi" w:hAnsi="Times New Roman" w:cs="Times New Roman"/>
                <w:sz w:val="18"/>
                <w:szCs w:val="18"/>
              </w:rPr>
              <w:t>5]arene</w:t>
            </w:r>
          </w:p>
        </w:tc>
        <w:tc>
          <w:tcPr>
            <w:tcW w:w="2160" w:type="dxa"/>
            <w:vAlign w:val="center"/>
          </w:tcPr>
          <w:p w14:paraId="2B35DCE8" w14:textId="7F231C1E"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 xml:space="preserve">1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-4</w:t>
            </w:r>
            <w:r w:rsidRPr="008D4424">
              <w:rPr>
                <w:rFonts w:ascii="Times New Roman" w:eastAsiaTheme="minorHAnsi" w:hAnsi="Times New Roman" w:cs="Times New Roman"/>
                <w:sz w:val="18"/>
                <w:szCs w:val="18"/>
              </w:rPr>
              <w:t xml:space="preserve">-1 </w:t>
            </w:r>
            <w:r w:rsidR="00CE3A73" w:rsidRPr="008D4424">
              <w:rPr>
                <w:rFonts w:ascii="Times New Roman" w:eastAsiaTheme="minorHAnsi" w:hAnsi="Times New Roman" w:cs="Times New Roman"/>
                <w:sz w:val="18"/>
                <w:szCs w:val="18"/>
              </w:rPr>
              <w:t xml:space="preserve">× </w:t>
            </w:r>
            <w:r w:rsidRPr="008D4424">
              <w:rPr>
                <w:rFonts w:ascii="Times New Roman" w:eastAsiaTheme="minorHAnsi" w:hAnsi="Times New Roman" w:cs="Times New Roman"/>
                <w:sz w:val="18"/>
                <w:szCs w:val="18"/>
              </w:rPr>
              <w:t>10</w:t>
            </w:r>
            <w:r w:rsidRPr="008D4424">
              <w:rPr>
                <w:rFonts w:ascii="Times New Roman" w:eastAsiaTheme="minorHAnsi" w:hAnsi="Times New Roman" w:cs="Times New Roman"/>
                <w:sz w:val="18"/>
                <w:szCs w:val="18"/>
                <w:vertAlign w:val="superscript"/>
              </w:rPr>
              <w:t>-3</w:t>
            </w:r>
          </w:p>
        </w:tc>
        <w:tc>
          <w:tcPr>
            <w:tcW w:w="1350" w:type="dxa"/>
            <w:vAlign w:val="center"/>
          </w:tcPr>
          <w:p w14:paraId="4C6876DD" w14:textId="6AB35FC2" w:rsidR="00D268FE"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00D268FE" w:rsidRPr="008D4424">
              <w:rPr>
                <w:rFonts w:ascii="Times New Roman" w:eastAsiaTheme="minorHAnsi" w:hAnsi="Times New Roman" w:cs="Times New Roman"/>
                <w:sz w:val="18"/>
                <w:szCs w:val="18"/>
              </w:rPr>
              <w:t>1.09</w:t>
            </w:r>
            <w:r w:rsidR="00CE3A73" w:rsidRPr="008D4424">
              <w:rPr>
                <w:rFonts w:ascii="Times New Roman" w:eastAsiaTheme="minorHAnsi" w:hAnsi="Times New Roman" w:cs="Times New Roman"/>
                <w:sz w:val="18"/>
                <w:szCs w:val="18"/>
              </w:rPr>
              <w:t xml:space="preserve"> ×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-5</w:t>
            </w:r>
          </w:p>
        </w:tc>
        <w:tc>
          <w:tcPr>
            <w:tcW w:w="1260" w:type="dxa"/>
            <w:vAlign w:val="center"/>
          </w:tcPr>
          <w:p w14:paraId="6424A4B0" w14:textId="4341D6C6" w:rsidR="00D268FE" w:rsidRPr="008D4424" w:rsidRDefault="00931862"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960</w:t>
            </w:r>
          </w:p>
        </w:tc>
        <w:tc>
          <w:tcPr>
            <w:tcW w:w="1260" w:type="dxa"/>
            <w:vAlign w:val="center"/>
          </w:tcPr>
          <w:p w14:paraId="5EA4DA2B" w14:textId="4AD3A8D1" w:rsidR="00D268FE" w:rsidRPr="008D4424" w:rsidRDefault="00DE3E5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090" w:type="dxa"/>
            <w:vAlign w:val="center"/>
          </w:tcPr>
          <w:p w14:paraId="46D2870A" w14:textId="32331B2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7552944F" w14:textId="1506F430"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7C10A217" w14:textId="307F4E58"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&lt;EndNote&gt;&lt;Cite&gt;&lt;Author&gt;Zheng&lt;/Author&gt;&lt;Year&gt;2019&lt;/Year&gt;&lt;RecNum&gt;26&lt;/RecNum&gt;&lt;DisplayText&gt;&lt;style face="superscript"&gt;43&lt;/style&gt;&lt;/DisplayText&gt;&lt;record&gt;&lt;rec-number&gt;26&lt;/rec-number&gt;&lt;foreign-keys&gt;&lt;key app="EN" db-id="dte2dsfptrxzpne9et6xsevk2drt0x0vfpwp" timestamp="1704674486"&gt;26&lt;/key&gt;&lt;/foreign-keys&gt;&lt;ref-type name="Journal Article"&gt;17&lt;/ref-type&gt;&lt;contributors&gt;&lt;authors&gt;&lt;author&gt;Zheng, Zhe&lt;/author&gt;&lt;author&gt;Yu, Huijuan&lt;/author&gt;&lt;author&gt;Geng, Wen-Chao&lt;/author&gt;&lt;author&gt;Hu, Xin-Yue&lt;/author&gt;&lt;author&gt;Wang, Yu-Ying&lt;/author&gt;&lt;author&gt;Li, Zhihao&lt;/author&gt;&lt;author&gt;Wang, Yuefei&lt;/author&gt;&lt;author&gt;Guo, Dong-Sheng&lt;/author&gt;&lt;/authors&gt;&lt;/contributors&gt;&lt;titles&gt;&lt;title&gt;Guanidinocalix [5] arene for sensitive fluorescence detection and magnetic removal of perfluorinated pollutants&lt;/title&gt;&lt;secondary-title&gt;Nat. Commun.&lt;/secondary-title&gt;&lt;/titles&gt;&lt;periodical&gt;&lt;full-title&gt;Nat. Commun.&lt;/full-title&gt;&lt;/periodical&gt;&lt;pages&gt;5762&lt;/pages&gt;&lt;volume&gt;10&lt;/volume&gt;&lt;number&gt;1&lt;/number&gt;&lt;dates&gt;&lt;year&gt;2019&lt;/year&gt;&lt;/dates&gt;&lt;isbn&gt;2041-1723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43</w:t>
            </w:r>
            <w:r w:rsidRPr="008D4424">
              <w:rPr>
                <w:rFonts w:ascii="Times New Roman" w:eastAsiaTheme="minorHAnsi" w:hAnsi="Times New Roman" w:cs="Times New Roman"/>
                <w:sz w:val="18"/>
                <w:szCs w:val="18"/>
              </w:rPr>
              <w:fldChar w:fldCharType="end"/>
            </w:r>
          </w:p>
        </w:tc>
      </w:tr>
      <w:tr w:rsidR="00D268FE" w:rsidRPr="008D4424" w14:paraId="4F9E860C" w14:textId="77777777" w:rsidTr="005C6112">
        <w:trPr>
          <w:jc w:val="center"/>
        </w:trPr>
        <w:tc>
          <w:tcPr>
            <w:tcW w:w="2150" w:type="dxa"/>
            <w:vAlign w:val="center"/>
          </w:tcPr>
          <w:p w14:paraId="66D11756" w14:textId="031248E1"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PF-DBT-</w:t>
            </w:r>
            <w:proofErr w:type="spellStart"/>
            <w:r w:rsidRPr="008D4424">
              <w:rPr>
                <w:rFonts w:ascii="Times New Roman" w:eastAsiaTheme="minorHAnsi" w:hAnsi="Times New Roman" w:cs="Times New Roman"/>
                <w:sz w:val="18"/>
                <w:szCs w:val="18"/>
              </w:rPr>
              <w:t>Im</w:t>
            </w:r>
            <w:proofErr w:type="spellEnd"/>
          </w:p>
        </w:tc>
        <w:tc>
          <w:tcPr>
            <w:tcW w:w="2160" w:type="dxa"/>
            <w:vAlign w:val="center"/>
          </w:tcPr>
          <w:p w14:paraId="7E7933F3" w14:textId="3C4CCAEF" w:rsidR="00D268FE" w:rsidRPr="008D4424" w:rsidRDefault="00D268FE"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N/A</w:t>
            </w:r>
          </w:p>
        </w:tc>
        <w:tc>
          <w:tcPr>
            <w:tcW w:w="1350" w:type="dxa"/>
            <w:vAlign w:val="center"/>
          </w:tcPr>
          <w:p w14:paraId="0ACAFF32" w14:textId="68243D32" w:rsidR="00D268FE"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D268FE" w:rsidRPr="008D4424">
              <w:rPr>
                <w:rFonts w:ascii="Times New Roman" w:eastAsiaTheme="minorHAnsi" w:hAnsi="Times New Roman" w:cs="Times New Roman"/>
                <w:sz w:val="18"/>
                <w:szCs w:val="18"/>
              </w:rPr>
              <w:t>2.5</w:t>
            </w:r>
            <w:r w:rsidR="00CE3A73" w:rsidRPr="008D4424">
              <w:rPr>
                <w:rFonts w:ascii="Times New Roman" w:eastAsiaTheme="minorHAnsi" w:hAnsi="Times New Roman" w:cs="Times New Roman"/>
                <w:sz w:val="18"/>
                <w:szCs w:val="18"/>
              </w:rPr>
              <w:t xml:space="preserve"> × </w:t>
            </w:r>
            <w:r w:rsidR="00D268FE" w:rsidRPr="008D4424">
              <w:rPr>
                <w:rFonts w:ascii="Times New Roman" w:eastAsiaTheme="minorHAnsi" w:hAnsi="Times New Roman" w:cs="Times New Roman"/>
                <w:sz w:val="18"/>
                <w:szCs w:val="18"/>
              </w:rPr>
              <w:t>10</w:t>
            </w:r>
            <w:r w:rsidR="00D268FE" w:rsidRPr="008D4424">
              <w:rPr>
                <w:rFonts w:ascii="Times New Roman" w:eastAsiaTheme="minorHAnsi" w:hAnsi="Times New Roman" w:cs="Times New Roman"/>
                <w:sz w:val="18"/>
                <w:szCs w:val="18"/>
                <w:vertAlign w:val="superscript"/>
              </w:rPr>
              <w:t>-6</w:t>
            </w:r>
          </w:p>
        </w:tc>
        <w:tc>
          <w:tcPr>
            <w:tcW w:w="1260" w:type="dxa"/>
            <w:vAlign w:val="center"/>
          </w:tcPr>
          <w:p w14:paraId="634B0E6C" w14:textId="06F89144" w:rsidR="00D268FE" w:rsidRPr="008D4424" w:rsidRDefault="00925040" w:rsidP="00D268FE">
            <w:pPr>
              <w:jc w:val="center"/>
              <w:rPr>
                <w:rFonts w:ascii="Times New Roman" w:eastAsiaTheme="minorEastAsia" w:hAnsi="Times New Roman" w:cs="Times New Roman"/>
                <w:sz w:val="18"/>
                <w:szCs w:val="18"/>
                <w:lang w:eastAsia="zh-CN"/>
              </w:rPr>
            </w:pPr>
            <w:bookmarkStart w:id="20" w:name="OLE_LINK24"/>
            <w:r w:rsidRPr="008D4424">
              <w:rPr>
                <w:rFonts w:ascii="Times New Roman" w:eastAsia="Microsoft YaHei" w:hAnsi="Times New Roman" w:cs="Times New Roman"/>
                <w:sz w:val="18"/>
                <w:szCs w:val="18"/>
              </w:rPr>
              <w:t>&gt;</w:t>
            </w:r>
            <w:bookmarkEnd w:id="20"/>
            <w:r w:rsidRPr="008D4424">
              <w:rPr>
                <w:rFonts w:ascii="Times New Roman" w:eastAsia="Microsoft YaHei" w:hAnsi="Times New Roman" w:cs="Times New Roman"/>
                <w:sz w:val="18"/>
                <w:szCs w:val="18"/>
                <w:lang w:eastAsia="zh-CN"/>
              </w:rPr>
              <w:t>1470</w:t>
            </w:r>
          </w:p>
        </w:tc>
        <w:tc>
          <w:tcPr>
            <w:tcW w:w="1260" w:type="dxa"/>
            <w:vAlign w:val="center"/>
          </w:tcPr>
          <w:p w14:paraId="28ACD5D7" w14:textId="67364A77" w:rsidR="00D268FE" w:rsidRPr="008D4424" w:rsidRDefault="00D833BD"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N/A</w:t>
            </w:r>
          </w:p>
        </w:tc>
        <w:tc>
          <w:tcPr>
            <w:tcW w:w="1090" w:type="dxa"/>
            <w:vAlign w:val="center"/>
          </w:tcPr>
          <w:p w14:paraId="03D73384" w14:textId="6DA52957"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994672F" w14:textId="31AAE31A"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1D4733E4" w14:textId="7565A58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&lt;EndNote&gt;&lt;Cite&gt;&lt;Author&gt;Chen&lt;/Author&gt;&lt;Year&gt;2023&lt;/Year&gt;&lt;RecNum&gt;28&lt;/RecNum&gt;&lt;DisplayText&gt;&lt;style face="superscript"&gt;44&lt;/style&gt;&lt;/DisplayText&gt;&lt;record&gt;&lt;rec-number&gt;28&lt;/rec-number&gt;&lt;foreign-keys&gt;&lt;key app="EN" db-id="dte2dsfptrxzpne9et6xsevk2drt0x0vfpwp" timestamp="1704678284"&gt;28&lt;/key&gt;&lt;/foreign-keys&gt;&lt;ref-type name="Journal Article"&gt;17&lt;/ref-type&gt;&lt;contributors&gt;&lt;authors&gt;&lt;author&gt;Chen, Xiaoyi&lt;/author&gt;&lt;author&gt;Hussain, Sameer&lt;/author&gt;&lt;author&gt;Tang, Yuhai&lt;/author&gt;&lt;author&gt;Chen, Xi&lt;/author&gt;&lt;author&gt;Zhang, Sijie&lt;/author&gt;&lt;author&gt;Wang, Yue&lt;/author&gt;&lt;author&gt;Zhang, Pei&lt;/author&gt;&lt;author&gt;Gao, Ruixia&lt;/author&gt;&lt;author&gt;Wang, Sicen&lt;/author&gt;&lt;author&gt;Hao, Yi&lt;/author&gt;&lt;/authors&gt;&lt;/contributors&gt;&lt;titles&gt;&lt;title&gt;Two-in-one platform based on conjugated polymer for ultrasensitive ratiometric detection and efficient removal of perfluoroalkyl substances from environmental water&lt;/title&gt;&lt;secondary-title&gt;Sci. Total Environ.&lt;/secondary-title&gt;&lt;/titles&gt;&lt;periodical&gt;&lt;full-title&gt;Sci. Total Environ.&lt;/full-title&gt;&lt;/periodical&gt;&lt;pages&gt;160467&lt;/pages&gt;&lt;volume&gt;860&lt;/volume&gt;&lt;dates&gt;&lt;year&gt;2023&lt;/year&gt;&lt;/dates&gt;&lt;isbn&gt;0048-9697&lt;/isbn&gt;&lt;urls&gt;&lt;/urls&gt;&lt;/record&gt;&lt;/Cite&gt;&lt;/EndNote&gt;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44</w:t>
            </w:r>
            <w:r w:rsidRPr="008D4424">
              <w:rPr>
                <w:rFonts w:ascii="Times New Roman" w:eastAsiaTheme="minorHAnsi" w:hAnsi="Times New Roman" w:cs="Times New Roman"/>
                <w:sz w:val="18"/>
                <w:szCs w:val="18"/>
              </w:rPr>
              <w:fldChar w:fldCharType="end"/>
            </w:r>
          </w:p>
        </w:tc>
      </w:tr>
      <w:tr w:rsidR="00D268FE" w:rsidRPr="008D4424" w14:paraId="66D49021" w14:textId="77777777" w:rsidTr="005C6112">
        <w:trPr>
          <w:jc w:val="center"/>
        </w:trPr>
        <w:tc>
          <w:tcPr>
            <w:tcW w:w="2150" w:type="dxa"/>
            <w:vAlign w:val="center"/>
          </w:tcPr>
          <w:p w14:paraId="23616F56" w14:textId="3414188C" w:rsidR="00D268FE" w:rsidRPr="008D4424" w:rsidRDefault="002B24B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L1</w:t>
            </w:r>
            <w:r w:rsidR="004336A9" w:rsidRPr="008D4424">
              <w:rPr>
                <w:rFonts w:ascii="Times New Roman" w:eastAsiaTheme="minorEastAsia" w:hAnsi="Times New Roman" w:cs="Times New Roman"/>
                <w:sz w:val="18"/>
                <w:szCs w:val="18"/>
                <w:lang w:eastAsia="zh-CN"/>
              </w:rPr>
              <w:t>-</w:t>
            </w:r>
            <w:proofErr w:type="gramStart"/>
            <w:r w:rsidR="00767919" w:rsidRPr="008D4424">
              <w:rPr>
                <w:rFonts w:ascii="Times New Roman" w:eastAsiaTheme="minorEastAsia" w:hAnsi="Times New Roman" w:cs="Times New Roman"/>
                <w:sz w:val="18"/>
                <w:szCs w:val="18"/>
                <w:lang w:eastAsia="zh-CN"/>
              </w:rPr>
              <w:t>Zn(</w:t>
            </w:r>
            <w:proofErr w:type="gramEnd"/>
            <w:r w:rsidR="00767919" w:rsidRPr="008D4424">
              <w:rPr>
                <w:rFonts w:ascii="Times New Roman" w:eastAsiaTheme="minorEastAsia" w:hAnsi="Times New Roman" w:cs="Times New Roman"/>
                <w:sz w:val="18"/>
                <w:szCs w:val="18"/>
                <w:lang w:eastAsia="zh-CN"/>
              </w:rPr>
              <w:t>II) complexes</w:t>
            </w:r>
          </w:p>
        </w:tc>
        <w:tc>
          <w:tcPr>
            <w:tcW w:w="2160" w:type="dxa"/>
            <w:vAlign w:val="center"/>
          </w:tcPr>
          <w:p w14:paraId="6BF90EBB" w14:textId="6912174D"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350" w:type="dxa"/>
            <w:vAlign w:val="center"/>
          </w:tcPr>
          <w:p w14:paraId="4CB709A1" w14:textId="013EA35D" w:rsidR="00D268FE" w:rsidRPr="008D4424" w:rsidRDefault="00E77305"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b</w:t>
            </w:r>
            <w:r w:rsidR="00487E85" w:rsidRPr="008D4424">
              <w:rPr>
                <w:rFonts w:ascii="Times New Roman" w:eastAsiaTheme="minorEastAsia" w:hAnsi="Times New Roman" w:cs="Times New Roman"/>
                <w:sz w:val="18"/>
                <w:szCs w:val="18"/>
                <w:lang w:eastAsia="zh-CN"/>
              </w:rPr>
              <w:t>9.1</w:t>
            </w:r>
            <w:r w:rsidR="00D268FE" w:rsidRPr="008D4424">
              <w:rPr>
                <w:rFonts w:ascii="Times New Roman" w:eastAsiaTheme="minorHAnsi" w:hAnsi="Times New Roman" w:cs="Times New Roman"/>
                <w:sz w:val="18"/>
                <w:szCs w:val="18"/>
              </w:rPr>
              <w:t>x10</w:t>
            </w:r>
            <w:r w:rsidR="00D268FE" w:rsidRPr="008D4424">
              <w:rPr>
                <w:rFonts w:ascii="Times New Roman" w:eastAsiaTheme="minorHAnsi" w:hAnsi="Times New Roman" w:cs="Times New Roman"/>
                <w:sz w:val="18"/>
                <w:szCs w:val="18"/>
                <w:vertAlign w:val="superscript"/>
              </w:rPr>
              <w:t>-</w:t>
            </w:r>
            <w:r w:rsidR="00487E85" w:rsidRPr="008D4424">
              <w:rPr>
                <w:rFonts w:ascii="Times New Roman" w:eastAsiaTheme="minorEastAsia" w:hAnsi="Times New Roman" w:cs="Times New Roman"/>
                <w:sz w:val="18"/>
                <w:szCs w:val="18"/>
                <w:vertAlign w:val="superscript"/>
                <w:lang w:eastAsia="zh-CN"/>
              </w:rPr>
              <w:t>5</w:t>
            </w:r>
          </w:p>
        </w:tc>
        <w:tc>
          <w:tcPr>
            <w:tcW w:w="1260" w:type="dxa"/>
            <w:vAlign w:val="center"/>
          </w:tcPr>
          <w:p w14:paraId="5FC9C5AE" w14:textId="78931840"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24F93C55" w14:textId="1471545E" w:rsidR="00D268FE" w:rsidRPr="008D4424" w:rsidRDefault="007F16DD"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N/A</w:t>
            </w:r>
          </w:p>
        </w:tc>
        <w:tc>
          <w:tcPr>
            <w:tcW w:w="1090" w:type="dxa"/>
            <w:vAlign w:val="center"/>
          </w:tcPr>
          <w:p w14:paraId="2A3FDEA5" w14:textId="742FD2B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88C505D" w14:textId="3BEDBB86"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09F3BE34" w14:textId="55C3B675" w:rsidR="00D268FE" w:rsidRPr="008D4424" w:rsidRDefault="00D268FE"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&lt;EndNote&gt;&lt;Cite&gt;&lt;Author&gt;Simonini Steiner&lt;/Author&gt;&lt;Year&gt;2023&lt;/Year&gt;&lt;RecNum&gt;29&lt;/RecNum&gt;&lt;DisplayText&gt;&lt;style face="superscript"&gt;45&lt;/style&gt;&lt;/DisplayText&gt;&lt;record&gt;&lt;rec-number&gt;29&lt;/rec-number&gt;&lt;foreign-keys&gt;&lt;key app="EN" db-id="dte2dsfptrxzpne9et6xsevk2drt0x0vfpwp" timestamp="1704678735"&gt;29&lt;/key&gt;&lt;/foreign-keys&gt;&lt;ref-type name="Journal Article"&gt;17&lt;/ref-type&gt;&lt;contributors&gt;&lt;authors&gt;&lt;author&gt;Simonini Steiner, Yschtar Tecla&lt;/author&gt;&lt;author&gt;Romano, Giammarco Maria&lt;/author&gt;&lt;author&gt;Massai, Lara&lt;/author&gt;&lt;author&gt;Lippi, Martina&lt;/author&gt;&lt;author&gt;Paoli, Paola&lt;/author&gt;&lt;author&gt;Rossi, Patrizia&lt;/author&gt;&lt;author&gt;Savastano, Matteo&lt;/author&gt;&lt;author&gt;Bencini, Andrea&lt;/author&gt;&lt;/authors&gt;&lt;/contributors&gt;&lt;titles&gt;&lt;title&gt;Pyrene-containing polyamines as fluorescent receptors for recognition of PFOA in aqueous media&lt;/title&gt;&lt;secondary-title&gt;Molecules&lt;/secondary-title&gt;&lt;/titles&gt;&lt;periodical&gt;&lt;full-title&gt;Molecules&lt;/full-title&gt;&lt;/periodical&gt;&lt;pages&gt;4552&lt;/pages&gt;&lt;volume&gt;28&lt;/volume&gt;&lt;number&gt;11&lt;/number&gt;&lt;dates&gt;&lt;year&gt;2023&lt;/year&gt;&lt;/dates&gt;&lt;isbn&gt;1420-3049&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45</w:t>
            </w:r>
            <w:r w:rsidRPr="008D4424">
              <w:rPr>
                <w:rFonts w:ascii="Times New Roman" w:eastAsiaTheme="minorHAnsi" w:hAnsi="Times New Roman" w:cs="Times New Roman"/>
                <w:sz w:val="18"/>
                <w:szCs w:val="18"/>
              </w:rPr>
              <w:fldChar w:fldCharType="end"/>
            </w:r>
          </w:p>
        </w:tc>
      </w:tr>
      <w:tr w:rsidR="00BB3AB4" w:rsidRPr="008D4424" w14:paraId="2749C387" w14:textId="77777777" w:rsidTr="005C6112">
        <w:trPr>
          <w:jc w:val="center"/>
        </w:trPr>
        <w:tc>
          <w:tcPr>
            <w:tcW w:w="2150" w:type="dxa"/>
            <w:vAlign w:val="center"/>
          </w:tcPr>
          <w:p w14:paraId="2A6D44C8" w14:textId="487B4D67" w:rsidR="00BB3AB4" w:rsidRPr="008D4424" w:rsidRDefault="00BC1005"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Ce-Gly cluster</w:t>
            </w:r>
          </w:p>
        </w:tc>
        <w:tc>
          <w:tcPr>
            <w:tcW w:w="2160" w:type="dxa"/>
            <w:vAlign w:val="center"/>
          </w:tcPr>
          <w:p w14:paraId="3CF46514" w14:textId="0D3BE522" w:rsidR="00BB3AB4" w:rsidRPr="008D4424" w:rsidRDefault="009B7AEB"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5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-7</w:t>
            </w:r>
            <w:r w:rsidRPr="008D4424">
              <w:rPr>
                <w:rFonts w:ascii="Times New Roman" w:eastAsiaTheme="minorEastAsia" w:hAnsi="Times New Roman" w:cs="Times New Roman"/>
                <w:sz w:val="18"/>
                <w:szCs w:val="18"/>
                <w:lang w:eastAsia="zh-CN"/>
              </w:rPr>
              <w:t xml:space="preserve">-7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p>
        </w:tc>
        <w:tc>
          <w:tcPr>
            <w:tcW w:w="1350" w:type="dxa"/>
            <w:vAlign w:val="center"/>
          </w:tcPr>
          <w:p w14:paraId="06D6817E" w14:textId="3C0D26E9" w:rsidR="00BB3AB4"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00B70531" w:rsidRPr="008D4424">
              <w:rPr>
                <w:rFonts w:ascii="Times New Roman" w:eastAsiaTheme="minorEastAsia" w:hAnsi="Times New Roman" w:cs="Times New Roman"/>
                <w:sz w:val="18"/>
                <w:szCs w:val="18"/>
                <w:lang w:eastAsia="zh-CN"/>
              </w:rPr>
              <w:t xml:space="preserve">2.4 </w:t>
            </w:r>
            <w:r w:rsidR="00B70531" w:rsidRPr="008D4424">
              <w:rPr>
                <w:rFonts w:ascii="Times New Roman" w:eastAsiaTheme="minorHAnsi" w:hAnsi="Times New Roman" w:cs="Times New Roman"/>
                <w:sz w:val="18"/>
                <w:szCs w:val="18"/>
              </w:rPr>
              <w:t>×</w:t>
            </w:r>
            <w:r w:rsidR="00B70531" w:rsidRPr="008D4424">
              <w:rPr>
                <w:rFonts w:ascii="Times New Roman" w:eastAsiaTheme="minorEastAsia" w:hAnsi="Times New Roman" w:cs="Times New Roman"/>
                <w:sz w:val="18"/>
                <w:szCs w:val="18"/>
                <w:lang w:eastAsia="zh-CN"/>
              </w:rPr>
              <w:t xml:space="preserve"> 10</w:t>
            </w:r>
            <w:r w:rsidR="00B70531" w:rsidRPr="008D4424">
              <w:rPr>
                <w:rFonts w:ascii="Times New Roman" w:eastAsiaTheme="minorEastAsia" w:hAnsi="Times New Roman" w:cs="Times New Roman"/>
                <w:sz w:val="18"/>
                <w:szCs w:val="18"/>
                <w:vertAlign w:val="superscript"/>
                <w:lang w:eastAsia="zh-CN"/>
              </w:rPr>
              <w:t>-7</w:t>
            </w:r>
          </w:p>
        </w:tc>
        <w:tc>
          <w:tcPr>
            <w:tcW w:w="1260" w:type="dxa"/>
            <w:vAlign w:val="center"/>
          </w:tcPr>
          <w:p w14:paraId="6E326E5A" w14:textId="07563F36" w:rsidR="00BB3AB4" w:rsidRPr="008D4424" w:rsidRDefault="000D1354"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&gt;</w:t>
            </w:r>
            <w:r w:rsidRPr="008D4424">
              <w:rPr>
                <w:rFonts w:ascii="Times New Roman" w:eastAsia="Microsoft YaHei" w:hAnsi="Times New Roman" w:cs="Times New Roman"/>
                <w:sz w:val="18"/>
                <w:szCs w:val="18"/>
                <w:lang w:eastAsia="zh-CN"/>
              </w:rPr>
              <w:t>10080</w:t>
            </w:r>
          </w:p>
        </w:tc>
        <w:tc>
          <w:tcPr>
            <w:tcW w:w="1260" w:type="dxa"/>
            <w:vAlign w:val="center"/>
          </w:tcPr>
          <w:p w14:paraId="1FC059A6" w14:textId="23471BE2" w:rsidR="00BB3AB4" w:rsidRPr="008D4424" w:rsidRDefault="002633A0"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10</w:t>
            </w:r>
          </w:p>
        </w:tc>
        <w:tc>
          <w:tcPr>
            <w:tcW w:w="1090" w:type="dxa"/>
            <w:vAlign w:val="center"/>
          </w:tcPr>
          <w:p w14:paraId="313BFEF6" w14:textId="754E5001" w:rsidR="00BB3AB4" w:rsidRPr="008D4424" w:rsidRDefault="00952976"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65B0EC0C" w14:textId="4FAE5210" w:rsidR="00BB3AB4" w:rsidRPr="008D4424" w:rsidRDefault="00FB0C6D"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4F5C698A" w14:textId="68DE7F05" w:rsidR="00BB3AB4" w:rsidRPr="008D4424" w:rsidRDefault="007D52D1"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&lt;EndNote&gt;&lt;Cite&gt;&lt;Author&gt;Hassan&lt;/Author&gt;&lt;Year&gt;2024&lt;/Year&gt;&lt;RecNum&gt;51&lt;/RecNum&gt;&lt;DisplayText&gt;&lt;style face="superscript"&gt;46&lt;/style&gt;&lt;/DisplayText&gt;&lt;record&gt;&lt;rec-number&gt;51&lt;/rec-number&gt;&lt;foreign-keys&gt;&lt;key app="EN" db-id="zrw0rt55w5v2x4edrepvwaf7faxpvaz5e0t9" timestamp="1724201608"&gt;51&lt;/key&gt;&lt;/foreign-keys&gt;&lt;ref-type name="Journal Article"&gt;17&lt;/ref-type&gt;&lt;contributors&gt;&lt;authors&gt;&lt;author&gt;Hassan, Mohamed H&lt;/author&gt;&lt;author&gt;Khan, Reem&lt;/author&gt;&lt;author&gt;Andreescu, Daniel&lt;/author&gt;&lt;author&gt;Shrestha, Shreetu&lt;/author&gt;&lt;author&gt;Cotlet, Mircea&lt;/author&gt;&lt;author&gt;Andreescu, Silvana&lt;/author&gt;&lt;/authors&gt;&lt;/contributors&gt;&lt;titles&gt;&lt;title&gt;Atomically precise hexanuclear Ce (IV) clusters as functional fluorescent nanosensors for rapid one‐step detection of PFAS&lt;/title&gt;&lt;secondary-title&gt;Adv. Funct. Mater.&lt;/secondary-title&gt;&lt;/titles&gt;&lt;periodical&gt;&lt;full-title&gt;Adv. Funct. Mater.&lt;/full-title&gt;&lt;/periodical&gt;&lt;pages&gt;2403364&lt;/pages&gt;&lt;dates&gt;&lt;year&gt;2024&lt;/year&gt;&lt;/dates&gt;&lt;isbn&gt;1616-301X&lt;/isbn&gt;&lt;urls&gt;&lt;/urls&gt;&lt;/record&gt;&lt;/Cite&gt;&lt;/EndNote&gt;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46</w:t>
            </w:r>
            <w:r w:rsidRPr="008D4424">
              <w:rPr>
                <w:rFonts w:ascii="Times New Roman" w:eastAsiaTheme="minorHAnsi" w:hAnsi="Times New Roman" w:cs="Times New Roman"/>
                <w:sz w:val="18"/>
                <w:szCs w:val="18"/>
              </w:rPr>
              <w:fldChar w:fldCharType="end"/>
            </w:r>
          </w:p>
        </w:tc>
      </w:tr>
      <w:tr w:rsidR="004D1D43" w:rsidRPr="008D4424" w14:paraId="5ADC4644" w14:textId="77777777" w:rsidTr="005C6112">
        <w:trPr>
          <w:jc w:val="center"/>
        </w:trPr>
        <w:tc>
          <w:tcPr>
            <w:tcW w:w="2150" w:type="dxa"/>
            <w:vAlign w:val="center"/>
          </w:tcPr>
          <w:p w14:paraId="22C0E9C7" w14:textId="7CE98A91" w:rsidR="004D1D43" w:rsidRPr="008D4424" w:rsidRDefault="004D1D43" w:rsidP="00D268FE">
            <w:pPr>
              <w:jc w:val="center"/>
              <w:rPr>
                <w:rFonts w:ascii="Times New Roman" w:eastAsiaTheme="minorEastAsia" w:hAnsi="Times New Roman" w:cs="Times New Roman"/>
                <w:sz w:val="18"/>
                <w:szCs w:val="18"/>
                <w:lang w:eastAsia="zh-CN"/>
              </w:rPr>
            </w:pPr>
            <w:proofErr w:type="spellStart"/>
            <w:r w:rsidRPr="008D4424">
              <w:rPr>
                <w:rFonts w:ascii="Times New Roman" w:eastAsiaTheme="minorHAnsi" w:hAnsi="Times New Roman" w:cs="Times New Roman"/>
                <w:sz w:val="18"/>
                <w:szCs w:val="18"/>
              </w:rPr>
              <w:t>PDI-MOF</w:t>
            </w:r>
            <w:r w:rsidR="002A32D0" w:rsidRPr="008D4424">
              <w:rPr>
                <w:rFonts w:ascii="Times New Roman" w:eastAsiaTheme="minorEastAsia" w:hAnsi="Times New Roman" w:cs="Times New Roman"/>
                <w:sz w:val="18"/>
                <w:szCs w:val="18"/>
                <w:lang w:eastAsia="zh-CN"/>
              </w:rPr>
              <w:t>@cellulose</w:t>
            </w:r>
            <w:proofErr w:type="spellEnd"/>
            <w:r w:rsidR="002A32D0" w:rsidRPr="008D4424">
              <w:rPr>
                <w:rFonts w:ascii="Times New Roman" w:eastAsiaTheme="minorEastAsia" w:hAnsi="Times New Roman" w:cs="Times New Roman"/>
                <w:sz w:val="18"/>
                <w:szCs w:val="18"/>
                <w:lang w:eastAsia="zh-CN"/>
              </w:rPr>
              <w:t xml:space="preserve"> paper</w:t>
            </w:r>
          </w:p>
        </w:tc>
        <w:tc>
          <w:tcPr>
            <w:tcW w:w="2160" w:type="dxa"/>
            <w:vAlign w:val="center"/>
          </w:tcPr>
          <w:p w14:paraId="5DD5455E" w14:textId="7C22DE30" w:rsidR="004D1D43" w:rsidRPr="008D4424" w:rsidRDefault="002D4F2E"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4.14</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274894" w:rsidRPr="008D4424">
              <w:rPr>
                <w:rFonts w:ascii="Times New Roman" w:eastAsiaTheme="minorEastAsia" w:hAnsi="Times New Roman" w:cs="Times New Roman"/>
                <w:sz w:val="18"/>
                <w:szCs w:val="18"/>
                <w:lang w:eastAsia="zh-CN"/>
              </w:rPr>
              <w:t>10</w:t>
            </w:r>
            <w:r w:rsidR="00274894" w:rsidRPr="008D4424">
              <w:rPr>
                <w:rFonts w:ascii="Times New Roman" w:eastAsiaTheme="minorEastAsia" w:hAnsi="Times New Roman" w:cs="Times New Roman"/>
                <w:sz w:val="18"/>
                <w:szCs w:val="18"/>
                <w:vertAlign w:val="superscript"/>
                <w:lang w:eastAsia="zh-CN"/>
              </w:rPr>
              <w:t>-</w:t>
            </w:r>
            <w:r w:rsidR="002D7737" w:rsidRPr="008D4424">
              <w:rPr>
                <w:rFonts w:ascii="Times New Roman" w:eastAsiaTheme="minorEastAsia" w:hAnsi="Times New Roman" w:cs="Times New Roman"/>
                <w:sz w:val="18"/>
                <w:szCs w:val="18"/>
                <w:vertAlign w:val="superscript"/>
                <w:lang w:eastAsia="zh-CN"/>
              </w:rPr>
              <w:t>6</w:t>
            </w:r>
            <w:r w:rsidR="00274894" w:rsidRPr="008D4424">
              <w:rPr>
                <w:rFonts w:ascii="Times New Roman" w:eastAsiaTheme="minorEastAsia" w:hAnsi="Times New Roman" w:cs="Times New Roman"/>
                <w:sz w:val="18"/>
                <w:szCs w:val="18"/>
                <w:lang w:eastAsia="zh-CN"/>
              </w:rPr>
              <w:t>-2.07</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274894" w:rsidRPr="008D4424">
              <w:rPr>
                <w:rFonts w:ascii="Times New Roman" w:eastAsiaTheme="minorEastAsia" w:hAnsi="Times New Roman" w:cs="Times New Roman"/>
                <w:sz w:val="18"/>
                <w:szCs w:val="18"/>
                <w:lang w:eastAsia="zh-CN"/>
              </w:rPr>
              <w:t>10</w:t>
            </w:r>
            <w:r w:rsidR="00274894" w:rsidRPr="008D4424">
              <w:rPr>
                <w:rFonts w:ascii="Times New Roman" w:eastAsiaTheme="minorEastAsia" w:hAnsi="Times New Roman" w:cs="Times New Roman"/>
                <w:sz w:val="18"/>
                <w:szCs w:val="18"/>
                <w:vertAlign w:val="superscript"/>
                <w:lang w:eastAsia="zh-CN"/>
              </w:rPr>
              <w:t>-</w:t>
            </w:r>
            <w:r w:rsidR="005E277B" w:rsidRPr="008D4424">
              <w:rPr>
                <w:rFonts w:ascii="Times New Roman" w:eastAsiaTheme="minorEastAsia" w:hAnsi="Times New Roman" w:cs="Times New Roman"/>
                <w:sz w:val="18"/>
                <w:szCs w:val="18"/>
                <w:vertAlign w:val="superscript"/>
                <w:lang w:eastAsia="zh-CN"/>
              </w:rPr>
              <w:t>5</w:t>
            </w:r>
          </w:p>
        </w:tc>
        <w:tc>
          <w:tcPr>
            <w:tcW w:w="1350" w:type="dxa"/>
            <w:vAlign w:val="center"/>
          </w:tcPr>
          <w:p w14:paraId="59D30B54" w14:textId="2315F832" w:rsidR="004D1D43" w:rsidRPr="008D4424" w:rsidRDefault="00E77305"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b</w:t>
            </w:r>
            <w:r w:rsidR="003F1562" w:rsidRPr="008D4424">
              <w:rPr>
                <w:rFonts w:ascii="Times New Roman" w:eastAsiaTheme="minorEastAsia" w:hAnsi="Times New Roman" w:cs="Times New Roman"/>
                <w:sz w:val="18"/>
                <w:szCs w:val="18"/>
                <w:lang w:eastAsia="zh-CN"/>
              </w:rPr>
              <w:t>1.2</w:t>
            </w:r>
            <w:r w:rsidR="00611C05" w:rsidRPr="008D4424">
              <w:rPr>
                <w:rFonts w:ascii="Times New Roman" w:eastAsiaTheme="minorEastAsia" w:hAnsi="Times New Roman" w:cs="Times New Roman"/>
                <w:sz w:val="18"/>
                <w:szCs w:val="18"/>
                <w:lang w:eastAsia="zh-CN"/>
              </w:rPr>
              <w:t>8</w:t>
            </w:r>
            <w:r w:rsidR="00CE3A73" w:rsidRPr="008D4424">
              <w:rPr>
                <w:rFonts w:ascii="Times New Roman" w:eastAsiaTheme="minorEastAsia" w:hAnsi="Times New Roman" w:cs="Times New Roman"/>
                <w:sz w:val="18"/>
                <w:szCs w:val="18"/>
                <w:lang w:eastAsia="zh-CN"/>
              </w:rPr>
              <w:t xml:space="preserve"> </w:t>
            </w:r>
            <w:r w:rsidR="00CE3A73" w:rsidRPr="008D4424">
              <w:rPr>
                <w:rFonts w:ascii="Times New Roman" w:eastAsiaTheme="minorHAnsi" w:hAnsi="Times New Roman" w:cs="Times New Roman"/>
                <w:sz w:val="18"/>
                <w:szCs w:val="18"/>
              </w:rPr>
              <w:t xml:space="preserve">× </w:t>
            </w:r>
            <w:r w:rsidR="003F1562" w:rsidRPr="008D4424">
              <w:rPr>
                <w:rFonts w:ascii="Times New Roman" w:eastAsiaTheme="minorEastAsia" w:hAnsi="Times New Roman" w:cs="Times New Roman"/>
                <w:sz w:val="18"/>
                <w:szCs w:val="18"/>
                <w:lang w:eastAsia="zh-CN"/>
              </w:rPr>
              <w:t>10</w:t>
            </w:r>
            <w:r w:rsidR="003F1562" w:rsidRPr="008D4424">
              <w:rPr>
                <w:rFonts w:ascii="Times New Roman" w:eastAsiaTheme="minorEastAsia" w:hAnsi="Times New Roman" w:cs="Times New Roman"/>
                <w:sz w:val="18"/>
                <w:szCs w:val="18"/>
                <w:vertAlign w:val="superscript"/>
                <w:lang w:eastAsia="zh-CN"/>
              </w:rPr>
              <w:t>-6</w:t>
            </w:r>
          </w:p>
        </w:tc>
        <w:tc>
          <w:tcPr>
            <w:tcW w:w="1260" w:type="dxa"/>
            <w:vAlign w:val="center"/>
          </w:tcPr>
          <w:p w14:paraId="106669BD" w14:textId="27C622DE" w:rsidR="004D1D43" w:rsidRPr="008D4424" w:rsidRDefault="000914A8"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00987227" w:rsidRPr="008D4424">
              <w:rPr>
                <w:rFonts w:ascii="Times New Roman" w:eastAsiaTheme="minorEastAsia" w:hAnsi="Times New Roman" w:cs="Times New Roman"/>
                <w:sz w:val="18"/>
                <w:szCs w:val="18"/>
                <w:lang w:eastAsia="zh-CN"/>
              </w:rPr>
              <w:t>4360</w:t>
            </w:r>
          </w:p>
        </w:tc>
        <w:tc>
          <w:tcPr>
            <w:tcW w:w="1260" w:type="dxa"/>
            <w:vAlign w:val="center"/>
          </w:tcPr>
          <w:p w14:paraId="43F3316E" w14:textId="456F3C94" w:rsidR="004D1D43" w:rsidRPr="008D4424" w:rsidRDefault="007B1B33"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N/A</w:t>
            </w:r>
          </w:p>
        </w:tc>
        <w:tc>
          <w:tcPr>
            <w:tcW w:w="1090" w:type="dxa"/>
            <w:vAlign w:val="center"/>
          </w:tcPr>
          <w:p w14:paraId="63BC2485" w14:textId="46B6E24D" w:rsidR="004D1D43" w:rsidRPr="008D4424" w:rsidRDefault="000914A8"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43D2012C" w14:textId="5B50DD1E" w:rsidR="004D1D43" w:rsidRPr="008D4424" w:rsidRDefault="000914A8"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Fluorescence</w:t>
            </w:r>
          </w:p>
        </w:tc>
        <w:tc>
          <w:tcPr>
            <w:tcW w:w="800" w:type="dxa"/>
            <w:vAlign w:val="center"/>
          </w:tcPr>
          <w:p w14:paraId="6A83BC50" w14:textId="2EA92614" w:rsidR="004D1D43" w:rsidRPr="008D4424" w:rsidRDefault="006F1717"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&lt;EndNote&gt;&lt;Cite&gt;&lt;Author&gt;Dalapati&lt;/Author&gt;&lt;Year&gt;2024&lt;/Year&gt;&lt;RecNum&gt;52&lt;/RecNum&gt;&lt;DisplayText&gt;&lt;style face="superscript"&gt;47&lt;/style&gt;&lt;/DisplayText&gt;&lt;record&gt;&lt;rec-number&gt;52&lt;/rec-number&gt;&lt;foreign-keys&gt;&lt;key app="EN" db-id="zrw0rt55w5v2x4edrepvwaf7faxpvaz5e0t9" timestamp="1724203037"&gt;52&lt;/key&gt;&lt;/foreign-keys&gt;&lt;ref-type name="Journal Article"&gt;17&lt;/ref-type&gt;&lt;contributors&gt;&lt;authors&gt;&lt;author&gt;Dalapati, Rana&lt;/author&gt;&lt;author&gt;Hunter, Matthew&lt;/author&gt;&lt;author&gt;Sk, Mostakim&lt;/author&gt;&lt;author&gt;Yang, Xiaomei&lt;/author&gt;&lt;author&gt;Zang, Ling&lt;/author&gt;&lt;/authors&gt;&lt;/contributors&gt;&lt;titles&gt;&lt;title&gt;Fluorescence turn-on detection of perfluorooctanoic acid (PFOA) by perylene diimide-based metal-organic framework&lt;/title&gt;&lt;secondary-title&gt;ACS Appl. Mater. Interfaces&lt;/secondary-title&gt;&lt;/titles&gt;&lt;periodical&gt;&lt;full-title&gt;ACS Appl. Mater. Interfaces&lt;/full-title&gt;&lt;/periodical&gt;&lt;pages&gt;32344−32356&lt;/pages&gt;&lt;volume&gt;16&lt;/volume&gt;&lt;dates&gt;&lt;year&gt;2024&lt;/year&gt;&lt;/dates&gt;&lt;isbn&gt;1944-8244&lt;/isbn&gt;&lt;urls&gt;&lt;/urls&gt;&lt;/record&gt;&lt;/Cite&gt;&lt;/EndNote&gt;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47</w:t>
            </w:r>
            <w:r w:rsidRPr="008D4424">
              <w:rPr>
                <w:rFonts w:ascii="Times New Roman" w:eastAsiaTheme="minorHAnsi" w:hAnsi="Times New Roman" w:cs="Times New Roman"/>
                <w:sz w:val="18"/>
                <w:szCs w:val="18"/>
              </w:rPr>
              <w:fldChar w:fldCharType="end"/>
            </w:r>
          </w:p>
        </w:tc>
      </w:tr>
      <w:tr w:rsidR="00F8031C" w:rsidRPr="008D4424" w14:paraId="63E07929" w14:textId="77777777" w:rsidTr="005C6112">
        <w:trPr>
          <w:jc w:val="center"/>
        </w:trPr>
        <w:tc>
          <w:tcPr>
            <w:tcW w:w="2150" w:type="dxa"/>
            <w:vAlign w:val="center"/>
          </w:tcPr>
          <w:p w14:paraId="0F5BC4C0" w14:textId="4480A30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IrC</w:t>
            </w:r>
            <w:r w:rsidRPr="008D4424">
              <w:rPr>
                <w:rFonts w:ascii="Times New Roman" w:eastAsiaTheme="minorHAnsi" w:hAnsi="Times New Roman" w:cs="Times New Roman"/>
                <w:sz w:val="18"/>
                <w:szCs w:val="18"/>
                <w:vertAlign w:val="subscript"/>
              </w:rPr>
              <w:t>12</w:t>
            </w:r>
            <w:r w:rsidRPr="008D4424">
              <w:rPr>
                <w:rFonts w:ascii="Times New Roman" w:eastAsiaTheme="minorEastAsia" w:hAnsi="Times New Roman" w:cs="Times New Roman"/>
                <w:sz w:val="18"/>
                <w:szCs w:val="18"/>
                <w:lang w:eastAsia="zh-CN"/>
              </w:rPr>
              <w:t>-</w:t>
            </w:r>
            <w:r w:rsidRPr="008D4424">
              <w:rPr>
                <w:rFonts w:ascii="Times New Roman" w:eastAsiaTheme="minorHAnsi" w:hAnsi="Times New Roman" w:cs="Times New Roman"/>
                <w:sz w:val="18"/>
                <w:szCs w:val="18"/>
              </w:rPr>
              <w:t>FSA@Au</w:t>
            </w:r>
          </w:p>
        </w:tc>
        <w:tc>
          <w:tcPr>
            <w:tcW w:w="2160" w:type="dxa"/>
            <w:vAlign w:val="center"/>
          </w:tcPr>
          <w:p w14:paraId="4E97A37C" w14:textId="75DE332F"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1 × 10</w:t>
            </w:r>
            <w:r w:rsidRPr="008D4424">
              <w:rPr>
                <w:rFonts w:ascii="Times New Roman" w:eastAsiaTheme="minorHAnsi" w:hAnsi="Times New Roman" w:cs="Times New Roman"/>
                <w:sz w:val="18"/>
                <w:szCs w:val="18"/>
                <w:vertAlign w:val="superscript"/>
              </w:rPr>
              <w:t>-5</w:t>
            </w:r>
            <w:r w:rsidRPr="008D4424">
              <w:rPr>
                <w:rFonts w:ascii="Times New Roman" w:eastAsiaTheme="minorHAnsi" w:hAnsi="Times New Roman" w:cs="Times New Roman"/>
                <w:sz w:val="18"/>
                <w:szCs w:val="18"/>
              </w:rPr>
              <w:t>-1</w:t>
            </w:r>
          </w:p>
        </w:tc>
        <w:tc>
          <w:tcPr>
            <w:tcW w:w="1350" w:type="dxa"/>
            <w:vAlign w:val="center"/>
          </w:tcPr>
          <w:p w14:paraId="2A67AC8E" w14:textId="275F5272" w:rsidR="00F8031C" w:rsidRPr="008D4424" w:rsidRDefault="00E77305" w:rsidP="00D268FE">
            <w:pPr>
              <w:jc w:val="center"/>
              <w:rPr>
                <w:rFonts w:ascii="Times New Roman" w:eastAsiaTheme="minorHAnsi" w:hAnsi="Times New Roman" w:cs="Times New Roman"/>
                <w:sz w:val="18"/>
                <w:szCs w:val="18"/>
              </w:rPr>
            </w:pPr>
            <w:bookmarkStart w:id="21" w:name="OLE_LINK13"/>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6.2 × 10</w:t>
            </w:r>
            <w:r w:rsidR="00F8031C" w:rsidRPr="008D4424">
              <w:rPr>
                <w:rFonts w:ascii="Times New Roman" w:eastAsiaTheme="minorHAnsi" w:hAnsi="Times New Roman" w:cs="Times New Roman"/>
                <w:sz w:val="18"/>
                <w:szCs w:val="18"/>
                <w:vertAlign w:val="superscript"/>
              </w:rPr>
              <w:t>-6</w:t>
            </w:r>
            <w:bookmarkEnd w:id="21"/>
          </w:p>
        </w:tc>
        <w:tc>
          <w:tcPr>
            <w:tcW w:w="1260" w:type="dxa"/>
            <w:vAlign w:val="center"/>
          </w:tcPr>
          <w:p w14:paraId="66539BA0" w14:textId="37548AB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2175</w:t>
            </w:r>
          </w:p>
        </w:tc>
        <w:tc>
          <w:tcPr>
            <w:tcW w:w="1260" w:type="dxa"/>
            <w:vAlign w:val="center"/>
          </w:tcPr>
          <w:p w14:paraId="30863360" w14:textId="4D5F5BDF"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30</w:t>
            </w:r>
          </w:p>
        </w:tc>
        <w:tc>
          <w:tcPr>
            <w:tcW w:w="1090" w:type="dxa"/>
            <w:vAlign w:val="center"/>
          </w:tcPr>
          <w:p w14:paraId="276DB315" w14:textId="63CE479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67BF1DD" w14:textId="045E18FB" w:rsidR="00F8031C" w:rsidRPr="008D4424" w:rsidRDefault="00F8031C" w:rsidP="00D268FE">
            <w:pPr>
              <w:jc w:val="center"/>
              <w:rPr>
                <w:rFonts w:ascii="Times New Roman" w:eastAsiaTheme="minorHAnsi" w:hAnsi="Times New Roman" w:cs="Times New Roman"/>
                <w:sz w:val="18"/>
                <w:szCs w:val="18"/>
              </w:rPr>
            </w:pPr>
            <w:bookmarkStart w:id="22" w:name="OLE_LINK10"/>
            <w:r w:rsidRPr="008D4424">
              <w:rPr>
                <w:rFonts w:ascii="Times New Roman" w:eastAsiaTheme="minorHAnsi" w:hAnsi="Times New Roman" w:cs="Times New Roman"/>
                <w:sz w:val="18"/>
                <w:szCs w:val="18"/>
              </w:rPr>
              <w:t>Fluorescence</w:t>
            </w:r>
            <w:bookmarkEnd w:id="22"/>
          </w:p>
        </w:tc>
        <w:tc>
          <w:tcPr>
            <w:tcW w:w="800" w:type="dxa"/>
            <w:vAlign w:val="center"/>
          </w:tcPr>
          <w:p w14:paraId="4BFA7ED4" w14:textId="5ACF2A1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&lt;EndNote&gt;&lt;Cite&gt;&lt;Author&gt;Zhang&lt;/Author&gt;&lt;Year&gt;2024&lt;/Year&gt;&lt;RecNum&gt;41&lt;/RecNum&gt;&lt;DisplayText&gt;&lt;style face="superscript"&gt;48&lt;/style&gt;&lt;/DisplayText&gt;&lt;record&gt;&lt;rec-number&gt;41&lt;/rec-number&gt;&lt;foreign-keys&gt;&lt;key app="EN" db-id="dte2dsfptrxzpne9et6xsevk2drt0x0vfpwp" timestamp="1709430300"&gt;41&lt;/key&gt;&lt;/foreign-keys&gt;&lt;ref-type name="Journal Article"&gt;17&lt;/ref-type&gt;&lt;contributors&gt;&lt;authors&gt;&lt;author&gt;Zhang, Kun&lt;/author&gt;&lt;author&gt;Carrod, Andrew J&lt;/author&gt;&lt;author&gt;Del Giorgio, Elena&lt;/author&gt;&lt;author&gt;Hughes, Joseph&lt;/author&gt;&lt;author&gt;Rurack, Knut&lt;/author&gt;&lt;author&gt;Bennet, Francesca&lt;/author&gt;&lt;author&gt;Hodoroaba, Vasile-Dan&lt;/author&gt;&lt;author&gt;Harrad, Stuart&lt;/author&gt;&lt;author&gt;Pikramenou, Zoe&lt;/author&gt;&lt;/authors&gt;&lt;/contributors&gt;&lt;titles&gt;&lt;title&gt;Luminescence lifetime-based sensing platform based on cyclometalated iridium (III) complexes for the detection of perfluorooctanoic acid in aqueous samples&lt;/title&gt;&lt;secondary-title&gt;Analy. Chem.&lt;/secondary-title&gt;&lt;/titles&gt;&lt;periodical&gt;&lt;full-title&gt;Analy. Chem.&lt;/full-title&gt;&lt;/periodical&gt;&lt;pages&gt;1565-1575&lt;/pages&gt;&lt;volume&gt;96&lt;/volume&gt;&lt;dates&gt;&lt;year&gt;2024&lt;/year&gt;&lt;/dates&gt;&lt;isbn&gt;0003-2700&lt;/isbn&gt;&lt;urls&gt;&lt;/urls&gt;&lt;/record&gt;&lt;/Cite&gt;&lt;/EndNote&gt;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48</w:t>
            </w:r>
            <w:r w:rsidRPr="008D4424">
              <w:rPr>
                <w:rFonts w:ascii="Times New Roman" w:eastAsiaTheme="minorHAnsi" w:hAnsi="Times New Roman" w:cs="Times New Roman"/>
                <w:sz w:val="18"/>
                <w:szCs w:val="18"/>
              </w:rPr>
              <w:fldChar w:fldCharType="end"/>
            </w:r>
          </w:p>
        </w:tc>
      </w:tr>
      <w:tr w:rsidR="00F8031C" w:rsidRPr="008D4424" w14:paraId="6B40B954" w14:textId="77777777" w:rsidTr="005C6112">
        <w:trPr>
          <w:jc w:val="center"/>
        </w:trPr>
        <w:tc>
          <w:tcPr>
            <w:tcW w:w="2150" w:type="dxa"/>
            <w:vAlign w:val="center"/>
          </w:tcPr>
          <w:p w14:paraId="3A2AE6CA" w14:textId="76410DB8" w:rsidR="00F8031C" w:rsidRPr="008D4424" w:rsidRDefault="00F8031C" w:rsidP="00D268FE">
            <w:pPr>
              <w:jc w:val="center"/>
              <w:rPr>
                <w:rFonts w:ascii="Times New Roman" w:eastAsiaTheme="minorHAnsi" w:hAnsi="Times New Roman" w:cs="Times New Roman"/>
                <w:sz w:val="18"/>
                <w:szCs w:val="18"/>
              </w:rPr>
            </w:pPr>
            <w:bookmarkStart w:id="23" w:name="OLE_LINK7"/>
            <w:r w:rsidRPr="008D4424">
              <w:rPr>
                <w:rFonts w:ascii="Times New Roman" w:eastAsiaTheme="minorEastAsia" w:hAnsi="Times New Roman" w:cs="Times New Roman"/>
                <w:sz w:val="18"/>
                <w:szCs w:val="18"/>
                <w:lang w:eastAsia="zh-CN"/>
              </w:rPr>
              <w:t>CNF-Cu/C</w:t>
            </w:r>
            <w:bookmarkEnd w:id="23"/>
          </w:p>
        </w:tc>
        <w:tc>
          <w:tcPr>
            <w:tcW w:w="2160" w:type="dxa"/>
            <w:vAlign w:val="center"/>
          </w:tcPr>
          <w:p w14:paraId="1AE49579" w14:textId="0F72CF5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4.14 × 10</w:t>
            </w:r>
            <w:r w:rsidRPr="008D4424">
              <w:rPr>
                <w:rFonts w:ascii="Times New Roman" w:eastAsiaTheme="minorHAnsi" w:hAnsi="Times New Roman" w:cs="Times New Roman"/>
                <w:sz w:val="18"/>
                <w:szCs w:val="18"/>
                <w:vertAlign w:val="superscript"/>
              </w:rPr>
              <w:t>-4</w:t>
            </w:r>
            <w:r w:rsidRPr="008D4424">
              <w:rPr>
                <w:rFonts w:ascii="Times New Roman" w:eastAsiaTheme="minorHAnsi" w:hAnsi="Times New Roman" w:cs="Times New Roman"/>
                <w:sz w:val="18"/>
                <w:szCs w:val="18"/>
              </w:rPr>
              <w:t>-2.07 × 10</w:t>
            </w:r>
            <w:r w:rsidRPr="008D4424">
              <w:rPr>
                <w:rFonts w:ascii="Times New Roman" w:eastAsiaTheme="minorHAnsi" w:hAnsi="Times New Roman" w:cs="Times New Roman"/>
                <w:sz w:val="18"/>
                <w:szCs w:val="18"/>
                <w:vertAlign w:val="superscript"/>
              </w:rPr>
              <w:t>-2</w:t>
            </w:r>
          </w:p>
        </w:tc>
        <w:tc>
          <w:tcPr>
            <w:tcW w:w="1350" w:type="dxa"/>
            <w:vAlign w:val="center"/>
          </w:tcPr>
          <w:p w14:paraId="4E46FE60" w14:textId="48D1BBF9" w:rsidR="00F8031C"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5.51 × 10</w:t>
            </w:r>
            <w:r w:rsidR="00F8031C" w:rsidRPr="008D4424">
              <w:rPr>
                <w:rFonts w:ascii="Times New Roman" w:eastAsiaTheme="minorHAnsi" w:hAnsi="Times New Roman" w:cs="Times New Roman"/>
                <w:sz w:val="18"/>
                <w:szCs w:val="18"/>
                <w:vertAlign w:val="superscript"/>
              </w:rPr>
              <w:t>-5</w:t>
            </w:r>
          </w:p>
        </w:tc>
        <w:tc>
          <w:tcPr>
            <w:tcW w:w="1260" w:type="dxa"/>
            <w:vAlign w:val="center"/>
          </w:tcPr>
          <w:p w14:paraId="1499844A" w14:textId="191926D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1440</w:t>
            </w:r>
          </w:p>
        </w:tc>
        <w:tc>
          <w:tcPr>
            <w:tcW w:w="1260" w:type="dxa"/>
            <w:vAlign w:val="center"/>
          </w:tcPr>
          <w:p w14:paraId="6074D56F" w14:textId="379022A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7D2CF942" w14:textId="05914C6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4163556F" w14:textId="6AFFD18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Color</w:t>
            </w:r>
          </w:p>
        </w:tc>
        <w:tc>
          <w:tcPr>
            <w:tcW w:w="800" w:type="dxa"/>
            <w:vAlign w:val="center"/>
          </w:tcPr>
          <w:p w14:paraId="1AD151ED" w14:textId="11BB4D7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&lt;EndNote&gt;&lt;Cite&gt;&lt;Author&gt;Hou&lt;/Author&gt;&lt;Year&gt;2024&lt;/Year&gt;&lt;RecNum&gt;42&lt;/RecNum&gt;&lt;DisplayText&gt;&lt;style face="superscript"&gt;49&lt;/style&gt;&lt;/DisplayText&gt;&lt;record&gt;&lt;rec-number&gt;42&lt;/rec-number&gt;&lt;foreign-keys&gt;&lt;key app="EN" db-id="dte2dsfptrxzpne9et6xsevk2drt0x0vfpwp" timestamp="1709431021"&gt;42&lt;/key&gt;&lt;/foreign-keys&gt;&lt;ref-type name="Journal Article"&gt;17&lt;/ref-type&gt;&lt;contributors&gt;&lt;authors&gt;&lt;author&gt;Hou, Chen&lt;/author&gt;&lt;author&gt;Chen, Fang&lt;/author&gt;&lt;author&gt;Cheng, Daozhen&lt;/author&gt;&lt;author&gt;Zou, Shengyang&lt;/author&gt;&lt;author&gt;Wang, Jianzhi&lt;/author&gt;&lt;author&gt;Shen, Mengxia&lt;/author&gt;&lt;author&gt;Wang, Yang&lt;/author&gt;&lt;/authors&gt;&lt;/contributors&gt;&lt;titles&gt;&lt;title&gt;MOFs-derived Cu/carbon membrane as bi-functional catalyst: Improving catalytic activity in detection and degradation of PFOA via regulation of reactive Cu species&lt;/title&gt;&lt;secondary-title&gt;Chem. Eng. J.&lt;/secondary-title&gt;&lt;/titles&gt;&lt;periodical&gt;&lt;full-title&gt;Chem. Eng. J.&lt;/full-title&gt;&lt;/periodical&gt;&lt;pages&gt;148467&lt;/pages&gt;&lt;volume&gt;481&lt;/volume&gt;&lt;dates&gt;&lt;year&gt;2024&lt;/year&gt;&lt;/dates&gt;&lt;isbn&gt;1385-8947&lt;/isbn&gt;&lt;urls&gt;&lt;/urls&gt;&lt;/record&gt;&lt;/Cite&gt;&lt;/EndNote&gt;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49</w:t>
            </w:r>
            <w:r w:rsidRPr="008D4424">
              <w:rPr>
                <w:rFonts w:ascii="Times New Roman" w:eastAsiaTheme="minorHAnsi" w:hAnsi="Times New Roman" w:cs="Times New Roman"/>
                <w:sz w:val="18"/>
                <w:szCs w:val="18"/>
              </w:rPr>
              <w:fldChar w:fldCharType="end"/>
            </w:r>
          </w:p>
        </w:tc>
      </w:tr>
      <w:tr w:rsidR="00F8031C" w:rsidRPr="008D4424" w14:paraId="4FAB7DF8" w14:textId="77777777" w:rsidTr="005C6112">
        <w:trPr>
          <w:jc w:val="center"/>
        </w:trPr>
        <w:tc>
          <w:tcPr>
            <w:tcW w:w="2150" w:type="dxa"/>
            <w:vAlign w:val="center"/>
          </w:tcPr>
          <w:p w14:paraId="6BC59E78" w14:textId="370356C6" w:rsidR="00F8031C" w:rsidRPr="008D4424" w:rsidRDefault="00F8031C" w:rsidP="00D268FE">
            <w:pPr>
              <w:jc w:val="center"/>
              <w:rPr>
                <w:rFonts w:ascii="Times New Roman" w:eastAsiaTheme="minorEastAsia" w:hAnsi="Times New Roman" w:cs="Times New Roman"/>
                <w:sz w:val="18"/>
                <w:szCs w:val="18"/>
                <w:lang w:eastAsia="zh-CN"/>
              </w:rPr>
            </w:pPr>
            <w:bookmarkStart w:id="24" w:name="_Hlk160308152"/>
            <w:r w:rsidRPr="008D4424">
              <w:rPr>
                <w:rFonts w:ascii="Times New Roman" w:eastAsiaTheme="minorEastAsia" w:hAnsi="Times New Roman" w:cs="Times New Roman"/>
                <w:sz w:val="18"/>
                <w:szCs w:val="18"/>
                <w:lang w:eastAsia="zh-CN"/>
              </w:rPr>
              <w:t>SMIP@N-CF</w:t>
            </w:r>
          </w:p>
        </w:tc>
        <w:tc>
          <w:tcPr>
            <w:tcW w:w="2160" w:type="dxa"/>
            <w:vAlign w:val="center"/>
          </w:tcPr>
          <w:p w14:paraId="175D4181" w14:textId="1818D50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2.9 × 10</w:t>
            </w:r>
            <w:r w:rsidRPr="008D4424">
              <w:rPr>
                <w:rFonts w:ascii="Times New Roman" w:eastAsiaTheme="minorHAnsi" w:hAnsi="Times New Roman" w:cs="Times New Roman"/>
                <w:sz w:val="18"/>
                <w:szCs w:val="18"/>
                <w:vertAlign w:val="superscript"/>
              </w:rPr>
              <w:t>-5</w:t>
            </w:r>
            <w:r w:rsidRPr="008D4424">
              <w:rPr>
                <w:rFonts w:ascii="Times New Roman" w:eastAsiaTheme="minorHAnsi" w:hAnsi="Times New Roman" w:cs="Times New Roman"/>
                <w:sz w:val="18"/>
                <w:szCs w:val="18"/>
              </w:rPr>
              <w:t>-3.73 × 10</w:t>
            </w:r>
            <w:r w:rsidRPr="008D4424">
              <w:rPr>
                <w:rFonts w:ascii="Times New Roman" w:eastAsiaTheme="minorHAnsi" w:hAnsi="Times New Roman" w:cs="Times New Roman"/>
                <w:sz w:val="18"/>
                <w:szCs w:val="18"/>
                <w:vertAlign w:val="superscript"/>
              </w:rPr>
              <w:t>-2</w:t>
            </w:r>
          </w:p>
        </w:tc>
        <w:tc>
          <w:tcPr>
            <w:tcW w:w="1350" w:type="dxa"/>
            <w:vAlign w:val="center"/>
          </w:tcPr>
          <w:p w14:paraId="6FA6B885" w14:textId="1A051773" w:rsidR="00F8031C" w:rsidRPr="008D4424" w:rsidRDefault="00E77305"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4.02 × 10</w:t>
            </w:r>
            <w:r w:rsidR="00F8031C" w:rsidRPr="008D4424">
              <w:rPr>
                <w:rFonts w:ascii="Times New Roman" w:eastAsiaTheme="minorHAnsi" w:hAnsi="Times New Roman" w:cs="Times New Roman"/>
                <w:sz w:val="18"/>
                <w:szCs w:val="18"/>
                <w:vertAlign w:val="superscript"/>
              </w:rPr>
              <w:t>-4</w:t>
            </w:r>
          </w:p>
        </w:tc>
        <w:tc>
          <w:tcPr>
            <w:tcW w:w="1260" w:type="dxa"/>
            <w:vAlign w:val="center"/>
          </w:tcPr>
          <w:p w14:paraId="3CB6C93B" w14:textId="1A39767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&gt;</w:t>
            </w:r>
            <w:r w:rsidRPr="008D4424">
              <w:rPr>
                <w:rFonts w:ascii="Times New Roman" w:eastAsiaTheme="minorHAnsi" w:hAnsi="Times New Roman" w:cs="Times New Roman"/>
                <w:sz w:val="18"/>
                <w:szCs w:val="18"/>
              </w:rPr>
              <w:t>520</w:t>
            </w:r>
          </w:p>
        </w:tc>
        <w:tc>
          <w:tcPr>
            <w:tcW w:w="1260" w:type="dxa"/>
            <w:vAlign w:val="center"/>
          </w:tcPr>
          <w:p w14:paraId="6A01AB2B" w14:textId="7C7F62A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790B2E88" w14:textId="66F2455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5D107D57" w14:textId="58B08C8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Color</w:t>
            </w:r>
          </w:p>
        </w:tc>
        <w:tc>
          <w:tcPr>
            <w:tcW w:w="800" w:type="dxa"/>
            <w:vAlign w:val="center"/>
          </w:tcPr>
          <w:p w14:paraId="5CA561F3" w14:textId="28202F9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&lt;EndNote&gt;&lt;Cite&gt;&lt;Author&gt;Wang&lt;/Author&gt;&lt;Year&gt;2024&lt;/Year&gt;&lt;RecNum&gt;44&lt;/RecNum&gt;&lt;DisplayText&gt;&lt;style face="superscript"&gt;50&lt;/style&gt;&lt;/DisplayText&gt;&lt;record&gt;&lt;rec-number&gt;44&lt;/rec-number&gt;&lt;foreign-keys&gt;&lt;key app="EN" db-id="dte2dsfptrxzpne9et6xsevk2drt0x0vfpwp" timestamp="1709432946"&gt;44&lt;/key&gt;&lt;/foreign-keys&gt;&lt;ref-type name="Journal Article"&gt;17&lt;/ref-type&gt;&lt;contributors&gt;&lt;authors&gt;&lt;author&gt;Wang, Yang&lt;/author&gt;&lt;author&gt;Chen, Yibing&lt;/author&gt;&lt;author&gt;Meng, Qingjun&lt;/author&gt;&lt;author&gt;Ren, Rongkai&lt;/author&gt;&lt;author&gt;Jing, Liming&lt;/author&gt;&lt;author&gt;Li, Hui&lt;/author&gt;&lt;author&gt;Zhou, Lina&lt;/author&gt;&lt;author&gt;Tian, Zhenhua&lt;/author&gt;&lt;author&gt;Wang, Jianzhi&lt;/author&gt;&lt;author&gt;Hou, Chen&lt;/author&gt;&lt;/authors&gt;&lt;/contributors&gt;&lt;titles&gt;&lt;title&gt;Supramolecular imprinted cellulose-based N-doped biomass carbon fiber for visual detection and specific degradation of perfluorooctanoic acid&lt;/title&gt;&lt;secondary-title&gt;Sep. Purif. Technol.&lt;/secondary-title&gt;&lt;/titles&gt;&lt;periodical&gt;&lt;full-title&gt;Sep. Purif. Technol.&lt;/full-title&gt;&lt;/periodical&gt;&lt;pages&gt;125824&lt;/pages&gt;&lt;volume&gt;332&lt;/volume&gt;&lt;dates&gt;&lt;year&gt;2024&lt;/year&gt;&lt;/dates&gt;&lt;isbn&gt;1383-5866&lt;/isbn&gt;&lt;urls&gt;&lt;/urls&gt;&lt;/record&gt;&lt;/Cite&gt;&lt;/EndNote&gt;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50</w:t>
            </w:r>
            <w:r w:rsidRPr="008D4424">
              <w:rPr>
                <w:rFonts w:ascii="Times New Roman" w:eastAsiaTheme="minorHAnsi" w:hAnsi="Times New Roman" w:cs="Times New Roman"/>
                <w:sz w:val="18"/>
                <w:szCs w:val="18"/>
              </w:rPr>
              <w:fldChar w:fldCharType="end"/>
            </w:r>
          </w:p>
        </w:tc>
      </w:tr>
      <w:tr w:rsidR="00F8031C" w:rsidRPr="008D4424" w14:paraId="28D1592E" w14:textId="77777777" w:rsidTr="005C6112">
        <w:trPr>
          <w:jc w:val="center"/>
        </w:trPr>
        <w:tc>
          <w:tcPr>
            <w:tcW w:w="2150" w:type="dxa"/>
            <w:vAlign w:val="center"/>
          </w:tcPr>
          <w:p w14:paraId="4E8ECEE0" w14:textId="6AF90CBB" w:rsidR="00F8031C" w:rsidRPr="008D4424" w:rsidRDefault="00F507C6" w:rsidP="00D268FE">
            <w:pPr>
              <w:jc w:val="center"/>
              <w:rPr>
                <w:rFonts w:ascii="Times New Roman" w:eastAsiaTheme="minorEastAsia" w:hAnsi="Times New Roman" w:cs="Times New Roman"/>
                <w:sz w:val="18"/>
                <w:szCs w:val="18"/>
                <w:lang w:eastAsia="zh-CN"/>
              </w:rPr>
            </w:pPr>
            <w:proofErr w:type="spellStart"/>
            <w:r w:rsidRPr="008D4424">
              <w:rPr>
                <w:rFonts w:ascii="Times New Roman" w:eastAsiaTheme="minorEastAsia" w:hAnsi="Times New Roman" w:cs="Times New Roman"/>
                <w:sz w:val="18"/>
                <w:szCs w:val="18"/>
                <w:lang w:eastAsia="zh-CN"/>
              </w:rPr>
              <w:t>SAp</w:t>
            </w:r>
            <w:proofErr w:type="spellEnd"/>
            <w:r w:rsidRPr="008D4424">
              <w:rPr>
                <w:rFonts w:ascii="Times New Roman" w:eastAsiaTheme="minorEastAsia" w:hAnsi="Times New Roman" w:cs="Times New Roman"/>
                <w:sz w:val="18"/>
                <w:szCs w:val="18"/>
                <w:lang w:eastAsia="zh-CN"/>
              </w:rPr>
              <w:t>-PD</w:t>
            </w:r>
          </w:p>
        </w:tc>
        <w:tc>
          <w:tcPr>
            <w:tcW w:w="2160" w:type="dxa"/>
            <w:vAlign w:val="center"/>
          </w:tcPr>
          <w:p w14:paraId="57A333BA" w14:textId="6A755702" w:rsidR="00F8031C" w:rsidRPr="008D4424" w:rsidRDefault="00916677" w:rsidP="00D268FE">
            <w:pPr>
              <w:jc w:val="center"/>
              <w:rPr>
                <w:rFonts w:ascii="Times New Roman" w:eastAsiaTheme="minorHAnsi" w:hAnsi="Times New Roman" w:cs="Times New Roman"/>
                <w:sz w:val="18"/>
                <w:szCs w:val="18"/>
              </w:rPr>
            </w:pPr>
            <w:bookmarkStart w:id="25" w:name="OLE_LINK27"/>
            <w:r w:rsidRPr="008D4424">
              <w:rPr>
                <w:rFonts w:ascii="Times New Roman" w:eastAsiaTheme="minorHAnsi" w:hAnsi="Times New Roman" w:cs="Times New Roman"/>
                <w:sz w:val="18"/>
                <w:szCs w:val="18"/>
              </w:rPr>
              <w:t>4.14 × 10</w:t>
            </w:r>
            <w:r w:rsidRPr="008D4424">
              <w:rPr>
                <w:rFonts w:ascii="Times New Roman" w:eastAsiaTheme="minorHAnsi" w:hAnsi="Times New Roman" w:cs="Times New Roman"/>
                <w:sz w:val="18"/>
                <w:szCs w:val="18"/>
                <w:vertAlign w:val="superscript"/>
              </w:rPr>
              <w:t>-9</w:t>
            </w:r>
            <w:bookmarkEnd w:id="25"/>
            <w:r w:rsidR="00E369E1" w:rsidRPr="008D4424">
              <w:rPr>
                <w:rFonts w:ascii="Times New Roman" w:eastAsiaTheme="minorHAnsi" w:hAnsi="Times New Roman" w:cs="Times New Roman"/>
                <w:sz w:val="18"/>
                <w:szCs w:val="18"/>
                <w:vertAlign w:val="superscript"/>
              </w:rPr>
              <w:t>-</w:t>
            </w:r>
            <w:r w:rsidR="00E369E1" w:rsidRPr="008D4424">
              <w:rPr>
                <w:rFonts w:ascii="Times New Roman" w:eastAsiaTheme="minorHAnsi" w:hAnsi="Times New Roman" w:cs="Times New Roman"/>
                <w:sz w:val="18"/>
                <w:szCs w:val="18"/>
              </w:rPr>
              <w:t>4.14 × 10</w:t>
            </w:r>
            <w:r w:rsidR="00E369E1" w:rsidRPr="008D4424">
              <w:rPr>
                <w:rFonts w:ascii="Times New Roman" w:eastAsiaTheme="minorHAnsi" w:hAnsi="Times New Roman" w:cs="Times New Roman"/>
                <w:sz w:val="18"/>
                <w:szCs w:val="18"/>
                <w:vertAlign w:val="superscript"/>
              </w:rPr>
              <w:t>-1</w:t>
            </w:r>
          </w:p>
        </w:tc>
        <w:tc>
          <w:tcPr>
            <w:tcW w:w="1350" w:type="dxa"/>
            <w:vAlign w:val="center"/>
          </w:tcPr>
          <w:p w14:paraId="2B045AF0" w14:textId="708A99A1"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5.3 × 10</w:t>
            </w:r>
            <w:r w:rsidR="00F8031C" w:rsidRPr="008D4424">
              <w:rPr>
                <w:rFonts w:ascii="Times New Roman" w:eastAsiaTheme="minorHAnsi" w:hAnsi="Times New Roman" w:cs="Times New Roman"/>
                <w:sz w:val="18"/>
                <w:szCs w:val="18"/>
                <w:vertAlign w:val="superscript"/>
              </w:rPr>
              <w:t>-10</w:t>
            </w:r>
          </w:p>
        </w:tc>
        <w:tc>
          <w:tcPr>
            <w:tcW w:w="1260" w:type="dxa"/>
            <w:vAlign w:val="center"/>
          </w:tcPr>
          <w:p w14:paraId="61216009" w14:textId="3F03BF6F" w:rsidR="00F8031C" w:rsidRPr="008D4424" w:rsidRDefault="0028288B"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&gt;</w:t>
            </w:r>
            <w:r w:rsidRPr="008D4424">
              <w:rPr>
                <w:rFonts w:ascii="Times New Roman" w:eastAsiaTheme="minorEastAsia" w:hAnsi="Times New Roman" w:cs="Times New Roman"/>
                <w:sz w:val="18"/>
                <w:szCs w:val="18"/>
                <w:lang w:eastAsia="zh-CN"/>
              </w:rPr>
              <w:t>91</w:t>
            </w:r>
          </w:p>
        </w:tc>
        <w:tc>
          <w:tcPr>
            <w:tcW w:w="1260" w:type="dxa"/>
            <w:vAlign w:val="center"/>
          </w:tcPr>
          <w:p w14:paraId="586E119C" w14:textId="6E34EA3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720</w:t>
            </w:r>
          </w:p>
        </w:tc>
        <w:tc>
          <w:tcPr>
            <w:tcW w:w="1090" w:type="dxa"/>
            <w:vAlign w:val="center"/>
          </w:tcPr>
          <w:p w14:paraId="11A66D6F" w14:textId="37C2CFC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8C0F40C" w14:textId="07F9E5A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SERS</w:t>
            </w:r>
          </w:p>
        </w:tc>
        <w:tc>
          <w:tcPr>
            <w:tcW w:w="800" w:type="dxa"/>
            <w:vAlign w:val="center"/>
          </w:tcPr>
          <w:p w14:paraId="5D5F3717" w14:textId="2E00C76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&lt;EndNote&gt;&lt;Cite&gt;&lt;Author&gt;Park&lt;/Author&gt;&lt;Year&gt;2023&lt;/Year&gt;&lt;RecNum&gt;31&lt;/RecNum&gt;&lt;DisplayText&gt;&lt;style face="superscript"&gt;51&lt;/style&gt;&lt;/DisplayText&gt;&lt;record&gt;&lt;rec-number&gt;31&lt;/rec-number&gt;&lt;foreign-keys&gt;&lt;key app="EN" db-id="dte2dsfptrxzpne9et6xsevk2drt0x0vfpwp" timestamp="1704900380"&gt;31&lt;/key&gt;&lt;/foreign-keys&gt;&lt;ref-type name="Journal Article"&gt;17&lt;/ref-type&gt;&lt;contributors&gt;&lt;authors&gt;&lt;author&gt;Park, Hyunjun&lt;/author&gt;&lt;author&gt;Park, Joohyung&lt;/author&gt;&lt;author&gt;Kim, Woochang&lt;/author&gt;&lt;author&gt;Kim, Woong&lt;/author&gt;&lt;author&gt;Park, Jinsung&lt;/author&gt;&lt;/authors&gt;&lt;/contributors&gt;&lt;titles&gt;&lt;title&gt;Ultra-sensitive SERS detection of perfluorooctanoic acid based on self-assembled p-phenylenediamine nanoparticle complex&lt;/title&gt;&lt;secondary-title&gt;J. Hazard. Mater.&lt;/secondary-title&gt;&lt;/titles&gt;&lt;periodical&gt;&lt;full-title&gt;J. Hazard. Mater.&lt;/full-title&gt;&lt;/periodical&gt;&lt;pages&gt;131384&lt;/pages&gt;&lt;volume&gt;453&lt;/volume&gt;&lt;dates&gt;&lt;year&gt;2023&lt;/year&gt;&lt;/dates&gt;&lt;isbn&gt;0304-3894&lt;/isbn&gt;&lt;urls&gt;&lt;/urls&gt;&lt;/record&gt;&lt;/Cite&gt;&lt;/EndNote&gt;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51</w:t>
            </w:r>
            <w:r w:rsidRPr="008D4424">
              <w:rPr>
                <w:rFonts w:ascii="Times New Roman" w:eastAsiaTheme="minorHAnsi" w:hAnsi="Times New Roman" w:cs="Times New Roman"/>
                <w:sz w:val="18"/>
                <w:szCs w:val="18"/>
              </w:rPr>
              <w:fldChar w:fldCharType="end"/>
            </w:r>
          </w:p>
        </w:tc>
      </w:tr>
      <w:tr w:rsidR="00F8031C" w:rsidRPr="008D4424" w14:paraId="3A294C51" w14:textId="77777777" w:rsidTr="005C6112">
        <w:trPr>
          <w:jc w:val="center"/>
        </w:trPr>
        <w:tc>
          <w:tcPr>
            <w:tcW w:w="2150" w:type="dxa"/>
            <w:vAlign w:val="center"/>
          </w:tcPr>
          <w:p w14:paraId="55A4B405" w14:textId="49DC2091" w:rsidR="00F8031C" w:rsidRPr="008D4424" w:rsidRDefault="00A463BE" w:rsidP="00D268FE">
            <w:pPr>
              <w:jc w:val="center"/>
              <w:rPr>
                <w:rFonts w:ascii="Times New Roman" w:eastAsiaTheme="minorHAnsi" w:hAnsi="Times New Roman" w:cs="Times New Roman"/>
                <w:sz w:val="18"/>
                <w:szCs w:val="18"/>
              </w:rPr>
            </w:pPr>
            <w:bookmarkStart w:id="26" w:name="_Hlk161594547"/>
            <w:bookmarkEnd w:id="24"/>
            <w:r w:rsidRPr="008D4424">
              <w:rPr>
                <w:rFonts w:ascii="Times New Roman" w:eastAsiaTheme="minorHAnsi" w:hAnsi="Times New Roman" w:cs="Times New Roman"/>
                <w:sz w:val="18"/>
                <w:szCs w:val="18"/>
              </w:rPr>
              <w:t>Graphene and Ag Nano-particles</w:t>
            </w:r>
          </w:p>
        </w:tc>
        <w:tc>
          <w:tcPr>
            <w:tcW w:w="2160" w:type="dxa"/>
            <w:vAlign w:val="center"/>
          </w:tcPr>
          <w:p w14:paraId="2A9B08AC" w14:textId="02816842" w:rsidR="00F8031C" w:rsidRPr="008D4424" w:rsidRDefault="00727E7B"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4.14 × 10</w:t>
            </w:r>
            <w:r w:rsidRPr="008D4424">
              <w:rPr>
                <w:rFonts w:ascii="Times New Roman" w:eastAsiaTheme="minorHAnsi" w:hAnsi="Times New Roman" w:cs="Times New Roman"/>
                <w:sz w:val="18"/>
                <w:szCs w:val="18"/>
                <w:vertAlign w:val="superscript"/>
              </w:rPr>
              <w:t>-</w:t>
            </w:r>
            <w:r w:rsidRPr="008D4424">
              <w:rPr>
                <w:rFonts w:ascii="Times New Roman" w:eastAsiaTheme="minorEastAsia" w:hAnsi="Times New Roman" w:cs="Times New Roman"/>
                <w:sz w:val="18"/>
                <w:szCs w:val="18"/>
                <w:vertAlign w:val="superscript"/>
                <w:lang w:eastAsia="zh-CN"/>
              </w:rPr>
              <w:t>10</w:t>
            </w:r>
            <w:r w:rsidRPr="008D4424">
              <w:rPr>
                <w:rFonts w:ascii="Times New Roman" w:eastAsiaTheme="minorHAnsi" w:hAnsi="Times New Roman" w:cs="Times New Roman"/>
                <w:sz w:val="18"/>
                <w:szCs w:val="18"/>
                <w:vertAlign w:val="superscript"/>
              </w:rPr>
              <w:t>-</w:t>
            </w:r>
            <w:r w:rsidRPr="008D4424">
              <w:rPr>
                <w:rFonts w:ascii="Times New Roman" w:eastAsiaTheme="minorHAnsi" w:hAnsi="Times New Roman" w:cs="Times New Roman"/>
                <w:sz w:val="18"/>
                <w:szCs w:val="18"/>
              </w:rPr>
              <w:t>4.14 × 10</w:t>
            </w:r>
            <w:r w:rsidRPr="008D4424">
              <w:rPr>
                <w:rFonts w:ascii="Times New Roman" w:eastAsiaTheme="minorHAnsi" w:hAnsi="Times New Roman" w:cs="Times New Roman"/>
                <w:sz w:val="18"/>
                <w:szCs w:val="18"/>
                <w:vertAlign w:val="superscript"/>
              </w:rPr>
              <w:t>-</w:t>
            </w:r>
            <w:r w:rsidRPr="008D4424">
              <w:rPr>
                <w:rFonts w:ascii="Times New Roman" w:eastAsiaTheme="minorEastAsia" w:hAnsi="Times New Roman" w:cs="Times New Roman"/>
                <w:sz w:val="18"/>
                <w:szCs w:val="18"/>
                <w:vertAlign w:val="superscript"/>
                <w:lang w:eastAsia="zh-CN"/>
              </w:rPr>
              <w:t>4</w:t>
            </w:r>
          </w:p>
        </w:tc>
        <w:tc>
          <w:tcPr>
            <w:tcW w:w="1350" w:type="dxa"/>
            <w:vAlign w:val="center"/>
          </w:tcPr>
          <w:p w14:paraId="18A88029" w14:textId="35261FB0"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4.14 × 10</w:t>
            </w:r>
            <w:r w:rsidR="00F8031C" w:rsidRPr="008D4424">
              <w:rPr>
                <w:rFonts w:ascii="Times New Roman" w:eastAsiaTheme="minorHAnsi" w:hAnsi="Times New Roman" w:cs="Times New Roman"/>
                <w:sz w:val="18"/>
                <w:szCs w:val="18"/>
                <w:vertAlign w:val="superscript"/>
              </w:rPr>
              <w:t>-7</w:t>
            </w:r>
          </w:p>
        </w:tc>
        <w:tc>
          <w:tcPr>
            <w:tcW w:w="1260" w:type="dxa"/>
            <w:vAlign w:val="center"/>
          </w:tcPr>
          <w:p w14:paraId="3510D813" w14:textId="2FA3B46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134957EC" w14:textId="129A2D87"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30</w:t>
            </w:r>
          </w:p>
        </w:tc>
        <w:tc>
          <w:tcPr>
            <w:tcW w:w="1090" w:type="dxa"/>
            <w:vAlign w:val="center"/>
          </w:tcPr>
          <w:p w14:paraId="1F18974F" w14:textId="5E21236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7FBEC6F5" w14:textId="34FA673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SERS</w:t>
            </w:r>
          </w:p>
        </w:tc>
        <w:tc>
          <w:tcPr>
            <w:tcW w:w="800" w:type="dxa"/>
            <w:vAlign w:val="center"/>
          </w:tcPr>
          <w:p w14:paraId="54E3971E" w14:textId="1F6875C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&lt;EndNote&gt;&lt;Cite&gt;&lt;Author&gt;McDonnell&lt;/Author&gt;&lt;Year&gt;2022&lt;/Year&gt;&lt;RecNum&gt;30&lt;/RecNum&gt;&lt;DisplayText&gt;&lt;style face="superscript"&gt;52&lt;/style&gt;&lt;/DisplayText&gt;&lt;record&gt;&lt;rec-number&gt;30&lt;/rec-number&gt;&lt;foreign-keys&gt;&lt;key app="EN" db-id="dte2dsfptrxzpne9et6xsevk2drt0x0vfpwp" timestamp="1704900312"&gt;30&lt;/key&gt;&lt;/foreign-keys&gt;&lt;ref-type name="Journal Article"&gt;17&lt;/ref-type&gt;&lt;contributors&gt;&lt;authors&gt;&lt;author&gt;McDonnell, Colleen&lt;/author&gt;&lt;author&gt;Albarghouthi, Faris M&lt;/author&gt;&lt;author&gt;Selhorst, Ryan&lt;/author&gt;&lt;author&gt;Kelley-Loughnane, Nancy&lt;/author&gt;&lt;author&gt;Franklin, Aaron D&lt;/author&gt;&lt;author&gt;Rao, Rahul&lt;/author&gt;&lt;/authors&gt;&lt;/contributors&gt;&lt;titles&gt;&lt;title&gt;Aerosol jet printed surface-enhanced Raman substrates: application for high-sensitivity detection of perfluoroalkyl substances&lt;/title&gt;&lt;secondary-title&gt;ACS Omega&lt;/secondary-title&gt;&lt;/titles&gt;&lt;periodical&gt;&lt;full-title&gt;ACS omega&lt;/full-title&gt;&lt;/periodical&gt;&lt;pages&gt;1597-1605&lt;/pages&gt;&lt;volume&gt;8&lt;/volume&gt;&lt;number&gt;1&lt;/number&gt;&lt;dates&gt;&lt;year&gt;2022&lt;/year&gt;&lt;/dates&gt;&lt;isbn&gt;2470-1343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52</w:t>
            </w:r>
            <w:r w:rsidRPr="008D4424">
              <w:rPr>
                <w:rFonts w:ascii="Times New Roman" w:eastAsiaTheme="minorHAnsi" w:hAnsi="Times New Roman" w:cs="Times New Roman"/>
                <w:sz w:val="18"/>
                <w:szCs w:val="18"/>
              </w:rPr>
              <w:fldChar w:fldCharType="end"/>
            </w:r>
          </w:p>
        </w:tc>
      </w:tr>
      <w:tr w:rsidR="00F8031C" w:rsidRPr="008D4424" w14:paraId="54F322FF" w14:textId="77777777" w:rsidTr="005C6112">
        <w:trPr>
          <w:jc w:val="center"/>
        </w:trPr>
        <w:tc>
          <w:tcPr>
            <w:tcW w:w="2150" w:type="dxa"/>
            <w:vAlign w:val="center"/>
          </w:tcPr>
          <w:p w14:paraId="009B6169" w14:textId="49431E59" w:rsidR="00F8031C" w:rsidRPr="008D4424" w:rsidRDefault="0064452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D</w:t>
            </w:r>
            <w:r w:rsidR="00212F2B" w:rsidRPr="008D4424">
              <w:rPr>
                <w:rFonts w:ascii="Times New Roman" w:eastAsiaTheme="minorHAnsi" w:hAnsi="Times New Roman" w:cs="Times New Roman"/>
                <w:sz w:val="18"/>
                <w:szCs w:val="18"/>
              </w:rPr>
              <w:t>ye</w:t>
            </w:r>
            <w:r w:rsidR="00C5170C" w:rsidRPr="008D4424">
              <w:rPr>
                <w:rFonts w:ascii="Times New Roman" w:eastAsiaTheme="minorEastAsia" w:hAnsi="Times New Roman" w:cs="Times New Roman"/>
                <w:sz w:val="18"/>
                <w:szCs w:val="18"/>
                <w:lang w:eastAsia="zh-CN"/>
              </w:rPr>
              <w:t>-</w:t>
            </w:r>
            <w:proofErr w:type="spellStart"/>
            <w:r w:rsidR="00212F2B" w:rsidRPr="008D4424">
              <w:rPr>
                <w:rFonts w:ascii="Times New Roman" w:eastAsiaTheme="minorHAnsi" w:hAnsi="Times New Roman" w:cs="Times New Roman"/>
                <w:sz w:val="18"/>
                <w:szCs w:val="18"/>
              </w:rPr>
              <w:t>AgNP</w:t>
            </w:r>
            <w:proofErr w:type="spellEnd"/>
            <w:r w:rsidR="00C5170C" w:rsidRPr="008D4424">
              <w:rPr>
                <w:rFonts w:ascii="Times New Roman" w:eastAsiaTheme="minorEastAsia" w:hAnsi="Times New Roman" w:cs="Times New Roman"/>
                <w:sz w:val="18"/>
                <w:szCs w:val="18"/>
                <w:lang w:eastAsia="zh-CN"/>
              </w:rPr>
              <w:t>-</w:t>
            </w:r>
            <w:r w:rsidR="00B57B0D" w:rsidRPr="008D4424">
              <w:rPr>
                <w:rFonts w:ascii="Times New Roman" w:eastAsiaTheme="minorHAnsi" w:hAnsi="Times New Roman" w:cs="Times New Roman"/>
                <w:sz w:val="18"/>
                <w:szCs w:val="18"/>
              </w:rPr>
              <w:t>graphene oxide</w:t>
            </w:r>
          </w:p>
        </w:tc>
        <w:tc>
          <w:tcPr>
            <w:tcW w:w="2160" w:type="dxa"/>
            <w:vAlign w:val="center"/>
          </w:tcPr>
          <w:p w14:paraId="63F4A8CC" w14:textId="25BEA7DD" w:rsidR="00F8031C" w:rsidRPr="008D4424" w:rsidRDefault="0013601B"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350" w:type="dxa"/>
            <w:vAlign w:val="center"/>
          </w:tcPr>
          <w:p w14:paraId="3BFC8808" w14:textId="44028E1A"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5 × 10</w:t>
            </w:r>
            <w:r w:rsidR="00F8031C" w:rsidRPr="008D4424">
              <w:rPr>
                <w:rFonts w:ascii="Times New Roman" w:eastAsiaTheme="minorHAnsi" w:hAnsi="Times New Roman" w:cs="Times New Roman"/>
                <w:sz w:val="18"/>
                <w:szCs w:val="18"/>
                <w:vertAlign w:val="superscript"/>
              </w:rPr>
              <w:t>-5</w:t>
            </w:r>
          </w:p>
        </w:tc>
        <w:tc>
          <w:tcPr>
            <w:tcW w:w="1260" w:type="dxa"/>
            <w:vAlign w:val="center"/>
          </w:tcPr>
          <w:p w14:paraId="4E9A2F73" w14:textId="49F6A22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61FB6BC1" w14:textId="66CB3F48" w:rsidR="00F8031C" w:rsidRPr="008D4424" w:rsidRDefault="0013601B"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090" w:type="dxa"/>
            <w:vAlign w:val="center"/>
          </w:tcPr>
          <w:p w14:paraId="4384CE20" w14:textId="3D9541E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561A495" w14:textId="1F03499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SERS</w:t>
            </w:r>
          </w:p>
        </w:tc>
        <w:tc>
          <w:tcPr>
            <w:tcW w:w="800" w:type="dxa"/>
            <w:vAlign w:val="center"/>
          </w:tcPr>
          <w:p w14:paraId="0DF396F6" w14:textId="1835B3D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&lt;EndNote&gt;&lt;Cite&gt;&lt;Author&gt;Fang&lt;/Author&gt;&lt;Year&gt;2016&lt;/Year&gt;&lt;RecNum&gt;32&lt;/RecNum&gt;&lt;DisplayText&gt;&lt;style face="superscript"&gt;53&lt;/style&gt;&lt;/DisplayText&gt;&lt;record&gt;&lt;rec-number&gt;32&lt;/rec-number&gt;&lt;foreign-keys&gt;&lt;key app="EN" db-id="dte2dsfptrxzpne9et6xsevk2drt0x0vfpwp" timestamp="1704900643"&gt;32&lt;/key&gt;&lt;/foreign-keys&gt;&lt;ref-type name="Journal Article"&gt;17&lt;/ref-type&gt;&lt;contributors&gt;&lt;authors&gt;&lt;author&gt;Fang, Cheng&lt;/author&gt;&lt;author&gt;Megharaj, M&lt;/author&gt;&lt;author&gt;Naidu, Ravendra&lt;/author&gt;&lt;/authors&gt;&lt;/contributors&gt;&lt;titles&gt;&lt;title&gt;Surface-enhanced Raman scattering (SERS) detection of fluorosurfactants in firefighting foams&lt;/title&gt;&lt;secondary-title&gt;RSC Adv.&lt;/secondary-title&gt;&lt;/titles&gt;&lt;periodical&gt;&lt;full-title&gt;RSC Adv.&lt;/full-title&gt;&lt;/periodical&gt;&lt;pages&gt;11140-11145&lt;/pages&gt;&lt;volume&gt;6&lt;/volume&gt;&lt;number&gt;14&lt;/number&gt;&lt;dates&gt;&lt;year&gt;2016&lt;/year&gt;&lt;/dates&gt;&lt;urls&gt;&lt;/urls&gt;&lt;/record&gt;&lt;/Cite&gt;&lt;/EndNote&gt;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53</w:t>
            </w:r>
            <w:r w:rsidRPr="008D4424">
              <w:rPr>
                <w:rFonts w:ascii="Times New Roman" w:eastAsiaTheme="minorHAnsi" w:hAnsi="Times New Roman" w:cs="Times New Roman"/>
                <w:sz w:val="18"/>
                <w:szCs w:val="18"/>
              </w:rPr>
              <w:fldChar w:fldCharType="end"/>
            </w:r>
          </w:p>
        </w:tc>
      </w:tr>
      <w:tr w:rsidR="00F8031C" w:rsidRPr="008D4424" w14:paraId="5A22D1E2" w14:textId="77777777" w:rsidTr="005C6112">
        <w:trPr>
          <w:jc w:val="center"/>
        </w:trPr>
        <w:tc>
          <w:tcPr>
            <w:tcW w:w="2150" w:type="dxa"/>
            <w:vAlign w:val="center"/>
          </w:tcPr>
          <w:p w14:paraId="25C5F10F" w14:textId="7FB4B977"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Ag nanoclusters</w:t>
            </w:r>
          </w:p>
        </w:tc>
        <w:tc>
          <w:tcPr>
            <w:tcW w:w="2160" w:type="dxa"/>
            <w:vAlign w:val="center"/>
          </w:tcPr>
          <w:p w14:paraId="35BD8C5D" w14:textId="02E39CA1" w:rsidR="00F8031C" w:rsidRPr="008D4424" w:rsidRDefault="0018141A"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1.1</w:t>
            </w:r>
            <w:r w:rsidRPr="008D4424">
              <w:rPr>
                <w:rFonts w:ascii="Times New Roman" w:eastAsiaTheme="minorHAnsi" w:hAnsi="Times New Roman" w:cs="Times New Roman"/>
                <w:sz w:val="18"/>
                <w:szCs w:val="18"/>
              </w:rPr>
              <w:t xml:space="preserve"> × 10</w:t>
            </w:r>
            <w:r w:rsidRPr="008D4424">
              <w:rPr>
                <w:rFonts w:ascii="Times New Roman" w:eastAsiaTheme="minorHAnsi" w:hAnsi="Times New Roman" w:cs="Times New Roman"/>
                <w:sz w:val="18"/>
                <w:szCs w:val="18"/>
                <w:vertAlign w:val="superscript"/>
              </w:rPr>
              <w:t>-</w:t>
            </w:r>
            <w:r w:rsidR="00AD6DD5" w:rsidRPr="008D4424">
              <w:rPr>
                <w:rFonts w:ascii="Times New Roman" w:eastAsiaTheme="minorEastAsia" w:hAnsi="Times New Roman" w:cs="Times New Roman"/>
                <w:sz w:val="18"/>
                <w:szCs w:val="18"/>
                <w:vertAlign w:val="superscript"/>
                <w:lang w:eastAsia="zh-CN"/>
              </w:rPr>
              <w:t>8</w:t>
            </w:r>
            <w:r w:rsidRPr="008D4424">
              <w:rPr>
                <w:rFonts w:ascii="Times New Roman" w:eastAsiaTheme="minorHAnsi" w:hAnsi="Times New Roman" w:cs="Times New Roman"/>
                <w:sz w:val="18"/>
                <w:szCs w:val="18"/>
                <w:vertAlign w:val="superscript"/>
              </w:rPr>
              <w:t>-</w:t>
            </w:r>
            <w:r w:rsidR="00AD6DD5" w:rsidRPr="008D4424">
              <w:rPr>
                <w:rFonts w:ascii="Times New Roman" w:eastAsiaTheme="minorEastAsia" w:hAnsi="Times New Roman" w:cs="Times New Roman"/>
                <w:sz w:val="18"/>
                <w:szCs w:val="18"/>
                <w:lang w:eastAsia="zh-CN"/>
              </w:rPr>
              <w:t>1</w:t>
            </w:r>
            <w:r w:rsidRPr="008D4424">
              <w:rPr>
                <w:rFonts w:ascii="Times New Roman" w:eastAsiaTheme="minorHAnsi" w:hAnsi="Times New Roman" w:cs="Times New Roman"/>
                <w:sz w:val="18"/>
                <w:szCs w:val="18"/>
              </w:rPr>
              <w:t xml:space="preserve"> × 10</w:t>
            </w:r>
            <w:r w:rsidRPr="008D4424">
              <w:rPr>
                <w:rFonts w:ascii="Times New Roman" w:eastAsiaTheme="minorHAnsi" w:hAnsi="Times New Roman" w:cs="Times New Roman"/>
                <w:sz w:val="18"/>
                <w:szCs w:val="18"/>
                <w:vertAlign w:val="superscript"/>
              </w:rPr>
              <w:t>-</w:t>
            </w:r>
            <w:r w:rsidR="00AD6DD5" w:rsidRPr="008D4424">
              <w:rPr>
                <w:rFonts w:ascii="Times New Roman" w:eastAsiaTheme="minorEastAsia" w:hAnsi="Times New Roman" w:cs="Times New Roman"/>
                <w:sz w:val="18"/>
                <w:szCs w:val="18"/>
                <w:vertAlign w:val="superscript"/>
                <w:lang w:eastAsia="zh-CN"/>
              </w:rPr>
              <w:t>3</w:t>
            </w:r>
          </w:p>
        </w:tc>
        <w:tc>
          <w:tcPr>
            <w:tcW w:w="1350" w:type="dxa"/>
            <w:vAlign w:val="center"/>
          </w:tcPr>
          <w:p w14:paraId="43BEA34D" w14:textId="30043E34"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a</w:t>
            </w:r>
            <w:r w:rsidR="00F8031C" w:rsidRPr="008D4424">
              <w:rPr>
                <w:rFonts w:ascii="Times New Roman" w:eastAsiaTheme="minorHAnsi" w:hAnsi="Times New Roman" w:cs="Times New Roman"/>
                <w:sz w:val="18"/>
                <w:szCs w:val="18"/>
              </w:rPr>
              <w:t>1.1 × 10</w:t>
            </w:r>
            <w:r w:rsidR="00F8031C" w:rsidRPr="008D4424">
              <w:rPr>
                <w:rFonts w:ascii="Times New Roman" w:eastAsiaTheme="minorHAnsi" w:hAnsi="Times New Roman" w:cs="Times New Roman"/>
                <w:sz w:val="18"/>
                <w:szCs w:val="18"/>
                <w:vertAlign w:val="superscript"/>
              </w:rPr>
              <w:t>-5</w:t>
            </w:r>
          </w:p>
        </w:tc>
        <w:tc>
          <w:tcPr>
            <w:tcW w:w="1260" w:type="dxa"/>
            <w:vAlign w:val="center"/>
          </w:tcPr>
          <w:p w14:paraId="6E0082D5" w14:textId="5F5C227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038BA0CF" w14:textId="6CA28BA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1</w:t>
            </w:r>
          </w:p>
        </w:tc>
        <w:tc>
          <w:tcPr>
            <w:tcW w:w="1090" w:type="dxa"/>
            <w:vAlign w:val="center"/>
          </w:tcPr>
          <w:p w14:paraId="72D21DB7" w14:textId="0586890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1EA4E4E4" w14:textId="6D94A4B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SERS</w:t>
            </w:r>
          </w:p>
        </w:tc>
        <w:tc>
          <w:tcPr>
            <w:tcW w:w="800" w:type="dxa"/>
            <w:vAlign w:val="center"/>
          </w:tcPr>
          <w:p w14:paraId="36EDC171" w14:textId="095CF82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&lt;EndNote&gt;&lt;Cite&gt;&lt;Author&gt;Bai&lt;/Author&gt;&lt;Year&gt;2022&lt;/Year&gt;&lt;RecNum&gt;33&lt;/RecNum&gt;&lt;DisplayText&gt;&lt;style face="superscript"&gt;54&lt;/style&gt;&lt;/DisplayText&gt;&lt;record&gt;&lt;rec-number&gt;33&lt;/rec-number&gt;&lt;foreign-keys&gt;&lt;key app="EN" db-id="dte2dsfptrxzpne9et6xsevk2drt0x0vfpwp" timestamp="1704900944"&gt;33&lt;/key&gt;&lt;/foreign-keys&gt;&lt;ref-type name="Journal Article"&gt;17&lt;/ref-type&gt;&lt;contributors&gt;&lt;authors&gt;&lt;author&gt;Bai, Shi&lt;/author&gt;&lt;author&gt;Hu, Anming&lt;/author&gt;&lt;author&gt;Hu, Youjin&lt;/author&gt;&lt;author&gt;Ma, Ying&lt;/author&gt;&lt;author&gt;Obata, Kotaro&lt;/author&gt;&lt;author&gt;Sugioka, Koji&lt;/author&gt;&lt;/authors&gt;&lt;/contributors&gt;&lt;titles&gt;&lt;title&gt;Plasmonic superstructure arrays fabricated by laser near-field reduction for wide-range SERS analysis of fluorescent materials&lt;/title&gt;&lt;secondary-title&gt;Nanomaterials&lt;/secondary-title&gt;&lt;/titles&gt;&lt;periodical&gt;&lt;full-title&gt;Nanomaterials&lt;/full-title&gt;&lt;/periodical&gt;&lt;pages&gt;970&lt;/pages&gt;&lt;volume&gt;12&lt;/volume&gt;&lt;number&gt;6&lt;/number&gt;&lt;dates&gt;&lt;year&gt;2022&lt;/year&gt;&lt;/dates&gt;&lt;isbn&gt;2079-4991&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54</w:t>
            </w:r>
            <w:r w:rsidRPr="008D4424">
              <w:rPr>
                <w:rFonts w:ascii="Times New Roman" w:eastAsiaTheme="minorHAnsi" w:hAnsi="Times New Roman" w:cs="Times New Roman"/>
                <w:sz w:val="18"/>
                <w:szCs w:val="18"/>
              </w:rPr>
              <w:fldChar w:fldCharType="end"/>
            </w:r>
          </w:p>
        </w:tc>
      </w:tr>
      <w:tr w:rsidR="00F8031C" w:rsidRPr="008D4424" w14:paraId="2F560CCC" w14:textId="77777777" w:rsidTr="005C6112">
        <w:trPr>
          <w:jc w:val="center"/>
        </w:trPr>
        <w:tc>
          <w:tcPr>
            <w:tcW w:w="2150" w:type="dxa"/>
            <w:vAlign w:val="center"/>
          </w:tcPr>
          <w:p w14:paraId="549FF015" w14:textId="709532B7" w:rsidR="00F8031C" w:rsidRPr="008D4424" w:rsidRDefault="00A20EAF"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β</w:t>
            </w:r>
            <w:r w:rsidRPr="008D4424">
              <w:rPr>
                <w:rFonts w:ascii="Times New Roman" w:eastAsiaTheme="minorEastAsia" w:hAnsi="Times New Roman" w:cs="Times New Roman"/>
                <w:sz w:val="18"/>
                <w:szCs w:val="18"/>
                <w:lang w:val="es-ES" w:eastAsia="zh-CN"/>
              </w:rPr>
              <w:t>-CD/Ag</w:t>
            </w:r>
            <w:r w:rsidR="00E314C5" w:rsidRPr="008D4424">
              <w:rPr>
                <w:rFonts w:ascii="Times New Roman" w:eastAsiaTheme="minorEastAsia" w:hAnsi="Times New Roman" w:cs="Times New Roman"/>
                <w:sz w:val="18"/>
                <w:szCs w:val="18"/>
                <w:lang w:val="es-ES" w:eastAsia="zh-CN"/>
              </w:rPr>
              <w:t>/</w:t>
            </w:r>
            <w:proofErr w:type="spellStart"/>
            <w:r w:rsidR="00F8031C" w:rsidRPr="008D4424">
              <w:rPr>
                <w:rFonts w:ascii="Times New Roman" w:eastAsiaTheme="minorEastAsia" w:hAnsi="Times New Roman" w:cs="Times New Roman"/>
                <w:sz w:val="18"/>
                <w:szCs w:val="18"/>
                <w:lang w:val="es-ES" w:eastAsia="zh-CN"/>
              </w:rPr>
              <w:t>Optical</w:t>
            </w:r>
            <w:proofErr w:type="spellEnd"/>
            <w:r w:rsidR="00F8031C" w:rsidRPr="008D4424">
              <w:rPr>
                <w:rFonts w:ascii="Times New Roman" w:eastAsiaTheme="minorEastAsia" w:hAnsi="Times New Roman" w:cs="Times New Roman"/>
                <w:sz w:val="18"/>
                <w:szCs w:val="18"/>
                <w:lang w:val="es-ES" w:eastAsia="zh-CN"/>
              </w:rPr>
              <w:t xml:space="preserve"> </w:t>
            </w:r>
            <w:proofErr w:type="spellStart"/>
            <w:r w:rsidR="00F8031C" w:rsidRPr="008D4424">
              <w:rPr>
                <w:rFonts w:ascii="Times New Roman" w:eastAsiaTheme="minorEastAsia" w:hAnsi="Times New Roman" w:cs="Times New Roman"/>
                <w:sz w:val="18"/>
                <w:szCs w:val="18"/>
                <w:lang w:val="es-ES" w:eastAsia="zh-CN"/>
              </w:rPr>
              <w:t>fiber</w:t>
            </w:r>
            <w:proofErr w:type="spellEnd"/>
          </w:p>
        </w:tc>
        <w:tc>
          <w:tcPr>
            <w:tcW w:w="2160" w:type="dxa"/>
            <w:vAlign w:val="center"/>
          </w:tcPr>
          <w:p w14:paraId="16CA32EB" w14:textId="2D64A86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 xml:space="preserve">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-8</w:t>
            </w:r>
            <w:r w:rsidRPr="008D4424">
              <w:rPr>
                <w:rFonts w:ascii="Times New Roman" w:eastAsiaTheme="minorEastAsia" w:hAnsi="Times New Roman" w:cs="Times New Roman"/>
                <w:sz w:val="18"/>
                <w:szCs w:val="18"/>
                <w:lang w:eastAsia="zh-CN"/>
              </w:rPr>
              <w:t xml:space="preserve">-4 </w:t>
            </w:r>
            <w:bookmarkStart w:id="27" w:name="OLE_LINK25"/>
            <w:r w:rsidRPr="008D4424">
              <w:rPr>
                <w:rFonts w:ascii="Times New Roman" w:eastAsiaTheme="minorHAnsi" w:hAnsi="Times New Roman" w:cs="Times New Roman"/>
                <w:sz w:val="18"/>
                <w:szCs w:val="18"/>
              </w:rPr>
              <w:t>×</w:t>
            </w:r>
            <w:bookmarkEnd w:id="27"/>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0</w:t>
            </w:r>
          </w:p>
        </w:tc>
        <w:tc>
          <w:tcPr>
            <w:tcW w:w="1350" w:type="dxa"/>
            <w:vAlign w:val="center"/>
          </w:tcPr>
          <w:p w14:paraId="66101A51" w14:textId="7BE0B2C6"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EastAsia" w:hAnsi="Times New Roman" w:cs="Times New Roman"/>
                <w:sz w:val="18"/>
                <w:szCs w:val="18"/>
                <w:lang w:eastAsia="zh-CN"/>
              </w:rPr>
              <w:t xml:space="preserve">7.14 </w:t>
            </w:r>
            <w:r w:rsidR="00F8031C" w:rsidRPr="008D4424">
              <w:rPr>
                <w:rFonts w:ascii="Times New Roman" w:eastAsiaTheme="minorHAnsi" w:hAnsi="Times New Roman" w:cs="Times New Roman"/>
                <w:sz w:val="18"/>
                <w:szCs w:val="18"/>
              </w:rPr>
              <w:t xml:space="preserve">× </w:t>
            </w:r>
            <w:r w:rsidR="00F8031C" w:rsidRPr="008D4424">
              <w:rPr>
                <w:rFonts w:ascii="Times New Roman" w:eastAsiaTheme="minorEastAsia" w:hAnsi="Times New Roman" w:cs="Times New Roman"/>
                <w:sz w:val="18"/>
                <w:szCs w:val="18"/>
                <w:lang w:eastAsia="zh-CN"/>
              </w:rPr>
              <w:t>10</w:t>
            </w:r>
            <w:r w:rsidR="00F8031C" w:rsidRPr="008D4424">
              <w:rPr>
                <w:rFonts w:ascii="Times New Roman" w:eastAsiaTheme="minorEastAsia" w:hAnsi="Times New Roman" w:cs="Times New Roman"/>
                <w:sz w:val="18"/>
                <w:szCs w:val="18"/>
                <w:vertAlign w:val="superscript"/>
                <w:lang w:eastAsia="zh-CN"/>
              </w:rPr>
              <w:t>-8</w:t>
            </w:r>
          </w:p>
        </w:tc>
        <w:tc>
          <w:tcPr>
            <w:tcW w:w="1260" w:type="dxa"/>
            <w:vAlign w:val="center"/>
          </w:tcPr>
          <w:p w14:paraId="44896ED4" w14:textId="1B08E17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12CE7111" w14:textId="42466BB6"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N/A</w:t>
            </w:r>
          </w:p>
        </w:tc>
        <w:tc>
          <w:tcPr>
            <w:tcW w:w="1090" w:type="dxa"/>
            <w:vAlign w:val="center"/>
          </w:tcPr>
          <w:p w14:paraId="65432F07" w14:textId="4A7F3977"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14D45246" w14:textId="7749FFA3" w:rsidR="00F8031C" w:rsidRPr="008D4424" w:rsidRDefault="00F8031C" w:rsidP="00D268FE">
            <w:pPr>
              <w:jc w:val="center"/>
              <w:rPr>
                <w:rFonts w:ascii="Times New Roman" w:eastAsiaTheme="minorHAnsi" w:hAnsi="Times New Roman" w:cs="Times New Roman"/>
                <w:sz w:val="18"/>
                <w:szCs w:val="18"/>
              </w:rPr>
            </w:pPr>
            <w:bookmarkStart w:id="28" w:name="OLE_LINK15"/>
            <w:r w:rsidRPr="008D4424">
              <w:rPr>
                <w:rFonts w:ascii="Times New Roman" w:eastAsiaTheme="minorHAnsi" w:hAnsi="Times New Roman" w:cs="Times New Roman"/>
                <w:sz w:val="18"/>
                <w:szCs w:val="18"/>
              </w:rPr>
              <w:t>SERS</w:t>
            </w:r>
            <w:bookmarkEnd w:id="28"/>
          </w:p>
        </w:tc>
        <w:tc>
          <w:tcPr>
            <w:tcW w:w="800" w:type="dxa"/>
            <w:vAlign w:val="center"/>
          </w:tcPr>
          <w:p w14:paraId="30650AA4" w14:textId="6FABC952" w:rsidR="00F8031C" w:rsidRPr="008D4424" w:rsidRDefault="00B97814"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&lt;EndNote&gt;&lt;Cite&gt;&lt;Author&gt;Li&lt;/Author&gt;&lt;Year&gt;2024&lt;/Year&gt;&lt;RecNum&gt;78&lt;/RecNum&gt;&lt;DisplayText&gt;&lt;style face="superscript"&gt;55&lt;/style&gt;&lt;/DisplayText&gt;&lt;record&gt;&lt;rec-number&gt;78&lt;/rec-number&gt;&lt;foreign-keys&gt;&lt;key app="EN" db-id="dte2dsfptrxzpne9et6xsevk2drt0x0vfpwp" timestamp="1730519532"&gt;78&lt;/key&gt;&lt;/foreign-keys&gt;&lt;ref-type name="Journal Article"&gt;17&lt;/ref-type&gt;&lt;contributors&gt;&lt;authors&gt;&lt;author&gt;Li, Chunyu&lt;/author&gt;&lt;author&gt;Fang, Xiaohui&lt;/author&gt;&lt;author&gt;Li, Hanlin&lt;/author&gt;&lt;author&gt;Zhang, Xinping&lt;/author&gt;&lt;/authors&gt;&lt;/contributors&gt;&lt;titles&gt;&lt;title&gt;Direct and rapid sensing of per- and polyfluoroalkyl substances using SERS-active optical fibers&lt;/title&gt;&lt;secondary-title&gt;&lt;style face="normal" font="default" size="100%"&gt;ACS Appl&lt;/style&gt;&lt;style face="normal" font="default" charset="134" size="100%"&gt;.&lt;/style&gt;&lt;style face="normal" font="default" size="100%"&gt;Opt. Mater.&lt;/style&gt;&lt;/secondary-title&gt;&lt;/titles&gt;&lt;periodical&gt;&lt;full-title&gt;ACS Appl.Opt. Mater.&lt;/full-title&gt;&lt;/periodical&gt;&lt;pages&gt;610-616&lt;/pages&gt;&lt;volume&gt;2&lt;/volume&gt;&lt;number&gt;4&lt;/number&gt;&lt;dates&gt;&lt;year&gt;2024&lt;/year&gt;&lt;/dates&gt;&lt;isbn&gt;2771-9855&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55</w:t>
            </w:r>
            <w:r w:rsidRPr="008D4424">
              <w:rPr>
                <w:rFonts w:ascii="Times New Roman" w:eastAsiaTheme="minorHAnsi" w:hAnsi="Times New Roman" w:cs="Times New Roman"/>
                <w:sz w:val="18"/>
                <w:szCs w:val="18"/>
              </w:rPr>
              <w:fldChar w:fldCharType="end"/>
            </w:r>
          </w:p>
        </w:tc>
      </w:tr>
      <w:tr w:rsidR="00F8031C" w:rsidRPr="008D4424" w14:paraId="63F7C05B" w14:textId="77777777" w:rsidTr="005C6112">
        <w:trPr>
          <w:jc w:val="center"/>
        </w:trPr>
        <w:tc>
          <w:tcPr>
            <w:tcW w:w="2150" w:type="dxa"/>
            <w:vAlign w:val="center"/>
          </w:tcPr>
          <w:p w14:paraId="4A7060F5" w14:textId="7D7CC3A6" w:rsidR="00F8031C" w:rsidRPr="008D4424" w:rsidRDefault="00F8031C" w:rsidP="00D268FE">
            <w:pPr>
              <w:jc w:val="center"/>
              <w:rPr>
                <w:rFonts w:ascii="Times New Roman" w:eastAsiaTheme="minorEastAsia" w:hAnsi="Times New Roman" w:cs="Times New Roman"/>
                <w:sz w:val="18"/>
                <w:szCs w:val="18"/>
                <w:lang w:val="es-ES" w:eastAsia="zh-CN"/>
              </w:rPr>
            </w:pPr>
            <w:r w:rsidRPr="008D4424">
              <w:rPr>
                <w:rFonts w:ascii="Times New Roman" w:eastAsiaTheme="minorEastAsia" w:hAnsi="Times New Roman" w:cs="Times New Roman"/>
                <w:sz w:val="18"/>
                <w:szCs w:val="18"/>
                <w:lang w:eastAsia="zh-CN"/>
              </w:rPr>
              <w:t xml:space="preserve">Ag </w:t>
            </w:r>
            <w:proofErr w:type="spellStart"/>
            <w:r w:rsidRPr="008D4424">
              <w:rPr>
                <w:rFonts w:ascii="Times New Roman" w:eastAsiaTheme="minorEastAsia" w:hAnsi="Times New Roman" w:cs="Times New Roman"/>
                <w:sz w:val="18"/>
                <w:szCs w:val="18"/>
                <w:lang w:eastAsia="zh-CN"/>
              </w:rPr>
              <w:t>nanocolloidal</w:t>
            </w:r>
            <w:proofErr w:type="spellEnd"/>
          </w:p>
        </w:tc>
        <w:tc>
          <w:tcPr>
            <w:tcW w:w="2160" w:type="dxa"/>
            <w:vAlign w:val="center"/>
          </w:tcPr>
          <w:p w14:paraId="54447676" w14:textId="39256FEB"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1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r w:rsidRPr="008D4424">
              <w:rPr>
                <w:rFonts w:ascii="Times New Roman" w:eastAsiaTheme="minorEastAsia" w:hAnsi="Times New Roman" w:cs="Times New Roman"/>
                <w:sz w:val="18"/>
                <w:szCs w:val="18"/>
                <w:lang w:eastAsia="zh-CN"/>
              </w:rPr>
              <w:t>-5</w:t>
            </w:r>
            <w:r w:rsidRPr="008D4424">
              <w:rPr>
                <w:rFonts w:ascii="Times New Roman" w:eastAsiaTheme="minorHAnsi" w:hAnsi="Times New Roman" w:cs="Times New Roman"/>
                <w:sz w:val="18"/>
                <w:szCs w:val="18"/>
              </w:rPr>
              <w:t xml:space="preserve"> × 10</w:t>
            </w:r>
            <w:r w:rsidRPr="008D4424">
              <w:rPr>
                <w:rFonts w:ascii="Times New Roman" w:eastAsiaTheme="minorHAnsi" w:hAnsi="Times New Roman" w:cs="Times New Roman"/>
                <w:sz w:val="18"/>
                <w:szCs w:val="18"/>
                <w:vertAlign w:val="superscript"/>
              </w:rPr>
              <w:t>-9</w:t>
            </w:r>
          </w:p>
        </w:tc>
        <w:tc>
          <w:tcPr>
            <w:tcW w:w="1350" w:type="dxa"/>
            <w:vAlign w:val="center"/>
          </w:tcPr>
          <w:p w14:paraId="61817670" w14:textId="6270AB77" w:rsidR="00F8031C" w:rsidRPr="008D4424" w:rsidRDefault="008847E6"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EastAsia" w:hAnsi="Times New Roman" w:cs="Times New Roman"/>
                <w:sz w:val="18"/>
                <w:szCs w:val="18"/>
                <w:lang w:eastAsia="zh-CN"/>
              </w:rPr>
              <w:t xml:space="preserve">5 </w:t>
            </w:r>
            <w:r w:rsidR="00F8031C" w:rsidRPr="008D4424">
              <w:rPr>
                <w:rFonts w:ascii="Times New Roman" w:eastAsiaTheme="minorHAnsi" w:hAnsi="Times New Roman" w:cs="Times New Roman"/>
                <w:sz w:val="18"/>
                <w:szCs w:val="18"/>
              </w:rPr>
              <w:t xml:space="preserve">× </w:t>
            </w:r>
            <w:r w:rsidR="00F8031C" w:rsidRPr="008D4424">
              <w:rPr>
                <w:rFonts w:ascii="Times New Roman" w:eastAsiaTheme="minorEastAsia" w:hAnsi="Times New Roman" w:cs="Times New Roman"/>
                <w:sz w:val="18"/>
                <w:szCs w:val="18"/>
                <w:lang w:eastAsia="zh-CN"/>
              </w:rPr>
              <w:t>10</w:t>
            </w:r>
            <w:r w:rsidR="00F8031C" w:rsidRPr="008D4424">
              <w:rPr>
                <w:rFonts w:ascii="Times New Roman" w:eastAsiaTheme="minorEastAsia" w:hAnsi="Times New Roman" w:cs="Times New Roman"/>
                <w:sz w:val="18"/>
                <w:szCs w:val="18"/>
                <w:vertAlign w:val="superscript"/>
                <w:lang w:eastAsia="zh-CN"/>
              </w:rPr>
              <w:t>-9</w:t>
            </w:r>
          </w:p>
        </w:tc>
        <w:tc>
          <w:tcPr>
            <w:tcW w:w="1260" w:type="dxa"/>
            <w:vAlign w:val="center"/>
          </w:tcPr>
          <w:p w14:paraId="3EA9A445" w14:textId="7A37A44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0D0FAF08" w14:textId="485D772A"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N/A</w:t>
            </w:r>
          </w:p>
        </w:tc>
        <w:tc>
          <w:tcPr>
            <w:tcW w:w="1090" w:type="dxa"/>
            <w:vAlign w:val="center"/>
          </w:tcPr>
          <w:p w14:paraId="2DBA6FB8" w14:textId="64E8836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645CA6F4" w14:textId="7506E8F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SERS</w:t>
            </w:r>
          </w:p>
        </w:tc>
        <w:tc>
          <w:tcPr>
            <w:tcW w:w="800" w:type="dxa"/>
            <w:vAlign w:val="center"/>
          </w:tcPr>
          <w:p w14:paraId="517DD8EC" w14:textId="14C1BFB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&lt;EndNote&gt;&lt;Cite&gt;&lt;Author&gt;Lada&lt;/Author&gt;&lt;Year&gt;2024&lt;/Year&gt;&lt;RecNum&gt;53&lt;/RecNum&gt;&lt;DisplayText&gt;&lt;style face="superscript"&gt;56&lt;/style&gt;&lt;/DisplayText&gt;&lt;record&gt;&lt;rec-number&gt;53&lt;/rec-number&gt;&lt;foreign-keys&gt;&lt;key app="EN" db-id="zrw0rt55w5v2x4edrepvwaf7faxpvaz5e0t9" timestamp="1724203953"&gt;53&lt;/key&gt;&lt;/foreign-keys&gt;&lt;ref-type name="Journal Article"&gt;17&lt;/ref-type&gt;&lt;contributors&gt;&lt;authors&gt;&lt;author&gt;Lada, Zoi G&lt;/author&gt;&lt;author&gt;Mathioudakis, Georgios N&lt;/author&gt;&lt;author&gt;Beobide, Amaia Soto&lt;/author&gt;&lt;author&gt;Andrikopoulos, Konstantinos S&lt;/author&gt;&lt;author&gt;Voyiatzis, George A&lt;/author&gt;&lt;/authors&gt;&lt;/contributors&gt;&lt;titles&gt;&lt;title&gt;Generic method for the detection of short &amp;amp; long chain PFAS extended to the lowest concentration levels of SERS capability&lt;/title&gt;&lt;secondary-title&gt;Chemosphere&lt;/secondary-title&gt;&lt;/titles&gt;&lt;periodical&gt;&lt;full-title&gt;Chemosphere&lt;/full-title&gt;&lt;/periodical&gt;&lt;pages&gt;142916&lt;/pages&gt;&lt;volume&gt;363&lt;/volume&gt;&lt;dates&gt;&lt;year&gt;2024&lt;/year&gt;&lt;/dates&gt;&lt;isbn&gt;0045-6535&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56</w:t>
            </w:r>
            <w:r w:rsidRPr="008D4424">
              <w:rPr>
                <w:rFonts w:ascii="Times New Roman" w:eastAsiaTheme="minorHAnsi" w:hAnsi="Times New Roman" w:cs="Times New Roman"/>
                <w:sz w:val="18"/>
                <w:szCs w:val="18"/>
              </w:rPr>
              <w:fldChar w:fldCharType="end"/>
            </w:r>
          </w:p>
        </w:tc>
      </w:tr>
      <w:tr w:rsidR="00F8031C" w:rsidRPr="008D4424" w14:paraId="72C15BD6" w14:textId="77777777" w:rsidTr="005C6112">
        <w:trPr>
          <w:jc w:val="center"/>
        </w:trPr>
        <w:tc>
          <w:tcPr>
            <w:tcW w:w="2150" w:type="dxa"/>
            <w:vAlign w:val="center"/>
          </w:tcPr>
          <w:p w14:paraId="48794B99" w14:textId="56802D52"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MIP/optical fiber</w:t>
            </w:r>
          </w:p>
        </w:tc>
        <w:tc>
          <w:tcPr>
            <w:tcW w:w="2160" w:type="dxa"/>
            <w:vAlign w:val="center"/>
          </w:tcPr>
          <w:p w14:paraId="70561A20" w14:textId="4CBF84E2"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1 × 10</w:t>
            </w:r>
            <w:r w:rsidRPr="008D4424">
              <w:rPr>
                <w:rFonts w:ascii="Times New Roman" w:eastAsiaTheme="minorHAnsi" w:hAnsi="Times New Roman" w:cs="Times New Roman"/>
                <w:sz w:val="18"/>
                <w:szCs w:val="18"/>
                <w:vertAlign w:val="superscript"/>
              </w:rPr>
              <w:t>-7</w:t>
            </w:r>
            <w:r w:rsidRPr="008D4424">
              <w:rPr>
                <w:rFonts w:ascii="Times New Roman" w:eastAsiaTheme="minorHAnsi" w:hAnsi="Times New Roman" w:cs="Times New Roman"/>
                <w:sz w:val="18"/>
                <w:szCs w:val="18"/>
              </w:rPr>
              <w:t>-4 × 10</w:t>
            </w:r>
            <w:r w:rsidRPr="008D4424">
              <w:rPr>
                <w:rFonts w:ascii="Times New Roman" w:eastAsiaTheme="minorHAnsi" w:hAnsi="Times New Roman" w:cs="Times New Roman"/>
                <w:sz w:val="18"/>
                <w:szCs w:val="18"/>
                <w:vertAlign w:val="superscript"/>
              </w:rPr>
              <w:t>-6</w:t>
            </w:r>
          </w:p>
        </w:tc>
        <w:tc>
          <w:tcPr>
            <w:tcW w:w="1350" w:type="dxa"/>
            <w:vAlign w:val="center"/>
          </w:tcPr>
          <w:p w14:paraId="32352CE5" w14:textId="10732834"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vertAlign w:val="superscript"/>
              </w:rPr>
              <w:t>d</w:t>
            </w:r>
            <w:r w:rsidRPr="008D4424">
              <w:rPr>
                <w:rFonts w:ascii="Times New Roman" w:eastAsiaTheme="minorHAnsi" w:hAnsi="Times New Roman" w:cs="Times New Roman"/>
                <w:sz w:val="18"/>
                <w:szCs w:val="18"/>
              </w:rPr>
              <w:t>1.3 × 10</w:t>
            </w:r>
            <w:r w:rsidRPr="008D4424">
              <w:rPr>
                <w:rFonts w:ascii="Times New Roman" w:eastAsiaTheme="minorHAnsi" w:hAnsi="Times New Roman" w:cs="Times New Roman"/>
                <w:sz w:val="18"/>
                <w:szCs w:val="18"/>
                <w:vertAlign w:val="superscript"/>
              </w:rPr>
              <w:t>-7</w:t>
            </w:r>
          </w:p>
        </w:tc>
        <w:tc>
          <w:tcPr>
            <w:tcW w:w="1260" w:type="dxa"/>
            <w:vAlign w:val="center"/>
          </w:tcPr>
          <w:p w14:paraId="3D081CFE" w14:textId="4588FAE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7B4D00E8" w14:textId="60E3F59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5428ACCE" w14:textId="04DB3E9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77A43A9" w14:textId="0986352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Surface plasmon resonance</w:t>
            </w:r>
          </w:p>
        </w:tc>
        <w:tc>
          <w:tcPr>
            <w:tcW w:w="800" w:type="dxa"/>
            <w:vAlign w:val="center"/>
          </w:tcPr>
          <w:p w14:paraId="688288A7" w14:textId="51325DF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&lt;EndNote&gt;&lt;Cite&gt;&lt;Author&gt;Cennamo&lt;/Author&gt;&lt;Year&gt;2018&lt;/Year&gt;&lt;RecNum&gt;14&lt;/RecNum&gt;&lt;DisplayText&gt;&lt;style face="superscript"&gt;57&lt;/style&gt;&lt;/DisplayText&gt;&lt;record&gt;&lt;rec-number&gt;14&lt;/rec-number&gt;&lt;foreign-keys&gt;&lt;key app="EN" db-id="dte2dsfptrxzpne9et6xsevk2drt0x0vfpwp" timestamp="1704314295"&gt;14&lt;/key&gt;&lt;/foreign-keys&gt;&lt;ref-type name="Journal Article"&gt;17&lt;/ref-type&gt;&lt;contributors&gt;&lt;authors&gt;&lt;author&gt;Cennamo, Nunzio&lt;/author&gt;&lt;author&gt;D’Agostino, Girolamo&lt;/author&gt;&lt;author&gt;Porto, Gianni&lt;/author&gt;&lt;author&gt;Biasiolo, Adriano&lt;/author&gt;&lt;author&gt;Perri, Chiara&lt;/author&gt;&lt;author&gt;Arcadio, Francesco&lt;/author&gt;&lt;author&gt;Zeni, Luigi&lt;/author&gt;&lt;/authors&gt;&lt;/contributors&gt;&lt;titles&gt;&lt;title&gt;A molecularly imprinted polymer on a plasmonic plastic optical fiber to detect perfluorinated compounds in water&lt;/title&gt;&lt;secondary-title&gt;Sensors&lt;/secondary-title&gt;&lt;/titles&gt;&lt;periodical&gt;&lt;full-title&gt;Sensors&lt;/full-title&gt;&lt;/periodical&gt;&lt;pages&gt;1836&lt;/pages&gt;&lt;volume&gt;18&lt;/volume&gt;&lt;number&gt;6&lt;/number&gt;&lt;dates&gt;&lt;year&gt;2018&lt;/year&gt;&lt;/dates&gt;&lt;isbn&gt;1424-8220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57</w:t>
            </w:r>
            <w:r w:rsidRPr="008D4424">
              <w:rPr>
                <w:rFonts w:ascii="Times New Roman" w:eastAsiaTheme="minorHAnsi" w:hAnsi="Times New Roman" w:cs="Times New Roman"/>
                <w:sz w:val="18"/>
                <w:szCs w:val="18"/>
              </w:rPr>
              <w:fldChar w:fldCharType="end"/>
            </w:r>
          </w:p>
        </w:tc>
      </w:tr>
      <w:bookmarkEnd w:id="26"/>
      <w:tr w:rsidR="00F8031C" w:rsidRPr="008D4424" w14:paraId="4CAC53CB" w14:textId="77777777" w:rsidTr="005C6112">
        <w:trPr>
          <w:jc w:val="center"/>
        </w:trPr>
        <w:tc>
          <w:tcPr>
            <w:tcW w:w="2150" w:type="dxa"/>
            <w:vAlign w:val="center"/>
          </w:tcPr>
          <w:p w14:paraId="0DFD2CB7" w14:textId="5E78AAA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MIP/optical fiber</w:t>
            </w:r>
          </w:p>
        </w:tc>
        <w:tc>
          <w:tcPr>
            <w:tcW w:w="2160" w:type="dxa"/>
            <w:vAlign w:val="center"/>
          </w:tcPr>
          <w:p w14:paraId="44A92998" w14:textId="490D3F4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 × 10</w:t>
            </w:r>
            <w:r w:rsidRPr="008D4424">
              <w:rPr>
                <w:rFonts w:ascii="Times New Roman" w:eastAsiaTheme="minorHAnsi" w:hAnsi="Times New Roman" w:cs="Times New Roman"/>
                <w:sz w:val="18"/>
                <w:szCs w:val="18"/>
                <w:vertAlign w:val="superscript"/>
              </w:rPr>
              <w:t>-9</w:t>
            </w:r>
            <w:r w:rsidRPr="008D4424">
              <w:rPr>
                <w:rFonts w:ascii="Times New Roman" w:eastAsiaTheme="minorHAnsi" w:hAnsi="Times New Roman" w:cs="Times New Roman"/>
                <w:sz w:val="18"/>
                <w:szCs w:val="18"/>
              </w:rPr>
              <w:t>-7.5 × 10</w:t>
            </w:r>
            <w:r w:rsidRPr="008D4424">
              <w:rPr>
                <w:rFonts w:ascii="Times New Roman" w:eastAsiaTheme="minorHAnsi" w:hAnsi="Times New Roman" w:cs="Times New Roman"/>
                <w:sz w:val="18"/>
                <w:szCs w:val="18"/>
                <w:vertAlign w:val="superscript"/>
              </w:rPr>
              <w:t>-7</w:t>
            </w:r>
          </w:p>
        </w:tc>
        <w:tc>
          <w:tcPr>
            <w:tcW w:w="1350" w:type="dxa"/>
            <w:vAlign w:val="center"/>
          </w:tcPr>
          <w:p w14:paraId="28AD8024" w14:textId="78D327A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vertAlign w:val="superscript"/>
              </w:rPr>
              <w:t>d</w:t>
            </w:r>
            <w:r w:rsidRPr="008D4424">
              <w:rPr>
                <w:rFonts w:ascii="Times New Roman" w:eastAsiaTheme="minorHAnsi" w:hAnsi="Times New Roman" w:cs="Times New Roman"/>
                <w:sz w:val="18"/>
                <w:szCs w:val="18"/>
              </w:rPr>
              <w:t>8.1 × 10</w:t>
            </w:r>
            <w:r w:rsidRPr="008D4424">
              <w:rPr>
                <w:rFonts w:ascii="Times New Roman" w:eastAsiaTheme="minorHAnsi" w:hAnsi="Times New Roman" w:cs="Times New Roman"/>
                <w:sz w:val="18"/>
                <w:szCs w:val="18"/>
                <w:vertAlign w:val="superscript"/>
              </w:rPr>
              <w:t>-10</w:t>
            </w:r>
          </w:p>
        </w:tc>
        <w:tc>
          <w:tcPr>
            <w:tcW w:w="1260" w:type="dxa"/>
            <w:vAlign w:val="center"/>
          </w:tcPr>
          <w:p w14:paraId="5E4BC34F" w14:textId="01BA538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2319A957" w14:textId="5EE7302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4CCE311D" w14:textId="5DAB149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2A82344A" w14:textId="18F167D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Surface plasmon resonance</w:t>
            </w:r>
          </w:p>
        </w:tc>
        <w:tc>
          <w:tcPr>
            <w:tcW w:w="800" w:type="dxa"/>
            <w:vAlign w:val="center"/>
          </w:tcPr>
          <w:p w14:paraId="601CD1DF" w14:textId="1A23B91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&lt;EndNote&gt;&lt;Cite&gt;&lt;Author&gt;Pitruzzella&lt;/Author&gt;&lt;Year&gt;2023&lt;/Year&gt;&lt;RecNum&gt;15&lt;/RecNum&gt;&lt;DisplayText&gt;&lt;style face="superscript"&gt;58&lt;/style&gt;&lt;/DisplayText&gt;&lt;record&gt;&lt;rec-number&gt;15&lt;/rec-number&gt;&lt;foreign-keys&gt;&lt;key app="EN" db-id="dte2dsfptrxzpne9et6xsevk2drt0x0vfpwp" timestamp="1704315207"&gt;15&lt;/key&gt;&lt;/foreign-keys&gt;&lt;ref-type name="Journal Article"&gt;17&lt;/ref-type&gt;&lt;contributors&gt;&lt;authors&gt;&lt;author&gt;Pitruzzella, Rosalba&lt;/author&gt;&lt;author&gt;Arcadio, Francesco&lt;/author&gt;&lt;author&gt;Perri, Chiara&lt;/author&gt;&lt;author&gt;Del Prete, Domenico&lt;/author&gt;&lt;author&gt;Porto, Giovanni&lt;/author&gt;&lt;author&gt;Zeni, Luigi&lt;/author&gt;&lt;author&gt;Cennamo, Nunzio&lt;/author&gt;&lt;/authors&gt;&lt;/contributors&gt;&lt;titles&gt;&lt;title&gt;Ultra-low detection of perfluorooctanoic acid using a novel plasmonic sensing approach combined with molecularly imprinted polymers&lt;/title&gt;&lt;secondary-title&gt;Chemosensors&lt;/secondary-title&gt;&lt;/titles&gt;&lt;periodical&gt;&lt;full-title&gt;Chemosensors&lt;/full-title&gt;&lt;/periodical&gt;&lt;pages&gt;211&lt;/pages&gt;&lt;volume&gt;11&lt;/volume&gt;&lt;number&gt;4&lt;/number&gt;&lt;dates&gt;&lt;year&gt;2023&lt;/year&gt;&lt;/dates&gt;&lt;isbn&gt;2227-9040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58</w:t>
            </w:r>
            <w:r w:rsidRPr="008D4424">
              <w:rPr>
                <w:rFonts w:ascii="Times New Roman" w:eastAsiaTheme="minorHAnsi" w:hAnsi="Times New Roman" w:cs="Times New Roman"/>
                <w:sz w:val="18"/>
                <w:szCs w:val="18"/>
              </w:rPr>
              <w:fldChar w:fldCharType="end"/>
            </w:r>
          </w:p>
        </w:tc>
      </w:tr>
      <w:tr w:rsidR="00F8031C" w:rsidRPr="008D4424" w14:paraId="2274A14C" w14:textId="77777777" w:rsidTr="005C6112">
        <w:trPr>
          <w:jc w:val="center"/>
        </w:trPr>
        <w:tc>
          <w:tcPr>
            <w:tcW w:w="2150" w:type="dxa"/>
            <w:vAlign w:val="center"/>
          </w:tcPr>
          <w:p w14:paraId="5B0F4059" w14:textId="77777777" w:rsidR="00F8031C" w:rsidRPr="008D4424" w:rsidRDefault="00F8031C" w:rsidP="009C0D2C">
            <w:pPr>
              <w:jc w:val="center"/>
              <w:rPr>
                <w:rFonts w:ascii="Times New Roman" w:eastAsiaTheme="minorHAnsi" w:hAnsi="Times New Roman" w:cs="Times New Roman"/>
                <w:sz w:val="18"/>
                <w:szCs w:val="18"/>
              </w:rPr>
            </w:pPr>
            <w:bookmarkStart w:id="29" w:name="_Hlk160063005"/>
          </w:p>
          <w:p w14:paraId="75A26C5D" w14:textId="7324829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 xml:space="preserve"> </w:t>
            </w:r>
            <w:proofErr w:type="spellStart"/>
            <w:r w:rsidRPr="008D4424">
              <w:rPr>
                <w:rFonts w:ascii="Times New Roman" w:eastAsiaTheme="minorHAnsi" w:hAnsi="Times New Roman" w:cs="Times New Roman"/>
                <w:sz w:val="18"/>
                <w:szCs w:val="18"/>
              </w:rPr>
              <w:t>Ag-Au</w:t>
            </w:r>
            <w:r w:rsidRPr="008D4424">
              <w:rPr>
                <w:rFonts w:ascii="Times New Roman" w:eastAsiaTheme="minorEastAsia" w:hAnsi="Times New Roman" w:cs="Times New Roman"/>
                <w:sz w:val="18"/>
                <w:szCs w:val="18"/>
                <w:lang w:eastAsia="zh-CN"/>
              </w:rPr>
              <w:t>@nanocarbon</w:t>
            </w:r>
            <w:proofErr w:type="spellEnd"/>
            <w:r w:rsidRPr="008D4424">
              <w:rPr>
                <w:rFonts w:ascii="Times New Roman" w:eastAsiaTheme="minorEastAsia" w:hAnsi="Times New Roman" w:cs="Times New Roman"/>
                <w:sz w:val="18"/>
                <w:szCs w:val="18"/>
                <w:lang w:eastAsia="zh-CN"/>
              </w:rPr>
              <w:t xml:space="preserve"> floret</w:t>
            </w:r>
          </w:p>
        </w:tc>
        <w:tc>
          <w:tcPr>
            <w:tcW w:w="2160" w:type="dxa"/>
            <w:vAlign w:val="center"/>
          </w:tcPr>
          <w:p w14:paraId="732413A2" w14:textId="28BEDC87"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350" w:type="dxa"/>
            <w:vAlign w:val="center"/>
          </w:tcPr>
          <w:p w14:paraId="29DC448A" w14:textId="0B4E9B0C"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4.14 × 10</w:t>
            </w:r>
            <w:r w:rsidR="00F8031C" w:rsidRPr="008D4424">
              <w:rPr>
                <w:rFonts w:ascii="Times New Roman" w:eastAsiaTheme="minorHAnsi" w:hAnsi="Times New Roman" w:cs="Times New Roman"/>
                <w:sz w:val="18"/>
                <w:szCs w:val="18"/>
                <w:vertAlign w:val="superscript"/>
              </w:rPr>
              <w:t>-10</w:t>
            </w:r>
          </w:p>
        </w:tc>
        <w:tc>
          <w:tcPr>
            <w:tcW w:w="1260" w:type="dxa"/>
            <w:vAlign w:val="center"/>
          </w:tcPr>
          <w:p w14:paraId="18FC9B6B" w14:textId="2252628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1D453960" w14:textId="532B425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5210AB89" w14:textId="6686986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4A1224C3" w14:textId="612EBBD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Surface plasmon resonance</w:t>
            </w:r>
          </w:p>
        </w:tc>
        <w:tc>
          <w:tcPr>
            <w:tcW w:w="800" w:type="dxa"/>
            <w:vAlign w:val="center"/>
          </w:tcPr>
          <w:p w14:paraId="351930DF" w14:textId="64CBA7D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&lt;EndNote&gt;&lt;Cite&gt;&lt;Author&gt;Thacharakkal&lt;/Author&gt;&lt;Year&gt;2023&lt;/Year&gt;&lt;RecNum&gt;16&lt;/RecNum&gt;&lt;DisplayText&gt;&lt;style face="superscript"&gt;59&lt;/style&gt;&lt;/DisplayText&gt;&lt;record&gt;&lt;rec-number&gt;16&lt;/rec-number&gt;&lt;foreign-keys&gt;&lt;key app="EN" db-id="dte2dsfptrxzpne9et6xsevk2drt0x0vfpwp" timestamp="1704316134"&gt;16&lt;/key&gt;&lt;/foreign-keys&gt;&lt;ref-type name="Journal Article"&gt;17&lt;/ref-type&gt;&lt;contributors&gt;&lt;authors&gt;&lt;author&gt;Thacharakkal, Dipin&lt;/author&gt;&lt;author&gt;Bhaskar, Seemesh&lt;/author&gt;&lt;author&gt;Sharma, Tanu&lt;/author&gt;&lt;author&gt;Rajaraman, Gopalan&lt;/author&gt;&lt;author&gt;Ramamurthy, Sai Sathish&lt;/author&gt;&lt;author&gt;Subramaniam, Chandramouli&lt;/author&gt;&lt;/authors&gt;&lt;/contributors&gt;&lt;titles&gt;&lt;title&gt;Plasmonic synergism in tailored metal-carbon interfaces for real-time single molecular level sniffing of PFOS and PFOA&lt;/title&gt;&lt;secondary-title&gt;Chem. Eng. J.&lt;/secondary-title&gt;&lt;/titles&gt;&lt;periodical&gt;&lt;full-title&gt;Chem. Eng. J.&lt;/full-title&gt;&lt;/periodical&gt;&lt;pages&gt;148166&lt;/pages&gt;&lt;volume&gt;480&lt;/volume&gt;&lt;dates&gt;&lt;year&gt;2023&lt;/year&gt;&lt;/dates&gt;&lt;isbn&gt;1385-8947&lt;/isbn&gt;&lt;urls&gt;&lt;/urls&gt;&lt;/record&gt;&lt;/Cite&gt;&lt;/EndNote&gt;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59</w:t>
            </w:r>
            <w:r w:rsidRPr="008D4424">
              <w:rPr>
                <w:rFonts w:ascii="Times New Roman" w:eastAsiaTheme="minorHAnsi" w:hAnsi="Times New Roman" w:cs="Times New Roman"/>
                <w:sz w:val="18"/>
                <w:szCs w:val="18"/>
              </w:rPr>
              <w:fldChar w:fldCharType="end"/>
            </w:r>
          </w:p>
        </w:tc>
      </w:tr>
      <w:tr w:rsidR="00F8031C" w:rsidRPr="008D4424" w14:paraId="0D43E94D" w14:textId="77777777" w:rsidTr="005C6112">
        <w:trPr>
          <w:jc w:val="center"/>
        </w:trPr>
        <w:tc>
          <w:tcPr>
            <w:tcW w:w="2150" w:type="dxa"/>
            <w:vAlign w:val="center"/>
          </w:tcPr>
          <w:p w14:paraId="4FD78893" w14:textId="4225B50D" w:rsidR="00F8031C" w:rsidRPr="008D4424" w:rsidRDefault="001B7BC4" w:rsidP="00CD20A9">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PFOA antibody</w:t>
            </w:r>
            <w:r w:rsidR="00E766EE" w:rsidRPr="008D4424">
              <w:rPr>
                <w:rFonts w:ascii="Times New Roman" w:eastAsiaTheme="minorEastAsia" w:hAnsi="Times New Roman" w:cs="Times New Roman"/>
                <w:sz w:val="18"/>
                <w:szCs w:val="18"/>
                <w:lang w:eastAsia="zh-CN"/>
              </w:rPr>
              <w:t>/</w:t>
            </w:r>
            <w:proofErr w:type="spellStart"/>
            <w:r w:rsidR="00E766EE" w:rsidRPr="008D4424">
              <w:rPr>
                <w:rFonts w:ascii="Times New Roman" w:eastAsiaTheme="minorEastAsia" w:hAnsi="Times New Roman" w:cs="Times New Roman"/>
                <w:sz w:val="18"/>
                <w:szCs w:val="18"/>
                <w:lang w:eastAsia="zh-CN"/>
              </w:rPr>
              <w:t>Au@plastic</w:t>
            </w:r>
            <w:proofErr w:type="spellEnd"/>
            <w:r w:rsidR="00E766EE" w:rsidRPr="008D4424">
              <w:rPr>
                <w:rFonts w:ascii="Times New Roman" w:eastAsiaTheme="minorEastAsia" w:hAnsi="Times New Roman" w:cs="Times New Roman"/>
                <w:sz w:val="18"/>
                <w:szCs w:val="18"/>
                <w:lang w:eastAsia="zh-CN"/>
              </w:rPr>
              <w:t xml:space="preserve"> optical fiber</w:t>
            </w:r>
          </w:p>
        </w:tc>
        <w:tc>
          <w:tcPr>
            <w:tcW w:w="2160" w:type="dxa"/>
            <w:vAlign w:val="center"/>
          </w:tcPr>
          <w:p w14:paraId="1A9F4EF0" w14:textId="4957E3D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2.5 × 10</w:t>
            </w:r>
            <w:r w:rsidRPr="008D4424">
              <w:rPr>
                <w:rFonts w:ascii="Times New Roman" w:eastAsiaTheme="minorHAnsi" w:hAnsi="Times New Roman" w:cs="Times New Roman"/>
                <w:sz w:val="18"/>
                <w:szCs w:val="18"/>
                <w:vertAlign w:val="superscript"/>
              </w:rPr>
              <w:t>-7</w:t>
            </w:r>
            <w:r w:rsidRPr="008D4424">
              <w:rPr>
                <w:rFonts w:ascii="Times New Roman" w:eastAsiaTheme="minorHAnsi" w:hAnsi="Times New Roman" w:cs="Times New Roman"/>
                <w:sz w:val="18"/>
                <w:szCs w:val="18"/>
              </w:rPr>
              <w:t>-1 × 10</w:t>
            </w:r>
            <w:r w:rsidRPr="008D4424">
              <w:rPr>
                <w:rFonts w:ascii="Times New Roman" w:eastAsiaTheme="minorHAnsi" w:hAnsi="Times New Roman" w:cs="Times New Roman"/>
                <w:sz w:val="18"/>
                <w:szCs w:val="18"/>
                <w:vertAlign w:val="superscript"/>
              </w:rPr>
              <w:t>-4</w:t>
            </w:r>
          </w:p>
        </w:tc>
        <w:tc>
          <w:tcPr>
            <w:tcW w:w="1350" w:type="dxa"/>
            <w:vAlign w:val="center"/>
          </w:tcPr>
          <w:p w14:paraId="3AD4F096" w14:textId="14C27ADA" w:rsidR="00F8031C" w:rsidRPr="008D4424" w:rsidRDefault="008847E6"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2.1 × 10</w:t>
            </w:r>
            <w:r w:rsidR="00F8031C" w:rsidRPr="008D4424">
              <w:rPr>
                <w:rFonts w:ascii="Times New Roman" w:eastAsiaTheme="minorHAnsi" w:hAnsi="Times New Roman" w:cs="Times New Roman"/>
                <w:sz w:val="18"/>
                <w:szCs w:val="18"/>
                <w:vertAlign w:val="superscript"/>
              </w:rPr>
              <w:t>-7</w:t>
            </w:r>
          </w:p>
        </w:tc>
        <w:tc>
          <w:tcPr>
            <w:tcW w:w="1260" w:type="dxa"/>
            <w:vAlign w:val="center"/>
          </w:tcPr>
          <w:p w14:paraId="53494777" w14:textId="1F63116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5A2F110C" w14:textId="0D26DBD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10</w:t>
            </w:r>
          </w:p>
        </w:tc>
        <w:tc>
          <w:tcPr>
            <w:tcW w:w="1090" w:type="dxa"/>
            <w:vAlign w:val="center"/>
          </w:tcPr>
          <w:p w14:paraId="50AB3F0D" w14:textId="1A9F210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6CA4175D" w14:textId="625454E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Surface plasmon resonance</w:t>
            </w:r>
          </w:p>
        </w:tc>
        <w:tc>
          <w:tcPr>
            <w:tcW w:w="800" w:type="dxa"/>
            <w:vAlign w:val="center"/>
          </w:tcPr>
          <w:p w14:paraId="6E21443E" w14:textId="56A0EC4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&lt;EndNote&gt;&lt;Cite&gt;&lt;Author&gt;Cennamo&lt;/Author&gt;&lt;Year&gt;2018&lt;/Year&gt;&lt;RecNum&gt;17&lt;/RecNum&gt;&lt;DisplayText&gt;&lt;style face="superscript"&gt;60&lt;/style&gt;&lt;/DisplayText&gt;&lt;record&gt;&lt;rec-number&gt;17&lt;/rec-number&gt;&lt;foreign-keys&gt;&lt;key app="EN" db-id="dte2dsfptrxzpne9et6xsevk2drt0x0vfpwp" timestamp="1704316623"&gt;17&lt;/key&gt;&lt;/foreign-keys&gt;&lt;ref-type name="Journal Article"&gt;17&lt;/ref-type&gt;&lt;contributors&gt;&lt;authors&gt;&lt;author&gt;Cennamo, Nunzio&lt;/author&gt;&lt;author&gt;Zeni, Luigi&lt;/author&gt;&lt;author&gt;Tortora, Paolo&lt;/author&gt;&lt;author&gt;Regonesi, Maria Elena&lt;/author&gt;&lt;author&gt;Giusti, Alessandro&lt;/author&gt;&lt;author&gt;Staiano, Maria&lt;/author&gt;&lt;author&gt;D&amp;apos;Auria, Sabato&lt;/author&gt;&lt;author&gt;Varriale, Antonio&lt;/author&gt;&lt;/authors&gt;&lt;/contributors&gt;&lt;titles&gt;&lt;title&gt;A high sensitivity biosensor to detect the presence of perfluorinated compounds in environment&lt;/title&gt;&lt;secondary-title&gt;Talanta&lt;/secondary-title&gt;&lt;/titles&gt;&lt;periodical&gt;&lt;full-title&gt;Talanta&lt;/full-title&gt;&lt;/periodical&gt;&lt;pages&gt;955-961&lt;/pages&gt;&lt;volume&gt;178&lt;/volume&gt;&lt;dates&gt;&lt;year&gt;2018&lt;/year&gt;&lt;/dates&gt;&lt;isbn&gt;0039-9140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60</w:t>
            </w:r>
            <w:r w:rsidRPr="008D4424">
              <w:rPr>
                <w:rFonts w:ascii="Times New Roman" w:eastAsiaTheme="minorHAnsi" w:hAnsi="Times New Roman" w:cs="Times New Roman"/>
                <w:sz w:val="18"/>
                <w:szCs w:val="18"/>
              </w:rPr>
              <w:fldChar w:fldCharType="end"/>
            </w:r>
          </w:p>
        </w:tc>
      </w:tr>
      <w:tr w:rsidR="00F8031C" w:rsidRPr="008D4424" w14:paraId="50E9BC32" w14:textId="77777777" w:rsidTr="005C6112">
        <w:trPr>
          <w:jc w:val="center"/>
        </w:trPr>
        <w:tc>
          <w:tcPr>
            <w:tcW w:w="2150" w:type="dxa"/>
            <w:vAlign w:val="center"/>
          </w:tcPr>
          <w:p w14:paraId="6F65720D" w14:textId="1D5044E5" w:rsidR="00F8031C" w:rsidRPr="008D4424" w:rsidRDefault="00F8031C" w:rsidP="00D268FE">
            <w:pPr>
              <w:jc w:val="center"/>
              <w:rPr>
                <w:rFonts w:ascii="Times New Roman" w:eastAsiaTheme="minorHAnsi" w:hAnsi="Times New Roman" w:cs="Times New Roman"/>
                <w:sz w:val="18"/>
                <w:szCs w:val="18"/>
              </w:rPr>
            </w:pPr>
            <w:proofErr w:type="spellStart"/>
            <w:r w:rsidRPr="008D4424">
              <w:rPr>
                <w:rFonts w:ascii="Times New Roman" w:eastAsiaTheme="minorHAnsi" w:hAnsi="Times New Roman" w:cs="Times New Roman"/>
                <w:sz w:val="18"/>
                <w:szCs w:val="18"/>
              </w:rPr>
              <w:t>Alg</w:t>
            </w:r>
            <w:proofErr w:type="spellEnd"/>
            <w:r w:rsidRPr="008D4424">
              <w:rPr>
                <w:rFonts w:ascii="Times New Roman" w:eastAsiaTheme="minorHAnsi" w:hAnsi="Times New Roman" w:cs="Times New Roman"/>
                <w:sz w:val="18"/>
                <w:szCs w:val="18"/>
              </w:rPr>
              <w:t>/GO/optical fiber</w:t>
            </w:r>
          </w:p>
        </w:tc>
        <w:tc>
          <w:tcPr>
            <w:tcW w:w="2160" w:type="dxa"/>
            <w:vAlign w:val="center"/>
          </w:tcPr>
          <w:p w14:paraId="21D55523" w14:textId="7BFD3C6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 × 10</w:t>
            </w:r>
            <w:r w:rsidRPr="008D4424">
              <w:rPr>
                <w:rFonts w:ascii="Times New Roman" w:eastAsiaTheme="minorHAnsi" w:hAnsi="Times New Roman" w:cs="Times New Roman"/>
                <w:sz w:val="18"/>
                <w:szCs w:val="18"/>
                <w:vertAlign w:val="superscript"/>
              </w:rPr>
              <w:t>-7</w:t>
            </w:r>
            <w:r w:rsidRPr="008D4424">
              <w:rPr>
                <w:rFonts w:ascii="Times New Roman" w:eastAsiaTheme="minorHAnsi" w:hAnsi="Times New Roman" w:cs="Times New Roman"/>
                <w:sz w:val="18"/>
                <w:szCs w:val="18"/>
              </w:rPr>
              <w:t>-2 × 10</w:t>
            </w:r>
            <w:r w:rsidRPr="008D4424">
              <w:rPr>
                <w:rFonts w:ascii="Times New Roman" w:eastAsiaTheme="minorHAnsi" w:hAnsi="Times New Roman" w:cs="Times New Roman"/>
                <w:sz w:val="18"/>
                <w:szCs w:val="18"/>
                <w:vertAlign w:val="superscript"/>
              </w:rPr>
              <w:t>-6</w:t>
            </w:r>
          </w:p>
        </w:tc>
        <w:tc>
          <w:tcPr>
            <w:tcW w:w="1350" w:type="dxa"/>
            <w:vAlign w:val="center"/>
          </w:tcPr>
          <w:p w14:paraId="0D289F59" w14:textId="576BAB17"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e</w:t>
            </w:r>
            <w:r w:rsidR="00F8031C" w:rsidRPr="008D4424">
              <w:rPr>
                <w:rFonts w:ascii="Times New Roman" w:eastAsiaTheme="minorHAnsi" w:hAnsi="Times New Roman" w:cs="Times New Roman"/>
                <w:sz w:val="18"/>
                <w:szCs w:val="18"/>
              </w:rPr>
              <w:t>4 × 10</w:t>
            </w:r>
            <w:r w:rsidR="00F8031C" w:rsidRPr="008D4424">
              <w:rPr>
                <w:rFonts w:ascii="Times New Roman" w:eastAsiaTheme="minorHAnsi" w:hAnsi="Times New Roman" w:cs="Times New Roman"/>
                <w:sz w:val="18"/>
                <w:szCs w:val="18"/>
                <w:vertAlign w:val="superscript"/>
              </w:rPr>
              <w:t>-7</w:t>
            </w:r>
          </w:p>
        </w:tc>
        <w:tc>
          <w:tcPr>
            <w:tcW w:w="1260" w:type="dxa"/>
            <w:vAlign w:val="center"/>
          </w:tcPr>
          <w:p w14:paraId="0252D8E3" w14:textId="52D73B7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Theme="minorHAnsi" w:hAnsi="Times New Roman" w:cs="Times New Roman"/>
                <w:sz w:val="18"/>
                <w:szCs w:val="18"/>
              </w:rPr>
              <w:t>30</w:t>
            </w:r>
          </w:p>
        </w:tc>
        <w:tc>
          <w:tcPr>
            <w:tcW w:w="1260" w:type="dxa"/>
            <w:vAlign w:val="center"/>
          </w:tcPr>
          <w:p w14:paraId="0A24D4E9" w14:textId="0715307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0.28</w:t>
            </w:r>
          </w:p>
        </w:tc>
        <w:tc>
          <w:tcPr>
            <w:tcW w:w="1090" w:type="dxa"/>
            <w:vAlign w:val="center"/>
          </w:tcPr>
          <w:p w14:paraId="60AF380C" w14:textId="6647630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0.28</w:t>
            </w:r>
          </w:p>
        </w:tc>
        <w:tc>
          <w:tcPr>
            <w:tcW w:w="1530" w:type="dxa"/>
            <w:vAlign w:val="center"/>
          </w:tcPr>
          <w:p w14:paraId="102FDAD6" w14:textId="727AC36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Surface plasmon resonance</w:t>
            </w:r>
          </w:p>
        </w:tc>
        <w:tc>
          <w:tcPr>
            <w:tcW w:w="800" w:type="dxa"/>
            <w:vAlign w:val="center"/>
          </w:tcPr>
          <w:p w14:paraId="16EB0349" w14:textId="407256F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&lt;EndNote&gt;&lt;Cite&gt;&lt;Author&gt;Faiz&lt;/Author&gt;&lt;Year&gt;2023&lt;/Year&gt;&lt;RecNum&gt;18&lt;/RecNum&gt;&lt;DisplayText&gt;&lt;style face="superscript"&gt;61&lt;/style&gt;&lt;/DisplayText&gt;&lt;record&gt;&lt;rec-number&gt;18&lt;/rec-number&gt;&lt;foreign-keys&gt;&lt;key app="EN" db-id="dte2dsfptrxzpne9et6xsevk2drt0x0vfpwp" timestamp="1704317817"&gt;18&lt;/key&gt;&lt;/foreign-keys&gt;&lt;ref-type name="Journal Article"&gt;17&lt;/ref-type&gt;&lt;contributors&gt;&lt;authors&gt;&lt;author&gt;Faiz, Fairuza&lt;/author&gt;&lt;author&gt;Cran, Marlene J&lt;/author&gt;&lt;author&gt;Zhang, Jianhua&lt;/author&gt;&lt;author&gt;Muthukumaran, Shobha&lt;/author&gt;&lt;author&gt;Sidiroglou, Fotios&lt;/author&gt;&lt;/authors&gt;&lt;/contributors&gt;&lt;titles&gt;&lt;title&gt;Graphene oxide doped alginate coated optical fiber sensor for the detection of perfluorooctanoic acid in water&lt;/title&gt;&lt;secondary-title&gt;IEEE Sens. J.&lt;/secondary-title&gt;&lt;/titles&gt;&lt;periodical&gt;&lt;full-title&gt;IEEE Sens. J.&lt;/full-title&gt;&lt;/periodical&gt;&lt;pages&gt;12861-12867&lt;/pages&gt;&lt;volume&gt;23&lt;/volume&gt;&lt;dates&gt;&lt;year&gt;2023&lt;/year&gt;&lt;/dates&gt;&lt;isbn&gt;1530-437X&lt;/isbn&gt;&lt;urls&gt;&lt;/urls&gt;&lt;/record&gt;&lt;/Cite&gt;&lt;/EndNote&gt;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61</w:t>
            </w:r>
            <w:r w:rsidRPr="008D4424">
              <w:rPr>
                <w:rFonts w:ascii="Times New Roman" w:eastAsiaTheme="minorHAnsi" w:hAnsi="Times New Roman" w:cs="Times New Roman"/>
                <w:sz w:val="18"/>
                <w:szCs w:val="18"/>
              </w:rPr>
              <w:fldChar w:fldCharType="end"/>
            </w:r>
          </w:p>
        </w:tc>
      </w:tr>
      <w:tr w:rsidR="00F8031C" w:rsidRPr="008D4424" w14:paraId="293F7A49" w14:textId="77777777" w:rsidTr="005C6112">
        <w:trPr>
          <w:jc w:val="center"/>
        </w:trPr>
        <w:tc>
          <w:tcPr>
            <w:tcW w:w="2150" w:type="dxa"/>
            <w:vAlign w:val="center"/>
          </w:tcPr>
          <w:p w14:paraId="0805591F" w14:textId="3104388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MIP</w:t>
            </w:r>
          </w:p>
        </w:tc>
        <w:tc>
          <w:tcPr>
            <w:tcW w:w="2160" w:type="dxa"/>
            <w:vAlign w:val="center"/>
          </w:tcPr>
          <w:p w14:paraId="5038B06F" w14:textId="2627FEE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4.1 × 10</w:t>
            </w:r>
            <w:r w:rsidRPr="008D4424">
              <w:rPr>
                <w:rFonts w:ascii="Times New Roman" w:eastAsiaTheme="minorHAnsi" w:hAnsi="Times New Roman" w:cs="Times New Roman"/>
                <w:sz w:val="18"/>
                <w:szCs w:val="18"/>
                <w:vertAlign w:val="superscript"/>
              </w:rPr>
              <w:t>-6</w:t>
            </w:r>
            <w:r w:rsidRPr="008D4424">
              <w:rPr>
                <w:rFonts w:ascii="Times New Roman" w:eastAsiaTheme="minorHAnsi" w:hAnsi="Times New Roman" w:cs="Times New Roman"/>
                <w:sz w:val="18"/>
                <w:szCs w:val="18"/>
              </w:rPr>
              <w:t>-4.1 × 10</w:t>
            </w:r>
            <w:r w:rsidRPr="008D4424">
              <w:rPr>
                <w:rFonts w:ascii="Times New Roman" w:eastAsiaTheme="minorHAnsi" w:hAnsi="Times New Roman" w:cs="Times New Roman"/>
                <w:sz w:val="18"/>
                <w:szCs w:val="18"/>
                <w:vertAlign w:val="superscript"/>
              </w:rPr>
              <w:t>-2</w:t>
            </w:r>
          </w:p>
        </w:tc>
        <w:tc>
          <w:tcPr>
            <w:tcW w:w="1350" w:type="dxa"/>
            <w:vAlign w:val="center"/>
          </w:tcPr>
          <w:p w14:paraId="289D8713" w14:textId="56B73ED6"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a</w:t>
            </w:r>
            <w:r w:rsidR="00F8031C" w:rsidRPr="008D4424">
              <w:rPr>
                <w:rFonts w:ascii="Times New Roman" w:eastAsiaTheme="minorHAnsi" w:hAnsi="Times New Roman" w:cs="Times New Roman"/>
                <w:sz w:val="18"/>
                <w:szCs w:val="18"/>
              </w:rPr>
              <w:t>9.1×10</w:t>
            </w:r>
            <w:r w:rsidR="00F8031C" w:rsidRPr="008D4424">
              <w:rPr>
                <w:rFonts w:ascii="Times New Roman" w:eastAsiaTheme="minorHAnsi" w:hAnsi="Times New Roman" w:cs="Times New Roman"/>
                <w:sz w:val="18"/>
                <w:szCs w:val="18"/>
                <w:vertAlign w:val="superscript"/>
              </w:rPr>
              <w:t>-9</w:t>
            </w:r>
          </w:p>
        </w:tc>
        <w:tc>
          <w:tcPr>
            <w:tcW w:w="1260" w:type="dxa"/>
            <w:vAlign w:val="center"/>
          </w:tcPr>
          <w:p w14:paraId="0963541B" w14:textId="7C21036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260" w:type="dxa"/>
            <w:vAlign w:val="center"/>
          </w:tcPr>
          <w:p w14:paraId="29D578AE" w14:textId="689295B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17</w:t>
            </w:r>
          </w:p>
        </w:tc>
        <w:tc>
          <w:tcPr>
            <w:tcW w:w="1090" w:type="dxa"/>
            <w:vAlign w:val="center"/>
          </w:tcPr>
          <w:p w14:paraId="0B376089" w14:textId="7F2B85B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7D836354" w14:textId="1FA4BC3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Thermal</w:t>
            </w:r>
          </w:p>
        </w:tc>
        <w:tc>
          <w:tcPr>
            <w:tcW w:w="800" w:type="dxa"/>
            <w:vAlign w:val="center"/>
          </w:tcPr>
          <w:p w14:paraId="34868F98" w14:textId="12C8C1D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&lt;EndNote&gt;&lt;Cite&gt;&lt;Author&gt;Tabar&lt;/Author&gt;&lt;Year&gt;2023&lt;/Year&gt;&lt;RecNum&gt;22&lt;/RecNum&gt;&lt;DisplayText&gt;&lt;style face="superscript"&gt;62&lt;/style&gt;&lt;/DisplayText&gt;&lt;record&gt;&lt;rec-number&gt;22&lt;/rec-number&gt;&lt;foreign-keys&gt;&lt;key app="EN" db-id="dte2dsfptrxzpne9et6xsevk2drt0x0vfpwp" timestamp="1704671503"&gt;22&lt;/key&gt;&lt;/foreign-keys&gt;&lt;ref-type name="Journal Article"&gt;17&lt;/ref-type&gt;&lt;contributors&gt;&lt;authors&gt;&lt;author&gt;Tabar, Fatemeh Ahmadi&lt;/author&gt;&lt;author&gt;Lowdon, Joseph W&lt;/author&gt;&lt;author&gt;Caldara, Manlio&lt;/author&gt;&lt;author&gt;Cleij, Thomas J&lt;/author&gt;&lt;author&gt;Wagner, Patrick&lt;/author&gt;&lt;author&gt;Dilien, Hanne&lt;/author&gt;&lt;author&gt;Eersels, Kasper&lt;/author&gt;&lt;author&gt;van Grinsven, Bart&lt;/author&gt;&lt;/authors&gt;&lt;/contributors&gt;&lt;titles&gt;&lt;title&gt;Thermal determination of perfluoroalkyl substances in environmental samples employing a molecularly imprinted polyacrylamide as a receptor layer&lt;/title&gt;&lt;secondary-title&gt;Environ. Technol. Innov.&lt;/secondary-title&gt;&lt;/titles&gt;&lt;periodical&gt;&lt;full-title&gt;Environ. Technol. Innov.&lt;/full-title&gt;&lt;/periodical&gt;&lt;pages&gt;103021&lt;/pages&gt;&lt;volume&gt;29&lt;/volume&gt;&lt;dates&gt;&lt;year&gt;2023&lt;/year&gt;&lt;/dates&gt;&lt;isbn&gt;2352-1864&lt;/isbn&gt;&lt;urls&gt;&lt;/urls&gt;&lt;/record&gt;&lt;/Cite&gt;&lt;/EndNote&gt;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62</w:t>
            </w:r>
            <w:r w:rsidRPr="008D4424">
              <w:rPr>
                <w:rFonts w:ascii="Times New Roman" w:eastAsiaTheme="minorHAnsi" w:hAnsi="Times New Roman" w:cs="Times New Roman"/>
                <w:sz w:val="18"/>
                <w:szCs w:val="18"/>
              </w:rPr>
              <w:fldChar w:fldCharType="end"/>
            </w:r>
          </w:p>
        </w:tc>
      </w:tr>
      <w:tr w:rsidR="00F8031C" w:rsidRPr="008D4424" w14:paraId="47512847" w14:textId="77777777" w:rsidTr="005C6112">
        <w:trPr>
          <w:jc w:val="center"/>
        </w:trPr>
        <w:tc>
          <w:tcPr>
            <w:tcW w:w="2150" w:type="dxa"/>
            <w:vAlign w:val="center"/>
          </w:tcPr>
          <w:p w14:paraId="4FAE943D" w14:textId="00F5948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MIP/g-C</w:t>
            </w:r>
            <w:r w:rsidRPr="008D4424">
              <w:rPr>
                <w:rFonts w:ascii="Times New Roman" w:eastAsiaTheme="minorHAnsi" w:hAnsi="Times New Roman" w:cs="Times New Roman"/>
                <w:sz w:val="18"/>
                <w:szCs w:val="18"/>
                <w:vertAlign w:val="subscript"/>
              </w:rPr>
              <w:t>3</w:t>
            </w:r>
            <w:r w:rsidRPr="008D4424">
              <w:rPr>
                <w:rFonts w:ascii="Times New Roman" w:eastAsiaTheme="minorHAnsi" w:hAnsi="Times New Roman" w:cs="Times New Roman"/>
                <w:sz w:val="18"/>
                <w:szCs w:val="18"/>
              </w:rPr>
              <w:t>N</w:t>
            </w:r>
            <w:r w:rsidRPr="008D4424">
              <w:rPr>
                <w:rFonts w:ascii="Times New Roman" w:eastAsiaTheme="minorHAnsi" w:hAnsi="Times New Roman" w:cs="Times New Roman"/>
                <w:sz w:val="18"/>
                <w:szCs w:val="18"/>
                <w:vertAlign w:val="subscript"/>
              </w:rPr>
              <w:t>4</w:t>
            </w:r>
          </w:p>
        </w:tc>
        <w:tc>
          <w:tcPr>
            <w:tcW w:w="2160" w:type="dxa"/>
            <w:vAlign w:val="center"/>
          </w:tcPr>
          <w:p w14:paraId="7779B855" w14:textId="7B574AA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 × 10</w:t>
            </w:r>
            <w:r w:rsidRPr="008D4424">
              <w:rPr>
                <w:rFonts w:ascii="Times New Roman" w:eastAsiaTheme="minorHAnsi" w:hAnsi="Times New Roman" w:cs="Times New Roman"/>
                <w:sz w:val="18"/>
                <w:szCs w:val="18"/>
                <w:vertAlign w:val="superscript"/>
              </w:rPr>
              <w:t>-8</w:t>
            </w:r>
            <w:r w:rsidRPr="008D4424">
              <w:rPr>
                <w:rFonts w:ascii="Times New Roman" w:eastAsiaTheme="minorHAnsi" w:hAnsi="Times New Roman" w:cs="Times New Roman"/>
                <w:sz w:val="18"/>
                <w:szCs w:val="18"/>
              </w:rPr>
              <w:t>-4 × 10</w:t>
            </w:r>
            <w:r w:rsidRPr="008D4424">
              <w:rPr>
                <w:rFonts w:ascii="Times New Roman" w:eastAsiaTheme="minorHAnsi" w:hAnsi="Times New Roman" w:cs="Times New Roman"/>
                <w:sz w:val="18"/>
                <w:szCs w:val="18"/>
                <w:vertAlign w:val="superscript"/>
              </w:rPr>
              <w:t>-4</w:t>
            </w:r>
          </w:p>
        </w:tc>
        <w:tc>
          <w:tcPr>
            <w:tcW w:w="1350" w:type="dxa"/>
            <w:vAlign w:val="center"/>
          </w:tcPr>
          <w:p w14:paraId="13A17C5C" w14:textId="3695B31A"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1 × 10</w:t>
            </w:r>
            <w:r w:rsidR="00F8031C" w:rsidRPr="008D4424">
              <w:rPr>
                <w:rFonts w:ascii="Times New Roman" w:eastAsiaTheme="minorHAnsi" w:hAnsi="Times New Roman" w:cs="Times New Roman"/>
                <w:sz w:val="18"/>
                <w:szCs w:val="18"/>
                <w:vertAlign w:val="superscript"/>
              </w:rPr>
              <w:t>-5</w:t>
            </w:r>
          </w:p>
        </w:tc>
        <w:tc>
          <w:tcPr>
            <w:tcW w:w="1260" w:type="dxa"/>
            <w:vAlign w:val="center"/>
          </w:tcPr>
          <w:p w14:paraId="055959B5" w14:textId="3640446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Theme="minorHAnsi" w:hAnsi="Times New Roman" w:cs="Times New Roman"/>
                <w:sz w:val="18"/>
                <w:szCs w:val="18"/>
              </w:rPr>
              <w:t>865</w:t>
            </w:r>
          </w:p>
        </w:tc>
        <w:tc>
          <w:tcPr>
            <w:tcW w:w="1260" w:type="dxa"/>
            <w:vAlign w:val="center"/>
          </w:tcPr>
          <w:p w14:paraId="352C830E" w14:textId="109D2E6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20</w:t>
            </w:r>
          </w:p>
        </w:tc>
        <w:tc>
          <w:tcPr>
            <w:tcW w:w="1090" w:type="dxa"/>
            <w:vAlign w:val="center"/>
          </w:tcPr>
          <w:p w14:paraId="77A97222" w14:textId="75CD617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07AC7B51" w14:textId="6D10A67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Electrochemiluminescence</w:t>
            </w:r>
          </w:p>
        </w:tc>
        <w:tc>
          <w:tcPr>
            <w:tcW w:w="800" w:type="dxa"/>
            <w:vAlign w:val="center"/>
          </w:tcPr>
          <w:p w14:paraId="7F0393FC" w14:textId="75FF130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&lt;EndNote&gt;&lt;Cite&gt;&lt;Author&gt;Chen&lt;/Author&gt;&lt;Year&gt;2015&lt;/Year&gt;&lt;RecNum&gt;27&lt;/RecNum&gt;&lt;DisplayText&gt;&lt;style face="superscript"&gt;63&lt;/style&gt;&lt;/DisplayText&gt;&lt;record&gt;&lt;rec-number&gt;27&lt;/rec-number&gt;&lt;foreign-keys&gt;&lt;key app="EN" db-id="dte2dsfptrxzpne9et6xsevk2drt0x0vfpwp" timestamp="1704675902"&gt;27&lt;/key&gt;&lt;/foreign-keys&gt;&lt;ref-type name="Journal Article"&gt;17&lt;/ref-type&gt;&lt;contributors&gt;&lt;authors&gt;&lt;author&gt;Chen, Sihua&lt;/author&gt;&lt;author&gt;Li, Aimin&lt;/author&gt;&lt;author&gt;Zhang, Lizhi&lt;/author&gt;&lt;author&gt;Gong, Jingming&lt;/author&gt;&lt;/authors&gt;&lt;/contributors&gt;&lt;titles&gt;&lt;title&gt;Molecularly imprinted ultrathin graphitic carbon nitride nanosheets-Based electrochemiluminescence sensing probe for sensitive detection of perfluorooctanoic acid&lt;/title&gt;&lt;secondary-title&gt;&lt;style face="normal" font="default" size="100%"&gt;Anal&lt;/style&gt;&lt;style face="normal" font="default" charset="134" size="100%"&gt;.&lt;/style&gt;&lt;style face="normal" font="default" size="100%"&gt; Chim. Acta&lt;/style&gt;&lt;/secondary-title&gt;&lt;/titles&gt;&lt;periodical&gt;&lt;full-title&gt;Anal. Chim. Acta&lt;/full-title&gt;&lt;/periodical&gt;&lt;pages&gt;68-77&lt;/pages&gt;&lt;volume&gt;896&lt;/volume&gt;&lt;dates&gt;&lt;year&gt;2015&lt;/year&gt;&lt;/dates&gt;&lt;isbn&gt;0003-2670&lt;/isbn&gt;&lt;urls&gt;&lt;/urls&gt;&lt;/record&gt;&lt;/Cite&gt;&lt;/EndNote&gt;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63</w:t>
            </w:r>
            <w:r w:rsidRPr="008D4424">
              <w:rPr>
                <w:rFonts w:ascii="Times New Roman" w:eastAsiaTheme="minorHAnsi" w:hAnsi="Times New Roman" w:cs="Times New Roman"/>
                <w:sz w:val="18"/>
                <w:szCs w:val="18"/>
              </w:rPr>
              <w:fldChar w:fldCharType="end"/>
            </w:r>
          </w:p>
        </w:tc>
      </w:tr>
      <w:bookmarkEnd w:id="29"/>
      <w:tr w:rsidR="00F8031C" w:rsidRPr="008D4424" w14:paraId="6A064AED" w14:textId="77777777" w:rsidTr="005C6112">
        <w:trPr>
          <w:jc w:val="center"/>
        </w:trPr>
        <w:tc>
          <w:tcPr>
            <w:tcW w:w="2150" w:type="dxa"/>
            <w:vAlign w:val="center"/>
          </w:tcPr>
          <w:p w14:paraId="4C69E59B" w14:textId="55C501AA" w:rsidR="00F8031C" w:rsidRPr="008D4424" w:rsidRDefault="00F8031C" w:rsidP="00D268FE">
            <w:pPr>
              <w:jc w:val="center"/>
              <w:rPr>
                <w:rFonts w:ascii="Times New Roman" w:eastAsiaTheme="minorEastAsia" w:hAnsi="Times New Roman" w:cs="Times New Roman"/>
                <w:sz w:val="18"/>
                <w:szCs w:val="18"/>
                <w:lang w:eastAsia="zh-CN"/>
              </w:rPr>
            </w:pPr>
            <w:proofErr w:type="spellStart"/>
            <w:r w:rsidRPr="008D4424">
              <w:rPr>
                <w:rFonts w:ascii="Times New Roman" w:eastAsiaTheme="minorHAnsi" w:hAnsi="Times New Roman" w:cs="Times New Roman"/>
                <w:sz w:val="18"/>
                <w:szCs w:val="18"/>
              </w:rPr>
              <w:t>MIP@AgI</w:t>
            </w:r>
            <w:r w:rsidR="0003325F" w:rsidRPr="008D4424">
              <w:rPr>
                <w:rFonts w:ascii="Times New Roman" w:eastAsiaTheme="minorEastAsia" w:hAnsi="Times New Roman" w:cs="Times New Roman"/>
                <w:sz w:val="18"/>
                <w:szCs w:val="18"/>
                <w:lang w:eastAsia="zh-CN"/>
              </w:rPr>
              <w:t>-</w:t>
            </w:r>
            <w:r w:rsidRPr="008D4424">
              <w:rPr>
                <w:rFonts w:ascii="Times New Roman" w:eastAsiaTheme="minorHAnsi" w:hAnsi="Times New Roman" w:cs="Times New Roman"/>
                <w:sz w:val="18"/>
                <w:szCs w:val="18"/>
              </w:rPr>
              <w:t>BiOINF</w:t>
            </w:r>
            <w:proofErr w:type="spellEnd"/>
          </w:p>
        </w:tc>
        <w:tc>
          <w:tcPr>
            <w:tcW w:w="2160" w:type="dxa"/>
            <w:vAlign w:val="center"/>
          </w:tcPr>
          <w:p w14:paraId="159A5A48" w14:textId="2ED80C8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 × 10</w:t>
            </w:r>
            <w:r w:rsidRPr="008D4424">
              <w:rPr>
                <w:rFonts w:ascii="Times New Roman" w:eastAsiaTheme="minorHAnsi" w:hAnsi="Times New Roman" w:cs="Times New Roman"/>
                <w:sz w:val="18"/>
                <w:szCs w:val="18"/>
                <w:vertAlign w:val="superscript"/>
              </w:rPr>
              <w:t>-8</w:t>
            </w:r>
            <w:r w:rsidRPr="008D4424">
              <w:rPr>
                <w:rFonts w:ascii="Times New Roman" w:eastAsiaTheme="minorHAnsi" w:hAnsi="Times New Roman" w:cs="Times New Roman"/>
                <w:sz w:val="18"/>
                <w:szCs w:val="18"/>
              </w:rPr>
              <w:t>-1 × 10</w:t>
            </w:r>
            <w:r w:rsidRPr="008D4424">
              <w:rPr>
                <w:rFonts w:ascii="Times New Roman" w:eastAsiaTheme="minorHAnsi" w:hAnsi="Times New Roman" w:cs="Times New Roman"/>
                <w:sz w:val="18"/>
                <w:szCs w:val="18"/>
                <w:vertAlign w:val="superscript"/>
              </w:rPr>
              <w:t>-3</w:t>
            </w:r>
          </w:p>
        </w:tc>
        <w:tc>
          <w:tcPr>
            <w:tcW w:w="1350" w:type="dxa"/>
            <w:vAlign w:val="center"/>
          </w:tcPr>
          <w:p w14:paraId="2561399C" w14:textId="76F8F202"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 xml:space="preserve">1 </w:t>
            </w:r>
            <w:r w:rsidR="00F8031C" w:rsidRPr="008D4424">
              <w:rPr>
                <w:rFonts w:ascii="Times New Roman" w:eastAsiaTheme="minorHAnsi" w:hAnsi="Times New Roman" w:cs="Times New Roman"/>
                <w:sz w:val="18"/>
                <w:szCs w:val="18"/>
              </w:rPr>
              <w:t>× 10</w:t>
            </w:r>
            <w:r w:rsidR="00F8031C" w:rsidRPr="008D4424">
              <w:rPr>
                <w:rFonts w:ascii="Times New Roman" w:eastAsiaTheme="minorHAnsi" w:hAnsi="Times New Roman" w:cs="Times New Roman"/>
                <w:sz w:val="18"/>
                <w:szCs w:val="18"/>
                <w:vertAlign w:val="superscript"/>
              </w:rPr>
              <w:t>-8</w:t>
            </w:r>
          </w:p>
        </w:tc>
        <w:tc>
          <w:tcPr>
            <w:tcW w:w="1260" w:type="dxa"/>
            <w:vAlign w:val="center"/>
          </w:tcPr>
          <w:p w14:paraId="318D64D4" w14:textId="724226B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Theme="minorHAnsi" w:hAnsi="Times New Roman" w:cs="Times New Roman"/>
                <w:sz w:val="18"/>
                <w:szCs w:val="18"/>
              </w:rPr>
              <w:t>640</w:t>
            </w:r>
          </w:p>
        </w:tc>
        <w:tc>
          <w:tcPr>
            <w:tcW w:w="1260" w:type="dxa"/>
            <w:vAlign w:val="center"/>
          </w:tcPr>
          <w:p w14:paraId="5D863001" w14:textId="64C9D90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20</w:t>
            </w:r>
          </w:p>
        </w:tc>
        <w:tc>
          <w:tcPr>
            <w:tcW w:w="1090" w:type="dxa"/>
            <w:vAlign w:val="center"/>
          </w:tcPr>
          <w:p w14:paraId="47439B5F" w14:textId="1C16CDD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7FEC8AE0" w14:textId="01B7F33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30989E86" w14:textId="2B02FD2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&lt;EndNote&gt;&lt;Cite&gt;&lt;Author&gt;Gong&lt;/Author&gt;&lt;Year&gt;2015&lt;/Year&gt;&lt;RecNum&gt;12&lt;/RecNum&gt;&lt;DisplayText&gt;&lt;style face="superscript"&gt;64&lt;/style&gt;&lt;/DisplayText&gt;&lt;record&gt;&lt;rec-number&gt;12&lt;/rec-number&gt;&lt;foreign-keys&gt;&lt;key app="EN" db-id="dte2dsfptrxzpne9et6xsevk2drt0x0vfpwp" timestamp="1702953515"&gt;12&lt;/key&gt;&lt;/foreign-keys&gt;&lt;ref-type name="Journal Article"&gt;17&lt;/ref-type&gt;&lt;contributors&gt;&lt;authors&gt;&lt;author&gt;Gong, Jingming&lt;/author&gt;&lt;author&gt;Fang, Tian&lt;/author&gt;&lt;author&gt;Peng, Dinghua&lt;/author&gt;&lt;author&gt;Li, Aimin&lt;/author&gt;&lt;author&gt;Zhang, Lizhi&lt;/author&gt;&lt;/authors&gt;&lt;/contributors&gt;&lt;titles&gt;&lt;title&gt;A highly sensitive photoelectrochemical detection of perfluorooctanic acid with molecularly imprined polymer-functionalized nanoarchitectured hybrid of AgI–BiOI composite&lt;/title&gt;&lt;secondary-title&gt;Biosens. Bioelectron.&lt;/secondary-title&gt;&lt;/titles&gt;&lt;periodical&gt;&lt;full-title&gt;Biosens. Bioelectron.&lt;/full-title&gt;&lt;/periodical&gt;&lt;pages&gt;256-263&lt;/pages&gt;&lt;volume&gt;73&lt;/volume&gt;&lt;dates&gt;&lt;year&gt;2015&lt;/year&gt;&lt;/dates&gt;&lt;isbn&gt;0956-5663&lt;/isbn&gt;&lt;urls&gt;&lt;/urls&gt;&lt;/record&gt;&lt;/Cite&gt;&lt;/EndNote&gt;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64</w:t>
            </w:r>
            <w:r w:rsidRPr="008D4424">
              <w:rPr>
                <w:rFonts w:ascii="Times New Roman" w:eastAsiaTheme="minorHAnsi" w:hAnsi="Times New Roman" w:cs="Times New Roman"/>
                <w:sz w:val="18"/>
                <w:szCs w:val="18"/>
              </w:rPr>
              <w:fldChar w:fldCharType="end"/>
            </w:r>
          </w:p>
        </w:tc>
      </w:tr>
      <w:tr w:rsidR="00F8031C" w:rsidRPr="008D4424" w14:paraId="4243135B" w14:textId="77777777" w:rsidTr="005C6112">
        <w:trPr>
          <w:jc w:val="center"/>
        </w:trPr>
        <w:tc>
          <w:tcPr>
            <w:tcW w:w="2150" w:type="dxa"/>
            <w:vAlign w:val="center"/>
          </w:tcPr>
          <w:p w14:paraId="3DCC95AC" w14:textId="2A904E2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PFAEI/SPE</w:t>
            </w:r>
          </w:p>
        </w:tc>
        <w:tc>
          <w:tcPr>
            <w:tcW w:w="2160" w:type="dxa"/>
            <w:vAlign w:val="center"/>
          </w:tcPr>
          <w:p w14:paraId="6C96C225" w14:textId="5750752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 xml:space="preserve">6.2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r w:rsidRPr="008D4424">
              <w:rPr>
                <w:rFonts w:ascii="Times New Roman" w:eastAsiaTheme="minorEastAsia" w:hAnsi="Times New Roman" w:cs="Times New Roman"/>
                <w:sz w:val="18"/>
                <w:szCs w:val="18"/>
                <w:lang w:eastAsia="zh-CN"/>
              </w:rPr>
              <w:t xml:space="preserve">-3.1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-5</w:t>
            </w:r>
          </w:p>
        </w:tc>
        <w:tc>
          <w:tcPr>
            <w:tcW w:w="1350" w:type="dxa"/>
            <w:vAlign w:val="center"/>
          </w:tcPr>
          <w:p w14:paraId="076FB111" w14:textId="64F12B6A"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6.51 × 10</w:t>
            </w:r>
            <w:r w:rsidR="00F8031C" w:rsidRPr="008D4424">
              <w:rPr>
                <w:rFonts w:ascii="Times New Roman" w:eastAsiaTheme="minorHAnsi" w:hAnsi="Times New Roman" w:cs="Times New Roman"/>
                <w:sz w:val="18"/>
                <w:szCs w:val="18"/>
                <w:vertAlign w:val="superscript"/>
              </w:rPr>
              <w:t>-6</w:t>
            </w:r>
          </w:p>
        </w:tc>
        <w:tc>
          <w:tcPr>
            <w:tcW w:w="1260" w:type="dxa"/>
            <w:vAlign w:val="center"/>
          </w:tcPr>
          <w:p w14:paraId="159C82A5" w14:textId="5D3EFD1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13</w:t>
            </w:r>
          </w:p>
        </w:tc>
        <w:tc>
          <w:tcPr>
            <w:tcW w:w="1260" w:type="dxa"/>
            <w:vAlign w:val="center"/>
          </w:tcPr>
          <w:p w14:paraId="6EA2FD66" w14:textId="755AC23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w:t>
            </w:r>
          </w:p>
        </w:tc>
        <w:tc>
          <w:tcPr>
            <w:tcW w:w="1090" w:type="dxa"/>
            <w:vAlign w:val="center"/>
          </w:tcPr>
          <w:p w14:paraId="2822F660" w14:textId="5C8F846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w:t>
            </w:r>
          </w:p>
        </w:tc>
        <w:tc>
          <w:tcPr>
            <w:tcW w:w="1530" w:type="dxa"/>
            <w:vAlign w:val="center"/>
          </w:tcPr>
          <w:p w14:paraId="7DE02AE9" w14:textId="5D90DC0D" w:rsidR="00F8031C" w:rsidRPr="008D4424" w:rsidRDefault="00F8031C" w:rsidP="002839BD">
            <w:pPr>
              <w:jc w:val="center"/>
              <w:rPr>
                <w:rFonts w:ascii="Times New Roman" w:eastAsiaTheme="minorHAnsi" w:hAnsi="Times New Roman" w:cs="Times New Roman"/>
                <w:sz w:val="18"/>
                <w:szCs w:val="18"/>
              </w:rPr>
            </w:pPr>
            <w:bookmarkStart w:id="30" w:name="OLE_LINK14"/>
            <w:r w:rsidRPr="008D4424">
              <w:rPr>
                <w:rFonts w:ascii="Times New Roman" w:eastAsiaTheme="minorHAnsi" w:hAnsi="Times New Roman" w:cs="Times New Roman"/>
                <w:sz w:val="18"/>
                <w:szCs w:val="18"/>
              </w:rPr>
              <w:t xml:space="preserve">Electrochemical </w:t>
            </w:r>
            <w:bookmarkEnd w:id="30"/>
          </w:p>
        </w:tc>
        <w:tc>
          <w:tcPr>
            <w:tcW w:w="800" w:type="dxa"/>
            <w:vAlign w:val="center"/>
          </w:tcPr>
          <w:p w14:paraId="1BDB2C66" w14:textId="2028445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&lt;EndNote&gt;&lt;Cite&gt;&lt;Author&gt;Sahu&lt;/Author&gt;&lt;Year&gt;2022&lt;/Year&gt;&lt;RecNum&gt;20&lt;/RecNum&gt;&lt;DisplayText&gt;&lt;style face="superscript"&gt;65&lt;/style&gt;&lt;/DisplayText&gt;&lt;record&gt;&lt;rec-number&gt;20&lt;/rec-number&gt;&lt;foreign-keys&gt;&lt;key app="EN" db-id="dte2dsfptrxzpne9et6xsevk2drt0x0vfpwp" timestamp="1704321551"&gt;20&lt;/key&gt;&lt;/foreign-keys&gt;&lt;ref-type name="Journal Article"&gt;17&lt;/ref-type&gt;&lt;contributors&gt;&lt;authors&gt;&lt;author&gt;Sahu, Sushant P&lt;/author&gt;&lt;author&gt;Kole, Subarna&lt;/author&gt;&lt;author&gt;Arges, Christopher G&lt;/author&gt;&lt;author&gt;Gartia, Manas Ranjan&lt;/author&gt;&lt;/authors&gt;&lt;/contributors&gt;&lt;titles&gt;&lt;title&gt;Rapid and direct perfluorooctanoic acid sensing with selective ionomer coatings on screen-printed electrodes under environmentally relevant concentrations&lt;/title&gt;&lt;secondary-title&gt;ACS Omega&lt;/secondary-title&gt;&lt;/titles&gt;&lt;periodical&gt;&lt;full-title&gt;ACS omega&lt;/full-title&gt;&lt;/periodical&gt;&lt;pages&gt;5001-5007&lt;/pages&gt;&lt;volume&gt;7&lt;/volume&gt;&lt;number&gt;6&lt;/number&gt;&lt;dates&gt;&lt;year&gt;2022&lt;/year&gt;&lt;/dates&gt;&lt;isbn&gt;2470-1343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65</w:t>
            </w:r>
            <w:r w:rsidRPr="008D4424">
              <w:rPr>
                <w:rFonts w:ascii="Times New Roman" w:eastAsiaTheme="minorHAnsi" w:hAnsi="Times New Roman" w:cs="Times New Roman"/>
                <w:sz w:val="18"/>
                <w:szCs w:val="18"/>
              </w:rPr>
              <w:fldChar w:fldCharType="end"/>
            </w:r>
          </w:p>
        </w:tc>
      </w:tr>
      <w:tr w:rsidR="00F8031C" w:rsidRPr="008D4424" w14:paraId="6C91D5A3" w14:textId="77777777" w:rsidTr="005C6112">
        <w:trPr>
          <w:jc w:val="center"/>
        </w:trPr>
        <w:tc>
          <w:tcPr>
            <w:tcW w:w="2150" w:type="dxa"/>
            <w:vAlign w:val="center"/>
          </w:tcPr>
          <w:p w14:paraId="4D9A615A" w14:textId="7C0D65E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 xml:space="preserve">      PANI-CHT/SPCE</w:t>
            </w:r>
          </w:p>
        </w:tc>
        <w:tc>
          <w:tcPr>
            <w:tcW w:w="2160" w:type="dxa"/>
            <w:vAlign w:val="center"/>
          </w:tcPr>
          <w:p w14:paraId="3695AAB0" w14:textId="0916600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 xml:space="preserve">5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r w:rsidRPr="008D4424">
              <w:rPr>
                <w:rFonts w:ascii="Times New Roman" w:eastAsiaTheme="minorEastAsia" w:hAnsi="Times New Roman" w:cs="Times New Roman"/>
                <w:sz w:val="18"/>
                <w:szCs w:val="18"/>
                <w:lang w:eastAsia="zh-CN"/>
              </w:rPr>
              <w:t xml:space="preserve">-1.5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-4</w:t>
            </w:r>
          </w:p>
        </w:tc>
        <w:tc>
          <w:tcPr>
            <w:tcW w:w="1350" w:type="dxa"/>
            <w:vAlign w:val="center"/>
          </w:tcPr>
          <w:p w14:paraId="3A37DB5C" w14:textId="40E2DAB0"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1.08 × 10</w:t>
            </w:r>
            <w:r w:rsidR="00F8031C" w:rsidRPr="008D4424">
              <w:rPr>
                <w:rFonts w:ascii="Times New Roman" w:eastAsiaTheme="minorHAnsi" w:hAnsi="Times New Roman" w:cs="Times New Roman"/>
                <w:sz w:val="18"/>
                <w:szCs w:val="18"/>
                <w:vertAlign w:val="superscript"/>
              </w:rPr>
              <w:t>-6</w:t>
            </w:r>
          </w:p>
        </w:tc>
        <w:tc>
          <w:tcPr>
            <w:tcW w:w="1260" w:type="dxa"/>
            <w:vAlign w:val="center"/>
          </w:tcPr>
          <w:p w14:paraId="5E3702E2" w14:textId="4CF8F3CB" w:rsidR="00F8031C" w:rsidRPr="008D4424" w:rsidRDefault="00F8031C" w:rsidP="00D268FE">
            <w:pPr>
              <w:jc w:val="center"/>
              <w:rPr>
                <w:rFonts w:ascii="Times New Roman" w:eastAsiaTheme="minorHAnsi"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7260</w:t>
            </w:r>
          </w:p>
        </w:tc>
        <w:tc>
          <w:tcPr>
            <w:tcW w:w="1260" w:type="dxa"/>
            <w:vAlign w:val="center"/>
          </w:tcPr>
          <w:p w14:paraId="26C1F87B" w14:textId="6C36BC5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0.33</w:t>
            </w:r>
          </w:p>
        </w:tc>
        <w:tc>
          <w:tcPr>
            <w:tcW w:w="1090" w:type="dxa"/>
            <w:vAlign w:val="center"/>
          </w:tcPr>
          <w:p w14:paraId="0DF975D7" w14:textId="6D874AF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0.33</w:t>
            </w:r>
          </w:p>
        </w:tc>
        <w:tc>
          <w:tcPr>
            <w:tcW w:w="1530" w:type="dxa"/>
            <w:vAlign w:val="center"/>
          </w:tcPr>
          <w:p w14:paraId="7A6658A7" w14:textId="062EE85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4363F3EE" w14:textId="638C757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&lt;EndNote&gt;&lt;Cite&gt;&lt;Author&gt;Suhaimi&lt;/Author&gt;&lt;Year&gt;2023&lt;/Year&gt;&lt;RecNum&gt;34&lt;/RecNum&gt;&lt;DisplayText&gt;&lt;style face="superscript"&gt;66&lt;/style&gt;&lt;/DisplayText&gt;&lt;record&gt;&lt;rec-number&gt;34&lt;/rec-number&gt;&lt;foreign-keys&gt;&lt;key app="EN" db-id="dte2dsfptrxzpne9et6xsevk2drt0x0vfpwp" timestamp="1707281054"&gt;34&lt;/key&gt;&lt;/foreign-keys&gt;&lt;ref-type name="Journal Article"&gt;17&lt;/ref-type&gt;&lt;contributors&gt;&lt;authors&gt;&lt;author&gt;Suhaimi, Nur Farahin&lt;/author&gt;&lt;author&gt;Baharin, Siti Nor Atika&lt;/author&gt;&lt;author&gt;Jamion, Nurul Ain&lt;/author&gt;&lt;author&gt;Zain, Zainiharyati Mohd&lt;/author&gt;&lt;author&gt;Sambasevam, Kavirajaa Pandian&lt;/author&gt;&lt;/authors&gt;&lt;/contributors&gt;&lt;titles&gt;&lt;title&gt;Polyaniline-chitosan modified on screen-printed carbon electrode for the electrochemical detection of perfluorooctanoic acid&lt;/title&gt;&lt;secondary-title&gt;Microchem. J.&lt;/secondary-title&gt;&lt;/titles&gt;&lt;periodical&gt;&lt;full-title&gt;Microchem. J.&lt;/full-title&gt;&lt;/periodical&gt;&lt;pages&gt;108502&lt;/pages&gt;&lt;volume&gt;188&lt;/volume&gt;&lt;dates&gt;&lt;year&gt;2023&lt;/year&gt;&lt;/dates&gt;&lt;isbn&gt;0026-265X&lt;/isbn&gt;&lt;urls&gt;&lt;/urls&gt;&lt;/record&gt;&lt;/Cite&gt;&lt;/EndNote&gt;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66</w:t>
            </w:r>
            <w:r w:rsidRPr="008D4424">
              <w:rPr>
                <w:rFonts w:ascii="Times New Roman" w:eastAsiaTheme="minorHAnsi" w:hAnsi="Times New Roman" w:cs="Times New Roman"/>
                <w:sz w:val="18"/>
                <w:szCs w:val="18"/>
              </w:rPr>
              <w:fldChar w:fldCharType="end"/>
            </w:r>
          </w:p>
        </w:tc>
      </w:tr>
      <w:tr w:rsidR="00F8031C" w:rsidRPr="008D4424" w14:paraId="7BD874FC" w14:textId="77777777" w:rsidTr="005C6112">
        <w:trPr>
          <w:trHeight w:val="314"/>
          <w:jc w:val="center"/>
        </w:trPr>
        <w:tc>
          <w:tcPr>
            <w:tcW w:w="2150" w:type="dxa"/>
            <w:vAlign w:val="center"/>
          </w:tcPr>
          <w:p w14:paraId="06985EA7" w14:textId="31688F1F" w:rsidR="00F8031C" w:rsidRPr="008D4424" w:rsidRDefault="00F8031C" w:rsidP="0003325F">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WS</w:t>
            </w:r>
            <w:r w:rsidRPr="008D4424">
              <w:rPr>
                <w:rFonts w:ascii="Times New Roman" w:eastAsiaTheme="minorHAnsi" w:hAnsi="Times New Roman" w:cs="Times New Roman"/>
                <w:sz w:val="18"/>
                <w:szCs w:val="18"/>
                <w:vertAlign w:val="subscript"/>
              </w:rPr>
              <w:t>2</w:t>
            </w:r>
            <w:r w:rsidR="0003325F" w:rsidRPr="008D4424">
              <w:rPr>
                <w:rFonts w:ascii="Times New Roman" w:eastAsiaTheme="minorEastAsia" w:hAnsi="Times New Roman" w:cs="Times New Roman"/>
                <w:sz w:val="18"/>
                <w:szCs w:val="18"/>
                <w:lang w:eastAsia="zh-CN"/>
              </w:rPr>
              <w:t>-</w:t>
            </w:r>
            <w:r w:rsidRPr="008D4424">
              <w:rPr>
                <w:rFonts w:ascii="Times New Roman" w:eastAsiaTheme="minorHAnsi" w:hAnsi="Times New Roman" w:cs="Times New Roman"/>
                <w:sz w:val="18"/>
                <w:szCs w:val="18"/>
              </w:rPr>
              <w:t>MWCNT</w:t>
            </w:r>
          </w:p>
        </w:tc>
        <w:tc>
          <w:tcPr>
            <w:tcW w:w="2160" w:type="dxa"/>
            <w:vAlign w:val="center"/>
          </w:tcPr>
          <w:p w14:paraId="1E73D85B" w14:textId="1686EC22"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-9</w:t>
            </w:r>
            <w:r w:rsidRPr="008D4424">
              <w:rPr>
                <w:rFonts w:ascii="Times New Roman" w:eastAsiaTheme="minorEastAsia" w:hAnsi="Times New Roman" w:cs="Times New Roman"/>
                <w:sz w:val="18"/>
                <w:szCs w:val="18"/>
                <w:lang w:eastAsia="zh-CN"/>
              </w:rPr>
              <w:t xml:space="preserve">-4.97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-8</w:t>
            </w:r>
          </w:p>
        </w:tc>
        <w:tc>
          <w:tcPr>
            <w:tcW w:w="1350" w:type="dxa"/>
            <w:vAlign w:val="center"/>
          </w:tcPr>
          <w:p w14:paraId="5D3FCA90" w14:textId="29450774" w:rsidR="00F8031C" w:rsidRPr="008D4424" w:rsidRDefault="0095623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9</w:t>
            </w:r>
            <w:r w:rsidR="00F8031C" w:rsidRPr="008D4424">
              <w:rPr>
                <w:rFonts w:ascii="Times New Roman" w:eastAsiaTheme="minorHAnsi" w:hAnsi="Times New Roman" w:cs="Times New Roman"/>
                <w:sz w:val="18"/>
                <w:szCs w:val="18"/>
              </w:rPr>
              <w:t>.95 × 10</w:t>
            </w:r>
            <w:r w:rsidR="00F8031C" w:rsidRPr="008D4424">
              <w:rPr>
                <w:rFonts w:ascii="Times New Roman" w:eastAsiaTheme="minorHAnsi" w:hAnsi="Times New Roman" w:cs="Times New Roman"/>
                <w:sz w:val="18"/>
                <w:szCs w:val="18"/>
                <w:vertAlign w:val="superscript"/>
              </w:rPr>
              <w:t>-10</w:t>
            </w:r>
          </w:p>
        </w:tc>
        <w:tc>
          <w:tcPr>
            <w:tcW w:w="1260" w:type="dxa"/>
            <w:vAlign w:val="center"/>
          </w:tcPr>
          <w:p w14:paraId="7A48DB21" w14:textId="254635DC" w:rsidR="00F8031C" w:rsidRPr="008D4424" w:rsidRDefault="00F8031C" w:rsidP="00D268FE">
            <w:pPr>
              <w:jc w:val="center"/>
              <w:rPr>
                <w:rFonts w:ascii="Times New Roman" w:eastAsiaTheme="minorHAnsi"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Theme="minorHAnsi" w:hAnsi="Times New Roman" w:cs="Times New Roman"/>
                <w:sz w:val="18"/>
                <w:szCs w:val="18"/>
              </w:rPr>
              <w:t>1080</w:t>
            </w:r>
          </w:p>
        </w:tc>
        <w:tc>
          <w:tcPr>
            <w:tcW w:w="1260" w:type="dxa"/>
            <w:vAlign w:val="center"/>
          </w:tcPr>
          <w:p w14:paraId="734AD64B" w14:textId="67C2E64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1.3</w:t>
            </w:r>
          </w:p>
        </w:tc>
        <w:tc>
          <w:tcPr>
            <w:tcW w:w="1090" w:type="dxa"/>
            <w:vAlign w:val="center"/>
          </w:tcPr>
          <w:p w14:paraId="66CAB805" w14:textId="098B535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190BEF3D" w14:textId="187CE88E" w:rsidR="00F8031C" w:rsidRPr="008D4424" w:rsidRDefault="00F8031C" w:rsidP="002839BD">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79E5B187" w14:textId="4AC1DD8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&lt;EndNote&gt;&lt;Cite&gt;&lt;Author&gt;Mashkoor&lt;/Author&gt;&lt;Year&gt;2023&lt;/Year&gt;&lt;RecNum&gt;35&lt;/RecNum&gt;&lt;DisplayText&gt;&lt;style face="superscript"&gt;67&lt;/style&gt;&lt;/DisplayText&gt;&lt;record&gt;&lt;rec-number&gt;35&lt;/rec-number&gt;&lt;foreign-keys&gt;&lt;key app="EN" db-id="dte2dsfptrxzpne9et6xsevk2drt0x0vfpwp" timestamp="1707281247"&gt;35&lt;/key&gt;&lt;/foreign-keys&gt;&lt;ref-type name="Journal Article"&gt;17&lt;/ref-type&gt;&lt;contributors&gt;&lt;authors&gt;&lt;author&gt;Mashkoor, Fouzia&lt;/author&gt;&lt;author&gt;Mashkoor, Rushda&lt;/author&gt;&lt;author&gt;Shoeb, Mohd&lt;/author&gt;&lt;author&gt;Anwer, Abdul Hakeem&lt;/author&gt;&lt;author&gt;Jeong, Hongjun&lt;/author&gt;&lt;author&gt;Jeong, Changyoon&lt;/author&gt;&lt;/authors&gt;&lt;/contributors&gt;&lt;titles&gt;&lt;title&gt;&lt;style face="normal" font="default" size="100%"&gt;Freestanding WS&lt;/style&gt;&lt;style face="subscript" font="default" size="100%"&gt;2&lt;/style&gt;&lt;style face="normal" font="default" size="100%"&gt;-MWCNT nanocomposite for electrochemical detection of contaminants of emerging concern-perfluorooctanoic acid “A Forever Chemical” and supercapacitor applications&lt;/style&gt;&lt;/title&gt;&lt;secondary-title&gt;ACS Sustain. Chem. Eng.&lt;/secondary-title&gt;&lt;/titles&gt;&lt;periodical&gt;&lt;full-title&gt;ACS Sustain. Chem. Eng.&lt;/full-title&gt;&lt;/periodical&gt;&lt;pages&gt;13306-13319&lt;/pages&gt;&lt;volume&gt;11&lt;/volume&gt;&lt;number&gt;36&lt;/number&gt;&lt;dates&gt;&lt;year&gt;2023&lt;/year&gt;&lt;/dates&gt;&lt;isbn&gt;2168-0485&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67</w:t>
            </w:r>
            <w:r w:rsidRPr="008D4424">
              <w:rPr>
                <w:rFonts w:ascii="Times New Roman" w:eastAsiaTheme="minorHAnsi" w:hAnsi="Times New Roman" w:cs="Times New Roman"/>
                <w:sz w:val="18"/>
                <w:szCs w:val="18"/>
              </w:rPr>
              <w:fldChar w:fldCharType="end"/>
            </w:r>
          </w:p>
        </w:tc>
      </w:tr>
      <w:tr w:rsidR="00F8031C" w:rsidRPr="008D4424" w14:paraId="19FB41C9" w14:textId="77777777" w:rsidTr="005C6112">
        <w:trPr>
          <w:jc w:val="center"/>
        </w:trPr>
        <w:tc>
          <w:tcPr>
            <w:tcW w:w="2150" w:type="dxa"/>
            <w:vAlign w:val="center"/>
          </w:tcPr>
          <w:p w14:paraId="49A23DCB" w14:textId="6136C2D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Graphene</w:t>
            </w:r>
          </w:p>
        </w:tc>
        <w:tc>
          <w:tcPr>
            <w:tcW w:w="2160" w:type="dxa"/>
            <w:vAlign w:val="center"/>
          </w:tcPr>
          <w:p w14:paraId="70296105" w14:textId="44782742"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2.07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-5</w:t>
            </w:r>
            <w:r w:rsidRPr="008D4424">
              <w:rPr>
                <w:rFonts w:ascii="Times New Roman" w:eastAsiaTheme="minorEastAsia" w:hAnsi="Times New Roman" w:cs="Times New Roman"/>
                <w:sz w:val="18"/>
                <w:szCs w:val="18"/>
                <w:lang w:eastAsia="zh-CN"/>
              </w:rPr>
              <w:t xml:space="preserve">-2.07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-1</w:t>
            </w:r>
          </w:p>
        </w:tc>
        <w:tc>
          <w:tcPr>
            <w:tcW w:w="1350" w:type="dxa"/>
            <w:vAlign w:val="center"/>
          </w:tcPr>
          <w:p w14:paraId="7E7BF992" w14:textId="245E974D"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HAnsi" w:hAnsi="Times New Roman" w:cs="Times New Roman"/>
                <w:sz w:val="18"/>
                <w:szCs w:val="18"/>
              </w:rPr>
              <w:t>4.31 × 10</w:t>
            </w:r>
            <w:r w:rsidR="00F8031C" w:rsidRPr="008D4424">
              <w:rPr>
                <w:rFonts w:ascii="Times New Roman" w:eastAsiaTheme="minorHAnsi" w:hAnsi="Times New Roman" w:cs="Times New Roman"/>
                <w:sz w:val="18"/>
                <w:szCs w:val="18"/>
                <w:vertAlign w:val="superscript"/>
              </w:rPr>
              <w:t>-6</w:t>
            </w:r>
          </w:p>
        </w:tc>
        <w:tc>
          <w:tcPr>
            <w:tcW w:w="1260" w:type="dxa"/>
            <w:vAlign w:val="center"/>
          </w:tcPr>
          <w:p w14:paraId="75224082" w14:textId="7C75300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Theme="minorEastAsia" w:hAnsi="Times New Roman" w:cs="Times New Roman"/>
                <w:sz w:val="18"/>
                <w:szCs w:val="18"/>
                <w:lang w:eastAsia="zh-CN"/>
              </w:rPr>
              <w:t>340</w:t>
            </w:r>
          </w:p>
        </w:tc>
        <w:tc>
          <w:tcPr>
            <w:tcW w:w="1260" w:type="dxa"/>
            <w:vAlign w:val="center"/>
          </w:tcPr>
          <w:p w14:paraId="49F6F535" w14:textId="2DF8352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0.5</w:t>
            </w:r>
          </w:p>
        </w:tc>
        <w:tc>
          <w:tcPr>
            <w:tcW w:w="1090" w:type="dxa"/>
            <w:vAlign w:val="center"/>
          </w:tcPr>
          <w:p w14:paraId="2229C9C6" w14:textId="2912CF7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N/A</w:t>
            </w:r>
          </w:p>
        </w:tc>
        <w:tc>
          <w:tcPr>
            <w:tcW w:w="1530" w:type="dxa"/>
            <w:vAlign w:val="center"/>
          </w:tcPr>
          <w:p w14:paraId="382E6A67" w14:textId="6DA557E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67B4B11B" w14:textId="0FD6F101"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&lt;EndNote&gt;&lt;Cite&gt;&lt;Author&gt;Shanbhag&lt;/Author&gt;&lt;Year&gt;2024&lt;/Year&gt;&lt;RecNum&gt;36&lt;/RecNum&gt;&lt;DisplayText&gt;&lt;style face="superscript"&gt;68&lt;/style&gt;&lt;/DisplayText&gt;&lt;record&gt;&lt;rec-number&gt;36&lt;/rec-number&gt;&lt;foreign-keys&gt;&lt;key app="EN" db-id="dte2dsfptrxzpne9et6xsevk2drt0x0vfpwp" timestamp="1709420428"&gt;36&lt;/key&gt;&lt;/foreign-keys&gt;&lt;ref-type name="Journal Article"&gt;17&lt;/ref-type&gt;&lt;contributors&gt;&lt;authors&gt;&lt;author&gt;Shanbhag, Mahesh M&lt;/author&gt;&lt;author&gt;Shetti, Nagaraj P&lt;/author&gt;&lt;author&gt;Daouli, Ayoub&lt;/author&gt;&lt;author&gt;Nadagouda, Mallikarjuna N&lt;/author&gt;&lt;author&gt;Badawi, Michael&lt;/author&gt;&lt;author&gt;Aminabhavi, Tejraj M&lt;/author&gt;&lt;/authors&gt;&lt;/contributors&gt;&lt;titles&gt;&lt;title&gt;Detection of perfluorooctanoic and perfluorodecanoic acids on a graphene-based electrochemical sensor aided by computational simulations&lt;/title&gt;&lt;secondary-title&gt;Langmuir&lt;/secondary-title&gt;&lt;/titles&gt;&lt;periodical&gt;&lt;full-title&gt;Langmuir&lt;/full-title&gt;&lt;/periodical&gt;&lt;pages&gt;3831-3847&lt;/pages&gt;&lt;volume&gt;40&lt;/volume&gt;&lt;dates&gt;&lt;year&gt;2024&lt;/year&gt;&lt;/dates&gt;&lt;isbn&gt;0743-7463&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68</w:t>
            </w:r>
            <w:r w:rsidRPr="008D4424">
              <w:rPr>
                <w:rFonts w:ascii="Times New Roman" w:eastAsiaTheme="minorHAnsi" w:hAnsi="Times New Roman" w:cs="Times New Roman"/>
                <w:sz w:val="18"/>
                <w:szCs w:val="18"/>
              </w:rPr>
              <w:fldChar w:fldCharType="end"/>
            </w:r>
          </w:p>
        </w:tc>
      </w:tr>
      <w:tr w:rsidR="00F8031C" w:rsidRPr="008D4424" w14:paraId="37C2DE86" w14:textId="77777777" w:rsidTr="005C6112">
        <w:trPr>
          <w:jc w:val="center"/>
        </w:trPr>
        <w:tc>
          <w:tcPr>
            <w:tcW w:w="2150" w:type="dxa"/>
            <w:vAlign w:val="center"/>
          </w:tcPr>
          <w:p w14:paraId="7883F583" w14:textId="54EFD507" w:rsidR="00F8031C" w:rsidRPr="008D4424" w:rsidRDefault="00F8031C" w:rsidP="00D268FE">
            <w:pPr>
              <w:jc w:val="center"/>
              <w:rPr>
                <w:rFonts w:ascii="Times New Roman" w:eastAsiaTheme="minorHAnsi" w:hAnsi="Times New Roman" w:cs="Times New Roman"/>
                <w:sz w:val="18"/>
                <w:szCs w:val="18"/>
              </w:rPr>
            </w:pPr>
            <w:bookmarkStart w:id="31" w:name="OLE_LINK2"/>
            <w:bookmarkStart w:id="32" w:name="_Hlk160308242"/>
            <w:r w:rsidRPr="008D4424">
              <w:rPr>
                <w:rFonts w:ascii="Times New Roman" w:eastAsiaTheme="minorHAnsi" w:hAnsi="Times New Roman" w:cs="Times New Roman"/>
                <w:sz w:val="18"/>
                <w:szCs w:val="18"/>
              </w:rPr>
              <w:t>Micropipette</w:t>
            </w:r>
            <w:bookmarkEnd w:id="31"/>
          </w:p>
        </w:tc>
        <w:tc>
          <w:tcPr>
            <w:tcW w:w="2160" w:type="dxa"/>
            <w:vAlign w:val="center"/>
          </w:tcPr>
          <w:p w14:paraId="796E8B43" w14:textId="2C39FC7F"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-5</w:t>
            </w:r>
            <w:r w:rsidRPr="008D4424">
              <w:rPr>
                <w:rFonts w:ascii="Times New Roman" w:eastAsiaTheme="minorEastAsia" w:hAnsi="Times New Roman" w:cs="Times New Roman"/>
                <w:sz w:val="18"/>
                <w:szCs w:val="18"/>
                <w:lang w:eastAsia="zh-CN"/>
              </w:rPr>
              <w:t xml:space="preserve">-4.97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-4</w:t>
            </w:r>
          </w:p>
        </w:tc>
        <w:tc>
          <w:tcPr>
            <w:tcW w:w="1350" w:type="dxa"/>
            <w:vAlign w:val="center"/>
          </w:tcPr>
          <w:p w14:paraId="20E1801A" w14:textId="089AF95E"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a</w:t>
            </w:r>
            <w:r w:rsidRPr="008D4424">
              <w:rPr>
                <w:rFonts w:ascii="Times New Roman" w:eastAsiaTheme="minorHAnsi" w:hAnsi="Times New Roman" w:cs="Times New Roman"/>
                <w:sz w:val="18"/>
                <w:szCs w:val="18"/>
              </w:rPr>
              <w:t>2</w:t>
            </w:r>
            <w:r w:rsidR="00F8031C" w:rsidRPr="008D4424">
              <w:rPr>
                <w:rFonts w:ascii="Times New Roman" w:eastAsiaTheme="minorHAnsi" w:hAnsi="Times New Roman" w:cs="Times New Roman"/>
                <w:sz w:val="18"/>
                <w:szCs w:val="18"/>
              </w:rPr>
              <w:t>.07 × 10</w:t>
            </w:r>
            <w:r w:rsidR="00F8031C" w:rsidRPr="008D4424">
              <w:rPr>
                <w:rFonts w:ascii="Times New Roman" w:eastAsiaTheme="minorHAnsi" w:hAnsi="Times New Roman" w:cs="Times New Roman"/>
                <w:sz w:val="18"/>
                <w:szCs w:val="18"/>
                <w:vertAlign w:val="superscript"/>
              </w:rPr>
              <w:t>-5</w:t>
            </w:r>
          </w:p>
        </w:tc>
        <w:tc>
          <w:tcPr>
            <w:tcW w:w="1260" w:type="dxa"/>
            <w:vAlign w:val="center"/>
          </w:tcPr>
          <w:p w14:paraId="05FC3B8B" w14:textId="693DE551"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220</w:t>
            </w:r>
          </w:p>
        </w:tc>
        <w:tc>
          <w:tcPr>
            <w:tcW w:w="1260" w:type="dxa"/>
            <w:vAlign w:val="center"/>
          </w:tcPr>
          <w:p w14:paraId="5E5173A8" w14:textId="5831AF1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0.83</w:t>
            </w:r>
          </w:p>
        </w:tc>
        <w:tc>
          <w:tcPr>
            <w:tcW w:w="1090" w:type="dxa"/>
            <w:vAlign w:val="center"/>
          </w:tcPr>
          <w:p w14:paraId="75CED5E2" w14:textId="32B4D187"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0.83</w:t>
            </w:r>
          </w:p>
        </w:tc>
        <w:tc>
          <w:tcPr>
            <w:tcW w:w="1530" w:type="dxa"/>
            <w:vAlign w:val="center"/>
          </w:tcPr>
          <w:p w14:paraId="1AF047D9" w14:textId="1C928B3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0F011658" w14:textId="0AC8B9F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&lt;EndNote&gt;&lt;Cite&gt;&lt;Author&gt;Islam&lt;/Author&gt;&lt;Year&gt;2022&lt;/Year&gt;&lt;RecNum&gt;37&lt;/RecNum&gt;&lt;DisplayText&gt;&lt;style face="superscript"&gt;69&lt;/style&gt;&lt;/DisplayText&gt;&lt;record&gt;&lt;rec-number&gt;37&lt;/rec-number&gt;&lt;foreign-keys&gt;&lt;key app="EN" db-id="dte2dsfptrxzpne9et6xsevk2drt0x0vfpwp" timestamp="1709422387"&gt;37&lt;/key&gt;&lt;/foreign-keys&gt;&lt;ref-type name="Journal Article"&gt;17&lt;/ref-type&gt;&lt;contributors&gt;&lt;authors&gt;&lt;author&gt;Islam, Gazi Jahirul&lt;/author&gt;&lt;author&gt;Arrigan, Damien WM&lt;/author&gt;&lt;/authors&gt;&lt;/contributors&gt;&lt;titles&gt;&lt;title&gt;Voltammetric selectivity in detection of ionized perfluoroalkyl substances at micro-interfaces between immiscible electrolyte solutions&lt;/title&gt;&lt;secondary-title&gt;ACS Sens.&lt;/secondary-title&gt;&lt;/titles&gt;&lt;periodical&gt;&lt;full-title&gt;ACS Sens.&lt;/full-title&gt;&lt;/periodical&gt;&lt;pages&gt;2960-2967&lt;/pages&gt;&lt;volume&gt;7&lt;/volume&gt;&lt;number&gt;10&lt;/number&gt;&lt;dates&gt;&lt;year&gt;2022&lt;/year&gt;&lt;/dates&gt;&lt;isbn&gt;2379-3694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69</w:t>
            </w:r>
            <w:r w:rsidRPr="008D4424">
              <w:rPr>
                <w:rFonts w:ascii="Times New Roman" w:eastAsiaTheme="minorHAnsi" w:hAnsi="Times New Roman" w:cs="Times New Roman"/>
                <w:sz w:val="18"/>
                <w:szCs w:val="18"/>
              </w:rPr>
              <w:fldChar w:fldCharType="end"/>
            </w:r>
          </w:p>
        </w:tc>
      </w:tr>
      <w:tr w:rsidR="00F8031C" w:rsidRPr="008D4424" w14:paraId="277D822B" w14:textId="77777777" w:rsidTr="005C6112">
        <w:trPr>
          <w:jc w:val="center"/>
        </w:trPr>
        <w:tc>
          <w:tcPr>
            <w:tcW w:w="2150" w:type="dxa"/>
            <w:vAlign w:val="center"/>
          </w:tcPr>
          <w:p w14:paraId="00A5FE4D" w14:textId="3131CE2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Ce-UiO-66-F/GCE</w:t>
            </w:r>
          </w:p>
        </w:tc>
        <w:tc>
          <w:tcPr>
            <w:tcW w:w="2160" w:type="dxa"/>
            <w:vAlign w:val="center"/>
          </w:tcPr>
          <w:p w14:paraId="7B1975CF" w14:textId="7C2D77C8"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1.66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-7</w:t>
            </w:r>
            <w:r w:rsidRPr="008D4424">
              <w:rPr>
                <w:rFonts w:ascii="Times New Roman" w:eastAsiaTheme="minorEastAsia" w:hAnsi="Times New Roman" w:cs="Times New Roman"/>
                <w:sz w:val="18"/>
                <w:szCs w:val="18"/>
                <w:lang w:eastAsia="zh-CN"/>
              </w:rPr>
              <w:t xml:space="preserve">-1.86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-4</w:t>
            </w:r>
          </w:p>
        </w:tc>
        <w:tc>
          <w:tcPr>
            <w:tcW w:w="1350" w:type="dxa"/>
            <w:vAlign w:val="center"/>
          </w:tcPr>
          <w:p w14:paraId="1AC97BFE" w14:textId="60B9ABFA" w:rsidR="00F8031C" w:rsidRPr="008D4424" w:rsidRDefault="00175468" w:rsidP="00D268FE">
            <w:pPr>
              <w:jc w:val="center"/>
              <w:rPr>
                <w:rFonts w:ascii="Times New Roman" w:eastAsiaTheme="minorHAnsi"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1</w:t>
            </w:r>
            <w:r w:rsidR="00F8031C" w:rsidRPr="008D4424">
              <w:rPr>
                <w:rFonts w:ascii="Times New Roman" w:eastAsiaTheme="minorHAnsi" w:hAnsi="Times New Roman" w:cs="Times New Roman"/>
                <w:sz w:val="18"/>
                <w:szCs w:val="18"/>
              </w:rPr>
              <w:t>.99 × 10</w:t>
            </w:r>
            <w:r w:rsidR="00F8031C" w:rsidRPr="008D4424">
              <w:rPr>
                <w:rFonts w:ascii="Times New Roman" w:eastAsiaTheme="minorHAnsi" w:hAnsi="Times New Roman" w:cs="Times New Roman"/>
                <w:sz w:val="18"/>
                <w:szCs w:val="18"/>
                <w:vertAlign w:val="superscript"/>
              </w:rPr>
              <w:t>-8</w:t>
            </w:r>
          </w:p>
        </w:tc>
        <w:tc>
          <w:tcPr>
            <w:tcW w:w="1260" w:type="dxa"/>
            <w:vAlign w:val="center"/>
          </w:tcPr>
          <w:p w14:paraId="3EA66C9B" w14:textId="7BDEDBA4" w:rsidR="00F8031C" w:rsidRPr="008D4424" w:rsidRDefault="00F8031C" w:rsidP="00D268FE">
            <w:pPr>
              <w:jc w:val="center"/>
              <w:rPr>
                <w:rFonts w:ascii="Times New Roman" w:eastAsia="Microsoft YaHe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3070</w:t>
            </w:r>
          </w:p>
        </w:tc>
        <w:tc>
          <w:tcPr>
            <w:tcW w:w="1260" w:type="dxa"/>
            <w:vAlign w:val="center"/>
          </w:tcPr>
          <w:p w14:paraId="11A14C08" w14:textId="39CDAA1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0.33</w:t>
            </w:r>
          </w:p>
        </w:tc>
        <w:tc>
          <w:tcPr>
            <w:tcW w:w="1090" w:type="dxa"/>
            <w:vAlign w:val="center"/>
          </w:tcPr>
          <w:p w14:paraId="73EE7A96" w14:textId="6F6BCA7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0.33</w:t>
            </w:r>
          </w:p>
        </w:tc>
        <w:tc>
          <w:tcPr>
            <w:tcW w:w="1530" w:type="dxa"/>
            <w:vAlign w:val="center"/>
          </w:tcPr>
          <w:p w14:paraId="1EE1C8BA" w14:textId="585D5FA5" w:rsidR="00F8031C" w:rsidRPr="008D4424" w:rsidRDefault="00F8031C" w:rsidP="002839BD">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56DE4157" w14:textId="0FB41D6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&lt;EndNote&gt;&lt;Cite&gt;&lt;Author&gt;Tian&lt;/Author&gt;&lt;Year&gt;2024&lt;/Year&gt;&lt;RecNum&gt;38&lt;/RecNum&gt;&lt;DisplayText&gt;&lt;style face="superscript"&gt;70&lt;/style&gt;&lt;/DisplayText&gt;&lt;record&gt;&lt;rec-number&gt;38&lt;/rec-number&gt;&lt;foreign-keys&gt;&lt;key app="EN" db-id="dte2dsfptrxzpne9et6xsevk2drt0x0vfpwp" timestamp="1709425768"&gt;38&lt;/key&gt;&lt;/foreign-keys&gt;&lt;ref-type name="Journal Article"&gt;17&lt;/ref-type&gt;&lt;contributors&gt;&lt;authors&gt;&lt;author&gt;Tian, Qingyun&lt;/author&gt;&lt;author&gt;Chen, Shuai&lt;/author&gt;&lt;author&gt;Shi, Menglin&lt;/author&gt;&lt;author&gt;Gao, Ting&lt;/author&gt;&lt;author&gt;Zhang, Miao&lt;/author&gt;&lt;author&gt;Liao, Chenglong&lt;/author&gt;&lt;author&gt;Li, Ximing&lt;/author&gt;&lt;author&gt;Dong, Qibing&lt;/author&gt;&lt;author&gt;Wang, Chuanyi&lt;/author&gt;&lt;/authors&gt;&lt;/contributors&gt;&lt;titles&gt;&lt;title&gt;Fluorine-functionalized MOF modified GCE for highly sensitive electrochemical detection of persistent pollutant perfluorooctanoic acid&lt;/title&gt;&lt;secondary-title&gt;Sensor. Actuat. B-Chem.&lt;/secondary-title&gt;&lt;/titles&gt;&lt;periodical&gt;&lt;full-title&gt;Sensor. Actuat. B-Chem.&lt;/full-title&gt;&lt;/periodical&gt;&lt;pages&gt;135309&lt;/pages&gt;&lt;volume&gt;404&lt;/volume&gt;&lt;dates&gt;&lt;year&gt;2024&lt;/year&gt;&lt;/dates&gt;&lt;isbn&gt;0925-4005&lt;/isbn&gt;&lt;urls&gt;&lt;/urls&gt;&lt;/record&gt;&lt;/Cite&gt;&lt;/EndNote&gt;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70</w:t>
            </w:r>
            <w:r w:rsidRPr="008D4424">
              <w:rPr>
                <w:rFonts w:ascii="Times New Roman" w:eastAsiaTheme="minorHAnsi" w:hAnsi="Times New Roman" w:cs="Times New Roman"/>
                <w:sz w:val="18"/>
                <w:szCs w:val="18"/>
              </w:rPr>
              <w:fldChar w:fldCharType="end"/>
            </w:r>
          </w:p>
        </w:tc>
      </w:tr>
      <w:tr w:rsidR="00F8031C" w:rsidRPr="008D4424" w14:paraId="54100668" w14:textId="77777777" w:rsidTr="005C6112">
        <w:trPr>
          <w:jc w:val="center"/>
        </w:trPr>
        <w:tc>
          <w:tcPr>
            <w:tcW w:w="2150" w:type="dxa"/>
            <w:vAlign w:val="center"/>
          </w:tcPr>
          <w:p w14:paraId="4B47A666" w14:textId="45ACD13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Hf.WO</w:t>
            </w:r>
            <w:r w:rsidRPr="008D4424">
              <w:rPr>
                <w:rFonts w:ascii="Times New Roman" w:eastAsiaTheme="minorHAnsi" w:hAnsi="Times New Roman" w:cs="Times New Roman"/>
                <w:sz w:val="18"/>
                <w:szCs w:val="18"/>
                <w:vertAlign w:val="subscript"/>
              </w:rPr>
              <w:t>3</w:t>
            </w:r>
            <w:r w:rsidRPr="008D4424">
              <w:rPr>
                <w:rFonts w:ascii="Times New Roman" w:eastAsiaTheme="minorEastAsia" w:hAnsi="Times New Roman" w:cs="Times New Roman"/>
                <w:sz w:val="18"/>
                <w:szCs w:val="18"/>
                <w:lang w:eastAsia="zh-CN"/>
              </w:rPr>
              <w:t>/CP</w:t>
            </w:r>
          </w:p>
        </w:tc>
        <w:tc>
          <w:tcPr>
            <w:tcW w:w="2160" w:type="dxa"/>
            <w:vAlign w:val="center"/>
          </w:tcPr>
          <w:p w14:paraId="16C77CE3" w14:textId="48C7914E"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2.9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-5</w:t>
            </w:r>
            <w:r w:rsidRPr="008D4424">
              <w:rPr>
                <w:rFonts w:ascii="Times New Roman" w:eastAsiaTheme="minorEastAsia" w:hAnsi="Times New Roman" w:cs="Times New Roman"/>
                <w:sz w:val="18"/>
                <w:szCs w:val="18"/>
                <w:lang w:eastAsia="zh-CN"/>
              </w:rPr>
              <w:t xml:space="preserve">-1.24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-1</w:t>
            </w:r>
          </w:p>
        </w:tc>
        <w:tc>
          <w:tcPr>
            <w:tcW w:w="1350" w:type="dxa"/>
            <w:vAlign w:val="center"/>
          </w:tcPr>
          <w:p w14:paraId="7E0EBE2B" w14:textId="0F368DDA"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7</w:t>
            </w:r>
            <w:r w:rsidR="00F8031C" w:rsidRPr="008D4424">
              <w:rPr>
                <w:rFonts w:ascii="Times New Roman" w:eastAsiaTheme="minorHAnsi" w:hAnsi="Times New Roman" w:cs="Times New Roman"/>
                <w:sz w:val="18"/>
                <w:szCs w:val="18"/>
              </w:rPr>
              <w:t>.58 × 10</w:t>
            </w:r>
            <w:r w:rsidR="00F8031C" w:rsidRPr="008D4424">
              <w:rPr>
                <w:rFonts w:ascii="Times New Roman" w:eastAsiaTheme="minorHAnsi" w:hAnsi="Times New Roman" w:cs="Times New Roman"/>
                <w:sz w:val="18"/>
                <w:szCs w:val="18"/>
                <w:vertAlign w:val="superscript"/>
              </w:rPr>
              <w:t>-6</w:t>
            </w:r>
          </w:p>
        </w:tc>
        <w:tc>
          <w:tcPr>
            <w:tcW w:w="1260" w:type="dxa"/>
            <w:vAlign w:val="center"/>
          </w:tcPr>
          <w:p w14:paraId="16A2702F" w14:textId="7637E18F" w:rsidR="00F8031C" w:rsidRPr="008D4424" w:rsidRDefault="00F8031C" w:rsidP="00D268FE">
            <w:pPr>
              <w:jc w:val="center"/>
              <w:rPr>
                <w:rFonts w:ascii="Times New Roman" w:eastAsia="Microsoft YaHei"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490</w:t>
            </w:r>
          </w:p>
        </w:tc>
        <w:tc>
          <w:tcPr>
            <w:tcW w:w="1260" w:type="dxa"/>
            <w:vAlign w:val="center"/>
          </w:tcPr>
          <w:p w14:paraId="70B67896" w14:textId="03C0161C"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0.6</w:t>
            </w:r>
          </w:p>
        </w:tc>
        <w:tc>
          <w:tcPr>
            <w:tcW w:w="1090" w:type="dxa"/>
            <w:vAlign w:val="center"/>
          </w:tcPr>
          <w:p w14:paraId="233D1791" w14:textId="1F11009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0.6</w:t>
            </w:r>
          </w:p>
        </w:tc>
        <w:tc>
          <w:tcPr>
            <w:tcW w:w="1530" w:type="dxa"/>
            <w:vAlign w:val="center"/>
          </w:tcPr>
          <w:p w14:paraId="79BDDFED" w14:textId="0FCC9AE5" w:rsidR="00F8031C" w:rsidRPr="008D4424" w:rsidRDefault="00F8031C" w:rsidP="00D268FE">
            <w:pPr>
              <w:jc w:val="center"/>
              <w:rPr>
                <w:rFonts w:ascii="Times New Roman" w:eastAsiaTheme="minorHAnsi" w:hAnsi="Times New Roman" w:cs="Times New Roman"/>
                <w:sz w:val="18"/>
                <w:szCs w:val="18"/>
              </w:rPr>
            </w:pPr>
            <w:bookmarkStart w:id="33" w:name="OLE_LINK4"/>
            <w:r w:rsidRPr="008D4424">
              <w:rPr>
                <w:rFonts w:ascii="Times New Roman" w:eastAsiaTheme="minorHAnsi" w:hAnsi="Times New Roman" w:cs="Times New Roman"/>
                <w:sz w:val="18"/>
                <w:szCs w:val="18"/>
              </w:rPr>
              <w:t>Electrochemical</w:t>
            </w:r>
            <w:bookmarkEnd w:id="33"/>
          </w:p>
        </w:tc>
        <w:tc>
          <w:tcPr>
            <w:tcW w:w="800" w:type="dxa"/>
            <w:vAlign w:val="center"/>
          </w:tcPr>
          <w:p w14:paraId="04448787" w14:textId="41F1868F"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&lt;EndNote&gt;&lt;Cite&gt;&lt;Author&gt;Shanbhag&lt;/Author&gt;&lt;Year&gt;2022&lt;/Year&gt;&lt;RecNum&gt;39&lt;/RecNum&gt;&lt;DisplayText&gt;&lt;style face="superscript"&gt;71&lt;/style&gt;&lt;/DisplayText&gt;&lt;record&gt;&lt;rec-number&gt;39&lt;/rec-number&gt;&lt;foreign-keys&gt;&lt;key app="EN" db-id="dte2dsfptrxzpne9et6xsevk2drt0x0vfpwp" timestamp="1709425934"&gt;39&lt;/key&gt;&lt;/foreign-keys&gt;&lt;ref-type name="Journal Article"&gt;17&lt;/ref-type&gt;&lt;contributors&gt;&lt;authors&gt;&lt;author&gt;Shanbhag, Mahesh M&lt;/author&gt;&lt;author&gt;Shetti, Nagaraj P&lt;/author&gt;&lt;author&gt;Kalanur, Shankara S&lt;/author&gt;&lt;author&gt;Pollet, Bruno G&lt;/author&gt;&lt;author&gt;Nadagouda, Mallikarjuna N&lt;/author&gt;&lt;author&gt;Aminabhavi, Tejraj M&lt;/author&gt;&lt;/authors&gt;&lt;/contributors&gt;&lt;titles&gt;&lt;title&gt;Hafnium doped tungsten oxide intercalated carbon matrix for electrochemical detection of perfluorooctanoic acid&lt;/title&gt;&lt;secondary-title&gt;Chem. Eng. J.&lt;/secondary-title&gt;&lt;/titles&gt;&lt;periodical&gt;&lt;full-title&gt;Chem. Eng. J.&lt;/full-title&gt;&lt;/periodical&gt;&lt;pages&gt;134700&lt;/pages&gt;&lt;volume&gt;434&lt;/volume&gt;&lt;dates&gt;&lt;year&gt;2022&lt;/year&gt;&lt;/dates&gt;&lt;isbn&gt;1385-8947&lt;/isbn&gt;&lt;urls&gt;&lt;/urls&gt;&lt;/record&gt;&lt;/Cite&gt;&lt;/EndNote&gt;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71</w:t>
            </w:r>
            <w:r w:rsidRPr="008D4424">
              <w:rPr>
                <w:rFonts w:ascii="Times New Roman" w:eastAsiaTheme="minorHAnsi" w:hAnsi="Times New Roman" w:cs="Times New Roman"/>
                <w:sz w:val="18"/>
                <w:szCs w:val="18"/>
              </w:rPr>
              <w:fldChar w:fldCharType="end"/>
            </w:r>
          </w:p>
        </w:tc>
      </w:tr>
      <w:tr w:rsidR="00F8031C" w:rsidRPr="008D4424" w14:paraId="5B571D0F" w14:textId="77777777" w:rsidTr="005C6112">
        <w:trPr>
          <w:jc w:val="center"/>
        </w:trPr>
        <w:tc>
          <w:tcPr>
            <w:tcW w:w="2150" w:type="dxa"/>
            <w:vAlign w:val="center"/>
          </w:tcPr>
          <w:p w14:paraId="74C13191" w14:textId="1DF03EEF"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PFDT/AuNPs/GCE</w:t>
            </w:r>
          </w:p>
        </w:tc>
        <w:tc>
          <w:tcPr>
            <w:tcW w:w="2160" w:type="dxa"/>
            <w:vAlign w:val="center"/>
          </w:tcPr>
          <w:p w14:paraId="32977BE4" w14:textId="52EA644C"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1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-7</w:t>
            </w:r>
            <w:r w:rsidRPr="008D4424">
              <w:rPr>
                <w:rFonts w:ascii="Times New Roman" w:eastAsiaTheme="minorEastAsia" w:hAnsi="Times New Roman" w:cs="Times New Roman"/>
                <w:sz w:val="18"/>
                <w:szCs w:val="18"/>
                <w:lang w:eastAsia="zh-CN"/>
              </w:rPr>
              <w:t xml:space="preserve">-5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p>
        </w:tc>
        <w:tc>
          <w:tcPr>
            <w:tcW w:w="1350" w:type="dxa"/>
            <w:vAlign w:val="center"/>
          </w:tcPr>
          <w:p w14:paraId="7878A92D" w14:textId="246631EC"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2</w:t>
            </w:r>
            <w:r w:rsidR="00F8031C" w:rsidRPr="008D4424">
              <w:rPr>
                <w:rFonts w:ascii="Times New Roman" w:eastAsiaTheme="minorHAnsi" w:hAnsi="Times New Roman" w:cs="Times New Roman"/>
                <w:sz w:val="18"/>
                <w:szCs w:val="18"/>
              </w:rPr>
              <w:t>.4 × 10</w:t>
            </w:r>
            <w:r w:rsidR="00F8031C" w:rsidRPr="008D4424">
              <w:rPr>
                <w:rFonts w:ascii="Times New Roman" w:eastAsiaTheme="minorHAnsi" w:hAnsi="Times New Roman" w:cs="Times New Roman"/>
                <w:sz w:val="18"/>
                <w:szCs w:val="18"/>
                <w:vertAlign w:val="superscript"/>
              </w:rPr>
              <w:t>-8</w:t>
            </w:r>
          </w:p>
        </w:tc>
        <w:tc>
          <w:tcPr>
            <w:tcW w:w="1260" w:type="dxa"/>
            <w:vAlign w:val="center"/>
          </w:tcPr>
          <w:p w14:paraId="47FF0AE6" w14:textId="66E643F3" w:rsidR="00F8031C" w:rsidRPr="008D4424" w:rsidRDefault="00F8031C" w:rsidP="00D268FE">
            <w:pPr>
              <w:jc w:val="center"/>
              <w:rPr>
                <w:rFonts w:ascii="Times New Roman" w:eastAsia="Microsoft YaHei"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727</w:t>
            </w:r>
          </w:p>
        </w:tc>
        <w:tc>
          <w:tcPr>
            <w:tcW w:w="1260" w:type="dxa"/>
            <w:vAlign w:val="center"/>
          </w:tcPr>
          <w:p w14:paraId="1E51F498" w14:textId="17A62DA7"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0.26</w:t>
            </w:r>
          </w:p>
        </w:tc>
        <w:tc>
          <w:tcPr>
            <w:tcW w:w="1090" w:type="dxa"/>
            <w:vAlign w:val="center"/>
          </w:tcPr>
          <w:p w14:paraId="4921394B" w14:textId="6817A174"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0.26</w:t>
            </w:r>
          </w:p>
        </w:tc>
        <w:tc>
          <w:tcPr>
            <w:tcW w:w="1530" w:type="dxa"/>
            <w:vAlign w:val="center"/>
          </w:tcPr>
          <w:p w14:paraId="1A9FD66E" w14:textId="3E7F79A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00F1E7D2" w14:textId="30E33166"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&lt;EndNote&gt;&lt;Cite&gt;&lt;Author&gt;Solís&lt;/Author&gt;&lt;RecNum&gt;40&lt;/RecNum&gt;&lt;DisplayText&gt;&lt;style face="superscript"&gt;72&lt;/style&gt;&lt;/DisplayText&gt;&lt;record&gt;&lt;rec-number&gt;40&lt;/rec-number&gt;&lt;foreign-keys&gt;&lt;key app="EN" db-id="dte2dsfptrxzpne9et6xsevk2drt0x0vfpwp" timestamp="1709427517"&gt;40&lt;/key&gt;&lt;/foreign-keys&gt;&lt;ref-type name="Journal Article"&gt;17&lt;/ref-type&gt;&lt;contributors&gt;&lt;authors&gt;&lt;author&gt;Solís, Jonathan J Calvillo&lt;/author&gt;&lt;author&gt;Yin, Sheng&lt;/author&gt;&lt;author&gt;Galicia, Monica&lt;/author&gt;&lt;author&gt;Ersan, Mahmut S&lt;/author&gt;&lt;author&gt;Westerhoff, Paul&lt;/author&gt;&lt;author&gt;Villagran, Dino&lt;/author&gt;&lt;/authors&gt;&lt;/contributors&gt;&lt;titles&gt;&lt;title&gt;&amp;quot; Forever Chemicals” detection: a selective nano-enabled electrochemical sensing approach for perfluorooctanoic acid (PFOA)&lt;/title&gt;&lt;secondary-title&gt;Chem. Eng. J.&lt;/secondary-title&gt;&lt;/titles&gt;&lt;periodical&gt;&lt;full-title&gt;Chem. Eng. J.&lt;/full-title&gt;&lt;/periodical&gt;&lt;pages&gt;151821&lt;/pages&gt;&lt;volume&gt;491&lt;/volume&gt;&lt;dates&gt;&lt;year&gt;2024&lt;/year&gt;&lt;/dates&gt;&lt;urls&gt;&lt;/urls&gt;&lt;/record&gt;&lt;/Cite&gt;&lt;/EndNote&gt;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72</w:t>
            </w:r>
            <w:r w:rsidRPr="008D4424">
              <w:rPr>
                <w:rFonts w:ascii="Times New Roman" w:eastAsiaTheme="minorHAnsi" w:hAnsi="Times New Roman" w:cs="Times New Roman"/>
                <w:sz w:val="18"/>
                <w:szCs w:val="18"/>
              </w:rPr>
              <w:fldChar w:fldCharType="end"/>
            </w:r>
          </w:p>
        </w:tc>
      </w:tr>
      <w:tr w:rsidR="00F8031C" w:rsidRPr="008D4424" w14:paraId="79F01051" w14:textId="77777777" w:rsidTr="005C6112">
        <w:trPr>
          <w:jc w:val="center"/>
        </w:trPr>
        <w:tc>
          <w:tcPr>
            <w:tcW w:w="2150" w:type="dxa"/>
            <w:vAlign w:val="center"/>
          </w:tcPr>
          <w:p w14:paraId="357D517B" w14:textId="57E5816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MIP</w:t>
            </w:r>
            <w:r w:rsidR="0003325F" w:rsidRPr="008D4424">
              <w:rPr>
                <w:rFonts w:ascii="Times New Roman" w:eastAsiaTheme="minorEastAsia" w:hAnsi="Times New Roman" w:cs="Times New Roman"/>
                <w:sz w:val="18"/>
                <w:szCs w:val="18"/>
                <w:lang w:eastAsia="zh-CN"/>
              </w:rPr>
              <w:t>-</w:t>
            </w:r>
            <w:r w:rsidRPr="008D4424">
              <w:rPr>
                <w:rFonts w:ascii="Times New Roman" w:eastAsiaTheme="minorHAnsi" w:hAnsi="Times New Roman" w:cs="Times New Roman"/>
                <w:sz w:val="18"/>
                <w:szCs w:val="18"/>
              </w:rPr>
              <w:t>Co/</w:t>
            </w:r>
            <w:proofErr w:type="spellStart"/>
            <w:r w:rsidRPr="008D4424">
              <w:rPr>
                <w:rFonts w:ascii="Times New Roman" w:eastAsiaTheme="minorHAnsi" w:hAnsi="Times New Roman" w:cs="Times New Roman"/>
                <w:sz w:val="18"/>
                <w:szCs w:val="18"/>
              </w:rPr>
              <w:t>Fe@CNF</w:t>
            </w:r>
            <w:proofErr w:type="spellEnd"/>
          </w:p>
        </w:tc>
        <w:tc>
          <w:tcPr>
            <w:tcW w:w="2160" w:type="dxa"/>
            <w:vAlign w:val="center"/>
          </w:tcPr>
          <w:p w14:paraId="23ABACD5" w14:textId="6060B527"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-6</w:t>
            </w:r>
            <w:r w:rsidRPr="008D4424">
              <w:rPr>
                <w:rFonts w:ascii="Times New Roman" w:eastAsiaTheme="minorEastAsia" w:hAnsi="Times New Roman" w:cs="Times New Roman"/>
                <w:sz w:val="18"/>
                <w:szCs w:val="18"/>
                <w:lang w:eastAsia="zh-CN"/>
              </w:rPr>
              <w:t xml:space="preserve">-3.73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-2</w:t>
            </w:r>
          </w:p>
        </w:tc>
        <w:tc>
          <w:tcPr>
            <w:tcW w:w="1350" w:type="dxa"/>
            <w:vAlign w:val="center"/>
          </w:tcPr>
          <w:p w14:paraId="0C12365B" w14:textId="35AB1612"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b</w:t>
            </w:r>
            <w:r w:rsidRPr="008D4424">
              <w:rPr>
                <w:rFonts w:ascii="Times New Roman" w:eastAsiaTheme="minorHAnsi" w:hAnsi="Times New Roman" w:cs="Times New Roman"/>
                <w:sz w:val="18"/>
                <w:szCs w:val="18"/>
              </w:rPr>
              <w:t>4</w:t>
            </w:r>
            <w:r w:rsidR="00F8031C" w:rsidRPr="008D4424">
              <w:rPr>
                <w:rFonts w:ascii="Times New Roman" w:eastAsiaTheme="minorHAnsi" w:hAnsi="Times New Roman" w:cs="Times New Roman"/>
                <w:sz w:val="18"/>
                <w:szCs w:val="18"/>
              </w:rPr>
              <w:t>.44 × 10</w:t>
            </w:r>
            <w:r w:rsidR="00F8031C" w:rsidRPr="008D4424">
              <w:rPr>
                <w:rFonts w:ascii="Times New Roman" w:eastAsiaTheme="minorHAnsi" w:hAnsi="Times New Roman" w:cs="Times New Roman"/>
                <w:sz w:val="18"/>
                <w:szCs w:val="18"/>
                <w:vertAlign w:val="superscript"/>
              </w:rPr>
              <w:t>-7</w:t>
            </w:r>
          </w:p>
        </w:tc>
        <w:tc>
          <w:tcPr>
            <w:tcW w:w="1260" w:type="dxa"/>
            <w:vAlign w:val="center"/>
          </w:tcPr>
          <w:p w14:paraId="31BC05C5" w14:textId="4B49C723" w:rsidR="00F8031C" w:rsidRPr="008D4424" w:rsidRDefault="00F8031C" w:rsidP="00D268FE">
            <w:pPr>
              <w:jc w:val="center"/>
              <w:rPr>
                <w:rFonts w:ascii="Times New Roman" w:eastAsia="Microsoft YaHe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3010</w:t>
            </w:r>
          </w:p>
        </w:tc>
        <w:tc>
          <w:tcPr>
            <w:tcW w:w="1260" w:type="dxa"/>
            <w:vAlign w:val="center"/>
          </w:tcPr>
          <w:p w14:paraId="15361FB3" w14:textId="2D7C178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w:t>
            </w:r>
          </w:p>
        </w:tc>
        <w:tc>
          <w:tcPr>
            <w:tcW w:w="1090" w:type="dxa"/>
            <w:vAlign w:val="center"/>
          </w:tcPr>
          <w:p w14:paraId="586AD44B" w14:textId="335B9205"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0.3</w:t>
            </w:r>
          </w:p>
        </w:tc>
        <w:tc>
          <w:tcPr>
            <w:tcW w:w="1530" w:type="dxa"/>
            <w:vAlign w:val="center"/>
          </w:tcPr>
          <w:p w14:paraId="155F18EA" w14:textId="4E2EC4B4"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7C4B9069" w14:textId="419863B9"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&lt;EndNote&gt;&lt;Cite&gt;&lt;Author&gt;Wang&lt;/Author&gt;&lt;Year&gt;2023&lt;/Year&gt;&lt;RecNum&gt;43&lt;/RecNum&gt;&lt;DisplayText&gt;&lt;style face="superscript"&gt;73&lt;/style&gt;&lt;/DisplayText&gt;&lt;record&gt;&lt;rec-number&gt;43&lt;/rec-number&gt;&lt;foreign-keys&gt;&lt;key app="EN" db-id="dte2dsfptrxzpne9et6xsevk2drt0x0vfpwp" timestamp="1709431907"&gt;43&lt;/key&gt;&lt;/foreign-keys&gt;&lt;ref-type name="Journal Article"&gt;17&lt;/ref-type&gt;&lt;contributors&gt;&lt;authors&gt;&lt;author&gt;Wang, Yang&lt;/author&gt;&lt;author&gt;Ren, Rongkai&lt;/author&gt;&lt;author&gt;Chen, Fang&lt;/author&gt;&lt;author&gt;Jing, Liming&lt;/author&gt;&lt;author&gt;Tian, Zhenhua&lt;/author&gt;&lt;author&gt;Li, Zhijian&lt;/author&gt;&lt;author&gt;Wang, Jianzhi&lt;/author&gt;&lt;author&gt;Hou, Chen&lt;/author&gt;&lt;/authors&gt;&lt;/contributors&gt;&lt;titles&gt;&lt;title&gt;Molecularly imprinted MOFs-driven carbon nanofiber for sensitive electrochemical detection and targeted electro-Fenton degradation of perfluorooctanoic acid&lt;/title&gt;&lt;secondary-title&gt;Sep. Purif. Technol.&lt;/secondary-title&gt;&lt;/titles&gt;&lt;periodical&gt;&lt;full-title&gt;Sep. Purif. Technol.&lt;/full-title&gt;&lt;/periodical&gt;&lt;pages&gt;123257&lt;/pages&gt;&lt;volume&gt;310&lt;/volume&gt;&lt;dates&gt;&lt;year&gt;2023&lt;/year&gt;&lt;/dates&gt;&lt;isbn&gt;1383-5866&lt;/isbn&gt;&lt;urls&gt;&lt;/urls&gt;&lt;/record&gt;&lt;/Cite&gt;&lt;/EndNote&gt;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73</w:t>
            </w:r>
            <w:r w:rsidRPr="008D4424">
              <w:rPr>
                <w:rFonts w:ascii="Times New Roman" w:eastAsiaTheme="minorHAnsi" w:hAnsi="Times New Roman" w:cs="Times New Roman"/>
                <w:sz w:val="18"/>
                <w:szCs w:val="18"/>
              </w:rPr>
              <w:fldChar w:fldCharType="end"/>
            </w:r>
          </w:p>
        </w:tc>
      </w:tr>
      <w:tr w:rsidR="00F8031C" w:rsidRPr="008D4424" w14:paraId="23BC109D" w14:textId="77777777" w:rsidTr="005C6112">
        <w:trPr>
          <w:trHeight w:val="251"/>
          <w:jc w:val="center"/>
        </w:trPr>
        <w:tc>
          <w:tcPr>
            <w:tcW w:w="2150" w:type="dxa"/>
            <w:vAlign w:val="center"/>
          </w:tcPr>
          <w:p w14:paraId="11F386E7" w14:textId="74358663"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Cu-HHTP</w:t>
            </w:r>
            <w:r w:rsidRPr="008D4424">
              <w:rPr>
                <w:rFonts w:ascii="Times New Roman" w:eastAsiaTheme="minorEastAsia" w:hAnsi="Times New Roman" w:cs="Times New Roman"/>
                <w:sz w:val="18"/>
                <w:szCs w:val="18"/>
                <w:lang w:eastAsia="zh-CN"/>
              </w:rPr>
              <w:t xml:space="preserve"> MOF</w:t>
            </w:r>
          </w:p>
        </w:tc>
        <w:tc>
          <w:tcPr>
            <w:tcW w:w="2160" w:type="dxa"/>
            <w:vAlign w:val="center"/>
          </w:tcPr>
          <w:p w14:paraId="468AFA99" w14:textId="4F2AD6EC"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N/A</w:t>
            </w:r>
          </w:p>
        </w:tc>
        <w:tc>
          <w:tcPr>
            <w:tcW w:w="1350" w:type="dxa"/>
            <w:vAlign w:val="center"/>
          </w:tcPr>
          <w:p w14:paraId="5CBC9FA4" w14:textId="2F5BD55B"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e</w:t>
            </w:r>
            <w:r w:rsidR="00F8031C" w:rsidRPr="008D4424">
              <w:rPr>
                <w:rFonts w:ascii="Times New Roman" w:eastAsiaTheme="minorHAnsi" w:hAnsi="Times New Roman" w:cs="Times New Roman"/>
                <w:sz w:val="18"/>
                <w:szCs w:val="18"/>
              </w:rPr>
              <w:t>2 × 10</w:t>
            </w:r>
            <w:r w:rsidR="00F8031C" w:rsidRPr="008D4424">
              <w:rPr>
                <w:rFonts w:ascii="Times New Roman" w:eastAsiaTheme="minorHAnsi" w:hAnsi="Times New Roman" w:cs="Times New Roman"/>
                <w:sz w:val="18"/>
                <w:szCs w:val="18"/>
                <w:vertAlign w:val="superscript"/>
              </w:rPr>
              <w:t>-12</w:t>
            </w:r>
          </w:p>
        </w:tc>
        <w:tc>
          <w:tcPr>
            <w:tcW w:w="1260" w:type="dxa"/>
            <w:vAlign w:val="center"/>
          </w:tcPr>
          <w:p w14:paraId="4B452B2C" w14:textId="5CE5F702" w:rsidR="00F8031C" w:rsidRPr="008D4424" w:rsidRDefault="00F8031C" w:rsidP="00D268FE">
            <w:pPr>
              <w:jc w:val="center"/>
              <w:rPr>
                <w:rFonts w:ascii="Times New Roman" w:eastAsia="Microsoft YaHe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60</w:t>
            </w:r>
          </w:p>
        </w:tc>
        <w:tc>
          <w:tcPr>
            <w:tcW w:w="1260" w:type="dxa"/>
            <w:vAlign w:val="center"/>
          </w:tcPr>
          <w:p w14:paraId="37961399" w14:textId="67AD4FDA"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N/A</w:t>
            </w:r>
          </w:p>
        </w:tc>
        <w:tc>
          <w:tcPr>
            <w:tcW w:w="1090" w:type="dxa"/>
            <w:vAlign w:val="center"/>
          </w:tcPr>
          <w:p w14:paraId="137A9B8B" w14:textId="0A6D63E8"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N/A</w:t>
            </w:r>
          </w:p>
        </w:tc>
        <w:tc>
          <w:tcPr>
            <w:tcW w:w="1530" w:type="dxa"/>
            <w:vAlign w:val="center"/>
          </w:tcPr>
          <w:p w14:paraId="61ADD77F" w14:textId="57424C2E"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6530FF39" w14:textId="3110371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&lt;EndNote&gt;&lt;Cite&gt;&lt;Author&gt;Gumyusenge&lt;/Author&gt;&lt;Year&gt;2022&lt;/Year&gt;&lt;RecNum&gt;45&lt;/RecNum&gt;&lt;DisplayText&gt;&lt;style face="superscript"&gt;74&lt;/style&gt;&lt;/DisplayText&gt;&lt;record&gt;&lt;rec-number&gt;45&lt;/rec-number&gt;&lt;foreign-keys&gt;&lt;key app="EN" db-id="dte2dsfptrxzpne9et6xsevk2drt0x0vfpwp" timestamp="1709437312"&gt;45&lt;/key&gt;&lt;/foreign-keys&gt;&lt;ref-type name="Journal Article"&gt;17&lt;/ref-type&gt;&lt;contributors&gt;&lt;authors&gt;&lt;author&gt;Gumyusenge, Aristide&lt;/author&gt;&lt;author&gt;Quill, Tyler&lt;/author&gt;&lt;author&gt;Chen, Gan&lt;/author&gt;&lt;author&gt;Gong, Huaxin&lt;/author&gt;&lt;author&gt;Bao, Zhenan&lt;/author&gt;&lt;author&gt;Salleo, Alberto&lt;/author&gt;&lt;/authors&gt;&lt;/contributors&gt;&lt;titles&gt;&lt;title&gt;Copper-based 2D conductive metal organic framework thin films for ultrasensitive detection of perfluoroalkyls in drinking water&lt;/title&gt;&lt;secondary-title&gt;Chemrxiv. 10.26434/chemrxiv-2022-tlkgq&lt;/secondary-title&gt;&lt;/titles&gt;&lt;periodical&gt;&lt;full-title&gt;Chemrxiv. 10.26434/chemrxiv-2022-tlkgq&lt;/full-title&gt;&lt;/periodical&gt;&lt;dates&gt;&lt;year&gt;2022&lt;/year&gt;&lt;/dates&gt;&lt;urls&gt;&lt;/urls&gt;&lt;/record&gt;&lt;/Cite&gt;&lt;/EndNote&gt;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74</w:t>
            </w:r>
            <w:r w:rsidRPr="008D4424">
              <w:rPr>
                <w:rFonts w:ascii="Times New Roman" w:eastAsiaTheme="minorHAnsi" w:hAnsi="Times New Roman" w:cs="Times New Roman"/>
                <w:sz w:val="18"/>
                <w:szCs w:val="18"/>
              </w:rPr>
              <w:fldChar w:fldCharType="end"/>
            </w:r>
          </w:p>
        </w:tc>
      </w:tr>
      <w:bookmarkEnd w:id="32"/>
      <w:tr w:rsidR="00F8031C" w:rsidRPr="008D4424" w14:paraId="4334CA34" w14:textId="77777777" w:rsidTr="005C6112">
        <w:trPr>
          <w:trHeight w:val="251"/>
          <w:jc w:val="center"/>
        </w:trPr>
        <w:tc>
          <w:tcPr>
            <w:tcW w:w="2150" w:type="dxa"/>
            <w:vAlign w:val="center"/>
          </w:tcPr>
          <w:p w14:paraId="13D9678A" w14:textId="6B5F3080"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HAnsi" w:hAnsi="Times New Roman" w:cs="Times New Roman"/>
                <w:sz w:val="18"/>
                <w:szCs w:val="18"/>
              </w:rPr>
              <w:t>Au/</w:t>
            </w:r>
            <w:proofErr w:type="spellStart"/>
            <w:r w:rsidRPr="008D4424">
              <w:rPr>
                <w:rFonts w:ascii="Times New Roman" w:eastAsiaTheme="minorHAnsi" w:hAnsi="Times New Roman" w:cs="Times New Roman"/>
                <w:sz w:val="18"/>
                <w:szCs w:val="18"/>
              </w:rPr>
              <w:t>NiOScZ</w:t>
            </w:r>
            <w:proofErr w:type="spellEnd"/>
            <w:r w:rsidRPr="008D4424">
              <w:rPr>
                <w:rFonts w:ascii="Times New Roman" w:eastAsiaTheme="minorHAnsi" w:hAnsi="Times New Roman" w:cs="Times New Roman"/>
                <w:sz w:val="18"/>
                <w:szCs w:val="18"/>
              </w:rPr>
              <w:t>/SPCE</w:t>
            </w:r>
          </w:p>
        </w:tc>
        <w:tc>
          <w:tcPr>
            <w:tcW w:w="2160" w:type="dxa"/>
            <w:vAlign w:val="center"/>
          </w:tcPr>
          <w:p w14:paraId="1665D275" w14:textId="1DBA1518"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−10</w:t>
            </w: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-5</w:t>
            </w:r>
          </w:p>
        </w:tc>
        <w:tc>
          <w:tcPr>
            <w:tcW w:w="1350" w:type="dxa"/>
            <w:vAlign w:val="center"/>
          </w:tcPr>
          <w:p w14:paraId="5B478441" w14:textId="377B048D" w:rsidR="00F8031C" w:rsidRPr="008D4424" w:rsidRDefault="00175468"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vertAlign w:val="superscript"/>
                <w:lang w:eastAsia="zh-CN"/>
              </w:rPr>
              <w:t>N/A</w:t>
            </w:r>
            <w:r w:rsidR="00F8031C" w:rsidRPr="008D4424">
              <w:rPr>
                <w:rFonts w:ascii="Times New Roman" w:eastAsiaTheme="minorEastAsia" w:hAnsi="Times New Roman" w:cs="Times New Roman"/>
                <w:sz w:val="18"/>
                <w:szCs w:val="18"/>
                <w:lang w:eastAsia="zh-CN"/>
              </w:rPr>
              <w:t xml:space="preserve">1.24 </w:t>
            </w:r>
            <w:r w:rsidR="00F8031C" w:rsidRPr="008D4424">
              <w:rPr>
                <w:rFonts w:ascii="Times New Roman" w:eastAsiaTheme="minorHAnsi" w:hAnsi="Times New Roman" w:cs="Times New Roman"/>
                <w:sz w:val="18"/>
                <w:szCs w:val="18"/>
              </w:rPr>
              <w:t xml:space="preserve">× </w:t>
            </w:r>
            <w:r w:rsidR="00F8031C" w:rsidRPr="008D4424">
              <w:rPr>
                <w:rFonts w:ascii="Times New Roman" w:eastAsiaTheme="minorEastAsia" w:hAnsi="Times New Roman" w:cs="Times New Roman"/>
                <w:sz w:val="18"/>
                <w:szCs w:val="18"/>
                <w:lang w:eastAsia="zh-CN"/>
              </w:rPr>
              <w:t>10</w:t>
            </w:r>
            <w:r w:rsidR="00F8031C" w:rsidRPr="008D4424">
              <w:rPr>
                <w:rFonts w:ascii="Times New Roman" w:eastAsiaTheme="minorEastAsia" w:hAnsi="Times New Roman" w:cs="Times New Roman"/>
                <w:sz w:val="18"/>
                <w:szCs w:val="18"/>
                <w:vertAlign w:val="superscript"/>
                <w:lang w:eastAsia="zh-CN"/>
              </w:rPr>
              <w:t>-10</w:t>
            </w:r>
          </w:p>
        </w:tc>
        <w:tc>
          <w:tcPr>
            <w:tcW w:w="1260" w:type="dxa"/>
            <w:vAlign w:val="center"/>
          </w:tcPr>
          <w:p w14:paraId="61A9A2D4" w14:textId="39AB4106" w:rsidR="00F8031C" w:rsidRPr="008D4424" w:rsidRDefault="00F8031C" w:rsidP="00D268FE">
            <w:pPr>
              <w:jc w:val="center"/>
              <w:rPr>
                <w:rFonts w:ascii="Times New Roman" w:eastAsia="Microsoft YaHe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60</w:t>
            </w:r>
          </w:p>
        </w:tc>
        <w:tc>
          <w:tcPr>
            <w:tcW w:w="1260" w:type="dxa"/>
            <w:vAlign w:val="center"/>
          </w:tcPr>
          <w:p w14:paraId="43D88A76" w14:textId="2F69B5B4"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0.8</w:t>
            </w:r>
          </w:p>
        </w:tc>
        <w:tc>
          <w:tcPr>
            <w:tcW w:w="1090" w:type="dxa"/>
            <w:vAlign w:val="center"/>
          </w:tcPr>
          <w:p w14:paraId="6544BCD6" w14:textId="31966C12"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EastAsia" w:hAnsi="Times New Roman" w:cs="Times New Roman"/>
                <w:sz w:val="18"/>
                <w:szCs w:val="18"/>
                <w:lang w:eastAsia="zh-CN"/>
              </w:rPr>
              <w:t>0.8</w:t>
            </w:r>
          </w:p>
        </w:tc>
        <w:tc>
          <w:tcPr>
            <w:tcW w:w="1530" w:type="dxa"/>
            <w:vAlign w:val="center"/>
          </w:tcPr>
          <w:p w14:paraId="190D5422" w14:textId="501DBA60"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2F614F87" w14:textId="1211E8FB"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&lt;EndNote&gt;&lt;Cite&gt;&lt;Author&gt;Comnea-Stancu&lt;/Author&gt;&lt;Year&gt;2024&lt;/Year&gt;&lt;RecNum&gt;48&lt;/RecNum&gt;&lt;DisplayText&gt;&lt;style face="superscript"&gt;75&lt;/style&gt;&lt;/DisplayText&gt;&lt;record&gt;&lt;rec-number&gt;48&lt;/rec-number&gt;&lt;foreign-keys&gt;&lt;key app="EN" db-id="dte2dsfptrxzpne9et6xsevk2drt0x0vfpwp" timestamp="1725742564"&gt;48&lt;/key&gt;&lt;/foreign-keys&gt;&lt;ref-type name="Journal Article"&gt;17&lt;/ref-type&gt;&lt;contributors&gt;&lt;authors&gt;&lt;author&gt;Comnea-Stancu, Ionela Raluca&lt;/author&gt;&lt;author&gt;van Staden, Jacobus Koos Frederick&lt;/author&gt;&lt;/authors&gt;&lt;/contributors&gt;&lt;titles&gt;&lt;title&gt;Ultrasensitive detection of water pollutant PFOA based on AuNPs decorated NiOScZ screen-printed electrode&lt;/title&gt;&lt;secondary-title&gt;J. Environ. Chem. Eng.&lt;/secondary-title&gt;&lt;/titles&gt;&lt;periodical&gt;&lt;full-title&gt;J. Environ. Chem. Eng.&lt;/full-title&gt;&lt;/periodical&gt;&lt;pages&gt;113850&lt;/pages&gt;&lt;volume&gt;12&lt;/volume&gt;&lt;dates&gt;&lt;year&gt;2024&lt;/year&gt;&lt;/dates&gt;&lt;isbn&gt;2213-3437&lt;/isbn&gt;&lt;urls&gt;&lt;/urls&gt;&lt;/record&gt;&lt;/Cite&gt;&lt;/EndNote&gt;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75</w:t>
            </w:r>
            <w:r w:rsidRPr="008D4424">
              <w:rPr>
                <w:rFonts w:ascii="Times New Roman" w:eastAsiaTheme="minorHAnsi" w:hAnsi="Times New Roman" w:cs="Times New Roman"/>
                <w:sz w:val="18"/>
                <w:szCs w:val="18"/>
              </w:rPr>
              <w:fldChar w:fldCharType="end"/>
            </w:r>
          </w:p>
        </w:tc>
      </w:tr>
      <w:tr w:rsidR="00F8031C" w:rsidRPr="008D4424" w14:paraId="72C6A2B7" w14:textId="77777777" w:rsidTr="005C6112">
        <w:trPr>
          <w:trHeight w:val="251"/>
          <w:jc w:val="center"/>
        </w:trPr>
        <w:tc>
          <w:tcPr>
            <w:tcW w:w="2150" w:type="dxa"/>
            <w:vAlign w:val="center"/>
          </w:tcPr>
          <w:p w14:paraId="05A5A673" w14:textId="3693F2A2" w:rsidR="00F8031C" w:rsidRPr="008D4424" w:rsidRDefault="00F8031C" w:rsidP="00D268FE">
            <w:pPr>
              <w:jc w:val="center"/>
              <w:rPr>
                <w:rFonts w:ascii="Times New Roman" w:eastAsiaTheme="minorHAnsi" w:hAnsi="Times New Roman" w:cs="Times New Roman"/>
                <w:sz w:val="18"/>
                <w:szCs w:val="18"/>
              </w:rPr>
            </w:pPr>
            <w:bookmarkStart w:id="34" w:name="OLE_LINK20"/>
            <w:r w:rsidRPr="008D4424">
              <w:rPr>
                <w:rFonts w:ascii="Times New Roman" w:eastAsiaTheme="minorHAnsi" w:hAnsi="Times New Roman" w:cs="Times New Roman"/>
                <w:sz w:val="18"/>
                <w:szCs w:val="18"/>
              </w:rPr>
              <w:t>PEDOT-TEMPO-MIP</w:t>
            </w:r>
            <w:bookmarkEnd w:id="34"/>
          </w:p>
        </w:tc>
        <w:tc>
          <w:tcPr>
            <w:tcW w:w="2160" w:type="dxa"/>
            <w:vAlign w:val="center"/>
          </w:tcPr>
          <w:p w14:paraId="3EEF2B1F" w14:textId="18CD214A"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−9</w:t>
            </w: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-4</w:t>
            </w:r>
          </w:p>
        </w:tc>
        <w:tc>
          <w:tcPr>
            <w:tcW w:w="1350" w:type="dxa"/>
            <w:vAlign w:val="center"/>
          </w:tcPr>
          <w:p w14:paraId="78561794" w14:textId="0B125A93" w:rsidR="00F8031C" w:rsidRPr="008D4424" w:rsidRDefault="00175468"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c</w:t>
            </w:r>
            <w:r w:rsidR="00F8031C" w:rsidRPr="008D4424">
              <w:rPr>
                <w:rFonts w:ascii="Times New Roman" w:eastAsiaTheme="minorEastAsia" w:hAnsi="Times New Roman" w:cs="Times New Roman"/>
                <w:sz w:val="18"/>
                <w:szCs w:val="18"/>
                <w:lang w:eastAsia="zh-CN"/>
              </w:rPr>
              <w:t xml:space="preserve">2.8 </w:t>
            </w:r>
            <w:r w:rsidR="00F8031C" w:rsidRPr="008D4424">
              <w:rPr>
                <w:rFonts w:ascii="Times New Roman" w:eastAsiaTheme="minorHAnsi" w:hAnsi="Times New Roman" w:cs="Times New Roman"/>
                <w:sz w:val="18"/>
                <w:szCs w:val="18"/>
              </w:rPr>
              <w:t xml:space="preserve">× </w:t>
            </w:r>
            <w:r w:rsidR="00F8031C" w:rsidRPr="008D4424">
              <w:rPr>
                <w:rFonts w:ascii="Times New Roman" w:eastAsiaTheme="minorEastAsia" w:hAnsi="Times New Roman" w:cs="Times New Roman"/>
                <w:sz w:val="18"/>
                <w:szCs w:val="18"/>
                <w:lang w:eastAsia="zh-CN"/>
              </w:rPr>
              <w:t>10</w:t>
            </w:r>
            <w:r w:rsidR="00F8031C" w:rsidRPr="008D4424">
              <w:rPr>
                <w:rFonts w:ascii="Times New Roman" w:eastAsiaTheme="minorEastAsia" w:hAnsi="Times New Roman" w:cs="Times New Roman"/>
                <w:sz w:val="18"/>
                <w:szCs w:val="18"/>
                <w:vertAlign w:val="superscript"/>
                <w:lang w:eastAsia="zh-CN"/>
              </w:rPr>
              <w:t>-10</w:t>
            </w:r>
          </w:p>
        </w:tc>
        <w:tc>
          <w:tcPr>
            <w:tcW w:w="1260" w:type="dxa"/>
            <w:vAlign w:val="center"/>
          </w:tcPr>
          <w:p w14:paraId="19D3885F" w14:textId="35AE6350" w:rsidR="00F8031C" w:rsidRPr="008D4424" w:rsidRDefault="00F8031C" w:rsidP="00D268FE">
            <w:pPr>
              <w:jc w:val="center"/>
              <w:rPr>
                <w:rFonts w:ascii="Times New Roman" w:eastAsia="Microsoft YaHei" w:hAnsi="Times New Roman" w:cs="Times New Roman"/>
                <w:sz w:val="18"/>
                <w:szCs w:val="18"/>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4335</w:t>
            </w:r>
          </w:p>
        </w:tc>
        <w:tc>
          <w:tcPr>
            <w:tcW w:w="1260" w:type="dxa"/>
            <w:vAlign w:val="center"/>
          </w:tcPr>
          <w:p w14:paraId="632364E0" w14:textId="6130544D"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240</w:t>
            </w:r>
          </w:p>
        </w:tc>
        <w:tc>
          <w:tcPr>
            <w:tcW w:w="1090" w:type="dxa"/>
            <w:vAlign w:val="center"/>
          </w:tcPr>
          <w:p w14:paraId="5FE1C056" w14:textId="3C64D494" w:rsidR="00F8031C" w:rsidRPr="008D4424" w:rsidRDefault="00F8031C" w:rsidP="00D268FE">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240</w:t>
            </w:r>
          </w:p>
        </w:tc>
        <w:tc>
          <w:tcPr>
            <w:tcW w:w="1530" w:type="dxa"/>
            <w:vAlign w:val="center"/>
          </w:tcPr>
          <w:p w14:paraId="729C90B6" w14:textId="2FA1E17C"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Electrochemical</w:t>
            </w:r>
          </w:p>
        </w:tc>
        <w:tc>
          <w:tcPr>
            <w:tcW w:w="800" w:type="dxa"/>
            <w:vAlign w:val="center"/>
          </w:tcPr>
          <w:p w14:paraId="7B687E6A" w14:textId="295999ED" w:rsidR="00F8031C" w:rsidRPr="008D4424" w:rsidRDefault="00F8031C" w:rsidP="00D268FE">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&lt;EndNote&gt;&lt;Cite&gt;&lt;Author&gt;Hafeez&lt;/Author&gt;&lt;Year&gt;2024&lt;/Year&gt;&lt;RecNum&gt;49&lt;/RecNum&gt;&lt;DisplayText&gt;&lt;style face="superscript"&gt;76&lt;/style&gt;&lt;/DisplayText&gt;&lt;record&gt;&lt;rec-number&gt;49&lt;/rec-number&gt;&lt;foreign-keys&gt;&lt;key app="EN" db-id="dte2dsfptrxzpne9et6xsevk2drt0x0vfpwp" timestamp="1725747185"&gt;49&lt;/key&gt;&lt;/foreign-keys&gt;&lt;ref-type name="Journal Article"&gt;17&lt;/ref-type&gt;&lt;contributors&gt;&lt;authors&gt;&lt;author&gt;Hafeez, Sumbul&lt;/author&gt;&lt;author&gt;Khanam, Aysha&lt;/author&gt;&lt;author&gt;Cao, Han&lt;/author&gt;&lt;author&gt;Chaplin, Brian P&lt;/author&gt;&lt;author&gt;Xu, Wenqing&lt;/author&gt;&lt;/authors&gt;&lt;/contributors&gt;&lt;titles&gt;&lt;title&gt;Novel conductive and redox-active molecularly imprinted polymer for direct quantification of perfluorooctanoic acid&lt;/title&gt;&lt;secondary-title&gt;Environ. Sci. Technol. Lett.&lt;/secondary-title&gt;&lt;/titles&gt;&lt;periodical&gt;&lt;full-title&gt;Environ. Sci. Technol. Lett.&lt;/full-title&gt;&lt;/periodical&gt;&lt;pages&gt;871−877&lt;/pages&gt;&lt;volume&gt;11&lt;/volume&gt;&lt;dates&gt;&lt;year&gt;2024&lt;/year&gt;&lt;/dates&gt;&lt;isbn&gt;2328-8930&lt;/isbn&gt;&lt;urls&gt;&lt;/urls&gt;&lt;/record&gt;&lt;/Cite&gt;&lt;/EndNote&gt;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76</w:t>
            </w:r>
            <w:r w:rsidRPr="008D4424">
              <w:rPr>
                <w:rFonts w:ascii="Times New Roman" w:eastAsiaTheme="minorHAnsi" w:hAnsi="Times New Roman" w:cs="Times New Roman"/>
                <w:sz w:val="18"/>
                <w:szCs w:val="18"/>
              </w:rPr>
              <w:fldChar w:fldCharType="end"/>
            </w:r>
          </w:p>
        </w:tc>
      </w:tr>
      <w:tr w:rsidR="00F8031C" w:rsidRPr="008D4424" w14:paraId="75B53B62" w14:textId="77777777" w:rsidTr="005C6112">
        <w:trPr>
          <w:trHeight w:val="251"/>
          <w:jc w:val="center"/>
        </w:trPr>
        <w:tc>
          <w:tcPr>
            <w:tcW w:w="2150" w:type="dxa"/>
            <w:vAlign w:val="center"/>
          </w:tcPr>
          <w:p w14:paraId="0289F8DC" w14:textId="3BC4EA16" w:rsidR="00F8031C" w:rsidRPr="008D4424" w:rsidRDefault="00F8031C" w:rsidP="005E43C8">
            <w:pPr>
              <w:jc w:val="center"/>
              <w:rPr>
                <w:rFonts w:ascii="Times New Roman" w:eastAsiaTheme="minorHAnsi" w:hAnsi="Times New Roman" w:cs="Times New Roman"/>
                <w:sz w:val="18"/>
                <w:szCs w:val="18"/>
              </w:rPr>
            </w:pPr>
            <w:proofErr w:type="spellStart"/>
            <w:r w:rsidRPr="008D4424">
              <w:rPr>
                <w:rFonts w:ascii="Times New Roman" w:eastAsiaTheme="minorHAnsi" w:hAnsi="Times New Roman" w:cs="Times New Roman"/>
                <w:sz w:val="18"/>
                <w:szCs w:val="18"/>
              </w:rPr>
              <w:t>Fluorous</w:t>
            </w:r>
            <w:proofErr w:type="spellEnd"/>
            <w:r w:rsidRPr="008D4424">
              <w:rPr>
                <w:rFonts w:ascii="Times New Roman" w:eastAsiaTheme="minorHAnsi" w:hAnsi="Times New Roman" w:cs="Times New Roman"/>
                <w:sz w:val="18"/>
                <w:szCs w:val="18"/>
              </w:rPr>
              <w:t>-PANI</w:t>
            </w:r>
          </w:p>
        </w:tc>
        <w:tc>
          <w:tcPr>
            <w:tcW w:w="2160" w:type="dxa"/>
            <w:vAlign w:val="center"/>
          </w:tcPr>
          <w:p w14:paraId="021CC773" w14:textId="377903FC" w:rsidR="00F8031C" w:rsidRPr="008D4424" w:rsidRDefault="00F8031C" w:rsidP="005E43C8">
            <w:pPr>
              <w:jc w:val="center"/>
              <w:rPr>
                <w:rFonts w:ascii="Times New Roman" w:eastAsiaTheme="minorEastAsia" w:hAnsi="Times New Roman" w:cs="Times New Roman"/>
                <w:sz w:val="18"/>
                <w:szCs w:val="18"/>
                <w:lang w:eastAsia="zh-CN"/>
              </w:rPr>
            </w:pPr>
            <w:bookmarkStart w:id="35" w:name="OLE_LINK19"/>
            <w:r w:rsidRPr="008D4424">
              <w:rPr>
                <w:rFonts w:ascii="Times New Roman" w:eastAsiaTheme="minorEastAsia" w:hAnsi="Times New Roman" w:cs="Times New Roman"/>
                <w:sz w:val="18"/>
                <w:szCs w:val="18"/>
                <w:lang w:eastAsia="zh-CN"/>
              </w:rPr>
              <w:t xml:space="preserve">4.14 </w:t>
            </w:r>
            <w:bookmarkStart w:id="36" w:name="OLE_LINK34"/>
            <w:r w:rsidRPr="008D4424">
              <w:rPr>
                <w:rFonts w:ascii="Times New Roman" w:eastAsiaTheme="minorHAnsi" w:hAnsi="Times New Roman" w:cs="Times New Roman"/>
                <w:sz w:val="18"/>
                <w:szCs w:val="18"/>
              </w:rPr>
              <w:t>×</w:t>
            </w:r>
            <w:bookmarkEnd w:id="36"/>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−8</w:t>
            </w:r>
            <w:r w:rsidRPr="008D4424">
              <w:rPr>
                <w:rFonts w:ascii="Times New Roman" w:eastAsiaTheme="minorEastAsia" w:hAnsi="Times New Roman" w:cs="Times New Roman"/>
                <w:sz w:val="18"/>
                <w:szCs w:val="18"/>
                <w:lang w:eastAsia="zh-CN"/>
              </w:rPr>
              <w:t xml:space="preserve">-4.14 </w:t>
            </w:r>
            <w:r w:rsidRPr="008D4424">
              <w:rPr>
                <w:rFonts w:ascii="Times New Roman" w:eastAsiaTheme="minorHAnsi" w:hAnsi="Times New Roman" w:cs="Times New Roman"/>
                <w:sz w:val="18"/>
                <w:szCs w:val="18"/>
              </w:rPr>
              <w:t xml:space="preserve">× </w:t>
            </w:r>
            <w:r w:rsidRPr="008D4424">
              <w:rPr>
                <w:rFonts w:ascii="Times New Roman" w:eastAsiaTheme="minorEastAsia" w:hAnsi="Times New Roman" w:cs="Times New Roman"/>
                <w:sz w:val="18"/>
                <w:szCs w:val="18"/>
                <w:lang w:eastAsia="zh-CN"/>
              </w:rPr>
              <w:t>10</w:t>
            </w:r>
            <w:r w:rsidRPr="008D4424">
              <w:rPr>
                <w:rFonts w:ascii="Times New Roman" w:eastAsiaTheme="minorEastAsia" w:hAnsi="Times New Roman" w:cs="Times New Roman"/>
                <w:sz w:val="18"/>
                <w:szCs w:val="18"/>
                <w:vertAlign w:val="superscript"/>
                <w:lang w:eastAsia="zh-CN"/>
              </w:rPr>
              <w:t>0</w:t>
            </w:r>
            <w:bookmarkEnd w:id="35"/>
          </w:p>
        </w:tc>
        <w:tc>
          <w:tcPr>
            <w:tcW w:w="1350" w:type="dxa"/>
            <w:vAlign w:val="center"/>
          </w:tcPr>
          <w:p w14:paraId="251C363E" w14:textId="60DA3AB5" w:rsidR="00F8031C" w:rsidRPr="008D4424" w:rsidRDefault="00175468" w:rsidP="005E43C8">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vertAlign w:val="superscript"/>
                <w:lang w:eastAsia="zh-CN"/>
              </w:rPr>
              <w:t>a</w:t>
            </w:r>
            <w:r w:rsidR="00F8031C" w:rsidRPr="008D4424">
              <w:rPr>
                <w:rFonts w:ascii="Times New Roman" w:eastAsiaTheme="minorHAnsi" w:hAnsi="Times New Roman" w:cs="Times New Roman"/>
                <w:sz w:val="18"/>
                <w:szCs w:val="18"/>
              </w:rPr>
              <w:t>4 × 10</w:t>
            </w:r>
            <w:r w:rsidR="00F8031C" w:rsidRPr="008D4424">
              <w:rPr>
                <w:rFonts w:ascii="Times New Roman" w:eastAsiaTheme="minorHAnsi" w:hAnsi="Times New Roman" w:cs="Times New Roman"/>
                <w:sz w:val="18"/>
                <w:szCs w:val="18"/>
                <w:vertAlign w:val="superscript"/>
              </w:rPr>
              <w:t>-7</w:t>
            </w:r>
          </w:p>
        </w:tc>
        <w:tc>
          <w:tcPr>
            <w:tcW w:w="1260" w:type="dxa"/>
            <w:vAlign w:val="center"/>
          </w:tcPr>
          <w:p w14:paraId="4659C136" w14:textId="62EFCD67" w:rsidR="00F8031C" w:rsidRPr="008D4424" w:rsidRDefault="00F8031C" w:rsidP="005E43C8">
            <w:pPr>
              <w:jc w:val="center"/>
              <w:rPr>
                <w:rFonts w:ascii="Times New Roman" w:eastAsia="Microsoft YaHei" w:hAnsi="Times New Roman" w:cs="Times New Roman"/>
                <w:sz w:val="18"/>
                <w:szCs w:val="18"/>
                <w:lang w:eastAsia="zh-CN"/>
              </w:rPr>
            </w:pPr>
            <w:r w:rsidRPr="008D4424">
              <w:rPr>
                <w:rFonts w:ascii="Times New Roman" w:eastAsia="Microsoft YaHei" w:hAnsi="Times New Roman" w:cs="Times New Roman"/>
                <w:sz w:val="18"/>
                <w:szCs w:val="18"/>
              </w:rPr>
              <w:t>＞</w:t>
            </w:r>
            <w:r w:rsidRPr="008D4424">
              <w:rPr>
                <w:rFonts w:ascii="Times New Roman" w:eastAsia="Microsoft YaHei" w:hAnsi="Times New Roman" w:cs="Times New Roman"/>
                <w:sz w:val="18"/>
                <w:szCs w:val="18"/>
                <w:lang w:eastAsia="zh-CN"/>
              </w:rPr>
              <w:t>930</w:t>
            </w:r>
          </w:p>
        </w:tc>
        <w:tc>
          <w:tcPr>
            <w:tcW w:w="1260" w:type="dxa"/>
            <w:vAlign w:val="center"/>
          </w:tcPr>
          <w:p w14:paraId="7C56096F" w14:textId="567D457D" w:rsidR="00F8031C" w:rsidRPr="008D4424" w:rsidRDefault="00F8031C" w:rsidP="005E43C8">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30</w:t>
            </w:r>
          </w:p>
        </w:tc>
        <w:tc>
          <w:tcPr>
            <w:tcW w:w="1090" w:type="dxa"/>
            <w:vAlign w:val="center"/>
          </w:tcPr>
          <w:p w14:paraId="0BB4D8D8" w14:textId="04CBB8FF" w:rsidR="00F8031C" w:rsidRPr="008D4424" w:rsidRDefault="00F8031C" w:rsidP="005E43C8">
            <w:pPr>
              <w:jc w:val="center"/>
              <w:rPr>
                <w:rFonts w:ascii="Times New Roman" w:eastAsiaTheme="minorEastAsia" w:hAnsi="Times New Roman" w:cs="Times New Roman"/>
                <w:sz w:val="18"/>
                <w:szCs w:val="18"/>
                <w:lang w:eastAsia="zh-CN"/>
              </w:rPr>
            </w:pPr>
            <w:r w:rsidRPr="008D4424">
              <w:rPr>
                <w:rFonts w:ascii="Times New Roman" w:eastAsiaTheme="minorEastAsia" w:hAnsi="Times New Roman" w:cs="Times New Roman"/>
                <w:sz w:val="18"/>
                <w:szCs w:val="18"/>
                <w:lang w:eastAsia="zh-CN"/>
              </w:rPr>
              <w:t>N/A</w:t>
            </w:r>
          </w:p>
        </w:tc>
        <w:tc>
          <w:tcPr>
            <w:tcW w:w="1530" w:type="dxa"/>
            <w:vAlign w:val="center"/>
          </w:tcPr>
          <w:p w14:paraId="33EF9123" w14:textId="7C68779A" w:rsidR="00F8031C" w:rsidRPr="008D4424" w:rsidRDefault="00F8031C" w:rsidP="005E43C8">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t>Electrical</w:t>
            </w:r>
          </w:p>
        </w:tc>
        <w:tc>
          <w:tcPr>
            <w:tcW w:w="800" w:type="dxa"/>
            <w:vAlign w:val="center"/>
          </w:tcPr>
          <w:p w14:paraId="089FCE2D" w14:textId="529FC454" w:rsidR="00F8031C" w:rsidRPr="008D4424" w:rsidRDefault="00F8031C" w:rsidP="005E43C8">
            <w:pPr>
              <w:jc w:val="center"/>
              <w:rPr>
                <w:rFonts w:ascii="Times New Roman" w:eastAsiaTheme="minorHAnsi" w:hAnsi="Times New Roman" w:cs="Times New Roman"/>
                <w:sz w:val="18"/>
                <w:szCs w:val="18"/>
              </w:rPr>
            </w:pPr>
            <w:r w:rsidRPr="008D4424">
              <w:rPr>
                <w:rFonts w:ascii="Times New Roman" w:eastAsiaTheme="minorHAnsi" w:hAnsi="Times New Roman" w:cs="Times New Roman"/>
                <w:sz w:val="18"/>
                <w:szCs w:val="18"/>
              </w:rPr>
              <w:fldChar w:fldCharType="begin"/>
            </w:r>
            <w:r w:rsidR="00437EA4" w:rsidRPr="008D4424">
              <w:rPr>
                <w:rFonts w:ascii="Times New Roman" w:eastAsiaTheme="minorHAnsi" w:hAnsi="Times New Roman" w:cs="Times New Roman"/>
                <w:sz w:val="18"/>
                <w:szCs w:val="18"/>
              </w:rPr>
              <w:instrText xml:space="preserve"> ADDIN EN.CITE &lt;EndNote&gt;&lt;Cite&gt;&lt;Author&gt;Park&lt;/Author&gt;&lt;Year&gt;2024&lt;/Year&gt;&lt;RecNum&gt;48&lt;/RecNum&gt;&lt;DisplayText&gt;&lt;style face="superscript"&gt;77&lt;/style&gt;&lt;/DisplayText&gt;&lt;record&gt;&lt;rec-number&gt;48&lt;/rec-number&gt;&lt;foreign-keys&gt;&lt;key app="EN" db-id="zrw0rt55w5v2x4edrepvwaf7faxpvaz5e0t9" timestamp="1724184891"&gt;48&lt;/key&gt;&lt;/foreign-keys&gt;&lt;ref-type name="Journal Article"&gt;17&lt;/ref-type&gt;&lt;contributors&gt;&lt;authors&gt;&lt;author&gt;Park, Sohyun&lt;/author&gt;&lt;author&gt;Gordon, Collette T&lt;/author&gt;&lt;author&gt;Swager, Timothy M&lt;/author&gt;&lt;/authors&gt;&lt;/contributors&gt;&lt;titles&gt;&lt;title&gt;Resistivity detection of perfluoroalkyl substances with fluorous polyaniline in an electrical lateral flow sensor&lt;/title&gt;&lt;secondary-title&gt;Proc. Nat. Acad. Sci. USA&lt;/secondary-title&gt;&lt;/titles&gt;&lt;periodical&gt;&lt;full-title&gt;Proc. Nat. Acad. Sci. USA&lt;/full-title&gt;&lt;/periodical&gt;&lt;pages&gt;e2317300121&lt;/pages&gt;&lt;volume&gt;121&lt;/volume&gt;&lt;number&gt;12&lt;/number&gt;&lt;dates&gt;&lt;year&gt;2024&lt;/year&gt;&lt;/dates&gt;&lt;isbn&gt;0027-8424&lt;/isbn&gt;&lt;urls&gt;&lt;/urls&gt;&lt;/record&gt;&lt;/Cite&gt;&lt;/EndNote&gt;</w:instrText>
            </w:r>
            <w:r w:rsidRPr="008D4424">
              <w:rPr>
                <w:rFonts w:ascii="Times New Roman" w:eastAsiaTheme="minorHAnsi" w:hAnsi="Times New Roman" w:cs="Times New Roman"/>
                <w:sz w:val="18"/>
                <w:szCs w:val="18"/>
              </w:rPr>
              <w:fldChar w:fldCharType="separate"/>
            </w:r>
            <w:r w:rsidR="00437EA4" w:rsidRPr="008D4424">
              <w:rPr>
                <w:rFonts w:ascii="Times New Roman" w:eastAsiaTheme="minorHAnsi" w:hAnsi="Times New Roman" w:cs="Times New Roman"/>
                <w:noProof/>
                <w:sz w:val="18"/>
                <w:szCs w:val="18"/>
                <w:vertAlign w:val="superscript"/>
              </w:rPr>
              <w:t>77</w:t>
            </w:r>
            <w:r w:rsidRPr="008D4424">
              <w:rPr>
                <w:rFonts w:ascii="Times New Roman" w:eastAsiaTheme="minorHAnsi" w:hAnsi="Times New Roman" w:cs="Times New Roman"/>
                <w:sz w:val="18"/>
                <w:szCs w:val="18"/>
              </w:rPr>
              <w:fldChar w:fldCharType="end"/>
            </w:r>
          </w:p>
        </w:tc>
      </w:tr>
      <w:tr w:rsidR="003F57B8" w:rsidRPr="008D4424" w14:paraId="321CD84A" w14:textId="77777777" w:rsidTr="005C6112">
        <w:trPr>
          <w:trHeight w:val="251"/>
          <w:jc w:val="center"/>
        </w:trPr>
        <w:tc>
          <w:tcPr>
            <w:tcW w:w="2150" w:type="dxa"/>
            <w:vAlign w:val="center"/>
          </w:tcPr>
          <w:p w14:paraId="092AD563" w14:textId="642BCFD0" w:rsidR="003F57B8" w:rsidRPr="008D4424" w:rsidRDefault="00C02C0D"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PDMS</w:t>
            </w:r>
          </w:p>
        </w:tc>
        <w:tc>
          <w:tcPr>
            <w:tcW w:w="2160" w:type="dxa"/>
            <w:vAlign w:val="center"/>
          </w:tcPr>
          <w:p w14:paraId="373BE8E2" w14:textId="77777777" w:rsidR="003F57B8" w:rsidRPr="008D4424" w:rsidRDefault="00837DB2" w:rsidP="005E43C8">
            <w:pPr>
              <w:jc w:val="center"/>
              <w:rPr>
                <w:rFonts w:ascii="Times New Roman" w:eastAsiaTheme="minorEastAsia" w:hAnsi="Times New Roman" w:cs="Times New Roman"/>
                <w:b/>
                <w:bCs/>
                <w:sz w:val="18"/>
                <w:szCs w:val="18"/>
                <w:vertAlign w:val="superscript"/>
                <w:lang w:eastAsia="zh-CN"/>
              </w:rPr>
            </w:pPr>
            <w:r w:rsidRPr="008D4424">
              <w:rPr>
                <w:rFonts w:ascii="Times New Roman" w:eastAsiaTheme="minorEastAsia" w:hAnsi="Times New Roman" w:cs="Times New Roman"/>
                <w:b/>
                <w:bCs/>
                <w:sz w:val="18"/>
                <w:szCs w:val="18"/>
                <w:lang w:eastAsia="zh-CN"/>
              </w:rPr>
              <w:t xml:space="preserve">2.8 </w:t>
            </w:r>
            <w:r w:rsidRPr="008D4424">
              <w:rPr>
                <w:rFonts w:ascii="Times New Roman" w:eastAsiaTheme="minorHAnsi" w:hAnsi="Times New Roman" w:cs="Times New Roman"/>
                <w:b/>
                <w:bCs/>
                <w:sz w:val="18"/>
                <w:szCs w:val="18"/>
              </w:rPr>
              <w:t>×</w:t>
            </w:r>
            <w:r w:rsidRPr="008D4424">
              <w:rPr>
                <w:rFonts w:ascii="Times New Roman" w:eastAsiaTheme="minorEastAsia" w:hAnsi="Times New Roman" w:cs="Times New Roman"/>
                <w:b/>
                <w:bCs/>
                <w:sz w:val="18"/>
                <w:szCs w:val="18"/>
                <w:lang w:eastAsia="zh-CN"/>
              </w:rPr>
              <w:t xml:space="preserve"> 10</w:t>
            </w:r>
            <w:r w:rsidRPr="008D4424">
              <w:rPr>
                <w:rFonts w:ascii="Times New Roman" w:eastAsiaTheme="minorEastAsia" w:hAnsi="Times New Roman" w:cs="Times New Roman"/>
                <w:b/>
                <w:bCs/>
                <w:sz w:val="18"/>
                <w:szCs w:val="18"/>
                <w:vertAlign w:val="superscript"/>
                <w:lang w:eastAsia="zh-CN"/>
              </w:rPr>
              <w:t>-17</w:t>
            </w:r>
            <w:r w:rsidRPr="008D4424">
              <w:rPr>
                <w:rFonts w:ascii="Times New Roman" w:eastAsiaTheme="minorEastAsia" w:hAnsi="Times New Roman" w:cs="Times New Roman"/>
                <w:b/>
                <w:bCs/>
                <w:sz w:val="18"/>
                <w:szCs w:val="18"/>
                <w:lang w:eastAsia="zh-CN"/>
              </w:rPr>
              <w:t xml:space="preserve">-2.8 </w:t>
            </w:r>
            <w:r w:rsidRPr="008D4424">
              <w:rPr>
                <w:rFonts w:ascii="Times New Roman" w:eastAsiaTheme="minorHAnsi" w:hAnsi="Times New Roman" w:cs="Times New Roman"/>
                <w:b/>
                <w:bCs/>
                <w:sz w:val="18"/>
                <w:szCs w:val="18"/>
              </w:rPr>
              <w:t>×</w:t>
            </w:r>
            <w:r w:rsidRPr="008D4424">
              <w:rPr>
                <w:rFonts w:ascii="Times New Roman" w:eastAsiaTheme="minorEastAsia" w:hAnsi="Times New Roman" w:cs="Times New Roman"/>
                <w:b/>
                <w:bCs/>
                <w:sz w:val="18"/>
                <w:szCs w:val="18"/>
                <w:lang w:eastAsia="zh-CN"/>
              </w:rPr>
              <w:t xml:space="preserve"> 10</w:t>
            </w:r>
            <w:r w:rsidRPr="008D4424">
              <w:rPr>
                <w:rFonts w:ascii="Times New Roman" w:eastAsiaTheme="minorEastAsia" w:hAnsi="Times New Roman" w:cs="Times New Roman"/>
                <w:b/>
                <w:bCs/>
                <w:sz w:val="18"/>
                <w:szCs w:val="18"/>
                <w:vertAlign w:val="superscript"/>
                <w:lang w:eastAsia="zh-CN"/>
              </w:rPr>
              <w:t xml:space="preserve">-1 </w:t>
            </w:r>
          </w:p>
          <w:p w14:paraId="4B48E113" w14:textId="30D5C1E8" w:rsidR="00876DBC" w:rsidRPr="008D4424" w:rsidRDefault="00876DBC"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 xml:space="preserve">2.8 </w:t>
            </w:r>
            <w:r w:rsidRPr="008D4424">
              <w:rPr>
                <w:rFonts w:ascii="Times New Roman" w:eastAsiaTheme="minorHAnsi" w:hAnsi="Times New Roman" w:cs="Times New Roman"/>
                <w:b/>
                <w:bCs/>
                <w:sz w:val="18"/>
                <w:szCs w:val="18"/>
              </w:rPr>
              <w:t>×</w:t>
            </w:r>
            <w:r w:rsidRPr="008D4424">
              <w:rPr>
                <w:rFonts w:ascii="Times New Roman" w:eastAsiaTheme="minorEastAsia" w:hAnsi="Times New Roman" w:cs="Times New Roman"/>
                <w:b/>
                <w:bCs/>
                <w:sz w:val="18"/>
                <w:szCs w:val="18"/>
                <w:lang w:eastAsia="zh-CN"/>
              </w:rPr>
              <w:t xml:space="preserve"> 10</w:t>
            </w:r>
            <w:r w:rsidRPr="008D4424">
              <w:rPr>
                <w:rFonts w:ascii="Times New Roman" w:eastAsiaTheme="minorEastAsia" w:hAnsi="Times New Roman" w:cs="Times New Roman"/>
                <w:b/>
                <w:bCs/>
                <w:sz w:val="18"/>
                <w:szCs w:val="18"/>
                <w:vertAlign w:val="superscript"/>
                <w:lang w:eastAsia="zh-CN"/>
              </w:rPr>
              <w:t>-13</w:t>
            </w:r>
            <w:r w:rsidRPr="008D4424">
              <w:rPr>
                <w:rFonts w:ascii="Times New Roman" w:eastAsiaTheme="minorEastAsia" w:hAnsi="Times New Roman" w:cs="Times New Roman"/>
                <w:b/>
                <w:bCs/>
                <w:sz w:val="18"/>
                <w:szCs w:val="18"/>
                <w:lang w:eastAsia="zh-CN"/>
              </w:rPr>
              <w:t xml:space="preserve">-2.8 </w:t>
            </w:r>
            <w:r w:rsidRPr="008D4424">
              <w:rPr>
                <w:rFonts w:ascii="Times New Roman" w:eastAsiaTheme="minorHAnsi" w:hAnsi="Times New Roman" w:cs="Times New Roman"/>
                <w:b/>
                <w:bCs/>
                <w:sz w:val="18"/>
                <w:szCs w:val="18"/>
              </w:rPr>
              <w:t>×</w:t>
            </w:r>
            <w:r w:rsidRPr="008D4424">
              <w:rPr>
                <w:rFonts w:ascii="Times New Roman" w:eastAsiaTheme="minorEastAsia" w:hAnsi="Times New Roman" w:cs="Times New Roman"/>
                <w:b/>
                <w:bCs/>
                <w:sz w:val="18"/>
                <w:szCs w:val="18"/>
                <w:lang w:eastAsia="zh-CN"/>
              </w:rPr>
              <w:t xml:space="preserve"> 10</w:t>
            </w:r>
            <w:r w:rsidRPr="008D4424">
              <w:rPr>
                <w:rFonts w:ascii="Times New Roman" w:eastAsiaTheme="minorEastAsia" w:hAnsi="Times New Roman" w:cs="Times New Roman"/>
                <w:b/>
                <w:bCs/>
                <w:sz w:val="18"/>
                <w:szCs w:val="18"/>
                <w:vertAlign w:val="superscript"/>
                <w:lang w:eastAsia="zh-CN"/>
              </w:rPr>
              <w:t>-1</w:t>
            </w:r>
          </w:p>
        </w:tc>
        <w:tc>
          <w:tcPr>
            <w:tcW w:w="1350" w:type="dxa"/>
            <w:vAlign w:val="center"/>
          </w:tcPr>
          <w:p w14:paraId="64DFC403" w14:textId="6D36A73A" w:rsidR="003F57B8" w:rsidRPr="008D4424" w:rsidRDefault="00642821" w:rsidP="005E43C8">
            <w:pPr>
              <w:jc w:val="center"/>
              <w:rPr>
                <w:rFonts w:ascii="Times New Roman" w:eastAsiaTheme="minorEastAsia" w:hAnsi="Times New Roman" w:cs="Times New Roman"/>
                <w:b/>
                <w:bCs/>
                <w:sz w:val="18"/>
                <w:szCs w:val="18"/>
                <w:vertAlign w:val="superscript"/>
                <w:lang w:eastAsia="zh-CN"/>
              </w:rPr>
            </w:pPr>
            <w:r w:rsidRPr="008D4424">
              <w:rPr>
                <w:rFonts w:ascii="Times New Roman" w:eastAsiaTheme="minorEastAsia" w:hAnsi="Times New Roman" w:cs="Times New Roman"/>
                <w:b/>
                <w:bCs/>
                <w:sz w:val="18"/>
                <w:szCs w:val="18"/>
                <w:vertAlign w:val="superscript"/>
                <w:lang w:eastAsia="zh-CN"/>
              </w:rPr>
              <w:t>f</w:t>
            </w:r>
            <w:r w:rsidR="00556320" w:rsidRPr="008D4424">
              <w:rPr>
                <w:rFonts w:ascii="Times New Roman" w:eastAsiaTheme="minorEastAsia" w:hAnsi="Times New Roman" w:cs="Times New Roman"/>
                <w:b/>
                <w:bCs/>
                <w:sz w:val="18"/>
                <w:szCs w:val="18"/>
                <w:lang w:eastAsia="zh-CN"/>
              </w:rPr>
              <w:t>3.</w:t>
            </w:r>
            <w:r w:rsidR="005C1DBD" w:rsidRPr="008D4424">
              <w:rPr>
                <w:rFonts w:ascii="Times New Roman" w:eastAsiaTheme="minorEastAsia" w:hAnsi="Times New Roman" w:cs="Times New Roman"/>
                <w:b/>
                <w:bCs/>
                <w:sz w:val="18"/>
                <w:szCs w:val="18"/>
                <w:lang w:eastAsia="zh-CN"/>
              </w:rPr>
              <w:t>7</w:t>
            </w:r>
            <w:r w:rsidR="00556320" w:rsidRPr="008D4424">
              <w:rPr>
                <w:rFonts w:ascii="Times New Roman" w:eastAsiaTheme="minorEastAsia" w:hAnsi="Times New Roman" w:cs="Times New Roman"/>
                <w:b/>
                <w:bCs/>
                <w:sz w:val="18"/>
                <w:szCs w:val="18"/>
                <w:lang w:eastAsia="zh-CN"/>
              </w:rPr>
              <w:t xml:space="preserve"> </w:t>
            </w:r>
            <w:r w:rsidR="00556320" w:rsidRPr="008D4424">
              <w:rPr>
                <w:rFonts w:ascii="Times New Roman" w:eastAsiaTheme="minorHAnsi" w:hAnsi="Times New Roman" w:cs="Times New Roman"/>
                <w:b/>
                <w:bCs/>
                <w:sz w:val="18"/>
                <w:szCs w:val="18"/>
              </w:rPr>
              <w:t>×</w:t>
            </w:r>
            <w:r w:rsidR="00556320" w:rsidRPr="008D4424">
              <w:rPr>
                <w:rFonts w:ascii="Times New Roman" w:eastAsiaTheme="minorEastAsia" w:hAnsi="Times New Roman" w:cs="Times New Roman"/>
                <w:b/>
                <w:bCs/>
                <w:sz w:val="18"/>
                <w:szCs w:val="18"/>
                <w:lang w:eastAsia="zh-CN"/>
              </w:rPr>
              <w:t xml:space="preserve"> 10</w:t>
            </w:r>
            <w:r w:rsidR="00556320" w:rsidRPr="008D4424">
              <w:rPr>
                <w:rFonts w:ascii="Times New Roman" w:eastAsiaTheme="minorEastAsia" w:hAnsi="Times New Roman" w:cs="Times New Roman"/>
                <w:b/>
                <w:bCs/>
                <w:sz w:val="18"/>
                <w:szCs w:val="18"/>
                <w:vertAlign w:val="superscript"/>
                <w:lang w:eastAsia="zh-CN"/>
              </w:rPr>
              <w:t>-15</w:t>
            </w:r>
          </w:p>
          <w:p w14:paraId="45EF72E3" w14:textId="5A79D403" w:rsidR="007D3E74" w:rsidRPr="008D4424" w:rsidRDefault="00876DBC" w:rsidP="007D3E74">
            <w:pPr>
              <w:jc w:val="center"/>
              <w:rPr>
                <w:rFonts w:ascii="Times New Roman" w:eastAsiaTheme="minorEastAsia" w:hAnsi="Times New Roman" w:cs="Times New Roman"/>
                <w:b/>
                <w:bCs/>
                <w:sz w:val="18"/>
                <w:szCs w:val="18"/>
                <w:vertAlign w:val="superscript"/>
                <w:lang w:eastAsia="zh-CN"/>
              </w:rPr>
            </w:pPr>
            <w:r w:rsidRPr="008D4424">
              <w:rPr>
                <w:rFonts w:ascii="Times New Roman" w:eastAsiaTheme="minorEastAsia" w:hAnsi="Times New Roman" w:cs="Times New Roman"/>
                <w:b/>
                <w:bCs/>
                <w:sz w:val="18"/>
                <w:szCs w:val="18"/>
                <w:vertAlign w:val="superscript"/>
                <w:lang w:eastAsia="zh-CN"/>
              </w:rPr>
              <w:t>f</w:t>
            </w:r>
            <w:r w:rsidR="00BD67E3" w:rsidRPr="008D4424">
              <w:rPr>
                <w:rFonts w:ascii="Times New Roman" w:eastAsiaTheme="minorEastAsia" w:hAnsi="Times New Roman" w:cs="Times New Roman"/>
                <w:b/>
                <w:bCs/>
                <w:sz w:val="18"/>
                <w:szCs w:val="18"/>
                <w:lang w:eastAsia="zh-CN"/>
              </w:rPr>
              <w:t>4.3</w:t>
            </w:r>
            <w:r w:rsidR="007D3E74" w:rsidRPr="008D4424">
              <w:rPr>
                <w:rFonts w:ascii="Times New Roman" w:eastAsiaTheme="minorEastAsia" w:hAnsi="Times New Roman" w:cs="Times New Roman"/>
                <w:b/>
                <w:bCs/>
                <w:sz w:val="18"/>
                <w:szCs w:val="18"/>
                <w:lang w:eastAsia="zh-CN"/>
              </w:rPr>
              <w:t xml:space="preserve"> </w:t>
            </w:r>
            <w:r w:rsidR="007D3E74" w:rsidRPr="008D4424">
              <w:rPr>
                <w:rFonts w:ascii="Times New Roman" w:eastAsiaTheme="minorHAnsi" w:hAnsi="Times New Roman" w:cs="Times New Roman"/>
                <w:b/>
                <w:bCs/>
                <w:sz w:val="18"/>
                <w:szCs w:val="18"/>
              </w:rPr>
              <w:t>×</w:t>
            </w:r>
            <w:r w:rsidR="007D3E74" w:rsidRPr="008D4424">
              <w:rPr>
                <w:rFonts w:ascii="Times New Roman" w:eastAsiaTheme="minorEastAsia" w:hAnsi="Times New Roman" w:cs="Times New Roman"/>
                <w:b/>
                <w:bCs/>
                <w:sz w:val="18"/>
                <w:szCs w:val="18"/>
                <w:lang w:eastAsia="zh-CN"/>
              </w:rPr>
              <w:t xml:space="preserve"> 10</w:t>
            </w:r>
            <w:r w:rsidR="007D3E74" w:rsidRPr="008D4424">
              <w:rPr>
                <w:rFonts w:ascii="Times New Roman" w:eastAsiaTheme="minorEastAsia" w:hAnsi="Times New Roman" w:cs="Times New Roman"/>
                <w:b/>
                <w:bCs/>
                <w:sz w:val="18"/>
                <w:szCs w:val="18"/>
                <w:vertAlign w:val="superscript"/>
                <w:lang w:eastAsia="zh-CN"/>
              </w:rPr>
              <w:t>-</w:t>
            </w:r>
            <w:r w:rsidRPr="008D4424">
              <w:rPr>
                <w:rFonts w:ascii="Times New Roman" w:eastAsiaTheme="minorEastAsia" w:hAnsi="Times New Roman" w:cs="Times New Roman"/>
                <w:b/>
                <w:bCs/>
                <w:sz w:val="18"/>
                <w:szCs w:val="18"/>
                <w:vertAlign w:val="superscript"/>
                <w:lang w:eastAsia="zh-CN"/>
              </w:rPr>
              <w:t>9</w:t>
            </w:r>
          </w:p>
        </w:tc>
        <w:tc>
          <w:tcPr>
            <w:tcW w:w="1260" w:type="dxa"/>
            <w:vAlign w:val="center"/>
          </w:tcPr>
          <w:p w14:paraId="0E175844" w14:textId="519B57E2" w:rsidR="003F57B8" w:rsidRPr="008D4424" w:rsidRDefault="00217E61" w:rsidP="005E43C8">
            <w:pPr>
              <w:jc w:val="center"/>
              <w:rPr>
                <w:rFonts w:ascii="Times New Roman" w:eastAsia="Microsoft YaHei" w:hAnsi="Times New Roman" w:cs="Times New Roman"/>
                <w:b/>
                <w:bCs/>
                <w:sz w:val="18"/>
                <w:szCs w:val="18"/>
                <w:lang w:eastAsia="zh-CN"/>
              </w:rPr>
            </w:pPr>
            <w:r w:rsidRPr="008D4424">
              <w:rPr>
                <w:rFonts w:ascii="Times New Roman" w:eastAsia="Microsoft YaHei" w:hAnsi="Times New Roman" w:cs="Times New Roman"/>
                <w:b/>
                <w:bCs/>
                <w:sz w:val="18"/>
                <w:szCs w:val="18"/>
              </w:rPr>
              <w:t>＞</w:t>
            </w:r>
            <w:r w:rsidR="00B326EE" w:rsidRPr="008D4424">
              <w:rPr>
                <w:rFonts w:ascii="Times New Roman" w:eastAsia="Microsoft YaHei" w:hAnsi="Times New Roman" w:cs="Times New Roman"/>
                <w:b/>
                <w:bCs/>
                <w:sz w:val="18"/>
                <w:szCs w:val="18"/>
                <w:lang w:eastAsia="zh-CN"/>
              </w:rPr>
              <w:t>6</w:t>
            </w:r>
          </w:p>
        </w:tc>
        <w:tc>
          <w:tcPr>
            <w:tcW w:w="1260" w:type="dxa"/>
            <w:vAlign w:val="center"/>
          </w:tcPr>
          <w:p w14:paraId="72DAADFB" w14:textId="77777777" w:rsidR="003F57B8" w:rsidRPr="008D4424" w:rsidRDefault="00642821"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10</w:t>
            </w:r>
          </w:p>
          <w:p w14:paraId="30A1EE76" w14:textId="4A5161B5" w:rsidR="00876DBC" w:rsidRPr="008D4424" w:rsidRDefault="00876DBC"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2</w:t>
            </w:r>
          </w:p>
        </w:tc>
        <w:tc>
          <w:tcPr>
            <w:tcW w:w="1090" w:type="dxa"/>
            <w:vAlign w:val="center"/>
          </w:tcPr>
          <w:p w14:paraId="4F4602D4" w14:textId="60F80521" w:rsidR="003F57B8" w:rsidRPr="008D4424" w:rsidRDefault="00C02C0D"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w:t>
            </w:r>
            <w:r w:rsidR="000348B8" w:rsidRPr="008D4424">
              <w:rPr>
                <w:rFonts w:ascii="Times New Roman" w:eastAsiaTheme="minorEastAsia" w:hAnsi="Times New Roman" w:cs="Times New Roman"/>
                <w:b/>
                <w:bCs/>
                <w:sz w:val="18"/>
                <w:szCs w:val="18"/>
                <w:lang w:eastAsia="zh-CN"/>
              </w:rPr>
              <w:t>5</w:t>
            </w:r>
            <w:r w:rsidRPr="008D4424">
              <w:rPr>
                <w:rFonts w:ascii="Times New Roman" w:eastAsiaTheme="minorEastAsia" w:hAnsi="Times New Roman" w:cs="Times New Roman"/>
                <w:b/>
                <w:bCs/>
                <w:sz w:val="18"/>
                <w:szCs w:val="18"/>
                <w:lang w:eastAsia="zh-CN"/>
              </w:rPr>
              <w:t xml:space="preserve"> </w:t>
            </w:r>
          </w:p>
        </w:tc>
        <w:tc>
          <w:tcPr>
            <w:tcW w:w="1530" w:type="dxa"/>
            <w:vAlign w:val="center"/>
          </w:tcPr>
          <w:p w14:paraId="4BE75050" w14:textId="37C7C20C" w:rsidR="003F57B8" w:rsidRPr="008D4424" w:rsidRDefault="00C02C0D" w:rsidP="005E43C8">
            <w:pPr>
              <w:jc w:val="center"/>
              <w:rPr>
                <w:rFonts w:ascii="Times New Roman" w:eastAsiaTheme="minorHAnsi" w:hAnsi="Times New Roman" w:cs="Times New Roman"/>
                <w:b/>
                <w:bCs/>
                <w:sz w:val="18"/>
                <w:szCs w:val="18"/>
              </w:rPr>
            </w:pPr>
            <w:r w:rsidRPr="008D4424">
              <w:rPr>
                <w:rFonts w:ascii="Times New Roman" w:eastAsiaTheme="minorEastAsia" w:hAnsi="Times New Roman" w:cs="Times New Roman"/>
                <w:b/>
                <w:bCs/>
                <w:sz w:val="18"/>
                <w:szCs w:val="18"/>
                <w:lang w:eastAsia="zh-CN"/>
              </w:rPr>
              <w:t>MPRS</w:t>
            </w:r>
          </w:p>
        </w:tc>
        <w:tc>
          <w:tcPr>
            <w:tcW w:w="800" w:type="dxa"/>
            <w:vAlign w:val="center"/>
          </w:tcPr>
          <w:p w14:paraId="0400E9FA" w14:textId="01E6D07C" w:rsidR="003F57B8" w:rsidRPr="008D4424" w:rsidRDefault="00F3361E" w:rsidP="005E43C8">
            <w:pPr>
              <w:jc w:val="center"/>
              <w:rPr>
                <w:rFonts w:ascii="Times New Roman" w:eastAsiaTheme="minorEastAsia" w:hAnsi="Times New Roman" w:cs="Times New Roman"/>
                <w:b/>
                <w:bCs/>
                <w:sz w:val="18"/>
                <w:szCs w:val="18"/>
                <w:lang w:eastAsia="zh-CN"/>
              </w:rPr>
            </w:pPr>
            <w:r w:rsidRPr="008D4424">
              <w:rPr>
                <w:rFonts w:ascii="Times New Roman" w:eastAsiaTheme="minorEastAsia" w:hAnsi="Times New Roman" w:cs="Times New Roman"/>
                <w:b/>
                <w:bCs/>
                <w:sz w:val="18"/>
                <w:szCs w:val="18"/>
                <w:lang w:eastAsia="zh-CN"/>
              </w:rPr>
              <w:t>This work</w:t>
            </w:r>
          </w:p>
        </w:tc>
      </w:tr>
    </w:tbl>
    <w:p w14:paraId="664CD6A1" w14:textId="77777777" w:rsidR="00354645" w:rsidRPr="008D4424" w:rsidRDefault="00354645">
      <w:pPr>
        <w:rPr>
          <w:rFonts w:ascii="Times New Roman" w:eastAsiaTheme="minorEastAsia" w:hAnsi="Times New Roman" w:cs="Times New Roman"/>
          <w:sz w:val="24"/>
          <w:szCs w:val="24"/>
          <w:lang w:eastAsia="zh-CN"/>
        </w:rPr>
      </w:pPr>
    </w:p>
    <w:p w14:paraId="48D894C7" w14:textId="69BE791D" w:rsidR="00811068" w:rsidRPr="008D4424" w:rsidRDefault="00811068" w:rsidP="00811068">
      <w:pPr>
        <w:jc w:val="both"/>
        <w:rPr>
          <w:rFonts w:ascii="Times New Roman" w:hAnsi="Times New Roman" w:cs="Times New Roman"/>
          <w:sz w:val="24"/>
          <w:szCs w:val="24"/>
        </w:rPr>
      </w:pPr>
      <w:bookmarkStart w:id="37" w:name="OLE_LINK21"/>
      <w:r w:rsidRPr="008D4424">
        <w:rPr>
          <w:rFonts w:ascii="Times New Roman" w:hAnsi="Times New Roman" w:cs="Times New Roman"/>
          <w:b/>
          <w:bCs/>
          <w:sz w:val="24"/>
          <w:szCs w:val="24"/>
        </w:rPr>
        <w:t xml:space="preserve">Table </w:t>
      </w:r>
      <w:r w:rsidRPr="008D4424">
        <w:rPr>
          <w:rFonts w:ascii="Times New Roman" w:hAnsi="Times New Roman" w:cs="Times New Roman"/>
          <w:b/>
          <w:bCs/>
          <w:sz w:val="24"/>
          <w:szCs w:val="24"/>
          <w:lang w:eastAsia="zh-CN"/>
        </w:rPr>
        <w:t>S3</w:t>
      </w:r>
      <w:r w:rsidR="004B4F4E" w:rsidRPr="008D4424">
        <w:rPr>
          <w:rFonts w:ascii="Times New Roman" w:hAnsi="Times New Roman" w:cs="Times New Roman"/>
          <w:b/>
          <w:bCs/>
          <w:sz w:val="24"/>
          <w:szCs w:val="24"/>
          <w:lang w:eastAsia="zh-CN"/>
        </w:rPr>
        <w:t xml:space="preserve"> </w:t>
      </w:r>
      <w:r w:rsidR="004B4F4E" w:rsidRPr="008D4424">
        <w:rPr>
          <w:rFonts w:ascii="Times New Roman" w:hAnsi="Times New Roman" w:cs="Times New Roman"/>
          <w:b/>
          <w:bCs/>
          <w:sz w:val="24"/>
          <w:szCs w:val="24"/>
        </w:rPr>
        <w:t>|</w:t>
      </w:r>
      <w:r w:rsidRPr="008D4424">
        <w:rPr>
          <w:rFonts w:ascii="Times New Roman" w:hAnsi="Times New Roman" w:cs="Times New Roman"/>
          <w:sz w:val="24"/>
          <w:szCs w:val="24"/>
        </w:rPr>
        <w:t xml:space="preserve"> </w:t>
      </w:r>
      <w:bookmarkEnd w:id="37"/>
      <w:r w:rsidRPr="008D4424">
        <w:rPr>
          <w:rFonts w:ascii="Times New Roman" w:hAnsi="Times New Roman" w:cs="Times New Roman"/>
          <w:b/>
          <w:bCs/>
          <w:sz w:val="24"/>
          <w:szCs w:val="24"/>
        </w:rPr>
        <w:t>Lennard-Jones potential parameters (</w:t>
      </w:r>
      <m:oMath>
        <m:r>
          <m:rPr>
            <m:sty m:val="bi"/>
          </m:rPr>
          <w:rPr>
            <w:rFonts w:ascii="Cambria Math" w:hAnsi="Cambria Math" w:cs="Times New Roman"/>
            <w:sz w:val="24"/>
            <w:szCs w:val="24"/>
          </w:rPr>
          <m:t>σ</m:t>
        </m:r>
      </m:oMath>
      <w:r w:rsidRPr="008D4424">
        <w:rPr>
          <w:rFonts w:ascii="Times New Roman" w:hAnsi="Times New Roman" w:cs="Times New Roman"/>
          <w:b/>
          <w:bCs/>
          <w:sz w:val="24"/>
          <w:szCs w:val="24"/>
        </w:rPr>
        <w:t xml:space="preserve"> and </w:t>
      </w:r>
      <m:oMath>
        <m:r>
          <m:rPr>
            <m:sty m:val="bi"/>
          </m:rPr>
          <w:rPr>
            <w:rFonts w:ascii="Cambria Math" w:hAnsi="Cambria Math" w:cs="Times New Roman"/>
            <w:sz w:val="24"/>
            <w:szCs w:val="24"/>
          </w:rPr>
          <m:t>ε</m:t>
        </m:r>
      </m:oMath>
      <w:r w:rsidRPr="008D4424">
        <w:rPr>
          <w:rFonts w:ascii="Times New Roman" w:hAnsi="Times New Roman" w:cs="Times New Roman"/>
          <w:b/>
          <w:bCs/>
          <w:sz w:val="24"/>
          <w:szCs w:val="24"/>
        </w:rPr>
        <w:t>) and partial charges (</w:t>
      </w:r>
      <m:oMath>
        <m:r>
          <m:rPr>
            <m:sty m:val="bi"/>
          </m:rPr>
          <w:rPr>
            <w:rFonts w:ascii="Cambria Math" w:hAnsi="Cambria Math" w:cs="Times New Roman"/>
            <w:sz w:val="24"/>
            <w:szCs w:val="24"/>
          </w:rPr>
          <m:t>q</m:t>
        </m:r>
      </m:oMath>
      <w:r w:rsidRPr="008D4424">
        <w:rPr>
          <w:rFonts w:ascii="Times New Roman" w:hAnsi="Times New Roman" w:cs="Times New Roman"/>
          <w:b/>
          <w:bCs/>
          <w:sz w:val="24"/>
          <w:szCs w:val="24"/>
        </w:rPr>
        <w:t>) of water, PDMS, and PFOA.</w:t>
      </w:r>
    </w:p>
    <w:tbl>
      <w:tblPr>
        <w:tblStyle w:val="TableGrid"/>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76"/>
        <w:gridCol w:w="1336"/>
        <w:gridCol w:w="1414"/>
        <w:gridCol w:w="1414"/>
        <w:gridCol w:w="1670"/>
        <w:gridCol w:w="1337"/>
        <w:gridCol w:w="1414"/>
        <w:gridCol w:w="1083"/>
      </w:tblGrid>
      <w:tr w:rsidR="00811068" w:rsidRPr="008D4424" w14:paraId="5DBCD113" w14:textId="77777777" w:rsidTr="006115E1">
        <w:trPr>
          <w:jc w:val="center"/>
        </w:trPr>
        <w:tc>
          <w:tcPr>
            <w:tcW w:w="849" w:type="pct"/>
          </w:tcPr>
          <w:p w14:paraId="37D064AB" w14:textId="77777777" w:rsidR="00811068" w:rsidRPr="008D4424" w:rsidRDefault="00811068" w:rsidP="006115E1">
            <w:pPr>
              <w:jc w:val="center"/>
              <w:rPr>
                <w:rFonts w:ascii="Times New Roman" w:hAnsi="Times New Roman" w:cs="Times New Roman"/>
                <w:sz w:val="24"/>
                <w:szCs w:val="24"/>
              </w:rPr>
            </w:pPr>
          </w:p>
        </w:tc>
        <w:tc>
          <w:tcPr>
            <w:tcW w:w="1181" w:type="pct"/>
            <w:gridSpan w:val="2"/>
          </w:tcPr>
          <w:p w14:paraId="50B2CDCF"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Water</w:t>
            </w:r>
          </w:p>
        </w:tc>
        <w:tc>
          <w:tcPr>
            <w:tcW w:w="2505" w:type="pct"/>
            <w:gridSpan w:val="4"/>
          </w:tcPr>
          <w:p w14:paraId="768E684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PDMS</w:t>
            </w:r>
          </w:p>
        </w:tc>
        <w:tc>
          <w:tcPr>
            <w:tcW w:w="465" w:type="pct"/>
          </w:tcPr>
          <w:p w14:paraId="50440D3E" w14:textId="77777777" w:rsidR="00811068" w:rsidRPr="008D4424" w:rsidRDefault="00811068" w:rsidP="006115E1">
            <w:pPr>
              <w:jc w:val="center"/>
              <w:rPr>
                <w:rFonts w:ascii="Times New Roman" w:hAnsi="Times New Roman" w:cs="Times New Roman"/>
                <w:sz w:val="24"/>
                <w:szCs w:val="24"/>
              </w:rPr>
            </w:pPr>
          </w:p>
        </w:tc>
      </w:tr>
      <w:tr w:rsidR="00811068" w:rsidRPr="008D4424" w14:paraId="624E4586" w14:textId="77777777" w:rsidTr="006115E1">
        <w:trPr>
          <w:jc w:val="center"/>
        </w:trPr>
        <w:tc>
          <w:tcPr>
            <w:tcW w:w="849" w:type="pct"/>
          </w:tcPr>
          <w:p w14:paraId="2FAD9FAB" w14:textId="77777777" w:rsidR="00811068" w:rsidRPr="008D4424" w:rsidRDefault="00811068" w:rsidP="006115E1">
            <w:pPr>
              <w:jc w:val="center"/>
              <w:rPr>
                <w:rFonts w:ascii="Times New Roman" w:hAnsi="Times New Roman" w:cs="Times New Roman"/>
                <w:sz w:val="24"/>
                <w:szCs w:val="24"/>
              </w:rPr>
            </w:pPr>
          </w:p>
        </w:tc>
        <w:tc>
          <w:tcPr>
            <w:tcW w:w="574" w:type="pct"/>
          </w:tcPr>
          <w:p w14:paraId="32D32DD3" w14:textId="77777777" w:rsidR="00811068" w:rsidRPr="008D4424" w:rsidRDefault="00811068" w:rsidP="006115E1">
            <w:pPr>
              <w:jc w:val="center"/>
              <w:rPr>
                <w:rFonts w:ascii="Times New Roman" w:hAnsi="Times New Roman" w:cs="Times New Roman"/>
                <w:sz w:val="24"/>
                <w:szCs w:val="24"/>
              </w:rPr>
            </w:pPr>
            <w:proofErr w:type="spellStart"/>
            <w:r w:rsidRPr="008D4424">
              <w:rPr>
                <w:rFonts w:ascii="Times New Roman" w:hAnsi="Times New Roman" w:cs="Times New Roman"/>
                <w:sz w:val="24"/>
                <w:szCs w:val="24"/>
              </w:rPr>
              <w:t>O</w:t>
            </w:r>
            <w:r w:rsidRPr="008D4424">
              <w:rPr>
                <w:rFonts w:ascii="Times New Roman" w:hAnsi="Times New Roman" w:cs="Times New Roman"/>
                <w:sz w:val="24"/>
                <w:szCs w:val="24"/>
                <w:vertAlign w:val="subscript"/>
              </w:rPr>
              <w:t>water</w:t>
            </w:r>
            <w:proofErr w:type="spellEnd"/>
          </w:p>
        </w:tc>
        <w:tc>
          <w:tcPr>
            <w:tcW w:w="607" w:type="pct"/>
          </w:tcPr>
          <w:p w14:paraId="6A91D529" w14:textId="77777777" w:rsidR="00811068" w:rsidRPr="008D4424" w:rsidRDefault="00811068" w:rsidP="006115E1">
            <w:pPr>
              <w:jc w:val="center"/>
              <w:rPr>
                <w:rFonts w:ascii="Times New Roman" w:hAnsi="Times New Roman" w:cs="Times New Roman"/>
                <w:sz w:val="24"/>
                <w:szCs w:val="24"/>
              </w:rPr>
            </w:pPr>
            <w:proofErr w:type="spellStart"/>
            <w:r w:rsidRPr="008D4424">
              <w:rPr>
                <w:rFonts w:ascii="Times New Roman" w:hAnsi="Times New Roman" w:cs="Times New Roman"/>
                <w:sz w:val="24"/>
                <w:szCs w:val="24"/>
              </w:rPr>
              <w:t>H</w:t>
            </w:r>
            <w:r w:rsidRPr="008D4424">
              <w:rPr>
                <w:rFonts w:ascii="Times New Roman" w:hAnsi="Times New Roman" w:cs="Times New Roman"/>
                <w:sz w:val="24"/>
                <w:szCs w:val="24"/>
                <w:vertAlign w:val="subscript"/>
              </w:rPr>
              <w:t>water</w:t>
            </w:r>
            <w:proofErr w:type="spellEnd"/>
          </w:p>
        </w:tc>
        <w:tc>
          <w:tcPr>
            <w:tcW w:w="607" w:type="pct"/>
          </w:tcPr>
          <w:p w14:paraId="77AB7A1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Si</w:t>
            </w:r>
          </w:p>
        </w:tc>
        <w:tc>
          <w:tcPr>
            <w:tcW w:w="717" w:type="pct"/>
          </w:tcPr>
          <w:p w14:paraId="08785373"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O</w:t>
            </w:r>
          </w:p>
        </w:tc>
        <w:tc>
          <w:tcPr>
            <w:tcW w:w="574" w:type="pct"/>
          </w:tcPr>
          <w:p w14:paraId="0B261D26"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C</w:t>
            </w:r>
          </w:p>
        </w:tc>
        <w:tc>
          <w:tcPr>
            <w:tcW w:w="607" w:type="pct"/>
          </w:tcPr>
          <w:p w14:paraId="50390163"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H</w:t>
            </w:r>
          </w:p>
        </w:tc>
        <w:tc>
          <w:tcPr>
            <w:tcW w:w="465" w:type="pct"/>
          </w:tcPr>
          <w:p w14:paraId="35F710DA" w14:textId="77777777" w:rsidR="00811068" w:rsidRPr="008D4424" w:rsidRDefault="00811068" w:rsidP="006115E1">
            <w:pPr>
              <w:jc w:val="center"/>
              <w:rPr>
                <w:rFonts w:ascii="Times New Roman" w:hAnsi="Times New Roman" w:cs="Times New Roman"/>
                <w:sz w:val="24"/>
                <w:szCs w:val="24"/>
              </w:rPr>
            </w:pPr>
          </w:p>
        </w:tc>
      </w:tr>
      <w:tr w:rsidR="00811068" w:rsidRPr="008D4424" w14:paraId="176D5BF9" w14:textId="77777777" w:rsidTr="006115E1">
        <w:trPr>
          <w:jc w:val="center"/>
        </w:trPr>
        <w:tc>
          <w:tcPr>
            <w:tcW w:w="849" w:type="pct"/>
          </w:tcPr>
          <w:p w14:paraId="6FCE06B6"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σ</m:t>
              </m:r>
            </m:oMath>
            <w:r w:rsidRPr="008D4424">
              <w:rPr>
                <w:rFonts w:ascii="Times New Roman" w:hAnsi="Times New Roman" w:cs="Times New Roman"/>
                <w:sz w:val="24"/>
                <w:szCs w:val="24"/>
              </w:rPr>
              <w:t xml:space="preserve"> (kcal/mol)</w:t>
            </w:r>
          </w:p>
        </w:tc>
        <w:tc>
          <w:tcPr>
            <w:tcW w:w="574" w:type="pct"/>
          </w:tcPr>
          <w:p w14:paraId="4DE45693"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0.1553</w:t>
            </w:r>
          </w:p>
        </w:tc>
        <w:tc>
          <w:tcPr>
            <w:tcW w:w="607" w:type="pct"/>
          </w:tcPr>
          <w:p w14:paraId="4BDA12F4"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0.0000</w:t>
            </w:r>
          </w:p>
        </w:tc>
        <w:tc>
          <w:tcPr>
            <w:tcW w:w="607" w:type="pct"/>
          </w:tcPr>
          <w:p w14:paraId="0815F469"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0.2443</w:t>
            </w:r>
          </w:p>
        </w:tc>
        <w:tc>
          <w:tcPr>
            <w:tcW w:w="717" w:type="pct"/>
          </w:tcPr>
          <w:p w14:paraId="4D4E047C"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0.2004</w:t>
            </w:r>
          </w:p>
        </w:tc>
        <w:tc>
          <w:tcPr>
            <w:tcW w:w="574" w:type="pct"/>
          </w:tcPr>
          <w:p w14:paraId="450EE68F"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0.0847</w:t>
            </w:r>
          </w:p>
        </w:tc>
        <w:tc>
          <w:tcPr>
            <w:tcW w:w="607" w:type="pct"/>
          </w:tcPr>
          <w:p w14:paraId="67AFC9CC"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0.0098</w:t>
            </w:r>
          </w:p>
        </w:tc>
        <w:tc>
          <w:tcPr>
            <w:tcW w:w="465" w:type="pct"/>
          </w:tcPr>
          <w:p w14:paraId="5DDD8CBF" w14:textId="77777777" w:rsidR="00811068" w:rsidRPr="008D4424" w:rsidRDefault="00811068" w:rsidP="006115E1">
            <w:pPr>
              <w:jc w:val="center"/>
              <w:rPr>
                <w:rFonts w:ascii="Times New Roman" w:hAnsi="Times New Roman" w:cs="Times New Roman"/>
                <w:sz w:val="24"/>
                <w:szCs w:val="24"/>
              </w:rPr>
            </w:pPr>
          </w:p>
        </w:tc>
      </w:tr>
      <w:tr w:rsidR="00811068" w:rsidRPr="008D4424" w14:paraId="2275145C" w14:textId="77777777" w:rsidTr="006115E1">
        <w:trPr>
          <w:jc w:val="center"/>
        </w:trPr>
        <w:tc>
          <w:tcPr>
            <w:tcW w:w="849" w:type="pct"/>
          </w:tcPr>
          <w:p w14:paraId="596E181A"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ε</m:t>
              </m:r>
            </m:oMath>
            <w:r w:rsidRPr="008D4424">
              <w:rPr>
                <w:rFonts w:ascii="Times New Roman" w:hAnsi="Times New Roman" w:cs="Times New Roman"/>
                <w:sz w:val="24"/>
                <w:szCs w:val="24"/>
              </w:rPr>
              <w:t xml:space="preserve"> (Å)</w:t>
            </w:r>
          </w:p>
        </w:tc>
        <w:tc>
          <w:tcPr>
            <w:tcW w:w="574" w:type="pct"/>
          </w:tcPr>
          <w:p w14:paraId="6F9F839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3.1660</w:t>
            </w:r>
          </w:p>
        </w:tc>
        <w:tc>
          <w:tcPr>
            <w:tcW w:w="607" w:type="pct"/>
          </w:tcPr>
          <w:p w14:paraId="558767F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0.0000</w:t>
            </w:r>
          </w:p>
        </w:tc>
        <w:tc>
          <w:tcPr>
            <w:tcW w:w="607" w:type="pct"/>
          </w:tcPr>
          <w:p w14:paraId="46ACF069"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3.8140</w:t>
            </w:r>
          </w:p>
        </w:tc>
        <w:tc>
          <w:tcPr>
            <w:tcW w:w="717" w:type="pct"/>
          </w:tcPr>
          <w:p w14:paraId="738FB905"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2.8200</w:t>
            </w:r>
          </w:p>
        </w:tc>
        <w:tc>
          <w:tcPr>
            <w:tcW w:w="574" w:type="pct"/>
          </w:tcPr>
          <w:p w14:paraId="6BB9DC97"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3.4180</w:t>
            </w:r>
          </w:p>
        </w:tc>
        <w:tc>
          <w:tcPr>
            <w:tcW w:w="607" w:type="pct"/>
          </w:tcPr>
          <w:p w14:paraId="54507CB9"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2.9720</w:t>
            </w:r>
          </w:p>
        </w:tc>
        <w:tc>
          <w:tcPr>
            <w:tcW w:w="465" w:type="pct"/>
          </w:tcPr>
          <w:p w14:paraId="2ECDA664" w14:textId="77777777" w:rsidR="00811068" w:rsidRPr="008D4424" w:rsidRDefault="00811068" w:rsidP="006115E1">
            <w:pPr>
              <w:jc w:val="center"/>
              <w:rPr>
                <w:rFonts w:ascii="Times New Roman" w:hAnsi="Times New Roman" w:cs="Times New Roman"/>
                <w:sz w:val="24"/>
                <w:szCs w:val="24"/>
              </w:rPr>
            </w:pPr>
          </w:p>
        </w:tc>
      </w:tr>
      <w:tr w:rsidR="00811068" w:rsidRPr="008D4424" w14:paraId="06D7FA0D" w14:textId="77777777" w:rsidTr="006115E1">
        <w:trPr>
          <w:jc w:val="center"/>
        </w:trPr>
        <w:tc>
          <w:tcPr>
            <w:tcW w:w="849" w:type="pct"/>
          </w:tcPr>
          <w:p w14:paraId="009AD296"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q</m:t>
              </m:r>
            </m:oMath>
            <w:r w:rsidRPr="008D4424">
              <w:rPr>
                <w:rFonts w:ascii="Times New Roman" w:hAnsi="Times New Roman" w:cs="Times New Roman"/>
                <w:sz w:val="24"/>
                <w:szCs w:val="24"/>
              </w:rPr>
              <w:t xml:space="preserve"> (e)</w:t>
            </w:r>
          </w:p>
        </w:tc>
        <w:tc>
          <w:tcPr>
            <w:tcW w:w="574" w:type="pct"/>
          </w:tcPr>
          <w:p w14:paraId="4E8D6AB4"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-0.8476</w:t>
            </w:r>
          </w:p>
        </w:tc>
        <w:tc>
          <w:tcPr>
            <w:tcW w:w="607" w:type="pct"/>
          </w:tcPr>
          <w:p w14:paraId="22436DA9"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+0.4238</w:t>
            </w:r>
          </w:p>
        </w:tc>
        <w:tc>
          <w:tcPr>
            <w:tcW w:w="607" w:type="pct"/>
          </w:tcPr>
          <w:p w14:paraId="0FD2AB6A"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+0.7608</w:t>
            </w:r>
          </w:p>
        </w:tc>
        <w:tc>
          <w:tcPr>
            <w:tcW w:w="717" w:type="pct"/>
          </w:tcPr>
          <w:p w14:paraId="2006ABC5"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-0.4620</w:t>
            </w:r>
          </w:p>
        </w:tc>
        <w:tc>
          <w:tcPr>
            <w:tcW w:w="574" w:type="pct"/>
          </w:tcPr>
          <w:p w14:paraId="3AF86920"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-0.5604</w:t>
            </w:r>
          </w:p>
        </w:tc>
        <w:tc>
          <w:tcPr>
            <w:tcW w:w="607" w:type="pct"/>
          </w:tcPr>
          <w:p w14:paraId="66E5D22E"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+0.1370</w:t>
            </w:r>
          </w:p>
        </w:tc>
        <w:tc>
          <w:tcPr>
            <w:tcW w:w="465" w:type="pct"/>
          </w:tcPr>
          <w:p w14:paraId="19BD1B96" w14:textId="77777777" w:rsidR="00811068" w:rsidRPr="008D4424" w:rsidRDefault="00811068" w:rsidP="006115E1">
            <w:pPr>
              <w:jc w:val="center"/>
              <w:rPr>
                <w:rFonts w:ascii="Times New Roman" w:hAnsi="Times New Roman" w:cs="Times New Roman"/>
                <w:sz w:val="24"/>
                <w:szCs w:val="24"/>
              </w:rPr>
            </w:pPr>
          </w:p>
        </w:tc>
      </w:tr>
      <w:tr w:rsidR="00811068" w:rsidRPr="008D4424" w14:paraId="55CEB489" w14:textId="77777777" w:rsidTr="006115E1">
        <w:trPr>
          <w:jc w:val="center"/>
        </w:trPr>
        <w:tc>
          <w:tcPr>
            <w:tcW w:w="849" w:type="pct"/>
          </w:tcPr>
          <w:p w14:paraId="26A06CD0" w14:textId="77777777" w:rsidR="00811068" w:rsidRPr="008D4424" w:rsidRDefault="00811068" w:rsidP="006115E1">
            <w:pPr>
              <w:jc w:val="center"/>
              <w:rPr>
                <w:rFonts w:ascii="Times New Roman" w:hAnsi="Times New Roman" w:cs="Times New Roman"/>
                <w:sz w:val="24"/>
                <w:szCs w:val="24"/>
              </w:rPr>
            </w:pPr>
          </w:p>
        </w:tc>
        <w:tc>
          <w:tcPr>
            <w:tcW w:w="4151" w:type="pct"/>
            <w:gridSpan w:val="7"/>
          </w:tcPr>
          <w:p w14:paraId="737B21D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PFOA</w:t>
            </w:r>
          </w:p>
        </w:tc>
      </w:tr>
      <w:tr w:rsidR="00811068" w:rsidRPr="008D4424" w14:paraId="5059694B" w14:textId="77777777" w:rsidTr="006115E1">
        <w:trPr>
          <w:jc w:val="center"/>
        </w:trPr>
        <w:tc>
          <w:tcPr>
            <w:tcW w:w="849" w:type="pct"/>
          </w:tcPr>
          <w:p w14:paraId="75F0CDD9" w14:textId="77777777" w:rsidR="00811068" w:rsidRPr="008D4424" w:rsidRDefault="00811068" w:rsidP="006115E1">
            <w:pPr>
              <w:jc w:val="center"/>
              <w:rPr>
                <w:rFonts w:ascii="Times New Roman" w:hAnsi="Times New Roman" w:cs="Times New Roman"/>
                <w:sz w:val="24"/>
                <w:szCs w:val="24"/>
              </w:rPr>
            </w:pPr>
          </w:p>
        </w:tc>
        <w:tc>
          <w:tcPr>
            <w:tcW w:w="574" w:type="pct"/>
          </w:tcPr>
          <w:p w14:paraId="3215F51E" w14:textId="77777777" w:rsidR="00811068" w:rsidRPr="008D4424" w:rsidRDefault="00811068" w:rsidP="006115E1">
            <w:pPr>
              <w:jc w:val="center"/>
              <w:rPr>
                <w:rFonts w:ascii="Times New Roman" w:hAnsi="Times New Roman" w:cs="Times New Roman"/>
                <w:sz w:val="24"/>
                <w:szCs w:val="24"/>
                <w:vertAlign w:val="subscript"/>
              </w:rPr>
            </w:pPr>
            <w:r w:rsidRPr="008D4424">
              <w:rPr>
                <w:rFonts w:ascii="Times New Roman" w:hAnsi="Times New Roman" w:cs="Times New Roman"/>
                <w:sz w:val="24"/>
                <w:szCs w:val="24"/>
              </w:rPr>
              <w:t>C</w:t>
            </w:r>
            <w:r w:rsidRPr="008D4424">
              <w:rPr>
                <w:rFonts w:ascii="Times New Roman" w:hAnsi="Times New Roman" w:cs="Times New Roman"/>
                <w:sz w:val="24"/>
                <w:szCs w:val="24"/>
                <w:vertAlign w:val="subscript"/>
              </w:rPr>
              <w:t>-COOH</w:t>
            </w:r>
          </w:p>
        </w:tc>
        <w:tc>
          <w:tcPr>
            <w:tcW w:w="607" w:type="pct"/>
          </w:tcPr>
          <w:p w14:paraId="0F696056"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O</w:t>
            </w:r>
            <w:r w:rsidRPr="008D4424">
              <w:rPr>
                <w:rFonts w:ascii="Times New Roman" w:hAnsi="Times New Roman" w:cs="Times New Roman"/>
                <w:sz w:val="24"/>
                <w:szCs w:val="24"/>
                <w:vertAlign w:val="subscript"/>
              </w:rPr>
              <w:t>C=O</w:t>
            </w:r>
          </w:p>
        </w:tc>
        <w:tc>
          <w:tcPr>
            <w:tcW w:w="607" w:type="pct"/>
          </w:tcPr>
          <w:p w14:paraId="58A16DF3"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O</w:t>
            </w:r>
            <w:r w:rsidRPr="008D4424">
              <w:rPr>
                <w:rFonts w:ascii="Times New Roman" w:hAnsi="Times New Roman" w:cs="Times New Roman"/>
                <w:sz w:val="24"/>
                <w:szCs w:val="24"/>
                <w:vertAlign w:val="subscript"/>
              </w:rPr>
              <w:t>-OH</w:t>
            </w:r>
          </w:p>
        </w:tc>
        <w:tc>
          <w:tcPr>
            <w:tcW w:w="717" w:type="pct"/>
          </w:tcPr>
          <w:p w14:paraId="4403F1A6"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H</w:t>
            </w:r>
            <w:r w:rsidRPr="008D4424">
              <w:rPr>
                <w:rFonts w:ascii="Times New Roman" w:hAnsi="Times New Roman" w:cs="Times New Roman"/>
                <w:sz w:val="24"/>
                <w:szCs w:val="24"/>
                <w:vertAlign w:val="subscript"/>
              </w:rPr>
              <w:t>-COOH</w:t>
            </w:r>
          </w:p>
        </w:tc>
        <w:tc>
          <w:tcPr>
            <w:tcW w:w="574" w:type="pct"/>
          </w:tcPr>
          <w:p w14:paraId="665A362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C</w:t>
            </w:r>
            <w:r w:rsidRPr="008D4424">
              <w:rPr>
                <w:rFonts w:ascii="Times New Roman" w:hAnsi="Times New Roman" w:cs="Times New Roman"/>
                <w:sz w:val="24"/>
                <w:szCs w:val="24"/>
                <w:vertAlign w:val="subscript"/>
              </w:rPr>
              <w:t>-CF3</w:t>
            </w:r>
          </w:p>
        </w:tc>
        <w:tc>
          <w:tcPr>
            <w:tcW w:w="607" w:type="pct"/>
          </w:tcPr>
          <w:p w14:paraId="2DDBA579"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C</w:t>
            </w:r>
            <w:r w:rsidRPr="008D4424">
              <w:rPr>
                <w:rFonts w:ascii="Times New Roman" w:hAnsi="Times New Roman" w:cs="Times New Roman"/>
                <w:sz w:val="24"/>
                <w:szCs w:val="24"/>
                <w:vertAlign w:val="subscript"/>
              </w:rPr>
              <w:t>-CF2-</w:t>
            </w:r>
          </w:p>
        </w:tc>
        <w:tc>
          <w:tcPr>
            <w:tcW w:w="465" w:type="pct"/>
          </w:tcPr>
          <w:p w14:paraId="5E67D4BE"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F</w:t>
            </w:r>
            <w:r w:rsidRPr="008D4424">
              <w:rPr>
                <w:rFonts w:ascii="Times New Roman" w:hAnsi="Times New Roman" w:cs="Times New Roman"/>
                <w:sz w:val="24"/>
                <w:szCs w:val="24"/>
                <w:vertAlign w:val="subscript"/>
              </w:rPr>
              <w:t>C-F</w:t>
            </w:r>
          </w:p>
        </w:tc>
      </w:tr>
      <w:tr w:rsidR="00811068" w:rsidRPr="008D4424" w14:paraId="1192F96E" w14:textId="77777777" w:rsidTr="006115E1">
        <w:trPr>
          <w:jc w:val="center"/>
        </w:trPr>
        <w:tc>
          <w:tcPr>
            <w:tcW w:w="849" w:type="pct"/>
          </w:tcPr>
          <w:p w14:paraId="11294E25"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σ</m:t>
              </m:r>
            </m:oMath>
            <w:r w:rsidRPr="008D4424">
              <w:rPr>
                <w:rFonts w:ascii="Times New Roman" w:hAnsi="Times New Roman" w:cs="Times New Roman"/>
                <w:sz w:val="24"/>
                <w:szCs w:val="24"/>
              </w:rPr>
              <w:t xml:space="preserve"> (kcal/mol)</w:t>
            </w:r>
          </w:p>
        </w:tc>
        <w:tc>
          <w:tcPr>
            <w:tcW w:w="574" w:type="pct"/>
          </w:tcPr>
          <w:p w14:paraId="78A7AA7E"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0.1050</w:t>
            </w:r>
          </w:p>
        </w:tc>
        <w:tc>
          <w:tcPr>
            <w:tcW w:w="607" w:type="pct"/>
          </w:tcPr>
          <w:p w14:paraId="5344A7CC"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0.2100</w:t>
            </w:r>
          </w:p>
        </w:tc>
        <w:tc>
          <w:tcPr>
            <w:tcW w:w="607" w:type="pct"/>
          </w:tcPr>
          <w:p w14:paraId="0BE6190D"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0.1700</w:t>
            </w:r>
          </w:p>
        </w:tc>
        <w:tc>
          <w:tcPr>
            <w:tcW w:w="717" w:type="pct"/>
          </w:tcPr>
          <w:p w14:paraId="155BB655"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0.0000</w:t>
            </w:r>
          </w:p>
        </w:tc>
        <w:tc>
          <w:tcPr>
            <w:tcW w:w="574" w:type="pct"/>
          </w:tcPr>
          <w:p w14:paraId="7A6E8D9A"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0.0660</w:t>
            </w:r>
          </w:p>
        </w:tc>
        <w:tc>
          <w:tcPr>
            <w:tcW w:w="607" w:type="pct"/>
          </w:tcPr>
          <w:p w14:paraId="7E3B4C05"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0.0660</w:t>
            </w:r>
          </w:p>
        </w:tc>
        <w:tc>
          <w:tcPr>
            <w:tcW w:w="465" w:type="pct"/>
          </w:tcPr>
          <w:p w14:paraId="43E05E6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0.0530</w:t>
            </w:r>
          </w:p>
        </w:tc>
      </w:tr>
      <w:tr w:rsidR="00811068" w:rsidRPr="008D4424" w14:paraId="6B40B48F" w14:textId="77777777" w:rsidTr="006115E1">
        <w:trPr>
          <w:jc w:val="center"/>
        </w:trPr>
        <w:tc>
          <w:tcPr>
            <w:tcW w:w="849" w:type="pct"/>
          </w:tcPr>
          <w:p w14:paraId="4E779A2C"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ε</m:t>
              </m:r>
            </m:oMath>
            <w:r w:rsidRPr="008D4424">
              <w:rPr>
                <w:rFonts w:ascii="Times New Roman" w:hAnsi="Times New Roman" w:cs="Times New Roman"/>
                <w:sz w:val="24"/>
                <w:szCs w:val="24"/>
              </w:rPr>
              <w:t xml:space="preserve"> (Å)</w:t>
            </w:r>
          </w:p>
        </w:tc>
        <w:tc>
          <w:tcPr>
            <w:tcW w:w="574" w:type="pct"/>
          </w:tcPr>
          <w:p w14:paraId="5D626013"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3.7500</w:t>
            </w:r>
          </w:p>
        </w:tc>
        <w:tc>
          <w:tcPr>
            <w:tcW w:w="607" w:type="pct"/>
          </w:tcPr>
          <w:p w14:paraId="220CADCB"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2.9600</w:t>
            </w:r>
          </w:p>
        </w:tc>
        <w:tc>
          <w:tcPr>
            <w:tcW w:w="607" w:type="pct"/>
          </w:tcPr>
          <w:p w14:paraId="5B74060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3.0000</w:t>
            </w:r>
          </w:p>
        </w:tc>
        <w:tc>
          <w:tcPr>
            <w:tcW w:w="717" w:type="pct"/>
          </w:tcPr>
          <w:p w14:paraId="0D175C96"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0.0000</w:t>
            </w:r>
          </w:p>
        </w:tc>
        <w:tc>
          <w:tcPr>
            <w:tcW w:w="574" w:type="pct"/>
          </w:tcPr>
          <w:p w14:paraId="5447A28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3.5000</w:t>
            </w:r>
          </w:p>
        </w:tc>
        <w:tc>
          <w:tcPr>
            <w:tcW w:w="607" w:type="pct"/>
          </w:tcPr>
          <w:p w14:paraId="5B324205"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3.5000</w:t>
            </w:r>
          </w:p>
        </w:tc>
        <w:tc>
          <w:tcPr>
            <w:tcW w:w="465" w:type="pct"/>
          </w:tcPr>
          <w:p w14:paraId="321BB021"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2.9500</w:t>
            </w:r>
          </w:p>
        </w:tc>
      </w:tr>
      <w:tr w:rsidR="00811068" w:rsidRPr="008D4424" w14:paraId="520B5D3A" w14:textId="77777777" w:rsidTr="006115E1">
        <w:trPr>
          <w:jc w:val="center"/>
        </w:trPr>
        <w:tc>
          <w:tcPr>
            <w:tcW w:w="849" w:type="pct"/>
          </w:tcPr>
          <w:p w14:paraId="2C5BB23C" w14:textId="77777777" w:rsidR="00811068" w:rsidRPr="008D4424" w:rsidRDefault="00811068" w:rsidP="006115E1">
            <w:pPr>
              <w:jc w:val="center"/>
              <w:rPr>
                <w:rFonts w:ascii="Times New Roman" w:hAnsi="Times New Roman" w:cs="Times New Roman"/>
                <w:sz w:val="24"/>
                <w:szCs w:val="24"/>
              </w:rPr>
            </w:pPr>
            <m:oMath>
              <m:r>
                <w:rPr>
                  <w:rFonts w:ascii="Cambria Math" w:hAnsi="Cambria Math" w:cs="Times New Roman"/>
                  <w:sz w:val="24"/>
                  <w:szCs w:val="24"/>
                </w:rPr>
                <m:t>q</m:t>
              </m:r>
            </m:oMath>
            <w:r w:rsidRPr="008D4424">
              <w:rPr>
                <w:rFonts w:ascii="Times New Roman" w:hAnsi="Times New Roman" w:cs="Times New Roman"/>
                <w:sz w:val="24"/>
                <w:szCs w:val="24"/>
              </w:rPr>
              <w:t xml:space="preserve"> (e)</w:t>
            </w:r>
          </w:p>
        </w:tc>
        <w:tc>
          <w:tcPr>
            <w:tcW w:w="574" w:type="pct"/>
          </w:tcPr>
          <w:p w14:paraId="54D16B0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+0.52</w:t>
            </w:r>
          </w:p>
        </w:tc>
        <w:tc>
          <w:tcPr>
            <w:tcW w:w="607" w:type="pct"/>
          </w:tcPr>
          <w:p w14:paraId="010302F2"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-0.44</w:t>
            </w:r>
          </w:p>
        </w:tc>
        <w:tc>
          <w:tcPr>
            <w:tcW w:w="607" w:type="pct"/>
          </w:tcPr>
          <w:p w14:paraId="6B94C1DF"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-0.53</w:t>
            </w:r>
          </w:p>
        </w:tc>
        <w:tc>
          <w:tcPr>
            <w:tcW w:w="717" w:type="pct"/>
          </w:tcPr>
          <w:p w14:paraId="44DE7E8D"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+0.45</w:t>
            </w:r>
          </w:p>
        </w:tc>
        <w:tc>
          <w:tcPr>
            <w:tcW w:w="574" w:type="pct"/>
          </w:tcPr>
          <w:p w14:paraId="26A9B3E0"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+0.36</w:t>
            </w:r>
          </w:p>
        </w:tc>
        <w:tc>
          <w:tcPr>
            <w:tcW w:w="607" w:type="pct"/>
          </w:tcPr>
          <w:p w14:paraId="57666B3F"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+0.24</w:t>
            </w:r>
          </w:p>
        </w:tc>
        <w:tc>
          <w:tcPr>
            <w:tcW w:w="465" w:type="pct"/>
          </w:tcPr>
          <w:p w14:paraId="0F2D25AF" w14:textId="77777777" w:rsidR="00811068" w:rsidRPr="008D4424" w:rsidRDefault="00811068" w:rsidP="006115E1">
            <w:pPr>
              <w:jc w:val="center"/>
              <w:rPr>
                <w:rFonts w:ascii="Times New Roman" w:hAnsi="Times New Roman" w:cs="Times New Roman"/>
                <w:sz w:val="24"/>
                <w:szCs w:val="24"/>
              </w:rPr>
            </w:pPr>
            <w:r w:rsidRPr="008D4424">
              <w:rPr>
                <w:rFonts w:ascii="Times New Roman" w:hAnsi="Times New Roman" w:cs="Times New Roman"/>
                <w:sz w:val="24"/>
                <w:szCs w:val="24"/>
              </w:rPr>
              <w:t>-0.12</w:t>
            </w:r>
          </w:p>
        </w:tc>
      </w:tr>
    </w:tbl>
    <w:p w14:paraId="4615AE9D" w14:textId="77777777" w:rsidR="00811068" w:rsidRPr="008D4424" w:rsidRDefault="00811068">
      <w:pPr>
        <w:rPr>
          <w:rFonts w:ascii="Times New Roman" w:eastAsiaTheme="minorEastAsia" w:hAnsi="Times New Roman" w:cs="Times New Roman"/>
          <w:sz w:val="24"/>
          <w:szCs w:val="24"/>
          <w:lang w:eastAsia="zh-CN"/>
        </w:rPr>
      </w:pPr>
    </w:p>
    <w:p w14:paraId="042835D1" w14:textId="77777777" w:rsidR="0087320C" w:rsidRPr="008D4424" w:rsidRDefault="0087320C">
      <w:pPr>
        <w:rPr>
          <w:rFonts w:ascii="Times New Roman" w:eastAsiaTheme="minorEastAsia" w:hAnsi="Times New Roman" w:cs="Times New Roman"/>
          <w:sz w:val="24"/>
          <w:szCs w:val="24"/>
          <w:lang w:eastAsia="zh-CN"/>
        </w:rPr>
      </w:pPr>
    </w:p>
    <w:p w14:paraId="79F0CC57" w14:textId="3321A1FC" w:rsidR="00124FD3" w:rsidRPr="008D4424" w:rsidRDefault="00124FD3" w:rsidP="00124FD3">
      <w:pPr>
        <w:rPr>
          <w:rFonts w:ascii="Times New Roman" w:eastAsiaTheme="minorHAnsi" w:hAnsi="Times New Roman" w:cs="Times New Roman"/>
          <w:sz w:val="24"/>
          <w:szCs w:val="24"/>
        </w:rPr>
      </w:pPr>
      <w:r w:rsidRPr="008D4424">
        <w:rPr>
          <w:rFonts w:ascii="Times New Roman" w:eastAsiaTheme="minorHAnsi" w:hAnsi="Times New Roman" w:cs="Times New Roman"/>
          <w:b/>
          <w:bCs/>
          <w:sz w:val="24"/>
          <w:szCs w:val="24"/>
        </w:rPr>
        <w:t>Table S</w:t>
      </w:r>
      <w:r w:rsidR="00C3778E" w:rsidRPr="008D4424">
        <w:rPr>
          <w:rFonts w:ascii="Times New Roman" w:eastAsiaTheme="minorEastAsia" w:hAnsi="Times New Roman" w:cs="Times New Roman"/>
          <w:b/>
          <w:bCs/>
          <w:sz w:val="24"/>
          <w:szCs w:val="24"/>
          <w:lang w:eastAsia="zh-CN"/>
        </w:rPr>
        <w:t>4</w:t>
      </w:r>
      <w:r w:rsidR="004B4F4E" w:rsidRPr="008D4424">
        <w:rPr>
          <w:rFonts w:ascii="Times New Roman" w:eastAsiaTheme="minorEastAsia" w:hAnsi="Times New Roman" w:cs="Times New Roman"/>
          <w:b/>
          <w:bCs/>
          <w:sz w:val="24"/>
          <w:szCs w:val="24"/>
          <w:lang w:eastAsia="zh-CN"/>
        </w:rPr>
        <w:t xml:space="preserve"> </w:t>
      </w:r>
      <w:r w:rsidR="004B4F4E" w:rsidRPr="008D4424">
        <w:rPr>
          <w:rFonts w:ascii="Times New Roman" w:hAnsi="Times New Roman" w:cs="Times New Roman"/>
          <w:b/>
          <w:bCs/>
          <w:sz w:val="24"/>
          <w:szCs w:val="24"/>
        </w:rPr>
        <w:t>|</w:t>
      </w:r>
      <w:r w:rsidR="004B4F4E" w:rsidRPr="008D4424">
        <w:rPr>
          <w:rFonts w:ascii="Times New Roman" w:hAnsi="Times New Roman" w:cs="Times New Roman"/>
          <w:b/>
          <w:bCs/>
          <w:sz w:val="24"/>
          <w:szCs w:val="24"/>
          <w:lang w:eastAsia="zh-CN"/>
        </w:rPr>
        <w:t xml:space="preserve"> </w:t>
      </w:r>
      <w:r w:rsidRPr="008D4424">
        <w:rPr>
          <w:rFonts w:ascii="Times New Roman" w:eastAsiaTheme="minorHAnsi" w:hAnsi="Times New Roman" w:cs="Times New Roman"/>
          <w:b/>
          <w:bCs/>
          <w:sz w:val="24"/>
          <w:szCs w:val="24"/>
        </w:rPr>
        <w:t xml:space="preserve">Effects of salt interference </w:t>
      </w:r>
      <w:r w:rsidR="00F853A2" w:rsidRPr="008D4424">
        <w:rPr>
          <w:rFonts w:ascii="Times New Roman" w:eastAsiaTheme="minorEastAsia" w:hAnsi="Times New Roman" w:cs="Times New Roman"/>
          <w:b/>
          <w:bCs/>
          <w:sz w:val="24"/>
          <w:szCs w:val="24"/>
          <w:lang w:eastAsia="zh-CN"/>
        </w:rPr>
        <w:t xml:space="preserve">in </w:t>
      </w:r>
      <w:r w:rsidRPr="008D4424">
        <w:rPr>
          <w:rFonts w:ascii="Times New Roman" w:eastAsiaTheme="minorHAnsi" w:hAnsi="Times New Roman" w:cs="Times New Roman"/>
          <w:b/>
          <w:bCs/>
          <w:sz w:val="24"/>
          <w:szCs w:val="24"/>
        </w:rPr>
        <w:t xml:space="preserve">aqueous solution on </w:t>
      </w:r>
      <w:r w:rsidR="00861A52" w:rsidRPr="008D4424">
        <w:rPr>
          <w:rFonts w:ascii="Times New Roman" w:eastAsiaTheme="minorEastAsia" w:hAnsi="Times New Roman" w:cs="Times New Roman"/>
          <w:b/>
          <w:bCs/>
          <w:i/>
          <w:iCs/>
          <w:sz w:val="24"/>
          <w:szCs w:val="24"/>
          <w:lang w:eastAsia="zh-CN"/>
        </w:rPr>
        <w:t>R</w:t>
      </w:r>
      <w:r w:rsidR="00861A52" w:rsidRPr="008D4424">
        <w:rPr>
          <w:rFonts w:ascii="Times New Roman" w:eastAsiaTheme="minorEastAsia" w:hAnsi="Times New Roman" w:cs="Times New Roman"/>
          <w:b/>
          <w:bCs/>
          <w:sz w:val="24"/>
          <w:szCs w:val="24"/>
          <w:vertAlign w:val="subscript"/>
          <w:lang w:eastAsia="zh-CN"/>
        </w:rPr>
        <w:t>E</w:t>
      </w:r>
      <w:r w:rsidRPr="008D4424">
        <w:rPr>
          <w:rFonts w:ascii="Times New Roman" w:eastAsiaTheme="minorHAnsi" w:hAnsi="Times New Roman" w:cs="Times New Roman"/>
          <w:b/>
          <w:bCs/>
          <w:sz w:val="24"/>
          <w:szCs w:val="24"/>
          <w:vertAlign w:val="subscript"/>
        </w:rPr>
        <w:t xml:space="preserve"> </w:t>
      </w:r>
      <w:r w:rsidRPr="008D4424">
        <w:rPr>
          <w:rFonts w:ascii="Times New Roman" w:eastAsiaTheme="minorHAnsi" w:hAnsi="Times New Roman" w:cs="Times New Roman"/>
          <w:b/>
          <w:bCs/>
          <w:sz w:val="24"/>
          <w:szCs w:val="24"/>
        </w:rPr>
        <w:t>at 2902.8 cm</w:t>
      </w:r>
      <w:r w:rsidRPr="008D4424">
        <w:rPr>
          <w:rFonts w:ascii="Times New Roman" w:eastAsiaTheme="minorHAnsi" w:hAnsi="Times New Roman" w:cs="Times New Roman"/>
          <w:b/>
          <w:bCs/>
          <w:sz w:val="24"/>
          <w:szCs w:val="24"/>
          <w:vertAlign w:val="superscript"/>
        </w:rPr>
        <w:t>-1</w:t>
      </w:r>
      <w:r w:rsidRPr="008D4424">
        <w:rPr>
          <w:rFonts w:ascii="Times New Roman" w:eastAsiaTheme="minorHAnsi" w:hAnsi="Times New Roman" w:cs="Times New Roman"/>
          <w:b/>
          <w:bCs/>
          <w:sz w:val="24"/>
          <w:szCs w:val="24"/>
        </w:rPr>
        <w:t xml:space="preserve"> of PDMS.</w:t>
      </w:r>
      <w:r w:rsidRPr="008D4424">
        <w:rPr>
          <w:rFonts w:ascii="Times New Roman" w:eastAsiaTheme="minorHAnsi" w:hAnsi="Times New Roman" w:cs="Times New Roman"/>
          <w:sz w:val="24"/>
          <w:szCs w:val="24"/>
        </w:rPr>
        <w:t xml:space="preserve"> Note, the</w:t>
      </w:r>
      <w:r w:rsidRPr="008D4424">
        <w:rPr>
          <w:rFonts w:ascii="Times New Roman" w:eastAsiaTheme="minorHAnsi" w:hAnsi="Times New Roman" w:cs="Times New Roman"/>
          <w:i/>
          <w:iCs/>
          <w:sz w:val="24"/>
          <w:szCs w:val="24"/>
        </w:rPr>
        <w:t xml:space="preserve"> </w:t>
      </w:r>
      <w:proofErr w:type="spellStart"/>
      <w:r w:rsidRPr="008D4424">
        <w:rPr>
          <w:rFonts w:ascii="Times New Roman" w:eastAsiaTheme="minorHAnsi" w:hAnsi="Times New Roman" w:cs="Times New Roman"/>
          <w:i/>
          <w:iCs/>
          <w:sz w:val="24"/>
          <w:szCs w:val="24"/>
        </w:rPr>
        <w:t>t</w:t>
      </w:r>
      <w:r w:rsidRPr="008D4424">
        <w:rPr>
          <w:rFonts w:ascii="Times New Roman" w:eastAsiaTheme="minorHAnsi" w:hAnsi="Times New Roman" w:cs="Times New Roman"/>
          <w:sz w:val="24"/>
          <w:szCs w:val="24"/>
          <w:vertAlign w:val="subscript"/>
        </w:rPr>
        <w:t>adsorption</w:t>
      </w:r>
      <w:proofErr w:type="spellEnd"/>
      <w:r w:rsidRPr="008D4424">
        <w:rPr>
          <w:rFonts w:ascii="Times New Roman" w:eastAsiaTheme="minorHAnsi" w:hAnsi="Times New Roman" w:cs="Times New Roman"/>
          <w:sz w:val="24"/>
          <w:szCs w:val="24"/>
        </w:rPr>
        <w:t xml:space="preserve"> is 10 min and the </w:t>
      </w:r>
      <w:proofErr w:type="spellStart"/>
      <w:r w:rsidRPr="008D4424">
        <w:rPr>
          <w:rFonts w:ascii="Times New Roman" w:eastAsiaTheme="minorHAnsi" w:hAnsi="Times New Roman" w:cs="Times New Roman"/>
          <w:i/>
          <w:iCs/>
          <w:sz w:val="24"/>
          <w:szCs w:val="24"/>
        </w:rPr>
        <w:t>C</w:t>
      </w:r>
      <w:r w:rsidR="00011083" w:rsidRPr="008D4424">
        <w:rPr>
          <w:rFonts w:ascii="Times New Roman" w:eastAsiaTheme="minorEastAsia" w:hAnsi="Times New Roman" w:cs="Times New Roman"/>
          <w:sz w:val="24"/>
          <w:szCs w:val="24"/>
          <w:vertAlign w:val="subscript"/>
          <w:lang w:eastAsia="zh-CN"/>
        </w:rPr>
        <w:t>salt</w:t>
      </w:r>
      <w:proofErr w:type="spellEnd"/>
      <w:r w:rsidRPr="008D4424">
        <w:rPr>
          <w:rFonts w:ascii="Times New Roman" w:eastAsiaTheme="minorHAnsi" w:hAnsi="Times New Roman" w:cs="Times New Roman"/>
          <w:sz w:val="24"/>
          <w:szCs w:val="24"/>
        </w:rPr>
        <w:t xml:space="preserve"> is 1 </w:t>
      </w:r>
      <w:proofErr w:type="spellStart"/>
      <w:r w:rsidRPr="008D4424">
        <w:rPr>
          <w:rFonts w:ascii="Times New Roman" w:eastAsiaTheme="minorHAnsi" w:hAnsi="Times New Roman" w:cs="Times New Roman"/>
          <w:sz w:val="24"/>
          <w:szCs w:val="24"/>
        </w:rPr>
        <w:t>mM.</w:t>
      </w:r>
      <w:proofErr w:type="spellEnd"/>
      <w:r w:rsidRPr="008D4424">
        <w:rPr>
          <w:rFonts w:ascii="Times New Roman" w:eastAsiaTheme="minorHAnsi" w:hAnsi="Times New Roman" w:cs="Times New Roman"/>
          <w:sz w:val="24"/>
          <w:szCs w:val="24"/>
        </w:rPr>
        <w:t xml:space="preserve">  </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26"/>
        <w:gridCol w:w="2234"/>
      </w:tblGrid>
      <w:tr w:rsidR="00124FD3" w:rsidRPr="008D4424" w14:paraId="50705F04" w14:textId="77777777" w:rsidTr="007D028F">
        <w:trPr>
          <w:trHeight w:val="330"/>
          <w:jc w:val="center"/>
        </w:trPr>
        <w:tc>
          <w:tcPr>
            <w:tcW w:w="1726" w:type="dxa"/>
            <w:vAlign w:val="center"/>
          </w:tcPr>
          <w:p w14:paraId="25DC1B05" w14:textId="77777777"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EastAsia" w:hAnsi="Times New Roman" w:cs="Times New Roman"/>
                <w:sz w:val="24"/>
                <w:szCs w:val="24"/>
                <w:lang w:eastAsia="zh-CN"/>
              </w:rPr>
              <w:lastRenderedPageBreak/>
              <w:t>Salt species</w:t>
            </w:r>
          </w:p>
        </w:tc>
        <w:tc>
          <w:tcPr>
            <w:tcW w:w="2234" w:type="dxa"/>
            <w:vAlign w:val="center"/>
          </w:tcPr>
          <w:p w14:paraId="08055A93" w14:textId="2D738995" w:rsidR="00124FD3" w:rsidRPr="008D4424" w:rsidRDefault="000936F4" w:rsidP="00AF769A">
            <w:pPr>
              <w:snapToGrid w:val="0"/>
              <w:jc w:val="center"/>
              <w:rPr>
                <w:rFonts w:ascii="Times New Roman" w:eastAsiaTheme="minorEastAsia" w:hAnsi="Times New Roman" w:cs="Times New Roman"/>
                <w:sz w:val="24"/>
                <w:szCs w:val="24"/>
                <w:vertAlign w:val="subscript"/>
                <w:lang w:eastAsia="zh-CN"/>
              </w:rPr>
            </w:pPr>
            <w:r w:rsidRPr="008D4424">
              <w:rPr>
                <w:rFonts w:ascii="Times New Roman" w:eastAsiaTheme="minorEastAsia" w:hAnsi="Times New Roman" w:cs="Times New Roman"/>
                <w:i/>
                <w:iCs/>
                <w:sz w:val="24"/>
                <w:szCs w:val="24"/>
                <w:lang w:eastAsia="zh-CN"/>
              </w:rPr>
              <w:t>R</w:t>
            </w:r>
            <w:r w:rsidRPr="008D4424">
              <w:rPr>
                <w:rFonts w:ascii="Times New Roman" w:eastAsiaTheme="minorEastAsia" w:hAnsi="Times New Roman" w:cs="Times New Roman"/>
                <w:sz w:val="24"/>
                <w:szCs w:val="24"/>
                <w:vertAlign w:val="subscript"/>
                <w:lang w:eastAsia="zh-CN"/>
              </w:rPr>
              <w:t xml:space="preserve">E </w:t>
            </w:r>
            <w:r w:rsidRPr="008D4424">
              <w:rPr>
                <w:rFonts w:ascii="Times New Roman" w:eastAsiaTheme="minorEastAsia" w:hAnsi="Times New Roman" w:cs="Times New Roman"/>
                <w:sz w:val="24"/>
                <w:szCs w:val="24"/>
                <w:lang w:eastAsia="zh-CN"/>
              </w:rPr>
              <w:t>(%)</w:t>
            </w:r>
          </w:p>
        </w:tc>
      </w:tr>
      <w:tr w:rsidR="00124FD3" w:rsidRPr="008D4424" w14:paraId="24BC2E7D" w14:textId="77777777" w:rsidTr="007D028F">
        <w:trPr>
          <w:jc w:val="center"/>
        </w:trPr>
        <w:tc>
          <w:tcPr>
            <w:tcW w:w="1726" w:type="dxa"/>
            <w:vAlign w:val="center"/>
          </w:tcPr>
          <w:p w14:paraId="01F9FD57" w14:textId="77777777" w:rsidR="00124FD3" w:rsidRPr="008D4424" w:rsidRDefault="00124FD3" w:rsidP="00AF769A">
            <w:pPr>
              <w:snapToGrid w:val="0"/>
              <w:jc w:val="center"/>
              <w:rPr>
                <w:rFonts w:ascii="Times New Roman" w:eastAsiaTheme="minorHAnsi" w:hAnsi="Times New Roman" w:cs="Times New Roman"/>
                <w:sz w:val="24"/>
                <w:szCs w:val="24"/>
              </w:rPr>
            </w:pPr>
            <w:r w:rsidRPr="008D4424">
              <w:rPr>
                <w:rFonts w:ascii="Times New Roman" w:eastAsiaTheme="minorHAnsi" w:hAnsi="Times New Roman" w:cs="Times New Roman"/>
                <w:sz w:val="24"/>
                <w:szCs w:val="24"/>
              </w:rPr>
              <w:t>NaCl</w:t>
            </w:r>
          </w:p>
        </w:tc>
        <w:tc>
          <w:tcPr>
            <w:tcW w:w="2234" w:type="dxa"/>
            <w:vAlign w:val="center"/>
          </w:tcPr>
          <w:p w14:paraId="6E78A0C2" w14:textId="46787F02"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0.7</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0</w:t>
            </w:r>
          </w:p>
        </w:tc>
      </w:tr>
      <w:tr w:rsidR="00124FD3" w:rsidRPr="008D4424" w14:paraId="089B9A15" w14:textId="77777777" w:rsidTr="007D028F">
        <w:trPr>
          <w:jc w:val="center"/>
        </w:trPr>
        <w:tc>
          <w:tcPr>
            <w:tcW w:w="1726" w:type="dxa"/>
            <w:vAlign w:val="center"/>
          </w:tcPr>
          <w:p w14:paraId="62502D20" w14:textId="77777777" w:rsidR="00124FD3" w:rsidRPr="008D4424" w:rsidRDefault="00124FD3" w:rsidP="00AF769A">
            <w:pPr>
              <w:snapToGrid w:val="0"/>
              <w:jc w:val="center"/>
              <w:rPr>
                <w:rFonts w:ascii="Times New Roman" w:eastAsiaTheme="minorHAnsi" w:hAnsi="Times New Roman" w:cs="Times New Roman"/>
                <w:sz w:val="24"/>
                <w:szCs w:val="24"/>
              </w:rPr>
            </w:pPr>
            <w:proofErr w:type="spellStart"/>
            <w:r w:rsidRPr="008D4424">
              <w:rPr>
                <w:rFonts w:ascii="Times New Roman" w:eastAsiaTheme="minorHAnsi" w:hAnsi="Times New Roman" w:cs="Times New Roman"/>
                <w:sz w:val="24"/>
                <w:szCs w:val="24"/>
              </w:rPr>
              <w:t>KCl</w:t>
            </w:r>
            <w:proofErr w:type="spellEnd"/>
          </w:p>
        </w:tc>
        <w:tc>
          <w:tcPr>
            <w:tcW w:w="2234" w:type="dxa"/>
            <w:vAlign w:val="center"/>
          </w:tcPr>
          <w:p w14:paraId="38E01BE9" w14:textId="6B4E4F7A"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0.7</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3</w:t>
            </w:r>
          </w:p>
        </w:tc>
      </w:tr>
      <w:tr w:rsidR="00124FD3" w:rsidRPr="008D4424" w14:paraId="0DDF8EDE" w14:textId="77777777" w:rsidTr="007D028F">
        <w:trPr>
          <w:jc w:val="center"/>
        </w:trPr>
        <w:tc>
          <w:tcPr>
            <w:tcW w:w="1726" w:type="dxa"/>
            <w:vAlign w:val="center"/>
          </w:tcPr>
          <w:p w14:paraId="5472C256" w14:textId="77777777" w:rsidR="00124FD3" w:rsidRPr="008D4424" w:rsidRDefault="00124FD3" w:rsidP="00AF769A">
            <w:pPr>
              <w:snapToGrid w:val="0"/>
              <w:jc w:val="center"/>
              <w:rPr>
                <w:rFonts w:ascii="Times New Roman" w:eastAsiaTheme="minorHAnsi" w:hAnsi="Times New Roman" w:cs="Times New Roman"/>
                <w:sz w:val="24"/>
                <w:szCs w:val="24"/>
              </w:rPr>
            </w:pPr>
            <w:r w:rsidRPr="008D4424">
              <w:rPr>
                <w:rFonts w:ascii="Times New Roman" w:eastAsiaTheme="minorHAnsi" w:hAnsi="Times New Roman" w:cs="Times New Roman"/>
                <w:sz w:val="24"/>
                <w:szCs w:val="24"/>
              </w:rPr>
              <w:t>CaCl</w:t>
            </w:r>
            <w:r w:rsidRPr="008D4424">
              <w:rPr>
                <w:rFonts w:ascii="Times New Roman" w:eastAsiaTheme="minorHAnsi" w:hAnsi="Times New Roman" w:cs="Times New Roman"/>
                <w:sz w:val="24"/>
                <w:szCs w:val="24"/>
                <w:vertAlign w:val="subscript"/>
              </w:rPr>
              <w:t>2</w:t>
            </w:r>
          </w:p>
        </w:tc>
        <w:tc>
          <w:tcPr>
            <w:tcW w:w="2234" w:type="dxa"/>
            <w:vAlign w:val="center"/>
          </w:tcPr>
          <w:p w14:paraId="51964B9C" w14:textId="1C16F431"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0.6</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1</w:t>
            </w:r>
          </w:p>
        </w:tc>
      </w:tr>
      <w:tr w:rsidR="00124FD3" w:rsidRPr="008D4424" w14:paraId="29673CF3" w14:textId="77777777" w:rsidTr="007D028F">
        <w:trPr>
          <w:jc w:val="center"/>
        </w:trPr>
        <w:tc>
          <w:tcPr>
            <w:tcW w:w="1726" w:type="dxa"/>
            <w:vAlign w:val="center"/>
          </w:tcPr>
          <w:p w14:paraId="5478A367" w14:textId="77777777" w:rsidR="00124FD3" w:rsidRPr="008D4424" w:rsidRDefault="00124FD3" w:rsidP="00AF769A">
            <w:pPr>
              <w:snapToGrid w:val="0"/>
              <w:jc w:val="center"/>
              <w:rPr>
                <w:rFonts w:ascii="Times New Roman" w:eastAsiaTheme="minorHAnsi" w:hAnsi="Times New Roman" w:cs="Times New Roman"/>
                <w:sz w:val="24"/>
                <w:szCs w:val="24"/>
              </w:rPr>
            </w:pPr>
            <w:r w:rsidRPr="008D4424">
              <w:rPr>
                <w:rFonts w:ascii="Times New Roman" w:eastAsiaTheme="minorHAnsi" w:hAnsi="Times New Roman" w:cs="Times New Roman"/>
                <w:sz w:val="24"/>
                <w:szCs w:val="24"/>
              </w:rPr>
              <w:t>MgCl</w:t>
            </w:r>
            <w:r w:rsidRPr="008D4424">
              <w:rPr>
                <w:rFonts w:ascii="Times New Roman" w:eastAsiaTheme="minorHAnsi" w:hAnsi="Times New Roman" w:cs="Times New Roman"/>
                <w:sz w:val="24"/>
                <w:szCs w:val="24"/>
                <w:vertAlign w:val="subscript"/>
              </w:rPr>
              <w:t>2</w:t>
            </w:r>
          </w:p>
        </w:tc>
        <w:tc>
          <w:tcPr>
            <w:tcW w:w="2234" w:type="dxa"/>
            <w:vAlign w:val="center"/>
          </w:tcPr>
          <w:p w14:paraId="33218E92" w14:textId="774AA70A"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w:t>
            </w:r>
            <w:r w:rsidRPr="008D4424">
              <w:rPr>
                <w:rFonts w:ascii="Times New Roman" w:eastAsiaTheme="minorEastAsia" w:hAnsi="Times New Roman" w:cs="Times New Roman"/>
                <w:sz w:val="24"/>
                <w:szCs w:val="24"/>
                <w:lang w:eastAsia="zh-CN"/>
              </w:rPr>
              <w:t>7</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6</w:t>
            </w:r>
          </w:p>
        </w:tc>
      </w:tr>
      <w:tr w:rsidR="00124FD3" w:rsidRPr="008D4424" w14:paraId="24894223" w14:textId="77777777" w:rsidTr="007D028F">
        <w:trPr>
          <w:jc w:val="center"/>
        </w:trPr>
        <w:tc>
          <w:tcPr>
            <w:tcW w:w="1726" w:type="dxa"/>
            <w:vAlign w:val="center"/>
          </w:tcPr>
          <w:p w14:paraId="7899FBCF" w14:textId="77777777" w:rsidR="00124FD3" w:rsidRPr="008D4424" w:rsidRDefault="00124FD3" w:rsidP="00AF769A">
            <w:pPr>
              <w:snapToGrid w:val="0"/>
              <w:jc w:val="center"/>
              <w:rPr>
                <w:rFonts w:ascii="Times New Roman" w:eastAsiaTheme="minorHAnsi" w:hAnsi="Times New Roman" w:cs="Times New Roman"/>
                <w:sz w:val="24"/>
                <w:szCs w:val="24"/>
              </w:rPr>
            </w:pPr>
            <w:r w:rsidRPr="008D4424">
              <w:rPr>
                <w:rFonts w:ascii="Times New Roman" w:eastAsiaTheme="minorHAnsi" w:hAnsi="Times New Roman" w:cs="Times New Roman"/>
                <w:sz w:val="24"/>
                <w:szCs w:val="24"/>
              </w:rPr>
              <w:t>NaHCO</w:t>
            </w:r>
            <w:r w:rsidRPr="008D4424">
              <w:rPr>
                <w:rFonts w:ascii="Times New Roman" w:eastAsiaTheme="minorHAnsi" w:hAnsi="Times New Roman" w:cs="Times New Roman"/>
                <w:sz w:val="24"/>
                <w:szCs w:val="24"/>
                <w:vertAlign w:val="subscript"/>
              </w:rPr>
              <w:t>3</w:t>
            </w:r>
          </w:p>
        </w:tc>
        <w:tc>
          <w:tcPr>
            <w:tcW w:w="2234" w:type="dxa"/>
            <w:vAlign w:val="center"/>
          </w:tcPr>
          <w:p w14:paraId="465E239E" w14:textId="75169237"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0.7</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4</w:t>
            </w:r>
          </w:p>
        </w:tc>
      </w:tr>
      <w:tr w:rsidR="00124FD3" w:rsidRPr="008D4424" w14:paraId="19426557" w14:textId="77777777" w:rsidTr="007D028F">
        <w:trPr>
          <w:jc w:val="center"/>
        </w:trPr>
        <w:tc>
          <w:tcPr>
            <w:tcW w:w="1726" w:type="dxa"/>
            <w:vAlign w:val="center"/>
          </w:tcPr>
          <w:p w14:paraId="40BAF51B" w14:textId="77777777" w:rsidR="00124FD3" w:rsidRPr="008D4424" w:rsidRDefault="00124FD3" w:rsidP="00AF769A">
            <w:pPr>
              <w:snapToGrid w:val="0"/>
              <w:jc w:val="center"/>
              <w:rPr>
                <w:rFonts w:ascii="Times New Roman" w:eastAsiaTheme="minorHAnsi" w:hAnsi="Times New Roman" w:cs="Times New Roman"/>
                <w:sz w:val="24"/>
                <w:szCs w:val="24"/>
              </w:rPr>
            </w:pPr>
            <w:r w:rsidRPr="008D4424">
              <w:rPr>
                <w:rFonts w:ascii="Times New Roman" w:eastAsiaTheme="minorHAnsi" w:hAnsi="Times New Roman" w:cs="Times New Roman"/>
                <w:sz w:val="24"/>
                <w:szCs w:val="24"/>
              </w:rPr>
              <w:t>Na</w:t>
            </w:r>
            <w:r w:rsidRPr="008D4424">
              <w:rPr>
                <w:rFonts w:ascii="Times New Roman" w:eastAsiaTheme="minorHAnsi" w:hAnsi="Times New Roman" w:cs="Times New Roman"/>
                <w:sz w:val="24"/>
                <w:szCs w:val="24"/>
                <w:vertAlign w:val="subscript"/>
              </w:rPr>
              <w:t>2</w:t>
            </w:r>
            <w:r w:rsidRPr="008D4424">
              <w:rPr>
                <w:rFonts w:ascii="Times New Roman" w:eastAsiaTheme="minorHAnsi" w:hAnsi="Times New Roman" w:cs="Times New Roman"/>
                <w:sz w:val="24"/>
                <w:szCs w:val="24"/>
              </w:rPr>
              <w:t>SO</w:t>
            </w:r>
            <w:r w:rsidRPr="008D4424">
              <w:rPr>
                <w:rFonts w:ascii="Times New Roman" w:eastAsiaTheme="minorHAnsi" w:hAnsi="Times New Roman" w:cs="Times New Roman"/>
                <w:sz w:val="24"/>
                <w:szCs w:val="24"/>
                <w:vertAlign w:val="subscript"/>
              </w:rPr>
              <w:t>4</w:t>
            </w:r>
          </w:p>
        </w:tc>
        <w:tc>
          <w:tcPr>
            <w:tcW w:w="2234" w:type="dxa"/>
            <w:vAlign w:val="center"/>
          </w:tcPr>
          <w:p w14:paraId="5F59F615" w14:textId="1D573DDC" w:rsidR="00124FD3" w:rsidRPr="008D4424" w:rsidRDefault="00124FD3" w:rsidP="00AF769A">
            <w:pPr>
              <w:snapToGrid w:val="0"/>
              <w:jc w:val="center"/>
              <w:rPr>
                <w:rFonts w:ascii="Times New Roman" w:eastAsiaTheme="minorEastAsia" w:hAnsi="Times New Roman" w:cs="Times New Roman"/>
                <w:sz w:val="24"/>
                <w:szCs w:val="24"/>
                <w:lang w:eastAsia="zh-CN"/>
              </w:rPr>
            </w:pPr>
            <w:r w:rsidRPr="008D4424">
              <w:rPr>
                <w:rFonts w:ascii="Times New Roman" w:eastAsiaTheme="minorHAnsi" w:hAnsi="Times New Roman" w:cs="Times New Roman"/>
                <w:sz w:val="24"/>
                <w:szCs w:val="24"/>
              </w:rPr>
              <w:t>0.</w:t>
            </w:r>
            <w:r w:rsidR="00CC3320" w:rsidRPr="008D4424">
              <w:rPr>
                <w:rFonts w:ascii="Times New Roman" w:eastAsiaTheme="minorEastAsia" w:hAnsi="Times New Roman" w:cs="Times New Roman"/>
                <w:sz w:val="24"/>
                <w:szCs w:val="24"/>
                <w:lang w:eastAsia="zh-CN"/>
              </w:rPr>
              <w:t>8</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EastAsia" w:hAnsi="Times New Roman" w:cs="Times New Roman"/>
                <w:sz w:val="24"/>
                <w:szCs w:val="24"/>
                <w:lang w:eastAsia="zh-CN"/>
              </w:rPr>
              <w:t>±</w:t>
            </w:r>
            <w:r w:rsidR="006C77D2" w:rsidRPr="008D4424">
              <w:rPr>
                <w:rFonts w:ascii="Times New Roman" w:eastAsiaTheme="minorEastAsia" w:hAnsi="Times New Roman" w:cs="Times New Roman"/>
                <w:sz w:val="24"/>
                <w:szCs w:val="24"/>
                <w:lang w:eastAsia="zh-CN"/>
              </w:rPr>
              <w:t xml:space="preserve"> </w:t>
            </w:r>
            <w:r w:rsidRPr="008D4424">
              <w:rPr>
                <w:rFonts w:ascii="Times New Roman" w:eastAsiaTheme="minorHAnsi" w:hAnsi="Times New Roman" w:cs="Times New Roman"/>
                <w:sz w:val="24"/>
                <w:szCs w:val="24"/>
              </w:rPr>
              <w:t>1.</w:t>
            </w:r>
            <w:r w:rsidR="00CC3320" w:rsidRPr="008D4424">
              <w:rPr>
                <w:rFonts w:ascii="Times New Roman" w:eastAsiaTheme="minorEastAsia" w:hAnsi="Times New Roman" w:cs="Times New Roman"/>
                <w:sz w:val="24"/>
                <w:szCs w:val="24"/>
                <w:lang w:eastAsia="zh-CN"/>
              </w:rPr>
              <w:t>7</w:t>
            </w:r>
          </w:p>
        </w:tc>
      </w:tr>
    </w:tbl>
    <w:p w14:paraId="2B185A8F" w14:textId="77777777" w:rsidR="00FD1A23" w:rsidRPr="008D4424" w:rsidRDefault="00FD1A23" w:rsidP="00FD1A23">
      <w:pPr>
        <w:pStyle w:val="ListParagraph"/>
        <w:spacing w:after="160"/>
        <w:ind w:left="0"/>
        <w:rPr>
          <w:rFonts w:ascii="Times New Roman" w:hAnsi="Times New Roman" w:cs="Times New Roman"/>
          <w:b/>
          <w:bCs/>
        </w:rPr>
      </w:pPr>
    </w:p>
    <w:p w14:paraId="0FBBC54B" w14:textId="77777777" w:rsidR="00124FD3" w:rsidRPr="008D4424" w:rsidRDefault="00124FD3" w:rsidP="00FD1A23">
      <w:pPr>
        <w:pStyle w:val="ListParagraph"/>
        <w:spacing w:after="160"/>
        <w:ind w:left="0"/>
        <w:rPr>
          <w:rFonts w:ascii="Times New Roman" w:hAnsi="Times New Roman" w:cs="Times New Roman"/>
          <w:b/>
          <w:bCs/>
        </w:rPr>
      </w:pPr>
    </w:p>
    <w:p w14:paraId="43835E24" w14:textId="77777777" w:rsidR="00610BF0" w:rsidRPr="008D4424" w:rsidRDefault="00610BF0" w:rsidP="00FD1A23">
      <w:pPr>
        <w:pStyle w:val="ListParagraph"/>
        <w:spacing w:after="160"/>
        <w:ind w:left="0"/>
        <w:rPr>
          <w:rFonts w:ascii="Times New Roman" w:hAnsi="Times New Roman" w:cs="Times New Roman"/>
          <w:b/>
          <w:bCs/>
        </w:rPr>
      </w:pPr>
    </w:p>
    <w:p w14:paraId="420735AB" w14:textId="13EAF719" w:rsidR="00717721" w:rsidRPr="008D4424" w:rsidRDefault="00717721" w:rsidP="00AF1FB3">
      <w:pPr>
        <w:pStyle w:val="ListParagraph"/>
        <w:spacing w:after="160"/>
        <w:ind w:left="0"/>
        <w:jc w:val="left"/>
        <w:rPr>
          <w:rFonts w:ascii="Times New Roman" w:hAnsi="Times New Roman" w:cs="Times New Roman"/>
        </w:rPr>
      </w:pPr>
      <w:r w:rsidRPr="008D4424">
        <w:rPr>
          <w:rFonts w:ascii="Times New Roman" w:hAnsi="Times New Roman" w:cs="Times New Roman"/>
          <w:b/>
          <w:bCs/>
        </w:rPr>
        <w:t xml:space="preserve">Table </w:t>
      </w:r>
      <w:r w:rsidR="00FD1A23" w:rsidRPr="008D4424">
        <w:rPr>
          <w:rFonts w:ascii="Times New Roman" w:hAnsi="Times New Roman" w:cs="Times New Roman"/>
          <w:b/>
          <w:bCs/>
        </w:rPr>
        <w:t>S</w:t>
      </w:r>
      <w:r w:rsidR="00C3778E" w:rsidRPr="008D4424">
        <w:rPr>
          <w:rFonts w:ascii="Times New Roman" w:hAnsi="Times New Roman" w:cs="Times New Roman"/>
          <w:b/>
          <w:bCs/>
        </w:rPr>
        <w:t>5</w:t>
      </w:r>
      <w:r w:rsidR="00654381" w:rsidRPr="008D4424">
        <w:rPr>
          <w:rFonts w:ascii="Times New Roman" w:hAnsi="Times New Roman" w:cs="Times New Roman"/>
        </w:rPr>
        <w:t xml:space="preserve"> </w:t>
      </w:r>
      <w:r w:rsidR="00654381" w:rsidRPr="008D4424">
        <w:rPr>
          <w:rFonts w:ascii="Times New Roman" w:hAnsi="Times New Roman" w:cs="Times New Roman"/>
          <w:b/>
          <w:bCs/>
        </w:rPr>
        <w:t>|</w:t>
      </w:r>
      <w:r w:rsidRPr="008D4424">
        <w:rPr>
          <w:rFonts w:ascii="Times New Roman" w:hAnsi="Times New Roman" w:cs="Times New Roman"/>
        </w:rPr>
        <w:t xml:space="preserve"> </w:t>
      </w:r>
      <w:r w:rsidRPr="008736E8">
        <w:rPr>
          <w:rFonts w:ascii="Times New Roman" w:hAnsi="Times New Roman" w:cs="Times New Roman"/>
          <w:b/>
          <w:bCs/>
        </w:rPr>
        <w:t>Cation concentrations in surface water.</w:t>
      </w:r>
    </w:p>
    <w:tbl>
      <w:tblPr>
        <w:tblStyle w:val="TableGrid"/>
        <w:tblW w:w="908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53"/>
        <w:gridCol w:w="1549"/>
        <w:gridCol w:w="1477"/>
        <w:gridCol w:w="1477"/>
        <w:gridCol w:w="1429"/>
      </w:tblGrid>
      <w:tr w:rsidR="00FD1A23" w:rsidRPr="008D4424" w14:paraId="2A352F51" w14:textId="77777777" w:rsidTr="007D028F">
        <w:trPr>
          <w:jc w:val="center"/>
        </w:trPr>
        <w:tc>
          <w:tcPr>
            <w:tcW w:w="3153" w:type="dxa"/>
            <w:vAlign w:val="center"/>
          </w:tcPr>
          <w:p w14:paraId="29A2C9B9" w14:textId="29BEF31C"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Samples</w:t>
            </w:r>
          </w:p>
        </w:tc>
        <w:tc>
          <w:tcPr>
            <w:tcW w:w="1549" w:type="dxa"/>
            <w:vAlign w:val="center"/>
          </w:tcPr>
          <w:p w14:paraId="6521878F" w14:textId="05F68E73"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Na</w:t>
            </w:r>
            <w:r w:rsidRPr="008D4424">
              <w:rPr>
                <w:rFonts w:ascii="Times New Roman" w:hAnsi="Times New Roman" w:cs="Times New Roman"/>
                <w:sz w:val="24"/>
                <w:szCs w:val="24"/>
                <w:vertAlign w:val="superscript"/>
              </w:rPr>
              <w:t>+</w:t>
            </w:r>
          </w:p>
        </w:tc>
        <w:tc>
          <w:tcPr>
            <w:tcW w:w="1477" w:type="dxa"/>
            <w:vAlign w:val="center"/>
          </w:tcPr>
          <w:p w14:paraId="525A727B" w14:textId="77777777"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K</w:t>
            </w:r>
            <w:r w:rsidRPr="008D4424">
              <w:rPr>
                <w:rFonts w:ascii="Times New Roman" w:hAnsi="Times New Roman" w:cs="Times New Roman"/>
                <w:sz w:val="24"/>
                <w:szCs w:val="24"/>
                <w:vertAlign w:val="superscript"/>
              </w:rPr>
              <w:t>+</w:t>
            </w:r>
          </w:p>
        </w:tc>
        <w:tc>
          <w:tcPr>
            <w:tcW w:w="1477" w:type="dxa"/>
            <w:vAlign w:val="center"/>
          </w:tcPr>
          <w:p w14:paraId="72E6CA59" w14:textId="77777777"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Mg</w:t>
            </w:r>
            <w:r w:rsidRPr="008D4424">
              <w:rPr>
                <w:rFonts w:ascii="Times New Roman" w:hAnsi="Times New Roman" w:cs="Times New Roman"/>
                <w:sz w:val="24"/>
                <w:szCs w:val="24"/>
                <w:vertAlign w:val="superscript"/>
              </w:rPr>
              <w:t>+</w:t>
            </w:r>
          </w:p>
        </w:tc>
        <w:tc>
          <w:tcPr>
            <w:tcW w:w="1429" w:type="dxa"/>
            <w:vAlign w:val="center"/>
          </w:tcPr>
          <w:p w14:paraId="1AEDA73A" w14:textId="77777777"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Ca</w:t>
            </w:r>
            <w:r w:rsidRPr="008D4424">
              <w:rPr>
                <w:rFonts w:ascii="Times New Roman" w:hAnsi="Times New Roman" w:cs="Times New Roman"/>
                <w:sz w:val="24"/>
                <w:szCs w:val="24"/>
                <w:vertAlign w:val="superscript"/>
              </w:rPr>
              <w:t>+</w:t>
            </w:r>
          </w:p>
        </w:tc>
      </w:tr>
      <w:tr w:rsidR="00FD1A23" w:rsidRPr="008D4424" w14:paraId="7DBFD537" w14:textId="77777777" w:rsidTr="007D028F">
        <w:trPr>
          <w:jc w:val="center"/>
        </w:trPr>
        <w:tc>
          <w:tcPr>
            <w:tcW w:w="3153" w:type="dxa"/>
            <w:vAlign w:val="center"/>
          </w:tcPr>
          <w:p w14:paraId="127E60C3" w14:textId="78522FA0"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Surface water</w:t>
            </w:r>
            <w:r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7D7008" w:rsidRPr="008D4424">
              <w:rPr>
                <w:rFonts w:ascii="Times New Roman" w:hAnsi="Times New Roman" w:cs="Times New Roman"/>
                <w:sz w:val="24"/>
                <w:szCs w:val="24"/>
              </w:rPr>
              <w:t>mg</w:t>
            </w:r>
            <w:r w:rsidR="007D028F" w:rsidRPr="008D4424">
              <w:rPr>
                <w:rFonts w:ascii="Times New Roman" w:hAnsi="Times New Roman" w:cs="Times New Roman"/>
                <w:sz w:val="24"/>
                <w:szCs w:val="24"/>
                <w:lang w:eastAsia="zh-CN"/>
              </w:rPr>
              <w:t>/</w:t>
            </w:r>
            <w:r w:rsidR="007D7008" w:rsidRPr="008D4424">
              <w:rPr>
                <w:rFonts w:ascii="Times New Roman" w:hAnsi="Times New Roman" w:cs="Times New Roman"/>
                <w:sz w:val="24"/>
                <w:szCs w:val="24"/>
              </w:rPr>
              <w:t>L</w:t>
            </w:r>
            <w:r w:rsidRPr="008D4424">
              <w:rPr>
                <w:rFonts w:ascii="Times New Roman" w:hAnsi="Times New Roman" w:cs="Times New Roman"/>
                <w:sz w:val="24"/>
                <w:szCs w:val="24"/>
              </w:rPr>
              <w:t>)</w:t>
            </w:r>
          </w:p>
        </w:tc>
        <w:tc>
          <w:tcPr>
            <w:tcW w:w="1549" w:type="dxa"/>
            <w:vAlign w:val="center"/>
          </w:tcPr>
          <w:p w14:paraId="1552DD41" w14:textId="600538E5"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8.42</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0.08</w:t>
            </w:r>
          </w:p>
        </w:tc>
        <w:tc>
          <w:tcPr>
            <w:tcW w:w="1477" w:type="dxa"/>
            <w:vAlign w:val="center"/>
          </w:tcPr>
          <w:p w14:paraId="26FEB3DF" w14:textId="0744DF0F"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1.58</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0.01</w:t>
            </w:r>
          </w:p>
        </w:tc>
        <w:tc>
          <w:tcPr>
            <w:tcW w:w="1477" w:type="dxa"/>
            <w:vAlign w:val="center"/>
          </w:tcPr>
          <w:p w14:paraId="144740C4" w14:textId="149CA9A7"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0.95</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0.01</w:t>
            </w:r>
          </w:p>
        </w:tc>
        <w:tc>
          <w:tcPr>
            <w:tcW w:w="1429" w:type="dxa"/>
            <w:vAlign w:val="center"/>
          </w:tcPr>
          <w:p w14:paraId="0C8C4F03" w14:textId="040573A1" w:rsidR="00FD1A23" w:rsidRPr="008D4424" w:rsidRDefault="00FD1A23" w:rsidP="006F478B">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2.76</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0.03</w:t>
            </w:r>
          </w:p>
        </w:tc>
      </w:tr>
    </w:tbl>
    <w:p w14:paraId="068F7BF9" w14:textId="77777777" w:rsidR="00610BF0" w:rsidRPr="008D4424" w:rsidRDefault="00610BF0" w:rsidP="00610BF0">
      <w:pPr>
        <w:jc w:val="both"/>
        <w:rPr>
          <w:rFonts w:ascii="Times New Roman" w:hAnsi="Times New Roman" w:cs="Times New Roman"/>
          <w:b/>
          <w:bCs/>
          <w:sz w:val="24"/>
          <w:szCs w:val="24"/>
        </w:rPr>
      </w:pPr>
    </w:p>
    <w:p w14:paraId="48B19822" w14:textId="1C48BF47" w:rsidR="00610BF0" w:rsidRPr="008D4424" w:rsidRDefault="00610BF0" w:rsidP="00610BF0">
      <w:pPr>
        <w:jc w:val="both"/>
        <w:rPr>
          <w:rFonts w:ascii="Times New Roman" w:hAnsi="Times New Roman" w:cs="Times New Roman"/>
          <w:sz w:val="24"/>
          <w:szCs w:val="24"/>
        </w:rPr>
      </w:pPr>
      <w:r w:rsidRPr="008D4424">
        <w:rPr>
          <w:rFonts w:ascii="Times New Roman" w:hAnsi="Times New Roman" w:cs="Times New Roman"/>
          <w:b/>
          <w:bCs/>
          <w:sz w:val="24"/>
          <w:szCs w:val="24"/>
        </w:rPr>
        <w:t>Table S</w:t>
      </w:r>
      <w:r w:rsidR="00C3778E" w:rsidRPr="008D4424">
        <w:rPr>
          <w:rFonts w:ascii="Times New Roman" w:hAnsi="Times New Roman" w:cs="Times New Roman"/>
          <w:b/>
          <w:bCs/>
          <w:sz w:val="24"/>
          <w:szCs w:val="24"/>
          <w:lang w:eastAsia="zh-CN"/>
        </w:rPr>
        <w:t>6</w:t>
      </w:r>
      <w:r w:rsidR="00685271" w:rsidRPr="008D4424">
        <w:rPr>
          <w:rFonts w:ascii="Times New Roman" w:hAnsi="Times New Roman" w:cs="Times New Roman"/>
        </w:rPr>
        <w:t xml:space="preserve"> </w:t>
      </w:r>
      <w:r w:rsidR="00685271" w:rsidRPr="008D4424">
        <w:rPr>
          <w:rFonts w:ascii="Times New Roman" w:hAnsi="Times New Roman" w:cs="Times New Roman"/>
          <w:b/>
          <w:bCs/>
        </w:rPr>
        <w:t>|</w:t>
      </w:r>
      <w:r w:rsidRPr="008D4424">
        <w:rPr>
          <w:rFonts w:ascii="Times New Roman" w:hAnsi="Times New Roman" w:cs="Times New Roman"/>
          <w:sz w:val="24"/>
          <w:szCs w:val="24"/>
        </w:rPr>
        <w:t xml:space="preserve"> </w:t>
      </w:r>
      <w:r w:rsidRPr="008736E8">
        <w:rPr>
          <w:rFonts w:ascii="Times New Roman" w:hAnsi="Times New Roman" w:cs="Times New Roman"/>
          <w:b/>
          <w:bCs/>
          <w:sz w:val="24"/>
          <w:szCs w:val="24"/>
        </w:rPr>
        <w:t>Anion concentrations in surface water.</w:t>
      </w:r>
    </w:p>
    <w:tbl>
      <w:tblPr>
        <w:tblStyle w:val="TableGrid"/>
        <w:tblW w:w="57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700"/>
        <w:gridCol w:w="1468"/>
        <w:gridCol w:w="1592"/>
      </w:tblGrid>
      <w:tr w:rsidR="00610BF0" w:rsidRPr="008D4424" w14:paraId="410DA86B" w14:textId="77777777">
        <w:trPr>
          <w:jc w:val="center"/>
        </w:trPr>
        <w:tc>
          <w:tcPr>
            <w:tcW w:w="2700" w:type="dxa"/>
          </w:tcPr>
          <w:p w14:paraId="602636B4" w14:textId="77777777"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Samples</w:t>
            </w:r>
          </w:p>
        </w:tc>
        <w:tc>
          <w:tcPr>
            <w:tcW w:w="1468" w:type="dxa"/>
          </w:tcPr>
          <w:p w14:paraId="350D75E0" w14:textId="77777777"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Cl</w:t>
            </w:r>
            <w:r w:rsidRPr="008D4424">
              <w:rPr>
                <w:rFonts w:ascii="Times New Roman" w:hAnsi="Times New Roman" w:cs="Times New Roman"/>
                <w:sz w:val="24"/>
                <w:szCs w:val="24"/>
                <w:vertAlign w:val="superscript"/>
              </w:rPr>
              <w:t>–</w:t>
            </w:r>
          </w:p>
        </w:tc>
        <w:tc>
          <w:tcPr>
            <w:tcW w:w="1592" w:type="dxa"/>
          </w:tcPr>
          <w:p w14:paraId="606FEE16" w14:textId="77777777"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SO</w:t>
            </w:r>
            <w:r w:rsidRPr="008D4424">
              <w:rPr>
                <w:rFonts w:ascii="Times New Roman" w:hAnsi="Times New Roman" w:cs="Times New Roman"/>
                <w:sz w:val="24"/>
                <w:szCs w:val="24"/>
                <w:vertAlign w:val="subscript"/>
              </w:rPr>
              <w:t>4</w:t>
            </w:r>
            <w:r w:rsidRPr="008D4424">
              <w:rPr>
                <w:rFonts w:ascii="Times New Roman" w:hAnsi="Times New Roman" w:cs="Times New Roman"/>
                <w:sz w:val="24"/>
                <w:szCs w:val="24"/>
                <w:vertAlign w:val="superscript"/>
              </w:rPr>
              <w:t>2–</w:t>
            </w:r>
          </w:p>
        </w:tc>
      </w:tr>
      <w:tr w:rsidR="00610BF0" w:rsidRPr="008D4424" w14:paraId="6CD09095" w14:textId="77777777">
        <w:trPr>
          <w:jc w:val="center"/>
        </w:trPr>
        <w:tc>
          <w:tcPr>
            <w:tcW w:w="2700" w:type="dxa"/>
          </w:tcPr>
          <w:p w14:paraId="4402F653" w14:textId="77777777"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Surface water</w:t>
            </w:r>
            <w:r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(mg</w:t>
            </w:r>
            <w:r w:rsidRPr="008D4424">
              <w:rPr>
                <w:rFonts w:ascii="Times New Roman" w:hAnsi="Times New Roman" w:cs="Times New Roman"/>
                <w:sz w:val="24"/>
                <w:szCs w:val="24"/>
                <w:lang w:eastAsia="zh-CN"/>
              </w:rPr>
              <w:t>/</w:t>
            </w:r>
            <w:r w:rsidRPr="008D4424">
              <w:rPr>
                <w:rFonts w:ascii="Times New Roman" w:hAnsi="Times New Roman" w:cs="Times New Roman"/>
                <w:sz w:val="24"/>
                <w:szCs w:val="24"/>
              </w:rPr>
              <w:t>L)</w:t>
            </w:r>
          </w:p>
        </w:tc>
        <w:tc>
          <w:tcPr>
            <w:tcW w:w="1468" w:type="dxa"/>
          </w:tcPr>
          <w:p w14:paraId="40B0A5BE" w14:textId="6A468512"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7.83</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0.13</w:t>
            </w:r>
          </w:p>
        </w:tc>
        <w:tc>
          <w:tcPr>
            <w:tcW w:w="1592" w:type="dxa"/>
          </w:tcPr>
          <w:p w14:paraId="53D350D3" w14:textId="0128DE14" w:rsidR="00610BF0" w:rsidRPr="008D4424" w:rsidRDefault="00610BF0">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0.73</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0.10</w:t>
            </w:r>
          </w:p>
        </w:tc>
      </w:tr>
    </w:tbl>
    <w:p w14:paraId="46EE38C6" w14:textId="77777777" w:rsidR="00610BF0" w:rsidRPr="008D4424" w:rsidRDefault="00610BF0">
      <w:pPr>
        <w:rPr>
          <w:rFonts w:ascii="Times New Roman" w:eastAsiaTheme="minorEastAsia" w:hAnsi="Times New Roman" w:cs="Times New Roman"/>
          <w:lang w:eastAsia="zh-CN"/>
        </w:rPr>
      </w:pPr>
    </w:p>
    <w:p w14:paraId="6863AF0E" w14:textId="557FD085" w:rsidR="00932425" w:rsidRPr="008D4424" w:rsidRDefault="00932425" w:rsidP="00AF1FB3">
      <w:pPr>
        <w:rPr>
          <w:rFonts w:ascii="Times New Roman" w:hAnsi="Times New Roman" w:cs="Times New Roman"/>
          <w:sz w:val="24"/>
          <w:szCs w:val="24"/>
        </w:rPr>
      </w:pPr>
      <w:r w:rsidRPr="008D4424">
        <w:rPr>
          <w:rFonts w:ascii="Times New Roman" w:hAnsi="Times New Roman" w:cs="Times New Roman"/>
          <w:b/>
          <w:bCs/>
          <w:sz w:val="24"/>
          <w:szCs w:val="24"/>
        </w:rPr>
        <w:t>Table S</w:t>
      </w:r>
      <w:r w:rsidR="00C3778E" w:rsidRPr="008D4424">
        <w:rPr>
          <w:rFonts w:ascii="Times New Roman" w:hAnsi="Times New Roman" w:cs="Times New Roman"/>
          <w:b/>
          <w:bCs/>
          <w:sz w:val="24"/>
          <w:szCs w:val="24"/>
          <w:lang w:eastAsia="zh-CN"/>
        </w:rPr>
        <w:t>7</w:t>
      </w:r>
      <w:r w:rsidR="00685271" w:rsidRPr="008D4424">
        <w:rPr>
          <w:rFonts w:ascii="Times New Roman" w:hAnsi="Times New Roman" w:cs="Times New Roman"/>
        </w:rPr>
        <w:t xml:space="preserve"> </w:t>
      </w:r>
      <w:r w:rsidR="00685271" w:rsidRPr="008D4424">
        <w:rPr>
          <w:rFonts w:ascii="Times New Roman" w:hAnsi="Times New Roman" w:cs="Times New Roman"/>
          <w:b/>
          <w:bCs/>
        </w:rPr>
        <w:t>|</w:t>
      </w:r>
      <w:r w:rsidRPr="008D4424">
        <w:rPr>
          <w:rFonts w:ascii="Times New Roman" w:hAnsi="Times New Roman" w:cs="Times New Roman"/>
          <w:sz w:val="24"/>
          <w:szCs w:val="24"/>
        </w:rPr>
        <w:t xml:space="preserve"> </w:t>
      </w:r>
      <w:r w:rsidRPr="008736E8">
        <w:rPr>
          <w:rFonts w:ascii="Times New Roman" w:hAnsi="Times New Roman" w:cs="Times New Roman"/>
          <w:b/>
          <w:bCs/>
          <w:sz w:val="24"/>
          <w:szCs w:val="24"/>
        </w:rPr>
        <w:t>NPOC result of surface water analyzed using TOC-L machine.</w:t>
      </w:r>
      <w:r w:rsidR="00AF1FB3" w:rsidRPr="008736E8">
        <w:rPr>
          <w:rFonts w:ascii="Times New Roman" w:hAnsi="Times New Roman" w:cs="Times New Roman"/>
          <w:b/>
          <w:bCs/>
          <w:sz w:val="24"/>
          <w:szCs w:val="24"/>
        </w:rPr>
        <w:t xml:space="preserve"> *For validation. </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6"/>
        <w:gridCol w:w="2644"/>
      </w:tblGrid>
      <w:tr w:rsidR="00932425" w:rsidRPr="008D4424" w14:paraId="6F611EE1" w14:textId="77777777" w:rsidTr="001D0C49">
        <w:trPr>
          <w:trHeight w:val="414"/>
          <w:jc w:val="center"/>
        </w:trPr>
        <w:tc>
          <w:tcPr>
            <w:tcW w:w="3116" w:type="dxa"/>
            <w:vAlign w:val="center"/>
          </w:tcPr>
          <w:p w14:paraId="533FA83E" w14:textId="77777777"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Sample</w:t>
            </w:r>
          </w:p>
        </w:tc>
        <w:tc>
          <w:tcPr>
            <w:tcW w:w="2644" w:type="dxa"/>
            <w:vAlign w:val="center"/>
          </w:tcPr>
          <w:p w14:paraId="4C262B8A" w14:textId="04CD9CC9"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Concentration (</w:t>
            </w:r>
            <w:proofErr w:type="spellStart"/>
            <w:r w:rsidR="007D7008" w:rsidRPr="008D4424">
              <w:rPr>
                <w:rFonts w:ascii="Times New Roman" w:hAnsi="Times New Roman" w:cs="Times New Roman"/>
                <w:sz w:val="24"/>
                <w:szCs w:val="24"/>
              </w:rPr>
              <w:t>mg</w:t>
            </w:r>
            <w:r w:rsidR="00A926AA" w:rsidRPr="008D4424">
              <w:rPr>
                <w:rFonts w:ascii="Times New Roman" w:hAnsi="Times New Roman" w:cs="Times New Roman"/>
                <w:sz w:val="24"/>
                <w:szCs w:val="24"/>
                <w:vertAlign w:val="subscript"/>
                <w:lang w:eastAsia="zh-CN"/>
              </w:rPr>
              <w:t>C</w:t>
            </w:r>
            <w:proofErr w:type="spellEnd"/>
            <w:r w:rsidR="007D028F" w:rsidRPr="008D4424">
              <w:rPr>
                <w:rFonts w:ascii="Times New Roman" w:hAnsi="Times New Roman" w:cs="Times New Roman"/>
                <w:sz w:val="24"/>
                <w:szCs w:val="24"/>
                <w:lang w:eastAsia="zh-CN"/>
              </w:rPr>
              <w:t>/</w:t>
            </w:r>
            <w:r w:rsidR="007D7008" w:rsidRPr="008D4424">
              <w:rPr>
                <w:rFonts w:ascii="Times New Roman" w:hAnsi="Times New Roman" w:cs="Times New Roman"/>
                <w:sz w:val="24"/>
                <w:szCs w:val="24"/>
              </w:rPr>
              <w:t>L</w:t>
            </w:r>
            <w:r w:rsidRPr="008D4424">
              <w:rPr>
                <w:rFonts w:ascii="Times New Roman" w:hAnsi="Times New Roman" w:cs="Times New Roman"/>
                <w:sz w:val="24"/>
                <w:szCs w:val="24"/>
              </w:rPr>
              <w:t>)</w:t>
            </w:r>
          </w:p>
        </w:tc>
      </w:tr>
      <w:tr w:rsidR="00932425" w:rsidRPr="008D4424" w14:paraId="50947061" w14:textId="77777777" w:rsidTr="001D0C49">
        <w:trPr>
          <w:trHeight w:val="414"/>
          <w:jc w:val="center"/>
        </w:trPr>
        <w:tc>
          <w:tcPr>
            <w:tcW w:w="3116" w:type="dxa"/>
            <w:vAlign w:val="center"/>
          </w:tcPr>
          <w:p w14:paraId="7BEA7E18" w14:textId="77777777"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Surface water</w:t>
            </w:r>
          </w:p>
        </w:tc>
        <w:tc>
          <w:tcPr>
            <w:tcW w:w="2644" w:type="dxa"/>
            <w:vAlign w:val="center"/>
          </w:tcPr>
          <w:p w14:paraId="6DF44F55" w14:textId="7B2883FD"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7.3</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0.4</w:t>
            </w:r>
          </w:p>
        </w:tc>
      </w:tr>
      <w:tr w:rsidR="00932425" w:rsidRPr="008D4424" w14:paraId="396A7EB6" w14:textId="77777777" w:rsidTr="001D0C49">
        <w:trPr>
          <w:trHeight w:val="414"/>
          <w:jc w:val="center"/>
        </w:trPr>
        <w:tc>
          <w:tcPr>
            <w:tcW w:w="3116" w:type="dxa"/>
            <w:vAlign w:val="center"/>
          </w:tcPr>
          <w:p w14:paraId="69A826DB" w14:textId="77777777"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TOC 50 ppm standard*</w:t>
            </w:r>
          </w:p>
        </w:tc>
        <w:tc>
          <w:tcPr>
            <w:tcW w:w="2644" w:type="dxa"/>
            <w:vAlign w:val="center"/>
          </w:tcPr>
          <w:p w14:paraId="72E795CB" w14:textId="6027818B" w:rsidR="00932425" w:rsidRPr="008D4424" w:rsidRDefault="00932425" w:rsidP="006F478B">
            <w:pPr>
              <w:spacing w:line="360" w:lineRule="auto"/>
              <w:contextualSpacing/>
              <w:jc w:val="center"/>
              <w:rPr>
                <w:rFonts w:ascii="Times New Roman" w:hAnsi="Times New Roman" w:cs="Times New Roman"/>
                <w:sz w:val="24"/>
                <w:szCs w:val="24"/>
              </w:rPr>
            </w:pPr>
            <w:r w:rsidRPr="008D4424">
              <w:rPr>
                <w:rFonts w:ascii="Times New Roman" w:hAnsi="Times New Roman" w:cs="Times New Roman"/>
                <w:sz w:val="24"/>
                <w:szCs w:val="24"/>
              </w:rPr>
              <w:t>51.7</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0.4</w:t>
            </w:r>
          </w:p>
        </w:tc>
      </w:tr>
    </w:tbl>
    <w:p w14:paraId="4DEE328D" w14:textId="5B23EA06" w:rsidR="002A5E24" w:rsidRPr="008D4424" w:rsidRDefault="00AF1FB3" w:rsidP="0087320C">
      <w:pPr>
        <w:jc w:val="both"/>
        <w:rPr>
          <w:rFonts w:ascii="Times New Roman" w:hAnsi="Times New Roman" w:cs="Times New Roman"/>
          <w:b/>
          <w:bCs/>
          <w:sz w:val="24"/>
          <w:szCs w:val="24"/>
        </w:rPr>
      </w:pPr>
      <w:r w:rsidRPr="008D4424">
        <w:rPr>
          <w:rFonts w:ascii="Times New Roman" w:hAnsi="Times New Roman" w:cs="Times New Roman"/>
          <w:sz w:val="24"/>
          <w:szCs w:val="24"/>
        </w:rPr>
        <w:t xml:space="preserve">                                             </w:t>
      </w:r>
    </w:p>
    <w:p w14:paraId="11AD2CCE" w14:textId="047886F8" w:rsidR="00DE48BE" w:rsidRPr="008D4424" w:rsidRDefault="00DE48BE" w:rsidP="00DE48BE">
      <w:pPr>
        <w:jc w:val="both"/>
        <w:rPr>
          <w:rFonts w:ascii="Times New Roman" w:hAnsi="Times New Roman" w:cs="Times New Roman"/>
          <w:sz w:val="24"/>
          <w:szCs w:val="24"/>
        </w:rPr>
      </w:pPr>
      <w:r w:rsidRPr="008D4424">
        <w:rPr>
          <w:rFonts w:ascii="Times New Roman" w:hAnsi="Times New Roman" w:cs="Times New Roman"/>
          <w:b/>
          <w:bCs/>
          <w:sz w:val="24"/>
          <w:szCs w:val="24"/>
        </w:rPr>
        <w:t>Table S</w:t>
      </w:r>
      <w:r w:rsidR="00C3778E" w:rsidRPr="008D4424">
        <w:rPr>
          <w:rFonts w:ascii="Times New Roman" w:hAnsi="Times New Roman" w:cs="Times New Roman"/>
          <w:b/>
          <w:bCs/>
          <w:sz w:val="24"/>
          <w:szCs w:val="24"/>
          <w:lang w:eastAsia="zh-CN"/>
        </w:rPr>
        <w:t>8</w:t>
      </w:r>
      <w:r w:rsidR="00685271" w:rsidRPr="008D4424">
        <w:rPr>
          <w:rFonts w:ascii="Times New Roman" w:hAnsi="Times New Roman" w:cs="Times New Roman"/>
        </w:rPr>
        <w:t xml:space="preserve"> </w:t>
      </w:r>
      <w:r w:rsidR="00685271" w:rsidRPr="008D4424">
        <w:rPr>
          <w:rFonts w:ascii="Times New Roman" w:hAnsi="Times New Roman" w:cs="Times New Roman"/>
          <w:b/>
          <w:bCs/>
        </w:rPr>
        <w:t>|</w:t>
      </w:r>
      <w:r w:rsidRPr="008D4424">
        <w:rPr>
          <w:rFonts w:ascii="Times New Roman" w:hAnsi="Times New Roman" w:cs="Times New Roman"/>
          <w:sz w:val="24"/>
          <w:szCs w:val="24"/>
        </w:rPr>
        <w:t xml:space="preserve"> Total </w:t>
      </w:r>
      <w:bookmarkStart w:id="38" w:name="OLE_LINK26"/>
      <w:r w:rsidRPr="008D4424">
        <w:rPr>
          <w:rFonts w:ascii="Times New Roman" w:hAnsi="Times New Roman" w:cs="Times New Roman"/>
          <w:sz w:val="24"/>
          <w:szCs w:val="24"/>
        </w:rPr>
        <w:t>inorganic carbon</w:t>
      </w:r>
      <w:bookmarkEnd w:id="38"/>
      <w:r w:rsidRPr="008D4424">
        <w:rPr>
          <w:rFonts w:ascii="Times New Roman" w:hAnsi="Times New Roman" w:cs="Times New Roman"/>
          <w:sz w:val="24"/>
          <w:szCs w:val="24"/>
        </w:rPr>
        <w:t xml:space="preserve"> result of surface water analyzed using TOC-L machine.</w:t>
      </w:r>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70"/>
        <w:gridCol w:w="2970"/>
      </w:tblGrid>
      <w:tr w:rsidR="00DE48BE" w:rsidRPr="008D4424" w14:paraId="1C4C5F3C" w14:textId="77777777" w:rsidTr="001D0C49">
        <w:trPr>
          <w:jc w:val="center"/>
        </w:trPr>
        <w:tc>
          <w:tcPr>
            <w:tcW w:w="2070" w:type="dxa"/>
          </w:tcPr>
          <w:p w14:paraId="3B9C9A01" w14:textId="77777777" w:rsidR="00DE48BE" w:rsidRPr="008D4424" w:rsidRDefault="00DE48BE" w:rsidP="007E068C">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Sample</w:t>
            </w:r>
          </w:p>
        </w:tc>
        <w:tc>
          <w:tcPr>
            <w:tcW w:w="2970" w:type="dxa"/>
          </w:tcPr>
          <w:p w14:paraId="01CCE791" w14:textId="1DFEF7FB" w:rsidR="00DE48BE" w:rsidRPr="008D4424" w:rsidRDefault="00DE48BE" w:rsidP="007E068C">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Concentration (</w:t>
            </w:r>
            <w:r w:rsidR="00E956D2" w:rsidRPr="008D4424">
              <w:rPr>
                <w:rFonts w:ascii="Times New Roman" w:hAnsi="Times New Roman" w:cs="Times New Roman"/>
                <w:sz w:val="24"/>
                <w:szCs w:val="24"/>
              </w:rPr>
              <w:t>mg</w:t>
            </w:r>
            <w:r w:rsidR="001D0C49" w:rsidRPr="008D4424">
              <w:rPr>
                <w:rFonts w:ascii="Times New Roman" w:hAnsi="Times New Roman" w:cs="Times New Roman"/>
                <w:sz w:val="24"/>
                <w:szCs w:val="24"/>
                <w:lang w:eastAsia="zh-CN"/>
              </w:rPr>
              <w:t>/</w:t>
            </w:r>
            <w:r w:rsidR="00E956D2" w:rsidRPr="008D4424">
              <w:rPr>
                <w:rFonts w:ascii="Times New Roman" w:hAnsi="Times New Roman" w:cs="Times New Roman"/>
                <w:sz w:val="24"/>
                <w:szCs w:val="24"/>
              </w:rPr>
              <w:t>L</w:t>
            </w:r>
            <w:r w:rsidRPr="008D4424">
              <w:rPr>
                <w:rFonts w:ascii="Times New Roman" w:hAnsi="Times New Roman" w:cs="Times New Roman"/>
                <w:sz w:val="24"/>
                <w:szCs w:val="24"/>
              </w:rPr>
              <w:t>)</w:t>
            </w:r>
          </w:p>
        </w:tc>
      </w:tr>
      <w:tr w:rsidR="00DE48BE" w:rsidRPr="008D4424" w14:paraId="51A687A4" w14:textId="77777777" w:rsidTr="001D0C49">
        <w:trPr>
          <w:jc w:val="center"/>
        </w:trPr>
        <w:tc>
          <w:tcPr>
            <w:tcW w:w="2070" w:type="dxa"/>
          </w:tcPr>
          <w:p w14:paraId="38EE30D4" w14:textId="77777777" w:rsidR="00DE48BE" w:rsidRPr="008D4424" w:rsidRDefault="00DE48BE" w:rsidP="007E068C">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Surface water</w:t>
            </w:r>
          </w:p>
        </w:tc>
        <w:tc>
          <w:tcPr>
            <w:tcW w:w="2970" w:type="dxa"/>
          </w:tcPr>
          <w:p w14:paraId="24D3F90D" w14:textId="6056BDCC" w:rsidR="00DE48BE" w:rsidRPr="008D4424" w:rsidRDefault="00DE48BE" w:rsidP="007E068C">
            <w:pPr>
              <w:spacing w:line="360" w:lineRule="auto"/>
              <w:jc w:val="center"/>
              <w:rPr>
                <w:rFonts w:ascii="Times New Roman" w:hAnsi="Times New Roman" w:cs="Times New Roman"/>
                <w:sz w:val="24"/>
                <w:szCs w:val="24"/>
              </w:rPr>
            </w:pPr>
            <w:r w:rsidRPr="008D4424">
              <w:rPr>
                <w:rFonts w:ascii="Times New Roman" w:hAnsi="Times New Roman" w:cs="Times New Roman"/>
                <w:sz w:val="24"/>
                <w:szCs w:val="24"/>
              </w:rPr>
              <w:t>3.9</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w:t>
            </w:r>
            <w:r w:rsidR="00EB610B" w:rsidRPr="008D4424">
              <w:rPr>
                <w:rFonts w:ascii="Times New Roman" w:hAnsi="Times New Roman" w:cs="Times New Roman"/>
                <w:sz w:val="24"/>
                <w:szCs w:val="24"/>
                <w:lang w:eastAsia="zh-CN"/>
              </w:rPr>
              <w:t xml:space="preserve"> </w:t>
            </w:r>
            <w:r w:rsidRPr="008D4424">
              <w:rPr>
                <w:rFonts w:ascii="Times New Roman" w:hAnsi="Times New Roman" w:cs="Times New Roman"/>
                <w:sz w:val="24"/>
                <w:szCs w:val="24"/>
              </w:rPr>
              <w:t>0.0</w:t>
            </w:r>
          </w:p>
        </w:tc>
      </w:tr>
    </w:tbl>
    <w:p w14:paraId="113D3E80" w14:textId="77777777" w:rsidR="00BA7EED" w:rsidRPr="008D4424" w:rsidRDefault="00BA7EED" w:rsidP="007F0D3C">
      <w:pPr>
        <w:jc w:val="both"/>
        <w:rPr>
          <w:rFonts w:ascii="Times New Roman" w:hAnsi="Times New Roman" w:cs="Times New Roman"/>
          <w:b/>
          <w:bCs/>
          <w:sz w:val="24"/>
          <w:szCs w:val="24"/>
        </w:rPr>
      </w:pPr>
    </w:p>
    <w:p w14:paraId="10CC918D" w14:textId="77777777" w:rsidR="00C31388" w:rsidRPr="008D4424" w:rsidRDefault="00C31388" w:rsidP="007F0D3C">
      <w:pPr>
        <w:jc w:val="both"/>
        <w:rPr>
          <w:rFonts w:ascii="Times New Roman" w:hAnsi="Times New Roman" w:cs="Times New Roman"/>
          <w:b/>
          <w:bCs/>
          <w:sz w:val="24"/>
          <w:szCs w:val="24"/>
        </w:rPr>
      </w:pPr>
    </w:p>
    <w:p w14:paraId="617FA953" w14:textId="77777777" w:rsidR="000F1D34" w:rsidRPr="008D4424" w:rsidRDefault="000F1D34">
      <w:pPr>
        <w:rPr>
          <w:rFonts w:ascii="Times New Roman" w:hAnsi="Times New Roman" w:cs="Times New Roman"/>
          <w:b/>
          <w:bCs/>
          <w:sz w:val="24"/>
          <w:szCs w:val="24"/>
        </w:rPr>
      </w:pPr>
    </w:p>
    <w:p w14:paraId="4C02C8D9" w14:textId="77FA0F61" w:rsidR="00CA3C3A" w:rsidRPr="008D4424" w:rsidRDefault="00CA3C3A">
      <w:pPr>
        <w:rPr>
          <w:rFonts w:ascii="Times New Roman" w:hAnsi="Times New Roman" w:cs="Times New Roman"/>
          <w:lang w:eastAsia="zh-CN"/>
        </w:rPr>
      </w:pPr>
    </w:p>
    <w:p w14:paraId="18267D8F" w14:textId="77777777" w:rsidR="004A09CF" w:rsidRPr="008D4424" w:rsidRDefault="004A09CF">
      <w:pPr>
        <w:rPr>
          <w:rFonts w:ascii="Times New Roman" w:hAnsi="Times New Roman" w:cs="Times New Roman"/>
          <w:lang w:eastAsia="zh-CN"/>
        </w:rPr>
      </w:pPr>
    </w:p>
    <w:p w14:paraId="1B8279CF" w14:textId="77777777" w:rsidR="008D2215" w:rsidRPr="008D4424" w:rsidRDefault="008D2215">
      <w:pPr>
        <w:rPr>
          <w:rFonts w:ascii="Times New Roman" w:hAnsi="Times New Roman" w:cs="Times New Roman"/>
          <w:lang w:eastAsia="zh-CN"/>
        </w:rPr>
      </w:pPr>
    </w:p>
    <w:p w14:paraId="50756D8B" w14:textId="31A2C23F" w:rsidR="006746D5" w:rsidRPr="008D4424" w:rsidRDefault="00710FFB">
      <w:pPr>
        <w:rPr>
          <w:rFonts w:ascii="Times New Roman" w:hAnsi="Times New Roman" w:cs="Times New Roman"/>
          <w:sz w:val="24"/>
          <w:szCs w:val="24"/>
          <w:lang w:eastAsia="zh-CN"/>
        </w:rPr>
      </w:pPr>
      <w:r w:rsidRPr="008D4424">
        <w:rPr>
          <w:rFonts w:ascii="Times New Roman" w:hAnsi="Times New Roman" w:cs="Times New Roman"/>
          <w:sz w:val="24"/>
          <w:szCs w:val="24"/>
          <w:lang w:eastAsia="zh-CN"/>
        </w:rPr>
        <w:lastRenderedPageBreak/>
        <w:t>References</w:t>
      </w:r>
    </w:p>
    <w:p w14:paraId="28218C7C" w14:textId="77777777" w:rsidR="00437EA4" w:rsidRPr="008D4424" w:rsidRDefault="006746D5"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fldChar w:fldCharType="begin"/>
      </w:r>
      <w:r w:rsidRPr="008D4424">
        <w:rPr>
          <w:rFonts w:ascii="Times New Roman" w:hAnsi="Times New Roman" w:cs="Times New Roman"/>
          <w:sz w:val="24"/>
          <w:szCs w:val="24"/>
        </w:rPr>
        <w:instrText xml:space="preserve"> ADDIN EN.REFLIST </w:instrText>
      </w:r>
      <w:r w:rsidRPr="008D4424">
        <w:rPr>
          <w:rFonts w:ascii="Times New Roman" w:hAnsi="Times New Roman" w:cs="Times New Roman"/>
          <w:sz w:val="24"/>
          <w:szCs w:val="24"/>
        </w:rPr>
        <w:fldChar w:fldCharType="separate"/>
      </w:r>
      <w:r w:rsidR="00437EA4" w:rsidRPr="008D4424">
        <w:rPr>
          <w:rFonts w:ascii="Times New Roman" w:hAnsi="Times New Roman" w:cs="Times New Roman"/>
          <w:sz w:val="24"/>
          <w:szCs w:val="24"/>
        </w:rPr>
        <w:t>1</w:t>
      </w:r>
      <w:r w:rsidR="00437EA4" w:rsidRPr="008D4424">
        <w:rPr>
          <w:rFonts w:ascii="Times New Roman" w:hAnsi="Times New Roman" w:cs="Times New Roman"/>
          <w:sz w:val="24"/>
          <w:szCs w:val="24"/>
        </w:rPr>
        <w:tab/>
        <w:t>Faustini, M.</w:t>
      </w:r>
      <w:r w:rsidR="00437EA4" w:rsidRPr="008D4424">
        <w:rPr>
          <w:rFonts w:ascii="Times New Roman" w:hAnsi="Times New Roman" w:cs="Times New Roman"/>
          <w:i/>
          <w:sz w:val="24"/>
          <w:szCs w:val="24"/>
        </w:rPr>
        <w:t xml:space="preserve"> et al.</w:t>
      </w:r>
      <w:r w:rsidR="00437EA4" w:rsidRPr="008D4424">
        <w:rPr>
          <w:rFonts w:ascii="Times New Roman" w:hAnsi="Times New Roman" w:cs="Times New Roman"/>
          <w:sz w:val="24"/>
          <w:szCs w:val="24"/>
        </w:rPr>
        <w:t xml:space="preserve"> Engineering functionality gradients by dip coating process in acceleration mode. </w:t>
      </w:r>
      <w:r w:rsidR="00437EA4" w:rsidRPr="008D4424">
        <w:rPr>
          <w:rFonts w:ascii="Times New Roman" w:hAnsi="Times New Roman" w:cs="Times New Roman"/>
          <w:i/>
          <w:sz w:val="24"/>
          <w:szCs w:val="24"/>
        </w:rPr>
        <w:t>ACS Appl. Mater. Interfaces</w:t>
      </w:r>
      <w:r w:rsidR="00437EA4" w:rsidRPr="008D4424">
        <w:rPr>
          <w:rFonts w:ascii="Times New Roman" w:hAnsi="Times New Roman" w:cs="Times New Roman"/>
          <w:sz w:val="24"/>
          <w:szCs w:val="24"/>
        </w:rPr>
        <w:t xml:space="preserve"> </w:t>
      </w:r>
      <w:r w:rsidR="00437EA4" w:rsidRPr="008D4424">
        <w:rPr>
          <w:rFonts w:ascii="Times New Roman" w:hAnsi="Times New Roman" w:cs="Times New Roman"/>
          <w:b/>
          <w:sz w:val="24"/>
          <w:szCs w:val="24"/>
        </w:rPr>
        <w:t>6</w:t>
      </w:r>
      <w:r w:rsidR="00437EA4" w:rsidRPr="008D4424">
        <w:rPr>
          <w:rFonts w:ascii="Times New Roman" w:hAnsi="Times New Roman" w:cs="Times New Roman"/>
          <w:sz w:val="24"/>
          <w:szCs w:val="24"/>
        </w:rPr>
        <w:t>, 17102-17110 (2014).</w:t>
      </w:r>
    </w:p>
    <w:p w14:paraId="1E709BD2"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w:t>
      </w:r>
      <w:r w:rsidRPr="008D4424">
        <w:rPr>
          <w:rFonts w:ascii="Times New Roman" w:hAnsi="Times New Roman" w:cs="Times New Roman"/>
          <w:sz w:val="24"/>
          <w:szCs w:val="24"/>
        </w:rPr>
        <w:tab/>
        <w:t xml:space="preserve">Gravesen, C. R., Lee, L. S., Choi, Y. J., Silveira, M. L. &amp; Judy, J. D. PFAS release from wastewater residuals as a function of composition and production practices. </w:t>
      </w:r>
      <w:r w:rsidRPr="008D4424">
        <w:rPr>
          <w:rFonts w:ascii="Times New Roman" w:hAnsi="Times New Roman" w:cs="Times New Roman"/>
          <w:i/>
          <w:sz w:val="24"/>
          <w:szCs w:val="24"/>
        </w:rPr>
        <w:t>Environ. Pollut.</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322</w:t>
      </w:r>
      <w:r w:rsidRPr="008D4424">
        <w:rPr>
          <w:rFonts w:ascii="Times New Roman" w:hAnsi="Times New Roman" w:cs="Times New Roman"/>
          <w:sz w:val="24"/>
          <w:szCs w:val="24"/>
        </w:rPr>
        <w:t>, 121167 (2023).</w:t>
      </w:r>
    </w:p>
    <w:p w14:paraId="773DCD6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w:t>
      </w:r>
      <w:r w:rsidRPr="008D4424">
        <w:rPr>
          <w:rFonts w:ascii="Times New Roman" w:hAnsi="Times New Roman" w:cs="Times New Roman"/>
          <w:sz w:val="24"/>
          <w:szCs w:val="24"/>
        </w:rPr>
        <w:tab/>
        <w:t xml:space="preserve">EPA. </w:t>
      </w:r>
      <w:r w:rsidRPr="008D4424">
        <w:rPr>
          <w:rFonts w:ascii="Times New Roman" w:hAnsi="Times New Roman" w:cs="Times New Roman"/>
          <w:i/>
          <w:sz w:val="24"/>
          <w:szCs w:val="24"/>
        </w:rPr>
        <w:t>Draft Method 1633: Analysis of Per- and Polyfluoroalkyl Substances (PFAS) in Aqueous, Solid, Biosolids, and Tissue Samples by LC-MS/MS, EPA Office of Water, EPA 821-D-21-001</w:t>
      </w:r>
      <w:r w:rsidRPr="008D4424">
        <w:rPr>
          <w:rFonts w:ascii="Times New Roman" w:hAnsi="Times New Roman" w:cs="Times New Roman"/>
          <w:sz w:val="24"/>
          <w:szCs w:val="24"/>
        </w:rPr>
        <w:t>, August 2021).</w:t>
      </w:r>
    </w:p>
    <w:p w14:paraId="6F33FC5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w:t>
      </w:r>
      <w:r w:rsidRPr="008D4424">
        <w:rPr>
          <w:rFonts w:ascii="Times New Roman" w:hAnsi="Times New Roman" w:cs="Times New Roman"/>
          <w:sz w:val="24"/>
          <w:szCs w:val="24"/>
        </w:rPr>
        <w:tab/>
        <w:t xml:space="preserve">Reyes, V., Martínez, O. &amp; Hernández, G. National center for biotechnology information. </w:t>
      </w:r>
      <w:r w:rsidRPr="008D4424">
        <w:rPr>
          <w:rFonts w:ascii="Times New Roman" w:hAnsi="Times New Roman" w:cs="Times New Roman"/>
          <w:i/>
          <w:sz w:val="24"/>
          <w:szCs w:val="24"/>
        </w:rPr>
        <w:t>Plant Breeding. Universidad Autónoma Agraria Antonio Narro, Calzada Antonio Narro</w:t>
      </w:r>
      <w:r w:rsidRPr="008D4424">
        <w:rPr>
          <w:rFonts w:ascii="Times New Roman" w:hAnsi="Times New Roman" w:cs="Times New Roman"/>
          <w:sz w:val="24"/>
          <w:szCs w:val="24"/>
        </w:rPr>
        <w:t xml:space="preserve"> (1923).</w:t>
      </w:r>
    </w:p>
    <w:p w14:paraId="77A4113B"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w:t>
      </w:r>
      <w:r w:rsidRPr="008D4424">
        <w:rPr>
          <w:rFonts w:ascii="Times New Roman" w:hAnsi="Times New Roman" w:cs="Times New Roman"/>
          <w:sz w:val="24"/>
          <w:szCs w:val="24"/>
        </w:rPr>
        <w:tab/>
        <w:t>Jewett, A. I.</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Moltemplate: A tool for coarse-grained modeling of complex biological matter and soft condensed matter physics. </w:t>
      </w:r>
      <w:r w:rsidRPr="008D4424">
        <w:rPr>
          <w:rFonts w:ascii="Times New Roman" w:hAnsi="Times New Roman" w:cs="Times New Roman"/>
          <w:i/>
          <w:sz w:val="24"/>
          <w:szCs w:val="24"/>
        </w:rPr>
        <w:t>J. Mol. Biol.</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433</w:t>
      </w:r>
      <w:r w:rsidRPr="008D4424">
        <w:rPr>
          <w:rFonts w:ascii="Times New Roman" w:hAnsi="Times New Roman" w:cs="Times New Roman"/>
          <w:sz w:val="24"/>
          <w:szCs w:val="24"/>
        </w:rPr>
        <w:t>, 166841 (2021).</w:t>
      </w:r>
    </w:p>
    <w:p w14:paraId="6DB34619"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w:t>
      </w:r>
      <w:r w:rsidRPr="008D4424">
        <w:rPr>
          <w:rFonts w:ascii="Times New Roman" w:hAnsi="Times New Roman" w:cs="Times New Roman"/>
          <w:sz w:val="24"/>
          <w:szCs w:val="24"/>
        </w:rPr>
        <w:tab/>
        <w:t xml:space="preserve">Plimpton, S. Fast parallel algorithms for short-range molecular dynamics. </w:t>
      </w:r>
      <w:r w:rsidRPr="008D4424">
        <w:rPr>
          <w:rFonts w:ascii="Times New Roman" w:hAnsi="Times New Roman" w:cs="Times New Roman"/>
          <w:i/>
          <w:sz w:val="24"/>
          <w:szCs w:val="24"/>
        </w:rPr>
        <w:t>J. Comput. Phys.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117</w:t>
      </w:r>
      <w:r w:rsidRPr="008D4424">
        <w:rPr>
          <w:rFonts w:ascii="Times New Roman" w:hAnsi="Times New Roman" w:cs="Times New Roman"/>
          <w:sz w:val="24"/>
          <w:szCs w:val="24"/>
        </w:rPr>
        <w:t>, 1-19 (1995).</w:t>
      </w:r>
    </w:p>
    <w:p w14:paraId="7EC4C41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w:t>
      </w:r>
      <w:r w:rsidRPr="008D4424">
        <w:rPr>
          <w:rFonts w:ascii="Times New Roman" w:hAnsi="Times New Roman" w:cs="Times New Roman"/>
          <w:sz w:val="24"/>
          <w:szCs w:val="24"/>
        </w:rPr>
        <w:tab/>
        <w:t xml:space="preserve">Jorgensen, W. L., Maxwell, D. S. &amp; Tirado-Rives, J. Development and testing of the OPLS all-atom force field on conformational energetics and properties of organic liquids. </w:t>
      </w:r>
      <w:r w:rsidRPr="008D4424">
        <w:rPr>
          <w:rFonts w:ascii="Times New Roman" w:hAnsi="Times New Roman" w:cs="Times New Roman"/>
          <w:i/>
          <w:sz w:val="24"/>
          <w:szCs w:val="24"/>
        </w:rPr>
        <w:t>J. Am. Chem. Soc.</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118</w:t>
      </w:r>
      <w:r w:rsidRPr="008D4424">
        <w:rPr>
          <w:rFonts w:ascii="Times New Roman" w:hAnsi="Times New Roman" w:cs="Times New Roman"/>
          <w:sz w:val="24"/>
          <w:szCs w:val="24"/>
        </w:rPr>
        <w:t>, 11225-11236 (1996).</w:t>
      </w:r>
    </w:p>
    <w:p w14:paraId="375B9D76"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8</w:t>
      </w:r>
      <w:r w:rsidRPr="008D4424">
        <w:rPr>
          <w:rFonts w:ascii="Times New Roman" w:hAnsi="Times New Roman" w:cs="Times New Roman"/>
          <w:sz w:val="24"/>
          <w:szCs w:val="24"/>
        </w:rPr>
        <w:tab/>
        <w:t xml:space="preserve">Watkins, E. K. &amp; Jorgensen, W. L. Perfluoroalkanes: Conformational analysis and liquid-state properties from ab initio and Monte Carlo calculations. </w:t>
      </w:r>
      <w:r w:rsidRPr="008D4424">
        <w:rPr>
          <w:rFonts w:ascii="Times New Roman" w:hAnsi="Times New Roman" w:cs="Times New Roman"/>
          <w:i/>
          <w:sz w:val="24"/>
          <w:szCs w:val="24"/>
        </w:rPr>
        <w:t>J. Phys. Chem. 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105</w:t>
      </w:r>
      <w:r w:rsidRPr="008D4424">
        <w:rPr>
          <w:rFonts w:ascii="Times New Roman" w:hAnsi="Times New Roman" w:cs="Times New Roman"/>
          <w:sz w:val="24"/>
          <w:szCs w:val="24"/>
        </w:rPr>
        <w:t>, 4118-4125 (2001).</w:t>
      </w:r>
    </w:p>
    <w:p w14:paraId="2F33AC5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9</w:t>
      </w:r>
      <w:r w:rsidRPr="008D4424">
        <w:rPr>
          <w:rFonts w:ascii="Times New Roman" w:hAnsi="Times New Roman" w:cs="Times New Roman"/>
          <w:sz w:val="24"/>
          <w:szCs w:val="24"/>
        </w:rPr>
        <w:tab/>
        <w:t xml:space="preserve">Barbosa, G. D. &amp; Turner, C. H. Investigating the molecular-level thermodynamics and adsorption properties of per-and poly-fluoroalkyl substances. </w:t>
      </w:r>
      <w:r w:rsidRPr="008D4424">
        <w:rPr>
          <w:rFonts w:ascii="Times New Roman" w:hAnsi="Times New Roman" w:cs="Times New Roman"/>
          <w:i/>
          <w:sz w:val="24"/>
          <w:szCs w:val="24"/>
        </w:rPr>
        <w:t>J. Mol. Liq.</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389</w:t>
      </w:r>
      <w:r w:rsidRPr="008D4424">
        <w:rPr>
          <w:rFonts w:ascii="Times New Roman" w:hAnsi="Times New Roman" w:cs="Times New Roman"/>
          <w:sz w:val="24"/>
          <w:szCs w:val="24"/>
        </w:rPr>
        <w:t>, 122826 (2023).</w:t>
      </w:r>
    </w:p>
    <w:p w14:paraId="615039A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10</w:t>
      </w:r>
      <w:r w:rsidRPr="008D4424">
        <w:rPr>
          <w:rFonts w:ascii="Times New Roman" w:hAnsi="Times New Roman" w:cs="Times New Roman"/>
          <w:sz w:val="24"/>
          <w:szCs w:val="24"/>
        </w:rPr>
        <w:tab/>
        <w:t>Wang, X., Zhang, H., Ham, S. &amp; Qiao, R. Graphene Oxide and Its Derivatives as Adsorbents for PFOA Molecules.</w:t>
      </w:r>
      <w:r w:rsidRPr="008D4424">
        <w:rPr>
          <w:rFonts w:ascii="Times New Roman" w:hAnsi="Times New Roman" w:cs="Times New Roman"/>
          <w:i/>
          <w:sz w:val="24"/>
          <w:szCs w:val="24"/>
        </w:rPr>
        <w:t xml:space="preserve"> J. Phys. Chem.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127</w:t>
      </w:r>
      <w:r w:rsidRPr="008D4424">
        <w:rPr>
          <w:rFonts w:ascii="Times New Roman" w:hAnsi="Times New Roman" w:cs="Times New Roman"/>
          <w:sz w:val="24"/>
          <w:szCs w:val="24"/>
        </w:rPr>
        <w:t>, 9620-9629 (2023).</w:t>
      </w:r>
    </w:p>
    <w:p w14:paraId="697239D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11</w:t>
      </w:r>
      <w:r w:rsidRPr="008D4424">
        <w:rPr>
          <w:rFonts w:ascii="Times New Roman" w:hAnsi="Times New Roman" w:cs="Times New Roman"/>
          <w:sz w:val="24"/>
          <w:szCs w:val="24"/>
        </w:rPr>
        <w:tab/>
        <w:t xml:space="preserve">Ke, Z.-W., Wei, S.-J., Shen, P., Chen, Y.-M. &amp; Li, Y.-C. Mechanism for the adsorption of per-and polyfluoroalkyl substances on kaolinite: Molecular dynamics modeling. </w:t>
      </w:r>
      <w:r w:rsidRPr="008D4424">
        <w:rPr>
          <w:rFonts w:ascii="Times New Roman" w:hAnsi="Times New Roman" w:cs="Times New Roman"/>
          <w:i/>
          <w:sz w:val="24"/>
          <w:szCs w:val="24"/>
        </w:rPr>
        <w:t>Appl. Clay Sci.</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232</w:t>
      </w:r>
      <w:r w:rsidRPr="008D4424">
        <w:rPr>
          <w:rFonts w:ascii="Times New Roman" w:hAnsi="Times New Roman" w:cs="Times New Roman"/>
          <w:sz w:val="24"/>
          <w:szCs w:val="24"/>
        </w:rPr>
        <w:t>, 106804 (2023).</w:t>
      </w:r>
    </w:p>
    <w:p w14:paraId="6BAAF5C5"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12</w:t>
      </w:r>
      <w:r w:rsidRPr="008D4424">
        <w:rPr>
          <w:rFonts w:ascii="Times New Roman" w:hAnsi="Times New Roman" w:cs="Times New Roman"/>
          <w:sz w:val="24"/>
          <w:szCs w:val="24"/>
        </w:rPr>
        <w:tab/>
        <w:t xml:space="preserve">Berendsen, H. J., Grigera, J.-R. &amp; Straatsma, T. P. The missing term in effective pair potentials. </w:t>
      </w:r>
      <w:r w:rsidRPr="008D4424">
        <w:rPr>
          <w:rFonts w:ascii="Times New Roman" w:hAnsi="Times New Roman" w:cs="Times New Roman"/>
          <w:i/>
          <w:sz w:val="24"/>
          <w:szCs w:val="24"/>
        </w:rPr>
        <w:t>J. Phys. 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91</w:t>
      </w:r>
      <w:r w:rsidRPr="008D4424">
        <w:rPr>
          <w:rFonts w:ascii="Times New Roman" w:hAnsi="Times New Roman" w:cs="Times New Roman"/>
          <w:sz w:val="24"/>
          <w:szCs w:val="24"/>
        </w:rPr>
        <w:t>, 6269-6271 (1987).</w:t>
      </w:r>
    </w:p>
    <w:p w14:paraId="3FBDC820"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13</w:t>
      </w:r>
      <w:r w:rsidRPr="008D4424">
        <w:rPr>
          <w:rFonts w:ascii="Times New Roman" w:hAnsi="Times New Roman" w:cs="Times New Roman"/>
          <w:sz w:val="24"/>
          <w:szCs w:val="24"/>
        </w:rPr>
        <w:tab/>
        <w:t xml:space="preserve">Obeidat, A. &amp; Abu-Ghazleh, H. The validity of the potential model in predicting the structural, dynamical, thermodynamic properties of the unary and binary mixture of water-alcohol: Methanol-water case. </w:t>
      </w:r>
      <w:r w:rsidRPr="008D4424">
        <w:rPr>
          <w:rFonts w:ascii="Times New Roman" w:hAnsi="Times New Roman" w:cs="Times New Roman"/>
          <w:i/>
          <w:sz w:val="24"/>
          <w:szCs w:val="24"/>
        </w:rPr>
        <w:t>AIP Adv.</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8</w:t>
      </w:r>
      <w:r w:rsidRPr="008D4424">
        <w:rPr>
          <w:rFonts w:ascii="Times New Roman" w:hAnsi="Times New Roman" w:cs="Times New Roman"/>
          <w:sz w:val="24"/>
          <w:szCs w:val="24"/>
        </w:rPr>
        <w:t>, 065203 (2018).</w:t>
      </w:r>
    </w:p>
    <w:p w14:paraId="6CDB407D"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14</w:t>
      </w:r>
      <w:r w:rsidRPr="008D4424">
        <w:rPr>
          <w:rFonts w:ascii="Times New Roman" w:hAnsi="Times New Roman" w:cs="Times New Roman"/>
          <w:sz w:val="24"/>
          <w:szCs w:val="24"/>
        </w:rPr>
        <w:tab/>
        <w:t xml:space="preserve">Kräutler, V., Van Gunsteren, W. F. &amp; Hünenberger, P. H. A fast SHAKE algorithm to solve distance constraint equations for small molecules in molecular dynamics simulations. </w:t>
      </w:r>
      <w:r w:rsidRPr="008D4424">
        <w:rPr>
          <w:rFonts w:ascii="Times New Roman" w:hAnsi="Times New Roman" w:cs="Times New Roman"/>
          <w:i/>
          <w:sz w:val="24"/>
          <w:szCs w:val="24"/>
        </w:rPr>
        <w:t>J. Comput. 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22</w:t>
      </w:r>
      <w:r w:rsidRPr="008D4424">
        <w:rPr>
          <w:rFonts w:ascii="Times New Roman" w:hAnsi="Times New Roman" w:cs="Times New Roman"/>
          <w:sz w:val="24"/>
          <w:szCs w:val="24"/>
        </w:rPr>
        <w:t>, 501-508 (2001).</w:t>
      </w:r>
    </w:p>
    <w:p w14:paraId="0D7D2085"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15</w:t>
      </w:r>
      <w:r w:rsidRPr="008D4424">
        <w:rPr>
          <w:rFonts w:ascii="Times New Roman" w:hAnsi="Times New Roman" w:cs="Times New Roman"/>
          <w:sz w:val="24"/>
          <w:szCs w:val="24"/>
        </w:rPr>
        <w:tab/>
        <w:t xml:space="preserve">Ryckaert, J.-P., Ciccotti, G. &amp; Berendsen, H. J. Numerical integration of the cartesian equations of motion of a system with constraints: molecular dynamics of n-alkanes. </w:t>
      </w:r>
      <w:r w:rsidRPr="008D4424">
        <w:rPr>
          <w:rFonts w:ascii="Times New Roman" w:hAnsi="Times New Roman" w:cs="Times New Roman"/>
          <w:i/>
          <w:sz w:val="24"/>
          <w:szCs w:val="24"/>
        </w:rPr>
        <w:t>J. Comput. Phys.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23</w:t>
      </w:r>
      <w:r w:rsidRPr="008D4424">
        <w:rPr>
          <w:rFonts w:ascii="Times New Roman" w:hAnsi="Times New Roman" w:cs="Times New Roman"/>
          <w:sz w:val="24"/>
          <w:szCs w:val="24"/>
        </w:rPr>
        <w:t>, 327-341 (1977).</w:t>
      </w:r>
    </w:p>
    <w:p w14:paraId="420C65B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16</w:t>
      </w:r>
      <w:r w:rsidRPr="008D4424">
        <w:rPr>
          <w:rFonts w:ascii="Times New Roman" w:hAnsi="Times New Roman" w:cs="Times New Roman"/>
          <w:sz w:val="24"/>
          <w:szCs w:val="24"/>
        </w:rPr>
        <w:tab/>
        <w:t xml:space="preserve">Smith, J. S., Borodin, O. &amp; Smith, G. D. A quantum chemistry based force field for poly (dimethylsiloxane). </w:t>
      </w:r>
      <w:r w:rsidRPr="008D4424">
        <w:rPr>
          <w:rFonts w:ascii="Times New Roman" w:hAnsi="Times New Roman" w:cs="Times New Roman"/>
          <w:i/>
          <w:sz w:val="24"/>
          <w:szCs w:val="24"/>
        </w:rPr>
        <w:t>J. Phys. Chem.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108</w:t>
      </w:r>
      <w:r w:rsidRPr="008D4424">
        <w:rPr>
          <w:rFonts w:ascii="Times New Roman" w:hAnsi="Times New Roman" w:cs="Times New Roman"/>
          <w:sz w:val="24"/>
          <w:szCs w:val="24"/>
        </w:rPr>
        <w:t>, 20340-20350 (2004).</w:t>
      </w:r>
    </w:p>
    <w:p w14:paraId="62DDA1F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17</w:t>
      </w:r>
      <w:r w:rsidRPr="008D4424">
        <w:rPr>
          <w:rFonts w:ascii="Times New Roman" w:hAnsi="Times New Roman" w:cs="Times New Roman"/>
          <w:sz w:val="24"/>
          <w:szCs w:val="24"/>
        </w:rPr>
        <w:tab/>
        <w:t>Chen, S.</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Multiscale modeling to predict the hydrophobicity of an experimentally designed coating. </w:t>
      </w:r>
      <w:r w:rsidRPr="008D4424">
        <w:rPr>
          <w:rFonts w:ascii="Times New Roman" w:hAnsi="Times New Roman" w:cs="Times New Roman"/>
          <w:i/>
          <w:sz w:val="24"/>
          <w:szCs w:val="24"/>
        </w:rPr>
        <w:t>J. Phys. Chem. C</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124</w:t>
      </w:r>
      <w:r w:rsidRPr="008D4424">
        <w:rPr>
          <w:rFonts w:ascii="Times New Roman" w:hAnsi="Times New Roman" w:cs="Times New Roman"/>
          <w:sz w:val="24"/>
          <w:szCs w:val="24"/>
        </w:rPr>
        <w:t>, 9866-9875 (2020).</w:t>
      </w:r>
    </w:p>
    <w:p w14:paraId="01F2DBCC"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18</w:t>
      </w:r>
      <w:r w:rsidRPr="008D4424">
        <w:rPr>
          <w:rFonts w:ascii="Times New Roman" w:hAnsi="Times New Roman" w:cs="Times New Roman"/>
          <w:sz w:val="24"/>
          <w:szCs w:val="24"/>
        </w:rPr>
        <w:tab/>
        <w:t xml:space="preserve">Ismail, A. E., Grest, G. S., Heine, D. R., Stevens, M. J. &amp; Tsige, M. Interfacial structure and dynamics of siloxane systems: PDMS-vapor and PDMS-water. </w:t>
      </w:r>
      <w:r w:rsidRPr="008D4424">
        <w:rPr>
          <w:rFonts w:ascii="Times New Roman" w:hAnsi="Times New Roman" w:cs="Times New Roman"/>
          <w:i/>
          <w:sz w:val="24"/>
          <w:szCs w:val="24"/>
        </w:rPr>
        <w:t>Macromolecules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42</w:t>
      </w:r>
      <w:r w:rsidRPr="008D4424">
        <w:rPr>
          <w:rFonts w:ascii="Times New Roman" w:hAnsi="Times New Roman" w:cs="Times New Roman"/>
          <w:sz w:val="24"/>
          <w:szCs w:val="24"/>
        </w:rPr>
        <w:t>, 3186-3194 (2009).</w:t>
      </w:r>
    </w:p>
    <w:p w14:paraId="6EF5EFB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19</w:t>
      </w:r>
      <w:r w:rsidRPr="008D4424">
        <w:rPr>
          <w:rFonts w:ascii="Times New Roman" w:hAnsi="Times New Roman" w:cs="Times New Roman"/>
          <w:sz w:val="24"/>
          <w:szCs w:val="24"/>
        </w:rPr>
        <w:tab/>
        <w:t xml:space="preserve">Shi, B., Sinha, S. &amp; Dhir, V. K. Molecular dynamics simulation of the density and surface tension of water by particle-particle particle-mesh method. </w:t>
      </w:r>
      <w:r w:rsidRPr="008D4424">
        <w:rPr>
          <w:rFonts w:ascii="Times New Roman" w:hAnsi="Times New Roman" w:cs="Times New Roman"/>
          <w:i/>
          <w:sz w:val="24"/>
          <w:szCs w:val="24"/>
        </w:rPr>
        <w:t>J. Chem. Phys.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124</w:t>
      </w:r>
      <w:r w:rsidRPr="008D4424">
        <w:rPr>
          <w:rFonts w:ascii="Times New Roman" w:hAnsi="Times New Roman" w:cs="Times New Roman"/>
          <w:sz w:val="24"/>
          <w:szCs w:val="24"/>
        </w:rPr>
        <w:t>, 204715 (2006).</w:t>
      </w:r>
    </w:p>
    <w:p w14:paraId="5FADC252"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20</w:t>
      </w:r>
      <w:r w:rsidRPr="008D4424">
        <w:rPr>
          <w:rFonts w:ascii="Times New Roman" w:hAnsi="Times New Roman" w:cs="Times New Roman"/>
          <w:sz w:val="24"/>
          <w:szCs w:val="24"/>
        </w:rPr>
        <w:tab/>
        <w:t xml:space="preserve">Hohenberg, P. &amp; Kohn, W. Density functional theory (DFT). </w:t>
      </w:r>
      <w:r w:rsidRPr="008D4424">
        <w:rPr>
          <w:rFonts w:ascii="Times New Roman" w:hAnsi="Times New Roman" w:cs="Times New Roman"/>
          <w:i/>
          <w:sz w:val="24"/>
          <w:szCs w:val="24"/>
        </w:rPr>
        <w:t xml:space="preserve">Phys. Rev. </w:t>
      </w:r>
      <w:r w:rsidRPr="008D4424">
        <w:rPr>
          <w:rFonts w:ascii="Times New Roman" w:hAnsi="Times New Roman" w:cs="Times New Roman"/>
          <w:b/>
          <w:sz w:val="24"/>
          <w:szCs w:val="24"/>
        </w:rPr>
        <w:t>136</w:t>
      </w:r>
      <w:r w:rsidRPr="008D4424">
        <w:rPr>
          <w:rFonts w:ascii="Times New Roman" w:hAnsi="Times New Roman" w:cs="Times New Roman"/>
          <w:sz w:val="24"/>
          <w:szCs w:val="24"/>
        </w:rPr>
        <w:t>, B864 (1964).</w:t>
      </w:r>
    </w:p>
    <w:p w14:paraId="7B8DA648"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21</w:t>
      </w:r>
      <w:r w:rsidRPr="008D4424">
        <w:rPr>
          <w:rFonts w:ascii="Times New Roman" w:hAnsi="Times New Roman" w:cs="Times New Roman"/>
          <w:sz w:val="24"/>
          <w:szCs w:val="24"/>
        </w:rPr>
        <w:tab/>
        <w:t xml:space="preserve">Hohenberg, P. &amp; Kohn, W. Inhomogeneous electron gas. </w:t>
      </w:r>
      <w:r w:rsidRPr="008D4424">
        <w:rPr>
          <w:rFonts w:ascii="Times New Roman" w:hAnsi="Times New Roman" w:cs="Times New Roman"/>
          <w:i/>
          <w:sz w:val="24"/>
          <w:szCs w:val="24"/>
        </w:rPr>
        <w:t>Phys. Rev.</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136</w:t>
      </w:r>
      <w:r w:rsidRPr="008D4424">
        <w:rPr>
          <w:rFonts w:ascii="Times New Roman" w:hAnsi="Times New Roman" w:cs="Times New Roman"/>
          <w:sz w:val="24"/>
          <w:szCs w:val="24"/>
        </w:rPr>
        <w:t>, B864 (1964).</w:t>
      </w:r>
    </w:p>
    <w:p w14:paraId="6C5A9DC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22</w:t>
      </w:r>
      <w:r w:rsidRPr="008D4424">
        <w:rPr>
          <w:rFonts w:ascii="Times New Roman" w:hAnsi="Times New Roman" w:cs="Times New Roman"/>
          <w:sz w:val="24"/>
          <w:szCs w:val="24"/>
        </w:rPr>
        <w:tab/>
        <w:t xml:space="preserve">Kresse, G. &amp; Furthmüller, J. Efficient iterative schemes for ab initio total-energy calculations using a plane-wave basis set. </w:t>
      </w:r>
      <w:r w:rsidRPr="008D4424">
        <w:rPr>
          <w:rFonts w:ascii="Times New Roman" w:hAnsi="Times New Roman" w:cs="Times New Roman"/>
          <w:i/>
          <w:sz w:val="24"/>
          <w:szCs w:val="24"/>
        </w:rPr>
        <w:t>Phys. Rev.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54</w:t>
      </w:r>
      <w:r w:rsidRPr="008D4424">
        <w:rPr>
          <w:rFonts w:ascii="Times New Roman" w:hAnsi="Times New Roman" w:cs="Times New Roman"/>
          <w:sz w:val="24"/>
          <w:szCs w:val="24"/>
        </w:rPr>
        <w:t>, 11169 (1996).</w:t>
      </w:r>
    </w:p>
    <w:p w14:paraId="6C66C58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23</w:t>
      </w:r>
      <w:r w:rsidRPr="008D4424">
        <w:rPr>
          <w:rFonts w:ascii="Times New Roman" w:hAnsi="Times New Roman" w:cs="Times New Roman"/>
          <w:sz w:val="24"/>
          <w:szCs w:val="24"/>
        </w:rPr>
        <w:tab/>
        <w:t xml:space="preserve">Kresse, G. &amp; Joubert, D. From ultrasoft pseudopotentials to the projector augmented-wave method. </w:t>
      </w:r>
      <w:r w:rsidRPr="008D4424">
        <w:rPr>
          <w:rFonts w:ascii="Times New Roman" w:hAnsi="Times New Roman" w:cs="Times New Roman"/>
          <w:i/>
          <w:sz w:val="24"/>
          <w:szCs w:val="24"/>
        </w:rPr>
        <w:t>Phys. Rev.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59</w:t>
      </w:r>
      <w:r w:rsidRPr="008D4424">
        <w:rPr>
          <w:rFonts w:ascii="Times New Roman" w:hAnsi="Times New Roman" w:cs="Times New Roman"/>
          <w:sz w:val="24"/>
          <w:szCs w:val="24"/>
        </w:rPr>
        <w:t>, 1758 (1999).</w:t>
      </w:r>
    </w:p>
    <w:p w14:paraId="39740D2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lastRenderedPageBreak/>
        <w:t>24</w:t>
      </w:r>
      <w:r w:rsidRPr="008D4424">
        <w:rPr>
          <w:rFonts w:ascii="Times New Roman" w:hAnsi="Times New Roman" w:cs="Times New Roman"/>
          <w:sz w:val="24"/>
          <w:szCs w:val="24"/>
        </w:rPr>
        <w:tab/>
        <w:t xml:space="preserve">Perdew, J. P., Burke, K. &amp; Ernzerhof, M. Generalized gradient approximation made simple. </w:t>
      </w:r>
      <w:r w:rsidRPr="008D4424">
        <w:rPr>
          <w:rFonts w:ascii="Times New Roman" w:hAnsi="Times New Roman" w:cs="Times New Roman"/>
          <w:i/>
          <w:sz w:val="24"/>
          <w:szCs w:val="24"/>
        </w:rPr>
        <w:t>Phys. Rev. Lett.</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77</w:t>
      </w:r>
      <w:r w:rsidRPr="008D4424">
        <w:rPr>
          <w:rFonts w:ascii="Times New Roman" w:hAnsi="Times New Roman" w:cs="Times New Roman"/>
          <w:sz w:val="24"/>
          <w:szCs w:val="24"/>
        </w:rPr>
        <w:t>, 3865 (1996).</w:t>
      </w:r>
    </w:p>
    <w:p w14:paraId="0F5507A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25</w:t>
      </w:r>
      <w:r w:rsidRPr="008D4424">
        <w:rPr>
          <w:rFonts w:ascii="Times New Roman" w:hAnsi="Times New Roman" w:cs="Times New Roman"/>
          <w:sz w:val="24"/>
          <w:szCs w:val="24"/>
        </w:rPr>
        <w:tab/>
        <w:t xml:space="preserve">Grimme, S. Semiempirical GGA‐type density functional constructed with a long‐range dispersion correction. </w:t>
      </w:r>
      <w:r w:rsidRPr="008D4424">
        <w:rPr>
          <w:rFonts w:ascii="Times New Roman" w:hAnsi="Times New Roman" w:cs="Times New Roman"/>
          <w:i/>
          <w:sz w:val="24"/>
          <w:szCs w:val="24"/>
        </w:rPr>
        <w:t>J. Comput. 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27</w:t>
      </w:r>
      <w:r w:rsidRPr="008D4424">
        <w:rPr>
          <w:rFonts w:ascii="Times New Roman" w:hAnsi="Times New Roman" w:cs="Times New Roman"/>
          <w:sz w:val="24"/>
          <w:szCs w:val="24"/>
        </w:rPr>
        <w:t>, 1787-1799 (2006).</w:t>
      </w:r>
    </w:p>
    <w:p w14:paraId="2D39145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26</w:t>
      </w:r>
      <w:r w:rsidRPr="008D4424">
        <w:rPr>
          <w:rFonts w:ascii="Times New Roman" w:hAnsi="Times New Roman" w:cs="Times New Roman"/>
          <w:sz w:val="24"/>
          <w:szCs w:val="24"/>
        </w:rPr>
        <w:tab/>
        <w:t xml:space="preserve">Perdew, J. P. &amp; Wang, Y. Accurate and simple analytic representation of the electron-gas correlation energy. </w:t>
      </w:r>
      <w:r w:rsidRPr="008D4424">
        <w:rPr>
          <w:rFonts w:ascii="Times New Roman" w:hAnsi="Times New Roman" w:cs="Times New Roman"/>
          <w:i/>
          <w:sz w:val="24"/>
          <w:szCs w:val="24"/>
        </w:rPr>
        <w:t>Phys. Rev.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45</w:t>
      </w:r>
      <w:r w:rsidRPr="008D4424">
        <w:rPr>
          <w:rFonts w:ascii="Times New Roman" w:hAnsi="Times New Roman" w:cs="Times New Roman"/>
          <w:sz w:val="24"/>
          <w:szCs w:val="24"/>
        </w:rPr>
        <w:t>, 13244 (1992).</w:t>
      </w:r>
    </w:p>
    <w:p w14:paraId="460A5E4C"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27</w:t>
      </w:r>
      <w:r w:rsidRPr="008D4424">
        <w:rPr>
          <w:rFonts w:ascii="Times New Roman" w:hAnsi="Times New Roman" w:cs="Times New Roman"/>
          <w:sz w:val="24"/>
          <w:szCs w:val="24"/>
        </w:rPr>
        <w:tab/>
        <w:t xml:space="preserve">Blochl, P. E. Projector augmented-wave method. </w:t>
      </w:r>
      <w:r w:rsidRPr="008D4424">
        <w:rPr>
          <w:rFonts w:ascii="Times New Roman" w:hAnsi="Times New Roman" w:cs="Times New Roman"/>
          <w:i/>
          <w:sz w:val="24"/>
          <w:szCs w:val="24"/>
        </w:rPr>
        <w:t>Phys. Rev. B Condens. Matter</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50</w:t>
      </w:r>
      <w:r w:rsidRPr="008D4424">
        <w:rPr>
          <w:rFonts w:ascii="Times New Roman" w:hAnsi="Times New Roman" w:cs="Times New Roman"/>
          <w:sz w:val="24"/>
          <w:szCs w:val="24"/>
        </w:rPr>
        <w:t>, 17953-17979 (1994).</w:t>
      </w:r>
    </w:p>
    <w:p w14:paraId="520E554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28</w:t>
      </w:r>
      <w:r w:rsidRPr="008D4424">
        <w:rPr>
          <w:rFonts w:ascii="Times New Roman" w:hAnsi="Times New Roman" w:cs="Times New Roman"/>
          <w:sz w:val="24"/>
          <w:szCs w:val="24"/>
        </w:rPr>
        <w:tab/>
        <w:t xml:space="preserve">Monkhorst, H. J. &amp; Pack, J. D. Special points for Brillouin-zone integrations. </w:t>
      </w:r>
      <w:r w:rsidRPr="008D4424">
        <w:rPr>
          <w:rFonts w:ascii="Times New Roman" w:hAnsi="Times New Roman" w:cs="Times New Roman"/>
          <w:i/>
          <w:sz w:val="24"/>
          <w:szCs w:val="24"/>
        </w:rPr>
        <w:t>Phy. Rev.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13</w:t>
      </w:r>
      <w:r w:rsidRPr="008D4424">
        <w:rPr>
          <w:rFonts w:ascii="Times New Roman" w:hAnsi="Times New Roman" w:cs="Times New Roman"/>
          <w:sz w:val="24"/>
          <w:szCs w:val="24"/>
        </w:rPr>
        <w:t>, 5188 (1976).</w:t>
      </w:r>
    </w:p>
    <w:p w14:paraId="2AAB669E"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29</w:t>
      </w:r>
      <w:r w:rsidRPr="008D4424">
        <w:rPr>
          <w:rFonts w:ascii="Times New Roman" w:hAnsi="Times New Roman" w:cs="Times New Roman"/>
          <w:sz w:val="24"/>
          <w:szCs w:val="24"/>
        </w:rPr>
        <w:tab/>
        <w:t xml:space="preserve">Pack, J. D. &amp; Monkhorst, H. J. " Special points for Brillouin-zone integrations"-a reply. </w:t>
      </w:r>
      <w:r w:rsidRPr="008D4424">
        <w:rPr>
          <w:rFonts w:ascii="Times New Roman" w:hAnsi="Times New Roman" w:cs="Times New Roman"/>
          <w:i/>
          <w:sz w:val="24"/>
          <w:szCs w:val="24"/>
        </w:rPr>
        <w:t>Phys. Rev. B</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16</w:t>
      </w:r>
      <w:r w:rsidRPr="008D4424">
        <w:rPr>
          <w:rFonts w:ascii="Times New Roman" w:hAnsi="Times New Roman" w:cs="Times New Roman"/>
          <w:sz w:val="24"/>
          <w:szCs w:val="24"/>
        </w:rPr>
        <w:t>, 1748 (1977).</w:t>
      </w:r>
    </w:p>
    <w:p w14:paraId="052F9A67"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30</w:t>
      </w:r>
      <w:r w:rsidRPr="008D4424">
        <w:rPr>
          <w:rFonts w:ascii="Times New Roman" w:hAnsi="Times New Roman" w:cs="Times New Roman"/>
          <w:sz w:val="24"/>
          <w:szCs w:val="24"/>
        </w:rPr>
        <w:tab/>
        <w:t xml:space="preserve">Sobczak, P. &amp; Rosińska, A. in </w:t>
      </w:r>
      <w:r w:rsidRPr="008D4424">
        <w:rPr>
          <w:rFonts w:ascii="Times New Roman" w:hAnsi="Times New Roman" w:cs="Times New Roman"/>
          <w:i/>
          <w:sz w:val="24"/>
          <w:szCs w:val="24"/>
        </w:rPr>
        <w:t>Proceedings.</w:t>
      </w:r>
      <w:r w:rsidRPr="008D4424">
        <w:rPr>
          <w:rFonts w:ascii="Times New Roman" w:hAnsi="Times New Roman" w:cs="Times New Roman"/>
          <w:sz w:val="24"/>
          <w:szCs w:val="24"/>
        </w:rPr>
        <w:t xml:space="preserve">  35 (MDPI).</w:t>
      </w:r>
    </w:p>
    <w:p w14:paraId="4E7E5606"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31</w:t>
      </w:r>
      <w:r w:rsidRPr="008D4424">
        <w:rPr>
          <w:rFonts w:ascii="Times New Roman" w:hAnsi="Times New Roman" w:cs="Times New Roman"/>
          <w:sz w:val="24"/>
          <w:szCs w:val="24"/>
        </w:rPr>
        <w:tab/>
        <w:t>Yu, X.-Y.</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Molecular detection of per-and polyfluoroalkyl substances in water using time-of-flight secondary ion mass spectrometry. </w:t>
      </w:r>
      <w:r w:rsidRPr="008D4424">
        <w:rPr>
          <w:rFonts w:ascii="Times New Roman" w:hAnsi="Times New Roman" w:cs="Times New Roman"/>
          <w:i/>
          <w:sz w:val="24"/>
          <w:szCs w:val="24"/>
        </w:rPr>
        <w:t>Front. 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w:t>
      </w:r>
      <w:r w:rsidRPr="008D4424">
        <w:rPr>
          <w:rFonts w:ascii="Times New Roman" w:hAnsi="Times New Roman" w:cs="Times New Roman"/>
          <w:sz w:val="24"/>
          <w:szCs w:val="24"/>
        </w:rPr>
        <w:t>, 1253685 (2023).</w:t>
      </w:r>
    </w:p>
    <w:p w14:paraId="0C35C0BB"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32</w:t>
      </w:r>
      <w:r w:rsidRPr="008D4424">
        <w:rPr>
          <w:rFonts w:ascii="Times New Roman" w:hAnsi="Times New Roman" w:cs="Times New Roman"/>
          <w:sz w:val="24"/>
          <w:szCs w:val="24"/>
        </w:rPr>
        <w:tab/>
        <w:t xml:space="preserve">Liu, Q., Huang, A., Wang, N., Zheng, G. &amp; Zhu, L. Rapid fluorometric determination of perfluorooctanoic acid by its quenching effect on the fluorescence of quantum dots. </w:t>
      </w:r>
      <w:r w:rsidRPr="008D4424">
        <w:rPr>
          <w:rFonts w:ascii="Times New Roman" w:hAnsi="Times New Roman" w:cs="Times New Roman"/>
          <w:i/>
          <w:sz w:val="24"/>
          <w:szCs w:val="24"/>
        </w:rPr>
        <w:t>J. Lumin.</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161</w:t>
      </w:r>
      <w:r w:rsidRPr="008D4424">
        <w:rPr>
          <w:rFonts w:ascii="Times New Roman" w:hAnsi="Times New Roman" w:cs="Times New Roman"/>
          <w:sz w:val="24"/>
          <w:szCs w:val="24"/>
        </w:rPr>
        <w:t>, 374-381 (2015).</w:t>
      </w:r>
    </w:p>
    <w:p w14:paraId="2EA1C4B9"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33</w:t>
      </w:r>
      <w:r w:rsidRPr="008D4424">
        <w:rPr>
          <w:rFonts w:ascii="Times New Roman" w:hAnsi="Times New Roman" w:cs="Times New Roman"/>
          <w:sz w:val="24"/>
          <w:szCs w:val="24"/>
        </w:rPr>
        <w:tab/>
        <w:t xml:space="preserve">Cheng, Z., Du, L., Zhu, P., Chen, Q. &amp; Tan, K. An erythrosin B-based “turn on” fluorescent sensor for detecting perfluorooctane sulfonate and perfluorooctanoic acid in environmental water samples. </w:t>
      </w:r>
      <w:r w:rsidRPr="008D4424">
        <w:rPr>
          <w:rFonts w:ascii="Times New Roman" w:hAnsi="Times New Roman" w:cs="Times New Roman"/>
          <w:i/>
          <w:sz w:val="24"/>
          <w:szCs w:val="24"/>
        </w:rPr>
        <w:t>Spectrochim. Acta 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201</w:t>
      </w:r>
      <w:r w:rsidRPr="008D4424">
        <w:rPr>
          <w:rFonts w:ascii="Times New Roman" w:hAnsi="Times New Roman" w:cs="Times New Roman"/>
          <w:sz w:val="24"/>
          <w:szCs w:val="24"/>
        </w:rPr>
        <w:t>, 281-287 (2018).</w:t>
      </w:r>
    </w:p>
    <w:p w14:paraId="169D7149"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34</w:t>
      </w:r>
      <w:r w:rsidRPr="008D4424">
        <w:rPr>
          <w:rFonts w:ascii="Times New Roman" w:hAnsi="Times New Roman" w:cs="Times New Roman"/>
          <w:sz w:val="24"/>
          <w:szCs w:val="24"/>
        </w:rPr>
        <w:tab/>
        <w:t xml:space="preserve">Concellón, A. &amp; Swager, T. M. Detection of per‐and polyfluoroalkyl substances (PFAS) by interrupted energy transfer. </w:t>
      </w:r>
      <w:r w:rsidRPr="008D4424">
        <w:rPr>
          <w:rFonts w:ascii="Times New Roman" w:hAnsi="Times New Roman" w:cs="Times New Roman"/>
          <w:i/>
          <w:sz w:val="24"/>
          <w:szCs w:val="24"/>
        </w:rPr>
        <w:t>Angew. Chem. Int. Ed.</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62</w:t>
      </w:r>
      <w:r w:rsidRPr="008D4424">
        <w:rPr>
          <w:rFonts w:ascii="Times New Roman" w:hAnsi="Times New Roman" w:cs="Times New Roman"/>
          <w:sz w:val="24"/>
          <w:szCs w:val="24"/>
        </w:rPr>
        <w:t>, e202309928 (2023).</w:t>
      </w:r>
    </w:p>
    <w:p w14:paraId="2B156AF8"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35</w:t>
      </w:r>
      <w:r w:rsidRPr="008D4424">
        <w:rPr>
          <w:rFonts w:ascii="Times New Roman" w:hAnsi="Times New Roman" w:cs="Times New Roman"/>
          <w:sz w:val="24"/>
          <w:szCs w:val="24"/>
        </w:rPr>
        <w:tab/>
        <w:t xml:space="preserve">Fang, C., Wu, J., Sobhani, Z., Al Amin, M. &amp; Tang, Y. Aggregated-fluorescent detection of PFAS with a simple chip. </w:t>
      </w:r>
      <w:r w:rsidRPr="008D4424">
        <w:rPr>
          <w:rFonts w:ascii="Times New Roman" w:hAnsi="Times New Roman" w:cs="Times New Roman"/>
          <w:i/>
          <w:sz w:val="24"/>
          <w:szCs w:val="24"/>
        </w:rPr>
        <w:t>Anal. Method.</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w:t>
      </w:r>
      <w:r w:rsidRPr="008D4424">
        <w:rPr>
          <w:rFonts w:ascii="Times New Roman" w:hAnsi="Times New Roman" w:cs="Times New Roman"/>
          <w:sz w:val="24"/>
          <w:szCs w:val="24"/>
        </w:rPr>
        <w:t>, 163-170 (2019).</w:t>
      </w:r>
    </w:p>
    <w:p w14:paraId="211F5C2A"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36</w:t>
      </w:r>
      <w:r w:rsidRPr="008D4424">
        <w:rPr>
          <w:rFonts w:ascii="Times New Roman" w:hAnsi="Times New Roman" w:cs="Times New Roman"/>
          <w:sz w:val="24"/>
          <w:szCs w:val="24"/>
        </w:rPr>
        <w:tab/>
        <w:t>Chen, B.</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Screening and discrimination of perfluoroalkyl substances in aqueous solution using a luminescent metal–organic framework sensor array. </w:t>
      </w:r>
      <w:r w:rsidRPr="008D4424">
        <w:rPr>
          <w:rFonts w:ascii="Times New Roman" w:hAnsi="Times New Roman" w:cs="Times New Roman"/>
          <w:i/>
          <w:sz w:val="24"/>
          <w:szCs w:val="24"/>
        </w:rPr>
        <w:t>ACS Appl. Mater. Interfaces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13</w:t>
      </w:r>
      <w:r w:rsidRPr="008D4424">
        <w:rPr>
          <w:rFonts w:ascii="Times New Roman" w:hAnsi="Times New Roman" w:cs="Times New Roman"/>
          <w:sz w:val="24"/>
          <w:szCs w:val="24"/>
        </w:rPr>
        <w:t>, 47706-47716 (2021).</w:t>
      </w:r>
    </w:p>
    <w:p w14:paraId="2BF7DBFD"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37</w:t>
      </w:r>
      <w:r w:rsidRPr="008D4424">
        <w:rPr>
          <w:rFonts w:ascii="Times New Roman" w:hAnsi="Times New Roman" w:cs="Times New Roman"/>
          <w:sz w:val="24"/>
          <w:szCs w:val="24"/>
        </w:rPr>
        <w:tab/>
        <w:t xml:space="preserve">Concellón, A., Castro-Esteban, J. &amp; Swager, T. M. Ultratrace PFAS detection using amplifying fluorescent polymers. </w:t>
      </w:r>
      <w:r w:rsidRPr="008D4424">
        <w:rPr>
          <w:rFonts w:ascii="Times New Roman" w:hAnsi="Times New Roman" w:cs="Times New Roman"/>
          <w:i/>
          <w:sz w:val="24"/>
          <w:szCs w:val="24"/>
        </w:rPr>
        <w:t>J. Am. Chem. Soc.</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145</w:t>
      </w:r>
      <w:r w:rsidRPr="008D4424">
        <w:rPr>
          <w:rFonts w:ascii="Times New Roman" w:hAnsi="Times New Roman" w:cs="Times New Roman"/>
          <w:sz w:val="24"/>
          <w:szCs w:val="24"/>
        </w:rPr>
        <w:t>, 11420-11430 (2023).</w:t>
      </w:r>
    </w:p>
    <w:p w14:paraId="69F4EC1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38</w:t>
      </w:r>
      <w:r w:rsidRPr="008D4424">
        <w:rPr>
          <w:rFonts w:ascii="Times New Roman" w:hAnsi="Times New Roman" w:cs="Times New Roman"/>
          <w:sz w:val="24"/>
          <w:szCs w:val="24"/>
        </w:rPr>
        <w:tab/>
        <w:t xml:space="preserve">Mann, M. M. &amp; Berger, B. W. A genetically-encoded biosensor for direct detection of perfluorooctanoic acid. </w:t>
      </w:r>
      <w:r w:rsidRPr="008D4424">
        <w:rPr>
          <w:rFonts w:ascii="Times New Roman" w:hAnsi="Times New Roman" w:cs="Times New Roman"/>
          <w:i/>
          <w:sz w:val="24"/>
          <w:szCs w:val="24"/>
        </w:rPr>
        <w:t>Sci. Rep.</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13</w:t>
      </w:r>
      <w:r w:rsidRPr="008D4424">
        <w:rPr>
          <w:rFonts w:ascii="Times New Roman" w:hAnsi="Times New Roman" w:cs="Times New Roman"/>
          <w:sz w:val="24"/>
          <w:szCs w:val="24"/>
        </w:rPr>
        <w:t>, 15186 (2023).</w:t>
      </w:r>
    </w:p>
    <w:p w14:paraId="5554CB72"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39</w:t>
      </w:r>
      <w:r w:rsidRPr="008D4424">
        <w:rPr>
          <w:rFonts w:ascii="Times New Roman" w:hAnsi="Times New Roman" w:cs="Times New Roman"/>
          <w:sz w:val="24"/>
          <w:szCs w:val="24"/>
        </w:rPr>
        <w:tab/>
        <w:t xml:space="preserve">Park, J., Yang, K.-A., Choi, Y. &amp; Choe, J. K. Novel ssDNA aptamer-based fluorescence sensor for perfluorooctanoic acid detection in water. </w:t>
      </w:r>
      <w:r w:rsidRPr="008D4424">
        <w:rPr>
          <w:rFonts w:ascii="Times New Roman" w:hAnsi="Times New Roman" w:cs="Times New Roman"/>
          <w:i/>
          <w:sz w:val="24"/>
          <w:szCs w:val="24"/>
        </w:rPr>
        <w:t>Environ. Int.</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158</w:t>
      </w:r>
      <w:r w:rsidRPr="008D4424">
        <w:rPr>
          <w:rFonts w:ascii="Times New Roman" w:hAnsi="Times New Roman" w:cs="Times New Roman"/>
          <w:sz w:val="24"/>
          <w:szCs w:val="24"/>
        </w:rPr>
        <w:t>, 107000 (2022).</w:t>
      </w:r>
    </w:p>
    <w:p w14:paraId="75B7E688"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40</w:t>
      </w:r>
      <w:r w:rsidRPr="008D4424">
        <w:rPr>
          <w:rFonts w:ascii="Times New Roman" w:hAnsi="Times New Roman" w:cs="Times New Roman"/>
          <w:sz w:val="24"/>
          <w:szCs w:val="24"/>
        </w:rPr>
        <w:tab/>
        <w:t xml:space="preserve">Walekar, L. S., Zheng, M., Zheng, L. &amp; Long, M. Selenium and nitrogen co-doped carbon quantum dots as a fluorescent probe for perfluorooctanoic acid. </w:t>
      </w:r>
      <w:r w:rsidRPr="008D4424">
        <w:rPr>
          <w:rFonts w:ascii="Times New Roman" w:hAnsi="Times New Roman" w:cs="Times New Roman"/>
          <w:i/>
          <w:sz w:val="24"/>
          <w:szCs w:val="24"/>
        </w:rPr>
        <w:t>Microchim. Acta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186</w:t>
      </w:r>
      <w:r w:rsidRPr="008D4424">
        <w:rPr>
          <w:rFonts w:ascii="Times New Roman" w:hAnsi="Times New Roman" w:cs="Times New Roman"/>
          <w:sz w:val="24"/>
          <w:szCs w:val="24"/>
        </w:rPr>
        <w:t>, 278 (2019).</w:t>
      </w:r>
    </w:p>
    <w:p w14:paraId="026FC13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41</w:t>
      </w:r>
      <w:r w:rsidRPr="008D4424">
        <w:rPr>
          <w:rFonts w:ascii="Times New Roman" w:hAnsi="Times New Roman" w:cs="Times New Roman"/>
          <w:sz w:val="24"/>
          <w:szCs w:val="24"/>
        </w:rPr>
        <w:tab/>
        <w:t>Yin, H.-Q.</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A switchable sensor and scavenger: detection and removal of fluorinated chemical species by a luminescent metal-organic framework. </w:t>
      </w:r>
      <w:r w:rsidRPr="008D4424">
        <w:rPr>
          <w:rFonts w:ascii="Times New Roman" w:hAnsi="Times New Roman" w:cs="Times New Roman"/>
          <w:i/>
          <w:sz w:val="24"/>
          <w:szCs w:val="24"/>
        </w:rPr>
        <w:t>Chem. Sci.</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w:t>
      </w:r>
      <w:r w:rsidRPr="008D4424">
        <w:rPr>
          <w:rFonts w:ascii="Times New Roman" w:hAnsi="Times New Roman" w:cs="Times New Roman"/>
          <w:sz w:val="24"/>
          <w:szCs w:val="24"/>
        </w:rPr>
        <w:t>, 14189-14197 (2021).</w:t>
      </w:r>
    </w:p>
    <w:p w14:paraId="63D04C7E"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42</w:t>
      </w:r>
      <w:r w:rsidRPr="008D4424">
        <w:rPr>
          <w:rFonts w:ascii="Times New Roman" w:hAnsi="Times New Roman" w:cs="Times New Roman"/>
          <w:sz w:val="24"/>
          <w:szCs w:val="24"/>
        </w:rPr>
        <w:tab/>
        <w:t xml:space="preserve">Mann, M. M., Tang, J. D. &amp; Berger, B. W. Engineering human liver fatty acid binding protein for detection of poly‐and perfluoroalkyl substances. </w:t>
      </w:r>
      <w:r w:rsidRPr="008D4424">
        <w:rPr>
          <w:rFonts w:ascii="Times New Roman" w:hAnsi="Times New Roman" w:cs="Times New Roman"/>
          <w:i/>
          <w:sz w:val="24"/>
          <w:szCs w:val="24"/>
        </w:rPr>
        <w:t>Biotechnol. Bioeng.</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119</w:t>
      </w:r>
      <w:r w:rsidRPr="008D4424">
        <w:rPr>
          <w:rFonts w:ascii="Times New Roman" w:hAnsi="Times New Roman" w:cs="Times New Roman"/>
          <w:sz w:val="24"/>
          <w:szCs w:val="24"/>
        </w:rPr>
        <w:t>, 513-522 (2022).</w:t>
      </w:r>
    </w:p>
    <w:p w14:paraId="09DAC842"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43</w:t>
      </w:r>
      <w:r w:rsidRPr="008D4424">
        <w:rPr>
          <w:rFonts w:ascii="Times New Roman" w:hAnsi="Times New Roman" w:cs="Times New Roman"/>
          <w:sz w:val="24"/>
          <w:szCs w:val="24"/>
        </w:rPr>
        <w:tab/>
        <w:t>Zheng, Z.</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Guanidinocalix [5] arene for sensitive fluorescence detection and magnetic removal of perfluorinated pollutants. </w:t>
      </w:r>
      <w:r w:rsidRPr="008D4424">
        <w:rPr>
          <w:rFonts w:ascii="Times New Roman" w:hAnsi="Times New Roman" w:cs="Times New Roman"/>
          <w:i/>
          <w:sz w:val="24"/>
          <w:szCs w:val="24"/>
        </w:rPr>
        <w:t>Nat. Commun.</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10</w:t>
      </w:r>
      <w:r w:rsidRPr="008D4424">
        <w:rPr>
          <w:rFonts w:ascii="Times New Roman" w:hAnsi="Times New Roman" w:cs="Times New Roman"/>
          <w:sz w:val="24"/>
          <w:szCs w:val="24"/>
        </w:rPr>
        <w:t>, 5762 (2019).</w:t>
      </w:r>
    </w:p>
    <w:p w14:paraId="3E99ACDB"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44</w:t>
      </w:r>
      <w:r w:rsidRPr="008D4424">
        <w:rPr>
          <w:rFonts w:ascii="Times New Roman" w:hAnsi="Times New Roman" w:cs="Times New Roman"/>
          <w:sz w:val="24"/>
          <w:szCs w:val="24"/>
        </w:rPr>
        <w:tab/>
        <w:t>Chen, X.</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Two-in-one platform based on conjugated polymer for ultrasensitive ratiometric detection and efficient removal of perfluoroalkyl substances from environmental water. </w:t>
      </w:r>
      <w:r w:rsidRPr="008D4424">
        <w:rPr>
          <w:rFonts w:ascii="Times New Roman" w:hAnsi="Times New Roman" w:cs="Times New Roman"/>
          <w:i/>
          <w:sz w:val="24"/>
          <w:szCs w:val="24"/>
        </w:rPr>
        <w:t>Sci. Total Environ.</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860</w:t>
      </w:r>
      <w:r w:rsidRPr="008D4424">
        <w:rPr>
          <w:rFonts w:ascii="Times New Roman" w:hAnsi="Times New Roman" w:cs="Times New Roman"/>
          <w:sz w:val="24"/>
          <w:szCs w:val="24"/>
        </w:rPr>
        <w:t>, 160467 (2023).</w:t>
      </w:r>
    </w:p>
    <w:p w14:paraId="48A2C672"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45</w:t>
      </w:r>
      <w:r w:rsidRPr="008D4424">
        <w:rPr>
          <w:rFonts w:ascii="Times New Roman" w:hAnsi="Times New Roman" w:cs="Times New Roman"/>
          <w:sz w:val="24"/>
          <w:szCs w:val="24"/>
        </w:rPr>
        <w:tab/>
        <w:t>Simonini Steiner, Y. T.</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Pyrene-containing polyamines as fluorescent receptors for recognition of PFOA in aqueous media. </w:t>
      </w:r>
      <w:r w:rsidRPr="008D4424">
        <w:rPr>
          <w:rFonts w:ascii="Times New Roman" w:hAnsi="Times New Roman" w:cs="Times New Roman"/>
          <w:i/>
          <w:sz w:val="24"/>
          <w:szCs w:val="24"/>
        </w:rPr>
        <w:t>Molecules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28</w:t>
      </w:r>
      <w:r w:rsidRPr="008D4424">
        <w:rPr>
          <w:rFonts w:ascii="Times New Roman" w:hAnsi="Times New Roman" w:cs="Times New Roman"/>
          <w:sz w:val="24"/>
          <w:szCs w:val="24"/>
        </w:rPr>
        <w:t>, 4552 (2023).</w:t>
      </w:r>
    </w:p>
    <w:p w14:paraId="5790B41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46</w:t>
      </w:r>
      <w:r w:rsidRPr="008D4424">
        <w:rPr>
          <w:rFonts w:ascii="Times New Roman" w:hAnsi="Times New Roman" w:cs="Times New Roman"/>
          <w:sz w:val="24"/>
          <w:szCs w:val="24"/>
        </w:rPr>
        <w:tab/>
        <w:t>Hassan, M. H.</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Atomically precise hexanuclear Ce (IV) clusters as functional fluorescent nanosensors for rapid one‐step detection of PFAS. </w:t>
      </w:r>
      <w:r w:rsidRPr="008D4424">
        <w:rPr>
          <w:rFonts w:ascii="Times New Roman" w:hAnsi="Times New Roman" w:cs="Times New Roman"/>
          <w:i/>
          <w:sz w:val="24"/>
          <w:szCs w:val="24"/>
        </w:rPr>
        <w:t>Adv. Funct. Mater.</w:t>
      </w:r>
      <w:r w:rsidRPr="008D4424">
        <w:rPr>
          <w:rFonts w:ascii="Times New Roman" w:hAnsi="Times New Roman" w:cs="Times New Roman"/>
          <w:sz w:val="24"/>
          <w:szCs w:val="24"/>
        </w:rPr>
        <w:t>, 2403364 (2024).</w:t>
      </w:r>
    </w:p>
    <w:p w14:paraId="0BACA716"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lastRenderedPageBreak/>
        <w:t>47</w:t>
      </w:r>
      <w:r w:rsidRPr="008D4424">
        <w:rPr>
          <w:rFonts w:ascii="Times New Roman" w:hAnsi="Times New Roman" w:cs="Times New Roman"/>
          <w:sz w:val="24"/>
          <w:szCs w:val="24"/>
        </w:rPr>
        <w:tab/>
        <w:t xml:space="preserve">Dalapati, R., Hunter, M., Sk, M., Yang, X. &amp; Zang, L. Fluorescence turn-on detection of perfluorooctanoic acid (PFOA) by perylene diimide-based metal-organic framework. </w:t>
      </w:r>
      <w:r w:rsidRPr="008D4424">
        <w:rPr>
          <w:rFonts w:ascii="Times New Roman" w:hAnsi="Times New Roman" w:cs="Times New Roman"/>
          <w:i/>
          <w:sz w:val="24"/>
          <w:szCs w:val="24"/>
        </w:rPr>
        <w:t>ACS Appl. Mater. Interfaces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16</w:t>
      </w:r>
      <w:r w:rsidRPr="008D4424">
        <w:rPr>
          <w:rFonts w:ascii="Times New Roman" w:hAnsi="Times New Roman" w:cs="Times New Roman"/>
          <w:sz w:val="24"/>
          <w:szCs w:val="24"/>
        </w:rPr>
        <w:t>, 32344−32356 (2024).</w:t>
      </w:r>
    </w:p>
    <w:p w14:paraId="4E4D8548"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48</w:t>
      </w:r>
      <w:r w:rsidRPr="008D4424">
        <w:rPr>
          <w:rFonts w:ascii="Times New Roman" w:hAnsi="Times New Roman" w:cs="Times New Roman"/>
          <w:sz w:val="24"/>
          <w:szCs w:val="24"/>
        </w:rPr>
        <w:tab/>
        <w:t>Zhang, K.</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Luminescence lifetime-based sensing platform based on cyclometalated iridium (III) complexes for the detection of perfluorooctanoic acid in aqueous samples. </w:t>
      </w:r>
      <w:r w:rsidRPr="008D4424">
        <w:rPr>
          <w:rFonts w:ascii="Times New Roman" w:hAnsi="Times New Roman" w:cs="Times New Roman"/>
          <w:i/>
          <w:sz w:val="24"/>
          <w:szCs w:val="24"/>
        </w:rPr>
        <w:t>Analy. 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96</w:t>
      </w:r>
      <w:r w:rsidRPr="008D4424">
        <w:rPr>
          <w:rFonts w:ascii="Times New Roman" w:hAnsi="Times New Roman" w:cs="Times New Roman"/>
          <w:sz w:val="24"/>
          <w:szCs w:val="24"/>
        </w:rPr>
        <w:t>, 1565-1575 (2024).</w:t>
      </w:r>
    </w:p>
    <w:p w14:paraId="62EB676B"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49</w:t>
      </w:r>
      <w:r w:rsidRPr="008D4424">
        <w:rPr>
          <w:rFonts w:ascii="Times New Roman" w:hAnsi="Times New Roman" w:cs="Times New Roman"/>
          <w:sz w:val="24"/>
          <w:szCs w:val="24"/>
        </w:rPr>
        <w:tab/>
        <w:t>Hou, C.</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MOFs-derived Cu/carbon membrane as bi-functional catalyst: Improving catalytic activity in detection and degradation of PFOA via regulation of reactive Cu species. </w:t>
      </w:r>
      <w:r w:rsidRPr="008D4424">
        <w:rPr>
          <w:rFonts w:ascii="Times New Roman" w:hAnsi="Times New Roman" w:cs="Times New Roman"/>
          <w:i/>
          <w:sz w:val="24"/>
          <w:szCs w:val="24"/>
        </w:rPr>
        <w:t>Chem. Eng.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481</w:t>
      </w:r>
      <w:r w:rsidRPr="008D4424">
        <w:rPr>
          <w:rFonts w:ascii="Times New Roman" w:hAnsi="Times New Roman" w:cs="Times New Roman"/>
          <w:sz w:val="24"/>
          <w:szCs w:val="24"/>
        </w:rPr>
        <w:t>, 148467 (2024).</w:t>
      </w:r>
    </w:p>
    <w:p w14:paraId="7FFFFA5E"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50</w:t>
      </w:r>
      <w:r w:rsidRPr="008D4424">
        <w:rPr>
          <w:rFonts w:ascii="Times New Roman" w:hAnsi="Times New Roman" w:cs="Times New Roman"/>
          <w:sz w:val="24"/>
          <w:szCs w:val="24"/>
        </w:rPr>
        <w:tab/>
        <w:t>Wang, Y.</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Supramolecular imprinted cellulose-based N-doped biomass carbon fiber for visual detection and specific degradation of perfluorooctanoic acid. </w:t>
      </w:r>
      <w:r w:rsidRPr="008D4424">
        <w:rPr>
          <w:rFonts w:ascii="Times New Roman" w:hAnsi="Times New Roman" w:cs="Times New Roman"/>
          <w:i/>
          <w:sz w:val="24"/>
          <w:szCs w:val="24"/>
        </w:rPr>
        <w:t>Sep. Purif. Technol.</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332</w:t>
      </w:r>
      <w:r w:rsidRPr="008D4424">
        <w:rPr>
          <w:rFonts w:ascii="Times New Roman" w:hAnsi="Times New Roman" w:cs="Times New Roman"/>
          <w:sz w:val="24"/>
          <w:szCs w:val="24"/>
        </w:rPr>
        <w:t>, 125824 (2024).</w:t>
      </w:r>
    </w:p>
    <w:p w14:paraId="56E9823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51</w:t>
      </w:r>
      <w:r w:rsidRPr="008D4424">
        <w:rPr>
          <w:rFonts w:ascii="Times New Roman" w:hAnsi="Times New Roman" w:cs="Times New Roman"/>
          <w:sz w:val="24"/>
          <w:szCs w:val="24"/>
        </w:rPr>
        <w:tab/>
        <w:t xml:space="preserve">Park, H., Park, J., Kim, W., Kim, W. &amp; Park, J. Ultra-sensitive SERS detection of perfluorooctanoic acid based on self-assembled p-phenylenediamine nanoparticle complex. </w:t>
      </w:r>
      <w:r w:rsidRPr="008D4424">
        <w:rPr>
          <w:rFonts w:ascii="Times New Roman" w:hAnsi="Times New Roman" w:cs="Times New Roman"/>
          <w:i/>
          <w:sz w:val="24"/>
          <w:szCs w:val="24"/>
        </w:rPr>
        <w:t>J. Hazard. Mater.</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453</w:t>
      </w:r>
      <w:r w:rsidRPr="008D4424">
        <w:rPr>
          <w:rFonts w:ascii="Times New Roman" w:hAnsi="Times New Roman" w:cs="Times New Roman"/>
          <w:sz w:val="24"/>
          <w:szCs w:val="24"/>
        </w:rPr>
        <w:t>, 131384 (2023).</w:t>
      </w:r>
    </w:p>
    <w:p w14:paraId="240669F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52</w:t>
      </w:r>
      <w:r w:rsidRPr="008D4424">
        <w:rPr>
          <w:rFonts w:ascii="Times New Roman" w:hAnsi="Times New Roman" w:cs="Times New Roman"/>
          <w:sz w:val="24"/>
          <w:szCs w:val="24"/>
        </w:rPr>
        <w:tab/>
        <w:t>McDonnell, C.</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Aerosol jet printed surface-enhanced Raman substrates: application for high-sensitivity detection of perfluoroalkyl substances. </w:t>
      </w:r>
      <w:r w:rsidRPr="008D4424">
        <w:rPr>
          <w:rFonts w:ascii="Times New Roman" w:hAnsi="Times New Roman" w:cs="Times New Roman"/>
          <w:i/>
          <w:sz w:val="24"/>
          <w:szCs w:val="24"/>
        </w:rPr>
        <w:t>ACS Omega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8</w:t>
      </w:r>
      <w:r w:rsidRPr="008D4424">
        <w:rPr>
          <w:rFonts w:ascii="Times New Roman" w:hAnsi="Times New Roman" w:cs="Times New Roman"/>
          <w:sz w:val="24"/>
          <w:szCs w:val="24"/>
        </w:rPr>
        <w:t>, 1597-1605 (2022).</w:t>
      </w:r>
    </w:p>
    <w:p w14:paraId="447B427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53</w:t>
      </w:r>
      <w:r w:rsidRPr="008D4424">
        <w:rPr>
          <w:rFonts w:ascii="Times New Roman" w:hAnsi="Times New Roman" w:cs="Times New Roman"/>
          <w:sz w:val="24"/>
          <w:szCs w:val="24"/>
        </w:rPr>
        <w:tab/>
        <w:t xml:space="preserve">Fang, C., Megharaj, M. &amp; Naidu, R. Surface-enhanced Raman scattering (SERS) detection of fluorosurfactants in firefighting foams. </w:t>
      </w:r>
      <w:r w:rsidRPr="008D4424">
        <w:rPr>
          <w:rFonts w:ascii="Times New Roman" w:hAnsi="Times New Roman" w:cs="Times New Roman"/>
          <w:i/>
          <w:sz w:val="24"/>
          <w:szCs w:val="24"/>
        </w:rPr>
        <w:t>RSC Adv.</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6</w:t>
      </w:r>
      <w:r w:rsidRPr="008D4424">
        <w:rPr>
          <w:rFonts w:ascii="Times New Roman" w:hAnsi="Times New Roman" w:cs="Times New Roman"/>
          <w:sz w:val="24"/>
          <w:szCs w:val="24"/>
        </w:rPr>
        <w:t>, 11140-11145 (2016).</w:t>
      </w:r>
    </w:p>
    <w:p w14:paraId="33D0D40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54</w:t>
      </w:r>
      <w:r w:rsidRPr="008D4424">
        <w:rPr>
          <w:rFonts w:ascii="Times New Roman" w:hAnsi="Times New Roman" w:cs="Times New Roman"/>
          <w:sz w:val="24"/>
          <w:szCs w:val="24"/>
        </w:rPr>
        <w:tab/>
        <w:t>Bai, S.</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Plasmonic superstructure arrays fabricated by laser near-field reduction for wide-range SERS analysis of fluorescent materials. </w:t>
      </w:r>
      <w:r w:rsidRPr="008D4424">
        <w:rPr>
          <w:rFonts w:ascii="Times New Roman" w:hAnsi="Times New Roman" w:cs="Times New Roman"/>
          <w:i/>
          <w:sz w:val="24"/>
          <w:szCs w:val="24"/>
        </w:rPr>
        <w:t>Nanomaterials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w:t>
      </w:r>
      <w:r w:rsidRPr="008D4424">
        <w:rPr>
          <w:rFonts w:ascii="Times New Roman" w:hAnsi="Times New Roman" w:cs="Times New Roman"/>
          <w:sz w:val="24"/>
          <w:szCs w:val="24"/>
        </w:rPr>
        <w:t>, 970 (2022).</w:t>
      </w:r>
    </w:p>
    <w:p w14:paraId="32F8863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55</w:t>
      </w:r>
      <w:r w:rsidRPr="008D4424">
        <w:rPr>
          <w:rFonts w:ascii="Times New Roman" w:hAnsi="Times New Roman" w:cs="Times New Roman"/>
          <w:sz w:val="24"/>
          <w:szCs w:val="24"/>
        </w:rPr>
        <w:tab/>
        <w:t xml:space="preserve">Li, C., Fang, X., Li, H. &amp; Zhang, X. Direct and rapid sensing of per- and polyfluoroalkyl substances using SERS-active optical fibers. </w:t>
      </w:r>
      <w:r w:rsidRPr="008D4424">
        <w:rPr>
          <w:rFonts w:ascii="Times New Roman" w:hAnsi="Times New Roman" w:cs="Times New Roman"/>
          <w:i/>
          <w:sz w:val="24"/>
          <w:szCs w:val="24"/>
        </w:rPr>
        <w:t>ACS Appl.Opt. Mater.</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w:t>
      </w:r>
      <w:r w:rsidRPr="008D4424">
        <w:rPr>
          <w:rFonts w:ascii="Times New Roman" w:hAnsi="Times New Roman" w:cs="Times New Roman"/>
          <w:sz w:val="24"/>
          <w:szCs w:val="24"/>
        </w:rPr>
        <w:t>, 610-616 (2024).</w:t>
      </w:r>
    </w:p>
    <w:p w14:paraId="2D1F36DC"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56</w:t>
      </w:r>
      <w:r w:rsidRPr="008D4424">
        <w:rPr>
          <w:rFonts w:ascii="Times New Roman" w:hAnsi="Times New Roman" w:cs="Times New Roman"/>
          <w:sz w:val="24"/>
          <w:szCs w:val="24"/>
        </w:rPr>
        <w:tab/>
        <w:t xml:space="preserve">Lada, Z. G., Mathioudakis, G. N., Beobide, A. S., Andrikopoulos, K. S. &amp; Voyiatzis, G. A. Generic method for the detection of short &amp; long chain PFAS extended to the lowest concentration levels of SERS capability. </w:t>
      </w:r>
      <w:r w:rsidRPr="008D4424">
        <w:rPr>
          <w:rFonts w:ascii="Times New Roman" w:hAnsi="Times New Roman" w:cs="Times New Roman"/>
          <w:i/>
          <w:sz w:val="24"/>
          <w:szCs w:val="24"/>
        </w:rPr>
        <w:t>Chemosphere</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363</w:t>
      </w:r>
      <w:r w:rsidRPr="008D4424">
        <w:rPr>
          <w:rFonts w:ascii="Times New Roman" w:hAnsi="Times New Roman" w:cs="Times New Roman"/>
          <w:sz w:val="24"/>
          <w:szCs w:val="24"/>
        </w:rPr>
        <w:t>, 142916 (2024).</w:t>
      </w:r>
    </w:p>
    <w:p w14:paraId="1CA1D907"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57</w:t>
      </w:r>
      <w:r w:rsidRPr="008D4424">
        <w:rPr>
          <w:rFonts w:ascii="Times New Roman" w:hAnsi="Times New Roman" w:cs="Times New Roman"/>
          <w:sz w:val="24"/>
          <w:szCs w:val="24"/>
        </w:rPr>
        <w:tab/>
        <w:t>Cennamo, N.</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A molecularly imprinted polymer on a plasmonic plastic optical fiber to detect perfluorinated compounds in water. </w:t>
      </w:r>
      <w:r w:rsidRPr="008D4424">
        <w:rPr>
          <w:rFonts w:ascii="Times New Roman" w:hAnsi="Times New Roman" w:cs="Times New Roman"/>
          <w:i/>
          <w:sz w:val="24"/>
          <w:szCs w:val="24"/>
        </w:rPr>
        <w:t>Sensors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18</w:t>
      </w:r>
      <w:r w:rsidRPr="008D4424">
        <w:rPr>
          <w:rFonts w:ascii="Times New Roman" w:hAnsi="Times New Roman" w:cs="Times New Roman"/>
          <w:sz w:val="24"/>
          <w:szCs w:val="24"/>
        </w:rPr>
        <w:t>, 1836 (2018).</w:t>
      </w:r>
    </w:p>
    <w:p w14:paraId="0FB4F315"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58</w:t>
      </w:r>
      <w:r w:rsidRPr="008D4424">
        <w:rPr>
          <w:rFonts w:ascii="Times New Roman" w:hAnsi="Times New Roman" w:cs="Times New Roman"/>
          <w:sz w:val="24"/>
          <w:szCs w:val="24"/>
        </w:rPr>
        <w:tab/>
        <w:t>Pitruzzella, R.</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Ultra-low detection of perfluorooctanoic acid using a novel plasmonic sensing approach combined with molecularly imprinted polymers. </w:t>
      </w:r>
      <w:r w:rsidRPr="008D4424">
        <w:rPr>
          <w:rFonts w:ascii="Times New Roman" w:hAnsi="Times New Roman" w:cs="Times New Roman"/>
          <w:i/>
          <w:sz w:val="24"/>
          <w:szCs w:val="24"/>
        </w:rPr>
        <w:t>Chemosensors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w:t>
      </w:r>
      <w:r w:rsidRPr="008D4424">
        <w:rPr>
          <w:rFonts w:ascii="Times New Roman" w:hAnsi="Times New Roman" w:cs="Times New Roman"/>
          <w:sz w:val="24"/>
          <w:szCs w:val="24"/>
        </w:rPr>
        <w:t>, 211 (2023).</w:t>
      </w:r>
    </w:p>
    <w:p w14:paraId="03E43916"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59</w:t>
      </w:r>
      <w:r w:rsidRPr="008D4424">
        <w:rPr>
          <w:rFonts w:ascii="Times New Roman" w:hAnsi="Times New Roman" w:cs="Times New Roman"/>
          <w:sz w:val="24"/>
          <w:szCs w:val="24"/>
        </w:rPr>
        <w:tab/>
        <w:t>Thacharakkal, D.</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Plasmonic synergism in tailored metal-carbon interfaces for real-time single molecular level sniffing of PFOS and PFOA. </w:t>
      </w:r>
      <w:r w:rsidRPr="008D4424">
        <w:rPr>
          <w:rFonts w:ascii="Times New Roman" w:hAnsi="Times New Roman" w:cs="Times New Roman"/>
          <w:i/>
          <w:sz w:val="24"/>
          <w:szCs w:val="24"/>
        </w:rPr>
        <w:t>Chem. Eng.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480</w:t>
      </w:r>
      <w:r w:rsidRPr="008D4424">
        <w:rPr>
          <w:rFonts w:ascii="Times New Roman" w:hAnsi="Times New Roman" w:cs="Times New Roman"/>
          <w:sz w:val="24"/>
          <w:szCs w:val="24"/>
        </w:rPr>
        <w:t>, 148166 (2023).</w:t>
      </w:r>
    </w:p>
    <w:p w14:paraId="49D3FC49"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60</w:t>
      </w:r>
      <w:r w:rsidRPr="008D4424">
        <w:rPr>
          <w:rFonts w:ascii="Times New Roman" w:hAnsi="Times New Roman" w:cs="Times New Roman"/>
          <w:sz w:val="24"/>
          <w:szCs w:val="24"/>
        </w:rPr>
        <w:tab/>
        <w:t>Cennamo, N.</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A high sensitivity biosensor to detect the presence of perfluorinated compounds in environment. </w:t>
      </w:r>
      <w:r w:rsidRPr="008D4424">
        <w:rPr>
          <w:rFonts w:ascii="Times New Roman" w:hAnsi="Times New Roman" w:cs="Times New Roman"/>
          <w:i/>
          <w:sz w:val="24"/>
          <w:szCs w:val="24"/>
        </w:rPr>
        <w:t>Talanta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178</w:t>
      </w:r>
      <w:r w:rsidRPr="008D4424">
        <w:rPr>
          <w:rFonts w:ascii="Times New Roman" w:hAnsi="Times New Roman" w:cs="Times New Roman"/>
          <w:sz w:val="24"/>
          <w:szCs w:val="24"/>
        </w:rPr>
        <w:t>, 955-961 (2018).</w:t>
      </w:r>
    </w:p>
    <w:p w14:paraId="57A61C0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61</w:t>
      </w:r>
      <w:r w:rsidRPr="008D4424">
        <w:rPr>
          <w:rFonts w:ascii="Times New Roman" w:hAnsi="Times New Roman" w:cs="Times New Roman"/>
          <w:sz w:val="24"/>
          <w:szCs w:val="24"/>
        </w:rPr>
        <w:tab/>
        <w:t xml:space="preserve">Faiz, F., Cran, M. J., Zhang, J., Muthukumaran, S. &amp; Sidiroglou, F. Graphene oxide doped alginate coated optical fiber sensor for the detection of perfluorooctanoic acid in water. </w:t>
      </w:r>
      <w:r w:rsidRPr="008D4424">
        <w:rPr>
          <w:rFonts w:ascii="Times New Roman" w:hAnsi="Times New Roman" w:cs="Times New Roman"/>
          <w:i/>
          <w:sz w:val="24"/>
          <w:szCs w:val="24"/>
        </w:rPr>
        <w:t>IEEE Sens.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23</w:t>
      </w:r>
      <w:r w:rsidRPr="008D4424">
        <w:rPr>
          <w:rFonts w:ascii="Times New Roman" w:hAnsi="Times New Roman" w:cs="Times New Roman"/>
          <w:sz w:val="24"/>
          <w:szCs w:val="24"/>
        </w:rPr>
        <w:t>, 12861-12867 (2023).</w:t>
      </w:r>
    </w:p>
    <w:p w14:paraId="219EBCE7"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62</w:t>
      </w:r>
      <w:r w:rsidRPr="008D4424">
        <w:rPr>
          <w:rFonts w:ascii="Times New Roman" w:hAnsi="Times New Roman" w:cs="Times New Roman"/>
          <w:sz w:val="24"/>
          <w:szCs w:val="24"/>
        </w:rPr>
        <w:tab/>
        <w:t>Tabar, F. A.</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Thermal determination of perfluoroalkyl substances in environmental samples employing a molecularly imprinted polyacrylamide as a receptor layer. </w:t>
      </w:r>
      <w:r w:rsidRPr="008D4424">
        <w:rPr>
          <w:rFonts w:ascii="Times New Roman" w:hAnsi="Times New Roman" w:cs="Times New Roman"/>
          <w:i/>
          <w:sz w:val="24"/>
          <w:szCs w:val="24"/>
        </w:rPr>
        <w:t>Environ. Technol. Innov.</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29</w:t>
      </w:r>
      <w:r w:rsidRPr="008D4424">
        <w:rPr>
          <w:rFonts w:ascii="Times New Roman" w:hAnsi="Times New Roman" w:cs="Times New Roman"/>
          <w:sz w:val="24"/>
          <w:szCs w:val="24"/>
        </w:rPr>
        <w:t>, 103021 (2023).</w:t>
      </w:r>
    </w:p>
    <w:p w14:paraId="35B2791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63</w:t>
      </w:r>
      <w:r w:rsidRPr="008D4424">
        <w:rPr>
          <w:rFonts w:ascii="Times New Roman" w:hAnsi="Times New Roman" w:cs="Times New Roman"/>
          <w:sz w:val="24"/>
          <w:szCs w:val="24"/>
        </w:rPr>
        <w:tab/>
        <w:t xml:space="preserve">Chen, S., Li, A., Zhang, L. &amp; Gong, J. Molecularly imprinted ultrathin graphitic carbon nitride nanosheets-Based electrochemiluminescence sensing probe for sensitive detection of perfluorooctanoic acid. </w:t>
      </w:r>
      <w:r w:rsidRPr="008D4424">
        <w:rPr>
          <w:rFonts w:ascii="Times New Roman" w:hAnsi="Times New Roman" w:cs="Times New Roman"/>
          <w:i/>
          <w:sz w:val="24"/>
          <w:szCs w:val="24"/>
        </w:rPr>
        <w:t>Anal. Chim. Acta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896</w:t>
      </w:r>
      <w:r w:rsidRPr="008D4424">
        <w:rPr>
          <w:rFonts w:ascii="Times New Roman" w:hAnsi="Times New Roman" w:cs="Times New Roman"/>
          <w:sz w:val="24"/>
          <w:szCs w:val="24"/>
        </w:rPr>
        <w:t>, 68-77 (2015).</w:t>
      </w:r>
    </w:p>
    <w:p w14:paraId="7510BC79"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64</w:t>
      </w:r>
      <w:r w:rsidRPr="008D4424">
        <w:rPr>
          <w:rFonts w:ascii="Times New Roman" w:hAnsi="Times New Roman" w:cs="Times New Roman"/>
          <w:sz w:val="24"/>
          <w:szCs w:val="24"/>
        </w:rPr>
        <w:tab/>
        <w:t xml:space="preserve">Gong, J., Fang, T., Peng, D., Li, A. &amp; Zhang, L. A highly sensitive photoelectrochemical detection of perfluorooctanic acid with molecularly imprined polymer-functionalized nanoarchitectured hybrid of AgI–BiOI composite. </w:t>
      </w:r>
      <w:r w:rsidRPr="008D4424">
        <w:rPr>
          <w:rFonts w:ascii="Times New Roman" w:hAnsi="Times New Roman" w:cs="Times New Roman"/>
          <w:i/>
          <w:sz w:val="24"/>
          <w:szCs w:val="24"/>
        </w:rPr>
        <w:t>Biosens. Bioelectron.</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73</w:t>
      </w:r>
      <w:r w:rsidRPr="008D4424">
        <w:rPr>
          <w:rFonts w:ascii="Times New Roman" w:hAnsi="Times New Roman" w:cs="Times New Roman"/>
          <w:sz w:val="24"/>
          <w:szCs w:val="24"/>
        </w:rPr>
        <w:t>, 256-263 (2015).</w:t>
      </w:r>
    </w:p>
    <w:p w14:paraId="337E67C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65</w:t>
      </w:r>
      <w:r w:rsidRPr="008D4424">
        <w:rPr>
          <w:rFonts w:ascii="Times New Roman" w:hAnsi="Times New Roman" w:cs="Times New Roman"/>
          <w:sz w:val="24"/>
          <w:szCs w:val="24"/>
        </w:rPr>
        <w:tab/>
        <w:t xml:space="preserve">Sahu, S. P., Kole, S., Arges, C. G. &amp; Gartia, M. R. Rapid and direct perfluorooctanoic acid sensing with selective ionomer coatings on screen-printed electrodes under environmentally relevant concentrations. </w:t>
      </w:r>
      <w:r w:rsidRPr="008D4424">
        <w:rPr>
          <w:rFonts w:ascii="Times New Roman" w:hAnsi="Times New Roman" w:cs="Times New Roman"/>
          <w:i/>
          <w:sz w:val="24"/>
          <w:szCs w:val="24"/>
        </w:rPr>
        <w:t>ACS Omega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7</w:t>
      </w:r>
      <w:r w:rsidRPr="008D4424">
        <w:rPr>
          <w:rFonts w:ascii="Times New Roman" w:hAnsi="Times New Roman" w:cs="Times New Roman"/>
          <w:sz w:val="24"/>
          <w:szCs w:val="24"/>
        </w:rPr>
        <w:t>, 5001-5007 (2022).</w:t>
      </w:r>
    </w:p>
    <w:p w14:paraId="54631311"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66</w:t>
      </w:r>
      <w:r w:rsidRPr="008D4424">
        <w:rPr>
          <w:rFonts w:ascii="Times New Roman" w:hAnsi="Times New Roman" w:cs="Times New Roman"/>
          <w:sz w:val="24"/>
          <w:szCs w:val="24"/>
        </w:rPr>
        <w:tab/>
        <w:t xml:space="preserve">Suhaimi, N. F., Baharin, S. N. A., Jamion, N. A., Zain, Z. M. &amp; Sambasevam, K. P. Polyaniline-chitosan modified on screen-printed carbon electrode for the electrochemical detection of perfluorooctanoic acid. </w:t>
      </w:r>
      <w:r w:rsidRPr="008D4424">
        <w:rPr>
          <w:rFonts w:ascii="Times New Roman" w:hAnsi="Times New Roman" w:cs="Times New Roman"/>
          <w:i/>
          <w:sz w:val="24"/>
          <w:szCs w:val="24"/>
        </w:rPr>
        <w:t>Microchem.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188</w:t>
      </w:r>
      <w:r w:rsidRPr="008D4424">
        <w:rPr>
          <w:rFonts w:ascii="Times New Roman" w:hAnsi="Times New Roman" w:cs="Times New Roman"/>
          <w:sz w:val="24"/>
          <w:szCs w:val="24"/>
        </w:rPr>
        <w:t>, 108502 (2023).</w:t>
      </w:r>
    </w:p>
    <w:p w14:paraId="366DAFC4"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lastRenderedPageBreak/>
        <w:t>67</w:t>
      </w:r>
      <w:r w:rsidRPr="008D4424">
        <w:rPr>
          <w:rFonts w:ascii="Times New Roman" w:hAnsi="Times New Roman" w:cs="Times New Roman"/>
          <w:sz w:val="24"/>
          <w:szCs w:val="24"/>
        </w:rPr>
        <w:tab/>
        <w:t>Mashkoor, F.</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Freestanding WS</w:t>
      </w:r>
      <w:r w:rsidRPr="008D4424">
        <w:rPr>
          <w:rFonts w:ascii="Times New Roman" w:hAnsi="Times New Roman" w:cs="Times New Roman"/>
          <w:sz w:val="24"/>
          <w:szCs w:val="24"/>
          <w:vertAlign w:val="subscript"/>
        </w:rPr>
        <w:t>2</w:t>
      </w:r>
      <w:r w:rsidRPr="008D4424">
        <w:rPr>
          <w:rFonts w:ascii="Times New Roman" w:hAnsi="Times New Roman" w:cs="Times New Roman"/>
          <w:sz w:val="24"/>
          <w:szCs w:val="24"/>
        </w:rPr>
        <w:t xml:space="preserve">-MWCNT nanocomposite for electrochemical detection of contaminants of emerging concern-perfluorooctanoic acid “A Forever Chemical” and supercapacitor applications. </w:t>
      </w:r>
      <w:r w:rsidRPr="008D4424">
        <w:rPr>
          <w:rFonts w:ascii="Times New Roman" w:hAnsi="Times New Roman" w:cs="Times New Roman"/>
          <w:i/>
          <w:sz w:val="24"/>
          <w:szCs w:val="24"/>
        </w:rPr>
        <w:t>ACS Sustain. Chem. Eng.</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w:t>
      </w:r>
      <w:r w:rsidRPr="008D4424">
        <w:rPr>
          <w:rFonts w:ascii="Times New Roman" w:hAnsi="Times New Roman" w:cs="Times New Roman"/>
          <w:sz w:val="24"/>
          <w:szCs w:val="24"/>
        </w:rPr>
        <w:t>, 13306-13319 (2023).</w:t>
      </w:r>
    </w:p>
    <w:p w14:paraId="027D9295"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68</w:t>
      </w:r>
      <w:r w:rsidRPr="008D4424">
        <w:rPr>
          <w:rFonts w:ascii="Times New Roman" w:hAnsi="Times New Roman" w:cs="Times New Roman"/>
          <w:sz w:val="24"/>
          <w:szCs w:val="24"/>
        </w:rPr>
        <w:tab/>
        <w:t>Shanbhag, M. M.</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Detection of perfluorooctanoic and perfluorodecanoic acids on a graphene-based electrochemical sensor aided by computational simulations. </w:t>
      </w:r>
      <w:r w:rsidRPr="008D4424">
        <w:rPr>
          <w:rFonts w:ascii="Times New Roman" w:hAnsi="Times New Roman" w:cs="Times New Roman"/>
          <w:i/>
          <w:sz w:val="24"/>
          <w:szCs w:val="24"/>
        </w:rPr>
        <w:t>Langmuir</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40</w:t>
      </w:r>
      <w:r w:rsidRPr="008D4424">
        <w:rPr>
          <w:rFonts w:ascii="Times New Roman" w:hAnsi="Times New Roman" w:cs="Times New Roman"/>
          <w:sz w:val="24"/>
          <w:szCs w:val="24"/>
        </w:rPr>
        <w:t>, 3831-3847 (2024).</w:t>
      </w:r>
    </w:p>
    <w:p w14:paraId="2B86567E"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69</w:t>
      </w:r>
      <w:r w:rsidRPr="008D4424">
        <w:rPr>
          <w:rFonts w:ascii="Times New Roman" w:hAnsi="Times New Roman" w:cs="Times New Roman"/>
          <w:sz w:val="24"/>
          <w:szCs w:val="24"/>
        </w:rPr>
        <w:tab/>
        <w:t xml:space="preserve">Islam, G. J. &amp; Arrigan, D. W. Voltammetric selectivity in detection of ionized perfluoroalkyl substances at micro-interfaces between immiscible electrolyte solutions. </w:t>
      </w:r>
      <w:r w:rsidRPr="008D4424">
        <w:rPr>
          <w:rFonts w:ascii="Times New Roman" w:hAnsi="Times New Roman" w:cs="Times New Roman"/>
          <w:i/>
          <w:sz w:val="24"/>
          <w:szCs w:val="24"/>
        </w:rPr>
        <w:t>ACS Sens.</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7</w:t>
      </w:r>
      <w:r w:rsidRPr="008D4424">
        <w:rPr>
          <w:rFonts w:ascii="Times New Roman" w:hAnsi="Times New Roman" w:cs="Times New Roman"/>
          <w:sz w:val="24"/>
          <w:szCs w:val="24"/>
        </w:rPr>
        <w:t>, 2960-2967 (2022).</w:t>
      </w:r>
    </w:p>
    <w:p w14:paraId="63060CE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70</w:t>
      </w:r>
      <w:r w:rsidRPr="008D4424">
        <w:rPr>
          <w:rFonts w:ascii="Times New Roman" w:hAnsi="Times New Roman" w:cs="Times New Roman"/>
          <w:sz w:val="24"/>
          <w:szCs w:val="24"/>
        </w:rPr>
        <w:tab/>
        <w:t>Tian, Q.</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Fluorine-functionalized MOF modified GCE for highly sensitive electrochemical detection of persistent pollutant perfluorooctanoic acid. </w:t>
      </w:r>
      <w:r w:rsidRPr="008D4424">
        <w:rPr>
          <w:rFonts w:ascii="Times New Roman" w:hAnsi="Times New Roman" w:cs="Times New Roman"/>
          <w:i/>
          <w:sz w:val="24"/>
          <w:szCs w:val="24"/>
        </w:rPr>
        <w:t>Sensor. Actuat. B-Chem.</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404</w:t>
      </w:r>
      <w:r w:rsidRPr="008D4424">
        <w:rPr>
          <w:rFonts w:ascii="Times New Roman" w:hAnsi="Times New Roman" w:cs="Times New Roman"/>
          <w:sz w:val="24"/>
          <w:szCs w:val="24"/>
        </w:rPr>
        <w:t>, 135309 (2024).</w:t>
      </w:r>
    </w:p>
    <w:p w14:paraId="267BC373"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71</w:t>
      </w:r>
      <w:r w:rsidRPr="008D4424">
        <w:rPr>
          <w:rFonts w:ascii="Times New Roman" w:hAnsi="Times New Roman" w:cs="Times New Roman"/>
          <w:sz w:val="24"/>
          <w:szCs w:val="24"/>
        </w:rPr>
        <w:tab/>
        <w:t>Shanbhag, M. M.</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Hafnium doped tungsten oxide intercalated carbon matrix for electrochemical detection of perfluorooctanoic acid. </w:t>
      </w:r>
      <w:r w:rsidRPr="008D4424">
        <w:rPr>
          <w:rFonts w:ascii="Times New Roman" w:hAnsi="Times New Roman" w:cs="Times New Roman"/>
          <w:i/>
          <w:sz w:val="24"/>
          <w:szCs w:val="24"/>
        </w:rPr>
        <w:t>Chem. Eng.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434</w:t>
      </w:r>
      <w:r w:rsidRPr="008D4424">
        <w:rPr>
          <w:rFonts w:ascii="Times New Roman" w:hAnsi="Times New Roman" w:cs="Times New Roman"/>
          <w:sz w:val="24"/>
          <w:szCs w:val="24"/>
        </w:rPr>
        <w:t>, 134700 (2022).</w:t>
      </w:r>
    </w:p>
    <w:p w14:paraId="7E5EE60F"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72</w:t>
      </w:r>
      <w:r w:rsidRPr="008D4424">
        <w:rPr>
          <w:rFonts w:ascii="Times New Roman" w:hAnsi="Times New Roman" w:cs="Times New Roman"/>
          <w:sz w:val="24"/>
          <w:szCs w:val="24"/>
        </w:rPr>
        <w:tab/>
        <w:t>Solís, J. J. C.</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 Forever Chemicals” detection: a selective nano-enabled electrochemical sensing approach for perfluorooctanoic acid (PFOA). </w:t>
      </w:r>
      <w:r w:rsidRPr="008D4424">
        <w:rPr>
          <w:rFonts w:ascii="Times New Roman" w:hAnsi="Times New Roman" w:cs="Times New Roman"/>
          <w:i/>
          <w:sz w:val="24"/>
          <w:szCs w:val="24"/>
        </w:rPr>
        <w:t>Chem. Eng. J.</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491</w:t>
      </w:r>
      <w:r w:rsidRPr="008D4424">
        <w:rPr>
          <w:rFonts w:ascii="Times New Roman" w:hAnsi="Times New Roman" w:cs="Times New Roman"/>
          <w:sz w:val="24"/>
          <w:szCs w:val="24"/>
        </w:rPr>
        <w:t>, 151821 (2024).</w:t>
      </w:r>
    </w:p>
    <w:p w14:paraId="79FFD515"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73</w:t>
      </w:r>
      <w:r w:rsidRPr="008D4424">
        <w:rPr>
          <w:rFonts w:ascii="Times New Roman" w:hAnsi="Times New Roman" w:cs="Times New Roman"/>
          <w:sz w:val="24"/>
          <w:szCs w:val="24"/>
        </w:rPr>
        <w:tab/>
        <w:t>Wang, Y.</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Molecularly imprinted MOFs-driven carbon nanofiber for sensitive electrochemical detection and targeted electro-Fenton degradation of perfluorooctanoic acid. </w:t>
      </w:r>
      <w:r w:rsidRPr="008D4424">
        <w:rPr>
          <w:rFonts w:ascii="Times New Roman" w:hAnsi="Times New Roman" w:cs="Times New Roman"/>
          <w:i/>
          <w:sz w:val="24"/>
          <w:szCs w:val="24"/>
        </w:rPr>
        <w:t>Sep. Purif. Technol.</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310</w:t>
      </w:r>
      <w:r w:rsidRPr="008D4424">
        <w:rPr>
          <w:rFonts w:ascii="Times New Roman" w:hAnsi="Times New Roman" w:cs="Times New Roman"/>
          <w:sz w:val="24"/>
          <w:szCs w:val="24"/>
        </w:rPr>
        <w:t>, 123257 (2023).</w:t>
      </w:r>
    </w:p>
    <w:p w14:paraId="4746E80D"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74</w:t>
      </w:r>
      <w:r w:rsidRPr="008D4424">
        <w:rPr>
          <w:rFonts w:ascii="Times New Roman" w:hAnsi="Times New Roman" w:cs="Times New Roman"/>
          <w:sz w:val="24"/>
          <w:szCs w:val="24"/>
        </w:rPr>
        <w:tab/>
        <w:t>Gumyusenge, A.</w:t>
      </w:r>
      <w:r w:rsidRPr="008D4424">
        <w:rPr>
          <w:rFonts w:ascii="Times New Roman" w:hAnsi="Times New Roman" w:cs="Times New Roman"/>
          <w:i/>
          <w:sz w:val="24"/>
          <w:szCs w:val="24"/>
        </w:rPr>
        <w:t xml:space="preserve"> et al.</w:t>
      </w:r>
      <w:r w:rsidRPr="008D4424">
        <w:rPr>
          <w:rFonts w:ascii="Times New Roman" w:hAnsi="Times New Roman" w:cs="Times New Roman"/>
          <w:sz w:val="24"/>
          <w:szCs w:val="24"/>
        </w:rPr>
        <w:t xml:space="preserve"> Copper-based 2D conductive metal organic framework thin films for ultrasensitive detection of perfluoroalkyls in drinking water. </w:t>
      </w:r>
      <w:r w:rsidRPr="008D4424">
        <w:rPr>
          <w:rFonts w:ascii="Times New Roman" w:hAnsi="Times New Roman" w:cs="Times New Roman"/>
          <w:i/>
          <w:sz w:val="24"/>
          <w:szCs w:val="24"/>
        </w:rPr>
        <w:t>Chemrxiv. 10.26434/chemrxiv-2022-tlkgq</w:t>
      </w:r>
      <w:r w:rsidRPr="008D4424">
        <w:rPr>
          <w:rFonts w:ascii="Times New Roman" w:hAnsi="Times New Roman" w:cs="Times New Roman"/>
          <w:sz w:val="24"/>
          <w:szCs w:val="24"/>
        </w:rPr>
        <w:t xml:space="preserve"> (2022).</w:t>
      </w:r>
    </w:p>
    <w:p w14:paraId="2E0901FE"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75</w:t>
      </w:r>
      <w:r w:rsidRPr="008D4424">
        <w:rPr>
          <w:rFonts w:ascii="Times New Roman" w:hAnsi="Times New Roman" w:cs="Times New Roman"/>
          <w:sz w:val="24"/>
          <w:szCs w:val="24"/>
        </w:rPr>
        <w:tab/>
        <w:t xml:space="preserve">Comnea-Stancu, I. R. &amp; van Staden, J. K. F. Ultrasensitive detection of water pollutant PFOA based on AuNPs decorated NiOScZ screen-printed electrode. </w:t>
      </w:r>
      <w:r w:rsidRPr="008D4424">
        <w:rPr>
          <w:rFonts w:ascii="Times New Roman" w:hAnsi="Times New Roman" w:cs="Times New Roman"/>
          <w:i/>
          <w:sz w:val="24"/>
          <w:szCs w:val="24"/>
        </w:rPr>
        <w:t>J. Environ. Chem. Eng.</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w:t>
      </w:r>
      <w:r w:rsidRPr="008D4424">
        <w:rPr>
          <w:rFonts w:ascii="Times New Roman" w:hAnsi="Times New Roman" w:cs="Times New Roman"/>
          <w:sz w:val="24"/>
          <w:szCs w:val="24"/>
        </w:rPr>
        <w:t>, 113850 (2024).</w:t>
      </w:r>
    </w:p>
    <w:p w14:paraId="44B43EE6" w14:textId="77777777" w:rsidR="00437EA4" w:rsidRPr="008D4424" w:rsidRDefault="00437EA4" w:rsidP="00437EA4">
      <w:pPr>
        <w:pStyle w:val="EndNoteBibliography"/>
        <w:spacing w:after="0"/>
        <w:ind w:left="720" w:hanging="720"/>
        <w:rPr>
          <w:rFonts w:ascii="Times New Roman" w:hAnsi="Times New Roman" w:cs="Times New Roman"/>
          <w:sz w:val="24"/>
          <w:szCs w:val="24"/>
        </w:rPr>
      </w:pPr>
      <w:r w:rsidRPr="008D4424">
        <w:rPr>
          <w:rFonts w:ascii="Times New Roman" w:hAnsi="Times New Roman" w:cs="Times New Roman"/>
          <w:sz w:val="24"/>
          <w:szCs w:val="24"/>
        </w:rPr>
        <w:t>76</w:t>
      </w:r>
      <w:r w:rsidRPr="008D4424">
        <w:rPr>
          <w:rFonts w:ascii="Times New Roman" w:hAnsi="Times New Roman" w:cs="Times New Roman"/>
          <w:sz w:val="24"/>
          <w:szCs w:val="24"/>
        </w:rPr>
        <w:tab/>
        <w:t xml:space="preserve">Hafeez, S., Khanam, A., Cao, H., Chaplin, B. P. &amp; Xu, W. Novel conductive and redox-active molecularly imprinted polymer for direct quantification of perfluorooctanoic acid. </w:t>
      </w:r>
      <w:r w:rsidRPr="008D4424">
        <w:rPr>
          <w:rFonts w:ascii="Times New Roman" w:hAnsi="Times New Roman" w:cs="Times New Roman"/>
          <w:i/>
          <w:sz w:val="24"/>
          <w:szCs w:val="24"/>
        </w:rPr>
        <w:t>Environ. Sci. Technol. Lett.</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11</w:t>
      </w:r>
      <w:r w:rsidRPr="008D4424">
        <w:rPr>
          <w:rFonts w:ascii="Times New Roman" w:hAnsi="Times New Roman" w:cs="Times New Roman"/>
          <w:sz w:val="24"/>
          <w:szCs w:val="24"/>
        </w:rPr>
        <w:t>, 871−877 (2024).</w:t>
      </w:r>
    </w:p>
    <w:p w14:paraId="4926B223" w14:textId="77777777" w:rsidR="00437EA4" w:rsidRPr="008D4424" w:rsidRDefault="00437EA4" w:rsidP="00437EA4">
      <w:pPr>
        <w:pStyle w:val="EndNoteBibliography"/>
        <w:ind w:left="720" w:hanging="720"/>
        <w:rPr>
          <w:rFonts w:ascii="Times New Roman" w:hAnsi="Times New Roman" w:cs="Times New Roman"/>
          <w:sz w:val="24"/>
          <w:szCs w:val="24"/>
        </w:rPr>
      </w:pPr>
      <w:r w:rsidRPr="008D4424">
        <w:rPr>
          <w:rFonts w:ascii="Times New Roman" w:hAnsi="Times New Roman" w:cs="Times New Roman"/>
          <w:sz w:val="24"/>
          <w:szCs w:val="24"/>
        </w:rPr>
        <w:t>77</w:t>
      </w:r>
      <w:r w:rsidRPr="008D4424">
        <w:rPr>
          <w:rFonts w:ascii="Times New Roman" w:hAnsi="Times New Roman" w:cs="Times New Roman"/>
          <w:sz w:val="24"/>
          <w:szCs w:val="24"/>
        </w:rPr>
        <w:tab/>
        <w:t xml:space="preserve">Park, S., Gordon, C. T. &amp; Swager, T. M. Resistivity detection of perfluoroalkyl substances with fluorous polyaniline in an electrical lateral flow sensor. </w:t>
      </w:r>
      <w:r w:rsidRPr="008D4424">
        <w:rPr>
          <w:rFonts w:ascii="Times New Roman" w:hAnsi="Times New Roman" w:cs="Times New Roman"/>
          <w:i/>
          <w:sz w:val="24"/>
          <w:szCs w:val="24"/>
        </w:rPr>
        <w:t>Proc. Nat. Acad. Sci. USA</w:t>
      </w:r>
      <w:r w:rsidRPr="008D4424">
        <w:rPr>
          <w:rFonts w:ascii="Times New Roman" w:hAnsi="Times New Roman" w:cs="Times New Roman"/>
          <w:sz w:val="24"/>
          <w:szCs w:val="24"/>
        </w:rPr>
        <w:t xml:space="preserve"> </w:t>
      </w:r>
      <w:r w:rsidRPr="008D4424">
        <w:rPr>
          <w:rFonts w:ascii="Times New Roman" w:hAnsi="Times New Roman" w:cs="Times New Roman"/>
          <w:b/>
          <w:sz w:val="24"/>
          <w:szCs w:val="24"/>
        </w:rPr>
        <w:t>121</w:t>
      </w:r>
      <w:r w:rsidRPr="008D4424">
        <w:rPr>
          <w:rFonts w:ascii="Times New Roman" w:hAnsi="Times New Roman" w:cs="Times New Roman"/>
          <w:sz w:val="24"/>
          <w:szCs w:val="24"/>
        </w:rPr>
        <w:t>, e2317300121 (2024).</w:t>
      </w:r>
    </w:p>
    <w:p w14:paraId="6188E7A2" w14:textId="3E31B284" w:rsidR="002A5E24" w:rsidRPr="00437EA4" w:rsidRDefault="006746D5" w:rsidP="00437EA4">
      <w:pPr>
        <w:spacing w:line="240" w:lineRule="auto"/>
        <w:jc w:val="both"/>
        <w:rPr>
          <w:rFonts w:ascii="Times New Roman" w:hAnsi="Times New Roman" w:cs="Times New Roman"/>
          <w:sz w:val="24"/>
          <w:szCs w:val="24"/>
        </w:rPr>
      </w:pPr>
      <w:r w:rsidRPr="008D4424">
        <w:rPr>
          <w:rFonts w:ascii="Times New Roman" w:hAnsi="Times New Roman" w:cs="Times New Roman"/>
          <w:sz w:val="24"/>
          <w:szCs w:val="24"/>
        </w:rPr>
        <w:fldChar w:fldCharType="end"/>
      </w:r>
    </w:p>
    <w:sectPr w:rsidR="002A5E24" w:rsidRPr="00437EA4" w:rsidSect="00691471">
      <w:footerReference w:type="default" r:id="rId43"/>
      <w:pgSz w:w="14688" w:h="15840" w:code="1"/>
      <w:pgMar w:top="1440" w:right="1584"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FCA8DD" w14:textId="77777777" w:rsidR="00EE3CF9" w:rsidRDefault="00EE3CF9" w:rsidP="00DF53B3">
      <w:pPr>
        <w:spacing w:after="0" w:line="240" w:lineRule="auto"/>
      </w:pPr>
      <w:r>
        <w:separator/>
      </w:r>
    </w:p>
  </w:endnote>
  <w:endnote w:type="continuationSeparator" w:id="0">
    <w:p w14:paraId="4A0DDC85" w14:textId="77777777" w:rsidR="00EE3CF9" w:rsidRDefault="00EE3CF9" w:rsidP="00DF53B3">
      <w:pPr>
        <w:spacing w:after="0" w:line="240" w:lineRule="auto"/>
      </w:pPr>
      <w:r>
        <w:continuationSeparator/>
      </w:r>
    </w:p>
  </w:endnote>
  <w:endnote w:type="continuationNotice" w:id="1">
    <w:p w14:paraId="59F31D71" w14:textId="77777777" w:rsidR="00EE3CF9" w:rsidRDefault="00EE3C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haris SIL">
    <w:altName w:val="Calibri"/>
    <w:charset w:val="00"/>
    <w:family w:val="swiss"/>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0243797"/>
      <w:docPartObj>
        <w:docPartGallery w:val="Page Numbers (Bottom of Page)"/>
        <w:docPartUnique/>
      </w:docPartObj>
    </w:sdtPr>
    <w:sdtEndPr>
      <w:rPr>
        <w:noProof/>
      </w:rPr>
    </w:sdtEndPr>
    <w:sdtContent>
      <w:p w14:paraId="5BCA85AF" w14:textId="19E8FEED" w:rsidR="002A2E8C" w:rsidRDefault="002A2E8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93F802" w14:textId="77777777" w:rsidR="007B2AE2" w:rsidRDefault="007B2A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50BD10" w14:textId="77777777" w:rsidR="00EE3CF9" w:rsidRDefault="00EE3CF9" w:rsidP="00DF53B3">
      <w:pPr>
        <w:spacing w:after="0" w:line="240" w:lineRule="auto"/>
      </w:pPr>
      <w:r>
        <w:separator/>
      </w:r>
    </w:p>
  </w:footnote>
  <w:footnote w:type="continuationSeparator" w:id="0">
    <w:p w14:paraId="06582DE8" w14:textId="77777777" w:rsidR="00EE3CF9" w:rsidRDefault="00EE3CF9" w:rsidP="00DF53B3">
      <w:pPr>
        <w:spacing w:after="0" w:line="240" w:lineRule="auto"/>
      </w:pPr>
      <w:r>
        <w:continuationSeparator/>
      </w:r>
    </w:p>
  </w:footnote>
  <w:footnote w:type="continuationNotice" w:id="1">
    <w:p w14:paraId="2F106DF1" w14:textId="77777777" w:rsidR="00EE3CF9" w:rsidRDefault="00EE3CF9">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te2dsfptrxzpne9et6xsevk2drt0x0vfpwp&quot;&gt;My EndNote Library&lt;record-ids&gt;&lt;item&gt;1&lt;/item&gt;&lt;item&gt;2&lt;/item&gt;&lt;item&gt;3&lt;/item&gt;&lt;item&gt;4&lt;/item&gt;&lt;item&gt;5&lt;/item&gt;&lt;item&gt;6&lt;/item&gt;&lt;item&gt;7&lt;/item&gt;&lt;item&gt;10&lt;/item&gt;&lt;item&gt;12&lt;/item&gt;&lt;item&gt;13&lt;/item&gt;&lt;item&gt;14&lt;/item&gt;&lt;item&gt;15&lt;/item&gt;&lt;item&gt;16&lt;/item&gt;&lt;item&gt;17&lt;/item&gt;&lt;item&gt;18&lt;/item&gt;&lt;item&gt;20&lt;/item&gt;&lt;item&gt;21&lt;/item&gt;&lt;item&gt;22&lt;/item&gt;&lt;item&gt;24&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80&lt;/item&gt;&lt;/record-ids&gt;&lt;/item&gt;&lt;item db-id=&quot;zrw0rt55w5v2x4edrepvwaf7faxpvaz5e0t9&quot;&gt;My EndNote Library&lt;record-ids&gt;&lt;item&gt;48&lt;/item&gt;&lt;item&gt;51&lt;/item&gt;&lt;item&gt;52&lt;/item&gt;&lt;item&gt;53&lt;/item&gt;&lt;/record-ids&gt;&lt;/item&gt;&lt;/Libraries&gt;"/>
  </w:docVars>
  <w:rsids>
    <w:rsidRoot w:val="1B748FA2"/>
    <w:rsid w:val="00000698"/>
    <w:rsid w:val="000007A6"/>
    <w:rsid w:val="00001491"/>
    <w:rsid w:val="000014B1"/>
    <w:rsid w:val="000021BB"/>
    <w:rsid w:val="00002C25"/>
    <w:rsid w:val="0000319B"/>
    <w:rsid w:val="000045FA"/>
    <w:rsid w:val="000048D5"/>
    <w:rsid w:val="00004F8B"/>
    <w:rsid w:val="0000557C"/>
    <w:rsid w:val="00005C06"/>
    <w:rsid w:val="00005D9D"/>
    <w:rsid w:val="00007C8A"/>
    <w:rsid w:val="00010268"/>
    <w:rsid w:val="000104B8"/>
    <w:rsid w:val="00011083"/>
    <w:rsid w:val="0001119D"/>
    <w:rsid w:val="000113BA"/>
    <w:rsid w:val="00011A42"/>
    <w:rsid w:val="00012256"/>
    <w:rsid w:val="0001265F"/>
    <w:rsid w:val="00013713"/>
    <w:rsid w:val="000146A4"/>
    <w:rsid w:val="000172F6"/>
    <w:rsid w:val="00021172"/>
    <w:rsid w:val="00021988"/>
    <w:rsid w:val="00021E9C"/>
    <w:rsid w:val="000226A9"/>
    <w:rsid w:val="0002276E"/>
    <w:rsid w:val="00023C0E"/>
    <w:rsid w:val="000258AC"/>
    <w:rsid w:val="00025FF2"/>
    <w:rsid w:val="0002606A"/>
    <w:rsid w:val="000268F5"/>
    <w:rsid w:val="00027C49"/>
    <w:rsid w:val="00030192"/>
    <w:rsid w:val="00030E23"/>
    <w:rsid w:val="000317B6"/>
    <w:rsid w:val="00031C3E"/>
    <w:rsid w:val="00031C88"/>
    <w:rsid w:val="00032934"/>
    <w:rsid w:val="0003325F"/>
    <w:rsid w:val="0003414F"/>
    <w:rsid w:val="000348B8"/>
    <w:rsid w:val="0003673E"/>
    <w:rsid w:val="00036A1F"/>
    <w:rsid w:val="00036F15"/>
    <w:rsid w:val="000376CC"/>
    <w:rsid w:val="00040436"/>
    <w:rsid w:val="000415A3"/>
    <w:rsid w:val="000433A2"/>
    <w:rsid w:val="000434B8"/>
    <w:rsid w:val="00044007"/>
    <w:rsid w:val="000448FF"/>
    <w:rsid w:val="00044BD0"/>
    <w:rsid w:val="0004549D"/>
    <w:rsid w:val="00046C0A"/>
    <w:rsid w:val="00047D5A"/>
    <w:rsid w:val="00047E8D"/>
    <w:rsid w:val="00050C32"/>
    <w:rsid w:val="00050D3C"/>
    <w:rsid w:val="00050D6F"/>
    <w:rsid w:val="00051232"/>
    <w:rsid w:val="00051334"/>
    <w:rsid w:val="00052221"/>
    <w:rsid w:val="0005253F"/>
    <w:rsid w:val="0005263F"/>
    <w:rsid w:val="00053537"/>
    <w:rsid w:val="0005600B"/>
    <w:rsid w:val="00057A3A"/>
    <w:rsid w:val="00057B7E"/>
    <w:rsid w:val="00060988"/>
    <w:rsid w:val="00060ADB"/>
    <w:rsid w:val="00061267"/>
    <w:rsid w:val="00061EC5"/>
    <w:rsid w:val="0006237A"/>
    <w:rsid w:val="0006246F"/>
    <w:rsid w:val="000638F0"/>
    <w:rsid w:val="00064148"/>
    <w:rsid w:val="00064657"/>
    <w:rsid w:val="00064724"/>
    <w:rsid w:val="00064BD4"/>
    <w:rsid w:val="00065BA1"/>
    <w:rsid w:val="00065F02"/>
    <w:rsid w:val="0006703B"/>
    <w:rsid w:val="00067A21"/>
    <w:rsid w:val="000701F3"/>
    <w:rsid w:val="0007067D"/>
    <w:rsid w:val="000712D7"/>
    <w:rsid w:val="000717B5"/>
    <w:rsid w:val="00071B8A"/>
    <w:rsid w:val="00071CA0"/>
    <w:rsid w:val="0007354A"/>
    <w:rsid w:val="00073903"/>
    <w:rsid w:val="00073924"/>
    <w:rsid w:val="00074217"/>
    <w:rsid w:val="00074239"/>
    <w:rsid w:val="0007522E"/>
    <w:rsid w:val="00077EE4"/>
    <w:rsid w:val="00081139"/>
    <w:rsid w:val="00081B3A"/>
    <w:rsid w:val="00081F07"/>
    <w:rsid w:val="00082E4D"/>
    <w:rsid w:val="000830B6"/>
    <w:rsid w:val="000830CE"/>
    <w:rsid w:val="000833AC"/>
    <w:rsid w:val="00084E86"/>
    <w:rsid w:val="0008508E"/>
    <w:rsid w:val="00085B72"/>
    <w:rsid w:val="0008679B"/>
    <w:rsid w:val="000869A5"/>
    <w:rsid w:val="00087C6C"/>
    <w:rsid w:val="0009053D"/>
    <w:rsid w:val="000914A8"/>
    <w:rsid w:val="0009195D"/>
    <w:rsid w:val="00092FF7"/>
    <w:rsid w:val="00092FFB"/>
    <w:rsid w:val="000936F4"/>
    <w:rsid w:val="00093CAB"/>
    <w:rsid w:val="0009441C"/>
    <w:rsid w:val="000946D1"/>
    <w:rsid w:val="00094A6A"/>
    <w:rsid w:val="00094B9B"/>
    <w:rsid w:val="0009653D"/>
    <w:rsid w:val="00096BF4"/>
    <w:rsid w:val="000977E1"/>
    <w:rsid w:val="00097CAF"/>
    <w:rsid w:val="000A05DD"/>
    <w:rsid w:val="000A1155"/>
    <w:rsid w:val="000A213E"/>
    <w:rsid w:val="000A26D8"/>
    <w:rsid w:val="000A29D3"/>
    <w:rsid w:val="000A2AF5"/>
    <w:rsid w:val="000A2D5F"/>
    <w:rsid w:val="000A575E"/>
    <w:rsid w:val="000A5BBE"/>
    <w:rsid w:val="000A5D15"/>
    <w:rsid w:val="000A6616"/>
    <w:rsid w:val="000A6ACD"/>
    <w:rsid w:val="000A7F3C"/>
    <w:rsid w:val="000B0A31"/>
    <w:rsid w:val="000B0DBF"/>
    <w:rsid w:val="000B2794"/>
    <w:rsid w:val="000B2972"/>
    <w:rsid w:val="000B34E6"/>
    <w:rsid w:val="000B48C3"/>
    <w:rsid w:val="000B6284"/>
    <w:rsid w:val="000B6BE6"/>
    <w:rsid w:val="000B700A"/>
    <w:rsid w:val="000B746C"/>
    <w:rsid w:val="000B7D1E"/>
    <w:rsid w:val="000B7E03"/>
    <w:rsid w:val="000C04ED"/>
    <w:rsid w:val="000C0B56"/>
    <w:rsid w:val="000C1989"/>
    <w:rsid w:val="000C1C26"/>
    <w:rsid w:val="000C1E2B"/>
    <w:rsid w:val="000C1E30"/>
    <w:rsid w:val="000C21E0"/>
    <w:rsid w:val="000C38EF"/>
    <w:rsid w:val="000C4111"/>
    <w:rsid w:val="000C42D5"/>
    <w:rsid w:val="000C4CEF"/>
    <w:rsid w:val="000C52AA"/>
    <w:rsid w:val="000C63DE"/>
    <w:rsid w:val="000C706C"/>
    <w:rsid w:val="000D1354"/>
    <w:rsid w:val="000D14DA"/>
    <w:rsid w:val="000D2BB3"/>
    <w:rsid w:val="000D2FFA"/>
    <w:rsid w:val="000D4FB6"/>
    <w:rsid w:val="000D62F5"/>
    <w:rsid w:val="000D6DBA"/>
    <w:rsid w:val="000D7DE3"/>
    <w:rsid w:val="000D7F85"/>
    <w:rsid w:val="000E10DA"/>
    <w:rsid w:val="000E372C"/>
    <w:rsid w:val="000E386F"/>
    <w:rsid w:val="000E4651"/>
    <w:rsid w:val="000E6085"/>
    <w:rsid w:val="000E71D0"/>
    <w:rsid w:val="000F0073"/>
    <w:rsid w:val="000F029D"/>
    <w:rsid w:val="000F10A3"/>
    <w:rsid w:val="000F1D34"/>
    <w:rsid w:val="000F1F4E"/>
    <w:rsid w:val="000F30D4"/>
    <w:rsid w:val="000F4AC3"/>
    <w:rsid w:val="000F6A1C"/>
    <w:rsid w:val="000F6FE9"/>
    <w:rsid w:val="000F708A"/>
    <w:rsid w:val="000F70F1"/>
    <w:rsid w:val="000F7C79"/>
    <w:rsid w:val="001001E6"/>
    <w:rsid w:val="00100587"/>
    <w:rsid w:val="00101A9D"/>
    <w:rsid w:val="001034BF"/>
    <w:rsid w:val="00103DC7"/>
    <w:rsid w:val="00105659"/>
    <w:rsid w:val="00105670"/>
    <w:rsid w:val="00106152"/>
    <w:rsid w:val="00106870"/>
    <w:rsid w:val="001102E5"/>
    <w:rsid w:val="00110D9E"/>
    <w:rsid w:val="001122D6"/>
    <w:rsid w:val="0011275A"/>
    <w:rsid w:val="001129A3"/>
    <w:rsid w:val="00112DAA"/>
    <w:rsid w:val="00113614"/>
    <w:rsid w:val="00113B55"/>
    <w:rsid w:val="00116DF3"/>
    <w:rsid w:val="0011791F"/>
    <w:rsid w:val="00121B11"/>
    <w:rsid w:val="001228C9"/>
    <w:rsid w:val="00122C18"/>
    <w:rsid w:val="0012334E"/>
    <w:rsid w:val="00123507"/>
    <w:rsid w:val="00124FD3"/>
    <w:rsid w:val="00127E34"/>
    <w:rsid w:val="00130118"/>
    <w:rsid w:val="001302A6"/>
    <w:rsid w:val="00130509"/>
    <w:rsid w:val="00131569"/>
    <w:rsid w:val="00131A37"/>
    <w:rsid w:val="00131D59"/>
    <w:rsid w:val="00131F94"/>
    <w:rsid w:val="00132FEC"/>
    <w:rsid w:val="00133048"/>
    <w:rsid w:val="00133ABD"/>
    <w:rsid w:val="00134B6B"/>
    <w:rsid w:val="00134E34"/>
    <w:rsid w:val="0013601B"/>
    <w:rsid w:val="00137E69"/>
    <w:rsid w:val="00137F1C"/>
    <w:rsid w:val="001401B9"/>
    <w:rsid w:val="00142197"/>
    <w:rsid w:val="00142EBE"/>
    <w:rsid w:val="00142F1E"/>
    <w:rsid w:val="00143A33"/>
    <w:rsid w:val="00144B74"/>
    <w:rsid w:val="001460E7"/>
    <w:rsid w:val="00146BE1"/>
    <w:rsid w:val="00146C13"/>
    <w:rsid w:val="00146C44"/>
    <w:rsid w:val="00152A65"/>
    <w:rsid w:val="00152DF4"/>
    <w:rsid w:val="001543DB"/>
    <w:rsid w:val="00154B41"/>
    <w:rsid w:val="001556C0"/>
    <w:rsid w:val="00155DDD"/>
    <w:rsid w:val="0015709B"/>
    <w:rsid w:val="001571C5"/>
    <w:rsid w:val="001618E8"/>
    <w:rsid w:val="00161D41"/>
    <w:rsid w:val="00162221"/>
    <w:rsid w:val="00163997"/>
    <w:rsid w:val="0016465E"/>
    <w:rsid w:val="00164888"/>
    <w:rsid w:val="0016575B"/>
    <w:rsid w:val="0016728E"/>
    <w:rsid w:val="001675F9"/>
    <w:rsid w:val="00167CA5"/>
    <w:rsid w:val="00170371"/>
    <w:rsid w:val="001703B5"/>
    <w:rsid w:val="00170A54"/>
    <w:rsid w:val="00170C69"/>
    <w:rsid w:val="001710BF"/>
    <w:rsid w:val="00172066"/>
    <w:rsid w:val="0017226C"/>
    <w:rsid w:val="0017262C"/>
    <w:rsid w:val="00172BBF"/>
    <w:rsid w:val="00172C4E"/>
    <w:rsid w:val="00175468"/>
    <w:rsid w:val="0017578F"/>
    <w:rsid w:val="00175D16"/>
    <w:rsid w:val="00175F42"/>
    <w:rsid w:val="00180B4E"/>
    <w:rsid w:val="0018105A"/>
    <w:rsid w:val="00181256"/>
    <w:rsid w:val="0018141A"/>
    <w:rsid w:val="00181FCA"/>
    <w:rsid w:val="001821C9"/>
    <w:rsid w:val="001828DC"/>
    <w:rsid w:val="0018353A"/>
    <w:rsid w:val="00184262"/>
    <w:rsid w:val="00184528"/>
    <w:rsid w:val="00185703"/>
    <w:rsid w:val="00185E20"/>
    <w:rsid w:val="00186A5B"/>
    <w:rsid w:val="00186D9F"/>
    <w:rsid w:val="0018716A"/>
    <w:rsid w:val="00187771"/>
    <w:rsid w:val="001878E6"/>
    <w:rsid w:val="00187B18"/>
    <w:rsid w:val="00190015"/>
    <w:rsid w:val="001912F9"/>
    <w:rsid w:val="00191733"/>
    <w:rsid w:val="00191B6E"/>
    <w:rsid w:val="00193667"/>
    <w:rsid w:val="001941D3"/>
    <w:rsid w:val="00194CD9"/>
    <w:rsid w:val="0019516B"/>
    <w:rsid w:val="00195725"/>
    <w:rsid w:val="00195FFC"/>
    <w:rsid w:val="001966E2"/>
    <w:rsid w:val="00196D00"/>
    <w:rsid w:val="00196DA5"/>
    <w:rsid w:val="0019778F"/>
    <w:rsid w:val="00197FE5"/>
    <w:rsid w:val="001A2704"/>
    <w:rsid w:val="001A2B83"/>
    <w:rsid w:val="001A3463"/>
    <w:rsid w:val="001A3D21"/>
    <w:rsid w:val="001A4283"/>
    <w:rsid w:val="001A4E89"/>
    <w:rsid w:val="001A58B2"/>
    <w:rsid w:val="001A6FEA"/>
    <w:rsid w:val="001B04C2"/>
    <w:rsid w:val="001B0640"/>
    <w:rsid w:val="001B08EC"/>
    <w:rsid w:val="001B1109"/>
    <w:rsid w:val="001B1D7A"/>
    <w:rsid w:val="001B1EAA"/>
    <w:rsid w:val="001B2EDB"/>
    <w:rsid w:val="001B3600"/>
    <w:rsid w:val="001B3C60"/>
    <w:rsid w:val="001B45BE"/>
    <w:rsid w:val="001B4951"/>
    <w:rsid w:val="001B5F95"/>
    <w:rsid w:val="001B682D"/>
    <w:rsid w:val="001B6CE1"/>
    <w:rsid w:val="001B7090"/>
    <w:rsid w:val="001B7AC6"/>
    <w:rsid w:val="001B7AE7"/>
    <w:rsid w:val="001B7BC4"/>
    <w:rsid w:val="001C2BDF"/>
    <w:rsid w:val="001C417C"/>
    <w:rsid w:val="001C4FC1"/>
    <w:rsid w:val="001C58C1"/>
    <w:rsid w:val="001C6B3F"/>
    <w:rsid w:val="001C7525"/>
    <w:rsid w:val="001C75CC"/>
    <w:rsid w:val="001D0658"/>
    <w:rsid w:val="001D0B22"/>
    <w:rsid w:val="001D0C49"/>
    <w:rsid w:val="001D0F07"/>
    <w:rsid w:val="001D15E1"/>
    <w:rsid w:val="001D2128"/>
    <w:rsid w:val="001D2F39"/>
    <w:rsid w:val="001D39D4"/>
    <w:rsid w:val="001D3E6F"/>
    <w:rsid w:val="001D5B82"/>
    <w:rsid w:val="001D6AB2"/>
    <w:rsid w:val="001D6F39"/>
    <w:rsid w:val="001D71B7"/>
    <w:rsid w:val="001D7ACC"/>
    <w:rsid w:val="001E1942"/>
    <w:rsid w:val="001E1CA3"/>
    <w:rsid w:val="001E3800"/>
    <w:rsid w:val="001E4664"/>
    <w:rsid w:val="001E4C97"/>
    <w:rsid w:val="001E53B8"/>
    <w:rsid w:val="001E547B"/>
    <w:rsid w:val="001E5535"/>
    <w:rsid w:val="001E6D95"/>
    <w:rsid w:val="001E745F"/>
    <w:rsid w:val="001F0D20"/>
    <w:rsid w:val="001F1C35"/>
    <w:rsid w:val="001F29EA"/>
    <w:rsid w:val="001F31F3"/>
    <w:rsid w:val="001F3B72"/>
    <w:rsid w:val="001F412A"/>
    <w:rsid w:val="001F511D"/>
    <w:rsid w:val="001F6082"/>
    <w:rsid w:val="001F717A"/>
    <w:rsid w:val="001F7EBD"/>
    <w:rsid w:val="00201A16"/>
    <w:rsid w:val="00201AC8"/>
    <w:rsid w:val="00202790"/>
    <w:rsid w:val="00203DB3"/>
    <w:rsid w:val="00204F2C"/>
    <w:rsid w:val="00205067"/>
    <w:rsid w:val="002051FB"/>
    <w:rsid w:val="0020664D"/>
    <w:rsid w:val="00206E28"/>
    <w:rsid w:val="002071EC"/>
    <w:rsid w:val="00210218"/>
    <w:rsid w:val="00212F2B"/>
    <w:rsid w:val="00213108"/>
    <w:rsid w:val="00213D62"/>
    <w:rsid w:val="00214971"/>
    <w:rsid w:val="00214C16"/>
    <w:rsid w:val="002151E3"/>
    <w:rsid w:val="0021554B"/>
    <w:rsid w:val="002157AF"/>
    <w:rsid w:val="00215B92"/>
    <w:rsid w:val="0021634C"/>
    <w:rsid w:val="0021715E"/>
    <w:rsid w:val="002173DE"/>
    <w:rsid w:val="002179A3"/>
    <w:rsid w:val="00217E61"/>
    <w:rsid w:val="002209ED"/>
    <w:rsid w:val="00220BB8"/>
    <w:rsid w:val="00221445"/>
    <w:rsid w:val="00222AF0"/>
    <w:rsid w:val="002242E3"/>
    <w:rsid w:val="00224A2D"/>
    <w:rsid w:val="002250CE"/>
    <w:rsid w:val="002252B8"/>
    <w:rsid w:val="00225454"/>
    <w:rsid w:val="002271B9"/>
    <w:rsid w:val="00227573"/>
    <w:rsid w:val="002302B6"/>
    <w:rsid w:val="0023068D"/>
    <w:rsid w:val="00230949"/>
    <w:rsid w:val="00231D08"/>
    <w:rsid w:val="00231D7B"/>
    <w:rsid w:val="002323A0"/>
    <w:rsid w:val="00232C97"/>
    <w:rsid w:val="00232F0D"/>
    <w:rsid w:val="00234F00"/>
    <w:rsid w:val="00235719"/>
    <w:rsid w:val="002360C6"/>
    <w:rsid w:val="002369D7"/>
    <w:rsid w:val="00237269"/>
    <w:rsid w:val="00237AAB"/>
    <w:rsid w:val="00237EED"/>
    <w:rsid w:val="00241BAF"/>
    <w:rsid w:val="002422CA"/>
    <w:rsid w:val="00242773"/>
    <w:rsid w:val="002437AF"/>
    <w:rsid w:val="00243CC3"/>
    <w:rsid w:val="00244349"/>
    <w:rsid w:val="0024445E"/>
    <w:rsid w:val="00244D5B"/>
    <w:rsid w:val="002464D4"/>
    <w:rsid w:val="00246EB2"/>
    <w:rsid w:val="00250F71"/>
    <w:rsid w:val="0025146B"/>
    <w:rsid w:val="00251580"/>
    <w:rsid w:val="002526A1"/>
    <w:rsid w:val="00253D64"/>
    <w:rsid w:val="002556E0"/>
    <w:rsid w:val="00256553"/>
    <w:rsid w:val="00256A9F"/>
    <w:rsid w:val="00257236"/>
    <w:rsid w:val="002579A3"/>
    <w:rsid w:val="002627AD"/>
    <w:rsid w:val="00262E3B"/>
    <w:rsid w:val="002633A0"/>
    <w:rsid w:val="00263BF1"/>
    <w:rsid w:val="00263C23"/>
    <w:rsid w:val="00263C96"/>
    <w:rsid w:val="0026501A"/>
    <w:rsid w:val="002664EB"/>
    <w:rsid w:val="00266D26"/>
    <w:rsid w:val="00266DBB"/>
    <w:rsid w:val="002678CD"/>
    <w:rsid w:val="00267928"/>
    <w:rsid w:val="00270407"/>
    <w:rsid w:val="0027052E"/>
    <w:rsid w:val="00270B76"/>
    <w:rsid w:val="00271CAF"/>
    <w:rsid w:val="00272FCC"/>
    <w:rsid w:val="0027322D"/>
    <w:rsid w:val="002732CA"/>
    <w:rsid w:val="00274894"/>
    <w:rsid w:val="00274FBB"/>
    <w:rsid w:val="002752A5"/>
    <w:rsid w:val="002764AB"/>
    <w:rsid w:val="00277702"/>
    <w:rsid w:val="002809C2"/>
    <w:rsid w:val="002816F3"/>
    <w:rsid w:val="002826D4"/>
    <w:rsid w:val="0028288B"/>
    <w:rsid w:val="00283258"/>
    <w:rsid w:val="002839BD"/>
    <w:rsid w:val="00284465"/>
    <w:rsid w:val="00284D07"/>
    <w:rsid w:val="002855A3"/>
    <w:rsid w:val="002858CC"/>
    <w:rsid w:val="00286106"/>
    <w:rsid w:val="002864CB"/>
    <w:rsid w:val="002902ED"/>
    <w:rsid w:val="002909E6"/>
    <w:rsid w:val="002918A9"/>
    <w:rsid w:val="00291B11"/>
    <w:rsid w:val="00291B5A"/>
    <w:rsid w:val="00291D27"/>
    <w:rsid w:val="0029208B"/>
    <w:rsid w:val="002922F3"/>
    <w:rsid w:val="00292FC4"/>
    <w:rsid w:val="00294064"/>
    <w:rsid w:val="0029450A"/>
    <w:rsid w:val="0029472A"/>
    <w:rsid w:val="002956EB"/>
    <w:rsid w:val="002A2591"/>
    <w:rsid w:val="002A265E"/>
    <w:rsid w:val="002A298E"/>
    <w:rsid w:val="002A2CAB"/>
    <w:rsid w:val="002A2E8C"/>
    <w:rsid w:val="002A32D0"/>
    <w:rsid w:val="002A36E2"/>
    <w:rsid w:val="002A59F3"/>
    <w:rsid w:val="002A5E24"/>
    <w:rsid w:val="002A6081"/>
    <w:rsid w:val="002A6D90"/>
    <w:rsid w:val="002A6FE3"/>
    <w:rsid w:val="002A75CF"/>
    <w:rsid w:val="002B003A"/>
    <w:rsid w:val="002B065C"/>
    <w:rsid w:val="002B0D05"/>
    <w:rsid w:val="002B24B6"/>
    <w:rsid w:val="002B24CF"/>
    <w:rsid w:val="002B25F4"/>
    <w:rsid w:val="002B3218"/>
    <w:rsid w:val="002B3F52"/>
    <w:rsid w:val="002B50C6"/>
    <w:rsid w:val="002B5673"/>
    <w:rsid w:val="002B5E43"/>
    <w:rsid w:val="002B6E17"/>
    <w:rsid w:val="002B791C"/>
    <w:rsid w:val="002B7A71"/>
    <w:rsid w:val="002C03DA"/>
    <w:rsid w:val="002C093B"/>
    <w:rsid w:val="002C1ACF"/>
    <w:rsid w:val="002C2590"/>
    <w:rsid w:val="002C2A79"/>
    <w:rsid w:val="002C3125"/>
    <w:rsid w:val="002C3BA3"/>
    <w:rsid w:val="002C412C"/>
    <w:rsid w:val="002C5025"/>
    <w:rsid w:val="002C63B6"/>
    <w:rsid w:val="002C7F24"/>
    <w:rsid w:val="002C7F6F"/>
    <w:rsid w:val="002D01BB"/>
    <w:rsid w:val="002D1627"/>
    <w:rsid w:val="002D2508"/>
    <w:rsid w:val="002D2DF6"/>
    <w:rsid w:val="002D3D10"/>
    <w:rsid w:val="002D4ACE"/>
    <w:rsid w:val="002D4F2E"/>
    <w:rsid w:val="002D51EE"/>
    <w:rsid w:val="002D6394"/>
    <w:rsid w:val="002D6A9B"/>
    <w:rsid w:val="002D7737"/>
    <w:rsid w:val="002E0A21"/>
    <w:rsid w:val="002E1B41"/>
    <w:rsid w:val="002E21AF"/>
    <w:rsid w:val="002E275D"/>
    <w:rsid w:val="002E2D4C"/>
    <w:rsid w:val="002E2D8D"/>
    <w:rsid w:val="002E367C"/>
    <w:rsid w:val="002E4053"/>
    <w:rsid w:val="002E4A31"/>
    <w:rsid w:val="002E7763"/>
    <w:rsid w:val="002E7A64"/>
    <w:rsid w:val="002F1278"/>
    <w:rsid w:val="002F2664"/>
    <w:rsid w:val="002F32EF"/>
    <w:rsid w:val="002F5229"/>
    <w:rsid w:val="002F600C"/>
    <w:rsid w:val="002F773B"/>
    <w:rsid w:val="002F79BF"/>
    <w:rsid w:val="0030078D"/>
    <w:rsid w:val="00300993"/>
    <w:rsid w:val="00300C28"/>
    <w:rsid w:val="0030131C"/>
    <w:rsid w:val="003016B2"/>
    <w:rsid w:val="0030271E"/>
    <w:rsid w:val="0030320F"/>
    <w:rsid w:val="00304076"/>
    <w:rsid w:val="00304A66"/>
    <w:rsid w:val="00304D00"/>
    <w:rsid w:val="00304DF3"/>
    <w:rsid w:val="00306AC1"/>
    <w:rsid w:val="00310248"/>
    <w:rsid w:val="0031060E"/>
    <w:rsid w:val="0031216C"/>
    <w:rsid w:val="00315AA6"/>
    <w:rsid w:val="0031623E"/>
    <w:rsid w:val="0031699F"/>
    <w:rsid w:val="00321EE3"/>
    <w:rsid w:val="0032215D"/>
    <w:rsid w:val="0032222B"/>
    <w:rsid w:val="0032228E"/>
    <w:rsid w:val="00322351"/>
    <w:rsid w:val="00322421"/>
    <w:rsid w:val="00324BFD"/>
    <w:rsid w:val="003250D1"/>
    <w:rsid w:val="00327F11"/>
    <w:rsid w:val="00331704"/>
    <w:rsid w:val="003343E6"/>
    <w:rsid w:val="0033503A"/>
    <w:rsid w:val="003358C5"/>
    <w:rsid w:val="003366DA"/>
    <w:rsid w:val="00336A68"/>
    <w:rsid w:val="00337A04"/>
    <w:rsid w:val="00337E4A"/>
    <w:rsid w:val="003422C4"/>
    <w:rsid w:val="003430E4"/>
    <w:rsid w:val="00343E57"/>
    <w:rsid w:val="003457C9"/>
    <w:rsid w:val="00345A6A"/>
    <w:rsid w:val="00346C2C"/>
    <w:rsid w:val="00347E5D"/>
    <w:rsid w:val="003502C3"/>
    <w:rsid w:val="00350CE0"/>
    <w:rsid w:val="003519E1"/>
    <w:rsid w:val="00351AD7"/>
    <w:rsid w:val="00351BAC"/>
    <w:rsid w:val="00352559"/>
    <w:rsid w:val="00354645"/>
    <w:rsid w:val="00355F50"/>
    <w:rsid w:val="0035615B"/>
    <w:rsid w:val="00356BD6"/>
    <w:rsid w:val="00357A79"/>
    <w:rsid w:val="003611C8"/>
    <w:rsid w:val="00362443"/>
    <w:rsid w:val="00362968"/>
    <w:rsid w:val="003646F9"/>
    <w:rsid w:val="00364D8F"/>
    <w:rsid w:val="003661F4"/>
    <w:rsid w:val="003676F9"/>
    <w:rsid w:val="00367CF7"/>
    <w:rsid w:val="00370935"/>
    <w:rsid w:val="00371DFB"/>
    <w:rsid w:val="00372C4B"/>
    <w:rsid w:val="00374E13"/>
    <w:rsid w:val="00375ADE"/>
    <w:rsid w:val="00375D0B"/>
    <w:rsid w:val="003766DB"/>
    <w:rsid w:val="00376C94"/>
    <w:rsid w:val="00376F3E"/>
    <w:rsid w:val="00380432"/>
    <w:rsid w:val="0038158D"/>
    <w:rsid w:val="00381DB0"/>
    <w:rsid w:val="0038209C"/>
    <w:rsid w:val="00383F4B"/>
    <w:rsid w:val="00386D32"/>
    <w:rsid w:val="003907CE"/>
    <w:rsid w:val="00391640"/>
    <w:rsid w:val="00393975"/>
    <w:rsid w:val="00393F15"/>
    <w:rsid w:val="00394597"/>
    <w:rsid w:val="0039488F"/>
    <w:rsid w:val="003959E8"/>
    <w:rsid w:val="0039616F"/>
    <w:rsid w:val="0039658B"/>
    <w:rsid w:val="003A04AD"/>
    <w:rsid w:val="003A06C1"/>
    <w:rsid w:val="003A0783"/>
    <w:rsid w:val="003A0970"/>
    <w:rsid w:val="003A184D"/>
    <w:rsid w:val="003A1EF8"/>
    <w:rsid w:val="003A25F5"/>
    <w:rsid w:val="003A289C"/>
    <w:rsid w:val="003A3022"/>
    <w:rsid w:val="003A6E7B"/>
    <w:rsid w:val="003A7338"/>
    <w:rsid w:val="003A7548"/>
    <w:rsid w:val="003B05C1"/>
    <w:rsid w:val="003B2314"/>
    <w:rsid w:val="003B3680"/>
    <w:rsid w:val="003B4E9A"/>
    <w:rsid w:val="003B6554"/>
    <w:rsid w:val="003B736D"/>
    <w:rsid w:val="003C1561"/>
    <w:rsid w:val="003C2380"/>
    <w:rsid w:val="003C2DE1"/>
    <w:rsid w:val="003C336A"/>
    <w:rsid w:val="003C425B"/>
    <w:rsid w:val="003C4999"/>
    <w:rsid w:val="003C534F"/>
    <w:rsid w:val="003C574A"/>
    <w:rsid w:val="003C7740"/>
    <w:rsid w:val="003D01ED"/>
    <w:rsid w:val="003D0989"/>
    <w:rsid w:val="003D30FE"/>
    <w:rsid w:val="003D3BC0"/>
    <w:rsid w:val="003D42A7"/>
    <w:rsid w:val="003D42CA"/>
    <w:rsid w:val="003E0158"/>
    <w:rsid w:val="003E04E8"/>
    <w:rsid w:val="003E0643"/>
    <w:rsid w:val="003E181C"/>
    <w:rsid w:val="003E30A6"/>
    <w:rsid w:val="003E46AC"/>
    <w:rsid w:val="003E4713"/>
    <w:rsid w:val="003E5194"/>
    <w:rsid w:val="003E5451"/>
    <w:rsid w:val="003E5D1C"/>
    <w:rsid w:val="003E6D1A"/>
    <w:rsid w:val="003E73EE"/>
    <w:rsid w:val="003F08F5"/>
    <w:rsid w:val="003F1562"/>
    <w:rsid w:val="003F2D81"/>
    <w:rsid w:val="003F3E86"/>
    <w:rsid w:val="003F505D"/>
    <w:rsid w:val="003F57B8"/>
    <w:rsid w:val="003F590E"/>
    <w:rsid w:val="003F5C18"/>
    <w:rsid w:val="003F65B3"/>
    <w:rsid w:val="003F6B64"/>
    <w:rsid w:val="003F7F1B"/>
    <w:rsid w:val="00400559"/>
    <w:rsid w:val="00400A17"/>
    <w:rsid w:val="00401169"/>
    <w:rsid w:val="004042A3"/>
    <w:rsid w:val="00405568"/>
    <w:rsid w:val="0040567E"/>
    <w:rsid w:val="00405AC8"/>
    <w:rsid w:val="0040728B"/>
    <w:rsid w:val="00410494"/>
    <w:rsid w:val="00410815"/>
    <w:rsid w:val="004110FD"/>
    <w:rsid w:val="0041184F"/>
    <w:rsid w:val="004129D9"/>
    <w:rsid w:val="00412B01"/>
    <w:rsid w:val="00413DDE"/>
    <w:rsid w:val="00414317"/>
    <w:rsid w:val="004147CA"/>
    <w:rsid w:val="00415105"/>
    <w:rsid w:val="00415C3C"/>
    <w:rsid w:val="00416434"/>
    <w:rsid w:val="00416443"/>
    <w:rsid w:val="0042027E"/>
    <w:rsid w:val="00420372"/>
    <w:rsid w:val="00420B99"/>
    <w:rsid w:val="00421083"/>
    <w:rsid w:val="004216AC"/>
    <w:rsid w:val="00422994"/>
    <w:rsid w:val="00422FA4"/>
    <w:rsid w:val="004237C7"/>
    <w:rsid w:val="00423EF6"/>
    <w:rsid w:val="0042512E"/>
    <w:rsid w:val="00425C7D"/>
    <w:rsid w:val="00425D49"/>
    <w:rsid w:val="00427C80"/>
    <w:rsid w:val="00427CAF"/>
    <w:rsid w:val="00431202"/>
    <w:rsid w:val="0043191F"/>
    <w:rsid w:val="00431B0D"/>
    <w:rsid w:val="00432156"/>
    <w:rsid w:val="00432797"/>
    <w:rsid w:val="0043291D"/>
    <w:rsid w:val="00432B24"/>
    <w:rsid w:val="00433275"/>
    <w:rsid w:val="004336A9"/>
    <w:rsid w:val="0043391B"/>
    <w:rsid w:val="00433EB3"/>
    <w:rsid w:val="0043463D"/>
    <w:rsid w:val="00435893"/>
    <w:rsid w:val="00435CED"/>
    <w:rsid w:val="00437EA4"/>
    <w:rsid w:val="00440659"/>
    <w:rsid w:val="00440B1E"/>
    <w:rsid w:val="00440D40"/>
    <w:rsid w:val="00442169"/>
    <w:rsid w:val="00442E8B"/>
    <w:rsid w:val="00446470"/>
    <w:rsid w:val="004464F5"/>
    <w:rsid w:val="0045028E"/>
    <w:rsid w:val="004502C7"/>
    <w:rsid w:val="004544FF"/>
    <w:rsid w:val="004545FD"/>
    <w:rsid w:val="00454E91"/>
    <w:rsid w:val="00456799"/>
    <w:rsid w:val="00456AC9"/>
    <w:rsid w:val="00457075"/>
    <w:rsid w:val="00457AB1"/>
    <w:rsid w:val="004612D2"/>
    <w:rsid w:val="00461643"/>
    <w:rsid w:val="00464FE9"/>
    <w:rsid w:val="0046527A"/>
    <w:rsid w:val="00470485"/>
    <w:rsid w:val="004708BF"/>
    <w:rsid w:val="00470A8F"/>
    <w:rsid w:val="00470DA6"/>
    <w:rsid w:val="00471196"/>
    <w:rsid w:val="0047186B"/>
    <w:rsid w:val="00474C22"/>
    <w:rsid w:val="00474CA8"/>
    <w:rsid w:val="004750CA"/>
    <w:rsid w:val="00475921"/>
    <w:rsid w:val="004761B2"/>
    <w:rsid w:val="0047632C"/>
    <w:rsid w:val="00476BB4"/>
    <w:rsid w:val="00476ED5"/>
    <w:rsid w:val="004774B7"/>
    <w:rsid w:val="00477AE3"/>
    <w:rsid w:val="00480343"/>
    <w:rsid w:val="004806ED"/>
    <w:rsid w:val="00480AF3"/>
    <w:rsid w:val="00480E2D"/>
    <w:rsid w:val="00481142"/>
    <w:rsid w:val="004811EA"/>
    <w:rsid w:val="00482D98"/>
    <w:rsid w:val="004834DF"/>
    <w:rsid w:val="00484C08"/>
    <w:rsid w:val="004850B0"/>
    <w:rsid w:val="00485528"/>
    <w:rsid w:val="004862DA"/>
    <w:rsid w:val="00486534"/>
    <w:rsid w:val="004877A6"/>
    <w:rsid w:val="00487E85"/>
    <w:rsid w:val="00487ECD"/>
    <w:rsid w:val="004918DF"/>
    <w:rsid w:val="004927A1"/>
    <w:rsid w:val="00492DA1"/>
    <w:rsid w:val="00493BF8"/>
    <w:rsid w:val="00494A26"/>
    <w:rsid w:val="0049569F"/>
    <w:rsid w:val="00496911"/>
    <w:rsid w:val="004A09CF"/>
    <w:rsid w:val="004A0E4F"/>
    <w:rsid w:val="004A1061"/>
    <w:rsid w:val="004A2472"/>
    <w:rsid w:val="004A2C97"/>
    <w:rsid w:val="004A37E3"/>
    <w:rsid w:val="004A5FDB"/>
    <w:rsid w:val="004A7B20"/>
    <w:rsid w:val="004B08A9"/>
    <w:rsid w:val="004B0E0F"/>
    <w:rsid w:val="004B213D"/>
    <w:rsid w:val="004B42DC"/>
    <w:rsid w:val="004B4F4E"/>
    <w:rsid w:val="004B6606"/>
    <w:rsid w:val="004B6A94"/>
    <w:rsid w:val="004B7FE8"/>
    <w:rsid w:val="004C0F88"/>
    <w:rsid w:val="004C2AB0"/>
    <w:rsid w:val="004C2FAC"/>
    <w:rsid w:val="004C3B69"/>
    <w:rsid w:val="004C4E49"/>
    <w:rsid w:val="004C66E8"/>
    <w:rsid w:val="004C7947"/>
    <w:rsid w:val="004D1D43"/>
    <w:rsid w:val="004D1DD5"/>
    <w:rsid w:val="004D29D5"/>
    <w:rsid w:val="004D33E9"/>
    <w:rsid w:val="004D3EF2"/>
    <w:rsid w:val="004D546C"/>
    <w:rsid w:val="004D5D11"/>
    <w:rsid w:val="004D6AE3"/>
    <w:rsid w:val="004D71DA"/>
    <w:rsid w:val="004D7858"/>
    <w:rsid w:val="004D7DB7"/>
    <w:rsid w:val="004E1844"/>
    <w:rsid w:val="004E2BEF"/>
    <w:rsid w:val="004E2F28"/>
    <w:rsid w:val="004E2FB2"/>
    <w:rsid w:val="004E3A13"/>
    <w:rsid w:val="004E3CC5"/>
    <w:rsid w:val="004E3E50"/>
    <w:rsid w:val="004E4F9D"/>
    <w:rsid w:val="004E52ED"/>
    <w:rsid w:val="004E6A02"/>
    <w:rsid w:val="004E6EA8"/>
    <w:rsid w:val="004F399C"/>
    <w:rsid w:val="004F465F"/>
    <w:rsid w:val="004F4A34"/>
    <w:rsid w:val="004F4DF7"/>
    <w:rsid w:val="004F5837"/>
    <w:rsid w:val="004F5CDB"/>
    <w:rsid w:val="004F6AE9"/>
    <w:rsid w:val="004F6FBC"/>
    <w:rsid w:val="0050071B"/>
    <w:rsid w:val="00501CA1"/>
    <w:rsid w:val="00502213"/>
    <w:rsid w:val="00503107"/>
    <w:rsid w:val="005034B2"/>
    <w:rsid w:val="00503639"/>
    <w:rsid w:val="00503D6B"/>
    <w:rsid w:val="00503F9F"/>
    <w:rsid w:val="0050454F"/>
    <w:rsid w:val="00506A46"/>
    <w:rsid w:val="00506AD3"/>
    <w:rsid w:val="0050752C"/>
    <w:rsid w:val="00510150"/>
    <w:rsid w:val="00510410"/>
    <w:rsid w:val="0051094B"/>
    <w:rsid w:val="00511FD2"/>
    <w:rsid w:val="00512539"/>
    <w:rsid w:val="0051305C"/>
    <w:rsid w:val="00513BC5"/>
    <w:rsid w:val="00513E70"/>
    <w:rsid w:val="00514EA4"/>
    <w:rsid w:val="0051712F"/>
    <w:rsid w:val="00520036"/>
    <w:rsid w:val="00520983"/>
    <w:rsid w:val="00520DE3"/>
    <w:rsid w:val="005211DF"/>
    <w:rsid w:val="0052140B"/>
    <w:rsid w:val="005231B8"/>
    <w:rsid w:val="00523AA1"/>
    <w:rsid w:val="005249E6"/>
    <w:rsid w:val="0052501C"/>
    <w:rsid w:val="00526F88"/>
    <w:rsid w:val="00530386"/>
    <w:rsid w:val="005305C3"/>
    <w:rsid w:val="00531F9C"/>
    <w:rsid w:val="00532359"/>
    <w:rsid w:val="00532EAD"/>
    <w:rsid w:val="005332F2"/>
    <w:rsid w:val="0053367B"/>
    <w:rsid w:val="00533917"/>
    <w:rsid w:val="00534A62"/>
    <w:rsid w:val="00537CF6"/>
    <w:rsid w:val="005402D6"/>
    <w:rsid w:val="00540E6B"/>
    <w:rsid w:val="00541EA6"/>
    <w:rsid w:val="00542F54"/>
    <w:rsid w:val="00543EAB"/>
    <w:rsid w:val="00544388"/>
    <w:rsid w:val="00544A9C"/>
    <w:rsid w:val="0054652B"/>
    <w:rsid w:val="00547166"/>
    <w:rsid w:val="0054756B"/>
    <w:rsid w:val="00550273"/>
    <w:rsid w:val="00550F5D"/>
    <w:rsid w:val="00551E20"/>
    <w:rsid w:val="005550E0"/>
    <w:rsid w:val="005551F9"/>
    <w:rsid w:val="00555260"/>
    <w:rsid w:val="00556320"/>
    <w:rsid w:val="00556EE2"/>
    <w:rsid w:val="00557D95"/>
    <w:rsid w:val="00560168"/>
    <w:rsid w:val="005622FC"/>
    <w:rsid w:val="0056254A"/>
    <w:rsid w:val="005628B8"/>
    <w:rsid w:val="00562EF1"/>
    <w:rsid w:val="0056385F"/>
    <w:rsid w:val="0056397F"/>
    <w:rsid w:val="00563E51"/>
    <w:rsid w:val="00564AD9"/>
    <w:rsid w:val="00564DAB"/>
    <w:rsid w:val="005676D8"/>
    <w:rsid w:val="00567CE3"/>
    <w:rsid w:val="00567D5D"/>
    <w:rsid w:val="005700B6"/>
    <w:rsid w:val="005701BC"/>
    <w:rsid w:val="00570E3B"/>
    <w:rsid w:val="005714ED"/>
    <w:rsid w:val="00574552"/>
    <w:rsid w:val="00575DCD"/>
    <w:rsid w:val="00576CDC"/>
    <w:rsid w:val="0057733E"/>
    <w:rsid w:val="00577A1A"/>
    <w:rsid w:val="00577A67"/>
    <w:rsid w:val="00580D90"/>
    <w:rsid w:val="0058119B"/>
    <w:rsid w:val="005829B0"/>
    <w:rsid w:val="00583508"/>
    <w:rsid w:val="00583542"/>
    <w:rsid w:val="005844EA"/>
    <w:rsid w:val="00584845"/>
    <w:rsid w:val="00584FFF"/>
    <w:rsid w:val="00585963"/>
    <w:rsid w:val="00585A7F"/>
    <w:rsid w:val="00586930"/>
    <w:rsid w:val="0058724B"/>
    <w:rsid w:val="005900AC"/>
    <w:rsid w:val="005916D6"/>
    <w:rsid w:val="00591BD2"/>
    <w:rsid w:val="00592B3A"/>
    <w:rsid w:val="0059333A"/>
    <w:rsid w:val="00594C3C"/>
    <w:rsid w:val="0059639B"/>
    <w:rsid w:val="00596711"/>
    <w:rsid w:val="00596819"/>
    <w:rsid w:val="005A0962"/>
    <w:rsid w:val="005A0CF9"/>
    <w:rsid w:val="005A2050"/>
    <w:rsid w:val="005A2850"/>
    <w:rsid w:val="005A2A0C"/>
    <w:rsid w:val="005A2A61"/>
    <w:rsid w:val="005A3CD2"/>
    <w:rsid w:val="005A4131"/>
    <w:rsid w:val="005A6754"/>
    <w:rsid w:val="005A7642"/>
    <w:rsid w:val="005B0332"/>
    <w:rsid w:val="005B0B26"/>
    <w:rsid w:val="005B2344"/>
    <w:rsid w:val="005B62C3"/>
    <w:rsid w:val="005B7277"/>
    <w:rsid w:val="005C0056"/>
    <w:rsid w:val="005C170C"/>
    <w:rsid w:val="005C1895"/>
    <w:rsid w:val="005C1DBD"/>
    <w:rsid w:val="005C494F"/>
    <w:rsid w:val="005C5B46"/>
    <w:rsid w:val="005C6112"/>
    <w:rsid w:val="005D0C2D"/>
    <w:rsid w:val="005D1419"/>
    <w:rsid w:val="005D2204"/>
    <w:rsid w:val="005D5CE9"/>
    <w:rsid w:val="005D5F0E"/>
    <w:rsid w:val="005D79B0"/>
    <w:rsid w:val="005D7B24"/>
    <w:rsid w:val="005D7E8F"/>
    <w:rsid w:val="005E09F4"/>
    <w:rsid w:val="005E15FF"/>
    <w:rsid w:val="005E2443"/>
    <w:rsid w:val="005E277B"/>
    <w:rsid w:val="005E2DC5"/>
    <w:rsid w:val="005E3F59"/>
    <w:rsid w:val="005E43C8"/>
    <w:rsid w:val="005E444C"/>
    <w:rsid w:val="005E4458"/>
    <w:rsid w:val="005E4469"/>
    <w:rsid w:val="005E4EA2"/>
    <w:rsid w:val="005E5FA2"/>
    <w:rsid w:val="005E6AEF"/>
    <w:rsid w:val="005E6B46"/>
    <w:rsid w:val="005E75D6"/>
    <w:rsid w:val="005E7D1D"/>
    <w:rsid w:val="005F0675"/>
    <w:rsid w:val="005F1275"/>
    <w:rsid w:val="005F2CE0"/>
    <w:rsid w:val="005F32C2"/>
    <w:rsid w:val="005F3561"/>
    <w:rsid w:val="005F36EF"/>
    <w:rsid w:val="005F3C59"/>
    <w:rsid w:val="005F4B5F"/>
    <w:rsid w:val="005F6802"/>
    <w:rsid w:val="005F6D8B"/>
    <w:rsid w:val="005F6DE4"/>
    <w:rsid w:val="005F6E15"/>
    <w:rsid w:val="005F6ECF"/>
    <w:rsid w:val="005F76B4"/>
    <w:rsid w:val="00600D71"/>
    <w:rsid w:val="00601E7D"/>
    <w:rsid w:val="006020EB"/>
    <w:rsid w:val="0060231D"/>
    <w:rsid w:val="00602A3F"/>
    <w:rsid w:val="00602A42"/>
    <w:rsid w:val="00602AEF"/>
    <w:rsid w:val="00602B21"/>
    <w:rsid w:val="00602CCE"/>
    <w:rsid w:val="00602E9A"/>
    <w:rsid w:val="00603001"/>
    <w:rsid w:val="00603E14"/>
    <w:rsid w:val="006040F3"/>
    <w:rsid w:val="006060BB"/>
    <w:rsid w:val="00606E9F"/>
    <w:rsid w:val="00610518"/>
    <w:rsid w:val="00610BF0"/>
    <w:rsid w:val="00611C05"/>
    <w:rsid w:val="00611D71"/>
    <w:rsid w:val="00612E0F"/>
    <w:rsid w:val="00613C48"/>
    <w:rsid w:val="00614238"/>
    <w:rsid w:val="006142EA"/>
    <w:rsid w:val="00614683"/>
    <w:rsid w:val="0061539F"/>
    <w:rsid w:val="00615642"/>
    <w:rsid w:val="00615A44"/>
    <w:rsid w:val="00617022"/>
    <w:rsid w:val="0061734C"/>
    <w:rsid w:val="00620014"/>
    <w:rsid w:val="0062008C"/>
    <w:rsid w:val="00620DE3"/>
    <w:rsid w:val="0062144D"/>
    <w:rsid w:val="00621513"/>
    <w:rsid w:val="00621E8F"/>
    <w:rsid w:val="006228CB"/>
    <w:rsid w:val="00622BF2"/>
    <w:rsid w:val="0062386A"/>
    <w:rsid w:val="00623F2C"/>
    <w:rsid w:val="006242C2"/>
    <w:rsid w:val="00624B7F"/>
    <w:rsid w:val="00625307"/>
    <w:rsid w:val="00626A81"/>
    <w:rsid w:val="00627ED6"/>
    <w:rsid w:val="00630BA2"/>
    <w:rsid w:val="00630FA6"/>
    <w:rsid w:val="006314DC"/>
    <w:rsid w:val="006327AC"/>
    <w:rsid w:val="00633160"/>
    <w:rsid w:val="006332DB"/>
    <w:rsid w:val="00634639"/>
    <w:rsid w:val="006347A5"/>
    <w:rsid w:val="006349EB"/>
    <w:rsid w:val="00635307"/>
    <w:rsid w:val="00635953"/>
    <w:rsid w:val="0063670A"/>
    <w:rsid w:val="006377CC"/>
    <w:rsid w:val="00637F1A"/>
    <w:rsid w:val="00640287"/>
    <w:rsid w:val="00641277"/>
    <w:rsid w:val="00641C8A"/>
    <w:rsid w:val="00642821"/>
    <w:rsid w:val="00642B61"/>
    <w:rsid w:val="0064349C"/>
    <w:rsid w:val="00643621"/>
    <w:rsid w:val="006438E6"/>
    <w:rsid w:val="006440D6"/>
    <w:rsid w:val="00644378"/>
    <w:rsid w:val="00644526"/>
    <w:rsid w:val="006460AB"/>
    <w:rsid w:val="00646D1F"/>
    <w:rsid w:val="00650B8A"/>
    <w:rsid w:val="0065135E"/>
    <w:rsid w:val="00651D7F"/>
    <w:rsid w:val="00653114"/>
    <w:rsid w:val="00653900"/>
    <w:rsid w:val="00654381"/>
    <w:rsid w:val="00655720"/>
    <w:rsid w:val="00657879"/>
    <w:rsid w:val="006618CB"/>
    <w:rsid w:val="00661F83"/>
    <w:rsid w:val="00663AF1"/>
    <w:rsid w:val="00663DEE"/>
    <w:rsid w:val="00664CC6"/>
    <w:rsid w:val="00665E2B"/>
    <w:rsid w:val="00666C0A"/>
    <w:rsid w:val="00666E0B"/>
    <w:rsid w:val="006707CE"/>
    <w:rsid w:val="00670AAC"/>
    <w:rsid w:val="00670D0E"/>
    <w:rsid w:val="00670DD3"/>
    <w:rsid w:val="00670F46"/>
    <w:rsid w:val="00671A21"/>
    <w:rsid w:val="006746D5"/>
    <w:rsid w:val="00676A16"/>
    <w:rsid w:val="00680002"/>
    <w:rsid w:val="0068060E"/>
    <w:rsid w:val="00680BB7"/>
    <w:rsid w:val="00680EB9"/>
    <w:rsid w:val="00680FFD"/>
    <w:rsid w:val="0068198F"/>
    <w:rsid w:val="006822FC"/>
    <w:rsid w:val="00682CD6"/>
    <w:rsid w:val="00683890"/>
    <w:rsid w:val="00685271"/>
    <w:rsid w:val="00685504"/>
    <w:rsid w:val="00685A78"/>
    <w:rsid w:val="00686AF8"/>
    <w:rsid w:val="006874D5"/>
    <w:rsid w:val="00687A93"/>
    <w:rsid w:val="00687C66"/>
    <w:rsid w:val="00690ED7"/>
    <w:rsid w:val="00691471"/>
    <w:rsid w:val="00691826"/>
    <w:rsid w:val="006935EF"/>
    <w:rsid w:val="006950A3"/>
    <w:rsid w:val="00695517"/>
    <w:rsid w:val="00696266"/>
    <w:rsid w:val="00696821"/>
    <w:rsid w:val="00696986"/>
    <w:rsid w:val="00697441"/>
    <w:rsid w:val="00697869"/>
    <w:rsid w:val="006A005B"/>
    <w:rsid w:val="006A0779"/>
    <w:rsid w:val="006A0B4F"/>
    <w:rsid w:val="006A1BF6"/>
    <w:rsid w:val="006A1F23"/>
    <w:rsid w:val="006A2DBF"/>
    <w:rsid w:val="006A34D8"/>
    <w:rsid w:val="006A3F08"/>
    <w:rsid w:val="006A3F64"/>
    <w:rsid w:val="006A4353"/>
    <w:rsid w:val="006A4593"/>
    <w:rsid w:val="006A6C44"/>
    <w:rsid w:val="006B0BFA"/>
    <w:rsid w:val="006B1312"/>
    <w:rsid w:val="006B247F"/>
    <w:rsid w:val="006B2EBB"/>
    <w:rsid w:val="006B305D"/>
    <w:rsid w:val="006B34C6"/>
    <w:rsid w:val="006B3C44"/>
    <w:rsid w:val="006B403E"/>
    <w:rsid w:val="006B4757"/>
    <w:rsid w:val="006B487A"/>
    <w:rsid w:val="006B7699"/>
    <w:rsid w:val="006B7969"/>
    <w:rsid w:val="006B7D4A"/>
    <w:rsid w:val="006C0A78"/>
    <w:rsid w:val="006C3BD5"/>
    <w:rsid w:val="006C54C4"/>
    <w:rsid w:val="006C65F3"/>
    <w:rsid w:val="006C77D2"/>
    <w:rsid w:val="006D0A8B"/>
    <w:rsid w:val="006D4C02"/>
    <w:rsid w:val="006D5627"/>
    <w:rsid w:val="006D56E8"/>
    <w:rsid w:val="006D69D8"/>
    <w:rsid w:val="006D7485"/>
    <w:rsid w:val="006E07C1"/>
    <w:rsid w:val="006E0C15"/>
    <w:rsid w:val="006E13CF"/>
    <w:rsid w:val="006E258F"/>
    <w:rsid w:val="006E26B6"/>
    <w:rsid w:val="006E3C81"/>
    <w:rsid w:val="006E4770"/>
    <w:rsid w:val="006E5C61"/>
    <w:rsid w:val="006E6298"/>
    <w:rsid w:val="006F1717"/>
    <w:rsid w:val="006F191E"/>
    <w:rsid w:val="006F1BD7"/>
    <w:rsid w:val="006F1DAA"/>
    <w:rsid w:val="006F1E20"/>
    <w:rsid w:val="006F23F3"/>
    <w:rsid w:val="006F2A34"/>
    <w:rsid w:val="006F3104"/>
    <w:rsid w:val="006F3C2D"/>
    <w:rsid w:val="006F423A"/>
    <w:rsid w:val="006F42CB"/>
    <w:rsid w:val="006F478B"/>
    <w:rsid w:val="006F592F"/>
    <w:rsid w:val="006F5E85"/>
    <w:rsid w:val="006F7B9A"/>
    <w:rsid w:val="00700604"/>
    <w:rsid w:val="0070073D"/>
    <w:rsid w:val="00702D84"/>
    <w:rsid w:val="00703352"/>
    <w:rsid w:val="00703976"/>
    <w:rsid w:val="00703AFF"/>
    <w:rsid w:val="007047A1"/>
    <w:rsid w:val="00704EFE"/>
    <w:rsid w:val="0070515A"/>
    <w:rsid w:val="00705F17"/>
    <w:rsid w:val="00706698"/>
    <w:rsid w:val="007067BE"/>
    <w:rsid w:val="007067DC"/>
    <w:rsid w:val="007102B7"/>
    <w:rsid w:val="00710501"/>
    <w:rsid w:val="00710B7D"/>
    <w:rsid w:val="00710FFB"/>
    <w:rsid w:val="00712295"/>
    <w:rsid w:val="0071296D"/>
    <w:rsid w:val="00712E3B"/>
    <w:rsid w:val="00713EA7"/>
    <w:rsid w:val="00715BE3"/>
    <w:rsid w:val="007161D8"/>
    <w:rsid w:val="007167B7"/>
    <w:rsid w:val="00717721"/>
    <w:rsid w:val="00717ECC"/>
    <w:rsid w:val="007213A8"/>
    <w:rsid w:val="00721F9C"/>
    <w:rsid w:val="007235ED"/>
    <w:rsid w:val="00725148"/>
    <w:rsid w:val="00725171"/>
    <w:rsid w:val="007269D5"/>
    <w:rsid w:val="007274D4"/>
    <w:rsid w:val="007277B4"/>
    <w:rsid w:val="00727DBA"/>
    <w:rsid w:val="00727E7B"/>
    <w:rsid w:val="00727ED8"/>
    <w:rsid w:val="007302B2"/>
    <w:rsid w:val="0073059A"/>
    <w:rsid w:val="00730634"/>
    <w:rsid w:val="00730F8F"/>
    <w:rsid w:val="007316E4"/>
    <w:rsid w:val="0073391E"/>
    <w:rsid w:val="00734826"/>
    <w:rsid w:val="00735978"/>
    <w:rsid w:val="00735A24"/>
    <w:rsid w:val="00735C52"/>
    <w:rsid w:val="00736DB8"/>
    <w:rsid w:val="00737308"/>
    <w:rsid w:val="0073732D"/>
    <w:rsid w:val="00737BFB"/>
    <w:rsid w:val="007401C7"/>
    <w:rsid w:val="007403B5"/>
    <w:rsid w:val="0074090F"/>
    <w:rsid w:val="00741DDA"/>
    <w:rsid w:val="00741E0E"/>
    <w:rsid w:val="00742422"/>
    <w:rsid w:val="00743F46"/>
    <w:rsid w:val="00745518"/>
    <w:rsid w:val="007456B7"/>
    <w:rsid w:val="007456C8"/>
    <w:rsid w:val="0074619C"/>
    <w:rsid w:val="007466D7"/>
    <w:rsid w:val="007469AB"/>
    <w:rsid w:val="00746D36"/>
    <w:rsid w:val="00750697"/>
    <w:rsid w:val="007509E2"/>
    <w:rsid w:val="00750DFC"/>
    <w:rsid w:val="00750E19"/>
    <w:rsid w:val="0075124F"/>
    <w:rsid w:val="00751EA9"/>
    <w:rsid w:val="00755553"/>
    <w:rsid w:val="007555A7"/>
    <w:rsid w:val="00755D66"/>
    <w:rsid w:val="00756AEC"/>
    <w:rsid w:val="00756C72"/>
    <w:rsid w:val="00757EE5"/>
    <w:rsid w:val="00757FA5"/>
    <w:rsid w:val="00760AB6"/>
    <w:rsid w:val="00761F1C"/>
    <w:rsid w:val="007623CC"/>
    <w:rsid w:val="00762464"/>
    <w:rsid w:val="00762B50"/>
    <w:rsid w:val="0076336F"/>
    <w:rsid w:val="00763C77"/>
    <w:rsid w:val="00763D01"/>
    <w:rsid w:val="00763EC0"/>
    <w:rsid w:val="00764742"/>
    <w:rsid w:val="00765531"/>
    <w:rsid w:val="00765EFD"/>
    <w:rsid w:val="00766968"/>
    <w:rsid w:val="00766A8F"/>
    <w:rsid w:val="00767309"/>
    <w:rsid w:val="007675E4"/>
    <w:rsid w:val="00767919"/>
    <w:rsid w:val="00767BBE"/>
    <w:rsid w:val="007709AE"/>
    <w:rsid w:val="00771312"/>
    <w:rsid w:val="0077180F"/>
    <w:rsid w:val="00772299"/>
    <w:rsid w:val="0077340D"/>
    <w:rsid w:val="0077407B"/>
    <w:rsid w:val="007743CC"/>
    <w:rsid w:val="00774716"/>
    <w:rsid w:val="00775055"/>
    <w:rsid w:val="00776861"/>
    <w:rsid w:val="00777C14"/>
    <w:rsid w:val="007806A9"/>
    <w:rsid w:val="00781112"/>
    <w:rsid w:val="00782C74"/>
    <w:rsid w:val="00783525"/>
    <w:rsid w:val="007837D2"/>
    <w:rsid w:val="007843D5"/>
    <w:rsid w:val="00784536"/>
    <w:rsid w:val="0078467A"/>
    <w:rsid w:val="00784B66"/>
    <w:rsid w:val="007858D6"/>
    <w:rsid w:val="007861E0"/>
    <w:rsid w:val="00786369"/>
    <w:rsid w:val="0078680A"/>
    <w:rsid w:val="0078776D"/>
    <w:rsid w:val="0078790E"/>
    <w:rsid w:val="00787EAF"/>
    <w:rsid w:val="00790956"/>
    <w:rsid w:val="007909E2"/>
    <w:rsid w:val="00790F6A"/>
    <w:rsid w:val="00791D99"/>
    <w:rsid w:val="007925C5"/>
    <w:rsid w:val="00792AC0"/>
    <w:rsid w:val="00793BD9"/>
    <w:rsid w:val="00796832"/>
    <w:rsid w:val="00797FE3"/>
    <w:rsid w:val="007A03ED"/>
    <w:rsid w:val="007A0C39"/>
    <w:rsid w:val="007A36F2"/>
    <w:rsid w:val="007A4BF1"/>
    <w:rsid w:val="007A5E17"/>
    <w:rsid w:val="007A7077"/>
    <w:rsid w:val="007A74BF"/>
    <w:rsid w:val="007B07BF"/>
    <w:rsid w:val="007B07C0"/>
    <w:rsid w:val="007B0AEF"/>
    <w:rsid w:val="007B1394"/>
    <w:rsid w:val="007B14E8"/>
    <w:rsid w:val="007B1B33"/>
    <w:rsid w:val="007B228A"/>
    <w:rsid w:val="007B2AE2"/>
    <w:rsid w:val="007B4493"/>
    <w:rsid w:val="007B4D31"/>
    <w:rsid w:val="007B4DA4"/>
    <w:rsid w:val="007B54CC"/>
    <w:rsid w:val="007B5B3B"/>
    <w:rsid w:val="007B7994"/>
    <w:rsid w:val="007C0901"/>
    <w:rsid w:val="007C0E5C"/>
    <w:rsid w:val="007C2486"/>
    <w:rsid w:val="007C2502"/>
    <w:rsid w:val="007C391F"/>
    <w:rsid w:val="007C3E81"/>
    <w:rsid w:val="007C4501"/>
    <w:rsid w:val="007C4996"/>
    <w:rsid w:val="007C4F12"/>
    <w:rsid w:val="007C68D8"/>
    <w:rsid w:val="007C6E38"/>
    <w:rsid w:val="007C6E7C"/>
    <w:rsid w:val="007C6E85"/>
    <w:rsid w:val="007C6F42"/>
    <w:rsid w:val="007C6F5D"/>
    <w:rsid w:val="007C71F0"/>
    <w:rsid w:val="007C7627"/>
    <w:rsid w:val="007D028F"/>
    <w:rsid w:val="007D136E"/>
    <w:rsid w:val="007D176C"/>
    <w:rsid w:val="007D30B3"/>
    <w:rsid w:val="007D3C41"/>
    <w:rsid w:val="007D3E74"/>
    <w:rsid w:val="007D52D1"/>
    <w:rsid w:val="007D5B62"/>
    <w:rsid w:val="007D5E5C"/>
    <w:rsid w:val="007D6ECA"/>
    <w:rsid w:val="007D7008"/>
    <w:rsid w:val="007D7B11"/>
    <w:rsid w:val="007D7C66"/>
    <w:rsid w:val="007D7EEC"/>
    <w:rsid w:val="007E068C"/>
    <w:rsid w:val="007E0CB6"/>
    <w:rsid w:val="007E0DB2"/>
    <w:rsid w:val="007E3324"/>
    <w:rsid w:val="007E3CC6"/>
    <w:rsid w:val="007E47C1"/>
    <w:rsid w:val="007E5DEB"/>
    <w:rsid w:val="007E7226"/>
    <w:rsid w:val="007E76AD"/>
    <w:rsid w:val="007E7A18"/>
    <w:rsid w:val="007E7A56"/>
    <w:rsid w:val="007E7EA2"/>
    <w:rsid w:val="007F0126"/>
    <w:rsid w:val="007F083D"/>
    <w:rsid w:val="007F0AF3"/>
    <w:rsid w:val="007F0D3C"/>
    <w:rsid w:val="007F1324"/>
    <w:rsid w:val="007F16DD"/>
    <w:rsid w:val="007F1A66"/>
    <w:rsid w:val="007F1FA1"/>
    <w:rsid w:val="007F53F6"/>
    <w:rsid w:val="007F54B1"/>
    <w:rsid w:val="007F5BD7"/>
    <w:rsid w:val="007F64D1"/>
    <w:rsid w:val="007F659A"/>
    <w:rsid w:val="007F77D1"/>
    <w:rsid w:val="0080112C"/>
    <w:rsid w:val="008015C4"/>
    <w:rsid w:val="00802191"/>
    <w:rsid w:val="00802504"/>
    <w:rsid w:val="00802567"/>
    <w:rsid w:val="00802A2B"/>
    <w:rsid w:val="00802AF6"/>
    <w:rsid w:val="00802B44"/>
    <w:rsid w:val="00802D36"/>
    <w:rsid w:val="00802D79"/>
    <w:rsid w:val="00803859"/>
    <w:rsid w:val="008043AF"/>
    <w:rsid w:val="00804712"/>
    <w:rsid w:val="00804A05"/>
    <w:rsid w:val="00804A80"/>
    <w:rsid w:val="00804BB3"/>
    <w:rsid w:val="008057DB"/>
    <w:rsid w:val="00806280"/>
    <w:rsid w:val="00807ECD"/>
    <w:rsid w:val="00807FBE"/>
    <w:rsid w:val="0081001D"/>
    <w:rsid w:val="008101D5"/>
    <w:rsid w:val="0081056F"/>
    <w:rsid w:val="008107A2"/>
    <w:rsid w:val="00810B8D"/>
    <w:rsid w:val="00810C03"/>
    <w:rsid w:val="00811068"/>
    <w:rsid w:val="00811248"/>
    <w:rsid w:val="00811BF2"/>
    <w:rsid w:val="00811DCF"/>
    <w:rsid w:val="00812001"/>
    <w:rsid w:val="00812161"/>
    <w:rsid w:val="008137B4"/>
    <w:rsid w:val="00815080"/>
    <w:rsid w:val="0082030F"/>
    <w:rsid w:val="0082042C"/>
    <w:rsid w:val="008209D4"/>
    <w:rsid w:val="008234AE"/>
    <w:rsid w:val="00823F9D"/>
    <w:rsid w:val="00824098"/>
    <w:rsid w:val="00824367"/>
    <w:rsid w:val="008252C0"/>
    <w:rsid w:val="00825C30"/>
    <w:rsid w:val="00826B10"/>
    <w:rsid w:val="00832777"/>
    <w:rsid w:val="0083458F"/>
    <w:rsid w:val="008346C1"/>
    <w:rsid w:val="00834AA5"/>
    <w:rsid w:val="008353A4"/>
    <w:rsid w:val="008364F8"/>
    <w:rsid w:val="0083754A"/>
    <w:rsid w:val="00837DB2"/>
    <w:rsid w:val="00840432"/>
    <w:rsid w:val="00841E8E"/>
    <w:rsid w:val="00843626"/>
    <w:rsid w:val="00844028"/>
    <w:rsid w:val="008452B4"/>
    <w:rsid w:val="0084567B"/>
    <w:rsid w:val="00845C91"/>
    <w:rsid w:val="00845DF6"/>
    <w:rsid w:val="00846031"/>
    <w:rsid w:val="008469E2"/>
    <w:rsid w:val="00850AD8"/>
    <w:rsid w:val="00852034"/>
    <w:rsid w:val="00852B86"/>
    <w:rsid w:val="00852BE5"/>
    <w:rsid w:val="00855C28"/>
    <w:rsid w:val="008569D8"/>
    <w:rsid w:val="00860D98"/>
    <w:rsid w:val="00861A52"/>
    <w:rsid w:val="008625B8"/>
    <w:rsid w:val="008629EB"/>
    <w:rsid w:val="00862DC3"/>
    <w:rsid w:val="008631D3"/>
    <w:rsid w:val="00863EC9"/>
    <w:rsid w:val="00864FAE"/>
    <w:rsid w:val="0086569C"/>
    <w:rsid w:val="00866625"/>
    <w:rsid w:val="00867560"/>
    <w:rsid w:val="00870E38"/>
    <w:rsid w:val="0087320C"/>
    <w:rsid w:val="008733B3"/>
    <w:rsid w:val="008736E8"/>
    <w:rsid w:val="0087417C"/>
    <w:rsid w:val="0087556D"/>
    <w:rsid w:val="00876DBC"/>
    <w:rsid w:val="008803B2"/>
    <w:rsid w:val="0088074D"/>
    <w:rsid w:val="008821F7"/>
    <w:rsid w:val="00883D97"/>
    <w:rsid w:val="008842B9"/>
    <w:rsid w:val="008847E6"/>
    <w:rsid w:val="00886633"/>
    <w:rsid w:val="00886CF1"/>
    <w:rsid w:val="00886E83"/>
    <w:rsid w:val="00890EBD"/>
    <w:rsid w:val="0089112B"/>
    <w:rsid w:val="0089155C"/>
    <w:rsid w:val="008919EE"/>
    <w:rsid w:val="008928A0"/>
    <w:rsid w:val="00892DCC"/>
    <w:rsid w:val="00893E3F"/>
    <w:rsid w:val="008946F0"/>
    <w:rsid w:val="00895CA3"/>
    <w:rsid w:val="00896FB9"/>
    <w:rsid w:val="00897526"/>
    <w:rsid w:val="008977A2"/>
    <w:rsid w:val="00897CD8"/>
    <w:rsid w:val="008A11DB"/>
    <w:rsid w:val="008A1A02"/>
    <w:rsid w:val="008A1E75"/>
    <w:rsid w:val="008A234C"/>
    <w:rsid w:val="008A2836"/>
    <w:rsid w:val="008A33C0"/>
    <w:rsid w:val="008A3435"/>
    <w:rsid w:val="008A3EFD"/>
    <w:rsid w:val="008A56F8"/>
    <w:rsid w:val="008A57AF"/>
    <w:rsid w:val="008A5C8A"/>
    <w:rsid w:val="008A64B0"/>
    <w:rsid w:val="008A7122"/>
    <w:rsid w:val="008A7468"/>
    <w:rsid w:val="008A78C7"/>
    <w:rsid w:val="008B057A"/>
    <w:rsid w:val="008B0B8E"/>
    <w:rsid w:val="008B0F5B"/>
    <w:rsid w:val="008B2265"/>
    <w:rsid w:val="008B23CF"/>
    <w:rsid w:val="008B2A32"/>
    <w:rsid w:val="008B3A5C"/>
    <w:rsid w:val="008B3FC2"/>
    <w:rsid w:val="008B440E"/>
    <w:rsid w:val="008B5139"/>
    <w:rsid w:val="008B5274"/>
    <w:rsid w:val="008B5750"/>
    <w:rsid w:val="008B57AA"/>
    <w:rsid w:val="008C03C3"/>
    <w:rsid w:val="008C0410"/>
    <w:rsid w:val="008C069C"/>
    <w:rsid w:val="008C30BC"/>
    <w:rsid w:val="008C3B49"/>
    <w:rsid w:val="008C466C"/>
    <w:rsid w:val="008C4820"/>
    <w:rsid w:val="008C4D02"/>
    <w:rsid w:val="008C59C2"/>
    <w:rsid w:val="008C61C9"/>
    <w:rsid w:val="008C651B"/>
    <w:rsid w:val="008C6DF3"/>
    <w:rsid w:val="008C7181"/>
    <w:rsid w:val="008C7FA7"/>
    <w:rsid w:val="008D0304"/>
    <w:rsid w:val="008D0723"/>
    <w:rsid w:val="008D16EC"/>
    <w:rsid w:val="008D194A"/>
    <w:rsid w:val="008D2215"/>
    <w:rsid w:val="008D2965"/>
    <w:rsid w:val="008D36F6"/>
    <w:rsid w:val="008D396F"/>
    <w:rsid w:val="008D3CD6"/>
    <w:rsid w:val="008D3F65"/>
    <w:rsid w:val="008D40D1"/>
    <w:rsid w:val="008D43BE"/>
    <w:rsid w:val="008D4424"/>
    <w:rsid w:val="008D6189"/>
    <w:rsid w:val="008D72C7"/>
    <w:rsid w:val="008D77AC"/>
    <w:rsid w:val="008E0B5B"/>
    <w:rsid w:val="008E0ED6"/>
    <w:rsid w:val="008E0FBE"/>
    <w:rsid w:val="008E2003"/>
    <w:rsid w:val="008E2768"/>
    <w:rsid w:val="008E28E2"/>
    <w:rsid w:val="008E2D2C"/>
    <w:rsid w:val="008E4D4C"/>
    <w:rsid w:val="008E5BD3"/>
    <w:rsid w:val="008E63E7"/>
    <w:rsid w:val="008E6692"/>
    <w:rsid w:val="008E6F09"/>
    <w:rsid w:val="008E736A"/>
    <w:rsid w:val="008E7A0B"/>
    <w:rsid w:val="008F035B"/>
    <w:rsid w:val="008F0B79"/>
    <w:rsid w:val="008F0D35"/>
    <w:rsid w:val="008F16F4"/>
    <w:rsid w:val="008F288F"/>
    <w:rsid w:val="008F2A4C"/>
    <w:rsid w:val="008F2AA2"/>
    <w:rsid w:val="008F4034"/>
    <w:rsid w:val="008F4182"/>
    <w:rsid w:val="008F434E"/>
    <w:rsid w:val="008F43E5"/>
    <w:rsid w:val="008F4589"/>
    <w:rsid w:val="008F4851"/>
    <w:rsid w:val="008F5735"/>
    <w:rsid w:val="008F5A2A"/>
    <w:rsid w:val="008F5A84"/>
    <w:rsid w:val="008F79B5"/>
    <w:rsid w:val="00900437"/>
    <w:rsid w:val="00900D33"/>
    <w:rsid w:val="00901CE3"/>
    <w:rsid w:val="00902447"/>
    <w:rsid w:val="00904862"/>
    <w:rsid w:val="00904916"/>
    <w:rsid w:val="009056D1"/>
    <w:rsid w:val="00911962"/>
    <w:rsid w:val="009129D0"/>
    <w:rsid w:val="00913077"/>
    <w:rsid w:val="0091359A"/>
    <w:rsid w:val="00913B59"/>
    <w:rsid w:val="0091556D"/>
    <w:rsid w:val="00916677"/>
    <w:rsid w:val="00920D26"/>
    <w:rsid w:val="00920E43"/>
    <w:rsid w:val="009215B5"/>
    <w:rsid w:val="0092241C"/>
    <w:rsid w:val="00922649"/>
    <w:rsid w:val="00922BD2"/>
    <w:rsid w:val="00922D9B"/>
    <w:rsid w:val="00923A53"/>
    <w:rsid w:val="009244AA"/>
    <w:rsid w:val="00924904"/>
    <w:rsid w:val="00925040"/>
    <w:rsid w:val="00925175"/>
    <w:rsid w:val="00925B0A"/>
    <w:rsid w:val="00926CCC"/>
    <w:rsid w:val="009273F4"/>
    <w:rsid w:val="009274AA"/>
    <w:rsid w:val="00927CC0"/>
    <w:rsid w:val="00927E01"/>
    <w:rsid w:val="009300F2"/>
    <w:rsid w:val="009314EC"/>
    <w:rsid w:val="00931862"/>
    <w:rsid w:val="0093195C"/>
    <w:rsid w:val="00931A38"/>
    <w:rsid w:val="00932425"/>
    <w:rsid w:val="0093285A"/>
    <w:rsid w:val="00933078"/>
    <w:rsid w:val="009355E6"/>
    <w:rsid w:val="00936EC6"/>
    <w:rsid w:val="00937480"/>
    <w:rsid w:val="00937517"/>
    <w:rsid w:val="009375B5"/>
    <w:rsid w:val="009378CC"/>
    <w:rsid w:val="009422BB"/>
    <w:rsid w:val="009426C7"/>
    <w:rsid w:val="00943715"/>
    <w:rsid w:val="00943C2B"/>
    <w:rsid w:val="00944057"/>
    <w:rsid w:val="009440FA"/>
    <w:rsid w:val="0094442B"/>
    <w:rsid w:val="00944488"/>
    <w:rsid w:val="00944900"/>
    <w:rsid w:val="00944AC5"/>
    <w:rsid w:val="00945D6F"/>
    <w:rsid w:val="009462B2"/>
    <w:rsid w:val="00946D99"/>
    <w:rsid w:val="00946E37"/>
    <w:rsid w:val="00946F49"/>
    <w:rsid w:val="00951403"/>
    <w:rsid w:val="00951C69"/>
    <w:rsid w:val="00951C95"/>
    <w:rsid w:val="00951E0B"/>
    <w:rsid w:val="00952976"/>
    <w:rsid w:val="009534B7"/>
    <w:rsid w:val="009535AD"/>
    <w:rsid w:val="009535DC"/>
    <w:rsid w:val="00954E65"/>
    <w:rsid w:val="00955767"/>
    <w:rsid w:val="00955AF8"/>
    <w:rsid w:val="00956238"/>
    <w:rsid w:val="009564C5"/>
    <w:rsid w:val="00956BE8"/>
    <w:rsid w:val="00957DED"/>
    <w:rsid w:val="009618ED"/>
    <w:rsid w:val="00962119"/>
    <w:rsid w:val="009623A7"/>
    <w:rsid w:val="009624A4"/>
    <w:rsid w:val="00962C46"/>
    <w:rsid w:val="009637B7"/>
    <w:rsid w:val="009638B9"/>
    <w:rsid w:val="00966B50"/>
    <w:rsid w:val="00967E79"/>
    <w:rsid w:val="00970240"/>
    <w:rsid w:val="009706D6"/>
    <w:rsid w:val="00971E56"/>
    <w:rsid w:val="00972BFE"/>
    <w:rsid w:val="009739BD"/>
    <w:rsid w:val="00973E08"/>
    <w:rsid w:val="00976EED"/>
    <w:rsid w:val="009827C5"/>
    <w:rsid w:val="0098316A"/>
    <w:rsid w:val="00983E2E"/>
    <w:rsid w:val="00985F75"/>
    <w:rsid w:val="00987227"/>
    <w:rsid w:val="0098785A"/>
    <w:rsid w:val="00990280"/>
    <w:rsid w:val="00991169"/>
    <w:rsid w:val="00991938"/>
    <w:rsid w:val="0099330F"/>
    <w:rsid w:val="00993FB4"/>
    <w:rsid w:val="009940A9"/>
    <w:rsid w:val="00994146"/>
    <w:rsid w:val="00994169"/>
    <w:rsid w:val="00994253"/>
    <w:rsid w:val="009946C7"/>
    <w:rsid w:val="00994AEA"/>
    <w:rsid w:val="0099564A"/>
    <w:rsid w:val="00996B47"/>
    <w:rsid w:val="00996FD0"/>
    <w:rsid w:val="0099761A"/>
    <w:rsid w:val="009A01E2"/>
    <w:rsid w:val="009A180B"/>
    <w:rsid w:val="009A2DBC"/>
    <w:rsid w:val="009A3CF6"/>
    <w:rsid w:val="009A3D7E"/>
    <w:rsid w:val="009A44F2"/>
    <w:rsid w:val="009A5257"/>
    <w:rsid w:val="009A5E77"/>
    <w:rsid w:val="009A717B"/>
    <w:rsid w:val="009A739F"/>
    <w:rsid w:val="009A7FAF"/>
    <w:rsid w:val="009B093D"/>
    <w:rsid w:val="009B0D53"/>
    <w:rsid w:val="009B1151"/>
    <w:rsid w:val="009B13E2"/>
    <w:rsid w:val="009B2C40"/>
    <w:rsid w:val="009B3DEA"/>
    <w:rsid w:val="009B54A8"/>
    <w:rsid w:val="009B59AE"/>
    <w:rsid w:val="009B5D52"/>
    <w:rsid w:val="009B67E5"/>
    <w:rsid w:val="009B6D09"/>
    <w:rsid w:val="009B7AEB"/>
    <w:rsid w:val="009C04A8"/>
    <w:rsid w:val="009C0D2C"/>
    <w:rsid w:val="009C0EA5"/>
    <w:rsid w:val="009C117F"/>
    <w:rsid w:val="009C1F85"/>
    <w:rsid w:val="009C2512"/>
    <w:rsid w:val="009C2EF7"/>
    <w:rsid w:val="009C3451"/>
    <w:rsid w:val="009C455F"/>
    <w:rsid w:val="009C4BA7"/>
    <w:rsid w:val="009C55D3"/>
    <w:rsid w:val="009C61F3"/>
    <w:rsid w:val="009C68FF"/>
    <w:rsid w:val="009D1D23"/>
    <w:rsid w:val="009D2890"/>
    <w:rsid w:val="009D45B4"/>
    <w:rsid w:val="009D7EA0"/>
    <w:rsid w:val="009E085C"/>
    <w:rsid w:val="009E1BBD"/>
    <w:rsid w:val="009E2878"/>
    <w:rsid w:val="009E3100"/>
    <w:rsid w:val="009E3192"/>
    <w:rsid w:val="009E38A0"/>
    <w:rsid w:val="009E5692"/>
    <w:rsid w:val="009E6089"/>
    <w:rsid w:val="009E633F"/>
    <w:rsid w:val="009E7B4B"/>
    <w:rsid w:val="009F3376"/>
    <w:rsid w:val="009F406A"/>
    <w:rsid w:val="009F5185"/>
    <w:rsid w:val="009F5A09"/>
    <w:rsid w:val="009F60FB"/>
    <w:rsid w:val="009F70CD"/>
    <w:rsid w:val="009F74CF"/>
    <w:rsid w:val="009F7CBF"/>
    <w:rsid w:val="00A0010E"/>
    <w:rsid w:val="00A00995"/>
    <w:rsid w:val="00A01FA2"/>
    <w:rsid w:val="00A02848"/>
    <w:rsid w:val="00A02EE0"/>
    <w:rsid w:val="00A033FB"/>
    <w:rsid w:val="00A03CF2"/>
    <w:rsid w:val="00A03DBB"/>
    <w:rsid w:val="00A044B2"/>
    <w:rsid w:val="00A049C1"/>
    <w:rsid w:val="00A0628A"/>
    <w:rsid w:val="00A06303"/>
    <w:rsid w:val="00A074A3"/>
    <w:rsid w:val="00A07782"/>
    <w:rsid w:val="00A07F1A"/>
    <w:rsid w:val="00A107B9"/>
    <w:rsid w:val="00A11161"/>
    <w:rsid w:val="00A1135C"/>
    <w:rsid w:val="00A11940"/>
    <w:rsid w:val="00A120ED"/>
    <w:rsid w:val="00A13285"/>
    <w:rsid w:val="00A13655"/>
    <w:rsid w:val="00A1562C"/>
    <w:rsid w:val="00A17070"/>
    <w:rsid w:val="00A2009A"/>
    <w:rsid w:val="00A201FD"/>
    <w:rsid w:val="00A20EAF"/>
    <w:rsid w:val="00A2189B"/>
    <w:rsid w:val="00A21F09"/>
    <w:rsid w:val="00A220B2"/>
    <w:rsid w:val="00A22645"/>
    <w:rsid w:val="00A22674"/>
    <w:rsid w:val="00A22A88"/>
    <w:rsid w:val="00A2331F"/>
    <w:rsid w:val="00A2376A"/>
    <w:rsid w:val="00A23832"/>
    <w:rsid w:val="00A23E7D"/>
    <w:rsid w:val="00A30902"/>
    <w:rsid w:val="00A30D2D"/>
    <w:rsid w:val="00A31221"/>
    <w:rsid w:val="00A31465"/>
    <w:rsid w:val="00A315AC"/>
    <w:rsid w:val="00A32581"/>
    <w:rsid w:val="00A33CD1"/>
    <w:rsid w:val="00A34ED1"/>
    <w:rsid w:val="00A359D5"/>
    <w:rsid w:val="00A4222A"/>
    <w:rsid w:val="00A42402"/>
    <w:rsid w:val="00A454F9"/>
    <w:rsid w:val="00A463BE"/>
    <w:rsid w:val="00A463CC"/>
    <w:rsid w:val="00A46A9D"/>
    <w:rsid w:val="00A507EF"/>
    <w:rsid w:val="00A5099F"/>
    <w:rsid w:val="00A51C65"/>
    <w:rsid w:val="00A522AB"/>
    <w:rsid w:val="00A54695"/>
    <w:rsid w:val="00A5485C"/>
    <w:rsid w:val="00A54DC8"/>
    <w:rsid w:val="00A554B3"/>
    <w:rsid w:val="00A554C3"/>
    <w:rsid w:val="00A60B47"/>
    <w:rsid w:val="00A61DE4"/>
    <w:rsid w:val="00A62239"/>
    <w:rsid w:val="00A6406C"/>
    <w:rsid w:val="00A64994"/>
    <w:rsid w:val="00A6509A"/>
    <w:rsid w:val="00A67138"/>
    <w:rsid w:val="00A719B8"/>
    <w:rsid w:val="00A72454"/>
    <w:rsid w:val="00A728C1"/>
    <w:rsid w:val="00A72C34"/>
    <w:rsid w:val="00A73BD9"/>
    <w:rsid w:val="00A742C0"/>
    <w:rsid w:val="00A75995"/>
    <w:rsid w:val="00A7723B"/>
    <w:rsid w:val="00A77CE8"/>
    <w:rsid w:val="00A80EB7"/>
    <w:rsid w:val="00A82AC7"/>
    <w:rsid w:val="00A82F12"/>
    <w:rsid w:val="00A83861"/>
    <w:rsid w:val="00A850CC"/>
    <w:rsid w:val="00A86BCC"/>
    <w:rsid w:val="00A870E1"/>
    <w:rsid w:val="00A8723D"/>
    <w:rsid w:val="00A87D72"/>
    <w:rsid w:val="00A904B0"/>
    <w:rsid w:val="00A925C3"/>
    <w:rsid w:val="00A9260E"/>
    <w:rsid w:val="00A926AA"/>
    <w:rsid w:val="00A92D2F"/>
    <w:rsid w:val="00A9332E"/>
    <w:rsid w:val="00A93949"/>
    <w:rsid w:val="00A950CF"/>
    <w:rsid w:val="00A959E0"/>
    <w:rsid w:val="00A95B95"/>
    <w:rsid w:val="00A97790"/>
    <w:rsid w:val="00A979C4"/>
    <w:rsid w:val="00AA0799"/>
    <w:rsid w:val="00AA1CE1"/>
    <w:rsid w:val="00AA209E"/>
    <w:rsid w:val="00AA270F"/>
    <w:rsid w:val="00AA48D4"/>
    <w:rsid w:val="00AA4ED1"/>
    <w:rsid w:val="00AA625B"/>
    <w:rsid w:val="00AA6580"/>
    <w:rsid w:val="00AA6D72"/>
    <w:rsid w:val="00AB0B59"/>
    <w:rsid w:val="00AB103B"/>
    <w:rsid w:val="00AB2C5F"/>
    <w:rsid w:val="00AB315D"/>
    <w:rsid w:val="00AB3C4B"/>
    <w:rsid w:val="00AB510E"/>
    <w:rsid w:val="00AB57E6"/>
    <w:rsid w:val="00AB5DB1"/>
    <w:rsid w:val="00AB66B4"/>
    <w:rsid w:val="00AB77F6"/>
    <w:rsid w:val="00AC1840"/>
    <w:rsid w:val="00AC2FC4"/>
    <w:rsid w:val="00AC40C8"/>
    <w:rsid w:val="00AC4616"/>
    <w:rsid w:val="00AC4985"/>
    <w:rsid w:val="00AC4C93"/>
    <w:rsid w:val="00AC5140"/>
    <w:rsid w:val="00AC5F81"/>
    <w:rsid w:val="00AC6553"/>
    <w:rsid w:val="00AC6B4A"/>
    <w:rsid w:val="00AC6F21"/>
    <w:rsid w:val="00AC707A"/>
    <w:rsid w:val="00AD1A84"/>
    <w:rsid w:val="00AD2DD9"/>
    <w:rsid w:val="00AD3040"/>
    <w:rsid w:val="00AD34CF"/>
    <w:rsid w:val="00AD44FA"/>
    <w:rsid w:val="00AD4A85"/>
    <w:rsid w:val="00AD5077"/>
    <w:rsid w:val="00AD584D"/>
    <w:rsid w:val="00AD5AD5"/>
    <w:rsid w:val="00AD6DD5"/>
    <w:rsid w:val="00AD7871"/>
    <w:rsid w:val="00AE042B"/>
    <w:rsid w:val="00AE0BEC"/>
    <w:rsid w:val="00AE1A65"/>
    <w:rsid w:val="00AE2281"/>
    <w:rsid w:val="00AE25EF"/>
    <w:rsid w:val="00AE25FD"/>
    <w:rsid w:val="00AE50D1"/>
    <w:rsid w:val="00AE6019"/>
    <w:rsid w:val="00AE6206"/>
    <w:rsid w:val="00AE6592"/>
    <w:rsid w:val="00AE692C"/>
    <w:rsid w:val="00AE77DA"/>
    <w:rsid w:val="00AF0855"/>
    <w:rsid w:val="00AF0E1A"/>
    <w:rsid w:val="00AF11C4"/>
    <w:rsid w:val="00AF14E5"/>
    <w:rsid w:val="00AF1539"/>
    <w:rsid w:val="00AF1FB3"/>
    <w:rsid w:val="00AF2676"/>
    <w:rsid w:val="00AF2E96"/>
    <w:rsid w:val="00AF32EC"/>
    <w:rsid w:val="00AF36FA"/>
    <w:rsid w:val="00AF3804"/>
    <w:rsid w:val="00AF5281"/>
    <w:rsid w:val="00AF5462"/>
    <w:rsid w:val="00AF56B5"/>
    <w:rsid w:val="00AF5C7A"/>
    <w:rsid w:val="00AF6BBF"/>
    <w:rsid w:val="00AF769A"/>
    <w:rsid w:val="00AF796C"/>
    <w:rsid w:val="00AF7A1C"/>
    <w:rsid w:val="00B0070D"/>
    <w:rsid w:val="00B00845"/>
    <w:rsid w:val="00B00FDD"/>
    <w:rsid w:val="00B010D5"/>
    <w:rsid w:val="00B01529"/>
    <w:rsid w:val="00B026C0"/>
    <w:rsid w:val="00B02732"/>
    <w:rsid w:val="00B03793"/>
    <w:rsid w:val="00B05502"/>
    <w:rsid w:val="00B061B0"/>
    <w:rsid w:val="00B062F2"/>
    <w:rsid w:val="00B06EDA"/>
    <w:rsid w:val="00B07147"/>
    <w:rsid w:val="00B0743D"/>
    <w:rsid w:val="00B07B05"/>
    <w:rsid w:val="00B07B14"/>
    <w:rsid w:val="00B07BCD"/>
    <w:rsid w:val="00B07F86"/>
    <w:rsid w:val="00B11509"/>
    <w:rsid w:val="00B148CC"/>
    <w:rsid w:val="00B16837"/>
    <w:rsid w:val="00B16E3B"/>
    <w:rsid w:val="00B179F6"/>
    <w:rsid w:val="00B21150"/>
    <w:rsid w:val="00B215E0"/>
    <w:rsid w:val="00B21822"/>
    <w:rsid w:val="00B2268B"/>
    <w:rsid w:val="00B22F19"/>
    <w:rsid w:val="00B230E3"/>
    <w:rsid w:val="00B233D0"/>
    <w:rsid w:val="00B2436E"/>
    <w:rsid w:val="00B24962"/>
    <w:rsid w:val="00B24C6B"/>
    <w:rsid w:val="00B25E5F"/>
    <w:rsid w:val="00B27568"/>
    <w:rsid w:val="00B3030A"/>
    <w:rsid w:val="00B30605"/>
    <w:rsid w:val="00B306AC"/>
    <w:rsid w:val="00B326EE"/>
    <w:rsid w:val="00B32E83"/>
    <w:rsid w:val="00B33728"/>
    <w:rsid w:val="00B3474E"/>
    <w:rsid w:val="00B34F6E"/>
    <w:rsid w:val="00B359C9"/>
    <w:rsid w:val="00B363E9"/>
    <w:rsid w:val="00B36BB6"/>
    <w:rsid w:val="00B41792"/>
    <w:rsid w:val="00B42335"/>
    <w:rsid w:val="00B4278A"/>
    <w:rsid w:val="00B42D0B"/>
    <w:rsid w:val="00B4321E"/>
    <w:rsid w:val="00B437CD"/>
    <w:rsid w:val="00B474A5"/>
    <w:rsid w:val="00B50311"/>
    <w:rsid w:val="00B50535"/>
    <w:rsid w:val="00B55354"/>
    <w:rsid w:val="00B558B6"/>
    <w:rsid w:val="00B565B2"/>
    <w:rsid w:val="00B567F8"/>
    <w:rsid w:val="00B57B0D"/>
    <w:rsid w:val="00B608BF"/>
    <w:rsid w:val="00B60FD5"/>
    <w:rsid w:val="00B610C8"/>
    <w:rsid w:val="00B62A4B"/>
    <w:rsid w:val="00B63CF0"/>
    <w:rsid w:val="00B64731"/>
    <w:rsid w:val="00B649E6"/>
    <w:rsid w:val="00B650BD"/>
    <w:rsid w:val="00B67101"/>
    <w:rsid w:val="00B678A5"/>
    <w:rsid w:val="00B67D95"/>
    <w:rsid w:val="00B704C1"/>
    <w:rsid w:val="00B70531"/>
    <w:rsid w:val="00B7345D"/>
    <w:rsid w:val="00B73BB4"/>
    <w:rsid w:val="00B741F5"/>
    <w:rsid w:val="00B74F98"/>
    <w:rsid w:val="00B75748"/>
    <w:rsid w:val="00B7596A"/>
    <w:rsid w:val="00B771C3"/>
    <w:rsid w:val="00B80433"/>
    <w:rsid w:val="00B80C62"/>
    <w:rsid w:val="00B80DFB"/>
    <w:rsid w:val="00B80F00"/>
    <w:rsid w:val="00B84B28"/>
    <w:rsid w:val="00B85359"/>
    <w:rsid w:val="00B85A32"/>
    <w:rsid w:val="00B91189"/>
    <w:rsid w:val="00B912A2"/>
    <w:rsid w:val="00B93C98"/>
    <w:rsid w:val="00B94D4A"/>
    <w:rsid w:val="00B95C91"/>
    <w:rsid w:val="00B966BD"/>
    <w:rsid w:val="00B97814"/>
    <w:rsid w:val="00B97854"/>
    <w:rsid w:val="00BA135A"/>
    <w:rsid w:val="00BA2769"/>
    <w:rsid w:val="00BA2925"/>
    <w:rsid w:val="00BA3520"/>
    <w:rsid w:val="00BA407F"/>
    <w:rsid w:val="00BA6024"/>
    <w:rsid w:val="00BA6B1A"/>
    <w:rsid w:val="00BA7EED"/>
    <w:rsid w:val="00BA7F34"/>
    <w:rsid w:val="00BA7FEA"/>
    <w:rsid w:val="00BB0B66"/>
    <w:rsid w:val="00BB1AC4"/>
    <w:rsid w:val="00BB1FD0"/>
    <w:rsid w:val="00BB21CD"/>
    <w:rsid w:val="00BB38FC"/>
    <w:rsid w:val="00BB3A0F"/>
    <w:rsid w:val="00BB3AB4"/>
    <w:rsid w:val="00BB40C3"/>
    <w:rsid w:val="00BB4C39"/>
    <w:rsid w:val="00BB5DD3"/>
    <w:rsid w:val="00BB689C"/>
    <w:rsid w:val="00BB7027"/>
    <w:rsid w:val="00BC0104"/>
    <w:rsid w:val="00BC06A8"/>
    <w:rsid w:val="00BC1005"/>
    <w:rsid w:val="00BC1BAF"/>
    <w:rsid w:val="00BC4107"/>
    <w:rsid w:val="00BC4C15"/>
    <w:rsid w:val="00BC5486"/>
    <w:rsid w:val="00BC6E9B"/>
    <w:rsid w:val="00BC7988"/>
    <w:rsid w:val="00BD1D55"/>
    <w:rsid w:val="00BD3B9D"/>
    <w:rsid w:val="00BD42CB"/>
    <w:rsid w:val="00BD4C05"/>
    <w:rsid w:val="00BD500F"/>
    <w:rsid w:val="00BD5797"/>
    <w:rsid w:val="00BD5953"/>
    <w:rsid w:val="00BD67E3"/>
    <w:rsid w:val="00BD6A09"/>
    <w:rsid w:val="00BD6DF6"/>
    <w:rsid w:val="00BD77EF"/>
    <w:rsid w:val="00BE038E"/>
    <w:rsid w:val="00BE0EC0"/>
    <w:rsid w:val="00BE137E"/>
    <w:rsid w:val="00BE4095"/>
    <w:rsid w:val="00BE4E26"/>
    <w:rsid w:val="00BE7744"/>
    <w:rsid w:val="00BE79DA"/>
    <w:rsid w:val="00BE7F4D"/>
    <w:rsid w:val="00BE7F66"/>
    <w:rsid w:val="00BF01F7"/>
    <w:rsid w:val="00BF0402"/>
    <w:rsid w:val="00BF13EF"/>
    <w:rsid w:val="00BF19B9"/>
    <w:rsid w:val="00BF2F64"/>
    <w:rsid w:val="00BF352C"/>
    <w:rsid w:val="00BF3E5C"/>
    <w:rsid w:val="00BF51F8"/>
    <w:rsid w:val="00BF7D7C"/>
    <w:rsid w:val="00C007A7"/>
    <w:rsid w:val="00C0102E"/>
    <w:rsid w:val="00C01B8D"/>
    <w:rsid w:val="00C020DD"/>
    <w:rsid w:val="00C027C7"/>
    <w:rsid w:val="00C0280D"/>
    <w:rsid w:val="00C02C0D"/>
    <w:rsid w:val="00C03776"/>
    <w:rsid w:val="00C03843"/>
    <w:rsid w:val="00C0400B"/>
    <w:rsid w:val="00C04A46"/>
    <w:rsid w:val="00C0501B"/>
    <w:rsid w:val="00C054A5"/>
    <w:rsid w:val="00C059E8"/>
    <w:rsid w:val="00C05ABA"/>
    <w:rsid w:val="00C05BEB"/>
    <w:rsid w:val="00C05E0F"/>
    <w:rsid w:val="00C05FAF"/>
    <w:rsid w:val="00C06DE9"/>
    <w:rsid w:val="00C10ED9"/>
    <w:rsid w:val="00C10F50"/>
    <w:rsid w:val="00C1109B"/>
    <w:rsid w:val="00C11F0B"/>
    <w:rsid w:val="00C121A0"/>
    <w:rsid w:val="00C122E7"/>
    <w:rsid w:val="00C131F9"/>
    <w:rsid w:val="00C13E46"/>
    <w:rsid w:val="00C14935"/>
    <w:rsid w:val="00C14CFD"/>
    <w:rsid w:val="00C15775"/>
    <w:rsid w:val="00C158A7"/>
    <w:rsid w:val="00C15BE7"/>
    <w:rsid w:val="00C161E5"/>
    <w:rsid w:val="00C16C7A"/>
    <w:rsid w:val="00C17232"/>
    <w:rsid w:val="00C17C18"/>
    <w:rsid w:val="00C21746"/>
    <w:rsid w:val="00C22C84"/>
    <w:rsid w:val="00C234A4"/>
    <w:rsid w:val="00C24252"/>
    <w:rsid w:val="00C2429A"/>
    <w:rsid w:val="00C26637"/>
    <w:rsid w:val="00C26F79"/>
    <w:rsid w:val="00C27672"/>
    <w:rsid w:val="00C276E3"/>
    <w:rsid w:val="00C27C77"/>
    <w:rsid w:val="00C27E89"/>
    <w:rsid w:val="00C30289"/>
    <w:rsid w:val="00C31388"/>
    <w:rsid w:val="00C31662"/>
    <w:rsid w:val="00C322D6"/>
    <w:rsid w:val="00C32AD2"/>
    <w:rsid w:val="00C32B63"/>
    <w:rsid w:val="00C338F7"/>
    <w:rsid w:val="00C340AB"/>
    <w:rsid w:val="00C34A8B"/>
    <w:rsid w:val="00C3582E"/>
    <w:rsid w:val="00C366AA"/>
    <w:rsid w:val="00C369BE"/>
    <w:rsid w:val="00C36F1D"/>
    <w:rsid w:val="00C3778E"/>
    <w:rsid w:val="00C40713"/>
    <w:rsid w:val="00C40EA7"/>
    <w:rsid w:val="00C41C40"/>
    <w:rsid w:val="00C41F89"/>
    <w:rsid w:val="00C4264C"/>
    <w:rsid w:val="00C434D5"/>
    <w:rsid w:val="00C43B68"/>
    <w:rsid w:val="00C44F85"/>
    <w:rsid w:val="00C4530F"/>
    <w:rsid w:val="00C4579A"/>
    <w:rsid w:val="00C471EB"/>
    <w:rsid w:val="00C47DE3"/>
    <w:rsid w:val="00C505FD"/>
    <w:rsid w:val="00C50ABE"/>
    <w:rsid w:val="00C5170C"/>
    <w:rsid w:val="00C51D4D"/>
    <w:rsid w:val="00C52692"/>
    <w:rsid w:val="00C52CC6"/>
    <w:rsid w:val="00C53828"/>
    <w:rsid w:val="00C54482"/>
    <w:rsid w:val="00C54619"/>
    <w:rsid w:val="00C5490A"/>
    <w:rsid w:val="00C55353"/>
    <w:rsid w:val="00C55767"/>
    <w:rsid w:val="00C56474"/>
    <w:rsid w:val="00C57150"/>
    <w:rsid w:val="00C575D2"/>
    <w:rsid w:val="00C60A24"/>
    <w:rsid w:val="00C6117B"/>
    <w:rsid w:val="00C613C8"/>
    <w:rsid w:val="00C61AD4"/>
    <w:rsid w:val="00C6211B"/>
    <w:rsid w:val="00C623D0"/>
    <w:rsid w:val="00C62CD6"/>
    <w:rsid w:val="00C67590"/>
    <w:rsid w:val="00C67F57"/>
    <w:rsid w:val="00C71500"/>
    <w:rsid w:val="00C71B19"/>
    <w:rsid w:val="00C71ECE"/>
    <w:rsid w:val="00C74B7D"/>
    <w:rsid w:val="00C763E6"/>
    <w:rsid w:val="00C76699"/>
    <w:rsid w:val="00C770DD"/>
    <w:rsid w:val="00C80046"/>
    <w:rsid w:val="00C81181"/>
    <w:rsid w:val="00C81679"/>
    <w:rsid w:val="00C81F2B"/>
    <w:rsid w:val="00C83595"/>
    <w:rsid w:val="00C8564A"/>
    <w:rsid w:val="00C87EC3"/>
    <w:rsid w:val="00C90716"/>
    <w:rsid w:val="00C91641"/>
    <w:rsid w:val="00C9248E"/>
    <w:rsid w:val="00C92737"/>
    <w:rsid w:val="00C93DC1"/>
    <w:rsid w:val="00C9486B"/>
    <w:rsid w:val="00C94FBF"/>
    <w:rsid w:val="00C95561"/>
    <w:rsid w:val="00C96328"/>
    <w:rsid w:val="00C97229"/>
    <w:rsid w:val="00C97D97"/>
    <w:rsid w:val="00CA0F34"/>
    <w:rsid w:val="00CA10B5"/>
    <w:rsid w:val="00CA24A3"/>
    <w:rsid w:val="00CA26F0"/>
    <w:rsid w:val="00CA28B4"/>
    <w:rsid w:val="00CA3C3A"/>
    <w:rsid w:val="00CA5C75"/>
    <w:rsid w:val="00CA671A"/>
    <w:rsid w:val="00CA6767"/>
    <w:rsid w:val="00CA69FB"/>
    <w:rsid w:val="00CA70E7"/>
    <w:rsid w:val="00CB01ED"/>
    <w:rsid w:val="00CB0CBC"/>
    <w:rsid w:val="00CB0E20"/>
    <w:rsid w:val="00CB15ED"/>
    <w:rsid w:val="00CB1E24"/>
    <w:rsid w:val="00CB1FE0"/>
    <w:rsid w:val="00CB2586"/>
    <w:rsid w:val="00CB2625"/>
    <w:rsid w:val="00CB2DF2"/>
    <w:rsid w:val="00CB2FF1"/>
    <w:rsid w:val="00CB3410"/>
    <w:rsid w:val="00CB3B1A"/>
    <w:rsid w:val="00CB3CD6"/>
    <w:rsid w:val="00CB47E1"/>
    <w:rsid w:val="00CB535F"/>
    <w:rsid w:val="00CB5687"/>
    <w:rsid w:val="00CB5CA9"/>
    <w:rsid w:val="00CB6B14"/>
    <w:rsid w:val="00CB7AB3"/>
    <w:rsid w:val="00CC060A"/>
    <w:rsid w:val="00CC1149"/>
    <w:rsid w:val="00CC1AA4"/>
    <w:rsid w:val="00CC3320"/>
    <w:rsid w:val="00CC381D"/>
    <w:rsid w:val="00CC46CE"/>
    <w:rsid w:val="00CC5DB5"/>
    <w:rsid w:val="00CD0690"/>
    <w:rsid w:val="00CD07D6"/>
    <w:rsid w:val="00CD09EF"/>
    <w:rsid w:val="00CD0BDA"/>
    <w:rsid w:val="00CD20A9"/>
    <w:rsid w:val="00CD291F"/>
    <w:rsid w:val="00CD42EE"/>
    <w:rsid w:val="00CD53A6"/>
    <w:rsid w:val="00CD5C0C"/>
    <w:rsid w:val="00CD62E0"/>
    <w:rsid w:val="00CD6DE5"/>
    <w:rsid w:val="00CD7242"/>
    <w:rsid w:val="00CD7379"/>
    <w:rsid w:val="00CD7BE4"/>
    <w:rsid w:val="00CE180F"/>
    <w:rsid w:val="00CE1C0E"/>
    <w:rsid w:val="00CE3A73"/>
    <w:rsid w:val="00CE41B1"/>
    <w:rsid w:val="00CE4445"/>
    <w:rsid w:val="00CE4886"/>
    <w:rsid w:val="00CE4F07"/>
    <w:rsid w:val="00CE57D2"/>
    <w:rsid w:val="00CE5871"/>
    <w:rsid w:val="00CE630F"/>
    <w:rsid w:val="00CE6ABB"/>
    <w:rsid w:val="00CE703A"/>
    <w:rsid w:val="00CE7E65"/>
    <w:rsid w:val="00CF22C2"/>
    <w:rsid w:val="00CF3628"/>
    <w:rsid w:val="00CF378E"/>
    <w:rsid w:val="00CF3900"/>
    <w:rsid w:val="00CF4400"/>
    <w:rsid w:val="00CF67DD"/>
    <w:rsid w:val="00CF7593"/>
    <w:rsid w:val="00CF7604"/>
    <w:rsid w:val="00CF7ACD"/>
    <w:rsid w:val="00D001C3"/>
    <w:rsid w:val="00D00BEB"/>
    <w:rsid w:val="00D0221E"/>
    <w:rsid w:val="00D041ED"/>
    <w:rsid w:val="00D0420D"/>
    <w:rsid w:val="00D04D43"/>
    <w:rsid w:val="00D11A27"/>
    <w:rsid w:val="00D12CC8"/>
    <w:rsid w:val="00D1673D"/>
    <w:rsid w:val="00D202DE"/>
    <w:rsid w:val="00D2077C"/>
    <w:rsid w:val="00D209AF"/>
    <w:rsid w:val="00D2131B"/>
    <w:rsid w:val="00D2239E"/>
    <w:rsid w:val="00D22871"/>
    <w:rsid w:val="00D22DDD"/>
    <w:rsid w:val="00D25469"/>
    <w:rsid w:val="00D25670"/>
    <w:rsid w:val="00D26089"/>
    <w:rsid w:val="00D268FE"/>
    <w:rsid w:val="00D2750D"/>
    <w:rsid w:val="00D27993"/>
    <w:rsid w:val="00D302F4"/>
    <w:rsid w:val="00D30442"/>
    <w:rsid w:val="00D30FBD"/>
    <w:rsid w:val="00D320B9"/>
    <w:rsid w:val="00D32AAA"/>
    <w:rsid w:val="00D33682"/>
    <w:rsid w:val="00D345DE"/>
    <w:rsid w:val="00D35EBE"/>
    <w:rsid w:val="00D3601E"/>
    <w:rsid w:val="00D362F4"/>
    <w:rsid w:val="00D36A81"/>
    <w:rsid w:val="00D37C5F"/>
    <w:rsid w:val="00D410DA"/>
    <w:rsid w:val="00D4140F"/>
    <w:rsid w:val="00D41B23"/>
    <w:rsid w:val="00D441C4"/>
    <w:rsid w:val="00D44C65"/>
    <w:rsid w:val="00D45720"/>
    <w:rsid w:val="00D469F3"/>
    <w:rsid w:val="00D509B4"/>
    <w:rsid w:val="00D50F18"/>
    <w:rsid w:val="00D53262"/>
    <w:rsid w:val="00D53F4E"/>
    <w:rsid w:val="00D53FEC"/>
    <w:rsid w:val="00D5444E"/>
    <w:rsid w:val="00D559D6"/>
    <w:rsid w:val="00D57EBC"/>
    <w:rsid w:val="00D57FBA"/>
    <w:rsid w:val="00D61A31"/>
    <w:rsid w:val="00D61E21"/>
    <w:rsid w:val="00D620F5"/>
    <w:rsid w:val="00D63266"/>
    <w:rsid w:val="00D63C5B"/>
    <w:rsid w:val="00D64000"/>
    <w:rsid w:val="00D64E41"/>
    <w:rsid w:val="00D65301"/>
    <w:rsid w:val="00D65369"/>
    <w:rsid w:val="00D6538A"/>
    <w:rsid w:val="00D67A7C"/>
    <w:rsid w:val="00D700B0"/>
    <w:rsid w:val="00D72218"/>
    <w:rsid w:val="00D73B04"/>
    <w:rsid w:val="00D74A36"/>
    <w:rsid w:val="00D75129"/>
    <w:rsid w:val="00D75EF5"/>
    <w:rsid w:val="00D760C7"/>
    <w:rsid w:val="00D760DF"/>
    <w:rsid w:val="00D77265"/>
    <w:rsid w:val="00D77C0D"/>
    <w:rsid w:val="00D80C34"/>
    <w:rsid w:val="00D81342"/>
    <w:rsid w:val="00D81558"/>
    <w:rsid w:val="00D82382"/>
    <w:rsid w:val="00D82860"/>
    <w:rsid w:val="00D82EB8"/>
    <w:rsid w:val="00D8323F"/>
    <w:rsid w:val="00D833BD"/>
    <w:rsid w:val="00D8384D"/>
    <w:rsid w:val="00D83A12"/>
    <w:rsid w:val="00D83F8F"/>
    <w:rsid w:val="00D84BC9"/>
    <w:rsid w:val="00D8567C"/>
    <w:rsid w:val="00D85BA9"/>
    <w:rsid w:val="00D85DDE"/>
    <w:rsid w:val="00D85E6F"/>
    <w:rsid w:val="00D85F3B"/>
    <w:rsid w:val="00D867C5"/>
    <w:rsid w:val="00D86DD9"/>
    <w:rsid w:val="00D91A75"/>
    <w:rsid w:val="00D94449"/>
    <w:rsid w:val="00D9531E"/>
    <w:rsid w:val="00D955CE"/>
    <w:rsid w:val="00D95AB3"/>
    <w:rsid w:val="00D97636"/>
    <w:rsid w:val="00DA245D"/>
    <w:rsid w:val="00DA3AC0"/>
    <w:rsid w:val="00DA48DB"/>
    <w:rsid w:val="00DA4E05"/>
    <w:rsid w:val="00DA5A0F"/>
    <w:rsid w:val="00DA5DCE"/>
    <w:rsid w:val="00DA630A"/>
    <w:rsid w:val="00DA6464"/>
    <w:rsid w:val="00DA741D"/>
    <w:rsid w:val="00DB0C4A"/>
    <w:rsid w:val="00DB1766"/>
    <w:rsid w:val="00DB1B06"/>
    <w:rsid w:val="00DB2386"/>
    <w:rsid w:val="00DB2C38"/>
    <w:rsid w:val="00DB3A26"/>
    <w:rsid w:val="00DB4255"/>
    <w:rsid w:val="00DB48C0"/>
    <w:rsid w:val="00DB60CE"/>
    <w:rsid w:val="00DB63A8"/>
    <w:rsid w:val="00DB65DC"/>
    <w:rsid w:val="00DB7F4E"/>
    <w:rsid w:val="00DC0195"/>
    <w:rsid w:val="00DC0591"/>
    <w:rsid w:val="00DC0FD4"/>
    <w:rsid w:val="00DC12A2"/>
    <w:rsid w:val="00DC132D"/>
    <w:rsid w:val="00DC1D2F"/>
    <w:rsid w:val="00DC5FBD"/>
    <w:rsid w:val="00DC7B9B"/>
    <w:rsid w:val="00DC7DB2"/>
    <w:rsid w:val="00DD1435"/>
    <w:rsid w:val="00DD1B46"/>
    <w:rsid w:val="00DD1EF2"/>
    <w:rsid w:val="00DD20D8"/>
    <w:rsid w:val="00DD24CC"/>
    <w:rsid w:val="00DD268C"/>
    <w:rsid w:val="00DD3816"/>
    <w:rsid w:val="00DD3B96"/>
    <w:rsid w:val="00DD3FF6"/>
    <w:rsid w:val="00DD76DD"/>
    <w:rsid w:val="00DE0448"/>
    <w:rsid w:val="00DE0A71"/>
    <w:rsid w:val="00DE1755"/>
    <w:rsid w:val="00DE21A3"/>
    <w:rsid w:val="00DE3B3C"/>
    <w:rsid w:val="00DE3B88"/>
    <w:rsid w:val="00DE3C95"/>
    <w:rsid w:val="00DE3E5C"/>
    <w:rsid w:val="00DE48BE"/>
    <w:rsid w:val="00DE4DE8"/>
    <w:rsid w:val="00DE6478"/>
    <w:rsid w:val="00DE7899"/>
    <w:rsid w:val="00DE7A75"/>
    <w:rsid w:val="00DF03E1"/>
    <w:rsid w:val="00DF046E"/>
    <w:rsid w:val="00DF0C7D"/>
    <w:rsid w:val="00DF1E04"/>
    <w:rsid w:val="00DF240A"/>
    <w:rsid w:val="00DF34D9"/>
    <w:rsid w:val="00DF4768"/>
    <w:rsid w:val="00DF53B3"/>
    <w:rsid w:val="00DF5477"/>
    <w:rsid w:val="00DF5B88"/>
    <w:rsid w:val="00DF75D0"/>
    <w:rsid w:val="00DF7C5E"/>
    <w:rsid w:val="00DF7E2E"/>
    <w:rsid w:val="00E00905"/>
    <w:rsid w:val="00E00F5A"/>
    <w:rsid w:val="00E01809"/>
    <w:rsid w:val="00E02570"/>
    <w:rsid w:val="00E04463"/>
    <w:rsid w:val="00E04755"/>
    <w:rsid w:val="00E057E9"/>
    <w:rsid w:val="00E061BF"/>
    <w:rsid w:val="00E10AF2"/>
    <w:rsid w:val="00E10FBC"/>
    <w:rsid w:val="00E1172D"/>
    <w:rsid w:val="00E117E9"/>
    <w:rsid w:val="00E118D9"/>
    <w:rsid w:val="00E11CE1"/>
    <w:rsid w:val="00E13052"/>
    <w:rsid w:val="00E13088"/>
    <w:rsid w:val="00E1469E"/>
    <w:rsid w:val="00E151C1"/>
    <w:rsid w:val="00E15D3D"/>
    <w:rsid w:val="00E16217"/>
    <w:rsid w:val="00E16897"/>
    <w:rsid w:val="00E178C7"/>
    <w:rsid w:val="00E20B2A"/>
    <w:rsid w:val="00E20FF5"/>
    <w:rsid w:val="00E215F9"/>
    <w:rsid w:val="00E21C2F"/>
    <w:rsid w:val="00E21ED1"/>
    <w:rsid w:val="00E2397A"/>
    <w:rsid w:val="00E2465A"/>
    <w:rsid w:val="00E2614F"/>
    <w:rsid w:val="00E262FE"/>
    <w:rsid w:val="00E27830"/>
    <w:rsid w:val="00E27BA4"/>
    <w:rsid w:val="00E27C44"/>
    <w:rsid w:val="00E27CCF"/>
    <w:rsid w:val="00E306D7"/>
    <w:rsid w:val="00E314C5"/>
    <w:rsid w:val="00E351A8"/>
    <w:rsid w:val="00E35855"/>
    <w:rsid w:val="00E366BB"/>
    <w:rsid w:val="00E369E1"/>
    <w:rsid w:val="00E373D1"/>
    <w:rsid w:val="00E37A4D"/>
    <w:rsid w:val="00E401A7"/>
    <w:rsid w:val="00E4268B"/>
    <w:rsid w:val="00E43844"/>
    <w:rsid w:val="00E43929"/>
    <w:rsid w:val="00E4425E"/>
    <w:rsid w:val="00E44465"/>
    <w:rsid w:val="00E456C7"/>
    <w:rsid w:val="00E45E92"/>
    <w:rsid w:val="00E468DA"/>
    <w:rsid w:val="00E47682"/>
    <w:rsid w:val="00E47A92"/>
    <w:rsid w:val="00E51B41"/>
    <w:rsid w:val="00E51E70"/>
    <w:rsid w:val="00E5552A"/>
    <w:rsid w:val="00E5635F"/>
    <w:rsid w:val="00E60E06"/>
    <w:rsid w:val="00E63808"/>
    <w:rsid w:val="00E63B7A"/>
    <w:rsid w:val="00E63C68"/>
    <w:rsid w:val="00E63F84"/>
    <w:rsid w:val="00E64B66"/>
    <w:rsid w:val="00E661FE"/>
    <w:rsid w:val="00E66404"/>
    <w:rsid w:val="00E6648F"/>
    <w:rsid w:val="00E66DEE"/>
    <w:rsid w:val="00E67C23"/>
    <w:rsid w:val="00E716AE"/>
    <w:rsid w:val="00E7266C"/>
    <w:rsid w:val="00E72677"/>
    <w:rsid w:val="00E730ED"/>
    <w:rsid w:val="00E73D62"/>
    <w:rsid w:val="00E73D9C"/>
    <w:rsid w:val="00E74967"/>
    <w:rsid w:val="00E766EE"/>
    <w:rsid w:val="00E768E3"/>
    <w:rsid w:val="00E77305"/>
    <w:rsid w:val="00E776DD"/>
    <w:rsid w:val="00E7794A"/>
    <w:rsid w:val="00E80889"/>
    <w:rsid w:val="00E8133A"/>
    <w:rsid w:val="00E82378"/>
    <w:rsid w:val="00E82750"/>
    <w:rsid w:val="00E84F2D"/>
    <w:rsid w:val="00E856C9"/>
    <w:rsid w:val="00E857B9"/>
    <w:rsid w:val="00E86680"/>
    <w:rsid w:val="00E86B97"/>
    <w:rsid w:val="00E92426"/>
    <w:rsid w:val="00E92C42"/>
    <w:rsid w:val="00E93EB1"/>
    <w:rsid w:val="00E94A33"/>
    <w:rsid w:val="00E956D2"/>
    <w:rsid w:val="00E95B94"/>
    <w:rsid w:val="00E95BAC"/>
    <w:rsid w:val="00E96236"/>
    <w:rsid w:val="00E96E00"/>
    <w:rsid w:val="00E97249"/>
    <w:rsid w:val="00E97BCC"/>
    <w:rsid w:val="00EA0A8A"/>
    <w:rsid w:val="00EA0A8E"/>
    <w:rsid w:val="00EA11CE"/>
    <w:rsid w:val="00EA1BAF"/>
    <w:rsid w:val="00EA3B3D"/>
    <w:rsid w:val="00EA5E01"/>
    <w:rsid w:val="00EA5E41"/>
    <w:rsid w:val="00EA6630"/>
    <w:rsid w:val="00EA6646"/>
    <w:rsid w:val="00EA6793"/>
    <w:rsid w:val="00EA74FD"/>
    <w:rsid w:val="00EA7E37"/>
    <w:rsid w:val="00EB10BC"/>
    <w:rsid w:val="00EB164E"/>
    <w:rsid w:val="00EB19E5"/>
    <w:rsid w:val="00EB2F3C"/>
    <w:rsid w:val="00EB350E"/>
    <w:rsid w:val="00EB5DFD"/>
    <w:rsid w:val="00EB610B"/>
    <w:rsid w:val="00EB63A6"/>
    <w:rsid w:val="00EB6C31"/>
    <w:rsid w:val="00EB6C3B"/>
    <w:rsid w:val="00EB7A94"/>
    <w:rsid w:val="00EC1DCA"/>
    <w:rsid w:val="00EC2687"/>
    <w:rsid w:val="00EC3C5A"/>
    <w:rsid w:val="00EC3FD4"/>
    <w:rsid w:val="00EC5AA6"/>
    <w:rsid w:val="00EC6211"/>
    <w:rsid w:val="00ED2304"/>
    <w:rsid w:val="00ED3189"/>
    <w:rsid w:val="00ED329F"/>
    <w:rsid w:val="00ED36E8"/>
    <w:rsid w:val="00ED3E7D"/>
    <w:rsid w:val="00ED42C9"/>
    <w:rsid w:val="00ED50A8"/>
    <w:rsid w:val="00ED51D1"/>
    <w:rsid w:val="00ED5725"/>
    <w:rsid w:val="00ED6B5E"/>
    <w:rsid w:val="00ED7244"/>
    <w:rsid w:val="00ED7CE0"/>
    <w:rsid w:val="00EE07C3"/>
    <w:rsid w:val="00EE113E"/>
    <w:rsid w:val="00EE1655"/>
    <w:rsid w:val="00EE28C4"/>
    <w:rsid w:val="00EE36BC"/>
    <w:rsid w:val="00EE377B"/>
    <w:rsid w:val="00EE3CF9"/>
    <w:rsid w:val="00EE4023"/>
    <w:rsid w:val="00EE434B"/>
    <w:rsid w:val="00EE529D"/>
    <w:rsid w:val="00EE5A23"/>
    <w:rsid w:val="00EE61D9"/>
    <w:rsid w:val="00EE6CDF"/>
    <w:rsid w:val="00EF3BF5"/>
    <w:rsid w:val="00EF4AC9"/>
    <w:rsid w:val="00EF4F30"/>
    <w:rsid w:val="00EF59BC"/>
    <w:rsid w:val="00EF5B75"/>
    <w:rsid w:val="00EF61FA"/>
    <w:rsid w:val="00EF62C3"/>
    <w:rsid w:val="00EF64FA"/>
    <w:rsid w:val="00F00023"/>
    <w:rsid w:val="00F0022B"/>
    <w:rsid w:val="00F00C21"/>
    <w:rsid w:val="00F014F7"/>
    <w:rsid w:val="00F0157B"/>
    <w:rsid w:val="00F0163D"/>
    <w:rsid w:val="00F03AA8"/>
    <w:rsid w:val="00F0420E"/>
    <w:rsid w:val="00F05569"/>
    <w:rsid w:val="00F056AA"/>
    <w:rsid w:val="00F0578C"/>
    <w:rsid w:val="00F05DF3"/>
    <w:rsid w:val="00F062B8"/>
    <w:rsid w:val="00F066DB"/>
    <w:rsid w:val="00F07547"/>
    <w:rsid w:val="00F07B0B"/>
    <w:rsid w:val="00F121D1"/>
    <w:rsid w:val="00F12B0B"/>
    <w:rsid w:val="00F139D2"/>
    <w:rsid w:val="00F14D7F"/>
    <w:rsid w:val="00F15C4D"/>
    <w:rsid w:val="00F17039"/>
    <w:rsid w:val="00F20168"/>
    <w:rsid w:val="00F20C1B"/>
    <w:rsid w:val="00F22B43"/>
    <w:rsid w:val="00F22E9D"/>
    <w:rsid w:val="00F238D3"/>
    <w:rsid w:val="00F23E96"/>
    <w:rsid w:val="00F23F0C"/>
    <w:rsid w:val="00F244AF"/>
    <w:rsid w:val="00F24CBC"/>
    <w:rsid w:val="00F252B6"/>
    <w:rsid w:val="00F254AA"/>
    <w:rsid w:val="00F2569E"/>
    <w:rsid w:val="00F26F29"/>
    <w:rsid w:val="00F27087"/>
    <w:rsid w:val="00F274E7"/>
    <w:rsid w:val="00F27F9F"/>
    <w:rsid w:val="00F30E90"/>
    <w:rsid w:val="00F31296"/>
    <w:rsid w:val="00F3361E"/>
    <w:rsid w:val="00F337D4"/>
    <w:rsid w:val="00F33980"/>
    <w:rsid w:val="00F34728"/>
    <w:rsid w:val="00F34A1A"/>
    <w:rsid w:val="00F353F0"/>
    <w:rsid w:val="00F4076B"/>
    <w:rsid w:val="00F4201A"/>
    <w:rsid w:val="00F43031"/>
    <w:rsid w:val="00F445CD"/>
    <w:rsid w:val="00F465FA"/>
    <w:rsid w:val="00F46ACE"/>
    <w:rsid w:val="00F47DB0"/>
    <w:rsid w:val="00F5047B"/>
    <w:rsid w:val="00F507C6"/>
    <w:rsid w:val="00F516C4"/>
    <w:rsid w:val="00F529F8"/>
    <w:rsid w:val="00F5428B"/>
    <w:rsid w:val="00F552F0"/>
    <w:rsid w:val="00F5564C"/>
    <w:rsid w:val="00F55696"/>
    <w:rsid w:val="00F5579D"/>
    <w:rsid w:val="00F55A26"/>
    <w:rsid w:val="00F55B51"/>
    <w:rsid w:val="00F55D85"/>
    <w:rsid w:val="00F57E2A"/>
    <w:rsid w:val="00F61DB8"/>
    <w:rsid w:val="00F6200C"/>
    <w:rsid w:val="00F6208E"/>
    <w:rsid w:val="00F62E63"/>
    <w:rsid w:val="00F63230"/>
    <w:rsid w:val="00F63407"/>
    <w:rsid w:val="00F6373D"/>
    <w:rsid w:val="00F63787"/>
    <w:rsid w:val="00F64325"/>
    <w:rsid w:val="00F647D4"/>
    <w:rsid w:val="00F64B4F"/>
    <w:rsid w:val="00F64F13"/>
    <w:rsid w:val="00F659AC"/>
    <w:rsid w:val="00F702AB"/>
    <w:rsid w:val="00F70FF2"/>
    <w:rsid w:val="00F71440"/>
    <w:rsid w:val="00F72D8D"/>
    <w:rsid w:val="00F7417E"/>
    <w:rsid w:val="00F74B1F"/>
    <w:rsid w:val="00F75ACC"/>
    <w:rsid w:val="00F767BF"/>
    <w:rsid w:val="00F772F2"/>
    <w:rsid w:val="00F8031C"/>
    <w:rsid w:val="00F807EC"/>
    <w:rsid w:val="00F80810"/>
    <w:rsid w:val="00F80DD3"/>
    <w:rsid w:val="00F82EEB"/>
    <w:rsid w:val="00F853A2"/>
    <w:rsid w:val="00F8645D"/>
    <w:rsid w:val="00F87AE3"/>
    <w:rsid w:val="00F90972"/>
    <w:rsid w:val="00F92255"/>
    <w:rsid w:val="00F93788"/>
    <w:rsid w:val="00F93EF1"/>
    <w:rsid w:val="00F940E7"/>
    <w:rsid w:val="00F94F8A"/>
    <w:rsid w:val="00F951ED"/>
    <w:rsid w:val="00F95CF7"/>
    <w:rsid w:val="00F9639F"/>
    <w:rsid w:val="00F96CD4"/>
    <w:rsid w:val="00F96D0D"/>
    <w:rsid w:val="00F97181"/>
    <w:rsid w:val="00FA12E3"/>
    <w:rsid w:val="00FA15C9"/>
    <w:rsid w:val="00FA1903"/>
    <w:rsid w:val="00FA339F"/>
    <w:rsid w:val="00FA363D"/>
    <w:rsid w:val="00FA3A1E"/>
    <w:rsid w:val="00FA447D"/>
    <w:rsid w:val="00FA50D2"/>
    <w:rsid w:val="00FA670A"/>
    <w:rsid w:val="00FA78CE"/>
    <w:rsid w:val="00FA7DEB"/>
    <w:rsid w:val="00FB0478"/>
    <w:rsid w:val="00FB0C6D"/>
    <w:rsid w:val="00FB360D"/>
    <w:rsid w:val="00FB47E2"/>
    <w:rsid w:val="00FB4BBB"/>
    <w:rsid w:val="00FB50C2"/>
    <w:rsid w:val="00FB54C2"/>
    <w:rsid w:val="00FB5663"/>
    <w:rsid w:val="00FB7017"/>
    <w:rsid w:val="00FB7461"/>
    <w:rsid w:val="00FB77F1"/>
    <w:rsid w:val="00FB7AFA"/>
    <w:rsid w:val="00FC04E7"/>
    <w:rsid w:val="00FC0D8C"/>
    <w:rsid w:val="00FC0FD9"/>
    <w:rsid w:val="00FC1CFF"/>
    <w:rsid w:val="00FC2896"/>
    <w:rsid w:val="00FC3957"/>
    <w:rsid w:val="00FC4E09"/>
    <w:rsid w:val="00FC5248"/>
    <w:rsid w:val="00FC610E"/>
    <w:rsid w:val="00FC632C"/>
    <w:rsid w:val="00FC637D"/>
    <w:rsid w:val="00FC6FFF"/>
    <w:rsid w:val="00FC792A"/>
    <w:rsid w:val="00FD10D4"/>
    <w:rsid w:val="00FD1A23"/>
    <w:rsid w:val="00FD2AA5"/>
    <w:rsid w:val="00FD34E3"/>
    <w:rsid w:val="00FD6F3A"/>
    <w:rsid w:val="00FD7F8B"/>
    <w:rsid w:val="00FE074A"/>
    <w:rsid w:val="00FE09AD"/>
    <w:rsid w:val="00FE0AF6"/>
    <w:rsid w:val="00FE2B69"/>
    <w:rsid w:val="00FE2CD4"/>
    <w:rsid w:val="00FE37E2"/>
    <w:rsid w:val="00FE3C5D"/>
    <w:rsid w:val="00FE3CBF"/>
    <w:rsid w:val="00FE3E77"/>
    <w:rsid w:val="00FE467E"/>
    <w:rsid w:val="00FE4761"/>
    <w:rsid w:val="00FE4CF2"/>
    <w:rsid w:val="00FE4DB6"/>
    <w:rsid w:val="00FE4EEA"/>
    <w:rsid w:val="00FE5523"/>
    <w:rsid w:val="00FE67D9"/>
    <w:rsid w:val="00FE6848"/>
    <w:rsid w:val="00FE6EE8"/>
    <w:rsid w:val="00FF0AD8"/>
    <w:rsid w:val="00FF1D03"/>
    <w:rsid w:val="00FF26B4"/>
    <w:rsid w:val="00FF2734"/>
    <w:rsid w:val="00FF38E2"/>
    <w:rsid w:val="00FF399E"/>
    <w:rsid w:val="00FF3EEE"/>
    <w:rsid w:val="00FF4577"/>
    <w:rsid w:val="00FF487F"/>
    <w:rsid w:val="00FF4EE0"/>
    <w:rsid w:val="00FF5A7C"/>
    <w:rsid w:val="00FF6330"/>
    <w:rsid w:val="00FF69DD"/>
    <w:rsid w:val="00FF71C9"/>
    <w:rsid w:val="04E8C25F"/>
    <w:rsid w:val="0F266C74"/>
    <w:rsid w:val="16972945"/>
    <w:rsid w:val="17DAB9CE"/>
    <w:rsid w:val="1B748FA2"/>
    <w:rsid w:val="1C44E682"/>
    <w:rsid w:val="1D1DA9ED"/>
    <w:rsid w:val="23403720"/>
    <w:rsid w:val="2A610F02"/>
    <w:rsid w:val="2B74EB02"/>
    <w:rsid w:val="36AB542C"/>
    <w:rsid w:val="382AEC69"/>
    <w:rsid w:val="4AD926BB"/>
    <w:rsid w:val="4CDA2DD7"/>
    <w:rsid w:val="5466AB13"/>
    <w:rsid w:val="54B69C11"/>
    <w:rsid w:val="54F16DC4"/>
    <w:rsid w:val="64DF6528"/>
    <w:rsid w:val="6D39DD8D"/>
    <w:rsid w:val="745DBFC8"/>
    <w:rsid w:val="75185C2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61E25A"/>
  <w15:chartTrackingRefBased/>
  <w15:docId w15:val="{BF82C6E3-2F17-410A-93E3-6DFF86169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2425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92F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53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53B3"/>
  </w:style>
  <w:style w:type="paragraph" w:styleId="Footer">
    <w:name w:val="footer"/>
    <w:basedOn w:val="Normal"/>
    <w:link w:val="FooterChar"/>
    <w:uiPriority w:val="99"/>
    <w:unhideWhenUsed/>
    <w:rsid w:val="00DF53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53B3"/>
  </w:style>
  <w:style w:type="table" w:styleId="TableGrid">
    <w:name w:val="Table Grid"/>
    <w:basedOn w:val="TableNormal"/>
    <w:uiPriority w:val="39"/>
    <w:rsid w:val="00C553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6746D5"/>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6746D5"/>
    <w:rPr>
      <w:rFonts w:ascii="Calibri" w:hAnsi="Calibri" w:cs="Calibri"/>
      <w:noProof/>
    </w:rPr>
  </w:style>
  <w:style w:type="paragraph" w:customStyle="1" w:styleId="EndNoteBibliography">
    <w:name w:val="EndNote Bibliography"/>
    <w:basedOn w:val="Normal"/>
    <w:link w:val="EndNoteBibliographyChar"/>
    <w:rsid w:val="006746D5"/>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6746D5"/>
    <w:rPr>
      <w:rFonts w:ascii="Calibri" w:hAnsi="Calibri" w:cs="Calibri"/>
      <w:noProof/>
    </w:rPr>
  </w:style>
  <w:style w:type="character" w:customStyle="1" w:styleId="mord">
    <w:name w:val="mord"/>
    <w:basedOn w:val="DefaultParagraphFont"/>
    <w:rsid w:val="002B25F4"/>
  </w:style>
  <w:style w:type="character" w:customStyle="1" w:styleId="mbin">
    <w:name w:val="mbin"/>
    <w:basedOn w:val="DefaultParagraphFont"/>
    <w:rsid w:val="002B25F4"/>
  </w:style>
  <w:style w:type="character" w:styleId="CommentReference">
    <w:name w:val="annotation reference"/>
    <w:basedOn w:val="DefaultParagraphFont"/>
    <w:uiPriority w:val="99"/>
    <w:semiHidden/>
    <w:unhideWhenUsed/>
    <w:rsid w:val="00CC060A"/>
    <w:rPr>
      <w:sz w:val="21"/>
      <w:szCs w:val="21"/>
    </w:rPr>
  </w:style>
  <w:style w:type="paragraph" w:styleId="CommentText">
    <w:name w:val="annotation text"/>
    <w:basedOn w:val="Normal"/>
    <w:link w:val="CommentTextChar"/>
    <w:uiPriority w:val="99"/>
    <w:unhideWhenUsed/>
    <w:rsid w:val="00CC060A"/>
  </w:style>
  <w:style w:type="character" w:customStyle="1" w:styleId="CommentTextChar">
    <w:name w:val="Comment Text Char"/>
    <w:basedOn w:val="DefaultParagraphFont"/>
    <w:link w:val="CommentText"/>
    <w:uiPriority w:val="99"/>
    <w:rsid w:val="00CC060A"/>
  </w:style>
  <w:style w:type="paragraph" w:styleId="CommentSubject">
    <w:name w:val="annotation subject"/>
    <w:basedOn w:val="CommentText"/>
    <w:next w:val="CommentText"/>
    <w:link w:val="CommentSubjectChar"/>
    <w:uiPriority w:val="99"/>
    <w:semiHidden/>
    <w:unhideWhenUsed/>
    <w:rsid w:val="00CC060A"/>
    <w:rPr>
      <w:b/>
      <w:bCs/>
    </w:rPr>
  </w:style>
  <w:style w:type="character" w:customStyle="1" w:styleId="CommentSubjectChar">
    <w:name w:val="Comment Subject Char"/>
    <w:basedOn w:val="CommentTextChar"/>
    <w:link w:val="CommentSubject"/>
    <w:uiPriority w:val="99"/>
    <w:semiHidden/>
    <w:rsid w:val="00CC060A"/>
    <w:rPr>
      <w:b/>
      <w:bCs/>
    </w:rPr>
  </w:style>
  <w:style w:type="paragraph" w:customStyle="1" w:styleId="Default">
    <w:name w:val="Default"/>
    <w:rsid w:val="00704EFE"/>
    <w:pPr>
      <w:autoSpaceDE w:val="0"/>
      <w:autoSpaceDN w:val="0"/>
      <w:adjustRightInd w:val="0"/>
      <w:spacing w:after="0" w:line="240" w:lineRule="auto"/>
    </w:pPr>
    <w:rPr>
      <w:rFonts w:ascii="Charis SIL" w:hAnsi="Charis SIL" w:cs="Charis SIL"/>
      <w:color w:val="000000"/>
      <w:sz w:val="24"/>
      <w:szCs w:val="24"/>
    </w:rPr>
  </w:style>
  <w:style w:type="character" w:customStyle="1" w:styleId="hlfld-affiliation">
    <w:name w:val="hlfld-affiliation"/>
    <w:basedOn w:val="DefaultParagraphFont"/>
    <w:rsid w:val="001B45BE"/>
  </w:style>
  <w:style w:type="character" w:styleId="Hyperlink">
    <w:name w:val="Hyperlink"/>
    <w:basedOn w:val="DefaultParagraphFont"/>
    <w:uiPriority w:val="99"/>
    <w:unhideWhenUsed/>
    <w:rsid w:val="00E118D9"/>
    <w:rPr>
      <w:color w:val="0563C1" w:themeColor="hyperlink"/>
      <w:u w:val="single"/>
    </w:rPr>
  </w:style>
  <w:style w:type="character" w:styleId="UnresolvedMention">
    <w:name w:val="Unresolved Mention"/>
    <w:basedOn w:val="DefaultParagraphFont"/>
    <w:uiPriority w:val="99"/>
    <w:semiHidden/>
    <w:unhideWhenUsed/>
    <w:rsid w:val="00E118D9"/>
    <w:rPr>
      <w:color w:val="605E5C"/>
      <w:shd w:val="clear" w:color="auto" w:fill="E1DFDD"/>
    </w:rPr>
  </w:style>
  <w:style w:type="paragraph" w:customStyle="1" w:styleId="SMHeading">
    <w:name w:val="SM Heading"/>
    <w:basedOn w:val="Heading1"/>
    <w:qFormat/>
    <w:rsid w:val="00C24252"/>
    <w:pPr>
      <w:keepLines w:val="0"/>
      <w:spacing w:after="60" w:line="240" w:lineRule="auto"/>
    </w:pPr>
    <w:rPr>
      <w:rFonts w:ascii="Times New Roman" w:eastAsiaTheme="minorEastAsia" w:hAnsi="Times New Roman" w:cs="Times New Roman"/>
      <w:b/>
      <w:bCs/>
      <w:color w:val="auto"/>
      <w:kern w:val="32"/>
      <w:sz w:val="24"/>
      <w:szCs w:val="24"/>
    </w:rPr>
  </w:style>
  <w:style w:type="character" w:customStyle="1" w:styleId="Heading1Char">
    <w:name w:val="Heading 1 Char"/>
    <w:basedOn w:val="DefaultParagraphFont"/>
    <w:link w:val="Heading1"/>
    <w:uiPriority w:val="9"/>
    <w:rsid w:val="00C2425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A42402"/>
    <w:pPr>
      <w:widowControl w:val="0"/>
      <w:spacing w:after="0" w:line="240" w:lineRule="auto"/>
      <w:ind w:left="720"/>
      <w:contextualSpacing/>
      <w:jc w:val="both"/>
    </w:pPr>
    <w:rPr>
      <w:rFonts w:eastAsiaTheme="minorEastAsia"/>
      <w:kern w:val="2"/>
      <w:sz w:val="24"/>
      <w:szCs w:val="24"/>
      <w:lang w:eastAsia="zh-CN"/>
    </w:rPr>
  </w:style>
  <w:style w:type="character" w:customStyle="1" w:styleId="ListParagraphChar">
    <w:name w:val="List Paragraph Char"/>
    <w:basedOn w:val="DefaultParagraphFont"/>
    <w:link w:val="ListParagraph"/>
    <w:uiPriority w:val="34"/>
    <w:rsid w:val="00A42402"/>
    <w:rPr>
      <w:rFonts w:eastAsiaTheme="minorEastAsia"/>
      <w:kern w:val="2"/>
      <w:sz w:val="24"/>
      <w:szCs w:val="24"/>
      <w:lang w:eastAsia="zh-CN"/>
    </w:rPr>
  </w:style>
  <w:style w:type="character" w:styleId="PlaceholderText">
    <w:name w:val="Placeholder Text"/>
    <w:basedOn w:val="DefaultParagraphFont"/>
    <w:uiPriority w:val="99"/>
    <w:semiHidden/>
    <w:rsid w:val="00781112"/>
    <w:rPr>
      <w:color w:val="666666"/>
    </w:rPr>
  </w:style>
  <w:style w:type="character" w:styleId="Mention">
    <w:name w:val="Mention"/>
    <w:basedOn w:val="DefaultParagraphFont"/>
    <w:uiPriority w:val="99"/>
    <w:unhideWhenUsed/>
    <w:rsid w:val="007C4501"/>
    <w:rPr>
      <w:color w:val="2B579A"/>
      <w:shd w:val="clear" w:color="auto" w:fill="E1DFDD"/>
    </w:rPr>
  </w:style>
  <w:style w:type="paragraph" w:styleId="BalloonText">
    <w:name w:val="Balloon Text"/>
    <w:basedOn w:val="Normal"/>
    <w:link w:val="BalloonTextChar"/>
    <w:uiPriority w:val="99"/>
    <w:semiHidden/>
    <w:unhideWhenUsed/>
    <w:rsid w:val="000A5D1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A5D15"/>
    <w:rPr>
      <w:rFonts w:ascii="Times New Roman" w:hAnsi="Times New Roman" w:cs="Times New Roman"/>
      <w:sz w:val="18"/>
      <w:szCs w:val="18"/>
    </w:rPr>
  </w:style>
  <w:style w:type="character" w:customStyle="1" w:styleId="Heading3Char">
    <w:name w:val="Heading 3 Char"/>
    <w:basedOn w:val="DefaultParagraphFont"/>
    <w:link w:val="Heading3"/>
    <w:uiPriority w:val="9"/>
    <w:semiHidden/>
    <w:rsid w:val="00092FF7"/>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440D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05324">
      <w:bodyDiv w:val="1"/>
      <w:marLeft w:val="0"/>
      <w:marRight w:val="0"/>
      <w:marTop w:val="0"/>
      <w:marBottom w:val="0"/>
      <w:divBdr>
        <w:top w:val="none" w:sz="0" w:space="0" w:color="auto"/>
        <w:left w:val="none" w:sz="0" w:space="0" w:color="auto"/>
        <w:bottom w:val="none" w:sz="0" w:space="0" w:color="auto"/>
        <w:right w:val="none" w:sz="0" w:space="0" w:color="auto"/>
      </w:divBdr>
    </w:div>
    <w:div w:id="904221941">
      <w:bodyDiv w:val="1"/>
      <w:marLeft w:val="0"/>
      <w:marRight w:val="0"/>
      <w:marTop w:val="0"/>
      <w:marBottom w:val="0"/>
      <w:divBdr>
        <w:top w:val="none" w:sz="0" w:space="0" w:color="auto"/>
        <w:left w:val="none" w:sz="0" w:space="0" w:color="auto"/>
        <w:bottom w:val="none" w:sz="0" w:space="0" w:color="auto"/>
        <w:right w:val="none" w:sz="0" w:space="0" w:color="auto"/>
      </w:divBdr>
    </w:div>
    <w:div w:id="1227375786">
      <w:bodyDiv w:val="1"/>
      <w:marLeft w:val="0"/>
      <w:marRight w:val="0"/>
      <w:marTop w:val="0"/>
      <w:marBottom w:val="0"/>
      <w:divBdr>
        <w:top w:val="none" w:sz="0" w:space="0" w:color="auto"/>
        <w:left w:val="none" w:sz="0" w:space="0" w:color="auto"/>
        <w:bottom w:val="none" w:sz="0" w:space="0" w:color="auto"/>
        <w:right w:val="none" w:sz="0" w:space="0" w:color="auto"/>
      </w:divBdr>
    </w:div>
    <w:div w:id="1512455368">
      <w:bodyDiv w:val="1"/>
      <w:marLeft w:val="0"/>
      <w:marRight w:val="0"/>
      <w:marTop w:val="0"/>
      <w:marBottom w:val="0"/>
      <w:divBdr>
        <w:top w:val="none" w:sz="0" w:space="0" w:color="auto"/>
        <w:left w:val="none" w:sz="0" w:space="0" w:color="auto"/>
        <w:bottom w:val="none" w:sz="0" w:space="0" w:color="auto"/>
        <w:right w:val="none" w:sz="0" w:space="0" w:color="auto"/>
      </w:divBdr>
    </w:div>
    <w:div w:id="194695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sv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svg"/><Relationship Id="rId42" Type="http://schemas.openxmlformats.org/officeDocument/2006/relationships/image" Target="media/image34.svg"/><Relationship Id="rId7" Type="http://schemas.openxmlformats.org/officeDocument/2006/relationships/hyperlink" Target="mailto:ling.liu@temple.edu" TargetMode="External"/><Relationship Id="rId2" Type="http://schemas.openxmlformats.org/officeDocument/2006/relationships/styles" Target="styles.xml"/><Relationship Id="rId16" Type="http://schemas.openxmlformats.org/officeDocument/2006/relationships/image" Target="media/image8.sv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10" Type="http://schemas.openxmlformats.org/officeDocument/2006/relationships/image" Target="media/image2.sv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footer" Target="footer1.xml"/><Relationship Id="rId8" Type="http://schemas.openxmlformats.org/officeDocument/2006/relationships/hyperlink" Target="mailto:wenqing.xu@villanova.edu" TargetMode="External"/><Relationship Id="rId3" Type="http://schemas.openxmlformats.org/officeDocument/2006/relationships/settings" Target="setting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microsoft.com/office/2020/10/relationships/intelligence" Target="intelligence2.xml"/><Relationship Id="rId20" Type="http://schemas.openxmlformats.org/officeDocument/2006/relationships/image" Target="media/image12.sv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54A73-DAF8-4986-8F12-7472B32BB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36304</TotalTime>
  <Pages>22</Pages>
  <Words>6952</Words>
  <Characters>102726</Characters>
  <Application>Microsoft Office Word</Application>
  <DocSecurity>0</DocSecurity>
  <Lines>856</Lines>
  <Paragraphs>218</Paragraphs>
  <ScaleCrop>false</ScaleCrop>
  <Company/>
  <LinksUpToDate>false</LinksUpToDate>
  <CharactersWithSpaces>109460</CharactersWithSpaces>
  <SharedDoc>false</SharedDoc>
  <HLinks>
    <vt:vector size="12" baseType="variant">
      <vt:variant>
        <vt:i4>1704059</vt:i4>
      </vt:variant>
      <vt:variant>
        <vt:i4>3</vt:i4>
      </vt:variant>
      <vt:variant>
        <vt:i4>0</vt:i4>
      </vt:variant>
      <vt:variant>
        <vt:i4>5</vt:i4>
      </vt:variant>
      <vt:variant>
        <vt:lpwstr>mailto:wenqing.xu@villanova.edu</vt:lpwstr>
      </vt:variant>
      <vt:variant>
        <vt:lpwstr/>
      </vt:variant>
      <vt:variant>
        <vt:i4>458850</vt:i4>
      </vt:variant>
      <vt:variant>
        <vt:i4>0</vt:i4>
      </vt:variant>
      <vt:variant>
        <vt:i4>0</vt:i4>
      </vt:variant>
      <vt:variant>
        <vt:i4>5</vt:i4>
      </vt:variant>
      <vt:variant>
        <vt:lpwstr>mailto:ling.liu@temple.edu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Liang Zhao</dc:creator>
  <cp:keywords/>
  <dc:description/>
  <cp:lastModifiedBy>Liang Zhao</cp:lastModifiedBy>
  <cp:revision>2085</cp:revision>
  <dcterms:created xsi:type="dcterms:W3CDTF">2023-05-03T14:39:00Z</dcterms:created>
  <dcterms:modified xsi:type="dcterms:W3CDTF">2025-01-01T23:12:00Z</dcterms:modified>
</cp:coreProperties>
</file>