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C7CC2" w14:textId="77777777" w:rsidR="00E66B01" w:rsidRPr="00D83B95" w:rsidRDefault="00E66B01" w:rsidP="00E66B01">
      <w:pPr>
        <w:pStyle w:val="Heading1"/>
        <w:rPr>
          <w:lang w:val="en-GB"/>
        </w:rPr>
      </w:pPr>
      <w:r w:rsidRPr="00D83B95">
        <w:rPr>
          <w:lang w:val="en-GB"/>
        </w:rPr>
        <w:t>Supplementary materials</w:t>
      </w:r>
    </w:p>
    <w:p w14:paraId="069B1CBC" w14:textId="77777777" w:rsidR="00E66B01" w:rsidRPr="00D83B95" w:rsidRDefault="00E66B01" w:rsidP="00E66B01">
      <w:pPr>
        <w:pStyle w:val="Caption"/>
        <w:keepNext/>
        <w:rPr>
          <w:color w:val="auto"/>
          <w:sz w:val="20"/>
          <w:szCs w:val="20"/>
        </w:rPr>
      </w:pPr>
      <w:r w:rsidRPr="00D83B95">
        <w:rPr>
          <w:color w:val="auto"/>
          <w:sz w:val="20"/>
          <w:szCs w:val="20"/>
        </w:rPr>
        <w:t>Table S1: Variation in environmental variables across three coffee systems in the Tshopo province, DRC (n = 76).</w:t>
      </w:r>
    </w:p>
    <w:tbl>
      <w:tblPr>
        <w:tblStyle w:val="ListTable1Light-Accent3"/>
        <w:tblW w:w="0" w:type="auto"/>
        <w:tblLook w:val="04A0" w:firstRow="1" w:lastRow="0" w:firstColumn="1" w:lastColumn="0" w:noHBand="0" w:noVBand="1"/>
      </w:tblPr>
      <w:tblGrid>
        <w:gridCol w:w="1367"/>
        <w:gridCol w:w="476"/>
        <w:gridCol w:w="654"/>
        <w:gridCol w:w="1143"/>
        <w:gridCol w:w="1128"/>
        <w:gridCol w:w="1143"/>
        <w:gridCol w:w="1128"/>
        <w:gridCol w:w="1143"/>
        <w:gridCol w:w="1178"/>
      </w:tblGrid>
      <w:tr w:rsidR="00E66B01" w:rsidRPr="00D83B95" w14:paraId="0817C114" w14:textId="77777777" w:rsidTr="0038787C">
        <w:trPr>
          <w:cnfStyle w:val="100000000000" w:firstRow="1" w:lastRow="0" w:firstColumn="0" w:lastColumn="0" w:oddVBand="0" w:evenVBand="0" w:oddHBand="0" w:evenHBand="0" w:firstRowFirstColumn="0" w:firstRowLastColumn="0" w:lastRowFirstColumn="0" w:lastRowLastColumn="0"/>
          <w:trHeight w:val="485"/>
        </w:trPr>
        <w:tc>
          <w:tcPr>
            <w:cnfStyle w:val="001000000000" w:firstRow="0" w:lastRow="0" w:firstColumn="1" w:lastColumn="0" w:oddVBand="0" w:evenVBand="0" w:oddHBand="0" w:evenHBand="0" w:firstRowFirstColumn="0" w:firstRowLastColumn="0" w:lastRowFirstColumn="0" w:lastRowLastColumn="0"/>
            <w:tcW w:w="1367" w:type="dxa"/>
            <w:tcBorders>
              <w:top w:val="single" w:sz="8" w:space="0" w:color="000000" w:themeColor="text1"/>
              <w:bottom w:val="single" w:sz="8" w:space="0" w:color="000000" w:themeColor="text1"/>
            </w:tcBorders>
          </w:tcPr>
          <w:p w14:paraId="07AA0E53" w14:textId="77777777" w:rsidR="00E66B01" w:rsidRPr="00D83B95" w:rsidRDefault="00E66B01" w:rsidP="0038787C">
            <w:pPr>
              <w:rPr>
                <w:b w:val="0"/>
                <w:bCs w:val="0"/>
                <w:sz w:val="16"/>
                <w:szCs w:val="16"/>
              </w:rPr>
            </w:pPr>
            <w:r w:rsidRPr="00D83B95">
              <w:rPr>
                <w:sz w:val="16"/>
                <w:szCs w:val="16"/>
              </w:rPr>
              <w:t>Environmental variables</w:t>
            </w:r>
          </w:p>
        </w:tc>
        <w:tc>
          <w:tcPr>
            <w:tcW w:w="2273" w:type="dxa"/>
            <w:gridSpan w:val="3"/>
            <w:tcBorders>
              <w:top w:val="single" w:sz="8" w:space="0" w:color="000000" w:themeColor="text1"/>
              <w:bottom w:val="single" w:sz="8" w:space="0" w:color="000000" w:themeColor="text1"/>
            </w:tcBorders>
          </w:tcPr>
          <w:p w14:paraId="21F43835"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r w:rsidRPr="00D83B95">
              <w:rPr>
                <w:sz w:val="16"/>
                <w:szCs w:val="16"/>
              </w:rPr>
              <w:t>Monoculture</w:t>
            </w:r>
          </w:p>
          <w:p w14:paraId="311D099E"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r w:rsidRPr="00D83B95">
              <w:rPr>
                <w:b w:val="0"/>
                <w:bCs w:val="0"/>
                <w:sz w:val="16"/>
                <w:szCs w:val="16"/>
              </w:rPr>
              <w:t>(n=27)</w:t>
            </w:r>
          </w:p>
        </w:tc>
        <w:tc>
          <w:tcPr>
            <w:tcW w:w="2271" w:type="dxa"/>
            <w:gridSpan w:val="2"/>
            <w:tcBorders>
              <w:top w:val="single" w:sz="8" w:space="0" w:color="000000" w:themeColor="text1"/>
              <w:bottom w:val="single" w:sz="8" w:space="0" w:color="000000" w:themeColor="text1"/>
            </w:tcBorders>
          </w:tcPr>
          <w:p w14:paraId="4206CD5D"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Agroforestry </w:t>
            </w:r>
          </w:p>
          <w:p w14:paraId="1A012FE5"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r w:rsidRPr="00D83B95">
              <w:rPr>
                <w:b w:val="0"/>
                <w:bCs w:val="0"/>
                <w:sz w:val="16"/>
                <w:szCs w:val="16"/>
              </w:rPr>
              <w:t>(n=24)</w:t>
            </w:r>
          </w:p>
        </w:tc>
        <w:tc>
          <w:tcPr>
            <w:tcW w:w="2271" w:type="dxa"/>
            <w:gridSpan w:val="2"/>
            <w:tcBorders>
              <w:top w:val="single" w:sz="8" w:space="0" w:color="000000" w:themeColor="text1"/>
              <w:bottom w:val="single" w:sz="8" w:space="0" w:color="000000" w:themeColor="text1"/>
            </w:tcBorders>
          </w:tcPr>
          <w:p w14:paraId="3A972621"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r w:rsidRPr="00D83B95">
              <w:rPr>
                <w:sz w:val="16"/>
                <w:szCs w:val="16"/>
              </w:rPr>
              <w:t>Forest Coffee</w:t>
            </w:r>
          </w:p>
          <w:p w14:paraId="539E93D5"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r w:rsidRPr="00D83B95">
              <w:rPr>
                <w:b w:val="0"/>
                <w:bCs w:val="0"/>
                <w:sz w:val="16"/>
                <w:szCs w:val="16"/>
              </w:rPr>
              <w:t>(n=25)</w:t>
            </w:r>
          </w:p>
        </w:tc>
        <w:tc>
          <w:tcPr>
            <w:tcW w:w="1178" w:type="dxa"/>
            <w:tcBorders>
              <w:top w:val="single" w:sz="8" w:space="0" w:color="000000" w:themeColor="text1"/>
              <w:bottom w:val="single" w:sz="8" w:space="0" w:color="000000" w:themeColor="text1"/>
            </w:tcBorders>
          </w:tcPr>
          <w:p w14:paraId="059A360A"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p>
        </w:tc>
      </w:tr>
      <w:tr w:rsidR="00E66B01" w:rsidRPr="00D83B95" w14:paraId="4DE34FDC" w14:textId="77777777" w:rsidTr="0038787C">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1843" w:type="dxa"/>
            <w:gridSpan w:val="2"/>
            <w:tcBorders>
              <w:top w:val="single" w:sz="8" w:space="0" w:color="000000" w:themeColor="text1"/>
              <w:bottom w:val="single" w:sz="8" w:space="0" w:color="BFBFBF" w:themeColor="background1" w:themeShade="BF"/>
            </w:tcBorders>
            <w:shd w:val="clear" w:color="auto" w:fill="FFFFFF" w:themeFill="background1"/>
          </w:tcPr>
          <w:p w14:paraId="1256CC86" w14:textId="77777777" w:rsidR="00E66B01" w:rsidRPr="00D83B95" w:rsidRDefault="00E66B01" w:rsidP="0038787C">
            <w:pPr>
              <w:rPr>
                <w:b w:val="0"/>
                <w:bCs w:val="0"/>
                <w:sz w:val="16"/>
                <w:szCs w:val="16"/>
              </w:rPr>
            </w:pPr>
          </w:p>
        </w:tc>
        <w:tc>
          <w:tcPr>
            <w:tcW w:w="654" w:type="dxa"/>
            <w:tcBorders>
              <w:top w:val="single" w:sz="8" w:space="0" w:color="000000" w:themeColor="text1"/>
              <w:bottom w:val="single" w:sz="8" w:space="0" w:color="BFBFBF" w:themeColor="background1" w:themeShade="BF"/>
            </w:tcBorders>
            <w:shd w:val="clear" w:color="auto" w:fill="FFFFFF" w:themeFill="background1"/>
          </w:tcPr>
          <w:p w14:paraId="26F0E342"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D83B95">
              <w:rPr>
                <w:sz w:val="16"/>
                <w:szCs w:val="16"/>
              </w:rPr>
              <w:t>µ</w:t>
            </w:r>
          </w:p>
        </w:tc>
        <w:tc>
          <w:tcPr>
            <w:tcW w:w="1143" w:type="dxa"/>
            <w:tcBorders>
              <w:top w:val="single" w:sz="8" w:space="0" w:color="000000" w:themeColor="text1"/>
              <w:bottom w:val="single" w:sz="8" w:space="0" w:color="BFBFBF" w:themeColor="background1" w:themeShade="BF"/>
            </w:tcBorders>
            <w:shd w:val="clear" w:color="auto" w:fill="FFFFFF" w:themeFill="background1"/>
          </w:tcPr>
          <w:p w14:paraId="024B25C2"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D83B95">
              <w:rPr>
                <w:sz w:val="16"/>
                <w:szCs w:val="16"/>
              </w:rPr>
              <w:t>± se</w:t>
            </w:r>
          </w:p>
        </w:tc>
        <w:tc>
          <w:tcPr>
            <w:tcW w:w="1128" w:type="dxa"/>
            <w:tcBorders>
              <w:top w:val="single" w:sz="8" w:space="0" w:color="000000" w:themeColor="text1"/>
              <w:bottom w:val="single" w:sz="8" w:space="0" w:color="BFBFBF" w:themeColor="background1" w:themeShade="BF"/>
            </w:tcBorders>
            <w:shd w:val="clear" w:color="auto" w:fill="FFFFFF" w:themeFill="background1"/>
          </w:tcPr>
          <w:p w14:paraId="17F44198"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µ</w:t>
            </w:r>
          </w:p>
        </w:tc>
        <w:tc>
          <w:tcPr>
            <w:tcW w:w="1143" w:type="dxa"/>
            <w:tcBorders>
              <w:top w:val="single" w:sz="8" w:space="0" w:color="000000" w:themeColor="text1"/>
              <w:bottom w:val="single" w:sz="8" w:space="0" w:color="BFBFBF" w:themeColor="background1" w:themeShade="BF"/>
            </w:tcBorders>
            <w:shd w:val="clear" w:color="auto" w:fill="FFFFFF" w:themeFill="background1"/>
          </w:tcPr>
          <w:p w14:paraId="10852DF4"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t xml:space="preserve"> </w:t>
            </w:r>
            <w:r w:rsidRPr="00D83B95">
              <w:rPr>
                <w:sz w:val="16"/>
                <w:szCs w:val="16"/>
              </w:rPr>
              <w:t>± se</w:t>
            </w:r>
          </w:p>
        </w:tc>
        <w:tc>
          <w:tcPr>
            <w:tcW w:w="1128" w:type="dxa"/>
            <w:tcBorders>
              <w:bottom w:val="single" w:sz="8" w:space="0" w:color="BFBFBF" w:themeColor="background1" w:themeShade="BF"/>
            </w:tcBorders>
            <w:shd w:val="clear" w:color="auto" w:fill="FFFFFF" w:themeFill="background1"/>
          </w:tcPr>
          <w:p w14:paraId="6040A9ED"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µ</w:t>
            </w:r>
          </w:p>
        </w:tc>
        <w:tc>
          <w:tcPr>
            <w:tcW w:w="1143" w:type="dxa"/>
            <w:tcBorders>
              <w:bottom w:val="single" w:sz="8" w:space="0" w:color="BFBFBF" w:themeColor="background1" w:themeShade="BF"/>
            </w:tcBorders>
            <w:shd w:val="clear" w:color="auto" w:fill="FFFFFF" w:themeFill="background1"/>
          </w:tcPr>
          <w:p w14:paraId="2BC3E375"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D83B95">
              <w:t xml:space="preserve"> </w:t>
            </w:r>
            <w:r w:rsidRPr="00D83B95">
              <w:rPr>
                <w:sz w:val="16"/>
                <w:szCs w:val="16"/>
              </w:rPr>
              <w:t>± se</w:t>
            </w:r>
          </w:p>
        </w:tc>
        <w:tc>
          <w:tcPr>
            <w:tcW w:w="1178" w:type="dxa"/>
            <w:tcBorders>
              <w:bottom w:val="single" w:sz="8" w:space="0" w:color="BFBFBF" w:themeColor="background1" w:themeShade="BF"/>
            </w:tcBorders>
            <w:shd w:val="clear" w:color="auto" w:fill="FFFFFF" w:themeFill="background1"/>
          </w:tcPr>
          <w:p w14:paraId="14F9CABC"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p-value </w:t>
            </w:r>
          </w:p>
        </w:tc>
      </w:tr>
      <w:tr w:rsidR="00E66B01" w:rsidRPr="00D83B95" w14:paraId="3C01A408" w14:textId="77777777" w:rsidTr="0038787C">
        <w:trPr>
          <w:trHeight w:val="339"/>
        </w:trPr>
        <w:tc>
          <w:tcPr>
            <w:cnfStyle w:val="001000000000" w:firstRow="0" w:lastRow="0" w:firstColumn="1" w:lastColumn="0" w:oddVBand="0" w:evenVBand="0" w:oddHBand="0" w:evenHBand="0" w:firstRowFirstColumn="0" w:firstRowLastColumn="0" w:lastRowFirstColumn="0" w:lastRowLastColumn="0"/>
            <w:tcW w:w="1843" w:type="dxa"/>
            <w:gridSpan w:val="2"/>
            <w:shd w:val="clear" w:color="auto" w:fill="FFFFFF" w:themeFill="background1"/>
          </w:tcPr>
          <w:p w14:paraId="247B824A" w14:textId="77777777" w:rsidR="00E66B01" w:rsidRPr="00D83B95" w:rsidRDefault="00E66B01" w:rsidP="0038787C">
            <w:pPr>
              <w:rPr>
                <w:sz w:val="16"/>
                <w:szCs w:val="16"/>
              </w:rPr>
            </w:pPr>
            <w:r w:rsidRPr="00D83B95">
              <w:rPr>
                <w:sz w:val="16"/>
                <w:szCs w:val="16"/>
              </w:rPr>
              <w:t>Canopy closure [%]</w:t>
            </w:r>
          </w:p>
        </w:tc>
        <w:tc>
          <w:tcPr>
            <w:tcW w:w="654" w:type="dxa"/>
            <w:shd w:val="clear" w:color="auto" w:fill="FFFFFF" w:themeFill="background1"/>
          </w:tcPr>
          <w:p w14:paraId="314222C8"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1.09</w:t>
            </w:r>
            <w:r w:rsidRPr="00D83B95">
              <w:rPr>
                <w:sz w:val="16"/>
                <w:szCs w:val="16"/>
                <w:vertAlign w:val="superscript"/>
              </w:rPr>
              <w:t xml:space="preserve"> c</w:t>
            </w:r>
          </w:p>
        </w:tc>
        <w:tc>
          <w:tcPr>
            <w:tcW w:w="1143" w:type="dxa"/>
            <w:shd w:val="clear" w:color="auto" w:fill="FFFFFF" w:themeFill="background1"/>
          </w:tcPr>
          <w:p w14:paraId="513D1A96"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 0.48) </w:t>
            </w:r>
          </w:p>
        </w:tc>
        <w:tc>
          <w:tcPr>
            <w:tcW w:w="1128" w:type="dxa"/>
            <w:shd w:val="clear" w:color="auto" w:fill="FFFFFF" w:themeFill="background1"/>
          </w:tcPr>
          <w:p w14:paraId="3031D4B8"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45.0 </w:t>
            </w:r>
            <w:r w:rsidRPr="00D83B95">
              <w:rPr>
                <w:sz w:val="16"/>
                <w:szCs w:val="16"/>
                <w:vertAlign w:val="superscript"/>
              </w:rPr>
              <w:t>b</w:t>
            </w:r>
          </w:p>
        </w:tc>
        <w:tc>
          <w:tcPr>
            <w:tcW w:w="1143" w:type="dxa"/>
            <w:shd w:val="clear" w:color="auto" w:fill="FFFFFF" w:themeFill="background1"/>
          </w:tcPr>
          <w:p w14:paraId="02BA63B9"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3.23)</w:t>
            </w:r>
          </w:p>
        </w:tc>
        <w:tc>
          <w:tcPr>
            <w:tcW w:w="1128" w:type="dxa"/>
            <w:shd w:val="clear" w:color="auto" w:fill="FFFFFF" w:themeFill="background1"/>
          </w:tcPr>
          <w:p w14:paraId="4390719F"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90.9</w:t>
            </w:r>
            <w:r w:rsidRPr="00D83B95">
              <w:rPr>
                <w:sz w:val="16"/>
                <w:szCs w:val="16"/>
                <w:vertAlign w:val="superscript"/>
              </w:rPr>
              <w:t xml:space="preserve"> a</w:t>
            </w:r>
          </w:p>
        </w:tc>
        <w:tc>
          <w:tcPr>
            <w:tcW w:w="1143" w:type="dxa"/>
            <w:shd w:val="clear" w:color="auto" w:fill="FFFFFF" w:themeFill="background1"/>
          </w:tcPr>
          <w:p w14:paraId="1763AA32"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0.79)</w:t>
            </w:r>
          </w:p>
        </w:tc>
        <w:tc>
          <w:tcPr>
            <w:tcW w:w="1178" w:type="dxa"/>
            <w:shd w:val="clear" w:color="auto" w:fill="FFFFFF" w:themeFill="background1"/>
          </w:tcPr>
          <w:p w14:paraId="65850AF1"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&lt;0.0001</w:t>
            </w:r>
          </w:p>
        </w:tc>
      </w:tr>
      <w:tr w:rsidR="00E66B01" w:rsidRPr="00D83B95" w14:paraId="3836C5C1" w14:textId="77777777" w:rsidTr="0038787C">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1843" w:type="dxa"/>
            <w:gridSpan w:val="2"/>
            <w:shd w:val="clear" w:color="auto" w:fill="FFFFFF" w:themeFill="background1"/>
          </w:tcPr>
          <w:p w14:paraId="25FE90A3" w14:textId="77777777" w:rsidR="00E66B01" w:rsidRPr="00D83B95" w:rsidRDefault="00E66B01" w:rsidP="0038787C">
            <w:pPr>
              <w:rPr>
                <w:sz w:val="16"/>
                <w:szCs w:val="16"/>
              </w:rPr>
            </w:pPr>
            <w:r w:rsidRPr="00D83B95">
              <w:rPr>
                <w:sz w:val="16"/>
                <w:szCs w:val="16"/>
              </w:rPr>
              <w:t>Olsen-P [mg/kg]</w:t>
            </w:r>
          </w:p>
        </w:tc>
        <w:tc>
          <w:tcPr>
            <w:tcW w:w="654" w:type="dxa"/>
            <w:shd w:val="clear" w:color="auto" w:fill="FFFFFF" w:themeFill="background1"/>
          </w:tcPr>
          <w:p w14:paraId="31FF8CDD"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13.1 </w:t>
            </w:r>
            <w:r w:rsidRPr="00D83B95">
              <w:rPr>
                <w:sz w:val="16"/>
                <w:szCs w:val="16"/>
                <w:vertAlign w:val="superscript"/>
              </w:rPr>
              <w:t>b</w:t>
            </w:r>
          </w:p>
        </w:tc>
        <w:tc>
          <w:tcPr>
            <w:tcW w:w="1143" w:type="dxa"/>
            <w:shd w:val="clear" w:color="auto" w:fill="FFFFFF" w:themeFill="background1"/>
          </w:tcPr>
          <w:p w14:paraId="33CBD759"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3.30)</w:t>
            </w:r>
          </w:p>
        </w:tc>
        <w:tc>
          <w:tcPr>
            <w:tcW w:w="1128" w:type="dxa"/>
            <w:shd w:val="clear" w:color="auto" w:fill="FFFFFF" w:themeFill="background1"/>
          </w:tcPr>
          <w:p w14:paraId="2E113BBD"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33.5 </w:t>
            </w:r>
            <w:r w:rsidRPr="00D83B95">
              <w:rPr>
                <w:sz w:val="16"/>
                <w:szCs w:val="16"/>
                <w:vertAlign w:val="superscript"/>
              </w:rPr>
              <w:t>a</w:t>
            </w:r>
          </w:p>
        </w:tc>
        <w:tc>
          <w:tcPr>
            <w:tcW w:w="1143" w:type="dxa"/>
            <w:shd w:val="clear" w:color="auto" w:fill="FFFFFF" w:themeFill="background1"/>
          </w:tcPr>
          <w:p w14:paraId="662D834C"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3.63)</w:t>
            </w:r>
          </w:p>
        </w:tc>
        <w:tc>
          <w:tcPr>
            <w:tcW w:w="1128" w:type="dxa"/>
            <w:shd w:val="clear" w:color="auto" w:fill="FFFFFF" w:themeFill="background1"/>
          </w:tcPr>
          <w:p w14:paraId="7B12D8F1"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11.7 </w:t>
            </w:r>
            <w:r w:rsidRPr="00D83B95">
              <w:rPr>
                <w:sz w:val="16"/>
                <w:szCs w:val="16"/>
                <w:vertAlign w:val="superscript"/>
              </w:rPr>
              <w:t>b</w:t>
            </w:r>
          </w:p>
        </w:tc>
        <w:tc>
          <w:tcPr>
            <w:tcW w:w="1143" w:type="dxa"/>
            <w:shd w:val="clear" w:color="auto" w:fill="FFFFFF" w:themeFill="background1"/>
          </w:tcPr>
          <w:p w14:paraId="1D1989B1"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0.86)</w:t>
            </w:r>
          </w:p>
        </w:tc>
        <w:tc>
          <w:tcPr>
            <w:tcW w:w="1178" w:type="dxa"/>
            <w:shd w:val="clear" w:color="auto" w:fill="FFFFFF" w:themeFill="background1"/>
          </w:tcPr>
          <w:p w14:paraId="77C413C1"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&lt; 0.0001</w:t>
            </w:r>
          </w:p>
        </w:tc>
      </w:tr>
      <w:tr w:rsidR="00E66B01" w:rsidRPr="00D83B95" w14:paraId="1EE8D4C6" w14:textId="77777777" w:rsidTr="0038787C">
        <w:trPr>
          <w:trHeight w:val="339"/>
        </w:trPr>
        <w:tc>
          <w:tcPr>
            <w:cnfStyle w:val="001000000000" w:firstRow="0" w:lastRow="0" w:firstColumn="1" w:lastColumn="0" w:oddVBand="0" w:evenVBand="0" w:oddHBand="0" w:evenHBand="0" w:firstRowFirstColumn="0" w:firstRowLastColumn="0" w:lastRowFirstColumn="0" w:lastRowLastColumn="0"/>
            <w:tcW w:w="1843" w:type="dxa"/>
            <w:gridSpan w:val="2"/>
            <w:shd w:val="clear" w:color="auto" w:fill="FFFFFF" w:themeFill="background1"/>
          </w:tcPr>
          <w:p w14:paraId="284D53A8" w14:textId="77777777" w:rsidR="00E66B01" w:rsidRPr="00D83B95" w:rsidRDefault="00E66B01" w:rsidP="0038787C">
            <w:pPr>
              <w:rPr>
                <w:sz w:val="16"/>
                <w:szCs w:val="16"/>
              </w:rPr>
            </w:pPr>
            <w:r w:rsidRPr="00D83B95">
              <w:rPr>
                <w:sz w:val="16"/>
                <w:szCs w:val="16"/>
              </w:rPr>
              <w:t>pH (CaCl</w:t>
            </w:r>
            <w:r w:rsidRPr="00D83B95">
              <w:rPr>
                <w:sz w:val="16"/>
                <w:szCs w:val="16"/>
                <w:vertAlign w:val="subscript"/>
              </w:rPr>
              <w:t>2</w:t>
            </w:r>
            <w:r w:rsidRPr="00D83B95">
              <w:rPr>
                <w:sz w:val="16"/>
                <w:szCs w:val="16"/>
              </w:rPr>
              <w:t>)</w:t>
            </w:r>
          </w:p>
        </w:tc>
        <w:tc>
          <w:tcPr>
            <w:tcW w:w="654" w:type="dxa"/>
            <w:shd w:val="clear" w:color="auto" w:fill="FFFFFF" w:themeFill="background1"/>
          </w:tcPr>
          <w:p w14:paraId="398F2601"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4.40 </w:t>
            </w:r>
            <w:r w:rsidRPr="00D83B95">
              <w:rPr>
                <w:sz w:val="16"/>
                <w:szCs w:val="16"/>
                <w:vertAlign w:val="superscript"/>
              </w:rPr>
              <w:t>b</w:t>
            </w:r>
          </w:p>
        </w:tc>
        <w:tc>
          <w:tcPr>
            <w:tcW w:w="1143" w:type="dxa"/>
            <w:shd w:val="clear" w:color="auto" w:fill="FFFFFF" w:themeFill="background1"/>
          </w:tcPr>
          <w:p w14:paraId="43B1C343"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0.18)</w:t>
            </w:r>
          </w:p>
        </w:tc>
        <w:tc>
          <w:tcPr>
            <w:tcW w:w="1128" w:type="dxa"/>
            <w:shd w:val="clear" w:color="auto" w:fill="FFFFFF" w:themeFill="background1"/>
          </w:tcPr>
          <w:p w14:paraId="159CC572"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4.95 </w:t>
            </w:r>
            <w:r w:rsidRPr="00D83B95">
              <w:rPr>
                <w:sz w:val="16"/>
                <w:szCs w:val="16"/>
                <w:vertAlign w:val="superscript"/>
              </w:rPr>
              <w:t>a</w:t>
            </w:r>
          </w:p>
        </w:tc>
        <w:tc>
          <w:tcPr>
            <w:tcW w:w="1143" w:type="dxa"/>
            <w:shd w:val="clear" w:color="auto" w:fill="FFFFFF" w:themeFill="background1"/>
          </w:tcPr>
          <w:p w14:paraId="3A4F73AA"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0.13)</w:t>
            </w:r>
          </w:p>
        </w:tc>
        <w:tc>
          <w:tcPr>
            <w:tcW w:w="1128" w:type="dxa"/>
            <w:shd w:val="clear" w:color="auto" w:fill="FFFFFF" w:themeFill="background1"/>
          </w:tcPr>
          <w:p w14:paraId="15152504"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3.40 </w:t>
            </w:r>
            <w:r w:rsidRPr="00D83B95">
              <w:rPr>
                <w:sz w:val="16"/>
                <w:szCs w:val="16"/>
                <w:vertAlign w:val="superscript"/>
              </w:rPr>
              <w:t>c</w:t>
            </w:r>
          </w:p>
        </w:tc>
        <w:tc>
          <w:tcPr>
            <w:tcW w:w="1143" w:type="dxa"/>
            <w:shd w:val="clear" w:color="auto" w:fill="FFFFFF" w:themeFill="background1"/>
          </w:tcPr>
          <w:p w14:paraId="6739BF47"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0.02)</w:t>
            </w:r>
          </w:p>
        </w:tc>
        <w:tc>
          <w:tcPr>
            <w:tcW w:w="1178" w:type="dxa"/>
            <w:shd w:val="clear" w:color="auto" w:fill="FFFFFF" w:themeFill="background1"/>
          </w:tcPr>
          <w:p w14:paraId="2D6BE2CE"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&lt; 0.0001</w:t>
            </w:r>
          </w:p>
        </w:tc>
      </w:tr>
      <w:tr w:rsidR="00E66B01" w:rsidRPr="00D83B95" w14:paraId="664AF3C2" w14:textId="77777777" w:rsidTr="0038787C">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1843" w:type="dxa"/>
            <w:gridSpan w:val="2"/>
            <w:shd w:val="clear" w:color="auto" w:fill="FFFFFF" w:themeFill="background1"/>
          </w:tcPr>
          <w:p w14:paraId="653784E5" w14:textId="77777777" w:rsidR="00E66B01" w:rsidRPr="00D83B95" w:rsidRDefault="00E66B01" w:rsidP="0038787C">
            <w:pPr>
              <w:rPr>
                <w:sz w:val="16"/>
                <w:szCs w:val="16"/>
              </w:rPr>
            </w:pPr>
            <w:r w:rsidRPr="00D83B95">
              <w:rPr>
                <w:sz w:val="16"/>
                <w:szCs w:val="16"/>
              </w:rPr>
              <w:t>Soil Bulk Density [kg/m</w:t>
            </w:r>
            <w:r w:rsidRPr="00D83B95">
              <w:rPr>
                <w:sz w:val="16"/>
                <w:szCs w:val="16"/>
                <w:vertAlign w:val="superscript"/>
              </w:rPr>
              <w:t>3</w:t>
            </w:r>
            <w:r w:rsidRPr="00D83B95">
              <w:rPr>
                <w:sz w:val="16"/>
                <w:szCs w:val="16"/>
              </w:rPr>
              <w:t>]</w:t>
            </w:r>
          </w:p>
        </w:tc>
        <w:tc>
          <w:tcPr>
            <w:tcW w:w="654" w:type="dxa"/>
            <w:shd w:val="clear" w:color="auto" w:fill="FFFFFF" w:themeFill="background1"/>
          </w:tcPr>
          <w:p w14:paraId="1DF244A6"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1.34 </w:t>
            </w:r>
            <w:r w:rsidRPr="00D83B95">
              <w:rPr>
                <w:sz w:val="16"/>
                <w:szCs w:val="16"/>
                <w:vertAlign w:val="superscript"/>
              </w:rPr>
              <w:t>a</w:t>
            </w:r>
          </w:p>
        </w:tc>
        <w:tc>
          <w:tcPr>
            <w:tcW w:w="1143" w:type="dxa"/>
            <w:shd w:val="clear" w:color="auto" w:fill="FFFFFF" w:themeFill="background1"/>
          </w:tcPr>
          <w:p w14:paraId="724046A7"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0.03)</w:t>
            </w:r>
          </w:p>
        </w:tc>
        <w:tc>
          <w:tcPr>
            <w:tcW w:w="1128" w:type="dxa"/>
            <w:shd w:val="clear" w:color="auto" w:fill="FFFFFF" w:themeFill="background1"/>
          </w:tcPr>
          <w:p w14:paraId="26E37745"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1.34 </w:t>
            </w:r>
            <w:r w:rsidRPr="00D83B95">
              <w:rPr>
                <w:sz w:val="16"/>
                <w:szCs w:val="16"/>
                <w:vertAlign w:val="superscript"/>
              </w:rPr>
              <w:t>a</w:t>
            </w:r>
          </w:p>
        </w:tc>
        <w:tc>
          <w:tcPr>
            <w:tcW w:w="1143" w:type="dxa"/>
            <w:shd w:val="clear" w:color="auto" w:fill="FFFFFF" w:themeFill="background1"/>
          </w:tcPr>
          <w:p w14:paraId="7F635C9E"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0.03)</w:t>
            </w:r>
          </w:p>
        </w:tc>
        <w:tc>
          <w:tcPr>
            <w:tcW w:w="1128" w:type="dxa"/>
            <w:shd w:val="clear" w:color="auto" w:fill="FFFFFF" w:themeFill="background1"/>
          </w:tcPr>
          <w:p w14:paraId="21E50F56"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1.18 </w:t>
            </w:r>
            <w:r w:rsidRPr="00D83B95">
              <w:rPr>
                <w:sz w:val="16"/>
                <w:szCs w:val="16"/>
                <w:vertAlign w:val="superscript"/>
              </w:rPr>
              <w:t>b</w:t>
            </w:r>
          </w:p>
        </w:tc>
        <w:tc>
          <w:tcPr>
            <w:tcW w:w="1143" w:type="dxa"/>
            <w:shd w:val="clear" w:color="auto" w:fill="FFFFFF" w:themeFill="background1"/>
          </w:tcPr>
          <w:p w14:paraId="6B8A2C7B"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0.02)</w:t>
            </w:r>
          </w:p>
        </w:tc>
        <w:tc>
          <w:tcPr>
            <w:tcW w:w="1178" w:type="dxa"/>
            <w:shd w:val="clear" w:color="auto" w:fill="FFFFFF" w:themeFill="background1"/>
          </w:tcPr>
          <w:p w14:paraId="2ED96D83"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&lt;0.0001</w:t>
            </w:r>
          </w:p>
        </w:tc>
      </w:tr>
      <w:tr w:rsidR="00E66B01" w:rsidRPr="00D83B95" w14:paraId="53CA5F1B" w14:textId="77777777" w:rsidTr="0038787C">
        <w:trPr>
          <w:trHeight w:val="339"/>
        </w:trPr>
        <w:tc>
          <w:tcPr>
            <w:cnfStyle w:val="001000000000" w:firstRow="0" w:lastRow="0" w:firstColumn="1" w:lastColumn="0" w:oddVBand="0" w:evenVBand="0" w:oddHBand="0" w:evenHBand="0" w:firstRowFirstColumn="0" w:firstRowLastColumn="0" w:lastRowFirstColumn="0" w:lastRowLastColumn="0"/>
            <w:tcW w:w="1843" w:type="dxa"/>
            <w:gridSpan w:val="2"/>
            <w:shd w:val="clear" w:color="auto" w:fill="FFFFFF" w:themeFill="background1"/>
          </w:tcPr>
          <w:p w14:paraId="64764A04" w14:textId="77777777" w:rsidR="00E66B01" w:rsidRPr="00D83B95" w:rsidRDefault="00E66B01" w:rsidP="0038787C">
            <w:pPr>
              <w:rPr>
                <w:sz w:val="16"/>
                <w:szCs w:val="16"/>
              </w:rPr>
            </w:pPr>
            <w:r w:rsidRPr="00D83B95">
              <w:rPr>
                <w:sz w:val="16"/>
                <w:szCs w:val="16"/>
              </w:rPr>
              <w:t>CN-ratio</w:t>
            </w:r>
          </w:p>
        </w:tc>
        <w:tc>
          <w:tcPr>
            <w:tcW w:w="654" w:type="dxa"/>
            <w:shd w:val="clear" w:color="auto" w:fill="FFFFFF" w:themeFill="background1"/>
          </w:tcPr>
          <w:p w14:paraId="290274EA"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13.2 </w:t>
            </w:r>
            <w:r w:rsidRPr="00D83B95">
              <w:rPr>
                <w:sz w:val="16"/>
                <w:szCs w:val="16"/>
                <w:vertAlign w:val="superscript"/>
              </w:rPr>
              <w:t>a</w:t>
            </w:r>
          </w:p>
        </w:tc>
        <w:tc>
          <w:tcPr>
            <w:tcW w:w="1143" w:type="dxa"/>
            <w:shd w:val="clear" w:color="auto" w:fill="FFFFFF" w:themeFill="background1"/>
          </w:tcPr>
          <w:p w14:paraId="5E4BF957"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0.27)</w:t>
            </w:r>
          </w:p>
        </w:tc>
        <w:tc>
          <w:tcPr>
            <w:tcW w:w="1128" w:type="dxa"/>
            <w:shd w:val="clear" w:color="auto" w:fill="FFFFFF" w:themeFill="background1"/>
          </w:tcPr>
          <w:p w14:paraId="23A9719F"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14.0 </w:t>
            </w:r>
            <w:r w:rsidRPr="00D83B95">
              <w:rPr>
                <w:sz w:val="16"/>
                <w:szCs w:val="16"/>
                <w:vertAlign w:val="superscript"/>
              </w:rPr>
              <w:t>a</w:t>
            </w:r>
          </w:p>
        </w:tc>
        <w:tc>
          <w:tcPr>
            <w:tcW w:w="1143" w:type="dxa"/>
            <w:shd w:val="clear" w:color="auto" w:fill="FFFFFF" w:themeFill="background1"/>
          </w:tcPr>
          <w:p w14:paraId="3678B3A2"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0.31)</w:t>
            </w:r>
          </w:p>
        </w:tc>
        <w:tc>
          <w:tcPr>
            <w:tcW w:w="1128" w:type="dxa"/>
            <w:shd w:val="clear" w:color="auto" w:fill="FFFFFF" w:themeFill="background1"/>
          </w:tcPr>
          <w:p w14:paraId="4F9023A5"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13.5 </w:t>
            </w:r>
            <w:r w:rsidRPr="00D83B95">
              <w:rPr>
                <w:sz w:val="16"/>
                <w:szCs w:val="16"/>
                <w:vertAlign w:val="superscript"/>
              </w:rPr>
              <w:t>a</w:t>
            </w:r>
          </w:p>
        </w:tc>
        <w:tc>
          <w:tcPr>
            <w:tcW w:w="1143" w:type="dxa"/>
            <w:shd w:val="clear" w:color="auto" w:fill="FFFFFF" w:themeFill="background1"/>
          </w:tcPr>
          <w:p w14:paraId="67B449F4"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0.27)</w:t>
            </w:r>
          </w:p>
        </w:tc>
        <w:tc>
          <w:tcPr>
            <w:tcW w:w="1178" w:type="dxa"/>
            <w:shd w:val="clear" w:color="auto" w:fill="FFFFFF" w:themeFill="background1"/>
          </w:tcPr>
          <w:p w14:paraId="0A860DC1"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0.127</w:t>
            </w:r>
          </w:p>
        </w:tc>
      </w:tr>
      <w:tr w:rsidR="00E66B01" w:rsidRPr="00D83B95" w14:paraId="181A9F33" w14:textId="77777777" w:rsidTr="0038787C">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1843" w:type="dxa"/>
            <w:gridSpan w:val="2"/>
            <w:shd w:val="clear" w:color="auto" w:fill="FFFFFF" w:themeFill="background1"/>
          </w:tcPr>
          <w:p w14:paraId="15AF7F47" w14:textId="77777777" w:rsidR="00E66B01" w:rsidRPr="00D83B95" w:rsidRDefault="00E66B01" w:rsidP="0038787C">
            <w:pPr>
              <w:rPr>
                <w:sz w:val="16"/>
                <w:szCs w:val="16"/>
              </w:rPr>
            </w:pPr>
            <w:r w:rsidRPr="00D83B95">
              <w:rPr>
                <w:sz w:val="16"/>
                <w:szCs w:val="16"/>
              </w:rPr>
              <w:t xml:space="preserve">Organic carbon [%] </w:t>
            </w:r>
          </w:p>
        </w:tc>
        <w:tc>
          <w:tcPr>
            <w:tcW w:w="654" w:type="dxa"/>
            <w:shd w:val="clear" w:color="auto" w:fill="FFFFFF" w:themeFill="background1"/>
          </w:tcPr>
          <w:p w14:paraId="08B292EC"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1.75 </w:t>
            </w:r>
            <w:r w:rsidRPr="00D83B95">
              <w:rPr>
                <w:sz w:val="16"/>
                <w:szCs w:val="16"/>
                <w:vertAlign w:val="superscript"/>
              </w:rPr>
              <w:t>a</w:t>
            </w:r>
            <w:r w:rsidRPr="00D83B95">
              <w:rPr>
                <w:sz w:val="16"/>
                <w:szCs w:val="16"/>
              </w:rPr>
              <w:t xml:space="preserve"> </w:t>
            </w:r>
          </w:p>
        </w:tc>
        <w:tc>
          <w:tcPr>
            <w:tcW w:w="1143" w:type="dxa"/>
            <w:shd w:val="clear" w:color="auto" w:fill="FFFFFF" w:themeFill="background1"/>
          </w:tcPr>
          <w:p w14:paraId="45BB3031"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0.10)</w:t>
            </w:r>
          </w:p>
        </w:tc>
        <w:tc>
          <w:tcPr>
            <w:tcW w:w="1128" w:type="dxa"/>
            <w:shd w:val="clear" w:color="auto" w:fill="FFFFFF" w:themeFill="background1"/>
          </w:tcPr>
          <w:p w14:paraId="39349414"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1.68 </w:t>
            </w:r>
            <w:r w:rsidRPr="00D83B95">
              <w:rPr>
                <w:sz w:val="16"/>
                <w:szCs w:val="16"/>
                <w:vertAlign w:val="superscript"/>
              </w:rPr>
              <w:t>a</w:t>
            </w:r>
          </w:p>
        </w:tc>
        <w:tc>
          <w:tcPr>
            <w:tcW w:w="1143" w:type="dxa"/>
            <w:shd w:val="clear" w:color="auto" w:fill="FFFFFF" w:themeFill="background1"/>
          </w:tcPr>
          <w:p w14:paraId="312199A9"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0.10)</w:t>
            </w:r>
          </w:p>
        </w:tc>
        <w:tc>
          <w:tcPr>
            <w:tcW w:w="1128" w:type="dxa"/>
            <w:shd w:val="clear" w:color="auto" w:fill="FFFFFF" w:themeFill="background1"/>
          </w:tcPr>
          <w:p w14:paraId="7110AC6D"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1.52</w:t>
            </w:r>
            <w:r w:rsidRPr="00D83B95">
              <w:rPr>
                <w:sz w:val="16"/>
                <w:szCs w:val="16"/>
                <w:vertAlign w:val="superscript"/>
              </w:rPr>
              <w:t xml:space="preserve"> a</w:t>
            </w:r>
          </w:p>
        </w:tc>
        <w:tc>
          <w:tcPr>
            <w:tcW w:w="1143" w:type="dxa"/>
            <w:shd w:val="clear" w:color="auto" w:fill="FFFFFF" w:themeFill="background1"/>
          </w:tcPr>
          <w:p w14:paraId="27B3CF1B"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0.11)</w:t>
            </w:r>
          </w:p>
        </w:tc>
        <w:tc>
          <w:tcPr>
            <w:tcW w:w="1178" w:type="dxa"/>
            <w:shd w:val="clear" w:color="auto" w:fill="FFFFFF" w:themeFill="background1"/>
          </w:tcPr>
          <w:p w14:paraId="381CFBE0"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 0.279</w:t>
            </w:r>
          </w:p>
          <w:p w14:paraId="4AF79BA3"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p>
        </w:tc>
      </w:tr>
      <w:tr w:rsidR="00E66B01" w:rsidRPr="00D83B95" w14:paraId="74AC32E1" w14:textId="77777777" w:rsidTr="0038787C">
        <w:trPr>
          <w:trHeight w:val="339"/>
        </w:trPr>
        <w:tc>
          <w:tcPr>
            <w:cnfStyle w:val="001000000000" w:firstRow="0" w:lastRow="0" w:firstColumn="1" w:lastColumn="0" w:oddVBand="0" w:evenVBand="0" w:oddHBand="0" w:evenHBand="0" w:firstRowFirstColumn="0" w:firstRowLastColumn="0" w:lastRowFirstColumn="0" w:lastRowLastColumn="0"/>
            <w:tcW w:w="1843" w:type="dxa"/>
            <w:gridSpan w:val="2"/>
            <w:shd w:val="clear" w:color="auto" w:fill="FFFFFF" w:themeFill="background1"/>
          </w:tcPr>
          <w:p w14:paraId="505A18FB" w14:textId="77777777" w:rsidR="00E66B01" w:rsidRPr="00D83B95" w:rsidRDefault="00E66B01" w:rsidP="0038787C">
            <w:pPr>
              <w:rPr>
                <w:sz w:val="16"/>
                <w:szCs w:val="16"/>
              </w:rPr>
            </w:pPr>
            <w:r w:rsidRPr="00D83B95">
              <w:rPr>
                <w:sz w:val="16"/>
                <w:szCs w:val="16"/>
              </w:rPr>
              <w:t>Total N [%]</w:t>
            </w:r>
          </w:p>
        </w:tc>
        <w:tc>
          <w:tcPr>
            <w:tcW w:w="654" w:type="dxa"/>
            <w:shd w:val="clear" w:color="auto" w:fill="FFFFFF" w:themeFill="background1"/>
          </w:tcPr>
          <w:p w14:paraId="2B7D2A87"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0.132 </w:t>
            </w:r>
            <w:r w:rsidRPr="00D83B95">
              <w:rPr>
                <w:sz w:val="16"/>
                <w:szCs w:val="16"/>
                <w:vertAlign w:val="superscript"/>
              </w:rPr>
              <w:t>a</w:t>
            </w:r>
          </w:p>
        </w:tc>
        <w:tc>
          <w:tcPr>
            <w:tcW w:w="1143" w:type="dxa"/>
            <w:shd w:val="clear" w:color="auto" w:fill="FFFFFF" w:themeFill="background1"/>
          </w:tcPr>
          <w:p w14:paraId="7BD5529C"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0.007)</w:t>
            </w:r>
          </w:p>
        </w:tc>
        <w:tc>
          <w:tcPr>
            <w:tcW w:w="1128" w:type="dxa"/>
            <w:shd w:val="clear" w:color="auto" w:fill="FFFFFF" w:themeFill="background1"/>
          </w:tcPr>
          <w:p w14:paraId="41CF1525"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0.125 </w:t>
            </w:r>
            <w:r w:rsidRPr="00D83B95">
              <w:rPr>
                <w:sz w:val="16"/>
                <w:szCs w:val="16"/>
                <w:vertAlign w:val="superscript"/>
              </w:rPr>
              <w:t>a</w:t>
            </w:r>
          </w:p>
        </w:tc>
        <w:tc>
          <w:tcPr>
            <w:tcW w:w="1143" w:type="dxa"/>
            <w:shd w:val="clear" w:color="auto" w:fill="FFFFFF" w:themeFill="background1"/>
          </w:tcPr>
          <w:p w14:paraId="406B0AA0"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0.007)</w:t>
            </w:r>
          </w:p>
        </w:tc>
        <w:tc>
          <w:tcPr>
            <w:tcW w:w="1128" w:type="dxa"/>
            <w:shd w:val="clear" w:color="auto" w:fill="FFFFFF" w:themeFill="background1"/>
          </w:tcPr>
          <w:p w14:paraId="65838253"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0.117 </w:t>
            </w:r>
            <w:r w:rsidRPr="00D83B95">
              <w:rPr>
                <w:sz w:val="16"/>
                <w:szCs w:val="16"/>
                <w:vertAlign w:val="superscript"/>
              </w:rPr>
              <w:t>a</w:t>
            </w:r>
          </w:p>
        </w:tc>
        <w:tc>
          <w:tcPr>
            <w:tcW w:w="1143" w:type="dxa"/>
            <w:shd w:val="clear" w:color="auto" w:fill="FFFFFF" w:themeFill="background1"/>
          </w:tcPr>
          <w:p w14:paraId="012BA111"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0.009)</w:t>
            </w:r>
          </w:p>
        </w:tc>
        <w:tc>
          <w:tcPr>
            <w:tcW w:w="1178" w:type="dxa"/>
            <w:shd w:val="clear" w:color="auto" w:fill="FFFFFF" w:themeFill="background1"/>
          </w:tcPr>
          <w:p w14:paraId="01CEC6C5"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0.420</w:t>
            </w:r>
          </w:p>
        </w:tc>
      </w:tr>
    </w:tbl>
    <w:p w14:paraId="0D28D9BD" w14:textId="77777777" w:rsidR="00E66B01" w:rsidRPr="00D83B95" w:rsidRDefault="00E66B01" w:rsidP="00E66B01">
      <w:pPr>
        <w:rPr>
          <w:noProof/>
          <w:lang w:val="en-GB"/>
        </w:rPr>
      </w:pPr>
      <w:r w:rsidRPr="00D83B95">
        <w:rPr>
          <w:rFonts w:asciiTheme="majorHAnsi" w:hAnsiTheme="majorHAnsi" w:cstheme="majorBidi"/>
          <w:sz w:val="16"/>
          <w:szCs w:val="16"/>
          <w:lang w:val="en-GB"/>
        </w:rPr>
        <w:t>Different letters indicate significant differences between the coffee systems based on ANOVA and</w:t>
      </w:r>
      <w:r w:rsidRPr="00D83B95">
        <w:rPr>
          <w:lang w:val="en-GB"/>
        </w:rPr>
        <w:t xml:space="preserve"> </w:t>
      </w:r>
      <w:r w:rsidRPr="00D83B95">
        <w:rPr>
          <w:rFonts w:asciiTheme="majorHAnsi" w:hAnsiTheme="majorHAnsi" w:cstheme="majorBidi"/>
          <w:sz w:val="16"/>
          <w:szCs w:val="16"/>
          <w:lang w:val="en-GB"/>
        </w:rPr>
        <w:t>Tukey’s HSD tests. Soil organic carbon concentration (C%) is expressed as a percentage. Soil bulk density is expressed in kilograms per cubic meter [kg/m³]. Different letters indicate significant differences between the coffee systems based on ANOVA and</w:t>
      </w:r>
      <w:r w:rsidRPr="00D83B95">
        <w:rPr>
          <w:lang w:val="en-GB"/>
        </w:rPr>
        <w:t xml:space="preserve"> </w:t>
      </w:r>
      <w:r w:rsidRPr="00D83B95">
        <w:rPr>
          <w:rFonts w:asciiTheme="majorHAnsi" w:hAnsiTheme="majorHAnsi" w:cstheme="majorBidi"/>
          <w:sz w:val="16"/>
          <w:szCs w:val="16"/>
          <w:lang w:val="en-GB"/>
        </w:rPr>
        <w:t>Tukey’s HSD tests using mean values, except for SMC, which was analysed using the Kruskal-Wallis test for non-normal distributions.</w:t>
      </w:r>
      <w:r w:rsidRPr="00D83B95">
        <w:rPr>
          <w:noProof/>
          <w:lang w:val="en-GB"/>
        </w:rPr>
        <w:t xml:space="preserve"> </w:t>
      </w:r>
    </w:p>
    <w:p w14:paraId="7335D37E" w14:textId="77777777" w:rsidR="00E66B01" w:rsidRPr="00D83B95" w:rsidRDefault="00E66B01" w:rsidP="00E66B01">
      <w:pPr>
        <w:rPr>
          <w:noProof/>
          <w:lang w:val="en-GB"/>
        </w:rPr>
      </w:pPr>
    </w:p>
    <w:p w14:paraId="72FF6C93" w14:textId="77777777" w:rsidR="00E66B01" w:rsidRPr="00D83B95" w:rsidRDefault="00E66B01" w:rsidP="00E66B01">
      <w:pPr>
        <w:jc w:val="center"/>
        <w:rPr>
          <w:rFonts w:asciiTheme="majorHAnsi" w:hAnsiTheme="majorHAnsi" w:cstheme="majorBidi"/>
          <w:sz w:val="16"/>
          <w:szCs w:val="16"/>
          <w:lang w:val="en-GB"/>
        </w:rPr>
      </w:pPr>
      <w:r w:rsidRPr="00D83B95">
        <w:rPr>
          <w:noProof/>
          <w:lang w:val="en-GB"/>
        </w:rPr>
        <w:drawing>
          <wp:inline distT="0" distB="0" distL="0" distR="0" wp14:anchorId="2F9268B0" wp14:editId="23BD1228">
            <wp:extent cx="4651513" cy="3253876"/>
            <wp:effectExtent l="0" t="0" r="0" b="3810"/>
            <wp:docPr id="13" name="Picture 13" descr="A graph of a number of coffe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graph of a number of coffees&#10;&#10;Description automatically generated with medium confide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99399" cy="3287373"/>
                    </a:xfrm>
                    <a:prstGeom prst="rect">
                      <a:avLst/>
                    </a:prstGeom>
                    <a:noFill/>
                  </pic:spPr>
                </pic:pic>
              </a:graphicData>
            </a:graphic>
          </wp:inline>
        </w:drawing>
      </w:r>
    </w:p>
    <w:p w14:paraId="4BF54182" w14:textId="77777777" w:rsidR="00E66B01" w:rsidRPr="00D83B95" w:rsidRDefault="00E66B01" w:rsidP="00E66B01">
      <w:pPr>
        <w:rPr>
          <w:lang w:val="en-GB"/>
        </w:rPr>
        <w:sectPr w:rsidR="00E66B01" w:rsidRPr="00D83B95" w:rsidSect="00E66B01">
          <w:footerReference w:type="default" r:id="rId5"/>
          <w:pgSz w:w="12240" w:h="15840"/>
          <w:pgMar w:top="1440" w:right="1440" w:bottom="1440" w:left="1440" w:header="708" w:footer="708" w:gutter="0"/>
          <w:cols w:space="708"/>
          <w:docGrid w:linePitch="360"/>
        </w:sectPr>
      </w:pPr>
      <w:r w:rsidRPr="00D83B95">
        <w:rPr>
          <w:b/>
          <w:bCs/>
          <w:i/>
          <w:iCs/>
          <w:szCs w:val="20"/>
          <w:lang w:val="en-GB"/>
        </w:rPr>
        <w:t>Fig. S1</w:t>
      </w:r>
      <w:r w:rsidRPr="00D83B95">
        <w:rPr>
          <w:i/>
          <w:iCs/>
          <w:szCs w:val="20"/>
          <w:lang w:val="en-GB"/>
        </w:rPr>
        <w:t xml:space="preserve"> Relative read abundances (%) of AMF genera in the roots of robusta coffee across the three robusta coffee systems of the Tshopo province, DRC (n = 284)</w:t>
      </w:r>
    </w:p>
    <w:p w14:paraId="1ADEE6AE" w14:textId="77777777" w:rsidR="00E66B01" w:rsidRPr="00D83B95" w:rsidRDefault="00E66B01" w:rsidP="00E66B01">
      <w:pPr>
        <w:rPr>
          <w:i/>
          <w:iCs/>
          <w:szCs w:val="20"/>
          <w:lang w:val="en-GB"/>
        </w:rPr>
      </w:pPr>
      <w:r w:rsidRPr="00D83B95">
        <w:rPr>
          <w:i/>
          <w:iCs/>
          <w:szCs w:val="20"/>
          <w:lang w:val="en-GB"/>
        </w:rPr>
        <w:lastRenderedPageBreak/>
        <w:t>Table S2: Summary of AMF diversity indices for Monoculture (MC), Agroforestry (AF), and Forest Coffee (FC) systems (mean ± SE) based on 284 AMF Robusta coffee root samples.</w:t>
      </w:r>
    </w:p>
    <w:tbl>
      <w:tblPr>
        <w:tblStyle w:val="ListTable1Light-Accent3"/>
        <w:tblW w:w="5528" w:type="pct"/>
        <w:jc w:val="center"/>
        <w:tblLook w:val="04A0" w:firstRow="1" w:lastRow="0" w:firstColumn="1" w:lastColumn="0" w:noHBand="0" w:noVBand="1"/>
      </w:tblPr>
      <w:tblGrid>
        <w:gridCol w:w="1021"/>
        <w:gridCol w:w="961"/>
        <w:gridCol w:w="955"/>
        <w:gridCol w:w="1704"/>
        <w:gridCol w:w="1132"/>
        <w:gridCol w:w="1643"/>
        <w:gridCol w:w="954"/>
        <w:gridCol w:w="993"/>
        <w:gridCol w:w="985"/>
      </w:tblGrid>
      <w:tr w:rsidR="00E66B01" w:rsidRPr="00D83B95" w14:paraId="629A4AF4" w14:textId="77777777" w:rsidTr="0038787C">
        <w:trPr>
          <w:cnfStyle w:val="100000000000" w:firstRow="1" w:lastRow="0" w:firstColumn="0" w:lastColumn="0" w:oddVBand="0" w:evenVBand="0" w:oddHBand="0" w:evenHBand="0" w:firstRowFirstColumn="0" w:firstRowLastColumn="0" w:lastRowFirstColumn="0" w:lastRowLastColumn="0"/>
          <w:trHeight w:val="486"/>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6" w:space="0" w:color="000000" w:themeColor="text1"/>
              <w:bottom w:val="single" w:sz="6" w:space="0" w:color="000000" w:themeColor="text1"/>
            </w:tcBorders>
          </w:tcPr>
          <w:p w14:paraId="74445B81" w14:textId="77777777" w:rsidR="00E66B01" w:rsidRPr="00D83B95" w:rsidRDefault="00E66B01" w:rsidP="0038787C">
            <w:pPr>
              <w:rPr>
                <w:sz w:val="16"/>
                <w:szCs w:val="16"/>
              </w:rPr>
            </w:pPr>
            <w:r w:rsidRPr="00D83B95">
              <w:rPr>
                <w:sz w:val="16"/>
                <w:szCs w:val="16"/>
              </w:rPr>
              <w:t>Coffee system</w:t>
            </w:r>
          </w:p>
        </w:tc>
        <w:tc>
          <w:tcPr>
            <w:tcW w:w="925" w:type="pct"/>
            <w:gridSpan w:val="2"/>
            <w:tcBorders>
              <w:top w:val="single" w:sz="6" w:space="0" w:color="000000" w:themeColor="text1"/>
              <w:bottom w:val="single" w:sz="6" w:space="0" w:color="000000" w:themeColor="text1"/>
            </w:tcBorders>
          </w:tcPr>
          <w:p w14:paraId="7D7749D6"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D83B95">
              <w:rPr>
                <w:sz w:val="16"/>
                <w:szCs w:val="16"/>
              </w:rPr>
              <w:t xml:space="preserve">Monoculture </w:t>
            </w:r>
          </w:p>
          <w:p w14:paraId="64589F2F"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r w:rsidRPr="00D83B95">
              <w:rPr>
                <w:b w:val="0"/>
                <w:bCs w:val="0"/>
                <w:sz w:val="16"/>
                <w:szCs w:val="16"/>
              </w:rPr>
              <w:t>(n= 87)</w:t>
            </w:r>
          </w:p>
        </w:tc>
        <w:tc>
          <w:tcPr>
            <w:tcW w:w="1370" w:type="pct"/>
            <w:gridSpan w:val="2"/>
            <w:tcBorders>
              <w:top w:val="single" w:sz="6" w:space="0" w:color="000000" w:themeColor="text1"/>
              <w:bottom w:val="single" w:sz="6" w:space="0" w:color="000000" w:themeColor="text1"/>
            </w:tcBorders>
          </w:tcPr>
          <w:p w14:paraId="36DFC570"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D83B95">
              <w:rPr>
                <w:sz w:val="16"/>
                <w:szCs w:val="16"/>
              </w:rPr>
              <w:t>Agroforestry</w:t>
            </w:r>
          </w:p>
          <w:p w14:paraId="41A61ABA"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D83B95">
              <w:rPr>
                <w:b w:val="0"/>
                <w:bCs w:val="0"/>
                <w:sz w:val="16"/>
                <w:szCs w:val="16"/>
              </w:rPr>
              <w:t>(n= 98)</w:t>
            </w:r>
          </w:p>
        </w:tc>
        <w:tc>
          <w:tcPr>
            <w:tcW w:w="1255" w:type="pct"/>
            <w:gridSpan w:val="2"/>
            <w:tcBorders>
              <w:top w:val="single" w:sz="6" w:space="0" w:color="000000" w:themeColor="text1"/>
              <w:bottom w:val="single" w:sz="6" w:space="0" w:color="000000" w:themeColor="text1"/>
            </w:tcBorders>
          </w:tcPr>
          <w:p w14:paraId="1C5C1E86"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D83B95">
              <w:rPr>
                <w:sz w:val="16"/>
                <w:szCs w:val="16"/>
              </w:rPr>
              <w:t>Forest Coffee</w:t>
            </w:r>
          </w:p>
          <w:p w14:paraId="150BC310"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r w:rsidRPr="00D83B95">
              <w:rPr>
                <w:b w:val="0"/>
                <w:bCs w:val="0"/>
                <w:sz w:val="16"/>
                <w:szCs w:val="16"/>
              </w:rPr>
              <w:t>(n= 99)</w:t>
            </w:r>
          </w:p>
        </w:tc>
        <w:tc>
          <w:tcPr>
            <w:tcW w:w="480" w:type="pct"/>
            <w:tcBorders>
              <w:top w:val="single" w:sz="6" w:space="0" w:color="000000" w:themeColor="text1"/>
              <w:bottom w:val="single" w:sz="6" w:space="0" w:color="000000" w:themeColor="text1"/>
            </w:tcBorders>
          </w:tcPr>
          <w:p w14:paraId="7F47021E"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vertAlign w:val="subscript"/>
              </w:rPr>
            </w:pPr>
          </w:p>
        </w:tc>
        <w:tc>
          <w:tcPr>
            <w:tcW w:w="476" w:type="pct"/>
            <w:tcBorders>
              <w:top w:val="single" w:sz="6" w:space="0" w:color="000000" w:themeColor="text1"/>
              <w:bottom w:val="single" w:sz="8" w:space="0" w:color="000000" w:themeColor="text1"/>
            </w:tcBorders>
          </w:tcPr>
          <w:p w14:paraId="622939C6"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p>
        </w:tc>
      </w:tr>
      <w:tr w:rsidR="00E66B01" w:rsidRPr="00D83B95" w14:paraId="7DCDE6CB" w14:textId="77777777" w:rsidTr="0038787C">
        <w:trPr>
          <w:cnfStyle w:val="000000100000" w:firstRow="0" w:lastRow="0" w:firstColumn="0" w:lastColumn="0" w:oddVBand="0" w:evenVBand="0" w:oddHBand="1" w:evenHBand="0" w:firstRowFirstColumn="0" w:firstRowLastColumn="0" w:lastRowFirstColumn="0" w:lastRowLastColumn="0"/>
          <w:trHeight w:val="39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6" w:space="0" w:color="000000" w:themeColor="text1"/>
              <w:bottom w:val="single" w:sz="8" w:space="0" w:color="BFBFBF" w:themeColor="background1" w:themeShade="BF"/>
            </w:tcBorders>
            <w:shd w:val="clear" w:color="auto" w:fill="FFFFFF" w:themeFill="background1"/>
          </w:tcPr>
          <w:p w14:paraId="543A4D4E" w14:textId="77777777" w:rsidR="00E66B01" w:rsidRPr="00D83B95" w:rsidRDefault="00E66B01" w:rsidP="0038787C">
            <w:pPr>
              <w:rPr>
                <w:b w:val="0"/>
                <w:bCs w:val="0"/>
                <w:sz w:val="16"/>
                <w:szCs w:val="16"/>
              </w:rPr>
            </w:pPr>
          </w:p>
        </w:tc>
        <w:tc>
          <w:tcPr>
            <w:tcW w:w="464" w:type="pct"/>
            <w:tcBorders>
              <w:top w:val="single" w:sz="6" w:space="0" w:color="000000" w:themeColor="text1"/>
              <w:bottom w:val="single" w:sz="8" w:space="0" w:color="BFBFBF" w:themeColor="background1" w:themeShade="BF"/>
            </w:tcBorders>
            <w:shd w:val="clear" w:color="auto" w:fill="FFFFFF" w:themeFill="background1"/>
          </w:tcPr>
          <w:p w14:paraId="5BB47AEE"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D83B95">
              <w:rPr>
                <w:rFonts w:cstheme="minorHAnsi"/>
                <w:sz w:val="16"/>
                <w:szCs w:val="16"/>
              </w:rPr>
              <w:t>µ</w:t>
            </w:r>
          </w:p>
        </w:tc>
        <w:tc>
          <w:tcPr>
            <w:tcW w:w="461" w:type="pct"/>
            <w:tcBorders>
              <w:top w:val="single" w:sz="6" w:space="0" w:color="000000" w:themeColor="text1"/>
              <w:bottom w:val="single" w:sz="8" w:space="0" w:color="BFBFBF" w:themeColor="background1" w:themeShade="BF"/>
            </w:tcBorders>
            <w:shd w:val="clear" w:color="auto" w:fill="FFFFFF" w:themeFill="background1"/>
          </w:tcPr>
          <w:p w14:paraId="35DCF53F"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D83B95">
              <w:rPr>
                <w:sz w:val="16"/>
                <w:szCs w:val="16"/>
              </w:rPr>
              <w:t>± se</w:t>
            </w:r>
          </w:p>
        </w:tc>
        <w:tc>
          <w:tcPr>
            <w:tcW w:w="823" w:type="pct"/>
            <w:tcBorders>
              <w:top w:val="single" w:sz="6" w:space="0" w:color="000000" w:themeColor="text1"/>
              <w:bottom w:val="single" w:sz="8" w:space="0" w:color="BFBFBF" w:themeColor="background1" w:themeShade="BF"/>
            </w:tcBorders>
            <w:shd w:val="clear" w:color="auto" w:fill="FFFFFF" w:themeFill="background1"/>
          </w:tcPr>
          <w:p w14:paraId="78B9443B"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D83B95">
              <w:rPr>
                <w:rFonts w:cstheme="minorHAnsi"/>
                <w:sz w:val="16"/>
                <w:szCs w:val="16"/>
              </w:rPr>
              <w:t>µ</w:t>
            </w:r>
          </w:p>
        </w:tc>
        <w:tc>
          <w:tcPr>
            <w:tcW w:w="547" w:type="pct"/>
            <w:tcBorders>
              <w:top w:val="single" w:sz="6" w:space="0" w:color="000000" w:themeColor="text1"/>
              <w:bottom w:val="single" w:sz="8" w:space="0" w:color="BFBFBF" w:themeColor="background1" w:themeShade="BF"/>
            </w:tcBorders>
            <w:shd w:val="clear" w:color="auto" w:fill="FFFFFF" w:themeFill="background1"/>
          </w:tcPr>
          <w:p w14:paraId="767B7D2C"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D83B95">
              <w:rPr>
                <w:sz w:val="16"/>
                <w:szCs w:val="16"/>
              </w:rPr>
              <w:t>± se</w:t>
            </w:r>
          </w:p>
        </w:tc>
        <w:tc>
          <w:tcPr>
            <w:tcW w:w="794" w:type="pct"/>
            <w:tcBorders>
              <w:top w:val="single" w:sz="6" w:space="0" w:color="000000" w:themeColor="text1"/>
              <w:bottom w:val="single" w:sz="8" w:space="0" w:color="BFBFBF" w:themeColor="background1" w:themeShade="BF"/>
            </w:tcBorders>
            <w:shd w:val="clear" w:color="auto" w:fill="FFFFFF" w:themeFill="background1"/>
          </w:tcPr>
          <w:p w14:paraId="7A7DF6FE"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rFonts w:cstheme="minorHAnsi"/>
                <w:sz w:val="16"/>
                <w:szCs w:val="16"/>
              </w:rPr>
              <w:t>µ</w:t>
            </w:r>
          </w:p>
        </w:tc>
        <w:tc>
          <w:tcPr>
            <w:tcW w:w="461" w:type="pct"/>
            <w:tcBorders>
              <w:top w:val="single" w:sz="6" w:space="0" w:color="000000" w:themeColor="text1"/>
              <w:bottom w:val="single" w:sz="8" w:space="0" w:color="BFBFBF" w:themeColor="background1" w:themeShade="BF"/>
            </w:tcBorders>
            <w:shd w:val="clear" w:color="auto" w:fill="FFFFFF" w:themeFill="background1"/>
          </w:tcPr>
          <w:p w14:paraId="4D7971C6"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t xml:space="preserve"> </w:t>
            </w:r>
            <w:r w:rsidRPr="00D83B95">
              <w:rPr>
                <w:sz w:val="16"/>
                <w:szCs w:val="16"/>
              </w:rPr>
              <w:t>± se</w:t>
            </w:r>
          </w:p>
        </w:tc>
        <w:tc>
          <w:tcPr>
            <w:tcW w:w="480" w:type="pct"/>
            <w:tcBorders>
              <w:bottom w:val="single" w:sz="8" w:space="0" w:color="BFBFBF" w:themeColor="background1" w:themeShade="BF"/>
            </w:tcBorders>
            <w:shd w:val="clear" w:color="auto" w:fill="FFFFFF" w:themeFill="background1"/>
          </w:tcPr>
          <w:p w14:paraId="470E8A60"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Test-statistic (</w:t>
            </w:r>
            <w:r w:rsidRPr="00D83B95">
              <w:rPr>
                <w:rFonts w:cstheme="minorHAnsi"/>
                <w:sz w:val="16"/>
                <w:szCs w:val="16"/>
              </w:rPr>
              <w:t>χ</w:t>
            </w:r>
            <w:r w:rsidRPr="00D83B95">
              <w:rPr>
                <w:rFonts w:cstheme="minorHAnsi"/>
                <w:sz w:val="16"/>
                <w:szCs w:val="16"/>
                <w:vertAlign w:val="superscript"/>
              </w:rPr>
              <w:t>2</w:t>
            </w:r>
            <w:r w:rsidRPr="00D83B95">
              <w:rPr>
                <w:sz w:val="16"/>
                <w:szCs w:val="16"/>
              </w:rPr>
              <w:t>)</w:t>
            </w:r>
          </w:p>
        </w:tc>
        <w:tc>
          <w:tcPr>
            <w:tcW w:w="476" w:type="pct"/>
            <w:tcBorders>
              <w:bottom w:val="single" w:sz="8" w:space="0" w:color="BFBFBF" w:themeColor="background1" w:themeShade="BF"/>
            </w:tcBorders>
            <w:shd w:val="clear" w:color="auto" w:fill="FFFFFF" w:themeFill="background1"/>
          </w:tcPr>
          <w:p w14:paraId="13DF6FBA"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D83B95">
              <w:rPr>
                <w:sz w:val="16"/>
                <w:szCs w:val="16"/>
              </w:rPr>
              <w:t>p-value</w:t>
            </w:r>
          </w:p>
        </w:tc>
      </w:tr>
      <w:tr w:rsidR="00E66B01" w:rsidRPr="00D83B95" w14:paraId="7003A469" w14:textId="77777777" w:rsidTr="0038787C">
        <w:trPr>
          <w:trHeight w:val="318"/>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8" w:space="0" w:color="BFBFBF" w:themeColor="background1" w:themeShade="BF"/>
            </w:tcBorders>
            <w:shd w:val="clear" w:color="auto" w:fill="FFFFFF" w:themeFill="background1"/>
          </w:tcPr>
          <w:p w14:paraId="5F1BEABD" w14:textId="77777777" w:rsidR="00E66B01" w:rsidRPr="00D83B95" w:rsidRDefault="00E66B01" w:rsidP="0038787C">
            <w:pPr>
              <w:jc w:val="center"/>
              <w:rPr>
                <w:sz w:val="16"/>
                <w:szCs w:val="16"/>
              </w:rPr>
            </w:pPr>
            <w:r w:rsidRPr="00D83B95">
              <w:rPr>
                <w:sz w:val="16"/>
                <w:szCs w:val="16"/>
              </w:rPr>
              <w:t>S</w:t>
            </w:r>
            <w:r w:rsidRPr="00D83B95">
              <w:rPr>
                <w:sz w:val="16"/>
                <w:szCs w:val="16"/>
                <w:vertAlign w:val="subscript"/>
              </w:rPr>
              <w:t>obs</w:t>
            </w:r>
          </w:p>
        </w:tc>
        <w:tc>
          <w:tcPr>
            <w:tcW w:w="464" w:type="pct"/>
            <w:tcBorders>
              <w:top w:val="single" w:sz="8" w:space="0" w:color="BFBFBF" w:themeColor="background1" w:themeShade="BF"/>
            </w:tcBorders>
            <w:shd w:val="clear" w:color="auto" w:fill="FFFFFF" w:themeFill="background1"/>
          </w:tcPr>
          <w:p w14:paraId="4D092B34"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15.31 </w:t>
            </w:r>
            <w:r w:rsidRPr="00D83B95">
              <w:rPr>
                <w:sz w:val="16"/>
                <w:szCs w:val="16"/>
                <w:vertAlign w:val="superscript"/>
              </w:rPr>
              <w:t>a</w:t>
            </w:r>
            <w:r w:rsidRPr="00D83B95">
              <w:rPr>
                <w:sz w:val="16"/>
                <w:szCs w:val="16"/>
              </w:rPr>
              <w:t xml:space="preserve"> </w:t>
            </w:r>
          </w:p>
        </w:tc>
        <w:tc>
          <w:tcPr>
            <w:tcW w:w="461" w:type="pct"/>
            <w:tcBorders>
              <w:top w:val="single" w:sz="8" w:space="0" w:color="BFBFBF" w:themeColor="background1" w:themeShade="BF"/>
            </w:tcBorders>
            <w:shd w:val="clear" w:color="auto" w:fill="FFFFFF" w:themeFill="background1"/>
          </w:tcPr>
          <w:p w14:paraId="73CB3BDC"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1.23)</w:t>
            </w:r>
          </w:p>
        </w:tc>
        <w:tc>
          <w:tcPr>
            <w:tcW w:w="823" w:type="pct"/>
            <w:tcBorders>
              <w:top w:val="single" w:sz="8" w:space="0" w:color="BFBFBF" w:themeColor="background1" w:themeShade="BF"/>
            </w:tcBorders>
            <w:shd w:val="clear" w:color="auto" w:fill="FFFFFF" w:themeFill="background1"/>
          </w:tcPr>
          <w:p w14:paraId="56C45C2F" w14:textId="77777777" w:rsidR="00E66B01" w:rsidRPr="00D83B95" w:rsidRDefault="00E66B01" w:rsidP="0038787C">
            <w:pPr>
              <w:tabs>
                <w:tab w:val="decimal" w:pos="680"/>
              </w:tabs>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13.45 </w:t>
            </w:r>
            <w:r w:rsidRPr="00D83B95">
              <w:rPr>
                <w:sz w:val="16"/>
                <w:szCs w:val="16"/>
                <w:vertAlign w:val="superscript"/>
              </w:rPr>
              <w:t>a</w:t>
            </w:r>
          </w:p>
        </w:tc>
        <w:tc>
          <w:tcPr>
            <w:tcW w:w="547" w:type="pct"/>
            <w:tcBorders>
              <w:top w:val="single" w:sz="8" w:space="0" w:color="BFBFBF" w:themeColor="background1" w:themeShade="BF"/>
            </w:tcBorders>
            <w:shd w:val="clear" w:color="auto" w:fill="FFFFFF" w:themeFill="background1"/>
          </w:tcPr>
          <w:p w14:paraId="46115B41"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1.07)</w:t>
            </w:r>
          </w:p>
        </w:tc>
        <w:tc>
          <w:tcPr>
            <w:tcW w:w="794" w:type="pct"/>
            <w:tcBorders>
              <w:top w:val="single" w:sz="8" w:space="0" w:color="BFBFBF" w:themeColor="background1" w:themeShade="BF"/>
            </w:tcBorders>
            <w:shd w:val="clear" w:color="auto" w:fill="FFFFFF" w:themeFill="background1"/>
          </w:tcPr>
          <w:p w14:paraId="22E6A0D6"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15.30 </w:t>
            </w:r>
            <w:r w:rsidRPr="00D83B95">
              <w:rPr>
                <w:sz w:val="16"/>
                <w:szCs w:val="16"/>
                <w:vertAlign w:val="superscript"/>
              </w:rPr>
              <w:t>a</w:t>
            </w:r>
          </w:p>
        </w:tc>
        <w:tc>
          <w:tcPr>
            <w:tcW w:w="461" w:type="pct"/>
            <w:tcBorders>
              <w:top w:val="single" w:sz="8" w:space="0" w:color="BFBFBF" w:themeColor="background1" w:themeShade="BF"/>
            </w:tcBorders>
            <w:shd w:val="clear" w:color="auto" w:fill="FFFFFF" w:themeFill="background1"/>
          </w:tcPr>
          <w:p w14:paraId="04B4EB84"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1.21)</w:t>
            </w:r>
          </w:p>
        </w:tc>
        <w:tc>
          <w:tcPr>
            <w:tcW w:w="480" w:type="pct"/>
            <w:tcBorders>
              <w:top w:val="single" w:sz="8" w:space="0" w:color="BFBFBF" w:themeColor="background1" w:themeShade="BF"/>
            </w:tcBorders>
            <w:shd w:val="clear" w:color="auto" w:fill="FFFFFF" w:themeFill="background1"/>
          </w:tcPr>
          <w:p w14:paraId="2BBBDC27"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0.2891 </w:t>
            </w:r>
          </w:p>
          <w:p w14:paraId="60F99CA8"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 </w:t>
            </w:r>
          </w:p>
        </w:tc>
        <w:tc>
          <w:tcPr>
            <w:tcW w:w="476" w:type="pct"/>
            <w:tcBorders>
              <w:top w:val="single" w:sz="8" w:space="0" w:color="BFBFBF" w:themeColor="background1" w:themeShade="BF"/>
            </w:tcBorders>
            <w:shd w:val="clear" w:color="auto" w:fill="FFFFFF" w:themeFill="background1"/>
          </w:tcPr>
          <w:p w14:paraId="62FBC6B9"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0.8654</w:t>
            </w:r>
          </w:p>
        </w:tc>
      </w:tr>
      <w:tr w:rsidR="00E66B01" w:rsidRPr="00D83B95" w14:paraId="4C178341" w14:textId="77777777" w:rsidTr="0038787C">
        <w:trPr>
          <w:cnfStyle w:val="000000100000" w:firstRow="0" w:lastRow="0" w:firstColumn="0" w:lastColumn="0" w:oddVBand="0" w:evenVBand="0" w:oddHBand="1" w:evenHBand="0" w:firstRowFirstColumn="0" w:firstRowLastColumn="0" w:lastRowFirstColumn="0" w:lastRowLastColumn="0"/>
          <w:trHeight w:val="370"/>
          <w:jc w:val="center"/>
        </w:trPr>
        <w:tc>
          <w:tcPr>
            <w:cnfStyle w:val="001000000000" w:firstRow="0" w:lastRow="0" w:firstColumn="1" w:lastColumn="0" w:oddVBand="0" w:evenVBand="0" w:oddHBand="0" w:evenHBand="0" w:firstRowFirstColumn="0" w:firstRowLastColumn="0" w:lastRowFirstColumn="0" w:lastRowLastColumn="0"/>
            <w:tcW w:w="493" w:type="pct"/>
            <w:shd w:val="clear" w:color="auto" w:fill="FFFFFF" w:themeFill="background1"/>
          </w:tcPr>
          <w:p w14:paraId="56C73DFD" w14:textId="77777777" w:rsidR="00E66B01" w:rsidRPr="00D83B95" w:rsidRDefault="00E66B01" w:rsidP="0038787C">
            <w:pPr>
              <w:jc w:val="center"/>
              <w:rPr>
                <w:sz w:val="16"/>
                <w:szCs w:val="16"/>
              </w:rPr>
            </w:pPr>
            <w:r w:rsidRPr="00D83B95">
              <w:rPr>
                <w:sz w:val="16"/>
                <w:szCs w:val="16"/>
              </w:rPr>
              <w:t>S</w:t>
            </w:r>
            <w:r w:rsidRPr="00D83B95">
              <w:rPr>
                <w:sz w:val="16"/>
                <w:szCs w:val="16"/>
                <w:vertAlign w:val="subscript"/>
              </w:rPr>
              <w:t>exp</w:t>
            </w:r>
          </w:p>
        </w:tc>
        <w:tc>
          <w:tcPr>
            <w:tcW w:w="464" w:type="pct"/>
            <w:shd w:val="clear" w:color="auto" w:fill="FFFFFF" w:themeFill="background1"/>
          </w:tcPr>
          <w:p w14:paraId="34A1F7D7"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15.69 </w:t>
            </w:r>
            <w:r w:rsidRPr="00D83B95">
              <w:rPr>
                <w:sz w:val="16"/>
                <w:szCs w:val="16"/>
                <w:vertAlign w:val="superscript"/>
              </w:rPr>
              <w:t>a</w:t>
            </w:r>
          </w:p>
        </w:tc>
        <w:tc>
          <w:tcPr>
            <w:tcW w:w="461" w:type="pct"/>
            <w:shd w:val="clear" w:color="auto" w:fill="FFFFFF" w:themeFill="background1"/>
          </w:tcPr>
          <w:p w14:paraId="44ADC048"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3.18)</w:t>
            </w:r>
          </w:p>
        </w:tc>
        <w:tc>
          <w:tcPr>
            <w:tcW w:w="823" w:type="pct"/>
            <w:shd w:val="clear" w:color="auto" w:fill="FFFFFF" w:themeFill="background1"/>
          </w:tcPr>
          <w:p w14:paraId="58B66771" w14:textId="77777777" w:rsidR="00E66B01" w:rsidRPr="00D83B95" w:rsidRDefault="00E66B01" w:rsidP="0038787C">
            <w:pPr>
              <w:tabs>
                <w:tab w:val="decimal" w:pos="680"/>
              </w:tabs>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13.92 </w:t>
            </w:r>
            <w:r w:rsidRPr="00D83B95">
              <w:rPr>
                <w:sz w:val="16"/>
                <w:szCs w:val="16"/>
                <w:vertAlign w:val="superscript"/>
              </w:rPr>
              <w:t>a</w:t>
            </w:r>
          </w:p>
        </w:tc>
        <w:tc>
          <w:tcPr>
            <w:tcW w:w="547" w:type="pct"/>
            <w:shd w:val="clear" w:color="auto" w:fill="FFFFFF" w:themeFill="background1"/>
          </w:tcPr>
          <w:p w14:paraId="68AB395B"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2.81)</w:t>
            </w:r>
          </w:p>
        </w:tc>
        <w:tc>
          <w:tcPr>
            <w:tcW w:w="794" w:type="pct"/>
            <w:shd w:val="clear" w:color="auto" w:fill="FFFFFF" w:themeFill="background1"/>
          </w:tcPr>
          <w:p w14:paraId="0BC45A10"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16.12 </w:t>
            </w:r>
            <w:r w:rsidRPr="00D83B95">
              <w:rPr>
                <w:sz w:val="16"/>
                <w:szCs w:val="16"/>
                <w:vertAlign w:val="superscript"/>
              </w:rPr>
              <w:t>a</w:t>
            </w:r>
          </w:p>
        </w:tc>
        <w:tc>
          <w:tcPr>
            <w:tcW w:w="461" w:type="pct"/>
            <w:shd w:val="clear" w:color="auto" w:fill="FFFFFF" w:themeFill="background1"/>
          </w:tcPr>
          <w:p w14:paraId="06BFD0E9"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3.25)</w:t>
            </w:r>
          </w:p>
        </w:tc>
        <w:tc>
          <w:tcPr>
            <w:tcW w:w="480" w:type="pct"/>
            <w:shd w:val="clear" w:color="auto" w:fill="FFFFFF" w:themeFill="background1"/>
          </w:tcPr>
          <w:p w14:paraId="07BE3DDC"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0.1225</w:t>
            </w:r>
          </w:p>
        </w:tc>
        <w:tc>
          <w:tcPr>
            <w:tcW w:w="476" w:type="pct"/>
            <w:shd w:val="clear" w:color="auto" w:fill="FFFFFF" w:themeFill="background1"/>
          </w:tcPr>
          <w:p w14:paraId="2857D1C7"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0.9406</w:t>
            </w:r>
          </w:p>
        </w:tc>
      </w:tr>
      <w:tr w:rsidR="00E66B01" w:rsidRPr="00D83B95" w14:paraId="7C4AD9FC" w14:textId="77777777" w:rsidTr="0038787C">
        <w:trPr>
          <w:trHeight w:val="267"/>
          <w:jc w:val="center"/>
        </w:trPr>
        <w:tc>
          <w:tcPr>
            <w:cnfStyle w:val="001000000000" w:firstRow="0" w:lastRow="0" w:firstColumn="1" w:lastColumn="0" w:oddVBand="0" w:evenVBand="0" w:oddHBand="0" w:evenHBand="0" w:firstRowFirstColumn="0" w:firstRowLastColumn="0" w:lastRowFirstColumn="0" w:lastRowLastColumn="0"/>
            <w:tcW w:w="493" w:type="pct"/>
            <w:shd w:val="clear" w:color="auto" w:fill="FFFFFF" w:themeFill="background1"/>
          </w:tcPr>
          <w:p w14:paraId="3D1324C9" w14:textId="77777777" w:rsidR="00E66B01" w:rsidRPr="00D83B95" w:rsidRDefault="00E66B01" w:rsidP="0038787C">
            <w:pPr>
              <w:jc w:val="center"/>
              <w:rPr>
                <w:b w:val="0"/>
                <w:bCs w:val="0"/>
                <w:sz w:val="16"/>
                <w:szCs w:val="16"/>
                <w:vertAlign w:val="subscript"/>
              </w:rPr>
            </w:pPr>
            <w:r w:rsidRPr="00D83B95">
              <w:rPr>
                <w:sz w:val="16"/>
                <w:szCs w:val="16"/>
              </w:rPr>
              <w:t>N</w:t>
            </w:r>
            <w:r w:rsidRPr="00D83B95">
              <w:rPr>
                <w:sz w:val="16"/>
                <w:szCs w:val="16"/>
                <w:vertAlign w:val="subscript"/>
              </w:rPr>
              <w:t>1</w:t>
            </w:r>
          </w:p>
        </w:tc>
        <w:tc>
          <w:tcPr>
            <w:tcW w:w="464" w:type="pct"/>
            <w:shd w:val="clear" w:color="auto" w:fill="FFFFFF" w:themeFill="background1"/>
          </w:tcPr>
          <w:p w14:paraId="22771A7F"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3.28 </w:t>
            </w:r>
            <w:r w:rsidRPr="00D83B95">
              <w:rPr>
                <w:sz w:val="16"/>
                <w:szCs w:val="16"/>
                <w:vertAlign w:val="superscript"/>
              </w:rPr>
              <w:t>a</w:t>
            </w:r>
          </w:p>
        </w:tc>
        <w:tc>
          <w:tcPr>
            <w:tcW w:w="461" w:type="pct"/>
            <w:shd w:val="clear" w:color="auto" w:fill="FFFFFF" w:themeFill="background1"/>
          </w:tcPr>
          <w:p w14:paraId="4E404E0E"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0.691)</w:t>
            </w:r>
          </w:p>
        </w:tc>
        <w:tc>
          <w:tcPr>
            <w:tcW w:w="823" w:type="pct"/>
            <w:shd w:val="clear" w:color="auto" w:fill="FFFFFF" w:themeFill="background1"/>
          </w:tcPr>
          <w:p w14:paraId="13FF59B6" w14:textId="77777777" w:rsidR="00E66B01" w:rsidRPr="00D83B95" w:rsidRDefault="00E66B01" w:rsidP="0038787C">
            <w:pPr>
              <w:tabs>
                <w:tab w:val="decimal" w:pos="680"/>
              </w:tabs>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2.89 </w:t>
            </w:r>
            <w:r w:rsidRPr="00D83B95">
              <w:rPr>
                <w:sz w:val="16"/>
                <w:szCs w:val="16"/>
                <w:vertAlign w:val="superscript"/>
              </w:rPr>
              <w:t>a</w:t>
            </w:r>
          </w:p>
        </w:tc>
        <w:tc>
          <w:tcPr>
            <w:tcW w:w="547" w:type="pct"/>
            <w:shd w:val="clear" w:color="auto" w:fill="FFFFFF" w:themeFill="background1"/>
          </w:tcPr>
          <w:p w14:paraId="462160CD"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0.604)</w:t>
            </w:r>
          </w:p>
        </w:tc>
        <w:tc>
          <w:tcPr>
            <w:tcW w:w="794" w:type="pct"/>
            <w:shd w:val="clear" w:color="auto" w:fill="FFFFFF" w:themeFill="background1"/>
          </w:tcPr>
          <w:p w14:paraId="098B6F78"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2.91 </w:t>
            </w:r>
            <w:r w:rsidRPr="00D83B95">
              <w:rPr>
                <w:sz w:val="16"/>
                <w:szCs w:val="16"/>
                <w:vertAlign w:val="superscript"/>
              </w:rPr>
              <w:t>a</w:t>
            </w:r>
          </w:p>
        </w:tc>
        <w:tc>
          <w:tcPr>
            <w:tcW w:w="461" w:type="pct"/>
            <w:shd w:val="clear" w:color="auto" w:fill="FFFFFF" w:themeFill="background1"/>
          </w:tcPr>
          <w:p w14:paraId="453FFDA6"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0.607)</w:t>
            </w:r>
          </w:p>
        </w:tc>
        <w:tc>
          <w:tcPr>
            <w:tcW w:w="480" w:type="pct"/>
            <w:shd w:val="clear" w:color="auto" w:fill="FFFFFF" w:themeFill="background1"/>
          </w:tcPr>
          <w:p w14:paraId="42F2A5D7"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0.3732</w:t>
            </w:r>
          </w:p>
        </w:tc>
        <w:tc>
          <w:tcPr>
            <w:tcW w:w="476" w:type="pct"/>
            <w:shd w:val="clear" w:color="auto" w:fill="FFFFFF" w:themeFill="background1"/>
          </w:tcPr>
          <w:p w14:paraId="71D10F74"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0.8208</w:t>
            </w:r>
          </w:p>
        </w:tc>
      </w:tr>
      <w:tr w:rsidR="00E66B01" w:rsidRPr="00D83B95" w14:paraId="7725D77D" w14:textId="77777777" w:rsidTr="0038787C">
        <w:trPr>
          <w:cnfStyle w:val="000000100000" w:firstRow="0" w:lastRow="0" w:firstColumn="0" w:lastColumn="0" w:oddVBand="0" w:evenVBand="0" w:oddHBand="1" w:evenHBand="0" w:firstRowFirstColumn="0" w:firstRowLastColumn="0" w:lastRowFirstColumn="0" w:lastRowLastColumn="0"/>
          <w:trHeight w:val="338"/>
          <w:jc w:val="center"/>
        </w:trPr>
        <w:tc>
          <w:tcPr>
            <w:cnfStyle w:val="001000000000" w:firstRow="0" w:lastRow="0" w:firstColumn="1" w:lastColumn="0" w:oddVBand="0" w:evenVBand="0" w:oddHBand="0" w:evenHBand="0" w:firstRowFirstColumn="0" w:firstRowLastColumn="0" w:lastRowFirstColumn="0" w:lastRowLastColumn="0"/>
            <w:tcW w:w="493" w:type="pct"/>
            <w:shd w:val="clear" w:color="auto" w:fill="FFFFFF" w:themeFill="background1"/>
          </w:tcPr>
          <w:p w14:paraId="5E999AB2" w14:textId="77777777" w:rsidR="00E66B01" w:rsidRPr="00D83B95" w:rsidRDefault="00E66B01" w:rsidP="0038787C">
            <w:pPr>
              <w:jc w:val="center"/>
              <w:rPr>
                <w:sz w:val="16"/>
                <w:szCs w:val="16"/>
              </w:rPr>
            </w:pPr>
            <w:r w:rsidRPr="00D83B95">
              <w:rPr>
                <w:sz w:val="16"/>
                <w:szCs w:val="16"/>
              </w:rPr>
              <w:t>N</w:t>
            </w:r>
            <w:r w:rsidRPr="00D83B95">
              <w:rPr>
                <w:sz w:val="16"/>
                <w:szCs w:val="16"/>
                <w:vertAlign w:val="subscript"/>
              </w:rPr>
              <w:t>2</w:t>
            </w:r>
          </w:p>
        </w:tc>
        <w:tc>
          <w:tcPr>
            <w:tcW w:w="464" w:type="pct"/>
            <w:shd w:val="clear" w:color="auto" w:fill="FFFFFF" w:themeFill="background1"/>
          </w:tcPr>
          <w:p w14:paraId="45D08C22"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2.54 </w:t>
            </w:r>
            <w:r w:rsidRPr="00D83B95">
              <w:rPr>
                <w:sz w:val="16"/>
                <w:szCs w:val="16"/>
                <w:vertAlign w:val="superscript"/>
              </w:rPr>
              <w:t>a</w:t>
            </w:r>
            <w:r w:rsidRPr="00D83B95">
              <w:rPr>
                <w:sz w:val="16"/>
                <w:szCs w:val="16"/>
              </w:rPr>
              <w:t xml:space="preserve"> </w:t>
            </w:r>
          </w:p>
        </w:tc>
        <w:tc>
          <w:tcPr>
            <w:tcW w:w="461" w:type="pct"/>
            <w:shd w:val="clear" w:color="auto" w:fill="FFFFFF" w:themeFill="background1"/>
          </w:tcPr>
          <w:p w14:paraId="6C9CDCA6"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0.542)</w:t>
            </w:r>
          </w:p>
        </w:tc>
        <w:tc>
          <w:tcPr>
            <w:tcW w:w="823" w:type="pct"/>
            <w:shd w:val="clear" w:color="auto" w:fill="FFFFFF" w:themeFill="background1"/>
          </w:tcPr>
          <w:p w14:paraId="58C9C683" w14:textId="77777777" w:rsidR="00E66B01" w:rsidRPr="00D83B95" w:rsidRDefault="00E66B01" w:rsidP="0038787C">
            <w:pPr>
              <w:tabs>
                <w:tab w:val="decimal" w:pos="680"/>
              </w:tabs>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2.25 </w:t>
            </w:r>
            <w:r w:rsidRPr="00D83B95">
              <w:rPr>
                <w:sz w:val="16"/>
                <w:szCs w:val="16"/>
                <w:vertAlign w:val="superscript"/>
              </w:rPr>
              <w:t>a</w:t>
            </w:r>
          </w:p>
        </w:tc>
        <w:tc>
          <w:tcPr>
            <w:tcW w:w="547" w:type="pct"/>
            <w:shd w:val="clear" w:color="auto" w:fill="FFFFFF" w:themeFill="background1"/>
          </w:tcPr>
          <w:p w14:paraId="4FD17352"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0.476)</w:t>
            </w:r>
          </w:p>
        </w:tc>
        <w:tc>
          <w:tcPr>
            <w:tcW w:w="794" w:type="pct"/>
            <w:shd w:val="clear" w:color="auto" w:fill="FFFFFF" w:themeFill="background1"/>
          </w:tcPr>
          <w:p w14:paraId="3141E190"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2.23 </w:t>
            </w:r>
            <w:r w:rsidRPr="00D83B95">
              <w:rPr>
                <w:sz w:val="16"/>
                <w:szCs w:val="16"/>
                <w:vertAlign w:val="superscript"/>
              </w:rPr>
              <w:t>a</w:t>
            </w:r>
          </w:p>
        </w:tc>
        <w:tc>
          <w:tcPr>
            <w:tcW w:w="461" w:type="pct"/>
            <w:shd w:val="clear" w:color="auto" w:fill="FFFFFF" w:themeFill="background1"/>
          </w:tcPr>
          <w:p w14:paraId="477723CF"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0.472)</w:t>
            </w:r>
          </w:p>
        </w:tc>
        <w:tc>
          <w:tcPr>
            <w:tcW w:w="480" w:type="pct"/>
            <w:shd w:val="clear" w:color="auto" w:fill="FFFFFF" w:themeFill="background1"/>
          </w:tcPr>
          <w:p w14:paraId="40A59584"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0.1390</w:t>
            </w:r>
          </w:p>
        </w:tc>
        <w:tc>
          <w:tcPr>
            <w:tcW w:w="476" w:type="pct"/>
            <w:shd w:val="clear" w:color="auto" w:fill="FFFFFF" w:themeFill="background1"/>
          </w:tcPr>
          <w:p w14:paraId="2B65B036"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0.9329</w:t>
            </w:r>
          </w:p>
        </w:tc>
      </w:tr>
      <w:tr w:rsidR="00E66B01" w:rsidRPr="00D83B95" w14:paraId="79BD1878" w14:textId="77777777" w:rsidTr="0038787C">
        <w:trPr>
          <w:trHeight w:val="338"/>
          <w:jc w:val="center"/>
        </w:trPr>
        <w:tc>
          <w:tcPr>
            <w:cnfStyle w:val="001000000000" w:firstRow="0" w:lastRow="0" w:firstColumn="1" w:lastColumn="0" w:oddVBand="0" w:evenVBand="0" w:oddHBand="0" w:evenHBand="0" w:firstRowFirstColumn="0" w:firstRowLastColumn="0" w:lastRowFirstColumn="0" w:lastRowLastColumn="0"/>
            <w:tcW w:w="493" w:type="pct"/>
            <w:shd w:val="clear" w:color="auto" w:fill="FFFFFF" w:themeFill="background1"/>
          </w:tcPr>
          <w:p w14:paraId="01C8C861" w14:textId="77777777" w:rsidR="00E66B01" w:rsidRPr="00D83B95" w:rsidRDefault="00E66B01" w:rsidP="0038787C">
            <w:pPr>
              <w:jc w:val="center"/>
              <w:rPr>
                <w:sz w:val="16"/>
                <w:szCs w:val="16"/>
              </w:rPr>
            </w:pPr>
            <w:r w:rsidRPr="00D83B95">
              <w:rPr>
                <w:sz w:val="16"/>
                <w:szCs w:val="16"/>
              </w:rPr>
              <w:t>E</w:t>
            </w:r>
            <w:r w:rsidRPr="00D83B95">
              <w:rPr>
                <w:sz w:val="16"/>
                <w:szCs w:val="16"/>
                <w:vertAlign w:val="subscript"/>
              </w:rPr>
              <w:t>1</w:t>
            </w:r>
          </w:p>
        </w:tc>
        <w:tc>
          <w:tcPr>
            <w:tcW w:w="464" w:type="pct"/>
            <w:shd w:val="clear" w:color="auto" w:fill="FFFFFF" w:themeFill="background1"/>
          </w:tcPr>
          <w:p w14:paraId="0EBBEF5B"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vertAlign w:val="superscript"/>
              </w:rPr>
            </w:pPr>
            <w:r w:rsidRPr="00D83B95">
              <w:rPr>
                <w:sz w:val="16"/>
                <w:szCs w:val="16"/>
              </w:rPr>
              <w:t xml:space="preserve">0.231 </w:t>
            </w:r>
            <w:r w:rsidRPr="00D83B95">
              <w:rPr>
                <w:sz w:val="16"/>
                <w:szCs w:val="16"/>
                <w:vertAlign w:val="superscript"/>
              </w:rPr>
              <w:t>a</w:t>
            </w:r>
          </w:p>
        </w:tc>
        <w:tc>
          <w:tcPr>
            <w:tcW w:w="461" w:type="pct"/>
            <w:shd w:val="clear" w:color="auto" w:fill="FFFFFF" w:themeFill="background1"/>
          </w:tcPr>
          <w:p w14:paraId="5ADA3FCA"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0.0697)</w:t>
            </w:r>
          </w:p>
        </w:tc>
        <w:tc>
          <w:tcPr>
            <w:tcW w:w="823" w:type="pct"/>
            <w:shd w:val="clear" w:color="auto" w:fill="FFFFFF" w:themeFill="background1"/>
          </w:tcPr>
          <w:p w14:paraId="01CE0F0A" w14:textId="77777777" w:rsidR="00E66B01" w:rsidRPr="00D83B95" w:rsidRDefault="00E66B01" w:rsidP="0038787C">
            <w:pPr>
              <w:tabs>
                <w:tab w:val="decimal" w:pos="680"/>
              </w:tabs>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xml:space="preserve">0.230 </w:t>
            </w:r>
            <w:r w:rsidRPr="00D83B95">
              <w:rPr>
                <w:sz w:val="16"/>
                <w:szCs w:val="16"/>
                <w:vertAlign w:val="superscript"/>
              </w:rPr>
              <w:t>a</w:t>
            </w:r>
          </w:p>
        </w:tc>
        <w:tc>
          <w:tcPr>
            <w:tcW w:w="547" w:type="pct"/>
            <w:shd w:val="clear" w:color="auto" w:fill="FFFFFF" w:themeFill="background1"/>
          </w:tcPr>
          <w:p w14:paraId="5923A043"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0.0669)</w:t>
            </w:r>
          </w:p>
        </w:tc>
        <w:tc>
          <w:tcPr>
            <w:tcW w:w="794" w:type="pct"/>
            <w:shd w:val="clear" w:color="auto" w:fill="FFFFFF" w:themeFill="background1"/>
          </w:tcPr>
          <w:p w14:paraId="46C81BEF"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vertAlign w:val="superscript"/>
              </w:rPr>
            </w:pPr>
            <w:r w:rsidRPr="00D83B95">
              <w:rPr>
                <w:sz w:val="16"/>
                <w:szCs w:val="16"/>
              </w:rPr>
              <w:t xml:space="preserve">0.212 </w:t>
            </w:r>
            <w:r w:rsidRPr="00D83B95">
              <w:rPr>
                <w:sz w:val="16"/>
                <w:szCs w:val="16"/>
                <w:vertAlign w:val="superscript"/>
              </w:rPr>
              <w:t>a</w:t>
            </w:r>
          </w:p>
        </w:tc>
        <w:tc>
          <w:tcPr>
            <w:tcW w:w="461" w:type="pct"/>
            <w:shd w:val="clear" w:color="auto" w:fill="FFFFFF" w:themeFill="background1"/>
          </w:tcPr>
          <w:p w14:paraId="05E47865"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0.0629)</w:t>
            </w:r>
          </w:p>
        </w:tc>
        <w:tc>
          <w:tcPr>
            <w:tcW w:w="480" w:type="pct"/>
            <w:shd w:val="clear" w:color="auto" w:fill="FFFFFF" w:themeFill="background1"/>
          </w:tcPr>
          <w:p w14:paraId="28EB62A1"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1.9741</w:t>
            </w:r>
          </w:p>
        </w:tc>
        <w:tc>
          <w:tcPr>
            <w:tcW w:w="476" w:type="pct"/>
            <w:shd w:val="clear" w:color="auto" w:fill="FFFFFF" w:themeFill="background1"/>
          </w:tcPr>
          <w:p w14:paraId="69338D35"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0.3727</w:t>
            </w:r>
          </w:p>
        </w:tc>
      </w:tr>
      <w:tr w:rsidR="00E66B01" w:rsidRPr="00D83B95" w14:paraId="23951DF3" w14:textId="77777777" w:rsidTr="0038787C">
        <w:trPr>
          <w:cnfStyle w:val="000000100000" w:firstRow="0" w:lastRow="0" w:firstColumn="0" w:lastColumn="0" w:oddVBand="0" w:evenVBand="0" w:oddHBand="1" w:evenHBand="0" w:firstRowFirstColumn="0" w:firstRowLastColumn="0" w:lastRowFirstColumn="0" w:lastRowLastColumn="0"/>
          <w:trHeight w:val="338"/>
          <w:jc w:val="center"/>
        </w:trPr>
        <w:tc>
          <w:tcPr>
            <w:cnfStyle w:val="001000000000" w:firstRow="0" w:lastRow="0" w:firstColumn="1" w:lastColumn="0" w:oddVBand="0" w:evenVBand="0" w:oddHBand="0" w:evenHBand="0" w:firstRowFirstColumn="0" w:firstRowLastColumn="0" w:lastRowFirstColumn="0" w:lastRowLastColumn="0"/>
            <w:tcW w:w="493" w:type="pct"/>
            <w:tcBorders>
              <w:bottom w:val="single" w:sz="4" w:space="0" w:color="000000" w:themeColor="text1"/>
            </w:tcBorders>
            <w:shd w:val="clear" w:color="auto" w:fill="FFFFFF" w:themeFill="background1"/>
          </w:tcPr>
          <w:p w14:paraId="6660BB36" w14:textId="77777777" w:rsidR="00E66B01" w:rsidRPr="00D83B95" w:rsidRDefault="00E66B01" w:rsidP="0038787C">
            <w:pPr>
              <w:jc w:val="center"/>
              <w:rPr>
                <w:sz w:val="16"/>
                <w:szCs w:val="16"/>
              </w:rPr>
            </w:pPr>
            <w:r w:rsidRPr="00D83B95">
              <w:rPr>
                <w:sz w:val="16"/>
                <w:szCs w:val="16"/>
              </w:rPr>
              <w:t>E</w:t>
            </w:r>
            <w:r w:rsidRPr="00D83B95">
              <w:rPr>
                <w:sz w:val="16"/>
                <w:szCs w:val="16"/>
                <w:vertAlign w:val="subscript"/>
              </w:rPr>
              <w:t>2</w:t>
            </w:r>
          </w:p>
        </w:tc>
        <w:tc>
          <w:tcPr>
            <w:tcW w:w="464" w:type="pct"/>
            <w:tcBorders>
              <w:bottom w:val="single" w:sz="4" w:space="0" w:color="000000" w:themeColor="text1"/>
            </w:tcBorders>
            <w:shd w:val="clear" w:color="auto" w:fill="FFFFFF" w:themeFill="background1"/>
          </w:tcPr>
          <w:p w14:paraId="27FAFE21"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0.795 </w:t>
            </w:r>
            <w:r w:rsidRPr="00D83B95">
              <w:rPr>
                <w:sz w:val="16"/>
                <w:szCs w:val="16"/>
                <w:vertAlign w:val="superscript"/>
              </w:rPr>
              <w:t>a</w:t>
            </w:r>
          </w:p>
        </w:tc>
        <w:tc>
          <w:tcPr>
            <w:tcW w:w="461" w:type="pct"/>
            <w:tcBorders>
              <w:bottom w:val="single" w:sz="4" w:space="0" w:color="000000" w:themeColor="text1"/>
            </w:tcBorders>
            <w:shd w:val="clear" w:color="auto" w:fill="FFFFFF" w:themeFill="background1"/>
          </w:tcPr>
          <w:p w14:paraId="62F406F6"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0.187)</w:t>
            </w:r>
          </w:p>
        </w:tc>
        <w:tc>
          <w:tcPr>
            <w:tcW w:w="823" w:type="pct"/>
            <w:tcBorders>
              <w:bottom w:val="single" w:sz="4" w:space="0" w:color="000000" w:themeColor="text1"/>
            </w:tcBorders>
            <w:shd w:val="clear" w:color="auto" w:fill="FFFFFF" w:themeFill="background1"/>
          </w:tcPr>
          <w:p w14:paraId="46BBF671" w14:textId="77777777" w:rsidR="00E66B01" w:rsidRPr="00D83B95" w:rsidRDefault="00E66B01" w:rsidP="0038787C">
            <w:pPr>
              <w:tabs>
                <w:tab w:val="decimal" w:pos="680"/>
              </w:tabs>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0.803 </w:t>
            </w:r>
            <w:r w:rsidRPr="00D83B95">
              <w:rPr>
                <w:sz w:val="16"/>
                <w:szCs w:val="16"/>
                <w:vertAlign w:val="superscript"/>
              </w:rPr>
              <w:t>a</w:t>
            </w:r>
          </w:p>
        </w:tc>
        <w:tc>
          <w:tcPr>
            <w:tcW w:w="547" w:type="pct"/>
            <w:tcBorders>
              <w:bottom w:val="single" w:sz="4" w:space="0" w:color="000000" w:themeColor="text1"/>
            </w:tcBorders>
            <w:shd w:val="clear" w:color="auto" w:fill="FFFFFF" w:themeFill="background1"/>
          </w:tcPr>
          <w:p w14:paraId="33EA162F"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0.185)</w:t>
            </w:r>
          </w:p>
        </w:tc>
        <w:tc>
          <w:tcPr>
            <w:tcW w:w="794" w:type="pct"/>
            <w:tcBorders>
              <w:bottom w:val="single" w:sz="4" w:space="0" w:color="000000" w:themeColor="text1"/>
            </w:tcBorders>
            <w:shd w:val="clear" w:color="auto" w:fill="FFFFFF" w:themeFill="background1"/>
          </w:tcPr>
          <w:p w14:paraId="3661C757"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xml:space="preserve">0.788 </w:t>
            </w:r>
            <w:r w:rsidRPr="00D83B95">
              <w:rPr>
                <w:sz w:val="16"/>
                <w:szCs w:val="16"/>
                <w:vertAlign w:val="superscript"/>
              </w:rPr>
              <w:t>a</w:t>
            </w:r>
          </w:p>
        </w:tc>
        <w:tc>
          <w:tcPr>
            <w:tcW w:w="461" w:type="pct"/>
            <w:tcBorders>
              <w:bottom w:val="single" w:sz="4" w:space="0" w:color="000000" w:themeColor="text1"/>
            </w:tcBorders>
            <w:shd w:val="clear" w:color="auto" w:fill="FFFFFF" w:themeFill="background1"/>
          </w:tcPr>
          <w:p w14:paraId="60292C45"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0.181)</w:t>
            </w:r>
          </w:p>
        </w:tc>
        <w:tc>
          <w:tcPr>
            <w:tcW w:w="480" w:type="pct"/>
            <w:tcBorders>
              <w:bottom w:val="single" w:sz="4" w:space="0" w:color="000000" w:themeColor="text1"/>
            </w:tcBorders>
            <w:shd w:val="clear" w:color="auto" w:fill="FFFFFF" w:themeFill="background1"/>
          </w:tcPr>
          <w:p w14:paraId="269440D7"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0.1156</w:t>
            </w:r>
          </w:p>
        </w:tc>
        <w:tc>
          <w:tcPr>
            <w:tcW w:w="476" w:type="pct"/>
            <w:tcBorders>
              <w:bottom w:val="single" w:sz="4" w:space="0" w:color="000000" w:themeColor="text1"/>
            </w:tcBorders>
            <w:shd w:val="clear" w:color="auto" w:fill="FFFFFF" w:themeFill="background1"/>
          </w:tcPr>
          <w:p w14:paraId="20882F8E"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0.9438</w:t>
            </w:r>
          </w:p>
        </w:tc>
      </w:tr>
    </w:tbl>
    <w:p w14:paraId="2AAAB212" w14:textId="77777777" w:rsidR="00E66B01" w:rsidRPr="00D83B95" w:rsidRDefault="00E66B01" w:rsidP="00E66B01">
      <w:pPr>
        <w:rPr>
          <w:rFonts w:asciiTheme="majorHAnsi" w:hAnsiTheme="majorHAnsi" w:cstheme="majorBidi"/>
          <w:sz w:val="16"/>
          <w:szCs w:val="16"/>
          <w:lang w:val="en-GB"/>
        </w:rPr>
      </w:pPr>
      <w:r w:rsidRPr="00D83B95">
        <w:rPr>
          <w:rFonts w:asciiTheme="majorHAnsi" w:hAnsiTheme="majorHAnsi" w:cstheme="majorBidi"/>
          <w:sz w:val="16"/>
          <w:szCs w:val="16"/>
          <w:lang w:val="en-GB"/>
        </w:rPr>
        <w:t>Different letters indicate significant differences between the coffee systems based on the Kruskal-Wallis rank sum test</w:t>
      </w:r>
      <w:r w:rsidRPr="00D83B95">
        <w:rPr>
          <w:lang w:val="en-GB"/>
        </w:rPr>
        <w:t xml:space="preserve"> </w:t>
      </w:r>
      <w:r w:rsidRPr="00D83B95">
        <w:rPr>
          <w:rFonts w:asciiTheme="majorHAnsi" w:hAnsiTheme="majorHAnsi" w:cstheme="majorBidi"/>
          <w:sz w:val="16"/>
          <w:szCs w:val="16"/>
          <w:lang w:val="en-GB"/>
        </w:rPr>
        <w:t>and pairwise Wilcoxon rank sum tests with Benjamini-Hochberg correction for multiple testing for comparing non-normal distributions.</w:t>
      </w:r>
    </w:p>
    <w:p w14:paraId="717E1841" w14:textId="77777777" w:rsidR="00E66B01" w:rsidRPr="00D83B95" w:rsidRDefault="00E66B01" w:rsidP="00E66B01">
      <w:pPr>
        <w:rPr>
          <w:rFonts w:asciiTheme="majorHAnsi" w:hAnsiTheme="majorHAnsi" w:cstheme="majorBidi"/>
          <w:sz w:val="16"/>
          <w:szCs w:val="16"/>
          <w:lang w:val="en-GB"/>
        </w:rPr>
      </w:pPr>
    </w:p>
    <w:p w14:paraId="0D756CE7" w14:textId="77777777" w:rsidR="00E66B01" w:rsidRPr="00D83B95" w:rsidRDefault="00E66B01" w:rsidP="00E66B01">
      <w:pPr>
        <w:keepNext/>
        <w:rPr>
          <w:lang w:val="en-GB"/>
        </w:rPr>
      </w:pPr>
      <w:r w:rsidRPr="00D83B95">
        <w:rPr>
          <w:noProof/>
          <w:color w:val="2B579A"/>
          <w:shd w:val="clear" w:color="auto" w:fill="E6E6E6"/>
          <w:lang w:val="en-GB"/>
        </w:rPr>
        <w:drawing>
          <wp:inline distT="0" distB="0" distL="0" distR="0" wp14:anchorId="53DB3E1E" wp14:editId="276E4E71">
            <wp:extent cx="5943600" cy="3500755"/>
            <wp:effectExtent l="0" t="0" r="0" b="4445"/>
            <wp:docPr id="1288347141" name="Picture 1288347141" descr="A group of graphs showing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347141" name="Picture 1288347141" descr="A group of graphs showing different types of data&#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bwMode="auto">
                    <a:xfrm>
                      <a:off x="0" y="0"/>
                      <a:ext cx="5943600" cy="3500755"/>
                    </a:xfrm>
                    <a:prstGeom prst="rect">
                      <a:avLst/>
                    </a:prstGeom>
                    <a:noFill/>
                    <a:ln>
                      <a:noFill/>
                    </a:ln>
                  </pic:spPr>
                </pic:pic>
              </a:graphicData>
            </a:graphic>
          </wp:inline>
        </w:drawing>
      </w:r>
    </w:p>
    <w:p w14:paraId="6CDF93FC" w14:textId="77777777" w:rsidR="00E66B01" w:rsidRPr="00D83B95" w:rsidRDefault="00E66B01" w:rsidP="00E66B01">
      <w:pPr>
        <w:pStyle w:val="Caption"/>
        <w:rPr>
          <w:color w:val="auto"/>
          <w:sz w:val="20"/>
          <w:szCs w:val="20"/>
        </w:rPr>
      </w:pPr>
      <w:r w:rsidRPr="00D83B95">
        <w:rPr>
          <w:b/>
          <w:bCs/>
          <w:color w:val="auto"/>
          <w:sz w:val="20"/>
          <w:szCs w:val="20"/>
        </w:rPr>
        <w:t>Fig. S2</w:t>
      </w:r>
      <w:r w:rsidRPr="00D83B95">
        <w:rPr>
          <w:color w:val="auto"/>
          <w:sz w:val="20"/>
          <w:szCs w:val="20"/>
        </w:rPr>
        <w:t xml:space="preserve"> Similarities in alpha-diversity indices for AMF in the roots of robusta coffee in coffee systems of the Tshopo province, DRC (n = 284). Monocultures (MC), Agroforestry (AF) and Forest Coffee (FC) systems were compared. Different letters indicate significant differences between the different coffee systems based on the Kruskal-Wallis rank sum test and pairwise Wilcoxon rank sum tests with Benjamini-Hochberg correction for multiple testing for comparing non-normal distributions, based on GLMM models with the plot as a random factor. The horizontal lines within the boxes represent the estimated marginal mean values, while the box boundaries indicate the 25th and 75th percentiles. Whiskers extend to the minimum and maximum values within 1.5 times the interquartile range (IQR) from the first and third quartiles</w:t>
      </w:r>
    </w:p>
    <w:p w14:paraId="583D21FB" w14:textId="77777777" w:rsidR="00E66B01" w:rsidRPr="00D83B95" w:rsidRDefault="00E66B01" w:rsidP="00E66B01">
      <w:pPr>
        <w:rPr>
          <w:lang w:val="en-GB"/>
        </w:rPr>
      </w:pPr>
    </w:p>
    <w:p w14:paraId="3C4D88B4" w14:textId="77777777" w:rsidR="00E66B01" w:rsidRPr="00D83B95" w:rsidRDefault="00E66B01" w:rsidP="00E66B01">
      <w:pPr>
        <w:jc w:val="center"/>
        <w:rPr>
          <w:szCs w:val="20"/>
          <w:lang w:val="en-GB"/>
        </w:rPr>
      </w:pPr>
      <w:r w:rsidRPr="00D83B95">
        <w:rPr>
          <w:noProof/>
          <w:color w:val="2B579A"/>
          <w:shd w:val="clear" w:color="auto" w:fill="E6E6E6"/>
          <w:lang w:val="en-GB"/>
        </w:rPr>
        <w:lastRenderedPageBreak/>
        <w:drawing>
          <wp:inline distT="0" distB="0" distL="0" distR="0" wp14:anchorId="7D07A0F2" wp14:editId="2C864F42">
            <wp:extent cx="5525239" cy="3546282"/>
            <wp:effectExtent l="0" t="0" r="0" b="0"/>
            <wp:docPr id="1972265864" name="Picture 1972265864" descr="A group of colore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265864" name="Picture 1972265864" descr="A group of colored circles&#10;&#10;Description automatically generated"/>
                    <pic:cNvPicPr/>
                  </pic:nvPicPr>
                  <pic:blipFill rotWithShape="1">
                    <a:blip r:embed="rId7">
                      <a:extLst>
                        <a:ext uri="{28A0092B-C50C-407E-A947-70E740481C1C}">
                          <a14:useLocalDpi xmlns:a14="http://schemas.microsoft.com/office/drawing/2010/main" val="0"/>
                        </a:ext>
                      </a:extLst>
                    </a:blip>
                    <a:srcRect b="1348"/>
                    <a:stretch/>
                  </pic:blipFill>
                  <pic:spPr bwMode="auto">
                    <a:xfrm>
                      <a:off x="0" y="0"/>
                      <a:ext cx="5535270" cy="3552720"/>
                    </a:xfrm>
                    <a:prstGeom prst="rect">
                      <a:avLst/>
                    </a:prstGeom>
                    <a:noFill/>
                    <a:ln>
                      <a:noFill/>
                    </a:ln>
                    <a:extLst>
                      <a:ext uri="{53640926-AAD7-44D8-BBD7-CCE9431645EC}">
                        <a14:shadowObscured xmlns:a14="http://schemas.microsoft.com/office/drawing/2010/main"/>
                      </a:ext>
                    </a:extLst>
                  </pic:spPr>
                </pic:pic>
              </a:graphicData>
            </a:graphic>
          </wp:inline>
        </w:drawing>
      </w:r>
    </w:p>
    <w:p w14:paraId="05823829" w14:textId="77777777" w:rsidR="00E66B01" w:rsidRPr="00D83B95" w:rsidRDefault="00E66B01" w:rsidP="00E66B01">
      <w:pPr>
        <w:pStyle w:val="Caption"/>
        <w:rPr>
          <w:color w:val="auto"/>
          <w:sz w:val="20"/>
          <w:szCs w:val="20"/>
        </w:rPr>
      </w:pPr>
      <w:r w:rsidRPr="00D83B95">
        <w:rPr>
          <w:b/>
          <w:bCs/>
          <w:color w:val="auto"/>
          <w:sz w:val="20"/>
          <w:szCs w:val="20"/>
        </w:rPr>
        <w:t>Fig. S3</w:t>
      </w:r>
      <w:r w:rsidRPr="00D83B95">
        <w:rPr>
          <w:color w:val="auto"/>
          <w:sz w:val="20"/>
          <w:szCs w:val="20"/>
        </w:rPr>
        <w:t xml:space="preserve"> Nonmetric multidimensional scaling (NMDS) ordination of AMF of 284 Robusta coffee plants in the Tshopo province, DRC, comparing Coffee Monocultures (MC), Agroforestry (AF) and Forest Coffee (FC) systems. The AMF community compositions differed significantly between all three coffee systems. The forest coffee and agroforestry systems. Ellipses: blue (MC), red (AF) and green (FC). The ordination is based on the Bray-Curtis distance calculated using OTU abundances. The ellipses presented are the dispersion ellipses using the standard deviation of the mean</w:t>
      </w:r>
    </w:p>
    <w:p w14:paraId="6FB13D68" w14:textId="77777777" w:rsidR="00E66B01" w:rsidRPr="00D83B95" w:rsidRDefault="00E66B01" w:rsidP="00E66B01">
      <w:pPr>
        <w:jc w:val="left"/>
        <w:rPr>
          <w:i/>
          <w:iCs/>
          <w:lang w:val="en-GB"/>
        </w:rPr>
      </w:pPr>
      <w:r w:rsidRPr="00D83B95">
        <w:rPr>
          <w:i/>
          <w:iCs/>
          <w:szCs w:val="20"/>
          <w:lang w:val="en-GB"/>
        </w:rPr>
        <w:t>Table S3: Unique AMF OTUs per coffee system according to genera (n = 284)</w:t>
      </w:r>
    </w:p>
    <w:tbl>
      <w:tblPr>
        <w:tblStyle w:val="ListTable1Light-Accent3"/>
        <w:tblW w:w="0" w:type="auto"/>
        <w:jc w:val="center"/>
        <w:tblLook w:val="04A0" w:firstRow="1" w:lastRow="0" w:firstColumn="1" w:lastColumn="0" w:noHBand="0" w:noVBand="1"/>
      </w:tblPr>
      <w:tblGrid>
        <w:gridCol w:w="1278"/>
        <w:gridCol w:w="305"/>
        <w:gridCol w:w="779"/>
        <w:gridCol w:w="1033"/>
        <w:gridCol w:w="1019"/>
        <w:gridCol w:w="1031"/>
        <w:gridCol w:w="951"/>
        <w:gridCol w:w="988"/>
        <w:gridCol w:w="988"/>
        <w:gridCol w:w="988"/>
      </w:tblGrid>
      <w:tr w:rsidR="00E66B01" w:rsidRPr="00D83B95" w14:paraId="0C2FF39C" w14:textId="77777777" w:rsidTr="0038787C">
        <w:trPr>
          <w:cnfStyle w:val="100000000000" w:firstRow="1" w:lastRow="0" w:firstColumn="0" w:lastColumn="0" w:oddVBand="0" w:evenVBand="0" w:oddHBand="0"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1443" w:type="dxa"/>
            <w:tcBorders>
              <w:top w:val="single" w:sz="8" w:space="0" w:color="000000" w:themeColor="text1"/>
              <w:bottom w:val="single" w:sz="8" w:space="0" w:color="000000" w:themeColor="text1"/>
            </w:tcBorders>
          </w:tcPr>
          <w:p w14:paraId="7D8DA7AD" w14:textId="77777777" w:rsidR="00E66B01" w:rsidRPr="00D83B95" w:rsidRDefault="00E66B01" w:rsidP="0038787C">
            <w:pPr>
              <w:rPr>
                <w:sz w:val="16"/>
                <w:szCs w:val="16"/>
              </w:rPr>
            </w:pPr>
          </w:p>
        </w:tc>
        <w:tc>
          <w:tcPr>
            <w:tcW w:w="2744" w:type="dxa"/>
            <w:gridSpan w:val="3"/>
            <w:tcBorders>
              <w:top w:val="single" w:sz="8" w:space="0" w:color="000000" w:themeColor="text1"/>
              <w:bottom w:val="single" w:sz="8" w:space="0" w:color="000000" w:themeColor="text1"/>
            </w:tcBorders>
          </w:tcPr>
          <w:p w14:paraId="3E66A371"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r w:rsidRPr="00D83B95">
              <w:rPr>
                <w:sz w:val="16"/>
                <w:szCs w:val="16"/>
              </w:rPr>
              <w:t>Monoculture</w:t>
            </w:r>
          </w:p>
        </w:tc>
        <w:tc>
          <w:tcPr>
            <w:tcW w:w="2744" w:type="dxa"/>
            <w:gridSpan w:val="2"/>
            <w:tcBorders>
              <w:top w:val="single" w:sz="8" w:space="0" w:color="000000" w:themeColor="text1"/>
              <w:bottom w:val="single" w:sz="8" w:space="0" w:color="000000" w:themeColor="text1"/>
            </w:tcBorders>
          </w:tcPr>
          <w:p w14:paraId="0298E8D1"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r w:rsidRPr="00D83B95">
              <w:rPr>
                <w:sz w:val="16"/>
                <w:szCs w:val="16"/>
              </w:rPr>
              <w:t>Agroforestry</w:t>
            </w:r>
          </w:p>
        </w:tc>
        <w:tc>
          <w:tcPr>
            <w:tcW w:w="2744" w:type="dxa"/>
            <w:gridSpan w:val="2"/>
            <w:tcBorders>
              <w:top w:val="single" w:sz="8" w:space="0" w:color="000000" w:themeColor="text1"/>
              <w:bottom w:val="single" w:sz="8" w:space="0" w:color="000000" w:themeColor="text1"/>
            </w:tcBorders>
          </w:tcPr>
          <w:p w14:paraId="3F284755"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r w:rsidRPr="00D83B95">
              <w:rPr>
                <w:sz w:val="16"/>
                <w:szCs w:val="16"/>
              </w:rPr>
              <w:t>Forest Coffee</w:t>
            </w:r>
          </w:p>
        </w:tc>
        <w:tc>
          <w:tcPr>
            <w:tcW w:w="2744" w:type="dxa"/>
            <w:gridSpan w:val="2"/>
            <w:tcBorders>
              <w:top w:val="single" w:sz="8" w:space="0" w:color="000000" w:themeColor="text1"/>
              <w:bottom w:val="single" w:sz="8" w:space="0" w:color="000000" w:themeColor="text1"/>
            </w:tcBorders>
          </w:tcPr>
          <w:p w14:paraId="07456492"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r w:rsidRPr="00D83B95">
              <w:rPr>
                <w:sz w:val="16"/>
                <w:szCs w:val="16"/>
              </w:rPr>
              <w:t>Total Unique OTUs</w:t>
            </w:r>
          </w:p>
        </w:tc>
      </w:tr>
      <w:tr w:rsidR="00E66B01" w:rsidRPr="00D83B95" w14:paraId="6A1149D4" w14:textId="77777777" w:rsidTr="0038787C">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835" w:type="dxa"/>
            <w:gridSpan w:val="2"/>
            <w:tcBorders>
              <w:top w:val="single" w:sz="8" w:space="0" w:color="000000" w:themeColor="text1"/>
              <w:bottom w:val="single" w:sz="8" w:space="0" w:color="BFBFBF" w:themeColor="background1" w:themeShade="BF"/>
            </w:tcBorders>
            <w:shd w:val="clear" w:color="auto" w:fill="FFFFFF" w:themeFill="background1"/>
          </w:tcPr>
          <w:p w14:paraId="26A14E7D" w14:textId="77777777" w:rsidR="00E66B01" w:rsidRPr="00D83B95" w:rsidRDefault="00E66B01" w:rsidP="0038787C">
            <w:pPr>
              <w:rPr>
                <w:b w:val="0"/>
                <w:bCs w:val="0"/>
                <w:sz w:val="16"/>
                <w:szCs w:val="16"/>
              </w:rPr>
            </w:pPr>
          </w:p>
        </w:tc>
        <w:tc>
          <w:tcPr>
            <w:tcW w:w="980" w:type="dxa"/>
            <w:tcBorders>
              <w:top w:val="single" w:sz="8" w:space="0" w:color="000000" w:themeColor="text1"/>
              <w:bottom w:val="single" w:sz="8" w:space="0" w:color="BFBFBF" w:themeColor="background1" w:themeShade="BF"/>
            </w:tcBorders>
            <w:shd w:val="clear" w:color="auto" w:fill="FFFFFF" w:themeFill="background1"/>
          </w:tcPr>
          <w:p w14:paraId="154CC856"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w:t>
            </w:r>
          </w:p>
        </w:tc>
        <w:tc>
          <w:tcPr>
            <w:tcW w:w="1372" w:type="dxa"/>
            <w:tcBorders>
              <w:top w:val="single" w:sz="8" w:space="0" w:color="000000" w:themeColor="text1"/>
              <w:bottom w:val="single" w:sz="8" w:space="0" w:color="BFBFBF" w:themeColor="background1" w:themeShade="BF"/>
            </w:tcBorders>
            <w:shd w:val="clear" w:color="auto" w:fill="FFFFFF" w:themeFill="background1"/>
          </w:tcPr>
          <w:p w14:paraId="3DAE4430"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w:t>
            </w:r>
          </w:p>
        </w:tc>
        <w:tc>
          <w:tcPr>
            <w:tcW w:w="1372" w:type="dxa"/>
            <w:tcBorders>
              <w:top w:val="single" w:sz="8" w:space="0" w:color="000000" w:themeColor="text1"/>
              <w:bottom w:val="single" w:sz="8" w:space="0" w:color="BFBFBF" w:themeColor="background1" w:themeShade="BF"/>
            </w:tcBorders>
            <w:shd w:val="clear" w:color="auto" w:fill="FFFFFF" w:themeFill="background1"/>
          </w:tcPr>
          <w:p w14:paraId="617AC113"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w:t>
            </w:r>
          </w:p>
        </w:tc>
        <w:tc>
          <w:tcPr>
            <w:tcW w:w="1372" w:type="dxa"/>
            <w:tcBorders>
              <w:top w:val="single" w:sz="8" w:space="0" w:color="000000" w:themeColor="text1"/>
              <w:bottom w:val="single" w:sz="8" w:space="0" w:color="BFBFBF" w:themeColor="background1" w:themeShade="BF"/>
            </w:tcBorders>
            <w:shd w:val="clear" w:color="auto" w:fill="FFFFFF" w:themeFill="background1"/>
          </w:tcPr>
          <w:p w14:paraId="3D4DD55D"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w:t>
            </w:r>
          </w:p>
        </w:tc>
        <w:tc>
          <w:tcPr>
            <w:tcW w:w="1372" w:type="dxa"/>
            <w:tcBorders>
              <w:bottom w:val="single" w:sz="8" w:space="0" w:color="BFBFBF" w:themeColor="background1" w:themeShade="BF"/>
            </w:tcBorders>
            <w:shd w:val="clear" w:color="auto" w:fill="FFFFFF" w:themeFill="background1"/>
          </w:tcPr>
          <w:p w14:paraId="6DFF13FE"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w:t>
            </w:r>
          </w:p>
        </w:tc>
        <w:tc>
          <w:tcPr>
            <w:tcW w:w="1372" w:type="dxa"/>
            <w:tcBorders>
              <w:bottom w:val="single" w:sz="8" w:space="0" w:color="BFBFBF" w:themeColor="background1" w:themeShade="BF"/>
            </w:tcBorders>
            <w:shd w:val="clear" w:color="auto" w:fill="FFFFFF" w:themeFill="background1"/>
          </w:tcPr>
          <w:p w14:paraId="6DAEF4DA"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D83B95">
              <w:t xml:space="preserve"> </w:t>
            </w:r>
            <w:r w:rsidRPr="00D83B95">
              <w:rPr>
                <w:sz w:val="16"/>
                <w:szCs w:val="16"/>
              </w:rPr>
              <w:t>%</w:t>
            </w:r>
          </w:p>
        </w:tc>
        <w:tc>
          <w:tcPr>
            <w:tcW w:w="1372" w:type="dxa"/>
            <w:tcBorders>
              <w:bottom w:val="single" w:sz="8" w:space="0" w:color="BFBFBF" w:themeColor="background1" w:themeShade="BF"/>
            </w:tcBorders>
            <w:shd w:val="clear" w:color="auto" w:fill="FFFFFF" w:themeFill="background1"/>
          </w:tcPr>
          <w:p w14:paraId="6BF43984"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w:t>
            </w:r>
          </w:p>
        </w:tc>
        <w:tc>
          <w:tcPr>
            <w:tcW w:w="1372" w:type="dxa"/>
            <w:tcBorders>
              <w:bottom w:val="single" w:sz="8" w:space="0" w:color="BFBFBF" w:themeColor="background1" w:themeShade="BF"/>
            </w:tcBorders>
            <w:shd w:val="clear" w:color="auto" w:fill="FFFFFF" w:themeFill="background1"/>
          </w:tcPr>
          <w:p w14:paraId="134F7391"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w:t>
            </w:r>
          </w:p>
        </w:tc>
      </w:tr>
      <w:tr w:rsidR="00E66B01" w:rsidRPr="00D83B95" w14:paraId="66AA1287" w14:textId="77777777" w:rsidTr="0038787C">
        <w:trPr>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344A4726" w14:textId="77777777" w:rsidR="00E66B01" w:rsidRPr="00D83B95" w:rsidRDefault="00E66B01" w:rsidP="0038787C">
            <w:pPr>
              <w:rPr>
                <w:i/>
                <w:iCs/>
                <w:sz w:val="16"/>
                <w:szCs w:val="16"/>
              </w:rPr>
            </w:pPr>
            <w:r w:rsidRPr="00D83B95">
              <w:rPr>
                <w:i/>
                <w:iCs/>
                <w:sz w:val="16"/>
                <w:szCs w:val="16"/>
              </w:rPr>
              <w:t>Archeospora</w:t>
            </w:r>
          </w:p>
        </w:tc>
        <w:tc>
          <w:tcPr>
            <w:tcW w:w="980" w:type="dxa"/>
            <w:shd w:val="clear" w:color="auto" w:fill="FFFFFF" w:themeFill="background1"/>
          </w:tcPr>
          <w:p w14:paraId="20983D52"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2</w:t>
            </w:r>
          </w:p>
        </w:tc>
        <w:tc>
          <w:tcPr>
            <w:tcW w:w="1372" w:type="dxa"/>
            <w:shd w:val="clear" w:color="auto" w:fill="FFFFFF" w:themeFill="background1"/>
          </w:tcPr>
          <w:p w14:paraId="0B753554"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9 %</w:t>
            </w:r>
          </w:p>
        </w:tc>
        <w:tc>
          <w:tcPr>
            <w:tcW w:w="1372" w:type="dxa"/>
            <w:shd w:val="clear" w:color="auto" w:fill="FFFFFF" w:themeFill="background1"/>
          </w:tcPr>
          <w:p w14:paraId="2A8B9662"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1</w:t>
            </w:r>
          </w:p>
        </w:tc>
        <w:tc>
          <w:tcPr>
            <w:tcW w:w="1372" w:type="dxa"/>
            <w:shd w:val="clear" w:color="auto" w:fill="FFFFFF" w:themeFill="background1"/>
          </w:tcPr>
          <w:p w14:paraId="4814F04A"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3 %</w:t>
            </w:r>
          </w:p>
        </w:tc>
        <w:tc>
          <w:tcPr>
            <w:tcW w:w="1372" w:type="dxa"/>
            <w:shd w:val="clear" w:color="auto" w:fill="FFFFFF" w:themeFill="background1"/>
          </w:tcPr>
          <w:p w14:paraId="665313AF"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1</w:t>
            </w:r>
          </w:p>
        </w:tc>
        <w:tc>
          <w:tcPr>
            <w:tcW w:w="1372" w:type="dxa"/>
            <w:shd w:val="clear" w:color="auto" w:fill="FFFFFF" w:themeFill="background1"/>
          </w:tcPr>
          <w:p w14:paraId="1C270162"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2 %</w:t>
            </w:r>
          </w:p>
        </w:tc>
        <w:tc>
          <w:tcPr>
            <w:tcW w:w="1372" w:type="dxa"/>
            <w:shd w:val="clear" w:color="auto" w:fill="FFFFFF" w:themeFill="background1"/>
          </w:tcPr>
          <w:p w14:paraId="1F6CDA28"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4</w:t>
            </w:r>
          </w:p>
        </w:tc>
        <w:tc>
          <w:tcPr>
            <w:tcW w:w="1372" w:type="dxa"/>
            <w:shd w:val="clear" w:color="auto" w:fill="FFFFFF" w:themeFill="background1"/>
          </w:tcPr>
          <w:p w14:paraId="2DF9E3EF"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4 %</w:t>
            </w:r>
          </w:p>
        </w:tc>
      </w:tr>
      <w:tr w:rsidR="00E66B01" w:rsidRPr="00D83B95" w14:paraId="00F4BCA3" w14:textId="77777777" w:rsidTr="0038787C">
        <w:trPr>
          <w:cnfStyle w:val="000000100000" w:firstRow="0" w:lastRow="0" w:firstColumn="0" w:lastColumn="0" w:oddVBand="0" w:evenVBand="0" w:oddHBand="1" w:evenHBand="0" w:firstRowFirstColumn="0" w:firstRowLastColumn="0" w:lastRowFirstColumn="0" w:lastRowLastColumn="0"/>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2595A28E" w14:textId="77777777" w:rsidR="00E66B01" w:rsidRPr="00D83B95" w:rsidRDefault="00E66B01" w:rsidP="0038787C">
            <w:pPr>
              <w:rPr>
                <w:i/>
                <w:iCs/>
                <w:sz w:val="16"/>
                <w:szCs w:val="16"/>
              </w:rPr>
            </w:pPr>
            <w:r w:rsidRPr="00D83B95">
              <w:rPr>
                <w:i/>
                <w:iCs/>
                <w:sz w:val="16"/>
                <w:szCs w:val="16"/>
              </w:rPr>
              <w:t>Glomus</w:t>
            </w:r>
          </w:p>
        </w:tc>
        <w:tc>
          <w:tcPr>
            <w:tcW w:w="980" w:type="dxa"/>
            <w:shd w:val="clear" w:color="auto" w:fill="FFFFFF" w:themeFill="background1"/>
          </w:tcPr>
          <w:p w14:paraId="7889EF6F"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10</w:t>
            </w:r>
          </w:p>
        </w:tc>
        <w:tc>
          <w:tcPr>
            <w:tcW w:w="1372" w:type="dxa"/>
            <w:shd w:val="clear" w:color="auto" w:fill="FFFFFF" w:themeFill="background1"/>
          </w:tcPr>
          <w:p w14:paraId="5EB36AF6"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43 %</w:t>
            </w:r>
          </w:p>
        </w:tc>
        <w:tc>
          <w:tcPr>
            <w:tcW w:w="1372" w:type="dxa"/>
            <w:shd w:val="clear" w:color="auto" w:fill="FFFFFF" w:themeFill="background1"/>
          </w:tcPr>
          <w:p w14:paraId="241B401A"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28</w:t>
            </w:r>
          </w:p>
        </w:tc>
        <w:tc>
          <w:tcPr>
            <w:tcW w:w="1372" w:type="dxa"/>
            <w:shd w:val="clear" w:color="auto" w:fill="FFFFFF" w:themeFill="background1"/>
          </w:tcPr>
          <w:p w14:paraId="4476EC07"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88 %</w:t>
            </w:r>
          </w:p>
        </w:tc>
        <w:tc>
          <w:tcPr>
            <w:tcW w:w="1372" w:type="dxa"/>
            <w:shd w:val="clear" w:color="auto" w:fill="FFFFFF" w:themeFill="background1"/>
          </w:tcPr>
          <w:p w14:paraId="2149A66E"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33</w:t>
            </w:r>
          </w:p>
        </w:tc>
        <w:tc>
          <w:tcPr>
            <w:tcW w:w="1372" w:type="dxa"/>
            <w:shd w:val="clear" w:color="auto" w:fill="FFFFFF" w:themeFill="background1"/>
          </w:tcPr>
          <w:p w14:paraId="2182944B"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65 %</w:t>
            </w:r>
          </w:p>
        </w:tc>
        <w:tc>
          <w:tcPr>
            <w:tcW w:w="1372" w:type="dxa"/>
            <w:shd w:val="clear" w:color="auto" w:fill="FFFFFF" w:themeFill="background1"/>
          </w:tcPr>
          <w:p w14:paraId="297FBBEB"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71</w:t>
            </w:r>
          </w:p>
        </w:tc>
        <w:tc>
          <w:tcPr>
            <w:tcW w:w="1372" w:type="dxa"/>
            <w:shd w:val="clear" w:color="auto" w:fill="FFFFFF" w:themeFill="background1"/>
          </w:tcPr>
          <w:p w14:paraId="2458E277"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67 %</w:t>
            </w:r>
          </w:p>
        </w:tc>
      </w:tr>
      <w:tr w:rsidR="00E66B01" w:rsidRPr="00D83B95" w14:paraId="544952CD" w14:textId="77777777" w:rsidTr="0038787C">
        <w:trPr>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47F55EAE" w14:textId="77777777" w:rsidR="00E66B01" w:rsidRPr="00D83B95" w:rsidRDefault="00E66B01" w:rsidP="0038787C">
            <w:pPr>
              <w:rPr>
                <w:i/>
                <w:iCs/>
                <w:sz w:val="16"/>
                <w:szCs w:val="16"/>
              </w:rPr>
            </w:pPr>
            <w:r w:rsidRPr="00D83B95">
              <w:rPr>
                <w:i/>
                <w:iCs/>
                <w:sz w:val="16"/>
                <w:szCs w:val="16"/>
              </w:rPr>
              <w:t>Acaulospora</w:t>
            </w:r>
          </w:p>
        </w:tc>
        <w:tc>
          <w:tcPr>
            <w:tcW w:w="980" w:type="dxa"/>
            <w:shd w:val="clear" w:color="auto" w:fill="FFFFFF" w:themeFill="background1"/>
          </w:tcPr>
          <w:p w14:paraId="2B3E0C29"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4</w:t>
            </w:r>
          </w:p>
        </w:tc>
        <w:tc>
          <w:tcPr>
            <w:tcW w:w="1372" w:type="dxa"/>
            <w:shd w:val="clear" w:color="auto" w:fill="FFFFFF" w:themeFill="background1"/>
          </w:tcPr>
          <w:p w14:paraId="066542C3"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17 %</w:t>
            </w:r>
          </w:p>
        </w:tc>
        <w:tc>
          <w:tcPr>
            <w:tcW w:w="1372" w:type="dxa"/>
            <w:shd w:val="clear" w:color="auto" w:fill="FFFFFF" w:themeFill="background1"/>
          </w:tcPr>
          <w:p w14:paraId="75BED95A"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1</w:t>
            </w:r>
          </w:p>
        </w:tc>
        <w:tc>
          <w:tcPr>
            <w:tcW w:w="1372" w:type="dxa"/>
            <w:shd w:val="clear" w:color="auto" w:fill="FFFFFF" w:themeFill="background1"/>
          </w:tcPr>
          <w:p w14:paraId="35A53979"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3 %</w:t>
            </w:r>
          </w:p>
        </w:tc>
        <w:tc>
          <w:tcPr>
            <w:tcW w:w="1372" w:type="dxa"/>
            <w:shd w:val="clear" w:color="auto" w:fill="FFFFFF" w:themeFill="background1"/>
          </w:tcPr>
          <w:p w14:paraId="1E9AA077"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11</w:t>
            </w:r>
          </w:p>
        </w:tc>
        <w:tc>
          <w:tcPr>
            <w:tcW w:w="1372" w:type="dxa"/>
            <w:shd w:val="clear" w:color="auto" w:fill="FFFFFF" w:themeFill="background1"/>
          </w:tcPr>
          <w:p w14:paraId="2D0AAFFA"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22 %</w:t>
            </w:r>
          </w:p>
        </w:tc>
        <w:tc>
          <w:tcPr>
            <w:tcW w:w="1372" w:type="dxa"/>
            <w:shd w:val="clear" w:color="auto" w:fill="FFFFFF" w:themeFill="background1"/>
          </w:tcPr>
          <w:p w14:paraId="0E0DCCE2"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16</w:t>
            </w:r>
          </w:p>
        </w:tc>
        <w:tc>
          <w:tcPr>
            <w:tcW w:w="1372" w:type="dxa"/>
            <w:shd w:val="clear" w:color="auto" w:fill="FFFFFF" w:themeFill="background1"/>
          </w:tcPr>
          <w:p w14:paraId="4279C362"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15 %</w:t>
            </w:r>
          </w:p>
        </w:tc>
      </w:tr>
      <w:tr w:rsidR="00E66B01" w:rsidRPr="00D83B95" w14:paraId="37075560" w14:textId="77777777" w:rsidTr="0038787C">
        <w:trPr>
          <w:cnfStyle w:val="000000100000" w:firstRow="0" w:lastRow="0" w:firstColumn="0" w:lastColumn="0" w:oddVBand="0" w:evenVBand="0" w:oddHBand="1" w:evenHBand="0" w:firstRowFirstColumn="0" w:firstRowLastColumn="0" w:lastRowFirstColumn="0" w:lastRowLastColumn="0"/>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1BFA7843" w14:textId="77777777" w:rsidR="00E66B01" w:rsidRPr="00D83B95" w:rsidRDefault="00E66B01" w:rsidP="0038787C">
            <w:pPr>
              <w:rPr>
                <w:i/>
                <w:iCs/>
                <w:sz w:val="16"/>
                <w:szCs w:val="16"/>
              </w:rPr>
            </w:pPr>
            <w:r w:rsidRPr="00D83B95">
              <w:rPr>
                <w:i/>
                <w:iCs/>
                <w:sz w:val="16"/>
                <w:szCs w:val="16"/>
              </w:rPr>
              <w:t>Scutellospora</w:t>
            </w:r>
          </w:p>
        </w:tc>
        <w:tc>
          <w:tcPr>
            <w:tcW w:w="980" w:type="dxa"/>
            <w:shd w:val="clear" w:color="auto" w:fill="FFFFFF" w:themeFill="background1"/>
          </w:tcPr>
          <w:p w14:paraId="72E46A7E"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3</w:t>
            </w:r>
          </w:p>
        </w:tc>
        <w:tc>
          <w:tcPr>
            <w:tcW w:w="1372" w:type="dxa"/>
            <w:shd w:val="clear" w:color="auto" w:fill="FFFFFF" w:themeFill="background1"/>
          </w:tcPr>
          <w:p w14:paraId="3FD660E7"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13 %</w:t>
            </w:r>
          </w:p>
        </w:tc>
        <w:tc>
          <w:tcPr>
            <w:tcW w:w="1372" w:type="dxa"/>
            <w:shd w:val="clear" w:color="auto" w:fill="FFFFFF" w:themeFill="background1"/>
          </w:tcPr>
          <w:p w14:paraId="1E5064F2"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w:t>
            </w:r>
          </w:p>
        </w:tc>
        <w:tc>
          <w:tcPr>
            <w:tcW w:w="1372" w:type="dxa"/>
            <w:shd w:val="clear" w:color="auto" w:fill="FFFFFF" w:themeFill="background1"/>
          </w:tcPr>
          <w:p w14:paraId="0D3D6864"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3 %</w:t>
            </w:r>
          </w:p>
        </w:tc>
        <w:tc>
          <w:tcPr>
            <w:tcW w:w="1372" w:type="dxa"/>
            <w:shd w:val="clear" w:color="auto" w:fill="FFFFFF" w:themeFill="background1"/>
          </w:tcPr>
          <w:p w14:paraId="07DA7AF4"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w:t>
            </w:r>
          </w:p>
        </w:tc>
        <w:tc>
          <w:tcPr>
            <w:tcW w:w="1372" w:type="dxa"/>
            <w:shd w:val="clear" w:color="auto" w:fill="FFFFFF" w:themeFill="background1"/>
          </w:tcPr>
          <w:p w14:paraId="63ABA613"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2 %</w:t>
            </w:r>
          </w:p>
        </w:tc>
        <w:tc>
          <w:tcPr>
            <w:tcW w:w="1372" w:type="dxa"/>
            <w:shd w:val="clear" w:color="auto" w:fill="FFFFFF" w:themeFill="background1"/>
          </w:tcPr>
          <w:p w14:paraId="4B0F1306"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5</w:t>
            </w:r>
          </w:p>
        </w:tc>
        <w:tc>
          <w:tcPr>
            <w:tcW w:w="1372" w:type="dxa"/>
            <w:shd w:val="clear" w:color="auto" w:fill="FFFFFF" w:themeFill="background1"/>
          </w:tcPr>
          <w:p w14:paraId="1C59AB24"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5 %</w:t>
            </w:r>
          </w:p>
        </w:tc>
      </w:tr>
      <w:tr w:rsidR="00E66B01" w:rsidRPr="00D83B95" w14:paraId="3BC58EBB" w14:textId="77777777" w:rsidTr="0038787C">
        <w:trPr>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2F6320CA" w14:textId="77777777" w:rsidR="00E66B01" w:rsidRPr="00D83B95" w:rsidRDefault="00E66B01" w:rsidP="0038787C">
            <w:pPr>
              <w:rPr>
                <w:i/>
                <w:iCs/>
                <w:sz w:val="16"/>
                <w:szCs w:val="16"/>
              </w:rPr>
            </w:pPr>
            <w:r w:rsidRPr="00D83B95">
              <w:rPr>
                <w:i/>
                <w:iCs/>
                <w:sz w:val="16"/>
                <w:szCs w:val="16"/>
              </w:rPr>
              <w:t>Rhizophagus</w:t>
            </w:r>
          </w:p>
        </w:tc>
        <w:tc>
          <w:tcPr>
            <w:tcW w:w="980" w:type="dxa"/>
            <w:shd w:val="clear" w:color="auto" w:fill="FFFFFF" w:themeFill="background1"/>
          </w:tcPr>
          <w:p w14:paraId="08EDA1DB"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3</w:t>
            </w:r>
          </w:p>
        </w:tc>
        <w:tc>
          <w:tcPr>
            <w:tcW w:w="1372" w:type="dxa"/>
            <w:shd w:val="clear" w:color="auto" w:fill="FFFFFF" w:themeFill="background1"/>
          </w:tcPr>
          <w:p w14:paraId="1F66F214"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13 %</w:t>
            </w:r>
          </w:p>
        </w:tc>
        <w:tc>
          <w:tcPr>
            <w:tcW w:w="1372" w:type="dxa"/>
            <w:shd w:val="clear" w:color="auto" w:fill="FFFFFF" w:themeFill="background1"/>
          </w:tcPr>
          <w:p w14:paraId="4B61A07D"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1</w:t>
            </w:r>
          </w:p>
        </w:tc>
        <w:tc>
          <w:tcPr>
            <w:tcW w:w="1372" w:type="dxa"/>
            <w:shd w:val="clear" w:color="auto" w:fill="FFFFFF" w:themeFill="background1"/>
          </w:tcPr>
          <w:p w14:paraId="7B56B03A"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3 %</w:t>
            </w:r>
          </w:p>
        </w:tc>
        <w:tc>
          <w:tcPr>
            <w:tcW w:w="1372" w:type="dxa"/>
            <w:shd w:val="clear" w:color="auto" w:fill="FFFFFF" w:themeFill="background1"/>
          </w:tcPr>
          <w:p w14:paraId="47B39296"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w:t>
            </w:r>
          </w:p>
        </w:tc>
        <w:tc>
          <w:tcPr>
            <w:tcW w:w="1372" w:type="dxa"/>
            <w:shd w:val="clear" w:color="auto" w:fill="FFFFFF" w:themeFill="background1"/>
          </w:tcPr>
          <w:p w14:paraId="4F0B6586"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0 %</w:t>
            </w:r>
          </w:p>
        </w:tc>
        <w:tc>
          <w:tcPr>
            <w:tcW w:w="1372" w:type="dxa"/>
            <w:shd w:val="clear" w:color="auto" w:fill="FFFFFF" w:themeFill="background1"/>
          </w:tcPr>
          <w:p w14:paraId="0342A824"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4</w:t>
            </w:r>
          </w:p>
        </w:tc>
        <w:tc>
          <w:tcPr>
            <w:tcW w:w="1372" w:type="dxa"/>
            <w:shd w:val="clear" w:color="auto" w:fill="FFFFFF" w:themeFill="background1"/>
          </w:tcPr>
          <w:p w14:paraId="2F39141E"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4 %</w:t>
            </w:r>
          </w:p>
        </w:tc>
      </w:tr>
      <w:tr w:rsidR="00E66B01" w:rsidRPr="00D83B95" w14:paraId="7DC42D28" w14:textId="77777777" w:rsidTr="0038787C">
        <w:trPr>
          <w:cnfStyle w:val="000000100000" w:firstRow="0" w:lastRow="0" w:firstColumn="0" w:lastColumn="0" w:oddVBand="0" w:evenVBand="0" w:oddHBand="1" w:evenHBand="0" w:firstRowFirstColumn="0" w:firstRowLastColumn="0" w:lastRowFirstColumn="0" w:lastRowLastColumn="0"/>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25015F85" w14:textId="77777777" w:rsidR="00E66B01" w:rsidRPr="00D83B95" w:rsidRDefault="00E66B01" w:rsidP="0038787C">
            <w:pPr>
              <w:rPr>
                <w:i/>
                <w:iCs/>
                <w:sz w:val="16"/>
                <w:szCs w:val="16"/>
              </w:rPr>
            </w:pPr>
            <w:r w:rsidRPr="00D83B95">
              <w:rPr>
                <w:i/>
                <w:iCs/>
                <w:sz w:val="16"/>
                <w:szCs w:val="16"/>
              </w:rPr>
              <w:t>Gigaspora</w:t>
            </w:r>
          </w:p>
        </w:tc>
        <w:tc>
          <w:tcPr>
            <w:tcW w:w="980" w:type="dxa"/>
            <w:shd w:val="clear" w:color="auto" w:fill="FFFFFF" w:themeFill="background1"/>
          </w:tcPr>
          <w:p w14:paraId="40BA4503"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w:t>
            </w:r>
          </w:p>
        </w:tc>
        <w:tc>
          <w:tcPr>
            <w:tcW w:w="1372" w:type="dxa"/>
            <w:shd w:val="clear" w:color="auto" w:fill="FFFFFF" w:themeFill="background1"/>
          </w:tcPr>
          <w:p w14:paraId="44F659CF"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4 %</w:t>
            </w:r>
          </w:p>
        </w:tc>
        <w:tc>
          <w:tcPr>
            <w:tcW w:w="1372" w:type="dxa"/>
            <w:shd w:val="clear" w:color="auto" w:fill="FFFFFF" w:themeFill="background1"/>
          </w:tcPr>
          <w:p w14:paraId="39E02C3F"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w:t>
            </w:r>
          </w:p>
        </w:tc>
        <w:tc>
          <w:tcPr>
            <w:tcW w:w="1372" w:type="dxa"/>
            <w:shd w:val="clear" w:color="auto" w:fill="FFFFFF" w:themeFill="background1"/>
          </w:tcPr>
          <w:p w14:paraId="680E42C1"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0 %</w:t>
            </w:r>
          </w:p>
        </w:tc>
        <w:tc>
          <w:tcPr>
            <w:tcW w:w="1372" w:type="dxa"/>
            <w:shd w:val="clear" w:color="auto" w:fill="FFFFFF" w:themeFill="background1"/>
          </w:tcPr>
          <w:p w14:paraId="0623C61A"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w:t>
            </w:r>
          </w:p>
        </w:tc>
        <w:tc>
          <w:tcPr>
            <w:tcW w:w="1372" w:type="dxa"/>
            <w:shd w:val="clear" w:color="auto" w:fill="FFFFFF" w:themeFill="background1"/>
          </w:tcPr>
          <w:p w14:paraId="25737AB6"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2 %</w:t>
            </w:r>
          </w:p>
        </w:tc>
        <w:tc>
          <w:tcPr>
            <w:tcW w:w="1372" w:type="dxa"/>
            <w:shd w:val="clear" w:color="auto" w:fill="FFFFFF" w:themeFill="background1"/>
          </w:tcPr>
          <w:p w14:paraId="5A37527C"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2</w:t>
            </w:r>
          </w:p>
        </w:tc>
        <w:tc>
          <w:tcPr>
            <w:tcW w:w="1372" w:type="dxa"/>
            <w:shd w:val="clear" w:color="auto" w:fill="FFFFFF" w:themeFill="background1"/>
          </w:tcPr>
          <w:p w14:paraId="17644BFF"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2 %</w:t>
            </w:r>
          </w:p>
        </w:tc>
      </w:tr>
      <w:tr w:rsidR="00E66B01" w:rsidRPr="00D83B95" w14:paraId="5691B80B" w14:textId="77777777" w:rsidTr="0038787C">
        <w:trPr>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6A054839" w14:textId="77777777" w:rsidR="00E66B01" w:rsidRPr="00D83B95" w:rsidRDefault="00E66B01" w:rsidP="0038787C">
            <w:pPr>
              <w:rPr>
                <w:i/>
                <w:iCs/>
                <w:sz w:val="16"/>
                <w:szCs w:val="16"/>
              </w:rPr>
            </w:pPr>
            <w:r w:rsidRPr="00D83B95">
              <w:rPr>
                <w:i/>
                <w:iCs/>
                <w:sz w:val="16"/>
                <w:szCs w:val="16"/>
              </w:rPr>
              <w:t>Paraglomus</w:t>
            </w:r>
          </w:p>
        </w:tc>
        <w:tc>
          <w:tcPr>
            <w:tcW w:w="980" w:type="dxa"/>
            <w:shd w:val="clear" w:color="auto" w:fill="FFFFFF" w:themeFill="background1"/>
          </w:tcPr>
          <w:p w14:paraId="67B093BD"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w:t>
            </w:r>
          </w:p>
        </w:tc>
        <w:tc>
          <w:tcPr>
            <w:tcW w:w="1372" w:type="dxa"/>
            <w:shd w:val="clear" w:color="auto" w:fill="FFFFFF" w:themeFill="background1"/>
          </w:tcPr>
          <w:p w14:paraId="7C209C1D"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0 %</w:t>
            </w:r>
          </w:p>
        </w:tc>
        <w:tc>
          <w:tcPr>
            <w:tcW w:w="1372" w:type="dxa"/>
            <w:shd w:val="clear" w:color="auto" w:fill="FFFFFF" w:themeFill="background1"/>
          </w:tcPr>
          <w:p w14:paraId="0A11F84E"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w:t>
            </w:r>
          </w:p>
        </w:tc>
        <w:tc>
          <w:tcPr>
            <w:tcW w:w="1372" w:type="dxa"/>
            <w:shd w:val="clear" w:color="auto" w:fill="FFFFFF" w:themeFill="background1"/>
          </w:tcPr>
          <w:p w14:paraId="6E6F6DDF"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0 %</w:t>
            </w:r>
          </w:p>
        </w:tc>
        <w:tc>
          <w:tcPr>
            <w:tcW w:w="1372" w:type="dxa"/>
            <w:shd w:val="clear" w:color="auto" w:fill="FFFFFF" w:themeFill="background1"/>
          </w:tcPr>
          <w:p w14:paraId="43D7044A"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4</w:t>
            </w:r>
          </w:p>
        </w:tc>
        <w:tc>
          <w:tcPr>
            <w:tcW w:w="1372" w:type="dxa"/>
            <w:shd w:val="clear" w:color="auto" w:fill="FFFFFF" w:themeFill="background1"/>
          </w:tcPr>
          <w:p w14:paraId="2ACC6386"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8 %</w:t>
            </w:r>
          </w:p>
        </w:tc>
        <w:tc>
          <w:tcPr>
            <w:tcW w:w="1372" w:type="dxa"/>
            <w:shd w:val="clear" w:color="auto" w:fill="FFFFFF" w:themeFill="background1"/>
          </w:tcPr>
          <w:p w14:paraId="7E12E0F2"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4</w:t>
            </w:r>
          </w:p>
        </w:tc>
        <w:tc>
          <w:tcPr>
            <w:tcW w:w="1372" w:type="dxa"/>
            <w:shd w:val="clear" w:color="auto" w:fill="FFFFFF" w:themeFill="background1"/>
          </w:tcPr>
          <w:p w14:paraId="354C98E1"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4 %</w:t>
            </w:r>
          </w:p>
        </w:tc>
      </w:tr>
      <w:tr w:rsidR="00E66B01" w:rsidRPr="00D83B95" w14:paraId="2CDF7CBA" w14:textId="77777777" w:rsidTr="0038787C">
        <w:trPr>
          <w:cnfStyle w:val="000000100000" w:firstRow="0" w:lastRow="0" w:firstColumn="0" w:lastColumn="0" w:oddVBand="0" w:evenVBand="0" w:oddHBand="1" w:evenHBand="0" w:firstRowFirstColumn="0" w:firstRowLastColumn="0" w:lastRowFirstColumn="0" w:lastRowLastColumn="0"/>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2F4E62B3" w14:textId="77777777" w:rsidR="00E66B01" w:rsidRPr="00D83B95" w:rsidRDefault="00E66B01" w:rsidP="0038787C">
            <w:pPr>
              <w:rPr>
                <w:sz w:val="16"/>
                <w:szCs w:val="16"/>
              </w:rPr>
            </w:pPr>
            <w:r w:rsidRPr="00D83B95">
              <w:rPr>
                <w:sz w:val="16"/>
                <w:szCs w:val="16"/>
              </w:rPr>
              <w:t>Total</w:t>
            </w:r>
          </w:p>
        </w:tc>
        <w:tc>
          <w:tcPr>
            <w:tcW w:w="980" w:type="dxa"/>
            <w:shd w:val="clear" w:color="auto" w:fill="FFFFFF" w:themeFill="background1"/>
          </w:tcPr>
          <w:p w14:paraId="6D2D4BA9"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23</w:t>
            </w:r>
          </w:p>
        </w:tc>
        <w:tc>
          <w:tcPr>
            <w:tcW w:w="1372" w:type="dxa"/>
            <w:shd w:val="clear" w:color="auto" w:fill="FFFFFF" w:themeFill="background1"/>
          </w:tcPr>
          <w:p w14:paraId="7DBC7C0A"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100 %</w:t>
            </w:r>
          </w:p>
        </w:tc>
        <w:tc>
          <w:tcPr>
            <w:tcW w:w="1372" w:type="dxa"/>
            <w:shd w:val="clear" w:color="auto" w:fill="FFFFFF" w:themeFill="background1"/>
          </w:tcPr>
          <w:p w14:paraId="42EF9055"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32</w:t>
            </w:r>
          </w:p>
        </w:tc>
        <w:tc>
          <w:tcPr>
            <w:tcW w:w="1372" w:type="dxa"/>
            <w:shd w:val="clear" w:color="auto" w:fill="FFFFFF" w:themeFill="background1"/>
          </w:tcPr>
          <w:p w14:paraId="7B80DABA"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100 %</w:t>
            </w:r>
          </w:p>
        </w:tc>
        <w:tc>
          <w:tcPr>
            <w:tcW w:w="1372" w:type="dxa"/>
            <w:shd w:val="clear" w:color="auto" w:fill="FFFFFF" w:themeFill="background1"/>
          </w:tcPr>
          <w:p w14:paraId="19540736"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51</w:t>
            </w:r>
          </w:p>
        </w:tc>
        <w:tc>
          <w:tcPr>
            <w:tcW w:w="1372" w:type="dxa"/>
            <w:shd w:val="clear" w:color="auto" w:fill="FFFFFF" w:themeFill="background1"/>
          </w:tcPr>
          <w:p w14:paraId="47A55CFC"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100 %</w:t>
            </w:r>
          </w:p>
        </w:tc>
        <w:tc>
          <w:tcPr>
            <w:tcW w:w="1372" w:type="dxa"/>
            <w:shd w:val="clear" w:color="auto" w:fill="FFFFFF" w:themeFill="background1"/>
          </w:tcPr>
          <w:p w14:paraId="2DED1C7E"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106</w:t>
            </w:r>
          </w:p>
        </w:tc>
        <w:tc>
          <w:tcPr>
            <w:tcW w:w="1372" w:type="dxa"/>
            <w:shd w:val="clear" w:color="auto" w:fill="FFFFFF" w:themeFill="background1"/>
          </w:tcPr>
          <w:p w14:paraId="7C6AEBA8"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100 %</w:t>
            </w:r>
          </w:p>
        </w:tc>
      </w:tr>
    </w:tbl>
    <w:p w14:paraId="14C0A63E" w14:textId="77777777" w:rsidR="00E66B01" w:rsidRPr="00D83B95" w:rsidRDefault="00E66B01" w:rsidP="00E66B01">
      <w:pPr>
        <w:pStyle w:val="Caption"/>
        <w:keepNext/>
        <w:rPr>
          <w:color w:val="auto"/>
        </w:rPr>
      </w:pPr>
    </w:p>
    <w:p w14:paraId="3DB6549E" w14:textId="77777777" w:rsidR="00E66B01" w:rsidRPr="00D83B95" w:rsidRDefault="00E66B01" w:rsidP="00E66B01">
      <w:pPr>
        <w:pStyle w:val="Caption"/>
        <w:keepNext/>
        <w:rPr>
          <w:i w:val="0"/>
          <w:iCs w:val="0"/>
          <w:color w:val="auto"/>
        </w:rPr>
      </w:pPr>
    </w:p>
    <w:p w14:paraId="16D8FECD" w14:textId="77777777" w:rsidR="00E66B01" w:rsidRPr="00D83B95" w:rsidRDefault="00E66B01" w:rsidP="00E66B01">
      <w:pPr>
        <w:keepNext/>
        <w:jc w:val="center"/>
        <w:rPr>
          <w:lang w:val="en-GB"/>
        </w:rPr>
      </w:pPr>
      <w:r w:rsidRPr="00D83B95">
        <w:rPr>
          <w:noProof/>
          <w:lang w:val="en-GB"/>
        </w:rPr>
        <w:drawing>
          <wp:inline distT="0" distB="0" distL="0" distR="0" wp14:anchorId="75F27E40" wp14:editId="379B680D">
            <wp:extent cx="3852000" cy="3185327"/>
            <wp:effectExtent l="0" t="0" r="0" b="0"/>
            <wp:docPr id="1" name="Picture 1"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aph of different colored bar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52000" cy="3185327"/>
                    </a:xfrm>
                    <a:prstGeom prst="rect">
                      <a:avLst/>
                    </a:prstGeom>
                    <a:noFill/>
                    <a:ln>
                      <a:noFill/>
                    </a:ln>
                  </pic:spPr>
                </pic:pic>
              </a:graphicData>
            </a:graphic>
          </wp:inline>
        </w:drawing>
      </w:r>
    </w:p>
    <w:p w14:paraId="1DB3CA4D" w14:textId="77777777" w:rsidR="00E66B01" w:rsidRPr="00D83B95" w:rsidRDefault="00E66B01" w:rsidP="00E66B01">
      <w:pPr>
        <w:pStyle w:val="Caption"/>
        <w:jc w:val="left"/>
        <w:rPr>
          <w:color w:val="auto"/>
          <w:sz w:val="20"/>
          <w:szCs w:val="20"/>
        </w:rPr>
      </w:pPr>
      <w:r w:rsidRPr="00D83B95">
        <w:rPr>
          <w:b/>
          <w:bCs/>
          <w:color w:val="auto"/>
          <w:sz w:val="20"/>
          <w:szCs w:val="20"/>
        </w:rPr>
        <w:t>Fig. S4</w:t>
      </w:r>
      <w:r w:rsidRPr="00D83B95">
        <w:rPr>
          <w:color w:val="auto"/>
          <w:sz w:val="20"/>
          <w:szCs w:val="20"/>
        </w:rPr>
        <w:t xml:space="preserve"> 106 AMF Indicator species (OTUs) shown per genera and per coffee system based on 284 Robusta coffee root samples across 3 coffee systems in the Tshopo, DRC: Monocultures (MC), Agroforestry (AF) and Forest Coffee (FC)</w:t>
      </w:r>
    </w:p>
    <w:p w14:paraId="1564BEEC" w14:textId="77777777" w:rsidR="00E66B01" w:rsidRPr="00D83B95" w:rsidRDefault="00E66B01" w:rsidP="00E66B01">
      <w:pPr>
        <w:keepNext/>
        <w:jc w:val="center"/>
        <w:rPr>
          <w:lang w:val="en-GB"/>
        </w:rPr>
      </w:pPr>
      <w:r w:rsidRPr="00D83B95">
        <w:rPr>
          <w:noProof/>
          <w:lang w:val="en-GB"/>
        </w:rPr>
        <w:drawing>
          <wp:inline distT="0" distB="0" distL="0" distR="0" wp14:anchorId="6DEF01ED" wp14:editId="5FF382BA">
            <wp:extent cx="3852000" cy="3185329"/>
            <wp:effectExtent l="0" t="0" r="0" b="0"/>
            <wp:docPr id="2" name="Picture 2"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aph of different colored bars&#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52000" cy="3185329"/>
                    </a:xfrm>
                    <a:prstGeom prst="rect">
                      <a:avLst/>
                    </a:prstGeom>
                    <a:noFill/>
                    <a:ln>
                      <a:noFill/>
                    </a:ln>
                  </pic:spPr>
                </pic:pic>
              </a:graphicData>
            </a:graphic>
          </wp:inline>
        </w:drawing>
      </w:r>
    </w:p>
    <w:p w14:paraId="54FD1A22" w14:textId="77777777" w:rsidR="00E66B01" w:rsidRPr="00D83B95" w:rsidRDefault="00E66B01" w:rsidP="00E66B01">
      <w:pPr>
        <w:pStyle w:val="Caption"/>
        <w:jc w:val="left"/>
        <w:rPr>
          <w:sz w:val="20"/>
          <w:szCs w:val="20"/>
        </w:rPr>
      </w:pPr>
      <w:r w:rsidRPr="00D83B95">
        <w:rPr>
          <w:b/>
          <w:bCs/>
          <w:color w:val="auto"/>
          <w:sz w:val="20"/>
          <w:szCs w:val="20"/>
        </w:rPr>
        <w:t>Fig. S5</w:t>
      </w:r>
      <w:r w:rsidRPr="00D83B95">
        <w:rPr>
          <w:color w:val="auto"/>
          <w:sz w:val="20"/>
          <w:szCs w:val="20"/>
        </w:rPr>
        <w:t xml:space="preserve"> 86 Unique AMF species (OTUs) shown per genera and per coffee system based on 284 Robusta coffee root samples across 3 coffee systems in the Tshopo, DRC: Monocultures (MC), Agroforestry (AF) and Forest Coffee (FC)</w:t>
      </w:r>
    </w:p>
    <w:p w14:paraId="0CE05F40" w14:textId="77777777" w:rsidR="00E66B01" w:rsidRPr="00D83B95" w:rsidRDefault="00E66B01" w:rsidP="00E66B01">
      <w:pPr>
        <w:pStyle w:val="Caption"/>
        <w:keepNext/>
        <w:rPr>
          <w:color w:val="auto"/>
          <w:sz w:val="20"/>
          <w:szCs w:val="20"/>
        </w:rPr>
      </w:pPr>
      <w:r w:rsidRPr="00D83B95">
        <w:rPr>
          <w:color w:val="auto"/>
          <w:sz w:val="20"/>
          <w:szCs w:val="20"/>
        </w:rPr>
        <w:lastRenderedPageBreak/>
        <w:t>Table S4: Effect of soil physio-chemical properties and canopy closure on  Hill N</w:t>
      </w:r>
      <w:r w:rsidRPr="00D83B95">
        <w:rPr>
          <w:color w:val="auto"/>
          <w:sz w:val="20"/>
          <w:szCs w:val="20"/>
          <w:vertAlign w:val="subscript"/>
        </w:rPr>
        <w:t xml:space="preserve">0 </w:t>
      </w:r>
      <w:r w:rsidRPr="00D83B95">
        <w:rPr>
          <w:color w:val="auto"/>
          <w:sz w:val="20"/>
          <w:szCs w:val="20"/>
        </w:rPr>
        <w:t>and Hill N</w:t>
      </w:r>
      <w:r w:rsidRPr="00D83B95">
        <w:rPr>
          <w:color w:val="auto"/>
          <w:sz w:val="20"/>
          <w:szCs w:val="20"/>
          <w:vertAlign w:val="subscript"/>
        </w:rPr>
        <w:t>1</w:t>
      </w:r>
      <w:r w:rsidRPr="00D83B95">
        <w:rPr>
          <w:color w:val="auto"/>
          <w:sz w:val="20"/>
          <w:szCs w:val="20"/>
        </w:rPr>
        <w:t>, alpha-diversity indices, analysed using a Generalised Linear Model with a Negative Binomial distribution (n = 258).</w:t>
      </w:r>
    </w:p>
    <w:tbl>
      <w:tblPr>
        <w:tblStyle w:val="ListTable1Light-Accent3"/>
        <w:tblW w:w="6931" w:type="dxa"/>
        <w:jc w:val="center"/>
        <w:tblLook w:val="04A0" w:firstRow="1" w:lastRow="0" w:firstColumn="1" w:lastColumn="0" w:noHBand="0" w:noVBand="1"/>
      </w:tblPr>
      <w:tblGrid>
        <w:gridCol w:w="1412"/>
        <w:gridCol w:w="371"/>
        <w:gridCol w:w="1113"/>
        <w:gridCol w:w="1359"/>
        <w:gridCol w:w="1353"/>
        <w:gridCol w:w="1323"/>
      </w:tblGrid>
      <w:tr w:rsidR="00E66B01" w:rsidRPr="00D83B95" w14:paraId="6CFE4B58" w14:textId="77777777" w:rsidTr="0038787C">
        <w:trPr>
          <w:cnfStyle w:val="100000000000" w:firstRow="1" w:lastRow="0" w:firstColumn="0" w:lastColumn="0" w:oddVBand="0" w:evenVBand="0" w:oddHBand="0" w:evenHBand="0" w:firstRowFirstColumn="0" w:firstRowLastColumn="0" w:lastRowFirstColumn="0" w:lastRowLastColumn="0"/>
          <w:trHeight w:val="485"/>
          <w:jc w:val="center"/>
        </w:trPr>
        <w:tc>
          <w:tcPr>
            <w:cnfStyle w:val="001000000000" w:firstRow="0" w:lastRow="0" w:firstColumn="1" w:lastColumn="0" w:oddVBand="0" w:evenVBand="0" w:oddHBand="0" w:evenHBand="0" w:firstRowFirstColumn="0" w:firstRowLastColumn="0" w:lastRowFirstColumn="0" w:lastRowLastColumn="0"/>
            <w:tcW w:w="1443" w:type="dxa"/>
            <w:tcBorders>
              <w:top w:val="single" w:sz="8" w:space="0" w:color="000000" w:themeColor="text1"/>
              <w:bottom w:val="single" w:sz="8" w:space="0" w:color="000000" w:themeColor="text1"/>
            </w:tcBorders>
          </w:tcPr>
          <w:p w14:paraId="16B2C603" w14:textId="77777777" w:rsidR="00E66B01" w:rsidRPr="00D83B95" w:rsidRDefault="00E66B01" w:rsidP="0038787C">
            <w:pPr>
              <w:rPr>
                <w:sz w:val="16"/>
                <w:szCs w:val="16"/>
              </w:rPr>
            </w:pPr>
          </w:p>
        </w:tc>
        <w:tc>
          <w:tcPr>
            <w:tcW w:w="5488" w:type="dxa"/>
            <w:gridSpan w:val="5"/>
            <w:tcBorders>
              <w:top w:val="single" w:sz="8" w:space="0" w:color="000000" w:themeColor="text1"/>
              <w:bottom w:val="single" w:sz="8" w:space="0" w:color="000000" w:themeColor="text1"/>
            </w:tcBorders>
          </w:tcPr>
          <w:p w14:paraId="63631790"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D83B95">
              <w:rPr>
                <w:sz w:val="16"/>
                <w:szCs w:val="16"/>
              </w:rPr>
              <w:t>Reduced GLM – Hill N</w:t>
            </w:r>
            <w:r w:rsidRPr="00D83B95">
              <w:rPr>
                <w:sz w:val="16"/>
                <w:szCs w:val="16"/>
                <w:vertAlign w:val="subscript"/>
              </w:rPr>
              <w:t>0</w:t>
            </w:r>
          </w:p>
          <w:p w14:paraId="6B8BCB2C" w14:textId="77777777" w:rsidR="00E66B01" w:rsidRPr="00D83B95" w:rsidRDefault="00E66B01" w:rsidP="0038787C">
            <w:pPr>
              <w:jc w:val="center"/>
              <w:cnfStyle w:val="100000000000" w:firstRow="1" w:lastRow="0" w:firstColumn="0" w:lastColumn="0" w:oddVBand="0" w:evenVBand="0" w:oddHBand="0" w:evenHBand="0" w:firstRowFirstColumn="0" w:firstRowLastColumn="0" w:lastRowFirstColumn="0" w:lastRowLastColumn="0"/>
              <w:rPr>
                <w:sz w:val="16"/>
                <w:szCs w:val="16"/>
              </w:rPr>
            </w:pPr>
          </w:p>
        </w:tc>
      </w:tr>
      <w:tr w:rsidR="00E66B01" w:rsidRPr="00D83B95" w14:paraId="5EF55E01" w14:textId="77777777" w:rsidTr="0038787C">
        <w:trPr>
          <w:cnfStyle w:val="000000100000" w:firstRow="0" w:lastRow="0" w:firstColumn="0" w:lastColumn="0" w:oddVBand="0" w:evenVBand="0" w:oddHBand="1" w:evenHBand="0" w:firstRowFirstColumn="0" w:firstRowLastColumn="0" w:lastRowFirstColumn="0" w:lastRowLastColumn="0"/>
          <w:trHeight w:val="393"/>
          <w:jc w:val="center"/>
        </w:trPr>
        <w:tc>
          <w:tcPr>
            <w:cnfStyle w:val="001000000000" w:firstRow="0" w:lastRow="0" w:firstColumn="1" w:lastColumn="0" w:oddVBand="0" w:evenVBand="0" w:oddHBand="0" w:evenHBand="0" w:firstRowFirstColumn="0" w:firstRowLastColumn="0" w:lastRowFirstColumn="0" w:lastRowLastColumn="0"/>
            <w:tcW w:w="1835" w:type="dxa"/>
            <w:gridSpan w:val="2"/>
            <w:tcBorders>
              <w:top w:val="single" w:sz="8" w:space="0" w:color="000000" w:themeColor="text1"/>
              <w:bottom w:val="single" w:sz="8" w:space="0" w:color="BFBFBF" w:themeColor="background1" w:themeShade="BF"/>
            </w:tcBorders>
            <w:shd w:val="clear" w:color="auto" w:fill="FFFFFF" w:themeFill="background1"/>
          </w:tcPr>
          <w:p w14:paraId="729D729D" w14:textId="77777777" w:rsidR="00E66B01" w:rsidRPr="00D83B95" w:rsidRDefault="00E66B01" w:rsidP="0038787C">
            <w:pPr>
              <w:rPr>
                <w:b w:val="0"/>
                <w:bCs w:val="0"/>
                <w:sz w:val="16"/>
                <w:szCs w:val="16"/>
              </w:rPr>
            </w:pPr>
          </w:p>
        </w:tc>
        <w:tc>
          <w:tcPr>
            <w:tcW w:w="980" w:type="dxa"/>
            <w:tcBorders>
              <w:top w:val="single" w:sz="8" w:space="0" w:color="000000" w:themeColor="text1"/>
              <w:bottom w:val="single" w:sz="8" w:space="0" w:color="BFBFBF" w:themeColor="background1" w:themeShade="BF"/>
            </w:tcBorders>
            <w:shd w:val="clear" w:color="auto" w:fill="FFFFFF" w:themeFill="background1"/>
          </w:tcPr>
          <w:p w14:paraId="1D42F6C9"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Estimate</w:t>
            </w:r>
          </w:p>
        </w:tc>
        <w:tc>
          <w:tcPr>
            <w:tcW w:w="1372" w:type="dxa"/>
            <w:tcBorders>
              <w:top w:val="single" w:sz="8" w:space="0" w:color="000000" w:themeColor="text1"/>
              <w:bottom w:val="single" w:sz="8" w:space="0" w:color="BFBFBF" w:themeColor="background1" w:themeShade="BF"/>
            </w:tcBorders>
            <w:shd w:val="clear" w:color="auto" w:fill="FFFFFF" w:themeFill="background1"/>
          </w:tcPr>
          <w:p w14:paraId="2D023957"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D83B95">
              <w:rPr>
                <w:sz w:val="16"/>
                <w:szCs w:val="16"/>
              </w:rPr>
              <w:t>± se</w:t>
            </w:r>
          </w:p>
        </w:tc>
        <w:tc>
          <w:tcPr>
            <w:tcW w:w="1372" w:type="dxa"/>
            <w:tcBorders>
              <w:top w:val="single" w:sz="8" w:space="0" w:color="000000" w:themeColor="text1"/>
              <w:bottom w:val="single" w:sz="8" w:space="0" w:color="BFBFBF" w:themeColor="background1" w:themeShade="BF"/>
            </w:tcBorders>
            <w:shd w:val="clear" w:color="auto" w:fill="FFFFFF" w:themeFill="background1"/>
          </w:tcPr>
          <w:p w14:paraId="495E7A8C"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z-value</w:t>
            </w:r>
          </w:p>
        </w:tc>
        <w:tc>
          <w:tcPr>
            <w:tcW w:w="1372" w:type="dxa"/>
            <w:tcBorders>
              <w:top w:val="single" w:sz="8" w:space="0" w:color="000000" w:themeColor="text1"/>
              <w:bottom w:val="single" w:sz="8" w:space="0" w:color="BFBFBF" w:themeColor="background1" w:themeShade="BF"/>
            </w:tcBorders>
            <w:shd w:val="clear" w:color="auto" w:fill="FFFFFF" w:themeFill="background1"/>
          </w:tcPr>
          <w:p w14:paraId="489032B0"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p-value</w:t>
            </w:r>
          </w:p>
        </w:tc>
      </w:tr>
      <w:tr w:rsidR="00E66B01" w:rsidRPr="00D83B95" w14:paraId="38066A87" w14:textId="77777777" w:rsidTr="0038787C">
        <w:trPr>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062444ED" w14:textId="77777777" w:rsidR="00E66B01" w:rsidRPr="00D83B95" w:rsidRDefault="00E66B01" w:rsidP="0038787C">
            <w:pPr>
              <w:rPr>
                <w:sz w:val="16"/>
                <w:szCs w:val="16"/>
              </w:rPr>
            </w:pPr>
            <w:r w:rsidRPr="00D83B95">
              <w:rPr>
                <w:sz w:val="16"/>
                <w:szCs w:val="16"/>
              </w:rPr>
              <w:t>(Intercept)</w:t>
            </w:r>
          </w:p>
        </w:tc>
        <w:tc>
          <w:tcPr>
            <w:tcW w:w="980" w:type="dxa"/>
            <w:shd w:val="clear" w:color="auto" w:fill="FFFFFF" w:themeFill="background1"/>
          </w:tcPr>
          <w:p w14:paraId="3874F58A"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2.85</w:t>
            </w:r>
          </w:p>
        </w:tc>
        <w:tc>
          <w:tcPr>
            <w:tcW w:w="1372" w:type="dxa"/>
            <w:shd w:val="clear" w:color="auto" w:fill="FFFFFF" w:themeFill="background1"/>
          </w:tcPr>
          <w:p w14:paraId="79FC86DF"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0.08</w:t>
            </w:r>
          </w:p>
        </w:tc>
        <w:tc>
          <w:tcPr>
            <w:tcW w:w="1372" w:type="dxa"/>
            <w:shd w:val="clear" w:color="auto" w:fill="FFFFFF" w:themeFill="background1"/>
          </w:tcPr>
          <w:p w14:paraId="67CF0DBF"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37.93</w:t>
            </w:r>
          </w:p>
        </w:tc>
        <w:tc>
          <w:tcPr>
            <w:tcW w:w="1372" w:type="dxa"/>
            <w:shd w:val="clear" w:color="auto" w:fill="FFFFFF" w:themeFill="background1"/>
          </w:tcPr>
          <w:p w14:paraId="0D4F5898" w14:textId="77777777" w:rsidR="00E66B01" w:rsidRPr="00D83B95" w:rsidRDefault="00E66B01" w:rsidP="0038787C">
            <w:pPr>
              <w:jc w:val="right"/>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&lt; 0.0001 ***</w:t>
            </w:r>
          </w:p>
        </w:tc>
      </w:tr>
      <w:tr w:rsidR="00E66B01" w:rsidRPr="00D83B95" w14:paraId="684ECA89" w14:textId="77777777" w:rsidTr="0038787C">
        <w:trPr>
          <w:cnfStyle w:val="000000100000" w:firstRow="0" w:lastRow="0" w:firstColumn="0" w:lastColumn="0" w:oddVBand="0" w:evenVBand="0" w:oddHBand="1" w:evenHBand="0" w:firstRowFirstColumn="0" w:firstRowLastColumn="0" w:lastRowFirstColumn="0" w:lastRowLastColumn="0"/>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6931966E" w14:textId="77777777" w:rsidR="00E66B01" w:rsidRPr="00D83B95" w:rsidRDefault="00E66B01" w:rsidP="0038787C">
            <w:pPr>
              <w:rPr>
                <w:sz w:val="16"/>
                <w:szCs w:val="16"/>
              </w:rPr>
            </w:pPr>
            <w:r w:rsidRPr="00D83B95">
              <w:rPr>
                <w:sz w:val="16"/>
                <w:szCs w:val="16"/>
              </w:rPr>
              <w:t>Bulk density</w:t>
            </w:r>
          </w:p>
        </w:tc>
        <w:tc>
          <w:tcPr>
            <w:tcW w:w="980" w:type="dxa"/>
            <w:shd w:val="clear" w:color="auto" w:fill="FFFFFF" w:themeFill="background1"/>
          </w:tcPr>
          <w:p w14:paraId="2E64EE8D"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- 0.13</w:t>
            </w:r>
          </w:p>
        </w:tc>
        <w:tc>
          <w:tcPr>
            <w:tcW w:w="1372" w:type="dxa"/>
            <w:shd w:val="clear" w:color="auto" w:fill="FFFFFF" w:themeFill="background1"/>
          </w:tcPr>
          <w:p w14:paraId="712062F9"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0.49</w:t>
            </w:r>
          </w:p>
        </w:tc>
        <w:tc>
          <w:tcPr>
            <w:tcW w:w="1372" w:type="dxa"/>
            <w:shd w:val="clear" w:color="auto" w:fill="FFFFFF" w:themeFill="background1"/>
          </w:tcPr>
          <w:p w14:paraId="0281DCCD"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- 2.82</w:t>
            </w:r>
          </w:p>
        </w:tc>
        <w:tc>
          <w:tcPr>
            <w:tcW w:w="1372" w:type="dxa"/>
            <w:shd w:val="clear" w:color="auto" w:fill="FFFFFF" w:themeFill="background1"/>
          </w:tcPr>
          <w:p w14:paraId="4B005F24" w14:textId="77777777" w:rsidR="00E66B01" w:rsidRPr="00D83B95" w:rsidRDefault="00E66B01" w:rsidP="0038787C">
            <w:pPr>
              <w:jc w:val="right"/>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0.0048 **</w:t>
            </w:r>
          </w:p>
        </w:tc>
      </w:tr>
      <w:tr w:rsidR="00E66B01" w:rsidRPr="00D83B95" w14:paraId="7921561A" w14:textId="77777777" w:rsidTr="0038787C">
        <w:trPr>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31BCCE2D" w14:textId="77777777" w:rsidR="00E66B01" w:rsidRPr="00D83B95" w:rsidRDefault="00E66B01" w:rsidP="0038787C">
            <w:pPr>
              <w:rPr>
                <w:sz w:val="16"/>
                <w:szCs w:val="16"/>
              </w:rPr>
            </w:pPr>
            <w:r w:rsidRPr="00D83B95">
              <w:rPr>
                <w:sz w:val="16"/>
                <w:szCs w:val="16"/>
              </w:rPr>
              <w:t>Olsen-P [mg/kg]</w:t>
            </w:r>
          </w:p>
        </w:tc>
        <w:tc>
          <w:tcPr>
            <w:tcW w:w="980" w:type="dxa"/>
            <w:shd w:val="clear" w:color="auto" w:fill="FFFFFF" w:themeFill="background1"/>
          </w:tcPr>
          <w:p w14:paraId="333E571C"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- 0.01</w:t>
            </w:r>
          </w:p>
        </w:tc>
        <w:tc>
          <w:tcPr>
            <w:tcW w:w="1372" w:type="dxa"/>
            <w:shd w:val="clear" w:color="auto" w:fill="FFFFFF" w:themeFill="background1"/>
          </w:tcPr>
          <w:p w14:paraId="79A0A0F0"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0.06</w:t>
            </w:r>
          </w:p>
        </w:tc>
        <w:tc>
          <w:tcPr>
            <w:tcW w:w="1372" w:type="dxa"/>
            <w:shd w:val="clear" w:color="auto" w:fill="FFFFFF" w:themeFill="background1"/>
          </w:tcPr>
          <w:p w14:paraId="224B1A3D"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- 2.51</w:t>
            </w:r>
          </w:p>
        </w:tc>
        <w:tc>
          <w:tcPr>
            <w:tcW w:w="1372" w:type="dxa"/>
            <w:shd w:val="clear" w:color="auto" w:fill="FFFFFF" w:themeFill="background1"/>
          </w:tcPr>
          <w:p w14:paraId="363A6429" w14:textId="77777777" w:rsidR="00E66B01" w:rsidRPr="00D83B95" w:rsidRDefault="00E66B01" w:rsidP="0038787C">
            <w:pPr>
              <w:jc w:val="right"/>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0.012 *</w:t>
            </w:r>
          </w:p>
        </w:tc>
      </w:tr>
      <w:tr w:rsidR="00E66B01" w:rsidRPr="00D83B95" w14:paraId="083F7AEE" w14:textId="77777777" w:rsidTr="0038787C">
        <w:trPr>
          <w:cnfStyle w:val="000000100000" w:firstRow="0" w:lastRow="0" w:firstColumn="0" w:lastColumn="0" w:oddVBand="0" w:evenVBand="0" w:oddHBand="1" w:evenHBand="0" w:firstRowFirstColumn="0" w:firstRowLastColumn="0" w:lastRowFirstColumn="0" w:lastRowLastColumn="0"/>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0EF12227" w14:textId="77777777" w:rsidR="00E66B01" w:rsidRPr="00D83B95" w:rsidRDefault="00E66B01" w:rsidP="0038787C">
            <w:pPr>
              <w:rPr>
                <w:sz w:val="16"/>
                <w:szCs w:val="16"/>
              </w:rPr>
            </w:pPr>
            <w:r w:rsidRPr="00D83B95">
              <w:rPr>
                <w:sz w:val="16"/>
                <w:szCs w:val="16"/>
              </w:rPr>
              <w:t>Forest Coffee</w:t>
            </w:r>
          </w:p>
        </w:tc>
        <w:tc>
          <w:tcPr>
            <w:tcW w:w="980" w:type="dxa"/>
            <w:shd w:val="clear" w:color="auto" w:fill="FFFFFF" w:themeFill="background1"/>
          </w:tcPr>
          <w:p w14:paraId="53B7EBA3"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1.22</w:t>
            </w:r>
          </w:p>
        </w:tc>
        <w:tc>
          <w:tcPr>
            <w:tcW w:w="1372" w:type="dxa"/>
            <w:shd w:val="clear" w:color="auto" w:fill="FFFFFF" w:themeFill="background1"/>
          </w:tcPr>
          <w:p w14:paraId="51D7B244"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0.54</w:t>
            </w:r>
          </w:p>
        </w:tc>
        <w:tc>
          <w:tcPr>
            <w:tcW w:w="1372" w:type="dxa"/>
            <w:shd w:val="clear" w:color="auto" w:fill="FFFFFF" w:themeFill="background1"/>
          </w:tcPr>
          <w:p w14:paraId="5ADEC3AD"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2.24</w:t>
            </w:r>
          </w:p>
        </w:tc>
        <w:tc>
          <w:tcPr>
            <w:tcW w:w="1372" w:type="dxa"/>
            <w:shd w:val="clear" w:color="auto" w:fill="FFFFFF" w:themeFill="background1"/>
          </w:tcPr>
          <w:p w14:paraId="2F05B00C" w14:textId="77777777" w:rsidR="00E66B01" w:rsidRPr="00D83B95" w:rsidRDefault="00E66B01" w:rsidP="0038787C">
            <w:pPr>
              <w:jc w:val="right"/>
              <w:cnfStyle w:val="000000100000" w:firstRow="0" w:lastRow="0" w:firstColumn="0" w:lastColumn="0" w:oddVBand="0" w:evenVBand="0" w:oddHBand="1" w:evenHBand="0" w:firstRowFirstColumn="0" w:firstRowLastColumn="0" w:lastRowFirstColumn="0" w:lastRowLastColumn="0"/>
              <w:rPr>
                <w:sz w:val="16"/>
                <w:szCs w:val="16"/>
              </w:rPr>
            </w:pPr>
            <w:r w:rsidRPr="00D83B95">
              <w:rPr>
                <w:b/>
                <w:bCs/>
                <w:sz w:val="16"/>
                <w:szCs w:val="16"/>
              </w:rPr>
              <w:t>0.025 *</w:t>
            </w:r>
          </w:p>
        </w:tc>
      </w:tr>
      <w:tr w:rsidR="00E66B01" w:rsidRPr="00D83B95" w14:paraId="4F0FEB01" w14:textId="77777777" w:rsidTr="0038787C">
        <w:trPr>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065BA347" w14:textId="77777777" w:rsidR="00E66B01" w:rsidRPr="00D83B95" w:rsidRDefault="00E66B01" w:rsidP="0038787C">
            <w:pPr>
              <w:rPr>
                <w:sz w:val="16"/>
                <w:szCs w:val="16"/>
              </w:rPr>
            </w:pPr>
            <w:r w:rsidRPr="00D83B95">
              <w:rPr>
                <w:sz w:val="16"/>
                <w:szCs w:val="16"/>
              </w:rPr>
              <w:t>Agroforestry</w:t>
            </w:r>
          </w:p>
        </w:tc>
        <w:tc>
          <w:tcPr>
            <w:tcW w:w="980" w:type="dxa"/>
            <w:shd w:val="clear" w:color="auto" w:fill="FFFFFF" w:themeFill="background1"/>
          </w:tcPr>
          <w:p w14:paraId="049391B8"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-0.11</w:t>
            </w:r>
          </w:p>
        </w:tc>
        <w:tc>
          <w:tcPr>
            <w:tcW w:w="1372" w:type="dxa"/>
            <w:shd w:val="clear" w:color="auto" w:fill="FFFFFF" w:themeFill="background1"/>
          </w:tcPr>
          <w:p w14:paraId="2C49F8CA"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0.15</w:t>
            </w:r>
          </w:p>
        </w:tc>
        <w:tc>
          <w:tcPr>
            <w:tcW w:w="1372" w:type="dxa"/>
            <w:shd w:val="clear" w:color="auto" w:fill="FFFFFF" w:themeFill="background1"/>
          </w:tcPr>
          <w:p w14:paraId="2CDA3906"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-0.70</w:t>
            </w:r>
          </w:p>
        </w:tc>
        <w:tc>
          <w:tcPr>
            <w:tcW w:w="1372" w:type="dxa"/>
            <w:shd w:val="clear" w:color="auto" w:fill="FFFFFF" w:themeFill="background1"/>
          </w:tcPr>
          <w:p w14:paraId="4ACA5446" w14:textId="77777777" w:rsidR="00E66B01" w:rsidRPr="00D83B95" w:rsidRDefault="00E66B01" w:rsidP="0038787C">
            <w:pPr>
              <w:jc w:val="righ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0.49</w:t>
            </w:r>
          </w:p>
        </w:tc>
      </w:tr>
      <w:tr w:rsidR="00E66B01" w:rsidRPr="00D83B95" w14:paraId="2469024B" w14:textId="77777777" w:rsidTr="0038787C">
        <w:trPr>
          <w:cnfStyle w:val="000000100000" w:firstRow="0" w:lastRow="0" w:firstColumn="0" w:lastColumn="0" w:oddVBand="0" w:evenVBand="0" w:oddHBand="1" w:evenHBand="0" w:firstRowFirstColumn="0" w:firstRowLastColumn="0" w:lastRowFirstColumn="0" w:lastRowLastColumn="0"/>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30B75C95" w14:textId="77777777" w:rsidR="00E66B01" w:rsidRPr="00D83B95" w:rsidRDefault="00E66B01" w:rsidP="0038787C">
            <w:pPr>
              <w:rPr>
                <w:sz w:val="16"/>
                <w:szCs w:val="16"/>
              </w:rPr>
            </w:pPr>
            <w:r w:rsidRPr="00D83B95">
              <w:rPr>
                <w:sz w:val="16"/>
                <w:szCs w:val="16"/>
              </w:rPr>
              <w:t>pH</w:t>
            </w:r>
          </w:p>
        </w:tc>
        <w:tc>
          <w:tcPr>
            <w:tcW w:w="980" w:type="dxa"/>
            <w:shd w:val="clear" w:color="auto" w:fill="FFFFFF" w:themeFill="background1"/>
          </w:tcPr>
          <w:p w14:paraId="05678418"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- 0.12</w:t>
            </w:r>
          </w:p>
        </w:tc>
        <w:tc>
          <w:tcPr>
            <w:tcW w:w="1372" w:type="dxa"/>
            <w:shd w:val="clear" w:color="auto" w:fill="FFFFFF" w:themeFill="background1"/>
          </w:tcPr>
          <w:p w14:paraId="6F433687"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0.07</w:t>
            </w:r>
          </w:p>
        </w:tc>
        <w:tc>
          <w:tcPr>
            <w:tcW w:w="1372" w:type="dxa"/>
            <w:shd w:val="clear" w:color="auto" w:fill="FFFFFF" w:themeFill="background1"/>
          </w:tcPr>
          <w:p w14:paraId="008FC086"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- 1.70</w:t>
            </w:r>
          </w:p>
        </w:tc>
        <w:tc>
          <w:tcPr>
            <w:tcW w:w="1372" w:type="dxa"/>
            <w:shd w:val="clear" w:color="auto" w:fill="FFFFFF" w:themeFill="background1"/>
          </w:tcPr>
          <w:p w14:paraId="25D98250" w14:textId="77777777" w:rsidR="00E66B01" w:rsidRPr="00D83B95" w:rsidRDefault="00E66B01" w:rsidP="0038787C">
            <w:pPr>
              <w:jc w:val="right"/>
              <w:cnfStyle w:val="000000100000" w:firstRow="0" w:lastRow="0" w:firstColumn="0" w:lastColumn="0" w:oddVBand="0" w:evenVBand="0" w:oddHBand="1" w:evenHBand="0" w:firstRowFirstColumn="0" w:firstRowLastColumn="0" w:lastRowFirstColumn="0" w:lastRowLastColumn="0"/>
              <w:rPr>
                <w:b/>
                <w:bCs/>
                <w:sz w:val="16"/>
                <w:szCs w:val="16"/>
              </w:rPr>
            </w:pPr>
            <w:r w:rsidRPr="00D83B95">
              <w:rPr>
                <w:sz w:val="16"/>
                <w:szCs w:val="16"/>
              </w:rPr>
              <w:t xml:space="preserve">0.090  </w:t>
            </w:r>
          </w:p>
        </w:tc>
      </w:tr>
      <w:tr w:rsidR="00E66B01" w:rsidRPr="00D83B95" w14:paraId="5E0306AA" w14:textId="77777777" w:rsidTr="0038787C">
        <w:trPr>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6B89C44F" w14:textId="77777777" w:rsidR="00E66B01" w:rsidRPr="00D83B95" w:rsidRDefault="00E66B01" w:rsidP="0038787C">
            <w:pPr>
              <w:rPr>
                <w:sz w:val="16"/>
                <w:szCs w:val="16"/>
              </w:rPr>
            </w:pPr>
            <w:r w:rsidRPr="00D83B95">
              <w:rPr>
                <w:sz w:val="16"/>
                <w:szCs w:val="16"/>
              </w:rPr>
              <w:t>pH x FC</w:t>
            </w:r>
          </w:p>
        </w:tc>
        <w:tc>
          <w:tcPr>
            <w:tcW w:w="980" w:type="dxa"/>
            <w:shd w:val="clear" w:color="auto" w:fill="FFFFFF" w:themeFill="background1"/>
          </w:tcPr>
          <w:p w14:paraId="1F3CF0B7"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1.78</w:t>
            </w:r>
          </w:p>
        </w:tc>
        <w:tc>
          <w:tcPr>
            <w:tcW w:w="1372" w:type="dxa"/>
            <w:shd w:val="clear" w:color="auto" w:fill="FFFFFF" w:themeFill="background1"/>
          </w:tcPr>
          <w:p w14:paraId="7FEB6ED3"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0.62</w:t>
            </w:r>
          </w:p>
        </w:tc>
        <w:tc>
          <w:tcPr>
            <w:tcW w:w="1372" w:type="dxa"/>
            <w:shd w:val="clear" w:color="auto" w:fill="FFFFFF" w:themeFill="background1"/>
          </w:tcPr>
          <w:p w14:paraId="06078666"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2.87</w:t>
            </w:r>
          </w:p>
        </w:tc>
        <w:tc>
          <w:tcPr>
            <w:tcW w:w="1372" w:type="dxa"/>
            <w:shd w:val="clear" w:color="auto" w:fill="FFFFFF" w:themeFill="background1"/>
          </w:tcPr>
          <w:p w14:paraId="69BBA057" w14:textId="77777777" w:rsidR="00E66B01" w:rsidRPr="00D83B95" w:rsidRDefault="00E66B01" w:rsidP="0038787C">
            <w:pPr>
              <w:jc w:val="right"/>
              <w:cnfStyle w:val="000000000000" w:firstRow="0" w:lastRow="0" w:firstColumn="0" w:lastColumn="0" w:oddVBand="0" w:evenVBand="0" w:oddHBand="0" w:evenHBand="0" w:firstRowFirstColumn="0" w:firstRowLastColumn="0" w:lastRowFirstColumn="0" w:lastRowLastColumn="0"/>
              <w:rPr>
                <w:b/>
                <w:bCs/>
                <w:sz w:val="16"/>
                <w:szCs w:val="16"/>
              </w:rPr>
            </w:pPr>
            <w:r w:rsidRPr="00D83B95">
              <w:rPr>
                <w:b/>
                <w:bCs/>
                <w:sz w:val="16"/>
                <w:szCs w:val="16"/>
              </w:rPr>
              <w:t>0.0041 **</w:t>
            </w:r>
          </w:p>
        </w:tc>
      </w:tr>
      <w:tr w:rsidR="00E66B01" w:rsidRPr="00D83B95" w14:paraId="1BA14506" w14:textId="77777777" w:rsidTr="0038787C">
        <w:trPr>
          <w:cnfStyle w:val="000000100000" w:firstRow="0" w:lastRow="0" w:firstColumn="0" w:lastColumn="0" w:oddVBand="0" w:evenVBand="0" w:oddHBand="1" w:evenHBand="0" w:firstRowFirstColumn="0" w:firstRowLastColumn="0" w:lastRowFirstColumn="0" w:lastRowLastColumn="0"/>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35239887" w14:textId="77777777" w:rsidR="00E66B01" w:rsidRPr="00D83B95" w:rsidRDefault="00E66B01" w:rsidP="0038787C">
            <w:pPr>
              <w:rPr>
                <w:sz w:val="16"/>
                <w:szCs w:val="16"/>
              </w:rPr>
            </w:pPr>
            <w:r w:rsidRPr="00D83B95">
              <w:rPr>
                <w:sz w:val="16"/>
                <w:szCs w:val="16"/>
              </w:rPr>
              <w:t>pH x AF</w:t>
            </w:r>
          </w:p>
        </w:tc>
        <w:tc>
          <w:tcPr>
            <w:tcW w:w="980" w:type="dxa"/>
            <w:shd w:val="clear" w:color="auto" w:fill="FFFFFF" w:themeFill="background1"/>
          </w:tcPr>
          <w:p w14:paraId="319F34AE"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0.26</w:t>
            </w:r>
          </w:p>
        </w:tc>
        <w:tc>
          <w:tcPr>
            <w:tcW w:w="1372" w:type="dxa"/>
            <w:shd w:val="clear" w:color="auto" w:fill="FFFFFF" w:themeFill="background1"/>
          </w:tcPr>
          <w:p w14:paraId="43B4D58C"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0.16</w:t>
            </w:r>
          </w:p>
        </w:tc>
        <w:tc>
          <w:tcPr>
            <w:tcW w:w="1372" w:type="dxa"/>
            <w:shd w:val="clear" w:color="auto" w:fill="FFFFFF" w:themeFill="background1"/>
          </w:tcPr>
          <w:p w14:paraId="0B7129A3"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1.67</w:t>
            </w:r>
          </w:p>
        </w:tc>
        <w:tc>
          <w:tcPr>
            <w:tcW w:w="1372" w:type="dxa"/>
            <w:shd w:val="clear" w:color="auto" w:fill="FFFFFF" w:themeFill="background1"/>
          </w:tcPr>
          <w:p w14:paraId="0F571A86" w14:textId="77777777" w:rsidR="00E66B01" w:rsidRPr="00D83B95" w:rsidRDefault="00E66B01" w:rsidP="0038787C">
            <w:pPr>
              <w:jc w:val="righ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0.095</w:t>
            </w:r>
          </w:p>
        </w:tc>
      </w:tr>
      <w:tr w:rsidR="00E66B01" w:rsidRPr="00D83B95" w14:paraId="2B5B238D" w14:textId="77777777" w:rsidTr="0038787C">
        <w:trPr>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14E1AF74" w14:textId="77777777" w:rsidR="00E66B01" w:rsidRPr="00D83B95" w:rsidRDefault="00E66B01" w:rsidP="0038787C">
            <w:pPr>
              <w:rPr>
                <w:sz w:val="16"/>
                <w:szCs w:val="16"/>
              </w:rPr>
            </w:pPr>
          </w:p>
        </w:tc>
        <w:tc>
          <w:tcPr>
            <w:tcW w:w="980" w:type="dxa"/>
            <w:shd w:val="clear" w:color="auto" w:fill="FFFFFF" w:themeFill="background1"/>
          </w:tcPr>
          <w:p w14:paraId="3114B86D"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372" w:type="dxa"/>
            <w:shd w:val="clear" w:color="auto" w:fill="FFFFFF" w:themeFill="background1"/>
          </w:tcPr>
          <w:p w14:paraId="02F40BC9"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372" w:type="dxa"/>
            <w:shd w:val="clear" w:color="auto" w:fill="FFFFFF" w:themeFill="background1"/>
          </w:tcPr>
          <w:p w14:paraId="6774DDDB"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372" w:type="dxa"/>
            <w:shd w:val="clear" w:color="auto" w:fill="FFFFFF" w:themeFill="background1"/>
          </w:tcPr>
          <w:p w14:paraId="0970117A"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p>
        </w:tc>
      </w:tr>
      <w:tr w:rsidR="00E66B01" w:rsidRPr="00D83B95" w14:paraId="02AFCD92" w14:textId="77777777" w:rsidTr="0038787C">
        <w:trPr>
          <w:cnfStyle w:val="000000100000" w:firstRow="0" w:lastRow="0" w:firstColumn="0" w:lastColumn="0" w:oddVBand="0" w:evenVBand="0" w:oddHBand="1" w:evenHBand="0" w:firstRowFirstColumn="0" w:firstRowLastColumn="0" w:lastRowFirstColumn="0" w:lastRowLastColumn="0"/>
          <w:trHeight w:val="485"/>
          <w:jc w:val="center"/>
        </w:trPr>
        <w:tc>
          <w:tcPr>
            <w:cnfStyle w:val="001000000000" w:firstRow="0" w:lastRow="0" w:firstColumn="1" w:lastColumn="0" w:oddVBand="0" w:evenVBand="0" w:oddHBand="0" w:evenHBand="0" w:firstRowFirstColumn="0" w:firstRowLastColumn="0" w:lastRowFirstColumn="0" w:lastRowLastColumn="0"/>
            <w:tcW w:w="1443" w:type="dxa"/>
            <w:tcBorders>
              <w:top w:val="single" w:sz="8" w:space="0" w:color="000000" w:themeColor="text1"/>
              <w:bottom w:val="single" w:sz="8" w:space="0" w:color="000000" w:themeColor="text1"/>
            </w:tcBorders>
            <w:shd w:val="clear" w:color="auto" w:fill="auto"/>
          </w:tcPr>
          <w:p w14:paraId="626FB4D5" w14:textId="77777777" w:rsidR="00E66B01" w:rsidRPr="00D83B95" w:rsidRDefault="00E66B01" w:rsidP="0038787C">
            <w:pPr>
              <w:rPr>
                <w:sz w:val="16"/>
                <w:szCs w:val="16"/>
              </w:rPr>
            </w:pPr>
          </w:p>
        </w:tc>
        <w:tc>
          <w:tcPr>
            <w:tcW w:w="5488" w:type="dxa"/>
            <w:gridSpan w:val="5"/>
            <w:tcBorders>
              <w:top w:val="single" w:sz="8" w:space="0" w:color="000000" w:themeColor="text1"/>
              <w:bottom w:val="single" w:sz="8" w:space="0" w:color="000000" w:themeColor="text1"/>
            </w:tcBorders>
            <w:shd w:val="clear" w:color="auto" w:fill="auto"/>
          </w:tcPr>
          <w:p w14:paraId="72793CB2"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Reduced GLM – Hill N</w:t>
            </w:r>
            <w:r w:rsidRPr="00D83B95">
              <w:rPr>
                <w:b/>
                <w:bCs/>
                <w:sz w:val="16"/>
                <w:szCs w:val="16"/>
                <w:vertAlign w:val="subscript"/>
              </w:rPr>
              <w:t>1</w:t>
            </w:r>
          </w:p>
          <w:p w14:paraId="301A7964"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sz w:val="16"/>
                <w:szCs w:val="16"/>
              </w:rPr>
            </w:pPr>
          </w:p>
        </w:tc>
      </w:tr>
      <w:tr w:rsidR="00E66B01" w:rsidRPr="00D83B95" w14:paraId="5ACA6C87" w14:textId="77777777" w:rsidTr="0038787C">
        <w:trPr>
          <w:trHeight w:val="393"/>
          <w:jc w:val="center"/>
        </w:trPr>
        <w:tc>
          <w:tcPr>
            <w:cnfStyle w:val="001000000000" w:firstRow="0" w:lastRow="0" w:firstColumn="1" w:lastColumn="0" w:oddVBand="0" w:evenVBand="0" w:oddHBand="0" w:evenHBand="0" w:firstRowFirstColumn="0" w:firstRowLastColumn="0" w:lastRowFirstColumn="0" w:lastRowLastColumn="0"/>
            <w:tcW w:w="1835" w:type="dxa"/>
            <w:gridSpan w:val="2"/>
            <w:tcBorders>
              <w:top w:val="single" w:sz="8" w:space="0" w:color="000000" w:themeColor="text1"/>
              <w:bottom w:val="single" w:sz="8" w:space="0" w:color="BFBFBF" w:themeColor="background1" w:themeShade="BF"/>
            </w:tcBorders>
            <w:shd w:val="clear" w:color="auto" w:fill="FFFFFF" w:themeFill="background1"/>
          </w:tcPr>
          <w:p w14:paraId="2D6DFE28" w14:textId="77777777" w:rsidR="00E66B01" w:rsidRPr="00D83B95" w:rsidRDefault="00E66B01" w:rsidP="0038787C">
            <w:pPr>
              <w:rPr>
                <w:b w:val="0"/>
                <w:bCs w:val="0"/>
                <w:sz w:val="16"/>
                <w:szCs w:val="16"/>
              </w:rPr>
            </w:pPr>
          </w:p>
        </w:tc>
        <w:tc>
          <w:tcPr>
            <w:tcW w:w="980" w:type="dxa"/>
            <w:tcBorders>
              <w:top w:val="single" w:sz="8" w:space="0" w:color="000000" w:themeColor="text1"/>
              <w:bottom w:val="single" w:sz="8" w:space="0" w:color="BFBFBF" w:themeColor="background1" w:themeShade="BF"/>
            </w:tcBorders>
            <w:shd w:val="clear" w:color="auto" w:fill="FFFFFF" w:themeFill="background1"/>
          </w:tcPr>
          <w:p w14:paraId="6FBC0D23"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Estimate</w:t>
            </w:r>
          </w:p>
        </w:tc>
        <w:tc>
          <w:tcPr>
            <w:tcW w:w="1372" w:type="dxa"/>
            <w:tcBorders>
              <w:top w:val="single" w:sz="8" w:space="0" w:color="000000" w:themeColor="text1"/>
              <w:bottom w:val="single" w:sz="8" w:space="0" w:color="BFBFBF" w:themeColor="background1" w:themeShade="BF"/>
            </w:tcBorders>
            <w:shd w:val="clear" w:color="auto" w:fill="FFFFFF" w:themeFill="background1"/>
          </w:tcPr>
          <w:p w14:paraId="1C50E8EF"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vertAlign w:val="subscript"/>
              </w:rPr>
            </w:pPr>
            <w:r w:rsidRPr="00D83B95">
              <w:rPr>
                <w:sz w:val="16"/>
                <w:szCs w:val="16"/>
              </w:rPr>
              <w:t>± se</w:t>
            </w:r>
          </w:p>
        </w:tc>
        <w:tc>
          <w:tcPr>
            <w:tcW w:w="1372" w:type="dxa"/>
            <w:tcBorders>
              <w:top w:val="single" w:sz="8" w:space="0" w:color="000000" w:themeColor="text1"/>
              <w:bottom w:val="single" w:sz="8" w:space="0" w:color="BFBFBF" w:themeColor="background1" w:themeShade="BF"/>
            </w:tcBorders>
            <w:shd w:val="clear" w:color="auto" w:fill="FFFFFF" w:themeFill="background1"/>
          </w:tcPr>
          <w:p w14:paraId="6704DDFB"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z-value</w:t>
            </w:r>
          </w:p>
        </w:tc>
        <w:tc>
          <w:tcPr>
            <w:tcW w:w="1372" w:type="dxa"/>
            <w:tcBorders>
              <w:top w:val="single" w:sz="8" w:space="0" w:color="000000" w:themeColor="text1"/>
              <w:bottom w:val="single" w:sz="8" w:space="0" w:color="BFBFBF" w:themeColor="background1" w:themeShade="BF"/>
            </w:tcBorders>
            <w:shd w:val="clear" w:color="auto" w:fill="FFFFFF" w:themeFill="background1"/>
          </w:tcPr>
          <w:p w14:paraId="40C4D920"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p-value</w:t>
            </w:r>
          </w:p>
        </w:tc>
      </w:tr>
      <w:tr w:rsidR="00E66B01" w:rsidRPr="00D83B95" w14:paraId="13D91124" w14:textId="77777777" w:rsidTr="0038787C">
        <w:trPr>
          <w:cnfStyle w:val="000000100000" w:firstRow="0" w:lastRow="0" w:firstColumn="0" w:lastColumn="0" w:oddVBand="0" w:evenVBand="0" w:oddHBand="1" w:evenHBand="0" w:firstRowFirstColumn="0" w:firstRowLastColumn="0" w:lastRowFirstColumn="0" w:lastRowLastColumn="0"/>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22B250F6" w14:textId="77777777" w:rsidR="00E66B01" w:rsidRPr="00D83B95" w:rsidRDefault="00E66B01" w:rsidP="0038787C">
            <w:pPr>
              <w:rPr>
                <w:sz w:val="16"/>
                <w:szCs w:val="16"/>
              </w:rPr>
            </w:pPr>
            <w:r w:rsidRPr="00D83B95">
              <w:rPr>
                <w:sz w:val="16"/>
                <w:szCs w:val="16"/>
              </w:rPr>
              <w:t>(Intercept)</w:t>
            </w:r>
          </w:p>
        </w:tc>
        <w:tc>
          <w:tcPr>
            <w:tcW w:w="980" w:type="dxa"/>
            <w:shd w:val="clear" w:color="auto" w:fill="FFFFFF" w:themeFill="background1"/>
          </w:tcPr>
          <w:p w14:paraId="2DD89FA5"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1.14</w:t>
            </w:r>
          </w:p>
        </w:tc>
        <w:tc>
          <w:tcPr>
            <w:tcW w:w="1372" w:type="dxa"/>
            <w:shd w:val="clear" w:color="auto" w:fill="FFFFFF" w:themeFill="background1"/>
          </w:tcPr>
          <w:p w14:paraId="6A715235"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0.068</w:t>
            </w:r>
          </w:p>
        </w:tc>
        <w:tc>
          <w:tcPr>
            <w:tcW w:w="1372" w:type="dxa"/>
            <w:shd w:val="clear" w:color="auto" w:fill="FFFFFF" w:themeFill="background1"/>
          </w:tcPr>
          <w:p w14:paraId="186BB038" w14:textId="77777777" w:rsidR="00E66B01" w:rsidRPr="00D83B95" w:rsidRDefault="00E66B01" w:rsidP="0038787C">
            <w:pPr>
              <w:tabs>
                <w:tab w:val="decimal" w:pos="680"/>
              </w:tabs>
              <w:jc w:val="left"/>
              <w:cnfStyle w:val="000000100000" w:firstRow="0" w:lastRow="0" w:firstColumn="0" w:lastColumn="0" w:oddVBand="0" w:evenVBand="0" w:oddHBand="1" w:evenHBand="0" w:firstRowFirstColumn="0" w:firstRowLastColumn="0" w:lastRowFirstColumn="0" w:lastRowLastColumn="0"/>
              <w:rPr>
                <w:sz w:val="16"/>
                <w:szCs w:val="16"/>
              </w:rPr>
            </w:pPr>
            <w:r w:rsidRPr="00D83B95">
              <w:rPr>
                <w:sz w:val="16"/>
                <w:szCs w:val="16"/>
              </w:rPr>
              <w:t>16.7</w:t>
            </w:r>
          </w:p>
        </w:tc>
        <w:tc>
          <w:tcPr>
            <w:tcW w:w="1372" w:type="dxa"/>
            <w:shd w:val="clear" w:color="auto" w:fill="FFFFFF" w:themeFill="background1"/>
          </w:tcPr>
          <w:p w14:paraId="76541C92" w14:textId="77777777" w:rsidR="00E66B01" w:rsidRPr="00D83B95" w:rsidRDefault="00E66B01" w:rsidP="0038787C">
            <w:pPr>
              <w:jc w:val="center"/>
              <w:cnfStyle w:val="000000100000" w:firstRow="0" w:lastRow="0" w:firstColumn="0" w:lastColumn="0" w:oddVBand="0" w:evenVBand="0" w:oddHBand="1" w:evenHBand="0" w:firstRowFirstColumn="0" w:firstRowLastColumn="0" w:lastRowFirstColumn="0" w:lastRowLastColumn="0"/>
              <w:rPr>
                <w:b/>
                <w:bCs/>
                <w:sz w:val="16"/>
                <w:szCs w:val="16"/>
              </w:rPr>
            </w:pPr>
            <w:r w:rsidRPr="00D83B95">
              <w:rPr>
                <w:b/>
                <w:bCs/>
                <w:sz w:val="16"/>
                <w:szCs w:val="16"/>
              </w:rPr>
              <w:t>&lt; 0.0001 ***</w:t>
            </w:r>
          </w:p>
        </w:tc>
      </w:tr>
      <w:tr w:rsidR="00E66B01" w:rsidRPr="00D83B95" w14:paraId="089AFE3E" w14:textId="77777777" w:rsidTr="0038787C">
        <w:trPr>
          <w:trHeight w:val="339"/>
          <w:jc w:val="center"/>
        </w:trPr>
        <w:tc>
          <w:tcPr>
            <w:cnfStyle w:val="001000000000" w:firstRow="0" w:lastRow="0" w:firstColumn="1" w:lastColumn="0" w:oddVBand="0" w:evenVBand="0" w:oddHBand="0" w:evenHBand="0" w:firstRowFirstColumn="0" w:firstRowLastColumn="0" w:lastRowFirstColumn="0" w:lastRowLastColumn="0"/>
            <w:tcW w:w="1835" w:type="dxa"/>
            <w:gridSpan w:val="2"/>
            <w:shd w:val="clear" w:color="auto" w:fill="FFFFFF" w:themeFill="background1"/>
          </w:tcPr>
          <w:p w14:paraId="09734E8D" w14:textId="77777777" w:rsidR="00E66B01" w:rsidRPr="00D83B95" w:rsidRDefault="00E66B01" w:rsidP="0038787C">
            <w:pPr>
              <w:rPr>
                <w:sz w:val="16"/>
                <w:szCs w:val="16"/>
              </w:rPr>
            </w:pPr>
            <w:r w:rsidRPr="00D83B95">
              <w:rPr>
                <w:sz w:val="16"/>
                <w:szCs w:val="16"/>
              </w:rPr>
              <w:t>Bulk density</w:t>
            </w:r>
          </w:p>
        </w:tc>
        <w:tc>
          <w:tcPr>
            <w:tcW w:w="980" w:type="dxa"/>
            <w:shd w:val="clear" w:color="auto" w:fill="FFFFFF" w:themeFill="background1"/>
          </w:tcPr>
          <w:p w14:paraId="27991ABE"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- 0.17</w:t>
            </w:r>
          </w:p>
        </w:tc>
        <w:tc>
          <w:tcPr>
            <w:tcW w:w="1372" w:type="dxa"/>
            <w:shd w:val="clear" w:color="auto" w:fill="FFFFFF" w:themeFill="background1"/>
          </w:tcPr>
          <w:p w14:paraId="37A3A23F"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0.076</w:t>
            </w:r>
          </w:p>
        </w:tc>
        <w:tc>
          <w:tcPr>
            <w:tcW w:w="1372" w:type="dxa"/>
            <w:shd w:val="clear" w:color="auto" w:fill="FFFFFF" w:themeFill="background1"/>
          </w:tcPr>
          <w:p w14:paraId="1B941FB5" w14:textId="77777777" w:rsidR="00E66B01" w:rsidRPr="00D83B95" w:rsidRDefault="00E66B01" w:rsidP="0038787C">
            <w:pPr>
              <w:tabs>
                <w:tab w:val="decimal" w:pos="680"/>
              </w:tabs>
              <w:jc w:val="left"/>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- 2.20</w:t>
            </w:r>
          </w:p>
        </w:tc>
        <w:tc>
          <w:tcPr>
            <w:tcW w:w="1372" w:type="dxa"/>
            <w:shd w:val="clear" w:color="auto" w:fill="FFFFFF" w:themeFill="background1"/>
          </w:tcPr>
          <w:p w14:paraId="1C912DE9" w14:textId="77777777" w:rsidR="00E66B01" w:rsidRPr="00D83B95" w:rsidRDefault="00E66B01" w:rsidP="0038787C">
            <w:pPr>
              <w:jc w:val="center"/>
              <w:cnfStyle w:val="000000000000" w:firstRow="0" w:lastRow="0" w:firstColumn="0" w:lastColumn="0" w:oddVBand="0" w:evenVBand="0" w:oddHBand="0" w:evenHBand="0" w:firstRowFirstColumn="0" w:firstRowLastColumn="0" w:lastRowFirstColumn="0" w:lastRowLastColumn="0"/>
              <w:rPr>
                <w:sz w:val="16"/>
                <w:szCs w:val="16"/>
              </w:rPr>
            </w:pPr>
            <w:r w:rsidRPr="00D83B95">
              <w:rPr>
                <w:sz w:val="16"/>
                <w:szCs w:val="16"/>
              </w:rPr>
              <w:t>0.062</w:t>
            </w:r>
          </w:p>
        </w:tc>
      </w:tr>
    </w:tbl>
    <w:p w14:paraId="3D1845A6" w14:textId="77777777" w:rsidR="00E66B01" w:rsidRPr="00D83B95" w:rsidRDefault="00E66B01" w:rsidP="00E66B01">
      <w:pPr>
        <w:rPr>
          <w:lang w:val="en-GB"/>
        </w:rPr>
      </w:pPr>
    </w:p>
    <w:p w14:paraId="6734C2D3" w14:textId="77777777" w:rsidR="00E66B01" w:rsidRPr="00D83B95" w:rsidRDefault="00E66B01" w:rsidP="00E66B01">
      <w:pPr>
        <w:keepNext/>
        <w:jc w:val="center"/>
        <w:rPr>
          <w:b/>
          <w:bCs/>
          <w:lang w:val="en-GB"/>
        </w:rPr>
      </w:pPr>
      <w:r w:rsidRPr="00D83B95">
        <w:rPr>
          <w:noProof/>
          <w:lang w:val="en-GB"/>
        </w:rPr>
        <w:lastRenderedPageBreak/>
        <w:drawing>
          <wp:inline distT="0" distB="0" distL="0" distR="0" wp14:anchorId="31ACA49E" wp14:editId="1BEB08C4">
            <wp:extent cx="4572000" cy="3446657"/>
            <wp:effectExtent l="0" t="0" r="0" b="1905"/>
            <wp:docPr id="11" name="Picture 11" descr="A graph of 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graph of a graph of a graph&#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72000" cy="3446657"/>
                    </a:xfrm>
                    <a:prstGeom prst="rect">
                      <a:avLst/>
                    </a:prstGeom>
                    <a:noFill/>
                  </pic:spPr>
                </pic:pic>
              </a:graphicData>
            </a:graphic>
          </wp:inline>
        </w:drawing>
      </w:r>
    </w:p>
    <w:p w14:paraId="6E230A77" w14:textId="77777777" w:rsidR="00E66B01" w:rsidRPr="00D83B95" w:rsidRDefault="00E66B01" w:rsidP="00E66B01">
      <w:pPr>
        <w:pStyle w:val="Caption"/>
        <w:rPr>
          <w:color w:val="auto"/>
          <w:sz w:val="20"/>
          <w:szCs w:val="20"/>
        </w:rPr>
      </w:pPr>
      <w:r w:rsidRPr="00D83B95">
        <w:rPr>
          <w:b/>
          <w:bCs/>
          <w:color w:val="auto"/>
          <w:sz w:val="20"/>
          <w:szCs w:val="20"/>
        </w:rPr>
        <w:t>Fig. S6</w:t>
      </w:r>
      <w:r w:rsidRPr="00D83B95">
        <w:rPr>
          <w:color w:val="auto"/>
          <w:sz w:val="20"/>
          <w:szCs w:val="20"/>
        </w:rPr>
        <w:t xml:space="preserve"> The effect of OlsenP (mg/kg) on AMF diversity (Chao1), with linear effects plotted per type of coffee system: MC = Monoculture (red), AF = Agroforestry (blue), FC = Forest Coffee (green) based on 69 plots in the Thsopo province, DRC</w:t>
      </w:r>
    </w:p>
    <w:p w14:paraId="5155740F" w14:textId="77777777" w:rsidR="00E66B01" w:rsidRPr="00D83B95" w:rsidRDefault="00E66B01" w:rsidP="00E66B01">
      <w:pPr>
        <w:keepNext/>
        <w:jc w:val="center"/>
        <w:rPr>
          <w:lang w:val="en-GB"/>
        </w:rPr>
      </w:pPr>
      <w:r w:rsidRPr="00D83B95">
        <w:rPr>
          <w:noProof/>
          <w:lang w:val="en-GB"/>
        </w:rPr>
        <w:drawing>
          <wp:inline distT="0" distB="0" distL="0" distR="0" wp14:anchorId="35536157" wp14:editId="22BC0FF6">
            <wp:extent cx="4572000" cy="3446657"/>
            <wp:effectExtent l="0" t="0" r="0" b="1905"/>
            <wp:docPr id="14" name="Picture 14" descr="A diagram of a 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diagram of a ph&#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2000" cy="3446657"/>
                    </a:xfrm>
                    <a:prstGeom prst="rect">
                      <a:avLst/>
                    </a:prstGeom>
                    <a:noFill/>
                  </pic:spPr>
                </pic:pic>
              </a:graphicData>
            </a:graphic>
          </wp:inline>
        </w:drawing>
      </w:r>
    </w:p>
    <w:p w14:paraId="565254F7" w14:textId="77777777" w:rsidR="00E66B01" w:rsidRPr="00D83B95" w:rsidRDefault="00E66B01" w:rsidP="00E66B01">
      <w:pPr>
        <w:pStyle w:val="Caption"/>
        <w:rPr>
          <w:color w:val="auto"/>
          <w:sz w:val="20"/>
          <w:szCs w:val="20"/>
        </w:rPr>
      </w:pPr>
      <w:r w:rsidRPr="00D83B95">
        <w:rPr>
          <w:b/>
          <w:bCs/>
          <w:color w:val="auto"/>
          <w:sz w:val="20"/>
          <w:szCs w:val="20"/>
        </w:rPr>
        <w:t>Fig. S7</w:t>
      </w:r>
      <w:r w:rsidRPr="00D83B95">
        <w:rPr>
          <w:color w:val="auto"/>
          <w:sz w:val="20"/>
          <w:szCs w:val="20"/>
        </w:rPr>
        <w:t xml:space="preserve"> The effect of soil pH (CaCl</w:t>
      </w:r>
      <w:r w:rsidRPr="00D83B95">
        <w:rPr>
          <w:color w:val="auto"/>
          <w:sz w:val="20"/>
          <w:szCs w:val="20"/>
          <w:vertAlign w:val="subscript"/>
        </w:rPr>
        <w:t>2</w:t>
      </w:r>
      <w:r w:rsidRPr="00D83B95">
        <w:rPr>
          <w:color w:val="auto"/>
          <w:sz w:val="20"/>
          <w:szCs w:val="20"/>
        </w:rPr>
        <w:t>) on AMF diversity (Chao1), with linear effects plotted per type of coffee system: MC = Monoculture (red), AF = Agroforestry (blue), FC = Forest Coffee (green) based on 69 plots in the Thsopo province, DRC</w:t>
      </w:r>
    </w:p>
    <w:p w14:paraId="40DE5F63" w14:textId="77777777" w:rsidR="008C374B" w:rsidRDefault="008C374B"/>
    <w:sectPr w:rsidR="008C374B" w:rsidSect="00E66B01">
      <w:footerReference w:type="default" r:id="rId1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816858"/>
      <w:docPartObj>
        <w:docPartGallery w:val="Page Numbers (Bottom of Page)"/>
        <w:docPartUnique/>
      </w:docPartObj>
    </w:sdtPr>
    <w:sdtEndPr>
      <w:rPr>
        <w:noProof/>
      </w:rPr>
    </w:sdtEndPr>
    <w:sdtContent>
      <w:p w14:paraId="17CCE145" w14:textId="77777777" w:rsidR="00000000" w:rsidRDefault="00000000">
        <w:pPr>
          <w:pStyle w:val="Footer"/>
          <w:jc w:val="right"/>
        </w:pPr>
        <w:r>
          <w:rPr>
            <w:color w:val="2B579A"/>
            <w:shd w:val="clear" w:color="auto" w:fill="E6E6E6"/>
          </w:rPr>
          <w:fldChar w:fldCharType="begin"/>
        </w:r>
        <w:r>
          <w:instrText xml:space="preserve"> PAGE   \* MERGEFORMAT </w:instrText>
        </w:r>
        <w:r>
          <w:rPr>
            <w:color w:val="2B579A"/>
            <w:shd w:val="clear" w:color="auto" w:fill="E6E6E6"/>
          </w:rPr>
          <w:fldChar w:fldCharType="separate"/>
        </w:r>
        <w:r>
          <w:rPr>
            <w:noProof/>
          </w:rPr>
          <w:t>2</w:t>
        </w:r>
        <w:r>
          <w:rPr>
            <w:noProof/>
            <w:color w:val="2B579A"/>
            <w:shd w:val="clear" w:color="auto" w:fill="E6E6E6"/>
          </w:rPr>
          <w:fldChar w:fldCharType="end"/>
        </w:r>
      </w:p>
    </w:sdtContent>
  </w:sdt>
  <w:p w14:paraId="29EACD77"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2704705"/>
      <w:docPartObj>
        <w:docPartGallery w:val="Page Numbers (Bottom of Page)"/>
        <w:docPartUnique/>
      </w:docPartObj>
    </w:sdtPr>
    <w:sdtEndPr>
      <w:rPr>
        <w:noProof/>
      </w:rPr>
    </w:sdtEndPr>
    <w:sdtContent>
      <w:p w14:paraId="33EC8560" w14:textId="77777777" w:rsidR="00000000" w:rsidRDefault="00000000">
        <w:pPr>
          <w:pStyle w:val="Footer"/>
          <w:jc w:val="right"/>
        </w:pPr>
        <w:r>
          <w:rPr>
            <w:color w:val="2B579A"/>
            <w:shd w:val="clear" w:color="auto" w:fill="E6E6E6"/>
          </w:rPr>
          <w:fldChar w:fldCharType="begin"/>
        </w:r>
        <w:r>
          <w:instrText xml:space="preserve"> PAGE   \* MERGEFORMAT </w:instrText>
        </w:r>
        <w:r>
          <w:rPr>
            <w:color w:val="2B579A"/>
            <w:shd w:val="clear" w:color="auto" w:fill="E6E6E6"/>
          </w:rPr>
          <w:fldChar w:fldCharType="separate"/>
        </w:r>
        <w:r>
          <w:rPr>
            <w:noProof/>
          </w:rPr>
          <w:t>2</w:t>
        </w:r>
        <w:r>
          <w:rPr>
            <w:noProof/>
            <w:color w:val="2B579A"/>
            <w:shd w:val="clear" w:color="auto" w:fill="E6E6E6"/>
          </w:rPr>
          <w:fldChar w:fldCharType="end"/>
        </w:r>
      </w:p>
    </w:sdtContent>
  </w:sdt>
  <w:p w14:paraId="13C57956"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B01"/>
    <w:rsid w:val="002A5090"/>
    <w:rsid w:val="003F36CB"/>
    <w:rsid w:val="005C6F5D"/>
    <w:rsid w:val="006C47F8"/>
    <w:rsid w:val="008C374B"/>
    <w:rsid w:val="00954821"/>
    <w:rsid w:val="00AF416B"/>
    <w:rsid w:val="00E459B1"/>
    <w:rsid w:val="00E66B0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F8454"/>
  <w15:chartTrackingRefBased/>
  <w15:docId w15:val="{35EB28B6-1F7B-4513-8BE6-F1E985634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B01"/>
    <w:pPr>
      <w:jc w:val="both"/>
    </w:pPr>
    <w:rPr>
      <w:kern w:val="0"/>
      <w:sz w:val="20"/>
      <w14:ligatures w14:val="none"/>
    </w:rPr>
  </w:style>
  <w:style w:type="paragraph" w:styleId="Heading1">
    <w:name w:val="heading 1"/>
    <w:basedOn w:val="Normal"/>
    <w:next w:val="Normal"/>
    <w:link w:val="Heading1Char"/>
    <w:uiPriority w:val="9"/>
    <w:qFormat/>
    <w:rsid w:val="00E66B01"/>
    <w:pPr>
      <w:keepNext/>
      <w:keepLines/>
      <w:spacing w:before="360" w:after="80"/>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66B01"/>
    <w:pPr>
      <w:keepNext/>
      <w:keepLines/>
      <w:spacing w:before="160" w:after="80"/>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66B01"/>
    <w:pPr>
      <w:keepNext/>
      <w:keepLines/>
      <w:spacing w:before="160" w:after="80"/>
      <w:jc w:val="left"/>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66B01"/>
    <w:pPr>
      <w:keepNext/>
      <w:keepLines/>
      <w:spacing w:before="80" w:after="40"/>
      <w:jc w:val="left"/>
      <w:outlineLvl w:val="3"/>
    </w:pPr>
    <w:rPr>
      <w:rFonts w:eastAsiaTheme="majorEastAsia" w:cstheme="majorBidi"/>
      <w:i/>
      <w:iCs/>
      <w:color w:val="0F4761" w:themeColor="accent1" w:themeShade="BF"/>
      <w:kern w:val="2"/>
      <w:sz w:val="22"/>
      <w14:ligatures w14:val="standardContextual"/>
    </w:rPr>
  </w:style>
  <w:style w:type="paragraph" w:styleId="Heading5">
    <w:name w:val="heading 5"/>
    <w:basedOn w:val="Normal"/>
    <w:next w:val="Normal"/>
    <w:link w:val="Heading5Char"/>
    <w:uiPriority w:val="9"/>
    <w:semiHidden/>
    <w:unhideWhenUsed/>
    <w:qFormat/>
    <w:rsid w:val="00E66B01"/>
    <w:pPr>
      <w:keepNext/>
      <w:keepLines/>
      <w:spacing w:before="80" w:after="40"/>
      <w:jc w:val="left"/>
      <w:outlineLvl w:val="4"/>
    </w:pPr>
    <w:rPr>
      <w:rFonts w:eastAsiaTheme="majorEastAsia" w:cstheme="majorBidi"/>
      <w:color w:val="0F4761" w:themeColor="accent1" w:themeShade="BF"/>
      <w:kern w:val="2"/>
      <w:sz w:val="22"/>
      <w14:ligatures w14:val="standardContextual"/>
    </w:rPr>
  </w:style>
  <w:style w:type="paragraph" w:styleId="Heading6">
    <w:name w:val="heading 6"/>
    <w:basedOn w:val="Normal"/>
    <w:next w:val="Normal"/>
    <w:link w:val="Heading6Char"/>
    <w:uiPriority w:val="9"/>
    <w:semiHidden/>
    <w:unhideWhenUsed/>
    <w:qFormat/>
    <w:rsid w:val="00E66B01"/>
    <w:pPr>
      <w:keepNext/>
      <w:keepLines/>
      <w:spacing w:before="40" w:after="0"/>
      <w:jc w:val="left"/>
      <w:outlineLvl w:val="5"/>
    </w:pPr>
    <w:rPr>
      <w:rFonts w:eastAsiaTheme="majorEastAsia" w:cstheme="majorBidi"/>
      <w:i/>
      <w:iCs/>
      <w:color w:val="595959" w:themeColor="text1" w:themeTint="A6"/>
      <w:kern w:val="2"/>
      <w:sz w:val="22"/>
      <w14:ligatures w14:val="standardContextual"/>
    </w:rPr>
  </w:style>
  <w:style w:type="paragraph" w:styleId="Heading7">
    <w:name w:val="heading 7"/>
    <w:basedOn w:val="Normal"/>
    <w:next w:val="Normal"/>
    <w:link w:val="Heading7Char"/>
    <w:uiPriority w:val="9"/>
    <w:semiHidden/>
    <w:unhideWhenUsed/>
    <w:qFormat/>
    <w:rsid w:val="00E66B01"/>
    <w:pPr>
      <w:keepNext/>
      <w:keepLines/>
      <w:spacing w:before="40" w:after="0"/>
      <w:jc w:val="left"/>
      <w:outlineLvl w:val="6"/>
    </w:pPr>
    <w:rPr>
      <w:rFonts w:eastAsiaTheme="majorEastAsia" w:cstheme="majorBidi"/>
      <w:color w:val="595959" w:themeColor="text1" w:themeTint="A6"/>
      <w:kern w:val="2"/>
      <w:sz w:val="22"/>
      <w14:ligatures w14:val="standardContextual"/>
    </w:rPr>
  </w:style>
  <w:style w:type="paragraph" w:styleId="Heading8">
    <w:name w:val="heading 8"/>
    <w:basedOn w:val="Normal"/>
    <w:next w:val="Normal"/>
    <w:link w:val="Heading8Char"/>
    <w:uiPriority w:val="9"/>
    <w:semiHidden/>
    <w:unhideWhenUsed/>
    <w:qFormat/>
    <w:rsid w:val="00E66B01"/>
    <w:pPr>
      <w:keepNext/>
      <w:keepLines/>
      <w:spacing w:after="0"/>
      <w:jc w:val="left"/>
      <w:outlineLvl w:val="7"/>
    </w:pPr>
    <w:rPr>
      <w:rFonts w:eastAsiaTheme="majorEastAsia" w:cstheme="majorBidi"/>
      <w:i/>
      <w:iCs/>
      <w:color w:val="272727" w:themeColor="text1" w:themeTint="D8"/>
      <w:kern w:val="2"/>
      <w:sz w:val="22"/>
      <w14:ligatures w14:val="standardContextual"/>
    </w:rPr>
  </w:style>
  <w:style w:type="paragraph" w:styleId="Heading9">
    <w:name w:val="heading 9"/>
    <w:basedOn w:val="Normal"/>
    <w:next w:val="Normal"/>
    <w:link w:val="Heading9Char"/>
    <w:uiPriority w:val="9"/>
    <w:semiHidden/>
    <w:unhideWhenUsed/>
    <w:qFormat/>
    <w:rsid w:val="00E66B01"/>
    <w:pPr>
      <w:keepNext/>
      <w:keepLines/>
      <w:spacing w:after="0"/>
      <w:jc w:val="left"/>
      <w:outlineLvl w:val="8"/>
    </w:pPr>
    <w:rPr>
      <w:rFonts w:eastAsiaTheme="majorEastAsia" w:cstheme="majorBidi"/>
      <w:color w:val="272727" w:themeColor="text1" w:themeTint="D8"/>
      <w:kern w:val="2"/>
      <w:sz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6B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6B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6B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6B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6B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6B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6B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6B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6B01"/>
    <w:rPr>
      <w:rFonts w:eastAsiaTheme="majorEastAsia" w:cstheme="majorBidi"/>
      <w:color w:val="272727" w:themeColor="text1" w:themeTint="D8"/>
    </w:rPr>
  </w:style>
  <w:style w:type="paragraph" w:styleId="Title">
    <w:name w:val="Title"/>
    <w:basedOn w:val="Normal"/>
    <w:next w:val="Normal"/>
    <w:link w:val="TitleChar"/>
    <w:uiPriority w:val="10"/>
    <w:qFormat/>
    <w:rsid w:val="00E66B01"/>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66B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6B01"/>
    <w:pPr>
      <w:numPr>
        <w:ilvl w:val="1"/>
      </w:numPr>
      <w:jc w:val="left"/>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66B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6B01"/>
    <w:pPr>
      <w:spacing w:before="160"/>
      <w:jc w:val="center"/>
    </w:pPr>
    <w:rPr>
      <w:i/>
      <w:iCs/>
      <w:color w:val="404040" w:themeColor="text1" w:themeTint="BF"/>
      <w:kern w:val="2"/>
      <w:sz w:val="22"/>
      <w14:ligatures w14:val="standardContextual"/>
    </w:rPr>
  </w:style>
  <w:style w:type="character" w:customStyle="1" w:styleId="QuoteChar">
    <w:name w:val="Quote Char"/>
    <w:basedOn w:val="DefaultParagraphFont"/>
    <w:link w:val="Quote"/>
    <w:uiPriority w:val="29"/>
    <w:rsid w:val="00E66B01"/>
    <w:rPr>
      <w:i/>
      <w:iCs/>
      <w:color w:val="404040" w:themeColor="text1" w:themeTint="BF"/>
    </w:rPr>
  </w:style>
  <w:style w:type="paragraph" w:styleId="ListParagraph">
    <w:name w:val="List Paragraph"/>
    <w:basedOn w:val="Normal"/>
    <w:uiPriority w:val="34"/>
    <w:qFormat/>
    <w:rsid w:val="00E66B01"/>
    <w:pPr>
      <w:ind w:left="720"/>
      <w:contextualSpacing/>
      <w:jc w:val="left"/>
    </w:pPr>
    <w:rPr>
      <w:kern w:val="2"/>
      <w:sz w:val="22"/>
      <w14:ligatures w14:val="standardContextual"/>
    </w:rPr>
  </w:style>
  <w:style w:type="character" w:styleId="IntenseEmphasis">
    <w:name w:val="Intense Emphasis"/>
    <w:basedOn w:val="DefaultParagraphFont"/>
    <w:uiPriority w:val="21"/>
    <w:qFormat/>
    <w:rsid w:val="00E66B01"/>
    <w:rPr>
      <w:i/>
      <w:iCs/>
      <w:color w:val="0F4761" w:themeColor="accent1" w:themeShade="BF"/>
    </w:rPr>
  </w:style>
  <w:style w:type="paragraph" w:styleId="IntenseQuote">
    <w:name w:val="Intense Quote"/>
    <w:basedOn w:val="Normal"/>
    <w:next w:val="Normal"/>
    <w:link w:val="IntenseQuoteChar"/>
    <w:uiPriority w:val="30"/>
    <w:qFormat/>
    <w:rsid w:val="00E66B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sz w:val="22"/>
      <w14:ligatures w14:val="standardContextual"/>
    </w:rPr>
  </w:style>
  <w:style w:type="character" w:customStyle="1" w:styleId="IntenseQuoteChar">
    <w:name w:val="Intense Quote Char"/>
    <w:basedOn w:val="DefaultParagraphFont"/>
    <w:link w:val="IntenseQuote"/>
    <w:uiPriority w:val="30"/>
    <w:rsid w:val="00E66B01"/>
    <w:rPr>
      <w:i/>
      <w:iCs/>
      <w:color w:val="0F4761" w:themeColor="accent1" w:themeShade="BF"/>
    </w:rPr>
  </w:style>
  <w:style w:type="character" w:styleId="IntenseReference">
    <w:name w:val="Intense Reference"/>
    <w:basedOn w:val="DefaultParagraphFont"/>
    <w:uiPriority w:val="32"/>
    <w:qFormat/>
    <w:rsid w:val="00E66B01"/>
    <w:rPr>
      <w:b/>
      <w:bCs/>
      <w:smallCaps/>
      <w:color w:val="0F4761" w:themeColor="accent1" w:themeShade="BF"/>
      <w:spacing w:val="5"/>
    </w:rPr>
  </w:style>
  <w:style w:type="paragraph" w:styleId="Caption">
    <w:name w:val="caption"/>
    <w:basedOn w:val="Normal"/>
    <w:next w:val="Normal"/>
    <w:uiPriority w:val="35"/>
    <w:unhideWhenUsed/>
    <w:qFormat/>
    <w:rsid w:val="00E66B01"/>
    <w:pPr>
      <w:spacing w:after="200" w:line="240" w:lineRule="auto"/>
    </w:pPr>
    <w:rPr>
      <w:i/>
      <w:iCs/>
      <w:color w:val="0E2841" w:themeColor="text2"/>
      <w:sz w:val="18"/>
      <w:szCs w:val="18"/>
      <w:lang w:val="en-GB"/>
    </w:rPr>
  </w:style>
  <w:style w:type="table" w:styleId="ListTable1Light-Accent3">
    <w:name w:val="List Table 1 Light Accent 3"/>
    <w:basedOn w:val="TableNormal"/>
    <w:uiPriority w:val="46"/>
    <w:rsid w:val="00E66B01"/>
    <w:pPr>
      <w:spacing w:after="0" w:line="240" w:lineRule="auto"/>
    </w:pPr>
    <w:rPr>
      <w:kern w:val="0"/>
      <w:lang w:val="en-GB"/>
      <w14:ligatures w14:val="none"/>
    </w:r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paragraph" w:styleId="Footer">
    <w:name w:val="footer"/>
    <w:basedOn w:val="Normal"/>
    <w:link w:val="FooterChar"/>
    <w:uiPriority w:val="99"/>
    <w:unhideWhenUsed/>
    <w:rsid w:val="00E66B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6B01"/>
    <w:rPr>
      <w:kern w:val="0"/>
      <w:sz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image" Target="media/image7.png"/><Relationship Id="rId5" Type="http://schemas.openxmlformats.org/officeDocument/2006/relationships/footer" Target="footer1.xml"/><Relationship Id="rId10" Type="http://schemas.openxmlformats.org/officeDocument/2006/relationships/image" Target="media/image6.png"/><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885</Words>
  <Characters>5045</Characters>
  <Application>Microsoft Office Word</Application>
  <DocSecurity>0</DocSecurity>
  <Lines>42</Lines>
  <Paragraphs>11</Paragraphs>
  <ScaleCrop>false</ScaleCrop>
  <Company>Springer Nature</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2025-02-03T08:45:00Z</dcterms:created>
  <dcterms:modified xsi:type="dcterms:W3CDTF">2025-02-03T08:45:00Z</dcterms:modified>
</cp:coreProperties>
</file>