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E411" w14:textId="77777777" w:rsidR="008376CB" w:rsidRPr="00884DA0" w:rsidRDefault="00D80A17">
      <w:pPr>
        <w:rPr>
          <w:rFonts w:ascii="Arial" w:hAnsi="Arial" w:cs="Arial"/>
          <w:b/>
        </w:rPr>
      </w:pPr>
      <w:r w:rsidRPr="00884DA0">
        <w:rPr>
          <w:rFonts w:ascii="Arial" w:hAnsi="Arial" w:cs="Arial"/>
          <w:b/>
        </w:rPr>
        <w:t>SUPPLEMENTAL FIGURES</w:t>
      </w:r>
    </w:p>
    <w:p w14:paraId="75DE381E" w14:textId="0F7A75F0" w:rsidR="00884DA0" w:rsidRPr="00884DA0" w:rsidRDefault="008376CB">
      <w:pPr>
        <w:rPr>
          <w:rFonts w:ascii="Arial" w:eastAsia="Times New Roman" w:hAnsi="Arial" w:cs="Arial"/>
        </w:rPr>
      </w:pPr>
      <w:r w:rsidRPr="00884DA0">
        <w:rPr>
          <w:rFonts w:ascii="Arial" w:hAnsi="Arial" w:cs="Arial"/>
          <w:b/>
        </w:rPr>
        <w:t>Supplemental Figure S1</w:t>
      </w:r>
      <w:r w:rsidRPr="00884DA0">
        <w:rPr>
          <w:rFonts w:ascii="Arial" w:hAnsi="Arial" w:cs="Arial"/>
        </w:rPr>
        <w:t xml:space="preserve">. </w:t>
      </w:r>
      <w:r w:rsidR="00884DA0" w:rsidRPr="00884DA0">
        <w:rPr>
          <w:rFonts w:ascii="Arial" w:eastAsia="Times New Roman" w:hAnsi="Arial" w:cs="Arial"/>
          <w:bCs/>
        </w:rPr>
        <w:t xml:space="preserve">NELFE undergoes phase separation independent of NELF. </w:t>
      </w:r>
      <w:r w:rsidR="00884DA0">
        <w:rPr>
          <w:rFonts w:ascii="Arial" w:eastAsia="Times New Roman" w:hAnsi="Arial" w:cs="Arial"/>
          <w:bCs/>
        </w:rPr>
        <w:t>Model verification and immunofluorescence analyses of various nuclear organelles.</w:t>
      </w:r>
    </w:p>
    <w:p w14:paraId="2CCD17FA" w14:textId="77777777" w:rsidR="00884DA0" w:rsidRDefault="00DE0504" w:rsidP="000C19D3">
      <w:pPr>
        <w:rPr>
          <w:rStyle w:val="normaltextrun"/>
          <w:rFonts w:ascii="Arial" w:hAnsi="Arial" w:cs="Arial"/>
        </w:rPr>
      </w:pPr>
      <w:r w:rsidRPr="00884DA0">
        <w:rPr>
          <w:rFonts w:ascii="Arial" w:hAnsi="Arial" w:cs="Arial"/>
          <w:b/>
        </w:rPr>
        <w:t>Supplemental Figure S2</w:t>
      </w:r>
      <w:r w:rsidRPr="00884DA0">
        <w:rPr>
          <w:rFonts w:ascii="Arial" w:hAnsi="Arial" w:cs="Arial"/>
        </w:rPr>
        <w:t xml:space="preserve">. </w:t>
      </w:r>
      <w:r w:rsidR="00884DA0" w:rsidRPr="00884DA0">
        <w:rPr>
          <w:rStyle w:val="normaltextrun"/>
          <w:rFonts w:ascii="Arial" w:hAnsi="Arial" w:cs="Arial"/>
        </w:rPr>
        <w:t>NELFE modulates chromatin accessibility.</w:t>
      </w:r>
      <w:r w:rsidR="00884DA0">
        <w:rPr>
          <w:rStyle w:val="normaltextrun"/>
          <w:rFonts w:ascii="Arial" w:hAnsi="Arial" w:cs="Arial"/>
        </w:rPr>
        <w:t xml:space="preserve"> </w:t>
      </w:r>
    </w:p>
    <w:p w14:paraId="2A62CB1E" w14:textId="24464BF2" w:rsidR="000C19D3" w:rsidRPr="00884DA0" w:rsidRDefault="00DE0504" w:rsidP="000C19D3">
      <w:pPr>
        <w:rPr>
          <w:rFonts w:ascii="Arial" w:hAnsi="Arial" w:cs="Arial"/>
        </w:rPr>
      </w:pPr>
      <w:r w:rsidRPr="00884DA0">
        <w:rPr>
          <w:rFonts w:ascii="Arial" w:hAnsi="Arial" w:cs="Arial"/>
          <w:b/>
        </w:rPr>
        <w:t>Supplemental Figure S3</w:t>
      </w:r>
      <w:r w:rsidRPr="00884DA0">
        <w:rPr>
          <w:rFonts w:ascii="Arial" w:hAnsi="Arial" w:cs="Arial"/>
        </w:rPr>
        <w:t>.</w:t>
      </w:r>
      <w:r w:rsidR="00366E6A" w:rsidRPr="00884DA0">
        <w:rPr>
          <w:rFonts w:ascii="Arial" w:hAnsi="Arial" w:cs="Arial"/>
        </w:rPr>
        <w:t xml:space="preserve"> </w:t>
      </w:r>
      <w:r w:rsidR="00884DA0" w:rsidRPr="00884DA0">
        <w:rPr>
          <w:rFonts w:ascii="Arial" w:hAnsi="Arial" w:cs="Arial"/>
        </w:rPr>
        <w:t>NELFE depletion affects both paused and non-paused genes</w:t>
      </w:r>
      <w:r w:rsidR="000C19D3" w:rsidRPr="00884DA0">
        <w:rPr>
          <w:rFonts w:ascii="Arial" w:hAnsi="Arial" w:cs="Arial"/>
        </w:rPr>
        <w:t xml:space="preserve">. </w:t>
      </w:r>
    </w:p>
    <w:p w14:paraId="2B170A2D" w14:textId="712AF308" w:rsidR="000C19D3" w:rsidRPr="00884DA0" w:rsidRDefault="00DE0504">
      <w:pPr>
        <w:rPr>
          <w:rFonts w:ascii="Arial" w:hAnsi="Arial" w:cs="Arial"/>
        </w:rPr>
      </w:pPr>
      <w:r w:rsidRPr="00884DA0">
        <w:rPr>
          <w:rFonts w:ascii="Arial" w:hAnsi="Arial" w:cs="Arial"/>
          <w:b/>
        </w:rPr>
        <w:t>Supplemental Figure S4</w:t>
      </w:r>
      <w:r w:rsidRPr="00884DA0">
        <w:rPr>
          <w:rFonts w:ascii="Arial" w:hAnsi="Arial" w:cs="Arial"/>
        </w:rPr>
        <w:t>.</w:t>
      </w:r>
      <w:r w:rsidR="00366E6A" w:rsidRPr="00884DA0">
        <w:rPr>
          <w:rFonts w:ascii="Arial" w:hAnsi="Arial" w:cs="Arial"/>
        </w:rPr>
        <w:t xml:space="preserve"> </w:t>
      </w:r>
      <w:r w:rsidR="00884DA0" w:rsidRPr="00884DA0">
        <w:rPr>
          <w:rFonts w:ascii="Arial" w:hAnsi="Arial" w:cs="Arial"/>
        </w:rPr>
        <w:t>NELFE undergoes phase separation to promote HCC progression</w:t>
      </w:r>
      <w:r w:rsidR="000C19D3" w:rsidRPr="00884DA0">
        <w:rPr>
          <w:rFonts w:ascii="Arial" w:hAnsi="Arial" w:cs="Arial"/>
        </w:rPr>
        <w:t>.</w:t>
      </w:r>
    </w:p>
    <w:p w14:paraId="2DEE36BE" w14:textId="6F6CACAD" w:rsidR="000C19D3" w:rsidRPr="00884DA0" w:rsidRDefault="00DE0504">
      <w:pPr>
        <w:rPr>
          <w:rFonts w:ascii="Arial" w:hAnsi="Arial" w:cs="Arial"/>
        </w:rPr>
      </w:pPr>
      <w:r w:rsidRPr="00884DA0">
        <w:rPr>
          <w:rFonts w:ascii="Arial" w:hAnsi="Arial" w:cs="Arial"/>
          <w:b/>
        </w:rPr>
        <w:t>Supplemental Figure S5</w:t>
      </w:r>
      <w:r w:rsidRPr="00884DA0">
        <w:rPr>
          <w:rFonts w:ascii="Arial" w:hAnsi="Arial" w:cs="Arial"/>
        </w:rPr>
        <w:t>.</w:t>
      </w:r>
      <w:r w:rsidR="00366E6A" w:rsidRPr="00884DA0">
        <w:rPr>
          <w:rFonts w:ascii="Arial" w:hAnsi="Arial" w:cs="Arial"/>
        </w:rPr>
        <w:t xml:space="preserve"> </w:t>
      </w:r>
      <w:r w:rsidR="00884DA0" w:rsidRPr="00884DA0">
        <w:rPr>
          <w:rFonts w:ascii="Arial" w:hAnsi="Arial" w:cs="Arial"/>
        </w:rPr>
        <w:t xml:space="preserve">Immunoblotting of NELFC, NELFA and NELFB in Hep3B and HLE </w:t>
      </w:r>
      <w:proofErr w:type="spellStart"/>
      <w:r w:rsidR="00884DA0" w:rsidRPr="00884DA0">
        <w:rPr>
          <w:rFonts w:ascii="Arial" w:hAnsi="Arial" w:cs="Arial"/>
        </w:rPr>
        <w:t>eNELFE</w:t>
      </w:r>
      <w:proofErr w:type="spellEnd"/>
      <w:r w:rsidR="00884DA0" w:rsidRPr="00884DA0">
        <w:rPr>
          <w:rFonts w:ascii="Arial" w:hAnsi="Arial" w:cs="Arial"/>
        </w:rPr>
        <w:t xml:space="preserve">-GFP after deleting </w:t>
      </w:r>
      <w:r w:rsidR="00DF6CA4">
        <w:rPr>
          <w:rFonts w:ascii="Arial" w:hAnsi="Arial" w:cs="Arial"/>
        </w:rPr>
        <w:sym w:font="Symbol" w:char="F044"/>
      </w:r>
      <w:r w:rsidR="00884DA0" w:rsidRPr="00884DA0">
        <w:rPr>
          <w:rFonts w:ascii="Arial" w:hAnsi="Arial" w:cs="Arial"/>
        </w:rPr>
        <w:t>LCS1 region</w:t>
      </w:r>
    </w:p>
    <w:p w14:paraId="28E73C52" w14:textId="77777777" w:rsidR="00D530D8" w:rsidRDefault="00DE0504">
      <w:pPr>
        <w:rPr>
          <w:rFonts w:ascii="Arial" w:hAnsi="Arial" w:cs="Arial"/>
        </w:rPr>
      </w:pPr>
      <w:r w:rsidRPr="00884DA0">
        <w:rPr>
          <w:rFonts w:ascii="Arial" w:hAnsi="Arial" w:cs="Arial"/>
          <w:b/>
        </w:rPr>
        <w:t>Supplemental Figure S6</w:t>
      </w:r>
      <w:r w:rsidRPr="00884DA0">
        <w:rPr>
          <w:rFonts w:ascii="Arial" w:hAnsi="Arial" w:cs="Arial"/>
        </w:rPr>
        <w:t>.</w:t>
      </w:r>
      <w:r w:rsidR="00366E6A" w:rsidRPr="00884DA0">
        <w:rPr>
          <w:rFonts w:ascii="Arial" w:hAnsi="Arial" w:cs="Arial"/>
        </w:rPr>
        <w:t xml:space="preserve"> </w:t>
      </w:r>
      <w:r w:rsidR="00D530D8" w:rsidRPr="00D530D8">
        <w:rPr>
          <w:rFonts w:ascii="Arial" w:hAnsi="Arial" w:cs="Arial"/>
        </w:rPr>
        <w:t>NELFE LLPS with SMARCB1 to modulate the chromatin.</w:t>
      </w:r>
    </w:p>
    <w:p w14:paraId="429E5B59" w14:textId="08C7ABEA" w:rsidR="00D530D8" w:rsidRPr="00DF12D8" w:rsidRDefault="00DF12D8">
      <w:pPr>
        <w:rPr>
          <w:rFonts w:ascii="Arial" w:hAnsi="Arial" w:cs="Arial"/>
          <w:b/>
          <w:bCs/>
        </w:rPr>
      </w:pPr>
      <w:r w:rsidRPr="00DF12D8">
        <w:rPr>
          <w:rFonts w:ascii="Arial" w:hAnsi="Arial" w:cs="Arial"/>
          <w:b/>
          <w:bCs/>
        </w:rPr>
        <w:t>SUPPLEMENTAL MATERIALS AND METHODS</w:t>
      </w:r>
    </w:p>
    <w:p w14:paraId="36849308" w14:textId="77777777" w:rsidR="002910FD" w:rsidRDefault="00DF12D8" w:rsidP="002910FD">
      <w:pPr>
        <w:rPr>
          <w:rFonts w:ascii="Arial" w:hAnsi="Arial" w:cs="Arial"/>
        </w:rPr>
      </w:pPr>
      <w:r w:rsidRPr="006072F2">
        <w:rPr>
          <w:rFonts w:ascii="Arial" w:hAnsi="Arial" w:cs="Arial"/>
          <w:b/>
          <w:bCs/>
        </w:rPr>
        <w:t>Table S3</w:t>
      </w:r>
      <w:r w:rsidR="002910FD" w:rsidRPr="006072F2">
        <w:rPr>
          <w:rFonts w:ascii="Arial" w:hAnsi="Arial" w:cs="Arial"/>
          <w:b/>
          <w:bCs/>
        </w:rPr>
        <w:t>.</w:t>
      </w:r>
      <w:r w:rsidR="002910FD">
        <w:rPr>
          <w:rFonts w:ascii="Arial" w:hAnsi="Arial" w:cs="Arial"/>
        </w:rPr>
        <w:t xml:space="preserve"> Oligonucleotides</w:t>
      </w:r>
    </w:p>
    <w:p w14:paraId="4FFEA597" w14:textId="4A01D03C" w:rsidR="008376CB" w:rsidRPr="00884DA0" w:rsidRDefault="00D80A17">
      <w:pPr>
        <w:rPr>
          <w:rFonts w:ascii="Arial" w:hAnsi="Arial" w:cs="Arial"/>
          <w:b/>
        </w:rPr>
      </w:pPr>
      <w:r w:rsidRPr="00884DA0">
        <w:rPr>
          <w:rFonts w:ascii="Arial" w:hAnsi="Arial" w:cs="Arial"/>
          <w:b/>
        </w:rPr>
        <w:t>SUPPLEMENTAL TABLES</w:t>
      </w:r>
    </w:p>
    <w:p w14:paraId="77237535" w14:textId="6F1AACD9" w:rsidR="008376CB" w:rsidRPr="00884DA0" w:rsidRDefault="008376CB">
      <w:pPr>
        <w:rPr>
          <w:rFonts w:ascii="Arial" w:hAnsi="Arial" w:cs="Arial"/>
        </w:rPr>
      </w:pPr>
      <w:r w:rsidRPr="00884DA0">
        <w:rPr>
          <w:rFonts w:ascii="Arial" w:hAnsi="Arial" w:cs="Arial"/>
          <w:b/>
        </w:rPr>
        <w:t>Table S1</w:t>
      </w:r>
      <w:r w:rsidR="00D80A17" w:rsidRPr="00884DA0">
        <w:rPr>
          <w:rFonts w:ascii="Arial" w:hAnsi="Arial" w:cs="Arial"/>
          <w:b/>
        </w:rPr>
        <w:t>.</w:t>
      </w:r>
      <w:r w:rsidR="00014546" w:rsidRPr="00884DA0">
        <w:rPr>
          <w:rFonts w:ascii="Arial" w:hAnsi="Arial" w:cs="Arial"/>
          <w:b/>
        </w:rPr>
        <w:t xml:space="preserve"> </w:t>
      </w:r>
      <w:r w:rsidR="0097068A">
        <w:rPr>
          <w:rFonts w:ascii="Arial" w:hAnsi="Arial" w:cs="Arial"/>
        </w:rPr>
        <w:t>Group I and Group II genes regulated by NELFE</w:t>
      </w:r>
      <w:r w:rsidR="00014546" w:rsidRPr="00884DA0">
        <w:rPr>
          <w:rFonts w:ascii="Arial" w:hAnsi="Arial" w:cs="Arial"/>
        </w:rPr>
        <w:t xml:space="preserve">. </w:t>
      </w:r>
    </w:p>
    <w:p w14:paraId="26546CEA" w14:textId="68BCEE08" w:rsidR="00EC6858" w:rsidRPr="00884DA0" w:rsidRDefault="008376CB" w:rsidP="008376CB">
      <w:pPr>
        <w:rPr>
          <w:rFonts w:ascii="Arial" w:hAnsi="Arial" w:cs="Arial"/>
        </w:rPr>
      </w:pPr>
      <w:r w:rsidRPr="00884DA0">
        <w:rPr>
          <w:rFonts w:ascii="Arial" w:hAnsi="Arial" w:cs="Arial"/>
          <w:b/>
        </w:rPr>
        <w:t>Table S2</w:t>
      </w:r>
      <w:r w:rsidR="00D80A17" w:rsidRPr="00884DA0">
        <w:rPr>
          <w:rFonts w:ascii="Arial" w:hAnsi="Arial" w:cs="Arial"/>
          <w:b/>
        </w:rPr>
        <w:t>.</w:t>
      </w:r>
      <w:r w:rsidR="00014546" w:rsidRPr="00884DA0">
        <w:rPr>
          <w:rFonts w:ascii="Arial" w:hAnsi="Arial" w:cs="Arial"/>
          <w:b/>
        </w:rPr>
        <w:t xml:space="preserve"> </w:t>
      </w:r>
      <w:r w:rsidR="0097068A">
        <w:rPr>
          <w:rFonts w:ascii="Arial" w:hAnsi="Arial" w:cs="Arial"/>
        </w:rPr>
        <w:t>13</w:t>
      </w:r>
      <w:r w:rsidR="00DF12D8">
        <w:rPr>
          <w:rFonts w:ascii="Arial" w:hAnsi="Arial" w:cs="Arial"/>
        </w:rPr>
        <w:t>4</w:t>
      </w:r>
      <w:r w:rsidR="0097068A">
        <w:rPr>
          <w:rFonts w:ascii="Arial" w:hAnsi="Arial" w:cs="Arial"/>
        </w:rPr>
        <w:t xml:space="preserve"> proteins identified from mass spect</w:t>
      </w:r>
      <w:r w:rsidR="000F0C22">
        <w:rPr>
          <w:rFonts w:ascii="Arial" w:hAnsi="Arial" w:cs="Arial"/>
        </w:rPr>
        <w:t>rometry</w:t>
      </w:r>
      <w:r w:rsidR="0097068A">
        <w:rPr>
          <w:rFonts w:ascii="Arial" w:hAnsi="Arial" w:cs="Arial"/>
        </w:rPr>
        <w:t>.</w:t>
      </w:r>
      <w:r w:rsidR="00EC6858" w:rsidRPr="00884DA0">
        <w:rPr>
          <w:rFonts w:ascii="Arial" w:hAnsi="Arial" w:cs="Arial"/>
        </w:rPr>
        <w:t xml:space="preserve"> </w:t>
      </w:r>
    </w:p>
    <w:p w14:paraId="1D9AEF50" w14:textId="77777777" w:rsidR="009F5A96" w:rsidRPr="00884DA0" w:rsidRDefault="009F5A96" w:rsidP="009C7B82">
      <w:pPr>
        <w:rPr>
          <w:rFonts w:ascii="Arial" w:hAnsi="Arial" w:cs="Arial"/>
          <w:b/>
        </w:rPr>
      </w:pPr>
    </w:p>
    <w:sectPr w:rsidR="009F5A96" w:rsidRPr="0088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CB"/>
    <w:rsid w:val="00014546"/>
    <w:rsid w:val="000166E8"/>
    <w:rsid w:val="000467F4"/>
    <w:rsid w:val="000B29DF"/>
    <w:rsid w:val="000C19D3"/>
    <w:rsid w:val="000F0C22"/>
    <w:rsid w:val="00110783"/>
    <w:rsid w:val="0022391E"/>
    <w:rsid w:val="002910FD"/>
    <w:rsid w:val="002B4C09"/>
    <w:rsid w:val="00366E6A"/>
    <w:rsid w:val="003C7B87"/>
    <w:rsid w:val="003F3C64"/>
    <w:rsid w:val="004E1D84"/>
    <w:rsid w:val="00532D96"/>
    <w:rsid w:val="00572A40"/>
    <w:rsid w:val="005A63EB"/>
    <w:rsid w:val="005C318F"/>
    <w:rsid w:val="006072F2"/>
    <w:rsid w:val="006811F5"/>
    <w:rsid w:val="006F0AD9"/>
    <w:rsid w:val="00795B0D"/>
    <w:rsid w:val="007A7380"/>
    <w:rsid w:val="007A7CDE"/>
    <w:rsid w:val="007B75F9"/>
    <w:rsid w:val="008376CB"/>
    <w:rsid w:val="00884DA0"/>
    <w:rsid w:val="008A269D"/>
    <w:rsid w:val="008C6721"/>
    <w:rsid w:val="00954F74"/>
    <w:rsid w:val="0097068A"/>
    <w:rsid w:val="009C7B82"/>
    <w:rsid w:val="009F5A96"/>
    <w:rsid w:val="00A31490"/>
    <w:rsid w:val="00AF0D69"/>
    <w:rsid w:val="00B445F5"/>
    <w:rsid w:val="00BD7DAC"/>
    <w:rsid w:val="00D15103"/>
    <w:rsid w:val="00D530D8"/>
    <w:rsid w:val="00D80A17"/>
    <w:rsid w:val="00D92D25"/>
    <w:rsid w:val="00DE0504"/>
    <w:rsid w:val="00DF12D8"/>
    <w:rsid w:val="00DF6CA4"/>
    <w:rsid w:val="00EC6858"/>
    <w:rsid w:val="00E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C3BC"/>
  <w15:chartTrackingRefBased/>
  <w15:docId w15:val="{ABB44A33-D55B-4301-A4A6-5F8CF3CF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7CD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88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Dang, Hien (NIH/NCI) [F]</dc:creator>
  <cp:keywords/>
  <cp:lastModifiedBy>Hien Dang</cp:lastModifiedBy>
  <cp:revision>24</cp:revision>
  <dcterms:created xsi:type="dcterms:W3CDTF">2016-05-24T17:25:00Z</dcterms:created>
  <dcterms:modified xsi:type="dcterms:W3CDTF">2024-12-09T20:46:00Z</dcterms:modified>
</cp:coreProperties>
</file>