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6724E7" w14:textId="5982D3A7" w:rsidR="002D364B" w:rsidRPr="00945985" w:rsidRDefault="002D364B" w:rsidP="00031BC2">
      <w:pPr>
        <w:widowControl/>
        <w:spacing w:line="360" w:lineRule="auto"/>
        <w:jc w:val="left"/>
        <w:rPr>
          <w:rFonts w:ascii="Times New Roman" w:hAnsi="Times New Roman" w:cs="Times New Roman"/>
          <w:b/>
          <w:color w:val="000000"/>
          <w:sz w:val="32"/>
          <w:szCs w:val="24"/>
        </w:rPr>
      </w:pPr>
      <w:bookmarkStart w:id="0" w:name="OLE_LINK9"/>
      <w:bookmarkStart w:id="1" w:name="OLE_LINK10"/>
      <w:r w:rsidRPr="00790784">
        <w:rPr>
          <w:rFonts w:ascii="Times New Roman" w:hAnsi="Times New Roman" w:cs="Times New Roman" w:hint="eastAsia"/>
          <w:b/>
          <w:color w:val="000000"/>
          <w:sz w:val="36"/>
          <w:szCs w:val="24"/>
        </w:rPr>
        <w:t>Supporting Information</w:t>
      </w:r>
    </w:p>
    <w:p w14:paraId="25FF5D27" w14:textId="77777777" w:rsidR="00E25AC2" w:rsidRDefault="00E25AC2" w:rsidP="00031BC2">
      <w:pPr>
        <w:widowControl/>
        <w:spacing w:line="360" w:lineRule="auto"/>
        <w:jc w:val="center"/>
        <w:rPr>
          <w:rFonts w:ascii="TimesNewRomanPSMT" w:hAnsi="TimesNewRomanPSMT" w:hint="eastAsia"/>
          <w:color w:val="000000"/>
          <w:sz w:val="32"/>
          <w:szCs w:val="24"/>
        </w:rPr>
      </w:pPr>
    </w:p>
    <w:p w14:paraId="50A57397" w14:textId="50C24BDA" w:rsidR="00F45594" w:rsidRPr="00417D7A" w:rsidRDefault="0029002B" w:rsidP="00031BC2">
      <w:pPr>
        <w:spacing w:line="360" w:lineRule="auto"/>
        <w:jc w:val="center"/>
        <w:rPr>
          <w:rFonts w:ascii="Times New Roman" w:hAnsi="Times New Roman"/>
          <w:b/>
          <w:color w:val="000000" w:themeColor="text1"/>
          <w:sz w:val="32"/>
        </w:rPr>
      </w:pPr>
      <w:r w:rsidRPr="00417D7A">
        <w:rPr>
          <w:rFonts w:ascii="Times New Roman" w:hAnsi="Times New Roman"/>
          <w:b/>
          <w:color w:val="000000" w:themeColor="text1"/>
          <w:sz w:val="32"/>
        </w:rPr>
        <w:t>Operando</w:t>
      </w:r>
      <w:bookmarkStart w:id="2" w:name="OLE_LINK69"/>
      <w:r w:rsidRPr="00417D7A">
        <w:rPr>
          <w:rFonts w:ascii="Times New Roman" w:hAnsi="Times New Roman"/>
          <w:b/>
          <w:color w:val="000000" w:themeColor="text1"/>
          <w:sz w:val="32"/>
        </w:rPr>
        <w:t xml:space="preserve"> Unraveling</w:t>
      </w:r>
      <w:bookmarkEnd w:id="2"/>
      <w:r w:rsidRPr="00417D7A">
        <w:rPr>
          <w:rFonts w:ascii="Times New Roman" w:hAnsi="Times New Roman"/>
          <w:b/>
          <w:color w:val="000000" w:themeColor="text1"/>
          <w:sz w:val="32"/>
        </w:rPr>
        <w:t xml:space="preserve"> P</w:t>
      </w:r>
      <w:r w:rsidRPr="00417D7A">
        <w:rPr>
          <w:rFonts w:ascii="Times New Roman" w:hAnsi="Times New Roman" w:hint="eastAsia"/>
          <w:b/>
          <w:color w:val="000000" w:themeColor="text1"/>
          <w:sz w:val="32"/>
        </w:rPr>
        <w:t>hoto</w:t>
      </w:r>
      <w:r w:rsidRPr="00417D7A">
        <w:rPr>
          <w:rFonts w:ascii="Times New Roman" w:hAnsi="Times New Roman"/>
          <w:b/>
          <w:color w:val="000000" w:themeColor="text1"/>
          <w:sz w:val="32"/>
        </w:rPr>
        <w:t>thermal-Promoted Dynamic Active Sites Generation in Spinel NiFe</w:t>
      </w:r>
      <w:r w:rsidRPr="00417D7A">
        <w:rPr>
          <w:rFonts w:ascii="Times New Roman" w:hAnsi="Times New Roman"/>
          <w:b/>
          <w:color w:val="000000" w:themeColor="text1"/>
          <w:sz w:val="32"/>
          <w:vertAlign w:val="subscript"/>
        </w:rPr>
        <w:t>2</w:t>
      </w:r>
      <w:r w:rsidRPr="00417D7A">
        <w:rPr>
          <w:rFonts w:ascii="Times New Roman" w:hAnsi="Times New Roman"/>
          <w:b/>
          <w:color w:val="000000" w:themeColor="text1"/>
          <w:sz w:val="32"/>
        </w:rPr>
        <w:t>O</w:t>
      </w:r>
      <w:r w:rsidRPr="00417D7A">
        <w:rPr>
          <w:rFonts w:ascii="Times New Roman" w:hAnsi="Times New Roman"/>
          <w:b/>
          <w:color w:val="000000" w:themeColor="text1"/>
          <w:sz w:val="32"/>
          <w:vertAlign w:val="subscript"/>
        </w:rPr>
        <w:t>4</w:t>
      </w:r>
      <w:r w:rsidRPr="00417D7A">
        <w:rPr>
          <w:rFonts w:ascii="Times New Roman" w:hAnsi="Times New Roman"/>
          <w:b/>
          <w:color w:val="000000" w:themeColor="text1"/>
          <w:sz w:val="32"/>
        </w:rPr>
        <w:t xml:space="preserve"> for O</w:t>
      </w:r>
      <w:r w:rsidRPr="00417D7A">
        <w:rPr>
          <w:rFonts w:ascii="Times New Roman" w:hAnsi="Times New Roman" w:hint="eastAsia"/>
          <w:b/>
          <w:color w:val="000000" w:themeColor="text1"/>
          <w:sz w:val="32"/>
        </w:rPr>
        <w:t>xy</w:t>
      </w:r>
      <w:r w:rsidRPr="00417D7A">
        <w:rPr>
          <w:rFonts w:ascii="Times New Roman" w:hAnsi="Times New Roman"/>
          <w:b/>
          <w:color w:val="000000" w:themeColor="text1"/>
          <w:sz w:val="32"/>
        </w:rPr>
        <w:t>gen Evolution</w:t>
      </w:r>
    </w:p>
    <w:p w14:paraId="7ED5A844" w14:textId="77777777" w:rsidR="00E25AC2" w:rsidRPr="00DB6D93" w:rsidRDefault="00E25AC2" w:rsidP="00031BC2">
      <w:pPr>
        <w:spacing w:line="360" w:lineRule="auto"/>
        <w:jc w:val="center"/>
        <w:rPr>
          <w:rFonts w:ascii="Times New Roman" w:hAnsi="Times New Roman"/>
          <w:b/>
          <w:color w:val="FF0000"/>
          <w:sz w:val="32"/>
        </w:rPr>
      </w:pPr>
    </w:p>
    <w:p w14:paraId="47DEAFF4" w14:textId="77777777" w:rsidR="0029002B" w:rsidRDefault="0029002B" w:rsidP="00031BC2">
      <w:pPr>
        <w:spacing w:line="360" w:lineRule="auto"/>
        <w:jc w:val="center"/>
        <w:rPr>
          <w:rFonts w:ascii="Times New Roman" w:hAnsi="Times New Roman"/>
          <w:sz w:val="24"/>
        </w:rPr>
      </w:pPr>
      <w:bookmarkStart w:id="3" w:name="OLE_LINK50"/>
      <w:r w:rsidRPr="00992033">
        <w:rPr>
          <w:rFonts w:ascii="Times New Roman" w:hAnsi="Times New Roman"/>
          <w:sz w:val="24"/>
        </w:rPr>
        <w:t>L</w:t>
      </w:r>
      <w:r w:rsidRPr="00992033">
        <w:rPr>
          <w:rFonts w:ascii="Times New Roman" w:hAnsi="Times New Roman" w:hint="eastAsia"/>
          <w:sz w:val="24"/>
        </w:rPr>
        <w:t>ikun</w:t>
      </w:r>
      <w:r w:rsidRPr="00992033">
        <w:rPr>
          <w:rFonts w:ascii="Times New Roman" w:hAnsi="Times New Roman"/>
          <w:sz w:val="24"/>
        </w:rPr>
        <w:t xml:space="preserve"> Gao</w:t>
      </w:r>
      <w:r>
        <w:rPr>
          <w:rFonts w:ascii="Times New Roman" w:hAnsi="Times New Roman"/>
          <w:sz w:val="24"/>
          <w:vertAlign w:val="superscript"/>
        </w:rPr>
        <w:t>1</w:t>
      </w:r>
      <w:r w:rsidRPr="007E5948">
        <w:rPr>
          <w:rFonts w:ascii="Times New Roman" w:hAnsi="Times New Roman"/>
          <w:sz w:val="24"/>
          <w:vertAlign w:val="superscript"/>
        </w:rPr>
        <w:t>,</w:t>
      </w:r>
      <w:r>
        <w:rPr>
          <w:rFonts w:ascii="Times New Roman" w:hAnsi="Times New Roman"/>
          <w:sz w:val="24"/>
          <w:vertAlign w:val="superscript"/>
        </w:rPr>
        <w:t>2,4</w:t>
      </w:r>
      <w:r w:rsidRPr="00992033">
        <w:rPr>
          <w:rFonts w:ascii="Times New Roman" w:hAnsi="Times New Roman"/>
          <w:sz w:val="24"/>
        </w:rPr>
        <w:t>, Xun Cui</w:t>
      </w:r>
      <w:r>
        <w:rPr>
          <w:rFonts w:ascii="Times New Roman" w:hAnsi="Times New Roman"/>
          <w:sz w:val="24"/>
          <w:vertAlign w:val="superscript"/>
        </w:rPr>
        <w:t>1,4</w:t>
      </w:r>
      <w:r w:rsidRPr="00992033">
        <w:rPr>
          <w:rFonts w:ascii="Times New Roman" w:hAnsi="Times New Roman"/>
          <w:sz w:val="24"/>
        </w:rPr>
        <w:t>, Zewei Wang</w:t>
      </w:r>
      <w:r>
        <w:rPr>
          <w:rFonts w:ascii="Times New Roman" w:hAnsi="Times New Roman"/>
          <w:sz w:val="24"/>
          <w:vertAlign w:val="superscript"/>
        </w:rPr>
        <w:t>1</w:t>
      </w:r>
      <w:r w:rsidRPr="00992033">
        <w:rPr>
          <w:rFonts w:ascii="Times New Roman" w:hAnsi="Times New Roman"/>
          <w:sz w:val="24"/>
        </w:rPr>
        <w:t>,</w:t>
      </w:r>
      <w:r w:rsidRPr="001E5A81">
        <w:rPr>
          <w:rFonts w:ascii="Times New Roman" w:hAnsi="Times New Roman"/>
          <w:sz w:val="24"/>
        </w:rPr>
        <w:t xml:space="preserve"> </w:t>
      </w:r>
      <w:r w:rsidRPr="00DD0A65">
        <w:rPr>
          <w:rFonts w:ascii="Times New Roman" w:hAnsi="Times New Roman"/>
          <w:sz w:val="24"/>
        </w:rPr>
        <w:t>Christopher</w:t>
      </w:r>
      <w:r>
        <w:rPr>
          <w:rFonts w:ascii="Times New Roman" w:hAnsi="Times New Roman"/>
          <w:sz w:val="24"/>
        </w:rPr>
        <w:t xml:space="preserve"> D. Sewell</w:t>
      </w:r>
      <w:r>
        <w:rPr>
          <w:rFonts w:ascii="Times New Roman" w:hAnsi="Times New Roman"/>
          <w:sz w:val="24"/>
          <w:vertAlign w:val="superscript"/>
        </w:rPr>
        <w:t>1</w:t>
      </w:r>
      <w:r>
        <w:rPr>
          <w:rFonts w:ascii="Times New Roman" w:hAnsi="Times New Roman"/>
          <w:sz w:val="24"/>
        </w:rPr>
        <w:t>,</w:t>
      </w:r>
      <w:r w:rsidRPr="00992033">
        <w:rPr>
          <w:rFonts w:ascii="Times New Roman" w:hAnsi="Times New Roman"/>
          <w:sz w:val="24"/>
        </w:rPr>
        <w:t xml:space="preserve"> Zili Li</w:t>
      </w:r>
      <w:r>
        <w:rPr>
          <w:rFonts w:ascii="Times New Roman" w:hAnsi="Times New Roman"/>
          <w:sz w:val="24"/>
          <w:vertAlign w:val="superscript"/>
        </w:rPr>
        <w:t>1</w:t>
      </w:r>
      <w:r w:rsidRPr="00992033">
        <w:rPr>
          <w:rFonts w:ascii="Times New Roman" w:hAnsi="Times New Roman"/>
          <w:sz w:val="24"/>
        </w:rPr>
        <w:t>, Shuang Liang</w:t>
      </w:r>
      <w:r>
        <w:rPr>
          <w:rFonts w:ascii="Times New Roman" w:hAnsi="Times New Roman"/>
          <w:sz w:val="24"/>
          <w:vertAlign w:val="superscript"/>
        </w:rPr>
        <w:t>1</w:t>
      </w:r>
      <w:r w:rsidRPr="00992033">
        <w:rPr>
          <w:rFonts w:ascii="Times New Roman" w:hAnsi="Times New Roman"/>
          <w:sz w:val="24"/>
        </w:rPr>
        <w:t>,</w:t>
      </w:r>
      <w:r w:rsidRPr="00DF2947">
        <w:rPr>
          <w:rFonts w:ascii="Times New Roman" w:hAnsi="Times New Roman"/>
          <w:sz w:val="24"/>
        </w:rPr>
        <w:t xml:space="preserve"> </w:t>
      </w:r>
      <w:r w:rsidRPr="00992033">
        <w:rPr>
          <w:rFonts w:ascii="Times New Roman" w:hAnsi="Times New Roman"/>
          <w:sz w:val="24"/>
        </w:rPr>
        <w:t>Mingyue Zhang</w:t>
      </w:r>
      <w:r>
        <w:rPr>
          <w:rFonts w:ascii="Times New Roman" w:hAnsi="Times New Roman"/>
          <w:sz w:val="24"/>
          <w:vertAlign w:val="superscript"/>
        </w:rPr>
        <w:t>1</w:t>
      </w:r>
      <w:r w:rsidRPr="00992033">
        <w:rPr>
          <w:rFonts w:ascii="Times New Roman" w:hAnsi="Times New Roman"/>
          <w:sz w:val="24"/>
        </w:rPr>
        <w:t xml:space="preserve">, </w:t>
      </w:r>
      <w:r w:rsidRPr="00E77C9A">
        <w:rPr>
          <w:rFonts w:ascii="Times New Roman" w:hAnsi="Times New Roman"/>
          <w:color w:val="000000" w:themeColor="text1"/>
          <w:sz w:val="24"/>
        </w:rPr>
        <w:t>Jian Li</w:t>
      </w:r>
      <w:r>
        <w:rPr>
          <w:rFonts w:ascii="Times New Roman" w:hAnsi="Times New Roman"/>
          <w:color w:val="000000" w:themeColor="text1"/>
          <w:sz w:val="24"/>
          <w:vertAlign w:val="superscript"/>
        </w:rPr>
        <w:t>2</w:t>
      </w:r>
      <w:r w:rsidRPr="00E77C9A">
        <w:rPr>
          <w:rFonts w:ascii="Times New Roman" w:hAnsi="Times New Roman"/>
          <w:color w:val="000000" w:themeColor="text1"/>
          <w:sz w:val="24"/>
        </w:rPr>
        <w:t>,</w:t>
      </w:r>
      <w:r w:rsidRPr="00E77C9A">
        <w:rPr>
          <w:color w:val="000000" w:themeColor="text1"/>
          <w:sz w:val="20"/>
        </w:rPr>
        <w:t xml:space="preserve"> </w:t>
      </w:r>
      <w:r w:rsidRPr="00E77C9A">
        <w:rPr>
          <w:rFonts w:ascii="Times New Roman" w:hAnsi="Times New Roman"/>
          <w:color w:val="000000" w:themeColor="text1"/>
          <w:sz w:val="24"/>
        </w:rPr>
        <w:t>Yingjie Hu</w:t>
      </w:r>
      <w:r>
        <w:rPr>
          <w:rFonts w:ascii="Times New Roman" w:hAnsi="Times New Roman"/>
          <w:color w:val="000000" w:themeColor="text1"/>
          <w:sz w:val="24"/>
          <w:vertAlign w:val="superscript"/>
        </w:rPr>
        <w:t>3</w:t>
      </w:r>
      <w:r w:rsidRPr="00E77C9A">
        <w:rPr>
          <w:rFonts w:ascii="Times New Roman" w:hAnsi="Times New Roman"/>
          <w:color w:val="000000" w:themeColor="text1"/>
          <w:sz w:val="24"/>
        </w:rPr>
        <w:t xml:space="preserve">, </w:t>
      </w:r>
      <w:r w:rsidRPr="00992033">
        <w:rPr>
          <w:rFonts w:ascii="Times New Roman" w:hAnsi="Times New Roman"/>
          <w:sz w:val="24"/>
        </w:rPr>
        <w:t>Zhiqun Lin</w:t>
      </w:r>
      <w:bookmarkEnd w:id="3"/>
      <w:r>
        <w:rPr>
          <w:rFonts w:ascii="Times New Roman" w:hAnsi="Times New Roman"/>
          <w:sz w:val="24"/>
          <w:vertAlign w:val="superscript"/>
        </w:rPr>
        <w:t>1</w:t>
      </w:r>
      <w:r>
        <w:rPr>
          <w:rFonts w:ascii="Times New Roman" w:hAnsi="Times New Roman"/>
          <w:sz w:val="24"/>
        </w:rPr>
        <w:t>*</w:t>
      </w:r>
    </w:p>
    <w:p w14:paraId="4510F1B7" w14:textId="77777777" w:rsidR="0029002B" w:rsidRPr="00EF11EF" w:rsidRDefault="0029002B" w:rsidP="00031BC2">
      <w:pPr>
        <w:spacing w:line="360" w:lineRule="auto"/>
        <w:rPr>
          <w:rFonts w:ascii="Times New Roman" w:hAnsi="Times New Roman"/>
          <w:sz w:val="22"/>
        </w:rPr>
      </w:pPr>
    </w:p>
    <w:p w14:paraId="636BFDF6" w14:textId="77777777" w:rsidR="00F44597" w:rsidRDefault="00F44597" w:rsidP="00031BC2">
      <w:pPr>
        <w:spacing w:line="360" w:lineRule="auto"/>
        <w:rPr>
          <w:rFonts w:ascii="Times New Roman" w:hAnsi="Times New Roman"/>
          <w:sz w:val="22"/>
        </w:rPr>
      </w:pPr>
      <w:r w:rsidRPr="00AB36A1">
        <w:rPr>
          <w:rFonts w:ascii="Times New Roman" w:hAnsi="Times New Roman"/>
          <w:sz w:val="22"/>
          <w:vertAlign w:val="superscript"/>
        </w:rPr>
        <w:t>1</w:t>
      </w:r>
      <w:r w:rsidRPr="004239A0">
        <w:rPr>
          <w:rFonts w:ascii="Times New Roman" w:hAnsi="Times New Roman"/>
          <w:sz w:val="22"/>
        </w:rPr>
        <w:t>School of Materials Science and Engineering, Georgia Institute of Tech</w:t>
      </w:r>
      <w:r>
        <w:rPr>
          <w:rFonts w:ascii="Times New Roman" w:hAnsi="Times New Roman"/>
          <w:sz w:val="22"/>
        </w:rPr>
        <w:t>nology, Atlanta, GA 30332, USA</w:t>
      </w:r>
    </w:p>
    <w:p w14:paraId="40FAC3F3" w14:textId="77777777" w:rsidR="00F44597" w:rsidRDefault="00F44597" w:rsidP="00031BC2">
      <w:pPr>
        <w:spacing w:line="360" w:lineRule="auto"/>
        <w:rPr>
          <w:rFonts w:ascii="Times New Roman" w:hAnsi="Times New Roman"/>
          <w:bCs/>
          <w:sz w:val="22"/>
        </w:rPr>
      </w:pPr>
      <w:r w:rsidRPr="00AB36A1">
        <w:rPr>
          <w:rFonts w:ascii="Times New Roman" w:hAnsi="Times New Roman"/>
          <w:sz w:val="22"/>
          <w:vertAlign w:val="superscript"/>
        </w:rPr>
        <w:t>2</w:t>
      </w:r>
      <w:r w:rsidRPr="004239A0">
        <w:rPr>
          <w:rFonts w:ascii="Times New Roman" w:hAnsi="Times New Roman"/>
          <w:bCs/>
          <w:sz w:val="22"/>
        </w:rPr>
        <w:t>Key Laboratory of Bio‐based Material Science and Technology of Ministry of Education, Northe</w:t>
      </w:r>
      <w:r>
        <w:rPr>
          <w:rFonts w:ascii="Times New Roman" w:hAnsi="Times New Roman"/>
          <w:bCs/>
          <w:sz w:val="22"/>
        </w:rPr>
        <w:t>ast Forestry University, Harbin</w:t>
      </w:r>
      <w:r w:rsidRPr="004239A0">
        <w:rPr>
          <w:rFonts w:ascii="Times New Roman" w:hAnsi="Times New Roman"/>
          <w:bCs/>
          <w:sz w:val="22"/>
        </w:rPr>
        <w:t xml:space="preserve"> 150040</w:t>
      </w:r>
      <w:r>
        <w:rPr>
          <w:rFonts w:ascii="Times New Roman" w:hAnsi="Times New Roman"/>
          <w:bCs/>
          <w:sz w:val="22"/>
        </w:rPr>
        <w:t>,</w:t>
      </w:r>
      <w:r w:rsidRPr="004239A0">
        <w:rPr>
          <w:rFonts w:ascii="Times New Roman" w:hAnsi="Times New Roman"/>
          <w:bCs/>
          <w:sz w:val="22"/>
        </w:rPr>
        <w:t xml:space="preserve"> China</w:t>
      </w:r>
    </w:p>
    <w:p w14:paraId="6F3C053C" w14:textId="77777777" w:rsidR="00F44597" w:rsidRDefault="00F44597" w:rsidP="00031BC2">
      <w:pPr>
        <w:spacing w:line="360" w:lineRule="auto"/>
        <w:rPr>
          <w:rFonts w:ascii="Times New Roman" w:hAnsi="Times New Roman"/>
          <w:bCs/>
          <w:sz w:val="22"/>
        </w:rPr>
      </w:pPr>
      <w:r w:rsidRPr="00AB36A1">
        <w:rPr>
          <w:rFonts w:ascii="Times New Roman" w:hAnsi="Times New Roman"/>
          <w:sz w:val="22"/>
          <w:vertAlign w:val="superscript"/>
        </w:rPr>
        <w:t>3</w:t>
      </w:r>
      <w:r w:rsidRPr="004239A0">
        <w:rPr>
          <w:rFonts w:ascii="Times New Roman" w:hAnsi="Times New Roman"/>
          <w:bCs/>
          <w:sz w:val="22"/>
        </w:rPr>
        <w:t>Nanjing Key Laboratory of Advanced Functional Materials, Nanjing Xiaozhuang University,</w:t>
      </w:r>
      <w:r w:rsidRPr="004239A0">
        <w:rPr>
          <w:rFonts w:ascii="Times New Roman" w:hAnsi="Times New Roman" w:hint="eastAsia"/>
          <w:bCs/>
          <w:sz w:val="22"/>
        </w:rPr>
        <w:t xml:space="preserve"> </w:t>
      </w:r>
      <w:r w:rsidRPr="004239A0">
        <w:rPr>
          <w:rFonts w:ascii="Times New Roman" w:hAnsi="Times New Roman"/>
          <w:bCs/>
          <w:sz w:val="22"/>
        </w:rPr>
        <w:t>Nanjing</w:t>
      </w:r>
      <w:r>
        <w:rPr>
          <w:rFonts w:ascii="Times New Roman" w:hAnsi="Times New Roman"/>
          <w:bCs/>
          <w:sz w:val="22"/>
        </w:rPr>
        <w:t xml:space="preserve"> 211171,</w:t>
      </w:r>
      <w:r w:rsidRPr="004239A0">
        <w:rPr>
          <w:rFonts w:ascii="Times New Roman" w:hAnsi="Times New Roman"/>
          <w:bCs/>
          <w:sz w:val="22"/>
        </w:rPr>
        <w:t xml:space="preserve"> China</w:t>
      </w:r>
    </w:p>
    <w:p w14:paraId="6CA1C555" w14:textId="77777777" w:rsidR="00F44597" w:rsidRDefault="00F44597" w:rsidP="00031BC2">
      <w:pPr>
        <w:spacing w:line="360" w:lineRule="auto"/>
        <w:rPr>
          <w:rFonts w:ascii="Times New Roman" w:hAnsi="Times New Roman"/>
          <w:sz w:val="24"/>
        </w:rPr>
      </w:pPr>
      <w:r w:rsidRPr="00AB36A1">
        <w:rPr>
          <w:rFonts w:ascii="Times New Roman" w:hAnsi="Times New Roman"/>
          <w:sz w:val="22"/>
          <w:vertAlign w:val="superscript"/>
        </w:rPr>
        <w:t>4</w:t>
      </w:r>
      <w:r>
        <w:rPr>
          <w:rFonts w:ascii="Times New Roman" w:hAnsi="Times New Roman"/>
          <w:sz w:val="22"/>
        </w:rPr>
        <w:t>These authors contributed equally:</w:t>
      </w:r>
      <w:r w:rsidRPr="008E4D2F">
        <w:rPr>
          <w:rFonts w:ascii="Times New Roman" w:hAnsi="Times New Roman"/>
        </w:rPr>
        <w:t xml:space="preserve"> </w:t>
      </w:r>
      <w:r w:rsidRPr="008E4D2F">
        <w:rPr>
          <w:rFonts w:ascii="Times New Roman" w:hAnsi="Times New Roman"/>
          <w:sz w:val="22"/>
        </w:rPr>
        <w:t>L</w:t>
      </w:r>
      <w:r w:rsidRPr="008E4D2F">
        <w:rPr>
          <w:rFonts w:ascii="Times New Roman" w:hAnsi="Times New Roman" w:hint="eastAsia"/>
          <w:sz w:val="22"/>
        </w:rPr>
        <w:t>ikun</w:t>
      </w:r>
      <w:r w:rsidRPr="008E4D2F">
        <w:rPr>
          <w:rFonts w:ascii="Times New Roman" w:hAnsi="Times New Roman"/>
          <w:sz w:val="22"/>
        </w:rPr>
        <w:t xml:space="preserve"> Gao, Xun Cui</w:t>
      </w:r>
    </w:p>
    <w:p w14:paraId="151C3582" w14:textId="77777777" w:rsidR="00F44597" w:rsidRPr="008E4D2F" w:rsidRDefault="00F44597" w:rsidP="00031BC2">
      <w:pPr>
        <w:autoSpaceDE w:val="0"/>
        <w:autoSpaceDN w:val="0"/>
        <w:adjustRightInd w:val="0"/>
        <w:spacing w:line="360" w:lineRule="auto"/>
        <w:rPr>
          <w:rFonts w:ascii="Times New Roman" w:hAnsi="Times New Roman" w:cs="Times New Roman"/>
          <w:color w:val="000000" w:themeColor="text1"/>
          <w:kern w:val="0"/>
          <w:sz w:val="22"/>
          <w:szCs w:val="24"/>
        </w:rPr>
      </w:pPr>
      <w:r w:rsidRPr="008E4D2F">
        <w:rPr>
          <w:rFonts w:ascii="Times New Roman" w:hAnsi="Times New Roman" w:cs="Times New Roman"/>
          <w:sz w:val="22"/>
          <w:szCs w:val="24"/>
          <w:lang w:val="en-GB"/>
        </w:rPr>
        <w:t xml:space="preserve">* Corresponding Authors: </w:t>
      </w:r>
      <w:r w:rsidRPr="008E4D2F">
        <w:rPr>
          <w:rFonts w:ascii="Times New Roman" w:hAnsi="Times New Roman"/>
          <w:sz w:val="22"/>
          <w:szCs w:val="24"/>
          <w:lang w:val="en-GB"/>
        </w:rPr>
        <w:t>Z</w:t>
      </w:r>
      <w:r w:rsidRPr="008E4D2F">
        <w:rPr>
          <w:rFonts w:ascii="Times New Roman" w:hAnsi="Times New Roman" w:hint="eastAsia"/>
          <w:sz w:val="22"/>
          <w:szCs w:val="24"/>
          <w:lang w:val="en-GB"/>
        </w:rPr>
        <w:t>hiqu</w:t>
      </w:r>
      <w:r w:rsidRPr="008E4D2F">
        <w:rPr>
          <w:rFonts w:ascii="Times New Roman" w:hAnsi="Times New Roman"/>
          <w:sz w:val="22"/>
          <w:szCs w:val="24"/>
          <w:lang w:val="en-GB"/>
        </w:rPr>
        <w:t>n Lin</w:t>
      </w:r>
    </w:p>
    <w:p w14:paraId="63CE5333" w14:textId="0B1106E8" w:rsidR="00F45594" w:rsidRPr="008E4D2F" w:rsidRDefault="00F44597" w:rsidP="00031BC2">
      <w:pPr>
        <w:widowControl/>
        <w:spacing w:line="360" w:lineRule="auto"/>
        <w:jc w:val="left"/>
        <w:rPr>
          <w:rFonts w:ascii="Times New Roman" w:hAnsi="Times New Roman"/>
        </w:rPr>
      </w:pPr>
      <w:r w:rsidRPr="008E4D2F">
        <w:rPr>
          <w:rFonts w:ascii="Times New Roman" w:hAnsi="Times New Roman" w:cs="Times New Roman"/>
          <w:sz w:val="22"/>
          <w:szCs w:val="24"/>
          <w:lang w:val="en-GB"/>
        </w:rPr>
        <w:t xml:space="preserve">E-mail: </w:t>
      </w:r>
      <w:hyperlink r:id="rId8" w:history="1">
        <w:r w:rsidRPr="008E4D2F">
          <w:rPr>
            <w:rStyle w:val="Hyperlink"/>
            <w:rFonts w:ascii="Times New Roman" w:hAnsi="Times New Roman"/>
            <w:sz w:val="22"/>
            <w:szCs w:val="24"/>
            <w:lang w:val="en-GB"/>
          </w:rPr>
          <w:t>zhiqun.lin@mse.gatech.edu</w:t>
        </w:r>
      </w:hyperlink>
    </w:p>
    <w:p w14:paraId="7D5AA67D" w14:textId="77777777" w:rsidR="00F45594" w:rsidRDefault="00F45594" w:rsidP="00031BC2">
      <w:pPr>
        <w:widowControl/>
        <w:spacing w:line="360" w:lineRule="auto"/>
        <w:jc w:val="left"/>
        <w:rPr>
          <w:rFonts w:ascii="Times New Roman" w:hAnsi="Times New Roman"/>
          <w:sz w:val="22"/>
        </w:rPr>
      </w:pPr>
    </w:p>
    <w:p w14:paraId="19B1F6E2" w14:textId="77777777" w:rsidR="00F45594" w:rsidRDefault="00F45594" w:rsidP="00031BC2">
      <w:pPr>
        <w:widowControl/>
        <w:spacing w:line="360" w:lineRule="auto"/>
        <w:jc w:val="left"/>
        <w:rPr>
          <w:rFonts w:ascii="Times New Roman" w:hAnsi="Times New Roman"/>
          <w:sz w:val="22"/>
        </w:rPr>
      </w:pPr>
    </w:p>
    <w:p w14:paraId="5B58FE1D" w14:textId="77777777" w:rsidR="00F45594" w:rsidRDefault="00F45594" w:rsidP="00031BC2">
      <w:pPr>
        <w:widowControl/>
        <w:spacing w:line="360" w:lineRule="auto"/>
        <w:jc w:val="left"/>
        <w:rPr>
          <w:rFonts w:ascii="Times New Roman" w:hAnsi="Times New Roman"/>
          <w:sz w:val="22"/>
        </w:rPr>
      </w:pPr>
    </w:p>
    <w:p w14:paraId="0019795A" w14:textId="77777777" w:rsidR="00F45594" w:rsidRDefault="00F45594" w:rsidP="00031BC2">
      <w:pPr>
        <w:widowControl/>
        <w:spacing w:line="360" w:lineRule="auto"/>
        <w:jc w:val="left"/>
        <w:rPr>
          <w:rFonts w:ascii="Times New Roman" w:hAnsi="Times New Roman"/>
          <w:sz w:val="22"/>
        </w:rPr>
      </w:pPr>
    </w:p>
    <w:p w14:paraId="00E650D5" w14:textId="77777777" w:rsidR="00F45594" w:rsidRDefault="00F45594" w:rsidP="00031BC2">
      <w:pPr>
        <w:widowControl/>
        <w:spacing w:line="360" w:lineRule="auto"/>
        <w:jc w:val="left"/>
        <w:rPr>
          <w:rFonts w:ascii="Times New Roman" w:hAnsi="Times New Roman"/>
          <w:sz w:val="22"/>
        </w:rPr>
      </w:pPr>
    </w:p>
    <w:p w14:paraId="3988886C" w14:textId="77777777" w:rsidR="00F45594" w:rsidRDefault="00F45594" w:rsidP="00031BC2">
      <w:pPr>
        <w:widowControl/>
        <w:spacing w:line="360" w:lineRule="auto"/>
        <w:jc w:val="left"/>
        <w:rPr>
          <w:rFonts w:ascii="Times New Roman" w:hAnsi="Times New Roman"/>
          <w:sz w:val="22"/>
        </w:rPr>
      </w:pPr>
    </w:p>
    <w:p w14:paraId="4D7A8812" w14:textId="77777777" w:rsidR="00031BC2" w:rsidRDefault="00031BC2" w:rsidP="00031BC2">
      <w:pPr>
        <w:widowControl/>
        <w:spacing w:line="360" w:lineRule="auto"/>
        <w:jc w:val="left"/>
        <w:rPr>
          <w:rFonts w:ascii="Times New Roman" w:hAnsi="Times New Roman"/>
          <w:sz w:val="22"/>
        </w:rPr>
      </w:pPr>
    </w:p>
    <w:p w14:paraId="70C2EADC" w14:textId="77777777" w:rsidR="00031BC2" w:rsidRDefault="00031BC2" w:rsidP="00031BC2">
      <w:pPr>
        <w:widowControl/>
        <w:spacing w:line="360" w:lineRule="auto"/>
        <w:jc w:val="left"/>
        <w:rPr>
          <w:rFonts w:ascii="Times New Roman" w:hAnsi="Times New Roman"/>
          <w:sz w:val="22"/>
        </w:rPr>
      </w:pPr>
    </w:p>
    <w:p w14:paraId="00B8EF57" w14:textId="77777777" w:rsidR="00031BC2" w:rsidRDefault="00031BC2" w:rsidP="00031BC2">
      <w:pPr>
        <w:widowControl/>
        <w:spacing w:line="360" w:lineRule="auto"/>
        <w:jc w:val="left"/>
        <w:rPr>
          <w:rFonts w:ascii="Times New Roman" w:hAnsi="Times New Roman"/>
          <w:sz w:val="22"/>
        </w:rPr>
      </w:pPr>
    </w:p>
    <w:p w14:paraId="51C281FE" w14:textId="77777777" w:rsidR="00031BC2" w:rsidRDefault="00031BC2" w:rsidP="00031BC2">
      <w:pPr>
        <w:widowControl/>
        <w:spacing w:line="360" w:lineRule="auto"/>
        <w:jc w:val="left"/>
        <w:rPr>
          <w:rFonts w:ascii="Times New Roman" w:hAnsi="Times New Roman"/>
          <w:sz w:val="22"/>
        </w:rPr>
      </w:pPr>
    </w:p>
    <w:p w14:paraId="2E01DF9E" w14:textId="77777777" w:rsidR="00031BC2" w:rsidRDefault="00031BC2" w:rsidP="00031BC2">
      <w:pPr>
        <w:widowControl/>
        <w:spacing w:line="360" w:lineRule="auto"/>
        <w:jc w:val="left"/>
        <w:rPr>
          <w:rFonts w:ascii="Times New Roman" w:hAnsi="Times New Roman"/>
          <w:sz w:val="22"/>
        </w:rPr>
      </w:pPr>
    </w:p>
    <w:p w14:paraId="05FB0F39" w14:textId="016749E7" w:rsidR="00B60664" w:rsidRPr="00CD34B8" w:rsidRDefault="004E0F5F"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lastRenderedPageBreak/>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Pr>
          <w:rFonts w:ascii="Times New Roman" w:hAnsi="Times New Roman" w:cs="Times New Roman"/>
          <w:b/>
          <w:sz w:val="24"/>
          <w:szCs w:val="24"/>
        </w:rPr>
        <w:t xml:space="preserve">Table </w:t>
      </w:r>
      <w:r w:rsidR="00B60664" w:rsidRPr="00CD34B8">
        <w:rPr>
          <w:rFonts w:ascii="Times New Roman" w:hAnsi="Times New Roman" w:cs="Times New Roman"/>
          <w:b/>
          <w:sz w:val="24"/>
          <w:szCs w:val="24"/>
        </w:rPr>
        <w:t>1.</w:t>
      </w:r>
      <w:r w:rsidR="00B60664" w:rsidRPr="00CD34B8">
        <w:rPr>
          <w:rFonts w:ascii="Times New Roman" w:hAnsi="Times New Roman" w:cs="Times New Roman"/>
          <w:sz w:val="24"/>
          <w:szCs w:val="24"/>
        </w:rPr>
        <w:t xml:space="preserve"> </w:t>
      </w:r>
      <w:r w:rsidR="008F2BD0">
        <w:rPr>
          <w:rFonts w:ascii="Times New Roman" w:hAnsi="Times New Roman" w:cs="Times New Roman"/>
          <w:sz w:val="24"/>
          <w:szCs w:val="24"/>
        </w:rPr>
        <w:t>Summary of m</w:t>
      </w:r>
      <w:r w:rsidR="00B60664" w:rsidRPr="00CD34B8">
        <w:rPr>
          <w:rFonts w:ascii="Times New Roman" w:hAnsi="Times New Roman" w:cs="Times New Roman"/>
          <w:sz w:val="24"/>
          <w:szCs w:val="24"/>
        </w:rPr>
        <w:t>ol</w:t>
      </w:r>
      <w:bookmarkEnd w:id="0"/>
      <w:bookmarkEnd w:id="1"/>
      <w:r w:rsidR="00B60664" w:rsidRPr="00CD34B8">
        <w:rPr>
          <w:rFonts w:ascii="Times New Roman" w:hAnsi="Times New Roman" w:cs="Times New Roman"/>
          <w:sz w:val="24"/>
          <w:szCs w:val="24"/>
        </w:rPr>
        <w:t xml:space="preserve">ecular weights </w:t>
      </w:r>
      <w:r w:rsidR="008F2BD0">
        <w:rPr>
          <w:rFonts w:ascii="Times New Roman" w:hAnsi="Times New Roman" w:cs="Times New Roman"/>
          <w:sz w:val="24"/>
          <w:szCs w:val="24"/>
        </w:rPr>
        <w:t xml:space="preserve">(MWs) </w:t>
      </w:r>
      <w:r w:rsidR="00B60664" w:rsidRPr="00CD34B8">
        <w:rPr>
          <w:rFonts w:ascii="Times New Roman" w:hAnsi="Times New Roman" w:cs="Times New Roman"/>
          <w:sz w:val="24"/>
          <w:szCs w:val="24"/>
        </w:rPr>
        <w:t>of amphiphilic multi-arm star-like PAA-</w:t>
      </w:r>
      <w:r w:rsidR="00B60664" w:rsidRPr="00773E4A">
        <w:rPr>
          <w:rFonts w:ascii="Times New Roman" w:hAnsi="Times New Roman" w:cs="Times New Roman"/>
          <w:i/>
          <w:sz w:val="24"/>
          <w:szCs w:val="24"/>
        </w:rPr>
        <w:t>b</w:t>
      </w:r>
      <w:r w:rsidR="00B60664" w:rsidRPr="00CD34B8">
        <w:rPr>
          <w:rFonts w:ascii="Times New Roman" w:hAnsi="Times New Roman" w:cs="Times New Roman"/>
          <w:sz w:val="24"/>
          <w:szCs w:val="24"/>
        </w:rPr>
        <w:t>-PSAN diblock copolymers, the corresponding sizes of PSAN-</w:t>
      </w:r>
      <w:r w:rsidR="008F2BD0">
        <w:rPr>
          <w:rFonts w:ascii="Times New Roman" w:hAnsi="Times New Roman" w:cs="Times New Roman"/>
          <w:sz w:val="24"/>
          <w:szCs w:val="24"/>
        </w:rPr>
        <w:t>ligated</w:t>
      </w:r>
      <w:r w:rsidR="008F2BD0" w:rsidRPr="00CD34B8">
        <w:rPr>
          <w:rFonts w:ascii="Times New Roman" w:hAnsi="Times New Roman" w:cs="Times New Roman"/>
          <w:sz w:val="24"/>
          <w:szCs w:val="24"/>
        </w:rPr>
        <w:t xml:space="preserve"> </w:t>
      </w:r>
      <w:r w:rsidR="009914D4" w:rsidRPr="00D47946">
        <w:rPr>
          <w:rFonts w:ascii="Times New Roman" w:hAnsi="Times New Roman"/>
          <w:sz w:val="24"/>
          <w:szCs w:val="24"/>
        </w:rPr>
        <w:t>NiFe</w:t>
      </w:r>
      <w:r w:rsidR="009914D4" w:rsidRPr="00D47946">
        <w:rPr>
          <w:rFonts w:ascii="Times New Roman" w:hAnsi="Times New Roman"/>
          <w:sz w:val="24"/>
          <w:szCs w:val="24"/>
          <w:vertAlign w:val="subscript"/>
        </w:rPr>
        <w:t>2</w:t>
      </w:r>
      <w:r w:rsidR="009914D4" w:rsidRPr="00D47946">
        <w:rPr>
          <w:rFonts w:ascii="Times New Roman" w:hAnsi="Times New Roman"/>
          <w:sz w:val="24"/>
          <w:szCs w:val="24"/>
        </w:rPr>
        <w:t>O</w:t>
      </w:r>
      <w:r w:rsidR="009914D4" w:rsidRPr="00D47946">
        <w:rPr>
          <w:rFonts w:ascii="Times New Roman" w:hAnsi="Times New Roman"/>
          <w:sz w:val="24"/>
          <w:szCs w:val="24"/>
          <w:vertAlign w:val="subscript"/>
        </w:rPr>
        <w:t>4</w:t>
      </w:r>
      <w:r w:rsidR="009914D4" w:rsidRPr="00D47946">
        <w:rPr>
          <w:rFonts w:ascii="Times New Roman" w:hAnsi="Times New Roman"/>
          <w:sz w:val="24"/>
          <w:szCs w:val="24"/>
        </w:rPr>
        <w:t xml:space="preserve"> nanoparticles (</w:t>
      </w:r>
      <w:r w:rsidR="00B60664" w:rsidRPr="009914D4">
        <w:rPr>
          <w:rFonts w:ascii="Times New Roman" w:hAnsi="Times New Roman" w:cs="Times New Roman"/>
          <w:sz w:val="24"/>
          <w:szCs w:val="24"/>
        </w:rPr>
        <w:t>NFO NPs</w:t>
      </w:r>
      <w:r w:rsidR="009914D4" w:rsidRPr="009914D4">
        <w:rPr>
          <w:rFonts w:ascii="Times New Roman" w:hAnsi="Times New Roman" w:cs="Times New Roman"/>
          <w:sz w:val="24"/>
          <w:szCs w:val="24"/>
        </w:rPr>
        <w:t>)</w:t>
      </w:r>
      <w:r w:rsidR="00B60664" w:rsidRPr="00CD34B8">
        <w:rPr>
          <w:rFonts w:ascii="Times New Roman" w:hAnsi="Times New Roman" w:cs="Times New Roman"/>
          <w:sz w:val="24"/>
          <w:szCs w:val="24"/>
        </w:rPr>
        <w:t>, and the length of outer PSAN chain</w:t>
      </w:r>
      <w:r w:rsidR="008F2BD0">
        <w:rPr>
          <w:rFonts w:ascii="Times New Roman" w:hAnsi="Times New Roman" w:cs="Times New Roman"/>
          <w:sz w:val="24"/>
          <w:szCs w:val="24"/>
        </w:rPr>
        <w:t>s.</w:t>
      </w:r>
    </w:p>
    <w:tbl>
      <w:tblPr>
        <w:tblStyle w:val="TableGrid"/>
        <w:tblpPr w:leftFromText="180" w:rightFromText="180" w:vertAnchor="text" w:horzAnchor="margin" w:tblpXSpec="center" w:tblpY="250"/>
        <w:tblW w:w="9780" w:type="dxa"/>
        <w:tblBorders>
          <w:left w:val="none" w:sz="0" w:space="0" w:color="auto"/>
          <w:right w:val="none" w:sz="0" w:space="0" w:color="auto"/>
        </w:tblBorders>
        <w:tblLook w:val="04A0" w:firstRow="1" w:lastRow="0" w:firstColumn="1" w:lastColumn="0" w:noHBand="0" w:noVBand="1"/>
      </w:tblPr>
      <w:tblGrid>
        <w:gridCol w:w="1070"/>
        <w:gridCol w:w="874"/>
        <w:gridCol w:w="1147"/>
        <w:gridCol w:w="853"/>
        <w:gridCol w:w="773"/>
        <w:gridCol w:w="1674"/>
        <w:gridCol w:w="1767"/>
        <w:gridCol w:w="1622"/>
      </w:tblGrid>
      <w:tr w:rsidR="00E95297" w:rsidRPr="00CD34B8" w14:paraId="72A4D88A" w14:textId="77777777" w:rsidTr="00E95297">
        <w:tc>
          <w:tcPr>
            <w:tcW w:w="426" w:type="dxa"/>
            <w:tcBorders>
              <w:top w:val="single" w:sz="12" w:space="0" w:color="auto"/>
            </w:tcBorders>
            <w:vAlign w:val="center"/>
          </w:tcPr>
          <w:p w14:paraId="0B83BB87" w14:textId="0E559FAD" w:rsidR="00E95297" w:rsidRPr="00071FD6" w:rsidRDefault="00E95297" w:rsidP="00761C99">
            <w:pPr>
              <w:jc w:val="center"/>
              <w:rPr>
                <w:rFonts w:ascii="Times New Roman" w:hAnsi="Times New Roman" w:cs="Times New Roman"/>
                <w:b/>
                <w:sz w:val="24"/>
                <w:szCs w:val="24"/>
              </w:rPr>
            </w:pPr>
            <w:bookmarkStart w:id="4" w:name="OLE_LINK5"/>
            <w:bookmarkStart w:id="5" w:name="OLE_LINK6"/>
            <w:r w:rsidRPr="00071FD6">
              <w:rPr>
                <w:rFonts w:ascii="Times New Roman" w:hAnsi="Times New Roman" w:cs="Times New Roman"/>
                <w:b/>
                <w:sz w:val="24"/>
                <w:szCs w:val="24"/>
              </w:rPr>
              <w:t>Sample</w:t>
            </w:r>
            <w:r>
              <w:rPr>
                <w:rFonts w:ascii="Times New Roman" w:hAnsi="Times New Roman" w:cs="Times New Roman"/>
                <w:b/>
                <w:sz w:val="24"/>
                <w:szCs w:val="24"/>
              </w:rPr>
              <w:t>s</w:t>
            </w:r>
          </w:p>
        </w:tc>
        <w:tc>
          <w:tcPr>
            <w:tcW w:w="903" w:type="dxa"/>
            <w:tcBorders>
              <w:top w:val="single" w:sz="12" w:space="0" w:color="auto"/>
            </w:tcBorders>
            <w:vAlign w:val="center"/>
          </w:tcPr>
          <w:p w14:paraId="57BDD7E6" w14:textId="77777777" w:rsidR="00E95297" w:rsidRPr="00071FD6" w:rsidRDefault="00E95297" w:rsidP="00761C99">
            <w:pPr>
              <w:jc w:val="center"/>
              <w:rPr>
                <w:rFonts w:ascii="Times New Roman" w:hAnsi="Times New Roman" w:cs="Times New Roman"/>
                <w:b/>
                <w:sz w:val="24"/>
                <w:szCs w:val="24"/>
              </w:rPr>
            </w:pPr>
            <w:r w:rsidRPr="00D47946">
              <w:rPr>
                <w:rFonts w:ascii="Times New Roman" w:hAnsi="Times New Roman" w:cs="Times New Roman"/>
                <w:b/>
                <w:i/>
                <w:sz w:val="24"/>
                <w:szCs w:val="24"/>
              </w:rPr>
              <w:t>M</w:t>
            </w:r>
            <w:r w:rsidRPr="00D47946">
              <w:rPr>
                <w:rFonts w:ascii="Times New Roman" w:hAnsi="Times New Roman" w:cs="Times New Roman"/>
                <w:b/>
                <w:i/>
                <w:sz w:val="24"/>
                <w:szCs w:val="24"/>
                <w:vertAlign w:val="subscript"/>
              </w:rPr>
              <w:t>n, P</w:t>
            </w:r>
            <w:r w:rsidRPr="009914D4">
              <w:rPr>
                <w:rFonts w:ascii="Times New Roman" w:hAnsi="Times New Roman" w:cs="Times New Roman"/>
                <w:b/>
                <w:i/>
                <w:sz w:val="24"/>
                <w:szCs w:val="24"/>
                <w:vertAlign w:val="subscript"/>
              </w:rPr>
              <w:t>t</w:t>
            </w:r>
            <w:r w:rsidRPr="00D47946">
              <w:rPr>
                <w:rFonts w:ascii="Times New Roman" w:hAnsi="Times New Roman" w:cs="Times New Roman"/>
                <w:b/>
                <w:i/>
                <w:sz w:val="24"/>
                <w:szCs w:val="24"/>
                <w:vertAlign w:val="subscript"/>
              </w:rPr>
              <w:t>BA</w:t>
            </w:r>
            <w:r w:rsidRPr="00071FD6">
              <w:rPr>
                <w:rFonts w:ascii="Times New Roman" w:hAnsi="Times New Roman" w:cs="Times New Roman"/>
                <w:b/>
                <w:sz w:val="24"/>
                <w:szCs w:val="24"/>
                <w:vertAlign w:val="superscript"/>
              </w:rPr>
              <w:t>a</w:t>
            </w:r>
          </w:p>
        </w:tc>
        <w:tc>
          <w:tcPr>
            <w:tcW w:w="1235" w:type="dxa"/>
            <w:tcBorders>
              <w:top w:val="single" w:sz="12" w:space="0" w:color="auto"/>
            </w:tcBorders>
            <w:vAlign w:val="center"/>
          </w:tcPr>
          <w:p w14:paraId="291072B0" w14:textId="77777777" w:rsidR="00E95297" w:rsidRPr="00071FD6" w:rsidRDefault="00E95297" w:rsidP="00761C99">
            <w:pPr>
              <w:jc w:val="center"/>
              <w:rPr>
                <w:rFonts w:ascii="Times New Roman" w:hAnsi="Times New Roman" w:cs="Times New Roman"/>
                <w:b/>
                <w:sz w:val="24"/>
                <w:szCs w:val="24"/>
              </w:rPr>
            </w:pPr>
            <w:r w:rsidRPr="00D47946">
              <w:rPr>
                <w:rFonts w:ascii="Times New Roman" w:hAnsi="Times New Roman" w:cs="Times New Roman"/>
                <w:b/>
                <w:i/>
                <w:sz w:val="24"/>
                <w:szCs w:val="24"/>
              </w:rPr>
              <w:t>M</w:t>
            </w:r>
            <w:r w:rsidRPr="00D47946">
              <w:rPr>
                <w:rFonts w:ascii="Times New Roman" w:hAnsi="Times New Roman" w:cs="Times New Roman"/>
                <w:b/>
                <w:i/>
                <w:sz w:val="24"/>
                <w:szCs w:val="24"/>
                <w:vertAlign w:val="subscript"/>
              </w:rPr>
              <w:t>n, P</w:t>
            </w:r>
            <w:r w:rsidRPr="009914D4">
              <w:rPr>
                <w:rFonts w:ascii="Times New Roman" w:hAnsi="Times New Roman" w:cs="Times New Roman"/>
                <w:b/>
                <w:i/>
                <w:sz w:val="24"/>
                <w:szCs w:val="24"/>
                <w:vertAlign w:val="subscript"/>
              </w:rPr>
              <w:t>t</w:t>
            </w:r>
            <w:r w:rsidRPr="00D47946">
              <w:rPr>
                <w:rFonts w:ascii="Times New Roman" w:hAnsi="Times New Roman" w:cs="Times New Roman"/>
                <w:b/>
                <w:i/>
                <w:sz w:val="24"/>
                <w:szCs w:val="24"/>
                <w:vertAlign w:val="subscript"/>
              </w:rPr>
              <w:t>BA-</w:t>
            </w:r>
            <w:r w:rsidRPr="009914D4">
              <w:rPr>
                <w:rFonts w:ascii="Times New Roman" w:hAnsi="Times New Roman" w:cs="Times New Roman"/>
                <w:b/>
                <w:i/>
                <w:sz w:val="24"/>
                <w:szCs w:val="24"/>
                <w:vertAlign w:val="subscript"/>
              </w:rPr>
              <w:t>b</w:t>
            </w:r>
            <w:r w:rsidRPr="00D47946">
              <w:rPr>
                <w:rFonts w:ascii="Times New Roman" w:hAnsi="Times New Roman" w:cs="Times New Roman"/>
                <w:b/>
                <w:i/>
                <w:sz w:val="24"/>
                <w:szCs w:val="24"/>
                <w:vertAlign w:val="subscript"/>
              </w:rPr>
              <w:t>-PSAN</w:t>
            </w:r>
            <w:r w:rsidRPr="00071FD6">
              <w:rPr>
                <w:rFonts w:ascii="Times New Roman" w:hAnsi="Times New Roman" w:cs="Times New Roman"/>
                <w:b/>
                <w:sz w:val="24"/>
                <w:szCs w:val="24"/>
                <w:vertAlign w:val="superscript"/>
              </w:rPr>
              <w:t>b</w:t>
            </w:r>
          </w:p>
        </w:tc>
        <w:tc>
          <w:tcPr>
            <w:tcW w:w="903" w:type="dxa"/>
            <w:tcBorders>
              <w:top w:val="single" w:sz="12" w:space="0" w:color="auto"/>
            </w:tcBorders>
            <w:vAlign w:val="center"/>
          </w:tcPr>
          <w:p w14:paraId="770CA57F" w14:textId="77777777" w:rsidR="00E95297" w:rsidRPr="00071FD6" w:rsidRDefault="00E95297" w:rsidP="00761C99">
            <w:pPr>
              <w:jc w:val="center"/>
              <w:rPr>
                <w:rFonts w:ascii="Times New Roman" w:hAnsi="Times New Roman" w:cs="Times New Roman"/>
                <w:b/>
                <w:sz w:val="24"/>
                <w:szCs w:val="24"/>
              </w:rPr>
            </w:pPr>
            <w:r w:rsidRPr="00D47946">
              <w:rPr>
                <w:rFonts w:ascii="Times New Roman" w:hAnsi="Times New Roman" w:cs="Times New Roman"/>
                <w:b/>
                <w:i/>
                <w:sz w:val="24"/>
                <w:szCs w:val="24"/>
              </w:rPr>
              <w:t>M</w:t>
            </w:r>
            <w:r w:rsidRPr="00D47946">
              <w:rPr>
                <w:rFonts w:ascii="Times New Roman" w:hAnsi="Times New Roman" w:cs="Times New Roman"/>
                <w:b/>
                <w:i/>
                <w:sz w:val="24"/>
                <w:szCs w:val="24"/>
                <w:vertAlign w:val="subscript"/>
              </w:rPr>
              <w:t>n, PAA</w:t>
            </w:r>
            <w:r w:rsidRPr="00071FD6">
              <w:rPr>
                <w:rFonts w:ascii="Times New Roman" w:hAnsi="Times New Roman" w:cs="Times New Roman"/>
                <w:b/>
                <w:sz w:val="24"/>
                <w:szCs w:val="24"/>
                <w:vertAlign w:val="superscript"/>
              </w:rPr>
              <w:t>c</w:t>
            </w:r>
          </w:p>
        </w:tc>
        <w:tc>
          <w:tcPr>
            <w:tcW w:w="786" w:type="dxa"/>
            <w:tcBorders>
              <w:top w:val="single" w:sz="12" w:space="0" w:color="auto"/>
            </w:tcBorders>
            <w:vAlign w:val="center"/>
          </w:tcPr>
          <w:p w14:paraId="3B35F7FE" w14:textId="77777777" w:rsidR="00E95297" w:rsidRPr="00071FD6" w:rsidRDefault="00E95297" w:rsidP="00761C99">
            <w:pPr>
              <w:jc w:val="center"/>
              <w:rPr>
                <w:rFonts w:ascii="Times New Roman" w:hAnsi="Times New Roman" w:cs="Times New Roman"/>
                <w:b/>
                <w:sz w:val="24"/>
                <w:szCs w:val="24"/>
              </w:rPr>
            </w:pPr>
            <w:r w:rsidRPr="00D47946">
              <w:rPr>
                <w:rFonts w:ascii="Times New Roman" w:hAnsi="Times New Roman" w:cs="Times New Roman"/>
                <w:b/>
                <w:i/>
                <w:sz w:val="24"/>
                <w:szCs w:val="24"/>
              </w:rPr>
              <w:t>M</w:t>
            </w:r>
            <w:r w:rsidRPr="00D47946">
              <w:rPr>
                <w:rFonts w:ascii="Times New Roman" w:hAnsi="Times New Roman" w:cs="Times New Roman"/>
                <w:b/>
                <w:i/>
                <w:sz w:val="24"/>
                <w:szCs w:val="24"/>
                <w:vertAlign w:val="subscript"/>
              </w:rPr>
              <w:t>n, PSAN</w:t>
            </w:r>
            <w:r w:rsidRPr="00071FD6">
              <w:rPr>
                <w:rFonts w:ascii="Times New Roman" w:hAnsi="Times New Roman" w:cs="Times New Roman"/>
                <w:b/>
                <w:sz w:val="24"/>
                <w:szCs w:val="24"/>
                <w:vertAlign w:val="superscript"/>
              </w:rPr>
              <w:t>d</w:t>
            </w:r>
          </w:p>
        </w:tc>
        <w:tc>
          <w:tcPr>
            <w:tcW w:w="1843" w:type="dxa"/>
            <w:tcBorders>
              <w:top w:val="single" w:sz="12" w:space="0" w:color="auto"/>
            </w:tcBorders>
          </w:tcPr>
          <w:p w14:paraId="207792AF" w14:textId="77777777" w:rsidR="00E95297" w:rsidRPr="00071FD6" w:rsidRDefault="00E95297" w:rsidP="00761C99">
            <w:pPr>
              <w:jc w:val="center"/>
              <w:rPr>
                <w:rFonts w:ascii="Times New Roman" w:hAnsi="Times New Roman" w:cs="Times New Roman"/>
                <w:b/>
                <w:sz w:val="24"/>
                <w:szCs w:val="24"/>
                <w:highlight w:val="yellow"/>
              </w:rPr>
            </w:pPr>
            <w:r w:rsidRPr="00D47946">
              <w:rPr>
                <w:rFonts w:ascii="Times New Roman" w:hAnsi="Times New Roman" w:cs="Times New Roman"/>
                <w:b/>
                <w:i/>
                <w:sz w:val="24"/>
                <w:szCs w:val="24"/>
              </w:rPr>
              <w:t>D</w:t>
            </w:r>
            <w:r w:rsidRPr="00D47946">
              <w:rPr>
                <w:rFonts w:ascii="Times New Roman" w:hAnsi="Times New Roman" w:cs="Times New Roman"/>
                <w:b/>
                <w:i/>
                <w:sz w:val="24"/>
                <w:szCs w:val="24"/>
                <w:vertAlign w:val="subscript"/>
              </w:rPr>
              <w:t>h</w:t>
            </w:r>
            <w:r w:rsidRPr="00071FD6">
              <w:rPr>
                <w:rFonts w:ascii="Times New Roman" w:hAnsi="Times New Roman" w:cs="Times New Roman"/>
                <w:b/>
                <w:sz w:val="24"/>
                <w:szCs w:val="24"/>
              </w:rPr>
              <w:t xml:space="preserve"> of Star-like PAA-</w:t>
            </w:r>
            <w:r w:rsidRPr="00071FD6">
              <w:rPr>
                <w:rFonts w:ascii="Times New Roman" w:hAnsi="Times New Roman" w:cs="Times New Roman"/>
                <w:b/>
                <w:i/>
                <w:sz w:val="24"/>
                <w:szCs w:val="24"/>
              </w:rPr>
              <w:t>b</w:t>
            </w:r>
            <w:r w:rsidRPr="00071FD6">
              <w:rPr>
                <w:rFonts w:ascii="Times New Roman" w:hAnsi="Times New Roman" w:cs="Times New Roman"/>
                <w:b/>
                <w:sz w:val="24"/>
                <w:szCs w:val="24"/>
              </w:rPr>
              <w:t>-PSAN</w:t>
            </w:r>
            <w:r w:rsidRPr="00071FD6">
              <w:rPr>
                <w:rFonts w:ascii="Times New Roman" w:hAnsi="Times New Roman" w:cs="Times New Roman" w:hint="eastAsia"/>
                <w:b/>
                <w:sz w:val="24"/>
                <w:szCs w:val="24"/>
                <w:vertAlign w:val="superscript"/>
              </w:rPr>
              <w:t>e</w:t>
            </w:r>
          </w:p>
        </w:tc>
        <w:tc>
          <w:tcPr>
            <w:tcW w:w="1842" w:type="dxa"/>
            <w:tcBorders>
              <w:top w:val="single" w:sz="12" w:space="0" w:color="auto"/>
            </w:tcBorders>
            <w:vAlign w:val="center"/>
          </w:tcPr>
          <w:p w14:paraId="51399EAA" w14:textId="71B11D6D" w:rsidR="00E95297" w:rsidRPr="00071FD6" w:rsidRDefault="00E95297" w:rsidP="00761C99">
            <w:pPr>
              <w:jc w:val="center"/>
              <w:rPr>
                <w:rFonts w:ascii="Times New Roman" w:hAnsi="Times New Roman" w:cs="Times New Roman"/>
                <w:b/>
                <w:sz w:val="24"/>
                <w:szCs w:val="24"/>
              </w:rPr>
            </w:pPr>
            <w:r>
              <w:rPr>
                <w:rFonts w:ascii="Times New Roman" w:hAnsi="Times New Roman" w:cs="Times New Roman" w:hint="eastAsia"/>
                <w:b/>
                <w:sz w:val="24"/>
                <w:szCs w:val="24"/>
              </w:rPr>
              <w:t>N</w:t>
            </w:r>
            <w:r>
              <w:rPr>
                <w:rFonts w:ascii="Times New Roman" w:hAnsi="Times New Roman" w:cs="Times New Roman"/>
                <w:b/>
                <w:sz w:val="24"/>
                <w:szCs w:val="24"/>
              </w:rPr>
              <w:t>P Designation</w:t>
            </w:r>
          </w:p>
        </w:tc>
        <w:tc>
          <w:tcPr>
            <w:tcW w:w="1842" w:type="dxa"/>
            <w:tcBorders>
              <w:top w:val="single" w:sz="12" w:space="0" w:color="auto"/>
            </w:tcBorders>
            <w:vAlign w:val="center"/>
          </w:tcPr>
          <w:p w14:paraId="2642FB06" w14:textId="38312A89" w:rsidR="00E95297" w:rsidRPr="00071FD6" w:rsidRDefault="00E95297" w:rsidP="00761C99">
            <w:pPr>
              <w:jc w:val="center"/>
              <w:rPr>
                <w:rFonts w:ascii="Times New Roman" w:hAnsi="Times New Roman" w:cs="Times New Roman"/>
                <w:b/>
                <w:sz w:val="24"/>
                <w:szCs w:val="24"/>
              </w:rPr>
            </w:pPr>
            <w:r w:rsidRPr="00071FD6">
              <w:rPr>
                <w:rFonts w:ascii="Times New Roman" w:hAnsi="Times New Roman" w:cs="Times New Roman"/>
                <w:b/>
                <w:sz w:val="24"/>
                <w:szCs w:val="24"/>
              </w:rPr>
              <w:t>NP size</w:t>
            </w:r>
          </w:p>
        </w:tc>
      </w:tr>
      <w:tr w:rsidR="00E95297" w:rsidRPr="00CD34B8" w14:paraId="4E7A8387" w14:textId="77777777" w:rsidTr="00E95297">
        <w:tc>
          <w:tcPr>
            <w:tcW w:w="426" w:type="dxa"/>
            <w:vAlign w:val="center"/>
          </w:tcPr>
          <w:p w14:paraId="39140B49" w14:textId="4C884C2D" w:rsidR="00E95297" w:rsidRPr="001521EE" w:rsidRDefault="00E95297" w:rsidP="00031BC2">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903" w:type="dxa"/>
            <w:vAlign w:val="center"/>
          </w:tcPr>
          <w:p w14:paraId="5101D1C0"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76K</w:t>
            </w:r>
          </w:p>
        </w:tc>
        <w:tc>
          <w:tcPr>
            <w:tcW w:w="1235" w:type="dxa"/>
            <w:vAlign w:val="center"/>
          </w:tcPr>
          <w:p w14:paraId="4DD8919C"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162K</w:t>
            </w:r>
          </w:p>
        </w:tc>
        <w:tc>
          <w:tcPr>
            <w:tcW w:w="903" w:type="dxa"/>
            <w:vAlign w:val="center"/>
          </w:tcPr>
          <w:p w14:paraId="0856E5DE"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5</w:t>
            </w:r>
            <w:r w:rsidRPr="00CD34B8">
              <w:rPr>
                <w:rFonts w:ascii="Times New Roman" w:hAnsi="Times New Roman" w:cs="Times New Roman"/>
                <w:sz w:val="24"/>
                <w:szCs w:val="24"/>
              </w:rPr>
              <w:t>K</w:t>
            </w:r>
          </w:p>
        </w:tc>
        <w:tc>
          <w:tcPr>
            <w:tcW w:w="786" w:type="dxa"/>
            <w:vAlign w:val="center"/>
          </w:tcPr>
          <w:p w14:paraId="08BD211C"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8</w:t>
            </w:r>
            <w:r w:rsidRPr="00CD34B8">
              <w:rPr>
                <w:rFonts w:ascii="Times New Roman" w:hAnsi="Times New Roman" w:cs="Times New Roman"/>
                <w:sz w:val="24"/>
                <w:szCs w:val="24"/>
              </w:rPr>
              <w:t>K</w:t>
            </w:r>
          </w:p>
        </w:tc>
        <w:tc>
          <w:tcPr>
            <w:tcW w:w="1843" w:type="dxa"/>
          </w:tcPr>
          <w:p w14:paraId="5AABF022" w14:textId="77777777" w:rsidR="00E95297" w:rsidRPr="00CD34B8" w:rsidRDefault="00E95297" w:rsidP="00031BC2">
            <w:pPr>
              <w:spacing w:line="360" w:lineRule="auto"/>
              <w:jc w:val="center"/>
              <w:rPr>
                <w:rFonts w:ascii="Times New Roman" w:hAnsi="Times New Roman" w:cs="Times New Roman"/>
                <w:sz w:val="24"/>
                <w:szCs w:val="24"/>
                <w:highlight w:val="yellow"/>
              </w:rPr>
            </w:pPr>
            <w:bookmarkStart w:id="6" w:name="OLE_LINK55"/>
            <w:bookmarkStart w:id="7" w:name="OLE_LINK56"/>
            <w:r w:rsidRPr="00CD34B8">
              <w:rPr>
                <w:rFonts w:ascii="Times New Roman" w:hAnsi="Times New Roman" w:cs="Times New Roman" w:hint="eastAsia"/>
                <w:sz w:val="24"/>
                <w:szCs w:val="24"/>
              </w:rPr>
              <w:t>8.4</w:t>
            </w:r>
            <w:r w:rsidRPr="00CD34B8">
              <w:rPr>
                <w:rFonts w:ascii="Times New Roman" w:hAnsi="Times New Roman" w:cs="Times New Roman"/>
                <w:sz w:val="24"/>
                <w:szCs w:val="24"/>
              </w:rPr>
              <w:t xml:space="preserve"> ± 0.3 nm</w:t>
            </w:r>
            <w:bookmarkEnd w:id="6"/>
            <w:bookmarkEnd w:id="7"/>
          </w:p>
        </w:tc>
        <w:tc>
          <w:tcPr>
            <w:tcW w:w="1842" w:type="dxa"/>
          </w:tcPr>
          <w:p w14:paraId="591CE193" w14:textId="74CF2F2C" w:rsidR="00E95297" w:rsidRPr="00CD34B8" w:rsidRDefault="00E95297" w:rsidP="00031BC2">
            <w:pPr>
              <w:spacing w:line="360" w:lineRule="auto"/>
              <w:jc w:val="center"/>
              <w:rPr>
                <w:rFonts w:ascii="Times New Roman" w:hAnsi="Times New Roman" w:cs="Times New Roman"/>
                <w:sz w:val="24"/>
                <w:szCs w:val="24"/>
              </w:rPr>
            </w:pPr>
            <w:r w:rsidRPr="001521EE">
              <w:rPr>
                <w:rFonts w:ascii="Times New Roman" w:hAnsi="Times New Roman" w:cs="Times New Roman"/>
                <w:sz w:val="24"/>
                <w:szCs w:val="24"/>
              </w:rPr>
              <w:t>NFO-3-8K</w:t>
            </w:r>
          </w:p>
        </w:tc>
        <w:tc>
          <w:tcPr>
            <w:tcW w:w="1842" w:type="dxa"/>
            <w:vAlign w:val="center"/>
          </w:tcPr>
          <w:p w14:paraId="112834B3" w14:textId="77FED33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3.</w:t>
            </w:r>
            <w:r>
              <w:rPr>
                <w:rFonts w:ascii="Times New Roman" w:hAnsi="Times New Roman" w:cs="Times New Roman"/>
                <w:sz w:val="24"/>
                <w:szCs w:val="24"/>
              </w:rPr>
              <w:t>3</w:t>
            </w:r>
            <w:r w:rsidRPr="00CD34B8">
              <w:rPr>
                <w:rFonts w:ascii="Times New Roman" w:hAnsi="Times New Roman" w:cs="Times New Roman"/>
                <w:sz w:val="24"/>
                <w:szCs w:val="24"/>
              </w:rPr>
              <w:t xml:space="preserve"> ± </w:t>
            </w:r>
            <w:r w:rsidR="001A60A2">
              <w:rPr>
                <w:rFonts w:ascii="Times New Roman" w:hAnsi="Times New Roman" w:cs="Times New Roman"/>
                <w:sz w:val="24"/>
                <w:szCs w:val="24"/>
              </w:rPr>
              <w:t>1.7</w:t>
            </w:r>
            <w:r w:rsidRPr="00CD34B8">
              <w:rPr>
                <w:rFonts w:ascii="Times New Roman" w:hAnsi="Times New Roman" w:cs="Times New Roman"/>
                <w:sz w:val="24"/>
                <w:szCs w:val="24"/>
              </w:rPr>
              <w:t xml:space="preserve"> nm</w:t>
            </w:r>
          </w:p>
        </w:tc>
      </w:tr>
      <w:tr w:rsidR="00E95297" w:rsidRPr="00CD34B8" w14:paraId="01F16809" w14:textId="77777777" w:rsidTr="00E95297">
        <w:tc>
          <w:tcPr>
            <w:tcW w:w="426" w:type="dxa"/>
            <w:vAlign w:val="center"/>
          </w:tcPr>
          <w:p w14:paraId="4D14BD57" w14:textId="23DF3AC8" w:rsidR="00E95297" w:rsidRPr="001521EE" w:rsidRDefault="00E95297" w:rsidP="00031BC2">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903" w:type="dxa"/>
            <w:vAlign w:val="center"/>
          </w:tcPr>
          <w:p w14:paraId="2FB090A4"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1</w:t>
            </w:r>
            <w:r w:rsidRPr="00CD34B8">
              <w:rPr>
                <w:rFonts w:ascii="Times New Roman" w:hAnsi="Times New Roman" w:cs="Times New Roman"/>
                <w:sz w:val="24"/>
                <w:szCs w:val="24"/>
              </w:rPr>
              <w:t>10K</w:t>
            </w:r>
          </w:p>
        </w:tc>
        <w:tc>
          <w:tcPr>
            <w:tcW w:w="1235" w:type="dxa"/>
            <w:vAlign w:val="center"/>
          </w:tcPr>
          <w:p w14:paraId="23A9BBD9"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3</w:t>
            </w:r>
            <w:r w:rsidRPr="00CD34B8">
              <w:rPr>
                <w:rFonts w:ascii="Times New Roman" w:hAnsi="Times New Roman" w:cs="Times New Roman"/>
                <w:sz w:val="24"/>
                <w:szCs w:val="24"/>
              </w:rPr>
              <w:t>26K</w:t>
            </w:r>
          </w:p>
        </w:tc>
        <w:tc>
          <w:tcPr>
            <w:tcW w:w="903" w:type="dxa"/>
            <w:vAlign w:val="center"/>
          </w:tcPr>
          <w:p w14:paraId="41982642"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7K</w:t>
            </w:r>
          </w:p>
        </w:tc>
        <w:tc>
          <w:tcPr>
            <w:tcW w:w="786" w:type="dxa"/>
            <w:vAlign w:val="center"/>
          </w:tcPr>
          <w:p w14:paraId="0500952F"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15K</w:t>
            </w:r>
          </w:p>
        </w:tc>
        <w:tc>
          <w:tcPr>
            <w:tcW w:w="1843" w:type="dxa"/>
          </w:tcPr>
          <w:p w14:paraId="0267F270" w14:textId="77777777" w:rsidR="00E95297" w:rsidRPr="00CD34B8" w:rsidRDefault="00E95297" w:rsidP="00031BC2">
            <w:pPr>
              <w:spacing w:line="360" w:lineRule="auto"/>
              <w:jc w:val="center"/>
              <w:rPr>
                <w:rFonts w:ascii="Times New Roman" w:hAnsi="Times New Roman" w:cs="Times New Roman"/>
                <w:sz w:val="24"/>
                <w:szCs w:val="24"/>
                <w:highlight w:val="yellow"/>
              </w:rPr>
            </w:pPr>
            <w:r w:rsidRPr="00CD34B8">
              <w:rPr>
                <w:rFonts w:ascii="Times New Roman" w:hAnsi="Times New Roman" w:cs="Times New Roman"/>
                <w:sz w:val="24"/>
                <w:szCs w:val="24"/>
              </w:rPr>
              <w:t>19.0 ± 0.7 nm</w:t>
            </w:r>
          </w:p>
        </w:tc>
        <w:tc>
          <w:tcPr>
            <w:tcW w:w="1842" w:type="dxa"/>
            <w:vAlign w:val="center"/>
          </w:tcPr>
          <w:p w14:paraId="4D3F1EB4" w14:textId="1E8A6D85" w:rsidR="00E95297" w:rsidRPr="00CD34B8" w:rsidRDefault="00E95297" w:rsidP="00031BC2">
            <w:pPr>
              <w:spacing w:line="360" w:lineRule="auto"/>
              <w:jc w:val="center"/>
              <w:rPr>
                <w:rFonts w:ascii="Times New Roman" w:hAnsi="Times New Roman" w:cs="Times New Roman"/>
                <w:sz w:val="24"/>
                <w:szCs w:val="24"/>
              </w:rPr>
            </w:pPr>
            <w:r w:rsidRPr="001521EE">
              <w:rPr>
                <w:rFonts w:ascii="Times New Roman" w:hAnsi="Times New Roman" w:cs="Times New Roman"/>
                <w:sz w:val="24"/>
                <w:szCs w:val="24"/>
              </w:rPr>
              <w:t>NFO-7-15K</w:t>
            </w:r>
          </w:p>
        </w:tc>
        <w:tc>
          <w:tcPr>
            <w:tcW w:w="1842" w:type="dxa"/>
            <w:vAlign w:val="center"/>
          </w:tcPr>
          <w:p w14:paraId="68CC554D" w14:textId="13779D1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7.</w:t>
            </w:r>
            <w:r>
              <w:rPr>
                <w:rFonts w:ascii="Times New Roman" w:hAnsi="Times New Roman" w:cs="Times New Roman"/>
                <w:sz w:val="24"/>
                <w:szCs w:val="24"/>
              </w:rPr>
              <w:t>0</w:t>
            </w:r>
            <w:r w:rsidRPr="00CD34B8">
              <w:rPr>
                <w:rFonts w:ascii="Times New Roman" w:hAnsi="Times New Roman" w:cs="Times New Roman"/>
                <w:sz w:val="24"/>
                <w:szCs w:val="24"/>
              </w:rPr>
              <w:t xml:space="preserve"> ± </w:t>
            </w:r>
            <w:r w:rsidR="001A60A2">
              <w:rPr>
                <w:rFonts w:ascii="Times New Roman" w:hAnsi="Times New Roman" w:cs="Times New Roman"/>
                <w:sz w:val="24"/>
                <w:szCs w:val="24"/>
              </w:rPr>
              <w:t>1.8</w:t>
            </w:r>
            <w:r w:rsidRPr="00CD34B8">
              <w:rPr>
                <w:rFonts w:ascii="Times New Roman" w:hAnsi="Times New Roman" w:cs="Times New Roman"/>
                <w:sz w:val="24"/>
                <w:szCs w:val="24"/>
              </w:rPr>
              <w:t xml:space="preserve"> nm</w:t>
            </w:r>
          </w:p>
        </w:tc>
      </w:tr>
      <w:tr w:rsidR="00E95297" w:rsidRPr="00CD34B8" w14:paraId="42AFDFAB" w14:textId="77777777" w:rsidTr="00E95297">
        <w:tc>
          <w:tcPr>
            <w:tcW w:w="426" w:type="dxa"/>
            <w:vAlign w:val="center"/>
          </w:tcPr>
          <w:p w14:paraId="2530CB75" w14:textId="45DEDBBB" w:rsidR="00E95297" w:rsidRPr="001521EE" w:rsidRDefault="00E95297" w:rsidP="00031BC2">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903" w:type="dxa"/>
            <w:vAlign w:val="center"/>
          </w:tcPr>
          <w:p w14:paraId="5BFA0519"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2</w:t>
            </w:r>
            <w:r w:rsidRPr="00CD34B8">
              <w:rPr>
                <w:rFonts w:ascii="Times New Roman" w:hAnsi="Times New Roman" w:cs="Times New Roman"/>
                <w:sz w:val="24"/>
                <w:szCs w:val="24"/>
              </w:rPr>
              <w:t>03K</w:t>
            </w:r>
          </w:p>
        </w:tc>
        <w:tc>
          <w:tcPr>
            <w:tcW w:w="1235" w:type="dxa"/>
            <w:vAlign w:val="center"/>
          </w:tcPr>
          <w:p w14:paraId="21A26667"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6</w:t>
            </w:r>
            <w:r w:rsidRPr="00CD34B8">
              <w:rPr>
                <w:rFonts w:ascii="Times New Roman" w:hAnsi="Times New Roman" w:cs="Times New Roman"/>
                <w:sz w:val="24"/>
                <w:szCs w:val="24"/>
              </w:rPr>
              <w:t>37K</w:t>
            </w:r>
          </w:p>
        </w:tc>
        <w:tc>
          <w:tcPr>
            <w:tcW w:w="903" w:type="dxa"/>
            <w:vAlign w:val="center"/>
          </w:tcPr>
          <w:p w14:paraId="6E3F3A7B"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15K</w:t>
            </w:r>
          </w:p>
        </w:tc>
        <w:tc>
          <w:tcPr>
            <w:tcW w:w="786" w:type="dxa"/>
            <w:vAlign w:val="center"/>
          </w:tcPr>
          <w:p w14:paraId="0AB38250"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21K</w:t>
            </w:r>
          </w:p>
        </w:tc>
        <w:tc>
          <w:tcPr>
            <w:tcW w:w="1843" w:type="dxa"/>
          </w:tcPr>
          <w:p w14:paraId="239AF3D5" w14:textId="77777777" w:rsidR="00E95297" w:rsidRPr="00CD34B8" w:rsidRDefault="00E95297" w:rsidP="00031BC2">
            <w:pPr>
              <w:spacing w:line="360" w:lineRule="auto"/>
              <w:jc w:val="center"/>
              <w:rPr>
                <w:rFonts w:ascii="Times New Roman" w:hAnsi="Times New Roman" w:cs="Times New Roman"/>
                <w:sz w:val="24"/>
                <w:szCs w:val="24"/>
                <w:highlight w:val="yellow"/>
              </w:rPr>
            </w:pPr>
            <w:r w:rsidRPr="00CD34B8">
              <w:rPr>
                <w:rFonts w:ascii="Times New Roman" w:hAnsi="Times New Roman" w:cs="Times New Roman"/>
                <w:sz w:val="24"/>
                <w:szCs w:val="24"/>
              </w:rPr>
              <w:t>28.8 ± 0.8 nm</w:t>
            </w:r>
          </w:p>
        </w:tc>
        <w:tc>
          <w:tcPr>
            <w:tcW w:w="1842" w:type="dxa"/>
            <w:vAlign w:val="center"/>
          </w:tcPr>
          <w:p w14:paraId="0415384A" w14:textId="3F983B51" w:rsidR="00E95297" w:rsidRPr="00CD34B8" w:rsidRDefault="00E95297" w:rsidP="00031BC2">
            <w:pPr>
              <w:spacing w:line="360" w:lineRule="auto"/>
              <w:jc w:val="center"/>
              <w:rPr>
                <w:rFonts w:ascii="Times New Roman" w:hAnsi="Times New Roman" w:cs="Times New Roman"/>
                <w:sz w:val="24"/>
                <w:szCs w:val="24"/>
              </w:rPr>
            </w:pPr>
            <w:r w:rsidRPr="001521EE">
              <w:rPr>
                <w:rFonts w:ascii="Times New Roman" w:hAnsi="Times New Roman" w:cs="Times New Roman"/>
                <w:sz w:val="24"/>
                <w:szCs w:val="24"/>
              </w:rPr>
              <w:t>NFO-12-21K</w:t>
            </w:r>
          </w:p>
        </w:tc>
        <w:tc>
          <w:tcPr>
            <w:tcW w:w="1842" w:type="dxa"/>
            <w:vAlign w:val="center"/>
          </w:tcPr>
          <w:p w14:paraId="0A88F1C6" w14:textId="47C175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 xml:space="preserve">12.0 ± </w:t>
            </w:r>
            <w:r w:rsidR="001A60A2">
              <w:rPr>
                <w:rFonts w:ascii="Times New Roman" w:hAnsi="Times New Roman" w:cs="Times New Roman"/>
                <w:sz w:val="24"/>
                <w:szCs w:val="24"/>
              </w:rPr>
              <w:t>2.1</w:t>
            </w:r>
            <w:r w:rsidRPr="00CD34B8">
              <w:rPr>
                <w:rFonts w:ascii="Times New Roman" w:hAnsi="Times New Roman" w:cs="Times New Roman"/>
                <w:sz w:val="24"/>
                <w:szCs w:val="24"/>
              </w:rPr>
              <w:t xml:space="preserve"> nm</w:t>
            </w:r>
          </w:p>
        </w:tc>
      </w:tr>
      <w:tr w:rsidR="00E95297" w:rsidRPr="00CD34B8" w14:paraId="1F4A4500" w14:textId="77777777" w:rsidTr="00E95297">
        <w:tc>
          <w:tcPr>
            <w:tcW w:w="426" w:type="dxa"/>
            <w:tcBorders>
              <w:bottom w:val="single" w:sz="12" w:space="0" w:color="auto"/>
            </w:tcBorders>
            <w:vAlign w:val="center"/>
          </w:tcPr>
          <w:p w14:paraId="70247970" w14:textId="11A05CF1" w:rsidR="00E95297" w:rsidRPr="001521EE" w:rsidRDefault="00E95297" w:rsidP="00031BC2">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903" w:type="dxa"/>
            <w:tcBorders>
              <w:bottom w:val="single" w:sz="12" w:space="0" w:color="auto"/>
            </w:tcBorders>
            <w:vAlign w:val="center"/>
          </w:tcPr>
          <w:p w14:paraId="4253A11E"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196</w:t>
            </w:r>
            <w:r w:rsidRPr="00CD34B8">
              <w:rPr>
                <w:rFonts w:ascii="Times New Roman" w:hAnsi="Times New Roman" w:cs="Times New Roman"/>
                <w:sz w:val="24"/>
                <w:szCs w:val="24"/>
              </w:rPr>
              <w:t>K</w:t>
            </w:r>
          </w:p>
        </w:tc>
        <w:tc>
          <w:tcPr>
            <w:tcW w:w="1235" w:type="dxa"/>
            <w:tcBorders>
              <w:bottom w:val="single" w:sz="12" w:space="0" w:color="auto"/>
            </w:tcBorders>
            <w:vAlign w:val="center"/>
          </w:tcPr>
          <w:p w14:paraId="1D58D73D"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hint="eastAsia"/>
                <w:sz w:val="24"/>
                <w:szCs w:val="24"/>
              </w:rPr>
              <w:t>343</w:t>
            </w:r>
            <w:r w:rsidRPr="00CD34B8">
              <w:rPr>
                <w:rFonts w:ascii="Times New Roman" w:hAnsi="Times New Roman" w:cs="Times New Roman"/>
                <w:sz w:val="24"/>
                <w:szCs w:val="24"/>
              </w:rPr>
              <w:t>K</w:t>
            </w:r>
          </w:p>
        </w:tc>
        <w:tc>
          <w:tcPr>
            <w:tcW w:w="903" w:type="dxa"/>
            <w:tcBorders>
              <w:bottom w:val="single" w:sz="12" w:space="0" w:color="auto"/>
            </w:tcBorders>
            <w:vAlign w:val="center"/>
          </w:tcPr>
          <w:p w14:paraId="744602BE"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15K</w:t>
            </w:r>
          </w:p>
        </w:tc>
        <w:tc>
          <w:tcPr>
            <w:tcW w:w="786" w:type="dxa"/>
            <w:tcBorders>
              <w:bottom w:val="single" w:sz="12" w:space="0" w:color="auto"/>
            </w:tcBorders>
            <w:vAlign w:val="center"/>
          </w:tcPr>
          <w:p w14:paraId="3CE42D15" w14:textId="77777777"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7K</w:t>
            </w:r>
          </w:p>
        </w:tc>
        <w:tc>
          <w:tcPr>
            <w:tcW w:w="1843" w:type="dxa"/>
            <w:tcBorders>
              <w:bottom w:val="single" w:sz="12" w:space="0" w:color="auto"/>
            </w:tcBorders>
          </w:tcPr>
          <w:p w14:paraId="18A2546D" w14:textId="77777777" w:rsidR="00E95297" w:rsidRPr="00CD34B8" w:rsidRDefault="00E95297" w:rsidP="00031BC2">
            <w:pPr>
              <w:spacing w:line="360" w:lineRule="auto"/>
              <w:jc w:val="center"/>
              <w:rPr>
                <w:rFonts w:ascii="Times New Roman" w:hAnsi="Times New Roman" w:cs="Times New Roman"/>
                <w:sz w:val="24"/>
                <w:szCs w:val="24"/>
                <w:highlight w:val="yellow"/>
              </w:rPr>
            </w:pPr>
            <w:r w:rsidRPr="00CD34B8">
              <w:rPr>
                <w:rFonts w:ascii="Times New Roman" w:hAnsi="Times New Roman" w:cs="Times New Roman"/>
                <w:sz w:val="24"/>
                <w:szCs w:val="24"/>
              </w:rPr>
              <w:t>23.4 ± 0.5 nm</w:t>
            </w:r>
          </w:p>
        </w:tc>
        <w:tc>
          <w:tcPr>
            <w:tcW w:w="1842" w:type="dxa"/>
            <w:tcBorders>
              <w:bottom w:val="single" w:sz="12" w:space="0" w:color="auto"/>
            </w:tcBorders>
            <w:vAlign w:val="center"/>
          </w:tcPr>
          <w:p w14:paraId="229F0AE1" w14:textId="4E286E83" w:rsidR="00E95297" w:rsidRPr="00CD34B8" w:rsidRDefault="00E95297" w:rsidP="00031BC2">
            <w:pPr>
              <w:spacing w:line="360" w:lineRule="auto"/>
              <w:jc w:val="center"/>
              <w:rPr>
                <w:rFonts w:ascii="Times New Roman" w:hAnsi="Times New Roman" w:cs="Times New Roman"/>
                <w:sz w:val="24"/>
                <w:szCs w:val="24"/>
              </w:rPr>
            </w:pPr>
            <w:r w:rsidRPr="001521EE">
              <w:rPr>
                <w:rFonts w:ascii="Times New Roman" w:hAnsi="Times New Roman" w:cs="Times New Roman"/>
                <w:sz w:val="24"/>
                <w:szCs w:val="24"/>
              </w:rPr>
              <w:t>NFO-12-7K</w:t>
            </w:r>
          </w:p>
        </w:tc>
        <w:tc>
          <w:tcPr>
            <w:tcW w:w="1842" w:type="dxa"/>
            <w:tcBorders>
              <w:bottom w:val="single" w:sz="12" w:space="0" w:color="auto"/>
            </w:tcBorders>
            <w:vAlign w:val="center"/>
          </w:tcPr>
          <w:p w14:paraId="268D8C40" w14:textId="000E0B71" w:rsidR="00E95297" w:rsidRPr="00CD34B8" w:rsidRDefault="00E95297" w:rsidP="00031BC2">
            <w:pPr>
              <w:spacing w:line="360" w:lineRule="auto"/>
              <w:jc w:val="center"/>
              <w:rPr>
                <w:rFonts w:ascii="Times New Roman" w:hAnsi="Times New Roman" w:cs="Times New Roman"/>
                <w:sz w:val="24"/>
                <w:szCs w:val="24"/>
              </w:rPr>
            </w:pPr>
            <w:r w:rsidRPr="00CD34B8">
              <w:rPr>
                <w:rFonts w:ascii="Times New Roman" w:hAnsi="Times New Roman" w:cs="Times New Roman"/>
                <w:sz w:val="24"/>
                <w:szCs w:val="24"/>
              </w:rPr>
              <w:t>12.</w:t>
            </w:r>
            <w:r>
              <w:rPr>
                <w:rFonts w:ascii="Times New Roman" w:hAnsi="Times New Roman" w:cs="Times New Roman"/>
                <w:sz w:val="24"/>
                <w:szCs w:val="24"/>
              </w:rPr>
              <w:t>1</w:t>
            </w:r>
            <w:r w:rsidRPr="00CD34B8">
              <w:rPr>
                <w:rFonts w:ascii="Times New Roman" w:hAnsi="Times New Roman" w:cs="Times New Roman"/>
                <w:sz w:val="24"/>
                <w:szCs w:val="24"/>
              </w:rPr>
              <w:t xml:space="preserve"> ± </w:t>
            </w:r>
            <w:r w:rsidR="001A60A2">
              <w:rPr>
                <w:rFonts w:ascii="Times New Roman" w:hAnsi="Times New Roman" w:cs="Times New Roman"/>
                <w:sz w:val="24"/>
                <w:szCs w:val="24"/>
              </w:rPr>
              <w:t>2.5</w:t>
            </w:r>
            <w:r w:rsidRPr="00CD34B8">
              <w:rPr>
                <w:rFonts w:ascii="Times New Roman" w:hAnsi="Times New Roman" w:cs="Times New Roman"/>
                <w:sz w:val="24"/>
                <w:szCs w:val="24"/>
              </w:rPr>
              <w:t xml:space="preserve"> nm</w:t>
            </w:r>
          </w:p>
        </w:tc>
      </w:tr>
    </w:tbl>
    <w:p w14:paraId="7F45CAFE" w14:textId="35D8F359" w:rsidR="00B60664" w:rsidRPr="00CD34B8" w:rsidRDefault="009914D4" w:rsidP="00031BC2">
      <w:pPr>
        <w:spacing w:beforeLines="50" w:before="156" w:line="360" w:lineRule="auto"/>
        <w:rPr>
          <w:rFonts w:ascii="Times New Roman" w:hAnsi="Times New Roman" w:cs="Times New Roman"/>
          <w:sz w:val="24"/>
          <w:szCs w:val="24"/>
        </w:rPr>
      </w:pPr>
      <w:bookmarkStart w:id="8" w:name="OLE_LINK7"/>
      <w:bookmarkStart w:id="9" w:name="OLE_LINK8"/>
      <w:bookmarkEnd w:id="4"/>
      <w:bookmarkEnd w:id="5"/>
      <w:r>
        <w:rPr>
          <w:rStyle w:val="fontstyle01"/>
          <w:sz w:val="21"/>
          <w:szCs w:val="24"/>
        </w:rPr>
        <w:t xml:space="preserve">Notes: </w:t>
      </w:r>
      <w:r w:rsidR="00B60664" w:rsidRPr="00F306F0">
        <w:rPr>
          <w:rStyle w:val="fontstyle01"/>
          <w:sz w:val="21"/>
          <w:szCs w:val="24"/>
          <w:vertAlign w:val="superscript"/>
        </w:rPr>
        <w:t>a</w:t>
      </w:r>
      <w:bookmarkStart w:id="10" w:name="OLE_LINK51"/>
      <w:bookmarkStart w:id="11" w:name="OLE_LINK52"/>
      <w:r w:rsidR="00B60664" w:rsidRPr="00F306F0">
        <w:rPr>
          <w:rStyle w:val="fontstyle01"/>
          <w:sz w:val="21"/>
          <w:szCs w:val="24"/>
        </w:rPr>
        <w:t>Number average molecular weight (</w:t>
      </w:r>
      <w:r w:rsidR="00B60664" w:rsidRPr="00D47946">
        <w:rPr>
          <w:rStyle w:val="fontstyle01"/>
          <w:i/>
          <w:sz w:val="21"/>
          <w:szCs w:val="24"/>
        </w:rPr>
        <w:t>M</w:t>
      </w:r>
      <w:r w:rsidR="00B60664" w:rsidRPr="00D47946">
        <w:rPr>
          <w:rStyle w:val="fontstyle01"/>
          <w:i/>
          <w:sz w:val="21"/>
          <w:szCs w:val="24"/>
          <w:vertAlign w:val="subscript"/>
        </w:rPr>
        <w:t>n</w:t>
      </w:r>
      <w:r w:rsidR="00B60664" w:rsidRPr="00F306F0">
        <w:rPr>
          <w:rStyle w:val="fontstyle01"/>
          <w:sz w:val="21"/>
          <w:szCs w:val="24"/>
        </w:rPr>
        <w:t>) of star-like P</w:t>
      </w:r>
      <w:r w:rsidR="00B60664" w:rsidRPr="00F306F0">
        <w:rPr>
          <w:rStyle w:val="fontstyle21"/>
          <w:sz w:val="21"/>
          <w:szCs w:val="24"/>
        </w:rPr>
        <w:t>t</w:t>
      </w:r>
      <w:r w:rsidR="00B60664" w:rsidRPr="00F306F0">
        <w:rPr>
          <w:rStyle w:val="fontstyle01"/>
          <w:sz w:val="21"/>
          <w:szCs w:val="24"/>
        </w:rPr>
        <w:t xml:space="preserve">BA nanoreactor before hydrolysis determined by GPC in THF. </w:t>
      </w:r>
      <w:bookmarkStart w:id="12" w:name="OLE_LINK1"/>
      <w:bookmarkStart w:id="13" w:name="OLE_LINK2"/>
      <w:r w:rsidR="00B60664" w:rsidRPr="00F306F0">
        <w:rPr>
          <w:rStyle w:val="fontstyle01"/>
          <w:sz w:val="21"/>
          <w:szCs w:val="24"/>
          <w:vertAlign w:val="superscript"/>
        </w:rPr>
        <w:t>b</w:t>
      </w:r>
      <w:r w:rsidR="00B60664" w:rsidRPr="00D47946">
        <w:rPr>
          <w:rStyle w:val="fontstyle01"/>
          <w:i/>
          <w:sz w:val="21"/>
          <w:szCs w:val="24"/>
        </w:rPr>
        <w:t>M</w:t>
      </w:r>
      <w:r w:rsidR="00B60664" w:rsidRPr="00D47946">
        <w:rPr>
          <w:rStyle w:val="fontstyle01"/>
          <w:i/>
          <w:sz w:val="21"/>
          <w:szCs w:val="24"/>
          <w:vertAlign w:val="subscript"/>
        </w:rPr>
        <w:t>n</w:t>
      </w:r>
      <w:r w:rsidR="00B60664" w:rsidRPr="00F306F0">
        <w:rPr>
          <w:rStyle w:val="fontstyle01"/>
          <w:sz w:val="21"/>
          <w:szCs w:val="24"/>
        </w:rPr>
        <w:t xml:space="preserve"> of</w:t>
      </w:r>
      <w:bookmarkEnd w:id="12"/>
      <w:bookmarkEnd w:id="13"/>
      <w:r w:rsidR="00B60664" w:rsidRPr="00F306F0">
        <w:rPr>
          <w:rStyle w:val="fontstyle01"/>
          <w:sz w:val="21"/>
          <w:szCs w:val="24"/>
        </w:rPr>
        <w:t xml:space="preserve"> star-like P</w:t>
      </w:r>
      <w:r w:rsidR="00B60664" w:rsidRPr="00F306F0">
        <w:rPr>
          <w:rStyle w:val="fontstyle21"/>
          <w:sz w:val="21"/>
          <w:szCs w:val="24"/>
        </w:rPr>
        <w:t>t</w:t>
      </w:r>
      <w:r w:rsidR="00B60664" w:rsidRPr="00F306F0">
        <w:rPr>
          <w:rStyle w:val="fontstyle01"/>
          <w:sz w:val="21"/>
          <w:szCs w:val="24"/>
        </w:rPr>
        <w:t xml:space="preserve">BA-PSAN nanoreactor before hydrolysis determined by GPC in THF. </w:t>
      </w:r>
      <w:bookmarkStart w:id="14" w:name="OLE_LINK3"/>
      <w:bookmarkStart w:id="15" w:name="OLE_LINK4"/>
      <w:r w:rsidR="00B60664" w:rsidRPr="00F306F0">
        <w:rPr>
          <w:rStyle w:val="fontstyle01"/>
          <w:sz w:val="21"/>
          <w:szCs w:val="24"/>
          <w:vertAlign w:val="superscript"/>
        </w:rPr>
        <w:t>c</w:t>
      </w:r>
      <w:r w:rsidR="00B60664" w:rsidRPr="00D47946">
        <w:rPr>
          <w:rStyle w:val="fontstyle01"/>
          <w:i/>
          <w:sz w:val="21"/>
          <w:szCs w:val="24"/>
        </w:rPr>
        <w:t>M</w:t>
      </w:r>
      <w:r w:rsidR="00B60664" w:rsidRPr="00D47946">
        <w:rPr>
          <w:rStyle w:val="fontstyle01"/>
          <w:i/>
          <w:sz w:val="21"/>
          <w:szCs w:val="24"/>
          <w:vertAlign w:val="subscript"/>
        </w:rPr>
        <w:t>n</w:t>
      </w:r>
      <w:r w:rsidR="00B60664" w:rsidRPr="00F306F0">
        <w:rPr>
          <w:rStyle w:val="fontstyle01"/>
          <w:sz w:val="21"/>
          <w:szCs w:val="24"/>
        </w:rPr>
        <w:t xml:space="preserve"> of</w:t>
      </w:r>
      <w:bookmarkEnd w:id="14"/>
      <w:bookmarkEnd w:id="15"/>
      <w:r w:rsidR="00B60664" w:rsidRPr="00F306F0">
        <w:rPr>
          <w:rStyle w:val="fontstyle01"/>
          <w:sz w:val="21"/>
          <w:szCs w:val="24"/>
        </w:rPr>
        <w:t xml:space="preserve"> each PAA block calculated from the molecular weight difference between P</w:t>
      </w:r>
      <w:r w:rsidR="00B60664" w:rsidRPr="00F306F0">
        <w:rPr>
          <w:rStyle w:val="fontstyle01"/>
          <w:i/>
          <w:sz w:val="21"/>
          <w:szCs w:val="24"/>
        </w:rPr>
        <w:t>t</w:t>
      </w:r>
      <w:r w:rsidR="00B60664" w:rsidRPr="00F306F0">
        <w:rPr>
          <w:rStyle w:val="fontstyle01"/>
          <w:sz w:val="21"/>
          <w:szCs w:val="24"/>
        </w:rPr>
        <w:t xml:space="preserve">BA block (before hydrolysis) and PAA block (after hydrolysis). </w:t>
      </w:r>
      <w:r w:rsidR="00B60664" w:rsidRPr="00F306F0">
        <w:rPr>
          <w:rStyle w:val="fontstyle01"/>
          <w:sz w:val="21"/>
          <w:szCs w:val="24"/>
          <w:vertAlign w:val="superscript"/>
        </w:rPr>
        <w:t>d</w:t>
      </w:r>
      <w:r w:rsidR="00B60664" w:rsidRPr="00D47946">
        <w:rPr>
          <w:rStyle w:val="fontstyle01"/>
          <w:i/>
          <w:sz w:val="21"/>
          <w:szCs w:val="24"/>
        </w:rPr>
        <w:t>M</w:t>
      </w:r>
      <w:r w:rsidR="00B60664" w:rsidRPr="00D47946">
        <w:rPr>
          <w:rStyle w:val="fontstyle01"/>
          <w:i/>
          <w:sz w:val="21"/>
          <w:szCs w:val="24"/>
          <w:vertAlign w:val="subscript"/>
        </w:rPr>
        <w:t>n</w:t>
      </w:r>
      <w:r w:rsidR="00B60664" w:rsidRPr="00F306F0">
        <w:rPr>
          <w:rStyle w:val="fontstyle01"/>
          <w:sz w:val="21"/>
          <w:szCs w:val="24"/>
        </w:rPr>
        <w:t xml:space="preserve"> of</w:t>
      </w:r>
      <w:r w:rsidR="00B60664" w:rsidRPr="00F306F0">
        <w:rPr>
          <w:szCs w:val="24"/>
        </w:rPr>
        <w:t xml:space="preserve"> </w:t>
      </w:r>
      <w:r w:rsidR="00B60664" w:rsidRPr="00F306F0">
        <w:rPr>
          <w:rStyle w:val="fontstyle01"/>
          <w:sz w:val="21"/>
          <w:szCs w:val="24"/>
        </w:rPr>
        <w:t xml:space="preserve">each PSAN block calculated from </w:t>
      </w:r>
      <w:r w:rsidR="00B60664" w:rsidRPr="00F306F0">
        <w:rPr>
          <w:rStyle w:val="fontstyle01"/>
          <w:sz w:val="21"/>
          <w:szCs w:val="24"/>
          <w:vertAlign w:val="superscript"/>
        </w:rPr>
        <w:t>1</w:t>
      </w:r>
      <w:r w:rsidR="00B60664" w:rsidRPr="00F306F0">
        <w:rPr>
          <w:rStyle w:val="fontstyle01"/>
          <w:sz w:val="21"/>
          <w:szCs w:val="24"/>
        </w:rPr>
        <w:t>H NMR data.</w:t>
      </w:r>
      <w:bookmarkEnd w:id="8"/>
      <w:bookmarkEnd w:id="9"/>
      <w:r w:rsidR="00A36FFD" w:rsidRPr="00F306F0">
        <w:rPr>
          <w:rStyle w:val="fontstyle01"/>
          <w:sz w:val="21"/>
          <w:szCs w:val="24"/>
        </w:rPr>
        <w:t xml:space="preserve"> </w:t>
      </w:r>
      <w:r w:rsidR="00A36FFD" w:rsidRPr="00F306F0">
        <w:rPr>
          <w:rStyle w:val="fontstyle01"/>
          <w:sz w:val="21"/>
          <w:szCs w:val="24"/>
          <w:vertAlign w:val="superscript"/>
        </w:rPr>
        <w:t>e</w:t>
      </w:r>
      <w:r w:rsidR="00A36FFD" w:rsidRPr="00F306F0">
        <w:rPr>
          <w:rStyle w:val="fontstyle01"/>
          <w:sz w:val="21"/>
          <w:szCs w:val="24"/>
        </w:rPr>
        <w:t xml:space="preserve">Hydrodynamic diameter </w:t>
      </w:r>
      <w:r w:rsidR="00A36FFD" w:rsidRPr="00D47946">
        <w:rPr>
          <w:rStyle w:val="fontstyle01"/>
          <w:i/>
          <w:sz w:val="21"/>
          <w:szCs w:val="24"/>
        </w:rPr>
        <w:t>D</w:t>
      </w:r>
      <w:r w:rsidR="00A36FFD" w:rsidRPr="00D47946">
        <w:rPr>
          <w:rStyle w:val="fontstyle01"/>
          <w:i/>
          <w:sz w:val="21"/>
          <w:szCs w:val="24"/>
          <w:vertAlign w:val="subscript"/>
        </w:rPr>
        <w:t>h</w:t>
      </w:r>
      <w:r w:rsidR="00A36FFD" w:rsidRPr="00F306F0">
        <w:rPr>
          <w:rStyle w:val="fontstyle01"/>
          <w:sz w:val="21"/>
          <w:szCs w:val="24"/>
        </w:rPr>
        <w:t xml:space="preserve"> of star-like PAA-</w:t>
      </w:r>
      <w:r w:rsidR="00A36FFD" w:rsidRPr="00F306F0">
        <w:rPr>
          <w:rStyle w:val="fontstyle01"/>
          <w:i/>
          <w:sz w:val="21"/>
          <w:szCs w:val="24"/>
        </w:rPr>
        <w:t>b</w:t>
      </w:r>
      <w:r w:rsidR="00A36FFD" w:rsidRPr="00F306F0">
        <w:rPr>
          <w:rStyle w:val="fontstyle01"/>
          <w:sz w:val="21"/>
          <w:szCs w:val="24"/>
        </w:rPr>
        <w:t xml:space="preserve">-PSAN </w:t>
      </w:r>
      <w:bookmarkStart w:id="16" w:name="OLE_LINK42"/>
      <w:bookmarkStart w:id="17" w:name="OLE_LINK43"/>
      <w:r w:rsidR="00A36FFD" w:rsidRPr="00F306F0">
        <w:rPr>
          <w:rStyle w:val="fontstyle01"/>
          <w:sz w:val="21"/>
          <w:szCs w:val="24"/>
        </w:rPr>
        <w:t>diblock copolymers</w:t>
      </w:r>
      <w:bookmarkEnd w:id="16"/>
      <w:bookmarkEnd w:id="17"/>
      <w:r w:rsidR="00A36FFD" w:rsidRPr="00F306F0">
        <w:rPr>
          <w:rStyle w:val="fontstyle01"/>
          <w:sz w:val="21"/>
          <w:szCs w:val="24"/>
        </w:rPr>
        <w:t xml:space="preserve"> in DMF measured by </w:t>
      </w:r>
      <w:r>
        <w:rPr>
          <w:rStyle w:val="fontstyle01"/>
          <w:sz w:val="21"/>
          <w:szCs w:val="24"/>
        </w:rPr>
        <w:t>dynamic light scattering (</w:t>
      </w:r>
      <w:r w:rsidR="00A36FFD" w:rsidRPr="00F306F0">
        <w:rPr>
          <w:rStyle w:val="fontstyle01"/>
          <w:sz w:val="21"/>
          <w:szCs w:val="24"/>
        </w:rPr>
        <w:t>DLS</w:t>
      </w:r>
      <w:r>
        <w:rPr>
          <w:rStyle w:val="fontstyle01"/>
          <w:sz w:val="21"/>
          <w:szCs w:val="24"/>
        </w:rPr>
        <w:t>)</w:t>
      </w:r>
      <w:r w:rsidR="00A36FFD" w:rsidRPr="00F306F0">
        <w:rPr>
          <w:rStyle w:val="fontstyle01"/>
          <w:sz w:val="21"/>
          <w:szCs w:val="24"/>
        </w:rPr>
        <w:t>.</w:t>
      </w:r>
      <w:bookmarkEnd w:id="10"/>
      <w:bookmarkEnd w:id="11"/>
    </w:p>
    <w:p w14:paraId="338962BE" w14:textId="77777777" w:rsidR="00AB26B8" w:rsidRPr="00CD34B8" w:rsidRDefault="00AB26B8" w:rsidP="00031BC2">
      <w:pPr>
        <w:widowControl/>
        <w:spacing w:line="360" w:lineRule="auto"/>
        <w:jc w:val="left"/>
        <w:rPr>
          <w:sz w:val="24"/>
          <w:szCs w:val="24"/>
        </w:rPr>
      </w:pPr>
      <w:r w:rsidRPr="00CD34B8">
        <w:rPr>
          <w:sz w:val="24"/>
          <w:szCs w:val="24"/>
        </w:rPr>
        <w:br w:type="page"/>
      </w:r>
    </w:p>
    <w:p w14:paraId="1B89837F" w14:textId="5D19C589" w:rsidR="00C94494" w:rsidRDefault="001A60A2"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40BBFD2C" wp14:editId="4ADB81DD">
            <wp:extent cx="5553670" cy="4320000"/>
            <wp:effectExtent l="0" t="0" r="952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553670" cy="4320000"/>
                    </a:xfrm>
                    <a:prstGeom prst="rect">
                      <a:avLst/>
                    </a:prstGeom>
                  </pic:spPr>
                </pic:pic>
              </a:graphicData>
            </a:graphic>
          </wp:inline>
        </w:drawing>
      </w:r>
    </w:p>
    <w:p w14:paraId="0586674C" w14:textId="45F11275" w:rsidR="00C94494" w:rsidRPr="00CD18DE" w:rsidRDefault="00DD1802" w:rsidP="00031BC2">
      <w:pPr>
        <w:widowControl/>
        <w:spacing w:line="360" w:lineRule="auto"/>
        <w:rPr>
          <w:rFonts w:ascii="Times New Roman" w:hAnsi="Times New Roman" w:cs="Times New Roman"/>
          <w:color w:val="000000" w:themeColor="text1"/>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C94494"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B21F88">
        <w:rPr>
          <w:rFonts w:ascii="Times New Roman" w:hAnsi="Times New Roman" w:cs="Times New Roman"/>
          <w:b/>
          <w:sz w:val="24"/>
          <w:szCs w:val="24"/>
        </w:rPr>
        <w:t>1</w:t>
      </w:r>
      <w:r w:rsidR="00C94494">
        <w:rPr>
          <w:rFonts w:ascii="Times New Roman" w:hAnsi="Times New Roman" w:cs="Times New Roman"/>
          <w:b/>
          <w:sz w:val="24"/>
          <w:szCs w:val="24"/>
        </w:rPr>
        <w:t xml:space="preserve"> </w:t>
      </w:r>
      <w:r w:rsidR="00C94494">
        <w:rPr>
          <w:rFonts w:ascii="Times New Roman" w:hAnsi="Times New Roman"/>
          <w:sz w:val="24"/>
        </w:rPr>
        <w:t>H</w:t>
      </w:r>
      <w:r w:rsidR="00C94494" w:rsidRPr="007A6D23">
        <w:rPr>
          <w:rFonts w:ascii="Times New Roman" w:hAnsi="Times New Roman"/>
          <w:sz w:val="24"/>
        </w:rPr>
        <w:t xml:space="preserve">istograms of the size distributions of randomly selected </w:t>
      </w:r>
      <w:r w:rsidR="001A60A2" w:rsidRPr="00CD18DE">
        <w:rPr>
          <w:rFonts w:ascii="Times New Roman" w:hAnsi="Times New Roman"/>
          <w:color w:val="000000" w:themeColor="text1"/>
          <w:sz w:val="24"/>
        </w:rPr>
        <w:t>50</w:t>
      </w:r>
      <w:r w:rsidR="00C94494" w:rsidRPr="00CD18DE">
        <w:rPr>
          <w:rFonts w:ascii="Times New Roman" w:hAnsi="Times New Roman"/>
          <w:color w:val="000000" w:themeColor="text1"/>
          <w:sz w:val="24"/>
        </w:rPr>
        <w:t xml:space="preserve"> nanoparticles </w:t>
      </w:r>
      <w:r w:rsidR="009914D4" w:rsidRPr="00CD18DE">
        <w:rPr>
          <w:rFonts w:ascii="Times New Roman" w:hAnsi="Times New Roman"/>
          <w:color w:val="000000" w:themeColor="text1"/>
          <w:sz w:val="24"/>
        </w:rPr>
        <w:t xml:space="preserve">from </w:t>
      </w:r>
      <w:r w:rsidR="00C94494" w:rsidRPr="00CD18DE">
        <w:rPr>
          <w:rFonts w:ascii="Times New Roman" w:hAnsi="Times New Roman"/>
          <w:color w:val="000000" w:themeColor="text1"/>
          <w:sz w:val="24"/>
        </w:rPr>
        <w:t xml:space="preserve">TEM images in </w:t>
      </w:r>
      <w:r w:rsidR="00C94494" w:rsidRPr="00CD18DE">
        <w:rPr>
          <w:rFonts w:ascii="Times New Roman" w:hAnsi="Times New Roman"/>
          <w:b/>
          <w:color w:val="000000" w:themeColor="text1"/>
          <w:sz w:val="24"/>
        </w:rPr>
        <w:t>Fig</w:t>
      </w:r>
      <w:r w:rsidRPr="00CD18DE">
        <w:rPr>
          <w:rFonts w:ascii="Times New Roman" w:hAnsi="Times New Roman"/>
          <w:b/>
          <w:color w:val="000000" w:themeColor="text1"/>
          <w:sz w:val="24"/>
        </w:rPr>
        <w:t>.</w:t>
      </w:r>
      <w:r w:rsidR="00C94494" w:rsidRPr="00CD18DE">
        <w:rPr>
          <w:rFonts w:ascii="Times New Roman" w:hAnsi="Times New Roman"/>
          <w:b/>
          <w:color w:val="000000" w:themeColor="text1"/>
          <w:sz w:val="24"/>
        </w:rPr>
        <w:t xml:space="preserve"> </w:t>
      </w:r>
      <w:r w:rsidRPr="00CD18DE">
        <w:rPr>
          <w:rFonts w:ascii="Times New Roman" w:hAnsi="Times New Roman"/>
          <w:b/>
          <w:color w:val="000000" w:themeColor="text1"/>
          <w:sz w:val="24"/>
        </w:rPr>
        <w:t>2</w:t>
      </w:r>
      <w:r w:rsidR="00C94494" w:rsidRPr="00CD18DE">
        <w:rPr>
          <w:rFonts w:ascii="Times New Roman" w:hAnsi="Times New Roman"/>
          <w:color w:val="000000" w:themeColor="text1"/>
          <w:sz w:val="24"/>
        </w:rPr>
        <w:t>.</w:t>
      </w:r>
      <w:r w:rsidR="00C94494" w:rsidRPr="00CD18DE">
        <w:rPr>
          <w:rFonts w:ascii="MetaNormalLF-Roman" w:hAnsi="MetaNormalLF-Roman"/>
          <w:color w:val="000000" w:themeColor="text1"/>
          <w:sz w:val="16"/>
          <w:szCs w:val="16"/>
        </w:rPr>
        <w:t xml:space="preserve"> </w:t>
      </w:r>
      <w:r w:rsidR="00C94494" w:rsidRPr="00CD18DE">
        <w:rPr>
          <w:rFonts w:ascii="Times New Roman" w:hAnsi="Times New Roman"/>
          <w:color w:val="000000" w:themeColor="text1"/>
          <w:sz w:val="24"/>
        </w:rPr>
        <w:t>PSAN-</w:t>
      </w:r>
      <w:r w:rsidR="009914D4" w:rsidRPr="00CD18DE">
        <w:rPr>
          <w:rFonts w:ascii="Times New Roman" w:hAnsi="Times New Roman"/>
          <w:color w:val="000000" w:themeColor="text1"/>
          <w:sz w:val="24"/>
        </w:rPr>
        <w:t xml:space="preserve">ligated </w:t>
      </w:r>
      <w:r w:rsidR="00C94494" w:rsidRPr="00CD18DE">
        <w:rPr>
          <w:rFonts w:ascii="Times New Roman" w:hAnsi="Times New Roman"/>
          <w:color w:val="000000" w:themeColor="text1"/>
          <w:sz w:val="24"/>
        </w:rPr>
        <w:t xml:space="preserve">NFO NPs with diameters of (a) 3.3 ± </w:t>
      </w:r>
      <w:r w:rsidR="001A60A2" w:rsidRPr="00CD18DE">
        <w:rPr>
          <w:rFonts w:ascii="Times New Roman" w:hAnsi="Times New Roman"/>
          <w:color w:val="000000" w:themeColor="text1"/>
          <w:sz w:val="24"/>
        </w:rPr>
        <w:t>1.7</w:t>
      </w:r>
      <w:r w:rsidR="00C94494" w:rsidRPr="00CD18DE">
        <w:rPr>
          <w:rFonts w:ascii="Times New Roman" w:hAnsi="Times New Roman"/>
          <w:color w:val="000000" w:themeColor="text1"/>
          <w:sz w:val="24"/>
        </w:rPr>
        <w:t xml:space="preserve"> nm </w:t>
      </w:r>
      <w:r w:rsidR="009914D4" w:rsidRPr="00CD18DE">
        <w:rPr>
          <w:rFonts w:ascii="Times New Roman" w:hAnsi="Times New Roman"/>
          <w:color w:val="000000" w:themeColor="text1"/>
          <w:sz w:val="24"/>
        </w:rPr>
        <w:t xml:space="preserve">ligated by 8K PSAN chains </w:t>
      </w:r>
      <w:r w:rsidR="00C94494" w:rsidRPr="00CD18DE">
        <w:rPr>
          <w:rFonts w:ascii="Times New Roman" w:hAnsi="Times New Roman"/>
          <w:color w:val="000000" w:themeColor="text1"/>
          <w:sz w:val="24"/>
        </w:rPr>
        <w:t>(</w:t>
      </w:r>
      <w:r w:rsidR="009914D4" w:rsidRPr="00CD18DE">
        <w:rPr>
          <w:rFonts w:ascii="Times New Roman" w:hAnsi="Times New Roman"/>
          <w:color w:val="000000" w:themeColor="text1"/>
          <w:sz w:val="24"/>
        </w:rPr>
        <w:t xml:space="preserve">denoted </w:t>
      </w:r>
      <w:r w:rsidR="00C94494" w:rsidRPr="00CD18DE">
        <w:rPr>
          <w:rFonts w:ascii="Times New Roman" w:hAnsi="Times New Roman"/>
          <w:color w:val="000000" w:themeColor="text1"/>
          <w:sz w:val="24"/>
        </w:rPr>
        <w:t xml:space="preserve">NFO-3-8K), (b) 7.0 ± </w:t>
      </w:r>
      <w:r w:rsidR="001A60A2" w:rsidRPr="00CD18DE">
        <w:rPr>
          <w:rFonts w:ascii="Times New Roman" w:hAnsi="Times New Roman"/>
          <w:color w:val="000000" w:themeColor="text1"/>
          <w:sz w:val="24"/>
        </w:rPr>
        <w:t>1.8</w:t>
      </w:r>
      <w:r w:rsidR="00C94494" w:rsidRPr="00CD18DE">
        <w:rPr>
          <w:rFonts w:ascii="Times New Roman" w:hAnsi="Times New Roman"/>
          <w:color w:val="000000" w:themeColor="text1"/>
          <w:sz w:val="24"/>
        </w:rPr>
        <w:t xml:space="preserve"> nm </w:t>
      </w:r>
      <w:r w:rsidR="009914D4" w:rsidRPr="00CD18DE">
        <w:rPr>
          <w:rFonts w:ascii="Times New Roman" w:hAnsi="Times New Roman"/>
          <w:color w:val="000000" w:themeColor="text1"/>
          <w:sz w:val="24"/>
        </w:rPr>
        <w:t xml:space="preserve">ligated by 15K PSAN chains </w:t>
      </w:r>
      <w:r w:rsidR="00C94494" w:rsidRPr="00CD18DE">
        <w:rPr>
          <w:rFonts w:ascii="Times New Roman" w:hAnsi="Times New Roman"/>
          <w:color w:val="000000" w:themeColor="text1"/>
          <w:sz w:val="24"/>
        </w:rPr>
        <w:t>(</w:t>
      </w:r>
      <w:r w:rsidR="009914D4" w:rsidRPr="00CD18DE">
        <w:rPr>
          <w:rFonts w:ascii="Times New Roman" w:hAnsi="Times New Roman"/>
          <w:color w:val="000000" w:themeColor="text1"/>
          <w:sz w:val="24"/>
        </w:rPr>
        <w:t xml:space="preserve">denoted </w:t>
      </w:r>
      <w:r w:rsidR="00C94494" w:rsidRPr="00CD18DE">
        <w:rPr>
          <w:rFonts w:ascii="Times New Roman" w:hAnsi="Times New Roman"/>
          <w:color w:val="000000" w:themeColor="text1"/>
          <w:sz w:val="24"/>
        </w:rPr>
        <w:t xml:space="preserve">NFO-7-15K), (c) 12.0 ± </w:t>
      </w:r>
      <w:r w:rsidR="001A60A2" w:rsidRPr="00CD18DE">
        <w:rPr>
          <w:rFonts w:ascii="Times New Roman" w:hAnsi="Times New Roman"/>
          <w:color w:val="000000" w:themeColor="text1"/>
          <w:sz w:val="24"/>
        </w:rPr>
        <w:t>2.1</w:t>
      </w:r>
      <w:r w:rsidR="00C94494" w:rsidRPr="00CD18DE">
        <w:rPr>
          <w:rFonts w:ascii="Times New Roman" w:hAnsi="Times New Roman"/>
          <w:color w:val="000000" w:themeColor="text1"/>
          <w:sz w:val="24"/>
        </w:rPr>
        <w:t xml:space="preserve"> nm </w:t>
      </w:r>
      <w:r w:rsidR="009914D4" w:rsidRPr="00CD18DE">
        <w:rPr>
          <w:rFonts w:ascii="Times New Roman" w:hAnsi="Times New Roman"/>
          <w:color w:val="000000" w:themeColor="text1"/>
          <w:sz w:val="24"/>
        </w:rPr>
        <w:t xml:space="preserve">ligated by 21K PSAN chains </w:t>
      </w:r>
      <w:r w:rsidR="00C94494" w:rsidRPr="00CD18DE">
        <w:rPr>
          <w:rFonts w:ascii="Times New Roman" w:hAnsi="Times New Roman"/>
          <w:color w:val="000000" w:themeColor="text1"/>
          <w:sz w:val="24"/>
        </w:rPr>
        <w:t>(</w:t>
      </w:r>
      <w:r w:rsidR="009914D4" w:rsidRPr="00CD18DE">
        <w:rPr>
          <w:rFonts w:ascii="Times New Roman" w:hAnsi="Times New Roman"/>
          <w:color w:val="000000" w:themeColor="text1"/>
          <w:sz w:val="24"/>
        </w:rPr>
        <w:t xml:space="preserve">denoted </w:t>
      </w:r>
      <w:r w:rsidR="00C94494" w:rsidRPr="00CD18DE">
        <w:rPr>
          <w:rFonts w:ascii="Times New Roman" w:hAnsi="Times New Roman"/>
          <w:color w:val="000000" w:themeColor="text1"/>
          <w:sz w:val="24"/>
        </w:rPr>
        <w:t xml:space="preserve">NFO-12-21K), and (d) 12.1 ± </w:t>
      </w:r>
      <w:r w:rsidR="001A60A2" w:rsidRPr="00CD18DE">
        <w:rPr>
          <w:rFonts w:ascii="Times New Roman" w:hAnsi="Times New Roman"/>
          <w:color w:val="000000" w:themeColor="text1"/>
          <w:sz w:val="24"/>
        </w:rPr>
        <w:t>2.5</w:t>
      </w:r>
      <w:r w:rsidR="00C94494" w:rsidRPr="00CD18DE">
        <w:rPr>
          <w:rFonts w:ascii="Times New Roman" w:hAnsi="Times New Roman"/>
          <w:color w:val="000000" w:themeColor="text1"/>
          <w:sz w:val="24"/>
        </w:rPr>
        <w:t xml:space="preserve"> nm </w:t>
      </w:r>
      <w:r w:rsidR="009914D4" w:rsidRPr="00CD18DE">
        <w:rPr>
          <w:rFonts w:ascii="Times New Roman" w:hAnsi="Times New Roman"/>
          <w:color w:val="000000" w:themeColor="text1"/>
          <w:sz w:val="24"/>
        </w:rPr>
        <w:t xml:space="preserve">ligated by 7K PSAN chains </w:t>
      </w:r>
      <w:r w:rsidR="00C94494" w:rsidRPr="00CD18DE">
        <w:rPr>
          <w:rFonts w:ascii="Times New Roman" w:hAnsi="Times New Roman"/>
          <w:color w:val="000000" w:themeColor="text1"/>
          <w:sz w:val="24"/>
        </w:rPr>
        <w:t>(</w:t>
      </w:r>
      <w:r w:rsidR="009914D4" w:rsidRPr="00CD18DE">
        <w:rPr>
          <w:rFonts w:ascii="Times New Roman" w:hAnsi="Times New Roman"/>
          <w:color w:val="000000" w:themeColor="text1"/>
          <w:sz w:val="24"/>
        </w:rPr>
        <w:t xml:space="preserve">denoted </w:t>
      </w:r>
      <w:r w:rsidR="00C94494" w:rsidRPr="00CD18DE">
        <w:rPr>
          <w:rFonts w:ascii="Times New Roman" w:hAnsi="Times New Roman"/>
          <w:color w:val="000000" w:themeColor="text1"/>
          <w:sz w:val="24"/>
        </w:rPr>
        <w:t>NFO-12-7K).</w:t>
      </w:r>
    </w:p>
    <w:p w14:paraId="10357F04" w14:textId="77777777" w:rsidR="00C94494" w:rsidRPr="00C94494" w:rsidRDefault="00C94494" w:rsidP="00031BC2">
      <w:pPr>
        <w:spacing w:line="360" w:lineRule="auto"/>
        <w:rPr>
          <w:sz w:val="24"/>
          <w:szCs w:val="24"/>
        </w:rPr>
      </w:pPr>
    </w:p>
    <w:p w14:paraId="6F567CF7" w14:textId="2EF30039" w:rsidR="00B60664" w:rsidRPr="00CD34B8" w:rsidRDefault="00B7245D" w:rsidP="00031BC2">
      <w:pPr>
        <w:spacing w:line="360" w:lineRule="auto"/>
        <w:jc w:val="center"/>
        <w:rPr>
          <w:sz w:val="24"/>
          <w:szCs w:val="24"/>
        </w:rPr>
      </w:pPr>
      <w:r w:rsidRPr="00B7245D">
        <w:rPr>
          <w:noProof/>
          <w:sz w:val="24"/>
          <w:szCs w:val="24"/>
          <w:lang w:eastAsia="en-US"/>
        </w:rPr>
        <w:drawing>
          <wp:inline distT="0" distB="0" distL="0" distR="0" wp14:anchorId="5603578C" wp14:editId="3258F840">
            <wp:extent cx="5593150" cy="4443046"/>
            <wp:effectExtent l="0" t="0" r="7620" b="0"/>
            <wp:docPr id="9" name="图片 9" descr="C:\Users\Likun Gao\Desktop\Manuscript 1-NFO\Performance results\NFO\Figure 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kun Gao\Desktop\Manuscript 1-NFO\Performance results\NFO\Figure S2.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4968" cy="4460377"/>
                    </a:xfrm>
                    <a:prstGeom prst="rect">
                      <a:avLst/>
                    </a:prstGeom>
                    <a:noFill/>
                    <a:ln>
                      <a:noFill/>
                    </a:ln>
                  </pic:spPr>
                </pic:pic>
              </a:graphicData>
            </a:graphic>
          </wp:inline>
        </w:drawing>
      </w:r>
    </w:p>
    <w:p w14:paraId="4DA0D195" w14:textId="49346192" w:rsidR="00747D78" w:rsidRPr="00417D7A" w:rsidRDefault="00F84761" w:rsidP="00031BC2">
      <w:pPr>
        <w:spacing w:line="360" w:lineRule="auto"/>
        <w:rPr>
          <w:rFonts w:ascii="Times New Roman" w:hAnsi="Times New Roman"/>
          <w:color w:val="000000" w:themeColor="text1"/>
          <w:sz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564864"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C94494">
        <w:rPr>
          <w:rFonts w:ascii="Times New Roman" w:hAnsi="Times New Roman" w:cs="Times New Roman"/>
          <w:b/>
          <w:sz w:val="24"/>
          <w:szCs w:val="24"/>
        </w:rPr>
        <w:t>2</w:t>
      </w:r>
      <w:r w:rsidR="00564864" w:rsidRPr="00CD34B8">
        <w:rPr>
          <w:rFonts w:ascii="Times New Roman" w:hAnsi="Times New Roman" w:cs="Times New Roman"/>
          <w:sz w:val="24"/>
          <w:szCs w:val="24"/>
        </w:rPr>
        <w:t xml:space="preserve"> </w:t>
      </w:r>
      <w:r w:rsidR="000022C5">
        <w:rPr>
          <w:rFonts w:ascii="Times New Roman" w:hAnsi="Times New Roman" w:cs="Times New Roman"/>
          <w:sz w:val="24"/>
          <w:szCs w:val="24"/>
        </w:rPr>
        <w:t>Dynamic light scattering (</w:t>
      </w:r>
      <w:r w:rsidR="004F14CB" w:rsidRPr="00CD34B8">
        <w:rPr>
          <w:rFonts w:ascii="Times New Roman" w:hAnsi="Times New Roman" w:cs="Times New Roman"/>
          <w:sz w:val="24"/>
          <w:szCs w:val="24"/>
        </w:rPr>
        <w:t>DLS</w:t>
      </w:r>
      <w:r w:rsidR="000022C5">
        <w:rPr>
          <w:rFonts w:ascii="Times New Roman" w:hAnsi="Times New Roman" w:cs="Times New Roman"/>
          <w:sz w:val="24"/>
          <w:szCs w:val="24"/>
        </w:rPr>
        <w:t>)</w:t>
      </w:r>
      <w:r w:rsidR="004F14CB" w:rsidRPr="00CD34B8">
        <w:rPr>
          <w:rFonts w:ascii="Times New Roman" w:hAnsi="Times New Roman" w:cs="Times New Roman"/>
          <w:sz w:val="24"/>
          <w:szCs w:val="24"/>
        </w:rPr>
        <w:t xml:space="preserve"> measurements on unimolecular micelles of star-like PAA-</w:t>
      </w:r>
      <w:r w:rsidR="006120E4" w:rsidRPr="006120E4">
        <w:rPr>
          <w:rFonts w:ascii="Times New Roman" w:hAnsi="Times New Roman" w:cs="Times New Roman"/>
          <w:i/>
          <w:sz w:val="24"/>
          <w:szCs w:val="24"/>
        </w:rPr>
        <w:t>b</w:t>
      </w:r>
      <w:r w:rsidR="006120E4">
        <w:rPr>
          <w:rFonts w:ascii="Times New Roman" w:hAnsi="Times New Roman" w:cs="Times New Roman"/>
          <w:sz w:val="24"/>
          <w:szCs w:val="24"/>
        </w:rPr>
        <w:t>-</w:t>
      </w:r>
      <w:r w:rsidR="004F14CB" w:rsidRPr="00CD34B8">
        <w:rPr>
          <w:rFonts w:ascii="Times New Roman" w:hAnsi="Times New Roman" w:cs="Times New Roman"/>
          <w:sz w:val="24"/>
          <w:szCs w:val="24"/>
        </w:rPr>
        <w:t>PSAN</w:t>
      </w:r>
      <w:r w:rsidR="00EE5CB5" w:rsidRPr="00CD34B8">
        <w:rPr>
          <w:rStyle w:val="fontstyle01"/>
          <w:sz w:val="24"/>
          <w:szCs w:val="24"/>
        </w:rPr>
        <w:t xml:space="preserve"> diblock copolymers</w:t>
      </w:r>
      <w:r w:rsidR="004F14CB" w:rsidRPr="00CD34B8">
        <w:rPr>
          <w:rFonts w:ascii="Times New Roman" w:hAnsi="Times New Roman" w:cs="Times New Roman"/>
          <w:sz w:val="24"/>
          <w:szCs w:val="24"/>
        </w:rPr>
        <w:t xml:space="preserve"> in DMF </w:t>
      </w:r>
      <w:r w:rsidR="00EE5CB5" w:rsidRPr="00CD34B8">
        <w:rPr>
          <w:rFonts w:ascii="Times New Roman" w:hAnsi="Times New Roman" w:cs="Times New Roman"/>
          <w:sz w:val="24"/>
          <w:szCs w:val="24"/>
        </w:rPr>
        <w:t xml:space="preserve">(i.e., samples in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F748C7">
        <w:rPr>
          <w:rFonts w:ascii="Times New Roman" w:hAnsi="Times New Roman" w:cs="Times New Roman"/>
          <w:b/>
          <w:sz w:val="24"/>
          <w:szCs w:val="24"/>
        </w:rPr>
        <w:t xml:space="preserve"> </w:t>
      </w:r>
      <w:r>
        <w:rPr>
          <w:rFonts w:ascii="Times New Roman" w:hAnsi="Times New Roman" w:cs="Times New Roman"/>
          <w:b/>
          <w:sz w:val="24"/>
          <w:szCs w:val="24"/>
        </w:rPr>
        <w:t xml:space="preserve">Table </w:t>
      </w:r>
      <w:r w:rsidR="00EE5CB5" w:rsidRPr="00F748C7">
        <w:rPr>
          <w:rFonts w:ascii="Times New Roman" w:hAnsi="Times New Roman" w:cs="Times New Roman"/>
          <w:b/>
          <w:sz w:val="24"/>
          <w:szCs w:val="24"/>
        </w:rPr>
        <w:t>1</w:t>
      </w:r>
      <w:r w:rsidR="00EE5CB5" w:rsidRPr="00CD34B8">
        <w:rPr>
          <w:rFonts w:ascii="Times New Roman" w:hAnsi="Times New Roman" w:cs="Times New Roman"/>
          <w:sz w:val="24"/>
          <w:szCs w:val="24"/>
        </w:rPr>
        <w:t>).</w:t>
      </w:r>
      <w:r w:rsidR="00747D78">
        <w:rPr>
          <w:rFonts w:ascii="Times New Roman" w:hAnsi="Times New Roman" w:cs="Times New Roman"/>
          <w:sz w:val="24"/>
          <w:szCs w:val="24"/>
        </w:rPr>
        <w:t xml:space="preserve"> </w:t>
      </w:r>
      <w:r w:rsidR="00D43A3C" w:rsidRPr="00417D7A">
        <w:rPr>
          <w:rFonts w:ascii="Times New Roman" w:hAnsi="Times New Roman" w:cs="Times New Roman"/>
          <w:color w:val="000000" w:themeColor="text1"/>
          <w:sz w:val="24"/>
          <w:szCs w:val="24"/>
        </w:rPr>
        <w:t>S</w:t>
      </w:r>
      <w:r w:rsidR="00747D78" w:rsidRPr="00417D7A">
        <w:rPr>
          <w:rFonts w:ascii="Times New Roman" w:hAnsi="Times New Roman" w:cs="Times New Roman"/>
          <w:color w:val="000000" w:themeColor="text1"/>
          <w:sz w:val="24"/>
          <w:szCs w:val="24"/>
        </w:rPr>
        <w:t>tar-like PAA-</w:t>
      </w:r>
      <w:r w:rsidR="00747D78" w:rsidRPr="00417D7A">
        <w:rPr>
          <w:rFonts w:ascii="Times New Roman" w:hAnsi="Times New Roman" w:cs="Times New Roman"/>
          <w:i/>
          <w:color w:val="000000" w:themeColor="text1"/>
          <w:sz w:val="24"/>
          <w:szCs w:val="24"/>
        </w:rPr>
        <w:t>b</w:t>
      </w:r>
      <w:r w:rsidR="00747D78" w:rsidRPr="00417D7A">
        <w:rPr>
          <w:rFonts w:ascii="Times New Roman" w:hAnsi="Times New Roman" w:cs="Times New Roman"/>
          <w:color w:val="000000" w:themeColor="text1"/>
          <w:sz w:val="24"/>
          <w:szCs w:val="24"/>
        </w:rPr>
        <w:t>-PSAN diblock copolymers</w:t>
      </w:r>
      <w:r w:rsidR="00D43A3C" w:rsidRPr="00417D7A">
        <w:rPr>
          <w:rFonts w:ascii="Times New Roman" w:hAnsi="Times New Roman" w:cs="Times New Roman"/>
          <w:color w:val="000000" w:themeColor="text1"/>
          <w:sz w:val="24"/>
          <w:szCs w:val="24"/>
        </w:rPr>
        <w:t xml:space="preserve"> with hydrodynamic diameter </w:t>
      </w:r>
      <w:r w:rsidR="00D43A3C" w:rsidRPr="00417D7A">
        <w:rPr>
          <w:rFonts w:ascii="Times New Roman" w:hAnsi="Times New Roman" w:cs="Times New Roman"/>
          <w:i/>
          <w:color w:val="000000" w:themeColor="text1"/>
          <w:sz w:val="24"/>
          <w:szCs w:val="24"/>
        </w:rPr>
        <w:t>D</w:t>
      </w:r>
      <w:r w:rsidR="00D43A3C" w:rsidRPr="00417D7A">
        <w:rPr>
          <w:rFonts w:ascii="Times New Roman" w:hAnsi="Times New Roman" w:cs="Times New Roman"/>
          <w:i/>
          <w:color w:val="000000" w:themeColor="text1"/>
          <w:sz w:val="24"/>
          <w:szCs w:val="24"/>
          <w:vertAlign w:val="subscript"/>
        </w:rPr>
        <w:t>h</w:t>
      </w:r>
      <w:r w:rsidR="00747D78" w:rsidRPr="00417D7A">
        <w:rPr>
          <w:rFonts w:ascii="Times New Roman" w:hAnsi="Times New Roman"/>
          <w:color w:val="000000" w:themeColor="text1"/>
          <w:sz w:val="24"/>
        </w:rPr>
        <w:t xml:space="preserve"> of (a) </w:t>
      </w:r>
      <w:r w:rsidR="00D43A3C" w:rsidRPr="00417D7A">
        <w:rPr>
          <w:rFonts w:ascii="Times New Roman" w:hAnsi="Times New Roman"/>
          <w:color w:val="000000" w:themeColor="text1"/>
          <w:sz w:val="24"/>
        </w:rPr>
        <w:t>8.4 ± 0.3 nm</w:t>
      </w:r>
      <w:r w:rsidR="00747D78" w:rsidRPr="00417D7A">
        <w:rPr>
          <w:rFonts w:ascii="Times New Roman" w:hAnsi="Times New Roman"/>
          <w:color w:val="000000" w:themeColor="text1"/>
          <w:sz w:val="24"/>
        </w:rPr>
        <w:t xml:space="preserve"> (denoted </w:t>
      </w:r>
      <w:r w:rsidR="00D43A3C" w:rsidRPr="00417D7A">
        <w:rPr>
          <w:rFonts w:ascii="Times New Roman" w:hAnsi="Times New Roman"/>
          <w:color w:val="000000" w:themeColor="text1"/>
          <w:sz w:val="24"/>
        </w:rPr>
        <w:t>Sample 1</w:t>
      </w:r>
      <w:r w:rsidR="00747D78" w:rsidRPr="00417D7A">
        <w:rPr>
          <w:rFonts w:ascii="Times New Roman" w:hAnsi="Times New Roman"/>
          <w:color w:val="000000" w:themeColor="text1"/>
          <w:sz w:val="24"/>
        </w:rPr>
        <w:t xml:space="preserve">), (b) </w:t>
      </w:r>
      <w:r w:rsidR="00D43A3C" w:rsidRPr="00417D7A">
        <w:rPr>
          <w:rFonts w:ascii="Times New Roman" w:hAnsi="Times New Roman"/>
          <w:color w:val="000000" w:themeColor="text1"/>
          <w:sz w:val="24"/>
        </w:rPr>
        <w:t>19.0 ± 0.7 nm</w:t>
      </w:r>
      <w:r w:rsidR="00747D78" w:rsidRPr="00417D7A">
        <w:rPr>
          <w:rFonts w:ascii="Times New Roman" w:hAnsi="Times New Roman"/>
          <w:color w:val="000000" w:themeColor="text1"/>
          <w:sz w:val="24"/>
        </w:rPr>
        <w:t xml:space="preserve"> (denoted </w:t>
      </w:r>
      <w:r w:rsidR="00D43A3C" w:rsidRPr="00417D7A">
        <w:rPr>
          <w:rFonts w:ascii="Times New Roman" w:hAnsi="Times New Roman"/>
          <w:color w:val="000000" w:themeColor="text1"/>
          <w:sz w:val="24"/>
        </w:rPr>
        <w:t>Sample 2</w:t>
      </w:r>
      <w:r w:rsidR="00747D78" w:rsidRPr="00417D7A">
        <w:rPr>
          <w:rFonts w:ascii="Times New Roman" w:hAnsi="Times New Roman"/>
          <w:color w:val="000000" w:themeColor="text1"/>
          <w:sz w:val="24"/>
        </w:rPr>
        <w:t xml:space="preserve">), (c) </w:t>
      </w:r>
      <w:r w:rsidR="00D43A3C" w:rsidRPr="00417D7A">
        <w:rPr>
          <w:rFonts w:ascii="Times New Roman" w:hAnsi="Times New Roman"/>
          <w:color w:val="000000" w:themeColor="text1"/>
          <w:sz w:val="24"/>
        </w:rPr>
        <w:t>28.8 ± 0.8 nm</w:t>
      </w:r>
      <w:r w:rsidR="00747D78" w:rsidRPr="00417D7A">
        <w:rPr>
          <w:rFonts w:ascii="Times New Roman" w:hAnsi="Times New Roman"/>
          <w:color w:val="000000" w:themeColor="text1"/>
          <w:sz w:val="24"/>
        </w:rPr>
        <w:t xml:space="preserve"> (denoted </w:t>
      </w:r>
      <w:r w:rsidR="00D43A3C" w:rsidRPr="00417D7A">
        <w:rPr>
          <w:rFonts w:ascii="Times New Roman" w:hAnsi="Times New Roman"/>
          <w:color w:val="000000" w:themeColor="text1"/>
          <w:sz w:val="24"/>
        </w:rPr>
        <w:t>Sample 3</w:t>
      </w:r>
      <w:r w:rsidR="00747D78" w:rsidRPr="00417D7A">
        <w:rPr>
          <w:rFonts w:ascii="Times New Roman" w:hAnsi="Times New Roman"/>
          <w:color w:val="000000" w:themeColor="text1"/>
          <w:sz w:val="24"/>
        </w:rPr>
        <w:t xml:space="preserve">), and (d) </w:t>
      </w:r>
      <w:r w:rsidR="00D43A3C" w:rsidRPr="00417D7A">
        <w:rPr>
          <w:rFonts w:ascii="Times New Roman" w:hAnsi="Times New Roman"/>
          <w:color w:val="000000" w:themeColor="text1"/>
          <w:sz w:val="24"/>
        </w:rPr>
        <w:t>23.4 ± 0.5 nm</w:t>
      </w:r>
      <w:r w:rsidR="00747D78" w:rsidRPr="00417D7A">
        <w:rPr>
          <w:rFonts w:ascii="Times New Roman" w:hAnsi="Times New Roman"/>
          <w:color w:val="000000" w:themeColor="text1"/>
          <w:sz w:val="24"/>
        </w:rPr>
        <w:t xml:space="preserve"> (denoted </w:t>
      </w:r>
      <w:r w:rsidR="00D43A3C" w:rsidRPr="00417D7A">
        <w:rPr>
          <w:rFonts w:ascii="Times New Roman" w:hAnsi="Times New Roman"/>
          <w:color w:val="000000" w:themeColor="text1"/>
          <w:sz w:val="24"/>
        </w:rPr>
        <w:t>Sample 4</w:t>
      </w:r>
      <w:r w:rsidR="00747D78" w:rsidRPr="00417D7A">
        <w:rPr>
          <w:rFonts w:ascii="Times New Roman" w:hAnsi="Times New Roman"/>
          <w:color w:val="000000" w:themeColor="text1"/>
          <w:sz w:val="24"/>
        </w:rPr>
        <w:t>).</w:t>
      </w:r>
    </w:p>
    <w:p w14:paraId="2DC31DB8" w14:textId="77777777" w:rsidR="00AB26B8" w:rsidRDefault="00AB26B8" w:rsidP="00031BC2">
      <w:pPr>
        <w:widowControl/>
        <w:spacing w:line="360" w:lineRule="auto"/>
        <w:jc w:val="left"/>
        <w:rPr>
          <w:rFonts w:ascii="Times New Roman" w:hAnsi="Times New Roman" w:cs="Times New Roman"/>
          <w:sz w:val="24"/>
          <w:szCs w:val="24"/>
        </w:rPr>
      </w:pPr>
      <w:r w:rsidRPr="00CD34B8">
        <w:rPr>
          <w:rFonts w:ascii="Times New Roman" w:hAnsi="Times New Roman" w:cs="Times New Roman"/>
          <w:sz w:val="24"/>
          <w:szCs w:val="24"/>
        </w:rPr>
        <w:br w:type="page"/>
      </w:r>
    </w:p>
    <w:p w14:paraId="3157DE88" w14:textId="77777777" w:rsidR="00273B35" w:rsidRDefault="00273B35" w:rsidP="00031BC2">
      <w:pPr>
        <w:widowControl/>
        <w:spacing w:line="360" w:lineRule="auto"/>
        <w:jc w:val="left"/>
        <w:rPr>
          <w:rFonts w:ascii="Times New Roman" w:hAnsi="Times New Roman" w:cs="Times New Roman"/>
          <w:sz w:val="24"/>
          <w:szCs w:val="24"/>
        </w:rPr>
      </w:pPr>
    </w:p>
    <w:p w14:paraId="1300D436" w14:textId="77777777" w:rsidR="00FF5481" w:rsidRDefault="0066448A" w:rsidP="00031BC2">
      <w:pPr>
        <w:spacing w:line="360" w:lineRule="auto"/>
        <w:jc w:val="center"/>
        <w:rPr>
          <w:rFonts w:ascii="Times New Roman" w:hAnsi="Times New Roman" w:cs="Times New Roman"/>
          <w:sz w:val="24"/>
          <w:szCs w:val="24"/>
        </w:rPr>
      </w:pPr>
      <w:r>
        <w:rPr>
          <w:noProof/>
          <w:lang w:eastAsia="en-US"/>
        </w:rPr>
        <w:drawing>
          <wp:inline distT="0" distB="0" distL="0" distR="0" wp14:anchorId="0728C16A" wp14:editId="4190C33E">
            <wp:extent cx="2933770" cy="252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933770" cy="2520000"/>
                    </a:xfrm>
                    <a:prstGeom prst="rect">
                      <a:avLst/>
                    </a:prstGeom>
                  </pic:spPr>
                </pic:pic>
              </a:graphicData>
            </a:graphic>
          </wp:inline>
        </w:drawing>
      </w:r>
    </w:p>
    <w:p w14:paraId="21D9D610" w14:textId="782A853B" w:rsidR="00FF5481" w:rsidRDefault="00A35FD5"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3A5822"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3A5822">
        <w:rPr>
          <w:rFonts w:ascii="Times New Roman" w:hAnsi="Times New Roman" w:cs="Times New Roman"/>
          <w:b/>
          <w:sz w:val="24"/>
          <w:szCs w:val="24"/>
        </w:rPr>
        <w:t>3</w:t>
      </w:r>
      <w:r w:rsidR="003A5822" w:rsidRPr="00CD34B8">
        <w:rPr>
          <w:rFonts w:ascii="Times New Roman" w:hAnsi="Times New Roman" w:cs="Times New Roman"/>
          <w:sz w:val="24"/>
          <w:szCs w:val="24"/>
        </w:rPr>
        <w:t xml:space="preserve"> </w:t>
      </w:r>
      <w:r w:rsidR="003A5822" w:rsidRPr="00FF5481">
        <w:rPr>
          <w:rFonts w:ascii="Times New Roman" w:hAnsi="Times New Roman" w:cs="Times New Roman"/>
          <w:sz w:val="24"/>
          <w:szCs w:val="24"/>
        </w:rPr>
        <w:t>XRD pattern of PSAN-</w:t>
      </w:r>
      <w:r w:rsidR="008441A5">
        <w:rPr>
          <w:rFonts w:ascii="Times New Roman" w:hAnsi="Times New Roman" w:cs="Times New Roman" w:hint="eastAsia"/>
          <w:sz w:val="24"/>
          <w:szCs w:val="24"/>
        </w:rPr>
        <w:t>l</w:t>
      </w:r>
      <w:r w:rsidR="008441A5">
        <w:rPr>
          <w:rFonts w:ascii="Times New Roman" w:hAnsi="Times New Roman" w:cs="Times New Roman"/>
          <w:sz w:val="24"/>
          <w:szCs w:val="24"/>
        </w:rPr>
        <w:t>igated</w:t>
      </w:r>
      <w:r w:rsidR="000022C5" w:rsidRPr="00FF5481">
        <w:rPr>
          <w:rFonts w:ascii="Times New Roman" w:hAnsi="Times New Roman" w:cs="Times New Roman"/>
          <w:sz w:val="24"/>
          <w:szCs w:val="24"/>
        </w:rPr>
        <w:t xml:space="preserve"> </w:t>
      </w:r>
      <w:r w:rsidR="003A5822" w:rsidRPr="00FF5481">
        <w:rPr>
          <w:rFonts w:ascii="Times New Roman" w:hAnsi="Times New Roman" w:cs="Times New Roman"/>
          <w:sz w:val="24"/>
          <w:szCs w:val="24"/>
        </w:rPr>
        <w:t>NFO NPs.</w:t>
      </w:r>
    </w:p>
    <w:p w14:paraId="3CF5F15D" w14:textId="77777777" w:rsidR="00FF5481" w:rsidRDefault="00FF5481"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4239568D" w14:textId="77777777" w:rsidR="00452B9D" w:rsidRPr="00CD34B8" w:rsidRDefault="00452B9D" w:rsidP="00031BC2">
      <w:pPr>
        <w:spacing w:line="360" w:lineRule="auto"/>
        <w:rPr>
          <w:rFonts w:ascii="Times New Roman" w:hAnsi="Times New Roman" w:cs="Times New Roman"/>
          <w:sz w:val="24"/>
          <w:szCs w:val="24"/>
        </w:rPr>
      </w:pPr>
    </w:p>
    <w:p w14:paraId="2CBA29ED" w14:textId="39139357" w:rsidR="003D2773" w:rsidRPr="00CD34B8" w:rsidRDefault="00E254D6" w:rsidP="00031BC2">
      <w:pPr>
        <w:spacing w:line="360" w:lineRule="auto"/>
        <w:jc w:val="center"/>
        <w:rPr>
          <w:rFonts w:ascii="Times New Roman" w:hAnsi="Times New Roman" w:cs="Times New Roman"/>
          <w:sz w:val="24"/>
          <w:szCs w:val="24"/>
        </w:rPr>
      </w:pPr>
      <w:r w:rsidRPr="00E254D6">
        <w:rPr>
          <w:rFonts w:ascii="Times New Roman" w:hAnsi="Times New Roman" w:cs="Times New Roman"/>
          <w:noProof/>
          <w:sz w:val="24"/>
          <w:szCs w:val="24"/>
          <w:lang w:eastAsia="en-US"/>
        </w:rPr>
        <w:drawing>
          <wp:inline distT="0" distB="0" distL="0" distR="0" wp14:anchorId="10642E5D" wp14:editId="5C9295B6">
            <wp:extent cx="2520000" cy="5538489"/>
            <wp:effectExtent l="0" t="0" r="0" b="5080"/>
            <wp:docPr id="24" name="图片 24" descr="C:\Users\Likun Gao\Desktop\Manuscript 1-NFO\Performance results\NFO\Figure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kun Gao\Desktop\Manuscript 1-NFO\Performance results\NFO\Figure S4.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20000" cy="5538489"/>
                    </a:xfrm>
                    <a:prstGeom prst="rect">
                      <a:avLst/>
                    </a:prstGeom>
                    <a:noFill/>
                    <a:ln>
                      <a:noFill/>
                    </a:ln>
                  </pic:spPr>
                </pic:pic>
              </a:graphicData>
            </a:graphic>
          </wp:inline>
        </w:drawing>
      </w:r>
    </w:p>
    <w:p w14:paraId="7CE7469B" w14:textId="5EC64AD6" w:rsidR="00AB26B8" w:rsidRPr="00CD34B8" w:rsidRDefault="00386701" w:rsidP="00031BC2">
      <w:pPr>
        <w:spacing w:line="360" w:lineRule="auto"/>
        <w:rPr>
          <w:rFonts w:ascii="Times New Roman" w:hAnsi="Times New Roman" w:cs="Times New Roman"/>
          <w:sz w:val="24"/>
          <w:szCs w:val="24"/>
        </w:rPr>
      </w:pPr>
      <w:bookmarkStart w:id="18" w:name="OLE_LINK11"/>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3D2773"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3A5822">
        <w:rPr>
          <w:rFonts w:ascii="Times New Roman" w:hAnsi="Times New Roman" w:cs="Times New Roman"/>
          <w:b/>
          <w:sz w:val="24"/>
          <w:szCs w:val="24"/>
        </w:rPr>
        <w:t>4</w:t>
      </w:r>
      <w:r w:rsidR="003D2773" w:rsidRPr="00CD34B8">
        <w:rPr>
          <w:rFonts w:ascii="Times New Roman" w:hAnsi="Times New Roman" w:cs="Times New Roman"/>
          <w:sz w:val="24"/>
          <w:szCs w:val="24"/>
        </w:rPr>
        <w:t xml:space="preserve"> HRTEM</w:t>
      </w:r>
      <w:bookmarkEnd w:id="18"/>
      <w:r w:rsidR="003D2773" w:rsidRPr="00CD34B8">
        <w:rPr>
          <w:rFonts w:ascii="Times New Roman" w:hAnsi="Times New Roman" w:cs="Times New Roman"/>
          <w:sz w:val="24"/>
          <w:szCs w:val="24"/>
        </w:rPr>
        <w:t xml:space="preserve"> images of (a)</w:t>
      </w:r>
      <w:bookmarkStart w:id="19" w:name="OLE_LINK12"/>
      <w:r w:rsidR="000969FA" w:rsidRPr="00CD34B8">
        <w:rPr>
          <w:rFonts w:ascii="Times New Roman" w:hAnsi="Times New Roman" w:cs="Times New Roman"/>
          <w:sz w:val="24"/>
          <w:szCs w:val="24"/>
        </w:rPr>
        <w:t xml:space="preserve"> </w:t>
      </w:r>
      <w:bookmarkEnd w:id="19"/>
      <w:r w:rsidR="008F3685" w:rsidRPr="00510058">
        <w:rPr>
          <w:rFonts w:ascii="Times New Roman" w:hAnsi="Times New Roman"/>
          <w:sz w:val="24"/>
          <w:szCs w:val="24"/>
        </w:rPr>
        <w:t>NFO-3-8K</w:t>
      </w:r>
      <w:r w:rsidR="003D2773" w:rsidRPr="00CD34B8">
        <w:rPr>
          <w:rFonts w:ascii="Times New Roman" w:hAnsi="Times New Roman" w:cs="Times New Roman"/>
          <w:sz w:val="24"/>
          <w:szCs w:val="24"/>
        </w:rPr>
        <w:t>, (b</w:t>
      </w:r>
      <w:r w:rsidR="003D2773" w:rsidRPr="00CD34B8">
        <w:rPr>
          <w:rFonts w:ascii="Times New Roman" w:hAnsi="Times New Roman" w:cs="Times New Roman" w:hint="eastAsia"/>
          <w:sz w:val="24"/>
          <w:szCs w:val="24"/>
        </w:rPr>
        <w:t>)</w:t>
      </w:r>
      <w:r w:rsidR="003D2773" w:rsidRPr="00CD34B8">
        <w:rPr>
          <w:rFonts w:ascii="Times New Roman" w:hAnsi="Times New Roman" w:cs="Times New Roman"/>
          <w:sz w:val="24"/>
          <w:szCs w:val="24"/>
        </w:rPr>
        <w:t xml:space="preserve"> </w:t>
      </w:r>
      <w:r w:rsidR="008F3685" w:rsidRPr="00510058">
        <w:rPr>
          <w:rFonts w:ascii="Times New Roman" w:hAnsi="Times New Roman"/>
          <w:sz w:val="24"/>
          <w:szCs w:val="24"/>
        </w:rPr>
        <w:t>NFO-</w:t>
      </w:r>
      <w:r w:rsidR="008F3685">
        <w:rPr>
          <w:rFonts w:ascii="Times New Roman" w:hAnsi="Times New Roman"/>
          <w:sz w:val="24"/>
          <w:szCs w:val="24"/>
        </w:rPr>
        <w:t>7</w:t>
      </w:r>
      <w:r w:rsidR="008F3685" w:rsidRPr="00510058">
        <w:rPr>
          <w:rFonts w:ascii="Times New Roman" w:hAnsi="Times New Roman"/>
          <w:sz w:val="24"/>
          <w:szCs w:val="24"/>
        </w:rPr>
        <w:t>-</w:t>
      </w:r>
      <w:r w:rsidR="008F3685">
        <w:rPr>
          <w:rFonts w:ascii="Times New Roman" w:hAnsi="Times New Roman"/>
          <w:sz w:val="24"/>
          <w:szCs w:val="24"/>
        </w:rPr>
        <w:t>15</w:t>
      </w:r>
      <w:r w:rsidR="008F3685" w:rsidRPr="00510058">
        <w:rPr>
          <w:rFonts w:ascii="Times New Roman" w:hAnsi="Times New Roman"/>
          <w:sz w:val="24"/>
          <w:szCs w:val="24"/>
        </w:rPr>
        <w:t>K</w:t>
      </w:r>
      <w:r w:rsidR="003D2773" w:rsidRPr="00CD34B8">
        <w:rPr>
          <w:rFonts w:ascii="Times New Roman" w:hAnsi="Times New Roman" w:cs="Times New Roman"/>
          <w:sz w:val="24"/>
          <w:szCs w:val="24"/>
        </w:rPr>
        <w:t xml:space="preserve">, and (c) </w:t>
      </w:r>
      <w:r w:rsidR="008F3685" w:rsidRPr="00510058">
        <w:rPr>
          <w:rFonts w:ascii="Times New Roman" w:hAnsi="Times New Roman"/>
          <w:sz w:val="24"/>
          <w:szCs w:val="24"/>
        </w:rPr>
        <w:t>NFO-12-21K</w:t>
      </w:r>
      <w:r w:rsidR="003D2773" w:rsidRPr="00CD34B8">
        <w:rPr>
          <w:rFonts w:ascii="Times New Roman" w:hAnsi="Times New Roman" w:cs="Times New Roman"/>
          <w:sz w:val="24"/>
          <w:szCs w:val="24"/>
        </w:rPr>
        <w:t xml:space="preserve">. </w:t>
      </w:r>
      <w:r w:rsidR="00DB5716" w:rsidRPr="00CD34B8">
        <w:rPr>
          <w:rFonts w:ascii="Times New Roman" w:hAnsi="Times New Roman" w:cs="Times New Roman"/>
          <w:sz w:val="24"/>
          <w:szCs w:val="24"/>
        </w:rPr>
        <w:t>The white circles are the guides to eyes.</w:t>
      </w:r>
      <w:r w:rsidR="00CA05EB" w:rsidRPr="00CA05EB">
        <w:rPr>
          <w:rFonts w:ascii="Times New Roman" w:hAnsi="Times New Roman"/>
          <w:sz w:val="24"/>
          <w:szCs w:val="24"/>
        </w:rPr>
        <w:t xml:space="preserve"> </w:t>
      </w:r>
    </w:p>
    <w:p w14:paraId="0894DAB4" w14:textId="77777777" w:rsidR="004F42E5" w:rsidRDefault="004F42E5" w:rsidP="00031BC2">
      <w:pPr>
        <w:widowControl/>
        <w:spacing w:line="360" w:lineRule="auto"/>
        <w:jc w:val="left"/>
        <w:rPr>
          <w:rFonts w:ascii="Times New Roman" w:hAnsi="Times New Roman" w:cs="Times New Roman"/>
          <w:sz w:val="24"/>
          <w:szCs w:val="24"/>
        </w:rPr>
      </w:pPr>
    </w:p>
    <w:p w14:paraId="2C3BB830" w14:textId="03727E1C" w:rsidR="004F42E5" w:rsidRPr="00CD34B8" w:rsidRDefault="00E2789D" w:rsidP="00031BC2">
      <w:pPr>
        <w:spacing w:line="360" w:lineRule="auto"/>
        <w:jc w:val="center"/>
        <w:rPr>
          <w:rFonts w:ascii="Times New Roman" w:hAnsi="Times New Roman" w:cs="Times New Roman"/>
          <w:sz w:val="24"/>
          <w:szCs w:val="24"/>
        </w:rPr>
      </w:pPr>
      <w:r w:rsidRPr="00E2789D">
        <w:rPr>
          <w:rFonts w:ascii="Times New Roman" w:hAnsi="Times New Roman" w:cs="Times New Roman"/>
          <w:noProof/>
          <w:sz w:val="24"/>
          <w:szCs w:val="24"/>
          <w:lang w:eastAsia="en-US"/>
        </w:rPr>
        <w:drawing>
          <wp:inline distT="0" distB="0" distL="0" distR="0" wp14:anchorId="216B1416" wp14:editId="0A61DCC8">
            <wp:extent cx="2520000" cy="5559257"/>
            <wp:effectExtent l="0" t="0" r="0" b="3810"/>
            <wp:docPr id="25" name="图片 25" descr="C:\Users\Likun Gao\Desktop\Manuscript 1-NFO\Performance results\NFO\Figure 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kun Gao\Desktop\Manuscript 1-NFO\Performance results\NFO\Figure S5.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20000" cy="5559257"/>
                    </a:xfrm>
                    <a:prstGeom prst="rect">
                      <a:avLst/>
                    </a:prstGeom>
                    <a:noFill/>
                    <a:ln>
                      <a:noFill/>
                    </a:ln>
                  </pic:spPr>
                </pic:pic>
              </a:graphicData>
            </a:graphic>
          </wp:inline>
        </w:drawing>
      </w:r>
    </w:p>
    <w:p w14:paraId="0A15E707" w14:textId="1367C5EF" w:rsidR="004F42E5" w:rsidRPr="00CD34B8" w:rsidRDefault="00BD2A76"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4F42E5"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4F42E5">
        <w:rPr>
          <w:rFonts w:ascii="Times New Roman" w:hAnsi="Times New Roman" w:cs="Times New Roman"/>
          <w:b/>
          <w:sz w:val="24"/>
          <w:szCs w:val="24"/>
        </w:rPr>
        <w:t>5</w:t>
      </w:r>
      <w:r w:rsidR="004F42E5" w:rsidRPr="00CD34B8">
        <w:rPr>
          <w:rFonts w:ascii="Times New Roman" w:hAnsi="Times New Roman" w:cs="Times New Roman"/>
          <w:sz w:val="24"/>
          <w:szCs w:val="24"/>
        </w:rPr>
        <w:t xml:space="preserve"> TEM images of (a) </w:t>
      </w:r>
      <w:r w:rsidR="004F42E5">
        <w:rPr>
          <w:rFonts w:ascii="Times New Roman" w:hAnsi="Times New Roman" w:cs="Times New Roman"/>
          <w:sz w:val="24"/>
          <w:szCs w:val="24"/>
        </w:rPr>
        <w:t xml:space="preserve">carbon black, (b) PSAN-ligated </w:t>
      </w:r>
      <w:r w:rsidR="004F42E5" w:rsidRPr="00510058">
        <w:rPr>
          <w:rFonts w:ascii="Times New Roman" w:hAnsi="Times New Roman"/>
          <w:sz w:val="24"/>
          <w:szCs w:val="24"/>
        </w:rPr>
        <w:t>NFO-</w:t>
      </w:r>
      <w:r w:rsidR="004F42E5">
        <w:rPr>
          <w:rFonts w:ascii="Times New Roman" w:hAnsi="Times New Roman"/>
          <w:sz w:val="24"/>
          <w:szCs w:val="24"/>
        </w:rPr>
        <w:t>12</w:t>
      </w:r>
      <w:r w:rsidR="004F42E5" w:rsidRPr="00510058">
        <w:rPr>
          <w:rFonts w:ascii="Times New Roman" w:hAnsi="Times New Roman"/>
          <w:sz w:val="24"/>
          <w:szCs w:val="24"/>
        </w:rPr>
        <w:t>-</w:t>
      </w:r>
      <w:r w:rsidR="004F42E5">
        <w:rPr>
          <w:rFonts w:ascii="Times New Roman" w:hAnsi="Times New Roman"/>
          <w:sz w:val="24"/>
          <w:szCs w:val="24"/>
        </w:rPr>
        <w:t>7</w:t>
      </w:r>
      <w:r w:rsidR="004F42E5" w:rsidRPr="00510058">
        <w:rPr>
          <w:rFonts w:ascii="Times New Roman" w:hAnsi="Times New Roman"/>
          <w:sz w:val="24"/>
          <w:szCs w:val="24"/>
        </w:rPr>
        <w:t>K</w:t>
      </w:r>
      <w:r w:rsidR="004F42E5" w:rsidRPr="00CD34B8">
        <w:rPr>
          <w:rFonts w:ascii="Times New Roman" w:hAnsi="Times New Roman" w:cs="Times New Roman"/>
          <w:sz w:val="24"/>
          <w:szCs w:val="24"/>
        </w:rPr>
        <w:t xml:space="preserve"> </w:t>
      </w:r>
      <w:r w:rsidR="004F42E5">
        <w:rPr>
          <w:rFonts w:ascii="Times New Roman" w:hAnsi="Times New Roman" w:cs="Times New Roman"/>
          <w:sz w:val="24"/>
          <w:szCs w:val="24"/>
        </w:rPr>
        <w:t xml:space="preserve">NPs (after ethanol washing yet without subsequent drying) </w:t>
      </w:r>
      <w:r w:rsidR="004F42E5" w:rsidRPr="00CD34B8">
        <w:rPr>
          <w:rFonts w:ascii="Times New Roman" w:hAnsi="Times New Roman" w:cs="Times New Roman"/>
          <w:sz w:val="24"/>
          <w:szCs w:val="24"/>
        </w:rPr>
        <w:t>on carbon black, and (</w:t>
      </w:r>
      <w:r w:rsidR="004F42E5">
        <w:rPr>
          <w:rFonts w:ascii="Times New Roman" w:hAnsi="Times New Roman" w:cs="Times New Roman"/>
          <w:sz w:val="24"/>
          <w:szCs w:val="24"/>
        </w:rPr>
        <w:t>c</w:t>
      </w:r>
      <w:r w:rsidR="004F42E5" w:rsidRPr="00CD34B8">
        <w:rPr>
          <w:rFonts w:ascii="Times New Roman" w:hAnsi="Times New Roman" w:cs="Times New Roman"/>
          <w:sz w:val="24"/>
          <w:szCs w:val="24"/>
        </w:rPr>
        <w:t xml:space="preserve">) </w:t>
      </w:r>
      <w:r w:rsidR="004F42E5">
        <w:rPr>
          <w:rFonts w:ascii="Times New Roman" w:hAnsi="Times New Roman" w:cs="Times New Roman"/>
          <w:sz w:val="24"/>
          <w:szCs w:val="24"/>
        </w:rPr>
        <w:t xml:space="preserve">PSAN-ligated </w:t>
      </w:r>
      <w:r w:rsidR="004F42E5" w:rsidRPr="00510058">
        <w:rPr>
          <w:rFonts w:ascii="Times New Roman" w:hAnsi="Times New Roman"/>
          <w:sz w:val="24"/>
          <w:szCs w:val="24"/>
        </w:rPr>
        <w:t>NFO-</w:t>
      </w:r>
      <w:r w:rsidR="004F42E5">
        <w:rPr>
          <w:rFonts w:ascii="Times New Roman" w:hAnsi="Times New Roman"/>
          <w:sz w:val="24"/>
          <w:szCs w:val="24"/>
        </w:rPr>
        <w:t>12</w:t>
      </w:r>
      <w:r w:rsidR="004F42E5" w:rsidRPr="00510058">
        <w:rPr>
          <w:rFonts w:ascii="Times New Roman" w:hAnsi="Times New Roman"/>
          <w:sz w:val="24"/>
          <w:szCs w:val="24"/>
        </w:rPr>
        <w:t>-</w:t>
      </w:r>
      <w:r w:rsidR="004F42E5">
        <w:rPr>
          <w:rFonts w:ascii="Times New Roman" w:hAnsi="Times New Roman"/>
          <w:sz w:val="24"/>
          <w:szCs w:val="24"/>
        </w:rPr>
        <w:t>7</w:t>
      </w:r>
      <w:r w:rsidR="004F42E5" w:rsidRPr="00510058">
        <w:rPr>
          <w:rFonts w:ascii="Times New Roman" w:hAnsi="Times New Roman"/>
          <w:sz w:val="24"/>
          <w:szCs w:val="24"/>
        </w:rPr>
        <w:t>K</w:t>
      </w:r>
      <w:r w:rsidR="004F42E5" w:rsidRPr="00CD34B8">
        <w:rPr>
          <w:rFonts w:ascii="Times New Roman" w:hAnsi="Times New Roman" w:cs="Times New Roman"/>
          <w:sz w:val="24"/>
          <w:szCs w:val="24"/>
        </w:rPr>
        <w:t xml:space="preserve"> </w:t>
      </w:r>
      <w:r w:rsidR="004F42E5">
        <w:rPr>
          <w:rFonts w:ascii="Times New Roman" w:hAnsi="Times New Roman" w:cs="Times New Roman"/>
          <w:sz w:val="24"/>
          <w:szCs w:val="24"/>
        </w:rPr>
        <w:t>(after ethanol washing, followed by subsequent drying)</w:t>
      </w:r>
      <w:r w:rsidR="004F42E5" w:rsidRPr="00CD34B8">
        <w:rPr>
          <w:rFonts w:ascii="Times New Roman" w:hAnsi="Times New Roman" w:cs="Times New Roman"/>
          <w:sz w:val="24"/>
          <w:szCs w:val="24"/>
        </w:rPr>
        <w:t xml:space="preserve"> on carbon black.</w:t>
      </w:r>
      <w:r w:rsidR="004F42E5" w:rsidRPr="00514951">
        <w:rPr>
          <w:rFonts w:ascii="Times New Roman" w:eastAsia="SimSun" w:hAnsi="Times New Roman" w:cs="Times New Roman"/>
          <w:sz w:val="24"/>
        </w:rPr>
        <w:t xml:space="preserve"> </w:t>
      </w:r>
      <w:r w:rsidR="004F42E5" w:rsidRPr="00514951">
        <w:rPr>
          <w:rFonts w:ascii="Times New Roman" w:hAnsi="Times New Roman" w:cs="Times New Roman"/>
          <w:sz w:val="24"/>
          <w:szCs w:val="24"/>
        </w:rPr>
        <w:t>The</w:t>
      </w:r>
      <w:r w:rsidR="004F42E5">
        <w:rPr>
          <w:rFonts w:ascii="Times New Roman" w:hAnsi="Times New Roman" w:cs="Times New Roman"/>
          <w:sz w:val="24"/>
          <w:szCs w:val="24"/>
        </w:rPr>
        <w:t xml:space="preserve"> </w:t>
      </w:r>
      <w:r w:rsidR="004F42E5" w:rsidRPr="00514951">
        <w:rPr>
          <w:rFonts w:ascii="Times New Roman" w:hAnsi="Times New Roman" w:cs="Times New Roman"/>
          <w:sz w:val="24"/>
          <w:szCs w:val="24"/>
        </w:rPr>
        <w:t>white dashed circle</w:t>
      </w:r>
      <w:r w:rsidR="004F42E5">
        <w:rPr>
          <w:rFonts w:ascii="Times New Roman" w:hAnsi="Times New Roman" w:cs="Times New Roman"/>
          <w:sz w:val="24"/>
          <w:szCs w:val="24"/>
        </w:rPr>
        <w:t xml:space="preserve"> in (c) illustrates that the</w:t>
      </w:r>
      <w:r w:rsidR="004F42E5" w:rsidRPr="00514951">
        <w:rPr>
          <w:rFonts w:ascii="Times New Roman" w:hAnsi="Times New Roman" w:cs="Times New Roman"/>
          <w:sz w:val="24"/>
          <w:szCs w:val="24"/>
        </w:rPr>
        <w:t xml:space="preserve"> </w:t>
      </w:r>
      <w:r w:rsidR="004F42E5">
        <w:rPr>
          <w:rFonts w:ascii="Times New Roman" w:hAnsi="Times New Roman" w:cs="Times New Roman"/>
          <w:sz w:val="24"/>
          <w:szCs w:val="24"/>
        </w:rPr>
        <w:t>NP</w:t>
      </w:r>
      <w:r w:rsidR="004F42E5" w:rsidRPr="00514951">
        <w:rPr>
          <w:rFonts w:ascii="Times New Roman" w:hAnsi="Times New Roman" w:cs="Times New Roman"/>
          <w:sz w:val="24"/>
          <w:szCs w:val="24"/>
        </w:rPr>
        <w:t xml:space="preserve">s </w:t>
      </w:r>
      <w:r w:rsidR="004F42E5">
        <w:rPr>
          <w:rFonts w:ascii="Times New Roman" w:hAnsi="Times New Roman" w:cs="Times New Roman"/>
          <w:sz w:val="24"/>
          <w:szCs w:val="24"/>
        </w:rPr>
        <w:t>deposited outside</w:t>
      </w:r>
      <w:r w:rsidR="004F42E5" w:rsidRPr="00514951">
        <w:rPr>
          <w:rFonts w:ascii="Times New Roman" w:hAnsi="Times New Roman" w:cs="Times New Roman"/>
          <w:sz w:val="24"/>
          <w:szCs w:val="24"/>
        </w:rPr>
        <w:t xml:space="preserve"> carbon black substrate</w:t>
      </w:r>
      <w:r w:rsidR="004F42E5">
        <w:rPr>
          <w:rFonts w:ascii="Times New Roman" w:hAnsi="Times New Roman" w:cs="Times New Roman"/>
          <w:sz w:val="24"/>
          <w:szCs w:val="24"/>
        </w:rPr>
        <w:t xml:space="preserve"> (i.e., marked as </w:t>
      </w:r>
      <w:r w:rsidR="004F42E5" w:rsidRPr="008C4D7F">
        <w:rPr>
          <w:rFonts w:ascii="Times New Roman" w:hAnsi="Times New Roman" w:cs="Times New Roman"/>
          <w:i/>
          <w:sz w:val="24"/>
          <w:szCs w:val="24"/>
        </w:rPr>
        <w:t>no carbon black</w:t>
      </w:r>
      <w:r w:rsidR="004F42E5">
        <w:rPr>
          <w:rFonts w:ascii="Times New Roman" w:hAnsi="Times New Roman" w:cs="Times New Roman"/>
          <w:sz w:val="24"/>
          <w:szCs w:val="24"/>
        </w:rPr>
        <w:t>).</w:t>
      </w:r>
    </w:p>
    <w:p w14:paraId="054CA601" w14:textId="77777777" w:rsidR="004F42E5" w:rsidRDefault="004F42E5" w:rsidP="00031BC2">
      <w:pPr>
        <w:widowControl/>
        <w:spacing w:line="360" w:lineRule="auto"/>
        <w:rPr>
          <w:rFonts w:ascii="Times New Roman" w:hAnsi="Times New Roman" w:cs="Times New Roman"/>
          <w:sz w:val="24"/>
          <w:szCs w:val="24"/>
        </w:rPr>
      </w:pPr>
    </w:p>
    <w:p w14:paraId="418C3990" w14:textId="77777777" w:rsidR="00B058CA" w:rsidRPr="00CD34B8" w:rsidRDefault="00B058CA" w:rsidP="00031BC2">
      <w:pPr>
        <w:spacing w:line="360" w:lineRule="auto"/>
        <w:jc w:val="center"/>
        <w:rPr>
          <w:rFonts w:ascii="Times New Roman" w:hAnsi="Times New Roman" w:cs="Times New Roman"/>
          <w:sz w:val="24"/>
          <w:szCs w:val="24"/>
        </w:rPr>
      </w:pPr>
      <w:r>
        <w:rPr>
          <w:noProof/>
          <w:lang w:eastAsia="en-US"/>
        </w:rPr>
        <w:drawing>
          <wp:inline distT="0" distB="0" distL="0" distR="0" wp14:anchorId="1705219E" wp14:editId="3AE77627">
            <wp:extent cx="3118388" cy="2520000"/>
            <wp:effectExtent l="0" t="0" r="635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118388" cy="2520000"/>
                    </a:xfrm>
                    <a:prstGeom prst="rect">
                      <a:avLst/>
                    </a:prstGeom>
                  </pic:spPr>
                </pic:pic>
              </a:graphicData>
            </a:graphic>
          </wp:inline>
        </w:drawing>
      </w:r>
      <w:r w:rsidRPr="00CD34B8">
        <w:rPr>
          <w:noProof/>
          <w:sz w:val="24"/>
          <w:szCs w:val="24"/>
        </w:rPr>
        <w:t xml:space="preserve"> </w:t>
      </w:r>
    </w:p>
    <w:p w14:paraId="3B8922B4" w14:textId="4523C4CD" w:rsidR="00B058CA" w:rsidRDefault="00BD2A76"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B058CA"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B058CA">
        <w:rPr>
          <w:rFonts w:ascii="Times New Roman" w:hAnsi="Times New Roman" w:cs="Times New Roman"/>
          <w:b/>
          <w:sz w:val="24"/>
          <w:szCs w:val="24"/>
        </w:rPr>
        <w:t>6</w:t>
      </w:r>
      <w:r w:rsidR="00B058CA" w:rsidRPr="00CD34B8">
        <w:rPr>
          <w:rFonts w:ascii="Times New Roman" w:hAnsi="Times New Roman" w:cs="Times New Roman"/>
          <w:sz w:val="24"/>
          <w:szCs w:val="24"/>
        </w:rPr>
        <w:t xml:space="preserve"> LSV curves of </w:t>
      </w:r>
      <w:r w:rsidR="00B058CA">
        <w:rPr>
          <w:rFonts w:ascii="Times New Roman" w:hAnsi="Times New Roman" w:cs="Times New Roman"/>
          <w:sz w:val="24"/>
          <w:szCs w:val="24"/>
        </w:rPr>
        <w:t>PSAN-ligated NFO-12-7K</w:t>
      </w:r>
      <w:r w:rsidR="00B058CA" w:rsidRPr="00CD34B8">
        <w:rPr>
          <w:rFonts w:ascii="Times New Roman" w:hAnsi="Times New Roman" w:cs="Times New Roman"/>
          <w:sz w:val="24"/>
          <w:szCs w:val="24"/>
        </w:rPr>
        <w:t xml:space="preserve"> without drying</w:t>
      </w:r>
      <w:r w:rsidR="00B058CA">
        <w:rPr>
          <w:rFonts w:ascii="Times New Roman" w:hAnsi="Times New Roman" w:cs="Times New Roman"/>
          <w:sz w:val="24"/>
          <w:szCs w:val="24"/>
        </w:rPr>
        <w:t xml:space="preserve"> </w:t>
      </w:r>
      <w:r w:rsidR="00B058CA">
        <w:rPr>
          <w:rFonts w:ascii="Times New Roman" w:hAnsi="Times New Roman" w:cs="Times New Roman" w:hint="eastAsia"/>
          <w:sz w:val="24"/>
          <w:szCs w:val="24"/>
        </w:rPr>
        <w:t>(</w:t>
      </w:r>
      <w:r w:rsidR="00B058CA" w:rsidRPr="00D43A3C">
        <w:rPr>
          <w:rFonts w:ascii="Times New Roman" w:hAnsi="Times New Roman" w:cs="Times New Roman"/>
          <w:i/>
          <w:sz w:val="28"/>
          <w:szCs w:val="28"/>
        </w:rPr>
        <w:t>η</w:t>
      </w:r>
      <w:r w:rsidR="00B058CA" w:rsidRPr="00D43A3C">
        <w:rPr>
          <w:rFonts w:ascii="Times New Roman" w:hAnsi="Times New Roman" w:cs="Times New Roman"/>
          <w:i/>
          <w:sz w:val="24"/>
          <w:szCs w:val="24"/>
          <w:vertAlign w:val="subscript"/>
        </w:rPr>
        <w:t>20</w:t>
      </w:r>
      <w:r w:rsidR="00B058CA">
        <w:rPr>
          <w:rFonts w:ascii="Times New Roman" w:hAnsi="Times New Roman" w:cs="Times New Roman"/>
          <w:sz w:val="24"/>
          <w:szCs w:val="24"/>
        </w:rPr>
        <w:t xml:space="preserve"> = 329 mV)</w:t>
      </w:r>
      <w:r w:rsidR="00B058CA" w:rsidRPr="00CD34B8">
        <w:rPr>
          <w:rFonts w:ascii="Times New Roman" w:hAnsi="Times New Roman" w:cs="Times New Roman"/>
          <w:sz w:val="24"/>
          <w:szCs w:val="24"/>
        </w:rPr>
        <w:t xml:space="preserve"> and </w:t>
      </w:r>
      <w:r w:rsidR="00B058CA">
        <w:rPr>
          <w:rFonts w:ascii="Times New Roman" w:hAnsi="Times New Roman" w:cs="Times New Roman"/>
          <w:sz w:val="24"/>
          <w:szCs w:val="24"/>
        </w:rPr>
        <w:t>NFO-12-7K</w:t>
      </w:r>
      <w:r w:rsidR="00B058CA" w:rsidRPr="00CD34B8">
        <w:rPr>
          <w:rFonts w:ascii="Times New Roman" w:hAnsi="Times New Roman" w:cs="Times New Roman"/>
          <w:sz w:val="24"/>
          <w:szCs w:val="24"/>
        </w:rPr>
        <w:t xml:space="preserve"> with drying </w:t>
      </w:r>
      <w:r w:rsidR="00B058CA">
        <w:rPr>
          <w:rFonts w:ascii="Times New Roman" w:hAnsi="Times New Roman" w:cs="Times New Roman" w:hint="eastAsia"/>
          <w:sz w:val="24"/>
          <w:szCs w:val="24"/>
        </w:rPr>
        <w:t>(</w:t>
      </w:r>
      <w:r w:rsidR="00B058CA" w:rsidRPr="008C4D7F">
        <w:rPr>
          <w:rFonts w:ascii="Times New Roman" w:hAnsi="Times New Roman" w:cs="Times New Roman"/>
          <w:i/>
          <w:sz w:val="28"/>
          <w:szCs w:val="28"/>
        </w:rPr>
        <w:t>η</w:t>
      </w:r>
      <w:r w:rsidR="00B058CA" w:rsidRPr="008C4D7F">
        <w:rPr>
          <w:rFonts w:ascii="Times New Roman" w:hAnsi="Times New Roman" w:cs="Times New Roman"/>
          <w:i/>
          <w:sz w:val="24"/>
          <w:szCs w:val="24"/>
          <w:vertAlign w:val="subscript"/>
        </w:rPr>
        <w:t>20</w:t>
      </w:r>
      <w:r w:rsidR="00B058CA">
        <w:rPr>
          <w:rFonts w:ascii="Times New Roman" w:hAnsi="Times New Roman" w:cs="Times New Roman"/>
          <w:sz w:val="24"/>
          <w:szCs w:val="24"/>
        </w:rPr>
        <w:t xml:space="preserve"> = 420 mV) </w:t>
      </w:r>
      <w:r w:rsidR="00B058CA" w:rsidRPr="00CD34B8">
        <w:rPr>
          <w:rFonts w:ascii="Times New Roman" w:hAnsi="Times New Roman" w:cs="Times New Roman"/>
          <w:sz w:val="24"/>
          <w:szCs w:val="24"/>
        </w:rPr>
        <w:t>for OER in 1</w:t>
      </w:r>
      <w:r w:rsidR="00B058CA">
        <w:rPr>
          <w:rFonts w:ascii="Times New Roman" w:hAnsi="Times New Roman" w:cs="Times New Roman"/>
          <w:sz w:val="24"/>
          <w:szCs w:val="24"/>
        </w:rPr>
        <w:t>.0</w:t>
      </w:r>
      <w:r w:rsidR="00B058CA" w:rsidRPr="00CD34B8">
        <w:rPr>
          <w:rFonts w:ascii="Times New Roman" w:hAnsi="Times New Roman" w:cs="Times New Roman"/>
          <w:sz w:val="24"/>
          <w:szCs w:val="24"/>
        </w:rPr>
        <w:t xml:space="preserve"> M KOH.</w:t>
      </w:r>
    </w:p>
    <w:p w14:paraId="68891927" w14:textId="77777777" w:rsidR="004F42E5" w:rsidRDefault="004F42E5" w:rsidP="00031BC2">
      <w:pPr>
        <w:widowControl/>
        <w:spacing w:line="360" w:lineRule="auto"/>
        <w:rPr>
          <w:rFonts w:ascii="Times New Roman" w:hAnsi="Times New Roman"/>
          <w:sz w:val="24"/>
        </w:rPr>
      </w:pPr>
    </w:p>
    <w:p w14:paraId="5CAC8225" w14:textId="77777777" w:rsidR="00B058CA" w:rsidRDefault="00B058CA" w:rsidP="00031BC2">
      <w:pPr>
        <w:widowControl/>
        <w:spacing w:line="360" w:lineRule="auto"/>
        <w:rPr>
          <w:rFonts w:ascii="Times New Roman" w:hAnsi="Times New Roman"/>
          <w:sz w:val="24"/>
        </w:rPr>
      </w:pPr>
    </w:p>
    <w:p w14:paraId="6109A652" w14:textId="77777777" w:rsidR="00B058CA" w:rsidRPr="00B058CA" w:rsidRDefault="00B058CA" w:rsidP="00031BC2">
      <w:pPr>
        <w:widowControl/>
        <w:spacing w:line="360" w:lineRule="auto"/>
        <w:rPr>
          <w:rFonts w:ascii="Times New Roman" w:hAnsi="Times New Roman"/>
          <w:sz w:val="24"/>
        </w:rPr>
      </w:pPr>
    </w:p>
    <w:p w14:paraId="4F8C9C86" w14:textId="749F246B" w:rsidR="00AB26B8" w:rsidRDefault="00AB26B8" w:rsidP="00031BC2">
      <w:pPr>
        <w:widowControl/>
        <w:spacing w:line="360" w:lineRule="auto"/>
        <w:ind w:firstLine="420"/>
        <w:rPr>
          <w:rFonts w:ascii="Times New Roman" w:hAnsi="Times New Roman" w:cs="Times New Roman"/>
          <w:sz w:val="24"/>
          <w:szCs w:val="24"/>
        </w:rPr>
      </w:pPr>
      <w:r w:rsidRPr="00CD34B8">
        <w:rPr>
          <w:rFonts w:ascii="Times New Roman" w:hAnsi="Times New Roman" w:cs="Times New Roman"/>
          <w:sz w:val="24"/>
          <w:szCs w:val="24"/>
        </w:rPr>
        <w:br w:type="page"/>
      </w:r>
    </w:p>
    <w:p w14:paraId="56E313F8" w14:textId="4786D3F0" w:rsidR="00806E9B" w:rsidRDefault="00806E9B" w:rsidP="00031BC2">
      <w:pPr>
        <w:widowControl/>
        <w:spacing w:line="360" w:lineRule="auto"/>
        <w:jc w:val="left"/>
        <w:rPr>
          <w:rFonts w:ascii="Times New Roman" w:hAnsi="Times New Roman" w:cs="Times New Roman"/>
          <w:sz w:val="24"/>
          <w:szCs w:val="24"/>
        </w:rPr>
      </w:pPr>
    </w:p>
    <w:p w14:paraId="338C038B" w14:textId="11621450" w:rsidR="00806E9B" w:rsidRPr="00CD34B8" w:rsidRDefault="006F39B7" w:rsidP="00031BC2">
      <w:pPr>
        <w:spacing w:line="360" w:lineRule="auto"/>
        <w:jc w:val="center"/>
        <w:rPr>
          <w:rFonts w:ascii="Times New Roman" w:hAnsi="Times New Roman" w:cs="Times New Roman"/>
          <w:sz w:val="24"/>
          <w:szCs w:val="24"/>
        </w:rPr>
      </w:pPr>
      <w:r w:rsidRPr="006F39B7">
        <w:rPr>
          <w:rFonts w:ascii="Times New Roman" w:hAnsi="Times New Roman" w:cs="Times New Roman"/>
          <w:noProof/>
          <w:sz w:val="24"/>
          <w:szCs w:val="24"/>
          <w:lang w:eastAsia="en-US"/>
        </w:rPr>
        <w:drawing>
          <wp:inline distT="0" distB="0" distL="0" distR="0" wp14:anchorId="73E77CA3" wp14:editId="7CA272C1">
            <wp:extent cx="5639830" cy="4320000"/>
            <wp:effectExtent l="0" t="0" r="0" b="4445"/>
            <wp:docPr id="30" name="图片 30" descr="C:\Users\Likun Gao\Desktop\Manuscript 1-NFO\Performance results\NFO\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ikun Gao\Desktop\Manuscript 1-NFO\Performance results\NFO\Figure S7.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39830" cy="4320000"/>
                    </a:xfrm>
                    <a:prstGeom prst="rect">
                      <a:avLst/>
                    </a:prstGeom>
                    <a:noFill/>
                    <a:ln>
                      <a:noFill/>
                    </a:ln>
                  </pic:spPr>
                </pic:pic>
              </a:graphicData>
            </a:graphic>
          </wp:inline>
        </w:drawing>
      </w:r>
    </w:p>
    <w:p w14:paraId="1D70C0B1" w14:textId="2F60D662" w:rsidR="00806E9B" w:rsidRPr="00CD34B8" w:rsidRDefault="00F87DFB"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806E9B"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DA6052">
        <w:rPr>
          <w:rFonts w:ascii="Times New Roman" w:hAnsi="Times New Roman" w:cs="Times New Roman"/>
          <w:b/>
          <w:sz w:val="24"/>
          <w:szCs w:val="24"/>
        </w:rPr>
        <w:t>7</w:t>
      </w:r>
      <w:r w:rsidR="00806E9B" w:rsidRPr="00CD34B8">
        <w:rPr>
          <w:rFonts w:ascii="Times New Roman" w:hAnsi="Times New Roman" w:cs="Times New Roman"/>
          <w:sz w:val="24"/>
          <w:szCs w:val="24"/>
        </w:rPr>
        <w:t xml:space="preserve"> </w:t>
      </w:r>
      <w:r w:rsidR="00BE5FAD" w:rsidRPr="00D43A3C">
        <w:rPr>
          <w:rFonts w:ascii="Times New Roman" w:hAnsi="Times New Roman" w:cs="Times New Roman"/>
          <w:bCs/>
          <w:sz w:val="24"/>
          <w:szCs w:val="24"/>
        </w:rPr>
        <w:t>Cyclic voltammetry</w:t>
      </w:r>
      <w:r w:rsidR="00BE5FAD" w:rsidRPr="00D43A3C">
        <w:rPr>
          <w:rFonts w:ascii="Times New Roman" w:hAnsi="Times New Roman" w:cs="Times New Roman"/>
          <w:sz w:val="24"/>
          <w:szCs w:val="24"/>
        </w:rPr>
        <w:t xml:space="preserve"> (</w:t>
      </w:r>
      <w:r w:rsidR="00806E9B" w:rsidRPr="00BE5FAD">
        <w:rPr>
          <w:rFonts w:ascii="Times New Roman" w:hAnsi="Times New Roman" w:cs="Times New Roman"/>
          <w:sz w:val="24"/>
          <w:szCs w:val="24"/>
        </w:rPr>
        <w:t>CV</w:t>
      </w:r>
      <w:r w:rsidR="00BE5FAD" w:rsidRPr="00BE5FAD">
        <w:rPr>
          <w:rFonts w:ascii="Times New Roman" w:hAnsi="Times New Roman" w:cs="Times New Roman"/>
          <w:sz w:val="24"/>
          <w:szCs w:val="24"/>
        </w:rPr>
        <w:t>)</w:t>
      </w:r>
      <w:r w:rsidR="00806E9B" w:rsidRPr="00CD34B8">
        <w:rPr>
          <w:rFonts w:ascii="Times New Roman" w:hAnsi="Times New Roman" w:cs="Times New Roman"/>
          <w:sz w:val="24"/>
          <w:szCs w:val="24"/>
        </w:rPr>
        <w:t xml:space="preserve"> </w:t>
      </w:r>
      <w:r w:rsidR="00BE5FAD">
        <w:rPr>
          <w:rFonts w:ascii="Times New Roman" w:hAnsi="Times New Roman" w:cs="Times New Roman"/>
          <w:sz w:val="24"/>
          <w:szCs w:val="24"/>
        </w:rPr>
        <w:t xml:space="preserve">curves </w:t>
      </w:r>
      <w:r w:rsidR="00806E9B" w:rsidRPr="00CD34B8">
        <w:rPr>
          <w:rFonts w:ascii="Times New Roman" w:hAnsi="Times New Roman" w:cs="Times New Roman"/>
          <w:sz w:val="24"/>
          <w:szCs w:val="24"/>
        </w:rPr>
        <w:t>measured at different scan rates from 20 to 60 mV</w:t>
      </w:r>
      <w:r w:rsidR="00806E9B">
        <w:rPr>
          <w:rFonts w:ascii="Times New Roman" w:hAnsi="Times New Roman" w:cs="Times New Roman"/>
          <w:sz w:val="24"/>
          <w:szCs w:val="24"/>
        </w:rPr>
        <w:t xml:space="preserve"> </w:t>
      </w:r>
      <w:r w:rsidR="00806E9B" w:rsidRPr="00CD34B8">
        <w:rPr>
          <w:rFonts w:ascii="Times New Roman" w:hAnsi="Times New Roman" w:cs="Times New Roman"/>
          <w:sz w:val="24"/>
          <w:szCs w:val="24"/>
        </w:rPr>
        <w:t>s</w:t>
      </w:r>
      <w:r w:rsidR="00806E9B" w:rsidRPr="00293C0B">
        <w:rPr>
          <w:rFonts w:ascii="Times New Roman" w:hAnsi="Times New Roman" w:cs="Times New Roman"/>
          <w:sz w:val="24"/>
          <w:szCs w:val="24"/>
          <w:vertAlign w:val="superscript"/>
        </w:rPr>
        <w:t>-1</w:t>
      </w:r>
      <w:r w:rsidR="00806E9B" w:rsidRPr="00CD34B8">
        <w:rPr>
          <w:rFonts w:ascii="Times New Roman" w:hAnsi="Times New Roman" w:cs="Times New Roman"/>
          <w:sz w:val="24"/>
          <w:szCs w:val="24"/>
        </w:rPr>
        <w:t xml:space="preserve"> for (a) </w:t>
      </w:r>
      <w:r w:rsidR="00806E9B">
        <w:rPr>
          <w:rFonts w:ascii="Times New Roman" w:hAnsi="Times New Roman" w:cs="Times New Roman"/>
          <w:sz w:val="24"/>
          <w:szCs w:val="24"/>
        </w:rPr>
        <w:t>NFO-3-8K</w:t>
      </w:r>
      <w:r w:rsidR="00806E9B" w:rsidRPr="00CD34B8">
        <w:rPr>
          <w:rFonts w:ascii="Times New Roman" w:hAnsi="Times New Roman" w:cs="Times New Roman"/>
          <w:sz w:val="24"/>
          <w:szCs w:val="24"/>
        </w:rPr>
        <w:t xml:space="preserve">, (b) </w:t>
      </w:r>
      <w:r w:rsidR="00806E9B">
        <w:rPr>
          <w:rFonts w:ascii="Times New Roman" w:hAnsi="Times New Roman" w:cs="Times New Roman"/>
          <w:sz w:val="24"/>
          <w:szCs w:val="24"/>
        </w:rPr>
        <w:t>NFO-7-15K</w:t>
      </w:r>
      <w:r w:rsidR="00806E9B" w:rsidRPr="00CD34B8">
        <w:rPr>
          <w:rFonts w:ascii="Times New Roman" w:hAnsi="Times New Roman" w:cs="Times New Roman"/>
          <w:sz w:val="24"/>
          <w:szCs w:val="24"/>
        </w:rPr>
        <w:t xml:space="preserve">, (c) </w:t>
      </w:r>
      <w:r w:rsidR="00806E9B">
        <w:rPr>
          <w:rFonts w:ascii="Times New Roman" w:hAnsi="Times New Roman" w:cs="Times New Roman"/>
          <w:sz w:val="24"/>
          <w:szCs w:val="24"/>
        </w:rPr>
        <w:t>NFO-12-21K</w:t>
      </w:r>
      <w:r w:rsidR="00806E9B" w:rsidRPr="00CD34B8">
        <w:rPr>
          <w:rFonts w:ascii="Times New Roman" w:hAnsi="Times New Roman" w:cs="Times New Roman"/>
          <w:sz w:val="24"/>
          <w:szCs w:val="24"/>
        </w:rPr>
        <w:t xml:space="preserve">, and (d) </w:t>
      </w:r>
      <w:r w:rsidR="00806E9B">
        <w:rPr>
          <w:rFonts w:ascii="Times New Roman" w:hAnsi="Times New Roman" w:cs="Times New Roman"/>
          <w:sz w:val="24"/>
          <w:szCs w:val="24"/>
        </w:rPr>
        <w:t>NFO-12-7K</w:t>
      </w:r>
      <w:r w:rsidR="00806E9B" w:rsidRPr="00CD34B8">
        <w:rPr>
          <w:rFonts w:ascii="Times New Roman" w:hAnsi="Times New Roman" w:cs="Times New Roman"/>
          <w:sz w:val="24"/>
          <w:szCs w:val="24"/>
        </w:rPr>
        <w:t>.</w:t>
      </w:r>
    </w:p>
    <w:p w14:paraId="0AD1BC43" w14:textId="77777777" w:rsidR="00E30F5C" w:rsidRDefault="00E30F5C" w:rsidP="00031BC2">
      <w:pPr>
        <w:widowControl/>
        <w:spacing w:line="360" w:lineRule="auto"/>
        <w:rPr>
          <w:rFonts w:ascii="Times New Roman" w:hAnsi="Times New Roman"/>
          <w:sz w:val="24"/>
        </w:rPr>
      </w:pPr>
    </w:p>
    <w:p w14:paraId="501DDCD1" w14:textId="5D8DA620" w:rsidR="00B058CA" w:rsidRDefault="00B058CA"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1E2B0B12" w14:textId="77777777" w:rsidR="00E30F5C" w:rsidRPr="00CD34B8" w:rsidRDefault="00E30F5C" w:rsidP="00031BC2">
      <w:pPr>
        <w:spacing w:line="360" w:lineRule="auto"/>
        <w:rPr>
          <w:rFonts w:ascii="Times New Roman" w:hAnsi="Times New Roman" w:cs="Times New Roman"/>
          <w:sz w:val="24"/>
          <w:szCs w:val="24"/>
        </w:rPr>
      </w:pPr>
    </w:p>
    <w:p w14:paraId="1EEC31F0" w14:textId="1B19CCCA" w:rsidR="00360E81" w:rsidRPr="00CD34B8" w:rsidRDefault="00960E18" w:rsidP="00031BC2">
      <w:pPr>
        <w:spacing w:line="360" w:lineRule="auto"/>
        <w:jc w:val="center"/>
        <w:rPr>
          <w:sz w:val="24"/>
          <w:szCs w:val="24"/>
        </w:rPr>
      </w:pPr>
      <w:r>
        <w:rPr>
          <w:noProof/>
          <w:lang w:eastAsia="en-US"/>
        </w:rPr>
        <w:drawing>
          <wp:inline distT="0" distB="0" distL="0" distR="0" wp14:anchorId="47D21E26" wp14:editId="0679F3D0">
            <wp:extent cx="2976773" cy="2520000"/>
            <wp:effectExtent l="0" t="0" r="0" b="0"/>
            <wp:docPr id="26624" name="图片 26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976773" cy="2520000"/>
                    </a:xfrm>
                    <a:prstGeom prst="rect">
                      <a:avLst/>
                    </a:prstGeom>
                  </pic:spPr>
                </pic:pic>
              </a:graphicData>
            </a:graphic>
          </wp:inline>
        </w:drawing>
      </w:r>
    </w:p>
    <w:p w14:paraId="74546529" w14:textId="70605B9D" w:rsidR="00B058CA" w:rsidRDefault="00F87DFB" w:rsidP="00031BC2">
      <w:pPr>
        <w:spacing w:line="360" w:lineRule="auto"/>
        <w:rPr>
          <w:rFonts w:ascii="Times New Roman" w:hAnsi="Times New Roman" w:cs="Times New Roman"/>
          <w:sz w:val="24"/>
          <w:szCs w:val="24"/>
        </w:rPr>
      </w:pPr>
      <w:bookmarkStart w:id="20" w:name="OLE_LINK26"/>
      <w:bookmarkStart w:id="21" w:name="OLE_LINK29"/>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841CB6" w:rsidRPr="00CD34B8">
        <w:rPr>
          <w:rFonts w:ascii="Times New Roman" w:hAnsi="Times New Roman" w:cs="Times New Roman"/>
          <w:b/>
          <w:sz w:val="24"/>
          <w:szCs w:val="24"/>
        </w:rPr>
        <w:t>F</w:t>
      </w:r>
      <w:bookmarkStart w:id="22" w:name="OLE_LINK44"/>
      <w:r w:rsidR="00841CB6" w:rsidRPr="00CD34B8">
        <w:rPr>
          <w:rFonts w:ascii="Times New Roman" w:hAnsi="Times New Roman" w:cs="Times New Roman"/>
          <w:b/>
          <w:sz w:val="24"/>
          <w:szCs w:val="24"/>
        </w:rPr>
        <w:t>ig</w:t>
      </w:r>
      <w:r>
        <w:rPr>
          <w:rFonts w:ascii="Times New Roman" w:hAnsi="Times New Roman" w:cs="Times New Roman"/>
          <w:b/>
          <w:sz w:val="24"/>
          <w:szCs w:val="24"/>
        </w:rPr>
        <w:t xml:space="preserve">. </w:t>
      </w:r>
      <w:r w:rsidR="00D874DE">
        <w:rPr>
          <w:rFonts w:ascii="Times New Roman" w:hAnsi="Times New Roman" w:cs="Times New Roman"/>
          <w:b/>
          <w:sz w:val="24"/>
          <w:szCs w:val="24"/>
        </w:rPr>
        <w:t>8</w:t>
      </w:r>
      <w:r w:rsidR="00841CB6" w:rsidRPr="00CD34B8">
        <w:rPr>
          <w:rFonts w:ascii="Times New Roman" w:hAnsi="Times New Roman" w:cs="Times New Roman"/>
          <w:sz w:val="24"/>
          <w:szCs w:val="24"/>
        </w:rPr>
        <w:t xml:space="preserve"> </w:t>
      </w:r>
      <w:bookmarkEnd w:id="20"/>
      <w:bookmarkEnd w:id="21"/>
      <w:bookmarkEnd w:id="22"/>
      <w:r w:rsidR="002A43CA">
        <w:rPr>
          <w:rFonts w:ascii="Times New Roman" w:hAnsi="Times New Roman" w:cs="Times New Roman"/>
          <w:sz w:val="24"/>
          <w:szCs w:val="24"/>
        </w:rPr>
        <w:t>Nyquist plots of</w:t>
      </w:r>
      <w:r w:rsidR="002A43CA" w:rsidRPr="00CD34B8">
        <w:rPr>
          <w:rFonts w:ascii="Times New Roman" w:hAnsi="Times New Roman" w:cs="Times New Roman"/>
          <w:sz w:val="24"/>
          <w:szCs w:val="24"/>
        </w:rPr>
        <w:t xml:space="preserve"> </w:t>
      </w:r>
      <w:r w:rsidR="00EE5EF7">
        <w:rPr>
          <w:rFonts w:ascii="Times New Roman" w:hAnsi="Times New Roman" w:cs="Times New Roman"/>
          <w:sz w:val="24"/>
          <w:szCs w:val="24"/>
        </w:rPr>
        <w:t xml:space="preserve">PSAN-ligated </w:t>
      </w:r>
      <w:r w:rsidR="002A43CA">
        <w:rPr>
          <w:rFonts w:ascii="Times New Roman" w:hAnsi="Times New Roman" w:cs="Times New Roman"/>
          <w:sz w:val="24"/>
          <w:szCs w:val="24"/>
        </w:rPr>
        <w:t>NFO-3-8K</w:t>
      </w:r>
      <w:r w:rsidR="002A43CA" w:rsidRPr="00CD34B8">
        <w:rPr>
          <w:rFonts w:ascii="Times New Roman" w:hAnsi="Times New Roman" w:cs="Times New Roman"/>
          <w:sz w:val="24"/>
          <w:szCs w:val="24"/>
        </w:rPr>
        <w:t xml:space="preserve">, </w:t>
      </w:r>
      <w:r w:rsidR="002A43CA">
        <w:rPr>
          <w:rFonts w:ascii="Times New Roman" w:hAnsi="Times New Roman" w:cs="Times New Roman"/>
          <w:sz w:val="24"/>
          <w:szCs w:val="24"/>
        </w:rPr>
        <w:t>NFO-7-15K</w:t>
      </w:r>
      <w:r w:rsidR="002A43CA" w:rsidRPr="00CD34B8">
        <w:rPr>
          <w:rFonts w:ascii="Times New Roman" w:hAnsi="Times New Roman" w:cs="Times New Roman"/>
          <w:sz w:val="24"/>
          <w:szCs w:val="24"/>
        </w:rPr>
        <w:t xml:space="preserve">, </w:t>
      </w:r>
      <w:r w:rsidR="002A43CA">
        <w:rPr>
          <w:rFonts w:ascii="Times New Roman" w:hAnsi="Times New Roman" w:cs="Times New Roman"/>
          <w:sz w:val="24"/>
          <w:szCs w:val="24"/>
        </w:rPr>
        <w:t>NFO-12-21K</w:t>
      </w:r>
      <w:r w:rsidR="002A43CA" w:rsidRPr="00CD34B8">
        <w:rPr>
          <w:rFonts w:ascii="Times New Roman" w:hAnsi="Times New Roman" w:cs="Times New Roman"/>
          <w:sz w:val="24"/>
          <w:szCs w:val="24"/>
        </w:rPr>
        <w:t xml:space="preserve"> and </w:t>
      </w:r>
      <w:r w:rsidR="002A43CA">
        <w:rPr>
          <w:rFonts w:ascii="Times New Roman" w:hAnsi="Times New Roman" w:cs="Times New Roman"/>
          <w:sz w:val="24"/>
          <w:szCs w:val="24"/>
        </w:rPr>
        <w:t>NFO-12-7K</w:t>
      </w:r>
      <w:r w:rsidR="00EE5EF7">
        <w:rPr>
          <w:rFonts w:ascii="Times New Roman" w:hAnsi="Times New Roman" w:cs="Times New Roman"/>
          <w:sz w:val="24"/>
          <w:szCs w:val="24"/>
        </w:rPr>
        <w:t xml:space="preserve"> samples</w:t>
      </w:r>
      <w:r w:rsidR="003D4926" w:rsidRPr="00CD34B8">
        <w:rPr>
          <w:rFonts w:ascii="Times New Roman" w:hAnsi="Times New Roman" w:cs="Times New Roman"/>
          <w:sz w:val="24"/>
          <w:szCs w:val="24"/>
        </w:rPr>
        <w:t>.</w:t>
      </w:r>
      <w:r w:rsidR="008E3EFB" w:rsidRPr="00CD34B8">
        <w:rPr>
          <w:rFonts w:ascii="Times New Roman" w:hAnsi="Times New Roman" w:cs="Times New Roman"/>
          <w:sz w:val="24"/>
          <w:szCs w:val="24"/>
        </w:rPr>
        <w:t xml:space="preserve"> </w:t>
      </w:r>
      <w:r w:rsidR="001276AC" w:rsidRPr="001276AC">
        <w:rPr>
          <w:rFonts w:ascii="Times New Roman" w:hAnsi="Times New Roman" w:cs="Times New Roman"/>
          <w:sz w:val="24"/>
          <w:szCs w:val="24"/>
        </w:rPr>
        <w:t xml:space="preserve">The simple Randles circuit was used, containing a </w:t>
      </w:r>
      <w:r w:rsidR="001276AC" w:rsidRPr="00D43A3C">
        <w:rPr>
          <w:rFonts w:ascii="Times New Roman" w:hAnsi="Times New Roman" w:cs="Times New Roman"/>
          <w:sz w:val="24"/>
          <w:szCs w:val="24"/>
        </w:rPr>
        <w:t>solution</w:t>
      </w:r>
      <w:r w:rsidR="001276AC">
        <w:rPr>
          <w:rFonts w:ascii="Times New Roman" w:hAnsi="Times New Roman" w:cs="Times New Roman"/>
          <w:sz w:val="24"/>
          <w:szCs w:val="24"/>
        </w:rPr>
        <w:t xml:space="preserve"> </w:t>
      </w:r>
      <w:r w:rsidR="001276AC" w:rsidRPr="001276AC">
        <w:rPr>
          <w:rFonts w:ascii="Times New Roman" w:hAnsi="Times New Roman" w:cs="Times New Roman"/>
          <w:sz w:val="24"/>
          <w:szCs w:val="24"/>
        </w:rPr>
        <w:t>resistance (</w:t>
      </w:r>
      <w:r w:rsidR="001276AC" w:rsidRPr="001276AC">
        <w:rPr>
          <w:rFonts w:ascii="Times New Roman" w:hAnsi="Times New Roman" w:cs="Times New Roman"/>
          <w:i/>
          <w:sz w:val="24"/>
          <w:szCs w:val="24"/>
        </w:rPr>
        <w:t>R</w:t>
      </w:r>
      <w:r w:rsidR="001276AC" w:rsidRPr="001276AC">
        <w:rPr>
          <w:rFonts w:ascii="Times New Roman" w:hAnsi="Times New Roman" w:cs="Times New Roman" w:hint="eastAsia"/>
          <w:i/>
          <w:sz w:val="24"/>
          <w:szCs w:val="24"/>
          <w:vertAlign w:val="subscript"/>
        </w:rPr>
        <w:t>s</w:t>
      </w:r>
      <w:r w:rsidR="001276AC" w:rsidRPr="001276AC">
        <w:rPr>
          <w:rFonts w:ascii="Times New Roman" w:hAnsi="Times New Roman" w:cs="Times New Roman"/>
          <w:sz w:val="24"/>
          <w:szCs w:val="24"/>
        </w:rPr>
        <w:t>), charge transfer resistance (</w:t>
      </w:r>
      <w:r w:rsidR="001276AC" w:rsidRPr="001276AC">
        <w:rPr>
          <w:rFonts w:ascii="Times New Roman" w:hAnsi="Times New Roman" w:cs="Times New Roman"/>
          <w:i/>
          <w:sz w:val="24"/>
          <w:szCs w:val="24"/>
        </w:rPr>
        <w:t>R</w:t>
      </w:r>
      <w:r w:rsidR="001276AC" w:rsidRPr="001276AC">
        <w:rPr>
          <w:rFonts w:ascii="Times New Roman" w:hAnsi="Times New Roman" w:cs="Times New Roman"/>
          <w:i/>
          <w:sz w:val="24"/>
          <w:szCs w:val="24"/>
          <w:vertAlign w:val="subscript"/>
        </w:rPr>
        <w:t>ct</w:t>
      </w:r>
      <w:r w:rsidR="001276AC" w:rsidRPr="001276AC">
        <w:rPr>
          <w:rFonts w:ascii="Times New Roman" w:hAnsi="Times New Roman" w:cs="Times New Roman"/>
          <w:sz w:val="24"/>
          <w:szCs w:val="24"/>
        </w:rPr>
        <w:t>), and a constant-phase element (CPE) related to</w:t>
      </w:r>
      <w:r w:rsidR="001276AC">
        <w:rPr>
          <w:rFonts w:ascii="Times New Roman" w:hAnsi="Times New Roman" w:cs="Times New Roman"/>
          <w:sz w:val="24"/>
          <w:szCs w:val="24"/>
        </w:rPr>
        <w:t xml:space="preserve"> </w:t>
      </w:r>
      <w:r w:rsidR="001276AC" w:rsidRPr="001276AC">
        <w:rPr>
          <w:rFonts w:ascii="Times New Roman" w:hAnsi="Times New Roman" w:cs="Times New Roman"/>
          <w:sz w:val="24"/>
          <w:szCs w:val="24"/>
        </w:rPr>
        <w:t>the double layer capacitance.</w:t>
      </w:r>
    </w:p>
    <w:p w14:paraId="6E41C8D0" w14:textId="64B9DBDD" w:rsidR="00AB26B8" w:rsidRDefault="00AB26B8" w:rsidP="00031BC2">
      <w:pPr>
        <w:spacing w:line="360" w:lineRule="auto"/>
        <w:rPr>
          <w:rFonts w:ascii="Times New Roman" w:hAnsi="Times New Roman" w:cs="Times New Roman"/>
          <w:sz w:val="24"/>
          <w:szCs w:val="24"/>
        </w:rPr>
      </w:pPr>
      <w:r w:rsidRPr="00CD34B8">
        <w:rPr>
          <w:rFonts w:ascii="Times New Roman" w:hAnsi="Times New Roman" w:cs="Times New Roman"/>
          <w:sz w:val="24"/>
          <w:szCs w:val="24"/>
        </w:rPr>
        <w:br w:type="page"/>
      </w:r>
    </w:p>
    <w:p w14:paraId="6CC1BC4F" w14:textId="77777777" w:rsidR="00531E33" w:rsidRPr="00A26059" w:rsidRDefault="00531E33" w:rsidP="00031BC2">
      <w:pPr>
        <w:widowControl/>
        <w:spacing w:line="360" w:lineRule="auto"/>
        <w:jc w:val="left"/>
        <w:rPr>
          <w:rFonts w:ascii="Times New Roman" w:hAnsi="Times New Roman" w:cs="Times New Roman"/>
          <w:sz w:val="24"/>
          <w:szCs w:val="24"/>
        </w:rPr>
      </w:pPr>
    </w:p>
    <w:p w14:paraId="5F622081" w14:textId="29F2CBCB" w:rsidR="00531E33" w:rsidRPr="00CD34B8" w:rsidRDefault="009475D7" w:rsidP="00031BC2">
      <w:pPr>
        <w:widowControl/>
        <w:spacing w:line="360" w:lineRule="auto"/>
        <w:jc w:val="left"/>
        <w:rPr>
          <w:rFonts w:ascii="Times New Roman" w:hAnsi="Times New Roman" w:cs="Times New Roman"/>
          <w:sz w:val="24"/>
          <w:szCs w:val="24"/>
        </w:rPr>
      </w:pPr>
      <w:r>
        <w:rPr>
          <w:noProof/>
          <w:lang w:eastAsia="en-US"/>
        </w:rPr>
        <w:drawing>
          <wp:inline distT="0" distB="0" distL="0" distR="0" wp14:anchorId="6280F5E6" wp14:editId="4F1C82D6">
            <wp:extent cx="5731510" cy="4571365"/>
            <wp:effectExtent l="0" t="0" r="254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4571365"/>
                    </a:xfrm>
                    <a:prstGeom prst="rect">
                      <a:avLst/>
                    </a:prstGeom>
                  </pic:spPr>
                </pic:pic>
              </a:graphicData>
            </a:graphic>
          </wp:inline>
        </w:drawing>
      </w:r>
    </w:p>
    <w:p w14:paraId="5285CDCD" w14:textId="5FE4920E" w:rsidR="005324DC" w:rsidRDefault="00AB1A8D" w:rsidP="00031BC2">
      <w:pPr>
        <w:spacing w:line="360" w:lineRule="auto"/>
        <w:rPr>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531E33"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D874DE">
        <w:rPr>
          <w:rFonts w:ascii="Times New Roman" w:hAnsi="Times New Roman" w:cs="Times New Roman"/>
          <w:b/>
          <w:sz w:val="24"/>
          <w:szCs w:val="24"/>
        </w:rPr>
        <w:t>9</w:t>
      </w:r>
      <w:r w:rsidR="00531E33" w:rsidRPr="00CD34B8">
        <w:rPr>
          <w:rFonts w:ascii="Times New Roman" w:hAnsi="Times New Roman" w:cs="Times New Roman"/>
          <w:sz w:val="24"/>
          <w:szCs w:val="24"/>
        </w:rPr>
        <w:t xml:space="preserve"> </w:t>
      </w:r>
      <w:r w:rsidR="00531E33" w:rsidRPr="00531E33">
        <w:rPr>
          <w:rFonts w:ascii="Times New Roman" w:hAnsi="Times New Roman" w:cs="Times New Roman"/>
          <w:sz w:val="24"/>
          <w:szCs w:val="24"/>
        </w:rPr>
        <w:t>(</w:t>
      </w:r>
      <w:r w:rsidR="00531E33">
        <w:rPr>
          <w:rFonts w:ascii="Times New Roman" w:hAnsi="Times New Roman" w:cs="Times New Roman"/>
          <w:sz w:val="24"/>
          <w:szCs w:val="24"/>
        </w:rPr>
        <w:t>a</w:t>
      </w:r>
      <w:r w:rsidR="00531E33" w:rsidRPr="00531E33">
        <w:rPr>
          <w:rFonts w:ascii="Times New Roman" w:hAnsi="Times New Roman" w:cs="Times New Roman"/>
          <w:sz w:val="24"/>
          <w:szCs w:val="24"/>
        </w:rPr>
        <w:t>)</w:t>
      </w:r>
      <w:r w:rsidR="009475D7" w:rsidRPr="009475D7">
        <w:rPr>
          <w:rFonts w:ascii="Times New Roman" w:hAnsi="Times New Roman"/>
          <w:sz w:val="24"/>
          <w:szCs w:val="24"/>
        </w:rPr>
        <w:t xml:space="preserve"> </w:t>
      </w:r>
      <w:r w:rsidR="009475D7" w:rsidRPr="00E06334">
        <w:rPr>
          <w:rFonts w:ascii="Times New Roman" w:hAnsi="Times New Roman"/>
          <w:sz w:val="24"/>
          <w:szCs w:val="24"/>
        </w:rPr>
        <w:t>O 1s</w:t>
      </w:r>
      <w:r w:rsidR="009475D7">
        <w:rPr>
          <w:rFonts w:ascii="Times New Roman" w:hAnsi="Times New Roman"/>
          <w:sz w:val="24"/>
          <w:szCs w:val="24"/>
        </w:rPr>
        <w:t>, (b)</w:t>
      </w:r>
      <w:r w:rsidR="00531E33" w:rsidRPr="00531E33">
        <w:rPr>
          <w:rFonts w:ascii="Times New Roman" w:hAnsi="Times New Roman" w:cs="Times New Roman"/>
          <w:sz w:val="24"/>
          <w:szCs w:val="24"/>
        </w:rPr>
        <w:t xml:space="preserve"> N</w:t>
      </w:r>
      <w:r w:rsidR="00531E33" w:rsidRPr="00531E33">
        <w:rPr>
          <w:rFonts w:ascii="Times New Roman" w:hAnsi="Times New Roman" w:cs="Times New Roman" w:hint="eastAsia"/>
          <w:sz w:val="24"/>
          <w:szCs w:val="24"/>
        </w:rPr>
        <w:t>i</w:t>
      </w:r>
      <w:r w:rsidR="00531E33" w:rsidRPr="00531E33">
        <w:rPr>
          <w:rFonts w:ascii="Times New Roman" w:hAnsi="Times New Roman" w:cs="Times New Roman"/>
          <w:sz w:val="24"/>
          <w:szCs w:val="24"/>
        </w:rPr>
        <w:t xml:space="preserve"> 2p and (</w:t>
      </w:r>
      <w:r w:rsidR="00531E33">
        <w:rPr>
          <w:rFonts w:ascii="Times New Roman" w:hAnsi="Times New Roman" w:cs="Times New Roman"/>
          <w:sz w:val="24"/>
          <w:szCs w:val="24"/>
        </w:rPr>
        <w:t>b</w:t>
      </w:r>
      <w:r w:rsidR="00531E33" w:rsidRPr="00531E33">
        <w:rPr>
          <w:rFonts w:ascii="Times New Roman" w:hAnsi="Times New Roman" w:cs="Times New Roman"/>
          <w:sz w:val="24"/>
          <w:szCs w:val="24"/>
        </w:rPr>
        <w:t>) Fe 2p XPS spectra of NFO-3-8K, NFO-7-15K, NFO-12-21K and NFO-12-7K.</w:t>
      </w:r>
    </w:p>
    <w:p w14:paraId="7235229D" w14:textId="77777777" w:rsidR="00531E33" w:rsidRDefault="00531E33" w:rsidP="00031BC2">
      <w:pPr>
        <w:spacing w:line="360" w:lineRule="auto"/>
        <w:rPr>
          <w:sz w:val="24"/>
          <w:szCs w:val="24"/>
        </w:rPr>
      </w:pPr>
    </w:p>
    <w:p w14:paraId="7FFF1109" w14:textId="3CB8D411" w:rsidR="00D874DE" w:rsidRDefault="00D874DE" w:rsidP="00031BC2">
      <w:pPr>
        <w:spacing w:line="360" w:lineRule="auto"/>
        <w:rPr>
          <w:sz w:val="24"/>
          <w:szCs w:val="24"/>
        </w:rPr>
      </w:pPr>
    </w:p>
    <w:p w14:paraId="773D881E" w14:textId="77777777" w:rsidR="00D874DE" w:rsidRDefault="00D874DE" w:rsidP="00031BC2">
      <w:pPr>
        <w:spacing w:line="360" w:lineRule="auto"/>
        <w:rPr>
          <w:sz w:val="24"/>
          <w:szCs w:val="24"/>
        </w:rPr>
      </w:pPr>
    </w:p>
    <w:p w14:paraId="0E9BDEDD" w14:textId="77777777" w:rsidR="00D874DE" w:rsidRDefault="00D874DE" w:rsidP="00031BC2">
      <w:pPr>
        <w:spacing w:line="360" w:lineRule="auto"/>
        <w:rPr>
          <w:sz w:val="24"/>
          <w:szCs w:val="24"/>
        </w:rPr>
      </w:pPr>
    </w:p>
    <w:p w14:paraId="7B7DC583" w14:textId="6037CEBA" w:rsidR="00531E33" w:rsidRDefault="00531E33" w:rsidP="00031BC2">
      <w:pPr>
        <w:widowControl/>
        <w:spacing w:line="360" w:lineRule="auto"/>
        <w:jc w:val="left"/>
        <w:rPr>
          <w:sz w:val="24"/>
          <w:szCs w:val="24"/>
        </w:rPr>
      </w:pPr>
      <w:r>
        <w:rPr>
          <w:sz w:val="24"/>
          <w:szCs w:val="24"/>
        </w:rPr>
        <w:br w:type="page"/>
      </w:r>
    </w:p>
    <w:p w14:paraId="16B5432C" w14:textId="2759C47B" w:rsidR="009320E4" w:rsidRPr="00CD34B8" w:rsidRDefault="00093660" w:rsidP="00031BC2">
      <w:pPr>
        <w:spacing w:line="360" w:lineRule="auto"/>
        <w:jc w:val="center"/>
        <w:rPr>
          <w:sz w:val="24"/>
          <w:szCs w:val="24"/>
        </w:rPr>
      </w:pPr>
      <w:r w:rsidRPr="00093660">
        <w:rPr>
          <w:noProof/>
          <w:sz w:val="24"/>
          <w:szCs w:val="24"/>
          <w:lang w:eastAsia="en-US"/>
        </w:rPr>
        <w:drawing>
          <wp:inline distT="0" distB="0" distL="0" distR="0" wp14:anchorId="4A4AABE7" wp14:editId="0DE9FE29">
            <wp:extent cx="4695982" cy="3962400"/>
            <wp:effectExtent l="0" t="0" r="9525" b="0"/>
            <wp:docPr id="26626" name="图片 26626" descr="C:\Users\Likun Gao\Desktop\Manuscript 1-NFO\Performance results\NFO\Figure S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ikun Gao\Desktop\Manuscript 1-NFO\Performance results\NFO\Figure S10.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98284" cy="3964342"/>
                    </a:xfrm>
                    <a:prstGeom prst="rect">
                      <a:avLst/>
                    </a:prstGeom>
                    <a:noFill/>
                    <a:ln>
                      <a:noFill/>
                    </a:ln>
                  </pic:spPr>
                </pic:pic>
              </a:graphicData>
            </a:graphic>
          </wp:inline>
        </w:drawing>
      </w:r>
    </w:p>
    <w:p w14:paraId="42DEA888" w14:textId="2A6B3C1E" w:rsidR="009320E4" w:rsidRPr="00CD34B8" w:rsidRDefault="00C873D7" w:rsidP="00031BC2">
      <w:pPr>
        <w:spacing w:line="360" w:lineRule="auto"/>
        <w:rPr>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9320E4"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8E4E1B" w:rsidRPr="00CD34B8">
        <w:rPr>
          <w:rFonts w:ascii="Times New Roman" w:hAnsi="Times New Roman" w:cs="Times New Roman"/>
          <w:b/>
          <w:sz w:val="24"/>
          <w:szCs w:val="24"/>
        </w:rPr>
        <w:t>1</w:t>
      </w:r>
      <w:r w:rsidR="00E3731C">
        <w:rPr>
          <w:rFonts w:ascii="Times New Roman" w:hAnsi="Times New Roman" w:cs="Times New Roman"/>
          <w:b/>
          <w:sz w:val="24"/>
          <w:szCs w:val="24"/>
        </w:rPr>
        <w:t>0</w:t>
      </w:r>
      <w:r w:rsidR="009320E4" w:rsidRPr="00CD34B8">
        <w:rPr>
          <w:rFonts w:ascii="Times New Roman" w:hAnsi="Times New Roman" w:cs="Times New Roman"/>
          <w:sz w:val="24"/>
          <w:szCs w:val="24"/>
        </w:rPr>
        <w:t xml:space="preserve"> </w:t>
      </w:r>
      <w:bookmarkStart w:id="23" w:name="OLE_LINK71"/>
      <w:r w:rsidR="009320E4" w:rsidRPr="00CD34B8">
        <w:rPr>
          <w:rFonts w:ascii="Times New Roman" w:hAnsi="Times New Roman" w:cs="Times New Roman"/>
          <w:sz w:val="24"/>
          <w:szCs w:val="24"/>
        </w:rPr>
        <w:t>Schematic diagram</w:t>
      </w:r>
      <w:bookmarkEnd w:id="23"/>
      <w:r w:rsidR="000706CC">
        <w:rPr>
          <w:rFonts w:ascii="Times New Roman" w:hAnsi="Times New Roman" w:cs="Times New Roman"/>
          <w:sz w:val="24"/>
          <w:szCs w:val="24"/>
        </w:rPr>
        <w:t>s</w:t>
      </w:r>
      <w:r w:rsidR="009320E4" w:rsidRPr="00CD34B8">
        <w:rPr>
          <w:rFonts w:ascii="Times New Roman" w:hAnsi="Times New Roman" w:cs="Times New Roman"/>
          <w:sz w:val="24"/>
          <w:szCs w:val="24"/>
        </w:rPr>
        <w:t xml:space="preserve"> illustrating </w:t>
      </w:r>
      <w:r w:rsidR="00C54B00">
        <w:rPr>
          <w:rFonts w:ascii="Times New Roman" w:hAnsi="Times New Roman" w:cs="Times New Roman"/>
          <w:sz w:val="24"/>
          <w:szCs w:val="24"/>
        </w:rPr>
        <w:t xml:space="preserve">the relationship between the </w:t>
      </w:r>
      <w:r w:rsidR="000D443C">
        <w:rPr>
          <w:rFonts w:ascii="Times New Roman" w:hAnsi="Times New Roman" w:cs="Times New Roman"/>
          <w:sz w:val="24"/>
          <w:szCs w:val="24"/>
        </w:rPr>
        <w:t>PSAN chain length</w:t>
      </w:r>
      <w:r w:rsidR="00C54B00">
        <w:rPr>
          <w:rFonts w:ascii="Times New Roman" w:hAnsi="Times New Roman" w:cs="Times New Roman"/>
          <w:sz w:val="24"/>
          <w:szCs w:val="24"/>
        </w:rPr>
        <w:t xml:space="preserve"> and</w:t>
      </w:r>
      <w:r w:rsidR="00CF0648" w:rsidRPr="00CD34B8">
        <w:rPr>
          <w:rFonts w:ascii="Times New Roman" w:hAnsi="Times New Roman" w:cs="Times New Roman"/>
          <w:sz w:val="24"/>
          <w:szCs w:val="24"/>
        </w:rPr>
        <w:t xml:space="preserve"> </w:t>
      </w:r>
      <w:r w:rsidR="000D443C">
        <w:rPr>
          <w:rFonts w:ascii="Times New Roman" w:hAnsi="Times New Roman" w:cs="Times New Roman"/>
          <w:sz w:val="24"/>
          <w:szCs w:val="24"/>
        </w:rPr>
        <w:t xml:space="preserve">the </w:t>
      </w:r>
      <w:r w:rsidR="007B544B">
        <w:rPr>
          <w:rFonts w:ascii="Times New Roman" w:hAnsi="Times New Roman" w:cs="Times New Roman"/>
          <w:sz w:val="24"/>
          <w:szCs w:val="24"/>
        </w:rPr>
        <w:t>exposed active surface area</w:t>
      </w:r>
      <w:r w:rsidR="00C54B00">
        <w:rPr>
          <w:rFonts w:ascii="Times New Roman" w:hAnsi="Times New Roman" w:cs="Times New Roman"/>
          <w:sz w:val="24"/>
          <w:szCs w:val="24"/>
        </w:rPr>
        <w:t xml:space="preserve"> </w:t>
      </w:r>
      <w:r w:rsidR="000706CC">
        <w:rPr>
          <w:rFonts w:ascii="Times New Roman" w:hAnsi="Times New Roman" w:cs="Times New Roman"/>
          <w:sz w:val="24"/>
          <w:szCs w:val="24"/>
        </w:rPr>
        <w:t xml:space="preserve">for three </w:t>
      </w:r>
      <w:r w:rsidR="00C54B00">
        <w:rPr>
          <w:rFonts w:ascii="Times New Roman" w:hAnsi="Times New Roman" w:cs="Times New Roman"/>
          <w:sz w:val="24"/>
          <w:szCs w:val="24"/>
        </w:rPr>
        <w:t>representative</w:t>
      </w:r>
      <w:r w:rsidR="00C54B00" w:rsidRPr="00C54B00">
        <w:rPr>
          <w:rFonts w:ascii="Times New Roman" w:hAnsi="Times New Roman" w:cs="Times New Roman"/>
          <w:sz w:val="24"/>
          <w:szCs w:val="24"/>
        </w:rPr>
        <w:t xml:space="preserve"> </w:t>
      </w:r>
      <w:r w:rsidR="00C54B00">
        <w:rPr>
          <w:rFonts w:ascii="Times New Roman" w:hAnsi="Times New Roman" w:cs="Times New Roman"/>
          <w:sz w:val="24"/>
          <w:szCs w:val="24"/>
        </w:rPr>
        <w:t>PSAN-</w:t>
      </w:r>
      <w:r w:rsidR="000706CC">
        <w:rPr>
          <w:rFonts w:ascii="Times New Roman" w:hAnsi="Times New Roman" w:cs="Times New Roman"/>
          <w:sz w:val="24"/>
          <w:szCs w:val="24"/>
        </w:rPr>
        <w:t xml:space="preserve">ligated </w:t>
      </w:r>
      <w:r w:rsidR="00C54B00">
        <w:rPr>
          <w:rFonts w:ascii="Times New Roman" w:hAnsi="Times New Roman" w:cs="Times New Roman"/>
          <w:sz w:val="24"/>
          <w:szCs w:val="24"/>
        </w:rPr>
        <w:t xml:space="preserve">NFO NPs </w:t>
      </w:r>
      <w:r w:rsidR="000706CC">
        <w:rPr>
          <w:rFonts w:ascii="Times New Roman" w:hAnsi="Times New Roman" w:cs="Times New Roman"/>
          <w:sz w:val="24"/>
          <w:szCs w:val="24"/>
        </w:rPr>
        <w:t>samples</w:t>
      </w:r>
      <w:r w:rsidR="00C54B00">
        <w:rPr>
          <w:rFonts w:ascii="Times New Roman" w:hAnsi="Times New Roman" w:cs="Times New Roman"/>
          <w:sz w:val="24"/>
          <w:szCs w:val="24"/>
        </w:rPr>
        <w:t xml:space="preserve"> (i.e., </w:t>
      </w:r>
      <w:bookmarkStart w:id="24" w:name="OLE_LINK152"/>
      <w:r w:rsidR="00C54B00">
        <w:rPr>
          <w:rFonts w:ascii="Times New Roman" w:hAnsi="Times New Roman" w:cs="Times New Roman"/>
          <w:sz w:val="24"/>
          <w:szCs w:val="24"/>
        </w:rPr>
        <w:t>NFO-3-8K</w:t>
      </w:r>
      <w:bookmarkEnd w:id="24"/>
      <w:r w:rsidR="00C54B00">
        <w:rPr>
          <w:rFonts w:ascii="Times New Roman" w:hAnsi="Times New Roman" w:cs="Times New Roman"/>
          <w:sz w:val="24"/>
          <w:szCs w:val="24"/>
        </w:rPr>
        <w:t>, NFO-12-21K and NFO-12-7K)</w:t>
      </w:r>
      <w:r w:rsidR="00CF0648" w:rsidRPr="00CD34B8">
        <w:rPr>
          <w:rFonts w:ascii="Times New Roman" w:hAnsi="Times New Roman" w:cs="Times New Roman"/>
          <w:sz w:val="24"/>
          <w:szCs w:val="24"/>
        </w:rPr>
        <w:t xml:space="preserve">. </w:t>
      </w:r>
      <w:r w:rsidR="00CB4E72">
        <w:rPr>
          <w:rFonts w:ascii="Times New Roman" w:hAnsi="Times New Roman" w:cs="Times New Roman"/>
          <w:sz w:val="24"/>
          <w:szCs w:val="24"/>
        </w:rPr>
        <w:t xml:space="preserve">The </w:t>
      </w:r>
      <w:r w:rsidR="000706CC">
        <w:rPr>
          <w:rFonts w:ascii="Times New Roman" w:hAnsi="Times New Roman" w:cs="Times New Roman"/>
          <w:sz w:val="24"/>
          <w:szCs w:val="24"/>
        </w:rPr>
        <w:t xml:space="preserve">white-and-red </w:t>
      </w:r>
      <w:r w:rsidR="00CB4E72">
        <w:rPr>
          <w:rFonts w:ascii="Times New Roman" w:hAnsi="Times New Roman" w:cs="Times New Roman"/>
          <w:sz w:val="24"/>
          <w:szCs w:val="24"/>
        </w:rPr>
        <w:t>balls represent</w:t>
      </w:r>
      <w:r w:rsidR="00CB4E72" w:rsidRPr="00CB4E72">
        <w:rPr>
          <w:rFonts w:ascii="Times New Roman" w:hAnsi="Times New Roman"/>
          <w:sz w:val="24"/>
        </w:rPr>
        <w:t xml:space="preserve"> </w:t>
      </w:r>
      <w:r w:rsidR="00CB4E72">
        <w:rPr>
          <w:rFonts w:ascii="Times New Roman" w:hAnsi="Times New Roman"/>
          <w:sz w:val="24"/>
        </w:rPr>
        <w:t>OH</w:t>
      </w:r>
      <w:r w:rsidR="000706CC" w:rsidRPr="00A26DD1">
        <w:rPr>
          <w:rFonts w:ascii="Times New Roman" w:hAnsi="Times New Roman"/>
          <w:sz w:val="24"/>
          <w:vertAlign w:val="superscript"/>
        </w:rPr>
        <w:t>‒</w:t>
      </w:r>
      <w:r w:rsidR="00CB4E72">
        <w:rPr>
          <w:rFonts w:ascii="Times New Roman" w:hAnsi="Times New Roman" w:cs="Times New Roman"/>
          <w:sz w:val="24"/>
          <w:szCs w:val="24"/>
        </w:rPr>
        <w:t xml:space="preserve"> ions of electrolyte (</w:t>
      </w:r>
      <w:r w:rsidR="000706CC">
        <w:rPr>
          <w:rFonts w:ascii="Times New Roman" w:hAnsi="Times New Roman" w:cs="Times New Roman"/>
          <w:sz w:val="24"/>
          <w:szCs w:val="24"/>
        </w:rPr>
        <w:t xml:space="preserve">i.e., </w:t>
      </w:r>
      <w:r w:rsidR="00CB4E72">
        <w:rPr>
          <w:rFonts w:ascii="Times New Roman" w:hAnsi="Times New Roman" w:cs="Times New Roman"/>
          <w:sz w:val="24"/>
          <w:szCs w:val="24"/>
        </w:rPr>
        <w:t xml:space="preserve">KOH solution). </w:t>
      </w:r>
      <w:r w:rsidR="000706CC">
        <w:rPr>
          <w:rFonts w:ascii="Times New Roman" w:hAnsi="Times New Roman" w:cs="Times New Roman"/>
          <w:sz w:val="24"/>
          <w:szCs w:val="24"/>
        </w:rPr>
        <w:t>A</w:t>
      </w:r>
      <w:r w:rsidR="000706CC" w:rsidRPr="00CB4E72">
        <w:rPr>
          <w:rFonts w:ascii="Times New Roman" w:hAnsi="Times New Roman" w:cs="Times New Roman"/>
          <w:sz w:val="24"/>
          <w:szCs w:val="24"/>
        </w:rPr>
        <w:t xml:space="preserve"> </w:t>
      </w:r>
      <w:r w:rsidR="000706CC">
        <w:rPr>
          <w:rFonts w:ascii="Times New Roman" w:hAnsi="Times New Roman" w:cs="Times New Roman"/>
          <w:sz w:val="24"/>
          <w:szCs w:val="24"/>
        </w:rPr>
        <w:t xml:space="preserve">decreasing </w:t>
      </w:r>
      <w:r w:rsidR="00CB4E72" w:rsidRPr="00CB4E72">
        <w:rPr>
          <w:rFonts w:ascii="Times New Roman" w:hAnsi="Times New Roman" w:cs="Times New Roman"/>
          <w:sz w:val="24"/>
          <w:szCs w:val="24"/>
        </w:rPr>
        <w:t xml:space="preserve">trend </w:t>
      </w:r>
      <w:r w:rsidR="000706CC">
        <w:rPr>
          <w:rFonts w:ascii="Times New Roman" w:hAnsi="Times New Roman" w:cs="Times New Roman"/>
          <w:sz w:val="24"/>
          <w:szCs w:val="24"/>
        </w:rPr>
        <w:t>for</w:t>
      </w:r>
      <w:r w:rsidR="000706CC" w:rsidRPr="00CB4E72">
        <w:rPr>
          <w:rFonts w:ascii="Times New Roman" w:hAnsi="Times New Roman" w:cs="Times New Roman"/>
          <w:sz w:val="24"/>
          <w:szCs w:val="24"/>
        </w:rPr>
        <w:t xml:space="preserve"> </w:t>
      </w:r>
      <w:r w:rsidR="00CB4E72">
        <w:rPr>
          <w:rFonts w:ascii="Times New Roman" w:hAnsi="Times New Roman" w:cs="Times New Roman"/>
          <w:sz w:val="24"/>
          <w:szCs w:val="24"/>
        </w:rPr>
        <w:t xml:space="preserve">the </w:t>
      </w:r>
      <w:r w:rsidR="00CB4E72">
        <w:rPr>
          <w:rFonts w:ascii="Times New Roman" w:hAnsi="Times New Roman"/>
          <w:sz w:val="24"/>
        </w:rPr>
        <w:t>OH</w:t>
      </w:r>
      <w:r w:rsidR="00CB4E72" w:rsidRPr="00A26DD1">
        <w:rPr>
          <w:rFonts w:ascii="Times New Roman" w:hAnsi="Times New Roman"/>
          <w:sz w:val="24"/>
          <w:vertAlign w:val="superscript"/>
        </w:rPr>
        <w:t>‒</w:t>
      </w:r>
      <w:r w:rsidR="00CB4E72" w:rsidRPr="00CB4E72">
        <w:rPr>
          <w:rFonts w:ascii="Times New Roman" w:hAnsi="Times New Roman" w:cs="Times New Roman"/>
          <w:sz w:val="24"/>
          <w:szCs w:val="24"/>
        </w:rPr>
        <w:t xml:space="preserve"> </w:t>
      </w:r>
      <w:r w:rsidR="000706CC">
        <w:rPr>
          <w:rFonts w:ascii="Times New Roman" w:hAnsi="Times New Roman" w:cs="Times New Roman"/>
          <w:sz w:val="24"/>
          <w:szCs w:val="24"/>
        </w:rPr>
        <w:t>ions to access</w:t>
      </w:r>
      <w:r w:rsidR="000706CC" w:rsidRPr="00CB4E72">
        <w:rPr>
          <w:rFonts w:ascii="Times New Roman" w:hAnsi="Times New Roman" w:cs="Times New Roman"/>
          <w:sz w:val="24"/>
          <w:szCs w:val="24"/>
        </w:rPr>
        <w:t xml:space="preserve"> </w:t>
      </w:r>
      <w:r w:rsidR="000706CC">
        <w:rPr>
          <w:rFonts w:ascii="Times New Roman" w:hAnsi="Times New Roman" w:cs="Times New Roman"/>
          <w:sz w:val="24"/>
          <w:szCs w:val="24"/>
        </w:rPr>
        <w:t xml:space="preserve">the surface of NFO NPs is as follows: </w:t>
      </w:r>
      <w:r w:rsidR="00CB4E72">
        <w:rPr>
          <w:rFonts w:ascii="Times New Roman" w:hAnsi="Times New Roman" w:cs="Times New Roman"/>
          <w:sz w:val="24"/>
          <w:szCs w:val="24"/>
        </w:rPr>
        <w:t>NFO-12-7K &gt; NFO-12-21K &gt; NFO-3-8K.</w:t>
      </w:r>
    </w:p>
    <w:p w14:paraId="72F43010" w14:textId="331A002C" w:rsidR="00AB26B8" w:rsidRDefault="00AB26B8" w:rsidP="00031BC2">
      <w:pPr>
        <w:widowControl/>
        <w:spacing w:line="360" w:lineRule="auto"/>
        <w:jc w:val="left"/>
        <w:rPr>
          <w:sz w:val="24"/>
          <w:szCs w:val="24"/>
        </w:rPr>
      </w:pPr>
      <w:r w:rsidRPr="00CD34B8">
        <w:rPr>
          <w:sz w:val="24"/>
          <w:szCs w:val="24"/>
        </w:rPr>
        <w:br w:type="page"/>
      </w:r>
    </w:p>
    <w:p w14:paraId="09E89737" w14:textId="1FE49E36" w:rsidR="008E4E1B" w:rsidRPr="00CD34B8" w:rsidRDefault="00EB689C" w:rsidP="00031BC2">
      <w:pPr>
        <w:spacing w:line="360" w:lineRule="auto"/>
        <w:jc w:val="center"/>
        <w:rPr>
          <w:sz w:val="24"/>
          <w:szCs w:val="24"/>
        </w:rPr>
      </w:pPr>
      <w:r>
        <w:rPr>
          <w:noProof/>
          <w:lang w:eastAsia="en-US"/>
        </w:rPr>
        <w:drawing>
          <wp:inline distT="0" distB="0" distL="0" distR="0" wp14:anchorId="2096361E" wp14:editId="6882DE38">
            <wp:extent cx="4924765" cy="1800000"/>
            <wp:effectExtent l="0" t="0" r="0" b="0"/>
            <wp:docPr id="26628" name="图片 26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24765" cy="1800000"/>
                    </a:xfrm>
                    <a:prstGeom prst="rect">
                      <a:avLst/>
                    </a:prstGeom>
                  </pic:spPr>
                </pic:pic>
              </a:graphicData>
            </a:graphic>
          </wp:inline>
        </w:drawing>
      </w:r>
    </w:p>
    <w:p w14:paraId="3AFDBEF8" w14:textId="48C805B5" w:rsidR="008E4E1B" w:rsidRPr="00CD34B8" w:rsidRDefault="00C873D7"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8E4E1B"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8E4E1B">
        <w:rPr>
          <w:rFonts w:ascii="Times New Roman" w:hAnsi="Times New Roman" w:cs="Times New Roman"/>
          <w:b/>
          <w:sz w:val="24"/>
          <w:szCs w:val="24"/>
        </w:rPr>
        <w:t>1</w:t>
      </w:r>
      <w:r w:rsidR="00E3731C">
        <w:rPr>
          <w:rFonts w:ascii="Times New Roman" w:hAnsi="Times New Roman" w:cs="Times New Roman"/>
          <w:b/>
          <w:sz w:val="24"/>
          <w:szCs w:val="24"/>
        </w:rPr>
        <w:t>1</w:t>
      </w:r>
      <w:r w:rsidR="008E4E1B" w:rsidRPr="00CD34B8">
        <w:rPr>
          <w:rFonts w:ascii="Times New Roman" w:hAnsi="Times New Roman" w:cs="Times New Roman"/>
          <w:sz w:val="24"/>
          <w:szCs w:val="24"/>
        </w:rPr>
        <w:t xml:space="preserve"> TEM images of (a) NFO NPs</w:t>
      </w:r>
      <w:r w:rsidR="008E4E1B">
        <w:rPr>
          <w:rFonts w:ascii="Times New Roman" w:hAnsi="Times New Roman" w:cs="Times New Roman"/>
          <w:sz w:val="24"/>
          <w:szCs w:val="24"/>
        </w:rPr>
        <w:t xml:space="preserve"> templated by star-like PAA only,</w:t>
      </w:r>
      <w:r w:rsidR="008E4E1B" w:rsidRPr="00CD34B8">
        <w:rPr>
          <w:rFonts w:ascii="Times New Roman" w:hAnsi="Times New Roman" w:cs="Times New Roman"/>
          <w:sz w:val="24"/>
          <w:szCs w:val="24"/>
        </w:rPr>
        <w:t xml:space="preserve"> and (b) NFO NPs</w:t>
      </w:r>
      <w:r w:rsidR="008E4E1B">
        <w:rPr>
          <w:rFonts w:ascii="Times New Roman" w:hAnsi="Times New Roman" w:cs="Times New Roman"/>
          <w:sz w:val="24"/>
          <w:szCs w:val="24"/>
        </w:rPr>
        <w:t xml:space="preserve"> formed without the use of any templates</w:t>
      </w:r>
      <w:r w:rsidR="008E4E1B" w:rsidRPr="00CD34B8">
        <w:rPr>
          <w:rFonts w:ascii="Times New Roman" w:hAnsi="Times New Roman" w:cs="Times New Roman"/>
          <w:sz w:val="24"/>
          <w:szCs w:val="24"/>
        </w:rPr>
        <w:t>.</w:t>
      </w:r>
    </w:p>
    <w:p w14:paraId="33940D75" w14:textId="798FF45A" w:rsidR="00D16367" w:rsidRDefault="00D1636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1D5016B" w14:textId="77777777" w:rsidR="008E4E1B" w:rsidRDefault="008E4E1B" w:rsidP="00031BC2">
      <w:pPr>
        <w:widowControl/>
        <w:spacing w:line="360" w:lineRule="auto"/>
        <w:jc w:val="left"/>
        <w:rPr>
          <w:rFonts w:ascii="Times New Roman" w:hAnsi="Times New Roman" w:cs="Times New Roman"/>
          <w:sz w:val="24"/>
          <w:szCs w:val="24"/>
        </w:rPr>
      </w:pPr>
    </w:p>
    <w:p w14:paraId="73A43D62" w14:textId="194CB0D6" w:rsidR="008E4E1B" w:rsidRPr="00CD34B8" w:rsidRDefault="00551BBB"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2E28D06B" wp14:editId="366D8616">
            <wp:extent cx="3114971" cy="2520000"/>
            <wp:effectExtent l="0" t="0" r="0" b="0"/>
            <wp:docPr id="26632" name="图片 26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114971" cy="2520000"/>
                    </a:xfrm>
                    <a:prstGeom prst="rect">
                      <a:avLst/>
                    </a:prstGeom>
                  </pic:spPr>
                </pic:pic>
              </a:graphicData>
            </a:graphic>
          </wp:inline>
        </w:drawing>
      </w:r>
    </w:p>
    <w:p w14:paraId="7ED3DECB" w14:textId="72823C77" w:rsidR="008E4E1B" w:rsidRDefault="00C873D7"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8E4E1B"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8E4E1B">
        <w:rPr>
          <w:rFonts w:ascii="Times New Roman" w:hAnsi="Times New Roman" w:cs="Times New Roman"/>
          <w:b/>
          <w:sz w:val="24"/>
          <w:szCs w:val="24"/>
        </w:rPr>
        <w:t>1</w:t>
      </w:r>
      <w:r w:rsidR="00E3731C">
        <w:rPr>
          <w:rFonts w:ascii="Times New Roman" w:hAnsi="Times New Roman" w:cs="Times New Roman"/>
          <w:b/>
          <w:sz w:val="24"/>
          <w:szCs w:val="24"/>
        </w:rPr>
        <w:t>2</w:t>
      </w:r>
      <w:r w:rsidR="008E4E1B" w:rsidRPr="00CD34B8">
        <w:rPr>
          <w:rFonts w:ascii="Times New Roman" w:hAnsi="Times New Roman" w:cs="Times New Roman"/>
          <w:sz w:val="24"/>
          <w:szCs w:val="24"/>
        </w:rPr>
        <w:t xml:space="preserve"> LSV curves of NFO NPs</w:t>
      </w:r>
      <w:r w:rsidR="008E4E1B">
        <w:rPr>
          <w:rFonts w:ascii="Times New Roman" w:hAnsi="Times New Roman" w:cs="Times New Roman"/>
          <w:sz w:val="24"/>
          <w:szCs w:val="24"/>
        </w:rPr>
        <w:t xml:space="preserve"> templated by star-like PAA </w:t>
      </w:r>
      <w:r w:rsidR="008E4E1B">
        <w:rPr>
          <w:rFonts w:ascii="Times New Roman" w:hAnsi="Times New Roman" w:cs="Times New Roman" w:hint="eastAsia"/>
          <w:sz w:val="24"/>
          <w:szCs w:val="24"/>
        </w:rPr>
        <w:t>(</w:t>
      </w:r>
      <w:r w:rsidR="008E4E1B" w:rsidRPr="00796AD8">
        <w:rPr>
          <w:rFonts w:ascii="Times New Roman" w:hAnsi="Times New Roman" w:cs="Times New Roman"/>
          <w:i/>
          <w:sz w:val="24"/>
          <w:szCs w:val="24"/>
        </w:rPr>
        <w:t>η</w:t>
      </w:r>
      <w:r w:rsidR="008E4E1B" w:rsidRPr="00796AD8">
        <w:rPr>
          <w:rFonts w:ascii="Times New Roman" w:hAnsi="Times New Roman" w:cs="Times New Roman"/>
          <w:i/>
          <w:sz w:val="24"/>
          <w:szCs w:val="24"/>
          <w:vertAlign w:val="subscript"/>
        </w:rPr>
        <w:t>20</w:t>
      </w:r>
      <w:r w:rsidR="008E4E1B">
        <w:rPr>
          <w:rFonts w:ascii="Times New Roman" w:hAnsi="Times New Roman" w:cs="Times New Roman"/>
          <w:sz w:val="24"/>
          <w:szCs w:val="24"/>
        </w:rPr>
        <w:t xml:space="preserve"> = 390 mV</w:t>
      </w:r>
      <w:r w:rsidR="006D74DB">
        <w:rPr>
          <w:rFonts w:ascii="Times New Roman" w:hAnsi="Times New Roman" w:cs="Times New Roman"/>
          <w:sz w:val="24"/>
          <w:szCs w:val="24"/>
        </w:rPr>
        <w:t>; blue</w:t>
      </w:r>
      <w:r w:rsidR="008E4E1B">
        <w:rPr>
          <w:rFonts w:ascii="Times New Roman" w:hAnsi="Times New Roman" w:cs="Times New Roman"/>
          <w:sz w:val="24"/>
          <w:szCs w:val="24"/>
        </w:rPr>
        <w:t>)</w:t>
      </w:r>
      <w:r w:rsidR="008E4E1B" w:rsidRPr="00CD34B8">
        <w:rPr>
          <w:rFonts w:ascii="Times New Roman" w:hAnsi="Times New Roman" w:cs="Times New Roman"/>
          <w:sz w:val="24"/>
          <w:szCs w:val="24"/>
        </w:rPr>
        <w:t>, NFO NPs</w:t>
      </w:r>
      <w:r w:rsidR="008E4E1B">
        <w:rPr>
          <w:rFonts w:ascii="Times New Roman" w:hAnsi="Times New Roman" w:cs="Times New Roman"/>
          <w:sz w:val="24"/>
          <w:szCs w:val="24"/>
        </w:rPr>
        <w:t xml:space="preserve"> </w:t>
      </w:r>
      <w:r w:rsidR="006D74DB">
        <w:rPr>
          <w:rFonts w:ascii="Times New Roman" w:hAnsi="Times New Roman" w:cs="Times New Roman"/>
          <w:sz w:val="24"/>
          <w:szCs w:val="24"/>
        </w:rPr>
        <w:t xml:space="preserve">synthesized </w:t>
      </w:r>
      <w:r w:rsidR="008E4E1B">
        <w:rPr>
          <w:rFonts w:ascii="Times New Roman" w:hAnsi="Times New Roman" w:cs="Times New Roman"/>
          <w:sz w:val="24"/>
          <w:szCs w:val="24"/>
        </w:rPr>
        <w:t xml:space="preserve">without </w:t>
      </w:r>
      <w:r w:rsidR="006D74DB">
        <w:rPr>
          <w:rFonts w:ascii="Times New Roman" w:hAnsi="Times New Roman" w:cs="Times New Roman"/>
          <w:sz w:val="24"/>
          <w:szCs w:val="24"/>
        </w:rPr>
        <w:t xml:space="preserve">the use of </w:t>
      </w:r>
      <w:r w:rsidR="008E4E1B">
        <w:rPr>
          <w:rFonts w:ascii="Times New Roman" w:hAnsi="Times New Roman" w:cs="Times New Roman"/>
          <w:sz w:val="24"/>
          <w:szCs w:val="24"/>
        </w:rPr>
        <w:t xml:space="preserve">template </w:t>
      </w:r>
      <w:r w:rsidR="008E4E1B">
        <w:rPr>
          <w:rFonts w:ascii="Times New Roman" w:hAnsi="Times New Roman" w:cs="Times New Roman" w:hint="eastAsia"/>
          <w:sz w:val="24"/>
          <w:szCs w:val="24"/>
        </w:rPr>
        <w:t>(</w:t>
      </w:r>
      <w:r w:rsidR="008E4E1B" w:rsidRPr="00796AD8">
        <w:rPr>
          <w:rFonts w:ascii="Times New Roman" w:hAnsi="Times New Roman" w:cs="Times New Roman"/>
          <w:i/>
          <w:sz w:val="24"/>
          <w:szCs w:val="24"/>
        </w:rPr>
        <w:t>η</w:t>
      </w:r>
      <w:r w:rsidR="008E4E1B" w:rsidRPr="00796AD8">
        <w:rPr>
          <w:rFonts w:ascii="Times New Roman" w:hAnsi="Times New Roman" w:cs="Times New Roman"/>
          <w:i/>
          <w:sz w:val="24"/>
          <w:szCs w:val="24"/>
          <w:vertAlign w:val="subscript"/>
        </w:rPr>
        <w:t>20</w:t>
      </w:r>
      <w:r w:rsidR="008E4E1B">
        <w:rPr>
          <w:rFonts w:ascii="Times New Roman" w:hAnsi="Times New Roman" w:cs="Times New Roman"/>
          <w:sz w:val="24"/>
          <w:szCs w:val="24"/>
        </w:rPr>
        <w:t xml:space="preserve"> = 440 mV</w:t>
      </w:r>
      <w:r w:rsidR="006D74DB">
        <w:rPr>
          <w:rFonts w:ascii="Times New Roman" w:hAnsi="Times New Roman" w:cs="Times New Roman"/>
          <w:sz w:val="24"/>
          <w:szCs w:val="24"/>
        </w:rPr>
        <w:t>; green</w:t>
      </w:r>
      <w:r w:rsidR="008E4E1B">
        <w:rPr>
          <w:rFonts w:ascii="Times New Roman" w:hAnsi="Times New Roman" w:cs="Times New Roman"/>
          <w:sz w:val="24"/>
          <w:szCs w:val="24"/>
        </w:rPr>
        <w:t>)</w:t>
      </w:r>
      <w:r w:rsidR="008E4E1B" w:rsidRPr="00CD34B8">
        <w:rPr>
          <w:rFonts w:ascii="Times New Roman" w:hAnsi="Times New Roman" w:cs="Times New Roman"/>
          <w:sz w:val="24"/>
          <w:szCs w:val="24"/>
        </w:rPr>
        <w:t xml:space="preserve"> and star-like PAA-</w:t>
      </w:r>
      <w:r w:rsidR="008E4E1B" w:rsidRPr="00D605BC">
        <w:rPr>
          <w:rFonts w:ascii="Times New Roman" w:hAnsi="Times New Roman" w:cs="Times New Roman"/>
          <w:i/>
          <w:sz w:val="24"/>
          <w:szCs w:val="24"/>
        </w:rPr>
        <w:t>b</w:t>
      </w:r>
      <w:r w:rsidR="008E4E1B" w:rsidRPr="00CD34B8">
        <w:rPr>
          <w:rFonts w:ascii="Times New Roman" w:hAnsi="Times New Roman" w:cs="Times New Roman"/>
          <w:sz w:val="24"/>
          <w:szCs w:val="24"/>
        </w:rPr>
        <w:t>-PSAN template for the OER in 1</w:t>
      </w:r>
      <w:r w:rsidR="008E4E1B">
        <w:rPr>
          <w:rFonts w:ascii="Times New Roman" w:hAnsi="Times New Roman" w:cs="Times New Roman"/>
          <w:sz w:val="24"/>
          <w:szCs w:val="24"/>
        </w:rPr>
        <w:t>.0</w:t>
      </w:r>
      <w:r w:rsidR="008E4E1B" w:rsidRPr="00CD34B8">
        <w:rPr>
          <w:rFonts w:ascii="Times New Roman" w:hAnsi="Times New Roman" w:cs="Times New Roman"/>
          <w:sz w:val="24"/>
          <w:szCs w:val="24"/>
        </w:rPr>
        <w:t xml:space="preserve"> M KOH.</w:t>
      </w:r>
    </w:p>
    <w:p w14:paraId="3C19387E" w14:textId="77777777" w:rsidR="008E4E1B" w:rsidRDefault="008E4E1B" w:rsidP="00031BC2">
      <w:pPr>
        <w:widowControl/>
        <w:spacing w:line="360" w:lineRule="auto"/>
        <w:jc w:val="left"/>
        <w:rPr>
          <w:rFonts w:ascii="Times New Roman" w:hAnsi="Times New Roman" w:cs="Times New Roman"/>
          <w:sz w:val="24"/>
          <w:szCs w:val="24"/>
        </w:rPr>
      </w:pPr>
    </w:p>
    <w:p w14:paraId="6EABA166" w14:textId="2E9903CE" w:rsidR="008E4E1B" w:rsidRPr="00CD34B8" w:rsidRDefault="008E4E1B" w:rsidP="00031BC2">
      <w:pPr>
        <w:widowControl/>
        <w:spacing w:line="360" w:lineRule="auto"/>
        <w:jc w:val="left"/>
        <w:rPr>
          <w:sz w:val="24"/>
          <w:szCs w:val="24"/>
        </w:rPr>
      </w:pPr>
      <w:r>
        <w:rPr>
          <w:rFonts w:ascii="Times New Roman" w:hAnsi="Times New Roman" w:cs="Times New Roman"/>
          <w:sz w:val="24"/>
          <w:szCs w:val="24"/>
        </w:rPr>
        <w:br w:type="page"/>
      </w:r>
    </w:p>
    <w:p w14:paraId="1CE4BAAB" w14:textId="77777777" w:rsidR="009320E4" w:rsidRPr="002B558A" w:rsidRDefault="009320E4" w:rsidP="00031BC2">
      <w:pPr>
        <w:spacing w:line="360" w:lineRule="auto"/>
        <w:rPr>
          <w:sz w:val="24"/>
          <w:szCs w:val="24"/>
        </w:rPr>
      </w:pPr>
    </w:p>
    <w:p w14:paraId="0DD9F87B" w14:textId="77777777" w:rsidR="004A2A50" w:rsidRPr="00CD34B8" w:rsidRDefault="00121020" w:rsidP="00031BC2">
      <w:pPr>
        <w:spacing w:line="360" w:lineRule="auto"/>
        <w:jc w:val="center"/>
        <w:rPr>
          <w:sz w:val="24"/>
          <w:szCs w:val="24"/>
        </w:rPr>
      </w:pPr>
      <w:r>
        <w:rPr>
          <w:noProof/>
          <w:lang w:eastAsia="en-US"/>
        </w:rPr>
        <w:drawing>
          <wp:inline distT="0" distB="0" distL="0" distR="0" wp14:anchorId="2E6D2FAD" wp14:editId="2DCADC76">
            <wp:extent cx="3548743" cy="2914561"/>
            <wp:effectExtent l="0" t="0" r="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562044" cy="2925485"/>
                    </a:xfrm>
                    <a:prstGeom prst="rect">
                      <a:avLst/>
                    </a:prstGeom>
                  </pic:spPr>
                </pic:pic>
              </a:graphicData>
            </a:graphic>
          </wp:inline>
        </w:drawing>
      </w:r>
    </w:p>
    <w:p w14:paraId="7E1E4FA9" w14:textId="0667437A" w:rsidR="004A2A50" w:rsidRPr="00900777" w:rsidRDefault="007C66CF" w:rsidP="00031BC2">
      <w:pPr>
        <w:spacing w:line="360" w:lineRule="auto"/>
        <w:rPr>
          <w:rFonts w:ascii="Times New Roman" w:hAnsi="Times New Roman" w:cs="Times New Roman"/>
          <w:color w:val="000000" w:themeColor="text1"/>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4A2A50"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0C6417" w:rsidRPr="00CD34B8">
        <w:rPr>
          <w:rFonts w:ascii="Times New Roman" w:hAnsi="Times New Roman" w:cs="Times New Roman"/>
          <w:b/>
          <w:sz w:val="24"/>
          <w:szCs w:val="24"/>
        </w:rPr>
        <w:t>1</w:t>
      </w:r>
      <w:r w:rsidR="00E3731C">
        <w:rPr>
          <w:rFonts w:ascii="Times New Roman" w:hAnsi="Times New Roman" w:cs="Times New Roman"/>
          <w:b/>
          <w:sz w:val="24"/>
          <w:szCs w:val="24"/>
        </w:rPr>
        <w:t>3</w:t>
      </w:r>
      <w:r w:rsidR="004A2A50" w:rsidRPr="00CD34B8">
        <w:rPr>
          <w:rFonts w:ascii="Times New Roman" w:hAnsi="Times New Roman" w:cs="Times New Roman"/>
          <w:sz w:val="24"/>
          <w:szCs w:val="24"/>
        </w:rPr>
        <w:t xml:space="preserve"> Schematic diagram illustrating the principle of </w:t>
      </w:r>
      <w:bookmarkStart w:id="25" w:name="OLE_LINK153"/>
      <w:r w:rsidR="004A2A50" w:rsidRPr="00CD34B8">
        <w:rPr>
          <w:rFonts w:ascii="Times New Roman" w:hAnsi="Times New Roman" w:cs="Times New Roman"/>
          <w:sz w:val="24"/>
          <w:szCs w:val="24"/>
        </w:rPr>
        <w:t>electrophoretic deposition</w:t>
      </w:r>
      <w:bookmarkEnd w:id="25"/>
      <w:r w:rsidR="004A2A50" w:rsidRPr="00CD34B8">
        <w:rPr>
          <w:rFonts w:ascii="Times New Roman" w:hAnsi="Times New Roman" w:cs="Times New Roman"/>
          <w:sz w:val="24"/>
          <w:szCs w:val="24"/>
        </w:rPr>
        <w:t xml:space="preserve"> of </w:t>
      </w:r>
      <w:r w:rsidR="0094668A">
        <w:rPr>
          <w:rFonts w:ascii="Times New Roman" w:hAnsi="Times New Roman" w:cs="Times New Roman"/>
          <w:sz w:val="24"/>
          <w:szCs w:val="24"/>
        </w:rPr>
        <w:t>NFO NPs (</w:t>
      </w:r>
      <w:r w:rsidR="00351848">
        <w:rPr>
          <w:rFonts w:ascii="Times New Roman" w:hAnsi="Times New Roman" w:cs="Times New Roman"/>
          <w:sz w:val="24"/>
          <w:szCs w:val="24"/>
        </w:rPr>
        <w:t>NFO-12-7K</w:t>
      </w:r>
      <w:r w:rsidR="0094668A">
        <w:rPr>
          <w:rFonts w:ascii="Times New Roman" w:hAnsi="Times New Roman" w:cs="Times New Roman"/>
          <w:sz w:val="24"/>
          <w:szCs w:val="24"/>
        </w:rPr>
        <w:t>)</w:t>
      </w:r>
      <w:r w:rsidR="004A2A50" w:rsidRPr="00CD34B8">
        <w:rPr>
          <w:rFonts w:ascii="Times New Roman" w:hAnsi="Times New Roman" w:cs="Times New Roman"/>
          <w:sz w:val="24"/>
          <w:szCs w:val="24"/>
        </w:rPr>
        <w:t xml:space="preserve"> from </w:t>
      </w:r>
      <w:r w:rsidR="00361DD1">
        <w:rPr>
          <w:rFonts w:ascii="Times New Roman" w:hAnsi="Times New Roman" w:cs="Times New Roman"/>
          <w:sz w:val="24"/>
          <w:szCs w:val="24"/>
        </w:rPr>
        <w:t xml:space="preserve">their </w:t>
      </w:r>
      <w:r w:rsidR="004A2A50" w:rsidRPr="00CD34B8">
        <w:rPr>
          <w:rFonts w:ascii="Times New Roman" w:hAnsi="Times New Roman" w:cs="Times New Roman"/>
          <w:sz w:val="24"/>
          <w:szCs w:val="24"/>
        </w:rPr>
        <w:t xml:space="preserve">DMF solution onto </w:t>
      </w:r>
      <w:r w:rsidR="00361DD1">
        <w:rPr>
          <w:rFonts w:ascii="Times New Roman" w:hAnsi="Times New Roman" w:cs="Times New Roman"/>
          <w:sz w:val="24"/>
          <w:szCs w:val="24"/>
        </w:rPr>
        <w:t xml:space="preserve">a </w:t>
      </w:r>
      <w:r w:rsidR="004A2A50" w:rsidRPr="00CD34B8">
        <w:rPr>
          <w:rFonts w:ascii="Times New Roman" w:hAnsi="Times New Roman" w:cs="Times New Roman"/>
          <w:sz w:val="24"/>
          <w:szCs w:val="24"/>
        </w:rPr>
        <w:t>nickel foam</w:t>
      </w:r>
      <w:r w:rsidR="00580FF1">
        <w:rPr>
          <w:rFonts w:ascii="Times New Roman" w:hAnsi="Times New Roman" w:cs="Times New Roman"/>
          <w:sz w:val="24"/>
          <w:szCs w:val="24"/>
        </w:rPr>
        <w:t xml:space="preserve"> (NF)</w:t>
      </w:r>
      <w:r w:rsidR="004A2A50" w:rsidRPr="00CD34B8">
        <w:rPr>
          <w:rFonts w:ascii="Times New Roman" w:hAnsi="Times New Roman" w:cs="Times New Roman"/>
          <w:sz w:val="24"/>
          <w:szCs w:val="24"/>
        </w:rPr>
        <w:t>.</w:t>
      </w:r>
      <w:r w:rsidR="00951093" w:rsidRPr="00951093">
        <w:rPr>
          <w:rFonts w:ascii="Times New Roman" w:hAnsi="Times New Roman"/>
          <w:sz w:val="24"/>
          <w:szCs w:val="24"/>
        </w:rPr>
        <w:t xml:space="preserve"> </w:t>
      </w:r>
      <w:r w:rsidR="00361DD1">
        <w:rPr>
          <w:rFonts w:ascii="Times New Roman" w:hAnsi="Times New Roman"/>
          <w:sz w:val="24"/>
          <w:szCs w:val="24"/>
        </w:rPr>
        <w:t xml:space="preserve">Specifically, </w:t>
      </w:r>
      <w:r w:rsidR="00951093" w:rsidRPr="00951093">
        <w:rPr>
          <w:rFonts w:ascii="Times New Roman" w:hAnsi="Times New Roman" w:cs="Times New Roman"/>
          <w:sz w:val="24"/>
          <w:szCs w:val="24"/>
        </w:rPr>
        <w:t>5 mg mL</w:t>
      </w:r>
      <w:r w:rsidR="00951093" w:rsidRPr="00951093">
        <w:rPr>
          <w:rFonts w:ascii="Times New Roman" w:hAnsi="Times New Roman" w:cs="Times New Roman"/>
          <w:sz w:val="24"/>
          <w:szCs w:val="24"/>
          <w:vertAlign w:val="superscript"/>
        </w:rPr>
        <w:t>-1</w:t>
      </w:r>
      <w:r w:rsidR="00951093" w:rsidRPr="00951093">
        <w:rPr>
          <w:rFonts w:ascii="Times New Roman" w:hAnsi="Times New Roman" w:cs="Times New Roman"/>
          <w:sz w:val="24"/>
          <w:szCs w:val="24"/>
        </w:rPr>
        <w:t xml:space="preserve"> of </w:t>
      </w:r>
      <w:r w:rsidR="00900777" w:rsidRPr="00951093">
        <w:rPr>
          <w:rFonts w:ascii="Times New Roman" w:hAnsi="Times New Roman" w:cs="Times New Roman"/>
          <w:sz w:val="24"/>
          <w:szCs w:val="24"/>
        </w:rPr>
        <w:t>5 mL</w:t>
      </w:r>
      <w:r w:rsidR="00951093" w:rsidRPr="00951093">
        <w:rPr>
          <w:rFonts w:ascii="Times New Roman" w:hAnsi="Times New Roman" w:cs="Times New Roman"/>
          <w:sz w:val="24"/>
          <w:szCs w:val="24"/>
        </w:rPr>
        <w:t xml:space="preserve"> PSAN-</w:t>
      </w:r>
      <w:r w:rsidR="00361DD1">
        <w:rPr>
          <w:rFonts w:ascii="Times New Roman" w:hAnsi="Times New Roman" w:cs="Times New Roman"/>
          <w:sz w:val="24"/>
          <w:szCs w:val="24"/>
        </w:rPr>
        <w:t>ligated</w:t>
      </w:r>
      <w:r w:rsidR="00951093" w:rsidRPr="00951093">
        <w:rPr>
          <w:rFonts w:ascii="Times New Roman" w:hAnsi="Times New Roman" w:cs="Times New Roman"/>
          <w:sz w:val="24"/>
          <w:szCs w:val="24"/>
        </w:rPr>
        <w:t xml:space="preserve"> NFO NPs DMF </w:t>
      </w:r>
      <w:r w:rsidR="00DD0D1D">
        <w:rPr>
          <w:rFonts w:ascii="Times New Roman" w:hAnsi="Times New Roman" w:cs="Times New Roman"/>
          <w:sz w:val="24"/>
          <w:szCs w:val="24"/>
        </w:rPr>
        <w:t xml:space="preserve">solution </w:t>
      </w:r>
      <w:r w:rsidR="00951093" w:rsidRPr="00951093">
        <w:rPr>
          <w:rFonts w:ascii="Times New Roman" w:hAnsi="Times New Roman" w:cs="Times New Roman"/>
          <w:sz w:val="24"/>
          <w:szCs w:val="24"/>
        </w:rPr>
        <w:t xml:space="preserve">was transferred into a vial, and two pieces of nickel foams (1.0 cm × 5.0 cm) serving as </w:t>
      </w:r>
      <w:r w:rsidR="00951093">
        <w:rPr>
          <w:rFonts w:ascii="Times New Roman" w:hAnsi="Times New Roman" w:cs="Times New Roman"/>
          <w:sz w:val="24"/>
          <w:szCs w:val="24"/>
        </w:rPr>
        <w:t>substrates</w:t>
      </w:r>
      <w:r w:rsidR="00951093" w:rsidRPr="00951093">
        <w:rPr>
          <w:rFonts w:ascii="Times New Roman" w:hAnsi="Times New Roman" w:cs="Times New Roman"/>
          <w:sz w:val="24"/>
          <w:szCs w:val="24"/>
        </w:rPr>
        <w:t xml:space="preserve"> were inserted in parallel with a fixed gap of ~8 mm and then connected to a DC power supply. </w:t>
      </w:r>
      <w:r w:rsidR="00951093" w:rsidRPr="00900777">
        <w:rPr>
          <w:rFonts w:ascii="Times New Roman" w:hAnsi="Times New Roman" w:cs="Times New Roman"/>
          <w:color w:val="000000" w:themeColor="text1"/>
          <w:sz w:val="24"/>
          <w:szCs w:val="24"/>
        </w:rPr>
        <w:t xml:space="preserve">With increasing time, the </w:t>
      </w:r>
      <w:r w:rsidR="00DD0D1D" w:rsidRPr="00900777">
        <w:rPr>
          <w:rFonts w:ascii="Times New Roman" w:hAnsi="Times New Roman" w:cs="Times New Roman"/>
          <w:color w:val="000000" w:themeColor="text1"/>
          <w:sz w:val="24"/>
          <w:szCs w:val="24"/>
        </w:rPr>
        <w:t xml:space="preserve">NFO </w:t>
      </w:r>
      <w:r w:rsidR="009567F6" w:rsidRPr="00900777">
        <w:rPr>
          <w:rFonts w:ascii="Times New Roman" w:hAnsi="Times New Roman" w:cs="Times New Roman"/>
          <w:color w:val="000000" w:themeColor="text1"/>
          <w:sz w:val="24"/>
          <w:szCs w:val="24"/>
        </w:rPr>
        <w:t>NPs</w:t>
      </w:r>
      <w:r w:rsidR="00951093" w:rsidRPr="00900777">
        <w:rPr>
          <w:rFonts w:ascii="Times New Roman" w:hAnsi="Times New Roman" w:cs="Times New Roman"/>
          <w:color w:val="000000" w:themeColor="text1"/>
          <w:sz w:val="24"/>
          <w:szCs w:val="24"/>
        </w:rPr>
        <w:t xml:space="preserve"> in the solution moved toward the nickel foam and were assembled onto the nickel foam. Then, the as-prepared PSAN-</w:t>
      </w:r>
      <w:r w:rsidR="00361DD1" w:rsidRPr="00900777">
        <w:rPr>
          <w:rFonts w:ascii="Times New Roman" w:hAnsi="Times New Roman" w:cs="Times New Roman"/>
          <w:color w:val="000000" w:themeColor="text1"/>
          <w:sz w:val="24"/>
          <w:szCs w:val="24"/>
        </w:rPr>
        <w:t>ligated</w:t>
      </w:r>
      <w:r w:rsidR="00951093" w:rsidRPr="00900777">
        <w:rPr>
          <w:rFonts w:ascii="Times New Roman" w:hAnsi="Times New Roman" w:cs="Times New Roman"/>
          <w:color w:val="000000" w:themeColor="text1"/>
          <w:sz w:val="24"/>
          <w:szCs w:val="24"/>
        </w:rPr>
        <w:t xml:space="preserve"> NFO NPs on nickel foam (denoted NFO/NF) were dried at 80 </w:t>
      </w:r>
      <w:r w:rsidR="00951093" w:rsidRPr="00900777">
        <w:rPr>
          <w:rFonts w:ascii="Times New Roman" w:hAnsi="Times New Roman" w:cs="Times New Roman"/>
          <w:color w:val="000000" w:themeColor="text1"/>
          <w:sz w:val="24"/>
          <w:szCs w:val="24"/>
          <w:vertAlign w:val="superscript"/>
        </w:rPr>
        <w:t>o</w:t>
      </w:r>
      <w:r w:rsidR="00951093" w:rsidRPr="00900777">
        <w:rPr>
          <w:rFonts w:ascii="Times New Roman" w:hAnsi="Times New Roman" w:cs="Times New Roman"/>
          <w:color w:val="000000" w:themeColor="text1"/>
          <w:sz w:val="24"/>
          <w:szCs w:val="24"/>
        </w:rPr>
        <w:t>C for 2 h.</w:t>
      </w:r>
    </w:p>
    <w:p w14:paraId="6BE30373" w14:textId="77777777" w:rsidR="00AB26B8" w:rsidRPr="00CD34B8" w:rsidRDefault="00AB26B8" w:rsidP="00031BC2">
      <w:pPr>
        <w:widowControl/>
        <w:spacing w:line="360" w:lineRule="auto"/>
        <w:jc w:val="left"/>
        <w:rPr>
          <w:rFonts w:ascii="Times New Roman" w:hAnsi="Times New Roman" w:cs="Times New Roman"/>
          <w:sz w:val="24"/>
          <w:szCs w:val="24"/>
        </w:rPr>
      </w:pPr>
      <w:r w:rsidRPr="00CD34B8">
        <w:rPr>
          <w:rFonts w:ascii="Times New Roman" w:hAnsi="Times New Roman" w:cs="Times New Roman"/>
          <w:sz w:val="24"/>
          <w:szCs w:val="24"/>
        </w:rPr>
        <w:br w:type="page"/>
      </w:r>
    </w:p>
    <w:p w14:paraId="7F0832C2" w14:textId="77777777" w:rsidR="007B5072" w:rsidRPr="00CD34B8" w:rsidRDefault="007B5072" w:rsidP="00031BC2">
      <w:pPr>
        <w:spacing w:line="360" w:lineRule="auto"/>
        <w:rPr>
          <w:rFonts w:ascii="Times New Roman" w:hAnsi="Times New Roman" w:cs="Times New Roman"/>
          <w:sz w:val="24"/>
          <w:szCs w:val="24"/>
        </w:rPr>
      </w:pPr>
    </w:p>
    <w:p w14:paraId="7890308A" w14:textId="74D0E10B" w:rsidR="007B5072" w:rsidRPr="00CD34B8" w:rsidRDefault="00014046" w:rsidP="00031BC2">
      <w:pPr>
        <w:spacing w:line="360" w:lineRule="auto"/>
        <w:jc w:val="center"/>
        <w:rPr>
          <w:rFonts w:ascii="Times New Roman" w:hAnsi="Times New Roman" w:cs="Times New Roman"/>
          <w:sz w:val="24"/>
          <w:szCs w:val="24"/>
        </w:rPr>
      </w:pPr>
      <w:r>
        <w:rPr>
          <w:noProof/>
          <w:lang w:eastAsia="en-US"/>
        </w:rPr>
        <w:drawing>
          <wp:inline distT="0" distB="0" distL="0" distR="0" wp14:anchorId="0C565E8E" wp14:editId="37BAE18F">
            <wp:extent cx="2160000" cy="4670722"/>
            <wp:effectExtent l="0" t="0" r="0" b="0"/>
            <wp:docPr id="26633" name="图片 26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160000" cy="4670722"/>
                    </a:xfrm>
                    <a:prstGeom prst="rect">
                      <a:avLst/>
                    </a:prstGeom>
                  </pic:spPr>
                </pic:pic>
              </a:graphicData>
            </a:graphic>
          </wp:inline>
        </w:drawing>
      </w:r>
    </w:p>
    <w:p w14:paraId="4EA305E8" w14:textId="16DEFFEC" w:rsidR="007B5072" w:rsidRPr="00CD34B8" w:rsidRDefault="007C66CF"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D837B0"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0C6417" w:rsidRPr="00CD34B8">
        <w:rPr>
          <w:rFonts w:ascii="Times New Roman" w:hAnsi="Times New Roman" w:cs="Times New Roman"/>
          <w:b/>
          <w:sz w:val="24"/>
          <w:szCs w:val="24"/>
        </w:rPr>
        <w:t>1</w:t>
      </w:r>
      <w:r w:rsidR="00E3731C">
        <w:rPr>
          <w:rFonts w:ascii="Times New Roman" w:hAnsi="Times New Roman" w:cs="Times New Roman"/>
          <w:b/>
          <w:sz w:val="24"/>
          <w:szCs w:val="24"/>
        </w:rPr>
        <w:t>4</w:t>
      </w:r>
      <w:r w:rsidR="00D837B0" w:rsidRPr="00CD34B8">
        <w:rPr>
          <w:rFonts w:ascii="Times New Roman" w:hAnsi="Times New Roman" w:cs="Times New Roman"/>
          <w:sz w:val="24"/>
          <w:szCs w:val="24"/>
        </w:rPr>
        <w:t xml:space="preserve"> S</w:t>
      </w:r>
      <w:r w:rsidR="00394C4B" w:rsidRPr="00CD34B8">
        <w:rPr>
          <w:rFonts w:ascii="Times New Roman" w:hAnsi="Times New Roman" w:cs="Times New Roman"/>
          <w:sz w:val="24"/>
          <w:szCs w:val="24"/>
        </w:rPr>
        <w:t>EM images of (a) bare nickel foam</w:t>
      </w:r>
      <w:r w:rsidR="00E37F50">
        <w:rPr>
          <w:rFonts w:ascii="Times New Roman" w:hAnsi="Times New Roman" w:cs="Times New Roman"/>
          <w:sz w:val="24"/>
          <w:szCs w:val="24"/>
        </w:rPr>
        <w:t xml:space="preserve"> (NF)</w:t>
      </w:r>
      <w:r w:rsidR="00394C4B" w:rsidRPr="00CD34B8">
        <w:rPr>
          <w:rFonts w:ascii="Times New Roman" w:hAnsi="Times New Roman" w:cs="Times New Roman"/>
          <w:sz w:val="24"/>
          <w:szCs w:val="24"/>
        </w:rPr>
        <w:t xml:space="preserve">, (b) </w:t>
      </w:r>
      <w:r w:rsidR="00EB6B4B" w:rsidRPr="00CD34B8">
        <w:rPr>
          <w:rFonts w:ascii="Times New Roman" w:hAnsi="Times New Roman" w:cs="Times New Roman"/>
          <w:sz w:val="24"/>
          <w:szCs w:val="24"/>
        </w:rPr>
        <w:t>NFO</w:t>
      </w:r>
      <w:r w:rsidR="00394C4B" w:rsidRPr="00CD34B8">
        <w:rPr>
          <w:rFonts w:ascii="Times New Roman" w:hAnsi="Times New Roman" w:cs="Times New Roman"/>
          <w:sz w:val="24"/>
          <w:szCs w:val="24"/>
        </w:rPr>
        <w:t xml:space="preserve">/NF </w:t>
      </w:r>
      <w:r w:rsidR="00E37F50">
        <w:rPr>
          <w:rFonts w:ascii="Times New Roman" w:hAnsi="Times New Roman" w:cs="Times New Roman"/>
          <w:sz w:val="24"/>
          <w:szCs w:val="24"/>
        </w:rPr>
        <w:t xml:space="preserve">prepared via </w:t>
      </w:r>
      <w:r w:rsidR="00394C4B" w:rsidRPr="00CD34B8">
        <w:rPr>
          <w:rFonts w:ascii="Times New Roman" w:hAnsi="Times New Roman" w:cs="Times New Roman"/>
          <w:sz w:val="24"/>
          <w:szCs w:val="24"/>
        </w:rPr>
        <w:t>electrophoretical depo</w:t>
      </w:r>
      <w:r w:rsidR="00EB6B4B" w:rsidRPr="00CD34B8">
        <w:rPr>
          <w:rFonts w:ascii="Times New Roman" w:hAnsi="Times New Roman" w:cs="Times New Roman"/>
          <w:sz w:val="24"/>
          <w:szCs w:val="24"/>
        </w:rPr>
        <w:t>sition, and (c) NFO</w:t>
      </w:r>
      <w:r w:rsidR="00394C4B" w:rsidRPr="00CD34B8">
        <w:rPr>
          <w:rFonts w:ascii="Times New Roman" w:hAnsi="Times New Roman" w:cs="Times New Roman"/>
          <w:sz w:val="24"/>
          <w:szCs w:val="24"/>
        </w:rPr>
        <w:t xml:space="preserve">/NF </w:t>
      </w:r>
      <w:r w:rsidR="00E37F50">
        <w:rPr>
          <w:rFonts w:ascii="Times New Roman" w:hAnsi="Times New Roman" w:cs="Times New Roman"/>
          <w:sz w:val="24"/>
          <w:szCs w:val="24"/>
        </w:rPr>
        <w:t>prepared via</w:t>
      </w:r>
      <w:r w:rsidR="00E37F50" w:rsidRPr="00CD34B8">
        <w:rPr>
          <w:rFonts w:ascii="Times New Roman" w:hAnsi="Times New Roman" w:cs="Times New Roman"/>
          <w:sz w:val="24"/>
          <w:szCs w:val="24"/>
        </w:rPr>
        <w:t xml:space="preserve"> </w:t>
      </w:r>
      <w:r w:rsidR="00C919B7" w:rsidRPr="00CD34B8">
        <w:rPr>
          <w:rFonts w:ascii="Times New Roman" w:hAnsi="Times New Roman" w:cs="Times New Roman"/>
          <w:sz w:val="24"/>
          <w:szCs w:val="24"/>
        </w:rPr>
        <w:t>direct immersion.</w:t>
      </w:r>
      <w:r w:rsidR="0049091E">
        <w:rPr>
          <w:rFonts w:ascii="Times New Roman" w:hAnsi="Times New Roman" w:cs="Times New Roman"/>
          <w:sz w:val="24"/>
          <w:szCs w:val="24"/>
        </w:rPr>
        <w:t xml:space="preserve"> The inse</w:t>
      </w:r>
      <w:r w:rsidR="00C92E44" w:rsidRPr="00CD34B8">
        <w:rPr>
          <w:rFonts w:ascii="Times New Roman" w:hAnsi="Times New Roman" w:cs="Times New Roman"/>
          <w:sz w:val="24"/>
          <w:szCs w:val="24"/>
        </w:rPr>
        <w:t>ts ar</w:t>
      </w:r>
      <w:r w:rsidR="00271C38">
        <w:rPr>
          <w:rFonts w:ascii="Times New Roman" w:hAnsi="Times New Roman" w:cs="Times New Roman"/>
          <w:sz w:val="24"/>
          <w:szCs w:val="24"/>
        </w:rPr>
        <w:t>e the high</w:t>
      </w:r>
      <w:r w:rsidR="00E37F50">
        <w:rPr>
          <w:rFonts w:ascii="Times New Roman" w:hAnsi="Times New Roman" w:cs="Times New Roman"/>
          <w:sz w:val="24"/>
          <w:szCs w:val="24"/>
        </w:rPr>
        <w:t>-</w:t>
      </w:r>
      <w:r w:rsidR="00271C38">
        <w:rPr>
          <w:rFonts w:ascii="Times New Roman" w:hAnsi="Times New Roman" w:cs="Times New Roman"/>
          <w:sz w:val="24"/>
          <w:szCs w:val="24"/>
        </w:rPr>
        <w:t>magnifi</w:t>
      </w:r>
      <w:r w:rsidR="00E37F50">
        <w:rPr>
          <w:rFonts w:ascii="Times New Roman" w:hAnsi="Times New Roman" w:cs="Times New Roman"/>
          <w:sz w:val="24"/>
          <w:szCs w:val="24"/>
        </w:rPr>
        <w:t>cation S</w:t>
      </w:r>
      <w:r w:rsidR="00271C38">
        <w:rPr>
          <w:rFonts w:ascii="Times New Roman" w:hAnsi="Times New Roman" w:cs="Times New Roman"/>
          <w:sz w:val="24"/>
          <w:szCs w:val="24"/>
        </w:rPr>
        <w:t>EM images</w:t>
      </w:r>
      <w:r w:rsidR="009B738C">
        <w:rPr>
          <w:rFonts w:ascii="Times New Roman" w:hAnsi="Times New Roman" w:cs="Times New Roman"/>
          <w:sz w:val="24"/>
          <w:szCs w:val="24"/>
        </w:rPr>
        <w:t>. For direct immersion method</w:t>
      </w:r>
      <w:r w:rsidR="00E37F50">
        <w:rPr>
          <w:rFonts w:ascii="Times New Roman" w:hAnsi="Times New Roman" w:cs="Times New Roman"/>
          <w:sz w:val="24"/>
          <w:szCs w:val="24"/>
        </w:rPr>
        <w:t xml:space="preserve"> (c)</w:t>
      </w:r>
      <w:r w:rsidR="009B738C">
        <w:rPr>
          <w:rFonts w:ascii="Times New Roman" w:hAnsi="Times New Roman" w:cs="Times New Roman"/>
          <w:sz w:val="24"/>
          <w:szCs w:val="24"/>
        </w:rPr>
        <w:t xml:space="preserve">, the </w:t>
      </w:r>
      <w:r w:rsidR="00E37F50">
        <w:rPr>
          <w:rFonts w:ascii="Times New Roman" w:hAnsi="Times New Roman" w:cs="Times New Roman"/>
          <w:sz w:val="24"/>
          <w:szCs w:val="24"/>
        </w:rPr>
        <w:t>NF</w:t>
      </w:r>
      <w:r w:rsidR="009B738C">
        <w:rPr>
          <w:rFonts w:ascii="Times New Roman" w:hAnsi="Times New Roman" w:cs="Times New Roman"/>
          <w:sz w:val="24"/>
          <w:szCs w:val="24"/>
        </w:rPr>
        <w:t xml:space="preserve"> substrate </w:t>
      </w:r>
      <w:r w:rsidR="00E37F50">
        <w:rPr>
          <w:rFonts w:ascii="Times New Roman" w:hAnsi="Times New Roman" w:cs="Times New Roman"/>
          <w:sz w:val="24"/>
          <w:szCs w:val="24"/>
        </w:rPr>
        <w:t xml:space="preserve">is </w:t>
      </w:r>
      <w:r w:rsidR="009B738C">
        <w:rPr>
          <w:rFonts w:ascii="Times New Roman" w:hAnsi="Times New Roman" w:cs="Times New Roman"/>
          <w:sz w:val="24"/>
          <w:szCs w:val="24"/>
        </w:rPr>
        <w:t>directly immersed into NFO NPs DMF solution (</w:t>
      </w:r>
      <w:r w:rsidR="009B738C" w:rsidRPr="00CD34B8">
        <w:rPr>
          <w:rFonts w:ascii="Times New Roman" w:hAnsi="Times New Roman"/>
          <w:sz w:val="24"/>
          <w:szCs w:val="24"/>
        </w:rPr>
        <w:t>5 mg mL</w:t>
      </w:r>
      <w:r w:rsidR="009B738C" w:rsidRPr="00CD34B8">
        <w:rPr>
          <w:rFonts w:ascii="Times New Roman" w:hAnsi="Times New Roman"/>
          <w:sz w:val="24"/>
          <w:szCs w:val="24"/>
          <w:vertAlign w:val="superscript"/>
        </w:rPr>
        <w:t>-1</w:t>
      </w:r>
      <w:r w:rsidR="009B738C">
        <w:rPr>
          <w:rFonts w:ascii="Times New Roman" w:hAnsi="Times New Roman" w:cs="Times New Roman"/>
          <w:sz w:val="24"/>
          <w:szCs w:val="24"/>
        </w:rPr>
        <w:t xml:space="preserve">) for 30 min, and then </w:t>
      </w:r>
      <w:r w:rsidR="009B738C" w:rsidRPr="00951093">
        <w:rPr>
          <w:rFonts w:ascii="Times New Roman" w:hAnsi="Times New Roman" w:cs="Times New Roman"/>
          <w:sz w:val="24"/>
          <w:szCs w:val="24"/>
        </w:rPr>
        <w:t xml:space="preserve">dried at 80 </w:t>
      </w:r>
      <w:r w:rsidR="009B738C" w:rsidRPr="00951093">
        <w:rPr>
          <w:rFonts w:ascii="Times New Roman" w:hAnsi="Times New Roman" w:cs="Times New Roman"/>
          <w:sz w:val="24"/>
          <w:szCs w:val="24"/>
          <w:vertAlign w:val="superscript"/>
        </w:rPr>
        <w:t>o</w:t>
      </w:r>
      <w:r w:rsidR="009B738C" w:rsidRPr="00951093">
        <w:rPr>
          <w:rFonts w:ascii="Times New Roman" w:hAnsi="Times New Roman" w:cs="Times New Roman"/>
          <w:sz w:val="24"/>
          <w:szCs w:val="24"/>
        </w:rPr>
        <w:t>C for 2 h.</w:t>
      </w:r>
    </w:p>
    <w:p w14:paraId="58523F22" w14:textId="77777777" w:rsidR="00E37F50" w:rsidRDefault="00E37F50" w:rsidP="00031BC2">
      <w:pPr>
        <w:widowControl/>
        <w:spacing w:line="360" w:lineRule="auto"/>
        <w:jc w:val="left"/>
        <w:rPr>
          <w:rFonts w:ascii="Times New Roman" w:hAnsi="Times New Roman" w:cs="Times New Roman"/>
          <w:sz w:val="24"/>
          <w:szCs w:val="24"/>
        </w:rPr>
      </w:pPr>
    </w:p>
    <w:p w14:paraId="5F268526" w14:textId="6ADE8728" w:rsidR="002660C9" w:rsidRDefault="002660C9" w:rsidP="00031BC2">
      <w:pPr>
        <w:widowControl/>
        <w:spacing w:line="360" w:lineRule="auto"/>
        <w:jc w:val="left"/>
        <w:rPr>
          <w:rFonts w:ascii="Times New Roman" w:hAnsi="Times New Roman" w:cs="Times New Roman"/>
          <w:sz w:val="24"/>
          <w:szCs w:val="24"/>
        </w:rPr>
      </w:pPr>
    </w:p>
    <w:p w14:paraId="79937D1D" w14:textId="77777777" w:rsidR="00BA4AD9" w:rsidRDefault="00BA4AD9" w:rsidP="00031BC2">
      <w:pPr>
        <w:widowControl/>
        <w:spacing w:line="360" w:lineRule="auto"/>
        <w:jc w:val="left"/>
        <w:rPr>
          <w:rFonts w:ascii="Times New Roman" w:hAnsi="Times New Roman" w:cs="Times New Roman"/>
          <w:sz w:val="24"/>
          <w:szCs w:val="24"/>
        </w:rPr>
      </w:pPr>
    </w:p>
    <w:p w14:paraId="63CEE3E9" w14:textId="77777777" w:rsidR="002660C9" w:rsidRDefault="002660C9" w:rsidP="00031BC2">
      <w:pPr>
        <w:widowControl/>
        <w:spacing w:line="360" w:lineRule="auto"/>
        <w:jc w:val="left"/>
        <w:rPr>
          <w:rFonts w:ascii="Times New Roman" w:hAnsi="Times New Roman" w:cs="Times New Roman"/>
          <w:sz w:val="24"/>
          <w:szCs w:val="24"/>
        </w:rPr>
      </w:pPr>
    </w:p>
    <w:p w14:paraId="130A4B12" w14:textId="6601C1CA" w:rsidR="002660C9" w:rsidRDefault="001F39C5"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6C746248" wp14:editId="5F765FD4">
            <wp:extent cx="2882098" cy="2520000"/>
            <wp:effectExtent l="0" t="0" r="0" b="0"/>
            <wp:docPr id="26636" name="图片 26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882098" cy="2520000"/>
                    </a:xfrm>
                    <a:prstGeom prst="rect">
                      <a:avLst/>
                    </a:prstGeom>
                  </pic:spPr>
                </pic:pic>
              </a:graphicData>
            </a:graphic>
          </wp:inline>
        </w:drawing>
      </w:r>
    </w:p>
    <w:p w14:paraId="0CEEBAD3" w14:textId="3B88A6C2" w:rsidR="002660C9" w:rsidRDefault="007C66CF" w:rsidP="00031BC2">
      <w:pPr>
        <w:widowControl/>
        <w:spacing w:line="360" w:lineRule="auto"/>
        <w:jc w:val="left"/>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DF0436"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DF0436" w:rsidRPr="00CD34B8">
        <w:rPr>
          <w:rFonts w:ascii="Times New Roman" w:hAnsi="Times New Roman" w:cs="Times New Roman"/>
          <w:b/>
          <w:sz w:val="24"/>
          <w:szCs w:val="24"/>
        </w:rPr>
        <w:t>1</w:t>
      </w:r>
      <w:r w:rsidR="00E3731C">
        <w:rPr>
          <w:rFonts w:ascii="Times New Roman" w:hAnsi="Times New Roman" w:cs="Times New Roman"/>
          <w:b/>
          <w:sz w:val="24"/>
          <w:szCs w:val="24"/>
        </w:rPr>
        <w:t>5</w:t>
      </w:r>
      <w:r w:rsidR="00DF0436">
        <w:rPr>
          <w:rFonts w:ascii="Times New Roman" w:hAnsi="Times New Roman" w:cs="Times New Roman"/>
          <w:sz w:val="24"/>
          <w:szCs w:val="24"/>
        </w:rPr>
        <w:t xml:space="preserve"> </w:t>
      </w:r>
      <w:r w:rsidR="00DF0436" w:rsidRPr="00DF0436">
        <w:rPr>
          <w:rFonts w:ascii="Times New Roman" w:hAnsi="Times New Roman" w:cs="Times New Roman"/>
          <w:sz w:val="24"/>
          <w:szCs w:val="24"/>
        </w:rPr>
        <w:t>UV–vis absorption spectra of the bare NF and NFO/NF</w:t>
      </w:r>
      <w:r w:rsidR="002415B8">
        <w:rPr>
          <w:rFonts w:ascii="Times New Roman" w:hAnsi="Times New Roman" w:cs="Times New Roman"/>
          <w:sz w:val="24"/>
          <w:szCs w:val="24"/>
        </w:rPr>
        <w:t xml:space="preserve"> electrodes, respectively. </w:t>
      </w:r>
    </w:p>
    <w:p w14:paraId="3D81D67E" w14:textId="33835F25" w:rsidR="00D16367" w:rsidRDefault="00D1636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EE27357" w14:textId="77777777" w:rsidR="0026702A" w:rsidRDefault="0026702A" w:rsidP="00031BC2">
      <w:pPr>
        <w:widowControl/>
        <w:spacing w:line="360" w:lineRule="auto"/>
        <w:jc w:val="left"/>
        <w:rPr>
          <w:rFonts w:ascii="Times New Roman" w:hAnsi="Times New Roman" w:cs="Times New Roman"/>
          <w:sz w:val="24"/>
          <w:szCs w:val="24"/>
        </w:rPr>
      </w:pPr>
    </w:p>
    <w:p w14:paraId="106FB7A3" w14:textId="77777777" w:rsidR="0026702A" w:rsidRDefault="00E32324"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566C687B" wp14:editId="17F11027">
            <wp:extent cx="3121383" cy="2520000"/>
            <wp:effectExtent l="0" t="0" r="317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121383" cy="2520000"/>
                    </a:xfrm>
                    <a:prstGeom prst="rect">
                      <a:avLst/>
                    </a:prstGeom>
                  </pic:spPr>
                </pic:pic>
              </a:graphicData>
            </a:graphic>
          </wp:inline>
        </w:drawing>
      </w:r>
    </w:p>
    <w:p w14:paraId="28E49254" w14:textId="698C1399" w:rsidR="00007FE2" w:rsidRDefault="007C66CF"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26702A"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26702A" w:rsidRPr="00CD34B8">
        <w:rPr>
          <w:rFonts w:ascii="Times New Roman" w:hAnsi="Times New Roman" w:cs="Times New Roman"/>
          <w:b/>
          <w:sz w:val="24"/>
          <w:szCs w:val="24"/>
        </w:rPr>
        <w:t>1</w:t>
      </w:r>
      <w:r w:rsidR="00E3731C">
        <w:rPr>
          <w:rFonts w:ascii="Times New Roman" w:hAnsi="Times New Roman" w:cs="Times New Roman"/>
          <w:b/>
          <w:sz w:val="24"/>
          <w:szCs w:val="24"/>
        </w:rPr>
        <w:t>6</w:t>
      </w:r>
      <w:r w:rsidR="00B20921" w:rsidRPr="00B20921">
        <w:rPr>
          <w:rFonts w:ascii="Times New Roman" w:eastAsia="SimSun" w:hAnsi="Times New Roman" w:cs="Times New Roman"/>
        </w:rPr>
        <w:t xml:space="preserve"> </w:t>
      </w:r>
      <w:r w:rsidR="00B20921" w:rsidRPr="00B20921">
        <w:rPr>
          <w:rFonts w:ascii="Times New Roman" w:hAnsi="Times New Roman" w:cs="Times New Roman"/>
          <w:sz w:val="24"/>
          <w:szCs w:val="24"/>
        </w:rPr>
        <w:t>The temperature evolution of 1.0 M KOH electrolyte, bare nickel foam</w:t>
      </w:r>
      <w:r w:rsidR="001035B3">
        <w:rPr>
          <w:rFonts w:ascii="Times New Roman" w:hAnsi="Times New Roman" w:cs="Times New Roman"/>
          <w:sz w:val="24"/>
          <w:szCs w:val="24"/>
        </w:rPr>
        <w:t xml:space="preserve"> (NF)</w:t>
      </w:r>
      <w:r w:rsidR="00B20921" w:rsidRPr="00B20921">
        <w:rPr>
          <w:rFonts w:ascii="Times New Roman" w:hAnsi="Times New Roman" w:cs="Times New Roman"/>
          <w:sz w:val="24"/>
          <w:szCs w:val="24"/>
        </w:rPr>
        <w:t xml:space="preserve">, and NFO/NF over a period of 360 s under exposure </w:t>
      </w:r>
      <w:r w:rsidR="001035B3">
        <w:rPr>
          <w:rFonts w:ascii="Times New Roman" w:hAnsi="Times New Roman" w:cs="Times New Roman"/>
          <w:sz w:val="24"/>
          <w:szCs w:val="24"/>
        </w:rPr>
        <w:t>to</w:t>
      </w:r>
      <w:r w:rsidR="001035B3" w:rsidRPr="00B20921">
        <w:rPr>
          <w:rFonts w:ascii="Times New Roman" w:hAnsi="Times New Roman" w:cs="Times New Roman"/>
          <w:sz w:val="24"/>
          <w:szCs w:val="24"/>
        </w:rPr>
        <w:t xml:space="preserve"> </w:t>
      </w:r>
      <w:r w:rsidR="00B20921" w:rsidRPr="00B20921">
        <w:rPr>
          <w:rFonts w:ascii="Times New Roman" w:hAnsi="Times New Roman" w:cs="Times New Roman"/>
          <w:sz w:val="24"/>
          <w:szCs w:val="24"/>
        </w:rPr>
        <w:t>NIR light (808 nm, 2.5 W cm</w:t>
      </w:r>
      <w:r w:rsidR="00B20921" w:rsidRPr="00B20921">
        <w:rPr>
          <w:rFonts w:ascii="Times New Roman" w:hAnsi="Times New Roman" w:cs="Times New Roman"/>
          <w:sz w:val="24"/>
          <w:szCs w:val="24"/>
          <w:vertAlign w:val="superscript"/>
        </w:rPr>
        <w:t>-2</w:t>
      </w:r>
      <w:r w:rsidR="00B20921" w:rsidRPr="00B20921">
        <w:rPr>
          <w:rFonts w:ascii="Times New Roman" w:hAnsi="Times New Roman" w:cs="Times New Roman"/>
          <w:sz w:val="24"/>
          <w:szCs w:val="24"/>
        </w:rPr>
        <w:t>) measured every 2 s using a digital IR-thermo camera.</w:t>
      </w:r>
    </w:p>
    <w:p w14:paraId="63CE5723" w14:textId="77777777" w:rsidR="0026702A" w:rsidRDefault="0026702A"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7DF1C383" w14:textId="77777777" w:rsidR="0026702A" w:rsidRPr="00CD34B8" w:rsidRDefault="0026702A" w:rsidP="00031BC2">
      <w:pPr>
        <w:spacing w:line="360" w:lineRule="auto"/>
        <w:rPr>
          <w:rFonts w:ascii="Times New Roman" w:hAnsi="Times New Roman" w:cs="Times New Roman"/>
          <w:sz w:val="24"/>
          <w:szCs w:val="24"/>
        </w:rPr>
      </w:pPr>
    </w:p>
    <w:p w14:paraId="3EE664B6" w14:textId="6A63566B" w:rsidR="0030544A" w:rsidRPr="00CD34B8" w:rsidRDefault="006D2314" w:rsidP="00031BC2">
      <w:pPr>
        <w:spacing w:line="360" w:lineRule="auto"/>
        <w:jc w:val="center"/>
        <w:rPr>
          <w:rFonts w:ascii="Times New Roman" w:hAnsi="Times New Roman" w:cs="Times New Roman"/>
          <w:sz w:val="24"/>
          <w:szCs w:val="24"/>
        </w:rPr>
      </w:pPr>
      <w:r>
        <w:rPr>
          <w:noProof/>
          <w:lang w:eastAsia="en-US"/>
        </w:rPr>
        <w:drawing>
          <wp:inline distT="0" distB="0" distL="0" distR="0" wp14:anchorId="7FF73F21" wp14:editId="282A451E">
            <wp:extent cx="3110711" cy="2520000"/>
            <wp:effectExtent l="0" t="0" r="0" b="0"/>
            <wp:docPr id="26639" name="图片 26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110711" cy="2520000"/>
                    </a:xfrm>
                    <a:prstGeom prst="rect">
                      <a:avLst/>
                    </a:prstGeom>
                  </pic:spPr>
                </pic:pic>
              </a:graphicData>
            </a:graphic>
          </wp:inline>
        </w:drawing>
      </w:r>
    </w:p>
    <w:p w14:paraId="27B27827" w14:textId="755E0C1E" w:rsidR="0030544A" w:rsidRPr="00CD34B8" w:rsidRDefault="007C66CF"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30544A"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0C6417" w:rsidRPr="00CD34B8">
        <w:rPr>
          <w:rFonts w:ascii="Times New Roman" w:hAnsi="Times New Roman" w:cs="Times New Roman"/>
          <w:b/>
          <w:sz w:val="24"/>
          <w:szCs w:val="24"/>
        </w:rPr>
        <w:t>1</w:t>
      </w:r>
      <w:r w:rsidR="00E3731C">
        <w:rPr>
          <w:rFonts w:ascii="Times New Roman" w:hAnsi="Times New Roman" w:cs="Times New Roman"/>
          <w:b/>
          <w:sz w:val="24"/>
          <w:szCs w:val="24"/>
        </w:rPr>
        <w:t>7</w:t>
      </w:r>
      <w:r w:rsidR="0030544A" w:rsidRPr="00CD34B8">
        <w:rPr>
          <w:rFonts w:ascii="Times New Roman" w:hAnsi="Times New Roman" w:cs="Times New Roman"/>
          <w:sz w:val="24"/>
          <w:szCs w:val="24"/>
        </w:rPr>
        <w:t xml:space="preserve"> </w:t>
      </w:r>
      <w:bookmarkStart w:id="26" w:name="OLE_LINK35"/>
      <w:r w:rsidR="0030544A" w:rsidRPr="00CD34B8">
        <w:rPr>
          <w:rFonts w:ascii="Times New Roman" w:hAnsi="Times New Roman" w:cs="Times New Roman"/>
          <w:sz w:val="24"/>
          <w:szCs w:val="24"/>
        </w:rPr>
        <w:t>Chronoamperometric responses of NFO/NF at 1.5</w:t>
      </w:r>
      <w:r w:rsidR="00770672">
        <w:rPr>
          <w:rFonts w:ascii="Times New Roman" w:hAnsi="Times New Roman" w:cs="Times New Roman"/>
          <w:sz w:val="24"/>
          <w:szCs w:val="24"/>
        </w:rPr>
        <w:t>0</w:t>
      </w:r>
      <w:r w:rsidR="0030544A" w:rsidRPr="00CD34B8">
        <w:rPr>
          <w:rFonts w:ascii="Times New Roman" w:hAnsi="Times New Roman" w:cs="Times New Roman"/>
          <w:sz w:val="24"/>
          <w:szCs w:val="24"/>
        </w:rPr>
        <w:t xml:space="preserve"> V </w:t>
      </w:r>
      <w:r w:rsidR="0030544A" w:rsidRPr="00FA6D7A">
        <w:rPr>
          <w:rFonts w:ascii="Times New Roman" w:hAnsi="Times New Roman" w:cs="Times New Roman"/>
          <w:i/>
          <w:sz w:val="24"/>
          <w:szCs w:val="24"/>
        </w:rPr>
        <w:t>vs</w:t>
      </w:r>
      <w:r w:rsidR="00FA6D7A" w:rsidRPr="00FA6D7A">
        <w:rPr>
          <w:rFonts w:ascii="Times New Roman" w:hAnsi="Times New Roman" w:cs="Times New Roman"/>
          <w:i/>
          <w:sz w:val="24"/>
          <w:szCs w:val="24"/>
        </w:rPr>
        <w:t>.</w:t>
      </w:r>
      <w:r w:rsidR="0030544A" w:rsidRPr="00CD34B8">
        <w:rPr>
          <w:rFonts w:ascii="Times New Roman" w:hAnsi="Times New Roman" w:cs="Times New Roman"/>
          <w:sz w:val="24"/>
          <w:szCs w:val="24"/>
        </w:rPr>
        <w:t xml:space="preserve"> RHE. </w:t>
      </w:r>
      <w:bookmarkEnd w:id="26"/>
    </w:p>
    <w:p w14:paraId="04B84870" w14:textId="789D4B66" w:rsidR="00D16367" w:rsidRDefault="00D1636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CBFA31E" w14:textId="77777777" w:rsidR="000C6417" w:rsidRPr="00CD34B8" w:rsidRDefault="000C6417" w:rsidP="00031BC2">
      <w:pPr>
        <w:spacing w:line="360" w:lineRule="auto"/>
        <w:rPr>
          <w:rFonts w:ascii="Times New Roman" w:hAnsi="Times New Roman" w:cs="Times New Roman"/>
          <w:sz w:val="24"/>
          <w:szCs w:val="24"/>
        </w:rPr>
      </w:pPr>
    </w:p>
    <w:p w14:paraId="4EE172BD" w14:textId="1A8C0B5D" w:rsidR="000C6417" w:rsidRPr="00CD34B8" w:rsidRDefault="008C5A67" w:rsidP="00031BC2">
      <w:pPr>
        <w:spacing w:line="360" w:lineRule="auto"/>
        <w:jc w:val="center"/>
        <w:rPr>
          <w:rFonts w:ascii="Times New Roman" w:hAnsi="Times New Roman" w:cs="Times New Roman"/>
          <w:sz w:val="24"/>
          <w:szCs w:val="24"/>
        </w:rPr>
      </w:pPr>
      <w:r>
        <w:rPr>
          <w:noProof/>
          <w:lang w:eastAsia="en-US"/>
        </w:rPr>
        <w:drawing>
          <wp:inline distT="0" distB="0" distL="0" distR="0" wp14:anchorId="099C9C1F" wp14:editId="4B56C635">
            <wp:extent cx="5014444" cy="1800000"/>
            <wp:effectExtent l="0" t="0" r="0" b="0"/>
            <wp:docPr id="26641" name="图片 26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014444" cy="1800000"/>
                    </a:xfrm>
                    <a:prstGeom prst="rect">
                      <a:avLst/>
                    </a:prstGeom>
                  </pic:spPr>
                </pic:pic>
              </a:graphicData>
            </a:graphic>
          </wp:inline>
        </w:drawing>
      </w:r>
    </w:p>
    <w:p w14:paraId="39FBA962" w14:textId="5B94F39E" w:rsidR="000C6417" w:rsidRPr="00CD34B8" w:rsidRDefault="007C66CF"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0C6417"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0C6417" w:rsidRPr="00CD34B8">
        <w:rPr>
          <w:rFonts w:ascii="Times New Roman" w:hAnsi="Times New Roman" w:cs="Times New Roman"/>
          <w:b/>
          <w:sz w:val="24"/>
          <w:szCs w:val="24"/>
        </w:rPr>
        <w:t>1</w:t>
      </w:r>
      <w:r w:rsidR="00E3731C">
        <w:rPr>
          <w:rFonts w:ascii="Times New Roman" w:hAnsi="Times New Roman" w:cs="Times New Roman"/>
          <w:b/>
          <w:sz w:val="24"/>
          <w:szCs w:val="24"/>
        </w:rPr>
        <w:t>8</w:t>
      </w:r>
      <w:r>
        <w:rPr>
          <w:rFonts w:ascii="Times New Roman" w:hAnsi="Times New Roman" w:cs="Times New Roman"/>
          <w:b/>
          <w:sz w:val="24"/>
          <w:szCs w:val="24"/>
        </w:rPr>
        <w:t xml:space="preserve"> </w:t>
      </w:r>
      <w:r w:rsidR="000C6417" w:rsidRPr="00CD34B8">
        <w:rPr>
          <w:rFonts w:ascii="Times New Roman" w:hAnsi="Times New Roman" w:cs="Times New Roman" w:hint="eastAsia"/>
          <w:sz w:val="24"/>
          <w:szCs w:val="24"/>
        </w:rPr>
        <w:t>(a</w:t>
      </w:r>
      <w:r w:rsidR="00F42AC4">
        <w:rPr>
          <w:rFonts w:ascii="Times New Roman" w:hAnsi="Times New Roman" w:cs="Times New Roman"/>
          <w:sz w:val="24"/>
          <w:szCs w:val="24"/>
        </w:rPr>
        <w:t>-</w:t>
      </w:r>
      <w:r w:rsidR="000C6417" w:rsidRPr="00CD34B8">
        <w:rPr>
          <w:rFonts w:ascii="Times New Roman" w:hAnsi="Times New Roman" w:cs="Times New Roman"/>
          <w:sz w:val="24"/>
          <w:szCs w:val="24"/>
        </w:rPr>
        <w:t xml:space="preserve">b) SEM images of NFO after </w:t>
      </w:r>
      <w:r w:rsidR="00F42AC4">
        <w:rPr>
          <w:rFonts w:ascii="Times New Roman" w:hAnsi="Times New Roman"/>
          <w:sz w:val="24"/>
        </w:rPr>
        <w:t>a</w:t>
      </w:r>
      <w:r w:rsidR="00F42AC4" w:rsidRPr="00F540D8">
        <w:rPr>
          <w:rFonts w:ascii="Times New Roman" w:hAnsi="Times New Roman"/>
          <w:sz w:val="24"/>
        </w:rPr>
        <w:t xml:space="preserve"> </w:t>
      </w:r>
      <w:r w:rsidR="00F42AC4" w:rsidRPr="00C068F6">
        <w:rPr>
          <w:rFonts w:ascii="Times New Roman" w:hAnsi="Times New Roman"/>
          <w:sz w:val="24"/>
        </w:rPr>
        <w:t>12</w:t>
      </w:r>
      <w:r w:rsidR="00F42AC4">
        <w:rPr>
          <w:rFonts w:ascii="Times New Roman" w:hAnsi="Times New Roman"/>
          <w:sz w:val="24"/>
        </w:rPr>
        <w:t>-</w:t>
      </w:r>
      <w:r w:rsidR="00F42AC4" w:rsidRPr="00C068F6">
        <w:rPr>
          <w:rFonts w:ascii="Times New Roman" w:hAnsi="Times New Roman"/>
          <w:sz w:val="24"/>
        </w:rPr>
        <w:t xml:space="preserve">h chronoamperometric </w:t>
      </w:r>
      <w:r w:rsidR="000C6417" w:rsidRPr="00CD34B8">
        <w:rPr>
          <w:rFonts w:ascii="Times New Roman" w:hAnsi="Times New Roman" w:cs="Times New Roman"/>
          <w:sz w:val="24"/>
          <w:szCs w:val="24"/>
        </w:rPr>
        <w:t>stability test.</w:t>
      </w:r>
    </w:p>
    <w:p w14:paraId="069DDD96" w14:textId="77777777" w:rsidR="0030544A" w:rsidRPr="00CD34B8" w:rsidRDefault="0030544A" w:rsidP="00031BC2">
      <w:pPr>
        <w:spacing w:line="360" w:lineRule="auto"/>
        <w:rPr>
          <w:rFonts w:ascii="Times New Roman" w:hAnsi="Times New Roman" w:cs="Times New Roman"/>
          <w:sz w:val="24"/>
          <w:szCs w:val="24"/>
        </w:rPr>
      </w:pPr>
    </w:p>
    <w:p w14:paraId="714A73D1" w14:textId="77777777" w:rsidR="00AB26B8" w:rsidRPr="00CD34B8" w:rsidRDefault="00AB26B8" w:rsidP="00031BC2">
      <w:pPr>
        <w:widowControl/>
        <w:spacing w:line="360" w:lineRule="auto"/>
        <w:jc w:val="left"/>
        <w:rPr>
          <w:rFonts w:ascii="Times New Roman" w:hAnsi="Times New Roman" w:cs="Times New Roman"/>
          <w:sz w:val="24"/>
          <w:szCs w:val="24"/>
        </w:rPr>
      </w:pPr>
      <w:r w:rsidRPr="00CD34B8">
        <w:rPr>
          <w:rFonts w:ascii="Times New Roman" w:hAnsi="Times New Roman" w:cs="Times New Roman"/>
          <w:sz w:val="24"/>
          <w:szCs w:val="24"/>
        </w:rPr>
        <w:br w:type="page"/>
      </w:r>
    </w:p>
    <w:p w14:paraId="504A1F32" w14:textId="77777777" w:rsidR="00D075CC" w:rsidRPr="00CD34B8" w:rsidRDefault="00D075CC" w:rsidP="00031BC2">
      <w:pPr>
        <w:spacing w:line="360" w:lineRule="auto"/>
        <w:rPr>
          <w:rFonts w:ascii="Times New Roman" w:hAnsi="Times New Roman" w:cs="Times New Roman"/>
          <w:sz w:val="24"/>
          <w:szCs w:val="24"/>
        </w:rPr>
      </w:pPr>
    </w:p>
    <w:p w14:paraId="469BAE2F" w14:textId="2AD75A96" w:rsidR="00D075CC" w:rsidRPr="00CD34B8" w:rsidRDefault="0023541C" w:rsidP="00031BC2">
      <w:pPr>
        <w:spacing w:line="360" w:lineRule="auto"/>
        <w:jc w:val="center"/>
        <w:rPr>
          <w:rFonts w:ascii="Times New Roman" w:hAnsi="Times New Roman" w:cs="Times New Roman"/>
          <w:sz w:val="24"/>
          <w:szCs w:val="24"/>
        </w:rPr>
      </w:pPr>
      <w:r>
        <w:rPr>
          <w:noProof/>
          <w:lang w:eastAsia="en-US"/>
        </w:rPr>
        <w:drawing>
          <wp:inline distT="0" distB="0" distL="0" distR="0" wp14:anchorId="22BAFB52" wp14:editId="595AC197">
            <wp:extent cx="3346513" cy="2520000"/>
            <wp:effectExtent l="0" t="0" r="6350" b="0"/>
            <wp:docPr id="26643" name="图片 26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346513" cy="2520000"/>
                    </a:xfrm>
                    <a:prstGeom prst="rect">
                      <a:avLst/>
                    </a:prstGeom>
                  </pic:spPr>
                </pic:pic>
              </a:graphicData>
            </a:graphic>
          </wp:inline>
        </w:drawing>
      </w:r>
    </w:p>
    <w:p w14:paraId="5D7625ED" w14:textId="5EF6CBB9" w:rsidR="00D075CC" w:rsidRPr="00CD34B8" w:rsidRDefault="007C66CF"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D075CC"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E3731C">
        <w:rPr>
          <w:rFonts w:ascii="Times New Roman" w:hAnsi="Times New Roman" w:cs="Times New Roman"/>
          <w:b/>
          <w:sz w:val="24"/>
          <w:szCs w:val="24"/>
        </w:rPr>
        <w:t>19</w:t>
      </w:r>
      <w:r w:rsidR="00511293" w:rsidRPr="00CD34B8">
        <w:rPr>
          <w:rFonts w:ascii="Times New Roman" w:hAnsi="Times New Roman" w:cs="Times New Roman"/>
          <w:b/>
          <w:sz w:val="24"/>
          <w:szCs w:val="24"/>
        </w:rPr>
        <w:t xml:space="preserve"> </w:t>
      </w:r>
      <w:r w:rsidR="00480932">
        <w:rPr>
          <w:rFonts w:ascii="Times New Roman" w:hAnsi="Times New Roman" w:cs="Times New Roman"/>
          <w:sz w:val="24"/>
          <w:szCs w:val="24"/>
        </w:rPr>
        <w:t>P</w:t>
      </w:r>
      <w:r w:rsidR="00511293" w:rsidRPr="00CD34B8">
        <w:rPr>
          <w:rFonts w:ascii="Times New Roman" w:hAnsi="Times New Roman" w:cs="Times New Roman"/>
          <w:sz w:val="24"/>
          <w:szCs w:val="24"/>
        </w:rPr>
        <w:t xml:space="preserve">hotograph of the </w:t>
      </w:r>
      <w:bookmarkStart w:id="27" w:name="OLE_LINK45"/>
      <w:bookmarkStart w:id="28" w:name="OLE_LINK46"/>
      <w:r w:rsidR="00511293" w:rsidRPr="00CD34B8">
        <w:rPr>
          <w:rFonts w:ascii="Times New Roman" w:hAnsi="Times New Roman" w:cs="Times New Roman"/>
          <w:sz w:val="24"/>
          <w:szCs w:val="24"/>
        </w:rPr>
        <w:t>photoelectrochemical cell</w:t>
      </w:r>
      <w:bookmarkEnd w:id="27"/>
      <w:bookmarkEnd w:id="28"/>
      <w:r w:rsidR="00511293" w:rsidRPr="00CD34B8">
        <w:rPr>
          <w:rFonts w:ascii="Times New Roman" w:hAnsi="Times New Roman" w:cs="Times New Roman"/>
          <w:sz w:val="24"/>
          <w:szCs w:val="24"/>
        </w:rPr>
        <w:t xml:space="preserve"> used for introducing photothermal effect </w:t>
      </w:r>
      <w:r w:rsidR="00480932">
        <w:rPr>
          <w:rFonts w:ascii="Times New Roman" w:hAnsi="Times New Roman" w:cs="Times New Roman"/>
          <w:sz w:val="24"/>
          <w:szCs w:val="24"/>
        </w:rPr>
        <w:t>to</w:t>
      </w:r>
      <w:r w:rsidR="00480932" w:rsidRPr="00CD34B8">
        <w:rPr>
          <w:rFonts w:ascii="Times New Roman" w:hAnsi="Times New Roman" w:cs="Times New Roman"/>
          <w:sz w:val="24"/>
          <w:szCs w:val="24"/>
        </w:rPr>
        <w:t xml:space="preserve"> </w:t>
      </w:r>
      <w:r w:rsidR="00511293" w:rsidRPr="00CD34B8">
        <w:rPr>
          <w:rFonts w:ascii="Times New Roman" w:hAnsi="Times New Roman" w:cs="Times New Roman"/>
          <w:sz w:val="24"/>
          <w:szCs w:val="24"/>
        </w:rPr>
        <w:t xml:space="preserve">NFO/NF electrode </w:t>
      </w:r>
      <w:r w:rsidR="00974DF2">
        <w:rPr>
          <w:rFonts w:ascii="Times New Roman" w:hAnsi="Times New Roman" w:cs="Times New Roman"/>
          <w:sz w:val="24"/>
          <w:szCs w:val="24"/>
        </w:rPr>
        <w:t xml:space="preserve">during the </w:t>
      </w:r>
      <w:r w:rsidR="00511293" w:rsidRPr="00CD34B8">
        <w:rPr>
          <w:rFonts w:ascii="Times New Roman" w:hAnsi="Times New Roman" w:cs="Times New Roman"/>
          <w:sz w:val="24"/>
          <w:szCs w:val="24"/>
        </w:rPr>
        <w:t>electrocatalytic process.</w:t>
      </w:r>
      <w:r w:rsidR="00544C6B">
        <w:rPr>
          <w:rFonts w:ascii="Times New Roman" w:hAnsi="Times New Roman" w:cs="Times New Roman"/>
          <w:sz w:val="24"/>
          <w:szCs w:val="24"/>
        </w:rPr>
        <w:t xml:space="preserve"> </w:t>
      </w:r>
      <w:r w:rsidR="00544C6B">
        <w:rPr>
          <w:rFonts w:ascii="Times New Roman" w:hAnsi="Times New Roman"/>
          <w:sz w:val="24"/>
        </w:rPr>
        <w:t xml:space="preserve">A </w:t>
      </w:r>
      <w:r w:rsidR="00544C6B" w:rsidRPr="00C652CB">
        <w:rPr>
          <w:rFonts w:ascii="Times New Roman" w:hAnsi="Times New Roman"/>
          <w:sz w:val="24"/>
        </w:rPr>
        <w:t xml:space="preserve">photoelectrochemical cell </w:t>
      </w:r>
      <w:r w:rsidR="00544C6B">
        <w:rPr>
          <w:rFonts w:ascii="Times New Roman" w:hAnsi="Times New Roman"/>
          <w:sz w:val="24"/>
        </w:rPr>
        <w:t xml:space="preserve">with </w:t>
      </w:r>
      <w:r w:rsidR="00544C6B" w:rsidRPr="009A2315">
        <w:rPr>
          <w:rFonts w:ascii="Times New Roman" w:hAnsi="Times New Roman"/>
          <w:sz w:val="24"/>
        </w:rPr>
        <w:t>a</w:t>
      </w:r>
      <w:r w:rsidR="00544C6B">
        <w:rPr>
          <w:rFonts w:ascii="Times New Roman" w:hAnsi="Times New Roman"/>
          <w:sz w:val="24"/>
        </w:rPr>
        <w:t xml:space="preserve"> </w:t>
      </w:r>
      <w:r w:rsidR="00544C6B" w:rsidRPr="009A2315">
        <w:rPr>
          <w:rFonts w:ascii="Times New Roman" w:hAnsi="Times New Roman"/>
          <w:sz w:val="24"/>
        </w:rPr>
        <w:t>typical three</w:t>
      </w:r>
      <w:r w:rsidR="00974DF2">
        <w:rPr>
          <w:rFonts w:ascii="Times New Roman" w:hAnsi="Times New Roman"/>
          <w:sz w:val="24"/>
        </w:rPr>
        <w:t>-</w:t>
      </w:r>
      <w:r w:rsidR="00544C6B" w:rsidRPr="009A2315">
        <w:rPr>
          <w:rFonts w:ascii="Times New Roman" w:hAnsi="Times New Roman"/>
          <w:sz w:val="24"/>
        </w:rPr>
        <w:t xml:space="preserve">electrode </w:t>
      </w:r>
      <w:r w:rsidR="00974DF2">
        <w:rPr>
          <w:rFonts w:ascii="Times New Roman" w:hAnsi="Times New Roman"/>
          <w:sz w:val="24"/>
        </w:rPr>
        <w:t xml:space="preserve">system </w:t>
      </w:r>
      <w:r w:rsidR="00544C6B" w:rsidRPr="009A2315">
        <w:rPr>
          <w:rFonts w:ascii="Times New Roman" w:hAnsi="Times New Roman"/>
          <w:sz w:val="24"/>
        </w:rPr>
        <w:t>in a</w:t>
      </w:r>
      <w:r w:rsidR="00544C6B">
        <w:rPr>
          <w:rFonts w:ascii="Times New Roman" w:hAnsi="Times New Roman"/>
          <w:sz w:val="24"/>
        </w:rPr>
        <w:t>n</w:t>
      </w:r>
      <w:r w:rsidR="00544C6B" w:rsidRPr="009A2315">
        <w:rPr>
          <w:rFonts w:ascii="Times New Roman" w:hAnsi="Times New Roman"/>
          <w:sz w:val="24"/>
        </w:rPr>
        <w:t xml:space="preserve"> </w:t>
      </w:r>
      <w:r w:rsidR="00544C6B">
        <w:rPr>
          <w:rFonts w:ascii="Times New Roman" w:hAnsi="Times New Roman"/>
          <w:sz w:val="24"/>
        </w:rPr>
        <w:t>O</w:t>
      </w:r>
      <w:r w:rsidR="00544C6B" w:rsidRPr="009A2315">
        <w:rPr>
          <w:rFonts w:ascii="Times New Roman" w:hAnsi="Times New Roman"/>
          <w:sz w:val="24"/>
          <w:vertAlign w:val="subscript"/>
        </w:rPr>
        <w:t>2</w:t>
      </w:r>
      <w:r w:rsidR="00544C6B" w:rsidRPr="009A2315">
        <w:rPr>
          <w:rFonts w:ascii="Times New Roman" w:hAnsi="Times New Roman"/>
          <w:sz w:val="24"/>
        </w:rPr>
        <w:t xml:space="preserve">-saturated </w:t>
      </w:r>
      <w:r w:rsidR="00544C6B">
        <w:rPr>
          <w:rFonts w:ascii="Times New Roman" w:hAnsi="Times New Roman"/>
          <w:sz w:val="24"/>
        </w:rPr>
        <w:t>1.0</w:t>
      </w:r>
      <w:r w:rsidR="00544C6B" w:rsidRPr="009A2315">
        <w:rPr>
          <w:rFonts w:ascii="Times New Roman" w:hAnsi="Times New Roman"/>
          <w:sz w:val="24"/>
        </w:rPr>
        <w:t xml:space="preserve"> M </w:t>
      </w:r>
      <w:r w:rsidR="00544C6B">
        <w:rPr>
          <w:rFonts w:ascii="Times New Roman" w:hAnsi="Times New Roman"/>
          <w:sz w:val="24"/>
        </w:rPr>
        <w:t>KOH</w:t>
      </w:r>
      <w:r w:rsidR="00544C6B" w:rsidRPr="009A2315">
        <w:rPr>
          <w:rFonts w:ascii="Times New Roman" w:hAnsi="Times New Roman"/>
          <w:sz w:val="24"/>
        </w:rPr>
        <w:t xml:space="preserve"> solution</w:t>
      </w:r>
      <w:r w:rsidR="00544C6B">
        <w:rPr>
          <w:rFonts w:ascii="Times New Roman" w:hAnsi="Times New Roman"/>
          <w:sz w:val="24"/>
        </w:rPr>
        <w:t xml:space="preserve"> </w:t>
      </w:r>
      <w:r w:rsidR="00974DF2">
        <w:rPr>
          <w:rFonts w:ascii="Times New Roman" w:hAnsi="Times New Roman"/>
          <w:sz w:val="24"/>
        </w:rPr>
        <w:t xml:space="preserve">is irradiated with </w:t>
      </w:r>
      <w:r w:rsidR="00974DF2" w:rsidRPr="009130B8">
        <w:rPr>
          <w:rFonts w:ascii="Times New Roman" w:hAnsi="Times New Roman"/>
          <w:sz w:val="24"/>
        </w:rPr>
        <w:t xml:space="preserve">an 808 nm NIR light </w:t>
      </w:r>
      <w:r w:rsidR="00974DF2">
        <w:rPr>
          <w:rFonts w:ascii="Times New Roman" w:hAnsi="Times New Roman"/>
          <w:sz w:val="24"/>
        </w:rPr>
        <w:t xml:space="preserve">to render </w:t>
      </w:r>
      <w:r w:rsidR="00544C6B">
        <w:rPr>
          <w:rFonts w:ascii="Times New Roman" w:hAnsi="Times New Roman"/>
          <w:sz w:val="24"/>
        </w:rPr>
        <w:t>investigat</w:t>
      </w:r>
      <w:r w:rsidR="00974DF2">
        <w:rPr>
          <w:rFonts w:ascii="Times New Roman" w:hAnsi="Times New Roman"/>
          <w:sz w:val="24"/>
        </w:rPr>
        <w:t>ion into</w:t>
      </w:r>
      <w:r w:rsidR="00544C6B">
        <w:rPr>
          <w:rFonts w:ascii="Times New Roman" w:hAnsi="Times New Roman"/>
          <w:sz w:val="24"/>
        </w:rPr>
        <w:t xml:space="preserve"> the photothermal-assisted </w:t>
      </w:r>
      <w:r w:rsidR="00544C6B" w:rsidRPr="009A2315">
        <w:rPr>
          <w:rFonts w:ascii="Times New Roman" w:hAnsi="Times New Roman"/>
          <w:sz w:val="24"/>
        </w:rPr>
        <w:t>electrocataly</w:t>
      </w:r>
      <w:r w:rsidR="00974DF2">
        <w:rPr>
          <w:rFonts w:ascii="Times New Roman" w:hAnsi="Times New Roman"/>
          <w:sz w:val="24"/>
        </w:rPr>
        <w:t>sis</w:t>
      </w:r>
      <w:r w:rsidR="00544C6B">
        <w:rPr>
          <w:rFonts w:ascii="Times New Roman" w:hAnsi="Times New Roman"/>
          <w:sz w:val="24"/>
        </w:rPr>
        <w:t>. The</w:t>
      </w:r>
      <w:r w:rsidR="00544C6B" w:rsidRPr="00B7435E">
        <w:rPr>
          <w:rFonts w:ascii="Times New Roman" w:hAnsi="Times New Roman"/>
          <w:sz w:val="24"/>
        </w:rPr>
        <w:t xml:space="preserve"> circulating water </w:t>
      </w:r>
      <w:r w:rsidR="00544C6B">
        <w:rPr>
          <w:rFonts w:ascii="Times New Roman" w:hAnsi="Times New Roman"/>
          <w:sz w:val="24"/>
        </w:rPr>
        <w:t>i</w:t>
      </w:r>
      <w:r w:rsidR="00544C6B" w:rsidRPr="00B7435E">
        <w:rPr>
          <w:rFonts w:ascii="Times New Roman" w:hAnsi="Times New Roman"/>
          <w:sz w:val="24"/>
        </w:rPr>
        <w:t xml:space="preserve">s used to </w:t>
      </w:r>
      <w:r w:rsidR="00974DF2">
        <w:rPr>
          <w:rFonts w:ascii="Times New Roman" w:hAnsi="Times New Roman"/>
          <w:sz w:val="24"/>
        </w:rPr>
        <w:t xml:space="preserve">ensure </w:t>
      </w:r>
      <w:r w:rsidR="00544C6B" w:rsidRPr="00B7435E">
        <w:rPr>
          <w:rFonts w:ascii="Times New Roman" w:hAnsi="Times New Roman"/>
          <w:sz w:val="24"/>
        </w:rPr>
        <w:t xml:space="preserve">the temperature of electrolyte </w:t>
      </w:r>
      <w:r w:rsidR="00974DF2">
        <w:rPr>
          <w:rFonts w:ascii="Times New Roman" w:hAnsi="Times New Roman"/>
          <w:sz w:val="24"/>
        </w:rPr>
        <w:t xml:space="preserve">to be maintained </w:t>
      </w:r>
      <w:r w:rsidR="00544C6B" w:rsidRPr="00B7435E">
        <w:rPr>
          <w:rFonts w:ascii="Times New Roman" w:hAnsi="Times New Roman"/>
          <w:sz w:val="24"/>
        </w:rPr>
        <w:t>at room temperature</w:t>
      </w:r>
      <w:r w:rsidR="00974DF2">
        <w:rPr>
          <w:rFonts w:ascii="Times New Roman" w:hAnsi="Times New Roman"/>
          <w:sz w:val="24"/>
        </w:rPr>
        <w:t>.</w:t>
      </w:r>
    </w:p>
    <w:p w14:paraId="1899E1AC" w14:textId="77777777" w:rsidR="00E36416" w:rsidRDefault="00AB26B8" w:rsidP="00031BC2">
      <w:pPr>
        <w:widowControl/>
        <w:spacing w:line="360" w:lineRule="auto"/>
        <w:jc w:val="left"/>
        <w:rPr>
          <w:rFonts w:ascii="Times New Roman" w:hAnsi="Times New Roman" w:cs="Times New Roman"/>
          <w:sz w:val="24"/>
          <w:szCs w:val="24"/>
        </w:rPr>
      </w:pPr>
      <w:r w:rsidRPr="00CD34B8">
        <w:rPr>
          <w:rFonts w:ascii="Times New Roman" w:hAnsi="Times New Roman" w:cs="Times New Roman"/>
          <w:sz w:val="24"/>
          <w:szCs w:val="24"/>
        </w:rPr>
        <w:br w:type="page"/>
      </w:r>
    </w:p>
    <w:p w14:paraId="62733E87" w14:textId="77777777" w:rsidR="00E36416" w:rsidRDefault="00E36416" w:rsidP="00031BC2">
      <w:pPr>
        <w:widowControl/>
        <w:spacing w:line="360" w:lineRule="auto"/>
        <w:jc w:val="left"/>
        <w:rPr>
          <w:rFonts w:ascii="Times New Roman" w:hAnsi="Times New Roman" w:cs="Times New Roman"/>
          <w:sz w:val="24"/>
          <w:szCs w:val="24"/>
        </w:rPr>
      </w:pPr>
    </w:p>
    <w:p w14:paraId="7A329FF9" w14:textId="6C660618" w:rsidR="00E36416" w:rsidRDefault="00F109BE"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2104B1CB" wp14:editId="1687969B">
            <wp:extent cx="3058016" cy="2520000"/>
            <wp:effectExtent l="0" t="0" r="9525" b="0"/>
            <wp:docPr id="26644" name="图片 26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058016" cy="2520000"/>
                    </a:xfrm>
                    <a:prstGeom prst="rect">
                      <a:avLst/>
                    </a:prstGeom>
                  </pic:spPr>
                </pic:pic>
              </a:graphicData>
            </a:graphic>
          </wp:inline>
        </w:drawing>
      </w:r>
    </w:p>
    <w:p w14:paraId="033018FC" w14:textId="7F81DC0E" w:rsidR="00E36416" w:rsidRDefault="007C66CF"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E36416"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49091E">
        <w:rPr>
          <w:rFonts w:ascii="Times New Roman" w:hAnsi="Times New Roman" w:cs="Times New Roman"/>
          <w:b/>
          <w:sz w:val="24"/>
          <w:szCs w:val="24"/>
        </w:rPr>
        <w:t>2</w:t>
      </w:r>
      <w:r w:rsidR="00E3731C">
        <w:rPr>
          <w:rFonts w:ascii="Times New Roman" w:hAnsi="Times New Roman" w:cs="Times New Roman"/>
          <w:b/>
          <w:sz w:val="24"/>
          <w:szCs w:val="24"/>
        </w:rPr>
        <w:t>0</w:t>
      </w:r>
      <w:r w:rsidR="00E36416">
        <w:rPr>
          <w:rFonts w:ascii="Times New Roman" w:hAnsi="Times New Roman" w:cs="Times New Roman"/>
          <w:b/>
          <w:sz w:val="24"/>
          <w:szCs w:val="24"/>
        </w:rPr>
        <w:t xml:space="preserve"> </w:t>
      </w:r>
      <w:r w:rsidR="00E36416" w:rsidRPr="00690613">
        <w:rPr>
          <w:rFonts w:ascii="Times New Roman" w:hAnsi="Times New Roman" w:cs="Times New Roman"/>
          <w:sz w:val="24"/>
          <w:szCs w:val="24"/>
        </w:rPr>
        <w:t xml:space="preserve">Tafel plots of NFO/NF </w:t>
      </w:r>
      <w:r w:rsidR="00366EDA">
        <w:rPr>
          <w:rFonts w:ascii="Times New Roman" w:hAnsi="Times New Roman" w:cs="Times New Roman"/>
          <w:sz w:val="24"/>
          <w:szCs w:val="24"/>
        </w:rPr>
        <w:t xml:space="preserve">electrodes </w:t>
      </w:r>
      <w:r w:rsidR="00E36416" w:rsidRPr="00690613">
        <w:rPr>
          <w:rFonts w:ascii="Times New Roman" w:hAnsi="Times New Roman" w:cs="Times New Roman"/>
          <w:sz w:val="24"/>
          <w:szCs w:val="24"/>
        </w:rPr>
        <w:t xml:space="preserve">in 1.0 M KOH without </w:t>
      </w:r>
      <w:r w:rsidR="00366EDA">
        <w:rPr>
          <w:rFonts w:ascii="Times New Roman" w:hAnsi="Times New Roman" w:cs="Times New Roman"/>
          <w:sz w:val="24"/>
          <w:szCs w:val="24"/>
        </w:rPr>
        <w:t>(</w:t>
      </w:r>
      <w:r w:rsidR="00366EDA" w:rsidRPr="00CD34B8">
        <w:rPr>
          <w:rFonts w:ascii="Times New Roman" w:hAnsi="Times New Roman" w:cs="Times New Roman"/>
          <w:sz w:val="24"/>
          <w:szCs w:val="24"/>
        </w:rPr>
        <w:t>at 25 °C</w:t>
      </w:r>
      <w:r w:rsidR="00366EDA">
        <w:rPr>
          <w:rFonts w:ascii="Times New Roman" w:hAnsi="Times New Roman" w:cs="Times New Roman"/>
          <w:sz w:val="24"/>
          <w:szCs w:val="24"/>
        </w:rPr>
        <w:t xml:space="preserve">; i.e., without NIR light irradiation) </w:t>
      </w:r>
      <w:r w:rsidR="00E36416" w:rsidRPr="00690613">
        <w:rPr>
          <w:rFonts w:ascii="Times New Roman" w:hAnsi="Times New Roman" w:cs="Times New Roman"/>
          <w:sz w:val="24"/>
          <w:szCs w:val="24"/>
        </w:rPr>
        <w:t xml:space="preserve">and with </w:t>
      </w:r>
      <w:r w:rsidR="00366EDA">
        <w:rPr>
          <w:rFonts w:ascii="Times New Roman" w:hAnsi="Times New Roman" w:cs="Times New Roman"/>
          <w:sz w:val="24"/>
          <w:szCs w:val="24"/>
        </w:rPr>
        <w:t>(</w:t>
      </w:r>
      <w:r w:rsidR="00366EDA" w:rsidRPr="00CD34B8">
        <w:rPr>
          <w:rFonts w:ascii="Times New Roman" w:hAnsi="Times New Roman" w:cs="Times New Roman"/>
          <w:sz w:val="24"/>
          <w:szCs w:val="24"/>
        </w:rPr>
        <w:t>at</w:t>
      </w:r>
      <w:r w:rsidR="00366EDA">
        <w:rPr>
          <w:rFonts w:ascii="Times New Roman" w:hAnsi="Times New Roman" w:cs="Times New Roman"/>
          <w:sz w:val="24"/>
          <w:szCs w:val="24"/>
        </w:rPr>
        <w:t xml:space="preserve"> 4</w:t>
      </w:r>
      <w:r w:rsidR="00366EDA" w:rsidRPr="00CD34B8">
        <w:rPr>
          <w:rFonts w:ascii="Times New Roman" w:hAnsi="Times New Roman" w:cs="Times New Roman"/>
          <w:sz w:val="24"/>
          <w:szCs w:val="24"/>
        </w:rPr>
        <w:t>5 °C</w:t>
      </w:r>
      <w:r w:rsidR="00366EDA">
        <w:rPr>
          <w:rFonts w:ascii="Times New Roman" w:hAnsi="Times New Roman" w:cs="Times New Roman"/>
          <w:sz w:val="24"/>
          <w:szCs w:val="24"/>
        </w:rPr>
        <w:t xml:space="preserve">; i.e., with NIR light irradiation) </w:t>
      </w:r>
      <w:r w:rsidR="00E36416" w:rsidRPr="00690613">
        <w:rPr>
          <w:rFonts w:ascii="Times New Roman" w:hAnsi="Times New Roman" w:cs="Times New Roman"/>
          <w:sz w:val="24"/>
          <w:szCs w:val="24"/>
        </w:rPr>
        <w:t>photothermal</w:t>
      </w:r>
      <w:r w:rsidR="00574DAC">
        <w:rPr>
          <w:rFonts w:ascii="Times New Roman" w:hAnsi="Times New Roman" w:cs="Times New Roman"/>
          <w:sz w:val="24"/>
          <w:szCs w:val="24"/>
        </w:rPr>
        <w:t xml:space="preserve"> effect</w:t>
      </w:r>
      <w:r w:rsidR="00E36416" w:rsidRPr="00690613">
        <w:rPr>
          <w:rFonts w:ascii="Times New Roman" w:hAnsi="Times New Roman" w:cs="Times New Roman"/>
          <w:sz w:val="24"/>
          <w:szCs w:val="24"/>
        </w:rPr>
        <w:t>.</w:t>
      </w:r>
    </w:p>
    <w:p w14:paraId="673B2308" w14:textId="6F432708" w:rsidR="00D16367" w:rsidRDefault="00D1636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2BBDF8B" w14:textId="77777777" w:rsidR="00E36416" w:rsidRDefault="00E36416" w:rsidP="00031BC2">
      <w:pPr>
        <w:widowControl/>
        <w:spacing w:line="360" w:lineRule="auto"/>
        <w:jc w:val="left"/>
        <w:rPr>
          <w:rFonts w:ascii="Times New Roman" w:hAnsi="Times New Roman" w:cs="Times New Roman"/>
          <w:sz w:val="24"/>
          <w:szCs w:val="24"/>
        </w:rPr>
      </w:pPr>
    </w:p>
    <w:p w14:paraId="5C7BCF15" w14:textId="2B524DBD" w:rsidR="00154D2E" w:rsidRPr="00CD34B8" w:rsidRDefault="00D27645" w:rsidP="00031BC2">
      <w:pPr>
        <w:spacing w:line="360" w:lineRule="auto"/>
        <w:jc w:val="center"/>
        <w:rPr>
          <w:rFonts w:ascii="Times New Roman" w:hAnsi="Times New Roman" w:cs="Times New Roman"/>
          <w:sz w:val="24"/>
          <w:szCs w:val="24"/>
        </w:rPr>
      </w:pPr>
      <w:r>
        <w:rPr>
          <w:noProof/>
          <w:lang w:eastAsia="en-US"/>
        </w:rPr>
        <w:drawing>
          <wp:inline distT="0" distB="0" distL="0" distR="0" wp14:anchorId="0F7D0F06" wp14:editId="4B1A0980">
            <wp:extent cx="5731510" cy="2176780"/>
            <wp:effectExtent l="0" t="0" r="2540" b="0"/>
            <wp:docPr id="26645" name="图片 26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2176780"/>
                    </a:xfrm>
                    <a:prstGeom prst="rect">
                      <a:avLst/>
                    </a:prstGeom>
                  </pic:spPr>
                </pic:pic>
              </a:graphicData>
            </a:graphic>
          </wp:inline>
        </w:drawing>
      </w:r>
    </w:p>
    <w:p w14:paraId="14C42E93" w14:textId="2E77A1B9" w:rsidR="00154D2E" w:rsidRPr="00CD34B8" w:rsidRDefault="00F90E29" w:rsidP="00031BC2">
      <w:pPr>
        <w:widowControl/>
        <w:spacing w:line="360" w:lineRule="auto"/>
        <w:rPr>
          <w:rFonts w:ascii="Times New Roman" w:hAnsi="Times New Roman" w:cs="Times New Roman"/>
          <w:sz w:val="24"/>
          <w:szCs w:val="24"/>
        </w:rPr>
      </w:pPr>
      <w:bookmarkStart w:id="29" w:name="OLE_LINK34"/>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154D2E"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154D2E">
        <w:rPr>
          <w:rFonts w:ascii="Times New Roman" w:hAnsi="Times New Roman" w:cs="Times New Roman"/>
          <w:b/>
          <w:sz w:val="24"/>
          <w:szCs w:val="24"/>
        </w:rPr>
        <w:t>2</w:t>
      </w:r>
      <w:r w:rsidR="00E3731C">
        <w:rPr>
          <w:rFonts w:ascii="Times New Roman" w:hAnsi="Times New Roman" w:cs="Times New Roman"/>
          <w:b/>
          <w:sz w:val="24"/>
          <w:szCs w:val="24"/>
        </w:rPr>
        <w:t>1</w:t>
      </w:r>
      <w:bookmarkEnd w:id="29"/>
      <w:r w:rsidR="00154D2E" w:rsidRPr="00CD34B8">
        <w:rPr>
          <w:rFonts w:ascii="Times New Roman" w:hAnsi="Times New Roman" w:cs="Times New Roman"/>
          <w:sz w:val="24"/>
          <w:szCs w:val="24"/>
        </w:rPr>
        <w:t xml:space="preserve"> (a) Photothermal electrochemical activities </w:t>
      </w:r>
      <w:r w:rsidR="0021304E">
        <w:rPr>
          <w:rFonts w:ascii="Times New Roman" w:hAnsi="Times New Roman" w:cs="Times New Roman"/>
          <w:sz w:val="24"/>
          <w:szCs w:val="24"/>
        </w:rPr>
        <w:t xml:space="preserve">of </w:t>
      </w:r>
      <w:r w:rsidR="00154D2E" w:rsidRPr="00CD34B8">
        <w:rPr>
          <w:rFonts w:ascii="Times New Roman" w:hAnsi="Times New Roman" w:cs="Times New Roman"/>
          <w:sz w:val="24"/>
          <w:szCs w:val="24"/>
        </w:rPr>
        <w:t xml:space="preserve">bare nickel foam (NF) </w:t>
      </w:r>
      <w:r w:rsidR="0021304E" w:rsidRPr="00CD34B8">
        <w:rPr>
          <w:rFonts w:ascii="Times New Roman" w:hAnsi="Times New Roman" w:cs="Times New Roman"/>
          <w:sz w:val="24"/>
          <w:szCs w:val="24"/>
        </w:rPr>
        <w:t>toward OER</w:t>
      </w:r>
      <w:r w:rsidR="0021304E">
        <w:rPr>
          <w:rFonts w:ascii="Times New Roman" w:hAnsi="Times New Roman" w:cs="Times New Roman"/>
          <w:sz w:val="24"/>
          <w:szCs w:val="24"/>
        </w:rPr>
        <w:t>,</w:t>
      </w:r>
      <w:r w:rsidR="0021304E" w:rsidRPr="00CD34B8">
        <w:rPr>
          <w:rFonts w:ascii="Times New Roman" w:hAnsi="Times New Roman" w:cs="Times New Roman"/>
          <w:sz w:val="24"/>
          <w:szCs w:val="24"/>
        </w:rPr>
        <w:t xml:space="preserve"> </w:t>
      </w:r>
      <w:r w:rsidR="00154D2E" w:rsidRPr="00CD34B8">
        <w:rPr>
          <w:rFonts w:ascii="Times New Roman" w:hAnsi="Times New Roman" w:cs="Times New Roman"/>
          <w:sz w:val="24"/>
          <w:szCs w:val="24"/>
        </w:rPr>
        <w:t xml:space="preserve">measured at different </w:t>
      </w:r>
      <w:r w:rsidR="00154D2E" w:rsidRPr="00CD34B8">
        <w:rPr>
          <w:rFonts w:ascii="Times New Roman" w:hAnsi="Times New Roman" w:cs="Times New Roman" w:hint="eastAsia"/>
          <w:sz w:val="24"/>
          <w:szCs w:val="24"/>
        </w:rPr>
        <w:t>ele</w:t>
      </w:r>
      <w:r w:rsidR="00154D2E" w:rsidRPr="00CD34B8">
        <w:rPr>
          <w:rFonts w:ascii="Times New Roman" w:hAnsi="Times New Roman" w:cs="Times New Roman"/>
          <w:sz w:val="24"/>
          <w:szCs w:val="24"/>
        </w:rPr>
        <w:t xml:space="preserve">ctrode temperatures </w:t>
      </w:r>
      <w:r w:rsidR="0021304E">
        <w:rPr>
          <w:rFonts w:ascii="Times New Roman" w:hAnsi="Times New Roman" w:cs="Times New Roman"/>
          <w:sz w:val="24"/>
          <w:szCs w:val="24"/>
        </w:rPr>
        <w:t>induced</w:t>
      </w:r>
      <w:r w:rsidR="0021304E" w:rsidRPr="00CD34B8">
        <w:rPr>
          <w:rFonts w:ascii="Times New Roman" w:hAnsi="Times New Roman" w:cs="Times New Roman"/>
          <w:sz w:val="24"/>
          <w:szCs w:val="24"/>
        </w:rPr>
        <w:t xml:space="preserve"> </w:t>
      </w:r>
      <w:r w:rsidR="00154D2E" w:rsidRPr="00CD34B8">
        <w:rPr>
          <w:rFonts w:ascii="Times New Roman" w:hAnsi="Times New Roman" w:cs="Times New Roman"/>
          <w:sz w:val="24"/>
          <w:szCs w:val="24"/>
        </w:rPr>
        <w:t xml:space="preserve">by NIR light. Inset shows the decrease of overpotential at </w:t>
      </w:r>
      <w:r w:rsidR="00154D2E" w:rsidRPr="00CD34B8">
        <w:rPr>
          <w:rFonts w:ascii="Times New Roman" w:hAnsi="Times New Roman" w:cs="Times New Roman"/>
          <w:i/>
          <w:sz w:val="24"/>
          <w:szCs w:val="24"/>
        </w:rPr>
        <w:t>j</w:t>
      </w:r>
      <w:r w:rsidR="00154D2E" w:rsidRPr="00CD34B8">
        <w:rPr>
          <w:rFonts w:ascii="Times New Roman" w:hAnsi="Times New Roman" w:cs="Times New Roman"/>
          <w:sz w:val="24"/>
          <w:szCs w:val="24"/>
        </w:rPr>
        <w:t xml:space="preserve"> = 20 mA cm</w:t>
      </w:r>
      <w:r w:rsidR="00154D2E" w:rsidRPr="00CD34B8">
        <w:rPr>
          <w:rFonts w:ascii="Times New Roman" w:hAnsi="Times New Roman" w:cs="Times New Roman"/>
          <w:sz w:val="24"/>
          <w:szCs w:val="24"/>
          <w:vertAlign w:val="superscript"/>
        </w:rPr>
        <w:t>-2</w:t>
      </w:r>
      <w:r w:rsidR="00154D2E" w:rsidRPr="00CD34B8">
        <w:rPr>
          <w:rFonts w:ascii="Times New Roman" w:hAnsi="Times New Roman" w:cs="Times New Roman"/>
          <w:sz w:val="24"/>
          <w:szCs w:val="24"/>
        </w:rPr>
        <w:t xml:space="preserve"> with the increase of temperature. (b) Tafel plots of NF in 1</w:t>
      </w:r>
      <w:r w:rsidR="00154D2E">
        <w:rPr>
          <w:rFonts w:ascii="Times New Roman" w:hAnsi="Times New Roman" w:cs="Times New Roman"/>
          <w:sz w:val="24"/>
          <w:szCs w:val="24"/>
        </w:rPr>
        <w:t>.0</w:t>
      </w:r>
      <w:r w:rsidR="00154D2E" w:rsidRPr="00CD34B8">
        <w:rPr>
          <w:rFonts w:ascii="Times New Roman" w:hAnsi="Times New Roman" w:cs="Times New Roman"/>
          <w:sz w:val="24"/>
          <w:szCs w:val="24"/>
        </w:rPr>
        <w:t xml:space="preserve"> M KOH </w:t>
      </w:r>
      <w:r w:rsidR="0021304E" w:rsidRPr="00690613">
        <w:rPr>
          <w:rFonts w:ascii="Times New Roman" w:hAnsi="Times New Roman" w:cs="Times New Roman"/>
          <w:sz w:val="24"/>
          <w:szCs w:val="24"/>
        </w:rPr>
        <w:t xml:space="preserve">without </w:t>
      </w:r>
      <w:r w:rsidR="0021304E">
        <w:rPr>
          <w:rFonts w:ascii="Times New Roman" w:hAnsi="Times New Roman" w:cs="Times New Roman"/>
          <w:sz w:val="24"/>
          <w:szCs w:val="24"/>
        </w:rPr>
        <w:t>(</w:t>
      </w:r>
      <w:r w:rsidR="0021304E" w:rsidRPr="00CD34B8">
        <w:rPr>
          <w:rFonts w:ascii="Times New Roman" w:hAnsi="Times New Roman" w:cs="Times New Roman"/>
          <w:sz w:val="24"/>
          <w:szCs w:val="24"/>
        </w:rPr>
        <w:t>at 25 °C</w:t>
      </w:r>
      <w:r w:rsidR="0021304E">
        <w:rPr>
          <w:rFonts w:ascii="Times New Roman" w:hAnsi="Times New Roman" w:cs="Times New Roman"/>
          <w:sz w:val="24"/>
          <w:szCs w:val="24"/>
        </w:rPr>
        <w:t xml:space="preserve">; i.e., without NIR light irradiation) </w:t>
      </w:r>
      <w:r w:rsidR="0021304E" w:rsidRPr="00690613">
        <w:rPr>
          <w:rFonts w:ascii="Times New Roman" w:hAnsi="Times New Roman" w:cs="Times New Roman"/>
          <w:sz w:val="24"/>
          <w:szCs w:val="24"/>
        </w:rPr>
        <w:t xml:space="preserve">and with </w:t>
      </w:r>
      <w:r w:rsidR="0021304E">
        <w:rPr>
          <w:rFonts w:ascii="Times New Roman" w:hAnsi="Times New Roman" w:cs="Times New Roman"/>
          <w:sz w:val="24"/>
          <w:szCs w:val="24"/>
        </w:rPr>
        <w:t>(</w:t>
      </w:r>
      <w:r w:rsidR="0021304E" w:rsidRPr="00CD34B8">
        <w:rPr>
          <w:rFonts w:ascii="Times New Roman" w:hAnsi="Times New Roman" w:cs="Times New Roman"/>
          <w:sz w:val="24"/>
          <w:szCs w:val="24"/>
        </w:rPr>
        <w:t>at</w:t>
      </w:r>
      <w:r w:rsidR="0021304E">
        <w:rPr>
          <w:rFonts w:ascii="Times New Roman" w:hAnsi="Times New Roman" w:cs="Times New Roman"/>
          <w:sz w:val="24"/>
          <w:szCs w:val="24"/>
        </w:rPr>
        <w:t xml:space="preserve"> 4</w:t>
      </w:r>
      <w:r w:rsidR="0021304E" w:rsidRPr="00CD34B8">
        <w:rPr>
          <w:rFonts w:ascii="Times New Roman" w:hAnsi="Times New Roman" w:cs="Times New Roman"/>
          <w:sz w:val="24"/>
          <w:szCs w:val="24"/>
        </w:rPr>
        <w:t>5 °C</w:t>
      </w:r>
      <w:r w:rsidR="0021304E">
        <w:rPr>
          <w:rFonts w:ascii="Times New Roman" w:hAnsi="Times New Roman" w:cs="Times New Roman"/>
          <w:sz w:val="24"/>
          <w:szCs w:val="24"/>
        </w:rPr>
        <w:t xml:space="preserve">; i.e., with NIR light irradiation) </w:t>
      </w:r>
      <w:r w:rsidR="0021304E" w:rsidRPr="00690613">
        <w:rPr>
          <w:rFonts w:ascii="Times New Roman" w:hAnsi="Times New Roman" w:cs="Times New Roman"/>
          <w:sz w:val="24"/>
          <w:szCs w:val="24"/>
        </w:rPr>
        <w:t>photothermal</w:t>
      </w:r>
      <w:r w:rsidR="0021304E">
        <w:rPr>
          <w:rFonts w:ascii="Times New Roman" w:hAnsi="Times New Roman" w:cs="Times New Roman"/>
          <w:sz w:val="24"/>
          <w:szCs w:val="24"/>
        </w:rPr>
        <w:t xml:space="preserve"> effect</w:t>
      </w:r>
      <w:r w:rsidR="0021304E" w:rsidRPr="00690613">
        <w:rPr>
          <w:rFonts w:ascii="Times New Roman" w:hAnsi="Times New Roman" w:cs="Times New Roman"/>
          <w:sz w:val="24"/>
          <w:szCs w:val="24"/>
        </w:rPr>
        <w:t>.</w:t>
      </w:r>
    </w:p>
    <w:p w14:paraId="453B7DFE" w14:textId="77777777" w:rsidR="00154D2E" w:rsidRDefault="00154D2E"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12D7AD67" w14:textId="4E332887" w:rsidR="008A3436" w:rsidRPr="00CD34B8" w:rsidRDefault="00F90E29" w:rsidP="00672270">
      <w:pPr>
        <w:spacing w:afterLines="100" w:after="312" w:line="360" w:lineRule="auto"/>
        <w:jc w:val="left"/>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Pr>
          <w:rFonts w:ascii="Times New Roman" w:hAnsi="Times New Roman" w:cs="Times New Roman"/>
          <w:b/>
          <w:sz w:val="24"/>
          <w:szCs w:val="24"/>
        </w:rPr>
        <w:t xml:space="preserve">Table </w:t>
      </w:r>
      <w:r w:rsidR="007C4BA2" w:rsidRPr="00CD34B8">
        <w:rPr>
          <w:rFonts w:ascii="Times New Roman" w:hAnsi="Times New Roman" w:cs="Times New Roman"/>
          <w:b/>
          <w:sz w:val="24"/>
          <w:szCs w:val="24"/>
        </w:rPr>
        <w:t>2.</w:t>
      </w:r>
      <w:r w:rsidR="007C4BA2" w:rsidRPr="00CD34B8">
        <w:rPr>
          <w:rFonts w:ascii="Times New Roman" w:hAnsi="Times New Roman" w:cs="Times New Roman"/>
          <w:sz w:val="24"/>
          <w:szCs w:val="24"/>
        </w:rPr>
        <w:t xml:space="preserve"> Summary on the properties of earth-abundant OER catalysts.</w:t>
      </w:r>
    </w:p>
    <w:tbl>
      <w:tblPr>
        <w:tblStyle w:val="TableGrid"/>
        <w:tblW w:w="11482" w:type="dxa"/>
        <w:tblInd w:w="-1276" w:type="dxa"/>
        <w:tblBorders>
          <w:left w:val="none" w:sz="0" w:space="0" w:color="auto"/>
          <w:right w:val="none" w:sz="0" w:space="0" w:color="auto"/>
        </w:tblBorders>
        <w:tblLayout w:type="fixed"/>
        <w:tblLook w:val="04A0" w:firstRow="1" w:lastRow="0" w:firstColumn="1" w:lastColumn="0" w:noHBand="0" w:noVBand="1"/>
      </w:tblPr>
      <w:tblGrid>
        <w:gridCol w:w="7"/>
        <w:gridCol w:w="2403"/>
        <w:gridCol w:w="1560"/>
        <w:gridCol w:w="1701"/>
        <w:gridCol w:w="1701"/>
        <w:gridCol w:w="1842"/>
        <w:gridCol w:w="1418"/>
        <w:gridCol w:w="850"/>
      </w:tblGrid>
      <w:tr w:rsidR="007C4BA2" w:rsidRPr="00CD34B8" w14:paraId="54B84C70" w14:textId="77777777" w:rsidTr="007C4BA2">
        <w:tc>
          <w:tcPr>
            <w:tcW w:w="2410" w:type="dxa"/>
            <w:gridSpan w:val="2"/>
            <w:tcBorders>
              <w:top w:val="single" w:sz="18" w:space="0" w:color="auto"/>
            </w:tcBorders>
            <w:shd w:val="clear" w:color="auto" w:fill="F2F2F2" w:themeFill="background1" w:themeFillShade="F2"/>
            <w:vAlign w:val="center"/>
          </w:tcPr>
          <w:p w14:paraId="77240B7A" w14:textId="77777777" w:rsidR="007C4BA2" w:rsidRPr="008056C0"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Catalyst</w:t>
            </w:r>
          </w:p>
        </w:tc>
        <w:tc>
          <w:tcPr>
            <w:tcW w:w="1560" w:type="dxa"/>
            <w:tcBorders>
              <w:top w:val="single" w:sz="18" w:space="0" w:color="auto"/>
            </w:tcBorders>
            <w:shd w:val="clear" w:color="auto" w:fill="F2F2F2" w:themeFill="background1" w:themeFillShade="F2"/>
            <w:vAlign w:val="center"/>
          </w:tcPr>
          <w:p w14:paraId="3CD936F7" w14:textId="77777777" w:rsidR="007C4BA2" w:rsidRPr="008056C0"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Electrolyte</w:t>
            </w:r>
          </w:p>
        </w:tc>
        <w:tc>
          <w:tcPr>
            <w:tcW w:w="1701" w:type="dxa"/>
            <w:tcBorders>
              <w:top w:val="single" w:sz="18" w:space="0" w:color="auto"/>
            </w:tcBorders>
            <w:shd w:val="clear" w:color="auto" w:fill="F2F2F2" w:themeFill="background1" w:themeFillShade="F2"/>
            <w:vAlign w:val="center"/>
          </w:tcPr>
          <w:p w14:paraId="741E6E14" w14:textId="77777777" w:rsidR="007C4BA2" w:rsidRPr="008056C0"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Overpotential @20 mA cm</w:t>
            </w:r>
            <w:r w:rsidRPr="008056C0">
              <w:rPr>
                <w:rFonts w:ascii="Times New Roman" w:hAnsi="Times New Roman" w:cs="Times New Roman"/>
                <w:b/>
                <w:sz w:val="24"/>
                <w:szCs w:val="24"/>
                <w:vertAlign w:val="superscript"/>
              </w:rPr>
              <w:t>-2</w:t>
            </w:r>
            <w:r w:rsidRPr="008056C0">
              <w:rPr>
                <w:rFonts w:ascii="Times New Roman" w:hAnsi="Times New Roman" w:cs="Times New Roman"/>
                <w:b/>
                <w:sz w:val="24"/>
                <w:szCs w:val="24"/>
              </w:rPr>
              <w:t xml:space="preserve"> (mV </w:t>
            </w:r>
            <w:r w:rsidRPr="00211CF6">
              <w:rPr>
                <w:rFonts w:ascii="Times New Roman" w:hAnsi="Times New Roman" w:cs="Times New Roman"/>
                <w:b/>
                <w:i/>
                <w:sz w:val="24"/>
                <w:szCs w:val="24"/>
              </w:rPr>
              <w:t>vs.</w:t>
            </w:r>
            <w:r w:rsidRPr="008056C0">
              <w:rPr>
                <w:rFonts w:ascii="Times New Roman" w:hAnsi="Times New Roman" w:cs="Times New Roman"/>
                <w:b/>
                <w:sz w:val="24"/>
                <w:szCs w:val="24"/>
              </w:rPr>
              <w:t>RHE)</w:t>
            </w:r>
          </w:p>
        </w:tc>
        <w:tc>
          <w:tcPr>
            <w:tcW w:w="1701" w:type="dxa"/>
            <w:tcBorders>
              <w:top w:val="single" w:sz="18" w:space="0" w:color="auto"/>
            </w:tcBorders>
            <w:shd w:val="clear" w:color="auto" w:fill="F2F2F2" w:themeFill="background1" w:themeFillShade="F2"/>
            <w:vAlign w:val="center"/>
          </w:tcPr>
          <w:p w14:paraId="4E71F8FD" w14:textId="77777777" w:rsidR="007C4BA2" w:rsidRPr="008056C0"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Overpotential @50 mA cm</w:t>
            </w:r>
            <w:r w:rsidRPr="008056C0">
              <w:rPr>
                <w:rFonts w:ascii="Times New Roman" w:hAnsi="Times New Roman" w:cs="Times New Roman"/>
                <w:b/>
                <w:sz w:val="24"/>
                <w:szCs w:val="24"/>
                <w:vertAlign w:val="superscript"/>
              </w:rPr>
              <w:t>-2</w:t>
            </w:r>
            <w:r w:rsidRPr="008056C0">
              <w:rPr>
                <w:rFonts w:ascii="Times New Roman" w:hAnsi="Times New Roman" w:cs="Times New Roman"/>
                <w:b/>
                <w:sz w:val="24"/>
                <w:szCs w:val="24"/>
              </w:rPr>
              <w:t xml:space="preserve"> (mV </w:t>
            </w:r>
            <w:r w:rsidRPr="00211CF6">
              <w:rPr>
                <w:rFonts w:ascii="Times New Roman" w:hAnsi="Times New Roman" w:cs="Times New Roman"/>
                <w:b/>
                <w:i/>
                <w:sz w:val="24"/>
                <w:szCs w:val="24"/>
              </w:rPr>
              <w:t>vs.</w:t>
            </w:r>
            <w:r w:rsidRPr="008056C0">
              <w:rPr>
                <w:rFonts w:ascii="Times New Roman" w:hAnsi="Times New Roman" w:cs="Times New Roman"/>
                <w:b/>
                <w:sz w:val="24"/>
                <w:szCs w:val="24"/>
              </w:rPr>
              <w:t>RHE)</w:t>
            </w:r>
          </w:p>
        </w:tc>
        <w:tc>
          <w:tcPr>
            <w:tcW w:w="1842" w:type="dxa"/>
            <w:tcBorders>
              <w:top w:val="single" w:sz="18" w:space="0" w:color="auto"/>
            </w:tcBorders>
            <w:shd w:val="clear" w:color="auto" w:fill="F2F2F2" w:themeFill="background1" w:themeFillShade="F2"/>
            <w:vAlign w:val="center"/>
          </w:tcPr>
          <w:p w14:paraId="0569E857" w14:textId="77777777" w:rsidR="007C4BA2" w:rsidRPr="008056C0"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Overpotential @100 mA cm</w:t>
            </w:r>
            <w:r w:rsidRPr="008056C0">
              <w:rPr>
                <w:rFonts w:ascii="Times New Roman" w:hAnsi="Times New Roman" w:cs="Times New Roman"/>
                <w:b/>
                <w:sz w:val="24"/>
                <w:szCs w:val="24"/>
                <w:vertAlign w:val="superscript"/>
              </w:rPr>
              <w:t>-2</w:t>
            </w:r>
            <w:r w:rsidRPr="008056C0">
              <w:rPr>
                <w:rFonts w:ascii="Times New Roman" w:hAnsi="Times New Roman" w:cs="Times New Roman"/>
                <w:b/>
                <w:sz w:val="24"/>
                <w:szCs w:val="24"/>
              </w:rPr>
              <w:t xml:space="preserve"> (mV </w:t>
            </w:r>
            <w:r w:rsidRPr="00211CF6">
              <w:rPr>
                <w:rFonts w:ascii="Times New Roman" w:hAnsi="Times New Roman" w:cs="Times New Roman"/>
                <w:b/>
                <w:i/>
                <w:sz w:val="24"/>
                <w:szCs w:val="24"/>
              </w:rPr>
              <w:t>vs.</w:t>
            </w:r>
            <w:r w:rsidRPr="008056C0">
              <w:rPr>
                <w:rFonts w:ascii="Times New Roman" w:hAnsi="Times New Roman" w:cs="Times New Roman"/>
                <w:b/>
                <w:sz w:val="24"/>
                <w:szCs w:val="24"/>
              </w:rPr>
              <w:t>RHE)</w:t>
            </w:r>
          </w:p>
        </w:tc>
        <w:tc>
          <w:tcPr>
            <w:tcW w:w="1418" w:type="dxa"/>
            <w:tcBorders>
              <w:top w:val="single" w:sz="18" w:space="0" w:color="auto"/>
            </w:tcBorders>
            <w:shd w:val="clear" w:color="auto" w:fill="F2F2F2" w:themeFill="background1" w:themeFillShade="F2"/>
            <w:vAlign w:val="center"/>
          </w:tcPr>
          <w:p w14:paraId="4B0310B2" w14:textId="2D630BB8" w:rsidR="007C4BA2"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 xml:space="preserve">Tafel </w:t>
            </w:r>
            <w:r w:rsidR="00152943">
              <w:rPr>
                <w:rFonts w:ascii="Times New Roman" w:hAnsi="Times New Roman" w:cs="Times New Roman"/>
                <w:b/>
                <w:sz w:val="24"/>
                <w:szCs w:val="24"/>
              </w:rPr>
              <w:t>S</w:t>
            </w:r>
            <w:r w:rsidR="00152943" w:rsidRPr="008056C0">
              <w:rPr>
                <w:rFonts w:ascii="Times New Roman" w:hAnsi="Times New Roman" w:cs="Times New Roman"/>
                <w:b/>
                <w:sz w:val="24"/>
                <w:szCs w:val="24"/>
              </w:rPr>
              <w:t xml:space="preserve">lope </w:t>
            </w:r>
          </w:p>
          <w:p w14:paraId="4FA45441" w14:textId="77777777" w:rsidR="007C4BA2" w:rsidRPr="008056C0"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w:t>
            </w:r>
            <w:bookmarkStart w:id="30" w:name="OLE_LINK89"/>
            <w:r w:rsidRPr="008056C0">
              <w:rPr>
                <w:rFonts w:ascii="Times New Roman" w:hAnsi="Times New Roman" w:cs="Times New Roman"/>
                <w:b/>
                <w:sz w:val="24"/>
                <w:szCs w:val="24"/>
              </w:rPr>
              <w:t>mV dec</w:t>
            </w:r>
            <w:r w:rsidRPr="008056C0">
              <w:rPr>
                <w:rFonts w:ascii="Times New Roman" w:hAnsi="Times New Roman" w:cs="Times New Roman"/>
                <w:b/>
                <w:sz w:val="24"/>
                <w:szCs w:val="24"/>
                <w:vertAlign w:val="superscript"/>
              </w:rPr>
              <w:t>-1</w:t>
            </w:r>
            <w:bookmarkEnd w:id="30"/>
            <w:r w:rsidRPr="008056C0">
              <w:rPr>
                <w:rFonts w:ascii="Times New Roman" w:hAnsi="Times New Roman" w:cs="Times New Roman"/>
                <w:b/>
                <w:sz w:val="24"/>
                <w:szCs w:val="24"/>
              </w:rPr>
              <w:t>)</w:t>
            </w:r>
          </w:p>
        </w:tc>
        <w:tc>
          <w:tcPr>
            <w:tcW w:w="850" w:type="dxa"/>
            <w:tcBorders>
              <w:top w:val="single" w:sz="18" w:space="0" w:color="auto"/>
            </w:tcBorders>
            <w:shd w:val="clear" w:color="auto" w:fill="F2F2F2" w:themeFill="background1" w:themeFillShade="F2"/>
            <w:vAlign w:val="center"/>
          </w:tcPr>
          <w:p w14:paraId="6E41286A" w14:textId="77777777" w:rsidR="007C4BA2" w:rsidRPr="008056C0" w:rsidRDefault="007C4BA2" w:rsidP="00280F03">
            <w:pPr>
              <w:jc w:val="center"/>
              <w:rPr>
                <w:rFonts w:ascii="Times New Roman" w:hAnsi="Times New Roman" w:cs="Times New Roman"/>
                <w:b/>
                <w:sz w:val="24"/>
                <w:szCs w:val="24"/>
              </w:rPr>
            </w:pPr>
            <w:r w:rsidRPr="008056C0">
              <w:rPr>
                <w:rFonts w:ascii="Times New Roman" w:hAnsi="Times New Roman" w:cs="Times New Roman"/>
                <w:b/>
                <w:sz w:val="24"/>
                <w:szCs w:val="24"/>
              </w:rPr>
              <w:t>Ref.</w:t>
            </w:r>
          </w:p>
        </w:tc>
      </w:tr>
      <w:tr w:rsidR="007C4BA2" w:rsidRPr="00CD34B8" w14:paraId="0247D658" w14:textId="77777777" w:rsidTr="00BA50F5">
        <w:trPr>
          <w:gridBefore w:val="1"/>
          <w:wBefore w:w="7" w:type="dxa"/>
        </w:trPr>
        <w:tc>
          <w:tcPr>
            <w:tcW w:w="2403" w:type="dxa"/>
            <w:shd w:val="clear" w:color="auto" w:fill="D9E2F3" w:themeFill="accent5" w:themeFillTint="33"/>
            <w:vAlign w:val="center"/>
          </w:tcPr>
          <w:p w14:paraId="3156B547" w14:textId="04032388"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sz w:val="24"/>
                <w:szCs w:val="24"/>
              </w:rPr>
              <w:t>NFO/NF without photothermal</w:t>
            </w:r>
            <w:r w:rsidR="00152943">
              <w:rPr>
                <w:rFonts w:ascii="Times New Roman" w:hAnsi="Times New Roman" w:cs="Times New Roman"/>
                <w:sz w:val="24"/>
                <w:szCs w:val="24"/>
              </w:rPr>
              <w:t xml:space="preserve"> effect</w:t>
            </w:r>
          </w:p>
        </w:tc>
        <w:tc>
          <w:tcPr>
            <w:tcW w:w="1560" w:type="dxa"/>
            <w:shd w:val="clear" w:color="auto" w:fill="D9E2F3" w:themeFill="accent5" w:themeFillTint="33"/>
            <w:vAlign w:val="center"/>
          </w:tcPr>
          <w:p w14:paraId="6675277A"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D9E2F3" w:themeFill="accent5" w:themeFillTint="33"/>
            <w:vAlign w:val="center"/>
          </w:tcPr>
          <w:p w14:paraId="3778667C" w14:textId="77777777" w:rsidR="007C4BA2" w:rsidRPr="00CD34B8" w:rsidRDefault="00E40C52" w:rsidP="00280F03">
            <w:pPr>
              <w:jc w:val="center"/>
              <w:rPr>
                <w:rFonts w:ascii="Times New Roman" w:hAnsi="Times New Roman" w:cs="Times New Roman"/>
                <w:sz w:val="24"/>
                <w:szCs w:val="24"/>
              </w:rPr>
            </w:pPr>
            <w:r>
              <w:rPr>
                <w:rFonts w:ascii="Times New Roman" w:hAnsi="Times New Roman" w:cs="Times New Roman"/>
                <w:sz w:val="24"/>
                <w:szCs w:val="24"/>
              </w:rPr>
              <w:t>307</w:t>
            </w:r>
          </w:p>
        </w:tc>
        <w:tc>
          <w:tcPr>
            <w:tcW w:w="1701" w:type="dxa"/>
            <w:shd w:val="clear" w:color="auto" w:fill="D9E2F3" w:themeFill="accent5" w:themeFillTint="33"/>
            <w:vAlign w:val="center"/>
          </w:tcPr>
          <w:p w14:paraId="210083DB"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3</w:t>
            </w:r>
            <w:r>
              <w:rPr>
                <w:rFonts w:ascii="Times New Roman" w:hAnsi="Times New Roman" w:cs="Times New Roman"/>
                <w:sz w:val="24"/>
                <w:szCs w:val="24"/>
              </w:rPr>
              <w:t>53</w:t>
            </w:r>
          </w:p>
        </w:tc>
        <w:tc>
          <w:tcPr>
            <w:tcW w:w="1842" w:type="dxa"/>
            <w:shd w:val="clear" w:color="auto" w:fill="D9E2F3" w:themeFill="accent5" w:themeFillTint="33"/>
            <w:vAlign w:val="center"/>
          </w:tcPr>
          <w:p w14:paraId="2BCF361C"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sz w:val="24"/>
                <w:szCs w:val="24"/>
              </w:rPr>
              <w:t>370</w:t>
            </w:r>
          </w:p>
        </w:tc>
        <w:tc>
          <w:tcPr>
            <w:tcW w:w="1418" w:type="dxa"/>
            <w:shd w:val="clear" w:color="auto" w:fill="D9E2F3" w:themeFill="accent5" w:themeFillTint="33"/>
            <w:vAlign w:val="center"/>
          </w:tcPr>
          <w:p w14:paraId="475BA9F0"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6</w:t>
            </w:r>
            <w:r w:rsidRPr="00CD34B8">
              <w:rPr>
                <w:rFonts w:ascii="Times New Roman" w:hAnsi="Times New Roman" w:cs="Times New Roman"/>
                <w:sz w:val="24"/>
                <w:szCs w:val="24"/>
              </w:rPr>
              <w:t>7</w:t>
            </w:r>
          </w:p>
        </w:tc>
        <w:tc>
          <w:tcPr>
            <w:tcW w:w="850" w:type="dxa"/>
            <w:shd w:val="clear" w:color="auto" w:fill="D9E2F3" w:themeFill="accent5" w:themeFillTint="33"/>
            <w:vAlign w:val="center"/>
          </w:tcPr>
          <w:p w14:paraId="229326E5" w14:textId="77777777" w:rsidR="007C4BA2" w:rsidRPr="00CD34B8" w:rsidRDefault="007C4BA2" w:rsidP="00280F03">
            <w:pPr>
              <w:jc w:val="center"/>
              <w:rPr>
                <w:rFonts w:ascii="Times New Roman" w:hAnsi="Times New Roman" w:cs="Times New Roman"/>
                <w:sz w:val="24"/>
                <w:szCs w:val="24"/>
              </w:rPr>
            </w:pPr>
            <w:bookmarkStart w:id="31" w:name="OLE_LINK25"/>
            <w:bookmarkStart w:id="32" w:name="OLE_LINK57"/>
            <w:r w:rsidRPr="00CD34B8">
              <w:rPr>
                <w:rFonts w:ascii="Times New Roman" w:hAnsi="Times New Roman" w:cs="Times New Roman"/>
                <w:sz w:val="24"/>
                <w:szCs w:val="24"/>
              </w:rPr>
              <w:t>This work</w:t>
            </w:r>
            <w:bookmarkEnd w:id="31"/>
            <w:bookmarkEnd w:id="32"/>
          </w:p>
        </w:tc>
      </w:tr>
      <w:tr w:rsidR="007C4BA2" w:rsidRPr="00CD34B8" w14:paraId="65D6A248" w14:textId="77777777" w:rsidTr="00BA50F5">
        <w:trPr>
          <w:gridBefore w:val="1"/>
          <w:wBefore w:w="7" w:type="dxa"/>
        </w:trPr>
        <w:tc>
          <w:tcPr>
            <w:tcW w:w="2403" w:type="dxa"/>
            <w:shd w:val="clear" w:color="auto" w:fill="D9E2F3" w:themeFill="accent5" w:themeFillTint="33"/>
            <w:vAlign w:val="center"/>
          </w:tcPr>
          <w:p w14:paraId="18F69575" w14:textId="48264FA6"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sz w:val="24"/>
                <w:szCs w:val="24"/>
              </w:rPr>
              <w:t>NFO</w:t>
            </w:r>
            <w:r w:rsidRPr="00CD34B8">
              <w:rPr>
                <w:rFonts w:ascii="Times New Roman" w:hAnsi="Times New Roman" w:cs="Times New Roman"/>
                <w:sz w:val="24"/>
                <w:szCs w:val="24"/>
              </w:rPr>
              <w:t>/</w:t>
            </w:r>
            <w:r>
              <w:rPr>
                <w:rFonts w:ascii="Times New Roman" w:hAnsi="Times New Roman" w:cs="Times New Roman"/>
                <w:sz w:val="24"/>
                <w:szCs w:val="24"/>
              </w:rPr>
              <w:t xml:space="preserve">NF </w:t>
            </w:r>
            <w:r w:rsidRPr="00CD34B8">
              <w:rPr>
                <w:rFonts w:ascii="Times New Roman" w:hAnsi="Times New Roman" w:cs="Times New Roman"/>
                <w:sz w:val="24"/>
                <w:szCs w:val="24"/>
              </w:rPr>
              <w:t>with photothermal</w:t>
            </w:r>
            <w:r>
              <w:rPr>
                <w:rFonts w:ascii="Times New Roman" w:hAnsi="Times New Roman" w:cs="Times New Roman"/>
                <w:sz w:val="24"/>
                <w:szCs w:val="24"/>
              </w:rPr>
              <w:t xml:space="preserve"> </w:t>
            </w:r>
            <w:r w:rsidR="00152943">
              <w:rPr>
                <w:rFonts w:ascii="Times New Roman" w:hAnsi="Times New Roman" w:cs="Times New Roman"/>
                <w:sz w:val="24"/>
                <w:szCs w:val="24"/>
              </w:rPr>
              <w:t xml:space="preserve">effect </w:t>
            </w:r>
            <w:r>
              <w:rPr>
                <w:rFonts w:ascii="Times New Roman" w:hAnsi="Times New Roman" w:cs="Times New Roman"/>
                <w:sz w:val="24"/>
                <w:szCs w:val="24"/>
              </w:rPr>
              <w:t>(2.5</w:t>
            </w:r>
            <w:r w:rsidRPr="002A16B6">
              <w:rPr>
                <w:rFonts w:ascii="Times New Roman" w:hAnsi="Times New Roman" w:cs="Times New Roman"/>
                <w:sz w:val="24"/>
                <w:szCs w:val="24"/>
              </w:rPr>
              <w:t xml:space="preserve"> W cm</w:t>
            </w:r>
            <w:r w:rsidRPr="002A16B6">
              <w:rPr>
                <w:rFonts w:ascii="Times New Roman" w:hAnsi="Times New Roman" w:cs="Times New Roman"/>
                <w:sz w:val="24"/>
                <w:szCs w:val="24"/>
                <w:vertAlign w:val="superscript"/>
              </w:rPr>
              <w:t>-2</w:t>
            </w:r>
            <w:r>
              <w:rPr>
                <w:rFonts w:ascii="Times New Roman" w:hAnsi="Times New Roman" w:cs="Times New Roman"/>
                <w:sz w:val="24"/>
                <w:szCs w:val="24"/>
              </w:rPr>
              <w:t xml:space="preserve"> NIR l</w:t>
            </w:r>
            <w:r>
              <w:rPr>
                <w:rFonts w:ascii="Times New Roman" w:hAnsi="Times New Roman" w:cs="Times New Roman" w:hint="eastAsia"/>
                <w:sz w:val="24"/>
                <w:szCs w:val="24"/>
              </w:rPr>
              <w:t>ight</w:t>
            </w:r>
            <w:r>
              <w:rPr>
                <w:rFonts w:ascii="Times New Roman" w:hAnsi="Times New Roman" w:cs="Times New Roman"/>
                <w:sz w:val="24"/>
                <w:szCs w:val="24"/>
              </w:rPr>
              <w:t>)</w:t>
            </w:r>
          </w:p>
        </w:tc>
        <w:tc>
          <w:tcPr>
            <w:tcW w:w="1560" w:type="dxa"/>
            <w:shd w:val="clear" w:color="auto" w:fill="D9E2F3" w:themeFill="accent5" w:themeFillTint="33"/>
            <w:vAlign w:val="center"/>
          </w:tcPr>
          <w:p w14:paraId="46D078C8"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D9E2F3" w:themeFill="accent5" w:themeFillTint="33"/>
            <w:vAlign w:val="center"/>
          </w:tcPr>
          <w:p w14:paraId="46B661E1"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2</w:t>
            </w:r>
            <w:r w:rsidR="00E40C52">
              <w:rPr>
                <w:rFonts w:ascii="Times New Roman" w:hAnsi="Times New Roman" w:cs="Times New Roman"/>
                <w:sz w:val="24"/>
                <w:szCs w:val="24"/>
              </w:rPr>
              <w:t>7</w:t>
            </w:r>
            <w:r w:rsidR="00B07AB6">
              <w:rPr>
                <w:rFonts w:ascii="Times New Roman" w:hAnsi="Times New Roman" w:cs="Times New Roman"/>
                <w:sz w:val="24"/>
                <w:szCs w:val="24"/>
              </w:rPr>
              <w:t>2</w:t>
            </w:r>
          </w:p>
        </w:tc>
        <w:tc>
          <w:tcPr>
            <w:tcW w:w="1701" w:type="dxa"/>
            <w:shd w:val="clear" w:color="auto" w:fill="D9E2F3" w:themeFill="accent5" w:themeFillTint="33"/>
            <w:vAlign w:val="center"/>
          </w:tcPr>
          <w:p w14:paraId="5DD5CAAE" w14:textId="77777777" w:rsidR="007C4BA2" w:rsidRPr="00CD34B8" w:rsidRDefault="00F73805" w:rsidP="00280F03">
            <w:pPr>
              <w:jc w:val="center"/>
              <w:rPr>
                <w:rFonts w:ascii="Times New Roman" w:hAnsi="Times New Roman" w:cs="Times New Roman"/>
                <w:sz w:val="24"/>
                <w:szCs w:val="24"/>
              </w:rPr>
            </w:pPr>
            <w:r>
              <w:rPr>
                <w:rFonts w:ascii="Times New Roman" w:hAnsi="Times New Roman" w:cs="Times New Roman" w:hint="eastAsia"/>
                <w:sz w:val="24"/>
                <w:szCs w:val="24"/>
              </w:rPr>
              <w:t>2</w:t>
            </w:r>
            <w:r w:rsidR="00DD3194">
              <w:rPr>
                <w:rFonts w:ascii="Times New Roman" w:hAnsi="Times New Roman" w:cs="Times New Roman"/>
                <w:sz w:val="24"/>
                <w:szCs w:val="24"/>
              </w:rPr>
              <w:t>97</w:t>
            </w:r>
          </w:p>
        </w:tc>
        <w:tc>
          <w:tcPr>
            <w:tcW w:w="1842" w:type="dxa"/>
            <w:shd w:val="clear" w:color="auto" w:fill="D9E2F3" w:themeFill="accent5" w:themeFillTint="33"/>
            <w:vAlign w:val="center"/>
          </w:tcPr>
          <w:p w14:paraId="6DCD5C29"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sz w:val="24"/>
                <w:szCs w:val="24"/>
              </w:rPr>
              <w:t>3</w:t>
            </w:r>
            <w:r w:rsidR="00F73805">
              <w:rPr>
                <w:rFonts w:ascii="Times New Roman" w:hAnsi="Times New Roman" w:cs="Times New Roman"/>
                <w:sz w:val="24"/>
                <w:szCs w:val="24"/>
              </w:rPr>
              <w:t>0</w:t>
            </w:r>
            <w:r w:rsidR="001B1000">
              <w:rPr>
                <w:rFonts w:ascii="Times New Roman" w:hAnsi="Times New Roman" w:cs="Times New Roman"/>
                <w:sz w:val="24"/>
                <w:szCs w:val="24"/>
              </w:rPr>
              <w:t>9</w:t>
            </w:r>
          </w:p>
        </w:tc>
        <w:tc>
          <w:tcPr>
            <w:tcW w:w="1418" w:type="dxa"/>
            <w:shd w:val="clear" w:color="auto" w:fill="D9E2F3" w:themeFill="accent5" w:themeFillTint="33"/>
            <w:vAlign w:val="center"/>
          </w:tcPr>
          <w:p w14:paraId="7A5580C2"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4</w:t>
            </w:r>
            <w:r w:rsidRPr="00CD34B8">
              <w:rPr>
                <w:rFonts w:ascii="Times New Roman" w:hAnsi="Times New Roman" w:cs="Times New Roman"/>
                <w:sz w:val="24"/>
                <w:szCs w:val="24"/>
              </w:rPr>
              <w:t>3</w:t>
            </w:r>
          </w:p>
        </w:tc>
        <w:tc>
          <w:tcPr>
            <w:tcW w:w="850" w:type="dxa"/>
            <w:shd w:val="clear" w:color="auto" w:fill="D9E2F3" w:themeFill="accent5" w:themeFillTint="33"/>
            <w:vAlign w:val="center"/>
          </w:tcPr>
          <w:p w14:paraId="3D399A06"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sz w:val="24"/>
                <w:szCs w:val="24"/>
              </w:rPr>
              <w:t>This work</w:t>
            </w:r>
          </w:p>
        </w:tc>
      </w:tr>
      <w:tr w:rsidR="007C4BA2" w:rsidRPr="00CD34B8" w14:paraId="3CB08DA4" w14:textId="77777777" w:rsidTr="00BA50F5">
        <w:trPr>
          <w:gridBefore w:val="1"/>
          <w:wBefore w:w="7" w:type="dxa"/>
        </w:trPr>
        <w:tc>
          <w:tcPr>
            <w:tcW w:w="2403" w:type="dxa"/>
            <w:shd w:val="clear" w:color="auto" w:fill="E2EFD9" w:themeFill="accent6" w:themeFillTint="33"/>
            <w:vAlign w:val="center"/>
          </w:tcPr>
          <w:p w14:paraId="761C96A5" w14:textId="77777777" w:rsidR="007C4BA2" w:rsidRPr="007C13F9" w:rsidRDefault="007C4BA2" w:rsidP="00280F03">
            <w:pPr>
              <w:jc w:val="center"/>
              <w:rPr>
                <w:rFonts w:ascii="Times New Roman" w:hAnsi="Times New Roman" w:cs="Times New Roman"/>
                <w:sz w:val="24"/>
                <w:szCs w:val="24"/>
              </w:rPr>
            </w:pPr>
            <w:bookmarkStart w:id="33" w:name="OLE_LINK124"/>
            <w:bookmarkStart w:id="34" w:name="OLE_LINK125"/>
            <w:r w:rsidRPr="007C13F9">
              <w:rPr>
                <w:rFonts w:ascii="Times New Roman" w:hAnsi="Times New Roman" w:cs="Times New Roman"/>
                <w:sz w:val="24"/>
                <w:szCs w:val="24"/>
              </w:rPr>
              <w:t>Ni/Fe</w:t>
            </w:r>
            <w:r w:rsidRPr="007C13F9">
              <w:rPr>
                <w:rFonts w:ascii="Times New Roman" w:hAnsi="Times New Roman" w:cs="Times New Roman"/>
                <w:sz w:val="24"/>
                <w:szCs w:val="24"/>
                <w:vertAlign w:val="subscript"/>
              </w:rPr>
              <w:t>3</w:t>
            </w:r>
            <w:r w:rsidRPr="007C13F9">
              <w:rPr>
                <w:rFonts w:ascii="Times New Roman" w:hAnsi="Times New Roman" w:cs="Times New Roman"/>
                <w:sz w:val="24"/>
                <w:szCs w:val="24"/>
              </w:rPr>
              <w:t>O</w:t>
            </w:r>
            <w:r w:rsidRPr="007C13F9">
              <w:rPr>
                <w:rFonts w:ascii="Times New Roman" w:hAnsi="Times New Roman" w:cs="Times New Roman"/>
                <w:sz w:val="24"/>
                <w:szCs w:val="24"/>
                <w:vertAlign w:val="subscript"/>
              </w:rPr>
              <w:t>4</w:t>
            </w:r>
            <w:r w:rsidRPr="007C13F9">
              <w:rPr>
                <w:rFonts w:ascii="Times New Roman" w:hAnsi="Times New Roman" w:cs="Times New Roman"/>
                <w:sz w:val="24"/>
                <w:szCs w:val="24"/>
              </w:rPr>
              <w:t>@N-doped</w:t>
            </w:r>
          </w:p>
          <w:p w14:paraId="41CC26C3" w14:textId="77777777" w:rsidR="007C4BA2" w:rsidRPr="00CD34B8" w:rsidRDefault="007C4BA2" w:rsidP="00280F03">
            <w:pPr>
              <w:jc w:val="center"/>
              <w:rPr>
                <w:rFonts w:ascii="Times New Roman" w:hAnsi="Times New Roman" w:cs="Times New Roman"/>
                <w:sz w:val="24"/>
                <w:szCs w:val="24"/>
              </w:rPr>
            </w:pPr>
            <w:r w:rsidRPr="007C13F9">
              <w:rPr>
                <w:rFonts w:ascii="Times New Roman" w:hAnsi="Times New Roman" w:cs="Times New Roman"/>
                <w:sz w:val="24"/>
                <w:szCs w:val="24"/>
              </w:rPr>
              <w:t>carbon nanorods</w:t>
            </w:r>
            <w:bookmarkStart w:id="35" w:name="OLE_LINK94"/>
            <w:bookmarkEnd w:id="33"/>
            <w:bookmarkEnd w:id="34"/>
            <w:r>
              <w:rPr>
                <w:rFonts w:ascii="Times New Roman" w:hAnsi="Times New Roman" w:cs="Times New Roman"/>
                <w:sz w:val="24"/>
                <w:szCs w:val="24"/>
              </w:rPr>
              <w:t>/GC</w:t>
            </w:r>
            <w:bookmarkEnd w:id="35"/>
          </w:p>
        </w:tc>
        <w:tc>
          <w:tcPr>
            <w:tcW w:w="1560" w:type="dxa"/>
            <w:shd w:val="clear" w:color="auto" w:fill="E2EFD9" w:themeFill="accent6" w:themeFillTint="33"/>
            <w:vAlign w:val="center"/>
          </w:tcPr>
          <w:p w14:paraId="4FF7D331"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716DDC29"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20</w:t>
            </w:r>
          </w:p>
        </w:tc>
        <w:tc>
          <w:tcPr>
            <w:tcW w:w="1701" w:type="dxa"/>
            <w:shd w:val="clear" w:color="auto" w:fill="E2EFD9" w:themeFill="accent6" w:themeFillTint="33"/>
            <w:vAlign w:val="center"/>
          </w:tcPr>
          <w:p w14:paraId="1EA3F72D"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45</w:t>
            </w:r>
          </w:p>
        </w:tc>
        <w:tc>
          <w:tcPr>
            <w:tcW w:w="1842" w:type="dxa"/>
            <w:shd w:val="clear" w:color="auto" w:fill="E2EFD9" w:themeFill="accent6" w:themeFillTint="33"/>
            <w:vAlign w:val="center"/>
          </w:tcPr>
          <w:p w14:paraId="134E2A94"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371</w:t>
            </w:r>
          </w:p>
        </w:tc>
        <w:tc>
          <w:tcPr>
            <w:tcW w:w="1418" w:type="dxa"/>
            <w:shd w:val="clear" w:color="auto" w:fill="E2EFD9" w:themeFill="accent6" w:themeFillTint="33"/>
            <w:vAlign w:val="center"/>
          </w:tcPr>
          <w:p w14:paraId="38C43034"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1</w:t>
            </w:r>
          </w:p>
        </w:tc>
        <w:tc>
          <w:tcPr>
            <w:tcW w:w="850" w:type="dxa"/>
            <w:shd w:val="clear" w:color="auto" w:fill="E2EFD9" w:themeFill="accent6" w:themeFillTint="33"/>
            <w:vAlign w:val="center"/>
          </w:tcPr>
          <w:p w14:paraId="597A1CD2" w14:textId="4AA5616D" w:rsidR="007C4BA2" w:rsidRPr="00CD34B8" w:rsidRDefault="00212542"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&lt;EndNote&gt;&lt;Cite&gt;&lt;Author&gt;Liu&lt;/Author&gt;&lt;Year&gt;2018&lt;/Year&gt;&lt;RecNum&gt;13&lt;/RecNum&gt;&lt;DisplayText&gt;[1]&lt;/DisplayText&gt;&lt;record&gt;&lt;rec-number&gt;13&lt;/rec-number&gt;&lt;foreign-keys&gt;&lt;key app="EN" db-id="vd2xers27dwve6eaaeyxtety0rwrfz5v09vw"&gt;13&lt;/key&gt;&lt;/foreign-keys&gt;&lt;ref-type name="Journal Article"&gt;17&lt;/ref-type&gt;&lt;contributors&gt;&lt;authors&gt;&lt;author&gt;Liu, Guang&lt;/author&gt;&lt;author&gt;Yao, Rui&lt;/author&gt;&lt;author&gt;Zhao, Yong&lt;/author&gt;&lt;author&gt;Wang, Muheng&lt;/author&gt;&lt;author&gt;Li, Na&lt;/author&gt;&lt;author&gt;Li, Yibing&lt;/author&gt;&lt;author&gt;Bo, Xin&lt;/author&gt;&lt;author&gt;Li, Jinping&lt;/author&gt;&lt;author&gt;Zhao, Chuan&lt;/author&gt;&lt;/authors&gt;&lt;/contributors&gt;&lt;titles&gt;&lt;title&gt;Encapsulation of Ni/Fe 3 O 4 heterostructures inside onion-like N-doped carbon nanorods enables synergistic electrocatalysis for water oxidation&lt;/title&gt;&lt;secondary-title&gt;Nanoscale&lt;/secondary-title&gt;&lt;/titles&gt;&lt;periodical&gt;&lt;full-title&gt;Nanoscale&lt;/full-title&gt;&lt;/periodical&gt;&lt;pages&gt;3997-4003&lt;/pages&gt;&lt;volume&gt;10&lt;/volume&gt;&lt;number&gt;8&lt;/number&gt;&lt;dates&gt;&lt;year&gt;2018&lt;/year&gt;&lt;/dates&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 w:tooltip="Liu, 2018 #13" w:history="1">
              <w:r w:rsidR="00C06172">
                <w:rPr>
                  <w:rFonts w:ascii="Times New Roman" w:hAnsi="Times New Roman" w:cs="Times New Roman"/>
                  <w:noProof/>
                  <w:sz w:val="24"/>
                  <w:szCs w:val="24"/>
                </w:rPr>
                <w:t>1</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7D532937" w14:textId="77777777" w:rsidTr="00BA50F5">
        <w:trPr>
          <w:gridBefore w:val="1"/>
          <w:wBefore w:w="7" w:type="dxa"/>
        </w:trPr>
        <w:tc>
          <w:tcPr>
            <w:tcW w:w="2403" w:type="dxa"/>
            <w:shd w:val="clear" w:color="auto" w:fill="E2EFD9" w:themeFill="accent6" w:themeFillTint="33"/>
            <w:vAlign w:val="center"/>
          </w:tcPr>
          <w:p w14:paraId="5C368EE3" w14:textId="77777777" w:rsidR="007C4BA2" w:rsidRPr="000E0F99" w:rsidRDefault="007C4BA2" w:rsidP="00280F03">
            <w:pPr>
              <w:jc w:val="center"/>
              <w:rPr>
                <w:rFonts w:ascii="Times New Roman" w:hAnsi="Times New Roman" w:cs="Times New Roman"/>
                <w:color w:val="FF0000"/>
                <w:sz w:val="24"/>
                <w:szCs w:val="24"/>
              </w:rPr>
            </w:pPr>
            <w:bookmarkStart w:id="36" w:name="OLE_LINK126"/>
            <w:bookmarkStart w:id="37" w:name="OLE_LINK127"/>
            <w:r>
              <w:rPr>
                <w:rFonts w:ascii="Times New Roman" w:hAnsi="Times New Roman" w:cs="Times New Roman"/>
                <w:bCs/>
                <w:sz w:val="24"/>
                <w:szCs w:val="24"/>
              </w:rPr>
              <w:t>C</w:t>
            </w:r>
            <w:r w:rsidRPr="000E0F99">
              <w:rPr>
                <w:rFonts w:ascii="Times New Roman" w:hAnsi="Times New Roman" w:cs="Times New Roman"/>
                <w:bCs/>
                <w:sz w:val="24"/>
                <w:szCs w:val="24"/>
              </w:rPr>
              <w:t>arbon-conf</w:t>
            </w:r>
            <w:r>
              <w:rPr>
                <w:rFonts w:ascii="Times New Roman" w:hAnsi="Times New Roman" w:cs="Times New Roman"/>
                <w:bCs/>
                <w:sz w:val="24"/>
                <w:szCs w:val="24"/>
              </w:rPr>
              <w:t>i</w:t>
            </w:r>
            <w:r w:rsidRPr="000E0F99">
              <w:rPr>
                <w:rFonts w:ascii="Times New Roman" w:hAnsi="Times New Roman" w:cs="Times New Roman"/>
                <w:bCs/>
                <w:sz w:val="24"/>
                <w:szCs w:val="24"/>
              </w:rPr>
              <w:t>ned NiCo@NiCoO</w:t>
            </w:r>
            <w:r w:rsidRPr="000E0F99">
              <w:rPr>
                <w:rFonts w:ascii="Times New Roman" w:hAnsi="Times New Roman" w:cs="Times New Roman"/>
                <w:bCs/>
                <w:sz w:val="24"/>
                <w:szCs w:val="24"/>
                <w:vertAlign w:val="subscript"/>
              </w:rPr>
              <w:t>2</w:t>
            </w:r>
            <w:bookmarkEnd w:id="36"/>
            <w:bookmarkEnd w:id="37"/>
            <w:r w:rsidRPr="000E0F99">
              <w:rPr>
                <w:rFonts w:ascii="Times New Roman" w:hAnsi="Times New Roman" w:cs="Times New Roman"/>
                <w:bCs/>
                <w:sz w:val="24"/>
                <w:szCs w:val="24"/>
              </w:rPr>
              <w:t xml:space="preserve"> core@shell nanoparticles</w:t>
            </w:r>
          </w:p>
        </w:tc>
        <w:tc>
          <w:tcPr>
            <w:tcW w:w="1560" w:type="dxa"/>
            <w:shd w:val="clear" w:color="auto" w:fill="E2EFD9" w:themeFill="accent6" w:themeFillTint="33"/>
            <w:vAlign w:val="center"/>
          </w:tcPr>
          <w:p w14:paraId="34149127" w14:textId="77777777" w:rsidR="007C4BA2" w:rsidRPr="00467D6E" w:rsidRDefault="007C4BA2" w:rsidP="00280F03">
            <w:pPr>
              <w:jc w:val="center"/>
              <w:rPr>
                <w:rFonts w:ascii="Times New Roman" w:hAnsi="Times New Roman" w:cs="Times New Roman"/>
                <w:color w:val="FF0000"/>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14115438" w14:textId="77777777" w:rsidR="007C4BA2" w:rsidRPr="00467D6E" w:rsidRDefault="007C4BA2" w:rsidP="00280F03">
            <w:pPr>
              <w:jc w:val="center"/>
              <w:rPr>
                <w:rFonts w:ascii="Times New Roman" w:hAnsi="Times New Roman" w:cs="Times New Roman"/>
                <w:color w:val="FF0000"/>
                <w:sz w:val="24"/>
                <w:szCs w:val="24"/>
              </w:rPr>
            </w:pPr>
            <w:r w:rsidRPr="00D21645">
              <w:rPr>
                <w:rFonts w:ascii="Times New Roman" w:hAnsi="Times New Roman" w:cs="Times New Roman"/>
                <w:sz w:val="24"/>
                <w:szCs w:val="24"/>
              </w:rPr>
              <w:t>366</w:t>
            </w:r>
          </w:p>
        </w:tc>
        <w:tc>
          <w:tcPr>
            <w:tcW w:w="1701" w:type="dxa"/>
            <w:shd w:val="clear" w:color="auto" w:fill="E2EFD9" w:themeFill="accent6" w:themeFillTint="33"/>
            <w:vAlign w:val="center"/>
          </w:tcPr>
          <w:p w14:paraId="77D8B405" w14:textId="77777777" w:rsidR="007C4BA2" w:rsidRPr="00467D6E" w:rsidRDefault="007C4BA2" w:rsidP="00280F03">
            <w:pPr>
              <w:jc w:val="center"/>
              <w:rPr>
                <w:rFonts w:ascii="Times New Roman" w:hAnsi="Times New Roman" w:cs="Times New Roman"/>
                <w:color w:val="FF0000"/>
                <w:sz w:val="24"/>
                <w:szCs w:val="24"/>
              </w:rPr>
            </w:pPr>
            <w:bookmarkStart w:id="38" w:name="OLE_LINK92"/>
            <w:bookmarkStart w:id="39" w:name="OLE_LINK93"/>
            <w:r w:rsidRPr="00D21645">
              <w:rPr>
                <w:rFonts w:ascii="Times New Roman" w:hAnsi="Times New Roman" w:cs="Times New Roman"/>
                <w:sz w:val="24"/>
                <w:szCs w:val="24"/>
              </w:rPr>
              <w:t>≈</w:t>
            </w:r>
            <w:bookmarkEnd w:id="38"/>
            <w:bookmarkEnd w:id="39"/>
            <w:r w:rsidRPr="00D21645">
              <w:rPr>
                <w:rFonts w:ascii="Times New Roman" w:hAnsi="Times New Roman" w:cs="Times New Roman"/>
                <w:sz w:val="24"/>
                <w:szCs w:val="24"/>
              </w:rPr>
              <w:t xml:space="preserve"> 400</w:t>
            </w:r>
          </w:p>
        </w:tc>
        <w:tc>
          <w:tcPr>
            <w:tcW w:w="1842" w:type="dxa"/>
            <w:shd w:val="clear" w:color="auto" w:fill="E2EFD9" w:themeFill="accent6" w:themeFillTint="33"/>
            <w:vAlign w:val="center"/>
          </w:tcPr>
          <w:p w14:paraId="4F7F0F30" w14:textId="77777777" w:rsidR="007C4BA2" w:rsidRPr="00467D6E" w:rsidRDefault="007C4BA2" w:rsidP="00280F03">
            <w:pPr>
              <w:jc w:val="center"/>
              <w:rPr>
                <w:rFonts w:ascii="Times New Roman" w:hAnsi="Times New Roman" w:cs="Times New Roman"/>
                <w:color w:val="FF0000"/>
                <w:sz w:val="24"/>
                <w:szCs w:val="24"/>
              </w:rPr>
            </w:pPr>
            <w:r w:rsidRPr="00D21645">
              <w:rPr>
                <w:rFonts w:ascii="Times New Roman" w:hAnsi="Times New Roman" w:cs="Times New Roman"/>
                <w:sz w:val="24"/>
                <w:szCs w:val="24"/>
              </w:rPr>
              <w:t>≈</w:t>
            </w:r>
            <w:r>
              <w:rPr>
                <w:rFonts w:ascii="Times New Roman" w:hAnsi="Times New Roman" w:cs="Times New Roman"/>
                <w:sz w:val="24"/>
                <w:szCs w:val="24"/>
              </w:rPr>
              <w:t xml:space="preserve"> 450</w:t>
            </w:r>
          </w:p>
        </w:tc>
        <w:tc>
          <w:tcPr>
            <w:tcW w:w="1418" w:type="dxa"/>
            <w:shd w:val="clear" w:color="auto" w:fill="E2EFD9" w:themeFill="accent6" w:themeFillTint="33"/>
            <w:vAlign w:val="center"/>
          </w:tcPr>
          <w:p w14:paraId="58768984" w14:textId="77777777" w:rsidR="007C4BA2" w:rsidRPr="00467D6E" w:rsidRDefault="007C4BA2" w:rsidP="00280F03">
            <w:pPr>
              <w:jc w:val="center"/>
              <w:rPr>
                <w:rFonts w:ascii="Times New Roman" w:hAnsi="Times New Roman" w:cs="Times New Roman"/>
                <w:color w:val="FF0000"/>
                <w:sz w:val="24"/>
                <w:szCs w:val="24"/>
              </w:rPr>
            </w:pPr>
            <w:r w:rsidRPr="000E0F99">
              <w:rPr>
                <w:rFonts w:ascii="Times New Roman" w:hAnsi="Times New Roman" w:cs="Times New Roman"/>
                <w:sz w:val="24"/>
                <w:szCs w:val="24"/>
              </w:rPr>
              <w:t>83.97</w:t>
            </w:r>
          </w:p>
        </w:tc>
        <w:tc>
          <w:tcPr>
            <w:tcW w:w="850" w:type="dxa"/>
            <w:shd w:val="clear" w:color="auto" w:fill="E2EFD9" w:themeFill="accent6" w:themeFillTint="33"/>
            <w:vAlign w:val="center"/>
          </w:tcPr>
          <w:p w14:paraId="56866811" w14:textId="3D326E8F" w:rsidR="007C4BA2" w:rsidRPr="00E05431" w:rsidRDefault="00212542"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&lt;EndNote&gt;&lt;Cite&gt;&lt;Author&gt;Xu&lt;/Author&gt;&lt;Year&gt;2018&lt;/Year&gt;&lt;RecNum&gt;14&lt;/RecNum&gt;&lt;DisplayText&gt;[2]&lt;/DisplayText&gt;&lt;record&gt;&lt;rec-number&gt;14&lt;/rec-number&gt;&lt;foreign-keys&gt;&lt;key app="EN" db-id="vd2xers27dwve6eaaeyxtety0rwrfz5v09vw"&gt;14&lt;/key&gt;&lt;/foreign-keys&gt;&lt;ref-type</w:instrText>
            </w:r>
            <w:r w:rsidR="007074D1">
              <w:rPr>
                <w:rFonts w:ascii="Times New Roman" w:hAnsi="Times New Roman" w:cs="Times New Roman" w:hint="eastAsia"/>
                <w:sz w:val="24"/>
                <w:szCs w:val="24"/>
              </w:rPr>
              <w:instrText xml:space="preserve"> name="Journal Article"&gt;17&lt;/ref-type&gt;&lt;contributors&gt;&lt;authors&gt;&lt;author&gt;Xu, Han&lt;/author&gt;&lt;author&gt;Shi, Zi</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Xiao&lt;/author&gt;&lt;author&gt;Tong, Ye</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Xiang&lt;/author&gt;&lt;author&gt;Li, Gao</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Ren&lt;/author&gt;&lt;/authors&gt;&lt;/contributors&gt;&lt;titles&gt;&lt;title&gt;Porous microrod arrays constructed by carbon</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confined NiCo@ NiCoO2 core@ shell nanoparticles as efficient electrocatalysts for oxygen evolution&lt;/title&gt;&lt;secondary-title&gt;Advanced Materials&lt;/secondary-title&gt;&lt;/titles&gt;&lt;periodical&gt;&lt;full-title&gt;Advanced Materials&lt;/full-title&gt;&lt;/periodical&gt;&lt;pages&gt;1705442&lt;/p</w:instrText>
            </w:r>
            <w:r w:rsidR="007074D1">
              <w:rPr>
                <w:rFonts w:ascii="Times New Roman" w:hAnsi="Times New Roman" w:cs="Times New Roman"/>
                <w:sz w:val="24"/>
                <w:szCs w:val="24"/>
              </w:rPr>
              <w:instrText>ages&gt;&lt;volume&gt;30&lt;/volume&gt;&lt;number&gt;21&lt;/number&gt;&lt;dates&gt;&lt;year&gt;2018&lt;/year&gt;&lt;/dates&gt;&lt;isbn&gt;0935-9648&lt;/isbn&gt;&lt;urls&gt;&lt;/urls&gt;&lt;/record&gt;&lt;/Cite&gt;&lt;/EndNote&gt;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2" w:tooltip="Xu, 2018 #14" w:history="1">
              <w:r w:rsidR="00C06172">
                <w:rPr>
                  <w:rFonts w:ascii="Times New Roman" w:hAnsi="Times New Roman" w:cs="Times New Roman"/>
                  <w:noProof/>
                  <w:sz w:val="24"/>
                  <w:szCs w:val="24"/>
                </w:rPr>
                <w:t>2</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17893C77" w14:textId="77777777" w:rsidTr="00BA50F5">
        <w:trPr>
          <w:gridBefore w:val="1"/>
          <w:wBefore w:w="7" w:type="dxa"/>
          <w:trHeight w:val="379"/>
        </w:trPr>
        <w:tc>
          <w:tcPr>
            <w:tcW w:w="2403" w:type="dxa"/>
            <w:shd w:val="clear" w:color="auto" w:fill="E2EFD9" w:themeFill="accent6" w:themeFillTint="33"/>
            <w:vAlign w:val="center"/>
          </w:tcPr>
          <w:p w14:paraId="7A612966" w14:textId="77777777" w:rsidR="007C4BA2" w:rsidRPr="002E6D6A" w:rsidRDefault="007C4BA2" w:rsidP="00280F03">
            <w:pPr>
              <w:jc w:val="center"/>
              <w:rPr>
                <w:rFonts w:ascii="Times New Roman" w:hAnsi="Times New Roman" w:cs="Times New Roman"/>
                <w:color w:val="FF0000"/>
                <w:sz w:val="24"/>
                <w:szCs w:val="24"/>
              </w:rPr>
            </w:pPr>
            <w:bookmarkStart w:id="40" w:name="_Hlk37181096"/>
            <w:r w:rsidRPr="00AC5DA0">
              <w:rPr>
                <w:rFonts w:ascii="Times New Roman" w:hAnsi="Times New Roman" w:cs="Times New Roman"/>
                <w:sz w:val="24"/>
                <w:szCs w:val="24"/>
              </w:rPr>
              <w:t>ZnCo</w:t>
            </w:r>
            <w:r w:rsidRPr="00AC5DA0">
              <w:rPr>
                <w:rFonts w:ascii="Times New Roman" w:hAnsi="Times New Roman" w:cs="Times New Roman"/>
                <w:sz w:val="24"/>
                <w:szCs w:val="24"/>
                <w:vertAlign w:val="subscript"/>
              </w:rPr>
              <w:t>2</w:t>
            </w:r>
            <w:r w:rsidRPr="00AC5DA0">
              <w:rPr>
                <w:rFonts w:ascii="Times New Roman" w:hAnsi="Times New Roman" w:cs="Times New Roman"/>
                <w:sz w:val="24"/>
                <w:szCs w:val="24"/>
              </w:rPr>
              <w:t>O</w:t>
            </w:r>
            <w:r w:rsidRPr="00AC5DA0">
              <w:rPr>
                <w:rFonts w:ascii="Times New Roman" w:hAnsi="Times New Roman" w:cs="Times New Roman"/>
                <w:sz w:val="24"/>
                <w:szCs w:val="24"/>
                <w:vertAlign w:val="subscript"/>
              </w:rPr>
              <w:t>4</w:t>
            </w:r>
            <w:r w:rsidRPr="00AC5DA0">
              <w:rPr>
                <w:rFonts w:ascii="Times New Roman" w:hAnsi="Times New Roman" w:cs="Times New Roman"/>
                <w:sz w:val="24"/>
                <w:szCs w:val="24"/>
              </w:rPr>
              <w:t>/N-CNT</w:t>
            </w:r>
            <w:r>
              <w:rPr>
                <w:rFonts w:ascii="Times New Roman" w:hAnsi="Times New Roman" w:cs="Times New Roman"/>
                <w:sz w:val="24"/>
                <w:szCs w:val="24"/>
              </w:rPr>
              <w:t>/GC</w:t>
            </w:r>
          </w:p>
        </w:tc>
        <w:tc>
          <w:tcPr>
            <w:tcW w:w="1560" w:type="dxa"/>
            <w:shd w:val="clear" w:color="auto" w:fill="E2EFD9" w:themeFill="accent6" w:themeFillTint="33"/>
            <w:vAlign w:val="center"/>
          </w:tcPr>
          <w:p w14:paraId="7C7E2929" w14:textId="77777777" w:rsidR="007C4BA2" w:rsidRPr="00576005" w:rsidRDefault="007C4BA2" w:rsidP="00280F03">
            <w:pPr>
              <w:jc w:val="center"/>
              <w:rPr>
                <w:rFonts w:ascii="Times New Roman" w:hAnsi="Times New Roman" w:cs="Times New Roman"/>
                <w:sz w:val="24"/>
                <w:szCs w:val="24"/>
              </w:rPr>
            </w:pPr>
            <w:r w:rsidRPr="00576005">
              <w:rPr>
                <w:rFonts w:ascii="Times New Roman" w:hAnsi="Times New Roman" w:cs="Times New Roman" w:hint="eastAsia"/>
                <w:sz w:val="24"/>
                <w:szCs w:val="24"/>
              </w:rPr>
              <w:t>0.1</w:t>
            </w:r>
            <w:r w:rsidRPr="00576005">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0EFDF485" w14:textId="77777777" w:rsidR="007C4BA2" w:rsidRPr="002E6D6A" w:rsidRDefault="007C4BA2" w:rsidP="00280F03">
            <w:pPr>
              <w:jc w:val="center"/>
              <w:rPr>
                <w:rFonts w:ascii="Times New Roman" w:hAnsi="Times New Roman" w:cs="Times New Roman"/>
                <w:color w:val="FF0000"/>
                <w:sz w:val="24"/>
                <w:szCs w:val="24"/>
              </w:rPr>
            </w:pPr>
            <w:r w:rsidRPr="005B1B1B">
              <w:rPr>
                <w:rFonts w:ascii="Times New Roman" w:hAnsi="Times New Roman" w:cs="Times New Roman"/>
                <w:sz w:val="24"/>
                <w:szCs w:val="24"/>
              </w:rPr>
              <w:t>≈ 480</w:t>
            </w:r>
          </w:p>
        </w:tc>
        <w:tc>
          <w:tcPr>
            <w:tcW w:w="1701" w:type="dxa"/>
            <w:shd w:val="clear" w:color="auto" w:fill="E2EFD9" w:themeFill="accent6" w:themeFillTint="33"/>
            <w:vAlign w:val="center"/>
          </w:tcPr>
          <w:p w14:paraId="3F9A5813" w14:textId="77777777" w:rsidR="007C4BA2" w:rsidRPr="00576005" w:rsidRDefault="007C4BA2" w:rsidP="00280F03">
            <w:pPr>
              <w:jc w:val="center"/>
              <w:rPr>
                <w:rFonts w:ascii="Times New Roman" w:hAnsi="Times New Roman" w:cs="Times New Roman"/>
                <w:sz w:val="24"/>
                <w:szCs w:val="24"/>
              </w:rPr>
            </w:pPr>
            <w:r w:rsidRPr="00576005">
              <w:rPr>
                <w:rFonts w:ascii="Times New Roman" w:hAnsi="Times New Roman" w:cs="Times New Roman"/>
                <w:sz w:val="24"/>
                <w:szCs w:val="24"/>
              </w:rPr>
              <w:t>--</w:t>
            </w:r>
          </w:p>
        </w:tc>
        <w:tc>
          <w:tcPr>
            <w:tcW w:w="1842" w:type="dxa"/>
            <w:shd w:val="clear" w:color="auto" w:fill="E2EFD9" w:themeFill="accent6" w:themeFillTint="33"/>
            <w:vAlign w:val="center"/>
          </w:tcPr>
          <w:p w14:paraId="1F31AEDD" w14:textId="77777777" w:rsidR="007C4BA2" w:rsidRPr="00576005" w:rsidRDefault="007C4BA2" w:rsidP="00280F03">
            <w:pPr>
              <w:jc w:val="center"/>
              <w:rPr>
                <w:rFonts w:ascii="Times New Roman" w:hAnsi="Times New Roman" w:cs="Times New Roman"/>
                <w:sz w:val="24"/>
                <w:szCs w:val="24"/>
              </w:rPr>
            </w:pPr>
            <w:r w:rsidRPr="00576005">
              <w:rPr>
                <w:rFonts w:ascii="Times New Roman" w:hAnsi="Times New Roman" w:cs="Times New Roman"/>
                <w:sz w:val="24"/>
                <w:szCs w:val="24"/>
              </w:rPr>
              <w:t>--</w:t>
            </w:r>
          </w:p>
        </w:tc>
        <w:tc>
          <w:tcPr>
            <w:tcW w:w="1418" w:type="dxa"/>
            <w:shd w:val="clear" w:color="auto" w:fill="E2EFD9" w:themeFill="accent6" w:themeFillTint="33"/>
            <w:vAlign w:val="center"/>
          </w:tcPr>
          <w:p w14:paraId="500E2595" w14:textId="77777777" w:rsidR="007C4BA2" w:rsidRPr="002E6D6A" w:rsidRDefault="007C4BA2" w:rsidP="00280F03">
            <w:pPr>
              <w:jc w:val="center"/>
              <w:rPr>
                <w:rFonts w:ascii="Times New Roman" w:hAnsi="Times New Roman" w:cs="Times New Roman"/>
                <w:color w:val="FF0000"/>
                <w:sz w:val="24"/>
                <w:szCs w:val="24"/>
              </w:rPr>
            </w:pPr>
            <w:r w:rsidRPr="007F540C">
              <w:rPr>
                <w:rFonts w:ascii="Times New Roman" w:hAnsi="Times New Roman" w:cs="Times New Roman"/>
                <w:color w:val="000000"/>
                <w:sz w:val="24"/>
                <w:szCs w:val="24"/>
              </w:rPr>
              <w:t>70.6</w:t>
            </w:r>
          </w:p>
        </w:tc>
        <w:tc>
          <w:tcPr>
            <w:tcW w:w="850" w:type="dxa"/>
            <w:shd w:val="clear" w:color="auto" w:fill="E2EFD9" w:themeFill="accent6" w:themeFillTint="33"/>
            <w:vAlign w:val="center"/>
          </w:tcPr>
          <w:p w14:paraId="49C4A20A" w14:textId="044C3761" w:rsidR="007C4BA2" w:rsidRPr="00754B6A" w:rsidRDefault="009E5266"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&lt;EndNote&gt;&lt;Cite&gt;&lt;Author&gt;Liu&lt;/Author&gt;&lt;Year&gt;2016&lt;/Year&gt;&lt;RecNum&gt;15&lt;/RecNum&gt;&lt;DisplayText&gt;[3]&lt;/DisplayText&gt;&lt;record&gt;&lt;rec-number&gt;15&lt;/rec-number&gt;&lt;foreign-keys&gt;&lt;key app="EN" db-id="vd2xers27dwve6eaaeyxtety0rwrfz5v09vw"&gt;15&lt;/key&gt;&lt;/foreign-keys&gt;&lt;ref-typ</w:instrText>
            </w:r>
            <w:r w:rsidR="007074D1">
              <w:rPr>
                <w:rFonts w:ascii="Times New Roman" w:hAnsi="Times New Roman" w:cs="Times New Roman" w:hint="eastAsia"/>
                <w:sz w:val="24"/>
                <w:szCs w:val="24"/>
              </w:rPr>
              <w:instrText>e name="Journal Article"&gt;17&lt;/ref-type&gt;&lt;contributors&gt;&lt;authors&gt;&lt;author&gt;Liu, Zhao</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Qing&lt;/author&gt;&lt;author&gt;Cheng, Hui&lt;/author&gt;&lt;author&gt;Li, Nan&lt;/author&gt;&lt;author&gt;Ma, Tian Yi&lt;/author&gt;&lt;author&gt;Su, Yu</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Zhi&lt;/author&gt;&lt;/authors&gt;&lt;/contributors&gt;&lt;titles&gt;&lt;title&gt;ZnCo2O4 quantum dots anchored on nitrogen</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doped carbon nanotubes as reversible oxygen reduction/evolution electrocatalysts&lt;/title&gt;&lt;secondary-title&gt;Advanced Materials&lt;/secondary-title&gt;&lt;/titles&gt;&lt;periodical&gt;&lt;full-title&gt;Advanced Materials&lt;/full-title&gt;&lt;/periodical&gt;&lt;pages&gt;3777-</w:instrText>
            </w:r>
            <w:r w:rsidR="007074D1">
              <w:rPr>
                <w:rFonts w:ascii="Times New Roman" w:hAnsi="Times New Roman" w:cs="Times New Roman"/>
                <w:sz w:val="24"/>
                <w:szCs w:val="24"/>
              </w:rPr>
              <w:instrText>3784&lt;/pages&gt;&lt;volume&gt;28&lt;/volume&gt;&lt;number&gt;19&lt;/number&gt;&lt;dates&gt;&lt;year&gt;2016&lt;/year&gt;&lt;/dates&gt;&lt;isbn&gt;0935-9648&lt;/isbn&gt;&lt;urls&gt;&lt;/urls&gt;&lt;/record&gt;&lt;/Cite&gt;&lt;/EndNote&gt;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3" w:tooltip="Liu, 2016 #15" w:history="1">
              <w:r w:rsidR="00C06172">
                <w:rPr>
                  <w:rFonts w:ascii="Times New Roman" w:hAnsi="Times New Roman" w:cs="Times New Roman"/>
                  <w:noProof/>
                  <w:sz w:val="24"/>
                  <w:szCs w:val="24"/>
                </w:rPr>
                <w:t>3</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bookmarkEnd w:id="40"/>
      <w:tr w:rsidR="007C4BA2" w:rsidRPr="00CD34B8" w14:paraId="765EF342" w14:textId="77777777" w:rsidTr="00BA50F5">
        <w:trPr>
          <w:gridBefore w:val="1"/>
          <w:wBefore w:w="7" w:type="dxa"/>
          <w:trHeight w:val="426"/>
        </w:trPr>
        <w:tc>
          <w:tcPr>
            <w:tcW w:w="2403" w:type="dxa"/>
            <w:shd w:val="clear" w:color="auto" w:fill="E2EFD9" w:themeFill="accent6" w:themeFillTint="33"/>
            <w:vAlign w:val="center"/>
          </w:tcPr>
          <w:p w14:paraId="06E16B1D" w14:textId="77777777" w:rsidR="007C4BA2" w:rsidRPr="00BB7982" w:rsidRDefault="007C4BA2" w:rsidP="00280F03">
            <w:pPr>
              <w:jc w:val="center"/>
              <w:rPr>
                <w:rFonts w:ascii="Times New Roman" w:hAnsi="Times New Roman" w:cs="Times New Roman"/>
                <w:sz w:val="24"/>
                <w:szCs w:val="24"/>
              </w:rPr>
            </w:pPr>
            <w:r w:rsidRPr="00D63346">
              <w:rPr>
                <w:rFonts w:ascii="Times New Roman" w:hAnsi="Times New Roman" w:cs="Times New Roman"/>
                <w:sz w:val="24"/>
                <w:szCs w:val="24"/>
              </w:rPr>
              <w:t>Ni</w:t>
            </w:r>
            <w:r w:rsidRPr="00D63346">
              <w:rPr>
                <w:rFonts w:ascii="Times New Roman" w:hAnsi="Times New Roman" w:cs="Times New Roman"/>
                <w:sz w:val="24"/>
                <w:szCs w:val="24"/>
                <w:vertAlign w:val="subscript"/>
              </w:rPr>
              <w:t>0.75</w:t>
            </w:r>
            <w:r w:rsidRPr="00D63346">
              <w:rPr>
                <w:rFonts w:ascii="Times New Roman" w:hAnsi="Times New Roman" w:cs="Times New Roman"/>
                <w:sz w:val="24"/>
                <w:szCs w:val="24"/>
              </w:rPr>
              <w:t>V</w:t>
            </w:r>
            <w:r w:rsidRPr="00D63346">
              <w:rPr>
                <w:rFonts w:ascii="Times New Roman" w:hAnsi="Times New Roman" w:cs="Times New Roman"/>
                <w:sz w:val="24"/>
                <w:szCs w:val="24"/>
                <w:vertAlign w:val="subscript"/>
              </w:rPr>
              <w:t>0.25</w:t>
            </w:r>
            <w:r w:rsidRPr="00D63346">
              <w:rPr>
                <w:rFonts w:ascii="Times New Roman" w:hAnsi="Times New Roman" w:cs="Times New Roman"/>
                <w:sz w:val="24"/>
                <w:szCs w:val="24"/>
              </w:rPr>
              <w:t>-LDH</w:t>
            </w:r>
            <w:r>
              <w:rPr>
                <w:rFonts w:ascii="Times New Roman" w:hAnsi="Times New Roman" w:cs="Times New Roman"/>
                <w:sz w:val="24"/>
                <w:szCs w:val="24"/>
              </w:rPr>
              <w:t>/GC</w:t>
            </w:r>
          </w:p>
        </w:tc>
        <w:tc>
          <w:tcPr>
            <w:tcW w:w="1560" w:type="dxa"/>
            <w:shd w:val="clear" w:color="auto" w:fill="E2EFD9" w:themeFill="accent6" w:themeFillTint="33"/>
            <w:vAlign w:val="center"/>
          </w:tcPr>
          <w:p w14:paraId="10D6EEC3" w14:textId="77777777" w:rsidR="007C4BA2" w:rsidRPr="007F7A33"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20925D4C" w14:textId="77777777" w:rsidR="007C4BA2" w:rsidRPr="007F7A33" w:rsidRDefault="007C4BA2" w:rsidP="00280F03">
            <w:pPr>
              <w:jc w:val="center"/>
              <w:rPr>
                <w:rFonts w:ascii="Times New Roman" w:hAnsi="Times New Roman" w:cs="Times New Roman"/>
                <w:sz w:val="24"/>
                <w:szCs w:val="24"/>
              </w:rPr>
            </w:pPr>
            <w:r w:rsidRPr="007F7A33">
              <w:rPr>
                <w:rFonts w:ascii="Times New Roman" w:hAnsi="Times New Roman" w:cs="Times New Roman"/>
                <w:sz w:val="24"/>
                <w:szCs w:val="24"/>
              </w:rPr>
              <w:t xml:space="preserve">≈ </w:t>
            </w:r>
            <w:r>
              <w:rPr>
                <w:rFonts w:ascii="Times New Roman" w:hAnsi="Times New Roman" w:cs="Times New Roman"/>
                <w:sz w:val="24"/>
                <w:szCs w:val="24"/>
              </w:rPr>
              <w:t>340</w:t>
            </w:r>
          </w:p>
        </w:tc>
        <w:tc>
          <w:tcPr>
            <w:tcW w:w="1701" w:type="dxa"/>
            <w:shd w:val="clear" w:color="auto" w:fill="E2EFD9" w:themeFill="accent6" w:themeFillTint="33"/>
            <w:vAlign w:val="center"/>
          </w:tcPr>
          <w:p w14:paraId="2A11F7C4" w14:textId="77777777" w:rsidR="007C4BA2" w:rsidRPr="00115A89" w:rsidRDefault="007C4BA2" w:rsidP="00280F03">
            <w:pPr>
              <w:jc w:val="center"/>
              <w:rPr>
                <w:rFonts w:ascii="Times New Roman" w:hAnsi="Times New Roman" w:cs="Times New Roman"/>
                <w:sz w:val="24"/>
                <w:szCs w:val="24"/>
              </w:rPr>
            </w:pPr>
            <w:bookmarkStart w:id="41" w:name="OLE_LINK95"/>
            <w:bookmarkStart w:id="42" w:name="OLE_LINK96"/>
            <w:r w:rsidRPr="00115A89">
              <w:rPr>
                <w:rFonts w:ascii="Times New Roman" w:hAnsi="Times New Roman" w:cs="Times New Roman"/>
                <w:sz w:val="24"/>
                <w:szCs w:val="24"/>
              </w:rPr>
              <w:t xml:space="preserve">≈ </w:t>
            </w:r>
            <w:bookmarkEnd w:id="41"/>
            <w:bookmarkEnd w:id="42"/>
            <w:r w:rsidRPr="00115A89">
              <w:rPr>
                <w:rFonts w:ascii="Times New Roman" w:hAnsi="Times New Roman" w:cs="Times New Roman"/>
                <w:sz w:val="24"/>
                <w:szCs w:val="24"/>
              </w:rPr>
              <w:t>385</w:t>
            </w:r>
          </w:p>
        </w:tc>
        <w:tc>
          <w:tcPr>
            <w:tcW w:w="1842" w:type="dxa"/>
            <w:shd w:val="clear" w:color="auto" w:fill="E2EFD9" w:themeFill="accent6" w:themeFillTint="33"/>
            <w:vAlign w:val="center"/>
          </w:tcPr>
          <w:p w14:paraId="0E5AD4CD" w14:textId="77777777" w:rsidR="007C4BA2" w:rsidRPr="00115A89" w:rsidRDefault="007C4BA2" w:rsidP="00280F03">
            <w:pPr>
              <w:jc w:val="center"/>
              <w:rPr>
                <w:rFonts w:ascii="Times New Roman" w:hAnsi="Times New Roman" w:cs="Times New Roman"/>
                <w:sz w:val="24"/>
                <w:szCs w:val="24"/>
              </w:rPr>
            </w:pPr>
            <w:r w:rsidRPr="00115A89">
              <w:rPr>
                <w:rFonts w:ascii="Times New Roman" w:hAnsi="Times New Roman" w:cs="Times New Roman"/>
                <w:sz w:val="24"/>
                <w:szCs w:val="24"/>
              </w:rPr>
              <w:t>--</w:t>
            </w:r>
          </w:p>
        </w:tc>
        <w:tc>
          <w:tcPr>
            <w:tcW w:w="1418" w:type="dxa"/>
            <w:shd w:val="clear" w:color="auto" w:fill="E2EFD9" w:themeFill="accent6" w:themeFillTint="33"/>
            <w:vAlign w:val="center"/>
          </w:tcPr>
          <w:p w14:paraId="4DA27199" w14:textId="77777777" w:rsidR="007C4BA2" w:rsidRPr="00115A89" w:rsidRDefault="007C4BA2" w:rsidP="00280F03">
            <w:pPr>
              <w:jc w:val="center"/>
              <w:rPr>
                <w:rFonts w:ascii="Times New Roman" w:hAnsi="Times New Roman" w:cs="Times New Roman"/>
                <w:sz w:val="24"/>
                <w:szCs w:val="24"/>
              </w:rPr>
            </w:pPr>
            <w:r w:rsidRPr="00115A89">
              <w:rPr>
                <w:rFonts w:ascii="Times New Roman" w:hAnsi="Times New Roman" w:cs="Times New Roman"/>
                <w:sz w:val="24"/>
                <w:szCs w:val="24"/>
              </w:rPr>
              <w:t>50</w:t>
            </w:r>
          </w:p>
        </w:tc>
        <w:tc>
          <w:tcPr>
            <w:tcW w:w="850" w:type="dxa"/>
            <w:shd w:val="clear" w:color="auto" w:fill="E2EFD9" w:themeFill="accent6" w:themeFillTint="33"/>
            <w:vAlign w:val="center"/>
          </w:tcPr>
          <w:p w14:paraId="6BECCC1A" w14:textId="0E264179" w:rsidR="007C4BA2" w:rsidRPr="007F7A33"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&lt;EndNote&gt;&lt;Cite&gt;&lt;Author&gt;Fan&lt;/Author&gt;&lt;Year&gt;2016&lt;/Year&gt;&lt;RecNum&gt;16&lt;/RecNum&gt;&lt;DisplayText&gt;[4]&lt;/DisplayText&gt;&lt;record&gt;&lt;rec-number&gt;16&lt;/rec-number&gt;&lt;foreign-keys&gt;&lt;key app="EN" db-id="vd2xers27dwve6eaaeyxtety0rwrfz5v09vw"&gt;16&lt;/key&gt;&lt;/foreign-keys&gt;&lt;ref-type name="Journal Article"&gt;17&lt;/ref-type&gt;&lt;contributors&gt;&lt;authors&gt;&lt;author&gt;Fan, Ke&lt;/author&gt;&lt;author&gt;Chen, Hong&lt;/author&gt;&lt;author&gt;Ji, Yongfei&lt;/author&gt;&lt;author&gt;Huang, Hui&lt;/author&gt;&lt;author&gt;Claesson, Per Martin&lt;/author&gt;&lt;author&gt;Daniel, Quentin&lt;/author&gt;&lt;author&gt;Philippe, Bertrand&lt;/author&gt;&lt;author&gt;Rensmo, Håkan&lt;/author&gt;&lt;author&gt;Li, Fusheng&lt;/author&gt;&lt;author&gt;Luo, Yi&lt;/author&gt;&lt;/authors&gt;&lt;/contributors&gt;&lt;titles&gt;&lt;title&gt;Nickel–vanadium monolayer double hydroxide for efficient electrochemical water oxidation&lt;/title&gt;&lt;secondary-title&gt;Nature communications&lt;/secondary-title&gt;&lt;/titles&gt;&lt;periodical&gt;&lt;full-title&gt;Nature communications&lt;/full-title&gt;&lt;/periodical&gt;&lt;pages&gt;1-9&lt;/pages&gt;&lt;volume&gt;7&lt;/volume&gt;&lt;number&gt;1&lt;/number&gt;&lt;dates&gt;&lt;year&gt;2016&lt;/year&gt;&lt;/dates&gt;&lt;isbn&gt;2041-1723&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4" w:tooltip="Fan, 2016 #16" w:history="1">
              <w:r w:rsidR="00C06172">
                <w:rPr>
                  <w:rFonts w:ascii="Times New Roman" w:hAnsi="Times New Roman" w:cs="Times New Roman"/>
                  <w:noProof/>
                  <w:sz w:val="24"/>
                  <w:szCs w:val="24"/>
                </w:rPr>
                <w:t>4</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39A941EC" w14:textId="77777777" w:rsidTr="00BA50F5">
        <w:trPr>
          <w:gridBefore w:val="1"/>
          <w:wBefore w:w="7" w:type="dxa"/>
          <w:trHeight w:val="405"/>
        </w:trPr>
        <w:tc>
          <w:tcPr>
            <w:tcW w:w="2403" w:type="dxa"/>
            <w:shd w:val="clear" w:color="auto" w:fill="E2EFD9" w:themeFill="accent6" w:themeFillTint="33"/>
            <w:vAlign w:val="center"/>
          </w:tcPr>
          <w:p w14:paraId="33A727E2" w14:textId="77777777" w:rsidR="007C4BA2" w:rsidRPr="002E6D6A" w:rsidRDefault="007C4BA2" w:rsidP="00280F03">
            <w:pPr>
              <w:jc w:val="center"/>
              <w:rPr>
                <w:rFonts w:ascii="Times New Roman" w:hAnsi="Times New Roman" w:cs="Times New Roman"/>
                <w:color w:val="FF0000"/>
                <w:sz w:val="24"/>
                <w:szCs w:val="24"/>
              </w:rPr>
            </w:pPr>
            <w:bookmarkStart w:id="43" w:name="OLE_LINK129"/>
            <w:bookmarkStart w:id="44" w:name="OLE_LINK130"/>
            <w:r w:rsidRPr="00063FD2">
              <w:rPr>
                <w:rFonts w:ascii="Times New Roman" w:hAnsi="Times New Roman" w:cs="Times New Roman"/>
                <w:sz w:val="24"/>
                <w:szCs w:val="24"/>
              </w:rPr>
              <w:t>CoNi(OH)</w:t>
            </w:r>
            <w:r w:rsidRPr="002D68D8">
              <w:rPr>
                <w:rFonts w:ascii="Times New Roman" w:hAnsi="Times New Roman" w:cs="Times New Roman"/>
                <w:i/>
                <w:iCs/>
                <w:sz w:val="24"/>
                <w:szCs w:val="24"/>
                <w:vertAlign w:val="subscript"/>
              </w:rPr>
              <w:t>x</w:t>
            </w:r>
            <w:r w:rsidRPr="00063FD2">
              <w:rPr>
                <w:rFonts w:ascii="Times New Roman" w:hAnsi="Times New Roman" w:cs="Times New Roman"/>
                <w:sz w:val="24"/>
                <w:szCs w:val="24"/>
              </w:rPr>
              <w:t xml:space="preserve"> nanotubes</w:t>
            </w:r>
            <w:bookmarkEnd w:id="43"/>
            <w:bookmarkEnd w:id="44"/>
            <w:r w:rsidRPr="00063FD2">
              <w:rPr>
                <w:rFonts w:ascii="Times New Roman" w:hAnsi="Times New Roman" w:cs="Times New Roman"/>
                <w:sz w:val="24"/>
                <w:szCs w:val="24"/>
              </w:rPr>
              <w:t>@</w:t>
            </w:r>
            <w:r>
              <w:rPr>
                <w:rFonts w:ascii="Times New Roman" w:hAnsi="Times New Roman" w:cs="Times New Roman"/>
                <w:sz w:val="24"/>
                <w:szCs w:val="24"/>
              </w:rPr>
              <w:t>Cu foil</w:t>
            </w:r>
          </w:p>
        </w:tc>
        <w:tc>
          <w:tcPr>
            <w:tcW w:w="1560" w:type="dxa"/>
            <w:shd w:val="clear" w:color="auto" w:fill="E2EFD9" w:themeFill="accent6" w:themeFillTint="33"/>
            <w:vAlign w:val="center"/>
          </w:tcPr>
          <w:p w14:paraId="2EB1DB26" w14:textId="77777777" w:rsidR="007C4BA2" w:rsidRPr="00593C49"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783116AB" w14:textId="77777777" w:rsidR="007C4BA2" w:rsidRPr="008A60EE" w:rsidRDefault="007C4BA2" w:rsidP="00280F03">
            <w:pPr>
              <w:jc w:val="center"/>
              <w:rPr>
                <w:rFonts w:ascii="Times New Roman" w:hAnsi="Times New Roman" w:cs="Times New Roman"/>
                <w:sz w:val="24"/>
                <w:szCs w:val="24"/>
              </w:rPr>
            </w:pPr>
            <w:r w:rsidRPr="008A60EE">
              <w:rPr>
                <w:rFonts w:ascii="Times New Roman" w:hAnsi="Times New Roman" w:cs="Times New Roman"/>
                <w:sz w:val="24"/>
                <w:szCs w:val="24"/>
              </w:rPr>
              <w:t>≈ 290</w:t>
            </w:r>
          </w:p>
        </w:tc>
        <w:tc>
          <w:tcPr>
            <w:tcW w:w="1701" w:type="dxa"/>
            <w:shd w:val="clear" w:color="auto" w:fill="E2EFD9" w:themeFill="accent6" w:themeFillTint="33"/>
            <w:vAlign w:val="center"/>
          </w:tcPr>
          <w:p w14:paraId="0E3FA479" w14:textId="77777777" w:rsidR="007C4BA2" w:rsidRPr="002D68D8" w:rsidRDefault="007C4BA2" w:rsidP="00280F03">
            <w:pPr>
              <w:jc w:val="center"/>
              <w:rPr>
                <w:rFonts w:ascii="Times New Roman" w:hAnsi="Times New Roman" w:cs="Times New Roman"/>
                <w:sz w:val="24"/>
                <w:szCs w:val="24"/>
              </w:rPr>
            </w:pPr>
            <w:r w:rsidRPr="002D68D8">
              <w:rPr>
                <w:rFonts w:ascii="Times New Roman" w:hAnsi="Times New Roman" w:cs="Times New Roman"/>
                <w:sz w:val="24"/>
                <w:szCs w:val="24"/>
              </w:rPr>
              <w:t>≈ 310</w:t>
            </w:r>
          </w:p>
        </w:tc>
        <w:tc>
          <w:tcPr>
            <w:tcW w:w="1842" w:type="dxa"/>
            <w:shd w:val="clear" w:color="auto" w:fill="E2EFD9" w:themeFill="accent6" w:themeFillTint="33"/>
            <w:vAlign w:val="center"/>
          </w:tcPr>
          <w:p w14:paraId="3A955D4C" w14:textId="77777777" w:rsidR="007C4BA2" w:rsidRPr="002E6D6A" w:rsidRDefault="007C4BA2" w:rsidP="00280F03">
            <w:pPr>
              <w:jc w:val="center"/>
              <w:rPr>
                <w:rFonts w:ascii="Times New Roman" w:hAnsi="Times New Roman" w:cs="Times New Roman"/>
                <w:color w:val="FF0000"/>
                <w:sz w:val="24"/>
                <w:szCs w:val="24"/>
              </w:rPr>
            </w:pPr>
            <w:r w:rsidRPr="00115A89">
              <w:rPr>
                <w:rFonts w:ascii="Times New Roman" w:hAnsi="Times New Roman" w:cs="Times New Roman"/>
                <w:sz w:val="24"/>
                <w:szCs w:val="24"/>
              </w:rPr>
              <w:t>≈</w:t>
            </w:r>
            <w:r>
              <w:rPr>
                <w:rFonts w:ascii="Times New Roman" w:hAnsi="Times New Roman" w:cs="Times New Roman"/>
                <w:sz w:val="24"/>
                <w:szCs w:val="24"/>
              </w:rPr>
              <w:t xml:space="preserve"> 340</w:t>
            </w:r>
          </w:p>
        </w:tc>
        <w:tc>
          <w:tcPr>
            <w:tcW w:w="1418" w:type="dxa"/>
            <w:shd w:val="clear" w:color="auto" w:fill="E2EFD9" w:themeFill="accent6" w:themeFillTint="33"/>
            <w:vAlign w:val="center"/>
          </w:tcPr>
          <w:p w14:paraId="0F28EDF3" w14:textId="77777777" w:rsidR="007C4BA2" w:rsidRPr="00593C49" w:rsidRDefault="007C4BA2" w:rsidP="00280F03">
            <w:pPr>
              <w:jc w:val="center"/>
              <w:rPr>
                <w:rFonts w:ascii="Times New Roman" w:hAnsi="Times New Roman" w:cs="Times New Roman"/>
                <w:sz w:val="24"/>
                <w:szCs w:val="24"/>
              </w:rPr>
            </w:pPr>
            <w:r w:rsidRPr="00593C49">
              <w:rPr>
                <w:rFonts w:ascii="Times New Roman" w:hAnsi="Times New Roman" w:cs="Times New Roman"/>
                <w:sz w:val="24"/>
                <w:szCs w:val="24"/>
              </w:rPr>
              <w:t>77</w:t>
            </w:r>
          </w:p>
        </w:tc>
        <w:tc>
          <w:tcPr>
            <w:tcW w:w="850" w:type="dxa"/>
            <w:shd w:val="clear" w:color="auto" w:fill="E2EFD9" w:themeFill="accent6" w:themeFillTint="33"/>
            <w:vAlign w:val="center"/>
          </w:tcPr>
          <w:p w14:paraId="303D45BD" w14:textId="6390B1D2" w:rsidR="007C4BA2" w:rsidRPr="00EC3BDA"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&lt;EndNote&gt;&lt;Cite&gt;&lt;Author&gt;Li&lt;/Author&gt;&lt;Year&gt;2016&lt;/Year&gt;&lt;RecNum&gt;17&lt;/RecNum&gt;&lt;DisplayText&gt;[5]&lt;/DisplayText&gt;&lt;record&gt;&lt;rec-number&gt;17&lt;/rec-number&gt;&lt;foreign-keys&gt;&lt;key app="EN" db-id="vd2xers27dwve6eaaeyxtety0rwrfz5v09vw"&gt;17&lt;/key&gt;&lt;/foreign-keys&gt;&lt;ref-type</w:instrText>
            </w:r>
            <w:r w:rsidR="007074D1">
              <w:rPr>
                <w:rFonts w:ascii="Times New Roman" w:hAnsi="Times New Roman" w:cs="Times New Roman" w:hint="eastAsia"/>
                <w:sz w:val="24"/>
                <w:szCs w:val="24"/>
              </w:rPr>
              <w:instrText xml:space="preserve"> name="Journal Article"&gt;17&lt;/ref-type&gt;&lt;contributors&gt;&lt;authors&gt;&lt;author&gt;Li, Siwen&lt;/author&gt;&lt;author&gt;Wang, Yongcheng&lt;/author&gt;&lt;author&gt;Peng, Sijia&lt;/author&gt;&lt;author&gt;Zhang, Lijuan&lt;/author&gt;&lt;author&gt;Al</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Enizi, Abdullah M&lt;/author&gt;&lt;author&gt;Zhang, Hui&lt;/author&gt;&lt;author&gt;Sun, Xuhui&lt;/author&gt;&lt;author&gt;Zheng, Gengfeng&lt;/author&gt;&lt;/authors&gt;&lt;/contributors&gt;&lt;titles&gt;&lt;title&gt;Co</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Ni</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Based Nanotubes/Nanosheets as Efficient Water Splitting Electrocatalysts&lt;/title&gt;&lt;secondary-title&gt;Advanced Energy Materials&lt;/secondary-title&gt;&lt;/titles&gt;&lt;periodical&gt;&lt;ful</w:instrText>
            </w:r>
            <w:r w:rsidR="007074D1">
              <w:rPr>
                <w:rFonts w:ascii="Times New Roman" w:hAnsi="Times New Roman" w:cs="Times New Roman"/>
                <w:sz w:val="24"/>
                <w:szCs w:val="24"/>
              </w:rPr>
              <w:instrText>l-title&gt;Advanced Energy Materials&lt;/full-title&gt;&lt;/periodical&gt;&lt;pages&gt;1501661&lt;/pages&gt;&lt;volume&gt;6&lt;/volume&gt;&lt;number&gt;3&lt;/number&gt;&lt;dates&gt;&lt;year&gt;2016&lt;/year&gt;&lt;/dates&gt;&lt;isbn&gt;1614-6832&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5" w:tooltip="Li, 2016 #17" w:history="1">
              <w:r w:rsidR="00C06172">
                <w:rPr>
                  <w:rFonts w:ascii="Times New Roman" w:hAnsi="Times New Roman" w:cs="Times New Roman"/>
                  <w:noProof/>
                  <w:sz w:val="24"/>
                  <w:szCs w:val="24"/>
                </w:rPr>
                <w:t>5</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7C4767FE" w14:textId="77777777" w:rsidTr="00BA50F5">
        <w:trPr>
          <w:gridBefore w:val="1"/>
          <w:wBefore w:w="7" w:type="dxa"/>
          <w:trHeight w:val="411"/>
        </w:trPr>
        <w:tc>
          <w:tcPr>
            <w:tcW w:w="2403" w:type="dxa"/>
            <w:shd w:val="clear" w:color="auto" w:fill="E2EFD9" w:themeFill="accent6" w:themeFillTint="33"/>
            <w:vAlign w:val="center"/>
          </w:tcPr>
          <w:p w14:paraId="2D52C18B" w14:textId="77777777" w:rsidR="007C4BA2" w:rsidRDefault="007C4BA2" w:rsidP="00280F03">
            <w:pPr>
              <w:jc w:val="center"/>
              <w:rPr>
                <w:rFonts w:ascii="Times New Roman" w:hAnsi="Times New Roman" w:cs="Times New Roman"/>
                <w:sz w:val="24"/>
                <w:szCs w:val="24"/>
              </w:rPr>
            </w:pPr>
            <w:bookmarkStart w:id="45" w:name="OLE_LINK122"/>
            <w:bookmarkStart w:id="46" w:name="OLE_LINK123"/>
            <w:r>
              <w:rPr>
                <w:rFonts w:ascii="Times New Roman" w:hAnsi="Times New Roman" w:cs="Times New Roman"/>
                <w:sz w:val="24"/>
                <w:szCs w:val="24"/>
              </w:rPr>
              <w:t>Co</w:t>
            </w:r>
            <w:r w:rsidRPr="00CB437C">
              <w:rPr>
                <w:rFonts w:ascii="Times New Roman" w:hAnsi="Times New Roman" w:cs="Times New Roman"/>
                <w:sz w:val="24"/>
                <w:szCs w:val="24"/>
                <w:vertAlign w:val="superscript"/>
              </w:rPr>
              <w:t>2+</w:t>
            </w:r>
            <w:r>
              <w:rPr>
                <w:rFonts w:ascii="Times New Roman" w:hAnsi="Times New Roman" w:cs="Times New Roman"/>
                <w:sz w:val="24"/>
                <w:szCs w:val="24"/>
              </w:rPr>
              <w:t>/</w:t>
            </w:r>
            <w:r w:rsidRPr="00CB437C">
              <w:rPr>
                <w:rFonts w:ascii="Times New Roman" w:hAnsi="Times New Roman" w:cs="Times New Roman"/>
                <w:sz w:val="24"/>
                <w:szCs w:val="24"/>
              </w:rPr>
              <w:t>NiCoO</w:t>
            </w:r>
            <w:r w:rsidRPr="00CB437C">
              <w:rPr>
                <w:rFonts w:ascii="Times New Roman" w:hAnsi="Times New Roman" w:cs="Times New Roman"/>
                <w:sz w:val="24"/>
                <w:szCs w:val="24"/>
                <w:vertAlign w:val="subscript"/>
              </w:rPr>
              <w:t>2</w:t>
            </w:r>
            <w:bookmarkEnd w:id="45"/>
            <w:bookmarkEnd w:id="46"/>
            <w:r>
              <w:rPr>
                <w:rFonts w:ascii="Times New Roman" w:hAnsi="Times New Roman" w:cs="Times New Roman"/>
                <w:sz w:val="24"/>
                <w:szCs w:val="24"/>
              </w:rPr>
              <w:t>/CP</w:t>
            </w:r>
          </w:p>
        </w:tc>
        <w:tc>
          <w:tcPr>
            <w:tcW w:w="1560" w:type="dxa"/>
            <w:shd w:val="clear" w:color="auto" w:fill="E2EFD9" w:themeFill="accent6" w:themeFillTint="33"/>
            <w:vAlign w:val="center"/>
          </w:tcPr>
          <w:p w14:paraId="5AD7BDEC"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219DEB11"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2</w:t>
            </w:r>
            <w:r>
              <w:rPr>
                <w:rFonts w:ascii="Times New Roman" w:hAnsi="Times New Roman" w:cs="Times New Roman"/>
                <w:sz w:val="24"/>
                <w:szCs w:val="24"/>
              </w:rPr>
              <w:t>90</w:t>
            </w:r>
          </w:p>
        </w:tc>
        <w:tc>
          <w:tcPr>
            <w:tcW w:w="1701" w:type="dxa"/>
            <w:shd w:val="clear" w:color="auto" w:fill="E2EFD9" w:themeFill="accent6" w:themeFillTint="33"/>
            <w:vAlign w:val="center"/>
          </w:tcPr>
          <w:p w14:paraId="424FA6F8"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320</w:t>
            </w:r>
          </w:p>
        </w:tc>
        <w:tc>
          <w:tcPr>
            <w:tcW w:w="1842" w:type="dxa"/>
            <w:shd w:val="clear" w:color="auto" w:fill="E2EFD9" w:themeFill="accent6" w:themeFillTint="33"/>
            <w:vAlign w:val="center"/>
          </w:tcPr>
          <w:p w14:paraId="04C54FFD"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360</w:t>
            </w:r>
          </w:p>
        </w:tc>
        <w:tc>
          <w:tcPr>
            <w:tcW w:w="1418" w:type="dxa"/>
            <w:shd w:val="clear" w:color="auto" w:fill="E2EFD9" w:themeFill="accent6" w:themeFillTint="33"/>
            <w:vAlign w:val="center"/>
          </w:tcPr>
          <w:p w14:paraId="209A52DC"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56.9</w:t>
            </w:r>
          </w:p>
        </w:tc>
        <w:tc>
          <w:tcPr>
            <w:tcW w:w="850" w:type="dxa"/>
            <w:shd w:val="clear" w:color="auto" w:fill="E2EFD9" w:themeFill="accent6" w:themeFillTint="33"/>
            <w:vAlign w:val="center"/>
          </w:tcPr>
          <w:p w14:paraId="5B69935E" w14:textId="3B30BD4A"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&lt;EndNote&gt;&lt;Cite&gt;&lt;Author&gt;Jin&lt;/Author&gt;&lt;Year&gt;2018&lt;/Year&gt;&lt;RecNum&gt;18&lt;/RecNum&gt;&lt;DisplayText&gt;[6]&lt;/DisplayText&gt;&lt;record&gt;&lt;rec-number&gt;18&lt;/rec-number&gt;&lt;foreign-keys&gt;&lt;key app="EN" db-id="vd2xers27dwve6eaaeyxtety0rwrfz5v09vw"&gt;18&lt;/key&gt;&lt;/foreign-keys&gt;&lt;ref-typ</w:instrText>
            </w:r>
            <w:r w:rsidR="007074D1">
              <w:rPr>
                <w:rFonts w:ascii="Times New Roman" w:hAnsi="Times New Roman" w:cs="Times New Roman" w:hint="eastAsia"/>
                <w:sz w:val="24"/>
                <w:szCs w:val="24"/>
              </w:rPr>
              <w:instrText>e name="Journal Article"&gt;17&lt;/ref-type&gt;&lt;contributors&gt;&lt;authors&gt;&lt;author&gt;Jin, Yong</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Zhen&lt;/author&gt;&lt;author&gt;Li, Zhe&lt;/author&gt;&lt;author&gt;Wang, Jia</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Qi&lt;/author&gt;&lt;author&gt;Li, Ran&lt;/author&gt;&lt;author&gt;Li, Zhi</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Qing&lt;/author&gt;&lt;author&gt;Liu, Hui&lt;/author&gt;&lt;author&gt;Mao, Jing&lt;/author&gt;&lt;author&gt;Dong, Cun</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Ku&lt;/author&gt;&lt;author&gt;Yang, Jing&lt;/author&gt;&lt;author&gt;Qiao, Shi</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Zhang&lt;/author&gt;&lt;/authors&gt;&lt;/contributors&gt;&lt;titles&gt;&lt;title&gt;Tuning Spin State of Rock</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Salt</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Based Oxides by Manipulation of Crystallinity for Efficient Oxygen Electrocatalysis&lt;/title&gt;&lt;secondary-</w:instrText>
            </w:r>
            <w:r w:rsidR="007074D1">
              <w:rPr>
                <w:rFonts w:ascii="Times New Roman" w:hAnsi="Times New Roman" w:cs="Times New Roman"/>
                <w:sz w:val="24"/>
                <w:szCs w:val="24"/>
              </w:rPr>
              <w:instrText>title&gt;Advanced Energy Materials&lt;/secondary-title&gt;&lt;/titles&gt;&lt;periodical&gt;&lt;full-title&gt;Advanced Energy Materials&lt;/full-title&gt;&lt;/periodical&gt;&lt;pages&gt;1703469&lt;/pages&gt;&lt;volume&gt;8&lt;/volume&gt;&lt;number&gt;22&lt;/number&gt;&lt;dates&gt;&lt;year&gt;2018&lt;/year&gt;&lt;/dates&gt;&lt;isbn&gt;1614-6832&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6" w:tooltip="Jin, 2018 #18" w:history="1">
              <w:r w:rsidR="00C06172">
                <w:rPr>
                  <w:rFonts w:ascii="Times New Roman" w:hAnsi="Times New Roman" w:cs="Times New Roman"/>
                  <w:noProof/>
                  <w:sz w:val="24"/>
                  <w:szCs w:val="24"/>
                </w:rPr>
                <w:t>6</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4203C601" w14:textId="77777777" w:rsidTr="00BA50F5">
        <w:trPr>
          <w:gridBefore w:val="1"/>
          <w:wBefore w:w="7" w:type="dxa"/>
          <w:trHeight w:val="411"/>
        </w:trPr>
        <w:tc>
          <w:tcPr>
            <w:tcW w:w="2403" w:type="dxa"/>
            <w:shd w:val="clear" w:color="auto" w:fill="E2EFD9" w:themeFill="accent6" w:themeFillTint="33"/>
            <w:vAlign w:val="center"/>
          </w:tcPr>
          <w:p w14:paraId="5A6D7C39" w14:textId="77777777" w:rsidR="007C4BA2" w:rsidRDefault="007C4BA2" w:rsidP="00280F03">
            <w:pPr>
              <w:jc w:val="center"/>
              <w:rPr>
                <w:rFonts w:ascii="Times New Roman" w:hAnsi="Times New Roman" w:cs="Times New Roman"/>
                <w:sz w:val="24"/>
                <w:szCs w:val="24"/>
              </w:rPr>
            </w:pPr>
            <w:bookmarkStart w:id="47" w:name="OLE_LINK131"/>
            <w:r w:rsidRPr="00525CA1">
              <w:rPr>
                <w:rFonts w:ascii="Times New Roman" w:hAnsi="Times New Roman" w:cs="Times New Roman"/>
                <w:sz w:val="24"/>
                <w:szCs w:val="24"/>
              </w:rPr>
              <w:t>Ni(OH)</w:t>
            </w:r>
            <w:r w:rsidRPr="00525CA1">
              <w:rPr>
                <w:rFonts w:ascii="Times New Roman" w:hAnsi="Times New Roman" w:cs="Times New Roman"/>
                <w:sz w:val="24"/>
                <w:szCs w:val="24"/>
                <w:vertAlign w:val="subscript"/>
              </w:rPr>
              <w:t>2</w:t>
            </w:r>
            <w:r w:rsidRPr="00525CA1">
              <w:rPr>
                <w:rFonts w:ascii="Times New Roman" w:hAnsi="Times New Roman" w:cs="Times New Roman"/>
                <w:sz w:val="24"/>
                <w:szCs w:val="24"/>
              </w:rPr>
              <w:t>-CeO</w:t>
            </w:r>
            <w:r w:rsidRPr="00525CA1">
              <w:rPr>
                <w:rFonts w:ascii="Times New Roman" w:hAnsi="Times New Roman" w:cs="Times New Roman"/>
                <w:sz w:val="24"/>
                <w:szCs w:val="24"/>
                <w:vertAlign w:val="subscript"/>
              </w:rPr>
              <w:t>2</w:t>
            </w:r>
            <w:bookmarkStart w:id="48" w:name="OLE_LINK97"/>
            <w:bookmarkStart w:id="49" w:name="OLE_LINK98"/>
            <w:bookmarkEnd w:id="47"/>
            <w:r w:rsidRPr="00063FD2">
              <w:rPr>
                <w:rFonts w:ascii="Times New Roman" w:hAnsi="Times New Roman" w:cs="Times New Roman"/>
                <w:sz w:val="24"/>
                <w:szCs w:val="24"/>
              </w:rPr>
              <w:t>@</w:t>
            </w:r>
            <w:r>
              <w:rPr>
                <w:rFonts w:ascii="Times New Roman" w:hAnsi="Times New Roman" w:cs="Times New Roman"/>
                <w:sz w:val="24"/>
                <w:szCs w:val="24"/>
              </w:rPr>
              <w:t>CP</w:t>
            </w:r>
            <w:bookmarkEnd w:id="48"/>
            <w:bookmarkEnd w:id="49"/>
          </w:p>
        </w:tc>
        <w:tc>
          <w:tcPr>
            <w:tcW w:w="1560" w:type="dxa"/>
            <w:shd w:val="clear" w:color="auto" w:fill="E2EFD9" w:themeFill="accent6" w:themeFillTint="33"/>
            <w:vAlign w:val="center"/>
          </w:tcPr>
          <w:p w14:paraId="354387C6"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7ABC9470"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260</w:t>
            </w:r>
          </w:p>
        </w:tc>
        <w:tc>
          <w:tcPr>
            <w:tcW w:w="1701" w:type="dxa"/>
            <w:shd w:val="clear" w:color="auto" w:fill="E2EFD9" w:themeFill="accent6" w:themeFillTint="33"/>
            <w:vAlign w:val="center"/>
          </w:tcPr>
          <w:p w14:paraId="2F9780E7"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320</w:t>
            </w:r>
          </w:p>
        </w:tc>
        <w:tc>
          <w:tcPr>
            <w:tcW w:w="1842" w:type="dxa"/>
            <w:shd w:val="clear" w:color="auto" w:fill="E2EFD9" w:themeFill="accent6" w:themeFillTint="33"/>
            <w:vAlign w:val="center"/>
          </w:tcPr>
          <w:p w14:paraId="6238ED44"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350</w:t>
            </w:r>
          </w:p>
        </w:tc>
        <w:tc>
          <w:tcPr>
            <w:tcW w:w="1418" w:type="dxa"/>
            <w:shd w:val="clear" w:color="auto" w:fill="E2EFD9" w:themeFill="accent6" w:themeFillTint="33"/>
            <w:vAlign w:val="center"/>
          </w:tcPr>
          <w:p w14:paraId="3CF33141"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1.9</w:t>
            </w:r>
          </w:p>
        </w:tc>
        <w:tc>
          <w:tcPr>
            <w:tcW w:w="850" w:type="dxa"/>
            <w:shd w:val="clear" w:color="auto" w:fill="E2EFD9" w:themeFill="accent6" w:themeFillTint="33"/>
            <w:vAlign w:val="center"/>
          </w:tcPr>
          <w:p w14:paraId="58B56580" w14:textId="3D38B745"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&lt;EndNote&gt;&lt;Cite&gt;&lt;Author&gt;Zhao&lt;/Author&gt;&lt;Year&gt;2018&lt;/Year&gt;&lt;RecNum&gt;19&lt;/RecNum&gt;&lt;DisplayText&gt;[7]&lt;/DisplayText&gt;&lt;record&gt;&lt;rec-number&gt;19&lt;/rec-number&gt;&lt;foreign-keys&gt;&lt;key app="EN" db-id="vd2xers27dwve6eaaeyxtety0rwrfz5v09vw"&gt;19&lt;/key&gt;&lt;/foreign-keys&gt;&lt;ref-type name="Journal Article"&gt;17&lt;/ref-type&gt;&lt;contributors&gt;&lt;authors&gt;&lt;author&gt;Zhao, Dandan&lt;/author&gt;&lt;author&gt;Pi, Yecan&lt;/author&gt;&lt;author&gt;Shao, Qi&lt;/author&gt;&lt;author&gt;Feng, Yonggang&lt;/author&gt;&lt;author&gt;Zhang, Ying&lt;/author&gt;&lt;author&gt;Huang, Xiaoqing&lt;/author&gt;&lt;/authors&gt;&lt;/contributors&gt;&lt;titles&gt;&lt;title&gt;Enhancing oxygen evolution electrocatalysis via the intimate hydroxide–oxide interface&lt;/title&gt;&lt;secondary-title&gt;ACS nano&lt;/secondary-title&gt;&lt;/titles&gt;&lt;periodical&gt;&lt;full-title&gt;ACS nano&lt;/full-title&gt;&lt;/periodical&gt;&lt;pages&gt;6245-6251&lt;/pages&gt;&lt;volume&gt;12&lt;/volume&gt;&lt;number&gt;6&lt;/number&gt;&lt;dates&gt;&lt;year&gt;2018&lt;/year&gt;&lt;/dates&gt;&lt;isbn&gt;1936-0851&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7" w:tooltip="Zhao, 2018 #19" w:history="1">
              <w:r w:rsidR="00C06172">
                <w:rPr>
                  <w:rFonts w:ascii="Times New Roman" w:hAnsi="Times New Roman" w:cs="Times New Roman"/>
                  <w:noProof/>
                  <w:sz w:val="24"/>
                  <w:szCs w:val="24"/>
                </w:rPr>
                <w:t>7</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24566FF9" w14:textId="77777777" w:rsidTr="00BA50F5">
        <w:trPr>
          <w:gridBefore w:val="1"/>
          <w:wBefore w:w="7" w:type="dxa"/>
          <w:trHeight w:val="411"/>
        </w:trPr>
        <w:tc>
          <w:tcPr>
            <w:tcW w:w="2403" w:type="dxa"/>
            <w:shd w:val="clear" w:color="auto" w:fill="E2EFD9" w:themeFill="accent6" w:themeFillTint="33"/>
            <w:vAlign w:val="center"/>
          </w:tcPr>
          <w:p w14:paraId="25CFDA6C" w14:textId="77777777" w:rsidR="007C4BA2" w:rsidRPr="00525CA1" w:rsidRDefault="007C4BA2" w:rsidP="00280F03">
            <w:pPr>
              <w:jc w:val="center"/>
              <w:rPr>
                <w:rFonts w:ascii="Times New Roman" w:hAnsi="Times New Roman" w:cs="Times New Roman"/>
                <w:sz w:val="24"/>
                <w:szCs w:val="24"/>
              </w:rPr>
            </w:pPr>
            <w:bookmarkStart w:id="50" w:name="OLE_LINK128"/>
            <w:r w:rsidRPr="005E7D30">
              <w:rPr>
                <w:rFonts w:ascii="Times New Roman" w:hAnsi="Times New Roman" w:cs="Times New Roman"/>
                <w:sz w:val="24"/>
                <w:szCs w:val="24"/>
              </w:rPr>
              <w:t>Ultrathin Co</w:t>
            </w:r>
            <w:r w:rsidRPr="005E7D30">
              <w:rPr>
                <w:rFonts w:ascii="Times New Roman" w:hAnsi="Times New Roman" w:cs="Times New Roman"/>
                <w:sz w:val="24"/>
                <w:szCs w:val="24"/>
                <w:vertAlign w:val="subscript"/>
              </w:rPr>
              <w:t>3</w:t>
            </w:r>
            <w:r w:rsidRPr="005E7D30">
              <w:rPr>
                <w:rFonts w:ascii="Times New Roman" w:hAnsi="Times New Roman" w:cs="Times New Roman"/>
                <w:sz w:val="24"/>
                <w:szCs w:val="24"/>
              </w:rPr>
              <w:t>O</w:t>
            </w:r>
            <w:r w:rsidRPr="005E7D30">
              <w:rPr>
                <w:rFonts w:ascii="Times New Roman" w:hAnsi="Times New Roman" w:cs="Times New Roman"/>
                <w:sz w:val="24"/>
                <w:szCs w:val="24"/>
                <w:vertAlign w:val="subscript"/>
              </w:rPr>
              <w:t>4</w:t>
            </w:r>
            <w:r w:rsidRPr="005E7D30">
              <w:rPr>
                <w:rFonts w:ascii="Times New Roman" w:hAnsi="Times New Roman" w:cs="Times New Roman"/>
                <w:sz w:val="24"/>
                <w:szCs w:val="24"/>
              </w:rPr>
              <w:t xml:space="preserve"> nanomeshes</w:t>
            </w:r>
            <w:bookmarkEnd w:id="50"/>
            <w:r>
              <w:rPr>
                <w:rFonts w:ascii="Times New Roman" w:hAnsi="Times New Roman" w:cs="Times New Roman"/>
                <w:sz w:val="24"/>
                <w:szCs w:val="24"/>
              </w:rPr>
              <w:t>/GC</w:t>
            </w:r>
          </w:p>
        </w:tc>
        <w:tc>
          <w:tcPr>
            <w:tcW w:w="1560" w:type="dxa"/>
            <w:shd w:val="clear" w:color="auto" w:fill="E2EFD9" w:themeFill="accent6" w:themeFillTint="33"/>
            <w:vAlign w:val="center"/>
          </w:tcPr>
          <w:p w14:paraId="31FB34B5"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0D21C492"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330</w:t>
            </w:r>
          </w:p>
        </w:tc>
        <w:tc>
          <w:tcPr>
            <w:tcW w:w="1701" w:type="dxa"/>
            <w:shd w:val="clear" w:color="auto" w:fill="E2EFD9" w:themeFill="accent6" w:themeFillTint="33"/>
            <w:vAlign w:val="center"/>
          </w:tcPr>
          <w:p w14:paraId="637ECD15"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370</w:t>
            </w:r>
          </w:p>
        </w:tc>
        <w:tc>
          <w:tcPr>
            <w:tcW w:w="1842" w:type="dxa"/>
            <w:shd w:val="clear" w:color="auto" w:fill="E2EFD9" w:themeFill="accent6" w:themeFillTint="33"/>
            <w:vAlign w:val="center"/>
          </w:tcPr>
          <w:p w14:paraId="128E99BD"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407</w:t>
            </w:r>
          </w:p>
        </w:tc>
        <w:tc>
          <w:tcPr>
            <w:tcW w:w="1418" w:type="dxa"/>
            <w:shd w:val="clear" w:color="auto" w:fill="E2EFD9" w:themeFill="accent6" w:themeFillTint="33"/>
            <w:vAlign w:val="center"/>
          </w:tcPr>
          <w:p w14:paraId="03ACABD9"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6</w:t>
            </w:r>
          </w:p>
        </w:tc>
        <w:tc>
          <w:tcPr>
            <w:tcW w:w="850" w:type="dxa"/>
            <w:shd w:val="clear" w:color="auto" w:fill="E2EFD9" w:themeFill="accent6" w:themeFillTint="33"/>
            <w:vAlign w:val="center"/>
          </w:tcPr>
          <w:p w14:paraId="1249628D" w14:textId="2806F489"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&lt;EndNote&gt;&lt;Cite&gt;&lt;Author&gt;Li&lt;/Author&gt;&lt;Year&gt;2018&lt;/Year&gt;&lt;RecNum&gt;20&lt;/RecNum&gt;&lt;DisplayText&gt;[8]&lt;/DisplayText&gt;&lt;record&gt;&lt;rec-number&gt;20&lt;/rec-number&gt;&lt;foreign-keys&gt;&lt;key app="EN" db-id="vd2xers27dwve6eaaeyxtety0rwrfz5v09vw"&gt;20&lt;/key&gt;&lt;/foreign-keys&gt;&lt;ref-type name="Journal Article"&gt;17&lt;/ref-type&gt;&lt;contributors&gt;&lt;authors&gt;&lt;author&gt;Li, Ying&lt;/author&gt;&lt;author&gt;Li, Fu-Min&lt;/author&gt;&lt;author&gt;Meng, Xin-Ying&lt;/author&gt;&lt;author&gt;Li, Shu-Ni&lt;/author&gt;&lt;author&gt;Zeng, Jing-Hui&lt;/author&gt;&lt;author&gt;Chen, Yu&lt;/author&gt;&lt;/authors&gt;&lt;/contributors&gt;&lt;titles&gt;&lt;title&gt;Ultrathin Co3O4 nanomeshes for the oxygen evolution reaction&lt;/title&gt;&lt;secondary-title&gt;ACS Catalysis&lt;/secondary-title&gt;&lt;/titles&gt;&lt;periodical&gt;&lt;full-title&gt;ACS Catalysis&lt;/full-title&gt;&lt;/periodical&gt;&lt;pages&gt;1913-1920&lt;/pages&gt;&lt;volume&gt;8&lt;/volume&gt;&lt;number&gt;3&lt;/number&gt;&lt;dates&gt;&lt;year&gt;2018&lt;/year&gt;&lt;/dates&gt;&lt;isbn&gt;2155-5435&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8" w:tooltip="Li, 2018 #20" w:history="1">
              <w:r w:rsidR="00C06172">
                <w:rPr>
                  <w:rFonts w:ascii="Times New Roman" w:hAnsi="Times New Roman" w:cs="Times New Roman"/>
                  <w:noProof/>
                  <w:sz w:val="24"/>
                  <w:szCs w:val="24"/>
                </w:rPr>
                <w:t>8</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6B7CF752" w14:textId="77777777" w:rsidTr="00BA50F5">
        <w:trPr>
          <w:gridBefore w:val="1"/>
          <w:wBefore w:w="7" w:type="dxa"/>
          <w:trHeight w:val="411"/>
        </w:trPr>
        <w:tc>
          <w:tcPr>
            <w:tcW w:w="2403" w:type="dxa"/>
            <w:shd w:val="clear" w:color="auto" w:fill="E2EFD9" w:themeFill="accent6" w:themeFillTint="33"/>
            <w:vAlign w:val="center"/>
          </w:tcPr>
          <w:p w14:paraId="23127881" w14:textId="77777777" w:rsidR="007C4BA2" w:rsidRPr="00152943" w:rsidRDefault="007C4BA2" w:rsidP="00280F03">
            <w:pPr>
              <w:jc w:val="center"/>
              <w:rPr>
                <w:rFonts w:ascii="Times New Roman" w:hAnsi="Times New Roman" w:cs="Times New Roman"/>
                <w:sz w:val="24"/>
                <w:szCs w:val="24"/>
              </w:rPr>
            </w:pPr>
            <w:bookmarkStart w:id="51" w:name="OLE_LINK119"/>
            <w:bookmarkStart w:id="52" w:name="OLE_LINK120"/>
            <w:r w:rsidRPr="00BD1738">
              <w:rPr>
                <w:rFonts w:ascii="Times New Roman" w:hAnsi="Times New Roman" w:cs="Times New Roman" w:hint="eastAsia"/>
                <w:color w:val="000000"/>
                <w:sz w:val="24"/>
                <w:szCs w:val="24"/>
              </w:rPr>
              <w:t>Fe-V/NiO</w:t>
            </w:r>
            <w:bookmarkEnd w:id="51"/>
            <w:bookmarkEnd w:id="52"/>
            <w:r w:rsidRPr="00BD1738">
              <w:rPr>
                <w:rFonts w:ascii="Times New Roman" w:hAnsi="Times New Roman" w:cs="Times New Roman" w:hint="eastAsia"/>
                <w:color w:val="000000"/>
                <w:sz w:val="24"/>
                <w:szCs w:val="24"/>
              </w:rPr>
              <w:t>@NF</w:t>
            </w:r>
          </w:p>
        </w:tc>
        <w:tc>
          <w:tcPr>
            <w:tcW w:w="1560" w:type="dxa"/>
            <w:shd w:val="clear" w:color="auto" w:fill="E2EFD9" w:themeFill="accent6" w:themeFillTint="33"/>
            <w:vAlign w:val="center"/>
          </w:tcPr>
          <w:p w14:paraId="16A5A690"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6BF3908A"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230</w:t>
            </w:r>
          </w:p>
        </w:tc>
        <w:tc>
          <w:tcPr>
            <w:tcW w:w="1701" w:type="dxa"/>
            <w:shd w:val="clear" w:color="auto" w:fill="E2EFD9" w:themeFill="accent6" w:themeFillTint="33"/>
            <w:vAlign w:val="center"/>
          </w:tcPr>
          <w:p w14:paraId="79FD011B"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271.1</w:t>
            </w:r>
          </w:p>
        </w:tc>
        <w:tc>
          <w:tcPr>
            <w:tcW w:w="1842" w:type="dxa"/>
            <w:shd w:val="clear" w:color="auto" w:fill="E2EFD9" w:themeFill="accent6" w:themeFillTint="33"/>
            <w:vAlign w:val="center"/>
          </w:tcPr>
          <w:p w14:paraId="7A205620"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340</w:t>
            </w:r>
          </w:p>
        </w:tc>
        <w:tc>
          <w:tcPr>
            <w:tcW w:w="1418" w:type="dxa"/>
            <w:shd w:val="clear" w:color="auto" w:fill="E2EFD9" w:themeFill="accent6" w:themeFillTint="33"/>
            <w:vAlign w:val="center"/>
          </w:tcPr>
          <w:p w14:paraId="45950A6D"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55</w:t>
            </w:r>
          </w:p>
        </w:tc>
        <w:tc>
          <w:tcPr>
            <w:tcW w:w="850" w:type="dxa"/>
            <w:shd w:val="clear" w:color="auto" w:fill="E2EFD9" w:themeFill="accent6" w:themeFillTint="33"/>
            <w:vAlign w:val="center"/>
          </w:tcPr>
          <w:p w14:paraId="01BDDABB" w14:textId="50CE4DFD"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&lt;EndNote&gt;&lt;Cite&gt;&lt;Author&gt;Zhu&lt;/Author&gt;&lt;Year&gt;2020&lt;/Year&gt;&lt;RecNum&gt;21&lt;/RecNum&gt;&lt;DisplayText&gt;[9]&lt;/DisplayText&gt;&lt;record&gt;&lt;rec-number&gt;21&lt;/rec-number&gt;&lt;foreign-keys&gt;&lt;key app="EN" db-id="vd2xers27dwve6eaaeyxtety0rwrfz5v09vw"&gt;21&lt;/key&gt;&lt;/foreign-keys&gt;&lt;ref-type name="Journal Article"&gt;17&lt;/ref-type&gt;&lt;contributors&gt;&lt;authors&gt;&lt;author&gt;Zhu, Yu-Xun&lt;/author&gt;&lt;author&gt;Jiang, Mei-Yan&lt;/author&gt;&lt;author&gt;Liu, Min&lt;/author&gt;&lt;author&gt;Wu, Lian-Kui&lt;/author&gt;&lt;author&gt;Hou, Guang-Ya&lt;/author&gt;&lt;author&gt;Tang, Yi-Ping&lt;/author&gt;&lt;/authors&gt;&lt;/contributors&gt;&lt;titles&gt;&lt;title&gt;An Fe–V@ NiO heterostructure electrocatalyst towards the oxygen evolution reaction&lt;/title&gt;&lt;secondary-title&gt;Nanoscale&lt;/secondary-title&gt;&lt;/titles&gt;&lt;periodical&gt;&lt;full-title&gt;Nanoscale&lt;/full-title&gt;&lt;/periodical&gt;&lt;pages&gt;3803-3811&lt;/pages&gt;&lt;volume&gt;12&lt;/volume&gt;&lt;number&gt;6&lt;/number&gt;&lt;dates&gt;&lt;year&gt;2020&lt;/year&gt;&lt;/dates&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9" w:tooltip="Zhu, 2020 #21" w:history="1">
              <w:r w:rsidR="00C06172">
                <w:rPr>
                  <w:rFonts w:ascii="Times New Roman" w:hAnsi="Times New Roman" w:cs="Times New Roman"/>
                  <w:noProof/>
                  <w:sz w:val="24"/>
                  <w:szCs w:val="24"/>
                </w:rPr>
                <w:t>9</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385192BC" w14:textId="77777777" w:rsidTr="00BA50F5">
        <w:trPr>
          <w:gridBefore w:val="1"/>
          <w:wBefore w:w="7" w:type="dxa"/>
          <w:trHeight w:val="411"/>
        </w:trPr>
        <w:tc>
          <w:tcPr>
            <w:tcW w:w="2403" w:type="dxa"/>
            <w:shd w:val="clear" w:color="auto" w:fill="E2EFD9" w:themeFill="accent6" w:themeFillTint="33"/>
            <w:vAlign w:val="center"/>
          </w:tcPr>
          <w:p w14:paraId="3428F842" w14:textId="77777777" w:rsidR="007C4BA2" w:rsidRPr="00BD1738" w:rsidRDefault="007C4BA2" w:rsidP="00280F03">
            <w:pPr>
              <w:jc w:val="center"/>
              <w:rPr>
                <w:rFonts w:ascii="Times New Roman" w:hAnsi="Times New Roman" w:cs="Times New Roman"/>
                <w:color w:val="000000"/>
                <w:sz w:val="24"/>
                <w:szCs w:val="24"/>
              </w:rPr>
            </w:pPr>
            <w:r w:rsidRPr="00BD1738">
              <w:rPr>
                <w:rFonts w:ascii="Times New Roman" w:hAnsi="Times New Roman" w:cs="Times New Roman" w:hint="eastAsia"/>
                <w:color w:val="000000"/>
                <w:sz w:val="24"/>
                <w:szCs w:val="24"/>
              </w:rPr>
              <w:t>NiCo</w:t>
            </w:r>
            <w:r w:rsidRPr="00BD1738">
              <w:rPr>
                <w:rFonts w:ascii="Times New Roman" w:hAnsi="Times New Roman" w:cs="Times New Roman" w:hint="eastAsia"/>
                <w:color w:val="000000"/>
                <w:sz w:val="24"/>
                <w:szCs w:val="24"/>
                <w:vertAlign w:val="subscript"/>
              </w:rPr>
              <w:t>2</w:t>
            </w:r>
            <w:r w:rsidRPr="00BD1738">
              <w:rPr>
                <w:rFonts w:ascii="Times New Roman" w:hAnsi="Times New Roman" w:cs="Times New Roman" w:hint="eastAsia"/>
                <w:color w:val="000000"/>
                <w:sz w:val="24"/>
                <w:szCs w:val="24"/>
              </w:rPr>
              <w:t>O</w:t>
            </w:r>
            <w:r w:rsidRPr="00BD1738">
              <w:rPr>
                <w:rFonts w:ascii="Times New Roman" w:hAnsi="Times New Roman" w:cs="Times New Roman" w:hint="eastAsia"/>
                <w:color w:val="000000"/>
                <w:sz w:val="24"/>
                <w:szCs w:val="24"/>
                <w:vertAlign w:val="subscript"/>
              </w:rPr>
              <w:t>4</w:t>
            </w:r>
            <w:r w:rsidRPr="00152943">
              <w:rPr>
                <w:rFonts w:ascii="Times New Roman" w:hAnsi="Times New Roman" w:cs="Times New Roman"/>
                <w:sz w:val="24"/>
                <w:szCs w:val="24"/>
              </w:rPr>
              <w:t>@CP</w:t>
            </w:r>
          </w:p>
        </w:tc>
        <w:tc>
          <w:tcPr>
            <w:tcW w:w="1560" w:type="dxa"/>
            <w:shd w:val="clear" w:color="auto" w:fill="E2EFD9" w:themeFill="accent6" w:themeFillTint="33"/>
            <w:vAlign w:val="center"/>
          </w:tcPr>
          <w:p w14:paraId="22C8C2F0" w14:textId="77777777" w:rsidR="007C4BA2" w:rsidRPr="00CD34B8" w:rsidRDefault="007C4BA2" w:rsidP="00280F03">
            <w:pPr>
              <w:jc w:val="center"/>
              <w:rPr>
                <w:rFonts w:ascii="Times New Roman" w:hAnsi="Times New Roman" w:cs="Times New Roman"/>
                <w:sz w:val="24"/>
                <w:szCs w:val="24"/>
              </w:rPr>
            </w:pPr>
            <w:r w:rsidRPr="0056243F">
              <w:rPr>
                <w:rFonts w:ascii="Times New Roman" w:hAnsi="Times New Roman" w:cs="Times New Roman"/>
                <w:sz w:val="24"/>
                <w:szCs w:val="24"/>
              </w:rPr>
              <w:t>1</w:t>
            </w:r>
            <w:r>
              <w:rPr>
                <w:rFonts w:ascii="Times New Roman" w:hAnsi="Times New Roman" w:cs="Times New Roman"/>
                <w:sz w:val="24"/>
                <w:szCs w:val="24"/>
              </w:rPr>
              <w:t xml:space="preserve">.0 </w:t>
            </w:r>
            <w:r w:rsidRPr="0056243F">
              <w:rPr>
                <w:rFonts w:ascii="Times New Roman" w:hAnsi="Times New Roman" w:cs="Times New Roman"/>
                <w:sz w:val="24"/>
                <w:szCs w:val="24"/>
              </w:rPr>
              <w:t>M NaOH</w:t>
            </w:r>
          </w:p>
        </w:tc>
        <w:tc>
          <w:tcPr>
            <w:tcW w:w="1701" w:type="dxa"/>
            <w:shd w:val="clear" w:color="auto" w:fill="E2EFD9" w:themeFill="accent6" w:themeFillTint="33"/>
            <w:vAlign w:val="center"/>
          </w:tcPr>
          <w:p w14:paraId="0AEB2531"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400</w:t>
            </w:r>
          </w:p>
        </w:tc>
        <w:tc>
          <w:tcPr>
            <w:tcW w:w="1701" w:type="dxa"/>
            <w:shd w:val="clear" w:color="auto" w:fill="E2EFD9" w:themeFill="accent6" w:themeFillTint="33"/>
            <w:vAlign w:val="center"/>
          </w:tcPr>
          <w:p w14:paraId="79FE7E85"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440</w:t>
            </w:r>
          </w:p>
        </w:tc>
        <w:tc>
          <w:tcPr>
            <w:tcW w:w="1842" w:type="dxa"/>
            <w:shd w:val="clear" w:color="auto" w:fill="E2EFD9" w:themeFill="accent6" w:themeFillTint="33"/>
            <w:vAlign w:val="center"/>
          </w:tcPr>
          <w:p w14:paraId="3348BD96"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463</w:t>
            </w:r>
          </w:p>
        </w:tc>
        <w:tc>
          <w:tcPr>
            <w:tcW w:w="1418" w:type="dxa"/>
            <w:shd w:val="clear" w:color="auto" w:fill="E2EFD9" w:themeFill="accent6" w:themeFillTint="33"/>
            <w:vAlign w:val="center"/>
          </w:tcPr>
          <w:p w14:paraId="089DF458"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74</w:t>
            </w:r>
          </w:p>
        </w:tc>
        <w:tc>
          <w:tcPr>
            <w:tcW w:w="850" w:type="dxa"/>
            <w:shd w:val="clear" w:color="auto" w:fill="E2EFD9" w:themeFill="accent6" w:themeFillTint="33"/>
            <w:vAlign w:val="center"/>
          </w:tcPr>
          <w:p w14:paraId="2EB38712" w14:textId="746525C7"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&lt;EndNote&gt;&lt;Cite&gt;&lt;Author&gt;Li&lt;/Author&gt;&lt;Year&gt;2019&lt;/Year&gt;&lt;RecNum&gt;22&lt;/RecNum&gt;&lt;DisplayText&gt;[10]&lt;/DisplayText&gt;&lt;record&gt;&lt;rec-number&gt;22&lt;/rec-number&gt;&lt;foreign-keys&gt;&lt;key app="EN" db-id="vd2xers27dwve6eaaeyxtety0rwrfz5v09vw"&gt;22&lt;/key&gt;&lt;/foreign-keys&gt;&lt;ref-type name="Journal Article"&gt;17&lt;/ref-type&gt;&lt;contributors&gt;&lt;authors&gt;&lt;author&gt;Li, Jiangtian&lt;/author&gt;&lt;author&gt;Chu, Deryn&lt;/author&gt;&lt;author&gt;Dong, Hong&lt;/author&gt;&lt;author&gt;Baker, David R&lt;/author&gt;&lt;author&gt;Jiang, Rongzhong&lt;/author&gt;&lt;/authors&gt;&lt;/contributors&gt;&lt;titles&gt;&lt;title&gt;Boosted oxygen evolution reactivity by igniting double exchange interaction in spinel oxides&lt;/title&gt;&lt;secondary-title&gt;Journal of the American Chemical Society&lt;/secondary-title&gt;&lt;/titles&gt;&lt;periodical&gt;&lt;full-title&gt;Journal of the American Chemical Society&lt;/full-title&gt;&lt;/periodical&gt;&lt;pages&gt;50-54&lt;/pages&gt;&lt;volume&gt;142&lt;/volume&gt;&lt;number&gt;1&lt;/number&gt;&lt;dates&gt;&lt;year&gt;2019&lt;/year&gt;&lt;/dates&gt;&lt;isbn&gt;0002-7863&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0" w:tooltip="Li, 2019 #22" w:history="1">
              <w:r w:rsidR="00C06172">
                <w:rPr>
                  <w:rFonts w:ascii="Times New Roman" w:hAnsi="Times New Roman" w:cs="Times New Roman"/>
                  <w:noProof/>
                  <w:sz w:val="24"/>
                  <w:szCs w:val="24"/>
                </w:rPr>
                <w:t>10</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378FD7B4" w14:textId="77777777" w:rsidTr="00BA50F5">
        <w:trPr>
          <w:gridBefore w:val="1"/>
          <w:wBefore w:w="7" w:type="dxa"/>
          <w:trHeight w:val="411"/>
        </w:trPr>
        <w:tc>
          <w:tcPr>
            <w:tcW w:w="2403" w:type="dxa"/>
            <w:shd w:val="clear" w:color="auto" w:fill="E2EFD9" w:themeFill="accent6" w:themeFillTint="33"/>
            <w:vAlign w:val="center"/>
          </w:tcPr>
          <w:p w14:paraId="2C76FDEE" w14:textId="77777777" w:rsidR="007C4BA2" w:rsidRPr="00BD1738" w:rsidRDefault="007C4BA2" w:rsidP="00280F03">
            <w:pPr>
              <w:jc w:val="center"/>
              <w:rPr>
                <w:rFonts w:ascii="Times New Roman" w:hAnsi="Times New Roman" w:cs="Times New Roman"/>
                <w:color w:val="000000"/>
                <w:sz w:val="24"/>
                <w:szCs w:val="24"/>
              </w:rPr>
            </w:pPr>
            <w:r w:rsidRPr="00BD1738">
              <w:rPr>
                <w:rFonts w:ascii="Times New Roman" w:hAnsi="Times New Roman" w:cs="Times New Roman" w:hint="eastAsia"/>
                <w:color w:val="000000"/>
                <w:sz w:val="24"/>
                <w:szCs w:val="24"/>
              </w:rPr>
              <w:t>Ni/NiFe</w:t>
            </w:r>
            <w:r w:rsidRPr="00BD1738">
              <w:rPr>
                <w:rFonts w:ascii="Times New Roman" w:hAnsi="Times New Roman" w:cs="Times New Roman" w:hint="eastAsia"/>
                <w:color w:val="000000"/>
                <w:sz w:val="24"/>
                <w:szCs w:val="24"/>
                <w:vertAlign w:val="subscript"/>
              </w:rPr>
              <w:t>2</w:t>
            </w:r>
            <w:r w:rsidRPr="00BD1738">
              <w:rPr>
                <w:rFonts w:ascii="Times New Roman" w:hAnsi="Times New Roman" w:cs="Times New Roman" w:hint="eastAsia"/>
                <w:color w:val="000000"/>
                <w:sz w:val="24"/>
                <w:szCs w:val="24"/>
              </w:rPr>
              <w:t>O</w:t>
            </w:r>
            <w:r w:rsidRPr="00BD1738">
              <w:rPr>
                <w:rFonts w:ascii="Times New Roman" w:hAnsi="Times New Roman" w:cs="Times New Roman" w:hint="eastAsia"/>
                <w:color w:val="000000"/>
                <w:sz w:val="24"/>
                <w:szCs w:val="24"/>
                <w:vertAlign w:val="subscript"/>
              </w:rPr>
              <w:t>4</w:t>
            </w:r>
            <w:r w:rsidRPr="00BD1738">
              <w:rPr>
                <w:rFonts w:ascii="Times New Roman" w:hAnsi="Times New Roman" w:cs="Times New Roman" w:hint="eastAsia"/>
                <w:color w:val="000000"/>
                <w:sz w:val="24"/>
                <w:szCs w:val="24"/>
              </w:rPr>
              <w:t>-CNTs</w:t>
            </w:r>
            <w:bookmarkStart w:id="53" w:name="OLE_LINK105"/>
            <w:bookmarkStart w:id="54" w:name="OLE_LINK106"/>
            <w:r w:rsidRPr="00152943">
              <w:rPr>
                <w:rFonts w:ascii="Times New Roman" w:hAnsi="Times New Roman" w:cs="Times New Roman"/>
                <w:sz w:val="24"/>
                <w:szCs w:val="24"/>
              </w:rPr>
              <w:t>/GC</w:t>
            </w:r>
            <w:bookmarkEnd w:id="53"/>
            <w:bookmarkEnd w:id="54"/>
          </w:p>
        </w:tc>
        <w:tc>
          <w:tcPr>
            <w:tcW w:w="1560" w:type="dxa"/>
            <w:shd w:val="clear" w:color="auto" w:fill="E2EFD9" w:themeFill="accent6" w:themeFillTint="33"/>
            <w:vAlign w:val="center"/>
          </w:tcPr>
          <w:p w14:paraId="6BF85FCF" w14:textId="77777777" w:rsidR="007C4BA2" w:rsidRPr="0056243F"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32808BED" w14:textId="77777777" w:rsidR="007C4BA2" w:rsidRDefault="007C4BA2" w:rsidP="00280F03">
            <w:pPr>
              <w:jc w:val="center"/>
              <w:rPr>
                <w:rFonts w:ascii="Times New Roman" w:hAnsi="Times New Roman" w:cs="Times New Roman"/>
                <w:sz w:val="24"/>
                <w:szCs w:val="24"/>
              </w:rPr>
            </w:pPr>
            <w:bookmarkStart w:id="55" w:name="OLE_LINK102"/>
            <w:r>
              <w:rPr>
                <w:rFonts w:ascii="Times New Roman" w:hAnsi="Times New Roman" w:cs="Times New Roman"/>
                <w:sz w:val="24"/>
                <w:szCs w:val="24"/>
              </w:rPr>
              <w:t>≈</w:t>
            </w:r>
            <w:bookmarkEnd w:id="55"/>
            <w:r>
              <w:rPr>
                <w:rFonts w:ascii="Times New Roman" w:hAnsi="Times New Roman" w:cs="Times New Roman"/>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50</w:t>
            </w:r>
          </w:p>
        </w:tc>
        <w:tc>
          <w:tcPr>
            <w:tcW w:w="1701" w:type="dxa"/>
            <w:shd w:val="clear" w:color="auto" w:fill="E2EFD9" w:themeFill="accent6" w:themeFillTint="33"/>
            <w:vAlign w:val="center"/>
          </w:tcPr>
          <w:p w14:paraId="0884C32A"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390</w:t>
            </w:r>
          </w:p>
        </w:tc>
        <w:tc>
          <w:tcPr>
            <w:tcW w:w="1842" w:type="dxa"/>
            <w:shd w:val="clear" w:color="auto" w:fill="E2EFD9" w:themeFill="accent6" w:themeFillTint="33"/>
            <w:vAlign w:val="center"/>
          </w:tcPr>
          <w:p w14:paraId="683FE158"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w:t>
            </w:r>
          </w:p>
        </w:tc>
        <w:tc>
          <w:tcPr>
            <w:tcW w:w="1418" w:type="dxa"/>
            <w:shd w:val="clear" w:color="auto" w:fill="E2EFD9" w:themeFill="accent6" w:themeFillTint="33"/>
            <w:vAlign w:val="center"/>
          </w:tcPr>
          <w:p w14:paraId="75B4EAEC"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6.03</w:t>
            </w:r>
          </w:p>
        </w:tc>
        <w:tc>
          <w:tcPr>
            <w:tcW w:w="850" w:type="dxa"/>
            <w:shd w:val="clear" w:color="auto" w:fill="E2EFD9" w:themeFill="accent6" w:themeFillTint="33"/>
            <w:vAlign w:val="center"/>
          </w:tcPr>
          <w:p w14:paraId="38A54689" w14:textId="54010832"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&lt;EndNote&gt;&lt;Cite&gt;&lt;Author&gt;Yu&lt;/Author&gt;&lt;Year&gt;2020&lt;/Year&gt;&lt;RecNum&gt;23&lt;/RecNum&gt;&lt;DisplayText&gt;[11]&lt;/DisplayText&gt;&lt;record&gt;&lt;rec-number&gt;23&lt;/rec-number&gt;&lt;foreign-keys&gt;&lt;key app="EN" db-id="vd2xers27dwve6eaaeyxtety0rwrfz5v09vw"&gt;23&lt;/key&gt;&lt;/foreign-keys&gt;&lt;ref-type name="Journal Article"&gt;17&lt;/ref-type&gt;&lt;contributors&gt;&lt;authors&gt;&lt;author&gt;Yu, Xuefeng&lt;/author&gt;&lt;author&gt;Chen, Guanyu&lt;/author&gt;&lt;author&gt;Wang, Yizhe&lt;/author&gt;&lt;author&gt;Liu, Jiwei&lt;/author&gt;&lt;author&gt;Pei, Ke&lt;/author&gt;&lt;author&gt;Zhao, Yunhao&lt;/author&gt;&lt;author&gt;You, Wenbin&lt;/author&gt;&lt;author&gt;Wang, Lei&lt;/author&gt;&lt;author&gt;Zhang, Jie&lt;/author&gt;&lt;author&gt;Xing, Linshen&lt;/author&gt;&lt;/authors&gt;&lt;/contributors&gt;&lt;titles&gt;&lt;title&gt;Hierarchical coupling effect in hollow Ni/NiFe 2 O 4-CNTs microsphere via spray-drying for enhanced oxygen evolution electrocatalysis&lt;/title&gt;&lt;secondary-title&gt;Nano Research&lt;/secondary-title&gt;&lt;/titles&gt;&lt;periodical&gt;&lt;full-title&gt;Nano Research&lt;/full-title&gt;&lt;/periodical&gt;&lt;pages&gt;437-446&lt;/pages&gt;&lt;volume&gt;13&lt;/volume&gt;&lt;number&gt;2&lt;/number&gt;&lt;dates&gt;&lt;year&gt;2020&lt;/year&gt;&lt;/dates&gt;&lt;isbn&gt;1998-0000&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1" w:tooltip="Yu, 2020 #23" w:history="1">
              <w:r w:rsidR="00C06172">
                <w:rPr>
                  <w:rFonts w:ascii="Times New Roman" w:hAnsi="Times New Roman" w:cs="Times New Roman"/>
                  <w:noProof/>
                  <w:sz w:val="24"/>
                  <w:szCs w:val="24"/>
                </w:rPr>
                <w:t>11</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0F14E7B4" w14:textId="77777777" w:rsidTr="00BA50F5">
        <w:trPr>
          <w:gridBefore w:val="1"/>
          <w:wBefore w:w="7" w:type="dxa"/>
          <w:trHeight w:val="411"/>
        </w:trPr>
        <w:tc>
          <w:tcPr>
            <w:tcW w:w="2403" w:type="dxa"/>
            <w:shd w:val="clear" w:color="auto" w:fill="E2EFD9" w:themeFill="accent6" w:themeFillTint="33"/>
            <w:vAlign w:val="center"/>
          </w:tcPr>
          <w:p w14:paraId="2452D761" w14:textId="77777777" w:rsidR="007C4BA2" w:rsidRPr="00BD1738" w:rsidRDefault="007C4BA2" w:rsidP="00280F03">
            <w:pPr>
              <w:jc w:val="center"/>
              <w:rPr>
                <w:rFonts w:ascii="Times New Roman" w:hAnsi="Times New Roman" w:cs="Times New Roman"/>
                <w:color w:val="000000"/>
                <w:sz w:val="24"/>
                <w:szCs w:val="24"/>
              </w:rPr>
            </w:pPr>
            <w:bookmarkStart w:id="56" w:name="OLE_LINK116"/>
            <w:r w:rsidRPr="00BD1738">
              <w:rPr>
                <w:rFonts w:ascii="Times New Roman" w:hAnsi="Times New Roman" w:cs="Times New Roman" w:hint="eastAsia"/>
                <w:color w:val="000000"/>
                <w:sz w:val="24"/>
                <w:szCs w:val="24"/>
              </w:rPr>
              <w:t>Ni</w:t>
            </w:r>
            <w:bookmarkStart w:id="57" w:name="OLE_LINK117"/>
            <w:bookmarkStart w:id="58" w:name="OLE_LINK118"/>
            <w:r w:rsidRPr="00BD1738">
              <w:rPr>
                <w:rFonts w:ascii="Times New Roman" w:hAnsi="Times New Roman" w:cs="Times New Roman" w:hint="eastAsia"/>
                <w:color w:val="000000"/>
                <w:sz w:val="24"/>
                <w:szCs w:val="24"/>
              </w:rPr>
              <w:t>Fe</w:t>
            </w:r>
            <w:r w:rsidRPr="00BD1738">
              <w:rPr>
                <w:rFonts w:ascii="Times New Roman" w:hAnsi="Times New Roman" w:cs="Times New Roman" w:hint="eastAsia"/>
                <w:color w:val="000000"/>
                <w:sz w:val="24"/>
                <w:szCs w:val="24"/>
                <w:vertAlign w:val="subscript"/>
              </w:rPr>
              <w:t>x</w:t>
            </w:r>
            <w:r w:rsidRPr="00BD1738">
              <w:rPr>
                <w:rFonts w:ascii="Times New Roman" w:hAnsi="Times New Roman" w:cs="Times New Roman" w:hint="eastAsia"/>
                <w:color w:val="000000"/>
                <w:sz w:val="24"/>
                <w:szCs w:val="24"/>
              </w:rPr>
              <w:t>/NiFe</w:t>
            </w:r>
            <w:r w:rsidRPr="00BD1738">
              <w:rPr>
                <w:rFonts w:ascii="Times New Roman" w:hAnsi="Times New Roman" w:cs="Times New Roman" w:hint="eastAsia"/>
                <w:color w:val="000000"/>
                <w:sz w:val="24"/>
                <w:szCs w:val="24"/>
                <w:vertAlign w:val="subscript"/>
              </w:rPr>
              <w:t>2</w:t>
            </w:r>
            <w:r w:rsidRPr="00BD1738">
              <w:rPr>
                <w:rFonts w:ascii="Times New Roman" w:hAnsi="Times New Roman" w:cs="Times New Roman" w:hint="eastAsia"/>
                <w:color w:val="000000"/>
                <w:sz w:val="24"/>
                <w:szCs w:val="24"/>
              </w:rPr>
              <w:t>O</w:t>
            </w:r>
            <w:r w:rsidRPr="00BD1738">
              <w:rPr>
                <w:rFonts w:ascii="Times New Roman" w:hAnsi="Times New Roman" w:cs="Times New Roman" w:hint="eastAsia"/>
                <w:color w:val="000000"/>
                <w:sz w:val="24"/>
                <w:szCs w:val="24"/>
                <w:vertAlign w:val="subscript"/>
              </w:rPr>
              <w:t>4</w:t>
            </w:r>
            <w:r w:rsidRPr="00BD1738">
              <w:rPr>
                <w:rFonts w:ascii="Times New Roman" w:hAnsi="Times New Roman" w:cs="Times New Roman" w:hint="eastAsia"/>
                <w:color w:val="000000"/>
                <w:sz w:val="24"/>
                <w:szCs w:val="24"/>
              </w:rPr>
              <w:t>/N-doped graphitic carbon</w:t>
            </w:r>
            <w:r w:rsidRPr="00152943">
              <w:rPr>
                <w:rFonts w:ascii="Times New Roman" w:hAnsi="Times New Roman" w:cs="Times New Roman"/>
                <w:sz w:val="24"/>
                <w:szCs w:val="24"/>
              </w:rPr>
              <w:t>/CP</w:t>
            </w:r>
            <w:bookmarkEnd w:id="56"/>
            <w:bookmarkEnd w:id="57"/>
            <w:bookmarkEnd w:id="58"/>
          </w:p>
        </w:tc>
        <w:tc>
          <w:tcPr>
            <w:tcW w:w="1560" w:type="dxa"/>
            <w:shd w:val="clear" w:color="auto" w:fill="E2EFD9" w:themeFill="accent6" w:themeFillTint="33"/>
            <w:vAlign w:val="center"/>
          </w:tcPr>
          <w:p w14:paraId="191D668D"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17F3FF8C" w14:textId="77777777" w:rsidR="007C4BA2" w:rsidRDefault="007C4BA2" w:rsidP="00280F03">
            <w:pPr>
              <w:jc w:val="center"/>
              <w:rPr>
                <w:rFonts w:ascii="Times New Roman" w:hAnsi="Times New Roman" w:cs="Times New Roman"/>
                <w:sz w:val="24"/>
                <w:szCs w:val="24"/>
              </w:rPr>
            </w:pPr>
            <w:bookmarkStart w:id="59" w:name="OLE_LINK103"/>
            <w:bookmarkStart w:id="60" w:name="OLE_LINK104"/>
            <w:r>
              <w:rPr>
                <w:rFonts w:ascii="Times New Roman" w:hAnsi="Times New Roman" w:cs="Times New Roman"/>
                <w:sz w:val="24"/>
                <w:szCs w:val="24"/>
              </w:rPr>
              <w:t xml:space="preserve">≈ </w:t>
            </w:r>
            <w:bookmarkEnd w:id="59"/>
            <w:bookmarkEnd w:id="60"/>
            <w:r>
              <w:rPr>
                <w:rFonts w:ascii="Times New Roman" w:hAnsi="Times New Roman" w:cs="Times New Roman"/>
                <w:sz w:val="24"/>
                <w:szCs w:val="24"/>
              </w:rPr>
              <w:t>280</w:t>
            </w:r>
          </w:p>
        </w:tc>
        <w:tc>
          <w:tcPr>
            <w:tcW w:w="1701" w:type="dxa"/>
            <w:shd w:val="clear" w:color="auto" w:fill="E2EFD9" w:themeFill="accent6" w:themeFillTint="33"/>
            <w:vAlign w:val="center"/>
          </w:tcPr>
          <w:p w14:paraId="069F6CEA"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300</w:t>
            </w:r>
          </w:p>
        </w:tc>
        <w:tc>
          <w:tcPr>
            <w:tcW w:w="1842" w:type="dxa"/>
            <w:shd w:val="clear" w:color="auto" w:fill="E2EFD9" w:themeFill="accent6" w:themeFillTint="33"/>
            <w:vAlign w:val="center"/>
          </w:tcPr>
          <w:p w14:paraId="2D21F253"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340</w:t>
            </w:r>
          </w:p>
        </w:tc>
        <w:tc>
          <w:tcPr>
            <w:tcW w:w="1418" w:type="dxa"/>
            <w:shd w:val="clear" w:color="auto" w:fill="E2EFD9" w:themeFill="accent6" w:themeFillTint="33"/>
            <w:vAlign w:val="center"/>
          </w:tcPr>
          <w:p w14:paraId="0A5A1F2A"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1.4</w:t>
            </w:r>
          </w:p>
        </w:tc>
        <w:tc>
          <w:tcPr>
            <w:tcW w:w="850" w:type="dxa"/>
            <w:shd w:val="clear" w:color="auto" w:fill="E2EFD9" w:themeFill="accent6" w:themeFillTint="33"/>
            <w:vAlign w:val="center"/>
          </w:tcPr>
          <w:p w14:paraId="3E6A4CE6" w14:textId="7F3328DF"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&lt;EndNote&gt;&lt;Cite&gt;&lt;Author&gt;Zhao&lt;/Author&gt;&lt;Year&gt;2019&lt;/Year&gt;&lt;RecNum&gt;24&lt;/RecNum&gt;&lt;DisplayText&gt;[12]&lt;/DisplayText&gt;&lt;record&gt;&lt;rec-number&gt;24&lt;/rec-number&gt;&lt;foreign-keys&gt;&lt;key app="EN" db-id="vd2xers27dwve6eaaeyxtety0rwrfz5v09vw"&gt;24&lt;/key&gt;&lt;/foreign-keys&gt;&lt;ref-type name="Journal Article"&gt;17&lt;/ref-type&gt;&lt;contributors&gt;&lt;authors&gt;&lt;author&gt;Zhao, Jia&lt;/author&gt;&lt;author&gt;Zhang, Xu&lt;/author&gt;&lt;author&gt;Liu, Ming&lt;/author&gt;&lt;author&gt;Jiang, Yi-Zhan&lt;/author&gt;&lt;author&gt;Wang, Min&lt;/author&gt;&lt;author&gt;Li, Zhao-Yang&lt;/author&gt;&lt;author&gt;Zhou, Zhen&lt;/author&gt;&lt;/authors&gt;&lt;/contributors&gt;&lt;titles&gt;&lt;title&gt;Metal–organic-framework-derived porous 3D heterogeneous NiFe x/NiFe 2 O 4@ NC nanoflowers as highly stable and efficient electrocatalysts for the oxygen-evolution reaction&lt;/title&gt;&lt;secondary-title&gt;Journal of Materials Chemistry A&lt;/secondary-title&gt;&lt;/titles&gt;&lt;periodical&gt;&lt;full-title&gt;Journal of Materials Chemistry A&lt;/full-title&gt;&lt;/periodical&gt;&lt;pages&gt;21338-21348&lt;/pages&gt;&lt;volume&gt;7&lt;/volume&gt;&lt;number&gt;37&lt;/number&gt;&lt;dates&gt;&lt;year&gt;2019&lt;/year&gt;&lt;/dates&gt;&lt;urls&gt;&lt;/urls&gt;&lt;/record&gt;&lt;/Cite&gt;&lt;/EndNote&gt;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2" w:tooltip="Zhao, 2019 #24" w:history="1">
              <w:r w:rsidR="00C06172">
                <w:rPr>
                  <w:rFonts w:ascii="Times New Roman" w:hAnsi="Times New Roman" w:cs="Times New Roman"/>
                  <w:noProof/>
                  <w:sz w:val="24"/>
                  <w:szCs w:val="24"/>
                </w:rPr>
                <w:t>12</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1A0A1050" w14:textId="77777777" w:rsidTr="00BA50F5">
        <w:trPr>
          <w:gridBefore w:val="1"/>
          <w:wBefore w:w="7" w:type="dxa"/>
          <w:trHeight w:val="411"/>
        </w:trPr>
        <w:tc>
          <w:tcPr>
            <w:tcW w:w="2403" w:type="dxa"/>
            <w:shd w:val="clear" w:color="auto" w:fill="E2EFD9" w:themeFill="accent6" w:themeFillTint="33"/>
            <w:vAlign w:val="center"/>
          </w:tcPr>
          <w:p w14:paraId="30099731" w14:textId="77777777" w:rsidR="007C4BA2" w:rsidRPr="00BD1738" w:rsidRDefault="007C4BA2" w:rsidP="00280F03">
            <w:pPr>
              <w:jc w:val="center"/>
              <w:rPr>
                <w:rFonts w:ascii="Times New Roman" w:hAnsi="Times New Roman" w:cs="Times New Roman"/>
                <w:color w:val="000000"/>
                <w:sz w:val="24"/>
                <w:szCs w:val="24"/>
              </w:rPr>
            </w:pPr>
            <w:bookmarkStart w:id="61" w:name="OLE_LINK121"/>
            <w:r w:rsidRPr="00BD1738">
              <w:rPr>
                <w:rFonts w:ascii="Times New Roman" w:hAnsi="Times New Roman" w:cs="Times New Roman" w:hint="eastAsia"/>
                <w:color w:val="000000"/>
                <w:sz w:val="24"/>
                <w:szCs w:val="24"/>
              </w:rPr>
              <w:t>V-doped Co</w:t>
            </w:r>
            <w:r w:rsidRPr="00BD1738">
              <w:rPr>
                <w:rFonts w:ascii="Times New Roman" w:hAnsi="Times New Roman" w:cs="Times New Roman" w:hint="eastAsia"/>
                <w:color w:val="000000"/>
                <w:sz w:val="24"/>
                <w:szCs w:val="24"/>
                <w:vertAlign w:val="subscript"/>
              </w:rPr>
              <w:t>3</w:t>
            </w:r>
            <w:r w:rsidRPr="00BD1738">
              <w:rPr>
                <w:rFonts w:ascii="Times New Roman" w:hAnsi="Times New Roman" w:cs="Times New Roman" w:hint="eastAsia"/>
                <w:color w:val="000000"/>
                <w:sz w:val="24"/>
                <w:szCs w:val="24"/>
              </w:rPr>
              <w:t>O</w:t>
            </w:r>
            <w:r w:rsidRPr="00BD1738">
              <w:rPr>
                <w:rFonts w:ascii="Times New Roman" w:hAnsi="Times New Roman" w:cs="Times New Roman" w:hint="eastAsia"/>
                <w:color w:val="000000"/>
                <w:sz w:val="24"/>
                <w:szCs w:val="24"/>
                <w:vertAlign w:val="subscript"/>
              </w:rPr>
              <w:t>4</w:t>
            </w:r>
            <w:bookmarkStart w:id="62" w:name="OLE_LINK107"/>
            <w:bookmarkStart w:id="63" w:name="OLE_LINK108"/>
            <w:bookmarkEnd w:id="61"/>
            <w:r w:rsidRPr="00152943">
              <w:rPr>
                <w:rFonts w:ascii="Times New Roman" w:hAnsi="Times New Roman" w:cs="Times New Roman"/>
                <w:sz w:val="24"/>
                <w:szCs w:val="24"/>
              </w:rPr>
              <w:t>/GC</w:t>
            </w:r>
            <w:bookmarkEnd w:id="62"/>
            <w:bookmarkEnd w:id="63"/>
          </w:p>
        </w:tc>
        <w:tc>
          <w:tcPr>
            <w:tcW w:w="1560" w:type="dxa"/>
            <w:shd w:val="clear" w:color="auto" w:fill="E2EFD9" w:themeFill="accent6" w:themeFillTint="33"/>
            <w:vAlign w:val="center"/>
          </w:tcPr>
          <w:p w14:paraId="7AFA127B"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66A3F729"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320</w:t>
            </w:r>
          </w:p>
        </w:tc>
        <w:tc>
          <w:tcPr>
            <w:tcW w:w="1701" w:type="dxa"/>
            <w:shd w:val="clear" w:color="auto" w:fill="E2EFD9" w:themeFill="accent6" w:themeFillTint="33"/>
            <w:vAlign w:val="center"/>
          </w:tcPr>
          <w:p w14:paraId="3B4DD11D"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350</w:t>
            </w:r>
          </w:p>
        </w:tc>
        <w:tc>
          <w:tcPr>
            <w:tcW w:w="1842" w:type="dxa"/>
            <w:shd w:val="clear" w:color="auto" w:fill="E2EFD9" w:themeFill="accent6" w:themeFillTint="33"/>
            <w:vAlign w:val="center"/>
          </w:tcPr>
          <w:p w14:paraId="335C0A9F"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370</w:t>
            </w:r>
          </w:p>
        </w:tc>
        <w:tc>
          <w:tcPr>
            <w:tcW w:w="1418" w:type="dxa"/>
            <w:shd w:val="clear" w:color="auto" w:fill="E2EFD9" w:themeFill="accent6" w:themeFillTint="33"/>
            <w:vAlign w:val="center"/>
          </w:tcPr>
          <w:p w14:paraId="6D103B5E"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3.3</w:t>
            </w:r>
          </w:p>
        </w:tc>
        <w:tc>
          <w:tcPr>
            <w:tcW w:w="850" w:type="dxa"/>
            <w:shd w:val="clear" w:color="auto" w:fill="E2EFD9" w:themeFill="accent6" w:themeFillTint="33"/>
            <w:vAlign w:val="center"/>
          </w:tcPr>
          <w:p w14:paraId="22C27B8A" w14:textId="63879464"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&lt;EndNote&gt;&lt;Cite&gt;&lt;Author&gt;Wei&lt;/Author&gt;&lt;Year&gt;2019&lt;/Year&gt;&lt;RecNum&gt;25&lt;/RecNum&gt;&lt;DisplayText&gt;[13]&lt;/DisplayText&gt;&lt;record&gt;&lt;rec-number&gt;25&lt;/rec-number&gt;&lt;foreign-keys&gt;&lt;key app="EN" db-id="vd2xers27dwve6eaaeyxtety0rwrfz5v09vw"&gt;25&lt;/key&gt;&lt;/foreign-keys&gt;&lt;ref-type name="Journal Article"&gt;17&lt;/ref-type&gt;&lt;contributors&gt;&lt;authors&gt;&lt;author&gt;Wei, Renjie&lt;/author&gt;&lt;author&gt;Bu, Xiuming&lt;/author&gt;&lt;author&gt;Gao, Wei&lt;/author&gt;&lt;author&gt;Villaos, Rovi Angelo B&lt;/author&gt;&lt;author&gt;Macam, Gennevieve&lt;/author&gt;&lt;author&gt;Huang, Zhi-Quan&lt;/author&gt;&lt;author&gt;Lan, Changyong&lt;/author&gt;&lt;author&gt;Chuang, Feng-Chuan&lt;/author&gt;&lt;author&gt;Qu, Yongquan&lt;/author&gt;&lt;author&gt;Ho, Johnny C&lt;/author&gt;&lt;/authors&gt;&lt;/contributors&gt;&lt;titles&gt;&lt;title&gt;Engineering surface structure of spinel oxides via high-valent vanadium doping for remarkably enhanced electrocatalytic oxygen evolution reaction&lt;/title&gt;&lt;secondary-title&gt;ACS applied materials &amp;amp; interfaces&lt;/secondary-title&gt;&lt;/titles&gt;&lt;periodical&gt;&lt;full-title&gt;ACS applied materials &amp;amp; interfaces&lt;/full-title&gt;&lt;/periodical&gt;&lt;pages&gt;33012-33021&lt;/pages&gt;&lt;volume&gt;11&lt;/volume&gt;&lt;number&gt;36&lt;/number&gt;&lt;dates&gt;&lt;year&gt;2019&lt;/year&gt;&lt;/dates&gt;&lt;isbn&gt;1944-8244&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3" w:tooltip="Wei, 2019 #25" w:history="1">
              <w:r w:rsidR="00C06172">
                <w:rPr>
                  <w:rFonts w:ascii="Times New Roman" w:hAnsi="Times New Roman" w:cs="Times New Roman"/>
                  <w:noProof/>
                  <w:sz w:val="24"/>
                  <w:szCs w:val="24"/>
                </w:rPr>
                <w:t>13</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152B3F58" w14:textId="77777777" w:rsidTr="00BA50F5">
        <w:trPr>
          <w:gridBefore w:val="1"/>
          <w:wBefore w:w="7" w:type="dxa"/>
          <w:trHeight w:val="411"/>
        </w:trPr>
        <w:tc>
          <w:tcPr>
            <w:tcW w:w="2403" w:type="dxa"/>
            <w:shd w:val="clear" w:color="auto" w:fill="E2EFD9" w:themeFill="accent6" w:themeFillTint="33"/>
            <w:vAlign w:val="center"/>
          </w:tcPr>
          <w:p w14:paraId="0F2082DD" w14:textId="77777777" w:rsidR="007C4BA2" w:rsidRPr="00BD1738" w:rsidRDefault="007C4BA2" w:rsidP="00280F03">
            <w:pPr>
              <w:jc w:val="center"/>
              <w:rPr>
                <w:rFonts w:ascii="Times New Roman" w:hAnsi="Times New Roman" w:cs="Times New Roman"/>
                <w:color w:val="000000"/>
                <w:sz w:val="24"/>
                <w:szCs w:val="24"/>
              </w:rPr>
            </w:pPr>
            <w:bookmarkStart w:id="64" w:name="OLE_LINK64"/>
            <w:bookmarkStart w:id="65" w:name="OLE_LINK65"/>
            <w:r w:rsidRPr="00BD1738">
              <w:rPr>
                <w:rFonts w:ascii="Times New Roman" w:hAnsi="Times New Roman" w:cs="Times New Roman" w:hint="eastAsia"/>
                <w:color w:val="000000"/>
                <w:sz w:val="24"/>
                <w:szCs w:val="24"/>
              </w:rPr>
              <w:t>P-Ni</w:t>
            </w:r>
            <w:r w:rsidRPr="00BD1738">
              <w:rPr>
                <w:rFonts w:ascii="Times New Roman" w:hAnsi="Times New Roman" w:cs="Times New Roman" w:hint="eastAsia"/>
                <w:color w:val="000000"/>
                <w:sz w:val="24"/>
                <w:szCs w:val="24"/>
                <w:vertAlign w:val="subscript"/>
              </w:rPr>
              <w:t>0.5</w:t>
            </w:r>
            <w:r w:rsidRPr="00BD1738">
              <w:rPr>
                <w:rFonts w:ascii="Times New Roman" w:hAnsi="Times New Roman" w:cs="Times New Roman" w:hint="eastAsia"/>
                <w:color w:val="000000"/>
                <w:sz w:val="24"/>
                <w:szCs w:val="24"/>
              </w:rPr>
              <w:t>Fe@C</w:t>
            </w:r>
            <w:r w:rsidRPr="00152943">
              <w:rPr>
                <w:rFonts w:ascii="Times New Roman" w:hAnsi="Times New Roman" w:cs="Times New Roman"/>
                <w:sz w:val="24"/>
                <w:szCs w:val="24"/>
              </w:rPr>
              <w:t>/GC</w:t>
            </w:r>
            <w:bookmarkEnd w:id="64"/>
            <w:bookmarkEnd w:id="65"/>
          </w:p>
        </w:tc>
        <w:tc>
          <w:tcPr>
            <w:tcW w:w="1560" w:type="dxa"/>
            <w:shd w:val="clear" w:color="auto" w:fill="E2EFD9" w:themeFill="accent6" w:themeFillTint="33"/>
            <w:vAlign w:val="center"/>
          </w:tcPr>
          <w:p w14:paraId="6D491BCB"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E2EFD9" w:themeFill="accent6" w:themeFillTint="33"/>
            <w:vAlign w:val="center"/>
          </w:tcPr>
          <w:p w14:paraId="28BC2DD6" w14:textId="77777777" w:rsidR="007C4BA2" w:rsidRDefault="007C4BA2" w:rsidP="00280F03">
            <w:pPr>
              <w:jc w:val="center"/>
              <w:rPr>
                <w:rFonts w:ascii="Times New Roman" w:hAnsi="Times New Roman" w:cs="Times New Roman"/>
                <w:sz w:val="24"/>
                <w:szCs w:val="24"/>
              </w:rPr>
            </w:pPr>
            <w:bookmarkStart w:id="66" w:name="OLE_LINK111"/>
            <w:bookmarkStart w:id="67" w:name="OLE_LINK112"/>
            <w:r>
              <w:rPr>
                <w:rFonts w:ascii="Times New Roman" w:hAnsi="Times New Roman" w:cs="Times New Roman"/>
                <w:sz w:val="24"/>
                <w:szCs w:val="24"/>
              </w:rPr>
              <w:t>≈</w:t>
            </w:r>
            <w:bookmarkEnd w:id="66"/>
            <w:bookmarkEnd w:id="67"/>
            <w:r>
              <w:rPr>
                <w:rFonts w:ascii="Times New Roman" w:hAnsi="Times New Roman" w:cs="Times New Roman"/>
                <w:sz w:val="24"/>
                <w:szCs w:val="24"/>
              </w:rPr>
              <w:t xml:space="preserve"> 270</w:t>
            </w:r>
          </w:p>
        </w:tc>
        <w:tc>
          <w:tcPr>
            <w:tcW w:w="1701" w:type="dxa"/>
            <w:shd w:val="clear" w:color="auto" w:fill="E2EFD9" w:themeFill="accent6" w:themeFillTint="33"/>
            <w:vAlign w:val="center"/>
          </w:tcPr>
          <w:p w14:paraId="56374495"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290</w:t>
            </w:r>
          </w:p>
        </w:tc>
        <w:tc>
          <w:tcPr>
            <w:tcW w:w="1842" w:type="dxa"/>
            <w:shd w:val="clear" w:color="auto" w:fill="E2EFD9" w:themeFill="accent6" w:themeFillTint="33"/>
            <w:vAlign w:val="center"/>
          </w:tcPr>
          <w:p w14:paraId="214ED9CE"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360</w:t>
            </w:r>
          </w:p>
        </w:tc>
        <w:tc>
          <w:tcPr>
            <w:tcW w:w="1418" w:type="dxa"/>
            <w:shd w:val="clear" w:color="auto" w:fill="E2EFD9" w:themeFill="accent6" w:themeFillTint="33"/>
            <w:vAlign w:val="center"/>
          </w:tcPr>
          <w:p w14:paraId="690666DC"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5</w:t>
            </w:r>
          </w:p>
        </w:tc>
        <w:tc>
          <w:tcPr>
            <w:tcW w:w="850" w:type="dxa"/>
            <w:shd w:val="clear" w:color="auto" w:fill="E2EFD9" w:themeFill="accent6" w:themeFillTint="33"/>
            <w:vAlign w:val="center"/>
          </w:tcPr>
          <w:p w14:paraId="35A4FA83" w14:textId="15638A00" w:rsidR="007C4BA2"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&lt;EndNote&gt;&lt;Cite&gt;&lt;Author&gt;Fan&lt;/Author&gt;&lt;Year&gt;2018&lt;/Year&gt;&lt;RecNum&gt;26&lt;/RecNum&gt;&lt;DisplayText&gt;[14]&lt;/DisplayText&gt;&lt;record&gt;&lt;rec-number&gt;26&lt;/rec-number&gt;&lt;foreign-keys&gt;&lt;key app="EN" db-id="vd2xers27dwve6eaaeyxtety0rwrfz5v09vw"&gt;26&lt;/key&gt;&lt;/foreign-keys&gt;&lt;ref-type name="Journal Article"&gt;17&lt;/ref-type&gt;&lt;contributors&gt;&lt;authors&gt;&lt;author&gt;Fan, Aixin&lt;/author&gt;&lt;author&gt;Qin, Congli&lt;/author&gt;&lt;author&gt;Zhang, Xin&lt;/author&gt;&lt;author&gt;Dai, Xiaoping&lt;/author&gt;&lt;author&gt;Dong, Zhun&lt;/author&gt;&lt;author&gt;Luan, Chenglong&lt;/author&gt;&lt;author&gt;Yu, Lei&lt;/author&gt;&lt;author&gt;Ge, Jiaqi&lt;/author&gt;&lt;author&gt;Gao, Fei&lt;/author&gt;&lt;/authors&gt;&lt;/contributors&gt;&lt;titles&gt;&lt;title&gt;Phosphorus-Doped FeNi Alloys/NiFe2O4 Imbedded in Carbon Network Hollow Bipyramid as Efficient Electrocatalysts for Oxygen Evolution Reaction&lt;/title&gt;&lt;secondary-title&gt;ACS Sustainable Chemistry &amp;amp; Engineering&lt;/secondary-title&gt;&lt;/titles&gt;&lt;periodical&gt;&lt;full-title&gt;ACS Sustainable Chemistry &amp;amp; Engineering&lt;/full-title&gt;&lt;/periodical&gt;&lt;pages&gt;2285-2295&lt;/pages&gt;&lt;volume&gt;7&lt;/volume&gt;&lt;number&gt;2&lt;/number&gt;&lt;dates&gt;&lt;year&gt;2018&lt;/year&gt;&lt;/dates&gt;&lt;isbn&gt;2168-0485&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4" w:tooltip="Fan, 2018 #26" w:history="1">
              <w:r w:rsidR="00C06172">
                <w:rPr>
                  <w:rFonts w:ascii="Times New Roman" w:hAnsi="Times New Roman" w:cs="Times New Roman"/>
                  <w:noProof/>
                  <w:sz w:val="24"/>
                  <w:szCs w:val="24"/>
                </w:rPr>
                <w:t>14</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20A0849D" w14:textId="77777777" w:rsidTr="00BA50F5">
        <w:trPr>
          <w:gridBefore w:val="1"/>
          <w:wBefore w:w="7" w:type="dxa"/>
        </w:trPr>
        <w:tc>
          <w:tcPr>
            <w:tcW w:w="2403" w:type="dxa"/>
            <w:shd w:val="clear" w:color="auto" w:fill="FBE4D5" w:themeFill="accent2" w:themeFillTint="33"/>
            <w:vAlign w:val="center"/>
          </w:tcPr>
          <w:p w14:paraId="3729DEF2" w14:textId="77777777" w:rsidR="007C4BA2" w:rsidRDefault="007C4BA2" w:rsidP="00280F03">
            <w:pPr>
              <w:jc w:val="center"/>
              <w:rPr>
                <w:rFonts w:ascii="Times New Roman" w:hAnsi="Times New Roman" w:cs="Times New Roman"/>
                <w:sz w:val="24"/>
                <w:szCs w:val="24"/>
              </w:rPr>
            </w:pPr>
            <w:bookmarkStart w:id="68" w:name="OLE_LINK75"/>
            <w:bookmarkStart w:id="69" w:name="OLE_LINK78"/>
            <w:r w:rsidRPr="00FD3D07">
              <w:rPr>
                <w:rFonts w:ascii="Times New Roman" w:hAnsi="Times New Roman" w:cs="Times New Roman"/>
                <w:sz w:val="24"/>
                <w:szCs w:val="24"/>
              </w:rPr>
              <w:t>Ni/NiO</w:t>
            </w:r>
            <w:r>
              <w:rPr>
                <w:rFonts w:ascii="Times New Roman" w:hAnsi="Times New Roman" w:cs="Times New Roman"/>
                <w:sz w:val="24"/>
                <w:szCs w:val="24"/>
              </w:rPr>
              <w:t>@</w:t>
            </w:r>
            <w:r w:rsidRPr="00FD3D07">
              <w:rPr>
                <w:rFonts w:ascii="Times New Roman" w:hAnsi="Times New Roman" w:cs="Times New Roman"/>
                <w:sz w:val="24"/>
                <w:szCs w:val="24"/>
              </w:rPr>
              <w:t xml:space="preserve">NF </w:t>
            </w:r>
            <w:bookmarkStart w:id="70" w:name="OLE_LINK73"/>
            <w:bookmarkStart w:id="71" w:name="OLE_LINK74"/>
            <w:r w:rsidRPr="00FD3D07">
              <w:rPr>
                <w:rFonts w:ascii="Times New Roman" w:hAnsi="Times New Roman" w:cs="Times New Roman"/>
                <w:sz w:val="24"/>
                <w:szCs w:val="24"/>
              </w:rPr>
              <w:t>without irradiation</w:t>
            </w:r>
            <w:bookmarkEnd w:id="68"/>
            <w:bookmarkEnd w:id="69"/>
            <w:bookmarkEnd w:id="70"/>
            <w:bookmarkEnd w:id="71"/>
          </w:p>
        </w:tc>
        <w:tc>
          <w:tcPr>
            <w:tcW w:w="1560" w:type="dxa"/>
            <w:shd w:val="clear" w:color="auto" w:fill="FBE4D5" w:themeFill="accent2" w:themeFillTint="33"/>
            <w:vAlign w:val="center"/>
          </w:tcPr>
          <w:p w14:paraId="5C5ACACC"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FBE4D5" w:themeFill="accent2" w:themeFillTint="33"/>
            <w:vAlign w:val="center"/>
          </w:tcPr>
          <w:p w14:paraId="2222C8A1"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40</w:t>
            </w:r>
          </w:p>
        </w:tc>
        <w:tc>
          <w:tcPr>
            <w:tcW w:w="1701" w:type="dxa"/>
            <w:shd w:val="clear" w:color="auto" w:fill="FBE4D5" w:themeFill="accent2" w:themeFillTint="33"/>
            <w:vAlign w:val="center"/>
          </w:tcPr>
          <w:p w14:paraId="2B779E22"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70</w:t>
            </w:r>
          </w:p>
        </w:tc>
        <w:tc>
          <w:tcPr>
            <w:tcW w:w="1842" w:type="dxa"/>
            <w:shd w:val="clear" w:color="auto" w:fill="FBE4D5" w:themeFill="accent2" w:themeFillTint="33"/>
            <w:vAlign w:val="center"/>
          </w:tcPr>
          <w:p w14:paraId="26FA496E"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400</w:t>
            </w:r>
          </w:p>
        </w:tc>
        <w:tc>
          <w:tcPr>
            <w:tcW w:w="1418" w:type="dxa"/>
            <w:shd w:val="clear" w:color="auto" w:fill="FBE4D5" w:themeFill="accent2" w:themeFillTint="33"/>
            <w:vAlign w:val="center"/>
          </w:tcPr>
          <w:p w14:paraId="6ADFDAF3"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0</w:t>
            </w:r>
          </w:p>
        </w:tc>
        <w:tc>
          <w:tcPr>
            <w:tcW w:w="850" w:type="dxa"/>
            <w:vMerge w:val="restart"/>
            <w:shd w:val="clear" w:color="auto" w:fill="FBE4D5" w:themeFill="accent2" w:themeFillTint="33"/>
            <w:vAlign w:val="center"/>
          </w:tcPr>
          <w:p w14:paraId="28DF7BE3" w14:textId="4BC28A01" w:rsidR="007C4BA2" w:rsidRPr="00FA344B"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&lt;EndNote&gt;&lt;Cite&gt;&lt;Author&gt;Han&lt;/Author&gt;&lt;Year&gt;2017&lt;/Year&gt;&lt;RecNum&gt;27&lt;/RecNum&gt;&lt;DisplayText&gt;[15]&lt;/DisplayText&gt;&lt;record&gt;&lt;rec-number&gt;27&lt;/rec-number&gt;&lt;foreign-keys&gt;&lt;key app="EN" db-id="vd2xers27dwve6eaaeyxtety0rwrfz5v09vw"&gt;27&lt;/key&gt;&lt;/foreign-keys&gt;&lt;ref-type name="Journal Article"&gt;17&lt;/ref-type&gt;&lt;contributors&gt;&lt;authors&gt;&lt;author&gt;Han, Xiling&lt;/author&gt;&lt;author&gt;Yu, Yifu&lt;/author&gt;&lt;author&gt;Huang, Yi&lt;/author&gt;&lt;author&gt;Liu, Dali&lt;/author&gt;&lt;author&gt;Zhang, Bin&lt;/author&gt;&lt;/authors&gt;&lt;/contributors&gt;&lt;titles&gt;&lt;title&gt;Photogenerated carriers boost water splitting activity over transition-metal/semiconducting metal oxide bifunctional electrocatalysts&lt;/title&gt;&lt;secondary-title&gt;ACS Catalysis&lt;/secondary-title&gt;&lt;/titles&gt;&lt;periodical&gt;&lt;full-title&gt;ACS Catalysis&lt;/full-title&gt;&lt;/periodical&gt;&lt;pages&gt;6464-6470&lt;/pages&gt;&lt;volume&gt;7&lt;/volume&gt;&lt;number&gt;10&lt;/number&gt;&lt;dates&gt;&lt;year&gt;2017&lt;/year&gt;&lt;/dates&gt;&lt;isbn&gt;2155-5435&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5" w:tooltip="Han, 2017 #27" w:history="1">
              <w:r w:rsidR="00C06172">
                <w:rPr>
                  <w:rFonts w:ascii="Times New Roman" w:hAnsi="Times New Roman" w:cs="Times New Roman"/>
                  <w:noProof/>
                  <w:sz w:val="24"/>
                  <w:szCs w:val="24"/>
                </w:rPr>
                <w:t>15</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4ED025B6" w14:textId="77777777" w:rsidTr="00BA50F5">
        <w:trPr>
          <w:gridBefore w:val="1"/>
          <w:wBefore w:w="7" w:type="dxa"/>
        </w:trPr>
        <w:tc>
          <w:tcPr>
            <w:tcW w:w="2403" w:type="dxa"/>
            <w:shd w:val="clear" w:color="auto" w:fill="FBE4D5" w:themeFill="accent2" w:themeFillTint="33"/>
            <w:vAlign w:val="center"/>
          </w:tcPr>
          <w:p w14:paraId="490C4A02" w14:textId="77777777" w:rsidR="007C4BA2" w:rsidRDefault="007C4BA2" w:rsidP="00280F03">
            <w:pPr>
              <w:jc w:val="center"/>
              <w:rPr>
                <w:rFonts w:ascii="Times New Roman" w:hAnsi="Times New Roman" w:cs="Times New Roman"/>
                <w:sz w:val="24"/>
                <w:szCs w:val="24"/>
              </w:rPr>
            </w:pPr>
            <w:bookmarkStart w:id="72" w:name="OLE_LINK114"/>
            <w:bookmarkStart w:id="73" w:name="OLE_LINK115"/>
            <w:r w:rsidRPr="00FD3D07">
              <w:rPr>
                <w:rFonts w:ascii="Times New Roman" w:hAnsi="Times New Roman" w:cs="Times New Roman"/>
                <w:sz w:val="24"/>
                <w:szCs w:val="24"/>
              </w:rPr>
              <w:t>Ni/NiO</w:t>
            </w:r>
            <w:r>
              <w:rPr>
                <w:rFonts w:ascii="Times New Roman" w:hAnsi="Times New Roman" w:cs="Times New Roman"/>
                <w:sz w:val="24"/>
                <w:szCs w:val="24"/>
              </w:rPr>
              <w:t>@NF with</w:t>
            </w:r>
            <w:r w:rsidRPr="00FD3D07">
              <w:rPr>
                <w:rFonts w:ascii="Times New Roman" w:hAnsi="Times New Roman" w:cs="Times New Roman"/>
                <w:sz w:val="24"/>
                <w:szCs w:val="24"/>
              </w:rPr>
              <w:t xml:space="preserve"> irradiation</w:t>
            </w:r>
            <w:bookmarkEnd w:id="72"/>
            <w:bookmarkEnd w:id="73"/>
            <w:r>
              <w:rPr>
                <w:rFonts w:ascii="Times New Roman" w:hAnsi="Times New Roman" w:cs="Times New Roman"/>
                <w:sz w:val="24"/>
                <w:szCs w:val="24"/>
              </w:rPr>
              <w:t xml:space="preserve"> (</w:t>
            </w:r>
            <w:r w:rsidRPr="005A1C88">
              <w:rPr>
                <w:rFonts w:ascii="Times New Roman" w:hAnsi="Times New Roman" w:cs="Times New Roman"/>
                <w:sz w:val="24"/>
                <w:szCs w:val="24"/>
              </w:rPr>
              <w:t>300 W Xenon lamp</w:t>
            </w:r>
            <w:r>
              <w:rPr>
                <w:rFonts w:ascii="Times New Roman" w:hAnsi="Times New Roman" w:cs="Times New Roman"/>
                <w:sz w:val="24"/>
                <w:szCs w:val="24"/>
              </w:rPr>
              <w:t>)</w:t>
            </w:r>
          </w:p>
        </w:tc>
        <w:tc>
          <w:tcPr>
            <w:tcW w:w="1560" w:type="dxa"/>
            <w:shd w:val="clear" w:color="auto" w:fill="FBE4D5" w:themeFill="accent2" w:themeFillTint="33"/>
            <w:vAlign w:val="center"/>
          </w:tcPr>
          <w:p w14:paraId="778019CC"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FBE4D5" w:themeFill="accent2" w:themeFillTint="33"/>
            <w:vAlign w:val="center"/>
          </w:tcPr>
          <w:p w14:paraId="086A969B"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2</w:t>
            </w:r>
            <w:r>
              <w:rPr>
                <w:rFonts w:ascii="Times New Roman" w:hAnsi="Times New Roman" w:cs="Times New Roman"/>
                <w:sz w:val="24"/>
                <w:szCs w:val="24"/>
              </w:rPr>
              <w:t>90</w:t>
            </w:r>
          </w:p>
        </w:tc>
        <w:tc>
          <w:tcPr>
            <w:tcW w:w="1701" w:type="dxa"/>
            <w:shd w:val="clear" w:color="auto" w:fill="FBE4D5" w:themeFill="accent2" w:themeFillTint="33"/>
            <w:vAlign w:val="center"/>
          </w:tcPr>
          <w:p w14:paraId="7C207692"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3</w:t>
            </w:r>
            <w:r>
              <w:rPr>
                <w:rFonts w:ascii="Times New Roman" w:hAnsi="Times New Roman" w:cs="Times New Roman"/>
                <w:sz w:val="24"/>
                <w:szCs w:val="24"/>
              </w:rPr>
              <w:t>30</w:t>
            </w:r>
          </w:p>
        </w:tc>
        <w:tc>
          <w:tcPr>
            <w:tcW w:w="1842" w:type="dxa"/>
            <w:shd w:val="clear" w:color="auto" w:fill="FBE4D5" w:themeFill="accent2" w:themeFillTint="33"/>
            <w:vAlign w:val="center"/>
          </w:tcPr>
          <w:p w14:paraId="0471BD13"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≈345</w:t>
            </w:r>
          </w:p>
        </w:tc>
        <w:tc>
          <w:tcPr>
            <w:tcW w:w="1418" w:type="dxa"/>
            <w:shd w:val="clear" w:color="auto" w:fill="FBE4D5" w:themeFill="accent2" w:themeFillTint="33"/>
            <w:vAlign w:val="center"/>
          </w:tcPr>
          <w:p w14:paraId="1A6F2319"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1</w:t>
            </w:r>
          </w:p>
        </w:tc>
        <w:tc>
          <w:tcPr>
            <w:tcW w:w="850" w:type="dxa"/>
            <w:vMerge/>
            <w:shd w:val="clear" w:color="auto" w:fill="FBE4D5" w:themeFill="accent2" w:themeFillTint="33"/>
            <w:vAlign w:val="center"/>
          </w:tcPr>
          <w:p w14:paraId="34A23B77" w14:textId="77777777" w:rsidR="007C4BA2" w:rsidRPr="00FA344B" w:rsidRDefault="007C4BA2" w:rsidP="00280F03">
            <w:pPr>
              <w:jc w:val="center"/>
              <w:rPr>
                <w:rFonts w:ascii="Times New Roman" w:hAnsi="Times New Roman" w:cs="Times New Roman"/>
                <w:sz w:val="24"/>
                <w:szCs w:val="24"/>
              </w:rPr>
            </w:pPr>
          </w:p>
        </w:tc>
      </w:tr>
      <w:tr w:rsidR="007C4BA2" w:rsidRPr="00CD34B8" w14:paraId="6F926D45" w14:textId="77777777" w:rsidTr="00BA50F5">
        <w:trPr>
          <w:gridBefore w:val="1"/>
          <w:wBefore w:w="7" w:type="dxa"/>
        </w:trPr>
        <w:tc>
          <w:tcPr>
            <w:tcW w:w="2403" w:type="dxa"/>
            <w:shd w:val="clear" w:color="auto" w:fill="FBE4D5" w:themeFill="accent2" w:themeFillTint="33"/>
            <w:vAlign w:val="center"/>
          </w:tcPr>
          <w:p w14:paraId="22439D06" w14:textId="77777777" w:rsidR="007C4BA2" w:rsidRPr="00CD34B8" w:rsidRDefault="007C4BA2" w:rsidP="00280F03">
            <w:pPr>
              <w:jc w:val="center"/>
              <w:rPr>
                <w:rFonts w:ascii="Times New Roman" w:hAnsi="Times New Roman" w:cs="Times New Roman"/>
                <w:sz w:val="24"/>
                <w:szCs w:val="24"/>
              </w:rPr>
            </w:pPr>
            <w:r w:rsidRPr="00C45554">
              <w:rPr>
                <w:rFonts w:ascii="Times New Roman" w:hAnsi="Times New Roman" w:cs="Times New Roman"/>
                <w:sz w:val="24"/>
                <w:szCs w:val="24"/>
              </w:rPr>
              <w:t>Co</w:t>
            </w:r>
            <w:r w:rsidRPr="00C45554">
              <w:rPr>
                <w:rFonts w:ascii="Times New Roman" w:hAnsi="Times New Roman" w:cs="Times New Roman"/>
                <w:sz w:val="24"/>
                <w:szCs w:val="24"/>
                <w:vertAlign w:val="subscript"/>
              </w:rPr>
              <w:t>3</w:t>
            </w:r>
            <w:r w:rsidRPr="00C45554">
              <w:rPr>
                <w:rFonts w:ascii="Times New Roman" w:hAnsi="Times New Roman" w:cs="Times New Roman"/>
                <w:sz w:val="24"/>
                <w:szCs w:val="24"/>
              </w:rPr>
              <w:t>O</w:t>
            </w:r>
            <w:r w:rsidRPr="00C45554">
              <w:rPr>
                <w:rFonts w:ascii="Times New Roman" w:hAnsi="Times New Roman" w:cs="Times New Roman"/>
                <w:sz w:val="24"/>
                <w:szCs w:val="24"/>
                <w:vertAlign w:val="subscript"/>
              </w:rPr>
              <w:t>4</w:t>
            </w:r>
            <w:r>
              <w:rPr>
                <w:rFonts w:ascii="Times New Roman" w:hAnsi="Times New Roman" w:cs="Times New Roman"/>
                <w:sz w:val="24"/>
                <w:szCs w:val="24"/>
              </w:rPr>
              <w:t xml:space="preserve">@NF </w:t>
            </w:r>
            <w:r w:rsidRPr="00FD3D07">
              <w:rPr>
                <w:rFonts w:ascii="Times New Roman" w:hAnsi="Times New Roman" w:cs="Times New Roman"/>
                <w:sz w:val="24"/>
                <w:szCs w:val="24"/>
              </w:rPr>
              <w:t>without irradiation</w:t>
            </w:r>
          </w:p>
        </w:tc>
        <w:tc>
          <w:tcPr>
            <w:tcW w:w="1560" w:type="dxa"/>
            <w:shd w:val="clear" w:color="auto" w:fill="FBE4D5" w:themeFill="accent2" w:themeFillTint="33"/>
            <w:vAlign w:val="center"/>
          </w:tcPr>
          <w:p w14:paraId="16EBA3DB"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shd w:val="clear" w:color="auto" w:fill="FBE4D5" w:themeFill="accent2" w:themeFillTint="33"/>
            <w:vAlign w:val="center"/>
          </w:tcPr>
          <w:p w14:paraId="68F9D6A2" w14:textId="77777777" w:rsidR="007C4BA2" w:rsidRPr="00CD34B8" w:rsidRDefault="007C4BA2" w:rsidP="00280F03">
            <w:pPr>
              <w:jc w:val="center"/>
              <w:rPr>
                <w:rFonts w:ascii="Times New Roman" w:hAnsi="Times New Roman" w:cs="Times New Roman"/>
                <w:sz w:val="24"/>
                <w:szCs w:val="24"/>
              </w:rPr>
            </w:pPr>
            <w:bookmarkStart w:id="74" w:name="OLE_LINK81"/>
            <w:r>
              <w:rPr>
                <w:rFonts w:ascii="Times New Roman" w:hAnsi="Times New Roman" w:cs="Times New Roman"/>
                <w:sz w:val="24"/>
                <w:szCs w:val="24"/>
              </w:rPr>
              <w:t>≈</w:t>
            </w:r>
            <w:bookmarkEnd w:id="74"/>
            <w:r>
              <w:rPr>
                <w:rFonts w:ascii="Times New Roman" w:hAnsi="Times New Roman" w:cs="Times New Roman"/>
                <w:sz w:val="24"/>
                <w:szCs w:val="24"/>
              </w:rPr>
              <w:t xml:space="preserve"> 360</w:t>
            </w:r>
          </w:p>
        </w:tc>
        <w:tc>
          <w:tcPr>
            <w:tcW w:w="1701" w:type="dxa"/>
            <w:shd w:val="clear" w:color="auto" w:fill="FBE4D5" w:themeFill="accent2" w:themeFillTint="33"/>
            <w:vAlign w:val="center"/>
          </w:tcPr>
          <w:p w14:paraId="53ABE908"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sz w:val="24"/>
                <w:szCs w:val="24"/>
              </w:rPr>
              <w:t>≈ 430</w:t>
            </w:r>
          </w:p>
        </w:tc>
        <w:tc>
          <w:tcPr>
            <w:tcW w:w="1842" w:type="dxa"/>
            <w:shd w:val="clear" w:color="auto" w:fill="FBE4D5" w:themeFill="accent2" w:themeFillTint="33"/>
            <w:vAlign w:val="center"/>
          </w:tcPr>
          <w:p w14:paraId="0517AC21"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460</w:t>
            </w:r>
          </w:p>
        </w:tc>
        <w:tc>
          <w:tcPr>
            <w:tcW w:w="1418" w:type="dxa"/>
            <w:shd w:val="clear" w:color="auto" w:fill="FBE4D5" w:themeFill="accent2" w:themeFillTint="33"/>
            <w:vAlign w:val="center"/>
          </w:tcPr>
          <w:p w14:paraId="783327C1"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11.5</w:t>
            </w:r>
          </w:p>
        </w:tc>
        <w:tc>
          <w:tcPr>
            <w:tcW w:w="850" w:type="dxa"/>
            <w:vMerge w:val="restart"/>
            <w:shd w:val="clear" w:color="auto" w:fill="FBE4D5" w:themeFill="accent2" w:themeFillTint="33"/>
            <w:vAlign w:val="center"/>
          </w:tcPr>
          <w:p w14:paraId="5D89190A" w14:textId="65B332EB" w:rsidR="007C4BA2" w:rsidRPr="00C45554" w:rsidRDefault="00E55477" w:rsidP="00C06172">
            <w:pPr>
              <w:jc w:val="center"/>
              <w:rPr>
                <w:rFonts w:ascii="Times New Roman" w:hAnsi="Times New Roman" w:cs="Times New Roman"/>
                <w:sz w:val="24"/>
                <w:szCs w:val="24"/>
              </w:rPr>
            </w:pPr>
            <w:r>
              <w:rPr>
                <w:rFonts w:ascii="Times New Roman" w:hAnsi="Times New Roman" w:cs="Times New Roman"/>
                <w:sz w:val="24"/>
                <w:szCs w:val="24"/>
              </w:rPr>
              <w:fldChar w:fldCharType="begin"/>
            </w:r>
            <w:r w:rsidR="007074D1">
              <w:rPr>
                <w:rFonts w:ascii="Times New Roman" w:hAnsi="Times New Roman" w:cs="Times New Roman"/>
                <w:sz w:val="24"/>
                <w:szCs w:val="24"/>
              </w:rPr>
              <w:instrText xml:space="preserve"> ADDIN EN.CITE &lt;EndNote&gt;&lt;Cite&gt;&lt;Author&gt;Jin&lt;/Author&gt;&lt;Year&gt;2019&lt;/Year&gt;&lt;RecNum&gt;28&lt;/RecNum&gt;&lt;DisplayText&gt;[16]&lt;/DisplayText&gt;&lt;record&gt;&lt;rec-number&gt;28&lt;/rec-number&gt;&lt;foreign-keys&gt;&lt;key app="EN" db-id="vd2xers27dwve6eaaeyxtety0rwrfz5v09vw"&gt;28&lt;/key&gt;&lt;/foreign-keys&gt;&lt;ref-type name="Journal Article"&gt;17&lt;/ref-type&gt;&lt;contributors&gt;&lt;authors&gt;&lt;author&gt;Jin, Baojie&lt;/author&gt;&lt;author&gt;Li, Yinchang&lt;/author&gt;&lt;author&gt;Wang, Jingnan&lt;/author&gt;&lt;author&gt;Meng, Fanyu&lt;/author&gt;&lt;author&gt;Cao, Shuaisheng&lt;/author&gt;&lt;author&gt;He, Bing&lt;/author&gt;&lt;author&gt;Jia, Songru&lt;/</w:instrText>
            </w:r>
            <w:r w:rsidR="007074D1">
              <w:rPr>
                <w:rFonts w:ascii="Times New Roman" w:hAnsi="Times New Roman" w:cs="Times New Roman" w:hint="eastAsia"/>
                <w:sz w:val="24"/>
                <w:szCs w:val="24"/>
              </w:rPr>
              <w:instrText>author&gt;&lt;author&gt;Wang, Yang&lt;/author&gt;&lt;author&gt;Li, Zhen&lt;/author&gt;&lt;author&gt;Liu, Xueqin&lt;/author&gt;&lt;/authors&gt;&lt;/contributors&gt;&lt;titles&gt;&lt;title&gt;Promoting Oxygen Evolution Reaction of Co</w:instrText>
            </w:r>
            <w:r w:rsidR="007074D1">
              <w:rPr>
                <w:rFonts w:ascii="Times New Roman" w:hAnsi="Times New Roman" w:cs="Times New Roman" w:hint="eastAsia"/>
                <w:sz w:val="24"/>
                <w:szCs w:val="24"/>
              </w:rPr>
              <w:instrText>‐</w:instrText>
            </w:r>
            <w:r w:rsidR="007074D1">
              <w:rPr>
                <w:rFonts w:ascii="Times New Roman" w:hAnsi="Times New Roman" w:cs="Times New Roman" w:hint="eastAsia"/>
                <w:sz w:val="24"/>
                <w:szCs w:val="24"/>
              </w:rPr>
              <w:instrText>Based Catalysts (Co3O4, CoS, CoP, and CoN) through Photothermal Effect&lt;/title&gt;&lt;seconda</w:instrText>
            </w:r>
            <w:r w:rsidR="007074D1">
              <w:rPr>
                <w:rFonts w:ascii="Times New Roman" w:hAnsi="Times New Roman" w:cs="Times New Roman"/>
                <w:sz w:val="24"/>
                <w:szCs w:val="24"/>
              </w:rPr>
              <w:instrText>ry-title&gt;Small&lt;/secondary-title&gt;&lt;/titles&gt;&lt;periodical&gt;&lt;full-title&gt;Small&lt;/full-title&gt;&lt;/periodical&gt;&lt;pages&gt;1903847&lt;/pages&gt;&lt;volume&gt;15&lt;/volume&gt;&lt;number&gt;44&lt;/number&gt;&lt;dates&gt;&lt;year&gt;2019&lt;/year&gt;&lt;/dates&gt;&lt;isbn&gt;1613-6810&lt;/isbn&gt;&lt;urls&gt;&lt;/urls&gt;&lt;/record&gt;&lt;/Cite&gt;&lt;/EndNote&gt;</w:instrText>
            </w:r>
            <w:r>
              <w:rPr>
                <w:rFonts w:ascii="Times New Roman" w:hAnsi="Times New Roman" w:cs="Times New Roman"/>
                <w:sz w:val="24"/>
                <w:szCs w:val="24"/>
              </w:rPr>
              <w:fldChar w:fldCharType="separate"/>
            </w:r>
            <w:r w:rsidR="007074D1">
              <w:rPr>
                <w:rFonts w:ascii="Times New Roman" w:hAnsi="Times New Roman" w:cs="Times New Roman"/>
                <w:noProof/>
                <w:sz w:val="24"/>
                <w:szCs w:val="24"/>
              </w:rPr>
              <w:t>[</w:t>
            </w:r>
            <w:hyperlink w:anchor="_ENREF_16" w:tooltip="Jin, 2019 #28" w:history="1">
              <w:r w:rsidR="00C06172">
                <w:rPr>
                  <w:rFonts w:ascii="Times New Roman" w:hAnsi="Times New Roman" w:cs="Times New Roman"/>
                  <w:noProof/>
                  <w:sz w:val="24"/>
                  <w:szCs w:val="24"/>
                </w:rPr>
                <w:t>16</w:t>
              </w:r>
            </w:hyperlink>
            <w:r w:rsidR="007074D1">
              <w:rPr>
                <w:rFonts w:ascii="Times New Roman" w:hAnsi="Times New Roman" w:cs="Times New Roman"/>
                <w:noProof/>
                <w:sz w:val="24"/>
                <w:szCs w:val="24"/>
              </w:rPr>
              <w:t>]</w:t>
            </w:r>
            <w:r>
              <w:rPr>
                <w:rFonts w:ascii="Times New Roman" w:hAnsi="Times New Roman" w:cs="Times New Roman"/>
                <w:sz w:val="24"/>
                <w:szCs w:val="24"/>
              </w:rPr>
              <w:fldChar w:fldCharType="end"/>
            </w:r>
          </w:p>
        </w:tc>
      </w:tr>
      <w:tr w:rsidR="007C4BA2" w:rsidRPr="00CD34B8" w14:paraId="2498EE67" w14:textId="77777777" w:rsidTr="00E37D00">
        <w:trPr>
          <w:gridBefore w:val="1"/>
          <w:wBefore w:w="7" w:type="dxa"/>
        </w:trPr>
        <w:tc>
          <w:tcPr>
            <w:tcW w:w="2403" w:type="dxa"/>
            <w:tcBorders>
              <w:bottom w:val="single" w:sz="18" w:space="0" w:color="auto"/>
            </w:tcBorders>
            <w:shd w:val="clear" w:color="auto" w:fill="FBE4D5" w:themeFill="accent2" w:themeFillTint="33"/>
            <w:vAlign w:val="center"/>
          </w:tcPr>
          <w:p w14:paraId="5F76EBB2" w14:textId="77777777" w:rsidR="007C4BA2" w:rsidRPr="00CD34B8" w:rsidRDefault="007C4BA2" w:rsidP="00280F03">
            <w:pPr>
              <w:jc w:val="center"/>
              <w:rPr>
                <w:rFonts w:ascii="Times New Roman" w:hAnsi="Times New Roman" w:cs="Times New Roman"/>
                <w:sz w:val="24"/>
                <w:szCs w:val="24"/>
              </w:rPr>
            </w:pPr>
            <w:r w:rsidRPr="00C45554">
              <w:rPr>
                <w:rFonts w:ascii="Times New Roman" w:hAnsi="Times New Roman" w:cs="Times New Roman"/>
                <w:sz w:val="24"/>
                <w:szCs w:val="24"/>
              </w:rPr>
              <w:t>Co</w:t>
            </w:r>
            <w:r w:rsidRPr="00C45554">
              <w:rPr>
                <w:rFonts w:ascii="Times New Roman" w:hAnsi="Times New Roman" w:cs="Times New Roman"/>
                <w:sz w:val="24"/>
                <w:szCs w:val="24"/>
                <w:vertAlign w:val="subscript"/>
              </w:rPr>
              <w:t>3</w:t>
            </w:r>
            <w:r w:rsidRPr="00C45554">
              <w:rPr>
                <w:rFonts w:ascii="Times New Roman" w:hAnsi="Times New Roman" w:cs="Times New Roman"/>
                <w:sz w:val="24"/>
                <w:szCs w:val="24"/>
              </w:rPr>
              <w:t>O</w:t>
            </w:r>
            <w:r w:rsidRPr="00C45554">
              <w:rPr>
                <w:rFonts w:ascii="Times New Roman" w:hAnsi="Times New Roman" w:cs="Times New Roman"/>
                <w:sz w:val="24"/>
                <w:szCs w:val="24"/>
                <w:vertAlign w:val="subscript"/>
              </w:rPr>
              <w:t>4</w:t>
            </w:r>
            <w:r>
              <w:rPr>
                <w:rFonts w:ascii="Times New Roman" w:hAnsi="Times New Roman" w:cs="Times New Roman"/>
                <w:sz w:val="24"/>
                <w:szCs w:val="24"/>
              </w:rPr>
              <w:t>@NF with</w:t>
            </w:r>
            <w:r w:rsidRPr="00FD3D07">
              <w:rPr>
                <w:rFonts w:ascii="Times New Roman" w:hAnsi="Times New Roman" w:cs="Times New Roman"/>
                <w:sz w:val="24"/>
                <w:szCs w:val="24"/>
              </w:rPr>
              <w:t xml:space="preserve"> irradiation</w:t>
            </w:r>
            <w:r>
              <w:rPr>
                <w:rFonts w:ascii="Times New Roman" w:hAnsi="Times New Roman" w:cs="Times New Roman"/>
                <w:sz w:val="24"/>
                <w:szCs w:val="24"/>
              </w:rPr>
              <w:t xml:space="preserve"> (</w:t>
            </w:r>
            <w:r w:rsidRPr="002A16B6">
              <w:rPr>
                <w:rFonts w:ascii="Times New Roman" w:hAnsi="Times New Roman" w:cs="Times New Roman"/>
                <w:sz w:val="24"/>
                <w:szCs w:val="24"/>
              </w:rPr>
              <w:t>5 W cm</w:t>
            </w:r>
            <w:r w:rsidRPr="002A16B6">
              <w:rPr>
                <w:rFonts w:ascii="Times New Roman" w:hAnsi="Times New Roman" w:cs="Times New Roman"/>
                <w:sz w:val="24"/>
                <w:szCs w:val="24"/>
                <w:vertAlign w:val="superscript"/>
              </w:rPr>
              <w:t>-2</w:t>
            </w:r>
            <w:r>
              <w:rPr>
                <w:rFonts w:ascii="Times New Roman" w:hAnsi="Times New Roman" w:cs="Times New Roman"/>
                <w:sz w:val="24"/>
                <w:szCs w:val="24"/>
              </w:rPr>
              <w:t xml:space="preserve"> NIR laser)</w:t>
            </w:r>
          </w:p>
        </w:tc>
        <w:tc>
          <w:tcPr>
            <w:tcW w:w="1560" w:type="dxa"/>
            <w:tcBorders>
              <w:bottom w:val="single" w:sz="18" w:space="0" w:color="auto"/>
            </w:tcBorders>
            <w:shd w:val="clear" w:color="auto" w:fill="FBE4D5" w:themeFill="accent2" w:themeFillTint="33"/>
            <w:vAlign w:val="center"/>
          </w:tcPr>
          <w:p w14:paraId="703D00C6" w14:textId="77777777" w:rsidR="007C4BA2" w:rsidRPr="00CD34B8" w:rsidRDefault="007C4BA2" w:rsidP="00280F03">
            <w:pPr>
              <w:jc w:val="center"/>
              <w:rPr>
                <w:rFonts w:ascii="Times New Roman" w:hAnsi="Times New Roman" w:cs="Times New Roman"/>
                <w:sz w:val="24"/>
                <w:szCs w:val="24"/>
              </w:rPr>
            </w:pPr>
            <w:r w:rsidRPr="00CD34B8">
              <w:rPr>
                <w:rFonts w:ascii="Times New Roman" w:hAnsi="Times New Roman" w:cs="Times New Roman" w:hint="eastAsia"/>
                <w:sz w:val="24"/>
                <w:szCs w:val="24"/>
              </w:rPr>
              <w:t>1</w:t>
            </w:r>
            <w:r>
              <w:rPr>
                <w:rFonts w:ascii="Times New Roman" w:hAnsi="Times New Roman" w:cs="Times New Roman"/>
                <w:sz w:val="24"/>
                <w:szCs w:val="24"/>
              </w:rPr>
              <w:t>.0</w:t>
            </w:r>
            <w:r w:rsidRPr="00CD34B8">
              <w:rPr>
                <w:rFonts w:ascii="Times New Roman" w:hAnsi="Times New Roman" w:cs="Times New Roman"/>
                <w:sz w:val="24"/>
                <w:szCs w:val="24"/>
              </w:rPr>
              <w:t xml:space="preserve"> M KOH</w:t>
            </w:r>
          </w:p>
        </w:tc>
        <w:tc>
          <w:tcPr>
            <w:tcW w:w="1701" w:type="dxa"/>
            <w:tcBorders>
              <w:bottom w:val="single" w:sz="18" w:space="0" w:color="auto"/>
            </w:tcBorders>
            <w:shd w:val="clear" w:color="auto" w:fill="FBE4D5" w:themeFill="accent2" w:themeFillTint="33"/>
            <w:vAlign w:val="center"/>
          </w:tcPr>
          <w:p w14:paraId="6F53A875"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sz w:val="24"/>
                <w:szCs w:val="24"/>
              </w:rPr>
              <w:t>≈ 280</w:t>
            </w:r>
          </w:p>
        </w:tc>
        <w:tc>
          <w:tcPr>
            <w:tcW w:w="1701" w:type="dxa"/>
            <w:tcBorders>
              <w:bottom w:val="single" w:sz="18" w:space="0" w:color="auto"/>
            </w:tcBorders>
            <w:shd w:val="clear" w:color="auto" w:fill="FBE4D5" w:themeFill="accent2" w:themeFillTint="33"/>
            <w:vAlign w:val="center"/>
          </w:tcPr>
          <w:p w14:paraId="77728C82"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325</w:t>
            </w:r>
          </w:p>
        </w:tc>
        <w:tc>
          <w:tcPr>
            <w:tcW w:w="1842" w:type="dxa"/>
            <w:tcBorders>
              <w:bottom w:val="single" w:sz="18" w:space="0" w:color="auto"/>
            </w:tcBorders>
            <w:shd w:val="clear" w:color="auto" w:fill="FBE4D5" w:themeFill="accent2" w:themeFillTint="33"/>
            <w:vAlign w:val="center"/>
          </w:tcPr>
          <w:p w14:paraId="008548BF" w14:textId="77777777" w:rsidR="007C4BA2" w:rsidRDefault="007C4BA2" w:rsidP="00280F03">
            <w:pPr>
              <w:jc w:val="center"/>
              <w:rPr>
                <w:rFonts w:ascii="Times New Roman" w:hAnsi="Times New Roman" w:cs="Times New Roman"/>
                <w:sz w:val="24"/>
                <w:szCs w:val="24"/>
              </w:rPr>
            </w:pPr>
            <w:r>
              <w:rPr>
                <w:rFonts w:ascii="Times New Roman" w:hAnsi="Times New Roman" w:cs="Times New Roman"/>
                <w:sz w:val="24"/>
                <w:szCs w:val="24"/>
              </w:rPr>
              <w:t>≈ 340</w:t>
            </w:r>
          </w:p>
        </w:tc>
        <w:tc>
          <w:tcPr>
            <w:tcW w:w="1418" w:type="dxa"/>
            <w:tcBorders>
              <w:bottom w:val="single" w:sz="18" w:space="0" w:color="auto"/>
            </w:tcBorders>
            <w:shd w:val="clear" w:color="auto" w:fill="FBE4D5" w:themeFill="accent2" w:themeFillTint="33"/>
            <w:vAlign w:val="center"/>
          </w:tcPr>
          <w:p w14:paraId="1444820F" w14:textId="77777777" w:rsidR="007C4BA2" w:rsidRPr="00CD34B8" w:rsidRDefault="007C4BA2" w:rsidP="00280F03">
            <w:pPr>
              <w:jc w:val="center"/>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4.6</w:t>
            </w:r>
          </w:p>
        </w:tc>
        <w:tc>
          <w:tcPr>
            <w:tcW w:w="850" w:type="dxa"/>
            <w:vMerge/>
            <w:tcBorders>
              <w:bottom w:val="single" w:sz="18" w:space="0" w:color="auto"/>
            </w:tcBorders>
            <w:shd w:val="clear" w:color="auto" w:fill="FBE4D5" w:themeFill="accent2" w:themeFillTint="33"/>
            <w:vAlign w:val="center"/>
          </w:tcPr>
          <w:p w14:paraId="233E358C" w14:textId="77777777" w:rsidR="007C4BA2" w:rsidRPr="00CD34B8" w:rsidRDefault="007C4BA2" w:rsidP="00280F03">
            <w:pPr>
              <w:jc w:val="center"/>
              <w:rPr>
                <w:rFonts w:ascii="Times New Roman" w:hAnsi="Times New Roman" w:cs="Times New Roman"/>
                <w:sz w:val="24"/>
                <w:szCs w:val="24"/>
              </w:rPr>
            </w:pPr>
          </w:p>
        </w:tc>
      </w:tr>
    </w:tbl>
    <w:p w14:paraId="19FE9989" w14:textId="77777777" w:rsidR="007C4BA2" w:rsidRDefault="007C4BA2" w:rsidP="00031BC2">
      <w:pPr>
        <w:spacing w:line="360" w:lineRule="auto"/>
        <w:rPr>
          <w:rFonts w:ascii="Times New Roman" w:hAnsi="Times New Roman" w:cs="Times New Roman"/>
          <w:b/>
          <w:sz w:val="24"/>
          <w:szCs w:val="24"/>
        </w:rPr>
      </w:pPr>
    </w:p>
    <w:p w14:paraId="0828FB82" w14:textId="61831C55" w:rsidR="007C4BA2" w:rsidRDefault="007C4BA2" w:rsidP="00031BC2">
      <w:pPr>
        <w:spacing w:line="360" w:lineRule="auto"/>
        <w:rPr>
          <w:rFonts w:ascii="Times New Roman" w:hAnsi="Times New Roman" w:cs="Times New Roman"/>
          <w:sz w:val="24"/>
          <w:szCs w:val="24"/>
        </w:rPr>
      </w:pPr>
      <w:r w:rsidRPr="00CD34B8">
        <w:rPr>
          <w:rFonts w:ascii="Times New Roman" w:hAnsi="Times New Roman" w:cs="Times New Roman"/>
          <w:b/>
          <w:sz w:val="24"/>
          <w:szCs w:val="24"/>
        </w:rPr>
        <w:t>Notes:</w:t>
      </w:r>
      <w:r>
        <w:rPr>
          <w:rFonts w:ascii="Times New Roman" w:hAnsi="Times New Roman" w:cs="Times New Roman"/>
          <w:sz w:val="24"/>
          <w:szCs w:val="24"/>
        </w:rPr>
        <w:t xml:space="preserve"> GC</w:t>
      </w:r>
      <w:r w:rsidRPr="00CD34B8">
        <w:rPr>
          <w:rFonts w:ascii="Times New Roman" w:hAnsi="Times New Roman" w:cs="Times New Roman"/>
          <w:sz w:val="24"/>
          <w:szCs w:val="24"/>
        </w:rPr>
        <w:t xml:space="preserve"> is glassy carbon electrode; NF is nickel foam substrate; </w:t>
      </w:r>
      <w:r w:rsidR="00152943">
        <w:rPr>
          <w:rFonts w:ascii="Times New Roman" w:hAnsi="Times New Roman" w:cs="Times New Roman"/>
          <w:sz w:val="24"/>
          <w:szCs w:val="24"/>
        </w:rPr>
        <w:t xml:space="preserve">and </w:t>
      </w:r>
      <w:r w:rsidRPr="00CD34B8">
        <w:rPr>
          <w:rFonts w:ascii="Times New Roman" w:hAnsi="Times New Roman" w:cs="Times New Roman"/>
          <w:sz w:val="24"/>
          <w:szCs w:val="24"/>
        </w:rPr>
        <w:t>CP is carbon paper substrate</w:t>
      </w:r>
      <w:r w:rsidR="00152943">
        <w:rPr>
          <w:rFonts w:ascii="Times New Roman" w:hAnsi="Times New Roman" w:cs="Times New Roman"/>
          <w:sz w:val="24"/>
          <w:szCs w:val="24"/>
        </w:rPr>
        <w:t xml:space="preserve">. The symbol </w:t>
      </w:r>
      <w:bookmarkStart w:id="75" w:name="OLE_LINK70"/>
      <w:bookmarkStart w:id="76" w:name="OLE_LINK72"/>
      <w:r w:rsidRPr="00CD34B8">
        <w:rPr>
          <w:rFonts w:ascii="Times New Roman" w:hAnsi="Times New Roman" w:cs="Times New Roman"/>
          <w:sz w:val="24"/>
          <w:szCs w:val="24"/>
        </w:rPr>
        <w:t>@</w:t>
      </w:r>
      <w:bookmarkEnd w:id="75"/>
      <w:bookmarkEnd w:id="76"/>
      <w:r w:rsidRPr="00CD34B8">
        <w:rPr>
          <w:rFonts w:ascii="Times New Roman" w:hAnsi="Times New Roman" w:cs="Times New Roman"/>
          <w:sz w:val="24"/>
          <w:szCs w:val="24"/>
        </w:rPr>
        <w:t xml:space="preserve"> </w:t>
      </w:r>
      <w:r w:rsidR="00152943">
        <w:rPr>
          <w:rFonts w:ascii="Times New Roman" w:hAnsi="Times New Roman" w:cs="Times New Roman"/>
          <w:sz w:val="24"/>
          <w:szCs w:val="24"/>
        </w:rPr>
        <w:t xml:space="preserve">refers to </w:t>
      </w:r>
      <w:r w:rsidRPr="00CD34B8">
        <w:rPr>
          <w:rFonts w:ascii="Times New Roman" w:hAnsi="Times New Roman" w:cs="Times New Roman"/>
          <w:sz w:val="24"/>
          <w:szCs w:val="24"/>
        </w:rPr>
        <w:t>the catalyst directly grown on the substrate;</w:t>
      </w:r>
      <w:r>
        <w:rPr>
          <w:rFonts w:ascii="Times New Roman" w:hAnsi="Times New Roman" w:cs="Times New Roman"/>
          <w:sz w:val="24"/>
          <w:szCs w:val="24"/>
        </w:rPr>
        <w:t xml:space="preserve"> </w:t>
      </w:r>
      <w:r w:rsidR="00152943">
        <w:rPr>
          <w:rFonts w:ascii="Times New Roman" w:hAnsi="Times New Roman" w:cs="Times New Roman"/>
          <w:sz w:val="24"/>
          <w:szCs w:val="24"/>
        </w:rPr>
        <w:t xml:space="preserve">the symbol </w:t>
      </w:r>
      <w:r w:rsidRPr="00CD34B8">
        <w:rPr>
          <w:rFonts w:ascii="Times New Roman" w:hAnsi="Times New Roman" w:cs="Times New Roman"/>
          <w:sz w:val="24"/>
          <w:szCs w:val="24"/>
        </w:rPr>
        <w:t xml:space="preserve">/ </w:t>
      </w:r>
      <w:r w:rsidR="00152943">
        <w:rPr>
          <w:rFonts w:ascii="Times New Roman" w:hAnsi="Times New Roman" w:cs="Times New Roman"/>
          <w:sz w:val="24"/>
          <w:szCs w:val="24"/>
        </w:rPr>
        <w:t>represents</w:t>
      </w:r>
      <w:r w:rsidR="00152943" w:rsidRPr="00CD34B8">
        <w:rPr>
          <w:rFonts w:ascii="Times New Roman" w:hAnsi="Times New Roman" w:cs="Times New Roman"/>
          <w:sz w:val="24"/>
          <w:szCs w:val="24"/>
        </w:rPr>
        <w:t xml:space="preserve"> </w:t>
      </w:r>
      <w:r w:rsidRPr="00CD34B8">
        <w:rPr>
          <w:rFonts w:ascii="Times New Roman" w:hAnsi="Times New Roman" w:cs="Times New Roman"/>
          <w:sz w:val="24"/>
          <w:szCs w:val="24"/>
        </w:rPr>
        <w:t>the catalyst dropped on the substrate</w:t>
      </w:r>
      <w:r>
        <w:rPr>
          <w:rFonts w:ascii="Times New Roman" w:hAnsi="Times New Roman" w:cs="Times New Roman" w:hint="eastAsia"/>
          <w:sz w:val="24"/>
          <w:szCs w:val="24"/>
        </w:rPr>
        <w:t>;</w:t>
      </w:r>
      <w:r w:rsidR="00152943">
        <w:rPr>
          <w:rFonts w:ascii="Times New Roman" w:hAnsi="Times New Roman" w:cs="Times New Roman"/>
          <w:sz w:val="24"/>
          <w:szCs w:val="24"/>
        </w:rPr>
        <w:t xml:space="preserve"> and the symbol </w:t>
      </w:r>
      <w:r>
        <w:rPr>
          <w:rFonts w:ascii="Times New Roman" w:hAnsi="Times New Roman" w:cs="Times New Roman"/>
          <w:sz w:val="24"/>
          <w:szCs w:val="24"/>
        </w:rPr>
        <w:t xml:space="preserve">≈ </w:t>
      </w:r>
      <w:r>
        <w:rPr>
          <w:rFonts w:ascii="Times New Roman" w:hAnsi="Times New Roman" w:cs="Times New Roman" w:hint="eastAsia"/>
          <w:sz w:val="24"/>
          <w:szCs w:val="24"/>
        </w:rPr>
        <w:t>means</w:t>
      </w:r>
      <w:r>
        <w:rPr>
          <w:rFonts w:ascii="Times New Roman" w:hAnsi="Times New Roman" w:cs="Times New Roman"/>
          <w:sz w:val="24"/>
          <w:szCs w:val="24"/>
        </w:rPr>
        <w:t xml:space="preserve"> the value estimated from the curve in literature.</w:t>
      </w:r>
    </w:p>
    <w:p w14:paraId="27457083" w14:textId="77777777" w:rsidR="007C4BA2" w:rsidRDefault="007C4BA2"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6DCED5C2" w14:textId="77777777" w:rsidR="00154D2E" w:rsidRDefault="00154D2E" w:rsidP="00031BC2">
      <w:pPr>
        <w:widowControl/>
        <w:spacing w:line="360" w:lineRule="auto"/>
        <w:rPr>
          <w:rFonts w:ascii="Times New Roman" w:hAnsi="Times New Roman" w:cs="Times New Roman"/>
          <w:sz w:val="24"/>
          <w:szCs w:val="24"/>
        </w:rPr>
      </w:pPr>
    </w:p>
    <w:p w14:paraId="17DE3F7C" w14:textId="77777777" w:rsidR="00710620" w:rsidRDefault="00710620" w:rsidP="00031BC2">
      <w:pPr>
        <w:widowControl/>
        <w:spacing w:line="360" w:lineRule="auto"/>
        <w:jc w:val="left"/>
        <w:rPr>
          <w:rFonts w:ascii="Times New Roman" w:hAnsi="Times New Roman" w:cs="Times New Roman"/>
          <w:sz w:val="24"/>
          <w:szCs w:val="24"/>
        </w:rPr>
      </w:pPr>
    </w:p>
    <w:p w14:paraId="44364513" w14:textId="0A93C09F" w:rsidR="00710620" w:rsidRDefault="00377FE3" w:rsidP="00031BC2">
      <w:pPr>
        <w:widowControl/>
        <w:spacing w:line="360" w:lineRule="auto"/>
        <w:jc w:val="left"/>
        <w:rPr>
          <w:rFonts w:ascii="Times New Roman" w:hAnsi="Times New Roman" w:cs="Times New Roman"/>
          <w:sz w:val="24"/>
          <w:szCs w:val="24"/>
        </w:rPr>
      </w:pPr>
      <w:r>
        <w:rPr>
          <w:noProof/>
          <w:lang w:eastAsia="en-US"/>
        </w:rPr>
        <w:drawing>
          <wp:inline distT="0" distB="0" distL="0" distR="0" wp14:anchorId="6151583F" wp14:editId="6617FB42">
            <wp:extent cx="5731510" cy="2251075"/>
            <wp:effectExtent l="0" t="0" r="2540" b="0"/>
            <wp:docPr id="26647" name="图片 26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31510" cy="2251075"/>
                    </a:xfrm>
                    <a:prstGeom prst="rect">
                      <a:avLst/>
                    </a:prstGeom>
                  </pic:spPr>
                </pic:pic>
              </a:graphicData>
            </a:graphic>
          </wp:inline>
        </w:drawing>
      </w:r>
    </w:p>
    <w:p w14:paraId="00D95B28" w14:textId="5CECD69A" w:rsidR="00C907EC" w:rsidRDefault="00453435"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FB2F62">
        <w:rPr>
          <w:rFonts w:ascii="Times New Roman" w:hAnsi="Times New Roman" w:cs="Times New Roman"/>
          <w:b/>
          <w:sz w:val="24"/>
          <w:szCs w:val="24"/>
        </w:rPr>
        <w:t xml:space="preserve"> </w:t>
      </w:r>
      <w:r w:rsidR="00C907EC" w:rsidRPr="00FB2F62">
        <w:rPr>
          <w:rFonts w:ascii="Times New Roman" w:hAnsi="Times New Roman" w:cs="Times New Roman"/>
          <w:b/>
          <w:sz w:val="24"/>
          <w:szCs w:val="24"/>
        </w:rPr>
        <w:t>Fig</w:t>
      </w:r>
      <w:r>
        <w:rPr>
          <w:rFonts w:ascii="Times New Roman" w:hAnsi="Times New Roman" w:cs="Times New Roman"/>
          <w:b/>
          <w:sz w:val="24"/>
          <w:szCs w:val="24"/>
        </w:rPr>
        <w:t xml:space="preserve">. </w:t>
      </w:r>
      <w:r w:rsidR="00C907EC" w:rsidRPr="00FB2F62">
        <w:rPr>
          <w:rFonts w:ascii="Times New Roman" w:hAnsi="Times New Roman" w:cs="Times New Roman"/>
          <w:b/>
          <w:sz w:val="24"/>
          <w:szCs w:val="24"/>
        </w:rPr>
        <w:t>2</w:t>
      </w:r>
      <w:r w:rsidR="00E3731C">
        <w:rPr>
          <w:rFonts w:ascii="Times New Roman" w:hAnsi="Times New Roman" w:cs="Times New Roman"/>
          <w:b/>
          <w:sz w:val="24"/>
          <w:szCs w:val="24"/>
        </w:rPr>
        <w:t>2</w:t>
      </w:r>
      <w:r w:rsidR="00C907EC" w:rsidRPr="00690613">
        <w:rPr>
          <w:rFonts w:ascii="Times New Roman" w:hAnsi="Times New Roman" w:cs="Times New Roman"/>
          <w:sz w:val="24"/>
          <w:szCs w:val="24"/>
        </w:rPr>
        <w:t xml:space="preserve"> </w:t>
      </w:r>
      <w:r w:rsidR="00C907EC" w:rsidRPr="002C19C2">
        <w:rPr>
          <w:rFonts w:ascii="Times New Roman" w:hAnsi="Times New Roman" w:cs="Times New Roman"/>
          <w:sz w:val="24"/>
          <w:szCs w:val="24"/>
        </w:rPr>
        <w:t>(</w:t>
      </w:r>
      <w:r w:rsidR="00C907EC">
        <w:rPr>
          <w:rFonts w:ascii="Times New Roman" w:hAnsi="Times New Roman" w:cs="Times New Roman"/>
          <w:sz w:val="24"/>
          <w:szCs w:val="24"/>
        </w:rPr>
        <w:t>a</w:t>
      </w:r>
      <w:r w:rsidR="00C907EC" w:rsidRPr="002C19C2">
        <w:rPr>
          <w:rFonts w:ascii="Times New Roman" w:hAnsi="Times New Roman" w:cs="Times New Roman"/>
          <w:sz w:val="24"/>
          <w:szCs w:val="24"/>
        </w:rPr>
        <w:t>)</w:t>
      </w:r>
      <w:r w:rsidR="00C907EC">
        <w:rPr>
          <w:rFonts w:ascii="Times New Roman" w:hAnsi="Times New Roman" w:cs="Times New Roman"/>
          <w:sz w:val="24"/>
          <w:szCs w:val="24"/>
        </w:rPr>
        <w:t xml:space="preserve"> </w:t>
      </w:r>
      <w:r w:rsidR="00C907EC" w:rsidRPr="00690613">
        <w:rPr>
          <w:rFonts w:ascii="Times New Roman" w:hAnsi="Times New Roman" w:cs="Times New Roman"/>
          <w:sz w:val="24"/>
          <w:szCs w:val="24"/>
        </w:rPr>
        <w:t>Arrhenius plots</w:t>
      </w:r>
      <w:r w:rsidR="00C907EC">
        <w:rPr>
          <w:rFonts w:ascii="Times New Roman" w:hAnsi="Times New Roman" w:cs="Times New Roman"/>
          <w:sz w:val="24"/>
          <w:szCs w:val="24"/>
        </w:rPr>
        <w:t xml:space="preserve"> for bare NF electrode, depicting</w:t>
      </w:r>
      <w:r w:rsidR="00C907EC" w:rsidRPr="00690613">
        <w:rPr>
          <w:rFonts w:ascii="Times New Roman" w:hAnsi="Times New Roman" w:cs="Times New Roman"/>
          <w:sz w:val="24"/>
          <w:szCs w:val="24"/>
        </w:rPr>
        <w:t xml:space="preserve"> semilogarithmic dependence of current densit</w:t>
      </w:r>
      <w:r w:rsidR="00C907EC">
        <w:rPr>
          <w:rFonts w:ascii="Times New Roman" w:hAnsi="Times New Roman" w:cs="Times New Roman"/>
          <w:sz w:val="24"/>
          <w:szCs w:val="24"/>
        </w:rPr>
        <w:t>ies</w:t>
      </w:r>
      <w:r w:rsidR="00C907EC" w:rsidRPr="00690613">
        <w:rPr>
          <w:rFonts w:ascii="Times New Roman" w:hAnsi="Times New Roman" w:cs="Times New Roman"/>
          <w:sz w:val="24"/>
          <w:szCs w:val="24"/>
        </w:rPr>
        <w:t xml:space="preserve"> </w:t>
      </w:r>
      <w:r w:rsidR="00C907EC" w:rsidRPr="00D72471">
        <w:rPr>
          <w:rFonts w:ascii="Times New Roman" w:hAnsi="Times New Roman" w:cs="Times New Roman"/>
          <w:i/>
          <w:sz w:val="24"/>
          <w:szCs w:val="24"/>
        </w:rPr>
        <w:t>j</w:t>
      </w:r>
      <w:r w:rsidR="00C907EC">
        <w:rPr>
          <w:rFonts w:ascii="Times New Roman" w:hAnsi="Times New Roman" w:cs="Times New Roman"/>
          <w:sz w:val="24"/>
          <w:szCs w:val="24"/>
        </w:rPr>
        <w:t xml:space="preserve"> on</w:t>
      </w:r>
      <w:r w:rsidR="00C907EC" w:rsidRPr="00690613">
        <w:rPr>
          <w:rFonts w:ascii="Times New Roman" w:hAnsi="Times New Roman" w:cs="Times New Roman"/>
          <w:sz w:val="24"/>
          <w:szCs w:val="24"/>
        </w:rPr>
        <w:t xml:space="preserve"> inverse temperature</w:t>
      </w:r>
      <w:r w:rsidR="00C907EC">
        <w:rPr>
          <w:rFonts w:ascii="Times New Roman" w:hAnsi="Times New Roman" w:cs="Times New Roman"/>
          <w:sz w:val="24"/>
          <w:szCs w:val="24"/>
        </w:rPr>
        <w:t>s</w:t>
      </w:r>
      <w:r w:rsidR="00C907EC" w:rsidRPr="00690613">
        <w:rPr>
          <w:rFonts w:ascii="Times New Roman" w:hAnsi="Times New Roman" w:cs="Times New Roman"/>
          <w:sz w:val="24"/>
          <w:szCs w:val="24"/>
        </w:rPr>
        <w:t xml:space="preserve"> </w:t>
      </w:r>
      <w:r w:rsidR="00C907EC" w:rsidRPr="00D72471">
        <w:rPr>
          <w:rFonts w:ascii="Times New Roman" w:hAnsi="Times New Roman" w:cs="Times New Roman"/>
          <w:i/>
          <w:sz w:val="24"/>
          <w:szCs w:val="24"/>
        </w:rPr>
        <w:t>T</w:t>
      </w:r>
      <w:r w:rsidR="00C907EC">
        <w:rPr>
          <w:rFonts w:ascii="Times New Roman" w:hAnsi="Times New Roman" w:cs="Times New Roman"/>
          <w:sz w:val="24"/>
          <w:szCs w:val="24"/>
        </w:rPr>
        <w:t xml:space="preserve"> </w:t>
      </w:r>
      <w:r w:rsidR="00C907EC" w:rsidRPr="00690613">
        <w:rPr>
          <w:rFonts w:ascii="Times New Roman" w:hAnsi="Times New Roman" w:cs="Times New Roman"/>
          <w:sz w:val="24"/>
          <w:szCs w:val="24"/>
        </w:rPr>
        <w:t xml:space="preserve">at various overpotentials </w:t>
      </w:r>
      <w:r w:rsidR="00C907EC" w:rsidRPr="00D72471">
        <w:rPr>
          <w:rFonts w:ascii="Times New Roman" w:hAnsi="Times New Roman" w:cs="Times New Roman"/>
          <w:i/>
          <w:sz w:val="24"/>
          <w:szCs w:val="24"/>
        </w:rPr>
        <w:t>η</w:t>
      </w:r>
      <w:r w:rsidR="00C907EC" w:rsidRPr="00690613">
        <w:rPr>
          <w:rFonts w:ascii="Times New Roman" w:hAnsi="Times New Roman" w:cs="Times New Roman"/>
          <w:sz w:val="24"/>
          <w:szCs w:val="24"/>
        </w:rPr>
        <w:t xml:space="preserve">. </w:t>
      </w:r>
      <w:r w:rsidR="00C907EC">
        <w:rPr>
          <w:rFonts w:ascii="Times New Roman" w:hAnsi="Times New Roman" w:cs="Times New Roman"/>
          <w:sz w:val="24"/>
          <w:szCs w:val="24"/>
        </w:rPr>
        <w:t xml:space="preserve">Five </w:t>
      </w:r>
      <w:r w:rsidR="00C907EC" w:rsidRPr="00D72471">
        <w:rPr>
          <w:rFonts w:ascii="Times New Roman" w:hAnsi="Times New Roman" w:cs="Times New Roman"/>
          <w:i/>
          <w:sz w:val="24"/>
          <w:szCs w:val="24"/>
        </w:rPr>
        <w:t>η</w:t>
      </w:r>
      <w:r w:rsidR="00C907EC" w:rsidRPr="00690613" w:rsidDel="00037D63">
        <w:rPr>
          <w:rFonts w:ascii="Times New Roman" w:hAnsi="Times New Roman" w:cs="Times New Roman"/>
          <w:sz w:val="24"/>
          <w:szCs w:val="24"/>
        </w:rPr>
        <w:t xml:space="preserve"> </w:t>
      </w:r>
      <w:r w:rsidR="00C907EC" w:rsidRPr="00690613">
        <w:rPr>
          <w:rFonts w:ascii="Times New Roman" w:hAnsi="Times New Roman" w:cs="Times New Roman"/>
          <w:sz w:val="24"/>
          <w:szCs w:val="24"/>
        </w:rPr>
        <w:t xml:space="preserve">are taken from </w:t>
      </w:r>
      <w:r w:rsidR="00C907EC">
        <w:rPr>
          <w:rFonts w:ascii="Times New Roman" w:hAnsi="Times New Roman" w:cs="Times New Roman"/>
          <w:sz w:val="24"/>
          <w:szCs w:val="24"/>
        </w:rPr>
        <w:t>30</w:t>
      </w:r>
      <w:r w:rsidR="00C907EC" w:rsidRPr="00690613">
        <w:rPr>
          <w:rFonts w:ascii="Times New Roman" w:hAnsi="Times New Roman" w:cs="Times New Roman"/>
          <w:sz w:val="24"/>
          <w:szCs w:val="24"/>
        </w:rPr>
        <w:t xml:space="preserve">0 </w:t>
      </w:r>
      <w:r w:rsidR="00C907EC">
        <w:rPr>
          <w:rFonts w:ascii="Times New Roman" w:hAnsi="Times New Roman" w:cs="Times New Roman"/>
          <w:sz w:val="24"/>
          <w:szCs w:val="24"/>
        </w:rPr>
        <w:t xml:space="preserve">mV </w:t>
      </w:r>
      <w:r w:rsidR="00C907EC" w:rsidRPr="00690613">
        <w:rPr>
          <w:rFonts w:ascii="Times New Roman" w:hAnsi="Times New Roman" w:cs="Times New Roman"/>
          <w:sz w:val="24"/>
          <w:szCs w:val="24"/>
        </w:rPr>
        <w:t xml:space="preserve">to </w:t>
      </w:r>
      <w:r w:rsidR="00C907EC">
        <w:rPr>
          <w:rFonts w:ascii="Times New Roman" w:hAnsi="Times New Roman" w:cs="Times New Roman"/>
          <w:sz w:val="24"/>
          <w:szCs w:val="24"/>
        </w:rPr>
        <w:t>50</w:t>
      </w:r>
      <w:r w:rsidR="00C907EC" w:rsidRPr="00690613">
        <w:rPr>
          <w:rFonts w:ascii="Times New Roman" w:hAnsi="Times New Roman" w:cs="Times New Roman"/>
          <w:sz w:val="24"/>
          <w:szCs w:val="24"/>
        </w:rPr>
        <w:t xml:space="preserve">0 mV at an interval of </w:t>
      </w:r>
      <w:r w:rsidR="00C907EC">
        <w:rPr>
          <w:rFonts w:ascii="Times New Roman" w:hAnsi="Times New Roman" w:cs="Times New Roman"/>
          <w:sz w:val="24"/>
          <w:szCs w:val="24"/>
        </w:rPr>
        <w:t>5</w:t>
      </w:r>
      <w:r w:rsidR="00C907EC" w:rsidRPr="00690613">
        <w:rPr>
          <w:rFonts w:ascii="Times New Roman" w:hAnsi="Times New Roman" w:cs="Times New Roman"/>
          <w:sz w:val="24"/>
          <w:szCs w:val="24"/>
        </w:rPr>
        <w:t>0 mV.</w:t>
      </w:r>
      <w:r w:rsidR="00C907EC" w:rsidRPr="002C19C2">
        <w:rPr>
          <w:rFonts w:ascii="Times New Roman" w:eastAsia="SimSun" w:hAnsi="Times New Roman" w:cs="Times New Roman"/>
        </w:rPr>
        <w:t xml:space="preserve"> </w:t>
      </w:r>
      <w:r w:rsidR="00C907EC" w:rsidRPr="002C19C2">
        <w:rPr>
          <w:rFonts w:ascii="Times New Roman" w:hAnsi="Times New Roman" w:cs="Times New Roman"/>
          <w:sz w:val="24"/>
          <w:szCs w:val="24"/>
        </w:rPr>
        <w:t>(</w:t>
      </w:r>
      <w:r w:rsidR="00C907EC">
        <w:rPr>
          <w:rFonts w:ascii="Times New Roman" w:hAnsi="Times New Roman" w:cs="Times New Roman"/>
          <w:sz w:val="24"/>
          <w:szCs w:val="24"/>
        </w:rPr>
        <w:t>b</w:t>
      </w:r>
      <w:r w:rsidR="00C907EC" w:rsidRPr="002C19C2">
        <w:rPr>
          <w:rFonts w:ascii="Times New Roman" w:hAnsi="Times New Roman" w:cs="Times New Roman"/>
          <w:sz w:val="24"/>
          <w:szCs w:val="24"/>
        </w:rPr>
        <w:t>)</w:t>
      </w:r>
      <w:r w:rsidR="00C907EC">
        <w:rPr>
          <w:rFonts w:ascii="Times New Roman" w:hAnsi="Times New Roman" w:cs="Times New Roman"/>
          <w:sz w:val="24"/>
          <w:szCs w:val="24"/>
        </w:rPr>
        <w:t xml:space="preserve"> </w:t>
      </w:r>
      <w:r w:rsidR="00C907EC" w:rsidRPr="002C19C2">
        <w:rPr>
          <w:rFonts w:ascii="Times New Roman" w:hAnsi="Times New Roman" w:cs="Times New Roman"/>
          <w:sz w:val="24"/>
          <w:szCs w:val="24"/>
        </w:rPr>
        <w:t xml:space="preserve">Activation energy </w:t>
      </w:r>
      <w:r w:rsidR="00C907EC" w:rsidRPr="00D72471">
        <w:rPr>
          <w:rFonts w:ascii="Times New Roman" w:hAnsi="Times New Roman" w:cs="Times New Roman"/>
          <w:i/>
          <w:sz w:val="24"/>
          <w:szCs w:val="24"/>
        </w:rPr>
        <w:t>E</w:t>
      </w:r>
      <w:r w:rsidR="00C907EC" w:rsidRPr="00D72471">
        <w:rPr>
          <w:rFonts w:ascii="Times New Roman" w:hAnsi="Times New Roman" w:cs="Times New Roman"/>
          <w:i/>
          <w:sz w:val="24"/>
          <w:szCs w:val="24"/>
          <w:vertAlign w:val="subscript"/>
        </w:rPr>
        <w:t>a</w:t>
      </w:r>
      <w:r w:rsidR="00C907EC">
        <w:rPr>
          <w:rFonts w:ascii="Times New Roman" w:hAnsi="Times New Roman" w:cs="Times New Roman"/>
          <w:sz w:val="24"/>
          <w:szCs w:val="24"/>
        </w:rPr>
        <w:t xml:space="preserve"> </w:t>
      </w:r>
      <w:r w:rsidR="00C907EC" w:rsidRPr="002C19C2">
        <w:rPr>
          <w:rFonts w:ascii="Times New Roman" w:hAnsi="Times New Roman" w:cs="Times New Roman"/>
          <w:sz w:val="24"/>
          <w:szCs w:val="24"/>
        </w:rPr>
        <w:t xml:space="preserve">at the zero overpotential </w:t>
      </w:r>
      <w:r w:rsidR="00C907EC">
        <w:rPr>
          <w:rFonts w:ascii="Times New Roman" w:hAnsi="Times New Roman" w:cs="Times New Roman"/>
          <w:sz w:val="24"/>
          <w:szCs w:val="24"/>
        </w:rPr>
        <w:t>(</w:t>
      </w:r>
      <w:r w:rsidR="00C907EC" w:rsidRPr="00D72471">
        <w:rPr>
          <w:rFonts w:ascii="Times New Roman" w:hAnsi="Times New Roman" w:cs="Times New Roman"/>
          <w:i/>
          <w:sz w:val="24"/>
          <w:szCs w:val="24"/>
        </w:rPr>
        <w:t>η</w:t>
      </w:r>
      <w:r w:rsidR="00C907EC" w:rsidRPr="002C19C2">
        <w:rPr>
          <w:rFonts w:ascii="Times New Roman" w:hAnsi="Times New Roman" w:cs="Times New Roman"/>
          <w:sz w:val="24"/>
          <w:szCs w:val="24"/>
        </w:rPr>
        <w:t xml:space="preserve"> </w:t>
      </w:r>
      <w:r w:rsidR="00C907EC">
        <w:rPr>
          <w:rFonts w:ascii="Times New Roman" w:hAnsi="Times New Roman" w:cs="Times New Roman"/>
          <w:sz w:val="24"/>
          <w:szCs w:val="24"/>
        </w:rPr>
        <w:t xml:space="preserve">= 0) </w:t>
      </w:r>
      <w:r w:rsidR="00C907EC" w:rsidRPr="002C19C2">
        <w:rPr>
          <w:rFonts w:ascii="Times New Roman" w:hAnsi="Times New Roman" w:cs="Times New Roman"/>
          <w:sz w:val="24"/>
          <w:szCs w:val="24"/>
        </w:rPr>
        <w:t>obtained through extrapolation</w:t>
      </w:r>
      <w:r w:rsidR="00C907EC">
        <w:rPr>
          <w:rFonts w:ascii="Times New Roman" w:hAnsi="Times New Roman" w:cs="Times New Roman"/>
          <w:sz w:val="24"/>
          <w:szCs w:val="24"/>
        </w:rPr>
        <w:t xml:space="preserve"> to </w:t>
      </w:r>
      <w:r w:rsidR="00C907EC" w:rsidRPr="00D72471">
        <w:rPr>
          <w:rFonts w:ascii="Times New Roman" w:hAnsi="Times New Roman" w:cs="Times New Roman"/>
          <w:i/>
          <w:sz w:val="24"/>
          <w:szCs w:val="24"/>
        </w:rPr>
        <w:t>η</w:t>
      </w:r>
      <w:r w:rsidR="00C907EC" w:rsidRPr="002C19C2">
        <w:rPr>
          <w:rFonts w:ascii="Times New Roman" w:hAnsi="Times New Roman" w:cs="Times New Roman"/>
          <w:sz w:val="24"/>
          <w:szCs w:val="24"/>
        </w:rPr>
        <w:t xml:space="preserve"> </w:t>
      </w:r>
      <w:r w:rsidR="00C907EC">
        <w:rPr>
          <w:rFonts w:ascii="Times New Roman" w:hAnsi="Times New Roman" w:cs="Times New Roman"/>
          <w:sz w:val="24"/>
          <w:szCs w:val="24"/>
        </w:rPr>
        <w:t>= 0</w:t>
      </w:r>
      <w:r w:rsidR="00C907EC" w:rsidRPr="002C19C2">
        <w:rPr>
          <w:rFonts w:ascii="Times New Roman" w:hAnsi="Times New Roman" w:cs="Times New Roman"/>
          <w:sz w:val="24"/>
          <w:szCs w:val="24"/>
        </w:rPr>
        <w:t xml:space="preserve">. </w:t>
      </w:r>
    </w:p>
    <w:p w14:paraId="2D8AB5FE" w14:textId="77777777" w:rsidR="00C907EC" w:rsidRDefault="00C907EC"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3654BD68" w14:textId="77777777" w:rsidR="000C6C6E" w:rsidRDefault="007C6CCA"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4B08FD2F" wp14:editId="32E5C6B9">
            <wp:extent cx="3069157" cy="2520000"/>
            <wp:effectExtent l="0" t="0" r="0" b="0"/>
            <wp:docPr id="26637" name="图片 26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069157" cy="2520000"/>
                    </a:xfrm>
                    <a:prstGeom prst="rect">
                      <a:avLst/>
                    </a:prstGeom>
                  </pic:spPr>
                </pic:pic>
              </a:graphicData>
            </a:graphic>
          </wp:inline>
        </w:drawing>
      </w:r>
    </w:p>
    <w:p w14:paraId="6BF31EE9" w14:textId="0C805A44" w:rsidR="000C6C6E" w:rsidRDefault="00453435" w:rsidP="00031BC2">
      <w:pPr>
        <w:widowControl/>
        <w:spacing w:line="360" w:lineRule="auto"/>
        <w:rPr>
          <w:rFonts w:ascii="Times New Roman" w:hAnsi="Times New Roman"/>
          <w:sz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0C6C6E"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710620">
        <w:rPr>
          <w:rFonts w:ascii="Times New Roman" w:hAnsi="Times New Roman" w:cs="Times New Roman"/>
          <w:b/>
          <w:sz w:val="24"/>
          <w:szCs w:val="24"/>
        </w:rPr>
        <w:t>2</w:t>
      </w:r>
      <w:r w:rsidR="00E3731C">
        <w:rPr>
          <w:rFonts w:ascii="Times New Roman" w:hAnsi="Times New Roman" w:cs="Times New Roman"/>
          <w:b/>
          <w:sz w:val="24"/>
          <w:szCs w:val="24"/>
        </w:rPr>
        <w:t>3</w:t>
      </w:r>
      <w:r w:rsidR="000C6C6E">
        <w:rPr>
          <w:rFonts w:ascii="Times New Roman" w:hAnsi="Times New Roman" w:cs="Times New Roman"/>
          <w:b/>
          <w:sz w:val="24"/>
          <w:szCs w:val="24"/>
        </w:rPr>
        <w:t xml:space="preserve"> </w:t>
      </w:r>
      <w:r w:rsidR="000C6C6E" w:rsidRPr="00EC0ED6">
        <w:rPr>
          <w:rFonts w:ascii="Times New Roman" w:hAnsi="Times New Roman"/>
          <w:sz w:val="24"/>
        </w:rPr>
        <w:t xml:space="preserve">EIS response for </w:t>
      </w:r>
      <w:r w:rsidR="00C907EC">
        <w:rPr>
          <w:rFonts w:ascii="Times New Roman" w:hAnsi="Times New Roman"/>
          <w:sz w:val="24"/>
        </w:rPr>
        <w:t xml:space="preserve">the </w:t>
      </w:r>
      <w:r w:rsidR="000C6C6E" w:rsidRPr="00EC0ED6">
        <w:rPr>
          <w:rFonts w:ascii="Times New Roman" w:hAnsi="Times New Roman"/>
          <w:sz w:val="24"/>
        </w:rPr>
        <w:t xml:space="preserve">NFO/NF electrodes without </w:t>
      </w:r>
      <w:r w:rsidR="00C907EC">
        <w:rPr>
          <w:rFonts w:ascii="Times New Roman" w:hAnsi="Times New Roman"/>
          <w:sz w:val="24"/>
        </w:rPr>
        <w:t xml:space="preserve">(i.e., without NIR light irradiation, thus the temperature remains at 25 </w:t>
      </w:r>
      <w:r w:rsidR="00C907EC" w:rsidRPr="009D7E8B">
        <w:rPr>
          <w:rFonts w:ascii="Times New Roman" w:hAnsi="Times New Roman"/>
          <w:sz w:val="24"/>
          <w:vertAlign w:val="superscript"/>
        </w:rPr>
        <w:t>o</w:t>
      </w:r>
      <w:r w:rsidR="00C907EC">
        <w:rPr>
          <w:rFonts w:ascii="Times New Roman" w:hAnsi="Times New Roman"/>
          <w:sz w:val="24"/>
        </w:rPr>
        <w:t xml:space="preserve">C) </w:t>
      </w:r>
      <w:r w:rsidR="000C6C6E" w:rsidRPr="00EC0ED6">
        <w:rPr>
          <w:rFonts w:ascii="Times New Roman" w:hAnsi="Times New Roman"/>
          <w:sz w:val="24"/>
        </w:rPr>
        <w:t xml:space="preserve">and with </w:t>
      </w:r>
      <w:r w:rsidR="00C907EC">
        <w:rPr>
          <w:rFonts w:ascii="Times New Roman" w:hAnsi="Times New Roman"/>
          <w:sz w:val="24"/>
        </w:rPr>
        <w:t xml:space="preserve">(i.e., with NIR light irradiation that raises the temperature to 45 </w:t>
      </w:r>
      <w:r w:rsidR="00C907EC" w:rsidRPr="009D7E8B">
        <w:rPr>
          <w:rFonts w:ascii="Times New Roman" w:hAnsi="Times New Roman"/>
          <w:sz w:val="24"/>
          <w:vertAlign w:val="superscript"/>
        </w:rPr>
        <w:t>o</w:t>
      </w:r>
      <w:r w:rsidR="00C907EC">
        <w:rPr>
          <w:rFonts w:ascii="Times New Roman" w:hAnsi="Times New Roman"/>
          <w:sz w:val="24"/>
        </w:rPr>
        <w:t xml:space="preserve">C) </w:t>
      </w:r>
      <w:r w:rsidR="000C6C6E" w:rsidRPr="00EC0ED6">
        <w:rPr>
          <w:rFonts w:ascii="Times New Roman" w:hAnsi="Times New Roman"/>
          <w:sz w:val="24"/>
        </w:rPr>
        <w:t>photothermal</w:t>
      </w:r>
      <w:r w:rsidR="002D5A3D">
        <w:rPr>
          <w:rFonts w:ascii="Times New Roman" w:hAnsi="Times New Roman"/>
          <w:sz w:val="24"/>
        </w:rPr>
        <w:t xml:space="preserve"> effect</w:t>
      </w:r>
      <w:r w:rsidR="000C6C6E" w:rsidRPr="00EC0ED6">
        <w:rPr>
          <w:rFonts w:ascii="Times New Roman" w:hAnsi="Times New Roman"/>
          <w:sz w:val="24"/>
        </w:rPr>
        <w:t>.</w:t>
      </w:r>
    </w:p>
    <w:p w14:paraId="7C8EEACA" w14:textId="12C35055" w:rsidR="00D16367" w:rsidRDefault="00D16367">
      <w:pPr>
        <w:widowControl/>
        <w:jc w:val="left"/>
        <w:rPr>
          <w:rFonts w:ascii="Times New Roman" w:hAnsi="Times New Roman"/>
          <w:sz w:val="24"/>
        </w:rPr>
      </w:pPr>
      <w:r>
        <w:rPr>
          <w:rFonts w:ascii="Times New Roman" w:hAnsi="Times New Roman"/>
          <w:sz w:val="24"/>
        </w:rPr>
        <w:br w:type="page"/>
      </w:r>
    </w:p>
    <w:p w14:paraId="399C03AE" w14:textId="77777777" w:rsidR="008902C6" w:rsidRDefault="008902C6" w:rsidP="00031BC2">
      <w:pPr>
        <w:widowControl/>
        <w:spacing w:line="360" w:lineRule="auto"/>
        <w:jc w:val="left"/>
        <w:rPr>
          <w:rFonts w:ascii="Times New Roman" w:hAnsi="Times New Roman" w:cs="Times New Roman"/>
          <w:sz w:val="24"/>
          <w:szCs w:val="24"/>
        </w:rPr>
      </w:pPr>
    </w:p>
    <w:p w14:paraId="3145FF7B" w14:textId="5646C435" w:rsidR="008902C6" w:rsidRDefault="0019053F"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73E20010" wp14:editId="15648D49">
            <wp:extent cx="3045323" cy="2520000"/>
            <wp:effectExtent l="0" t="0" r="317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045323" cy="2520000"/>
                    </a:xfrm>
                    <a:prstGeom prst="rect">
                      <a:avLst/>
                    </a:prstGeom>
                  </pic:spPr>
                </pic:pic>
              </a:graphicData>
            </a:graphic>
          </wp:inline>
        </w:drawing>
      </w:r>
    </w:p>
    <w:p w14:paraId="733078F4" w14:textId="220E8B77" w:rsidR="00C907EC" w:rsidRDefault="00453435" w:rsidP="00031BC2">
      <w:pPr>
        <w:widowControl/>
        <w:spacing w:line="360" w:lineRule="auto"/>
        <w:rPr>
          <w:rFonts w:ascii="Times New Roman" w:hAnsi="Times New Roman"/>
          <w:sz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8902C6"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8902C6">
        <w:rPr>
          <w:rFonts w:ascii="Times New Roman" w:hAnsi="Times New Roman" w:cs="Times New Roman"/>
          <w:b/>
          <w:sz w:val="24"/>
          <w:szCs w:val="24"/>
        </w:rPr>
        <w:t>2</w:t>
      </w:r>
      <w:r w:rsidR="00E3731C">
        <w:rPr>
          <w:rFonts w:ascii="Times New Roman" w:hAnsi="Times New Roman" w:cs="Times New Roman"/>
          <w:b/>
          <w:sz w:val="24"/>
          <w:szCs w:val="24"/>
        </w:rPr>
        <w:t>4</w:t>
      </w:r>
      <w:r w:rsidR="008902C6" w:rsidRPr="00CD34B8">
        <w:rPr>
          <w:rFonts w:ascii="Times New Roman" w:hAnsi="Times New Roman" w:cs="Times New Roman"/>
          <w:sz w:val="24"/>
          <w:szCs w:val="24"/>
        </w:rPr>
        <w:t xml:space="preserve"> </w:t>
      </w:r>
      <w:r w:rsidR="008902C6" w:rsidRPr="00CD34B8">
        <w:rPr>
          <w:rFonts w:ascii="Times New Roman" w:hAnsi="Times New Roman"/>
          <w:sz w:val="24"/>
          <w:szCs w:val="24"/>
        </w:rPr>
        <w:t xml:space="preserve">EIS response for </w:t>
      </w:r>
      <w:r w:rsidR="00401F6F">
        <w:rPr>
          <w:rFonts w:ascii="Times New Roman" w:hAnsi="Times New Roman"/>
          <w:sz w:val="24"/>
          <w:szCs w:val="24"/>
        </w:rPr>
        <w:t xml:space="preserve">bare </w:t>
      </w:r>
      <w:r w:rsidR="008902C6" w:rsidRPr="00CD34B8">
        <w:rPr>
          <w:rFonts w:ascii="Times New Roman" w:hAnsi="Times New Roman"/>
          <w:sz w:val="24"/>
          <w:szCs w:val="24"/>
        </w:rPr>
        <w:t xml:space="preserve">NF electrodes </w:t>
      </w:r>
      <w:r w:rsidR="00C907EC" w:rsidRPr="00EC0ED6">
        <w:rPr>
          <w:rFonts w:ascii="Times New Roman" w:hAnsi="Times New Roman"/>
          <w:sz w:val="24"/>
        </w:rPr>
        <w:t xml:space="preserve">without </w:t>
      </w:r>
      <w:r w:rsidR="00C907EC">
        <w:rPr>
          <w:rFonts w:ascii="Times New Roman" w:hAnsi="Times New Roman"/>
          <w:sz w:val="24"/>
        </w:rPr>
        <w:t xml:space="preserve">(i.e., without NIR light irradiation, thus the temperature remains at 25 </w:t>
      </w:r>
      <w:r w:rsidR="00C907EC" w:rsidRPr="009D7E8B">
        <w:rPr>
          <w:rFonts w:ascii="Times New Roman" w:hAnsi="Times New Roman"/>
          <w:sz w:val="24"/>
          <w:vertAlign w:val="superscript"/>
        </w:rPr>
        <w:t>o</w:t>
      </w:r>
      <w:r w:rsidR="00C907EC">
        <w:rPr>
          <w:rFonts w:ascii="Times New Roman" w:hAnsi="Times New Roman"/>
          <w:sz w:val="24"/>
        </w:rPr>
        <w:t xml:space="preserve">C) </w:t>
      </w:r>
      <w:r w:rsidR="00C907EC" w:rsidRPr="00EC0ED6">
        <w:rPr>
          <w:rFonts w:ascii="Times New Roman" w:hAnsi="Times New Roman"/>
          <w:sz w:val="24"/>
        </w:rPr>
        <w:t xml:space="preserve">and with </w:t>
      </w:r>
      <w:r w:rsidR="00C907EC">
        <w:rPr>
          <w:rFonts w:ascii="Times New Roman" w:hAnsi="Times New Roman"/>
          <w:sz w:val="24"/>
        </w:rPr>
        <w:t xml:space="preserve">(i.e., with NIR light irradiation that raises the temperature to 35 </w:t>
      </w:r>
      <w:r w:rsidR="00C907EC" w:rsidRPr="009D7E8B">
        <w:rPr>
          <w:rFonts w:ascii="Times New Roman" w:hAnsi="Times New Roman"/>
          <w:sz w:val="24"/>
          <w:vertAlign w:val="superscript"/>
        </w:rPr>
        <w:t>o</w:t>
      </w:r>
      <w:r w:rsidR="00C907EC">
        <w:rPr>
          <w:rFonts w:ascii="Times New Roman" w:hAnsi="Times New Roman"/>
          <w:sz w:val="24"/>
        </w:rPr>
        <w:t xml:space="preserve">C) </w:t>
      </w:r>
      <w:r w:rsidR="00C907EC" w:rsidRPr="00EC0ED6">
        <w:rPr>
          <w:rFonts w:ascii="Times New Roman" w:hAnsi="Times New Roman"/>
          <w:sz w:val="24"/>
        </w:rPr>
        <w:t>photothermal</w:t>
      </w:r>
      <w:r w:rsidR="00C907EC">
        <w:rPr>
          <w:rFonts w:ascii="Times New Roman" w:hAnsi="Times New Roman"/>
          <w:sz w:val="24"/>
        </w:rPr>
        <w:t xml:space="preserve"> effect</w:t>
      </w:r>
      <w:r w:rsidR="00C907EC" w:rsidRPr="00EC0ED6">
        <w:rPr>
          <w:rFonts w:ascii="Times New Roman" w:hAnsi="Times New Roman"/>
          <w:sz w:val="24"/>
        </w:rPr>
        <w:t>.</w:t>
      </w:r>
    </w:p>
    <w:p w14:paraId="293D5B7D" w14:textId="77777777" w:rsidR="008902C6" w:rsidRDefault="008902C6" w:rsidP="00031BC2">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31EB86CE" w14:textId="77777777" w:rsidR="0095030B" w:rsidRPr="00CD34B8" w:rsidRDefault="0095030B" w:rsidP="00031BC2">
      <w:pPr>
        <w:spacing w:line="360" w:lineRule="auto"/>
        <w:rPr>
          <w:rFonts w:ascii="Times New Roman" w:hAnsi="Times New Roman" w:cs="Times New Roman"/>
          <w:sz w:val="24"/>
          <w:szCs w:val="24"/>
        </w:rPr>
      </w:pPr>
    </w:p>
    <w:p w14:paraId="339F4FBF" w14:textId="43A21068" w:rsidR="00CE1550" w:rsidRPr="00CD34B8" w:rsidRDefault="001A6C18" w:rsidP="00031BC2">
      <w:pPr>
        <w:spacing w:line="360" w:lineRule="auto"/>
        <w:jc w:val="center"/>
        <w:rPr>
          <w:rFonts w:ascii="Times New Roman" w:hAnsi="Times New Roman" w:cs="Times New Roman"/>
          <w:sz w:val="24"/>
          <w:szCs w:val="24"/>
        </w:rPr>
      </w:pPr>
      <w:r>
        <w:rPr>
          <w:noProof/>
          <w:lang w:eastAsia="en-US"/>
        </w:rPr>
        <w:drawing>
          <wp:inline distT="0" distB="0" distL="0" distR="0" wp14:anchorId="3B5C36A1" wp14:editId="474A67AD">
            <wp:extent cx="3056372" cy="2520000"/>
            <wp:effectExtent l="0" t="0" r="0" b="0"/>
            <wp:docPr id="26648" name="图片 26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056372" cy="2520000"/>
                    </a:xfrm>
                    <a:prstGeom prst="rect">
                      <a:avLst/>
                    </a:prstGeom>
                  </pic:spPr>
                </pic:pic>
              </a:graphicData>
            </a:graphic>
          </wp:inline>
        </w:drawing>
      </w:r>
    </w:p>
    <w:p w14:paraId="01C33419" w14:textId="7970C055" w:rsidR="00511293" w:rsidRPr="00CD34B8" w:rsidRDefault="00453435" w:rsidP="00031BC2">
      <w:pPr>
        <w:spacing w:line="360" w:lineRule="auto"/>
        <w:rPr>
          <w:rFonts w:ascii="Times New Roman" w:hAnsi="Times New Roman" w:cs="Times New Roman"/>
          <w:sz w:val="24"/>
          <w:szCs w:val="24"/>
        </w:rPr>
      </w:pPr>
      <w:bookmarkStart w:id="77" w:name="OLE_LINK48"/>
      <w:bookmarkStart w:id="78" w:name="OLE_LINK49"/>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537583"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947EC7">
        <w:rPr>
          <w:rFonts w:ascii="Times New Roman" w:hAnsi="Times New Roman" w:cs="Times New Roman"/>
          <w:b/>
          <w:sz w:val="24"/>
          <w:szCs w:val="24"/>
        </w:rPr>
        <w:t>2</w:t>
      </w:r>
      <w:r w:rsidR="00E3731C">
        <w:rPr>
          <w:rFonts w:ascii="Times New Roman" w:hAnsi="Times New Roman" w:cs="Times New Roman"/>
          <w:b/>
          <w:sz w:val="24"/>
          <w:szCs w:val="24"/>
        </w:rPr>
        <w:t>5</w:t>
      </w:r>
      <w:r w:rsidR="00537583" w:rsidRPr="00CD34B8">
        <w:rPr>
          <w:rFonts w:ascii="Times New Roman" w:hAnsi="Times New Roman" w:cs="Times New Roman"/>
          <w:sz w:val="24"/>
          <w:szCs w:val="24"/>
        </w:rPr>
        <w:t xml:space="preserve"> </w:t>
      </w:r>
      <w:bookmarkEnd w:id="77"/>
      <w:bookmarkEnd w:id="78"/>
      <w:r w:rsidR="00A21D7D" w:rsidRPr="00CD34B8">
        <w:rPr>
          <w:rFonts w:ascii="Times New Roman" w:hAnsi="Times New Roman" w:cs="Times New Roman"/>
          <w:sz w:val="24"/>
          <w:szCs w:val="24"/>
        </w:rPr>
        <w:t>The enlarged Ni oxidation peaks between 1.3</w:t>
      </w:r>
      <w:r w:rsidR="00695BE6">
        <w:rPr>
          <w:rFonts w:ascii="Times New Roman" w:hAnsi="Times New Roman" w:cs="Times New Roman"/>
          <w:sz w:val="24"/>
          <w:szCs w:val="24"/>
        </w:rPr>
        <w:t>2</w:t>
      </w:r>
      <w:r w:rsidR="00A21D7D" w:rsidRPr="00CD34B8">
        <w:rPr>
          <w:rFonts w:ascii="Times New Roman" w:hAnsi="Times New Roman" w:cs="Times New Roman"/>
          <w:sz w:val="24"/>
          <w:szCs w:val="24"/>
        </w:rPr>
        <w:t xml:space="preserve"> and 1.4</w:t>
      </w:r>
      <w:r w:rsidR="00695BE6">
        <w:rPr>
          <w:rFonts w:ascii="Times New Roman" w:hAnsi="Times New Roman" w:cs="Times New Roman"/>
          <w:sz w:val="24"/>
          <w:szCs w:val="24"/>
        </w:rPr>
        <w:t>4</w:t>
      </w:r>
      <w:r w:rsidR="00A21D7D" w:rsidRPr="00CD34B8">
        <w:rPr>
          <w:rFonts w:ascii="Times New Roman" w:hAnsi="Times New Roman" w:cs="Times New Roman"/>
          <w:sz w:val="24"/>
          <w:szCs w:val="24"/>
        </w:rPr>
        <w:t xml:space="preserve"> V </w:t>
      </w:r>
      <w:r w:rsidR="00A21D7D" w:rsidRPr="00211CF6">
        <w:rPr>
          <w:rFonts w:ascii="Times New Roman" w:hAnsi="Times New Roman" w:cs="Times New Roman"/>
          <w:i/>
          <w:sz w:val="24"/>
          <w:szCs w:val="24"/>
        </w:rPr>
        <w:t>vs</w:t>
      </w:r>
      <w:r w:rsidR="00211CF6" w:rsidRPr="00211CF6">
        <w:rPr>
          <w:rFonts w:ascii="Times New Roman" w:hAnsi="Times New Roman" w:cs="Times New Roman"/>
          <w:i/>
          <w:sz w:val="24"/>
          <w:szCs w:val="24"/>
        </w:rPr>
        <w:t>.</w:t>
      </w:r>
      <w:r w:rsidR="00A21D7D" w:rsidRPr="00CD34B8">
        <w:rPr>
          <w:rFonts w:ascii="Times New Roman" w:hAnsi="Times New Roman" w:cs="Times New Roman"/>
          <w:sz w:val="24"/>
          <w:szCs w:val="24"/>
        </w:rPr>
        <w:t xml:space="preserve"> RHE</w:t>
      </w:r>
      <w:r w:rsidR="00C95275">
        <w:rPr>
          <w:rFonts w:ascii="Times New Roman" w:hAnsi="Times New Roman" w:cs="Times New Roman"/>
          <w:sz w:val="24"/>
          <w:szCs w:val="24"/>
        </w:rPr>
        <w:t xml:space="preserve"> (from </w:t>
      </w:r>
      <w:r w:rsidR="00C95275" w:rsidRPr="00BD1738">
        <w:rPr>
          <w:rFonts w:ascii="Times New Roman" w:hAnsi="Times New Roman"/>
          <w:b/>
          <w:sz w:val="24"/>
        </w:rPr>
        <w:t>Fig</w:t>
      </w:r>
      <w:r>
        <w:rPr>
          <w:rFonts w:ascii="Times New Roman" w:hAnsi="Times New Roman"/>
          <w:b/>
          <w:sz w:val="24"/>
        </w:rPr>
        <w:t>.</w:t>
      </w:r>
      <w:r w:rsidR="00C95275" w:rsidRPr="00BD1738">
        <w:rPr>
          <w:rFonts w:ascii="Times New Roman" w:hAnsi="Times New Roman"/>
          <w:b/>
          <w:sz w:val="24"/>
        </w:rPr>
        <w:t xml:space="preserve"> </w:t>
      </w:r>
      <w:r>
        <w:rPr>
          <w:rFonts w:ascii="Times New Roman" w:hAnsi="Times New Roman"/>
          <w:b/>
          <w:sz w:val="24"/>
        </w:rPr>
        <w:t>4</w:t>
      </w:r>
      <w:r w:rsidR="00C95275">
        <w:rPr>
          <w:rFonts w:ascii="Times New Roman" w:hAnsi="Times New Roman"/>
          <w:b/>
          <w:sz w:val="24"/>
        </w:rPr>
        <w:t>c</w:t>
      </w:r>
      <w:r w:rsidR="00C95275">
        <w:rPr>
          <w:rFonts w:ascii="Times New Roman" w:hAnsi="Times New Roman" w:cs="Times New Roman"/>
          <w:sz w:val="24"/>
          <w:szCs w:val="24"/>
        </w:rPr>
        <w:t>)</w:t>
      </w:r>
      <w:r w:rsidR="00A21D7D" w:rsidRPr="00CD34B8">
        <w:rPr>
          <w:rFonts w:ascii="Times New Roman" w:hAnsi="Times New Roman" w:cs="Times New Roman"/>
          <w:sz w:val="24"/>
          <w:szCs w:val="24"/>
        </w:rPr>
        <w:t xml:space="preserve">. </w:t>
      </w:r>
    </w:p>
    <w:p w14:paraId="38B2512A" w14:textId="77777777" w:rsidR="00AB26B8" w:rsidRPr="00CD34B8" w:rsidRDefault="00AB26B8" w:rsidP="00031BC2">
      <w:pPr>
        <w:widowControl/>
        <w:spacing w:line="360" w:lineRule="auto"/>
        <w:jc w:val="left"/>
        <w:rPr>
          <w:rFonts w:ascii="Times New Roman" w:hAnsi="Times New Roman" w:cs="Times New Roman"/>
          <w:sz w:val="24"/>
          <w:szCs w:val="24"/>
        </w:rPr>
      </w:pPr>
      <w:r w:rsidRPr="00CD34B8">
        <w:rPr>
          <w:rFonts w:ascii="Times New Roman" w:hAnsi="Times New Roman" w:cs="Times New Roman"/>
          <w:sz w:val="24"/>
          <w:szCs w:val="24"/>
        </w:rPr>
        <w:br w:type="page"/>
      </w:r>
    </w:p>
    <w:p w14:paraId="2BE086F0" w14:textId="77777777" w:rsidR="009147FF" w:rsidRPr="00CD34B8" w:rsidRDefault="009147FF" w:rsidP="00031BC2">
      <w:pPr>
        <w:spacing w:line="360" w:lineRule="auto"/>
        <w:rPr>
          <w:rFonts w:ascii="Times New Roman" w:hAnsi="Times New Roman" w:cs="Times New Roman"/>
          <w:sz w:val="24"/>
          <w:szCs w:val="24"/>
        </w:rPr>
      </w:pPr>
    </w:p>
    <w:p w14:paraId="5FA56506" w14:textId="44BBEC59" w:rsidR="009147FF" w:rsidRPr="00CD34B8" w:rsidRDefault="00062A4F" w:rsidP="00031BC2">
      <w:pPr>
        <w:spacing w:line="360" w:lineRule="auto"/>
        <w:jc w:val="center"/>
        <w:rPr>
          <w:rFonts w:ascii="Times New Roman" w:hAnsi="Times New Roman" w:cs="Times New Roman"/>
          <w:sz w:val="24"/>
          <w:szCs w:val="24"/>
        </w:rPr>
      </w:pPr>
      <w:r>
        <w:rPr>
          <w:noProof/>
          <w:lang w:eastAsia="en-US"/>
        </w:rPr>
        <w:drawing>
          <wp:inline distT="0" distB="0" distL="0" distR="0" wp14:anchorId="7866D996" wp14:editId="55580E62">
            <wp:extent cx="5702171" cy="2340000"/>
            <wp:effectExtent l="0" t="0" r="0" b="3175"/>
            <wp:docPr id="26651" name="图片 26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02171" cy="2340000"/>
                    </a:xfrm>
                    <a:prstGeom prst="rect">
                      <a:avLst/>
                    </a:prstGeom>
                  </pic:spPr>
                </pic:pic>
              </a:graphicData>
            </a:graphic>
          </wp:inline>
        </w:drawing>
      </w:r>
    </w:p>
    <w:p w14:paraId="67218E17" w14:textId="0B286CB8" w:rsidR="0095030B" w:rsidRPr="00CD34B8" w:rsidRDefault="00D92AED" w:rsidP="00031BC2">
      <w:pPr>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9147FF"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334990" w:rsidRPr="00417D7A">
        <w:rPr>
          <w:rFonts w:ascii="Times New Roman" w:hAnsi="Times New Roman" w:cs="Times New Roman"/>
          <w:b/>
          <w:color w:val="000000" w:themeColor="text1"/>
          <w:sz w:val="24"/>
          <w:szCs w:val="24"/>
        </w:rPr>
        <w:t>2</w:t>
      </w:r>
      <w:r w:rsidR="00E3731C" w:rsidRPr="00417D7A">
        <w:rPr>
          <w:rFonts w:ascii="Times New Roman" w:hAnsi="Times New Roman" w:cs="Times New Roman"/>
          <w:b/>
          <w:color w:val="000000" w:themeColor="text1"/>
          <w:sz w:val="24"/>
          <w:szCs w:val="24"/>
        </w:rPr>
        <w:t>6</w:t>
      </w:r>
      <w:r w:rsidR="009147FF" w:rsidRPr="00417D7A">
        <w:rPr>
          <w:rFonts w:ascii="Times New Roman" w:hAnsi="Times New Roman" w:cs="Times New Roman"/>
          <w:color w:val="000000" w:themeColor="text1"/>
          <w:sz w:val="24"/>
          <w:szCs w:val="24"/>
        </w:rPr>
        <w:t xml:space="preserve"> </w:t>
      </w:r>
      <w:r w:rsidR="004E3786" w:rsidRPr="00417D7A">
        <w:rPr>
          <w:rFonts w:ascii="Times New Roman" w:hAnsi="Times New Roman" w:cs="Times New Roman"/>
          <w:i/>
          <w:color w:val="000000" w:themeColor="text1"/>
          <w:sz w:val="24"/>
          <w:szCs w:val="24"/>
        </w:rPr>
        <w:t>ex-situ</w:t>
      </w:r>
      <w:r w:rsidR="004E3786" w:rsidRPr="00417D7A">
        <w:rPr>
          <w:rFonts w:ascii="Times New Roman" w:hAnsi="Times New Roman" w:cs="Times New Roman"/>
          <w:color w:val="000000" w:themeColor="text1"/>
          <w:sz w:val="24"/>
          <w:szCs w:val="24"/>
        </w:rPr>
        <w:t xml:space="preserve"> XPS spectra for </w:t>
      </w:r>
      <w:r w:rsidR="00397827" w:rsidRPr="00417D7A">
        <w:rPr>
          <w:rFonts w:ascii="Times New Roman" w:hAnsi="Times New Roman" w:cs="Times New Roman"/>
          <w:color w:val="000000" w:themeColor="text1"/>
          <w:sz w:val="24"/>
          <w:szCs w:val="24"/>
        </w:rPr>
        <w:t xml:space="preserve">(a) </w:t>
      </w:r>
      <w:bookmarkStart w:id="79" w:name="OLE_LINK138"/>
      <w:r w:rsidR="009147FF" w:rsidRPr="00417D7A">
        <w:rPr>
          <w:rFonts w:ascii="Times New Roman" w:hAnsi="Times New Roman" w:cs="Times New Roman"/>
          <w:color w:val="000000" w:themeColor="text1"/>
          <w:sz w:val="24"/>
          <w:szCs w:val="24"/>
        </w:rPr>
        <w:t>N</w:t>
      </w:r>
      <w:r w:rsidR="009147FF" w:rsidRPr="00417D7A">
        <w:rPr>
          <w:rFonts w:ascii="Times New Roman" w:hAnsi="Times New Roman" w:cs="Times New Roman" w:hint="eastAsia"/>
          <w:color w:val="000000" w:themeColor="text1"/>
          <w:sz w:val="24"/>
          <w:szCs w:val="24"/>
        </w:rPr>
        <w:t>i</w:t>
      </w:r>
      <w:r w:rsidR="009147FF" w:rsidRPr="00417D7A">
        <w:rPr>
          <w:rFonts w:ascii="Times New Roman" w:hAnsi="Times New Roman" w:cs="Times New Roman"/>
          <w:color w:val="000000" w:themeColor="text1"/>
          <w:sz w:val="24"/>
          <w:szCs w:val="24"/>
        </w:rPr>
        <w:t xml:space="preserve"> 2p </w:t>
      </w:r>
      <w:bookmarkEnd w:id="79"/>
      <w:r w:rsidR="00397827" w:rsidRPr="00417D7A">
        <w:rPr>
          <w:rFonts w:ascii="Times New Roman" w:hAnsi="Times New Roman" w:cs="Times New Roman"/>
          <w:color w:val="000000" w:themeColor="text1"/>
          <w:sz w:val="24"/>
          <w:szCs w:val="24"/>
        </w:rPr>
        <w:t>and (b) Fe 2p</w:t>
      </w:r>
      <w:r w:rsidR="001B6996" w:rsidRPr="00417D7A">
        <w:rPr>
          <w:rFonts w:ascii="Times New Roman" w:hAnsi="Times New Roman" w:cs="Times New Roman"/>
          <w:color w:val="000000" w:themeColor="text1"/>
          <w:sz w:val="24"/>
          <w:szCs w:val="24"/>
        </w:rPr>
        <w:t xml:space="preserve"> </w:t>
      </w:r>
      <w:r w:rsidR="009147FF" w:rsidRPr="00417D7A">
        <w:rPr>
          <w:rFonts w:ascii="Times New Roman" w:hAnsi="Times New Roman" w:cs="Times New Roman"/>
          <w:color w:val="000000" w:themeColor="text1"/>
          <w:sz w:val="24"/>
          <w:szCs w:val="24"/>
        </w:rPr>
        <w:t>of NFO/NF before and after photothermal-</w:t>
      </w:r>
      <w:r w:rsidR="00C95275" w:rsidRPr="00417D7A">
        <w:rPr>
          <w:rFonts w:ascii="Times New Roman" w:hAnsi="Times New Roman" w:cs="Times New Roman"/>
          <w:color w:val="000000" w:themeColor="text1"/>
          <w:sz w:val="24"/>
          <w:szCs w:val="24"/>
        </w:rPr>
        <w:t xml:space="preserve">promoted </w:t>
      </w:r>
      <w:r w:rsidR="009147FF" w:rsidRPr="00417D7A">
        <w:rPr>
          <w:rFonts w:ascii="Times New Roman" w:hAnsi="Times New Roman" w:cs="Times New Roman"/>
          <w:color w:val="000000" w:themeColor="text1"/>
          <w:sz w:val="24"/>
          <w:szCs w:val="24"/>
        </w:rPr>
        <w:t>OER test</w:t>
      </w:r>
      <w:r w:rsidR="00C95275" w:rsidRPr="00417D7A">
        <w:rPr>
          <w:rFonts w:ascii="Times New Roman" w:hAnsi="Times New Roman" w:cs="Times New Roman"/>
          <w:color w:val="000000" w:themeColor="text1"/>
          <w:sz w:val="24"/>
          <w:szCs w:val="24"/>
        </w:rPr>
        <w:t>s</w:t>
      </w:r>
      <w:r w:rsidR="009147FF" w:rsidRPr="00417D7A">
        <w:rPr>
          <w:rFonts w:ascii="Times New Roman" w:hAnsi="Times New Roman" w:cs="Times New Roman"/>
          <w:color w:val="000000" w:themeColor="text1"/>
          <w:sz w:val="24"/>
          <w:szCs w:val="24"/>
        </w:rPr>
        <w:t>.</w:t>
      </w:r>
    </w:p>
    <w:p w14:paraId="0D54EC50" w14:textId="5AEE4BDD" w:rsidR="00D16367" w:rsidRDefault="00D16367">
      <w:pPr>
        <w:widowControl/>
        <w:jc w:val="left"/>
        <w:rPr>
          <w:sz w:val="24"/>
          <w:szCs w:val="24"/>
        </w:rPr>
      </w:pPr>
      <w:r>
        <w:rPr>
          <w:sz w:val="24"/>
          <w:szCs w:val="24"/>
        </w:rPr>
        <w:br w:type="page"/>
      </w:r>
    </w:p>
    <w:p w14:paraId="3A9D5EA3" w14:textId="77777777" w:rsidR="00170020" w:rsidRPr="00CD34B8" w:rsidRDefault="00170020" w:rsidP="00031BC2">
      <w:pPr>
        <w:widowControl/>
        <w:spacing w:line="360" w:lineRule="auto"/>
        <w:jc w:val="left"/>
        <w:rPr>
          <w:sz w:val="24"/>
          <w:szCs w:val="24"/>
        </w:rPr>
      </w:pPr>
    </w:p>
    <w:p w14:paraId="0DFA7861" w14:textId="39F6B1E2" w:rsidR="009F7521" w:rsidRDefault="00560C4E"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48130A56" wp14:editId="4FEE96B7">
            <wp:extent cx="2682739" cy="3240000"/>
            <wp:effectExtent l="0" t="0" r="3810" b="0"/>
            <wp:docPr id="26650" name="图片 26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682739" cy="3240000"/>
                    </a:xfrm>
                    <a:prstGeom prst="rect">
                      <a:avLst/>
                    </a:prstGeom>
                  </pic:spPr>
                </pic:pic>
              </a:graphicData>
            </a:graphic>
          </wp:inline>
        </w:drawing>
      </w:r>
    </w:p>
    <w:p w14:paraId="5CE8E75F" w14:textId="6676AF5F" w:rsidR="009F7521" w:rsidRPr="00417D7A" w:rsidRDefault="00D92AED" w:rsidP="00031BC2">
      <w:pPr>
        <w:widowControl/>
        <w:spacing w:line="360" w:lineRule="auto"/>
        <w:rPr>
          <w:rFonts w:ascii="Times New Roman" w:hAnsi="Times New Roman" w:cs="Times New Roman"/>
          <w:color w:val="000000" w:themeColor="text1"/>
          <w:sz w:val="24"/>
          <w:szCs w:val="24"/>
        </w:rPr>
      </w:pPr>
      <w:r w:rsidRPr="00417D7A">
        <w:rPr>
          <w:rFonts w:ascii="TimesNewRomanPS-BoldMT" w:hAnsi="TimesNewRomanPS-BoldMT"/>
          <w:b/>
          <w:bCs/>
          <w:color w:val="000000" w:themeColor="text1"/>
          <w:sz w:val="24"/>
          <w:szCs w:val="24"/>
        </w:rPr>
        <w:t>S</w:t>
      </w:r>
      <w:r w:rsidRPr="00417D7A">
        <w:rPr>
          <w:rFonts w:ascii="TimesNewRomanPS-BoldMT" w:hAnsi="TimesNewRomanPS-BoldMT" w:hint="eastAsia"/>
          <w:b/>
          <w:bCs/>
          <w:color w:val="000000" w:themeColor="text1"/>
          <w:sz w:val="24"/>
          <w:szCs w:val="24"/>
        </w:rPr>
        <w:t>upplementary</w:t>
      </w:r>
      <w:r w:rsidRPr="00417D7A">
        <w:rPr>
          <w:rFonts w:ascii="Times New Roman" w:hAnsi="Times New Roman" w:cs="Times New Roman"/>
          <w:b/>
          <w:color w:val="000000" w:themeColor="text1"/>
          <w:sz w:val="24"/>
          <w:szCs w:val="24"/>
        </w:rPr>
        <w:t xml:space="preserve"> </w:t>
      </w:r>
      <w:r w:rsidR="009F7521" w:rsidRPr="00417D7A">
        <w:rPr>
          <w:rFonts w:ascii="Times New Roman" w:hAnsi="Times New Roman" w:cs="Times New Roman"/>
          <w:b/>
          <w:color w:val="000000" w:themeColor="text1"/>
          <w:sz w:val="24"/>
          <w:szCs w:val="24"/>
        </w:rPr>
        <w:t>Fig</w:t>
      </w:r>
      <w:r w:rsidRPr="00417D7A">
        <w:rPr>
          <w:rFonts w:ascii="Times New Roman" w:hAnsi="Times New Roman" w:cs="Times New Roman"/>
          <w:b/>
          <w:color w:val="000000" w:themeColor="text1"/>
          <w:sz w:val="24"/>
          <w:szCs w:val="24"/>
        </w:rPr>
        <w:t xml:space="preserve">. </w:t>
      </w:r>
      <w:r w:rsidR="00BD1738" w:rsidRPr="00417D7A">
        <w:rPr>
          <w:rFonts w:ascii="Times New Roman" w:hAnsi="Times New Roman" w:cs="Times New Roman"/>
          <w:b/>
          <w:color w:val="000000" w:themeColor="text1"/>
          <w:sz w:val="24"/>
          <w:szCs w:val="24"/>
        </w:rPr>
        <w:t>2</w:t>
      </w:r>
      <w:r w:rsidR="00E3731C" w:rsidRPr="00417D7A">
        <w:rPr>
          <w:rFonts w:ascii="Times New Roman" w:hAnsi="Times New Roman" w:cs="Times New Roman"/>
          <w:b/>
          <w:color w:val="000000" w:themeColor="text1"/>
          <w:sz w:val="24"/>
          <w:szCs w:val="24"/>
        </w:rPr>
        <w:t>7</w:t>
      </w:r>
      <w:r w:rsidR="009F7521" w:rsidRPr="00417D7A">
        <w:rPr>
          <w:rFonts w:ascii="Times New Roman" w:hAnsi="Times New Roman" w:cs="Times New Roman"/>
          <w:color w:val="000000" w:themeColor="text1"/>
          <w:sz w:val="24"/>
          <w:szCs w:val="24"/>
        </w:rPr>
        <w:t xml:space="preserve"> </w:t>
      </w:r>
      <w:r w:rsidR="004E3786" w:rsidRPr="00417D7A">
        <w:rPr>
          <w:rFonts w:ascii="Times New Roman" w:hAnsi="Times New Roman" w:cs="Times New Roman"/>
          <w:i/>
          <w:color w:val="000000" w:themeColor="text1"/>
          <w:sz w:val="24"/>
          <w:szCs w:val="24"/>
        </w:rPr>
        <w:t>ex-situ</w:t>
      </w:r>
      <w:r w:rsidR="004E3786" w:rsidRPr="00417D7A">
        <w:rPr>
          <w:rFonts w:ascii="Times New Roman" w:hAnsi="Times New Roman" w:cs="Times New Roman"/>
          <w:color w:val="000000" w:themeColor="text1"/>
          <w:sz w:val="24"/>
          <w:szCs w:val="24"/>
        </w:rPr>
        <w:t xml:space="preserve"> </w:t>
      </w:r>
      <w:r w:rsidR="009F7521" w:rsidRPr="00417D7A">
        <w:rPr>
          <w:rFonts w:ascii="Times New Roman" w:hAnsi="Times New Roman" w:cs="Times New Roman"/>
          <w:color w:val="000000" w:themeColor="text1"/>
          <w:sz w:val="24"/>
          <w:szCs w:val="24"/>
        </w:rPr>
        <w:t>HRTEM images showing the surface regions for (a) as-prepared NFO NPs</w:t>
      </w:r>
      <w:r w:rsidR="00FD5BD0" w:rsidRPr="00417D7A">
        <w:rPr>
          <w:rFonts w:ascii="Times New Roman" w:hAnsi="Times New Roman" w:cs="Times New Roman"/>
          <w:color w:val="000000" w:themeColor="text1"/>
          <w:sz w:val="24"/>
          <w:szCs w:val="24"/>
        </w:rPr>
        <w:t>,</w:t>
      </w:r>
      <w:r w:rsidR="009F7521" w:rsidRPr="00417D7A">
        <w:rPr>
          <w:rFonts w:ascii="Times New Roman" w:hAnsi="Times New Roman" w:cs="Times New Roman"/>
          <w:color w:val="000000" w:themeColor="text1"/>
          <w:sz w:val="24"/>
          <w:szCs w:val="24"/>
        </w:rPr>
        <w:t xml:space="preserve"> and (</w:t>
      </w:r>
      <w:r w:rsidR="009F7521" w:rsidRPr="00417D7A">
        <w:rPr>
          <w:rFonts w:ascii="Times New Roman" w:hAnsi="Times New Roman" w:cs="Times New Roman" w:hint="eastAsia"/>
          <w:bCs/>
          <w:color w:val="000000" w:themeColor="text1"/>
          <w:sz w:val="24"/>
          <w:szCs w:val="24"/>
        </w:rPr>
        <w:t>b</w:t>
      </w:r>
      <w:r w:rsidR="009F7521" w:rsidRPr="00417D7A">
        <w:rPr>
          <w:rFonts w:ascii="Times New Roman" w:hAnsi="Times New Roman" w:cs="Times New Roman"/>
          <w:color w:val="000000" w:themeColor="text1"/>
          <w:sz w:val="24"/>
          <w:szCs w:val="24"/>
        </w:rPr>
        <w:t>) NFO NPs after photothermal-</w:t>
      </w:r>
      <w:r w:rsidR="00FD5BD0" w:rsidRPr="00417D7A">
        <w:rPr>
          <w:rFonts w:ascii="Times New Roman" w:hAnsi="Times New Roman" w:cs="Times New Roman"/>
          <w:color w:val="000000" w:themeColor="text1"/>
          <w:sz w:val="24"/>
          <w:szCs w:val="24"/>
        </w:rPr>
        <w:t xml:space="preserve">promoted </w:t>
      </w:r>
      <w:r w:rsidR="009F7521" w:rsidRPr="00417D7A">
        <w:rPr>
          <w:rFonts w:ascii="Times New Roman" w:hAnsi="Times New Roman" w:cs="Times New Roman"/>
          <w:color w:val="000000" w:themeColor="text1"/>
          <w:sz w:val="24"/>
          <w:szCs w:val="24"/>
        </w:rPr>
        <w:t>OER process</w:t>
      </w:r>
      <w:r w:rsidR="00FD5BD0" w:rsidRPr="00417D7A">
        <w:rPr>
          <w:rFonts w:ascii="Times New Roman" w:hAnsi="Times New Roman" w:cs="Times New Roman"/>
          <w:color w:val="000000" w:themeColor="text1"/>
          <w:sz w:val="24"/>
          <w:szCs w:val="24"/>
        </w:rPr>
        <w:t xml:space="preserve"> </w:t>
      </w:r>
      <w:r w:rsidR="001557FF" w:rsidRPr="00417D7A">
        <w:rPr>
          <w:rFonts w:ascii="Times New Roman" w:hAnsi="Times New Roman" w:cs="Times New Roman"/>
          <w:color w:val="000000" w:themeColor="text1"/>
          <w:sz w:val="24"/>
          <w:szCs w:val="24"/>
        </w:rPr>
        <w:t xml:space="preserve">and </w:t>
      </w:r>
      <w:r w:rsidR="00FD5BD0" w:rsidRPr="00417D7A">
        <w:rPr>
          <w:rFonts w:ascii="Times New Roman" w:hAnsi="Times New Roman" w:cs="Times New Roman"/>
          <w:color w:val="000000" w:themeColor="text1"/>
          <w:sz w:val="24"/>
          <w:szCs w:val="24"/>
        </w:rPr>
        <w:t>detached from NF for TEM imaging</w:t>
      </w:r>
      <w:r w:rsidR="009F7521" w:rsidRPr="00417D7A">
        <w:rPr>
          <w:rFonts w:ascii="Times New Roman" w:hAnsi="Times New Roman" w:cs="Times New Roman"/>
          <w:color w:val="000000" w:themeColor="text1"/>
          <w:sz w:val="24"/>
          <w:szCs w:val="24"/>
        </w:rPr>
        <w:t xml:space="preserve">. The </w:t>
      </w:r>
      <w:r w:rsidR="001557FF" w:rsidRPr="00417D7A">
        <w:rPr>
          <w:rFonts w:ascii="Times New Roman" w:hAnsi="Times New Roman" w:cs="Times New Roman"/>
          <w:color w:val="000000" w:themeColor="text1"/>
          <w:sz w:val="24"/>
          <w:szCs w:val="24"/>
        </w:rPr>
        <w:t xml:space="preserve">green </w:t>
      </w:r>
      <w:r w:rsidR="007C5504" w:rsidRPr="00417D7A">
        <w:rPr>
          <w:rFonts w:ascii="Times New Roman" w:hAnsi="Times New Roman" w:cs="Times New Roman"/>
          <w:color w:val="000000" w:themeColor="text1"/>
          <w:sz w:val="24"/>
          <w:szCs w:val="24"/>
        </w:rPr>
        <w:t xml:space="preserve">and red </w:t>
      </w:r>
      <w:r w:rsidR="00E91B6F" w:rsidRPr="00417D7A">
        <w:rPr>
          <w:rFonts w:ascii="Times New Roman" w:hAnsi="Times New Roman" w:cs="Times New Roman"/>
          <w:color w:val="000000" w:themeColor="text1"/>
          <w:sz w:val="24"/>
          <w:szCs w:val="24"/>
        </w:rPr>
        <w:t>region</w:t>
      </w:r>
      <w:r w:rsidR="001557FF" w:rsidRPr="00417D7A">
        <w:rPr>
          <w:rFonts w:ascii="Times New Roman" w:hAnsi="Times New Roman" w:cs="Times New Roman"/>
          <w:color w:val="000000" w:themeColor="text1"/>
          <w:sz w:val="24"/>
          <w:szCs w:val="24"/>
        </w:rPr>
        <w:t>s</w:t>
      </w:r>
      <w:r w:rsidR="00E91B6F" w:rsidRPr="00417D7A">
        <w:rPr>
          <w:rFonts w:ascii="Times New Roman" w:hAnsi="Times New Roman" w:cs="Times New Roman"/>
          <w:color w:val="000000" w:themeColor="text1"/>
          <w:sz w:val="24"/>
          <w:szCs w:val="24"/>
        </w:rPr>
        <w:t xml:space="preserve"> represent original </w:t>
      </w:r>
      <w:r w:rsidR="001557FF" w:rsidRPr="00417D7A">
        <w:rPr>
          <w:rFonts w:ascii="Times New Roman" w:hAnsi="Times New Roman" w:cs="Times New Roman"/>
          <w:color w:val="000000" w:themeColor="text1"/>
          <w:sz w:val="24"/>
          <w:szCs w:val="24"/>
        </w:rPr>
        <w:t xml:space="preserve">NFO </w:t>
      </w:r>
      <w:r w:rsidR="00E91B6F" w:rsidRPr="00417D7A">
        <w:rPr>
          <w:rFonts w:ascii="Times New Roman" w:hAnsi="Times New Roman" w:cs="Times New Roman"/>
          <w:color w:val="000000" w:themeColor="text1"/>
          <w:sz w:val="24"/>
          <w:szCs w:val="24"/>
        </w:rPr>
        <w:t>and reconstructed oxyhydroxides surface</w:t>
      </w:r>
      <w:r w:rsidR="001557FF" w:rsidRPr="00417D7A">
        <w:rPr>
          <w:rFonts w:ascii="Times New Roman" w:hAnsi="Times New Roman" w:cs="Times New Roman"/>
          <w:color w:val="000000" w:themeColor="text1"/>
          <w:sz w:val="24"/>
          <w:szCs w:val="24"/>
        </w:rPr>
        <w:t xml:space="preserve"> (i.e., </w:t>
      </w:r>
      <w:r w:rsidR="001557FF" w:rsidRPr="00417D7A">
        <w:rPr>
          <w:rFonts w:ascii="Times New Roman" w:hAnsi="Times New Roman"/>
          <w:color w:val="000000" w:themeColor="text1"/>
          <w:sz w:val="24"/>
        </w:rPr>
        <w:t>(Ni,</w:t>
      </w:r>
      <w:r w:rsidR="00CF2E22" w:rsidRPr="00417D7A">
        <w:rPr>
          <w:rFonts w:ascii="Times New Roman" w:hAnsi="Times New Roman"/>
          <w:color w:val="000000" w:themeColor="text1"/>
          <w:sz w:val="24"/>
        </w:rPr>
        <w:t>Fe)</w:t>
      </w:r>
      <w:r w:rsidR="001557FF" w:rsidRPr="00417D7A">
        <w:rPr>
          <w:rFonts w:ascii="Times New Roman" w:hAnsi="Times New Roman"/>
          <w:color w:val="000000" w:themeColor="text1"/>
          <w:sz w:val="24"/>
        </w:rPr>
        <w:t>oxyhydroxides</w:t>
      </w:r>
      <w:r w:rsidR="001557FF" w:rsidRPr="00417D7A">
        <w:rPr>
          <w:rFonts w:ascii="Times New Roman" w:hAnsi="Times New Roman" w:cs="Times New Roman"/>
          <w:color w:val="000000" w:themeColor="text1"/>
          <w:sz w:val="24"/>
          <w:szCs w:val="24"/>
        </w:rPr>
        <w:t>)</w:t>
      </w:r>
      <w:r w:rsidR="00E91B6F" w:rsidRPr="00417D7A">
        <w:rPr>
          <w:rFonts w:ascii="Times New Roman" w:hAnsi="Times New Roman" w:cs="Times New Roman"/>
          <w:color w:val="000000" w:themeColor="text1"/>
          <w:sz w:val="24"/>
          <w:szCs w:val="24"/>
        </w:rPr>
        <w:t xml:space="preserve">, respectively. </w:t>
      </w:r>
    </w:p>
    <w:p w14:paraId="6E0101F3" w14:textId="77777777" w:rsidR="00EE4F42" w:rsidRPr="00CD34B8" w:rsidRDefault="00EE4F42" w:rsidP="00031BC2">
      <w:pPr>
        <w:spacing w:line="360" w:lineRule="auto"/>
        <w:rPr>
          <w:sz w:val="24"/>
          <w:szCs w:val="24"/>
        </w:rPr>
      </w:pPr>
    </w:p>
    <w:p w14:paraId="37B4AA55" w14:textId="77777777" w:rsidR="003F73ED" w:rsidRDefault="003F73ED" w:rsidP="00031BC2">
      <w:pPr>
        <w:widowControl/>
        <w:spacing w:line="360" w:lineRule="auto"/>
        <w:jc w:val="left"/>
        <w:rPr>
          <w:rFonts w:ascii="Times New Roman" w:hAnsi="Times New Roman" w:cs="Times New Roman"/>
          <w:sz w:val="24"/>
          <w:szCs w:val="24"/>
        </w:rPr>
      </w:pPr>
      <w:r w:rsidRPr="00CD34B8">
        <w:rPr>
          <w:rFonts w:ascii="Times New Roman" w:hAnsi="Times New Roman" w:cs="Times New Roman"/>
          <w:sz w:val="24"/>
          <w:szCs w:val="24"/>
        </w:rPr>
        <w:br w:type="page"/>
      </w:r>
    </w:p>
    <w:p w14:paraId="28F75DD1" w14:textId="77777777" w:rsidR="009F7521" w:rsidRDefault="009F7521" w:rsidP="00031BC2">
      <w:pPr>
        <w:widowControl/>
        <w:spacing w:line="360" w:lineRule="auto"/>
        <w:jc w:val="left"/>
        <w:rPr>
          <w:rFonts w:ascii="Times New Roman" w:hAnsi="Times New Roman" w:cs="Times New Roman"/>
          <w:sz w:val="24"/>
          <w:szCs w:val="24"/>
        </w:rPr>
      </w:pPr>
    </w:p>
    <w:p w14:paraId="34D6D3B9" w14:textId="6442851B" w:rsidR="009F7521" w:rsidRPr="00CD34B8" w:rsidRDefault="002E1500" w:rsidP="00031BC2">
      <w:pPr>
        <w:spacing w:line="360" w:lineRule="auto"/>
        <w:jc w:val="center"/>
        <w:rPr>
          <w:sz w:val="24"/>
          <w:szCs w:val="24"/>
        </w:rPr>
      </w:pPr>
      <w:r>
        <w:rPr>
          <w:noProof/>
          <w:lang w:eastAsia="en-US"/>
        </w:rPr>
        <w:drawing>
          <wp:inline distT="0" distB="0" distL="0" distR="0" wp14:anchorId="66F9507F" wp14:editId="455EED7E">
            <wp:extent cx="4768453" cy="2520000"/>
            <wp:effectExtent l="0" t="0" r="0" b="0"/>
            <wp:docPr id="26652" name="图片 26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768453" cy="2520000"/>
                    </a:xfrm>
                    <a:prstGeom prst="rect">
                      <a:avLst/>
                    </a:prstGeom>
                  </pic:spPr>
                </pic:pic>
              </a:graphicData>
            </a:graphic>
          </wp:inline>
        </w:drawing>
      </w:r>
    </w:p>
    <w:p w14:paraId="30852DE9" w14:textId="68599419" w:rsidR="009F7521" w:rsidRPr="00CD34B8" w:rsidRDefault="00D92AED" w:rsidP="00031BC2">
      <w:pPr>
        <w:spacing w:line="360" w:lineRule="auto"/>
        <w:rPr>
          <w:rFonts w:ascii="Times New Roman" w:hAnsi="Times New Roman" w:cs="Times New Roman"/>
          <w:sz w:val="24"/>
          <w:szCs w:val="24"/>
        </w:rPr>
      </w:pPr>
      <w:bookmarkStart w:id="80" w:name="OLE_LINK67"/>
      <w:bookmarkStart w:id="81" w:name="OLE_LINK90"/>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9F7521"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BD1738">
        <w:rPr>
          <w:rFonts w:ascii="Times New Roman" w:hAnsi="Times New Roman" w:cs="Times New Roman"/>
          <w:b/>
          <w:sz w:val="24"/>
          <w:szCs w:val="24"/>
        </w:rPr>
        <w:t>2</w:t>
      </w:r>
      <w:r w:rsidR="00E3731C">
        <w:rPr>
          <w:rFonts w:ascii="Times New Roman" w:hAnsi="Times New Roman" w:cs="Times New Roman"/>
          <w:b/>
          <w:sz w:val="24"/>
          <w:szCs w:val="24"/>
        </w:rPr>
        <w:t>8</w:t>
      </w:r>
      <w:r w:rsidR="009F7521" w:rsidRPr="00CD34B8">
        <w:rPr>
          <w:rFonts w:ascii="Times New Roman" w:hAnsi="Times New Roman" w:cs="Times New Roman"/>
          <w:sz w:val="24"/>
          <w:szCs w:val="24"/>
        </w:rPr>
        <w:t xml:space="preserve"> (a)</w:t>
      </w:r>
      <w:bookmarkEnd w:id="80"/>
      <w:bookmarkEnd w:id="81"/>
      <w:r w:rsidR="009F7521" w:rsidRPr="00CD34B8">
        <w:rPr>
          <w:rFonts w:ascii="Times New Roman" w:hAnsi="Times New Roman" w:cs="Times New Roman"/>
          <w:sz w:val="24"/>
          <w:szCs w:val="24"/>
        </w:rPr>
        <w:t xml:space="preserve"> Raman spectra of bare NFO powder, NFO/NF and NFO/NF electrode under </w:t>
      </w:r>
      <w:r w:rsidR="004B10D0">
        <w:rPr>
          <w:rFonts w:ascii="Times New Roman" w:hAnsi="Times New Roman" w:cs="Times New Roman"/>
          <w:sz w:val="24"/>
          <w:szCs w:val="24"/>
        </w:rPr>
        <w:t>open circuit potential (</w:t>
      </w:r>
      <w:r w:rsidR="009F7521" w:rsidRPr="00CD34B8">
        <w:rPr>
          <w:rFonts w:ascii="Times New Roman" w:hAnsi="Times New Roman" w:cs="Times New Roman"/>
          <w:sz w:val="24"/>
          <w:szCs w:val="24"/>
        </w:rPr>
        <w:t>OCP</w:t>
      </w:r>
      <w:r w:rsidR="004B10D0">
        <w:rPr>
          <w:rFonts w:ascii="Times New Roman" w:hAnsi="Times New Roman" w:cs="Times New Roman"/>
          <w:sz w:val="24"/>
          <w:szCs w:val="24"/>
        </w:rPr>
        <w:t>), respectively</w:t>
      </w:r>
      <w:r w:rsidR="009F7521" w:rsidRPr="00CD34B8">
        <w:rPr>
          <w:rFonts w:ascii="Times New Roman" w:hAnsi="Times New Roman" w:cs="Times New Roman"/>
          <w:sz w:val="24"/>
          <w:szCs w:val="24"/>
        </w:rPr>
        <w:t xml:space="preserve">. (b) </w:t>
      </w:r>
      <w:r w:rsidR="004B10D0">
        <w:rPr>
          <w:rFonts w:ascii="Times New Roman" w:hAnsi="Times New Roman" w:cs="Times New Roman"/>
          <w:sz w:val="24"/>
          <w:szCs w:val="24"/>
        </w:rPr>
        <w:t>Close-up</w:t>
      </w:r>
      <w:r w:rsidR="004B10D0" w:rsidRPr="00CD34B8">
        <w:rPr>
          <w:rFonts w:ascii="Times New Roman" w:hAnsi="Times New Roman" w:cs="Times New Roman"/>
          <w:sz w:val="24"/>
          <w:szCs w:val="24"/>
        </w:rPr>
        <w:t xml:space="preserve"> </w:t>
      </w:r>
      <w:r w:rsidR="009F7521" w:rsidRPr="00CD34B8">
        <w:rPr>
          <w:rFonts w:ascii="Times New Roman" w:hAnsi="Times New Roman" w:cs="Times New Roman"/>
          <w:sz w:val="24"/>
          <w:szCs w:val="24"/>
        </w:rPr>
        <w:t xml:space="preserve">of the </w:t>
      </w:r>
      <w:r w:rsidR="004B10D0">
        <w:rPr>
          <w:rFonts w:ascii="Times New Roman" w:hAnsi="Times New Roman" w:cs="Times New Roman"/>
          <w:sz w:val="24"/>
          <w:szCs w:val="24"/>
        </w:rPr>
        <w:t>Raman shift</w:t>
      </w:r>
      <w:r w:rsidR="004B10D0" w:rsidRPr="00CD34B8">
        <w:rPr>
          <w:rFonts w:ascii="Times New Roman" w:hAnsi="Times New Roman" w:cs="Times New Roman"/>
          <w:sz w:val="24"/>
          <w:szCs w:val="24"/>
        </w:rPr>
        <w:t xml:space="preserve"> </w:t>
      </w:r>
      <w:r w:rsidR="009F7521" w:rsidRPr="00CD34B8">
        <w:rPr>
          <w:rFonts w:ascii="Times New Roman" w:hAnsi="Times New Roman" w:cs="Times New Roman"/>
          <w:sz w:val="24"/>
          <w:szCs w:val="24"/>
        </w:rPr>
        <w:t>between 100 and 400 cm</w:t>
      </w:r>
      <w:r w:rsidR="009F7521" w:rsidRPr="00CD34B8">
        <w:rPr>
          <w:rFonts w:ascii="Times New Roman" w:hAnsi="Times New Roman" w:cs="Times New Roman"/>
          <w:sz w:val="24"/>
          <w:szCs w:val="24"/>
          <w:vertAlign w:val="superscript"/>
        </w:rPr>
        <w:t>-1</w:t>
      </w:r>
      <w:r w:rsidR="009F7521" w:rsidRPr="00CD34B8">
        <w:rPr>
          <w:rFonts w:ascii="Times New Roman" w:hAnsi="Times New Roman" w:cs="Times New Roman"/>
          <w:sz w:val="24"/>
          <w:szCs w:val="24"/>
        </w:rPr>
        <w:t xml:space="preserve"> </w:t>
      </w:r>
      <w:r w:rsidR="004B10D0">
        <w:rPr>
          <w:rFonts w:ascii="Times New Roman" w:hAnsi="Times New Roman" w:cs="Times New Roman"/>
          <w:sz w:val="24"/>
          <w:szCs w:val="24"/>
        </w:rPr>
        <w:t>for the</w:t>
      </w:r>
      <w:r w:rsidR="004B10D0" w:rsidRPr="00CD34B8">
        <w:rPr>
          <w:rFonts w:ascii="Times New Roman" w:hAnsi="Times New Roman" w:cs="Times New Roman"/>
          <w:sz w:val="24"/>
          <w:szCs w:val="24"/>
        </w:rPr>
        <w:t xml:space="preserve"> </w:t>
      </w:r>
      <w:r w:rsidR="009F7521" w:rsidRPr="00CD34B8">
        <w:rPr>
          <w:rFonts w:ascii="Times New Roman" w:hAnsi="Times New Roman" w:cs="Times New Roman"/>
          <w:sz w:val="24"/>
          <w:szCs w:val="24"/>
        </w:rPr>
        <w:t>NFO/NF electrode under OCP.</w:t>
      </w:r>
    </w:p>
    <w:p w14:paraId="003F04FC" w14:textId="77777777" w:rsidR="00851F12" w:rsidRDefault="00986594" w:rsidP="00031BC2">
      <w:pPr>
        <w:widowControl/>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0CAEFA03" w14:textId="77777777" w:rsidR="00851F12" w:rsidRDefault="00851F12" w:rsidP="00031BC2">
      <w:pPr>
        <w:widowControl/>
        <w:spacing w:line="360" w:lineRule="auto"/>
        <w:jc w:val="left"/>
        <w:rPr>
          <w:rFonts w:ascii="Times New Roman" w:hAnsi="Times New Roman" w:cs="Times New Roman"/>
          <w:sz w:val="24"/>
          <w:szCs w:val="24"/>
        </w:rPr>
      </w:pPr>
    </w:p>
    <w:p w14:paraId="2FB9FCFD" w14:textId="288F6793" w:rsidR="00851F12" w:rsidRDefault="00B827C2"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20854C52" wp14:editId="4C3556AF">
            <wp:extent cx="2875000" cy="2520000"/>
            <wp:effectExtent l="0" t="0" r="1905" b="0"/>
            <wp:docPr id="26653" name="图片 26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875000" cy="2520000"/>
                    </a:xfrm>
                    <a:prstGeom prst="rect">
                      <a:avLst/>
                    </a:prstGeom>
                  </pic:spPr>
                </pic:pic>
              </a:graphicData>
            </a:graphic>
          </wp:inline>
        </w:drawing>
      </w:r>
    </w:p>
    <w:p w14:paraId="0D2B4B19" w14:textId="4D399BF0" w:rsidR="00851F12" w:rsidRDefault="00D92AED"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851F12"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E3731C">
        <w:rPr>
          <w:rFonts w:ascii="Times New Roman" w:hAnsi="Times New Roman" w:cs="Times New Roman"/>
          <w:b/>
          <w:sz w:val="24"/>
          <w:szCs w:val="24"/>
        </w:rPr>
        <w:t>29</w:t>
      </w:r>
      <w:r w:rsidR="00851F12" w:rsidRPr="00CD34B8">
        <w:rPr>
          <w:rFonts w:ascii="Times New Roman" w:hAnsi="Times New Roman" w:cs="Times New Roman"/>
          <w:sz w:val="24"/>
          <w:szCs w:val="24"/>
        </w:rPr>
        <w:t xml:space="preserve"> </w:t>
      </w:r>
      <w:r w:rsidR="003A0894" w:rsidRPr="00462A4A">
        <w:rPr>
          <w:rFonts w:ascii="Times New Roman" w:hAnsi="Times New Roman" w:cs="Times New Roman"/>
          <w:i/>
          <w:sz w:val="24"/>
          <w:szCs w:val="24"/>
        </w:rPr>
        <w:t>Operando</w:t>
      </w:r>
      <w:r w:rsidR="00851F12" w:rsidRPr="00851F12">
        <w:rPr>
          <w:rFonts w:ascii="Times New Roman" w:hAnsi="Times New Roman" w:cs="Times New Roman"/>
          <w:sz w:val="24"/>
          <w:szCs w:val="24"/>
        </w:rPr>
        <w:t xml:space="preserve"> Ra</w:t>
      </w:r>
      <w:r w:rsidR="00851F12">
        <w:rPr>
          <w:rFonts w:ascii="Times New Roman" w:hAnsi="Times New Roman" w:cs="Times New Roman"/>
          <w:sz w:val="24"/>
          <w:szCs w:val="24"/>
        </w:rPr>
        <w:t xml:space="preserve">man spectra </w:t>
      </w:r>
      <w:r w:rsidR="003A0894">
        <w:rPr>
          <w:rFonts w:ascii="Times New Roman" w:hAnsi="Times New Roman" w:cs="Times New Roman"/>
          <w:sz w:val="24"/>
          <w:szCs w:val="24"/>
        </w:rPr>
        <w:t>of</w:t>
      </w:r>
      <w:r w:rsidR="00851F12">
        <w:rPr>
          <w:rFonts w:ascii="Times New Roman" w:hAnsi="Times New Roman" w:cs="Times New Roman"/>
          <w:sz w:val="24"/>
          <w:szCs w:val="24"/>
        </w:rPr>
        <w:t xml:space="preserve"> NFO/NF</w:t>
      </w:r>
      <w:r w:rsidR="00851F12" w:rsidRPr="00851F12">
        <w:rPr>
          <w:rFonts w:ascii="Times New Roman" w:hAnsi="Times New Roman" w:cs="Times New Roman"/>
          <w:sz w:val="24"/>
          <w:szCs w:val="24"/>
        </w:rPr>
        <w:t xml:space="preserve"> </w:t>
      </w:r>
      <w:r w:rsidR="003A0894">
        <w:rPr>
          <w:rFonts w:ascii="Times New Roman" w:hAnsi="Times New Roman" w:cs="Times New Roman"/>
          <w:sz w:val="24"/>
          <w:szCs w:val="24"/>
        </w:rPr>
        <w:t xml:space="preserve">electrode </w:t>
      </w:r>
      <w:r w:rsidR="00851F12" w:rsidRPr="00851F12">
        <w:rPr>
          <w:rFonts w:ascii="Times New Roman" w:hAnsi="Times New Roman" w:cs="Times New Roman"/>
          <w:sz w:val="24"/>
          <w:szCs w:val="24"/>
        </w:rPr>
        <w:t xml:space="preserve">without </w:t>
      </w:r>
      <w:r w:rsidR="003A0894">
        <w:rPr>
          <w:rFonts w:ascii="Times New Roman" w:hAnsi="Times New Roman" w:cs="Times New Roman"/>
          <w:sz w:val="24"/>
          <w:szCs w:val="24"/>
        </w:rPr>
        <w:t xml:space="preserve">invoking </w:t>
      </w:r>
      <w:r w:rsidR="00851F12" w:rsidRPr="00851F12">
        <w:rPr>
          <w:rFonts w:ascii="Times New Roman" w:hAnsi="Times New Roman" w:cs="Times New Roman"/>
          <w:sz w:val="24"/>
          <w:szCs w:val="24"/>
        </w:rPr>
        <w:t xml:space="preserve">photothermal effect </w:t>
      </w:r>
      <w:r w:rsidR="003A0894">
        <w:rPr>
          <w:rFonts w:ascii="Times New Roman" w:hAnsi="Times New Roman" w:cs="Times New Roman"/>
          <w:sz w:val="24"/>
          <w:szCs w:val="24"/>
        </w:rPr>
        <w:t xml:space="preserve">(i.e., no exposure to 808-nm NIR light for triggering photothermal heating) </w:t>
      </w:r>
      <w:r w:rsidR="00851F12" w:rsidRPr="00851F12">
        <w:rPr>
          <w:rFonts w:ascii="Times New Roman" w:hAnsi="Times New Roman" w:cs="Times New Roman"/>
          <w:sz w:val="24"/>
          <w:szCs w:val="24"/>
        </w:rPr>
        <w:t xml:space="preserve">from open circuit potential (OCP) to 1.50 V </w:t>
      </w:r>
      <w:r w:rsidR="00851F12" w:rsidRPr="00851F12">
        <w:rPr>
          <w:rFonts w:ascii="Times New Roman" w:hAnsi="Times New Roman" w:cs="Times New Roman"/>
          <w:i/>
          <w:sz w:val="24"/>
          <w:szCs w:val="24"/>
        </w:rPr>
        <w:t>vs.</w:t>
      </w:r>
      <w:r w:rsidR="00851F12" w:rsidRPr="00851F12">
        <w:rPr>
          <w:rFonts w:ascii="Times New Roman" w:hAnsi="Times New Roman" w:cs="Times New Roman"/>
          <w:sz w:val="24"/>
          <w:szCs w:val="24"/>
        </w:rPr>
        <w:t xml:space="preserve"> RHE in 1.0 M KOH.</w:t>
      </w:r>
    </w:p>
    <w:p w14:paraId="50ECB677" w14:textId="154BD574" w:rsidR="00D16367" w:rsidRDefault="00D1636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2420D427" w14:textId="77777777" w:rsidR="00585B48" w:rsidRDefault="00585B48" w:rsidP="00031BC2">
      <w:pPr>
        <w:widowControl/>
        <w:spacing w:line="360" w:lineRule="auto"/>
        <w:jc w:val="left"/>
        <w:rPr>
          <w:rFonts w:ascii="Times New Roman" w:hAnsi="Times New Roman" w:cs="Times New Roman"/>
          <w:sz w:val="24"/>
          <w:szCs w:val="24"/>
        </w:rPr>
      </w:pPr>
    </w:p>
    <w:p w14:paraId="1A77A0F4" w14:textId="5A210954" w:rsidR="00585B48" w:rsidRDefault="005F4E11"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406FB308" wp14:editId="40E4E68D">
            <wp:extent cx="2928207" cy="2520000"/>
            <wp:effectExtent l="0" t="0" r="5715" b="0"/>
            <wp:docPr id="26654" name="图片 26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928207" cy="2520000"/>
                    </a:xfrm>
                    <a:prstGeom prst="rect">
                      <a:avLst/>
                    </a:prstGeom>
                  </pic:spPr>
                </pic:pic>
              </a:graphicData>
            </a:graphic>
          </wp:inline>
        </w:drawing>
      </w:r>
    </w:p>
    <w:p w14:paraId="7A6680BC" w14:textId="47A63FD6" w:rsidR="00585B48" w:rsidRDefault="00D92AED"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4E6FA2"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4E6FA2">
        <w:rPr>
          <w:rFonts w:ascii="Times New Roman" w:hAnsi="Times New Roman" w:cs="Times New Roman"/>
          <w:b/>
          <w:sz w:val="24"/>
          <w:szCs w:val="24"/>
        </w:rPr>
        <w:t>3</w:t>
      </w:r>
      <w:r w:rsidR="00E3731C">
        <w:rPr>
          <w:rFonts w:ascii="Times New Roman" w:hAnsi="Times New Roman" w:cs="Times New Roman"/>
          <w:b/>
          <w:sz w:val="24"/>
          <w:szCs w:val="24"/>
        </w:rPr>
        <w:t>0</w:t>
      </w:r>
      <w:r w:rsidR="004E6FA2" w:rsidRPr="00CD34B8">
        <w:rPr>
          <w:rFonts w:ascii="Times New Roman" w:hAnsi="Times New Roman" w:cs="Times New Roman"/>
          <w:sz w:val="24"/>
          <w:szCs w:val="24"/>
        </w:rPr>
        <w:t xml:space="preserve"> </w:t>
      </w:r>
      <w:r w:rsidR="001B5712" w:rsidRPr="00462A4A">
        <w:rPr>
          <w:rFonts w:ascii="Times New Roman" w:hAnsi="Times New Roman" w:cs="Times New Roman"/>
          <w:i/>
          <w:sz w:val="24"/>
          <w:szCs w:val="24"/>
        </w:rPr>
        <w:t>Operando</w:t>
      </w:r>
      <w:r w:rsidR="004E6FA2" w:rsidRPr="00851F12">
        <w:rPr>
          <w:rFonts w:ascii="Times New Roman" w:hAnsi="Times New Roman" w:cs="Times New Roman"/>
          <w:sz w:val="24"/>
          <w:szCs w:val="24"/>
        </w:rPr>
        <w:t xml:space="preserve"> Ra</w:t>
      </w:r>
      <w:r w:rsidR="004E6FA2">
        <w:rPr>
          <w:rFonts w:ascii="Times New Roman" w:hAnsi="Times New Roman" w:cs="Times New Roman"/>
          <w:sz w:val="24"/>
          <w:szCs w:val="24"/>
        </w:rPr>
        <w:t xml:space="preserve">man spectra </w:t>
      </w:r>
      <w:r w:rsidR="001B5712">
        <w:rPr>
          <w:rFonts w:ascii="Times New Roman" w:hAnsi="Times New Roman" w:cs="Times New Roman"/>
          <w:sz w:val="24"/>
          <w:szCs w:val="24"/>
        </w:rPr>
        <w:t>of</w:t>
      </w:r>
      <w:r w:rsidR="004E6FA2">
        <w:rPr>
          <w:rFonts w:ascii="Times New Roman" w:hAnsi="Times New Roman" w:cs="Times New Roman"/>
          <w:sz w:val="24"/>
          <w:szCs w:val="24"/>
        </w:rPr>
        <w:t xml:space="preserve"> NFO/NF</w:t>
      </w:r>
      <w:r w:rsidR="004E6FA2" w:rsidRPr="00851F12">
        <w:rPr>
          <w:rFonts w:ascii="Times New Roman" w:hAnsi="Times New Roman" w:cs="Times New Roman"/>
          <w:sz w:val="24"/>
          <w:szCs w:val="24"/>
        </w:rPr>
        <w:t xml:space="preserve"> </w:t>
      </w:r>
      <w:r w:rsidR="001B5712">
        <w:rPr>
          <w:rFonts w:ascii="Times New Roman" w:hAnsi="Times New Roman" w:cs="Times New Roman"/>
          <w:sz w:val="24"/>
          <w:szCs w:val="24"/>
        </w:rPr>
        <w:t xml:space="preserve">electrode </w:t>
      </w:r>
      <w:r w:rsidR="004E6FA2" w:rsidRPr="00851F12">
        <w:rPr>
          <w:rFonts w:ascii="Times New Roman" w:hAnsi="Times New Roman" w:cs="Times New Roman"/>
          <w:sz w:val="24"/>
          <w:szCs w:val="24"/>
        </w:rPr>
        <w:t>without</w:t>
      </w:r>
      <w:r w:rsidR="004E6FA2">
        <w:rPr>
          <w:rFonts w:ascii="Times New Roman" w:hAnsi="Times New Roman" w:cs="Times New Roman"/>
          <w:sz w:val="24"/>
          <w:szCs w:val="24"/>
        </w:rPr>
        <w:t xml:space="preserve"> </w:t>
      </w:r>
      <w:r w:rsidR="001B5712">
        <w:rPr>
          <w:rFonts w:ascii="Times New Roman" w:hAnsi="Times New Roman" w:cs="Times New Roman"/>
          <w:sz w:val="24"/>
          <w:szCs w:val="24"/>
        </w:rPr>
        <w:t xml:space="preserve">(i.e., without 808-nm NIR light irradiation during OER) </w:t>
      </w:r>
      <w:r w:rsidR="004E6FA2">
        <w:rPr>
          <w:rFonts w:ascii="Times New Roman" w:hAnsi="Times New Roman" w:cs="Times New Roman"/>
          <w:sz w:val="24"/>
          <w:szCs w:val="24"/>
        </w:rPr>
        <w:t>and with</w:t>
      </w:r>
      <w:r w:rsidR="004E6FA2" w:rsidRPr="00851F12">
        <w:rPr>
          <w:rFonts w:ascii="Times New Roman" w:hAnsi="Times New Roman" w:cs="Times New Roman"/>
          <w:sz w:val="24"/>
          <w:szCs w:val="24"/>
        </w:rPr>
        <w:t xml:space="preserve"> photothermal </w:t>
      </w:r>
      <w:r w:rsidR="001B5712">
        <w:rPr>
          <w:rFonts w:ascii="Times New Roman" w:hAnsi="Times New Roman" w:cs="Times New Roman"/>
          <w:sz w:val="24"/>
          <w:szCs w:val="24"/>
        </w:rPr>
        <w:t xml:space="preserve">(i.e., with 808-nm NIR light irradiation during OER) </w:t>
      </w:r>
      <w:r w:rsidR="004E6FA2" w:rsidRPr="00851F12">
        <w:rPr>
          <w:rFonts w:ascii="Times New Roman" w:hAnsi="Times New Roman" w:cs="Times New Roman"/>
          <w:sz w:val="24"/>
          <w:szCs w:val="24"/>
        </w:rPr>
        <w:t xml:space="preserve">effect </w:t>
      </w:r>
      <w:r w:rsidR="004E6FA2">
        <w:rPr>
          <w:rFonts w:ascii="Times New Roman" w:hAnsi="Times New Roman" w:cs="Times New Roman"/>
          <w:sz w:val="24"/>
          <w:szCs w:val="24"/>
        </w:rPr>
        <w:t>at</w:t>
      </w:r>
      <w:r w:rsidR="004E6FA2" w:rsidRPr="00851F12">
        <w:rPr>
          <w:rFonts w:ascii="Times New Roman" w:hAnsi="Times New Roman" w:cs="Times New Roman"/>
          <w:sz w:val="24"/>
          <w:szCs w:val="24"/>
        </w:rPr>
        <w:t xml:space="preserve"> 1.50 V </w:t>
      </w:r>
      <w:r w:rsidR="004E6FA2" w:rsidRPr="00851F12">
        <w:rPr>
          <w:rFonts w:ascii="Times New Roman" w:hAnsi="Times New Roman" w:cs="Times New Roman"/>
          <w:i/>
          <w:sz w:val="24"/>
          <w:szCs w:val="24"/>
        </w:rPr>
        <w:t>vs.</w:t>
      </w:r>
      <w:r w:rsidR="004E6FA2" w:rsidRPr="00851F12">
        <w:rPr>
          <w:rFonts w:ascii="Times New Roman" w:hAnsi="Times New Roman" w:cs="Times New Roman"/>
          <w:sz w:val="24"/>
          <w:szCs w:val="24"/>
        </w:rPr>
        <w:t xml:space="preserve"> RHE in 1.0 M KOH.</w:t>
      </w:r>
      <w:r w:rsidR="004E6FA2">
        <w:rPr>
          <w:rFonts w:ascii="Times New Roman" w:hAnsi="Times New Roman" w:cs="Times New Roman"/>
          <w:sz w:val="24"/>
          <w:szCs w:val="24"/>
        </w:rPr>
        <w:t xml:space="preserve"> ∆</w:t>
      </w:r>
      <w:r w:rsidR="004E6FA2" w:rsidRPr="004E6FA2">
        <w:rPr>
          <w:rFonts w:ascii="Times New Roman" w:hAnsi="Times New Roman" w:cs="Times New Roman"/>
          <w:i/>
          <w:sz w:val="24"/>
          <w:szCs w:val="24"/>
        </w:rPr>
        <w:t>I</w:t>
      </w:r>
      <w:r w:rsidR="004E6FA2" w:rsidRPr="004E6FA2">
        <w:rPr>
          <w:rFonts w:ascii="Times New Roman" w:hAnsi="Times New Roman" w:cs="Times New Roman"/>
          <w:sz w:val="24"/>
          <w:szCs w:val="24"/>
          <w:vertAlign w:val="subscript"/>
        </w:rPr>
        <w:t>1</w:t>
      </w:r>
      <w:r w:rsidR="004E6FA2">
        <w:rPr>
          <w:rFonts w:ascii="Times New Roman" w:hAnsi="Times New Roman" w:cs="Times New Roman"/>
          <w:sz w:val="24"/>
          <w:szCs w:val="24"/>
        </w:rPr>
        <w:t xml:space="preserve"> and ∆</w:t>
      </w:r>
      <w:r w:rsidR="004E6FA2" w:rsidRPr="004E6FA2">
        <w:rPr>
          <w:rFonts w:ascii="Times New Roman" w:hAnsi="Times New Roman" w:cs="Times New Roman"/>
          <w:i/>
          <w:sz w:val="24"/>
          <w:szCs w:val="24"/>
        </w:rPr>
        <w:t>I</w:t>
      </w:r>
      <w:r w:rsidR="004E6FA2" w:rsidRPr="004E6FA2">
        <w:rPr>
          <w:rFonts w:ascii="Times New Roman" w:hAnsi="Times New Roman" w:cs="Times New Roman"/>
          <w:sz w:val="24"/>
          <w:szCs w:val="24"/>
          <w:vertAlign w:val="subscript"/>
        </w:rPr>
        <w:t>1</w:t>
      </w:r>
      <w:r w:rsidR="004E6FA2">
        <w:rPr>
          <w:rFonts w:ascii="Times New Roman" w:hAnsi="Times New Roman" w:cs="Times New Roman"/>
          <w:sz w:val="24"/>
          <w:szCs w:val="24"/>
        </w:rPr>
        <w:t xml:space="preserve">′ represent the </w:t>
      </w:r>
      <w:r w:rsidR="001B5712">
        <w:rPr>
          <w:rFonts w:ascii="Times New Roman" w:hAnsi="Times New Roman" w:cs="Times New Roman"/>
          <w:sz w:val="24"/>
          <w:szCs w:val="24"/>
        </w:rPr>
        <w:t>peak intensity</w:t>
      </w:r>
      <w:r w:rsidR="001B5712" w:rsidDel="001B5712">
        <w:rPr>
          <w:rFonts w:ascii="Times New Roman" w:hAnsi="Times New Roman" w:cs="Times New Roman"/>
          <w:sz w:val="24"/>
          <w:szCs w:val="24"/>
        </w:rPr>
        <w:t xml:space="preserve"> </w:t>
      </w:r>
      <w:r w:rsidR="001B5712">
        <w:rPr>
          <w:rFonts w:ascii="Times New Roman" w:hAnsi="Times New Roman" w:cs="Times New Roman"/>
          <w:sz w:val="24"/>
          <w:szCs w:val="24"/>
        </w:rPr>
        <w:t xml:space="preserve">difference </w:t>
      </w:r>
      <w:r w:rsidR="004E6FA2">
        <w:rPr>
          <w:rFonts w:ascii="Times New Roman" w:hAnsi="Times New Roman" w:cs="Times New Roman"/>
          <w:sz w:val="24"/>
          <w:szCs w:val="24"/>
        </w:rPr>
        <w:t xml:space="preserve">between </w:t>
      </w:r>
      <w:r w:rsidR="00A055C3">
        <w:rPr>
          <w:rFonts w:ascii="Times New Roman" w:hAnsi="Times New Roman" w:cs="Times New Roman"/>
          <w:sz w:val="24"/>
          <w:szCs w:val="24"/>
        </w:rPr>
        <w:t>55</w:t>
      </w:r>
      <w:r w:rsidR="004E6FA2">
        <w:rPr>
          <w:rFonts w:ascii="Times New Roman" w:hAnsi="Times New Roman" w:cs="Times New Roman"/>
          <w:sz w:val="24"/>
          <w:szCs w:val="24"/>
        </w:rPr>
        <w:t xml:space="preserve">4 </w:t>
      </w:r>
      <w:r w:rsidR="001B5712">
        <w:rPr>
          <w:rFonts w:ascii="Times New Roman" w:hAnsi="Times New Roman" w:cs="Times New Roman"/>
          <w:sz w:val="24"/>
          <w:szCs w:val="24"/>
        </w:rPr>
        <w:t>cm</w:t>
      </w:r>
      <w:r w:rsidR="001B5712" w:rsidRPr="004E6FA2">
        <w:rPr>
          <w:rFonts w:ascii="Times New Roman" w:hAnsi="Times New Roman" w:cs="Times New Roman"/>
          <w:sz w:val="24"/>
          <w:szCs w:val="24"/>
          <w:vertAlign w:val="superscript"/>
        </w:rPr>
        <w:t>-1</w:t>
      </w:r>
      <w:r w:rsidR="001B5712">
        <w:rPr>
          <w:rFonts w:ascii="Times New Roman" w:hAnsi="Times New Roman" w:cs="Times New Roman"/>
          <w:sz w:val="24"/>
          <w:szCs w:val="24"/>
          <w:vertAlign w:val="superscript"/>
        </w:rPr>
        <w:t xml:space="preserve"> </w:t>
      </w:r>
      <w:r w:rsidR="004E6FA2">
        <w:rPr>
          <w:rFonts w:ascii="Times New Roman" w:hAnsi="Times New Roman" w:cs="Times New Roman"/>
          <w:sz w:val="24"/>
          <w:szCs w:val="24"/>
        </w:rPr>
        <w:t>and 692 cm</w:t>
      </w:r>
      <w:r w:rsidR="004E6FA2" w:rsidRPr="004E6FA2">
        <w:rPr>
          <w:rFonts w:ascii="Times New Roman" w:hAnsi="Times New Roman" w:cs="Times New Roman"/>
          <w:sz w:val="24"/>
          <w:szCs w:val="24"/>
          <w:vertAlign w:val="superscript"/>
        </w:rPr>
        <w:t>-1</w:t>
      </w:r>
      <w:r w:rsidR="004E6FA2">
        <w:rPr>
          <w:rFonts w:ascii="Times New Roman" w:hAnsi="Times New Roman" w:cs="Times New Roman"/>
          <w:sz w:val="24"/>
          <w:szCs w:val="24"/>
        </w:rPr>
        <w:t xml:space="preserve"> for the spectra of NFO/NF</w:t>
      </w:r>
      <w:r w:rsidR="004E6FA2" w:rsidRPr="00851F12">
        <w:rPr>
          <w:rFonts w:ascii="Times New Roman" w:hAnsi="Times New Roman" w:cs="Times New Roman"/>
          <w:sz w:val="24"/>
          <w:szCs w:val="24"/>
        </w:rPr>
        <w:t xml:space="preserve"> without</w:t>
      </w:r>
      <w:r w:rsidR="004E6FA2">
        <w:rPr>
          <w:rFonts w:ascii="Times New Roman" w:hAnsi="Times New Roman" w:cs="Times New Roman"/>
          <w:sz w:val="24"/>
          <w:szCs w:val="24"/>
        </w:rPr>
        <w:t xml:space="preserve"> and with</w:t>
      </w:r>
      <w:r w:rsidR="004E6FA2" w:rsidRPr="00851F12">
        <w:rPr>
          <w:rFonts w:ascii="Times New Roman" w:hAnsi="Times New Roman" w:cs="Times New Roman"/>
          <w:sz w:val="24"/>
          <w:szCs w:val="24"/>
        </w:rPr>
        <w:t xml:space="preserve"> photothermal effect</w:t>
      </w:r>
      <w:r w:rsidR="004E6FA2">
        <w:rPr>
          <w:rFonts w:ascii="Times New Roman" w:hAnsi="Times New Roman" w:cs="Times New Roman"/>
          <w:sz w:val="24"/>
          <w:szCs w:val="24"/>
        </w:rPr>
        <w:t>,</w:t>
      </w:r>
      <w:r w:rsidR="004E6FA2" w:rsidRPr="004E6FA2">
        <w:rPr>
          <w:rFonts w:ascii="Times New Roman" w:hAnsi="Times New Roman" w:cs="Times New Roman"/>
          <w:sz w:val="24"/>
          <w:szCs w:val="24"/>
        </w:rPr>
        <w:t xml:space="preserve"> </w:t>
      </w:r>
      <w:r w:rsidR="001B5712">
        <w:rPr>
          <w:rFonts w:ascii="Times New Roman" w:hAnsi="Times New Roman" w:cs="Times New Roman"/>
          <w:sz w:val="24"/>
          <w:szCs w:val="24"/>
        </w:rPr>
        <w:t xml:space="preserve">respectively. Similarly, </w:t>
      </w:r>
      <w:r w:rsidR="004E6FA2">
        <w:rPr>
          <w:rFonts w:ascii="Times New Roman" w:hAnsi="Times New Roman" w:cs="Times New Roman"/>
          <w:sz w:val="24"/>
          <w:szCs w:val="24"/>
        </w:rPr>
        <w:t>∆</w:t>
      </w:r>
      <w:r w:rsidR="004E6FA2" w:rsidRPr="004E6FA2">
        <w:rPr>
          <w:rFonts w:ascii="Times New Roman" w:hAnsi="Times New Roman" w:cs="Times New Roman"/>
          <w:i/>
          <w:sz w:val="24"/>
          <w:szCs w:val="24"/>
        </w:rPr>
        <w:t>I</w:t>
      </w:r>
      <w:r w:rsidR="004E6FA2">
        <w:rPr>
          <w:rFonts w:ascii="Times New Roman" w:hAnsi="Times New Roman" w:cs="Times New Roman"/>
          <w:sz w:val="24"/>
          <w:szCs w:val="24"/>
          <w:vertAlign w:val="subscript"/>
        </w:rPr>
        <w:t>2</w:t>
      </w:r>
      <w:r w:rsidR="004E6FA2">
        <w:rPr>
          <w:rFonts w:ascii="Times New Roman" w:hAnsi="Times New Roman" w:cs="Times New Roman"/>
          <w:sz w:val="24"/>
          <w:szCs w:val="24"/>
        </w:rPr>
        <w:t xml:space="preserve"> and ∆</w:t>
      </w:r>
      <w:r w:rsidR="004E6FA2" w:rsidRPr="004E6FA2">
        <w:rPr>
          <w:rFonts w:ascii="Times New Roman" w:hAnsi="Times New Roman" w:cs="Times New Roman"/>
          <w:i/>
          <w:sz w:val="24"/>
          <w:szCs w:val="24"/>
        </w:rPr>
        <w:t>I</w:t>
      </w:r>
      <w:r w:rsidR="004E6FA2">
        <w:rPr>
          <w:rFonts w:ascii="Times New Roman" w:hAnsi="Times New Roman" w:cs="Times New Roman"/>
          <w:sz w:val="24"/>
          <w:szCs w:val="24"/>
          <w:vertAlign w:val="subscript"/>
        </w:rPr>
        <w:t>2</w:t>
      </w:r>
      <w:r w:rsidR="004E6FA2">
        <w:rPr>
          <w:rFonts w:ascii="Times New Roman" w:hAnsi="Times New Roman" w:cs="Times New Roman"/>
          <w:sz w:val="24"/>
          <w:szCs w:val="24"/>
        </w:rPr>
        <w:t xml:space="preserve">′ </w:t>
      </w:r>
      <w:r w:rsidR="001B5712">
        <w:rPr>
          <w:rFonts w:ascii="Times New Roman" w:hAnsi="Times New Roman" w:cs="Times New Roman"/>
          <w:sz w:val="24"/>
          <w:szCs w:val="24"/>
        </w:rPr>
        <w:t>represent the peak intensity</w:t>
      </w:r>
      <w:r w:rsidR="001B5712" w:rsidDel="001B5712">
        <w:rPr>
          <w:rFonts w:ascii="Times New Roman" w:hAnsi="Times New Roman" w:cs="Times New Roman"/>
          <w:sz w:val="24"/>
          <w:szCs w:val="24"/>
        </w:rPr>
        <w:t xml:space="preserve"> </w:t>
      </w:r>
      <w:r w:rsidR="001B5712">
        <w:rPr>
          <w:rFonts w:ascii="Times New Roman" w:hAnsi="Times New Roman" w:cs="Times New Roman"/>
          <w:sz w:val="24"/>
          <w:szCs w:val="24"/>
        </w:rPr>
        <w:t>difference between 474 cm</w:t>
      </w:r>
      <w:r w:rsidR="001B5712" w:rsidRPr="004E6FA2">
        <w:rPr>
          <w:rFonts w:ascii="Times New Roman" w:hAnsi="Times New Roman" w:cs="Times New Roman"/>
          <w:sz w:val="24"/>
          <w:szCs w:val="24"/>
          <w:vertAlign w:val="superscript"/>
        </w:rPr>
        <w:t>-1</w:t>
      </w:r>
      <w:r w:rsidR="001B5712">
        <w:rPr>
          <w:rFonts w:ascii="Times New Roman" w:hAnsi="Times New Roman" w:cs="Times New Roman"/>
          <w:sz w:val="24"/>
          <w:szCs w:val="24"/>
          <w:vertAlign w:val="superscript"/>
        </w:rPr>
        <w:t xml:space="preserve"> </w:t>
      </w:r>
      <w:r w:rsidR="001B5712">
        <w:rPr>
          <w:rFonts w:ascii="Times New Roman" w:hAnsi="Times New Roman" w:cs="Times New Roman"/>
          <w:sz w:val="24"/>
          <w:szCs w:val="24"/>
        </w:rPr>
        <w:t>and 692 cm</w:t>
      </w:r>
      <w:r w:rsidR="001B5712" w:rsidRPr="004E6FA2">
        <w:rPr>
          <w:rFonts w:ascii="Times New Roman" w:hAnsi="Times New Roman" w:cs="Times New Roman"/>
          <w:sz w:val="24"/>
          <w:szCs w:val="24"/>
          <w:vertAlign w:val="superscript"/>
        </w:rPr>
        <w:t>-1</w:t>
      </w:r>
      <w:r w:rsidR="001B5712">
        <w:rPr>
          <w:rFonts w:ascii="Times New Roman" w:hAnsi="Times New Roman" w:cs="Times New Roman"/>
          <w:sz w:val="24"/>
          <w:szCs w:val="24"/>
        </w:rPr>
        <w:t xml:space="preserve"> for the spectra of NFO/NF</w:t>
      </w:r>
      <w:r w:rsidR="001B5712" w:rsidRPr="00851F12">
        <w:rPr>
          <w:rFonts w:ascii="Times New Roman" w:hAnsi="Times New Roman" w:cs="Times New Roman"/>
          <w:sz w:val="24"/>
          <w:szCs w:val="24"/>
        </w:rPr>
        <w:t xml:space="preserve"> without</w:t>
      </w:r>
      <w:r w:rsidR="001B5712">
        <w:rPr>
          <w:rFonts w:ascii="Times New Roman" w:hAnsi="Times New Roman" w:cs="Times New Roman"/>
          <w:sz w:val="24"/>
          <w:szCs w:val="24"/>
        </w:rPr>
        <w:t xml:space="preserve"> and with</w:t>
      </w:r>
      <w:r w:rsidR="001B5712" w:rsidRPr="00851F12">
        <w:rPr>
          <w:rFonts w:ascii="Times New Roman" w:hAnsi="Times New Roman" w:cs="Times New Roman"/>
          <w:sz w:val="24"/>
          <w:szCs w:val="24"/>
        </w:rPr>
        <w:t xml:space="preserve"> photothermal effect</w:t>
      </w:r>
      <w:r w:rsidR="001B5712">
        <w:rPr>
          <w:rFonts w:ascii="Times New Roman" w:hAnsi="Times New Roman" w:cs="Times New Roman"/>
          <w:sz w:val="24"/>
          <w:szCs w:val="24"/>
        </w:rPr>
        <w:t>,</w:t>
      </w:r>
      <w:r w:rsidR="001B5712" w:rsidRPr="004E6FA2">
        <w:rPr>
          <w:rFonts w:ascii="Times New Roman" w:hAnsi="Times New Roman" w:cs="Times New Roman"/>
          <w:sz w:val="24"/>
          <w:szCs w:val="24"/>
        </w:rPr>
        <w:t xml:space="preserve"> </w:t>
      </w:r>
      <w:r w:rsidR="001B5712">
        <w:rPr>
          <w:rFonts w:ascii="Times New Roman" w:hAnsi="Times New Roman" w:cs="Times New Roman"/>
          <w:sz w:val="24"/>
          <w:szCs w:val="24"/>
        </w:rPr>
        <w:t>respectively.</w:t>
      </w:r>
      <w:r w:rsidR="007B1FD4">
        <w:rPr>
          <w:rFonts w:ascii="Times New Roman" w:hAnsi="Times New Roman" w:cs="Times New Roman"/>
          <w:sz w:val="24"/>
          <w:szCs w:val="24"/>
        </w:rPr>
        <w:t xml:space="preserve"> Obviously, much higher ∆</w:t>
      </w:r>
      <w:r w:rsidR="007B1FD4" w:rsidRPr="004E6FA2">
        <w:rPr>
          <w:rFonts w:ascii="Times New Roman" w:hAnsi="Times New Roman" w:cs="Times New Roman"/>
          <w:i/>
          <w:sz w:val="24"/>
          <w:szCs w:val="24"/>
        </w:rPr>
        <w:t>I</w:t>
      </w:r>
      <w:r w:rsidR="007B1FD4">
        <w:rPr>
          <w:rFonts w:ascii="Times New Roman" w:hAnsi="Times New Roman" w:cs="Times New Roman"/>
          <w:sz w:val="24"/>
          <w:szCs w:val="24"/>
          <w:vertAlign w:val="subscript"/>
        </w:rPr>
        <w:t>1</w:t>
      </w:r>
      <w:r w:rsidR="007B1FD4">
        <w:rPr>
          <w:rFonts w:ascii="Times New Roman" w:hAnsi="Times New Roman" w:cs="Times New Roman"/>
          <w:sz w:val="24"/>
          <w:szCs w:val="24"/>
        </w:rPr>
        <w:t>′ and ∆</w:t>
      </w:r>
      <w:r w:rsidR="007B1FD4" w:rsidRPr="004E6FA2">
        <w:rPr>
          <w:rFonts w:ascii="Times New Roman" w:hAnsi="Times New Roman" w:cs="Times New Roman"/>
          <w:i/>
          <w:sz w:val="24"/>
          <w:szCs w:val="24"/>
        </w:rPr>
        <w:t>I</w:t>
      </w:r>
      <w:r w:rsidR="007B1FD4">
        <w:rPr>
          <w:rFonts w:ascii="Times New Roman" w:hAnsi="Times New Roman" w:cs="Times New Roman"/>
          <w:sz w:val="24"/>
          <w:szCs w:val="24"/>
          <w:vertAlign w:val="subscript"/>
        </w:rPr>
        <w:t>2</w:t>
      </w:r>
      <w:r w:rsidR="007B1FD4">
        <w:rPr>
          <w:rFonts w:ascii="Times New Roman" w:hAnsi="Times New Roman" w:cs="Times New Roman"/>
          <w:sz w:val="24"/>
          <w:szCs w:val="24"/>
        </w:rPr>
        <w:t xml:space="preserve">′ are </w:t>
      </w:r>
      <w:r w:rsidR="001B5712">
        <w:rPr>
          <w:rFonts w:ascii="Times New Roman" w:hAnsi="Times New Roman" w:cs="Times New Roman"/>
          <w:sz w:val="24"/>
          <w:szCs w:val="24"/>
        </w:rPr>
        <w:t xml:space="preserve">seen </w:t>
      </w:r>
      <w:r w:rsidR="007B1FD4">
        <w:rPr>
          <w:rFonts w:ascii="Times New Roman" w:hAnsi="Times New Roman" w:cs="Times New Roman"/>
          <w:sz w:val="24"/>
          <w:szCs w:val="24"/>
        </w:rPr>
        <w:t xml:space="preserve">for </w:t>
      </w:r>
      <w:r w:rsidR="009559DB">
        <w:rPr>
          <w:rFonts w:ascii="Times New Roman" w:hAnsi="Times New Roman" w:cs="Times New Roman"/>
          <w:sz w:val="24"/>
          <w:szCs w:val="24"/>
        </w:rPr>
        <w:t>NFO/NF</w:t>
      </w:r>
      <w:r w:rsidR="009559DB" w:rsidRPr="00851F12">
        <w:rPr>
          <w:rFonts w:ascii="Times New Roman" w:hAnsi="Times New Roman" w:cs="Times New Roman"/>
          <w:sz w:val="24"/>
          <w:szCs w:val="24"/>
        </w:rPr>
        <w:t xml:space="preserve"> </w:t>
      </w:r>
      <w:r w:rsidR="009559DB">
        <w:rPr>
          <w:rFonts w:ascii="Times New Roman" w:hAnsi="Times New Roman" w:cs="Times New Roman"/>
          <w:sz w:val="24"/>
          <w:szCs w:val="24"/>
        </w:rPr>
        <w:t>with</w:t>
      </w:r>
      <w:r w:rsidR="009559DB" w:rsidRPr="00851F12">
        <w:rPr>
          <w:rFonts w:ascii="Times New Roman" w:hAnsi="Times New Roman" w:cs="Times New Roman"/>
          <w:sz w:val="24"/>
          <w:szCs w:val="24"/>
        </w:rPr>
        <w:t xml:space="preserve"> photothermal effect</w:t>
      </w:r>
      <w:r w:rsidR="009559DB">
        <w:rPr>
          <w:rFonts w:ascii="Times New Roman" w:hAnsi="Times New Roman" w:cs="Times New Roman"/>
          <w:sz w:val="24"/>
          <w:szCs w:val="24"/>
        </w:rPr>
        <w:t xml:space="preserve"> </w:t>
      </w:r>
      <w:r w:rsidR="001B5712">
        <w:rPr>
          <w:rFonts w:ascii="Times New Roman" w:hAnsi="Times New Roman" w:cs="Times New Roman"/>
          <w:sz w:val="24"/>
          <w:szCs w:val="24"/>
        </w:rPr>
        <w:t>than</w:t>
      </w:r>
      <w:r w:rsidR="00A452C2">
        <w:rPr>
          <w:rFonts w:ascii="Times New Roman" w:hAnsi="Times New Roman" w:cs="Times New Roman"/>
          <w:sz w:val="24"/>
          <w:szCs w:val="24"/>
        </w:rPr>
        <w:t xml:space="preserve"> </w:t>
      </w:r>
      <w:r w:rsidR="001B5712">
        <w:rPr>
          <w:rFonts w:ascii="Times New Roman" w:hAnsi="Times New Roman" w:cs="Times New Roman"/>
          <w:sz w:val="24"/>
          <w:szCs w:val="24"/>
        </w:rPr>
        <w:t xml:space="preserve">those </w:t>
      </w:r>
      <w:r w:rsidR="00A452C2">
        <w:rPr>
          <w:rFonts w:ascii="Times New Roman" w:hAnsi="Times New Roman" w:cs="Times New Roman"/>
          <w:sz w:val="24"/>
          <w:szCs w:val="24"/>
        </w:rPr>
        <w:t>without photothermal effect</w:t>
      </w:r>
      <w:r w:rsidR="00187443">
        <w:rPr>
          <w:rFonts w:ascii="Times New Roman" w:hAnsi="Times New Roman" w:cs="Times New Roman"/>
          <w:sz w:val="24"/>
          <w:szCs w:val="24"/>
        </w:rPr>
        <w:t xml:space="preserve"> (∆</w:t>
      </w:r>
      <w:r w:rsidR="00187443" w:rsidRPr="004E6FA2">
        <w:rPr>
          <w:rFonts w:ascii="Times New Roman" w:hAnsi="Times New Roman" w:cs="Times New Roman"/>
          <w:i/>
          <w:sz w:val="24"/>
          <w:szCs w:val="24"/>
        </w:rPr>
        <w:t>I</w:t>
      </w:r>
      <w:r w:rsidR="00187443">
        <w:rPr>
          <w:rFonts w:ascii="Times New Roman" w:hAnsi="Times New Roman" w:cs="Times New Roman"/>
          <w:sz w:val="24"/>
          <w:szCs w:val="24"/>
          <w:vertAlign w:val="subscript"/>
        </w:rPr>
        <w:t>1</w:t>
      </w:r>
      <w:r w:rsidR="00187443">
        <w:rPr>
          <w:rFonts w:ascii="Times New Roman" w:hAnsi="Times New Roman" w:cs="Times New Roman"/>
          <w:sz w:val="24"/>
          <w:szCs w:val="24"/>
        </w:rPr>
        <w:t xml:space="preserve"> and ∆</w:t>
      </w:r>
      <w:r w:rsidR="00187443" w:rsidRPr="004E6FA2">
        <w:rPr>
          <w:rFonts w:ascii="Times New Roman" w:hAnsi="Times New Roman" w:cs="Times New Roman"/>
          <w:i/>
          <w:sz w:val="24"/>
          <w:szCs w:val="24"/>
        </w:rPr>
        <w:t>I</w:t>
      </w:r>
      <w:r w:rsidR="00187443">
        <w:rPr>
          <w:rFonts w:ascii="Times New Roman" w:hAnsi="Times New Roman" w:cs="Times New Roman"/>
          <w:sz w:val="24"/>
          <w:szCs w:val="24"/>
          <w:vertAlign w:val="subscript"/>
        </w:rPr>
        <w:t>2</w:t>
      </w:r>
      <w:r w:rsidR="00187443">
        <w:rPr>
          <w:rFonts w:ascii="Times New Roman" w:hAnsi="Times New Roman" w:cs="Times New Roman"/>
          <w:sz w:val="24"/>
          <w:szCs w:val="24"/>
        </w:rPr>
        <w:t>)</w:t>
      </w:r>
      <w:r w:rsidR="00A452C2">
        <w:rPr>
          <w:rFonts w:ascii="Times New Roman" w:hAnsi="Times New Roman" w:cs="Times New Roman"/>
          <w:sz w:val="24"/>
          <w:szCs w:val="24"/>
        </w:rPr>
        <w:t>.</w:t>
      </w:r>
    </w:p>
    <w:p w14:paraId="4965B32B" w14:textId="77777777" w:rsidR="00585B48" w:rsidRDefault="00585B48"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5D9750A9" w14:textId="77777777" w:rsidR="004C75B4" w:rsidRDefault="004C75B4" w:rsidP="00031BC2">
      <w:pPr>
        <w:widowControl/>
        <w:spacing w:line="360" w:lineRule="auto"/>
        <w:rPr>
          <w:rFonts w:ascii="Times New Roman" w:hAnsi="Times New Roman" w:cs="Times New Roman"/>
          <w:b/>
          <w:sz w:val="24"/>
          <w:szCs w:val="24"/>
        </w:rPr>
      </w:pPr>
    </w:p>
    <w:p w14:paraId="06F57C26" w14:textId="56527DFE" w:rsidR="00F52202" w:rsidRDefault="00D92AED" w:rsidP="00D16367">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F52202">
        <w:rPr>
          <w:rFonts w:ascii="Times New Roman" w:hAnsi="Times New Roman" w:cs="Times New Roman" w:hint="eastAsia"/>
          <w:b/>
          <w:sz w:val="24"/>
          <w:szCs w:val="24"/>
        </w:rPr>
        <w:t xml:space="preserve"> </w:t>
      </w:r>
      <w:r w:rsidR="00F52202" w:rsidRPr="00F52202">
        <w:rPr>
          <w:rFonts w:ascii="Times New Roman" w:hAnsi="Times New Roman" w:cs="Times New Roman" w:hint="eastAsia"/>
          <w:b/>
          <w:sz w:val="24"/>
          <w:szCs w:val="24"/>
        </w:rPr>
        <w:t>T</w:t>
      </w:r>
      <w:r>
        <w:rPr>
          <w:rFonts w:ascii="Times New Roman" w:hAnsi="Times New Roman" w:cs="Times New Roman"/>
          <w:b/>
          <w:sz w:val="24"/>
          <w:szCs w:val="24"/>
        </w:rPr>
        <w:t xml:space="preserve">able </w:t>
      </w:r>
      <w:r w:rsidR="00F52202" w:rsidRPr="00F52202">
        <w:rPr>
          <w:rFonts w:ascii="Times New Roman" w:hAnsi="Times New Roman" w:cs="Times New Roman"/>
          <w:b/>
          <w:sz w:val="24"/>
          <w:szCs w:val="24"/>
        </w:rPr>
        <w:t>3</w:t>
      </w:r>
      <w:r w:rsidR="002E1666">
        <w:rPr>
          <w:rFonts w:ascii="Times New Roman" w:hAnsi="Times New Roman" w:cs="Times New Roman"/>
          <w:b/>
          <w:sz w:val="24"/>
          <w:szCs w:val="24"/>
        </w:rPr>
        <w:t>.</w:t>
      </w:r>
      <w:r w:rsidR="00F52202">
        <w:rPr>
          <w:rFonts w:ascii="Times New Roman" w:hAnsi="Times New Roman" w:cs="Times New Roman"/>
          <w:sz w:val="24"/>
          <w:szCs w:val="24"/>
        </w:rPr>
        <w:t xml:space="preserve"> </w:t>
      </w:r>
      <w:r w:rsidR="00717093" w:rsidRPr="00717093">
        <w:rPr>
          <w:rFonts w:ascii="Times New Roman" w:hAnsi="Times New Roman" w:cs="Times New Roman"/>
          <w:bCs/>
          <w:sz w:val="24"/>
          <w:szCs w:val="24"/>
        </w:rPr>
        <w:t>Entropies Energy (</w:t>
      </w:r>
      <w:r w:rsidR="00717093" w:rsidRPr="00BD1738">
        <w:rPr>
          <w:rFonts w:ascii="Times New Roman" w:hAnsi="Times New Roman" w:cs="Times New Roman"/>
          <w:bCs/>
          <w:i/>
          <w:sz w:val="24"/>
          <w:szCs w:val="24"/>
        </w:rPr>
        <w:t>T</w:t>
      </w:r>
      <w:r w:rsidR="00E22BCE">
        <w:rPr>
          <w:rFonts w:ascii="Times New Roman" w:hAnsi="Times New Roman" w:cs="Times New Roman"/>
          <w:bCs/>
          <w:sz w:val="24"/>
          <w:szCs w:val="24"/>
        </w:rPr>
        <w:t xml:space="preserve"> </w:t>
      </w:r>
      <w:r w:rsidR="00717093" w:rsidRPr="00717093">
        <w:rPr>
          <w:rFonts w:ascii="Times New Roman" w:hAnsi="Times New Roman" w:cs="Times New Roman"/>
          <w:bCs/>
          <w:sz w:val="24"/>
          <w:szCs w:val="24"/>
        </w:rPr>
        <w:t>=</w:t>
      </w:r>
      <w:r w:rsidR="00E22BCE">
        <w:rPr>
          <w:rFonts w:ascii="Times New Roman" w:hAnsi="Times New Roman" w:cs="Times New Roman"/>
          <w:bCs/>
          <w:sz w:val="24"/>
          <w:szCs w:val="24"/>
        </w:rPr>
        <w:t xml:space="preserve"> </w:t>
      </w:r>
      <w:r w:rsidR="00717093" w:rsidRPr="00717093">
        <w:rPr>
          <w:rFonts w:ascii="Times New Roman" w:hAnsi="Times New Roman" w:cs="Times New Roman"/>
          <w:bCs/>
          <w:sz w:val="24"/>
          <w:szCs w:val="24"/>
        </w:rPr>
        <w:t>298.15K) and Zero Point Energy</w:t>
      </w:r>
      <w:r w:rsidR="00717093" w:rsidRPr="00717093">
        <w:rPr>
          <w:rFonts w:ascii="Times New Roman" w:hAnsi="Times New Roman" w:cs="Times New Roman" w:hint="eastAsia"/>
          <w:bCs/>
          <w:sz w:val="24"/>
          <w:szCs w:val="24"/>
        </w:rPr>
        <w:t xml:space="preserve"> </w:t>
      </w:r>
      <w:r w:rsidR="00717093" w:rsidRPr="00717093">
        <w:rPr>
          <w:rFonts w:ascii="Times New Roman" w:hAnsi="Times New Roman" w:cs="Times New Roman"/>
          <w:bCs/>
          <w:sz w:val="24"/>
          <w:szCs w:val="24"/>
        </w:rPr>
        <w:t>(eV) for gaseous and adsorbed molecules</w:t>
      </w:r>
      <w:r w:rsidR="00E22BCE">
        <w:rPr>
          <w:rFonts w:ascii="Times New Roman" w:hAnsi="Times New Roman" w:cs="Times New Roman"/>
          <w:bCs/>
          <w:sz w:val="24"/>
          <w:szCs w:val="24"/>
        </w:rPr>
        <w:t>.</w:t>
      </w:r>
    </w:p>
    <w:tbl>
      <w:tblPr>
        <w:tblStyle w:val="TableGrid"/>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803"/>
        <w:gridCol w:w="1803"/>
        <w:gridCol w:w="1803"/>
        <w:gridCol w:w="1803"/>
        <w:gridCol w:w="1804"/>
      </w:tblGrid>
      <w:tr w:rsidR="00F52202" w14:paraId="2419A57D" w14:textId="77777777" w:rsidTr="0031152C">
        <w:trPr>
          <w:jc w:val="center"/>
        </w:trPr>
        <w:tc>
          <w:tcPr>
            <w:tcW w:w="1803" w:type="dxa"/>
            <w:vAlign w:val="center"/>
          </w:tcPr>
          <w:p w14:paraId="12A8830B" w14:textId="77777777" w:rsidR="00F52202" w:rsidRDefault="00F52202" w:rsidP="00031BC2">
            <w:pPr>
              <w:widowControl/>
              <w:spacing w:line="360" w:lineRule="auto"/>
              <w:jc w:val="center"/>
              <w:rPr>
                <w:rFonts w:ascii="Times New Roman" w:hAnsi="Times New Roman" w:cs="Times New Roman"/>
                <w:sz w:val="24"/>
                <w:szCs w:val="24"/>
              </w:rPr>
            </w:pPr>
          </w:p>
        </w:tc>
        <w:tc>
          <w:tcPr>
            <w:tcW w:w="1803" w:type="dxa"/>
            <w:vAlign w:val="center"/>
          </w:tcPr>
          <w:p w14:paraId="65B7EA2D" w14:textId="77777777" w:rsidR="00F52202" w:rsidRPr="00D067EE" w:rsidRDefault="00717093" w:rsidP="00031BC2">
            <w:pPr>
              <w:widowControl/>
              <w:spacing w:line="360" w:lineRule="auto"/>
              <w:jc w:val="center"/>
              <w:rPr>
                <w:rFonts w:ascii="Times New Roman" w:hAnsi="Times New Roman" w:cs="Times New Roman"/>
                <w:b/>
                <w:sz w:val="24"/>
                <w:szCs w:val="24"/>
              </w:rPr>
            </w:pPr>
            <w:r w:rsidRPr="00D067EE">
              <w:rPr>
                <w:rFonts w:ascii="Times New Roman" w:hAnsi="Times New Roman" w:cs="Times New Roman" w:hint="eastAsia"/>
                <w:b/>
                <w:sz w:val="24"/>
                <w:szCs w:val="24"/>
              </w:rPr>
              <w:t>Z</w:t>
            </w:r>
            <w:r w:rsidRPr="00D067EE">
              <w:rPr>
                <w:rFonts w:ascii="Times New Roman" w:hAnsi="Times New Roman" w:cs="Times New Roman"/>
                <w:b/>
                <w:sz w:val="24"/>
                <w:szCs w:val="24"/>
              </w:rPr>
              <w:t>PE (eV)</w:t>
            </w:r>
          </w:p>
        </w:tc>
        <w:tc>
          <w:tcPr>
            <w:tcW w:w="1803" w:type="dxa"/>
            <w:vAlign w:val="center"/>
          </w:tcPr>
          <w:p w14:paraId="5B9FAE7E" w14:textId="77777777" w:rsidR="00F52202" w:rsidRPr="00D067EE" w:rsidRDefault="00717093" w:rsidP="00031BC2">
            <w:pPr>
              <w:widowControl/>
              <w:spacing w:line="360" w:lineRule="auto"/>
              <w:jc w:val="center"/>
              <w:rPr>
                <w:rFonts w:ascii="Times New Roman" w:hAnsi="Times New Roman" w:cs="Times New Roman"/>
                <w:b/>
                <w:sz w:val="24"/>
                <w:szCs w:val="24"/>
              </w:rPr>
            </w:pPr>
            <w:r w:rsidRPr="00D067EE">
              <w:rPr>
                <w:rFonts w:ascii="Times New Roman" w:hAnsi="Times New Roman" w:cs="Times New Roman" w:hint="eastAsia"/>
                <w:b/>
                <w:sz w:val="24"/>
                <w:szCs w:val="24"/>
              </w:rPr>
              <w:t>T</w:t>
            </w:r>
            <w:r w:rsidRPr="00D067EE">
              <w:rPr>
                <w:rFonts w:ascii="Times New Roman" w:hAnsi="Times New Roman" w:cs="Times New Roman"/>
                <w:b/>
                <w:sz w:val="24"/>
                <w:szCs w:val="24"/>
              </w:rPr>
              <w:t>S (eV)</w:t>
            </w:r>
          </w:p>
        </w:tc>
        <w:tc>
          <w:tcPr>
            <w:tcW w:w="1803" w:type="dxa"/>
            <w:vAlign w:val="center"/>
          </w:tcPr>
          <w:p w14:paraId="17F5F211" w14:textId="77777777" w:rsidR="00F52202" w:rsidRPr="00D067EE" w:rsidRDefault="00D47E06" w:rsidP="00031BC2">
            <w:pPr>
              <w:widowControl/>
              <w:spacing w:line="360" w:lineRule="auto"/>
              <w:jc w:val="center"/>
              <w:rPr>
                <w:rFonts w:ascii="Times New Roman" w:hAnsi="Times New Roman" w:cs="Times New Roman"/>
                <w:b/>
                <w:sz w:val="24"/>
                <w:szCs w:val="24"/>
              </w:rPr>
            </w:pPr>
            <w:r w:rsidRPr="00D067EE">
              <w:rPr>
                <w:rFonts w:ascii="Times New Roman" w:hAnsi="Times New Roman" w:cs="Times New Roman" w:hint="eastAsia"/>
                <w:b/>
                <w:sz w:val="24"/>
                <w:szCs w:val="24"/>
              </w:rPr>
              <w:t>Z</w:t>
            </w:r>
            <w:r w:rsidRPr="00D067EE">
              <w:rPr>
                <w:rFonts w:ascii="Times New Roman" w:hAnsi="Times New Roman" w:cs="Times New Roman"/>
                <w:b/>
                <w:sz w:val="24"/>
                <w:szCs w:val="24"/>
              </w:rPr>
              <w:t>PE</w:t>
            </w:r>
            <w:r w:rsidRPr="00D067EE">
              <w:rPr>
                <w:rFonts w:ascii="Times New Roman" w:hAnsi="Times New Roman" w:cs="Times New Roman"/>
                <w:b/>
                <w:sz w:val="24"/>
                <w:szCs w:val="24"/>
                <w:vertAlign w:val="superscript"/>
              </w:rPr>
              <w:t>a</w:t>
            </w:r>
            <w:r w:rsidRPr="00D067EE">
              <w:rPr>
                <w:rFonts w:ascii="Times New Roman" w:hAnsi="Times New Roman" w:cs="Times New Roman"/>
                <w:b/>
                <w:sz w:val="24"/>
                <w:szCs w:val="24"/>
              </w:rPr>
              <w:t xml:space="preserve"> (eV)</w:t>
            </w:r>
          </w:p>
        </w:tc>
        <w:tc>
          <w:tcPr>
            <w:tcW w:w="1804" w:type="dxa"/>
            <w:vAlign w:val="center"/>
          </w:tcPr>
          <w:p w14:paraId="515424EE" w14:textId="77777777" w:rsidR="00F52202" w:rsidRPr="00D067EE" w:rsidRDefault="00D47E06" w:rsidP="00031BC2">
            <w:pPr>
              <w:widowControl/>
              <w:spacing w:line="360" w:lineRule="auto"/>
              <w:jc w:val="center"/>
              <w:rPr>
                <w:rFonts w:ascii="Times New Roman" w:hAnsi="Times New Roman" w:cs="Times New Roman"/>
                <w:b/>
                <w:sz w:val="24"/>
                <w:szCs w:val="24"/>
              </w:rPr>
            </w:pPr>
            <w:r w:rsidRPr="00D067EE">
              <w:rPr>
                <w:rFonts w:ascii="Times New Roman" w:hAnsi="Times New Roman" w:cs="Times New Roman" w:hint="eastAsia"/>
                <w:b/>
                <w:sz w:val="24"/>
                <w:szCs w:val="24"/>
              </w:rPr>
              <w:t>T</w:t>
            </w:r>
            <w:r w:rsidRPr="00D067EE">
              <w:rPr>
                <w:rFonts w:ascii="Times New Roman" w:hAnsi="Times New Roman" w:cs="Times New Roman"/>
                <w:b/>
                <w:sz w:val="24"/>
                <w:szCs w:val="24"/>
              </w:rPr>
              <w:t>S</w:t>
            </w:r>
            <w:r w:rsidRPr="00D067EE">
              <w:rPr>
                <w:rFonts w:ascii="Times New Roman" w:hAnsi="Times New Roman" w:cs="Times New Roman"/>
                <w:b/>
                <w:sz w:val="24"/>
                <w:szCs w:val="24"/>
                <w:vertAlign w:val="superscript"/>
              </w:rPr>
              <w:t>b</w:t>
            </w:r>
            <w:r w:rsidRPr="00D067EE">
              <w:rPr>
                <w:rFonts w:ascii="Times New Roman" w:hAnsi="Times New Roman" w:cs="Times New Roman"/>
                <w:b/>
                <w:sz w:val="24"/>
                <w:szCs w:val="24"/>
              </w:rPr>
              <w:t xml:space="preserve"> (eV)</w:t>
            </w:r>
          </w:p>
        </w:tc>
      </w:tr>
      <w:tr w:rsidR="00F52202" w14:paraId="185972D3" w14:textId="77777777" w:rsidTr="0031152C">
        <w:trPr>
          <w:jc w:val="center"/>
        </w:trPr>
        <w:tc>
          <w:tcPr>
            <w:tcW w:w="1803" w:type="dxa"/>
            <w:vAlign w:val="center"/>
          </w:tcPr>
          <w:p w14:paraId="06EE7CE3" w14:textId="77777777" w:rsidR="00F52202" w:rsidRPr="00D067EE" w:rsidRDefault="00717093" w:rsidP="00031BC2">
            <w:pPr>
              <w:widowControl/>
              <w:spacing w:line="360" w:lineRule="auto"/>
              <w:jc w:val="left"/>
              <w:rPr>
                <w:rFonts w:ascii="Times New Roman" w:hAnsi="Times New Roman" w:cs="Times New Roman"/>
                <w:b/>
                <w:sz w:val="24"/>
                <w:szCs w:val="24"/>
              </w:rPr>
            </w:pPr>
            <w:r w:rsidRPr="00D067EE">
              <w:rPr>
                <w:rFonts w:ascii="Times New Roman" w:hAnsi="Times New Roman" w:cs="Times New Roman"/>
                <w:b/>
                <w:sz w:val="24"/>
                <w:szCs w:val="24"/>
              </w:rPr>
              <w:t>H</w:t>
            </w:r>
            <w:r w:rsidRPr="00D067EE">
              <w:rPr>
                <w:rFonts w:ascii="Times New Roman" w:hAnsi="Times New Roman" w:cs="Times New Roman"/>
                <w:b/>
                <w:sz w:val="24"/>
                <w:szCs w:val="24"/>
                <w:vertAlign w:val="subscript"/>
              </w:rPr>
              <w:t>2</w:t>
            </w:r>
            <w:r w:rsidRPr="00D067EE">
              <w:rPr>
                <w:rFonts w:ascii="Times New Roman" w:hAnsi="Times New Roman" w:cs="Times New Roman"/>
                <w:b/>
                <w:sz w:val="24"/>
                <w:szCs w:val="24"/>
              </w:rPr>
              <w:t>(g)</w:t>
            </w:r>
          </w:p>
        </w:tc>
        <w:tc>
          <w:tcPr>
            <w:tcW w:w="1803" w:type="dxa"/>
            <w:vAlign w:val="center"/>
          </w:tcPr>
          <w:p w14:paraId="0639C717"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.345</w:t>
            </w:r>
          </w:p>
        </w:tc>
        <w:tc>
          <w:tcPr>
            <w:tcW w:w="1803" w:type="dxa"/>
            <w:vAlign w:val="center"/>
          </w:tcPr>
          <w:p w14:paraId="719780CA"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w:t>
            </w:r>
          </w:p>
        </w:tc>
        <w:tc>
          <w:tcPr>
            <w:tcW w:w="1803" w:type="dxa"/>
            <w:vAlign w:val="center"/>
          </w:tcPr>
          <w:p w14:paraId="5C34B181"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.35</w:t>
            </w:r>
          </w:p>
        </w:tc>
        <w:tc>
          <w:tcPr>
            <w:tcW w:w="1804" w:type="dxa"/>
            <w:vAlign w:val="center"/>
          </w:tcPr>
          <w:p w14:paraId="6C8A7FE5"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.40</w:t>
            </w:r>
          </w:p>
        </w:tc>
      </w:tr>
      <w:tr w:rsidR="00F52202" w14:paraId="27B338AE" w14:textId="77777777" w:rsidTr="0031152C">
        <w:trPr>
          <w:jc w:val="center"/>
        </w:trPr>
        <w:tc>
          <w:tcPr>
            <w:tcW w:w="1803" w:type="dxa"/>
            <w:vAlign w:val="center"/>
          </w:tcPr>
          <w:p w14:paraId="3A96BB3B" w14:textId="77777777" w:rsidR="00F52202" w:rsidRPr="00D067EE" w:rsidRDefault="00717093" w:rsidP="00031BC2">
            <w:pPr>
              <w:widowControl/>
              <w:spacing w:line="360" w:lineRule="auto"/>
              <w:jc w:val="left"/>
              <w:rPr>
                <w:rFonts w:ascii="Times New Roman" w:hAnsi="Times New Roman" w:cs="Times New Roman"/>
                <w:b/>
                <w:sz w:val="24"/>
                <w:szCs w:val="24"/>
              </w:rPr>
            </w:pPr>
            <w:r w:rsidRPr="00D067EE">
              <w:rPr>
                <w:rFonts w:ascii="Times New Roman" w:hAnsi="Times New Roman" w:cs="Times New Roman"/>
                <w:b/>
                <w:sz w:val="24"/>
                <w:szCs w:val="24"/>
              </w:rPr>
              <w:t>O</w:t>
            </w:r>
            <w:r w:rsidRPr="00D067EE">
              <w:rPr>
                <w:rFonts w:ascii="Times New Roman" w:hAnsi="Times New Roman" w:cs="Times New Roman"/>
                <w:b/>
                <w:sz w:val="24"/>
                <w:szCs w:val="24"/>
                <w:vertAlign w:val="subscript"/>
              </w:rPr>
              <w:t>2</w:t>
            </w:r>
            <w:r w:rsidRPr="00D067EE">
              <w:rPr>
                <w:rFonts w:ascii="Times New Roman" w:hAnsi="Times New Roman" w:cs="Times New Roman"/>
                <w:b/>
                <w:sz w:val="24"/>
                <w:szCs w:val="24"/>
              </w:rPr>
              <w:t>(g)</w:t>
            </w:r>
          </w:p>
        </w:tc>
        <w:tc>
          <w:tcPr>
            <w:tcW w:w="1803" w:type="dxa"/>
            <w:vAlign w:val="center"/>
          </w:tcPr>
          <w:p w14:paraId="43999136"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.134</w:t>
            </w:r>
          </w:p>
        </w:tc>
        <w:tc>
          <w:tcPr>
            <w:tcW w:w="1803" w:type="dxa"/>
            <w:vAlign w:val="center"/>
          </w:tcPr>
          <w:p w14:paraId="7564A918"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.63</w:t>
            </w:r>
          </w:p>
        </w:tc>
        <w:tc>
          <w:tcPr>
            <w:tcW w:w="1803" w:type="dxa"/>
            <w:vAlign w:val="center"/>
          </w:tcPr>
          <w:p w14:paraId="31B7EDD0"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804" w:type="dxa"/>
            <w:vAlign w:val="center"/>
          </w:tcPr>
          <w:p w14:paraId="782B1435"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.63</w:t>
            </w:r>
          </w:p>
        </w:tc>
      </w:tr>
      <w:tr w:rsidR="00F52202" w14:paraId="688D5946" w14:textId="77777777" w:rsidTr="0031152C">
        <w:trPr>
          <w:jc w:val="center"/>
        </w:trPr>
        <w:tc>
          <w:tcPr>
            <w:tcW w:w="1803" w:type="dxa"/>
            <w:vAlign w:val="center"/>
          </w:tcPr>
          <w:p w14:paraId="219235C4" w14:textId="77777777" w:rsidR="00F52202" w:rsidRPr="00D067EE" w:rsidRDefault="00717093" w:rsidP="00031BC2">
            <w:pPr>
              <w:widowControl/>
              <w:spacing w:line="360" w:lineRule="auto"/>
              <w:jc w:val="left"/>
              <w:rPr>
                <w:rFonts w:ascii="Times New Roman" w:hAnsi="Times New Roman" w:cs="Times New Roman"/>
                <w:b/>
                <w:sz w:val="24"/>
                <w:szCs w:val="24"/>
              </w:rPr>
            </w:pPr>
            <w:r w:rsidRPr="00D067EE">
              <w:rPr>
                <w:rFonts w:ascii="Times New Roman" w:hAnsi="Times New Roman" w:cs="Times New Roman"/>
                <w:b/>
                <w:sz w:val="24"/>
                <w:szCs w:val="24"/>
              </w:rPr>
              <w:t>H</w:t>
            </w:r>
            <w:r w:rsidRPr="00D067EE">
              <w:rPr>
                <w:rFonts w:ascii="Times New Roman" w:hAnsi="Times New Roman" w:cs="Times New Roman"/>
                <w:b/>
                <w:sz w:val="24"/>
                <w:szCs w:val="24"/>
                <w:vertAlign w:val="subscript"/>
              </w:rPr>
              <w:t>2</w:t>
            </w:r>
            <w:r w:rsidRPr="00D067EE">
              <w:rPr>
                <w:rFonts w:ascii="Times New Roman" w:hAnsi="Times New Roman" w:cs="Times New Roman"/>
                <w:b/>
                <w:sz w:val="24"/>
                <w:szCs w:val="24"/>
              </w:rPr>
              <w:t>O(l)</w:t>
            </w:r>
          </w:p>
        </w:tc>
        <w:tc>
          <w:tcPr>
            <w:tcW w:w="1803" w:type="dxa"/>
            <w:vAlign w:val="center"/>
          </w:tcPr>
          <w:p w14:paraId="01256FC8"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.570</w:t>
            </w:r>
          </w:p>
        </w:tc>
        <w:tc>
          <w:tcPr>
            <w:tcW w:w="1803" w:type="dxa"/>
            <w:vAlign w:val="center"/>
          </w:tcPr>
          <w:p w14:paraId="143DFB63"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.67</w:t>
            </w:r>
          </w:p>
        </w:tc>
        <w:tc>
          <w:tcPr>
            <w:tcW w:w="1803" w:type="dxa"/>
            <w:vAlign w:val="center"/>
          </w:tcPr>
          <w:p w14:paraId="28E1D37E"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.57</w:t>
            </w:r>
          </w:p>
        </w:tc>
        <w:tc>
          <w:tcPr>
            <w:tcW w:w="1804" w:type="dxa"/>
            <w:vAlign w:val="center"/>
          </w:tcPr>
          <w:p w14:paraId="7A7B5589" w14:textId="77777777" w:rsidR="00F52202"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.67</w:t>
            </w:r>
          </w:p>
        </w:tc>
      </w:tr>
      <w:tr w:rsidR="00717093" w14:paraId="270179A9" w14:textId="77777777" w:rsidTr="0031152C">
        <w:trPr>
          <w:jc w:val="center"/>
        </w:trPr>
        <w:tc>
          <w:tcPr>
            <w:tcW w:w="1803" w:type="dxa"/>
            <w:vAlign w:val="center"/>
          </w:tcPr>
          <w:p w14:paraId="11A6B543" w14:textId="77777777" w:rsidR="00717093" w:rsidRPr="00D067EE" w:rsidRDefault="00717093" w:rsidP="00031BC2">
            <w:pPr>
              <w:widowControl/>
              <w:spacing w:line="360" w:lineRule="auto"/>
              <w:jc w:val="left"/>
              <w:rPr>
                <w:rFonts w:ascii="Times New Roman" w:hAnsi="Times New Roman" w:cs="Times New Roman"/>
                <w:b/>
                <w:sz w:val="24"/>
                <w:szCs w:val="24"/>
              </w:rPr>
            </w:pPr>
            <w:r w:rsidRPr="00D067EE">
              <w:rPr>
                <w:rFonts w:ascii="Times New Roman" w:hAnsi="Times New Roman" w:cs="Times New Roman"/>
                <w:b/>
                <w:sz w:val="24"/>
                <w:szCs w:val="24"/>
              </w:rPr>
              <w:t>O*</w:t>
            </w:r>
          </w:p>
        </w:tc>
        <w:tc>
          <w:tcPr>
            <w:tcW w:w="1803" w:type="dxa"/>
            <w:vAlign w:val="center"/>
          </w:tcPr>
          <w:p w14:paraId="43849538" w14:textId="77777777" w:rsidR="00D47E06"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061</w:t>
            </w:r>
          </w:p>
        </w:tc>
        <w:tc>
          <w:tcPr>
            <w:tcW w:w="1803" w:type="dxa"/>
            <w:vAlign w:val="center"/>
          </w:tcPr>
          <w:p w14:paraId="505D62EE"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803" w:type="dxa"/>
            <w:vAlign w:val="center"/>
          </w:tcPr>
          <w:p w14:paraId="29A91948"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.06</w:t>
            </w:r>
          </w:p>
        </w:tc>
        <w:tc>
          <w:tcPr>
            <w:tcW w:w="1804" w:type="dxa"/>
            <w:vAlign w:val="center"/>
          </w:tcPr>
          <w:p w14:paraId="573BAA4F"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p>
        </w:tc>
      </w:tr>
      <w:tr w:rsidR="00717093" w14:paraId="4E6CA665" w14:textId="77777777" w:rsidTr="0031152C">
        <w:trPr>
          <w:jc w:val="center"/>
        </w:trPr>
        <w:tc>
          <w:tcPr>
            <w:tcW w:w="1803" w:type="dxa"/>
            <w:vAlign w:val="center"/>
          </w:tcPr>
          <w:p w14:paraId="7EA4FD84" w14:textId="77777777" w:rsidR="00717093" w:rsidRPr="00D067EE" w:rsidRDefault="00717093" w:rsidP="00031BC2">
            <w:pPr>
              <w:widowControl/>
              <w:spacing w:line="360" w:lineRule="auto"/>
              <w:jc w:val="left"/>
              <w:rPr>
                <w:rFonts w:ascii="Times New Roman" w:hAnsi="Times New Roman" w:cs="Times New Roman"/>
                <w:b/>
                <w:sz w:val="24"/>
                <w:szCs w:val="24"/>
              </w:rPr>
            </w:pPr>
            <w:r w:rsidRPr="00D067EE">
              <w:rPr>
                <w:rFonts w:ascii="Times New Roman" w:hAnsi="Times New Roman" w:cs="Times New Roman"/>
                <w:b/>
                <w:sz w:val="24"/>
                <w:szCs w:val="24"/>
              </w:rPr>
              <w:t>OH*</w:t>
            </w:r>
          </w:p>
        </w:tc>
        <w:tc>
          <w:tcPr>
            <w:tcW w:w="1803" w:type="dxa"/>
            <w:vAlign w:val="center"/>
          </w:tcPr>
          <w:p w14:paraId="1A9EA8D7"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.369</w:t>
            </w:r>
          </w:p>
        </w:tc>
        <w:tc>
          <w:tcPr>
            <w:tcW w:w="1803" w:type="dxa"/>
            <w:vAlign w:val="center"/>
          </w:tcPr>
          <w:p w14:paraId="53C00B8F"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803" w:type="dxa"/>
            <w:vAlign w:val="center"/>
          </w:tcPr>
          <w:p w14:paraId="0988436C"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.37</w:t>
            </w:r>
          </w:p>
        </w:tc>
        <w:tc>
          <w:tcPr>
            <w:tcW w:w="1804" w:type="dxa"/>
            <w:vAlign w:val="center"/>
          </w:tcPr>
          <w:p w14:paraId="4B8F2AE0"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p>
        </w:tc>
      </w:tr>
      <w:tr w:rsidR="00717093" w14:paraId="325F54A3" w14:textId="77777777" w:rsidTr="0031152C">
        <w:trPr>
          <w:jc w:val="center"/>
        </w:trPr>
        <w:tc>
          <w:tcPr>
            <w:tcW w:w="1803" w:type="dxa"/>
            <w:vAlign w:val="center"/>
          </w:tcPr>
          <w:p w14:paraId="3938546C" w14:textId="77777777" w:rsidR="00717093" w:rsidRPr="00D067EE" w:rsidRDefault="00717093" w:rsidP="00031BC2">
            <w:pPr>
              <w:widowControl/>
              <w:spacing w:line="360" w:lineRule="auto"/>
              <w:jc w:val="left"/>
              <w:rPr>
                <w:rFonts w:ascii="Times New Roman" w:hAnsi="Times New Roman" w:cs="Times New Roman"/>
                <w:b/>
                <w:sz w:val="24"/>
                <w:szCs w:val="24"/>
              </w:rPr>
            </w:pPr>
            <w:r w:rsidRPr="00D067EE">
              <w:rPr>
                <w:rFonts w:ascii="Times New Roman" w:hAnsi="Times New Roman" w:cs="Times New Roman"/>
                <w:b/>
                <w:sz w:val="24"/>
                <w:szCs w:val="24"/>
              </w:rPr>
              <w:t>OOH*</w:t>
            </w:r>
          </w:p>
        </w:tc>
        <w:tc>
          <w:tcPr>
            <w:tcW w:w="1803" w:type="dxa"/>
            <w:vAlign w:val="center"/>
          </w:tcPr>
          <w:p w14:paraId="410B8402"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.477</w:t>
            </w:r>
          </w:p>
        </w:tc>
        <w:tc>
          <w:tcPr>
            <w:tcW w:w="1803" w:type="dxa"/>
            <w:vAlign w:val="center"/>
          </w:tcPr>
          <w:p w14:paraId="71D41338"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803" w:type="dxa"/>
            <w:vAlign w:val="center"/>
          </w:tcPr>
          <w:p w14:paraId="6FF24B05"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.44</w:t>
            </w:r>
          </w:p>
        </w:tc>
        <w:tc>
          <w:tcPr>
            <w:tcW w:w="1804" w:type="dxa"/>
            <w:vAlign w:val="center"/>
          </w:tcPr>
          <w:p w14:paraId="3D34EC70" w14:textId="77777777" w:rsidR="00717093" w:rsidRDefault="00D47E06"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p>
        </w:tc>
      </w:tr>
    </w:tbl>
    <w:p w14:paraId="0E3EC3CA" w14:textId="24202D75" w:rsidR="005A4737" w:rsidRDefault="00E22BCE" w:rsidP="00031BC2">
      <w:pPr>
        <w:widowControl/>
        <w:spacing w:line="360" w:lineRule="auto"/>
        <w:jc w:val="left"/>
        <w:rPr>
          <w:rStyle w:val="fontstyle01"/>
          <w:sz w:val="21"/>
          <w:szCs w:val="24"/>
        </w:rPr>
      </w:pPr>
      <w:r w:rsidRPr="00BD1738">
        <w:rPr>
          <w:rStyle w:val="fontstyle01"/>
          <w:sz w:val="21"/>
          <w:szCs w:val="24"/>
        </w:rPr>
        <w:t>Note:</w:t>
      </w:r>
      <w:r>
        <w:rPr>
          <w:rStyle w:val="fontstyle01"/>
          <w:sz w:val="21"/>
          <w:szCs w:val="24"/>
          <w:vertAlign w:val="superscript"/>
        </w:rPr>
        <w:t xml:space="preserve"> </w:t>
      </w:r>
      <w:r w:rsidR="005A4737" w:rsidRPr="00F306F0">
        <w:rPr>
          <w:rStyle w:val="fontstyle01"/>
          <w:sz w:val="21"/>
          <w:szCs w:val="24"/>
          <w:vertAlign w:val="superscript"/>
        </w:rPr>
        <w:t>a</w:t>
      </w:r>
      <w:r w:rsidR="005A4737" w:rsidRPr="00097B03">
        <w:rPr>
          <w:vertAlign w:val="superscript"/>
        </w:rPr>
        <w:t xml:space="preserve"> </w:t>
      </w:r>
      <w:r w:rsidR="005A4737" w:rsidRPr="005A4737">
        <w:rPr>
          <w:rStyle w:val="fontstyle01"/>
          <w:sz w:val="21"/>
          <w:szCs w:val="24"/>
        </w:rPr>
        <w:t>ZPE</w:t>
      </w:r>
      <w:r w:rsidR="005A4737">
        <w:rPr>
          <w:rStyle w:val="fontstyle01"/>
          <w:sz w:val="21"/>
          <w:szCs w:val="24"/>
        </w:rPr>
        <w:t xml:space="preserve"> values from Ref. </w:t>
      </w:r>
      <w:r w:rsidR="00E55477" w:rsidRPr="004313A8">
        <w:rPr>
          <w:rStyle w:val="fontstyle01"/>
          <w:sz w:val="21"/>
          <w:szCs w:val="24"/>
        </w:rPr>
        <w:fldChar w:fldCharType="begin"/>
      </w:r>
      <w:r w:rsidR="007074D1">
        <w:rPr>
          <w:rStyle w:val="fontstyle01"/>
          <w:sz w:val="21"/>
          <w:szCs w:val="24"/>
        </w:rPr>
        <w:instrText xml:space="preserve"> ADDIN EN.CITE &lt;EndNote&gt;&lt;Cite&gt;&lt;Author&gt;Bajdich&lt;/Author&gt;&lt;Year&gt;2013&lt;/Year&gt;&lt;RecNum&gt;29&lt;/RecNum&gt;&lt;DisplayText&gt;[17]&lt;/DisplayText&gt;&lt;record&gt;&lt;rec-number&gt;29&lt;/rec-number&gt;&lt;foreign-keys&gt;&lt;key app="EN" db-id="vd2xers27dwve6eaaeyxtety0rwrfz5v09vw"&gt;29&lt;/key&gt;&lt;/foreign-keys&gt;&lt;ref-type name="Journal Article"&gt;17&lt;/ref-type&gt;&lt;contributors&gt;&lt;authors&gt;&lt;author&gt;Bajdich, Michal&lt;/author&gt;&lt;author&gt;García-Mota, Mónica&lt;/author&gt;&lt;author&gt;Vojvodic, Aleksandra&lt;/author&gt;&lt;author&gt;Nørskov, Jens K&lt;/author&gt;&lt;author&gt;Bell, Alexis T&lt;/author&gt;&lt;/authors&gt;&lt;/contributors&gt;&lt;titles&gt;&lt;title&gt;Theoretical investigation of the activity of cobalt oxides for the electrochemical oxidation of water&lt;/title&gt;&lt;secondary-title&gt;Journal of the American Chemical Society&lt;/secondary-title&gt;&lt;/titles&gt;&lt;periodical&gt;&lt;full-title&gt;Journal of the American Chemical Society&lt;/full-title&gt;&lt;/periodical&gt;&lt;pages&gt;13521-13530&lt;/pages&gt;&lt;volume&gt;135&lt;/volume&gt;&lt;number&gt;36&lt;/number&gt;&lt;dates&gt;&lt;year&gt;2013&lt;/year&gt;&lt;/dates&gt;&lt;isbn&gt;0002-7863&lt;/isbn&gt;&lt;urls&gt;&lt;/urls&gt;&lt;/record&gt;&lt;/Cite&gt;&lt;/EndNote&gt;</w:instrText>
      </w:r>
      <w:r w:rsidR="00E55477" w:rsidRPr="004313A8">
        <w:rPr>
          <w:rStyle w:val="fontstyle01"/>
          <w:sz w:val="21"/>
          <w:szCs w:val="24"/>
        </w:rPr>
        <w:fldChar w:fldCharType="separate"/>
      </w:r>
      <w:r w:rsidR="007074D1">
        <w:rPr>
          <w:rStyle w:val="fontstyle01"/>
          <w:noProof/>
          <w:sz w:val="21"/>
          <w:szCs w:val="24"/>
        </w:rPr>
        <w:t>[</w:t>
      </w:r>
      <w:hyperlink w:anchor="_ENREF_17" w:tooltip="Bajdich, 2013 #29" w:history="1">
        <w:r w:rsidR="00C06172">
          <w:rPr>
            <w:rStyle w:val="fontstyle01"/>
            <w:noProof/>
            <w:sz w:val="21"/>
            <w:szCs w:val="24"/>
          </w:rPr>
          <w:t>17</w:t>
        </w:r>
      </w:hyperlink>
      <w:r w:rsidR="007074D1">
        <w:rPr>
          <w:rStyle w:val="fontstyle01"/>
          <w:noProof/>
          <w:sz w:val="21"/>
          <w:szCs w:val="24"/>
        </w:rPr>
        <w:t>]</w:t>
      </w:r>
      <w:r w:rsidR="00E55477" w:rsidRPr="004313A8">
        <w:rPr>
          <w:rStyle w:val="fontstyle01"/>
          <w:sz w:val="21"/>
          <w:szCs w:val="24"/>
        </w:rPr>
        <w:fldChar w:fldCharType="end"/>
      </w:r>
      <w:r w:rsidR="005A4737">
        <w:rPr>
          <w:rStyle w:val="fontstyle01"/>
          <w:sz w:val="21"/>
          <w:szCs w:val="24"/>
        </w:rPr>
        <w:t xml:space="preserve">. </w:t>
      </w:r>
      <w:r w:rsidR="005A4737" w:rsidRPr="00F306F0">
        <w:rPr>
          <w:rStyle w:val="fontstyle01"/>
          <w:sz w:val="21"/>
          <w:szCs w:val="24"/>
          <w:vertAlign w:val="superscript"/>
        </w:rPr>
        <w:t>b</w:t>
      </w:r>
      <w:r w:rsidR="00097B03">
        <w:rPr>
          <w:rStyle w:val="fontstyle01"/>
          <w:sz w:val="21"/>
          <w:szCs w:val="24"/>
          <w:vertAlign w:val="superscript"/>
        </w:rPr>
        <w:t xml:space="preserve"> </w:t>
      </w:r>
      <w:r w:rsidR="005A4737">
        <w:rPr>
          <w:rStyle w:val="fontstyle01"/>
          <w:sz w:val="21"/>
          <w:szCs w:val="24"/>
        </w:rPr>
        <w:t xml:space="preserve">TS values from Ref. </w:t>
      </w:r>
      <w:r w:rsidR="00E55477" w:rsidRPr="004313A8">
        <w:rPr>
          <w:rStyle w:val="fontstyle01"/>
          <w:sz w:val="21"/>
          <w:szCs w:val="24"/>
        </w:rPr>
        <w:fldChar w:fldCharType="begin"/>
      </w:r>
      <w:r w:rsidR="007074D1">
        <w:rPr>
          <w:rStyle w:val="fontstyle01"/>
          <w:sz w:val="21"/>
          <w:szCs w:val="24"/>
        </w:rPr>
        <w:instrText xml:space="preserve"> ADDIN EN.CITE &lt;EndNote&gt;&lt;Cite&gt;&lt;Author&gt;Liao&lt;/Author&gt;&lt;Year&gt;2012&lt;/Year&gt;&lt;RecNum&gt;30&lt;/RecNum&gt;&lt;DisplayText&gt;[18]&lt;/DisplayText&gt;&lt;record&gt;&lt;rec-number&gt;30&lt;/rec-number&gt;&lt;foreign-keys&gt;&lt;key app="EN" db-id="vd2xers27dwve6eaaeyxtety0rwrfz5v09vw"&gt;30&lt;/key&gt;&lt;/foreign-keys&gt;&lt;ref-type name="Journal Article"&gt;17&lt;/ref-type&gt;&lt;contributors&gt;&lt;authors&gt;&lt;author&gt;Liao, Peilin&lt;/author&gt;&lt;author&gt;Keith, John A&lt;/author&gt;&lt;author&gt;Carter, Emily A&lt;/author&gt;&lt;/authors&gt;&lt;/contributors&gt;&lt;titles&gt;&lt;title&gt;Water oxidation on pure and doped hematite (0001) surfaces: Prediction of Co and Ni as effective dopants for electrocatalysis&lt;/title&gt;&lt;secondary-title&gt;Journal of the American Chemical Society&lt;/secondary-title&gt;&lt;/titles&gt;&lt;periodical&gt;&lt;full-title&gt;Journal of the American Chemical Society&lt;/full-title&gt;&lt;/periodical&gt;&lt;pages&gt;13296-13309&lt;/pages&gt;&lt;volume&gt;134&lt;/volume&gt;&lt;number&gt;32&lt;/number&gt;&lt;dates&gt;&lt;year&gt;2012&lt;/year&gt;&lt;/dates&gt;&lt;isbn&gt;0002-7863&lt;/isbn&gt;&lt;urls&gt;&lt;/urls&gt;&lt;/record&gt;&lt;/Cite&gt;&lt;/EndNote&gt;</w:instrText>
      </w:r>
      <w:r w:rsidR="00E55477" w:rsidRPr="004313A8">
        <w:rPr>
          <w:rStyle w:val="fontstyle01"/>
          <w:sz w:val="21"/>
          <w:szCs w:val="24"/>
        </w:rPr>
        <w:fldChar w:fldCharType="separate"/>
      </w:r>
      <w:r w:rsidR="007074D1">
        <w:rPr>
          <w:rStyle w:val="fontstyle01"/>
          <w:noProof/>
          <w:sz w:val="21"/>
          <w:szCs w:val="24"/>
        </w:rPr>
        <w:t>[</w:t>
      </w:r>
      <w:hyperlink w:anchor="_ENREF_18" w:tooltip="Liao, 2012 #30" w:history="1">
        <w:r w:rsidR="00C06172">
          <w:rPr>
            <w:rStyle w:val="fontstyle01"/>
            <w:noProof/>
            <w:sz w:val="21"/>
            <w:szCs w:val="24"/>
          </w:rPr>
          <w:t>18</w:t>
        </w:r>
      </w:hyperlink>
      <w:r w:rsidR="007074D1">
        <w:rPr>
          <w:rStyle w:val="fontstyle01"/>
          <w:noProof/>
          <w:sz w:val="21"/>
          <w:szCs w:val="24"/>
        </w:rPr>
        <w:t>]</w:t>
      </w:r>
      <w:r w:rsidR="00E55477" w:rsidRPr="004313A8">
        <w:rPr>
          <w:rStyle w:val="fontstyle01"/>
          <w:sz w:val="21"/>
          <w:szCs w:val="24"/>
        </w:rPr>
        <w:fldChar w:fldCharType="end"/>
      </w:r>
      <w:r w:rsidR="005A4737">
        <w:rPr>
          <w:rStyle w:val="fontstyle01"/>
          <w:sz w:val="21"/>
          <w:szCs w:val="24"/>
        </w:rPr>
        <w:t>.</w:t>
      </w:r>
      <w:r w:rsidR="005A4737" w:rsidRPr="00F306F0">
        <w:rPr>
          <w:rStyle w:val="fontstyle01"/>
          <w:sz w:val="21"/>
          <w:szCs w:val="24"/>
        </w:rPr>
        <w:t xml:space="preserve"> </w:t>
      </w:r>
    </w:p>
    <w:p w14:paraId="18E9D64E" w14:textId="77777777" w:rsidR="005A4737" w:rsidRDefault="005A4737" w:rsidP="00031BC2">
      <w:pPr>
        <w:widowControl/>
        <w:spacing w:line="360" w:lineRule="auto"/>
        <w:jc w:val="left"/>
        <w:rPr>
          <w:rStyle w:val="fontstyle01"/>
          <w:sz w:val="21"/>
          <w:szCs w:val="24"/>
        </w:rPr>
      </w:pPr>
    </w:p>
    <w:p w14:paraId="5DCF3178" w14:textId="77777777" w:rsidR="005A4737" w:rsidRDefault="005A4737" w:rsidP="00031BC2">
      <w:pPr>
        <w:widowControl/>
        <w:spacing w:line="360" w:lineRule="auto"/>
        <w:jc w:val="left"/>
        <w:rPr>
          <w:rStyle w:val="fontstyle01"/>
          <w:sz w:val="21"/>
          <w:szCs w:val="24"/>
        </w:rPr>
      </w:pPr>
    </w:p>
    <w:p w14:paraId="70A9BF34" w14:textId="77777777" w:rsidR="004C75B4" w:rsidRDefault="004C75B4"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3B191C56" w14:textId="77777777" w:rsidR="00F52202" w:rsidRDefault="00F52202" w:rsidP="00031BC2">
      <w:pPr>
        <w:widowControl/>
        <w:spacing w:line="360" w:lineRule="auto"/>
        <w:jc w:val="left"/>
        <w:rPr>
          <w:rFonts w:ascii="Times New Roman" w:hAnsi="Times New Roman" w:cs="Times New Roman"/>
          <w:sz w:val="24"/>
          <w:szCs w:val="24"/>
        </w:rPr>
      </w:pPr>
    </w:p>
    <w:p w14:paraId="4D60DF31" w14:textId="2072F0DB" w:rsidR="00F52202" w:rsidRDefault="00D92AED"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F52202">
        <w:rPr>
          <w:rFonts w:ascii="Times New Roman" w:hAnsi="Times New Roman" w:cs="Times New Roman" w:hint="eastAsia"/>
          <w:b/>
          <w:sz w:val="24"/>
          <w:szCs w:val="24"/>
        </w:rPr>
        <w:t xml:space="preserve"> </w:t>
      </w:r>
      <w:r w:rsidR="00F52202" w:rsidRPr="00F52202">
        <w:rPr>
          <w:rFonts w:ascii="Times New Roman" w:hAnsi="Times New Roman" w:cs="Times New Roman" w:hint="eastAsia"/>
          <w:b/>
          <w:sz w:val="24"/>
          <w:szCs w:val="24"/>
        </w:rPr>
        <w:t>T</w:t>
      </w:r>
      <w:r>
        <w:rPr>
          <w:rFonts w:ascii="Times New Roman" w:hAnsi="Times New Roman" w:cs="Times New Roman"/>
          <w:b/>
          <w:sz w:val="24"/>
          <w:szCs w:val="24"/>
        </w:rPr>
        <w:t xml:space="preserve">able </w:t>
      </w:r>
      <w:r w:rsidR="00F52202">
        <w:rPr>
          <w:rFonts w:ascii="Times New Roman" w:hAnsi="Times New Roman" w:cs="Times New Roman"/>
          <w:b/>
          <w:sz w:val="24"/>
          <w:szCs w:val="24"/>
        </w:rPr>
        <w:t>4</w:t>
      </w:r>
      <w:r w:rsidR="002E1666">
        <w:rPr>
          <w:rFonts w:ascii="Times New Roman" w:hAnsi="Times New Roman" w:cs="Times New Roman"/>
          <w:b/>
          <w:sz w:val="24"/>
          <w:szCs w:val="24"/>
        </w:rPr>
        <w:t>.</w:t>
      </w:r>
      <w:r w:rsidR="00F52202">
        <w:rPr>
          <w:rFonts w:ascii="Times New Roman" w:hAnsi="Times New Roman" w:cs="Times New Roman"/>
          <w:sz w:val="24"/>
          <w:szCs w:val="24"/>
        </w:rPr>
        <w:t xml:space="preserve"> </w:t>
      </w:r>
      <w:r w:rsidR="00F712A2" w:rsidRPr="00F712A2">
        <w:rPr>
          <w:rFonts w:ascii="Times New Roman" w:hAnsi="Times New Roman" w:cs="Times New Roman"/>
          <w:sz w:val="24"/>
          <w:szCs w:val="24"/>
        </w:rPr>
        <w:t>Calculation results of ΔZPE</w:t>
      </w:r>
      <w:r w:rsidR="00F712A2">
        <w:rPr>
          <w:rFonts w:ascii="Times New Roman" w:hAnsi="Times New Roman" w:cs="Times New Roman"/>
          <w:sz w:val="24"/>
          <w:szCs w:val="24"/>
        </w:rPr>
        <w:t xml:space="preserve"> ‒ </w:t>
      </w:r>
      <w:r w:rsidR="00F712A2" w:rsidRPr="00F712A2">
        <w:rPr>
          <w:rFonts w:ascii="Times New Roman" w:hAnsi="Times New Roman" w:cs="Times New Roman"/>
          <w:sz w:val="24"/>
          <w:szCs w:val="24"/>
        </w:rPr>
        <w:t xml:space="preserve">TΔS (eV) for </w:t>
      </w:r>
      <w:r w:rsidR="00E22BCE">
        <w:rPr>
          <w:rFonts w:ascii="Times New Roman" w:hAnsi="Times New Roman" w:cs="Times New Roman"/>
          <w:sz w:val="24"/>
          <w:szCs w:val="24"/>
        </w:rPr>
        <w:t xml:space="preserve">the </w:t>
      </w:r>
      <w:r w:rsidR="00F712A2" w:rsidRPr="00F712A2">
        <w:rPr>
          <w:rFonts w:ascii="Times New Roman" w:hAnsi="Times New Roman" w:cs="Times New Roman"/>
          <w:sz w:val="24"/>
          <w:szCs w:val="24"/>
        </w:rPr>
        <w:t>corresponding steps</w:t>
      </w:r>
      <w:r w:rsidR="00E22BCE">
        <w:rPr>
          <w:rFonts w:ascii="Times New Roman" w:hAnsi="Times New Roman" w:cs="Times New Roman"/>
          <w:sz w:val="24"/>
          <w:szCs w:val="24"/>
        </w:rPr>
        <w:t>.</w:t>
      </w:r>
    </w:p>
    <w:tbl>
      <w:tblPr>
        <w:tblStyle w:val="TableGrid"/>
        <w:tblW w:w="0" w:type="auto"/>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803"/>
        <w:gridCol w:w="1803"/>
        <w:gridCol w:w="1803"/>
        <w:gridCol w:w="2246"/>
      </w:tblGrid>
      <w:tr w:rsidR="00F712A2" w14:paraId="54E3A6C7" w14:textId="77777777" w:rsidTr="00F712A2">
        <w:trPr>
          <w:jc w:val="center"/>
        </w:trPr>
        <w:tc>
          <w:tcPr>
            <w:tcW w:w="1803" w:type="dxa"/>
            <w:vAlign w:val="center"/>
          </w:tcPr>
          <w:p w14:paraId="165C75CC" w14:textId="77777777" w:rsidR="00F712A2" w:rsidRDefault="00F712A2" w:rsidP="00031BC2">
            <w:pPr>
              <w:widowControl/>
              <w:spacing w:line="360" w:lineRule="auto"/>
              <w:jc w:val="center"/>
              <w:rPr>
                <w:rFonts w:ascii="Times New Roman" w:hAnsi="Times New Roman" w:cs="Times New Roman"/>
                <w:sz w:val="24"/>
                <w:szCs w:val="24"/>
              </w:rPr>
            </w:pPr>
          </w:p>
        </w:tc>
        <w:tc>
          <w:tcPr>
            <w:tcW w:w="1803" w:type="dxa"/>
            <w:vAlign w:val="center"/>
          </w:tcPr>
          <w:p w14:paraId="741FD63E" w14:textId="77777777" w:rsidR="00F712A2" w:rsidRPr="00AC3C1B" w:rsidRDefault="00F712A2" w:rsidP="00031BC2">
            <w:pPr>
              <w:widowControl/>
              <w:spacing w:line="360" w:lineRule="auto"/>
              <w:jc w:val="center"/>
              <w:rPr>
                <w:rFonts w:ascii="Times New Roman" w:hAnsi="Times New Roman" w:cs="Times New Roman"/>
                <w:b/>
                <w:sz w:val="24"/>
                <w:szCs w:val="24"/>
              </w:rPr>
            </w:pPr>
            <w:r w:rsidRPr="00AC3C1B">
              <w:rPr>
                <w:rFonts w:ascii="Times New Roman" w:hAnsi="Times New Roman" w:cs="Times New Roman"/>
                <w:b/>
                <w:sz w:val="24"/>
                <w:szCs w:val="24"/>
              </w:rPr>
              <w:t>ΔZPE (eV)</w:t>
            </w:r>
          </w:p>
        </w:tc>
        <w:tc>
          <w:tcPr>
            <w:tcW w:w="1803" w:type="dxa"/>
            <w:vAlign w:val="center"/>
          </w:tcPr>
          <w:p w14:paraId="046AFF24" w14:textId="77777777" w:rsidR="00F712A2" w:rsidRPr="00AC3C1B" w:rsidRDefault="00F712A2" w:rsidP="00031BC2">
            <w:pPr>
              <w:widowControl/>
              <w:spacing w:line="360" w:lineRule="auto"/>
              <w:jc w:val="center"/>
              <w:rPr>
                <w:rFonts w:ascii="Times New Roman" w:hAnsi="Times New Roman" w:cs="Times New Roman"/>
                <w:b/>
                <w:sz w:val="24"/>
                <w:szCs w:val="24"/>
              </w:rPr>
            </w:pPr>
            <w:r w:rsidRPr="00AC3C1B">
              <w:rPr>
                <w:rFonts w:ascii="Times New Roman" w:hAnsi="Times New Roman" w:cs="Times New Roman"/>
                <w:b/>
                <w:sz w:val="24"/>
                <w:szCs w:val="24"/>
              </w:rPr>
              <w:t>TΔS (eV)</w:t>
            </w:r>
          </w:p>
        </w:tc>
        <w:tc>
          <w:tcPr>
            <w:tcW w:w="2246" w:type="dxa"/>
            <w:vAlign w:val="center"/>
          </w:tcPr>
          <w:p w14:paraId="17CAA9E0" w14:textId="77777777" w:rsidR="00F712A2" w:rsidRPr="00AC3C1B" w:rsidRDefault="00F712A2" w:rsidP="00031BC2">
            <w:pPr>
              <w:widowControl/>
              <w:spacing w:line="360" w:lineRule="auto"/>
              <w:jc w:val="center"/>
              <w:rPr>
                <w:rFonts w:ascii="Times New Roman" w:hAnsi="Times New Roman" w:cs="Times New Roman"/>
                <w:b/>
                <w:sz w:val="24"/>
                <w:szCs w:val="24"/>
              </w:rPr>
            </w:pPr>
            <w:r w:rsidRPr="00AC3C1B">
              <w:rPr>
                <w:rFonts w:ascii="Times New Roman" w:hAnsi="Times New Roman" w:cs="Times New Roman"/>
                <w:b/>
                <w:sz w:val="24"/>
                <w:szCs w:val="24"/>
              </w:rPr>
              <w:t>ΔZPE ‒ TΔS (eV)</w:t>
            </w:r>
          </w:p>
        </w:tc>
      </w:tr>
      <w:tr w:rsidR="00F712A2" w14:paraId="58A794A9" w14:textId="77777777" w:rsidTr="00F712A2">
        <w:trPr>
          <w:jc w:val="center"/>
        </w:trPr>
        <w:tc>
          <w:tcPr>
            <w:tcW w:w="1803" w:type="dxa"/>
            <w:vAlign w:val="center"/>
          </w:tcPr>
          <w:p w14:paraId="3C82072C" w14:textId="77777777" w:rsidR="00F712A2" w:rsidRPr="00AC3C1B" w:rsidRDefault="00F712A2" w:rsidP="00031BC2">
            <w:pPr>
              <w:widowControl/>
              <w:spacing w:line="360" w:lineRule="auto"/>
              <w:jc w:val="left"/>
              <w:rPr>
                <w:rFonts w:ascii="Times New Roman" w:hAnsi="Times New Roman" w:cs="Times New Roman"/>
                <w:b/>
                <w:sz w:val="24"/>
                <w:szCs w:val="24"/>
              </w:rPr>
            </w:pPr>
            <w:r w:rsidRPr="00AC3C1B">
              <w:rPr>
                <w:rFonts w:ascii="Times New Roman" w:hAnsi="Times New Roman" w:cs="Times New Roman" w:hint="eastAsia"/>
                <w:b/>
                <w:sz w:val="24"/>
                <w:szCs w:val="24"/>
              </w:rPr>
              <w:t>S</w:t>
            </w:r>
            <w:r w:rsidRPr="00AC3C1B">
              <w:rPr>
                <w:rFonts w:ascii="Times New Roman" w:hAnsi="Times New Roman" w:cs="Times New Roman"/>
                <w:b/>
                <w:sz w:val="24"/>
                <w:szCs w:val="24"/>
              </w:rPr>
              <w:t>tep Ⅰ</w:t>
            </w:r>
          </w:p>
        </w:tc>
        <w:tc>
          <w:tcPr>
            <w:tcW w:w="1803" w:type="dxa"/>
            <w:vAlign w:val="center"/>
          </w:tcPr>
          <w:p w14:paraId="6359E585"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0.030</w:t>
            </w:r>
          </w:p>
        </w:tc>
        <w:tc>
          <w:tcPr>
            <w:tcW w:w="1803" w:type="dxa"/>
            <w:vAlign w:val="center"/>
          </w:tcPr>
          <w:p w14:paraId="0AC7048C"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0.470</w:t>
            </w:r>
          </w:p>
        </w:tc>
        <w:tc>
          <w:tcPr>
            <w:tcW w:w="2246" w:type="dxa"/>
            <w:vAlign w:val="center"/>
          </w:tcPr>
          <w:p w14:paraId="1006318C"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.440</w:t>
            </w:r>
          </w:p>
        </w:tc>
      </w:tr>
      <w:tr w:rsidR="00F712A2" w14:paraId="3074A213" w14:textId="77777777" w:rsidTr="00F712A2">
        <w:trPr>
          <w:jc w:val="center"/>
        </w:trPr>
        <w:tc>
          <w:tcPr>
            <w:tcW w:w="1803" w:type="dxa"/>
            <w:vAlign w:val="center"/>
          </w:tcPr>
          <w:p w14:paraId="2FFEF834" w14:textId="77777777" w:rsidR="00F712A2" w:rsidRPr="00AC3C1B" w:rsidRDefault="00F712A2" w:rsidP="00031BC2">
            <w:pPr>
              <w:widowControl/>
              <w:spacing w:line="360" w:lineRule="auto"/>
              <w:jc w:val="left"/>
              <w:rPr>
                <w:rFonts w:ascii="Times New Roman" w:hAnsi="Times New Roman" w:cs="Times New Roman"/>
                <w:b/>
                <w:sz w:val="24"/>
                <w:szCs w:val="24"/>
              </w:rPr>
            </w:pPr>
            <w:r w:rsidRPr="00AC3C1B">
              <w:rPr>
                <w:rFonts w:ascii="Times New Roman" w:hAnsi="Times New Roman" w:cs="Times New Roman" w:hint="eastAsia"/>
                <w:b/>
                <w:sz w:val="24"/>
                <w:szCs w:val="24"/>
              </w:rPr>
              <w:t>S</w:t>
            </w:r>
            <w:r w:rsidRPr="00AC3C1B">
              <w:rPr>
                <w:rFonts w:ascii="Times New Roman" w:hAnsi="Times New Roman" w:cs="Times New Roman"/>
                <w:b/>
                <w:sz w:val="24"/>
                <w:szCs w:val="24"/>
              </w:rPr>
              <w:t>tep Ⅱ</w:t>
            </w:r>
          </w:p>
        </w:tc>
        <w:tc>
          <w:tcPr>
            <w:tcW w:w="1803" w:type="dxa"/>
            <w:vAlign w:val="center"/>
          </w:tcPr>
          <w:p w14:paraId="6384B071"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0</w:t>
            </w:r>
            <w:r>
              <w:rPr>
                <w:rFonts w:ascii="Times New Roman" w:hAnsi="Times New Roman" w:cs="Times New Roman"/>
                <w:sz w:val="24"/>
                <w:szCs w:val="24"/>
              </w:rPr>
              <w:t>.135</w:t>
            </w:r>
          </w:p>
        </w:tc>
        <w:tc>
          <w:tcPr>
            <w:tcW w:w="1803" w:type="dxa"/>
            <w:vAlign w:val="center"/>
          </w:tcPr>
          <w:p w14:paraId="7471B8D0"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sz w:val="24"/>
                <w:szCs w:val="24"/>
              </w:rPr>
              <w:t>0.215</w:t>
            </w:r>
          </w:p>
        </w:tc>
        <w:tc>
          <w:tcPr>
            <w:tcW w:w="2246" w:type="dxa"/>
            <w:vAlign w:val="center"/>
          </w:tcPr>
          <w:p w14:paraId="49CBF4A1"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0.350</w:t>
            </w:r>
          </w:p>
        </w:tc>
      </w:tr>
      <w:tr w:rsidR="00F712A2" w14:paraId="72A94A2A" w14:textId="77777777" w:rsidTr="00F712A2">
        <w:trPr>
          <w:jc w:val="center"/>
        </w:trPr>
        <w:tc>
          <w:tcPr>
            <w:tcW w:w="1803" w:type="dxa"/>
            <w:vAlign w:val="center"/>
          </w:tcPr>
          <w:p w14:paraId="057A87BA" w14:textId="77777777" w:rsidR="00F712A2" w:rsidRPr="00AC3C1B" w:rsidRDefault="00F712A2" w:rsidP="00031BC2">
            <w:pPr>
              <w:widowControl/>
              <w:spacing w:line="360" w:lineRule="auto"/>
              <w:jc w:val="left"/>
              <w:rPr>
                <w:rFonts w:ascii="Times New Roman" w:hAnsi="Times New Roman" w:cs="Times New Roman"/>
                <w:b/>
                <w:sz w:val="24"/>
                <w:szCs w:val="24"/>
              </w:rPr>
            </w:pPr>
            <w:r w:rsidRPr="00AC3C1B">
              <w:rPr>
                <w:rFonts w:ascii="Times New Roman" w:hAnsi="Times New Roman" w:cs="Times New Roman" w:hint="eastAsia"/>
                <w:b/>
                <w:sz w:val="24"/>
                <w:szCs w:val="24"/>
              </w:rPr>
              <w:t>S</w:t>
            </w:r>
            <w:r w:rsidRPr="00AC3C1B">
              <w:rPr>
                <w:rFonts w:ascii="Times New Roman" w:hAnsi="Times New Roman" w:cs="Times New Roman"/>
                <w:b/>
                <w:sz w:val="24"/>
                <w:szCs w:val="24"/>
              </w:rPr>
              <w:t>tep</w:t>
            </w:r>
            <w:r w:rsidR="00AC3C1B">
              <w:rPr>
                <w:rFonts w:ascii="Times New Roman" w:hAnsi="Times New Roman" w:cs="Times New Roman"/>
                <w:b/>
                <w:sz w:val="24"/>
                <w:szCs w:val="24"/>
              </w:rPr>
              <w:t xml:space="preserve"> </w:t>
            </w:r>
            <w:r w:rsidRPr="00AC3C1B">
              <w:rPr>
                <w:rFonts w:ascii="Times New Roman" w:hAnsi="Times New Roman" w:cs="Times New Roman"/>
                <w:b/>
                <w:sz w:val="24"/>
                <w:szCs w:val="24"/>
              </w:rPr>
              <w:t>Ⅲ</w:t>
            </w:r>
          </w:p>
        </w:tc>
        <w:tc>
          <w:tcPr>
            <w:tcW w:w="1803" w:type="dxa"/>
            <w:vAlign w:val="center"/>
          </w:tcPr>
          <w:p w14:paraId="48B58F5C"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0.015</w:t>
            </w:r>
          </w:p>
        </w:tc>
        <w:tc>
          <w:tcPr>
            <w:tcW w:w="1803" w:type="dxa"/>
            <w:vAlign w:val="center"/>
          </w:tcPr>
          <w:p w14:paraId="78499D60"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0.470</w:t>
            </w:r>
          </w:p>
        </w:tc>
        <w:tc>
          <w:tcPr>
            <w:tcW w:w="2246" w:type="dxa"/>
            <w:vAlign w:val="center"/>
          </w:tcPr>
          <w:p w14:paraId="3B276DBA"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.455</w:t>
            </w:r>
          </w:p>
        </w:tc>
      </w:tr>
      <w:tr w:rsidR="00F712A2" w14:paraId="6D0F9C80" w14:textId="77777777" w:rsidTr="00F712A2">
        <w:trPr>
          <w:jc w:val="center"/>
        </w:trPr>
        <w:tc>
          <w:tcPr>
            <w:tcW w:w="1803" w:type="dxa"/>
            <w:vAlign w:val="center"/>
          </w:tcPr>
          <w:p w14:paraId="638F260A" w14:textId="77777777" w:rsidR="00F712A2" w:rsidRPr="00AC3C1B" w:rsidRDefault="00534349" w:rsidP="00031BC2">
            <w:pPr>
              <w:widowControl/>
              <w:spacing w:line="360" w:lineRule="auto"/>
              <w:jc w:val="left"/>
              <w:rPr>
                <w:rFonts w:ascii="Times New Roman" w:hAnsi="Times New Roman" w:cs="Times New Roman"/>
                <w:b/>
                <w:sz w:val="24"/>
                <w:szCs w:val="24"/>
              </w:rPr>
            </w:pPr>
            <w:r w:rsidRPr="00AC3C1B">
              <w:rPr>
                <w:rFonts w:ascii="Times New Roman" w:hAnsi="Times New Roman" w:cs="Times New Roman" w:hint="eastAsia"/>
                <w:b/>
                <w:sz w:val="24"/>
                <w:szCs w:val="24"/>
              </w:rPr>
              <w:t>S</w:t>
            </w:r>
            <w:r w:rsidRPr="00AC3C1B">
              <w:rPr>
                <w:rFonts w:ascii="Times New Roman" w:hAnsi="Times New Roman" w:cs="Times New Roman"/>
                <w:b/>
                <w:sz w:val="24"/>
                <w:szCs w:val="24"/>
              </w:rPr>
              <w:t>tep</w:t>
            </w:r>
            <w:r>
              <w:rPr>
                <w:rFonts w:ascii="Times New Roman" w:hAnsi="Times New Roman" w:cs="Times New Roman"/>
                <w:b/>
                <w:sz w:val="24"/>
                <w:szCs w:val="24"/>
              </w:rPr>
              <w:t xml:space="preserve"> </w:t>
            </w:r>
            <w:r w:rsidRPr="00AC3C1B">
              <w:rPr>
                <w:rFonts w:ascii="Times New Roman" w:hAnsi="Times New Roman" w:cs="Times New Roman"/>
                <w:b/>
                <w:sz w:val="24"/>
                <w:szCs w:val="24"/>
              </w:rPr>
              <w:t>Ⅳ</w:t>
            </w:r>
          </w:p>
        </w:tc>
        <w:tc>
          <w:tcPr>
            <w:tcW w:w="1803" w:type="dxa"/>
            <w:vAlign w:val="center"/>
          </w:tcPr>
          <w:p w14:paraId="05B34659"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1803" w:type="dxa"/>
            <w:vAlign w:val="center"/>
          </w:tcPr>
          <w:p w14:paraId="499E6959"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c>
          <w:tcPr>
            <w:tcW w:w="2246" w:type="dxa"/>
            <w:vAlign w:val="center"/>
          </w:tcPr>
          <w:p w14:paraId="5D3C4AD4" w14:textId="77777777" w:rsidR="00F712A2" w:rsidRDefault="00F712A2" w:rsidP="00031BC2">
            <w:pPr>
              <w:widowControl/>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w:t>
            </w:r>
          </w:p>
        </w:tc>
      </w:tr>
    </w:tbl>
    <w:p w14:paraId="0AF3D383" w14:textId="7BDA0D6C" w:rsidR="00F52202" w:rsidRPr="00F52202" w:rsidRDefault="00E22BCE" w:rsidP="00031BC2">
      <w:pPr>
        <w:widowControl/>
        <w:spacing w:line="360" w:lineRule="auto"/>
        <w:jc w:val="left"/>
        <w:rPr>
          <w:rFonts w:ascii="Times New Roman" w:hAnsi="Times New Roman" w:cs="Times New Roman"/>
          <w:sz w:val="24"/>
          <w:szCs w:val="24"/>
        </w:rPr>
      </w:pPr>
      <w:r>
        <w:rPr>
          <w:rFonts w:ascii="Times New Roman" w:hAnsi="Times New Roman" w:cs="Times New Roman"/>
          <w:szCs w:val="24"/>
        </w:rPr>
        <w:t xml:space="preserve">Note: </w:t>
      </w:r>
      <w:r w:rsidR="00534349" w:rsidRPr="00A12FB1">
        <w:rPr>
          <w:rFonts w:ascii="Times New Roman" w:hAnsi="Times New Roman" w:cs="Times New Roman" w:hint="eastAsia"/>
          <w:szCs w:val="24"/>
        </w:rPr>
        <w:t>S</w:t>
      </w:r>
      <w:r w:rsidR="00534349" w:rsidRPr="00A12FB1">
        <w:rPr>
          <w:rFonts w:ascii="Times New Roman" w:hAnsi="Times New Roman" w:cs="Times New Roman"/>
          <w:szCs w:val="24"/>
        </w:rPr>
        <w:t xml:space="preserve">tep Ⅰ to </w:t>
      </w:r>
      <w:r w:rsidR="00534349" w:rsidRPr="00A12FB1">
        <w:rPr>
          <w:rFonts w:ascii="Times New Roman" w:hAnsi="Times New Roman" w:cs="Times New Roman" w:hint="eastAsia"/>
          <w:szCs w:val="24"/>
        </w:rPr>
        <w:t>S</w:t>
      </w:r>
      <w:r w:rsidR="00534349" w:rsidRPr="00A12FB1">
        <w:rPr>
          <w:rFonts w:ascii="Times New Roman" w:hAnsi="Times New Roman" w:cs="Times New Roman"/>
          <w:szCs w:val="24"/>
        </w:rPr>
        <w:t>tep Ⅳ represent the proposed 4</w:t>
      </w:r>
      <w:r w:rsidR="00534349" w:rsidRPr="00A12FB1">
        <w:rPr>
          <w:rFonts w:ascii="Times New Roman" w:hAnsi="Times New Roman" w:cs="Times New Roman"/>
          <w:i/>
          <w:szCs w:val="24"/>
        </w:rPr>
        <w:t>e</w:t>
      </w:r>
      <w:r w:rsidR="00534349" w:rsidRPr="00A12FB1">
        <w:rPr>
          <w:rFonts w:ascii="Times New Roman" w:hAnsi="Times New Roman" w:cs="Times New Roman"/>
          <w:szCs w:val="24"/>
        </w:rPr>
        <w:t xml:space="preserve"> OER process in</w:t>
      </w:r>
      <w:r w:rsidR="00534349" w:rsidRPr="00A12FB1">
        <w:rPr>
          <w:rFonts w:ascii="Times New Roman" w:hAnsi="Times New Roman" w:cs="Times New Roman"/>
          <w:b/>
          <w:szCs w:val="24"/>
        </w:rPr>
        <w:t xml:space="preserve"> Fig</w:t>
      </w:r>
      <w:r w:rsidR="00D92AED">
        <w:rPr>
          <w:rFonts w:ascii="Times New Roman" w:hAnsi="Times New Roman" w:cs="Times New Roman"/>
          <w:b/>
          <w:szCs w:val="24"/>
        </w:rPr>
        <w:t>.</w:t>
      </w:r>
      <w:r w:rsidR="00534349" w:rsidRPr="00A12FB1">
        <w:rPr>
          <w:rFonts w:ascii="Times New Roman" w:hAnsi="Times New Roman" w:cs="Times New Roman"/>
          <w:b/>
          <w:szCs w:val="24"/>
        </w:rPr>
        <w:t xml:space="preserve"> </w:t>
      </w:r>
      <w:r w:rsidR="00D92AED">
        <w:rPr>
          <w:rFonts w:ascii="Times New Roman" w:hAnsi="Times New Roman" w:cs="Times New Roman"/>
          <w:b/>
          <w:szCs w:val="24"/>
        </w:rPr>
        <w:t>5</w:t>
      </w:r>
      <w:r w:rsidR="00534349" w:rsidRPr="00A12FB1">
        <w:rPr>
          <w:rFonts w:ascii="Times New Roman" w:hAnsi="Times New Roman" w:cs="Times New Roman"/>
          <w:b/>
          <w:szCs w:val="24"/>
        </w:rPr>
        <w:t xml:space="preserve">c </w:t>
      </w:r>
      <w:r w:rsidR="00534349" w:rsidRPr="00A12FB1">
        <w:rPr>
          <w:rFonts w:ascii="Times New Roman" w:hAnsi="Times New Roman" w:cs="Times New Roman"/>
          <w:szCs w:val="24"/>
        </w:rPr>
        <w:t>and</w:t>
      </w:r>
      <w:r w:rsidR="00534349" w:rsidRPr="00A12FB1">
        <w:rPr>
          <w:rFonts w:ascii="Times New Roman" w:hAnsi="Times New Roman" w:cs="Times New Roman"/>
          <w:b/>
          <w:szCs w:val="24"/>
        </w:rPr>
        <w:t xml:space="preserve"> </w:t>
      </w:r>
      <w:r w:rsidR="00D92AED" w:rsidRPr="00D92AED">
        <w:rPr>
          <w:rFonts w:ascii="Times New Roman" w:hAnsi="Times New Roman" w:cs="Times New Roman"/>
          <w:b/>
          <w:bCs/>
          <w:szCs w:val="24"/>
        </w:rPr>
        <w:t>S</w:t>
      </w:r>
      <w:r w:rsidR="00D92AED" w:rsidRPr="00D92AED">
        <w:rPr>
          <w:rFonts w:ascii="Times New Roman" w:hAnsi="Times New Roman" w:cs="Times New Roman" w:hint="eastAsia"/>
          <w:b/>
          <w:bCs/>
          <w:szCs w:val="24"/>
        </w:rPr>
        <w:t>upplementary</w:t>
      </w:r>
      <w:r w:rsidR="00D92AED" w:rsidRPr="00D92AED">
        <w:rPr>
          <w:rFonts w:ascii="Times New Roman" w:hAnsi="Times New Roman" w:cs="Times New Roman"/>
          <w:b/>
          <w:szCs w:val="24"/>
        </w:rPr>
        <w:t xml:space="preserve"> </w:t>
      </w:r>
      <w:r w:rsidR="00534349" w:rsidRPr="00A12FB1">
        <w:rPr>
          <w:rFonts w:ascii="Times New Roman" w:hAnsi="Times New Roman" w:cs="Times New Roman"/>
          <w:b/>
          <w:szCs w:val="24"/>
        </w:rPr>
        <w:t>Fig</w:t>
      </w:r>
      <w:r w:rsidR="00D92AED">
        <w:rPr>
          <w:rFonts w:ascii="Times New Roman" w:hAnsi="Times New Roman" w:cs="Times New Roman"/>
          <w:b/>
          <w:szCs w:val="24"/>
        </w:rPr>
        <w:t xml:space="preserve">. </w:t>
      </w:r>
      <w:r w:rsidR="00534349" w:rsidRPr="00A12FB1">
        <w:rPr>
          <w:rFonts w:ascii="Times New Roman" w:hAnsi="Times New Roman" w:cs="Times New Roman"/>
          <w:b/>
          <w:szCs w:val="24"/>
        </w:rPr>
        <w:t>3</w:t>
      </w:r>
      <w:r w:rsidR="00412294">
        <w:rPr>
          <w:rFonts w:ascii="Times New Roman" w:hAnsi="Times New Roman" w:cs="Times New Roman"/>
          <w:b/>
          <w:szCs w:val="24"/>
        </w:rPr>
        <w:t>2</w:t>
      </w:r>
      <w:r w:rsidR="00534349" w:rsidRPr="00A12FB1">
        <w:rPr>
          <w:rFonts w:ascii="Times New Roman" w:hAnsi="Times New Roman" w:cs="Times New Roman"/>
          <w:b/>
          <w:szCs w:val="24"/>
        </w:rPr>
        <w:t>.</w:t>
      </w:r>
    </w:p>
    <w:p w14:paraId="4706098D" w14:textId="77777777" w:rsidR="00F52202" w:rsidRDefault="00F52202" w:rsidP="00031BC2">
      <w:pPr>
        <w:widowControl/>
        <w:spacing w:line="360" w:lineRule="auto"/>
        <w:jc w:val="left"/>
        <w:rPr>
          <w:rFonts w:ascii="Times New Roman" w:hAnsi="Times New Roman" w:cs="Times New Roman"/>
          <w:sz w:val="24"/>
          <w:szCs w:val="24"/>
        </w:rPr>
      </w:pPr>
    </w:p>
    <w:p w14:paraId="4DA95292" w14:textId="77777777" w:rsidR="00911037" w:rsidRDefault="00F52202"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73D1778A" w14:textId="77777777" w:rsidR="00911037" w:rsidRDefault="00911037" w:rsidP="00031BC2">
      <w:pPr>
        <w:widowControl/>
        <w:spacing w:line="360" w:lineRule="auto"/>
        <w:jc w:val="left"/>
        <w:rPr>
          <w:rFonts w:ascii="Times New Roman" w:hAnsi="Times New Roman" w:cs="Times New Roman"/>
          <w:sz w:val="24"/>
          <w:szCs w:val="24"/>
        </w:rPr>
      </w:pPr>
    </w:p>
    <w:p w14:paraId="45E3D46E" w14:textId="77777777" w:rsidR="00911037" w:rsidRDefault="003B033E" w:rsidP="00031BC2">
      <w:pPr>
        <w:widowControl/>
        <w:spacing w:line="360" w:lineRule="auto"/>
        <w:jc w:val="center"/>
        <w:rPr>
          <w:rFonts w:ascii="Times New Roman" w:hAnsi="Times New Roman" w:cs="Times New Roman"/>
          <w:sz w:val="24"/>
          <w:szCs w:val="24"/>
        </w:rPr>
      </w:pPr>
      <w:r w:rsidRPr="003B033E">
        <w:rPr>
          <w:rFonts w:ascii="Times New Roman" w:hAnsi="Times New Roman" w:cs="Times New Roman"/>
          <w:noProof/>
          <w:sz w:val="24"/>
          <w:szCs w:val="24"/>
          <w:lang w:eastAsia="en-US"/>
        </w:rPr>
        <w:drawing>
          <wp:inline distT="0" distB="0" distL="0" distR="0" wp14:anchorId="05400B04" wp14:editId="04F358E5">
            <wp:extent cx="2428633" cy="2373085"/>
            <wp:effectExtent l="0" t="0" r="0" b="8255"/>
            <wp:docPr id="16" name="图片 16" descr="C:\Users\Likun Gao\Desktop\Manuscript 1-NFO\Calculations\DFT\2020.06.27\fig2\Fe2NiO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kun Gao\Desktop\Manuscript 1-NFO\Calculations\DFT\2020.06.27\fig2\Fe2NiO4.bmp"/>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0163" t="4237" r="11301" b="3253"/>
                    <a:stretch/>
                  </pic:blipFill>
                  <pic:spPr bwMode="auto">
                    <a:xfrm>
                      <a:off x="0" y="0"/>
                      <a:ext cx="2442745" cy="2386875"/>
                    </a:xfrm>
                    <a:prstGeom prst="rect">
                      <a:avLst/>
                    </a:prstGeom>
                    <a:noFill/>
                    <a:ln>
                      <a:noFill/>
                    </a:ln>
                    <a:extLst>
                      <a:ext uri="{53640926-AAD7-44D8-BBD7-CCE9431645EC}">
                        <a14:shadowObscured xmlns:a14="http://schemas.microsoft.com/office/drawing/2010/main"/>
                      </a:ext>
                    </a:extLst>
                  </pic:spPr>
                </pic:pic>
              </a:graphicData>
            </a:graphic>
          </wp:inline>
        </w:drawing>
      </w:r>
    </w:p>
    <w:p w14:paraId="50595DFF" w14:textId="1F531284" w:rsidR="00911037" w:rsidRDefault="00953915"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911037"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911037">
        <w:rPr>
          <w:rFonts w:ascii="Times New Roman" w:hAnsi="Times New Roman" w:cs="Times New Roman"/>
          <w:b/>
          <w:sz w:val="24"/>
          <w:szCs w:val="24"/>
        </w:rPr>
        <w:t>3</w:t>
      </w:r>
      <w:r w:rsidR="00E3731C">
        <w:rPr>
          <w:rFonts w:ascii="Times New Roman" w:hAnsi="Times New Roman" w:cs="Times New Roman"/>
          <w:b/>
          <w:sz w:val="24"/>
          <w:szCs w:val="24"/>
        </w:rPr>
        <w:t>1</w:t>
      </w:r>
      <w:r w:rsidR="00911037" w:rsidRPr="00911037">
        <w:rPr>
          <w:rFonts w:ascii="Times New Roman" w:hAnsi="Times New Roman" w:cs="Times New Roman"/>
          <w:sz w:val="24"/>
          <w:szCs w:val="24"/>
        </w:rPr>
        <w:t xml:space="preserve"> The model crystal structure for </w:t>
      </w:r>
      <w:r w:rsidR="000B6672">
        <w:rPr>
          <w:rFonts w:ascii="Times New Roman" w:hAnsi="Times New Roman" w:cs="Times New Roman"/>
          <w:sz w:val="24"/>
          <w:szCs w:val="24"/>
        </w:rPr>
        <w:t xml:space="preserve">inverse spinel </w:t>
      </w:r>
      <w:r w:rsidR="00911037">
        <w:rPr>
          <w:rFonts w:ascii="Times New Roman" w:hAnsi="Times New Roman" w:cs="Times New Roman"/>
          <w:sz w:val="24"/>
          <w:szCs w:val="24"/>
        </w:rPr>
        <w:t>NiFe</w:t>
      </w:r>
      <w:r w:rsidR="00911037" w:rsidRPr="00911037">
        <w:rPr>
          <w:rFonts w:ascii="Times New Roman" w:hAnsi="Times New Roman" w:cs="Times New Roman"/>
          <w:sz w:val="24"/>
          <w:szCs w:val="24"/>
          <w:vertAlign w:val="subscript"/>
        </w:rPr>
        <w:t>2</w:t>
      </w:r>
      <w:r w:rsidR="00911037">
        <w:rPr>
          <w:rFonts w:ascii="Times New Roman" w:hAnsi="Times New Roman" w:cs="Times New Roman"/>
          <w:sz w:val="24"/>
          <w:szCs w:val="24"/>
        </w:rPr>
        <w:t>O</w:t>
      </w:r>
      <w:r w:rsidR="00911037" w:rsidRPr="00911037">
        <w:rPr>
          <w:rFonts w:ascii="Times New Roman" w:hAnsi="Times New Roman" w:cs="Times New Roman"/>
          <w:sz w:val="24"/>
          <w:szCs w:val="24"/>
          <w:vertAlign w:val="subscript"/>
        </w:rPr>
        <w:t>4</w:t>
      </w:r>
      <w:r w:rsidR="008F5D70">
        <w:rPr>
          <w:rFonts w:ascii="Times New Roman" w:hAnsi="Times New Roman" w:cs="Times New Roman"/>
          <w:sz w:val="24"/>
          <w:szCs w:val="24"/>
        </w:rPr>
        <w:t xml:space="preserve">, where </w:t>
      </w:r>
      <w:r w:rsidR="000F1610" w:rsidRPr="000F1610">
        <w:rPr>
          <w:rFonts w:ascii="Times New Roman" w:hAnsi="Times New Roman" w:cs="Times New Roman"/>
          <w:sz w:val="24"/>
          <w:szCs w:val="24"/>
        </w:rPr>
        <w:t xml:space="preserve">green </w:t>
      </w:r>
      <w:r w:rsidR="008F5D70">
        <w:rPr>
          <w:rFonts w:ascii="Times New Roman" w:hAnsi="Times New Roman" w:cs="Times New Roman"/>
          <w:sz w:val="24"/>
          <w:szCs w:val="24"/>
        </w:rPr>
        <w:t xml:space="preserve">ball represents </w:t>
      </w:r>
      <w:r w:rsidR="000F1610" w:rsidRPr="000F1610">
        <w:rPr>
          <w:rFonts w:ascii="Times New Roman" w:hAnsi="Times New Roman" w:cs="Times New Roman"/>
          <w:sz w:val="24"/>
          <w:szCs w:val="24"/>
        </w:rPr>
        <w:t xml:space="preserve">Ni, dark gray </w:t>
      </w:r>
      <w:r w:rsidR="008F5D70">
        <w:rPr>
          <w:rFonts w:ascii="Times New Roman" w:hAnsi="Times New Roman" w:cs="Times New Roman"/>
          <w:sz w:val="24"/>
          <w:szCs w:val="24"/>
        </w:rPr>
        <w:t>ball represents</w:t>
      </w:r>
      <w:r w:rsidR="008F5D70" w:rsidRPr="000F1610" w:rsidDel="008F5D70">
        <w:rPr>
          <w:rFonts w:ascii="Times New Roman" w:hAnsi="Times New Roman" w:cs="Times New Roman"/>
          <w:sz w:val="24"/>
          <w:szCs w:val="24"/>
        </w:rPr>
        <w:t xml:space="preserve"> </w:t>
      </w:r>
      <w:r w:rsidR="000F1610" w:rsidRPr="000F1610">
        <w:rPr>
          <w:rFonts w:ascii="Times New Roman" w:hAnsi="Times New Roman" w:cs="Times New Roman"/>
          <w:sz w:val="24"/>
          <w:szCs w:val="24"/>
        </w:rPr>
        <w:t>Fe,</w:t>
      </w:r>
      <w:r w:rsidR="003C6F95" w:rsidRPr="003C6F95">
        <w:rPr>
          <w:rFonts w:ascii="Times New Roman" w:hAnsi="Times New Roman" w:cs="Times New Roman"/>
          <w:sz w:val="24"/>
          <w:szCs w:val="24"/>
        </w:rPr>
        <w:t xml:space="preserve"> </w:t>
      </w:r>
      <w:r w:rsidR="003C6F95" w:rsidRPr="000F1610">
        <w:rPr>
          <w:rFonts w:ascii="Times New Roman" w:hAnsi="Times New Roman" w:cs="Times New Roman"/>
          <w:sz w:val="24"/>
          <w:szCs w:val="24"/>
        </w:rPr>
        <w:t>and</w:t>
      </w:r>
      <w:r w:rsidR="000F1610" w:rsidRPr="000F1610">
        <w:rPr>
          <w:rFonts w:ascii="Times New Roman" w:hAnsi="Times New Roman" w:cs="Times New Roman"/>
          <w:sz w:val="24"/>
          <w:szCs w:val="24"/>
        </w:rPr>
        <w:t xml:space="preserve"> red </w:t>
      </w:r>
      <w:r w:rsidR="008F5D70">
        <w:rPr>
          <w:rFonts w:ascii="Times New Roman" w:hAnsi="Times New Roman" w:cs="Times New Roman"/>
          <w:sz w:val="24"/>
          <w:szCs w:val="24"/>
        </w:rPr>
        <w:t>ball represents</w:t>
      </w:r>
      <w:r w:rsidR="008F5D70" w:rsidRPr="000F1610">
        <w:rPr>
          <w:rFonts w:ascii="Times New Roman" w:hAnsi="Times New Roman" w:cs="Times New Roman"/>
          <w:sz w:val="24"/>
          <w:szCs w:val="24"/>
        </w:rPr>
        <w:t xml:space="preserve"> </w:t>
      </w:r>
      <w:r w:rsidR="000F1610" w:rsidRPr="000F1610">
        <w:rPr>
          <w:rFonts w:ascii="Times New Roman" w:hAnsi="Times New Roman" w:cs="Times New Roman"/>
          <w:sz w:val="24"/>
          <w:szCs w:val="24"/>
        </w:rPr>
        <w:t>for O</w:t>
      </w:r>
      <w:r w:rsidR="00911037" w:rsidRPr="00911037">
        <w:rPr>
          <w:rFonts w:ascii="Times New Roman" w:hAnsi="Times New Roman" w:cs="Times New Roman"/>
          <w:sz w:val="24"/>
          <w:szCs w:val="24"/>
        </w:rPr>
        <w:t xml:space="preserve">. </w:t>
      </w:r>
    </w:p>
    <w:p w14:paraId="03A291B6" w14:textId="1DA4A99A" w:rsidR="00170020" w:rsidRDefault="00170020"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510B4632" w14:textId="77777777" w:rsidR="00F2046C" w:rsidRDefault="00F2046C" w:rsidP="00031BC2">
      <w:pPr>
        <w:widowControl/>
        <w:spacing w:line="360" w:lineRule="auto"/>
        <w:jc w:val="left"/>
        <w:rPr>
          <w:rFonts w:ascii="Times New Roman" w:hAnsi="Times New Roman" w:cs="Times New Roman"/>
          <w:sz w:val="24"/>
          <w:szCs w:val="24"/>
        </w:rPr>
      </w:pPr>
    </w:p>
    <w:p w14:paraId="0EBCAFF6" w14:textId="77777777" w:rsidR="00F2046C" w:rsidRDefault="00146441"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06A604C3" wp14:editId="2A116FD4">
            <wp:extent cx="4746171" cy="2746427"/>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758616" cy="2753629"/>
                    </a:xfrm>
                    <a:prstGeom prst="rect">
                      <a:avLst/>
                    </a:prstGeom>
                  </pic:spPr>
                </pic:pic>
              </a:graphicData>
            </a:graphic>
          </wp:inline>
        </w:drawing>
      </w:r>
    </w:p>
    <w:p w14:paraId="77B736B9" w14:textId="29247DDB" w:rsidR="006A0FC3" w:rsidRDefault="00953915"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F2046C"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F2046C">
        <w:rPr>
          <w:rFonts w:ascii="Times New Roman" w:hAnsi="Times New Roman" w:cs="Times New Roman"/>
          <w:b/>
          <w:sz w:val="24"/>
          <w:szCs w:val="24"/>
        </w:rPr>
        <w:t>3</w:t>
      </w:r>
      <w:r w:rsidR="00E3731C">
        <w:rPr>
          <w:rFonts w:ascii="Times New Roman" w:hAnsi="Times New Roman" w:cs="Times New Roman"/>
          <w:b/>
          <w:sz w:val="24"/>
          <w:szCs w:val="24"/>
        </w:rPr>
        <w:t>2</w:t>
      </w:r>
      <w:r w:rsidR="00F2046C" w:rsidRPr="00911037">
        <w:rPr>
          <w:rFonts w:ascii="Times New Roman" w:hAnsi="Times New Roman" w:cs="Times New Roman"/>
          <w:sz w:val="24"/>
          <w:szCs w:val="24"/>
        </w:rPr>
        <w:t xml:space="preserve"> </w:t>
      </w:r>
      <w:r w:rsidR="006A0FC3" w:rsidRPr="006A0FC3">
        <w:rPr>
          <w:rFonts w:ascii="Times New Roman" w:hAnsi="Times New Roman" w:cs="Times New Roman"/>
          <w:sz w:val="24"/>
          <w:szCs w:val="24"/>
        </w:rPr>
        <w:t>The proposed 4</w:t>
      </w:r>
      <w:r w:rsidR="006A0FC3" w:rsidRPr="006A0FC3">
        <w:rPr>
          <w:rFonts w:ascii="Times New Roman" w:hAnsi="Times New Roman" w:cs="Times New Roman"/>
          <w:i/>
          <w:sz w:val="24"/>
          <w:szCs w:val="24"/>
        </w:rPr>
        <w:t>e</w:t>
      </w:r>
      <w:r w:rsidR="006A0FC3" w:rsidRPr="006A0FC3">
        <w:rPr>
          <w:rFonts w:ascii="Times New Roman" w:hAnsi="Times New Roman" w:cs="Times New Roman"/>
          <w:sz w:val="24"/>
          <w:szCs w:val="24"/>
        </w:rPr>
        <w:t xml:space="preserve">-mechanism and </w:t>
      </w:r>
      <w:r w:rsidR="00CC7933" w:rsidRPr="00CC7933">
        <w:rPr>
          <w:rFonts w:ascii="Times New Roman" w:hAnsi="Times New Roman" w:cs="Times New Roman"/>
          <w:sz w:val="24"/>
          <w:szCs w:val="24"/>
        </w:rPr>
        <w:t>optimized structures</w:t>
      </w:r>
      <w:r w:rsidR="006A0FC3" w:rsidRPr="006A0FC3">
        <w:rPr>
          <w:rFonts w:ascii="Times New Roman" w:hAnsi="Times New Roman" w:cs="Times New Roman"/>
          <w:sz w:val="24"/>
          <w:szCs w:val="24"/>
        </w:rPr>
        <w:t xml:space="preserve"> of </w:t>
      </w:r>
      <w:r w:rsidR="008F5D70">
        <w:rPr>
          <w:rFonts w:ascii="Times New Roman" w:hAnsi="Times New Roman" w:cs="Times New Roman"/>
          <w:sz w:val="24"/>
          <w:szCs w:val="24"/>
        </w:rPr>
        <w:t xml:space="preserve">the </w:t>
      </w:r>
      <w:r w:rsidR="008F5D70" w:rsidRPr="00CC7933">
        <w:rPr>
          <w:rFonts w:ascii="Times New Roman" w:hAnsi="Times New Roman" w:cs="Times New Roman"/>
          <w:sz w:val="24"/>
          <w:szCs w:val="24"/>
        </w:rPr>
        <w:t>intermediates</w:t>
      </w:r>
      <w:r w:rsidR="008F5D70" w:rsidRPr="006A0FC3" w:rsidDel="008F5D70">
        <w:rPr>
          <w:rFonts w:ascii="Times New Roman" w:hAnsi="Times New Roman" w:cs="Times New Roman"/>
          <w:sz w:val="24"/>
          <w:szCs w:val="24"/>
        </w:rPr>
        <w:t xml:space="preserve"> </w:t>
      </w:r>
      <w:r w:rsidR="008F5D70">
        <w:rPr>
          <w:rFonts w:ascii="Times New Roman" w:hAnsi="Times New Roman" w:cs="Times New Roman"/>
          <w:sz w:val="24"/>
          <w:szCs w:val="24"/>
        </w:rPr>
        <w:t xml:space="preserve">of </w:t>
      </w:r>
      <w:r w:rsidR="006A0FC3">
        <w:rPr>
          <w:rFonts w:ascii="Times New Roman" w:hAnsi="Times New Roman" w:cs="Times New Roman"/>
          <w:sz w:val="24"/>
          <w:szCs w:val="24"/>
        </w:rPr>
        <w:t>NiFe</w:t>
      </w:r>
      <w:r w:rsidR="006A0FC3" w:rsidRPr="00911037">
        <w:rPr>
          <w:rFonts w:ascii="Times New Roman" w:hAnsi="Times New Roman" w:cs="Times New Roman"/>
          <w:sz w:val="24"/>
          <w:szCs w:val="24"/>
          <w:vertAlign w:val="subscript"/>
        </w:rPr>
        <w:t>2</w:t>
      </w:r>
      <w:r w:rsidR="006A0FC3">
        <w:rPr>
          <w:rFonts w:ascii="Times New Roman" w:hAnsi="Times New Roman" w:cs="Times New Roman"/>
          <w:sz w:val="24"/>
          <w:szCs w:val="24"/>
        </w:rPr>
        <w:t>O</w:t>
      </w:r>
      <w:r w:rsidR="006A0FC3" w:rsidRPr="00911037">
        <w:rPr>
          <w:rFonts w:ascii="Times New Roman" w:hAnsi="Times New Roman" w:cs="Times New Roman"/>
          <w:sz w:val="24"/>
          <w:szCs w:val="24"/>
          <w:vertAlign w:val="subscript"/>
        </w:rPr>
        <w:t>4</w:t>
      </w:r>
      <w:r w:rsidR="006A0FC3" w:rsidRPr="006A0FC3">
        <w:rPr>
          <w:rFonts w:ascii="Times New Roman" w:hAnsi="Times New Roman" w:cs="Times New Roman"/>
          <w:sz w:val="24"/>
          <w:szCs w:val="24"/>
        </w:rPr>
        <w:t>. The Ni ion (</w:t>
      </w:r>
      <w:r w:rsidR="00BD1738" w:rsidRPr="006A0FC3">
        <w:rPr>
          <w:rFonts w:ascii="Times New Roman" w:hAnsi="Times New Roman" w:cs="Times New Roman"/>
          <w:sz w:val="24"/>
          <w:szCs w:val="24"/>
        </w:rPr>
        <w:t>*</w:t>
      </w:r>
      <w:r w:rsidR="008F5D70" w:rsidRPr="006A0FC3">
        <w:rPr>
          <w:rFonts w:ascii="Times New Roman" w:hAnsi="Times New Roman" w:cs="Times New Roman"/>
          <w:sz w:val="24"/>
          <w:szCs w:val="24"/>
        </w:rPr>
        <w:t>Ni</w:t>
      </w:r>
      <w:r w:rsidR="006A0FC3" w:rsidRPr="006A0FC3">
        <w:rPr>
          <w:rFonts w:ascii="Times New Roman" w:hAnsi="Times New Roman" w:cs="Times New Roman"/>
          <w:sz w:val="24"/>
          <w:szCs w:val="24"/>
        </w:rPr>
        <w:t xml:space="preserve">) in </w:t>
      </w:r>
      <w:r w:rsidR="006A0FC3">
        <w:rPr>
          <w:rFonts w:ascii="Times New Roman" w:hAnsi="Times New Roman" w:cs="Times New Roman"/>
          <w:sz w:val="24"/>
          <w:szCs w:val="24"/>
        </w:rPr>
        <w:t>NiFe</w:t>
      </w:r>
      <w:r w:rsidR="006A0FC3" w:rsidRPr="00911037">
        <w:rPr>
          <w:rFonts w:ascii="Times New Roman" w:hAnsi="Times New Roman" w:cs="Times New Roman"/>
          <w:sz w:val="24"/>
          <w:szCs w:val="24"/>
          <w:vertAlign w:val="subscript"/>
        </w:rPr>
        <w:t>2</w:t>
      </w:r>
      <w:r w:rsidR="006A0FC3">
        <w:rPr>
          <w:rFonts w:ascii="Times New Roman" w:hAnsi="Times New Roman" w:cs="Times New Roman"/>
          <w:sz w:val="24"/>
          <w:szCs w:val="24"/>
        </w:rPr>
        <w:t>O</w:t>
      </w:r>
      <w:r w:rsidR="006A0FC3" w:rsidRPr="00911037">
        <w:rPr>
          <w:rFonts w:ascii="Times New Roman" w:hAnsi="Times New Roman" w:cs="Times New Roman"/>
          <w:sz w:val="24"/>
          <w:szCs w:val="24"/>
          <w:vertAlign w:val="subscript"/>
        </w:rPr>
        <w:t>4</w:t>
      </w:r>
      <w:r w:rsidR="006A0FC3" w:rsidRPr="006A0FC3">
        <w:rPr>
          <w:rFonts w:ascii="Times New Roman" w:hAnsi="Times New Roman" w:cs="Times New Roman"/>
          <w:sz w:val="24"/>
          <w:szCs w:val="24"/>
        </w:rPr>
        <w:t xml:space="preserve"> is active site. </w:t>
      </w:r>
    </w:p>
    <w:p w14:paraId="4ABB468D" w14:textId="77777777" w:rsidR="00F2046C" w:rsidRDefault="00F2046C" w:rsidP="00031BC2">
      <w:pPr>
        <w:widowControl/>
        <w:spacing w:line="360" w:lineRule="auto"/>
        <w:jc w:val="left"/>
        <w:rPr>
          <w:rFonts w:ascii="Times New Roman" w:hAnsi="Times New Roman" w:cs="Times New Roman"/>
          <w:sz w:val="24"/>
          <w:szCs w:val="24"/>
        </w:rPr>
      </w:pPr>
    </w:p>
    <w:p w14:paraId="0D8E6611" w14:textId="77777777" w:rsidR="00F2046C" w:rsidRDefault="00F2046C" w:rsidP="00031BC2">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2AEE61A9" w14:textId="77777777" w:rsidR="00F4247C" w:rsidRDefault="00F4247C" w:rsidP="00031BC2">
      <w:pPr>
        <w:widowControl/>
        <w:spacing w:line="360" w:lineRule="auto"/>
        <w:jc w:val="left"/>
        <w:rPr>
          <w:rFonts w:ascii="Times New Roman" w:hAnsi="Times New Roman" w:cs="Times New Roman"/>
          <w:sz w:val="24"/>
          <w:szCs w:val="24"/>
        </w:rPr>
      </w:pPr>
    </w:p>
    <w:p w14:paraId="16254ED0" w14:textId="68A5AA28" w:rsidR="00F4247C" w:rsidRDefault="00E91164" w:rsidP="00031BC2">
      <w:pPr>
        <w:widowControl/>
        <w:spacing w:line="360" w:lineRule="auto"/>
        <w:jc w:val="center"/>
        <w:rPr>
          <w:rFonts w:ascii="Times New Roman" w:hAnsi="Times New Roman" w:cs="Times New Roman"/>
          <w:sz w:val="24"/>
          <w:szCs w:val="24"/>
        </w:rPr>
      </w:pPr>
      <w:r>
        <w:rPr>
          <w:noProof/>
          <w:lang w:eastAsia="en-US"/>
        </w:rPr>
        <w:drawing>
          <wp:inline distT="0" distB="0" distL="0" distR="0" wp14:anchorId="367DA9F5" wp14:editId="6C0A8C01">
            <wp:extent cx="5731510" cy="2550795"/>
            <wp:effectExtent l="0" t="0" r="2540" b="1905"/>
            <wp:docPr id="26655" name="图片 26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731510" cy="2550795"/>
                    </a:xfrm>
                    <a:prstGeom prst="rect">
                      <a:avLst/>
                    </a:prstGeom>
                  </pic:spPr>
                </pic:pic>
              </a:graphicData>
            </a:graphic>
          </wp:inline>
        </w:drawing>
      </w:r>
    </w:p>
    <w:p w14:paraId="304D40CE" w14:textId="738E3AA0" w:rsidR="00F4247C" w:rsidRDefault="00953915" w:rsidP="00031BC2">
      <w:pPr>
        <w:widowControl/>
        <w:spacing w:line="360" w:lineRule="auto"/>
        <w:rPr>
          <w:rFonts w:ascii="Times New Roman" w:hAnsi="Times New Roman" w:cs="Times New Roman"/>
          <w:sz w:val="24"/>
          <w:szCs w:val="24"/>
        </w:rPr>
      </w:pP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CD34B8">
        <w:rPr>
          <w:rFonts w:ascii="Times New Roman" w:hAnsi="Times New Roman" w:cs="Times New Roman"/>
          <w:b/>
          <w:sz w:val="24"/>
          <w:szCs w:val="24"/>
        </w:rPr>
        <w:t xml:space="preserve"> </w:t>
      </w:r>
      <w:r w:rsidR="00E442D7" w:rsidRPr="00CD34B8">
        <w:rPr>
          <w:rFonts w:ascii="Times New Roman" w:hAnsi="Times New Roman" w:cs="Times New Roman"/>
          <w:b/>
          <w:sz w:val="24"/>
          <w:szCs w:val="24"/>
        </w:rPr>
        <w:t>Fig</w:t>
      </w:r>
      <w:r>
        <w:rPr>
          <w:rFonts w:ascii="Times New Roman" w:hAnsi="Times New Roman" w:cs="Times New Roman"/>
          <w:b/>
          <w:sz w:val="24"/>
          <w:szCs w:val="24"/>
        </w:rPr>
        <w:t xml:space="preserve">. </w:t>
      </w:r>
      <w:r w:rsidR="00E442D7">
        <w:rPr>
          <w:rFonts w:ascii="Times New Roman" w:hAnsi="Times New Roman" w:cs="Times New Roman"/>
          <w:b/>
          <w:sz w:val="24"/>
          <w:szCs w:val="24"/>
        </w:rPr>
        <w:t>3</w:t>
      </w:r>
      <w:r w:rsidR="00E3731C">
        <w:rPr>
          <w:rFonts w:ascii="Times New Roman" w:hAnsi="Times New Roman" w:cs="Times New Roman"/>
          <w:b/>
          <w:sz w:val="24"/>
          <w:szCs w:val="24"/>
        </w:rPr>
        <w:t>3</w:t>
      </w:r>
      <w:r w:rsidR="00E442D7">
        <w:rPr>
          <w:rFonts w:ascii="Times New Roman" w:hAnsi="Times New Roman" w:cs="Times New Roman"/>
          <w:b/>
          <w:sz w:val="24"/>
          <w:szCs w:val="24"/>
        </w:rPr>
        <w:t xml:space="preserve"> </w:t>
      </w:r>
      <w:r w:rsidR="00E442D7" w:rsidRPr="00E442D7">
        <w:rPr>
          <w:rFonts w:ascii="Times New Roman" w:hAnsi="Times New Roman" w:cs="Times New Roman"/>
          <w:sz w:val="24"/>
          <w:szCs w:val="24"/>
        </w:rPr>
        <w:t xml:space="preserve">Schematic </w:t>
      </w:r>
      <w:r w:rsidR="00E22BCE">
        <w:rPr>
          <w:rFonts w:ascii="Times New Roman" w:hAnsi="Times New Roman" w:cs="Times New Roman"/>
          <w:sz w:val="24"/>
          <w:szCs w:val="24"/>
        </w:rPr>
        <w:t xml:space="preserve">illustration of </w:t>
      </w:r>
      <w:r w:rsidR="001F2DE3">
        <w:rPr>
          <w:rFonts w:ascii="Times New Roman" w:hAnsi="Times New Roman" w:cs="Times New Roman"/>
          <w:sz w:val="24"/>
          <w:szCs w:val="24"/>
        </w:rPr>
        <w:t xml:space="preserve">proposed photothermal-assisted electrocatalytic OER mechanism of NFO/NF electrode under </w:t>
      </w:r>
      <w:r w:rsidR="00E442D7" w:rsidRPr="00E442D7">
        <w:rPr>
          <w:rFonts w:ascii="Times New Roman" w:hAnsi="Times New Roman" w:cs="Times New Roman"/>
          <w:sz w:val="24"/>
          <w:szCs w:val="24"/>
        </w:rPr>
        <w:t>808</w:t>
      </w:r>
      <w:r w:rsidR="00E22BCE">
        <w:rPr>
          <w:rFonts w:ascii="Times New Roman" w:hAnsi="Times New Roman" w:cs="Times New Roman"/>
          <w:sz w:val="24"/>
          <w:szCs w:val="24"/>
        </w:rPr>
        <w:t>-</w:t>
      </w:r>
      <w:r w:rsidR="00E442D7" w:rsidRPr="00E442D7">
        <w:rPr>
          <w:rFonts w:ascii="Times New Roman" w:hAnsi="Times New Roman" w:cs="Times New Roman"/>
          <w:sz w:val="24"/>
          <w:szCs w:val="24"/>
        </w:rPr>
        <w:t>nm NIR irradiation</w:t>
      </w:r>
      <w:r w:rsidR="001F2DE3">
        <w:rPr>
          <w:rFonts w:ascii="Times New Roman" w:hAnsi="Times New Roman" w:cs="Times New Roman"/>
          <w:sz w:val="24"/>
          <w:szCs w:val="24"/>
        </w:rPr>
        <w:t xml:space="preserve"> with (a) reduced activation energy and (b) promoted surface reconstruction. </w:t>
      </w:r>
      <w:r w:rsidR="00ED787E">
        <w:rPr>
          <w:rFonts w:ascii="Times New Roman" w:hAnsi="Times New Roman" w:cs="Times New Roman"/>
          <w:sz w:val="24"/>
          <w:szCs w:val="24"/>
        </w:rPr>
        <w:t xml:space="preserve">The silver substrate under </w:t>
      </w:r>
      <w:r w:rsidR="00DD4337">
        <w:rPr>
          <w:rFonts w:ascii="Times New Roman" w:hAnsi="Times New Roman" w:cs="Times New Roman"/>
          <w:sz w:val="24"/>
          <w:szCs w:val="24"/>
        </w:rPr>
        <w:t>NFO NPs</w:t>
      </w:r>
      <w:r w:rsidR="00ED787E">
        <w:rPr>
          <w:rFonts w:ascii="Times New Roman" w:hAnsi="Times New Roman" w:cs="Times New Roman"/>
          <w:sz w:val="24"/>
          <w:szCs w:val="24"/>
        </w:rPr>
        <w:t xml:space="preserve"> represents </w:t>
      </w:r>
      <w:r w:rsidR="00E22BCE">
        <w:rPr>
          <w:rFonts w:ascii="Times New Roman" w:hAnsi="Times New Roman" w:cs="Times New Roman"/>
          <w:sz w:val="24"/>
          <w:szCs w:val="24"/>
        </w:rPr>
        <w:t>NF</w:t>
      </w:r>
      <w:r w:rsidR="00ED787E">
        <w:rPr>
          <w:rFonts w:ascii="Times New Roman" w:hAnsi="Times New Roman" w:cs="Times New Roman"/>
          <w:sz w:val="24"/>
          <w:szCs w:val="24"/>
        </w:rPr>
        <w:t xml:space="preserve">. The </w:t>
      </w:r>
      <w:r w:rsidR="00E22BCE">
        <w:rPr>
          <w:rFonts w:ascii="Times New Roman" w:hAnsi="Times New Roman" w:cs="Times New Roman"/>
          <w:sz w:val="24"/>
          <w:szCs w:val="24"/>
        </w:rPr>
        <w:t xml:space="preserve">orange </w:t>
      </w:r>
      <w:r w:rsidR="001B2D7D">
        <w:rPr>
          <w:rFonts w:ascii="Times New Roman" w:hAnsi="Times New Roman" w:cs="Times New Roman"/>
          <w:sz w:val="24"/>
          <w:szCs w:val="24"/>
        </w:rPr>
        <w:t xml:space="preserve">balls correspond to </w:t>
      </w:r>
      <w:r w:rsidR="00DD4337">
        <w:rPr>
          <w:rFonts w:ascii="Times New Roman" w:hAnsi="Times New Roman" w:cs="Times New Roman"/>
          <w:sz w:val="24"/>
          <w:szCs w:val="24"/>
        </w:rPr>
        <w:t>NFO NPs</w:t>
      </w:r>
      <w:r w:rsidR="001B2D7D">
        <w:rPr>
          <w:rFonts w:ascii="Times New Roman" w:hAnsi="Times New Roman" w:cs="Times New Roman"/>
          <w:sz w:val="24"/>
          <w:szCs w:val="24"/>
        </w:rPr>
        <w:t xml:space="preserve"> that </w:t>
      </w:r>
      <w:r w:rsidR="00E22BCE">
        <w:rPr>
          <w:rFonts w:ascii="Times New Roman" w:hAnsi="Times New Roman" w:cs="Times New Roman"/>
          <w:sz w:val="24"/>
          <w:szCs w:val="24"/>
        </w:rPr>
        <w:t xml:space="preserve">are </w:t>
      </w:r>
      <w:r w:rsidR="001B2D7D">
        <w:rPr>
          <w:rFonts w:ascii="Times New Roman" w:hAnsi="Times New Roman" w:cs="Times New Roman"/>
          <w:sz w:val="24"/>
          <w:szCs w:val="24"/>
        </w:rPr>
        <w:t xml:space="preserve">capable of </w:t>
      </w:r>
      <w:r w:rsidR="00977BCD">
        <w:rPr>
          <w:rFonts w:ascii="Times New Roman" w:hAnsi="Times New Roman" w:cs="Times New Roman"/>
          <w:sz w:val="24"/>
          <w:szCs w:val="24"/>
        </w:rPr>
        <w:t>conducting photo-to-thermal conversion</w:t>
      </w:r>
      <w:r w:rsidR="003E68A0">
        <w:rPr>
          <w:rFonts w:ascii="Times New Roman" w:hAnsi="Times New Roman" w:cs="Times New Roman"/>
          <w:sz w:val="24"/>
          <w:szCs w:val="24"/>
        </w:rPr>
        <w:t xml:space="preserve"> and thus </w:t>
      </w:r>
      <w:r w:rsidR="009E2B70" w:rsidRPr="00BD1738">
        <w:rPr>
          <w:rFonts w:ascii="Times New Roman" w:hAnsi="Times New Roman" w:cs="Times New Roman"/>
          <w:i/>
          <w:sz w:val="24"/>
          <w:szCs w:val="24"/>
        </w:rPr>
        <w:t>in</w:t>
      </w:r>
      <w:r w:rsidR="008B2F76" w:rsidRPr="00BD1738">
        <w:rPr>
          <w:rFonts w:ascii="Times New Roman" w:hAnsi="Times New Roman" w:cs="Times New Roman"/>
          <w:i/>
          <w:sz w:val="24"/>
          <w:szCs w:val="24"/>
        </w:rPr>
        <w:t>-</w:t>
      </w:r>
      <w:r w:rsidR="009E2B70" w:rsidRPr="00BD1738">
        <w:rPr>
          <w:rFonts w:ascii="Times New Roman" w:hAnsi="Times New Roman" w:cs="Times New Roman"/>
          <w:i/>
          <w:sz w:val="24"/>
          <w:szCs w:val="24"/>
        </w:rPr>
        <w:t>situ</w:t>
      </w:r>
      <w:r w:rsidR="009E2B70">
        <w:rPr>
          <w:rFonts w:ascii="Times New Roman" w:hAnsi="Times New Roman" w:cs="Times New Roman"/>
          <w:sz w:val="24"/>
          <w:szCs w:val="24"/>
        </w:rPr>
        <w:t xml:space="preserve"> </w:t>
      </w:r>
      <w:r w:rsidR="003E68A0">
        <w:rPr>
          <w:rFonts w:ascii="Times New Roman" w:hAnsi="Times New Roman" w:cs="Times New Roman"/>
          <w:sz w:val="24"/>
          <w:szCs w:val="24"/>
        </w:rPr>
        <w:t>generating heat.</w:t>
      </w:r>
      <w:r w:rsidR="00A7782C">
        <w:rPr>
          <w:rFonts w:ascii="Times New Roman" w:hAnsi="Times New Roman" w:cs="Times New Roman"/>
          <w:sz w:val="24"/>
          <w:szCs w:val="24"/>
        </w:rPr>
        <w:t xml:space="preserve"> </w:t>
      </w:r>
      <w:r w:rsidR="00DD4337">
        <w:rPr>
          <w:rFonts w:ascii="Times New Roman" w:hAnsi="Times New Roman" w:cs="Times New Roman"/>
          <w:sz w:val="24"/>
          <w:szCs w:val="24"/>
        </w:rPr>
        <w:t>(</w:t>
      </w:r>
      <w:r w:rsidR="00DE53F2">
        <w:rPr>
          <w:rFonts w:ascii="Times New Roman" w:hAnsi="Times New Roman" w:cs="Times New Roman"/>
          <w:sz w:val="24"/>
          <w:szCs w:val="24"/>
        </w:rPr>
        <w:t>a</w:t>
      </w:r>
      <w:r w:rsidR="00DD4337">
        <w:rPr>
          <w:rFonts w:ascii="Times New Roman" w:hAnsi="Times New Roman" w:cs="Times New Roman"/>
          <w:sz w:val="24"/>
          <w:szCs w:val="24"/>
        </w:rPr>
        <w:t>) In the case of photothermal-</w:t>
      </w:r>
      <w:r w:rsidR="00E22BCE">
        <w:rPr>
          <w:rFonts w:ascii="Times New Roman" w:hAnsi="Times New Roman" w:cs="Times New Roman"/>
          <w:sz w:val="24"/>
          <w:szCs w:val="24"/>
        </w:rPr>
        <w:t xml:space="preserve">promoted </w:t>
      </w:r>
      <w:r w:rsidR="00DD4337">
        <w:rPr>
          <w:rFonts w:ascii="Times New Roman" w:hAnsi="Times New Roman" w:cs="Times New Roman"/>
          <w:sz w:val="24"/>
          <w:szCs w:val="24"/>
        </w:rPr>
        <w:t xml:space="preserve">OER system, </w:t>
      </w:r>
      <w:r w:rsidR="00E22BCE">
        <w:rPr>
          <w:rFonts w:ascii="Times New Roman" w:hAnsi="Times New Roman" w:cs="Times New Roman"/>
          <w:sz w:val="24"/>
          <w:szCs w:val="24"/>
        </w:rPr>
        <w:t>localized heat</w:t>
      </w:r>
      <w:r w:rsidR="00DD4337">
        <w:rPr>
          <w:rFonts w:ascii="Times New Roman" w:hAnsi="Times New Roman" w:cs="Times New Roman"/>
          <w:sz w:val="24"/>
          <w:szCs w:val="24"/>
        </w:rPr>
        <w:t xml:space="preserve"> </w:t>
      </w:r>
      <w:r w:rsidR="00E22BCE">
        <w:rPr>
          <w:rFonts w:ascii="Times New Roman" w:hAnsi="Times New Roman" w:cs="Times New Roman"/>
          <w:sz w:val="24"/>
          <w:szCs w:val="24"/>
        </w:rPr>
        <w:t>due to</w:t>
      </w:r>
      <w:r w:rsidR="00DD4337">
        <w:rPr>
          <w:rFonts w:ascii="Times New Roman" w:hAnsi="Times New Roman" w:cs="Times New Roman"/>
          <w:sz w:val="24"/>
          <w:szCs w:val="24"/>
        </w:rPr>
        <w:t xml:space="preserve"> NFO NPs under NIR irradiation would lower the activation energy of water splitting. (</w:t>
      </w:r>
      <w:r w:rsidR="00DE53F2">
        <w:rPr>
          <w:rFonts w:ascii="Times New Roman" w:hAnsi="Times New Roman" w:cs="Times New Roman"/>
          <w:sz w:val="24"/>
          <w:szCs w:val="24"/>
        </w:rPr>
        <w:t>b</w:t>
      </w:r>
      <w:r w:rsidR="00DD4337">
        <w:rPr>
          <w:rFonts w:ascii="Times New Roman" w:hAnsi="Times New Roman" w:cs="Times New Roman"/>
          <w:sz w:val="24"/>
          <w:szCs w:val="24"/>
        </w:rPr>
        <w:t>) With photothermal effect, it significantly facilitates the surface reconstruction from inactive Ni</w:t>
      </w:r>
      <w:r w:rsidR="00DD4337" w:rsidRPr="00F00425">
        <w:rPr>
          <w:rFonts w:ascii="Times New Roman" w:hAnsi="Times New Roman" w:cs="Times New Roman"/>
          <w:sz w:val="24"/>
          <w:szCs w:val="24"/>
          <w:vertAlign w:val="superscript"/>
        </w:rPr>
        <w:t>2+</w:t>
      </w:r>
      <w:r w:rsidR="00DD4337">
        <w:rPr>
          <w:rFonts w:ascii="Times New Roman" w:hAnsi="Times New Roman" w:cs="Times New Roman"/>
          <w:sz w:val="24"/>
          <w:szCs w:val="24"/>
        </w:rPr>
        <w:t xml:space="preserve"> to active Ni</w:t>
      </w:r>
      <w:r w:rsidR="00DD4337" w:rsidRPr="00F00425">
        <w:rPr>
          <w:rFonts w:ascii="Times New Roman" w:hAnsi="Times New Roman" w:cs="Times New Roman"/>
          <w:sz w:val="24"/>
          <w:szCs w:val="24"/>
          <w:vertAlign w:val="superscript"/>
        </w:rPr>
        <w:t>3+</w:t>
      </w:r>
      <w:r w:rsidR="00DD4337">
        <w:rPr>
          <w:rFonts w:ascii="Times New Roman" w:hAnsi="Times New Roman" w:cs="Times New Roman"/>
          <w:sz w:val="24"/>
          <w:szCs w:val="24"/>
        </w:rPr>
        <w:t>, thus enabling OER reactivity.</w:t>
      </w:r>
    </w:p>
    <w:p w14:paraId="1EBBDE01" w14:textId="77777777" w:rsidR="00F4247C" w:rsidRDefault="00F4247C" w:rsidP="00031BC2">
      <w:pPr>
        <w:widowControl/>
        <w:spacing w:line="360" w:lineRule="auto"/>
        <w:jc w:val="center"/>
        <w:rPr>
          <w:rFonts w:ascii="Times New Roman" w:hAnsi="Times New Roman" w:cs="Times New Roman"/>
          <w:sz w:val="24"/>
          <w:szCs w:val="24"/>
        </w:rPr>
      </w:pPr>
    </w:p>
    <w:p w14:paraId="28408490" w14:textId="77777777" w:rsidR="00F4247C" w:rsidRDefault="00F4247C" w:rsidP="00031BC2">
      <w:pPr>
        <w:widowControl/>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123DE458" w14:textId="74777D43" w:rsidR="00A508FF" w:rsidRDefault="006C6EEB" w:rsidP="00031BC2">
      <w:pPr>
        <w:widowControl/>
        <w:spacing w:line="360" w:lineRule="auto"/>
        <w:jc w:val="left"/>
        <w:rPr>
          <w:rFonts w:ascii="Times New Roman" w:hAnsi="Times New Roman"/>
          <w:sz w:val="24"/>
        </w:rPr>
      </w:pPr>
      <w:r>
        <w:rPr>
          <w:rFonts w:ascii="Times New Roman" w:hAnsi="Times New Roman" w:cs="Times New Roman"/>
          <w:b/>
          <w:kern w:val="0"/>
          <w:sz w:val="24"/>
          <w:szCs w:val="24"/>
        </w:rPr>
        <w:t>S</w:t>
      </w:r>
      <w:r>
        <w:rPr>
          <w:rFonts w:ascii="Times New Roman" w:hAnsi="Times New Roman" w:cs="Times New Roman" w:hint="eastAsia"/>
          <w:b/>
          <w:kern w:val="0"/>
          <w:sz w:val="24"/>
          <w:szCs w:val="24"/>
        </w:rPr>
        <w:t>up</w:t>
      </w:r>
      <w:bookmarkStart w:id="82" w:name="_GoBack"/>
      <w:bookmarkEnd w:id="82"/>
      <w:r>
        <w:rPr>
          <w:rFonts w:ascii="Times New Roman" w:hAnsi="Times New Roman" w:cs="Times New Roman" w:hint="eastAsia"/>
          <w:b/>
          <w:kern w:val="0"/>
          <w:sz w:val="24"/>
          <w:szCs w:val="24"/>
        </w:rPr>
        <w:t>plementary</w:t>
      </w:r>
      <w:r>
        <w:rPr>
          <w:rFonts w:ascii="Times New Roman" w:hAnsi="Times New Roman" w:cs="Times New Roman"/>
          <w:b/>
          <w:kern w:val="0"/>
          <w:sz w:val="24"/>
          <w:szCs w:val="24"/>
        </w:rPr>
        <w:t xml:space="preserve"> N</w:t>
      </w:r>
      <w:r>
        <w:rPr>
          <w:rFonts w:ascii="Times New Roman" w:hAnsi="Times New Roman" w:cs="Times New Roman" w:hint="eastAsia"/>
          <w:b/>
          <w:kern w:val="0"/>
          <w:sz w:val="24"/>
          <w:szCs w:val="24"/>
        </w:rPr>
        <w:t>ote</w:t>
      </w:r>
      <w:r>
        <w:rPr>
          <w:rFonts w:ascii="Times New Roman" w:hAnsi="Times New Roman" w:cs="Times New Roman"/>
          <w:b/>
          <w:kern w:val="0"/>
          <w:sz w:val="24"/>
          <w:szCs w:val="24"/>
        </w:rPr>
        <w:t xml:space="preserve"> </w:t>
      </w:r>
      <w:r>
        <w:rPr>
          <w:rFonts w:ascii="Times New Roman" w:hAnsi="Times New Roman" w:cs="Times New Roman" w:hint="eastAsia"/>
          <w:b/>
          <w:kern w:val="0"/>
          <w:sz w:val="24"/>
          <w:szCs w:val="24"/>
        </w:rPr>
        <w:t>1:</w:t>
      </w:r>
      <w:r>
        <w:rPr>
          <w:rFonts w:ascii="Times New Roman" w:hAnsi="Times New Roman" w:cs="Times New Roman"/>
          <w:b/>
          <w:kern w:val="0"/>
          <w:sz w:val="24"/>
          <w:szCs w:val="24"/>
        </w:rPr>
        <w:t xml:space="preserve"> </w:t>
      </w:r>
      <w:r w:rsidRPr="00F96DD3">
        <w:rPr>
          <w:rFonts w:ascii="Times New Roman" w:hAnsi="Times New Roman" w:cs="Times New Roman"/>
          <w:b/>
          <w:color w:val="000000" w:themeColor="text1"/>
          <w:kern w:val="0"/>
          <w:sz w:val="24"/>
          <w:szCs w:val="24"/>
        </w:rPr>
        <w:t xml:space="preserve">Optimization </w:t>
      </w:r>
      <w:r w:rsidRPr="00F96DD3">
        <w:rPr>
          <w:rFonts w:ascii="Times New Roman" w:hAnsi="Times New Roman" w:cs="Times New Roman" w:hint="eastAsia"/>
          <w:b/>
          <w:color w:val="000000" w:themeColor="text1"/>
          <w:kern w:val="0"/>
          <w:sz w:val="24"/>
          <w:szCs w:val="24"/>
        </w:rPr>
        <w:t>of</w:t>
      </w:r>
      <w:r w:rsidRPr="00F96DD3">
        <w:rPr>
          <w:rFonts w:ascii="Times New Roman" w:hAnsi="Times New Roman" w:cs="Times New Roman"/>
          <w:b/>
          <w:color w:val="000000" w:themeColor="text1"/>
          <w:kern w:val="0"/>
          <w:sz w:val="24"/>
          <w:szCs w:val="24"/>
        </w:rPr>
        <w:t xml:space="preserve"> </w:t>
      </w:r>
      <w:r w:rsidRPr="00F96DD3">
        <w:rPr>
          <w:rFonts w:ascii="Times New Roman" w:hAnsi="Times New Roman" w:cs="Times New Roman" w:hint="eastAsia"/>
          <w:b/>
          <w:color w:val="000000" w:themeColor="text1"/>
          <w:kern w:val="0"/>
          <w:sz w:val="24"/>
          <w:szCs w:val="24"/>
        </w:rPr>
        <w:t>the</w:t>
      </w:r>
      <w:r w:rsidRPr="00F96DD3">
        <w:rPr>
          <w:rFonts w:ascii="Times New Roman" w:hAnsi="Times New Roman" w:cs="Times New Roman"/>
          <w:b/>
          <w:color w:val="000000" w:themeColor="text1"/>
          <w:kern w:val="0"/>
          <w:sz w:val="24"/>
          <w:szCs w:val="24"/>
        </w:rPr>
        <w:t xml:space="preserve"> </w:t>
      </w:r>
      <w:r w:rsidRPr="006C6EEB">
        <w:rPr>
          <w:rFonts w:ascii="Times New Roman" w:hAnsi="Times New Roman" w:cs="Times New Roman"/>
          <w:b/>
          <w:color w:val="000000" w:themeColor="text1"/>
          <w:kern w:val="0"/>
          <w:sz w:val="24"/>
          <w:szCs w:val="24"/>
        </w:rPr>
        <w:t>electrocatalyst ink</w:t>
      </w:r>
      <w:r>
        <w:rPr>
          <w:rFonts w:ascii="Times New Roman" w:hAnsi="Times New Roman" w:cs="Times New Roman"/>
          <w:b/>
          <w:color w:val="000000" w:themeColor="text1"/>
          <w:kern w:val="0"/>
          <w:sz w:val="24"/>
          <w:szCs w:val="24"/>
        </w:rPr>
        <w:t xml:space="preserve"> preparation</w:t>
      </w:r>
    </w:p>
    <w:p w14:paraId="5B0AA83E" w14:textId="35B86146" w:rsidR="00E6376C" w:rsidRDefault="00A508FF" w:rsidP="00D16367">
      <w:pPr>
        <w:widowControl/>
        <w:spacing w:afterLines="100" w:after="312" w:line="360" w:lineRule="auto"/>
        <w:ind w:firstLineChars="200" w:firstLine="480"/>
        <w:rPr>
          <w:rFonts w:ascii="Times New Roman" w:hAnsi="Times New Roman"/>
          <w:sz w:val="24"/>
        </w:rPr>
      </w:pPr>
      <w:r>
        <w:rPr>
          <w:rFonts w:ascii="Times New Roman" w:hAnsi="Times New Roman"/>
          <w:sz w:val="24"/>
        </w:rPr>
        <w:t xml:space="preserve">In contrast to </w:t>
      </w:r>
      <w:r>
        <w:rPr>
          <w:rFonts w:ascii="Times New Roman" w:hAnsi="Times New Roman" w:cs="Times New Roman"/>
          <w:sz w:val="24"/>
          <w:szCs w:val="24"/>
        </w:rPr>
        <w:t xml:space="preserve">PSAN-ligated </w:t>
      </w:r>
      <w:r w:rsidRPr="00510058">
        <w:rPr>
          <w:rFonts w:ascii="Times New Roman" w:hAnsi="Times New Roman"/>
          <w:sz w:val="24"/>
          <w:szCs w:val="24"/>
        </w:rPr>
        <w:t>NFO-</w:t>
      </w:r>
      <w:r>
        <w:rPr>
          <w:rFonts w:ascii="Times New Roman" w:hAnsi="Times New Roman"/>
          <w:sz w:val="24"/>
          <w:szCs w:val="24"/>
        </w:rPr>
        <w:t>12</w:t>
      </w:r>
      <w:r w:rsidRPr="00510058">
        <w:rPr>
          <w:rFonts w:ascii="Times New Roman" w:hAnsi="Times New Roman"/>
          <w:sz w:val="24"/>
          <w:szCs w:val="24"/>
        </w:rPr>
        <w:t>-</w:t>
      </w:r>
      <w:r>
        <w:rPr>
          <w:rFonts w:ascii="Times New Roman" w:hAnsi="Times New Roman"/>
          <w:sz w:val="24"/>
          <w:szCs w:val="24"/>
        </w:rPr>
        <w:t>7</w:t>
      </w:r>
      <w:r w:rsidRPr="00510058">
        <w:rPr>
          <w:rFonts w:ascii="Times New Roman" w:hAnsi="Times New Roman"/>
          <w:sz w:val="24"/>
          <w:szCs w:val="24"/>
        </w:rPr>
        <w:t>K</w:t>
      </w:r>
      <w:r w:rsidRPr="00CD34B8">
        <w:rPr>
          <w:rFonts w:ascii="Times New Roman" w:hAnsi="Times New Roman" w:cs="Times New Roman"/>
          <w:sz w:val="24"/>
          <w:szCs w:val="24"/>
        </w:rPr>
        <w:t xml:space="preserve"> </w:t>
      </w:r>
      <w:r>
        <w:rPr>
          <w:rFonts w:ascii="Times New Roman" w:hAnsi="Times New Roman" w:cs="Times New Roman"/>
          <w:sz w:val="24"/>
          <w:szCs w:val="24"/>
        </w:rPr>
        <w:t xml:space="preserve">NPs washed by ethanol yet without subsequent drying for preparing </w:t>
      </w:r>
      <w:r>
        <w:rPr>
          <w:rFonts w:ascii="Times New Roman" w:hAnsi="Times New Roman"/>
          <w:sz w:val="24"/>
        </w:rPr>
        <w:t>the electrocatalyst ink with carbon black</w:t>
      </w:r>
      <w:r>
        <w:rPr>
          <w:rFonts w:ascii="Times New Roman" w:hAnsi="Times New Roman" w:cs="Times New Roman"/>
          <w:sz w:val="24"/>
          <w:szCs w:val="24"/>
        </w:rPr>
        <w:t xml:space="preserve">, </w:t>
      </w:r>
      <w:r>
        <w:rPr>
          <w:rFonts w:ascii="Times New Roman" w:hAnsi="Times New Roman"/>
          <w:sz w:val="24"/>
        </w:rPr>
        <w:t>for</w:t>
      </w:r>
      <w:r w:rsidRPr="000834D4">
        <w:rPr>
          <w:rFonts w:ascii="Times New Roman" w:hAnsi="Times New Roman"/>
          <w:sz w:val="24"/>
        </w:rPr>
        <w:t xml:space="preserve"> </w:t>
      </w:r>
      <w:r>
        <w:rPr>
          <w:rFonts w:ascii="Times New Roman" w:hAnsi="Times New Roman" w:cs="Times New Roman"/>
          <w:sz w:val="24"/>
          <w:szCs w:val="24"/>
        </w:rPr>
        <w:t>PSAN-ligated</w:t>
      </w:r>
      <w:r>
        <w:rPr>
          <w:rFonts w:ascii="Times New Roman" w:hAnsi="Times New Roman"/>
          <w:sz w:val="24"/>
          <w:szCs w:val="24"/>
        </w:rPr>
        <w:t xml:space="preserve"> NFO-12-7K</w:t>
      </w:r>
      <w:r>
        <w:rPr>
          <w:rFonts w:ascii="Times New Roman" w:hAnsi="Times New Roman"/>
          <w:sz w:val="24"/>
        </w:rPr>
        <w:t xml:space="preserve"> NPs </w:t>
      </w:r>
      <w:r>
        <w:rPr>
          <w:rFonts w:ascii="Times New Roman" w:hAnsi="Times New Roman" w:cs="Times New Roman"/>
          <w:sz w:val="24"/>
          <w:szCs w:val="24"/>
        </w:rPr>
        <w:t>washed by ethanol and then dried</w:t>
      </w:r>
      <w:r>
        <w:rPr>
          <w:rFonts w:ascii="Times New Roman" w:hAnsi="Times New Roman"/>
          <w:sz w:val="24"/>
        </w:rPr>
        <w:t xml:space="preserve">, they were redispersed in DMF with sonication for 30 min, then mixed with carbon black to prepare the electrocatalyst ink. More NPs were found to reside outside carbon black substrate (marked with a white dashed circle;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8C5A22">
        <w:rPr>
          <w:rFonts w:ascii="Times New Roman" w:hAnsi="Times New Roman"/>
          <w:b/>
          <w:sz w:val="24"/>
        </w:rPr>
        <w:t xml:space="preserve"> Fig</w:t>
      </w:r>
      <w:r>
        <w:rPr>
          <w:rFonts w:ascii="Times New Roman" w:hAnsi="Times New Roman"/>
          <w:b/>
          <w:sz w:val="24"/>
        </w:rPr>
        <w:t>. 5c</w:t>
      </w:r>
      <w:r>
        <w:rPr>
          <w:rFonts w:ascii="Times New Roman" w:hAnsi="Times New Roman"/>
          <w:sz w:val="24"/>
        </w:rPr>
        <w:t xml:space="preserve">). Thus, the contact resistant between NPs electrocatalyst and carbon black is larger, resulting in a decreased OER performance as represented by </w:t>
      </w:r>
      <w:r w:rsidRPr="00AA4823">
        <w:rPr>
          <w:rFonts w:ascii="Times New Roman" w:hAnsi="Times New Roman"/>
          <w:sz w:val="24"/>
        </w:rPr>
        <w:t xml:space="preserve">a </w:t>
      </w:r>
      <w:r>
        <w:rPr>
          <w:rFonts w:ascii="Times New Roman" w:hAnsi="Times New Roman"/>
          <w:sz w:val="24"/>
        </w:rPr>
        <w:t xml:space="preserve">larger </w:t>
      </w:r>
      <w:r w:rsidRPr="00AA4823">
        <w:rPr>
          <w:rFonts w:ascii="Times New Roman" w:hAnsi="Times New Roman"/>
          <w:sz w:val="24"/>
        </w:rPr>
        <w:t>overpotential</w:t>
      </w:r>
      <w:r>
        <w:rPr>
          <w:rFonts w:ascii="Times New Roman" w:hAnsi="Times New Roman"/>
          <w:sz w:val="24"/>
        </w:rPr>
        <w:t xml:space="preserve"> </w:t>
      </w:r>
      <w:r w:rsidRPr="00D43A3C">
        <w:rPr>
          <w:rFonts w:ascii="Times New Roman" w:hAnsi="Times New Roman"/>
          <w:i/>
          <w:sz w:val="28"/>
          <w:szCs w:val="28"/>
        </w:rPr>
        <w:t>η</w:t>
      </w:r>
      <w:r w:rsidRPr="00D43A3C">
        <w:rPr>
          <w:rFonts w:ascii="Times New Roman" w:hAnsi="Times New Roman"/>
          <w:i/>
          <w:sz w:val="24"/>
          <w:vertAlign w:val="subscript"/>
        </w:rPr>
        <w:t>20</w:t>
      </w:r>
      <w:r w:rsidRPr="00AA4823">
        <w:rPr>
          <w:rFonts w:ascii="Times New Roman" w:hAnsi="Times New Roman"/>
          <w:sz w:val="24"/>
        </w:rPr>
        <w:t xml:space="preserve"> of </w:t>
      </w:r>
      <w:r>
        <w:rPr>
          <w:rFonts w:ascii="Times New Roman" w:hAnsi="Times New Roman"/>
          <w:sz w:val="24"/>
        </w:rPr>
        <w:t>420</w:t>
      </w:r>
      <w:r w:rsidRPr="00AA4823">
        <w:rPr>
          <w:rFonts w:ascii="Times New Roman" w:hAnsi="Times New Roman"/>
          <w:sz w:val="24"/>
        </w:rPr>
        <w:t xml:space="preserve"> mV at the current density of 20 mA cm</w:t>
      </w:r>
      <w:r w:rsidRPr="00AA4823">
        <w:rPr>
          <w:rFonts w:ascii="Times New Roman" w:hAnsi="Times New Roman"/>
          <w:sz w:val="24"/>
          <w:vertAlign w:val="superscript"/>
        </w:rPr>
        <w:t>-2</w:t>
      </w:r>
      <w:r w:rsidRPr="00AA4823">
        <w:rPr>
          <w:rFonts w:ascii="Times New Roman" w:hAnsi="Times New Roman"/>
          <w:sz w:val="24"/>
        </w:rPr>
        <w:t xml:space="preserve"> </w:t>
      </w:r>
      <w:r>
        <w:rPr>
          <w:rFonts w:ascii="Times New Roman" w:hAnsi="Times New Roman"/>
          <w:sz w:val="24"/>
        </w:rPr>
        <w:t>(</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8C5A22">
        <w:rPr>
          <w:rFonts w:ascii="Times New Roman" w:hAnsi="Times New Roman"/>
          <w:b/>
          <w:sz w:val="24"/>
        </w:rPr>
        <w:t xml:space="preserve"> Fig</w:t>
      </w:r>
      <w:r>
        <w:rPr>
          <w:rFonts w:ascii="Times New Roman" w:hAnsi="Times New Roman"/>
          <w:b/>
          <w:sz w:val="24"/>
        </w:rPr>
        <w:t>. 6</w:t>
      </w:r>
      <w:r>
        <w:rPr>
          <w:rFonts w:ascii="Times New Roman" w:hAnsi="Times New Roman"/>
          <w:sz w:val="24"/>
        </w:rPr>
        <w:t xml:space="preserve">) for </w:t>
      </w:r>
      <w:r>
        <w:rPr>
          <w:rFonts w:ascii="Times New Roman" w:hAnsi="Times New Roman"/>
          <w:sz w:val="24"/>
          <w:szCs w:val="24"/>
        </w:rPr>
        <w:t>NFO-12-7K</w:t>
      </w:r>
      <w:r w:rsidRPr="00AA4823">
        <w:rPr>
          <w:rFonts w:ascii="Times New Roman" w:hAnsi="Times New Roman"/>
          <w:sz w:val="24"/>
        </w:rPr>
        <w:t xml:space="preserve"> with</w:t>
      </w:r>
      <w:r>
        <w:rPr>
          <w:rFonts w:ascii="Times New Roman" w:hAnsi="Times New Roman"/>
          <w:sz w:val="24"/>
        </w:rPr>
        <w:t xml:space="preserve"> the subsequent</w:t>
      </w:r>
      <w:r w:rsidRPr="00AA4823">
        <w:rPr>
          <w:rFonts w:ascii="Times New Roman" w:hAnsi="Times New Roman"/>
          <w:sz w:val="24"/>
        </w:rPr>
        <w:t xml:space="preserve"> drying</w:t>
      </w:r>
      <w:r>
        <w:rPr>
          <w:rFonts w:ascii="Times New Roman" w:hAnsi="Times New Roman"/>
          <w:sz w:val="24"/>
        </w:rPr>
        <w:t xml:space="preserve"> process prior to dissolution in DMF and mixing with carbon black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8C5A22">
        <w:rPr>
          <w:rFonts w:ascii="Times New Roman" w:hAnsi="Times New Roman"/>
          <w:b/>
          <w:sz w:val="24"/>
        </w:rPr>
        <w:t xml:space="preserve"> Fig</w:t>
      </w:r>
      <w:r>
        <w:rPr>
          <w:rFonts w:ascii="Times New Roman" w:hAnsi="Times New Roman"/>
          <w:b/>
          <w:sz w:val="24"/>
        </w:rPr>
        <w:t>. 5c</w:t>
      </w:r>
      <w:r>
        <w:rPr>
          <w:rFonts w:ascii="Times New Roman" w:hAnsi="Times New Roman"/>
          <w:sz w:val="24"/>
        </w:rPr>
        <w:t xml:space="preserve">). Contrastively, a </w:t>
      </w:r>
      <w:r w:rsidRPr="008C4D7F">
        <w:rPr>
          <w:rFonts w:ascii="Times New Roman" w:hAnsi="Times New Roman"/>
          <w:i/>
          <w:sz w:val="28"/>
          <w:szCs w:val="28"/>
        </w:rPr>
        <w:t>η</w:t>
      </w:r>
      <w:r w:rsidRPr="008C4D7F">
        <w:rPr>
          <w:rFonts w:ascii="Times New Roman" w:hAnsi="Times New Roman"/>
          <w:i/>
          <w:sz w:val="24"/>
          <w:vertAlign w:val="subscript"/>
        </w:rPr>
        <w:t>20</w:t>
      </w:r>
      <w:r>
        <w:rPr>
          <w:rFonts w:ascii="Times New Roman" w:hAnsi="Times New Roman"/>
          <w:i/>
          <w:sz w:val="24"/>
          <w:vertAlign w:val="subscript"/>
        </w:rPr>
        <w:t xml:space="preserve"> </w:t>
      </w:r>
      <w:r>
        <w:rPr>
          <w:rFonts w:ascii="Times New Roman" w:hAnsi="Times New Roman"/>
          <w:sz w:val="24"/>
        </w:rPr>
        <w:t xml:space="preserve">of </w:t>
      </w:r>
      <w:r w:rsidRPr="00AA4823">
        <w:rPr>
          <w:rFonts w:ascii="Times New Roman" w:hAnsi="Times New Roman"/>
          <w:sz w:val="24"/>
        </w:rPr>
        <w:t>329 mV</w:t>
      </w:r>
      <w:r>
        <w:rPr>
          <w:rFonts w:ascii="Times New Roman" w:hAnsi="Times New Roman"/>
          <w:sz w:val="24"/>
        </w:rPr>
        <w:t xml:space="preserve">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8C5A22">
        <w:rPr>
          <w:rFonts w:ascii="Times New Roman" w:hAnsi="Times New Roman"/>
          <w:b/>
          <w:sz w:val="24"/>
        </w:rPr>
        <w:t xml:space="preserve"> Fig</w:t>
      </w:r>
      <w:r>
        <w:rPr>
          <w:rFonts w:ascii="Times New Roman" w:hAnsi="Times New Roman"/>
          <w:b/>
          <w:sz w:val="24"/>
        </w:rPr>
        <w:t>. 6</w:t>
      </w:r>
      <w:r>
        <w:rPr>
          <w:rFonts w:ascii="Times New Roman" w:hAnsi="Times New Roman"/>
          <w:sz w:val="24"/>
        </w:rPr>
        <w:t xml:space="preserve">) was found for </w:t>
      </w:r>
      <w:r>
        <w:rPr>
          <w:rFonts w:ascii="Times New Roman" w:hAnsi="Times New Roman"/>
          <w:sz w:val="24"/>
          <w:szCs w:val="24"/>
        </w:rPr>
        <w:t>NFO-12-7K</w:t>
      </w:r>
      <w:r w:rsidRPr="00AA4823">
        <w:rPr>
          <w:rFonts w:ascii="Times New Roman" w:hAnsi="Times New Roman"/>
          <w:sz w:val="24"/>
        </w:rPr>
        <w:t xml:space="preserve"> with</w:t>
      </w:r>
      <w:r>
        <w:rPr>
          <w:rFonts w:ascii="Times New Roman" w:hAnsi="Times New Roman"/>
          <w:sz w:val="24"/>
        </w:rPr>
        <w:t>out</w:t>
      </w:r>
      <w:r w:rsidRPr="00AA4823">
        <w:rPr>
          <w:rFonts w:ascii="Times New Roman" w:hAnsi="Times New Roman"/>
          <w:sz w:val="24"/>
        </w:rPr>
        <w:t xml:space="preserve"> </w:t>
      </w:r>
      <w:r>
        <w:rPr>
          <w:rFonts w:ascii="Times New Roman" w:hAnsi="Times New Roman"/>
          <w:sz w:val="24"/>
        </w:rPr>
        <w:t xml:space="preserve">subsequent </w:t>
      </w:r>
      <w:r w:rsidRPr="00AA4823">
        <w:rPr>
          <w:rFonts w:ascii="Times New Roman" w:hAnsi="Times New Roman"/>
          <w:sz w:val="24"/>
        </w:rPr>
        <w:t>drying</w:t>
      </w:r>
      <w:r>
        <w:rPr>
          <w:rFonts w:ascii="Times New Roman" w:hAnsi="Times New Roman"/>
          <w:sz w:val="24"/>
        </w:rPr>
        <w:t xml:space="preserve">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8C5A22">
        <w:rPr>
          <w:rFonts w:ascii="Times New Roman" w:hAnsi="Times New Roman"/>
          <w:b/>
          <w:sz w:val="24"/>
        </w:rPr>
        <w:t xml:space="preserve"> Fig</w:t>
      </w:r>
      <w:r>
        <w:rPr>
          <w:rFonts w:ascii="Times New Roman" w:hAnsi="Times New Roman"/>
          <w:b/>
          <w:sz w:val="24"/>
        </w:rPr>
        <w:t>. 5b</w:t>
      </w:r>
      <w:r>
        <w:rPr>
          <w:rFonts w:ascii="Times New Roman" w:hAnsi="Times New Roman"/>
          <w:sz w:val="24"/>
        </w:rPr>
        <w:t>).</w:t>
      </w:r>
    </w:p>
    <w:p w14:paraId="42E52924" w14:textId="09638446" w:rsidR="00E6376C" w:rsidRDefault="00E6376C" w:rsidP="00031BC2">
      <w:pPr>
        <w:widowControl/>
        <w:spacing w:line="360" w:lineRule="auto"/>
        <w:rPr>
          <w:rFonts w:ascii="Times New Roman" w:hAnsi="Times New Roman"/>
          <w:sz w:val="24"/>
        </w:rPr>
      </w:pPr>
      <w:r>
        <w:rPr>
          <w:rFonts w:ascii="Times New Roman" w:hAnsi="Times New Roman" w:cs="Times New Roman"/>
          <w:b/>
          <w:kern w:val="0"/>
          <w:sz w:val="24"/>
          <w:szCs w:val="24"/>
        </w:rPr>
        <w:t>S</w:t>
      </w:r>
      <w:r>
        <w:rPr>
          <w:rFonts w:ascii="Times New Roman" w:hAnsi="Times New Roman" w:cs="Times New Roman" w:hint="eastAsia"/>
          <w:b/>
          <w:kern w:val="0"/>
          <w:sz w:val="24"/>
          <w:szCs w:val="24"/>
        </w:rPr>
        <w:t>upplementary</w:t>
      </w:r>
      <w:r>
        <w:rPr>
          <w:rFonts w:ascii="Times New Roman" w:hAnsi="Times New Roman" w:cs="Times New Roman"/>
          <w:b/>
          <w:kern w:val="0"/>
          <w:sz w:val="24"/>
          <w:szCs w:val="24"/>
        </w:rPr>
        <w:t xml:space="preserve"> N</w:t>
      </w:r>
      <w:r>
        <w:rPr>
          <w:rFonts w:ascii="Times New Roman" w:hAnsi="Times New Roman" w:cs="Times New Roman" w:hint="eastAsia"/>
          <w:b/>
          <w:kern w:val="0"/>
          <w:sz w:val="24"/>
          <w:szCs w:val="24"/>
        </w:rPr>
        <w:t>ote</w:t>
      </w:r>
      <w:r>
        <w:rPr>
          <w:rFonts w:ascii="Times New Roman" w:hAnsi="Times New Roman" w:cs="Times New Roman"/>
          <w:b/>
          <w:kern w:val="0"/>
          <w:sz w:val="24"/>
          <w:szCs w:val="24"/>
        </w:rPr>
        <w:t xml:space="preserve"> 2</w:t>
      </w:r>
      <w:r>
        <w:rPr>
          <w:rFonts w:ascii="Times New Roman" w:hAnsi="Times New Roman" w:cs="Times New Roman" w:hint="eastAsia"/>
          <w:b/>
          <w:kern w:val="0"/>
          <w:sz w:val="24"/>
          <w:szCs w:val="24"/>
        </w:rPr>
        <w:t>:</w:t>
      </w:r>
      <w:r>
        <w:rPr>
          <w:rFonts w:ascii="Times New Roman" w:hAnsi="Times New Roman" w:cs="Times New Roman"/>
          <w:b/>
          <w:kern w:val="0"/>
          <w:sz w:val="24"/>
          <w:szCs w:val="24"/>
        </w:rPr>
        <w:t xml:space="preserve"> </w:t>
      </w:r>
      <w:r w:rsidR="00B41A31" w:rsidRPr="00B41A31">
        <w:rPr>
          <w:rFonts w:ascii="Times New Roman" w:hAnsi="Times New Roman" w:cs="Times New Roman"/>
          <w:b/>
          <w:color w:val="000000" w:themeColor="text1"/>
          <w:kern w:val="0"/>
          <w:sz w:val="24"/>
          <w:szCs w:val="24"/>
        </w:rPr>
        <w:t>X-ray photoelectron spectroscopy (XPS)</w:t>
      </w:r>
      <w:r w:rsidR="00B41A31">
        <w:rPr>
          <w:rFonts w:ascii="Times New Roman" w:hAnsi="Times New Roman" w:cs="Times New Roman"/>
          <w:b/>
          <w:color w:val="000000" w:themeColor="text1"/>
          <w:kern w:val="0"/>
          <w:sz w:val="24"/>
          <w:szCs w:val="24"/>
        </w:rPr>
        <w:t xml:space="preserve"> studies</w:t>
      </w:r>
    </w:p>
    <w:p w14:paraId="0FB2C9C8" w14:textId="6ECC8EE2" w:rsidR="00E6376C" w:rsidRPr="00342B2F" w:rsidRDefault="00E6376C" w:rsidP="00D16367">
      <w:pPr>
        <w:spacing w:afterLines="100" w:after="312" w:line="360" w:lineRule="auto"/>
        <w:ind w:firstLineChars="200" w:firstLine="480"/>
        <w:rPr>
          <w:rFonts w:ascii="Times New Roman" w:eastAsia="SimSun" w:hAnsi="Times New Roman" w:cs="Times New Roman"/>
          <w:sz w:val="24"/>
        </w:rPr>
      </w:pPr>
      <w:r w:rsidRPr="00D874DE">
        <w:rPr>
          <w:rFonts w:ascii="Times New Roman" w:eastAsia="SimSun" w:hAnsi="Times New Roman" w:cs="Times New Roman"/>
          <w:sz w:val="24"/>
        </w:rPr>
        <w:t>Th</w:t>
      </w:r>
      <w:r w:rsidRPr="00342B2F">
        <w:rPr>
          <w:rFonts w:ascii="Times New Roman" w:eastAsia="SimSun" w:hAnsi="Times New Roman" w:cs="Times New Roman"/>
          <w:sz w:val="24"/>
        </w:rPr>
        <w:t>e chemical compositions and intrinsic deficiencies are studied by X-ray photoelectron spectroscopy (XPS). The presence of intrinsic oxygen vacancies can be introduced by altering the synthesis conditions, particularly at low temperature and oxygen-deficient environment.</w:t>
      </w:r>
      <w:r w:rsidR="00632AA2">
        <w:rPr>
          <w:rFonts w:ascii="Times New Roman" w:eastAsia="SimSun" w:hAnsi="Times New Roman" w:cs="Times New Roman"/>
          <w:sz w:val="24"/>
        </w:rPr>
        <w:fldChar w:fldCharType="begin"/>
      </w:r>
      <w:r w:rsidR="00632AA2">
        <w:rPr>
          <w:rFonts w:ascii="Times New Roman" w:eastAsia="SimSun" w:hAnsi="Times New Roman" w:cs="Times New Roman"/>
          <w:sz w:val="24"/>
        </w:rPr>
        <w:instrText xml:space="preserve"> ADDIN EN.CITE &lt;EndNote&gt;&lt;Cite&gt;&lt;Author&gt;Zhao&lt;/Author&gt;&lt;Year&gt;2017&lt;/Year&gt;&lt;RecNum&gt;8&lt;/RecNum&gt;&lt;DisplayText&gt;[19]&lt;/DisplayText&gt;&lt;record&gt;&lt;rec-number&gt;8&lt;/rec-number&gt;&lt;foreign-keys&gt;&lt;key app="EN" db-id="vd2xers27dwve6eaaeyxtety0rwrfz5v09vw"&gt;8&lt;/key&gt;&lt;/foreign-keys&gt;&lt;ref-type name="Journal Article"&gt;17&lt;/ref-type&gt;&lt;contributors&gt;&lt;authors&gt;&lt;author&gt;Zhao, Qing&lt;/author&gt;&lt;author&gt;Yan, Zhenhua&lt;/author&gt;&lt;author&gt;Chen, Chengcheng&lt;/author&gt;&lt;author&gt;Chen, Jun&lt;/author&gt;&lt;/authors&gt;&lt;/contributors&gt;&lt;titles&gt;&lt;title&gt;Spinels: controlled preparation, oxygen reduction/evolution reaction application, and beyond&lt;/title&gt;&lt;secondary-title&gt;Chemical reviews&lt;/secondary-title&gt;&lt;/titles&gt;&lt;periodical&gt;&lt;full-title&gt;Chemical reviews&lt;/full-title&gt;&lt;/periodical&gt;&lt;pages&gt;10121-10211&lt;/pages&gt;&lt;volume&gt;117&lt;/volume&gt;&lt;number&gt;15&lt;/number&gt;&lt;dates&gt;&lt;year&gt;2017&lt;/year&gt;&lt;/dates&gt;&lt;isbn&gt;0009-2665&lt;/isbn&gt;&lt;urls&gt;&lt;/urls&gt;&lt;/record&gt;&lt;/Cite&gt;&lt;/EndNote&gt;</w:instrText>
      </w:r>
      <w:r w:rsidR="00632AA2">
        <w:rPr>
          <w:rFonts w:ascii="Times New Roman" w:eastAsia="SimSun" w:hAnsi="Times New Roman" w:cs="Times New Roman"/>
          <w:sz w:val="24"/>
        </w:rPr>
        <w:fldChar w:fldCharType="separate"/>
      </w:r>
      <w:r w:rsidR="00632AA2">
        <w:rPr>
          <w:rFonts w:ascii="Times New Roman" w:eastAsia="SimSun" w:hAnsi="Times New Roman" w:cs="Times New Roman"/>
          <w:noProof/>
          <w:sz w:val="24"/>
        </w:rPr>
        <w:t>[</w:t>
      </w:r>
      <w:hyperlink w:anchor="_ENREF_19" w:tooltip="Zhao, 2017 #8" w:history="1">
        <w:r w:rsidR="00C06172">
          <w:rPr>
            <w:rFonts w:ascii="Times New Roman" w:eastAsia="SimSun" w:hAnsi="Times New Roman" w:cs="Times New Roman"/>
            <w:noProof/>
            <w:sz w:val="24"/>
          </w:rPr>
          <w:t>19</w:t>
        </w:r>
      </w:hyperlink>
      <w:r w:rsidR="00632AA2">
        <w:rPr>
          <w:rFonts w:ascii="Times New Roman" w:eastAsia="SimSun" w:hAnsi="Times New Roman" w:cs="Times New Roman"/>
          <w:noProof/>
          <w:sz w:val="24"/>
        </w:rPr>
        <w:t>]</w:t>
      </w:r>
      <w:r w:rsidR="00632AA2">
        <w:rPr>
          <w:rFonts w:ascii="Times New Roman" w:eastAsia="SimSun" w:hAnsi="Times New Roman" w:cs="Times New Roman"/>
          <w:sz w:val="24"/>
        </w:rPr>
        <w:fldChar w:fldCharType="end"/>
      </w:r>
      <w:r w:rsidRPr="00342B2F">
        <w:rPr>
          <w:rFonts w:ascii="Times New Roman" w:eastAsia="SimSun" w:hAnsi="Times New Roman" w:cs="Times New Roman"/>
          <w:sz w:val="24"/>
        </w:rPr>
        <w:t xml:space="preserve"> Therefore, in the present study, the oxygen vacancies were introduced to as-prepared PSAN-ligated NFO NPs due to low temperature (250 </w:t>
      </w:r>
      <w:r w:rsidRPr="00342B2F">
        <w:rPr>
          <w:rFonts w:ascii="Times New Roman" w:eastAsia="SimSun" w:hAnsi="Times New Roman" w:cs="Times New Roman"/>
          <w:sz w:val="24"/>
          <w:vertAlign w:val="superscript"/>
        </w:rPr>
        <w:t>o</w:t>
      </w:r>
      <w:r w:rsidRPr="00342B2F">
        <w:rPr>
          <w:rFonts w:ascii="Times New Roman" w:eastAsia="SimSun" w:hAnsi="Times New Roman" w:cs="Times New Roman"/>
          <w:sz w:val="24"/>
        </w:rPr>
        <w:t>C) and oxygen-deficient environment (N</w:t>
      </w:r>
      <w:r w:rsidRPr="00342B2F">
        <w:rPr>
          <w:rFonts w:ascii="Times New Roman" w:eastAsia="SimSun" w:hAnsi="Times New Roman" w:cs="Times New Roman"/>
          <w:sz w:val="24"/>
          <w:vertAlign w:val="subscript"/>
        </w:rPr>
        <w:t>2</w:t>
      </w:r>
      <w:r w:rsidRPr="00342B2F">
        <w:rPr>
          <w:rFonts w:ascii="Times New Roman" w:eastAsia="SimSun" w:hAnsi="Times New Roman" w:cs="Times New Roman"/>
          <w:sz w:val="24"/>
        </w:rPr>
        <w:t>) used for the growth of NFO NPs. Interestingly, the number of oxygen vacancies can be augmented via adjusting the size and shape of nanomaterials, such as nanosheets and nanoparticles.</w:t>
      </w:r>
      <w:r w:rsidRPr="00342B2F">
        <w:rPr>
          <w:rFonts w:ascii="Times New Roman" w:hAnsi="Times New Roman"/>
          <w:noProof/>
          <w:sz w:val="24"/>
          <w:szCs w:val="24"/>
          <w:vertAlign w:val="superscript"/>
        </w:rPr>
        <w:fldChar w:fldCharType="begin"/>
      </w:r>
      <w:r w:rsidR="00632AA2">
        <w:rPr>
          <w:rFonts w:ascii="Times New Roman" w:hAnsi="Times New Roman"/>
          <w:noProof/>
          <w:sz w:val="24"/>
          <w:szCs w:val="24"/>
          <w:vertAlign w:val="superscript"/>
        </w:rPr>
        <w:instrText xml:space="preserve"> ADDIN EN.CITE &lt;EndNote&gt;&lt;Cite&gt;&lt;Author&gt;Cheng&lt;/Author&gt;&lt;Year&gt;2013&lt;/Year&gt;&lt;RecNum&gt;10&lt;/RecNum&gt;&lt;DisplayText&gt;[20, 21]&lt;/DisplayText&gt;&lt;record&gt;&lt;rec-number&gt;10&lt;/rec-number&gt;&lt;foreign-keys&gt;&lt;key app="EN" db-id="vd2xers27dwve6eaaeyxtety0rwrfz5v09vw"&gt;10&lt;/key&gt;&lt;/foreign-keys&gt;&lt;ref-type name="Journal Article"&gt;17&lt;/ref-type&gt;&lt;contributors&gt;&lt;authors&gt;&lt;author&gt;Cheng, Fangyi&lt;/author&gt;&lt;author&gt;Zhang, Tianran&lt;/author&gt;&lt;author&gt;Zhang, Yi&lt;/author&gt;&lt;author&gt;Du, Jing&lt;/author&gt;&lt;author&gt;Han, Xiaopeng&lt;/author&gt;&lt;author&gt;Chen, Jun&lt;/author&gt;&lt;/authors&gt;&lt;/contributors&gt;&lt;titles&gt;&lt;title&gt;Enhancing electrocatalytic oxygen reduction on MnO2 with vacancies&lt;/title&gt;&lt;secondary-title&gt;Angewandte Chemie&lt;/secondary-title&gt;&lt;/titles&gt;&lt;periodical&gt;&lt;full-title&gt;Angewandte Chemie&lt;/full-title&gt;&lt;/periodical&gt;&lt;pages&gt;2534-2537&lt;/pages&gt;&lt;volume&gt;125&lt;/volume&gt;&lt;number&gt;9&lt;/number&gt;&lt;dates&gt;&lt;year&gt;2013&lt;/year&gt;&lt;/dates&gt;&lt;isbn&gt;0044-8249&lt;/isbn&gt;&lt;urls&gt;&lt;/urls&gt;&lt;/record&gt;&lt;/Cite&gt;&lt;Cite&gt;&lt;Author&gt;Yang&lt;/Author&gt;&lt;Year&gt;2017&lt;/Year&gt;&lt;RecNum&gt;9&lt;/RecNum&gt;&lt;record&gt;&lt;rec-number&gt;9&lt;/rec-number&gt;&lt;foreign-keys&gt;&lt;key app="EN" db-id="vd2xers27dwve6eaaeyxtety0rwrfz5v09vw"&gt;9&lt;/key&gt;&lt;/foreign-keys&gt;&lt;ref-type name="Journal Article"&gt;17&lt;/ref-type&gt;&lt;contributors&gt;&lt;authors&gt;&lt;author&gt;Yang, Haidong&lt;/author&gt;&lt;author&gt;Liu, Yang&lt;/author&gt;&lt;author&gt;Luo, Sha&lt;/author&gt;&lt;author&gt;Zhao, Ziming&lt;/author&gt;&lt;author&gt;Wang, Xiang&lt;/author&gt;&lt;author&gt;Luo, Yutong&lt;/author&gt;&lt;author&gt;Wang, Zhixiu&lt;/author&gt;&lt;author&gt;Jin, Jun&lt;/author&gt;&lt;author&gt;Ma, Jiantai&lt;/author&gt;&lt;/authors&gt;&lt;/contributors&gt;&lt;titles&gt;&lt;title&gt;Lateral-size-mediated efficient oxygen evolution reaction: insights into the atomically thin quantum dot structure of NiFe2O4&lt;/title&gt;&lt;secondary-title&gt;ACS Catalysis&lt;/secondary-title&gt;&lt;/titles&gt;&lt;periodical&gt;&lt;full-title&gt;ACS Catalysis&lt;/full-title&gt;&lt;/periodical&gt;&lt;pages&gt;5557-5567&lt;/pages&gt;&lt;volume&gt;7&lt;/volume&gt;&lt;number&gt;8&lt;/number&gt;&lt;dates&gt;&lt;year&gt;2017&lt;/year&gt;&lt;/dates&gt;&lt;isbn&gt;2155-5435&lt;/isbn&gt;&lt;urls&gt;&lt;/urls&gt;&lt;/record&gt;&lt;/Cite&gt;&lt;/EndNote&gt;</w:instrText>
      </w:r>
      <w:r w:rsidRPr="00342B2F">
        <w:rPr>
          <w:rFonts w:ascii="Times New Roman" w:hAnsi="Times New Roman"/>
          <w:noProof/>
          <w:sz w:val="24"/>
          <w:szCs w:val="24"/>
          <w:vertAlign w:val="superscript"/>
        </w:rPr>
        <w:fldChar w:fldCharType="separate"/>
      </w:r>
      <w:r w:rsidR="00632AA2">
        <w:rPr>
          <w:rFonts w:ascii="Times New Roman" w:hAnsi="Times New Roman"/>
          <w:noProof/>
          <w:sz w:val="24"/>
          <w:szCs w:val="24"/>
          <w:vertAlign w:val="superscript"/>
        </w:rPr>
        <w:t>[</w:t>
      </w:r>
      <w:hyperlink w:anchor="_ENREF_20" w:tooltip="Cheng, 2013 #10" w:history="1">
        <w:r w:rsidR="00C06172">
          <w:rPr>
            <w:rFonts w:ascii="Times New Roman" w:hAnsi="Times New Roman"/>
            <w:noProof/>
            <w:sz w:val="24"/>
            <w:szCs w:val="24"/>
            <w:vertAlign w:val="superscript"/>
          </w:rPr>
          <w:t>20</w:t>
        </w:r>
      </w:hyperlink>
      <w:r w:rsidR="00632AA2">
        <w:rPr>
          <w:rFonts w:ascii="Times New Roman" w:hAnsi="Times New Roman"/>
          <w:noProof/>
          <w:sz w:val="24"/>
          <w:szCs w:val="24"/>
          <w:vertAlign w:val="superscript"/>
        </w:rPr>
        <w:t xml:space="preserve">, </w:t>
      </w:r>
      <w:hyperlink w:anchor="_ENREF_21" w:tooltip="Yang, 2017 #9" w:history="1">
        <w:r w:rsidR="00C06172">
          <w:rPr>
            <w:rFonts w:ascii="Times New Roman" w:hAnsi="Times New Roman"/>
            <w:noProof/>
            <w:sz w:val="24"/>
            <w:szCs w:val="24"/>
            <w:vertAlign w:val="superscript"/>
          </w:rPr>
          <w:t>21</w:t>
        </w:r>
      </w:hyperlink>
      <w:r w:rsidR="00632AA2">
        <w:rPr>
          <w:rFonts w:ascii="Times New Roman" w:hAnsi="Times New Roman"/>
          <w:noProof/>
          <w:sz w:val="24"/>
          <w:szCs w:val="24"/>
          <w:vertAlign w:val="superscript"/>
        </w:rPr>
        <w:t>]</w:t>
      </w:r>
      <w:r w:rsidRPr="00342B2F">
        <w:rPr>
          <w:rFonts w:ascii="Times New Roman" w:hAnsi="Times New Roman"/>
          <w:noProof/>
          <w:sz w:val="24"/>
          <w:szCs w:val="24"/>
          <w:vertAlign w:val="superscript"/>
        </w:rPr>
        <w:fldChar w:fldCharType="end"/>
      </w:r>
      <w:r w:rsidRPr="00342B2F">
        <w:rPr>
          <w:rFonts w:ascii="Times New Roman" w:eastAsia="SimSun" w:hAnsi="Times New Roman" w:cs="Times New Roman"/>
          <w:sz w:val="24"/>
        </w:rPr>
        <w:t xml:space="preserve"> For the O 1s, three peaks can be clearly distinguished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342B2F">
        <w:rPr>
          <w:rFonts w:ascii="Times New Roman" w:eastAsia="SimSun" w:hAnsi="Times New Roman" w:cs="Times New Roman"/>
          <w:b/>
          <w:sz w:val="24"/>
        </w:rPr>
        <w:t xml:space="preserve"> Fig</w:t>
      </w:r>
      <w:r>
        <w:rPr>
          <w:rFonts w:ascii="Times New Roman" w:eastAsia="SimSun" w:hAnsi="Times New Roman" w:cs="Times New Roman"/>
          <w:b/>
          <w:sz w:val="24"/>
        </w:rPr>
        <w:t xml:space="preserve">. </w:t>
      </w:r>
      <w:r w:rsidRPr="00342B2F">
        <w:rPr>
          <w:rFonts w:ascii="Times New Roman" w:eastAsia="SimSun" w:hAnsi="Times New Roman" w:cs="Times New Roman"/>
          <w:b/>
          <w:sz w:val="24"/>
        </w:rPr>
        <w:t>9a</w:t>
      </w:r>
      <w:r w:rsidRPr="00342B2F">
        <w:rPr>
          <w:rFonts w:ascii="Times New Roman" w:eastAsia="SimSun" w:hAnsi="Times New Roman" w:cs="Times New Roman"/>
          <w:sz w:val="24"/>
        </w:rPr>
        <w:t>). Specifically, the peak at 530.1 eV is associated with the chemical bonding between oxygen atoms and metal atoms (i.e., Fe-O and Ni-O). The peak with a binding energy of 533.5 eV is due to the surface-adsorbed hydroxyl groups of H</w:t>
      </w:r>
      <w:r w:rsidRPr="00342B2F">
        <w:rPr>
          <w:rFonts w:ascii="Times New Roman" w:eastAsia="SimSun" w:hAnsi="Times New Roman" w:cs="Times New Roman"/>
          <w:sz w:val="24"/>
          <w:vertAlign w:val="subscript"/>
        </w:rPr>
        <w:t>2</w:t>
      </w:r>
      <w:r w:rsidRPr="00342B2F">
        <w:rPr>
          <w:rFonts w:ascii="Times New Roman" w:eastAsia="SimSun" w:hAnsi="Times New Roman" w:cs="Times New Roman"/>
          <w:sz w:val="24"/>
        </w:rPr>
        <w:t>O molecules. The peak at 531.5 eV can be assigned to the defect sites (i.e., oxygen vacancies),</w:t>
      </w:r>
      <w:r w:rsidRPr="00342B2F">
        <w:rPr>
          <w:rFonts w:ascii="Times New Roman" w:hAnsi="Times New Roman"/>
          <w:noProof/>
          <w:sz w:val="24"/>
          <w:szCs w:val="24"/>
          <w:vertAlign w:val="superscript"/>
        </w:rPr>
        <w:fldChar w:fldCharType="begin"/>
      </w:r>
      <w:r w:rsidR="00632AA2">
        <w:rPr>
          <w:rFonts w:ascii="Times New Roman" w:hAnsi="Times New Roman"/>
          <w:noProof/>
          <w:sz w:val="24"/>
          <w:szCs w:val="24"/>
          <w:vertAlign w:val="superscript"/>
        </w:rPr>
        <w:instrText xml:space="preserve"> ADDIN EN.CITE &lt;EndNote&gt;&lt;Cite&gt;&lt;Author&gt;Trotochaud&lt;/Author&gt;&lt;Year&gt;2012&lt;/Year&gt;&lt;RecNum&gt;12&lt;/RecNum&gt;&lt;DisplayText&gt;[22]&lt;/DisplayText&gt;&lt;record&gt;&lt;rec-number&gt;12&lt;/rec-number&gt;&lt;foreign-keys&gt;&lt;key app="EN" db-id="vd2xers27dwve6eaaeyxtety0rwrfz5v09vw"&gt;12&lt;/key&gt;&lt;/foreign-keys&gt;&lt;ref-type name="Journal Article"&gt;17&lt;/ref-type&gt;&lt;contributors&gt;&lt;authors&gt;&lt;author&gt;Trotochaud, Lena&lt;/author&gt;&lt;author&gt;Ranney, James K&lt;/author&gt;&lt;author&gt;Williams, Kerisha N&lt;/author&gt;&lt;author&gt;Boettcher, Shannon W&lt;/author&gt;&lt;/authors&gt;&lt;/contributors&gt;&lt;titles&gt;&lt;title&gt;Solution-cast metal oxide thin film electrocatalysts for oxygen evolution&lt;/title&gt;&lt;secondary-title&gt;Journal of the American Chemical Society&lt;/secondary-title&gt;&lt;/titles&gt;&lt;periodical&gt;&lt;full-title&gt;Journal of the American Chemical Society&lt;/full-title&gt;&lt;/periodical&gt;&lt;pages&gt;17253-17261&lt;/pages&gt;&lt;volume&gt;134&lt;/volume&gt;&lt;number&gt;41&lt;/number&gt;&lt;dates&gt;&lt;year&gt;2012&lt;/year&gt;&lt;/dates&gt;&lt;isbn&gt;0002-7863&lt;/isbn&gt;&lt;urls&gt;&lt;/urls&gt;&lt;/record&gt;&lt;/Cite&gt;&lt;/EndNote&gt;</w:instrText>
      </w:r>
      <w:r w:rsidRPr="00342B2F">
        <w:rPr>
          <w:rFonts w:ascii="Times New Roman" w:hAnsi="Times New Roman"/>
          <w:noProof/>
          <w:sz w:val="24"/>
          <w:szCs w:val="24"/>
          <w:vertAlign w:val="superscript"/>
        </w:rPr>
        <w:fldChar w:fldCharType="separate"/>
      </w:r>
      <w:r w:rsidR="00632AA2">
        <w:rPr>
          <w:rFonts w:ascii="Times New Roman" w:hAnsi="Times New Roman"/>
          <w:noProof/>
          <w:sz w:val="24"/>
          <w:szCs w:val="24"/>
          <w:vertAlign w:val="superscript"/>
        </w:rPr>
        <w:t>[</w:t>
      </w:r>
      <w:hyperlink w:anchor="_ENREF_22" w:tooltip="Trotochaud, 2012 #12" w:history="1">
        <w:r w:rsidR="00C06172">
          <w:rPr>
            <w:rFonts w:ascii="Times New Roman" w:hAnsi="Times New Roman"/>
            <w:noProof/>
            <w:sz w:val="24"/>
            <w:szCs w:val="24"/>
            <w:vertAlign w:val="superscript"/>
          </w:rPr>
          <w:t>22</w:t>
        </w:r>
      </w:hyperlink>
      <w:r w:rsidR="00632AA2">
        <w:rPr>
          <w:rFonts w:ascii="Times New Roman" w:hAnsi="Times New Roman"/>
          <w:noProof/>
          <w:sz w:val="24"/>
          <w:szCs w:val="24"/>
          <w:vertAlign w:val="superscript"/>
        </w:rPr>
        <w:t>]</w:t>
      </w:r>
      <w:r w:rsidRPr="00342B2F">
        <w:rPr>
          <w:rFonts w:ascii="Times New Roman" w:hAnsi="Times New Roman"/>
          <w:noProof/>
          <w:sz w:val="24"/>
          <w:szCs w:val="24"/>
          <w:vertAlign w:val="superscript"/>
        </w:rPr>
        <w:fldChar w:fldCharType="end"/>
      </w:r>
      <w:r w:rsidRPr="00342B2F">
        <w:rPr>
          <w:rFonts w:ascii="Times New Roman" w:eastAsia="SimSun" w:hAnsi="Times New Roman" w:cs="Times New Roman"/>
          <w:sz w:val="24"/>
        </w:rPr>
        <w:t xml:space="preserve"> further signifying the existence of oxygen vacancies in as-synthesized PSAN-ligated NFO NPs. Notably, the relative peak intensity of oxygen vacancies (531.5 eV) to that of metal-O (530.1 eV) in the O 1s region exhibited a significant increase from NFO-3-8K to NFO-12-7K, indicating that PSAN-ligated NFO NPs with the largest NP size (12 nm) and the shortest surface PSAN chains (MW = 7K) (i.e., NFO-12-7K) possessed more oxygen vacancies. </w:t>
      </w:r>
    </w:p>
    <w:p w14:paraId="6C682304" w14:textId="0F576C0E" w:rsidR="00E6376C" w:rsidRDefault="00E6376C" w:rsidP="00D16367">
      <w:pPr>
        <w:spacing w:afterLines="100" w:after="312" w:line="360" w:lineRule="auto"/>
        <w:ind w:firstLineChars="200" w:firstLine="480"/>
        <w:rPr>
          <w:rFonts w:ascii="Times New Roman" w:hAnsi="Times New Roman"/>
          <w:sz w:val="24"/>
        </w:rPr>
      </w:pPr>
      <w:r w:rsidRPr="00342B2F">
        <w:rPr>
          <w:rFonts w:ascii="Times New Roman" w:eastAsia="SimSun" w:hAnsi="Times New Roman" w:cs="Times New Roman"/>
          <w:sz w:val="24"/>
        </w:rPr>
        <w:t>The XPS peaks in the Ni 2p, Fe 2p and O 1s regions of NFO-3-8K, NFO-7-15K, NFO-12-21K, and NFO-12-7K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342B2F">
        <w:rPr>
          <w:rFonts w:ascii="Times New Roman" w:eastAsia="SimSun" w:hAnsi="Times New Roman" w:cs="Times New Roman"/>
          <w:b/>
          <w:sz w:val="24"/>
        </w:rPr>
        <w:t xml:space="preserve"> Fig</w:t>
      </w:r>
      <w:r>
        <w:rPr>
          <w:rFonts w:ascii="Times New Roman" w:eastAsia="SimSun" w:hAnsi="Times New Roman" w:cs="Times New Roman"/>
          <w:b/>
          <w:sz w:val="24"/>
        </w:rPr>
        <w:t xml:space="preserve">. </w:t>
      </w:r>
      <w:r w:rsidRPr="00342B2F">
        <w:rPr>
          <w:rFonts w:ascii="Times New Roman" w:eastAsia="SimSun" w:hAnsi="Times New Roman" w:cs="Times New Roman"/>
          <w:b/>
          <w:sz w:val="24"/>
        </w:rPr>
        <w:t>9a-c</w:t>
      </w:r>
      <w:r w:rsidRPr="00342B2F">
        <w:rPr>
          <w:rFonts w:ascii="Times New Roman" w:eastAsia="SimSun" w:hAnsi="Times New Roman" w:cs="Times New Roman"/>
          <w:sz w:val="24"/>
        </w:rPr>
        <w:t>) showed identical binding energies, revealing the same chemical composition for these samples, in good agreement with the XRD and HRTEM results. In the Ni 2p spectra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342B2F">
        <w:rPr>
          <w:rFonts w:ascii="Times New Roman" w:eastAsia="SimSun" w:hAnsi="Times New Roman" w:cs="Times New Roman"/>
          <w:b/>
          <w:sz w:val="24"/>
        </w:rPr>
        <w:t xml:space="preserve"> Fig</w:t>
      </w:r>
      <w:r>
        <w:rPr>
          <w:rFonts w:ascii="Times New Roman" w:eastAsia="SimSun" w:hAnsi="Times New Roman" w:cs="Times New Roman"/>
          <w:b/>
          <w:sz w:val="24"/>
        </w:rPr>
        <w:t xml:space="preserve">. </w:t>
      </w:r>
      <w:r w:rsidRPr="00342B2F">
        <w:rPr>
          <w:rFonts w:ascii="Times New Roman" w:eastAsia="SimSun" w:hAnsi="Times New Roman" w:cs="Times New Roman"/>
          <w:b/>
          <w:sz w:val="24"/>
        </w:rPr>
        <w:t>9a</w:t>
      </w:r>
      <w:r w:rsidRPr="00342B2F">
        <w:rPr>
          <w:rFonts w:ascii="Times New Roman" w:eastAsia="SimSun" w:hAnsi="Times New Roman" w:cs="Times New Roman"/>
          <w:sz w:val="24"/>
        </w:rPr>
        <w:t>), the peaks at 855.7 eV and 857.4 eV can be assigned to Ni</w:t>
      </w:r>
      <w:r w:rsidRPr="00342B2F">
        <w:rPr>
          <w:rFonts w:ascii="Times New Roman" w:eastAsia="SimSun" w:hAnsi="Times New Roman" w:cs="Times New Roman"/>
          <w:sz w:val="24"/>
          <w:vertAlign w:val="superscript"/>
        </w:rPr>
        <w:t>2+</w:t>
      </w:r>
      <w:r w:rsidRPr="00342B2F">
        <w:rPr>
          <w:rFonts w:ascii="Times New Roman" w:eastAsia="SimSun" w:hAnsi="Times New Roman" w:cs="Times New Roman"/>
          <w:sz w:val="24"/>
        </w:rPr>
        <w:t xml:space="preserve"> and Ni</w:t>
      </w:r>
      <w:r w:rsidRPr="00342B2F">
        <w:rPr>
          <w:rFonts w:ascii="Times New Roman" w:eastAsia="SimSun" w:hAnsi="Times New Roman" w:cs="Times New Roman"/>
          <w:sz w:val="24"/>
          <w:vertAlign w:val="superscript"/>
        </w:rPr>
        <w:t>3+</w:t>
      </w:r>
      <w:r w:rsidRPr="00342B2F">
        <w:rPr>
          <w:rFonts w:ascii="Times New Roman" w:eastAsia="SimSun" w:hAnsi="Times New Roman" w:cs="Times New Roman"/>
          <w:sz w:val="24"/>
        </w:rPr>
        <w:t>, respectively.</w:t>
      </w:r>
      <w:r w:rsidRPr="00342B2F">
        <w:rPr>
          <w:rFonts w:ascii="Times New Roman" w:hAnsi="Times New Roman"/>
          <w:noProof/>
          <w:sz w:val="24"/>
          <w:szCs w:val="24"/>
          <w:vertAlign w:val="superscript"/>
        </w:rPr>
        <w:fldChar w:fldCharType="begin"/>
      </w:r>
      <w:r w:rsidR="007074D1">
        <w:rPr>
          <w:rFonts w:ascii="Times New Roman" w:hAnsi="Times New Roman"/>
          <w:noProof/>
          <w:sz w:val="24"/>
          <w:szCs w:val="24"/>
          <w:vertAlign w:val="superscript"/>
        </w:rPr>
        <w:instrText xml:space="preserve"> ADDIN EN.CITE &lt;EndNote&gt;&lt;Cite&gt;&lt;Author&gt;Liu&lt;/Author&gt;&lt;Year&gt;2018&lt;/Year&gt;&lt;RecNum&gt;13&lt;/RecNum&gt;&lt;DisplayText&gt;[1]&lt;/DisplayText&gt;&lt;record&gt;&lt;rec-number&gt;13&lt;/rec-number&gt;&lt;foreign-keys&gt;&lt;key app="EN" db-id="vd2xers27dwve6eaaeyxtety0rwrfz5v09vw"&gt;13&lt;/key&gt;&lt;/foreign-keys&gt;&lt;ref-type name="Journal Article"&gt;17&lt;/ref-type&gt;&lt;contributors&gt;&lt;authors&gt;&lt;author&gt;Liu, Guang&lt;/author&gt;&lt;author&gt;Yao, Rui&lt;/author&gt;&lt;author&gt;Zhao, Yong&lt;/author&gt;&lt;author&gt;Wang, Muheng&lt;/author&gt;&lt;author&gt;Li, Na&lt;/author&gt;&lt;author&gt;Li, Yibing&lt;/author&gt;&lt;author&gt;Bo, Xin&lt;/author&gt;&lt;author&gt;Li, Jinping&lt;/author&gt;&lt;author&gt;Zhao, Chuan&lt;/author&gt;&lt;/authors&gt;&lt;/contributors&gt;&lt;titles&gt;&lt;title&gt;Encapsulation of Ni/Fe 3 O 4 heterostructures inside onion-like N-doped carbon nanorods enables synergistic electrocatalysis for water oxidation&lt;/title&gt;&lt;secondary-title&gt;Nanoscale&lt;/secondary-title&gt;&lt;/titles&gt;&lt;periodical&gt;&lt;full-title&gt;Nanoscale&lt;/full-title&gt;&lt;/periodical&gt;&lt;pages&gt;3997-4003&lt;/pages&gt;&lt;volume&gt;10&lt;/volume&gt;&lt;number&gt;8&lt;/number&gt;&lt;dates&gt;&lt;year&gt;2018&lt;/year&gt;&lt;/dates&gt;&lt;urls&gt;&lt;/urls&gt;&lt;/record&gt;&lt;/Cite&gt;&lt;/EndNote&gt;</w:instrText>
      </w:r>
      <w:r w:rsidRPr="00342B2F">
        <w:rPr>
          <w:rFonts w:ascii="Times New Roman" w:hAnsi="Times New Roman"/>
          <w:noProof/>
          <w:sz w:val="24"/>
          <w:szCs w:val="24"/>
          <w:vertAlign w:val="superscript"/>
        </w:rPr>
        <w:fldChar w:fldCharType="separate"/>
      </w:r>
      <w:r w:rsidR="007074D1">
        <w:rPr>
          <w:rFonts w:ascii="Times New Roman" w:hAnsi="Times New Roman"/>
          <w:noProof/>
          <w:sz w:val="24"/>
          <w:szCs w:val="24"/>
          <w:vertAlign w:val="superscript"/>
        </w:rPr>
        <w:t>[</w:t>
      </w:r>
      <w:hyperlink w:anchor="_ENREF_1" w:tooltip="Liu, 2018 #13" w:history="1">
        <w:r w:rsidR="00C06172">
          <w:rPr>
            <w:rFonts w:ascii="Times New Roman" w:hAnsi="Times New Roman"/>
            <w:noProof/>
            <w:sz w:val="24"/>
            <w:szCs w:val="24"/>
            <w:vertAlign w:val="superscript"/>
          </w:rPr>
          <w:t>1</w:t>
        </w:r>
      </w:hyperlink>
      <w:r w:rsidR="007074D1">
        <w:rPr>
          <w:rFonts w:ascii="Times New Roman" w:hAnsi="Times New Roman"/>
          <w:noProof/>
          <w:sz w:val="24"/>
          <w:szCs w:val="24"/>
          <w:vertAlign w:val="superscript"/>
        </w:rPr>
        <w:t>]</w:t>
      </w:r>
      <w:r w:rsidRPr="00342B2F">
        <w:rPr>
          <w:rFonts w:ascii="Times New Roman" w:hAnsi="Times New Roman"/>
          <w:noProof/>
          <w:sz w:val="24"/>
          <w:szCs w:val="24"/>
          <w:vertAlign w:val="superscript"/>
        </w:rPr>
        <w:fldChar w:fldCharType="end"/>
      </w:r>
      <w:r w:rsidRPr="00342B2F">
        <w:rPr>
          <w:rFonts w:ascii="Times New Roman" w:eastAsia="SimSun" w:hAnsi="Times New Roman" w:cs="Times New Roman"/>
          <w:sz w:val="24"/>
        </w:rPr>
        <w:t xml:space="preserve"> The peaks at 710.3 and 711.8 eV in Fe 2p region are ascribed to Fe</w:t>
      </w:r>
      <w:r w:rsidRPr="00342B2F">
        <w:rPr>
          <w:rFonts w:ascii="Times New Roman" w:eastAsia="SimSun" w:hAnsi="Times New Roman" w:cs="Times New Roman"/>
          <w:sz w:val="24"/>
          <w:vertAlign w:val="superscript"/>
        </w:rPr>
        <w:t>2+</w:t>
      </w:r>
      <w:r w:rsidRPr="00342B2F">
        <w:rPr>
          <w:rFonts w:ascii="Times New Roman" w:eastAsia="SimSun" w:hAnsi="Times New Roman" w:cs="Times New Roman"/>
          <w:sz w:val="24"/>
        </w:rPr>
        <w:t xml:space="preserve"> and Fe</w:t>
      </w:r>
      <w:r w:rsidRPr="00342B2F">
        <w:rPr>
          <w:rFonts w:ascii="Times New Roman" w:eastAsia="SimSun" w:hAnsi="Times New Roman" w:cs="Times New Roman"/>
          <w:sz w:val="24"/>
          <w:vertAlign w:val="superscript"/>
        </w:rPr>
        <w:t>3+</w:t>
      </w:r>
      <w:r w:rsidRPr="00342B2F">
        <w:rPr>
          <w:rFonts w:ascii="Times New Roman" w:eastAsia="SimSun" w:hAnsi="Times New Roman" w:cs="Times New Roman"/>
          <w:sz w:val="24"/>
        </w:rPr>
        <w:t>, respectively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342B2F">
        <w:rPr>
          <w:rFonts w:ascii="Times New Roman" w:eastAsia="SimSun" w:hAnsi="Times New Roman" w:cs="Times New Roman"/>
          <w:b/>
          <w:sz w:val="24"/>
        </w:rPr>
        <w:t xml:space="preserve"> Fig</w:t>
      </w:r>
      <w:r>
        <w:rPr>
          <w:rFonts w:ascii="Times New Roman" w:eastAsia="SimSun" w:hAnsi="Times New Roman" w:cs="Times New Roman"/>
          <w:b/>
          <w:sz w:val="24"/>
        </w:rPr>
        <w:t xml:space="preserve">. </w:t>
      </w:r>
      <w:r w:rsidRPr="00342B2F">
        <w:rPr>
          <w:rFonts w:ascii="Times New Roman" w:eastAsia="SimSun" w:hAnsi="Times New Roman" w:cs="Times New Roman"/>
          <w:b/>
          <w:sz w:val="24"/>
        </w:rPr>
        <w:t>9b</w:t>
      </w:r>
      <w:r w:rsidRPr="00342B2F">
        <w:rPr>
          <w:rFonts w:ascii="Times New Roman" w:eastAsia="SimSun" w:hAnsi="Times New Roman" w:cs="Times New Roman"/>
          <w:sz w:val="24"/>
        </w:rPr>
        <w:t>).</w:t>
      </w:r>
      <w:r w:rsidRPr="00342B2F">
        <w:rPr>
          <w:rFonts w:ascii="Times New Roman" w:hAnsi="Times New Roman"/>
          <w:noProof/>
          <w:sz w:val="24"/>
          <w:szCs w:val="24"/>
          <w:vertAlign w:val="superscript"/>
        </w:rPr>
        <w:fldChar w:fldCharType="begin"/>
      </w:r>
      <w:r w:rsidR="007074D1">
        <w:rPr>
          <w:rFonts w:ascii="Times New Roman" w:hAnsi="Times New Roman"/>
          <w:noProof/>
          <w:sz w:val="24"/>
          <w:szCs w:val="24"/>
          <w:vertAlign w:val="superscript"/>
        </w:rPr>
        <w:instrText xml:space="preserve"> ADDIN EN.CITE &lt;EndNote&gt;&lt;Cite&gt;&lt;Author&gt;Liu&lt;/Author&gt;&lt;Year&gt;2018&lt;/Year&gt;&lt;RecNum&gt;13&lt;/RecNum&gt;&lt;DisplayText&gt;[1]&lt;/DisplayText&gt;&lt;record&gt;&lt;rec-number&gt;13&lt;/rec-number&gt;&lt;foreign-keys&gt;&lt;key app="EN" db-id="vd2xers27dwve6eaaeyxtety0rwrfz5v09vw"&gt;13&lt;/key&gt;&lt;/foreign-keys&gt;&lt;ref-type name="Journal Article"&gt;17&lt;/ref-type&gt;&lt;contributors&gt;&lt;authors&gt;&lt;author&gt;Liu, Guang&lt;/author&gt;&lt;author&gt;Yao, Rui&lt;/author&gt;&lt;author&gt;Zhao, Yong&lt;/author&gt;&lt;author&gt;Wang, Muheng&lt;/author&gt;&lt;author&gt;Li, Na&lt;/author&gt;&lt;author&gt;Li, Yibing&lt;/author&gt;&lt;author&gt;Bo, Xin&lt;/author&gt;&lt;author&gt;Li, Jinping&lt;/author&gt;&lt;author&gt;Zhao, Chuan&lt;/author&gt;&lt;/authors&gt;&lt;/contributors&gt;&lt;titles&gt;&lt;title&gt;Encapsulation of Ni/Fe 3 O 4 heterostructures inside onion-like N-doped carbon nanorods enables synergistic electrocatalysis for water oxidation&lt;/title&gt;&lt;secondary-title&gt;Nanoscale&lt;/secondary-title&gt;&lt;/titles&gt;&lt;periodical&gt;&lt;full-title&gt;Nanoscale&lt;/full-title&gt;&lt;/periodical&gt;&lt;pages&gt;3997-4003&lt;/pages&gt;&lt;volume&gt;10&lt;/volume&gt;&lt;number&gt;8&lt;/number&gt;&lt;dates&gt;&lt;year&gt;2018&lt;/year&gt;&lt;/dates&gt;&lt;urls&gt;&lt;/urls&gt;&lt;/record&gt;&lt;/Cite&gt;&lt;/EndNote&gt;</w:instrText>
      </w:r>
      <w:r w:rsidRPr="00342B2F">
        <w:rPr>
          <w:rFonts w:ascii="Times New Roman" w:hAnsi="Times New Roman"/>
          <w:noProof/>
          <w:sz w:val="24"/>
          <w:szCs w:val="24"/>
          <w:vertAlign w:val="superscript"/>
        </w:rPr>
        <w:fldChar w:fldCharType="separate"/>
      </w:r>
      <w:r w:rsidR="007074D1">
        <w:rPr>
          <w:rFonts w:ascii="Times New Roman" w:hAnsi="Times New Roman"/>
          <w:noProof/>
          <w:sz w:val="24"/>
          <w:szCs w:val="24"/>
          <w:vertAlign w:val="superscript"/>
        </w:rPr>
        <w:t>[</w:t>
      </w:r>
      <w:hyperlink w:anchor="_ENREF_1" w:tooltip="Liu, 2018 #13" w:history="1">
        <w:r w:rsidR="00C06172">
          <w:rPr>
            <w:rFonts w:ascii="Times New Roman" w:hAnsi="Times New Roman"/>
            <w:noProof/>
            <w:sz w:val="24"/>
            <w:szCs w:val="24"/>
            <w:vertAlign w:val="superscript"/>
          </w:rPr>
          <w:t>1</w:t>
        </w:r>
      </w:hyperlink>
      <w:r w:rsidR="007074D1">
        <w:rPr>
          <w:rFonts w:ascii="Times New Roman" w:hAnsi="Times New Roman"/>
          <w:noProof/>
          <w:sz w:val="24"/>
          <w:szCs w:val="24"/>
          <w:vertAlign w:val="superscript"/>
        </w:rPr>
        <w:t>]</w:t>
      </w:r>
      <w:r w:rsidRPr="00342B2F">
        <w:rPr>
          <w:rFonts w:ascii="Times New Roman" w:hAnsi="Times New Roman"/>
          <w:noProof/>
          <w:sz w:val="24"/>
          <w:szCs w:val="24"/>
          <w:vertAlign w:val="superscript"/>
        </w:rPr>
        <w:fldChar w:fldCharType="end"/>
      </w:r>
      <w:r w:rsidRPr="00342B2F">
        <w:rPr>
          <w:rFonts w:ascii="Times New Roman" w:eastAsia="SimSun" w:hAnsi="Times New Roman" w:cs="Times New Roman"/>
          <w:sz w:val="24"/>
        </w:rPr>
        <w:t xml:space="preserve"> Therefore, the analysis of EIS results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342B2F">
        <w:rPr>
          <w:rFonts w:ascii="Times New Roman" w:eastAsia="SimSun" w:hAnsi="Times New Roman" w:cs="Times New Roman"/>
          <w:b/>
          <w:sz w:val="24"/>
        </w:rPr>
        <w:t xml:space="preserve"> Fig</w:t>
      </w:r>
      <w:r>
        <w:rPr>
          <w:rFonts w:ascii="Times New Roman" w:eastAsia="SimSun" w:hAnsi="Times New Roman" w:cs="Times New Roman"/>
          <w:b/>
          <w:sz w:val="24"/>
        </w:rPr>
        <w:t xml:space="preserve">. </w:t>
      </w:r>
      <w:r w:rsidRPr="00342B2F">
        <w:rPr>
          <w:rFonts w:ascii="Times New Roman" w:eastAsia="SimSun" w:hAnsi="Times New Roman" w:cs="Times New Roman"/>
          <w:b/>
          <w:sz w:val="24"/>
        </w:rPr>
        <w:t>8</w:t>
      </w:r>
      <w:r w:rsidRPr="00342B2F">
        <w:rPr>
          <w:rFonts w:ascii="Times New Roman" w:eastAsia="SimSun" w:hAnsi="Times New Roman" w:cs="Times New Roman"/>
          <w:sz w:val="24"/>
        </w:rPr>
        <w:t xml:space="preserve">) was consistent with the XPS results, that is, NFO-12-7K with the richest oxygen vacancies, achieved the fastest electron transfer (smallest </w:t>
      </w:r>
      <w:r w:rsidRPr="00342B2F">
        <w:rPr>
          <w:rFonts w:ascii="Times New Roman" w:eastAsia="SimSun" w:hAnsi="Times New Roman" w:cs="Times New Roman"/>
          <w:i/>
          <w:iCs/>
          <w:sz w:val="24"/>
        </w:rPr>
        <w:t>R</w:t>
      </w:r>
      <w:r w:rsidRPr="00342B2F">
        <w:rPr>
          <w:rFonts w:ascii="Times New Roman" w:eastAsia="SimSun" w:hAnsi="Times New Roman" w:cs="Times New Roman"/>
          <w:sz w:val="24"/>
          <w:vertAlign w:val="subscript"/>
        </w:rPr>
        <w:t>ct</w:t>
      </w:r>
      <w:r w:rsidRPr="00342B2F">
        <w:rPr>
          <w:rFonts w:ascii="Times New Roman" w:eastAsia="SimSun" w:hAnsi="Times New Roman" w:cs="Times New Roman"/>
          <w:sz w:val="24"/>
        </w:rPr>
        <w:t>).</w:t>
      </w:r>
    </w:p>
    <w:p w14:paraId="7F344536" w14:textId="595A8582" w:rsidR="00B41A31" w:rsidRDefault="009B1D21" w:rsidP="00031BC2">
      <w:pPr>
        <w:widowControl/>
        <w:spacing w:line="360" w:lineRule="auto"/>
        <w:rPr>
          <w:rFonts w:ascii="Times New Roman" w:hAnsi="Times New Roman"/>
          <w:sz w:val="24"/>
        </w:rPr>
      </w:pPr>
      <w:r>
        <w:rPr>
          <w:rFonts w:ascii="Times New Roman" w:hAnsi="Times New Roman" w:cs="Times New Roman"/>
          <w:b/>
          <w:kern w:val="0"/>
          <w:sz w:val="24"/>
          <w:szCs w:val="24"/>
        </w:rPr>
        <w:t>S</w:t>
      </w:r>
      <w:r>
        <w:rPr>
          <w:rFonts w:ascii="Times New Roman" w:hAnsi="Times New Roman" w:cs="Times New Roman" w:hint="eastAsia"/>
          <w:b/>
          <w:kern w:val="0"/>
          <w:sz w:val="24"/>
          <w:szCs w:val="24"/>
        </w:rPr>
        <w:t>upplementary</w:t>
      </w:r>
      <w:r>
        <w:rPr>
          <w:rFonts w:ascii="Times New Roman" w:hAnsi="Times New Roman" w:cs="Times New Roman"/>
          <w:b/>
          <w:kern w:val="0"/>
          <w:sz w:val="24"/>
          <w:szCs w:val="24"/>
        </w:rPr>
        <w:t xml:space="preserve"> N</w:t>
      </w:r>
      <w:r>
        <w:rPr>
          <w:rFonts w:ascii="Times New Roman" w:hAnsi="Times New Roman" w:cs="Times New Roman" w:hint="eastAsia"/>
          <w:b/>
          <w:kern w:val="0"/>
          <w:sz w:val="24"/>
          <w:szCs w:val="24"/>
        </w:rPr>
        <w:t>ote</w:t>
      </w:r>
      <w:r>
        <w:rPr>
          <w:rFonts w:ascii="Times New Roman" w:hAnsi="Times New Roman" w:cs="Times New Roman"/>
          <w:b/>
          <w:kern w:val="0"/>
          <w:sz w:val="24"/>
          <w:szCs w:val="24"/>
        </w:rPr>
        <w:t xml:space="preserve"> 3</w:t>
      </w:r>
      <w:r>
        <w:rPr>
          <w:rFonts w:ascii="Times New Roman" w:hAnsi="Times New Roman" w:cs="Times New Roman" w:hint="eastAsia"/>
          <w:b/>
          <w:kern w:val="0"/>
          <w:sz w:val="24"/>
          <w:szCs w:val="24"/>
        </w:rPr>
        <w:t>:</w:t>
      </w:r>
      <w:r>
        <w:rPr>
          <w:rFonts w:ascii="Times New Roman" w:hAnsi="Times New Roman" w:cs="Times New Roman"/>
          <w:b/>
          <w:kern w:val="0"/>
          <w:sz w:val="24"/>
          <w:szCs w:val="24"/>
        </w:rPr>
        <w:t xml:space="preserve"> </w:t>
      </w:r>
      <w:r>
        <w:rPr>
          <w:rFonts w:ascii="Times New Roman" w:hAnsi="Times New Roman" w:cs="Times New Roman"/>
          <w:b/>
          <w:color w:val="000000" w:themeColor="text1"/>
          <w:kern w:val="0"/>
          <w:sz w:val="24"/>
          <w:szCs w:val="24"/>
        </w:rPr>
        <w:t>OER performances of the control samples</w:t>
      </w:r>
    </w:p>
    <w:p w14:paraId="070C7D17" w14:textId="1CBEF581" w:rsidR="00B41A31" w:rsidRDefault="009B1D21" w:rsidP="00D16367">
      <w:pPr>
        <w:widowControl/>
        <w:spacing w:afterLines="100" w:after="312" w:line="360" w:lineRule="auto"/>
        <w:ind w:firstLineChars="200" w:firstLine="480"/>
        <w:rPr>
          <w:rFonts w:ascii="Times New Roman" w:hAnsi="Times New Roman"/>
          <w:sz w:val="24"/>
        </w:rPr>
      </w:pPr>
      <w:r w:rsidRPr="00D72471">
        <w:rPr>
          <w:rFonts w:ascii="Times New Roman" w:hAnsi="Times New Roman"/>
          <w:sz w:val="24"/>
        </w:rPr>
        <w:t>Importantly, the use of star-like PAA-</w:t>
      </w:r>
      <w:r w:rsidRPr="00D72471">
        <w:rPr>
          <w:rFonts w:ascii="Times New Roman" w:hAnsi="Times New Roman"/>
          <w:i/>
          <w:sz w:val="24"/>
        </w:rPr>
        <w:t>b</w:t>
      </w:r>
      <w:r w:rsidRPr="00D72471">
        <w:rPr>
          <w:rFonts w:ascii="Times New Roman" w:hAnsi="Times New Roman"/>
          <w:sz w:val="24"/>
        </w:rPr>
        <w:t xml:space="preserve">-PASN diblock copolymers renders the templated synthesis of NFO NPs of desired sizes </w:t>
      </w:r>
      <w:r w:rsidRPr="00900777">
        <w:rPr>
          <w:rFonts w:ascii="Times New Roman" w:hAnsi="Times New Roman"/>
          <w:sz w:val="24"/>
        </w:rPr>
        <w:t>without aggregation</w:t>
      </w:r>
      <w:r w:rsidRPr="00D72471">
        <w:rPr>
          <w:rFonts w:ascii="Times New Roman" w:hAnsi="Times New Roman"/>
          <w:sz w:val="24"/>
        </w:rPr>
        <w:t>. By contrast, NFO NPs templated by star-like PAA homopolymers and NFO NPs synthesized without the use of any templates show severe aggregations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D72471">
        <w:rPr>
          <w:rFonts w:ascii="Times New Roman" w:hAnsi="Times New Roman"/>
          <w:b/>
          <w:sz w:val="24"/>
        </w:rPr>
        <w:t xml:space="preserve"> Fig</w:t>
      </w:r>
      <w:r>
        <w:rPr>
          <w:rFonts w:ascii="Times New Roman" w:hAnsi="Times New Roman"/>
          <w:b/>
          <w:sz w:val="24"/>
        </w:rPr>
        <w:t>. 11</w:t>
      </w:r>
      <w:r w:rsidRPr="00D72471">
        <w:rPr>
          <w:rFonts w:ascii="Times New Roman" w:hAnsi="Times New Roman"/>
          <w:b/>
          <w:sz w:val="24"/>
        </w:rPr>
        <w:t>a</w:t>
      </w:r>
      <w:r w:rsidRPr="00D72471">
        <w:rPr>
          <w:rFonts w:ascii="Times New Roman" w:hAnsi="Times New Roman"/>
          <w:sz w:val="24"/>
        </w:rPr>
        <w:t xml:space="preserve"> and </w:t>
      </w:r>
      <w:r>
        <w:rPr>
          <w:rFonts w:ascii="Times New Roman" w:hAnsi="Times New Roman"/>
          <w:b/>
          <w:sz w:val="24"/>
        </w:rPr>
        <w:t>11</w:t>
      </w:r>
      <w:r w:rsidRPr="00D72471">
        <w:rPr>
          <w:rFonts w:ascii="Times New Roman" w:hAnsi="Times New Roman"/>
          <w:b/>
          <w:sz w:val="24"/>
        </w:rPr>
        <w:t>b</w:t>
      </w:r>
      <w:r w:rsidRPr="00D72471">
        <w:rPr>
          <w:rFonts w:ascii="Times New Roman" w:hAnsi="Times New Roman"/>
          <w:sz w:val="24"/>
        </w:rPr>
        <w:t>, respectively) and thus poor dispersion in solvent. Accordingly, it is not surprising that these two types of NFO NPs present poor OER activity with overpotential (</w:t>
      </w:r>
      <w:r w:rsidRPr="00D72471">
        <w:rPr>
          <w:rFonts w:ascii="Times New Roman" w:hAnsi="Times New Roman"/>
          <w:i/>
          <w:sz w:val="24"/>
        </w:rPr>
        <w:t>η</w:t>
      </w:r>
      <w:r w:rsidRPr="00D72471">
        <w:rPr>
          <w:rFonts w:ascii="Times New Roman" w:hAnsi="Times New Roman"/>
          <w:i/>
          <w:sz w:val="24"/>
          <w:vertAlign w:val="subscript"/>
        </w:rPr>
        <w:t>20</w:t>
      </w:r>
      <w:r w:rsidRPr="00D72471">
        <w:rPr>
          <w:rFonts w:ascii="Times New Roman" w:hAnsi="Times New Roman"/>
          <w:sz w:val="24"/>
        </w:rPr>
        <w:t>) of 390 mV and 440 mV at a current density of 20 mA cm</w:t>
      </w:r>
      <w:r w:rsidRPr="00D72471">
        <w:rPr>
          <w:rFonts w:ascii="Times New Roman" w:hAnsi="Times New Roman"/>
          <w:sz w:val="24"/>
          <w:vertAlign w:val="superscript"/>
        </w:rPr>
        <w:t>-2</w:t>
      </w:r>
      <w:r w:rsidRPr="00D72471">
        <w:rPr>
          <w:rFonts w:ascii="Times New Roman" w:hAnsi="Times New Roman"/>
          <w:sz w:val="24"/>
        </w:rPr>
        <w:t>, respectively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D72471">
        <w:rPr>
          <w:rFonts w:ascii="Times New Roman" w:hAnsi="Times New Roman"/>
          <w:b/>
          <w:sz w:val="24"/>
        </w:rPr>
        <w:t xml:space="preserve"> Fig</w:t>
      </w:r>
      <w:r>
        <w:rPr>
          <w:rFonts w:ascii="Times New Roman" w:hAnsi="Times New Roman"/>
          <w:b/>
          <w:sz w:val="24"/>
        </w:rPr>
        <w:t>. 12</w:t>
      </w:r>
      <w:r w:rsidRPr="00D72471">
        <w:rPr>
          <w:rFonts w:ascii="Times New Roman" w:hAnsi="Times New Roman"/>
          <w:sz w:val="24"/>
        </w:rPr>
        <w:t>) because of the aggregation of NPs. Moreover, the LSV curve of star-like PAA-</w:t>
      </w:r>
      <w:r w:rsidRPr="00D72471">
        <w:rPr>
          <w:rFonts w:ascii="Times New Roman" w:hAnsi="Times New Roman"/>
          <w:i/>
          <w:sz w:val="24"/>
        </w:rPr>
        <w:t>b</w:t>
      </w:r>
      <w:r w:rsidRPr="00D72471">
        <w:rPr>
          <w:rFonts w:ascii="Times New Roman" w:hAnsi="Times New Roman"/>
          <w:sz w:val="24"/>
        </w:rPr>
        <w:t>-PSAN templates only is also shown in</w:t>
      </w:r>
      <w:r w:rsidRPr="00B07013">
        <w:rPr>
          <w:rFonts w:ascii="TimesNewRomanPS-BoldMT" w:hAnsi="TimesNewRomanPS-BoldMT"/>
          <w:b/>
          <w:bCs/>
          <w:color w:val="000000"/>
          <w:sz w:val="24"/>
          <w:szCs w:val="24"/>
        </w:rPr>
        <w:t xml:space="preserve">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D72471">
        <w:rPr>
          <w:rFonts w:ascii="Times New Roman" w:hAnsi="Times New Roman"/>
          <w:sz w:val="24"/>
        </w:rPr>
        <w:t xml:space="preserve"> </w:t>
      </w:r>
      <w:r w:rsidRPr="00D72471">
        <w:rPr>
          <w:rFonts w:ascii="Times New Roman" w:hAnsi="Times New Roman"/>
          <w:b/>
          <w:sz w:val="24"/>
        </w:rPr>
        <w:t>Fig</w:t>
      </w:r>
      <w:r>
        <w:rPr>
          <w:rFonts w:ascii="Times New Roman" w:hAnsi="Times New Roman"/>
          <w:b/>
          <w:sz w:val="24"/>
        </w:rPr>
        <w:t>. 12</w:t>
      </w:r>
      <w:r w:rsidRPr="00D72471">
        <w:rPr>
          <w:rFonts w:ascii="Times New Roman" w:hAnsi="Times New Roman"/>
          <w:sz w:val="24"/>
        </w:rPr>
        <w:t>, signifying negligible effects of polymers (either PSAN or PAA) on OER performance.</w:t>
      </w:r>
    </w:p>
    <w:p w14:paraId="17A799DD" w14:textId="61DD62F9" w:rsidR="00DF4C12" w:rsidRDefault="00DF4C12" w:rsidP="00031BC2">
      <w:pPr>
        <w:widowControl/>
        <w:spacing w:line="360" w:lineRule="auto"/>
        <w:rPr>
          <w:rFonts w:ascii="Times New Roman" w:hAnsi="Times New Roman"/>
          <w:sz w:val="24"/>
        </w:rPr>
      </w:pPr>
      <w:r>
        <w:rPr>
          <w:rFonts w:ascii="Times New Roman" w:hAnsi="Times New Roman" w:cs="Times New Roman"/>
          <w:b/>
          <w:kern w:val="0"/>
          <w:sz w:val="24"/>
          <w:szCs w:val="24"/>
        </w:rPr>
        <w:t>S</w:t>
      </w:r>
      <w:r>
        <w:rPr>
          <w:rFonts w:ascii="Times New Roman" w:hAnsi="Times New Roman" w:cs="Times New Roman" w:hint="eastAsia"/>
          <w:b/>
          <w:kern w:val="0"/>
          <w:sz w:val="24"/>
          <w:szCs w:val="24"/>
        </w:rPr>
        <w:t>upplementary</w:t>
      </w:r>
      <w:r>
        <w:rPr>
          <w:rFonts w:ascii="Times New Roman" w:hAnsi="Times New Roman" w:cs="Times New Roman"/>
          <w:b/>
          <w:kern w:val="0"/>
          <w:sz w:val="24"/>
          <w:szCs w:val="24"/>
        </w:rPr>
        <w:t xml:space="preserve"> N</w:t>
      </w:r>
      <w:r>
        <w:rPr>
          <w:rFonts w:ascii="Times New Roman" w:hAnsi="Times New Roman" w:cs="Times New Roman" w:hint="eastAsia"/>
          <w:b/>
          <w:kern w:val="0"/>
          <w:sz w:val="24"/>
          <w:szCs w:val="24"/>
        </w:rPr>
        <w:t>ote</w:t>
      </w:r>
      <w:r>
        <w:rPr>
          <w:rFonts w:ascii="Times New Roman" w:hAnsi="Times New Roman" w:cs="Times New Roman"/>
          <w:b/>
          <w:kern w:val="0"/>
          <w:sz w:val="24"/>
          <w:szCs w:val="24"/>
        </w:rPr>
        <w:t xml:space="preserve"> 4</w:t>
      </w:r>
      <w:r>
        <w:rPr>
          <w:rFonts w:ascii="Times New Roman" w:hAnsi="Times New Roman" w:cs="Times New Roman" w:hint="eastAsia"/>
          <w:b/>
          <w:kern w:val="0"/>
          <w:sz w:val="24"/>
          <w:szCs w:val="24"/>
        </w:rPr>
        <w:t>:</w:t>
      </w:r>
      <w:r>
        <w:rPr>
          <w:rFonts w:ascii="Times New Roman" w:hAnsi="Times New Roman" w:cs="Times New Roman"/>
          <w:b/>
          <w:kern w:val="0"/>
          <w:sz w:val="24"/>
          <w:szCs w:val="24"/>
        </w:rPr>
        <w:t xml:space="preserve"> </w:t>
      </w:r>
      <w:r w:rsidR="000B0EF2" w:rsidRPr="00F96DD3">
        <w:rPr>
          <w:rFonts w:ascii="Times New Roman" w:hAnsi="Times New Roman" w:cs="Times New Roman"/>
          <w:b/>
          <w:color w:val="000000" w:themeColor="text1"/>
          <w:kern w:val="0"/>
          <w:sz w:val="24"/>
          <w:szCs w:val="24"/>
        </w:rPr>
        <w:t xml:space="preserve">Optimization </w:t>
      </w:r>
      <w:r w:rsidR="000B0EF2" w:rsidRPr="00F96DD3">
        <w:rPr>
          <w:rFonts w:ascii="Times New Roman" w:hAnsi="Times New Roman" w:cs="Times New Roman" w:hint="eastAsia"/>
          <w:b/>
          <w:color w:val="000000" w:themeColor="text1"/>
          <w:kern w:val="0"/>
          <w:sz w:val="24"/>
          <w:szCs w:val="24"/>
        </w:rPr>
        <w:t>of</w:t>
      </w:r>
      <w:r w:rsidR="000B0EF2" w:rsidRPr="00F96DD3">
        <w:rPr>
          <w:rFonts w:ascii="Times New Roman" w:hAnsi="Times New Roman" w:cs="Times New Roman"/>
          <w:b/>
          <w:color w:val="000000" w:themeColor="text1"/>
          <w:kern w:val="0"/>
          <w:sz w:val="24"/>
          <w:szCs w:val="24"/>
        </w:rPr>
        <w:t xml:space="preserve"> </w:t>
      </w:r>
      <w:r w:rsidR="000B0EF2">
        <w:rPr>
          <w:rFonts w:ascii="Times New Roman" w:hAnsi="Times New Roman" w:cs="Times New Roman"/>
          <w:b/>
          <w:color w:val="000000" w:themeColor="text1"/>
          <w:kern w:val="0"/>
          <w:sz w:val="24"/>
          <w:szCs w:val="24"/>
        </w:rPr>
        <w:t>the NFO/NF electrode preparation</w:t>
      </w:r>
    </w:p>
    <w:p w14:paraId="13C6638B" w14:textId="1684CC52" w:rsidR="00DF4C12" w:rsidRPr="00DF4C12" w:rsidRDefault="00DF4C12" w:rsidP="00D16367">
      <w:pPr>
        <w:spacing w:afterLines="100" w:after="312" w:line="360" w:lineRule="auto"/>
        <w:ind w:firstLineChars="200" w:firstLine="480"/>
        <w:rPr>
          <w:rFonts w:ascii="Times New Roman" w:hAnsi="Times New Roman"/>
          <w:sz w:val="24"/>
        </w:rPr>
      </w:pPr>
      <w:r>
        <w:rPr>
          <w:rFonts w:ascii="Times New Roman" w:hAnsi="Times New Roman"/>
          <w:sz w:val="24"/>
        </w:rPr>
        <w:t>Significantly, compared with electrophoretical deposition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EB4907">
        <w:rPr>
          <w:rFonts w:ascii="Times New Roman" w:hAnsi="Times New Roman"/>
          <w:b/>
          <w:sz w:val="24"/>
        </w:rPr>
        <w:t xml:space="preserve"> Fig</w:t>
      </w:r>
      <w:r>
        <w:rPr>
          <w:rFonts w:ascii="Times New Roman" w:hAnsi="Times New Roman"/>
          <w:b/>
          <w:sz w:val="24"/>
        </w:rPr>
        <w:t>.</w:t>
      </w:r>
      <w:r w:rsidRPr="00EB4907">
        <w:rPr>
          <w:rFonts w:ascii="Times New Roman" w:hAnsi="Times New Roman"/>
          <w:b/>
          <w:sz w:val="24"/>
        </w:rPr>
        <w:t>1</w:t>
      </w:r>
      <w:r>
        <w:rPr>
          <w:rFonts w:ascii="Times New Roman" w:hAnsi="Times New Roman"/>
          <w:b/>
          <w:sz w:val="24"/>
        </w:rPr>
        <w:t>4</w:t>
      </w:r>
      <w:r w:rsidRPr="00EB4907">
        <w:rPr>
          <w:rFonts w:ascii="Times New Roman" w:hAnsi="Times New Roman"/>
          <w:b/>
          <w:sz w:val="24"/>
        </w:rPr>
        <w:t>b</w:t>
      </w:r>
      <w:r>
        <w:rPr>
          <w:rFonts w:ascii="Times New Roman" w:hAnsi="Times New Roman"/>
          <w:sz w:val="24"/>
        </w:rPr>
        <w:t xml:space="preserve">), there are still </w:t>
      </w:r>
      <w:r w:rsidRPr="00827699">
        <w:rPr>
          <w:rFonts w:ascii="Times New Roman" w:hAnsi="Times New Roman"/>
          <w:sz w:val="24"/>
        </w:rPr>
        <w:t>partial</w:t>
      </w:r>
      <w:r>
        <w:rPr>
          <w:rFonts w:ascii="Times New Roman" w:hAnsi="Times New Roman"/>
          <w:sz w:val="24"/>
        </w:rPr>
        <w:t xml:space="preserve"> NF surfaces exposed after NFO NPs deposition by direct immersion method, as clearly evident in the inset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EB4907">
        <w:rPr>
          <w:rFonts w:ascii="Times New Roman" w:hAnsi="Times New Roman"/>
          <w:b/>
          <w:sz w:val="24"/>
        </w:rPr>
        <w:t xml:space="preserve"> Fig</w:t>
      </w:r>
      <w:r>
        <w:rPr>
          <w:rFonts w:ascii="Times New Roman" w:hAnsi="Times New Roman"/>
          <w:b/>
          <w:sz w:val="24"/>
        </w:rPr>
        <w:t xml:space="preserve">. </w:t>
      </w:r>
      <w:r w:rsidRPr="00EB4907">
        <w:rPr>
          <w:rFonts w:ascii="Times New Roman" w:hAnsi="Times New Roman"/>
          <w:b/>
          <w:sz w:val="24"/>
        </w:rPr>
        <w:t>1</w:t>
      </w:r>
      <w:r>
        <w:rPr>
          <w:rFonts w:ascii="Times New Roman" w:hAnsi="Times New Roman"/>
          <w:b/>
          <w:sz w:val="24"/>
        </w:rPr>
        <w:t>4</w:t>
      </w:r>
      <w:r w:rsidRPr="00EB4907">
        <w:rPr>
          <w:rFonts w:ascii="Times New Roman" w:hAnsi="Times New Roman"/>
          <w:b/>
          <w:sz w:val="24"/>
        </w:rPr>
        <w:t>c</w:t>
      </w:r>
      <w:r w:rsidRPr="00DC1776">
        <w:rPr>
          <w:rFonts w:ascii="Times New Roman" w:hAnsi="Times New Roman"/>
          <w:sz w:val="24"/>
        </w:rPr>
        <w:t>)</w:t>
      </w:r>
      <w:r>
        <w:rPr>
          <w:rFonts w:ascii="Times New Roman" w:hAnsi="Times New Roman"/>
          <w:sz w:val="24"/>
        </w:rPr>
        <w:t xml:space="preserve">. </w:t>
      </w:r>
      <w:r w:rsidRPr="007E381D">
        <w:rPr>
          <w:rFonts w:ascii="Times New Roman" w:hAnsi="Times New Roman"/>
          <w:sz w:val="24"/>
        </w:rPr>
        <w:t xml:space="preserve">The </w:t>
      </w:r>
      <w:r>
        <w:rPr>
          <w:rFonts w:ascii="Times New Roman" w:hAnsi="Times New Roman"/>
          <w:sz w:val="24"/>
        </w:rPr>
        <w:t>electrophoretically-deposited</w:t>
      </w:r>
      <w:r w:rsidRPr="007E381D">
        <w:rPr>
          <w:rFonts w:ascii="Times New Roman" w:hAnsi="Times New Roman"/>
          <w:sz w:val="24"/>
        </w:rPr>
        <w:t xml:space="preserve"> </w:t>
      </w:r>
      <w:r>
        <w:rPr>
          <w:rFonts w:ascii="Times New Roman" w:hAnsi="Times New Roman"/>
          <w:sz w:val="24"/>
        </w:rPr>
        <w:t>NFO NPs</w:t>
      </w:r>
      <w:r w:rsidRPr="007E381D">
        <w:rPr>
          <w:rFonts w:ascii="Times New Roman" w:hAnsi="Times New Roman"/>
          <w:sz w:val="24"/>
        </w:rPr>
        <w:t xml:space="preserve"> </w:t>
      </w:r>
      <w:r>
        <w:rPr>
          <w:rFonts w:ascii="Times New Roman" w:hAnsi="Times New Roman"/>
          <w:sz w:val="24"/>
        </w:rPr>
        <w:t>show</w:t>
      </w:r>
      <w:r w:rsidRPr="007E381D">
        <w:rPr>
          <w:rFonts w:ascii="Times New Roman" w:hAnsi="Times New Roman"/>
          <w:sz w:val="24"/>
        </w:rPr>
        <w:t xml:space="preserve"> a </w:t>
      </w:r>
      <w:r>
        <w:rPr>
          <w:rFonts w:ascii="Times New Roman" w:hAnsi="Times New Roman"/>
          <w:sz w:val="24"/>
        </w:rPr>
        <w:t>uniform</w:t>
      </w:r>
      <w:r w:rsidRPr="007E381D">
        <w:rPr>
          <w:rFonts w:ascii="Times New Roman" w:hAnsi="Times New Roman"/>
          <w:sz w:val="24"/>
        </w:rPr>
        <w:t xml:space="preserve"> </w:t>
      </w:r>
      <w:r>
        <w:rPr>
          <w:rFonts w:ascii="Times New Roman" w:hAnsi="Times New Roman"/>
          <w:sz w:val="24"/>
        </w:rPr>
        <w:t xml:space="preserve">NP layer that </w:t>
      </w:r>
      <w:r w:rsidRPr="007E381D">
        <w:rPr>
          <w:rFonts w:ascii="Times New Roman" w:hAnsi="Times New Roman"/>
          <w:sz w:val="24"/>
        </w:rPr>
        <w:t>fully cover</w:t>
      </w:r>
      <w:r>
        <w:rPr>
          <w:rFonts w:ascii="Times New Roman" w:hAnsi="Times New Roman"/>
          <w:sz w:val="24"/>
        </w:rPr>
        <w:t>s</w:t>
      </w:r>
      <w:r w:rsidRPr="007E381D">
        <w:rPr>
          <w:rFonts w:ascii="Times New Roman" w:hAnsi="Times New Roman"/>
          <w:sz w:val="24"/>
        </w:rPr>
        <w:t xml:space="preserve"> </w:t>
      </w:r>
      <w:r>
        <w:rPr>
          <w:rFonts w:ascii="Times New Roman" w:hAnsi="Times New Roman"/>
          <w:sz w:val="24"/>
        </w:rPr>
        <w:t xml:space="preserve">the </w:t>
      </w:r>
      <w:r w:rsidRPr="007E381D">
        <w:rPr>
          <w:rFonts w:ascii="Times New Roman" w:hAnsi="Times New Roman"/>
          <w:sz w:val="24"/>
        </w:rPr>
        <w:t>NF</w:t>
      </w:r>
      <w:r>
        <w:rPr>
          <w:rFonts w:ascii="Times New Roman" w:hAnsi="Times New Roman"/>
          <w:sz w:val="24"/>
        </w:rPr>
        <w:t xml:space="preserve"> </w:t>
      </w:r>
      <w:r w:rsidRPr="007E381D">
        <w:rPr>
          <w:rFonts w:ascii="Times New Roman" w:hAnsi="Times New Roman"/>
          <w:sz w:val="24"/>
        </w:rPr>
        <w:t>surface</w:t>
      </w:r>
      <w:r>
        <w:rPr>
          <w:rFonts w:ascii="Times New Roman" w:hAnsi="Times New Roman"/>
          <w:sz w:val="24"/>
        </w:rPr>
        <w:t xml:space="preserve"> (inset; </w:t>
      </w:r>
      <w:r w:rsidRPr="00DE481F">
        <w:rPr>
          <w:rFonts w:ascii="TimesNewRomanPS-BoldMT" w:hAnsi="TimesNewRomanPS-BoldMT"/>
          <w:b/>
          <w:bCs/>
          <w:color w:val="000000"/>
          <w:sz w:val="24"/>
          <w:szCs w:val="24"/>
        </w:rPr>
        <w:t>S</w:t>
      </w:r>
      <w:r w:rsidRPr="00DE481F">
        <w:rPr>
          <w:rFonts w:ascii="TimesNewRomanPS-BoldMT" w:hAnsi="TimesNewRomanPS-BoldMT" w:hint="eastAsia"/>
          <w:b/>
          <w:bCs/>
          <w:color w:val="000000"/>
          <w:sz w:val="24"/>
          <w:szCs w:val="24"/>
        </w:rPr>
        <w:t>upplementary</w:t>
      </w:r>
      <w:r w:rsidRPr="00EB4907">
        <w:rPr>
          <w:rFonts w:ascii="Times New Roman" w:hAnsi="Times New Roman"/>
          <w:b/>
          <w:sz w:val="24"/>
        </w:rPr>
        <w:t xml:space="preserve"> Fig</w:t>
      </w:r>
      <w:r>
        <w:rPr>
          <w:rFonts w:ascii="Times New Roman" w:hAnsi="Times New Roman"/>
          <w:b/>
          <w:sz w:val="24"/>
        </w:rPr>
        <w:t xml:space="preserve">. </w:t>
      </w:r>
      <w:r w:rsidRPr="00EB4907">
        <w:rPr>
          <w:rFonts w:ascii="Times New Roman" w:hAnsi="Times New Roman"/>
          <w:b/>
          <w:sz w:val="24"/>
        </w:rPr>
        <w:t>1</w:t>
      </w:r>
      <w:r>
        <w:rPr>
          <w:rFonts w:ascii="Times New Roman" w:hAnsi="Times New Roman"/>
          <w:b/>
          <w:sz w:val="24"/>
        </w:rPr>
        <w:t>4</w:t>
      </w:r>
      <w:r w:rsidRPr="00EB4907">
        <w:rPr>
          <w:rFonts w:ascii="Times New Roman" w:hAnsi="Times New Roman"/>
          <w:b/>
          <w:sz w:val="24"/>
        </w:rPr>
        <w:t>b</w:t>
      </w:r>
      <w:r w:rsidRPr="00DC1776">
        <w:rPr>
          <w:rFonts w:ascii="Times New Roman" w:hAnsi="Times New Roman"/>
          <w:sz w:val="24"/>
        </w:rPr>
        <w:t>)</w:t>
      </w:r>
      <w:r>
        <w:rPr>
          <w:rFonts w:ascii="Times New Roman" w:hAnsi="Times New Roman"/>
          <w:sz w:val="24"/>
        </w:rPr>
        <w:t>.</w:t>
      </w:r>
      <w:r>
        <w:rPr>
          <w:rFonts w:ascii="Times New Roman" w:hAnsi="Times New Roman" w:hint="eastAsia"/>
          <w:sz w:val="24"/>
        </w:rPr>
        <w:t xml:space="preserve"> </w:t>
      </w:r>
    </w:p>
    <w:p w14:paraId="72E1FBC4" w14:textId="571B2F80" w:rsidR="007074D1" w:rsidRDefault="007074D1" w:rsidP="00031BC2">
      <w:pPr>
        <w:spacing w:line="360" w:lineRule="auto"/>
        <w:rPr>
          <w:rFonts w:ascii="Times New Roman" w:hAnsi="Times New Roman" w:cs="Times New Roman"/>
          <w:sz w:val="24"/>
          <w:szCs w:val="24"/>
        </w:rPr>
      </w:pPr>
      <w:r>
        <w:rPr>
          <w:rFonts w:ascii="Times New Roman" w:hAnsi="Times New Roman" w:cs="Times New Roman"/>
          <w:b/>
          <w:kern w:val="0"/>
          <w:sz w:val="24"/>
          <w:szCs w:val="24"/>
        </w:rPr>
        <w:t>S</w:t>
      </w:r>
      <w:r>
        <w:rPr>
          <w:rFonts w:ascii="Times New Roman" w:hAnsi="Times New Roman" w:cs="Times New Roman" w:hint="eastAsia"/>
          <w:b/>
          <w:kern w:val="0"/>
          <w:sz w:val="24"/>
          <w:szCs w:val="24"/>
        </w:rPr>
        <w:t>upplementary</w:t>
      </w:r>
      <w:r>
        <w:rPr>
          <w:rFonts w:ascii="Times New Roman" w:hAnsi="Times New Roman" w:cs="Times New Roman"/>
          <w:b/>
          <w:kern w:val="0"/>
          <w:sz w:val="24"/>
          <w:szCs w:val="24"/>
        </w:rPr>
        <w:t xml:space="preserve"> N</w:t>
      </w:r>
      <w:r>
        <w:rPr>
          <w:rFonts w:ascii="Times New Roman" w:hAnsi="Times New Roman" w:cs="Times New Roman" w:hint="eastAsia"/>
          <w:b/>
          <w:kern w:val="0"/>
          <w:sz w:val="24"/>
          <w:szCs w:val="24"/>
        </w:rPr>
        <w:t>ote</w:t>
      </w:r>
      <w:r>
        <w:rPr>
          <w:rFonts w:ascii="Times New Roman" w:hAnsi="Times New Roman" w:cs="Times New Roman"/>
          <w:b/>
          <w:kern w:val="0"/>
          <w:sz w:val="24"/>
          <w:szCs w:val="24"/>
        </w:rPr>
        <w:t xml:space="preserve"> 5</w:t>
      </w:r>
      <w:r>
        <w:rPr>
          <w:rFonts w:ascii="Times New Roman" w:hAnsi="Times New Roman" w:cs="Times New Roman" w:hint="eastAsia"/>
          <w:b/>
          <w:kern w:val="0"/>
          <w:sz w:val="24"/>
          <w:szCs w:val="24"/>
        </w:rPr>
        <w:t>:</w:t>
      </w:r>
      <w:r>
        <w:rPr>
          <w:rFonts w:ascii="Times New Roman" w:hAnsi="Times New Roman" w:cs="Times New Roman"/>
          <w:b/>
          <w:kern w:val="0"/>
          <w:sz w:val="24"/>
          <w:szCs w:val="24"/>
        </w:rPr>
        <w:t xml:space="preserve"> </w:t>
      </w:r>
      <w:r>
        <w:rPr>
          <w:rFonts w:ascii="Times New Roman" w:hAnsi="Times New Roman" w:cs="Times New Roman"/>
          <w:b/>
          <w:sz w:val="24"/>
          <w:szCs w:val="24"/>
        </w:rPr>
        <w:t>O</w:t>
      </w:r>
      <w:r w:rsidRPr="00E1675A">
        <w:rPr>
          <w:rFonts w:ascii="Times New Roman" w:hAnsi="Times New Roman" w:cs="Times New Roman"/>
          <w:b/>
          <w:sz w:val="24"/>
          <w:szCs w:val="24"/>
        </w:rPr>
        <w:t xml:space="preserve">ptimized </w:t>
      </w:r>
      <w:r>
        <w:rPr>
          <w:rFonts w:ascii="Times New Roman" w:hAnsi="Times New Roman" w:cs="Times New Roman"/>
          <w:b/>
          <w:sz w:val="24"/>
          <w:szCs w:val="24"/>
        </w:rPr>
        <w:t>S</w:t>
      </w:r>
      <w:r w:rsidRPr="00E1675A">
        <w:rPr>
          <w:rFonts w:ascii="Times New Roman" w:hAnsi="Times New Roman" w:cs="Times New Roman"/>
          <w:b/>
          <w:sz w:val="24"/>
          <w:szCs w:val="24"/>
        </w:rPr>
        <w:t>tructure</w:t>
      </w:r>
      <w:r>
        <w:rPr>
          <w:rFonts w:ascii="Times New Roman" w:hAnsi="Times New Roman" w:cs="Times New Roman"/>
          <w:b/>
          <w:sz w:val="24"/>
          <w:szCs w:val="24"/>
        </w:rPr>
        <w:t>s</w:t>
      </w:r>
      <w:r w:rsidRPr="00E1675A">
        <w:rPr>
          <w:rFonts w:ascii="Times New Roman" w:hAnsi="Times New Roman" w:cs="Times New Roman"/>
          <w:b/>
          <w:sz w:val="24"/>
          <w:szCs w:val="24"/>
        </w:rPr>
        <w:t xml:space="preserve"> of (Ni</w:t>
      </w:r>
      <w:r>
        <w:rPr>
          <w:rFonts w:ascii="Times New Roman" w:hAnsi="Times New Roman" w:cs="Times New Roman" w:hint="eastAsia"/>
          <w:b/>
          <w:sz w:val="24"/>
          <w:szCs w:val="24"/>
        </w:rPr>
        <w:t>,</w:t>
      </w:r>
      <w:r w:rsidRPr="00E1675A">
        <w:rPr>
          <w:rFonts w:ascii="Times New Roman" w:hAnsi="Times New Roman" w:cs="Times New Roman"/>
          <w:b/>
          <w:sz w:val="24"/>
          <w:szCs w:val="24"/>
        </w:rPr>
        <w:t>Fe)OOH and NiFe</w:t>
      </w:r>
      <w:r w:rsidRPr="00E1675A">
        <w:rPr>
          <w:rFonts w:ascii="Times New Roman" w:hAnsi="Times New Roman" w:cs="Times New Roman"/>
          <w:b/>
          <w:sz w:val="24"/>
          <w:szCs w:val="24"/>
          <w:vertAlign w:val="subscript"/>
        </w:rPr>
        <w:t>2</w:t>
      </w:r>
      <w:r w:rsidRPr="00E1675A">
        <w:rPr>
          <w:rFonts w:ascii="Times New Roman" w:hAnsi="Times New Roman" w:cs="Times New Roman"/>
          <w:b/>
          <w:sz w:val="24"/>
          <w:szCs w:val="24"/>
        </w:rPr>
        <w:t>O</w:t>
      </w:r>
      <w:r w:rsidRPr="00E1675A">
        <w:rPr>
          <w:rFonts w:ascii="Times New Roman" w:hAnsi="Times New Roman" w:cs="Times New Roman"/>
          <w:b/>
          <w:sz w:val="24"/>
          <w:szCs w:val="24"/>
          <w:vertAlign w:val="subscript"/>
        </w:rPr>
        <w:t>4</w:t>
      </w:r>
    </w:p>
    <w:p w14:paraId="62848111" w14:textId="77777777" w:rsidR="007074D1" w:rsidRPr="00672270" w:rsidRDefault="007074D1" w:rsidP="00031BC2">
      <w:pPr>
        <w:spacing w:line="360" w:lineRule="auto"/>
        <w:rPr>
          <w:rFonts w:ascii="Times New Roman" w:hAnsi="Times New Roman" w:cs="Times New Roman"/>
          <w:b/>
          <w:sz w:val="24"/>
          <w:szCs w:val="24"/>
          <w:highlight w:val="yellow"/>
        </w:rPr>
      </w:pPr>
      <w:r w:rsidRPr="00672270">
        <w:rPr>
          <w:rFonts w:ascii="Times New Roman" w:hAnsi="Times New Roman" w:cs="Times New Roman"/>
          <w:b/>
          <w:sz w:val="24"/>
          <w:szCs w:val="24"/>
        </w:rPr>
        <w:t>(Ni</w:t>
      </w:r>
      <w:r w:rsidRPr="00672270">
        <w:rPr>
          <w:rFonts w:ascii="Times New Roman" w:hAnsi="Times New Roman" w:cs="Times New Roman" w:hint="eastAsia"/>
          <w:b/>
          <w:sz w:val="24"/>
          <w:szCs w:val="24"/>
        </w:rPr>
        <w:t>,</w:t>
      </w:r>
      <w:r w:rsidRPr="00672270">
        <w:rPr>
          <w:rFonts w:ascii="Times New Roman" w:hAnsi="Times New Roman" w:cs="Times New Roman"/>
          <w:b/>
          <w:sz w:val="24"/>
          <w:szCs w:val="24"/>
        </w:rPr>
        <w:t>Fe)OOH. cif:</w:t>
      </w:r>
    </w:p>
    <w:p w14:paraId="1058548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_cell_length_a                    9.7788</w:t>
      </w:r>
    </w:p>
    <w:p w14:paraId="27B063D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_cell_length_b                    5.6303</w:t>
      </w:r>
    </w:p>
    <w:p w14:paraId="34F3E96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_cell_length_c                    7.3815</w:t>
      </w:r>
    </w:p>
    <w:p w14:paraId="0C4EFA21"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_cell_angle_alpha                 101.2150</w:t>
      </w:r>
    </w:p>
    <w:p w14:paraId="4CDE7D4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_cell_angle_beta                  82.8245</w:t>
      </w:r>
    </w:p>
    <w:p w14:paraId="0E7A17D1" w14:textId="77777777" w:rsidR="007074D1"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_cell_angle_gamma                 90.4536</w:t>
      </w:r>
    </w:p>
    <w:p w14:paraId="7CF077C7"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H1     O17     0.990   .     S</w:t>
      </w:r>
    </w:p>
    <w:p w14:paraId="302FF8B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H2     O17     0.985   .     S</w:t>
      </w:r>
    </w:p>
    <w:p w14:paraId="3B6656C8"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H3     O18     0.984   .     S</w:t>
      </w:r>
    </w:p>
    <w:p w14:paraId="601C149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H4     O18     0.981   .     S</w:t>
      </w:r>
    </w:p>
    <w:p w14:paraId="304FC2B2"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H5     O19     0.991   .     S</w:t>
      </w:r>
    </w:p>
    <w:p w14:paraId="7EED0392"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H6     O19     0.985   .     S</w:t>
      </w:r>
    </w:p>
    <w:p w14:paraId="65AF013B"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H7     O20     0.980   .     S</w:t>
      </w:r>
    </w:p>
    <w:p w14:paraId="05CF24C1"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H8     O20     0.982   .     S</w:t>
      </w:r>
    </w:p>
    <w:p w14:paraId="76C1BE4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Ni1    O15     2.039   .     S</w:t>
      </w:r>
    </w:p>
    <w:p w14:paraId="01AE870A"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Ni1    O6      1.916   .     S</w:t>
      </w:r>
    </w:p>
    <w:p w14:paraId="1F7F2FE0"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Ni1    O13     1.882   .     S</w:t>
      </w:r>
    </w:p>
    <w:p w14:paraId="6D5C626A"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Ni1    O11     1.879   1_655 S</w:t>
      </w:r>
    </w:p>
    <w:p w14:paraId="0C387CA4"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Ni1    O8      2.044   1_655 S</w:t>
      </w:r>
    </w:p>
    <w:p w14:paraId="6E124411"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Ni1    O14     1.913   1_655 S</w:t>
      </w:r>
    </w:p>
    <w:p w14:paraId="4DCA2B9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Ni2    O6      1.881   .     S</w:t>
      </w:r>
    </w:p>
    <w:p w14:paraId="5FF85EE2"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Ni2    O9      1.898   .     S</w:t>
      </w:r>
    </w:p>
    <w:p w14:paraId="565CE210"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Ni2    O11     1.887   1_655 S</w:t>
      </w:r>
    </w:p>
    <w:p w14:paraId="4459511C"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Ni2    O14     1.881   1_665 S</w:t>
      </w:r>
    </w:p>
    <w:p w14:paraId="31897C16"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Ni2    O13     1.888   1_565 S</w:t>
      </w:r>
    </w:p>
    <w:p w14:paraId="026A1477"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Ni2    O4      1.895   1_665 S</w:t>
      </w:r>
    </w:p>
    <w:p w14:paraId="3A9FBCB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Ni3    O2      1.896   .     S</w:t>
      </w:r>
    </w:p>
    <w:p w14:paraId="1D18C8FA"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Ni3    O3      1.870   .     S</w:t>
      </w:r>
    </w:p>
    <w:p w14:paraId="5AE2E447"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Ni3    O10     1.884   .     S</w:t>
      </w:r>
    </w:p>
    <w:p w14:paraId="4D5C603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Ni3    O16     1.868   1_565 S</w:t>
      </w:r>
    </w:p>
    <w:p w14:paraId="6BE50C4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Ni3    O12     1.879   1_565 S</w:t>
      </w:r>
    </w:p>
    <w:p w14:paraId="4D15E7B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Ni3    O5      1.891   1_565 S</w:t>
      </w:r>
    </w:p>
    <w:p w14:paraId="5C687B4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Ni4    O10     1.891   .     S</w:t>
      </w:r>
    </w:p>
    <w:p w14:paraId="2F4F2EE9"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Ni4    O6      1.871   .     S</w:t>
      </w:r>
    </w:p>
    <w:p w14:paraId="0BC776B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Ni4    O1      1.879   .     S</w:t>
      </w:r>
    </w:p>
    <w:p w14:paraId="7E22FF2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Ni4    O9      1.893   .     S</w:t>
      </w:r>
    </w:p>
    <w:p w14:paraId="1FA495B4"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Ni4    O15     1.865   .     S</w:t>
      </w:r>
    </w:p>
    <w:p w14:paraId="080FD5F6"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Ni4    O5      1.903   1_565 S</w:t>
      </w:r>
    </w:p>
    <w:p w14:paraId="6290015A"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Ni5    O8      1.861   .     S</w:t>
      </w:r>
    </w:p>
    <w:p w14:paraId="4990C25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Ni5    O11     1.891   .     S</w:t>
      </w:r>
    </w:p>
    <w:p w14:paraId="517D86D6"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Ni5    O2      1.898   .     S</w:t>
      </w:r>
    </w:p>
    <w:p w14:paraId="57AA8ECA"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Ni5    O3      1.850   .     S</w:t>
      </w:r>
    </w:p>
    <w:p w14:paraId="4534CD6C"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Ni5    O7      1.870   .     S</w:t>
      </w:r>
    </w:p>
    <w:p w14:paraId="15B9939C"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Ni5    O4      1.895   1_565 S</w:t>
      </w:r>
    </w:p>
    <w:p w14:paraId="0B608651"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Ni6    O7      1.927   .     S</w:t>
      </w:r>
    </w:p>
    <w:p w14:paraId="110D7F36"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Ni6    O12     1.864   .     S</w:t>
      </w:r>
    </w:p>
    <w:p w14:paraId="4DD5ED6B"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Ni6    O10     1.872   .     S</w:t>
      </w:r>
    </w:p>
    <w:p w14:paraId="2302018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Ni6    O3      2.035   .     S</w:t>
      </w:r>
    </w:p>
    <w:p w14:paraId="1F027CB4"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Ni6    O1      1.930   .     S</w:t>
      </w:r>
    </w:p>
    <w:p w14:paraId="3D76D03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Ni6    O16     2.044   .     S</w:t>
      </w:r>
    </w:p>
    <w:p w14:paraId="121FC5F9"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Ni7    O4      1.900   .     S</w:t>
      </w:r>
    </w:p>
    <w:p w14:paraId="67FAA710"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Ni7    O8      1.858   .     S</w:t>
      </w:r>
    </w:p>
    <w:p w14:paraId="15E80734"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Ni7    O14     1.870   .     S</w:t>
      </w:r>
    </w:p>
    <w:p w14:paraId="01690912"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Ni7    O7      1.877   .     S</w:t>
      </w:r>
    </w:p>
    <w:p w14:paraId="358DAD57"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Ni7    O12     1.890   .     S</w:t>
      </w:r>
    </w:p>
    <w:p w14:paraId="173FA61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Ni7    O2      1.899   1_545 S</w:t>
      </w:r>
    </w:p>
    <w:p w14:paraId="7FD4A516"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Ni8    O1      1.871   .     S</w:t>
      </w:r>
    </w:p>
    <w:p w14:paraId="1BCE352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Ni8    O5      1.897   .     S</w:t>
      </w:r>
    </w:p>
    <w:p w14:paraId="50DAE6AC"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Ni8    O16     1.858   .     S</w:t>
      </w:r>
    </w:p>
    <w:p w14:paraId="78D040D4"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Ni8    O13     1.898   .     S</w:t>
      </w:r>
    </w:p>
    <w:p w14:paraId="6853F7E1"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Ni8    O15     1.869   .     S</w:t>
      </w:r>
    </w:p>
    <w:p w14:paraId="78595E1B"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Ni8    O9      1.890   1_545 S</w:t>
      </w:r>
    </w:p>
    <w:p w14:paraId="177C3D2E"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O2     Ni7     1.899   1_565 S</w:t>
      </w:r>
    </w:p>
    <w:p w14:paraId="1443BB7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O4     Ni5     1.895   1_545 S</w:t>
      </w:r>
    </w:p>
    <w:p w14:paraId="057CA9F1"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O4     Ni2     1.895   1_445 S</w:t>
      </w:r>
    </w:p>
    <w:p w14:paraId="1A903BE0"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O5     Ni4     1.903   1_545 S</w:t>
      </w:r>
    </w:p>
    <w:p w14:paraId="2A55B221"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O5     Ni3     1.891   1_545 S</w:t>
      </w:r>
    </w:p>
    <w:p w14:paraId="349F66D8"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O8     Ni1     2.044   1_455 S</w:t>
      </w:r>
    </w:p>
    <w:p w14:paraId="6239318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O9     Ni8     1.890   1_565 S</w:t>
      </w:r>
    </w:p>
    <w:p w14:paraId="472EDA32"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O11    Ni2     1.887   1_455 S</w:t>
      </w:r>
    </w:p>
    <w:p w14:paraId="6B75802F"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O11    Ni1     1.879   1_455 S</w:t>
      </w:r>
    </w:p>
    <w:p w14:paraId="15C38AFB"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O12    Ni3     1.879   1_545 S</w:t>
      </w:r>
    </w:p>
    <w:p w14:paraId="09B77510"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O13    Ni2     1.888   1_545 S</w:t>
      </w:r>
    </w:p>
    <w:p w14:paraId="5E128AED"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O14    Ni1     1.913   1_455 S</w:t>
      </w:r>
    </w:p>
    <w:p w14:paraId="08689512" w14:textId="77777777" w:rsidR="007074D1" w:rsidRPr="006D0AC9" w:rsidRDefault="007074D1" w:rsidP="00031BC2">
      <w:pPr>
        <w:spacing w:line="360" w:lineRule="auto"/>
        <w:rPr>
          <w:rFonts w:ascii="Times New Roman" w:hAnsi="Times New Roman" w:cs="Times New Roman"/>
          <w:sz w:val="24"/>
          <w:szCs w:val="24"/>
        </w:rPr>
      </w:pPr>
      <w:r w:rsidRPr="006D0AC9">
        <w:rPr>
          <w:rFonts w:ascii="Times New Roman" w:hAnsi="Times New Roman" w:cs="Times New Roman"/>
          <w:sz w:val="24"/>
          <w:szCs w:val="24"/>
        </w:rPr>
        <w:t>O14    Ni2     1.881   1_445 S</w:t>
      </w:r>
    </w:p>
    <w:p w14:paraId="2F2B8764" w14:textId="77777777" w:rsidR="007074D1" w:rsidRDefault="007074D1" w:rsidP="00D16367">
      <w:pPr>
        <w:spacing w:afterLines="100" w:after="312" w:line="360" w:lineRule="auto"/>
        <w:rPr>
          <w:rFonts w:ascii="Times New Roman" w:hAnsi="Times New Roman" w:cs="Times New Roman"/>
          <w:sz w:val="24"/>
          <w:szCs w:val="24"/>
        </w:rPr>
      </w:pPr>
      <w:r w:rsidRPr="006D0AC9">
        <w:rPr>
          <w:rFonts w:ascii="Times New Roman" w:hAnsi="Times New Roman" w:cs="Times New Roman"/>
          <w:sz w:val="24"/>
          <w:szCs w:val="24"/>
        </w:rPr>
        <w:t>O16    Ni3     1.868   1_545 S</w:t>
      </w:r>
    </w:p>
    <w:p w14:paraId="790B9477" w14:textId="77777777" w:rsidR="007074D1" w:rsidRPr="00672270" w:rsidRDefault="007074D1" w:rsidP="00031BC2">
      <w:pPr>
        <w:spacing w:line="360" w:lineRule="auto"/>
        <w:rPr>
          <w:rFonts w:ascii="Times New Roman" w:hAnsi="Times New Roman" w:cs="Times New Roman"/>
          <w:b/>
          <w:sz w:val="24"/>
          <w:szCs w:val="24"/>
        </w:rPr>
      </w:pPr>
      <w:r w:rsidRPr="00672270">
        <w:rPr>
          <w:rFonts w:ascii="Times New Roman" w:hAnsi="Times New Roman" w:cs="Times New Roman"/>
          <w:b/>
          <w:sz w:val="24"/>
          <w:szCs w:val="24"/>
        </w:rPr>
        <w:t>NiFe</w:t>
      </w:r>
      <w:r w:rsidRPr="00672270">
        <w:rPr>
          <w:rFonts w:ascii="Times New Roman" w:hAnsi="Times New Roman" w:cs="Times New Roman"/>
          <w:b/>
          <w:sz w:val="24"/>
          <w:szCs w:val="24"/>
          <w:vertAlign w:val="subscript"/>
        </w:rPr>
        <w:t>2</w:t>
      </w:r>
      <w:r w:rsidRPr="00672270">
        <w:rPr>
          <w:rFonts w:ascii="Times New Roman" w:hAnsi="Times New Roman" w:cs="Times New Roman"/>
          <w:b/>
          <w:sz w:val="24"/>
          <w:szCs w:val="24"/>
        </w:rPr>
        <w:t>O</w:t>
      </w:r>
      <w:r w:rsidRPr="00672270">
        <w:rPr>
          <w:rFonts w:ascii="Times New Roman" w:hAnsi="Times New Roman" w:cs="Times New Roman"/>
          <w:b/>
          <w:sz w:val="24"/>
          <w:szCs w:val="24"/>
          <w:vertAlign w:val="subscript"/>
        </w:rPr>
        <w:t>4</w:t>
      </w:r>
      <w:r w:rsidRPr="00672270">
        <w:rPr>
          <w:rFonts w:ascii="Times New Roman" w:hAnsi="Times New Roman" w:cs="Times New Roman"/>
          <w:b/>
          <w:sz w:val="24"/>
          <w:szCs w:val="24"/>
        </w:rPr>
        <w:t>. cif:</w:t>
      </w:r>
    </w:p>
    <w:p w14:paraId="4C4B8FB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_cell_length_a                    8.3965</w:t>
      </w:r>
    </w:p>
    <w:p w14:paraId="09D459E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_cell_length_b                    8.3965</w:t>
      </w:r>
    </w:p>
    <w:p w14:paraId="3289121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_cell_length_c                    8.3965</w:t>
      </w:r>
    </w:p>
    <w:p w14:paraId="4F88A24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_cell_angle_alpha                 90.0000</w:t>
      </w:r>
    </w:p>
    <w:p w14:paraId="47C72D8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_cell_angle_beta                  90.0000</w:t>
      </w:r>
    </w:p>
    <w:p w14:paraId="3F2B624C" w14:textId="77777777" w:rsidR="007074D1"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_cell_angle_gamma                 90.0000</w:t>
      </w:r>
    </w:p>
    <w:p w14:paraId="7E66E2E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    O25     1.889   .     S</w:t>
      </w:r>
    </w:p>
    <w:p w14:paraId="4C1BF4A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    O33     1.889   .     S</w:t>
      </w:r>
    </w:p>
    <w:p w14:paraId="6785E68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    O31     1.889   .     S</w:t>
      </w:r>
    </w:p>
    <w:p w14:paraId="16E917B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    O36     1.889   .     S</w:t>
      </w:r>
    </w:p>
    <w:p w14:paraId="074099E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    O29     1.889   .     S</w:t>
      </w:r>
    </w:p>
    <w:p w14:paraId="545E2B5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    O56     1.889   .     S</w:t>
      </w:r>
    </w:p>
    <w:p w14:paraId="3BB2317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    O27     1.889   .     S</w:t>
      </w:r>
    </w:p>
    <w:p w14:paraId="3E20F2F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    O55     1.889   .     S</w:t>
      </w:r>
    </w:p>
    <w:p w14:paraId="111662F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Fe3    O32     1.889   .     S</w:t>
      </w:r>
    </w:p>
    <w:p w14:paraId="22DFB17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Fe3    O26     1.889   .     S</w:t>
      </w:r>
    </w:p>
    <w:p w14:paraId="7AA8E9B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Fe3    O35     1.889   .     S</w:t>
      </w:r>
    </w:p>
    <w:p w14:paraId="3D1BF5F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Fe3    O53     1.889   .     S</w:t>
      </w:r>
    </w:p>
    <w:p w14:paraId="74B8CE5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Fe4    O34     1.889   .     S</w:t>
      </w:r>
    </w:p>
    <w:p w14:paraId="70D0BAD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Fe4    O30     1.889   .     S</w:t>
      </w:r>
    </w:p>
    <w:p w14:paraId="129DB9C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Fe4    O54     1.889   .     S</w:t>
      </w:r>
    </w:p>
    <w:p w14:paraId="47ECED1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Fe4    O28     1.889   .     S</w:t>
      </w:r>
    </w:p>
    <w:p w14:paraId="6751925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Fe5    O37     1.889   .     S</w:t>
      </w:r>
    </w:p>
    <w:p w14:paraId="3F67991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Fe5    O50     1.889   .     S</w:t>
      </w:r>
    </w:p>
    <w:p w14:paraId="046851B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Fe5    O40     1.889   1_455 S</w:t>
      </w:r>
    </w:p>
    <w:p w14:paraId="3113647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Fe5    O52     1.889   1_455 S</w:t>
      </w:r>
    </w:p>
    <w:p w14:paraId="50032A8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Fe6    O39     1.889   1_444 S</w:t>
      </w:r>
    </w:p>
    <w:p w14:paraId="2482BD4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Fe6    O47     1.889   1_455 S</w:t>
      </w:r>
    </w:p>
    <w:p w14:paraId="46A436E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Fe6    O38     1.889   1_554 S</w:t>
      </w:r>
    </w:p>
    <w:p w14:paraId="24DAAA7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Fe6    O45     1.889   1_545 S</w:t>
      </w:r>
    </w:p>
    <w:p w14:paraId="73CA3E5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Fe7    O43     1.889   .     S</w:t>
      </w:r>
    </w:p>
    <w:p w14:paraId="30C688C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Fe7    O49     1.889   1_554 S</w:t>
      </w:r>
    </w:p>
    <w:p w14:paraId="4B79961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Fe7    O51     1.889   .     S</w:t>
      </w:r>
    </w:p>
    <w:p w14:paraId="1280478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Fe7    O42     1.889   1_554 S</w:t>
      </w:r>
    </w:p>
    <w:p w14:paraId="5E45B97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Fe8    O46     1.889   .     S</w:t>
      </w:r>
    </w:p>
    <w:p w14:paraId="33E93B3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Fe8    O41     1.889   1_545 S</w:t>
      </w:r>
    </w:p>
    <w:p w14:paraId="159161C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Fe8    O44     1.889   1_545 S</w:t>
      </w:r>
    </w:p>
    <w:p w14:paraId="0561F7D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Fe8    O48     1.889   .     S</w:t>
      </w:r>
    </w:p>
    <w:p w14:paraId="1A6E1BC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Fe9    O35     2.059   .     S</w:t>
      </w:r>
    </w:p>
    <w:p w14:paraId="0D2C298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Fe9    O55     2.059   .     S</w:t>
      </w:r>
    </w:p>
    <w:p w14:paraId="724245D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Fe9    O30     2.059   .     S</w:t>
      </w:r>
    </w:p>
    <w:p w14:paraId="737EE1A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Fe9    O44     2.059   .     S</w:t>
      </w:r>
    </w:p>
    <w:p w14:paraId="65A3067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Fe9    O52     2.059   .     S</w:t>
      </w:r>
    </w:p>
    <w:p w14:paraId="3A3B5AB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Fe9    O49     2.059   .     S</w:t>
      </w:r>
    </w:p>
    <w:p w14:paraId="12132E3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Ni10   O36     2.059   .     S</w:t>
      </w:r>
    </w:p>
    <w:p w14:paraId="04E1B04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Ni10   O54     2.059   1_545 S</w:t>
      </w:r>
    </w:p>
    <w:p w14:paraId="61337C2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Ni10   O29     2.059   1_554 S</w:t>
      </w:r>
    </w:p>
    <w:p w14:paraId="0F2E325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Ni10   O43     2.059   .     S</w:t>
      </w:r>
    </w:p>
    <w:p w14:paraId="7A4E157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Ni10   O47     2.059   .     S</w:t>
      </w:r>
    </w:p>
    <w:p w14:paraId="209A3240"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Ni10   O48     2.059   .     S</w:t>
      </w:r>
    </w:p>
    <w:p w14:paraId="568687C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Ni11   O34     2.059   1_455 S</w:t>
      </w:r>
    </w:p>
    <w:p w14:paraId="0212F46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Ni11   O33     2.059   .     S</w:t>
      </w:r>
    </w:p>
    <w:p w14:paraId="2C36952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Ni11   O53     2.059   1_554 S</w:t>
      </w:r>
    </w:p>
    <w:p w14:paraId="450466B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Ni11   O45     2.059   .     S</w:t>
      </w:r>
    </w:p>
    <w:p w14:paraId="54E6374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Ni11   O51     2.059   .     S</w:t>
      </w:r>
    </w:p>
    <w:p w14:paraId="1EE377B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Ni11   O37     2.059   .     S</w:t>
      </w:r>
    </w:p>
    <w:p w14:paraId="1775321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Ni12   O56     2.059   1_455 S</w:t>
      </w:r>
    </w:p>
    <w:p w14:paraId="060EE76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Ni12   O32     2.059   1_545 S</w:t>
      </w:r>
    </w:p>
    <w:p w14:paraId="04CF645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Ni12   O31     2.059   .     S</w:t>
      </w:r>
    </w:p>
    <w:p w14:paraId="2348E08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Ni12   O50     2.059   .     S</w:t>
      </w:r>
    </w:p>
    <w:p w14:paraId="3DDA781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Ni12   O46     2.059   .     S</w:t>
      </w:r>
    </w:p>
    <w:p w14:paraId="013E6E3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Ni12   O38     2.059   .     S</w:t>
      </w:r>
    </w:p>
    <w:p w14:paraId="5316F59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Ni13   O54     2.059   .     S</w:t>
      </w:r>
    </w:p>
    <w:p w14:paraId="32D98CB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Ni13   O36     2.059   1_565 S</w:t>
      </w:r>
    </w:p>
    <w:p w14:paraId="5EF8E18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Ni13   O26     2.059   1_554 S</w:t>
      </w:r>
    </w:p>
    <w:p w14:paraId="0CF12B6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Ni13   O51     2.059   .     S</w:t>
      </w:r>
    </w:p>
    <w:p w14:paraId="1B1BA23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Ni13   O45     2.059   .     S</w:t>
      </w:r>
    </w:p>
    <w:p w14:paraId="0E2B7CA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Ni13   O41     2.059   .     S</w:t>
      </w:r>
    </w:p>
    <w:p w14:paraId="355A475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Ni14   O55     2.059   .     S</w:t>
      </w:r>
    </w:p>
    <w:p w14:paraId="636EEC2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Ni14   O35     2.059   .     S</w:t>
      </w:r>
    </w:p>
    <w:p w14:paraId="31668C6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Ni14   O25     2.059   .     S</w:t>
      </w:r>
    </w:p>
    <w:p w14:paraId="46261FE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Ni14   O46     2.059   .     S</w:t>
      </w:r>
    </w:p>
    <w:p w14:paraId="3FA2560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Ni14   O50     2.059   .     S</w:t>
      </w:r>
    </w:p>
    <w:p w14:paraId="51CC23F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Ni14   O42     2.059   .     S</w:t>
      </w:r>
    </w:p>
    <w:p w14:paraId="1F8C7C2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Fe15   O31     2.059   1_655 S</w:t>
      </w:r>
    </w:p>
    <w:p w14:paraId="6B8360D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Fe15   O28     2.059   1_545 S</w:t>
      </w:r>
    </w:p>
    <w:p w14:paraId="2A28252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Fe15   O56     2.059   .     S</w:t>
      </w:r>
    </w:p>
    <w:p w14:paraId="6126106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Fe15   O40     2.059   .     S</w:t>
      </w:r>
    </w:p>
    <w:p w14:paraId="0C50F57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Fe15   O48     2.059   .     S</w:t>
      </w:r>
    </w:p>
    <w:p w14:paraId="18E5EE90"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Fe15   O47     2.059   .     S</w:t>
      </w:r>
    </w:p>
    <w:p w14:paraId="47FDC85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Fe16   O53     2.059   1_655 S</w:t>
      </w:r>
    </w:p>
    <w:p w14:paraId="6DFC0DD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Fe16   O27     2.059   .     S</w:t>
      </w:r>
    </w:p>
    <w:p w14:paraId="79AB050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Fe16   O34     2.059   1_556 S</w:t>
      </w:r>
    </w:p>
    <w:p w14:paraId="30EDED4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Fe16   O39     2.059   .     S</w:t>
      </w:r>
    </w:p>
    <w:p w14:paraId="32B4E57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Fe16   O49     2.059   .     S</w:t>
      </w:r>
    </w:p>
    <w:p w14:paraId="60D38E7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Fe16   O52     2.059   .     S</w:t>
      </w:r>
    </w:p>
    <w:p w14:paraId="2F0D910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Fe17   O27     2.059   1_455 S</w:t>
      </w:r>
    </w:p>
    <w:p w14:paraId="3682521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Fe17   O53     2.059   .     S</w:t>
      </w:r>
    </w:p>
    <w:p w14:paraId="40937F2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Fe17   O33     2.059   1_556 S</w:t>
      </w:r>
    </w:p>
    <w:p w14:paraId="7581528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Fe17   O38     2.059   .     S</w:t>
      </w:r>
    </w:p>
    <w:p w14:paraId="7D49008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Fe17   O42     2.059   .     S</w:t>
      </w:r>
    </w:p>
    <w:p w14:paraId="74A721D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Fe17   O50     2.059   .     S</w:t>
      </w:r>
    </w:p>
    <w:p w14:paraId="4ACB639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Ni18   O25     2.059   .     S</w:t>
      </w:r>
    </w:p>
    <w:p w14:paraId="77B79FB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Ni18   O30     2.059   .     S</w:t>
      </w:r>
    </w:p>
    <w:p w14:paraId="5A7835B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Ni18   O55     2.059   .     S</w:t>
      </w:r>
    </w:p>
    <w:p w14:paraId="50B139F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Ni18   O48     2.059   .     S</w:t>
      </w:r>
    </w:p>
    <w:p w14:paraId="3A0AABE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Ni18   O40     2.059   .     S</w:t>
      </w:r>
    </w:p>
    <w:p w14:paraId="4672771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Ni18   O43     2.059   .     S</w:t>
      </w:r>
    </w:p>
    <w:p w14:paraId="304F9EF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Fe19   O37     2.059   .     S</w:t>
      </w:r>
    </w:p>
    <w:p w14:paraId="799191D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Fe19   O41     2.059   .     S</w:t>
      </w:r>
    </w:p>
    <w:p w14:paraId="6094BC7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Fe19   O51     2.059   .     S</w:t>
      </w:r>
    </w:p>
    <w:p w14:paraId="450F400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Fe19   O25     2.059   .     S</w:t>
      </w:r>
    </w:p>
    <w:p w14:paraId="75173C3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Fe19   O30     2.059   .     S</w:t>
      </w:r>
    </w:p>
    <w:p w14:paraId="176E836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Fe19   O35     2.059   .     S</w:t>
      </w:r>
    </w:p>
    <w:p w14:paraId="05B46D9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Fe20   O43     2.059   .     S</w:t>
      </w:r>
    </w:p>
    <w:p w14:paraId="75DC61B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Fe20   O47     2.059   .     S</w:t>
      </w:r>
    </w:p>
    <w:p w14:paraId="229E787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Fe20   O40     2.059   .     S</w:t>
      </w:r>
    </w:p>
    <w:p w14:paraId="34810B6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Fe20   O34     2.059   .     S</w:t>
      </w:r>
    </w:p>
    <w:p w14:paraId="559E7C60"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Fe20   O33     2.059   1_655 S</w:t>
      </w:r>
    </w:p>
    <w:p w14:paraId="3C165D8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Fe20   O27     2.059   1_554 S</w:t>
      </w:r>
    </w:p>
    <w:p w14:paraId="410F823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Ni21   O44     2.059   .     S</w:t>
      </w:r>
    </w:p>
    <w:p w14:paraId="0B02BD2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Ni21   O52     2.059   .     S</w:t>
      </w:r>
    </w:p>
    <w:p w14:paraId="031FB78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Ni21   O39     2.059   .     S</w:t>
      </w:r>
    </w:p>
    <w:p w14:paraId="72D12DA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Ni21   O56     2.059   1_565 S</w:t>
      </w:r>
    </w:p>
    <w:p w14:paraId="5DD2526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Ni21   O32     2.059   1_655 S</w:t>
      </w:r>
    </w:p>
    <w:p w14:paraId="68B0942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Ni21   O28     2.059   .     S</w:t>
      </w:r>
    </w:p>
    <w:p w14:paraId="592FBE3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Fe22   O38     2.059   .     S</w:t>
      </w:r>
    </w:p>
    <w:p w14:paraId="17A0D9A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Fe22   O42     2.059   .     S</w:t>
      </w:r>
    </w:p>
    <w:p w14:paraId="10CA08A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Fe22   O46     2.059   .     S</w:t>
      </w:r>
    </w:p>
    <w:p w14:paraId="31BA984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Fe22   O26     2.059   1_545 S</w:t>
      </w:r>
    </w:p>
    <w:p w14:paraId="5E6FC82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Fe22   O29     2.059   .     S</w:t>
      </w:r>
    </w:p>
    <w:p w14:paraId="015F935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Fe22   O36     2.059   1_556 S</w:t>
      </w:r>
    </w:p>
    <w:p w14:paraId="4AA4F38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Fe23   O41     2.059   .     S</w:t>
      </w:r>
    </w:p>
    <w:p w14:paraId="3520853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Fe23   O37     2.059   .     S</w:t>
      </w:r>
    </w:p>
    <w:p w14:paraId="3BA2C91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Fe23   O45     2.059   .     S</w:t>
      </w:r>
    </w:p>
    <w:p w14:paraId="6F08A5A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Fe23   O31     2.059   1_565 S</w:t>
      </w:r>
    </w:p>
    <w:p w14:paraId="39C904D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Fe23   O28     2.059   1_455 S</w:t>
      </w:r>
    </w:p>
    <w:p w14:paraId="6FCC677A"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Fe23   O32     2.059   .     S</w:t>
      </w:r>
    </w:p>
    <w:p w14:paraId="0FAAA15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Ni24   O39     2.059   .     S</w:t>
      </w:r>
    </w:p>
    <w:p w14:paraId="1FFB6CC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Ni24   O49     2.059   .     S</w:t>
      </w:r>
    </w:p>
    <w:p w14:paraId="0B88EBA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Ni24   O44     2.059   .     S</w:t>
      </w:r>
    </w:p>
    <w:p w14:paraId="1EC54BF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Ni24   O29     2.059   1_565 S</w:t>
      </w:r>
    </w:p>
    <w:p w14:paraId="11FF5A6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Ni24   O26     2.059   .     S</w:t>
      </w:r>
    </w:p>
    <w:p w14:paraId="0C3D0DC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Ni24   O54     2.059   1_556 S</w:t>
      </w:r>
    </w:p>
    <w:p w14:paraId="1D470AC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O26    Fe22    2.059   1_565 S</w:t>
      </w:r>
    </w:p>
    <w:p w14:paraId="49761D1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O26    Ni13    2.059   1_556 S</w:t>
      </w:r>
    </w:p>
    <w:p w14:paraId="53469AD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O27    Fe20    2.059   1_556 S</w:t>
      </w:r>
    </w:p>
    <w:p w14:paraId="56AE759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O27    Fe17    2.059   1_655 S</w:t>
      </w:r>
    </w:p>
    <w:p w14:paraId="7DE1A24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O28    Fe15    2.059   1_565 S</w:t>
      </w:r>
    </w:p>
    <w:p w14:paraId="541C679F"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O28    Fe23    2.059   1_655 S</w:t>
      </w:r>
    </w:p>
    <w:p w14:paraId="60C01E2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O29    Ni24    2.059   1_545 S</w:t>
      </w:r>
    </w:p>
    <w:p w14:paraId="4551540C"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O29    Ni10    2.059   1_556 S</w:t>
      </w:r>
    </w:p>
    <w:p w14:paraId="5C122BB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O31    Fe15    2.059   1_455 S</w:t>
      </w:r>
    </w:p>
    <w:p w14:paraId="4023359D"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O31    Fe23    2.059   1_545 S</w:t>
      </w:r>
    </w:p>
    <w:p w14:paraId="21CC9BB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O32    Ni12    2.059   1_565 S</w:t>
      </w:r>
    </w:p>
    <w:p w14:paraId="417F2AA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O32    Ni21    2.059   1_455 S</w:t>
      </w:r>
    </w:p>
    <w:p w14:paraId="46941AB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O33    Fe17    2.059   1_554 S</w:t>
      </w:r>
    </w:p>
    <w:p w14:paraId="3AD1B45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O33    Fe20    2.059   1_455 S</w:t>
      </w:r>
    </w:p>
    <w:p w14:paraId="1A009A5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O34    Fe16    2.059   1_554 S</w:t>
      </w:r>
    </w:p>
    <w:p w14:paraId="242CE30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O34    Ni11    2.059   1_655 S</w:t>
      </w:r>
    </w:p>
    <w:p w14:paraId="690F4A74"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O36    Fe22    2.059   1_554 S</w:t>
      </w:r>
    </w:p>
    <w:p w14:paraId="0AA83117"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O36    Ni13    2.059   1_545 S</w:t>
      </w:r>
    </w:p>
    <w:p w14:paraId="716FF6E0"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O38    Fe6     1.889   1_556 S</w:t>
      </w:r>
    </w:p>
    <w:p w14:paraId="6F5EE011"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O39    Fe6     1.889   1_666 S</w:t>
      </w:r>
    </w:p>
    <w:p w14:paraId="25C6CD36"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O40    Fe5     1.889   1_655 S</w:t>
      </w:r>
    </w:p>
    <w:p w14:paraId="56BB4CC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O41    Fe8     1.889   1_565 S</w:t>
      </w:r>
    </w:p>
    <w:p w14:paraId="6A7D8F63"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O42    Fe7     1.889   1_556 S</w:t>
      </w:r>
    </w:p>
    <w:p w14:paraId="6DF2B70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O44    Fe8     1.889   1_565 S</w:t>
      </w:r>
    </w:p>
    <w:p w14:paraId="1364A798"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O45    Fe6     1.889   1_565 S</w:t>
      </w:r>
    </w:p>
    <w:p w14:paraId="177E2519"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O47    Fe6     1.889   1_655 S</w:t>
      </w:r>
    </w:p>
    <w:p w14:paraId="5D61F05E"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O49    Fe7     1.889   1_556 S</w:t>
      </w:r>
    </w:p>
    <w:p w14:paraId="114F408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O52    Fe5     1.889   1_655 S</w:t>
      </w:r>
    </w:p>
    <w:p w14:paraId="286A867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O53    Fe16    2.059   1_455 S</w:t>
      </w:r>
    </w:p>
    <w:p w14:paraId="19B4F812"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O53    Ni11    2.059   1_556 S</w:t>
      </w:r>
    </w:p>
    <w:p w14:paraId="4E9D7B8B"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O54    Ni24    2.059   1_554 S</w:t>
      </w:r>
    </w:p>
    <w:p w14:paraId="0A995565"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O54    Ni10    2.059   1_565 S</w:t>
      </w:r>
    </w:p>
    <w:p w14:paraId="376DCBA0" w14:textId="77777777" w:rsidR="007074D1" w:rsidRPr="00442433"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O56    Ni12    2.059   1_655 S</w:t>
      </w:r>
    </w:p>
    <w:p w14:paraId="0A297AFE" w14:textId="77777777" w:rsidR="007074D1" w:rsidRPr="00B518DC" w:rsidRDefault="007074D1" w:rsidP="00031BC2">
      <w:pPr>
        <w:spacing w:line="360" w:lineRule="auto"/>
        <w:rPr>
          <w:rFonts w:ascii="Times New Roman" w:hAnsi="Times New Roman" w:cs="Times New Roman"/>
          <w:sz w:val="24"/>
          <w:szCs w:val="24"/>
        </w:rPr>
      </w:pPr>
      <w:r w:rsidRPr="00442433">
        <w:rPr>
          <w:rFonts w:ascii="Times New Roman" w:hAnsi="Times New Roman" w:cs="Times New Roman"/>
          <w:sz w:val="24"/>
          <w:szCs w:val="24"/>
        </w:rPr>
        <w:t>O56    Ni21    2.059   1_545 S</w:t>
      </w:r>
    </w:p>
    <w:p w14:paraId="3CE57E13" w14:textId="77777777" w:rsidR="00DF4C12" w:rsidRPr="00E6376C" w:rsidRDefault="00DF4C12" w:rsidP="00031BC2">
      <w:pPr>
        <w:widowControl/>
        <w:spacing w:line="360" w:lineRule="auto"/>
        <w:rPr>
          <w:rFonts w:ascii="Times New Roman" w:hAnsi="Times New Roman"/>
          <w:sz w:val="24"/>
        </w:rPr>
      </w:pPr>
    </w:p>
    <w:p w14:paraId="002F61A9" w14:textId="77777777" w:rsidR="00A508FF" w:rsidRDefault="00A508FF" w:rsidP="00031BC2">
      <w:pPr>
        <w:widowControl/>
        <w:spacing w:line="360" w:lineRule="auto"/>
        <w:jc w:val="left"/>
        <w:rPr>
          <w:rFonts w:ascii="Times New Roman" w:hAnsi="Times New Roman"/>
          <w:sz w:val="24"/>
        </w:rPr>
      </w:pPr>
      <w:r>
        <w:rPr>
          <w:rFonts w:ascii="Times New Roman" w:hAnsi="Times New Roman"/>
          <w:sz w:val="24"/>
        </w:rPr>
        <w:br w:type="page"/>
      </w:r>
    </w:p>
    <w:p w14:paraId="62E12CAB" w14:textId="77777777" w:rsidR="00E15095" w:rsidRPr="00CD34B8" w:rsidRDefault="00E15095" w:rsidP="00031BC2">
      <w:pPr>
        <w:spacing w:line="360" w:lineRule="auto"/>
        <w:rPr>
          <w:rFonts w:ascii="Times New Roman" w:hAnsi="Times New Roman"/>
          <w:b/>
          <w:sz w:val="24"/>
          <w:szCs w:val="24"/>
        </w:rPr>
      </w:pPr>
      <w:r w:rsidRPr="003D4394">
        <w:rPr>
          <w:rFonts w:ascii="Times New Roman" w:hAnsi="Times New Roman"/>
          <w:b/>
          <w:sz w:val="28"/>
          <w:szCs w:val="24"/>
        </w:rPr>
        <w:t>Supplementary Experimental Section</w:t>
      </w:r>
    </w:p>
    <w:p w14:paraId="65F6F711" w14:textId="1EFE645F" w:rsidR="00E15095" w:rsidRPr="00CD34B8" w:rsidRDefault="00E15095" w:rsidP="00D16367">
      <w:pPr>
        <w:spacing w:afterLines="100" w:after="312" w:line="360" w:lineRule="auto"/>
        <w:rPr>
          <w:rFonts w:ascii="Times New Roman" w:hAnsi="Times New Roman"/>
          <w:sz w:val="24"/>
          <w:szCs w:val="24"/>
        </w:rPr>
      </w:pPr>
      <w:bookmarkStart w:id="83" w:name="OLE_LINK58"/>
      <w:bookmarkStart w:id="84" w:name="OLE_LINK61"/>
      <w:r w:rsidRPr="00063DBC">
        <w:rPr>
          <w:rFonts w:ascii="Times New Roman" w:hAnsi="Times New Roman"/>
          <w:b/>
          <w:sz w:val="24"/>
          <w:szCs w:val="24"/>
        </w:rPr>
        <w:t>Materials</w:t>
      </w:r>
      <w:r>
        <w:rPr>
          <w:rFonts w:ascii="Times New Roman" w:hAnsi="Times New Roman"/>
          <w:b/>
          <w:sz w:val="24"/>
          <w:szCs w:val="24"/>
        </w:rPr>
        <w:t xml:space="preserve">. </w:t>
      </w:r>
      <w:r w:rsidRPr="004B5AF5">
        <w:rPr>
          <w:rFonts w:ascii="Times New Roman" w:hAnsi="Times New Roman"/>
          <w:i/>
          <w:sz w:val="24"/>
          <w:szCs w:val="24"/>
        </w:rPr>
        <w:t>β</w:t>
      </w:r>
      <w:r w:rsidRPr="00CD34B8">
        <w:rPr>
          <w:rFonts w:ascii="Times New Roman" w:hAnsi="Times New Roman"/>
          <w:sz w:val="24"/>
          <w:szCs w:val="24"/>
        </w:rPr>
        <w:t>-cyclodextrin (</w:t>
      </w:r>
      <w:r w:rsidRPr="004B5AF5">
        <w:rPr>
          <w:rFonts w:ascii="Times New Roman" w:hAnsi="Times New Roman"/>
          <w:i/>
          <w:sz w:val="24"/>
          <w:szCs w:val="24"/>
        </w:rPr>
        <w:t>β</w:t>
      </w:r>
      <w:r w:rsidRPr="00CD34B8">
        <w:rPr>
          <w:rFonts w:ascii="Times New Roman" w:hAnsi="Times New Roman"/>
          <w:sz w:val="24"/>
          <w:szCs w:val="24"/>
        </w:rPr>
        <w:t xml:space="preserve">-CD, Sigma-Aldrich) was dried at 80 °C under vacuum overnight prior to use. 2-Bromoisobutyryl bromide (98%), N,N,Nʹ,Nʹʹ,Nʹʹ-pentamethyldiethylene triamine (PMDETA, 99%), </w:t>
      </w:r>
      <w:bookmarkStart w:id="85" w:name="OLE_LINK76"/>
      <w:bookmarkStart w:id="86" w:name="OLE_LINK77"/>
      <w:r w:rsidRPr="00CD34B8">
        <w:rPr>
          <w:rFonts w:ascii="Times New Roman" w:hAnsi="Times New Roman"/>
          <w:sz w:val="24"/>
          <w:szCs w:val="24"/>
        </w:rPr>
        <w:t>anhydrous</w:t>
      </w:r>
      <w:bookmarkEnd w:id="85"/>
      <w:bookmarkEnd w:id="86"/>
      <w:r w:rsidRPr="00CD34B8">
        <w:rPr>
          <w:rFonts w:ascii="Times New Roman" w:hAnsi="Times New Roman"/>
          <w:sz w:val="24"/>
          <w:szCs w:val="24"/>
        </w:rPr>
        <w:t xml:space="preserve"> 1-methyl-2-pyrrolidinone (NMP, 99.5%), triﬂuoroacetic acid (TFA, 99.9%), nickel acetate tetrahydrate (Ni(CH</w:t>
      </w:r>
      <w:r w:rsidRPr="00CD34B8">
        <w:rPr>
          <w:rFonts w:ascii="Times New Roman" w:hAnsi="Times New Roman"/>
          <w:sz w:val="24"/>
          <w:szCs w:val="24"/>
          <w:vertAlign w:val="subscript"/>
        </w:rPr>
        <w:t>3</w:t>
      </w:r>
      <w:r w:rsidRPr="00CD34B8">
        <w:rPr>
          <w:rFonts w:ascii="Times New Roman" w:hAnsi="Times New Roman"/>
          <w:sz w:val="24"/>
          <w:szCs w:val="24"/>
        </w:rPr>
        <w:t>COO)</w:t>
      </w:r>
      <w:r w:rsidRPr="00CD34B8">
        <w:rPr>
          <w:rFonts w:ascii="Times New Roman" w:hAnsi="Times New Roman"/>
          <w:sz w:val="24"/>
          <w:szCs w:val="24"/>
          <w:vertAlign w:val="subscript"/>
        </w:rPr>
        <w:t>2</w:t>
      </w:r>
      <w:bookmarkStart w:id="87" w:name="OLE_LINK15"/>
      <w:bookmarkStart w:id="88" w:name="OLE_LINK16"/>
      <w:r w:rsidRPr="00CD34B8">
        <w:rPr>
          <w:rFonts w:ascii="Times New Roman" w:hAnsi="Times New Roman"/>
          <w:sz w:val="24"/>
          <w:szCs w:val="24"/>
        </w:rPr>
        <w:t>·</w:t>
      </w:r>
      <w:bookmarkEnd w:id="87"/>
      <w:bookmarkEnd w:id="88"/>
      <w:r w:rsidRPr="00CD34B8">
        <w:rPr>
          <w:rFonts w:ascii="Times New Roman" w:hAnsi="Times New Roman"/>
          <w:sz w:val="24"/>
          <w:szCs w:val="24"/>
        </w:rPr>
        <w:t>4H</w:t>
      </w:r>
      <w:r w:rsidRPr="00CD34B8">
        <w:rPr>
          <w:rFonts w:ascii="Times New Roman" w:hAnsi="Times New Roman"/>
          <w:sz w:val="24"/>
          <w:szCs w:val="24"/>
          <w:vertAlign w:val="subscript"/>
        </w:rPr>
        <w:t>2</w:t>
      </w:r>
      <w:r w:rsidRPr="00CD34B8">
        <w:rPr>
          <w:rFonts w:ascii="Times New Roman" w:hAnsi="Times New Roman"/>
          <w:sz w:val="24"/>
          <w:szCs w:val="24"/>
        </w:rPr>
        <w:t>O, Ni(OAc)</w:t>
      </w:r>
      <w:r w:rsidRPr="00CD34B8">
        <w:rPr>
          <w:rFonts w:ascii="Times New Roman" w:hAnsi="Times New Roman"/>
          <w:sz w:val="24"/>
          <w:szCs w:val="24"/>
          <w:vertAlign w:val="subscript"/>
        </w:rPr>
        <w:t>2</w:t>
      </w:r>
      <w:bookmarkStart w:id="89" w:name="OLE_LINK19"/>
      <w:bookmarkStart w:id="90" w:name="OLE_LINK20"/>
      <w:r w:rsidRPr="00CD34B8">
        <w:rPr>
          <w:rFonts w:ascii="Times New Roman" w:hAnsi="Times New Roman"/>
          <w:sz w:val="24"/>
          <w:szCs w:val="24"/>
        </w:rPr>
        <w:t>, 98.0%</w:t>
      </w:r>
      <w:bookmarkEnd w:id="89"/>
      <w:bookmarkEnd w:id="90"/>
      <w:r w:rsidRPr="00CD34B8">
        <w:rPr>
          <w:rFonts w:ascii="Times New Roman" w:hAnsi="Times New Roman"/>
          <w:sz w:val="24"/>
          <w:szCs w:val="24"/>
        </w:rPr>
        <w:t xml:space="preserve">), </w:t>
      </w:r>
      <w:bookmarkStart w:id="91" w:name="OLE_LINK17"/>
      <w:bookmarkStart w:id="92" w:name="OLE_LINK18"/>
      <w:r w:rsidRPr="00CD34B8">
        <w:rPr>
          <w:rFonts w:ascii="Times New Roman" w:hAnsi="Times New Roman"/>
          <w:sz w:val="24"/>
          <w:szCs w:val="24"/>
        </w:rPr>
        <w:t xml:space="preserve">iron(III) acetylacetonate </w:t>
      </w:r>
      <w:bookmarkEnd w:id="91"/>
      <w:bookmarkEnd w:id="92"/>
      <w:r w:rsidRPr="00CD34B8">
        <w:rPr>
          <w:rFonts w:ascii="Times New Roman" w:hAnsi="Times New Roman"/>
          <w:sz w:val="24"/>
          <w:szCs w:val="24"/>
        </w:rPr>
        <w:t>(Fe(C</w:t>
      </w:r>
      <w:r w:rsidRPr="00CD34B8">
        <w:rPr>
          <w:rFonts w:ascii="Times New Roman" w:hAnsi="Times New Roman"/>
          <w:sz w:val="24"/>
          <w:szCs w:val="24"/>
          <w:vertAlign w:val="subscript"/>
        </w:rPr>
        <w:t>5</w:t>
      </w:r>
      <w:r w:rsidRPr="00CD34B8">
        <w:rPr>
          <w:rFonts w:ascii="Times New Roman" w:hAnsi="Times New Roman"/>
          <w:sz w:val="24"/>
          <w:szCs w:val="24"/>
        </w:rPr>
        <w:t>H</w:t>
      </w:r>
      <w:r w:rsidRPr="00CD34B8">
        <w:rPr>
          <w:rFonts w:ascii="Times New Roman" w:hAnsi="Times New Roman"/>
          <w:sz w:val="24"/>
          <w:szCs w:val="24"/>
          <w:vertAlign w:val="subscript"/>
        </w:rPr>
        <w:t>7</w:t>
      </w:r>
      <w:r w:rsidRPr="00CD34B8">
        <w:rPr>
          <w:rFonts w:ascii="Times New Roman" w:hAnsi="Times New Roman"/>
          <w:sz w:val="24"/>
          <w:szCs w:val="24"/>
        </w:rPr>
        <w:t>O</w:t>
      </w:r>
      <w:r w:rsidRPr="00CD34B8">
        <w:rPr>
          <w:rFonts w:ascii="Times New Roman" w:hAnsi="Times New Roman"/>
          <w:sz w:val="24"/>
          <w:szCs w:val="24"/>
          <w:vertAlign w:val="subscript"/>
        </w:rPr>
        <w:t>2</w:t>
      </w:r>
      <w:r w:rsidRPr="00CD34B8">
        <w:rPr>
          <w:rFonts w:ascii="Times New Roman" w:hAnsi="Times New Roman"/>
          <w:sz w:val="24"/>
          <w:szCs w:val="24"/>
        </w:rPr>
        <w:t>)</w:t>
      </w:r>
      <w:r w:rsidRPr="00CD34B8">
        <w:rPr>
          <w:rFonts w:ascii="Times New Roman" w:hAnsi="Times New Roman"/>
          <w:sz w:val="24"/>
          <w:szCs w:val="24"/>
          <w:vertAlign w:val="subscript"/>
        </w:rPr>
        <w:t>3</w:t>
      </w:r>
      <w:r w:rsidRPr="00CD34B8">
        <w:rPr>
          <w:rFonts w:ascii="Times New Roman" w:hAnsi="Times New Roman"/>
          <w:sz w:val="24"/>
          <w:szCs w:val="24"/>
        </w:rPr>
        <w:t>, Fe(AcAc)</w:t>
      </w:r>
      <w:r w:rsidRPr="00CD34B8">
        <w:rPr>
          <w:rFonts w:ascii="Times New Roman" w:hAnsi="Times New Roman"/>
          <w:sz w:val="24"/>
          <w:szCs w:val="24"/>
          <w:vertAlign w:val="subscript"/>
        </w:rPr>
        <w:t>3</w:t>
      </w:r>
      <w:r w:rsidRPr="00CD34B8">
        <w:rPr>
          <w:rFonts w:ascii="Times New Roman" w:hAnsi="Times New Roman"/>
          <w:sz w:val="24"/>
          <w:szCs w:val="24"/>
        </w:rPr>
        <w:t xml:space="preserve">, ≥ 99.0%), diphenyl ether (DPE, 99%), and </w:t>
      </w:r>
      <w:r w:rsidRPr="00E72A6E">
        <w:rPr>
          <w:rFonts w:ascii="Times New Roman" w:hAnsi="Times New Roman"/>
          <w:color w:val="FF0000"/>
          <w:sz w:val="24"/>
          <w:szCs w:val="24"/>
        </w:rPr>
        <w:t xml:space="preserve">butyl acrylate (BA, </w:t>
      </w:r>
      <w:r w:rsidRPr="00E72A6E">
        <w:rPr>
          <w:rFonts w:ascii="Times New Roman" w:hAnsi="Times New Roman" w:hint="eastAsia"/>
          <w:color w:val="FF0000"/>
          <w:sz w:val="24"/>
          <w:szCs w:val="24"/>
        </w:rPr>
        <w:t>≥</w:t>
      </w:r>
      <w:r w:rsidRPr="00E72A6E">
        <w:rPr>
          <w:rFonts w:ascii="Times New Roman" w:hAnsi="Times New Roman"/>
          <w:color w:val="FF0000"/>
          <w:sz w:val="24"/>
          <w:szCs w:val="24"/>
        </w:rPr>
        <w:t>99.0%)</w:t>
      </w:r>
      <w:r w:rsidRPr="00CD34B8">
        <w:rPr>
          <w:rFonts w:ascii="Times New Roman" w:hAnsi="Times New Roman"/>
          <w:sz w:val="24"/>
          <w:szCs w:val="24"/>
        </w:rPr>
        <w:t xml:space="preserve"> were purchased from Sigma-Aldrich, and used as received. CuBr (98%, Sigma-Aldrich) was stirred in acetic acid overnight, washed with ethanol and diethyl ether, respectively, and dried under vacuum. </w:t>
      </w:r>
      <w:r w:rsidRPr="004B5AF5">
        <w:rPr>
          <w:rFonts w:ascii="Times New Roman" w:hAnsi="Times New Roman"/>
          <w:i/>
          <w:sz w:val="24"/>
          <w:szCs w:val="24"/>
        </w:rPr>
        <w:t>t</w:t>
      </w:r>
      <w:r w:rsidRPr="00CD34B8">
        <w:rPr>
          <w:rFonts w:ascii="Times New Roman" w:hAnsi="Times New Roman"/>
          <w:sz w:val="24"/>
          <w:szCs w:val="24"/>
        </w:rPr>
        <w:t>BA (Sigma-Aldrich, 98.0%), acrylonitrile (AN, Aldrich, 99.0%), methyl ethyl ketone (MEK, Fisher Scientific, 99.9%) and N, N-dimethylformamide (DMF, Fisher Scientific, 99.9%) were dried over calcium hydride (CaH</w:t>
      </w:r>
      <w:r w:rsidRPr="00CD34B8">
        <w:rPr>
          <w:rFonts w:ascii="Times New Roman" w:hAnsi="Times New Roman"/>
          <w:sz w:val="24"/>
          <w:szCs w:val="24"/>
          <w:vertAlign w:val="subscript"/>
        </w:rPr>
        <w:t>2</w:t>
      </w:r>
      <w:r w:rsidRPr="00CD34B8">
        <w:rPr>
          <w:rFonts w:ascii="Times New Roman" w:hAnsi="Times New Roman"/>
          <w:sz w:val="24"/>
          <w:szCs w:val="24"/>
        </w:rPr>
        <w:t>) and distilled under reduced pressure prior to use. Styrene (St, Sigma-Aldrich, ≥99%) was washed with 10% NaOH aqueous solution and water successively, dried over anhydrous MgSO</w:t>
      </w:r>
      <w:r w:rsidRPr="00CD34B8">
        <w:rPr>
          <w:rFonts w:ascii="Times New Roman" w:hAnsi="Times New Roman"/>
          <w:sz w:val="24"/>
          <w:szCs w:val="24"/>
          <w:vertAlign w:val="subscript"/>
        </w:rPr>
        <w:t>4</w:t>
      </w:r>
      <w:r w:rsidRPr="00CD34B8">
        <w:rPr>
          <w:rFonts w:ascii="Times New Roman" w:hAnsi="Times New Roman"/>
          <w:sz w:val="24"/>
          <w:szCs w:val="24"/>
        </w:rPr>
        <w:t xml:space="preserve"> and CaH</w:t>
      </w:r>
      <w:r w:rsidRPr="00CD34B8">
        <w:rPr>
          <w:rFonts w:ascii="Times New Roman" w:hAnsi="Times New Roman"/>
          <w:sz w:val="24"/>
          <w:szCs w:val="24"/>
          <w:vertAlign w:val="subscript"/>
        </w:rPr>
        <w:t>2</w:t>
      </w:r>
      <w:r w:rsidRPr="00CD34B8">
        <w:rPr>
          <w:rFonts w:ascii="Times New Roman" w:hAnsi="Times New Roman"/>
          <w:sz w:val="24"/>
          <w:szCs w:val="24"/>
        </w:rPr>
        <w:t xml:space="preserve"> sequentially, and distilled under reduced pressure. All other reagents were purified by common purification procedures.</w:t>
      </w:r>
    </w:p>
    <w:p w14:paraId="6A36ACA2" w14:textId="43435143" w:rsidR="00E15095" w:rsidRPr="00CD34B8" w:rsidRDefault="00E15095" w:rsidP="00D16367">
      <w:pPr>
        <w:spacing w:afterLines="100" w:after="312" w:line="360" w:lineRule="auto"/>
        <w:rPr>
          <w:rFonts w:ascii="Times New Roman" w:hAnsi="Times New Roman"/>
          <w:sz w:val="24"/>
          <w:szCs w:val="24"/>
        </w:rPr>
      </w:pPr>
      <w:r w:rsidRPr="00CD34B8">
        <w:rPr>
          <w:rFonts w:ascii="Times New Roman" w:hAnsi="Times New Roman"/>
          <w:b/>
          <w:sz w:val="24"/>
          <w:szCs w:val="24"/>
        </w:rPr>
        <w:t>Synthesis of Multi-arm Star-Like Poly(</w:t>
      </w:r>
      <w:r w:rsidRPr="004B5AF5">
        <w:rPr>
          <w:rFonts w:ascii="Times New Roman" w:hAnsi="Times New Roman"/>
          <w:b/>
          <w:i/>
          <w:sz w:val="24"/>
          <w:szCs w:val="24"/>
        </w:rPr>
        <w:t>tert</w:t>
      </w:r>
      <w:r w:rsidRPr="00CD34B8">
        <w:rPr>
          <w:rFonts w:ascii="Times New Roman" w:hAnsi="Times New Roman"/>
          <w:b/>
          <w:sz w:val="24"/>
          <w:szCs w:val="24"/>
        </w:rPr>
        <w:t>-Butyl Acrylate) (P</w:t>
      </w:r>
      <w:r w:rsidRPr="004B5AF5">
        <w:rPr>
          <w:rFonts w:ascii="Times New Roman" w:hAnsi="Times New Roman"/>
          <w:b/>
          <w:i/>
          <w:sz w:val="24"/>
          <w:szCs w:val="24"/>
        </w:rPr>
        <w:t>t</w:t>
      </w:r>
      <w:r w:rsidRPr="00CD34B8">
        <w:rPr>
          <w:rFonts w:ascii="Times New Roman" w:hAnsi="Times New Roman"/>
          <w:b/>
          <w:sz w:val="24"/>
          <w:szCs w:val="24"/>
        </w:rPr>
        <w:t>BA) Terminated with Bromine End Groups (</w:t>
      </w:r>
      <w:r>
        <w:rPr>
          <w:rFonts w:ascii="Times New Roman" w:hAnsi="Times New Roman"/>
          <w:b/>
          <w:sz w:val="24"/>
          <w:szCs w:val="24"/>
        </w:rPr>
        <w:t xml:space="preserve">i.e., </w:t>
      </w:r>
      <w:r w:rsidRPr="00CD34B8">
        <w:rPr>
          <w:rFonts w:ascii="Times New Roman" w:hAnsi="Times New Roman"/>
          <w:b/>
          <w:sz w:val="24"/>
          <w:szCs w:val="24"/>
        </w:rPr>
        <w:t>Star-</w:t>
      </w:r>
      <w:r>
        <w:rPr>
          <w:rFonts w:ascii="Times New Roman" w:hAnsi="Times New Roman" w:hint="eastAsia"/>
          <w:b/>
          <w:sz w:val="24"/>
          <w:szCs w:val="24"/>
        </w:rPr>
        <w:t>l</w:t>
      </w:r>
      <w:r w:rsidRPr="00CD34B8">
        <w:rPr>
          <w:rFonts w:ascii="Times New Roman" w:hAnsi="Times New Roman"/>
          <w:b/>
          <w:sz w:val="24"/>
          <w:szCs w:val="24"/>
        </w:rPr>
        <w:t>ike P</w:t>
      </w:r>
      <w:r w:rsidRPr="004B5AF5">
        <w:rPr>
          <w:rFonts w:ascii="Times New Roman" w:hAnsi="Times New Roman"/>
          <w:b/>
          <w:i/>
          <w:sz w:val="24"/>
          <w:szCs w:val="24"/>
        </w:rPr>
        <w:t>t</w:t>
      </w:r>
      <w:r w:rsidRPr="00CD34B8">
        <w:rPr>
          <w:rFonts w:ascii="Times New Roman" w:hAnsi="Times New Roman"/>
          <w:b/>
          <w:sz w:val="24"/>
          <w:szCs w:val="24"/>
        </w:rPr>
        <w:t>BA-Br)</w:t>
      </w:r>
      <w:r>
        <w:rPr>
          <w:rFonts w:ascii="Times New Roman" w:hAnsi="Times New Roman"/>
          <w:b/>
          <w:sz w:val="24"/>
          <w:szCs w:val="24"/>
        </w:rPr>
        <w:t xml:space="preserve">. </w:t>
      </w:r>
      <w:r w:rsidRPr="00CD34B8">
        <w:rPr>
          <w:rFonts w:ascii="Times New Roman" w:hAnsi="Times New Roman"/>
          <w:sz w:val="24"/>
          <w:szCs w:val="24"/>
        </w:rPr>
        <w:t>Heptakis[2,3,6-tri-O-(2-bromo-2-methylpropionyl)]-</w:t>
      </w:r>
      <w:r w:rsidRPr="004B5AF5">
        <w:rPr>
          <w:rFonts w:ascii="Times New Roman" w:hAnsi="Times New Roman"/>
          <w:i/>
          <w:sz w:val="24"/>
          <w:szCs w:val="24"/>
        </w:rPr>
        <w:t>β</w:t>
      </w:r>
      <w:r w:rsidRPr="00CD34B8">
        <w:rPr>
          <w:rFonts w:ascii="Times New Roman" w:hAnsi="Times New Roman"/>
          <w:sz w:val="24"/>
          <w:szCs w:val="24"/>
        </w:rPr>
        <w:t>-cyclodextrin (denoted 21Br-</w:t>
      </w:r>
      <w:r w:rsidRPr="004B5AF5">
        <w:rPr>
          <w:rFonts w:ascii="Times New Roman" w:hAnsi="Times New Roman"/>
          <w:i/>
          <w:sz w:val="24"/>
          <w:szCs w:val="24"/>
        </w:rPr>
        <w:t>β</w:t>
      </w:r>
      <w:r w:rsidRPr="00CD34B8">
        <w:rPr>
          <w:rFonts w:ascii="Times New Roman" w:hAnsi="Times New Roman"/>
          <w:sz w:val="24"/>
          <w:szCs w:val="24"/>
        </w:rPr>
        <w:t xml:space="preserve">-CD) was prepared according to </w:t>
      </w:r>
      <w:r w:rsidRPr="004B5AF5">
        <w:rPr>
          <w:rFonts w:ascii="Times New Roman" w:hAnsi="Times New Roman"/>
          <w:sz w:val="24"/>
          <w:szCs w:val="24"/>
        </w:rPr>
        <w:t>previous work</w:t>
      </w:r>
      <w:r w:rsidRPr="00CD34B8">
        <w:rPr>
          <w:rFonts w:ascii="Times New Roman" w:hAnsi="Times New Roman"/>
          <w:sz w:val="24"/>
          <w:szCs w:val="24"/>
        </w:rPr>
        <w:t>.</w:t>
      </w:r>
      <w:r w:rsidR="00C06172" w:rsidRPr="00C06172">
        <w:rPr>
          <w:rFonts w:ascii="Times New Roman" w:hAnsi="Times New Roman"/>
          <w:sz w:val="24"/>
          <w:szCs w:val="24"/>
          <w:vertAlign w:val="superscript"/>
        </w:rPr>
        <w:fldChar w:fldCharType="begin"/>
      </w:r>
      <w:r w:rsidR="00C06172" w:rsidRPr="00C06172">
        <w:rPr>
          <w:rFonts w:ascii="Times New Roman" w:hAnsi="Times New Roman"/>
          <w:sz w:val="24"/>
          <w:szCs w:val="24"/>
          <w:vertAlign w:val="superscript"/>
        </w:rPr>
        <w:instrText xml:space="preserve"> ADDIN EN.CITE &lt;EndNote&gt;&lt;Cite&gt;&lt;Author&gt;Cui&lt;/Author&gt;&lt;Year&gt;2020&lt;/Year&gt;&lt;RecNum&gt;32&lt;/RecNum&gt;&lt;DisplayText&gt;[23, 24]&lt;/DisplayText&gt;&lt;record&gt;&lt;rec-number&gt;32&lt;/rec-number&gt;&lt;foreign-keys&gt;&lt;key app="EN" db-id="vd2xers27dwve6eaaeyxtety0rwrfz5v09vw"&gt;32&lt;/key&gt;&lt;/foreign-keys&gt;&lt;ref-type name="Journal Article"&gt;17&lt;/ref-type&gt;&lt;contributors&gt;&lt;authors&gt;&lt;author&gt;Cui, Xun&lt;/author&gt;&lt;author&gt;Chen, Yihuang&lt;/author&gt;&lt;author&gt;Zhang, Meng&lt;/author&gt;&lt;author&gt;Harn, Yeu Wei&lt;/author&gt;&lt;author&gt;Qi, Jiabin&lt;/author&gt;&lt;author&gt;Gao, Likun&lt;/author&gt;&lt;author&gt;Wang, Zhong Lin&lt;/author&gt;&lt;author&gt;Huang, Jinsong&lt;/author&gt;&lt;author&gt;Yang, Yingkui&lt;/author&gt;&lt;author&gt;Lin, Zhiqun&lt;/author&gt;&lt;/authors&gt;&lt;/contributors&gt;&lt;titles&gt;&lt;title&gt;Tailoring carrier dynamics in perovskite solar cells via precise dimension and architecture control and interfacial positioning of plasmonic nanoparticles&lt;/title&gt;&lt;secondary-title&gt;Energy &amp;amp; Environmental Science&lt;/secondary-title&gt;&lt;/titles&gt;&lt;periodical&gt;&lt;full-title&gt;Energy &amp;amp; Environmental Science&lt;/full-title&gt;&lt;/periodical&gt;&lt;dates&gt;&lt;year&gt;2020&lt;/year&gt;&lt;/dates&gt;&lt;urls&gt;&lt;/urls&gt;&lt;/record&gt;&lt;/Cite&gt;&lt;Cite&gt;&lt;Author&gt;Pang&lt;/Author&gt;&lt;Year&gt;2013&lt;/Year&gt;&lt;RecNum&gt;31&lt;/RecNum&gt;&lt;record&gt;&lt;rec-number&gt;31&lt;/rec-number&gt;&lt;foreign-keys&gt;&lt;key app="EN" db-id="vd2xers27dwve6eaaeyxtety0rwrfz5v09vw"&gt;31&lt;/key&gt;&lt;/foreign-keys&gt;&lt;ref-type name="Journal Article"&gt;17&lt;/ref-type&gt;&lt;contributors&gt;&lt;authors&gt;&lt;author&gt;Pang, Xinchang&lt;/author&gt;&lt;author&gt;Zhao, Lei&lt;/author&gt;&lt;author&gt;Han, Wei&lt;/author&gt;&lt;author&gt;Xin, Xukai&lt;/author&gt;&lt;author&gt;Lin, Zhiqun&lt;/author&gt;&lt;/authors&gt;&lt;/contributors&gt;&lt;titles&gt;&lt;title&gt;A general and robust strategy for the synthesis of nearly monodisperse colloidal nanocrystals&lt;/title&gt;&lt;secondary-title&gt;Nature nanotechnology&lt;/secondary-title&gt;&lt;/titles&gt;&lt;periodical&gt;&lt;full-title&gt;Nature nanotechnology&lt;/full-title&gt;&lt;/periodical&gt;&lt;pages&gt;426-431&lt;/pages&gt;&lt;volume&gt;8&lt;/volume&gt;&lt;number&gt;6&lt;/number&gt;&lt;dates&gt;&lt;year&gt;2013&lt;/year&gt;&lt;/dates&gt;&lt;isbn&gt;1748-3395&lt;/isbn&gt;&lt;urls&gt;&lt;/urls&gt;&lt;/record&gt;&lt;/Cite&gt;&lt;/EndNote&gt;</w:instrText>
      </w:r>
      <w:r w:rsidR="00C06172" w:rsidRPr="00C06172">
        <w:rPr>
          <w:rFonts w:ascii="Times New Roman" w:hAnsi="Times New Roman"/>
          <w:sz w:val="24"/>
          <w:szCs w:val="24"/>
          <w:vertAlign w:val="superscript"/>
        </w:rPr>
        <w:fldChar w:fldCharType="separate"/>
      </w:r>
      <w:r w:rsidR="00C06172" w:rsidRPr="00C06172">
        <w:rPr>
          <w:rFonts w:ascii="Times New Roman" w:hAnsi="Times New Roman"/>
          <w:noProof/>
          <w:sz w:val="24"/>
          <w:szCs w:val="24"/>
          <w:vertAlign w:val="superscript"/>
        </w:rPr>
        <w:t>[</w:t>
      </w:r>
      <w:hyperlink w:anchor="_ENREF_23" w:tooltip="Cui, 2020 #32" w:history="1">
        <w:r w:rsidR="00C06172" w:rsidRPr="00C06172">
          <w:rPr>
            <w:rFonts w:ascii="Times New Roman" w:hAnsi="Times New Roman"/>
            <w:noProof/>
            <w:sz w:val="24"/>
            <w:szCs w:val="24"/>
            <w:vertAlign w:val="superscript"/>
          </w:rPr>
          <w:t>23</w:t>
        </w:r>
      </w:hyperlink>
      <w:r w:rsidR="00C06172" w:rsidRPr="00C06172">
        <w:rPr>
          <w:rFonts w:ascii="Times New Roman" w:hAnsi="Times New Roman"/>
          <w:noProof/>
          <w:sz w:val="24"/>
          <w:szCs w:val="24"/>
          <w:vertAlign w:val="superscript"/>
        </w:rPr>
        <w:t xml:space="preserve">, </w:t>
      </w:r>
      <w:hyperlink w:anchor="_ENREF_24" w:tooltip="Pang, 2013 #31" w:history="1">
        <w:r w:rsidR="00C06172" w:rsidRPr="00C06172">
          <w:rPr>
            <w:rFonts w:ascii="Times New Roman" w:hAnsi="Times New Roman"/>
            <w:noProof/>
            <w:sz w:val="24"/>
            <w:szCs w:val="24"/>
            <w:vertAlign w:val="superscript"/>
          </w:rPr>
          <w:t>24</w:t>
        </w:r>
      </w:hyperlink>
      <w:r w:rsidR="00C06172" w:rsidRPr="00C06172">
        <w:rPr>
          <w:rFonts w:ascii="Times New Roman" w:hAnsi="Times New Roman"/>
          <w:noProof/>
          <w:sz w:val="24"/>
          <w:szCs w:val="24"/>
          <w:vertAlign w:val="superscript"/>
        </w:rPr>
        <w:t>]</w:t>
      </w:r>
      <w:r w:rsidR="00C06172" w:rsidRPr="00C06172">
        <w:rPr>
          <w:rFonts w:ascii="Times New Roman" w:hAnsi="Times New Roman"/>
          <w:sz w:val="24"/>
          <w:szCs w:val="24"/>
          <w:vertAlign w:val="superscript"/>
        </w:rPr>
        <w:fldChar w:fldCharType="end"/>
      </w:r>
      <w:r w:rsidRPr="00CD34B8">
        <w:rPr>
          <w:rFonts w:ascii="Times New Roman" w:hAnsi="Times New Roman"/>
          <w:sz w:val="24"/>
          <w:szCs w:val="24"/>
        </w:rPr>
        <w:t xml:space="preserve"> Star-like P</w:t>
      </w:r>
      <w:r w:rsidRPr="004B5AF5">
        <w:rPr>
          <w:rFonts w:ascii="Times New Roman" w:hAnsi="Times New Roman"/>
          <w:i/>
          <w:sz w:val="24"/>
          <w:szCs w:val="24"/>
        </w:rPr>
        <w:t>t</w:t>
      </w:r>
      <w:r w:rsidRPr="00CD34B8">
        <w:rPr>
          <w:rFonts w:ascii="Times New Roman" w:hAnsi="Times New Roman"/>
          <w:sz w:val="24"/>
          <w:szCs w:val="24"/>
        </w:rPr>
        <w:t xml:space="preserve">BA was synthesized by atom transfer radical polymerization (ATRP) of </w:t>
      </w:r>
      <w:r w:rsidRPr="004B5AF5">
        <w:rPr>
          <w:rFonts w:ascii="Times New Roman" w:hAnsi="Times New Roman"/>
          <w:i/>
          <w:sz w:val="24"/>
          <w:szCs w:val="24"/>
        </w:rPr>
        <w:t>t</w:t>
      </w:r>
      <w:r w:rsidRPr="00CD34B8">
        <w:rPr>
          <w:rFonts w:ascii="Times New Roman" w:hAnsi="Times New Roman"/>
          <w:sz w:val="24"/>
          <w:szCs w:val="24"/>
        </w:rPr>
        <w:t>BA monomers (i.e., the first ATRP) in MEK using 21Br-</w:t>
      </w:r>
      <w:r w:rsidRPr="004B5AF5">
        <w:rPr>
          <w:rFonts w:ascii="Times New Roman" w:hAnsi="Times New Roman"/>
          <w:i/>
          <w:sz w:val="24"/>
          <w:szCs w:val="24"/>
        </w:rPr>
        <w:t>β</w:t>
      </w:r>
      <w:r w:rsidRPr="00CD34B8">
        <w:rPr>
          <w:rFonts w:ascii="Times New Roman" w:hAnsi="Times New Roman"/>
          <w:sz w:val="24"/>
          <w:szCs w:val="24"/>
        </w:rPr>
        <w:t xml:space="preserve">-CD as the macroinitiator. The polymerization of </w:t>
      </w:r>
      <w:r w:rsidRPr="004B5AF5">
        <w:rPr>
          <w:rFonts w:ascii="Times New Roman" w:hAnsi="Times New Roman"/>
          <w:i/>
          <w:sz w:val="24"/>
          <w:szCs w:val="24"/>
        </w:rPr>
        <w:t>t</w:t>
      </w:r>
      <w:r w:rsidRPr="00CD34B8">
        <w:rPr>
          <w:rFonts w:ascii="Times New Roman" w:hAnsi="Times New Roman"/>
          <w:sz w:val="24"/>
          <w:szCs w:val="24"/>
        </w:rPr>
        <w:t>BA monomers was carried out in an ampoule. In a typical process, an ampoule was loaded with CuBr, PMDETA, 21Br-</w:t>
      </w:r>
      <w:r w:rsidRPr="004B5AF5">
        <w:rPr>
          <w:rFonts w:ascii="Times New Roman" w:hAnsi="Times New Roman"/>
          <w:i/>
          <w:sz w:val="24"/>
          <w:szCs w:val="24"/>
        </w:rPr>
        <w:t>β</w:t>
      </w:r>
      <w:r w:rsidRPr="00CD34B8">
        <w:rPr>
          <w:rFonts w:ascii="Times New Roman" w:hAnsi="Times New Roman"/>
          <w:sz w:val="24"/>
          <w:szCs w:val="24"/>
        </w:rPr>
        <w:t xml:space="preserve">-CD, </w:t>
      </w:r>
      <w:r w:rsidRPr="004B5AF5">
        <w:rPr>
          <w:rFonts w:ascii="Times New Roman" w:hAnsi="Times New Roman"/>
          <w:i/>
          <w:sz w:val="24"/>
          <w:szCs w:val="24"/>
        </w:rPr>
        <w:t>t</w:t>
      </w:r>
      <w:r w:rsidRPr="00CD34B8">
        <w:rPr>
          <w:rFonts w:ascii="Times New Roman" w:hAnsi="Times New Roman"/>
          <w:sz w:val="24"/>
          <w:szCs w:val="24"/>
        </w:rPr>
        <w:t xml:space="preserve">BA, and methyl ethyl ketone (as solvent) (the molar ratio of </w:t>
      </w:r>
      <w:r w:rsidRPr="004B5AF5">
        <w:rPr>
          <w:rFonts w:ascii="Times New Roman" w:hAnsi="Times New Roman"/>
          <w:i/>
          <w:sz w:val="24"/>
          <w:szCs w:val="24"/>
        </w:rPr>
        <w:t>t</w:t>
      </w:r>
      <w:r w:rsidRPr="00CD34B8">
        <w:rPr>
          <w:rFonts w:ascii="Times New Roman" w:hAnsi="Times New Roman"/>
          <w:sz w:val="24"/>
          <w:szCs w:val="24"/>
        </w:rPr>
        <w:t>BA: Br of 21Br-</w:t>
      </w:r>
      <w:r w:rsidRPr="004B5AF5">
        <w:rPr>
          <w:rFonts w:ascii="Times New Roman" w:hAnsi="Times New Roman"/>
          <w:i/>
          <w:sz w:val="24"/>
          <w:szCs w:val="24"/>
        </w:rPr>
        <w:t>β</w:t>
      </w:r>
      <w:r w:rsidRPr="00CD34B8">
        <w:rPr>
          <w:rFonts w:ascii="Times New Roman" w:hAnsi="Times New Roman"/>
          <w:sz w:val="24"/>
          <w:szCs w:val="24"/>
        </w:rPr>
        <w:t>-CD</w:t>
      </w:r>
      <w:r w:rsidRPr="00CD34B8" w:rsidDel="00215EC3">
        <w:rPr>
          <w:rFonts w:ascii="Times New Roman" w:hAnsi="Times New Roman"/>
          <w:sz w:val="24"/>
          <w:szCs w:val="24"/>
        </w:rPr>
        <w:t xml:space="preserve"> </w:t>
      </w:r>
      <w:r w:rsidRPr="00CD34B8">
        <w:rPr>
          <w:rFonts w:ascii="Times New Roman" w:hAnsi="Times New Roman"/>
          <w:sz w:val="24"/>
          <w:szCs w:val="24"/>
        </w:rPr>
        <w:t>macroinitiator: copper bromide: PMDETA = 800: 1: 1: 2; the volume ratio of monomer: solvent = 1:1), and was then degassed by three freeze-pump-thaw cycles in liquid nitrogen. The amp</w:t>
      </w:r>
      <w:r>
        <w:rPr>
          <w:rFonts w:ascii="Times New Roman" w:hAnsi="Times New Roman"/>
          <w:sz w:val="24"/>
          <w:szCs w:val="24"/>
        </w:rPr>
        <w:t>o</w:t>
      </w:r>
      <w:r w:rsidRPr="00CD34B8">
        <w:rPr>
          <w:rFonts w:ascii="Times New Roman" w:hAnsi="Times New Roman"/>
          <w:sz w:val="24"/>
          <w:szCs w:val="24"/>
        </w:rPr>
        <w:t>ule was sealed and dipped in an oil bath at 60 °C. After a certain desired polymerization time, the reaction was stopped by dipping the amp</w:t>
      </w:r>
      <w:r>
        <w:rPr>
          <w:rFonts w:ascii="Times New Roman" w:hAnsi="Times New Roman"/>
          <w:sz w:val="24"/>
          <w:szCs w:val="24"/>
        </w:rPr>
        <w:t>o</w:t>
      </w:r>
      <w:r w:rsidRPr="00CD34B8">
        <w:rPr>
          <w:rFonts w:ascii="Times New Roman" w:hAnsi="Times New Roman"/>
          <w:sz w:val="24"/>
          <w:szCs w:val="24"/>
        </w:rPr>
        <w:t>ule in liquid N</w:t>
      </w:r>
      <w:r w:rsidRPr="00CD34B8">
        <w:rPr>
          <w:rFonts w:ascii="Times New Roman" w:hAnsi="Times New Roman"/>
          <w:sz w:val="24"/>
          <w:szCs w:val="24"/>
          <w:vertAlign w:val="subscript"/>
        </w:rPr>
        <w:t>2</w:t>
      </w:r>
      <w:r w:rsidRPr="00CD34B8">
        <w:rPr>
          <w:rFonts w:ascii="Times New Roman" w:hAnsi="Times New Roman"/>
          <w:sz w:val="24"/>
          <w:szCs w:val="24"/>
        </w:rPr>
        <w:t>. The mixture was then diluted with THF</w:t>
      </w:r>
      <w:r>
        <w:rPr>
          <w:rFonts w:ascii="Times New Roman" w:hAnsi="Times New Roman"/>
          <w:sz w:val="24"/>
          <w:szCs w:val="24"/>
        </w:rPr>
        <w:t xml:space="preserve">, </w:t>
      </w:r>
      <w:r w:rsidRPr="00CD34B8">
        <w:rPr>
          <w:rFonts w:ascii="Times New Roman" w:hAnsi="Times New Roman"/>
          <w:sz w:val="24"/>
          <w:szCs w:val="24"/>
        </w:rPr>
        <w:t>passed through a column of neutral alumina to remove the catalyst</w:t>
      </w:r>
      <w:r>
        <w:rPr>
          <w:rFonts w:ascii="Times New Roman" w:hAnsi="Times New Roman"/>
          <w:sz w:val="24"/>
          <w:szCs w:val="24"/>
        </w:rPr>
        <w:t>,</w:t>
      </w:r>
      <w:r w:rsidRPr="00CD34B8">
        <w:rPr>
          <w:rFonts w:ascii="Times New Roman" w:hAnsi="Times New Roman"/>
          <w:sz w:val="24"/>
          <w:szCs w:val="24"/>
        </w:rPr>
        <w:t xml:space="preserve"> and subsequently purified by fractional precipitation with methanol/water (</w:t>
      </w:r>
      <w:r w:rsidRPr="004B5AF5">
        <w:rPr>
          <w:rFonts w:ascii="Times New Roman" w:hAnsi="Times New Roman"/>
          <w:i/>
          <w:sz w:val="24"/>
          <w:szCs w:val="24"/>
        </w:rPr>
        <w:t>v</w:t>
      </w:r>
      <w:r w:rsidRPr="00CD34B8">
        <w:rPr>
          <w:rFonts w:ascii="Times New Roman" w:hAnsi="Times New Roman"/>
          <w:sz w:val="24"/>
          <w:szCs w:val="24"/>
        </w:rPr>
        <w:t>/</w:t>
      </w:r>
      <w:r w:rsidRPr="004B5AF5">
        <w:rPr>
          <w:rFonts w:ascii="Times New Roman" w:hAnsi="Times New Roman"/>
          <w:i/>
          <w:sz w:val="24"/>
          <w:szCs w:val="24"/>
        </w:rPr>
        <w:t>v</w:t>
      </w:r>
      <w:r w:rsidRPr="00CD34B8">
        <w:rPr>
          <w:rFonts w:ascii="Times New Roman" w:hAnsi="Times New Roman"/>
          <w:sz w:val="24"/>
          <w:szCs w:val="24"/>
        </w:rPr>
        <w:t xml:space="preserve"> = 1/1) as the precipitator. The product was dried at 40 °C under vacuum for 2 d.</w:t>
      </w:r>
    </w:p>
    <w:p w14:paraId="4E89B2B8" w14:textId="2D8DB728" w:rsidR="00E15095" w:rsidRPr="00CD34B8" w:rsidRDefault="00E15095" w:rsidP="00D16367">
      <w:pPr>
        <w:spacing w:afterLines="100" w:after="312" w:line="360" w:lineRule="auto"/>
        <w:rPr>
          <w:rFonts w:ascii="Times New Roman" w:hAnsi="Times New Roman"/>
          <w:sz w:val="24"/>
          <w:szCs w:val="24"/>
        </w:rPr>
      </w:pPr>
      <w:r w:rsidRPr="00CD34B8">
        <w:rPr>
          <w:rFonts w:ascii="Times New Roman" w:hAnsi="Times New Roman"/>
          <w:b/>
          <w:sz w:val="24"/>
          <w:szCs w:val="24"/>
        </w:rPr>
        <w:t>Synthesis of Multi-arm Star-Like Poly(</w:t>
      </w:r>
      <w:r w:rsidRPr="00811579">
        <w:rPr>
          <w:rFonts w:ascii="Times New Roman" w:hAnsi="Times New Roman"/>
          <w:b/>
          <w:i/>
          <w:sz w:val="24"/>
          <w:szCs w:val="24"/>
        </w:rPr>
        <w:t>tert</w:t>
      </w:r>
      <w:r w:rsidRPr="00CD34B8">
        <w:rPr>
          <w:rFonts w:ascii="Times New Roman" w:hAnsi="Times New Roman"/>
          <w:b/>
          <w:sz w:val="24"/>
          <w:szCs w:val="24"/>
        </w:rPr>
        <w:t>-Butyl Acrylate)-</w:t>
      </w:r>
      <w:r w:rsidRPr="00811579">
        <w:rPr>
          <w:rFonts w:ascii="Times New Roman" w:hAnsi="Times New Roman"/>
          <w:b/>
          <w:i/>
          <w:sz w:val="24"/>
          <w:szCs w:val="24"/>
        </w:rPr>
        <w:t>block</w:t>
      </w:r>
      <w:r w:rsidRPr="00CD34B8">
        <w:rPr>
          <w:rFonts w:ascii="Times New Roman" w:hAnsi="Times New Roman"/>
          <w:b/>
          <w:sz w:val="24"/>
          <w:szCs w:val="24"/>
        </w:rPr>
        <w:t>-Poly(</w:t>
      </w:r>
      <w:r>
        <w:rPr>
          <w:rFonts w:ascii="Times New Roman" w:hAnsi="Times New Roman"/>
          <w:b/>
          <w:sz w:val="24"/>
          <w:szCs w:val="24"/>
        </w:rPr>
        <w:t>S</w:t>
      </w:r>
      <w:r w:rsidRPr="00CD34B8">
        <w:rPr>
          <w:rFonts w:ascii="Times New Roman" w:hAnsi="Times New Roman"/>
          <w:b/>
          <w:sz w:val="24"/>
          <w:szCs w:val="24"/>
        </w:rPr>
        <w:t>tyrene-</w:t>
      </w:r>
      <w:r w:rsidRPr="0000444D">
        <w:rPr>
          <w:rFonts w:ascii="Times New Roman" w:hAnsi="Times New Roman"/>
          <w:b/>
          <w:i/>
          <w:sz w:val="24"/>
          <w:szCs w:val="24"/>
        </w:rPr>
        <w:t>co</w:t>
      </w:r>
      <w:r w:rsidRPr="00CD34B8">
        <w:rPr>
          <w:rFonts w:ascii="Times New Roman" w:hAnsi="Times New Roman"/>
          <w:b/>
          <w:sz w:val="24"/>
          <w:szCs w:val="24"/>
        </w:rPr>
        <w:t>-</w:t>
      </w:r>
      <w:r>
        <w:rPr>
          <w:rFonts w:ascii="Times New Roman" w:hAnsi="Times New Roman"/>
          <w:b/>
          <w:sz w:val="24"/>
          <w:szCs w:val="24"/>
        </w:rPr>
        <w:t>A</w:t>
      </w:r>
      <w:r w:rsidRPr="00CD34B8">
        <w:rPr>
          <w:rFonts w:ascii="Times New Roman" w:hAnsi="Times New Roman"/>
          <w:b/>
          <w:sz w:val="24"/>
          <w:szCs w:val="24"/>
        </w:rPr>
        <w:t>crylonitrile) (P</w:t>
      </w:r>
      <w:r w:rsidRPr="00811579">
        <w:rPr>
          <w:rFonts w:ascii="Times New Roman" w:hAnsi="Times New Roman"/>
          <w:b/>
          <w:i/>
          <w:sz w:val="24"/>
          <w:szCs w:val="24"/>
        </w:rPr>
        <w:t>t</w:t>
      </w:r>
      <w:r w:rsidRPr="00CD34B8">
        <w:rPr>
          <w:rFonts w:ascii="Times New Roman" w:hAnsi="Times New Roman"/>
          <w:b/>
          <w:sz w:val="24"/>
          <w:szCs w:val="24"/>
        </w:rPr>
        <w:t>BA-</w:t>
      </w:r>
      <w:r w:rsidRPr="00811579">
        <w:rPr>
          <w:rFonts w:ascii="Times New Roman" w:hAnsi="Times New Roman"/>
          <w:b/>
          <w:i/>
          <w:sz w:val="24"/>
          <w:szCs w:val="24"/>
        </w:rPr>
        <w:t>b</w:t>
      </w:r>
      <w:r w:rsidRPr="00CD34B8">
        <w:rPr>
          <w:rFonts w:ascii="Times New Roman" w:hAnsi="Times New Roman"/>
          <w:b/>
          <w:sz w:val="24"/>
          <w:szCs w:val="24"/>
        </w:rPr>
        <w:t>-PSAN) Diblock Copolymer</w:t>
      </w:r>
      <w:r>
        <w:rPr>
          <w:rFonts w:ascii="Times New Roman" w:hAnsi="Times New Roman"/>
          <w:b/>
          <w:sz w:val="24"/>
          <w:szCs w:val="24"/>
        </w:rPr>
        <w:t xml:space="preserve">. </w:t>
      </w:r>
      <w:r w:rsidRPr="00CD34B8">
        <w:rPr>
          <w:rFonts w:ascii="Times New Roman" w:hAnsi="Times New Roman"/>
          <w:sz w:val="24"/>
          <w:szCs w:val="24"/>
        </w:rPr>
        <w:t>Star-like P</w:t>
      </w:r>
      <w:r w:rsidRPr="00811579">
        <w:rPr>
          <w:rFonts w:ascii="Times New Roman" w:hAnsi="Times New Roman"/>
          <w:i/>
          <w:sz w:val="24"/>
          <w:szCs w:val="24"/>
        </w:rPr>
        <w:t>t</w:t>
      </w:r>
      <w:r w:rsidRPr="00CD34B8">
        <w:rPr>
          <w:rFonts w:ascii="Times New Roman" w:hAnsi="Times New Roman"/>
          <w:sz w:val="24"/>
          <w:szCs w:val="24"/>
        </w:rPr>
        <w:t>BA-</w:t>
      </w:r>
      <w:r w:rsidRPr="004B5AF5">
        <w:rPr>
          <w:rFonts w:ascii="Times New Roman" w:hAnsi="Times New Roman"/>
          <w:i/>
          <w:sz w:val="24"/>
          <w:szCs w:val="24"/>
        </w:rPr>
        <w:t>b</w:t>
      </w:r>
      <w:r w:rsidRPr="00CD34B8">
        <w:rPr>
          <w:rFonts w:ascii="Times New Roman" w:hAnsi="Times New Roman"/>
          <w:sz w:val="24"/>
          <w:szCs w:val="24"/>
        </w:rPr>
        <w:t>-PSAN was synthesized via ATRP of styrene-</w:t>
      </w:r>
      <w:r w:rsidRPr="0000444D">
        <w:rPr>
          <w:rFonts w:ascii="Times New Roman" w:hAnsi="Times New Roman"/>
          <w:i/>
          <w:sz w:val="24"/>
          <w:szCs w:val="24"/>
        </w:rPr>
        <w:t>co</w:t>
      </w:r>
      <w:r w:rsidRPr="00CD34B8">
        <w:rPr>
          <w:rFonts w:ascii="Times New Roman" w:hAnsi="Times New Roman"/>
          <w:sz w:val="24"/>
          <w:szCs w:val="24"/>
        </w:rPr>
        <w:t>-acrylonitrile copolymer (</w:t>
      </w:r>
      <w:bookmarkStart w:id="93" w:name="OLE_LINK31"/>
      <w:bookmarkStart w:id="94" w:name="OLE_LINK32"/>
      <w:r w:rsidRPr="00CD34B8">
        <w:rPr>
          <w:rFonts w:ascii="Times New Roman" w:hAnsi="Times New Roman"/>
          <w:sz w:val="24"/>
          <w:szCs w:val="24"/>
        </w:rPr>
        <w:t>i.e.,</w:t>
      </w:r>
      <w:bookmarkEnd w:id="93"/>
      <w:bookmarkEnd w:id="94"/>
      <w:r w:rsidRPr="00CD34B8">
        <w:rPr>
          <w:rFonts w:ascii="Times New Roman" w:hAnsi="Times New Roman"/>
          <w:sz w:val="24"/>
          <w:szCs w:val="24"/>
        </w:rPr>
        <w:t xml:space="preserve"> the second ATRP) using star-like P</w:t>
      </w:r>
      <w:r w:rsidRPr="004B5AF5">
        <w:rPr>
          <w:rFonts w:ascii="Times New Roman" w:hAnsi="Times New Roman"/>
          <w:i/>
          <w:sz w:val="24"/>
          <w:szCs w:val="24"/>
        </w:rPr>
        <w:t>t</w:t>
      </w:r>
      <w:r w:rsidRPr="00CD34B8">
        <w:rPr>
          <w:rFonts w:ascii="Times New Roman" w:hAnsi="Times New Roman"/>
          <w:sz w:val="24"/>
          <w:szCs w:val="24"/>
        </w:rPr>
        <w:t>BA</w:t>
      </w:r>
      <w:r>
        <w:rPr>
          <w:rFonts w:ascii="Times New Roman" w:hAnsi="Times New Roman"/>
          <w:sz w:val="24"/>
          <w:szCs w:val="24"/>
        </w:rPr>
        <w:t xml:space="preserve"> </w:t>
      </w:r>
      <w:r w:rsidRPr="00CD34B8">
        <w:rPr>
          <w:rFonts w:ascii="Times New Roman" w:hAnsi="Times New Roman"/>
          <w:sz w:val="24"/>
          <w:szCs w:val="24"/>
        </w:rPr>
        <w:t xml:space="preserve">as macroinitiator. In </w:t>
      </w:r>
      <w:r>
        <w:rPr>
          <w:rFonts w:ascii="Times New Roman" w:hAnsi="Times New Roman"/>
          <w:sz w:val="24"/>
          <w:szCs w:val="24"/>
        </w:rPr>
        <w:t xml:space="preserve">a </w:t>
      </w:r>
      <w:r w:rsidRPr="00CD34B8">
        <w:rPr>
          <w:rFonts w:ascii="Times New Roman" w:hAnsi="Times New Roman"/>
          <w:sz w:val="24"/>
          <w:szCs w:val="24"/>
        </w:rPr>
        <w:t>typical process, star-like P</w:t>
      </w:r>
      <w:r w:rsidRPr="004B5AF5">
        <w:rPr>
          <w:rFonts w:ascii="Times New Roman" w:hAnsi="Times New Roman"/>
          <w:i/>
          <w:sz w:val="24"/>
          <w:szCs w:val="24"/>
        </w:rPr>
        <w:t>t</w:t>
      </w:r>
      <w:r w:rsidRPr="00CD34B8">
        <w:rPr>
          <w:rFonts w:ascii="Times New Roman" w:hAnsi="Times New Roman"/>
          <w:sz w:val="24"/>
          <w:szCs w:val="24"/>
        </w:rPr>
        <w:t>BA (1.0 g), CuBr (20.0 mg), PMDETA (50.0 µL), St (24.0 mL), and AN (6.0 mL) were mixed in an argon purged amp</w:t>
      </w:r>
      <w:r>
        <w:rPr>
          <w:rFonts w:ascii="Times New Roman" w:hAnsi="Times New Roman"/>
          <w:sz w:val="24"/>
          <w:szCs w:val="24"/>
        </w:rPr>
        <w:t>o</w:t>
      </w:r>
      <w:r w:rsidRPr="00CD34B8">
        <w:rPr>
          <w:rFonts w:ascii="Times New Roman" w:hAnsi="Times New Roman"/>
          <w:sz w:val="24"/>
          <w:szCs w:val="24"/>
        </w:rPr>
        <w:t>ule and degassed by three freeze-pump-thaw cycles. The polymerization was performed at 90 °C and quenched by dipping the amp</w:t>
      </w:r>
      <w:r>
        <w:rPr>
          <w:rFonts w:ascii="Times New Roman" w:hAnsi="Times New Roman"/>
          <w:sz w:val="24"/>
          <w:szCs w:val="24"/>
        </w:rPr>
        <w:t>o</w:t>
      </w:r>
      <w:r w:rsidRPr="00CD34B8">
        <w:rPr>
          <w:rFonts w:ascii="Times New Roman" w:hAnsi="Times New Roman"/>
          <w:sz w:val="24"/>
          <w:szCs w:val="24"/>
        </w:rPr>
        <w:t>ule in liquid N</w:t>
      </w:r>
      <w:r w:rsidRPr="00CD34B8">
        <w:rPr>
          <w:rFonts w:ascii="Times New Roman" w:hAnsi="Times New Roman"/>
          <w:sz w:val="24"/>
          <w:szCs w:val="24"/>
          <w:vertAlign w:val="subscript"/>
        </w:rPr>
        <w:t>2</w:t>
      </w:r>
      <w:r w:rsidRPr="00CD34B8">
        <w:rPr>
          <w:rFonts w:ascii="Times New Roman" w:hAnsi="Times New Roman"/>
          <w:sz w:val="24"/>
          <w:szCs w:val="24"/>
        </w:rPr>
        <w:t xml:space="preserve"> after a certain desired time. The crude product was diluted with THF and passed through a neutral alumina column to remove the catalyst and purified by fractional precipitation with methanol/water (</w:t>
      </w:r>
      <w:r w:rsidRPr="00811579">
        <w:rPr>
          <w:rFonts w:ascii="Times New Roman" w:hAnsi="Times New Roman"/>
          <w:i/>
          <w:sz w:val="24"/>
          <w:szCs w:val="24"/>
        </w:rPr>
        <w:t>v</w:t>
      </w:r>
      <w:r w:rsidRPr="00CD34B8">
        <w:rPr>
          <w:rFonts w:ascii="Times New Roman" w:hAnsi="Times New Roman"/>
          <w:sz w:val="24"/>
          <w:szCs w:val="24"/>
        </w:rPr>
        <w:t>/</w:t>
      </w:r>
      <w:r w:rsidRPr="00811579">
        <w:rPr>
          <w:rFonts w:ascii="Times New Roman" w:hAnsi="Times New Roman"/>
          <w:i/>
          <w:sz w:val="24"/>
          <w:szCs w:val="24"/>
        </w:rPr>
        <w:t>v</w:t>
      </w:r>
      <w:r w:rsidRPr="00CD34B8">
        <w:rPr>
          <w:rFonts w:ascii="Times New Roman" w:hAnsi="Times New Roman"/>
          <w:sz w:val="24"/>
          <w:szCs w:val="24"/>
        </w:rPr>
        <w:t xml:space="preserve"> = 1/1) as the precipitator. The product, multi-arm, </w:t>
      </w:r>
      <w:bookmarkStart w:id="95" w:name="OLE_LINK21"/>
      <w:bookmarkStart w:id="96" w:name="OLE_LINK22"/>
      <w:r w:rsidRPr="00CD34B8">
        <w:rPr>
          <w:rFonts w:ascii="Times New Roman" w:hAnsi="Times New Roman"/>
          <w:sz w:val="24"/>
          <w:szCs w:val="24"/>
        </w:rPr>
        <w:t>star-like P</w:t>
      </w:r>
      <w:r w:rsidRPr="00811579">
        <w:rPr>
          <w:rFonts w:ascii="Times New Roman" w:hAnsi="Times New Roman"/>
          <w:i/>
          <w:sz w:val="24"/>
          <w:szCs w:val="24"/>
        </w:rPr>
        <w:t>t</w:t>
      </w:r>
      <w:r w:rsidRPr="00CD34B8">
        <w:rPr>
          <w:rFonts w:ascii="Times New Roman" w:hAnsi="Times New Roman"/>
          <w:sz w:val="24"/>
          <w:szCs w:val="24"/>
        </w:rPr>
        <w:t>BA-</w:t>
      </w:r>
      <w:r w:rsidRPr="00811579">
        <w:rPr>
          <w:rFonts w:ascii="Times New Roman" w:hAnsi="Times New Roman"/>
          <w:i/>
          <w:sz w:val="24"/>
          <w:szCs w:val="24"/>
        </w:rPr>
        <w:t>b</w:t>
      </w:r>
      <w:r w:rsidRPr="00CD34B8">
        <w:rPr>
          <w:rFonts w:ascii="Times New Roman" w:hAnsi="Times New Roman"/>
          <w:sz w:val="24"/>
          <w:szCs w:val="24"/>
        </w:rPr>
        <w:t>-PSAN</w:t>
      </w:r>
      <w:bookmarkEnd w:id="95"/>
      <w:bookmarkEnd w:id="96"/>
      <w:r w:rsidRPr="00CD34B8">
        <w:rPr>
          <w:rFonts w:ascii="Times New Roman" w:hAnsi="Times New Roman"/>
          <w:sz w:val="24"/>
          <w:szCs w:val="24"/>
        </w:rPr>
        <w:t xml:space="preserve"> was dried at 40 °C under vacuum for 2 d.</w:t>
      </w:r>
    </w:p>
    <w:p w14:paraId="1A7BDCB4" w14:textId="0CB8CDD3" w:rsidR="00E15095" w:rsidRPr="00CD34B8" w:rsidRDefault="00E15095" w:rsidP="00D16367">
      <w:pPr>
        <w:spacing w:afterLines="100" w:after="312" w:line="360" w:lineRule="auto"/>
        <w:rPr>
          <w:rFonts w:ascii="Times New Roman" w:hAnsi="Times New Roman"/>
          <w:sz w:val="24"/>
          <w:szCs w:val="24"/>
        </w:rPr>
      </w:pPr>
      <w:r w:rsidRPr="00CD34B8">
        <w:rPr>
          <w:rFonts w:ascii="Times New Roman" w:hAnsi="Times New Roman"/>
          <w:b/>
          <w:sz w:val="24"/>
          <w:szCs w:val="24"/>
        </w:rPr>
        <w:t>Synthesis of Multi-arm Star-Like Poly(Acrylic Acid)-</w:t>
      </w:r>
      <w:r w:rsidRPr="00811579">
        <w:rPr>
          <w:rFonts w:ascii="Times New Roman" w:hAnsi="Times New Roman"/>
          <w:b/>
          <w:i/>
          <w:sz w:val="24"/>
          <w:szCs w:val="24"/>
        </w:rPr>
        <w:t>block</w:t>
      </w:r>
      <w:r w:rsidRPr="00CD34B8">
        <w:rPr>
          <w:rFonts w:ascii="Times New Roman" w:hAnsi="Times New Roman"/>
          <w:b/>
          <w:sz w:val="24"/>
          <w:szCs w:val="24"/>
        </w:rPr>
        <w:t>-Poly(</w:t>
      </w:r>
      <w:r>
        <w:rPr>
          <w:rFonts w:ascii="Times New Roman" w:hAnsi="Times New Roman"/>
          <w:b/>
          <w:sz w:val="24"/>
          <w:szCs w:val="24"/>
        </w:rPr>
        <w:t>S</w:t>
      </w:r>
      <w:r w:rsidRPr="00CD34B8">
        <w:rPr>
          <w:rFonts w:ascii="Times New Roman" w:hAnsi="Times New Roman"/>
          <w:b/>
          <w:sz w:val="24"/>
          <w:szCs w:val="24"/>
        </w:rPr>
        <w:t>tyrene-</w:t>
      </w:r>
      <w:r w:rsidRPr="0000444D">
        <w:rPr>
          <w:rFonts w:ascii="Times New Roman" w:hAnsi="Times New Roman"/>
          <w:b/>
          <w:i/>
          <w:sz w:val="24"/>
          <w:szCs w:val="24"/>
        </w:rPr>
        <w:t>co</w:t>
      </w:r>
      <w:r w:rsidRPr="00CD34B8">
        <w:rPr>
          <w:rFonts w:ascii="Times New Roman" w:hAnsi="Times New Roman"/>
          <w:b/>
          <w:sz w:val="24"/>
          <w:szCs w:val="24"/>
        </w:rPr>
        <w:t>-</w:t>
      </w:r>
      <w:r>
        <w:rPr>
          <w:rFonts w:ascii="Times New Roman" w:hAnsi="Times New Roman"/>
          <w:b/>
          <w:sz w:val="24"/>
          <w:szCs w:val="24"/>
        </w:rPr>
        <w:t>A</w:t>
      </w:r>
      <w:r w:rsidRPr="00CD34B8">
        <w:rPr>
          <w:rFonts w:ascii="Times New Roman" w:hAnsi="Times New Roman"/>
          <w:b/>
          <w:sz w:val="24"/>
          <w:szCs w:val="24"/>
        </w:rPr>
        <w:t>crylonitrile)</w:t>
      </w:r>
      <w:r w:rsidRPr="00945985">
        <w:rPr>
          <w:rFonts w:ascii="Times New Roman" w:hAnsi="Times New Roman"/>
          <w:b/>
          <w:sz w:val="24"/>
          <w:szCs w:val="24"/>
        </w:rPr>
        <w:t xml:space="preserve"> </w:t>
      </w:r>
      <w:r w:rsidRPr="00945985">
        <w:rPr>
          <w:rFonts w:ascii="Times New Roman" w:hAnsi="Times New Roman" w:cs="Times New Roman"/>
          <w:b/>
          <w:color w:val="000000"/>
          <w:sz w:val="24"/>
          <w:szCs w:val="24"/>
        </w:rPr>
        <w:t>(PAA-</w:t>
      </w:r>
      <w:r w:rsidRPr="00945985">
        <w:rPr>
          <w:rFonts w:ascii="Times New Roman" w:hAnsi="Times New Roman" w:cs="Times New Roman"/>
          <w:b/>
          <w:i/>
          <w:color w:val="000000"/>
          <w:sz w:val="24"/>
          <w:szCs w:val="24"/>
        </w:rPr>
        <w:t>b</w:t>
      </w:r>
      <w:r w:rsidRPr="00945985">
        <w:rPr>
          <w:rFonts w:ascii="Times New Roman" w:hAnsi="Times New Roman" w:cs="Times New Roman"/>
          <w:b/>
          <w:color w:val="000000"/>
          <w:sz w:val="24"/>
          <w:szCs w:val="24"/>
        </w:rPr>
        <w:t>-PSAN) Diblock Copolymers</w:t>
      </w:r>
      <w:r>
        <w:rPr>
          <w:rFonts w:ascii="Times New Roman" w:hAnsi="Times New Roman" w:cs="Times New Roman"/>
          <w:b/>
          <w:color w:val="000000"/>
          <w:sz w:val="24"/>
          <w:szCs w:val="24"/>
        </w:rPr>
        <w:t xml:space="preserve">. </w:t>
      </w:r>
      <w:r>
        <w:rPr>
          <w:rFonts w:ascii="Times New Roman" w:hAnsi="Times New Roman"/>
          <w:sz w:val="24"/>
          <w:szCs w:val="24"/>
        </w:rPr>
        <w:t xml:space="preserve">Star-like </w:t>
      </w:r>
      <w:r w:rsidRPr="00CD34B8">
        <w:rPr>
          <w:rFonts w:ascii="Times New Roman" w:hAnsi="Times New Roman"/>
          <w:sz w:val="24"/>
          <w:szCs w:val="24"/>
        </w:rPr>
        <w:t>PAA-</w:t>
      </w:r>
      <w:r w:rsidRPr="004C1450">
        <w:rPr>
          <w:rFonts w:ascii="Times New Roman" w:hAnsi="Times New Roman"/>
          <w:i/>
          <w:sz w:val="24"/>
          <w:szCs w:val="24"/>
        </w:rPr>
        <w:t>b</w:t>
      </w:r>
      <w:r>
        <w:rPr>
          <w:rFonts w:ascii="Times New Roman" w:hAnsi="Times New Roman"/>
          <w:sz w:val="24"/>
          <w:szCs w:val="24"/>
        </w:rPr>
        <w:t>-PSAN</w:t>
      </w:r>
      <w:r w:rsidRPr="00CD34B8">
        <w:rPr>
          <w:rFonts w:ascii="Times New Roman" w:hAnsi="Times New Roman"/>
          <w:sz w:val="24"/>
          <w:szCs w:val="24"/>
        </w:rPr>
        <w:t xml:space="preserve"> </w:t>
      </w:r>
      <w:r>
        <w:rPr>
          <w:rFonts w:ascii="Times New Roman" w:hAnsi="Times New Roman"/>
          <w:sz w:val="24"/>
          <w:szCs w:val="24"/>
        </w:rPr>
        <w:t>d</w:t>
      </w:r>
      <w:r w:rsidRPr="00CD34B8">
        <w:rPr>
          <w:rFonts w:ascii="Times New Roman" w:hAnsi="Times New Roman"/>
          <w:sz w:val="24"/>
          <w:szCs w:val="24"/>
        </w:rPr>
        <w:t xml:space="preserve">iblock </w:t>
      </w:r>
      <w:r>
        <w:rPr>
          <w:rFonts w:ascii="Times New Roman" w:hAnsi="Times New Roman"/>
          <w:sz w:val="24"/>
          <w:szCs w:val="24"/>
        </w:rPr>
        <w:t>c</w:t>
      </w:r>
      <w:r w:rsidRPr="00CD34B8">
        <w:rPr>
          <w:rFonts w:ascii="Times New Roman" w:hAnsi="Times New Roman"/>
          <w:sz w:val="24"/>
          <w:szCs w:val="24"/>
        </w:rPr>
        <w:t xml:space="preserve">opolymer via the hydrolysis of the </w:t>
      </w:r>
      <w:r w:rsidRPr="004C1450">
        <w:rPr>
          <w:rFonts w:ascii="Times New Roman" w:hAnsi="Times New Roman"/>
          <w:i/>
          <w:sz w:val="24"/>
          <w:szCs w:val="24"/>
        </w:rPr>
        <w:t>tert</w:t>
      </w:r>
      <w:r w:rsidRPr="00CD34B8">
        <w:rPr>
          <w:rFonts w:ascii="Times New Roman" w:hAnsi="Times New Roman"/>
          <w:sz w:val="24"/>
          <w:szCs w:val="24"/>
        </w:rPr>
        <w:t>-butyl ester groups of P</w:t>
      </w:r>
      <w:r w:rsidRPr="004C1450">
        <w:rPr>
          <w:rFonts w:ascii="Times New Roman" w:hAnsi="Times New Roman"/>
          <w:i/>
          <w:sz w:val="24"/>
          <w:szCs w:val="24"/>
        </w:rPr>
        <w:t>t</w:t>
      </w:r>
      <w:r w:rsidRPr="00CD34B8">
        <w:rPr>
          <w:rFonts w:ascii="Times New Roman" w:hAnsi="Times New Roman"/>
          <w:sz w:val="24"/>
          <w:szCs w:val="24"/>
        </w:rPr>
        <w:t>BA blocks in star-like P</w:t>
      </w:r>
      <w:r w:rsidRPr="004C1450">
        <w:rPr>
          <w:rFonts w:ascii="Times New Roman" w:hAnsi="Times New Roman"/>
          <w:i/>
          <w:sz w:val="24"/>
          <w:szCs w:val="24"/>
        </w:rPr>
        <w:t>t</w:t>
      </w:r>
      <w:r w:rsidRPr="00CD34B8">
        <w:rPr>
          <w:rFonts w:ascii="Times New Roman" w:hAnsi="Times New Roman"/>
          <w:sz w:val="24"/>
          <w:szCs w:val="24"/>
        </w:rPr>
        <w:t>BA-</w:t>
      </w:r>
      <w:r w:rsidRPr="004C1450">
        <w:rPr>
          <w:rFonts w:ascii="Times New Roman" w:hAnsi="Times New Roman"/>
          <w:i/>
          <w:sz w:val="24"/>
          <w:szCs w:val="24"/>
        </w:rPr>
        <w:t>b</w:t>
      </w:r>
      <w:r w:rsidRPr="00CD34B8">
        <w:rPr>
          <w:rFonts w:ascii="Times New Roman" w:hAnsi="Times New Roman"/>
          <w:sz w:val="24"/>
          <w:szCs w:val="24"/>
        </w:rPr>
        <w:t>-PSAN. Brieﬂy, star-like P</w:t>
      </w:r>
      <w:r w:rsidRPr="004C1450">
        <w:rPr>
          <w:rFonts w:ascii="Times New Roman" w:hAnsi="Times New Roman"/>
          <w:i/>
          <w:sz w:val="24"/>
          <w:szCs w:val="24"/>
        </w:rPr>
        <w:t>t</w:t>
      </w:r>
      <w:r w:rsidRPr="00CD34B8">
        <w:rPr>
          <w:rFonts w:ascii="Times New Roman" w:hAnsi="Times New Roman"/>
          <w:sz w:val="24"/>
          <w:szCs w:val="24"/>
        </w:rPr>
        <w:t>BA-</w:t>
      </w:r>
      <w:r w:rsidRPr="004C1450">
        <w:rPr>
          <w:rFonts w:ascii="Times New Roman" w:hAnsi="Times New Roman"/>
          <w:i/>
          <w:sz w:val="24"/>
          <w:szCs w:val="24"/>
        </w:rPr>
        <w:t>b</w:t>
      </w:r>
      <w:r w:rsidRPr="00CD34B8">
        <w:rPr>
          <w:rFonts w:ascii="Times New Roman" w:hAnsi="Times New Roman"/>
          <w:sz w:val="24"/>
          <w:szCs w:val="24"/>
        </w:rPr>
        <w:t>-PSAN was dissolved in CH</w:t>
      </w:r>
      <w:r w:rsidRPr="00CD34B8">
        <w:rPr>
          <w:rFonts w:ascii="Times New Roman" w:hAnsi="Times New Roman"/>
          <w:sz w:val="24"/>
          <w:szCs w:val="24"/>
          <w:vertAlign w:val="subscript"/>
        </w:rPr>
        <w:t>2</w:t>
      </w:r>
      <w:r w:rsidRPr="00CD34B8">
        <w:rPr>
          <w:rFonts w:ascii="Times New Roman" w:hAnsi="Times New Roman"/>
          <w:sz w:val="24"/>
          <w:szCs w:val="24"/>
        </w:rPr>
        <w:t>Cl</w:t>
      </w:r>
      <w:r w:rsidRPr="00CD34B8">
        <w:rPr>
          <w:rFonts w:ascii="Times New Roman" w:hAnsi="Times New Roman"/>
          <w:sz w:val="24"/>
          <w:szCs w:val="24"/>
          <w:vertAlign w:val="subscript"/>
        </w:rPr>
        <w:t>2</w:t>
      </w:r>
      <w:r w:rsidRPr="00CD34B8">
        <w:rPr>
          <w:rFonts w:ascii="Times New Roman" w:hAnsi="Times New Roman"/>
          <w:sz w:val="24"/>
          <w:szCs w:val="24"/>
        </w:rPr>
        <w:t xml:space="preserve">, followed by the addition of a 10-fold molar excess of TFA with respect to the amount of </w:t>
      </w:r>
      <w:r w:rsidRPr="004C1450">
        <w:rPr>
          <w:rFonts w:ascii="Times New Roman" w:hAnsi="Times New Roman"/>
          <w:i/>
          <w:sz w:val="24"/>
          <w:szCs w:val="24"/>
        </w:rPr>
        <w:t>t</w:t>
      </w:r>
      <w:r w:rsidRPr="00CD34B8">
        <w:rPr>
          <w:rFonts w:ascii="Times New Roman" w:hAnsi="Times New Roman"/>
          <w:sz w:val="24"/>
          <w:szCs w:val="24"/>
        </w:rPr>
        <w:t>-butyl groups in P</w:t>
      </w:r>
      <w:r w:rsidRPr="004C1450">
        <w:rPr>
          <w:rFonts w:ascii="Times New Roman" w:hAnsi="Times New Roman"/>
          <w:i/>
          <w:sz w:val="24"/>
          <w:szCs w:val="24"/>
        </w:rPr>
        <w:t>t</w:t>
      </w:r>
      <w:r w:rsidRPr="00CD34B8">
        <w:rPr>
          <w:rFonts w:ascii="Times New Roman" w:hAnsi="Times New Roman"/>
          <w:sz w:val="24"/>
          <w:szCs w:val="24"/>
        </w:rPr>
        <w:t>BA blocks. The reaction mixture was stirred at room temperature for 24 h. After hydrolysis, the resulting star-like PAA-</w:t>
      </w:r>
      <w:r w:rsidRPr="004C1450">
        <w:rPr>
          <w:rFonts w:ascii="Times New Roman" w:hAnsi="Times New Roman"/>
          <w:i/>
          <w:sz w:val="24"/>
          <w:szCs w:val="24"/>
        </w:rPr>
        <w:t>b</w:t>
      </w:r>
      <w:r w:rsidRPr="00CD34B8">
        <w:rPr>
          <w:rFonts w:ascii="Times New Roman" w:hAnsi="Times New Roman"/>
          <w:sz w:val="24"/>
          <w:szCs w:val="24"/>
        </w:rPr>
        <w:t xml:space="preserve">-PSAN diblock copolymer was gradually precipitated in </w:t>
      </w:r>
      <w:bookmarkStart w:id="97" w:name="OLE_LINK23"/>
      <w:bookmarkStart w:id="98" w:name="OLE_LINK24"/>
      <w:r w:rsidRPr="00CD34B8">
        <w:rPr>
          <w:rFonts w:ascii="Times New Roman" w:hAnsi="Times New Roman"/>
          <w:sz w:val="24"/>
          <w:szCs w:val="24"/>
        </w:rPr>
        <w:t>CH</w:t>
      </w:r>
      <w:r w:rsidRPr="00CD34B8">
        <w:rPr>
          <w:rFonts w:ascii="Times New Roman" w:hAnsi="Times New Roman"/>
          <w:sz w:val="24"/>
          <w:szCs w:val="24"/>
          <w:vertAlign w:val="subscript"/>
        </w:rPr>
        <w:t>2</w:t>
      </w:r>
      <w:r w:rsidRPr="00CD34B8">
        <w:rPr>
          <w:rFonts w:ascii="Times New Roman" w:hAnsi="Times New Roman"/>
          <w:sz w:val="24"/>
          <w:szCs w:val="24"/>
        </w:rPr>
        <w:t>Cl</w:t>
      </w:r>
      <w:r w:rsidRPr="00CD34B8">
        <w:rPr>
          <w:rFonts w:ascii="Times New Roman" w:hAnsi="Times New Roman"/>
          <w:sz w:val="24"/>
          <w:szCs w:val="24"/>
          <w:vertAlign w:val="subscript"/>
        </w:rPr>
        <w:t>2</w:t>
      </w:r>
      <w:bookmarkEnd w:id="97"/>
      <w:bookmarkEnd w:id="98"/>
      <w:r w:rsidRPr="00CD34B8">
        <w:rPr>
          <w:rFonts w:ascii="Times New Roman" w:hAnsi="Times New Roman"/>
          <w:sz w:val="24"/>
          <w:szCs w:val="24"/>
        </w:rPr>
        <w:t>. The final product was washed with CH</w:t>
      </w:r>
      <w:r w:rsidRPr="00CD34B8">
        <w:rPr>
          <w:rFonts w:ascii="Times New Roman" w:hAnsi="Times New Roman"/>
          <w:sz w:val="24"/>
          <w:szCs w:val="24"/>
          <w:vertAlign w:val="subscript"/>
        </w:rPr>
        <w:t>2</w:t>
      </w:r>
      <w:r w:rsidRPr="00CD34B8">
        <w:rPr>
          <w:rFonts w:ascii="Times New Roman" w:hAnsi="Times New Roman"/>
          <w:sz w:val="24"/>
          <w:szCs w:val="24"/>
        </w:rPr>
        <w:t>Cl</w:t>
      </w:r>
      <w:r w:rsidRPr="00CD34B8">
        <w:rPr>
          <w:rFonts w:ascii="Times New Roman" w:hAnsi="Times New Roman"/>
          <w:sz w:val="24"/>
          <w:szCs w:val="24"/>
          <w:vertAlign w:val="subscript"/>
        </w:rPr>
        <w:t>2</w:t>
      </w:r>
      <w:r w:rsidRPr="00CD34B8">
        <w:rPr>
          <w:rFonts w:ascii="Times New Roman" w:hAnsi="Times New Roman"/>
          <w:sz w:val="24"/>
          <w:szCs w:val="24"/>
        </w:rPr>
        <w:t>, and thoroughly dried under vacuum at 40 °C.</w:t>
      </w:r>
    </w:p>
    <w:p w14:paraId="400FC8B0" w14:textId="3ED16CE7" w:rsidR="00E15095" w:rsidRPr="00CD34B8" w:rsidRDefault="00E15095" w:rsidP="00D16367">
      <w:pPr>
        <w:spacing w:afterLines="100" w:after="312" w:line="360" w:lineRule="auto"/>
        <w:rPr>
          <w:rFonts w:ascii="Times New Roman" w:hAnsi="Times New Roman"/>
          <w:sz w:val="24"/>
          <w:szCs w:val="24"/>
        </w:rPr>
      </w:pPr>
      <w:r w:rsidRPr="00CD34B8">
        <w:rPr>
          <w:rFonts w:ascii="Times New Roman" w:hAnsi="Times New Roman"/>
          <w:b/>
          <w:sz w:val="24"/>
          <w:szCs w:val="24"/>
        </w:rPr>
        <w:t xml:space="preserve">Synthesis of </w:t>
      </w:r>
      <w:bookmarkStart w:id="99" w:name="OLE_LINK38"/>
      <w:bookmarkStart w:id="100" w:name="OLE_LINK39"/>
      <w:r w:rsidRPr="00CD34B8">
        <w:rPr>
          <w:rFonts w:ascii="Times New Roman" w:hAnsi="Times New Roman"/>
          <w:b/>
          <w:sz w:val="24"/>
          <w:szCs w:val="24"/>
        </w:rPr>
        <w:t>PSAN-</w:t>
      </w:r>
      <w:r>
        <w:rPr>
          <w:rFonts w:ascii="Times New Roman" w:hAnsi="Times New Roman"/>
          <w:b/>
          <w:sz w:val="24"/>
          <w:szCs w:val="24"/>
        </w:rPr>
        <w:t>ligated</w:t>
      </w:r>
      <w:r w:rsidRPr="00CD34B8">
        <w:rPr>
          <w:rFonts w:ascii="Times New Roman" w:hAnsi="Times New Roman"/>
          <w:b/>
          <w:sz w:val="24"/>
          <w:szCs w:val="24"/>
        </w:rPr>
        <w:t xml:space="preserve"> NiFe</w:t>
      </w:r>
      <w:r w:rsidRPr="00CD34B8">
        <w:rPr>
          <w:rFonts w:ascii="Times New Roman" w:hAnsi="Times New Roman"/>
          <w:b/>
          <w:sz w:val="24"/>
          <w:szCs w:val="24"/>
          <w:vertAlign w:val="subscript"/>
        </w:rPr>
        <w:t>2</w:t>
      </w:r>
      <w:r w:rsidRPr="00CD34B8">
        <w:rPr>
          <w:rFonts w:ascii="Times New Roman" w:hAnsi="Times New Roman"/>
          <w:b/>
          <w:sz w:val="24"/>
          <w:szCs w:val="24"/>
        </w:rPr>
        <w:t>O</w:t>
      </w:r>
      <w:r w:rsidRPr="00CD34B8">
        <w:rPr>
          <w:rFonts w:ascii="Times New Roman" w:hAnsi="Times New Roman"/>
          <w:b/>
          <w:sz w:val="24"/>
          <w:szCs w:val="24"/>
          <w:vertAlign w:val="subscript"/>
        </w:rPr>
        <w:t>4</w:t>
      </w:r>
      <w:r w:rsidRPr="00CD34B8">
        <w:rPr>
          <w:rFonts w:ascii="Times New Roman" w:hAnsi="Times New Roman"/>
          <w:b/>
          <w:sz w:val="24"/>
          <w:szCs w:val="24"/>
        </w:rPr>
        <w:t xml:space="preserve"> Nanoparticles</w:t>
      </w:r>
      <w:bookmarkEnd w:id="99"/>
      <w:bookmarkEnd w:id="100"/>
      <w:r w:rsidRPr="00CD34B8">
        <w:rPr>
          <w:rFonts w:ascii="Times New Roman" w:hAnsi="Times New Roman"/>
          <w:b/>
          <w:sz w:val="24"/>
          <w:szCs w:val="24"/>
        </w:rPr>
        <w:t xml:space="preserve"> (PSAN-</w:t>
      </w:r>
      <w:bookmarkStart w:id="101" w:name="OLE_LINK59"/>
      <w:bookmarkStart w:id="102" w:name="OLE_LINK60"/>
      <w:r>
        <w:rPr>
          <w:rFonts w:ascii="Times New Roman" w:hAnsi="Times New Roman"/>
          <w:b/>
          <w:sz w:val="24"/>
          <w:szCs w:val="24"/>
        </w:rPr>
        <w:t>ligated</w:t>
      </w:r>
      <w:r w:rsidRPr="00CD34B8">
        <w:rPr>
          <w:rFonts w:ascii="Times New Roman" w:hAnsi="Times New Roman"/>
          <w:b/>
          <w:sz w:val="24"/>
          <w:szCs w:val="24"/>
        </w:rPr>
        <w:t xml:space="preserve"> NFO NPs</w:t>
      </w:r>
      <w:bookmarkEnd w:id="101"/>
      <w:bookmarkEnd w:id="102"/>
      <w:r w:rsidRPr="00CD34B8">
        <w:rPr>
          <w:rFonts w:ascii="Times New Roman" w:hAnsi="Times New Roman"/>
          <w:b/>
          <w:sz w:val="24"/>
          <w:szCs w:val="24"/>
        </w:rPr>
        <w:t>)</w:t>
      </w:r>
      <w:r>
        <w:rPr>
          <w:rFonts w:ascii="Times New Roman" w:hAnsi="Times New Roman"/>
          <w:b/>
          <w:sz w:val="24"/>
          <w:szCs w:val="24"/>
        </w:rPr>
        <w:t xml:space="preserve">. </w:t>
      </w:r>
      <w:r w:rsidRPr="00CD34B8">
        <w:rPr>
          <w:rFonts w:ascii="Times New Roman" w:hAnsi="Times New Roman"/>
          <w:sz w:val="24"/>
          <w:szCs w:val="24"/>
        </w:rPr>
        <w:t xml:space="preserve">By </w:t>
      </w:r>
      <w:r>
        <w:rPr>
          <w:rFonts w:ascii="Times New Roman" w:hAnsi="Times New Roman"/>
          <w:sz w:val="24"/>
          <w:szCs w:val="24"/>
        </w:rPr>
        <w:t>capitalizing on</w:t>
      </w:r>
      <w:r w:rsidRPr="00CD34B8">
        <w:rPr>
          <w:rFonts w:ascii="Times New Roman" w:hAnsi="Times New Roman"/>
          <w:sz w:val="24"/>
          <w:szCs w:val="24"/>
        </w:rPr>
        <w:t xml:space="preserve"> star-like PAA-</w:t>
      </w:r>
      <w:r w:rsidRPr="0012494A">
        <w:rPr>
          <w:rFonts w:ascii="Times New Roman" w:hAnsi="Times New Roman"/>
          <w:i/>
          <w:sz w:val="24"/>
          <w:szCs w:val="24"/>
        </w:rPr>
        <w:t>b</w:t>
      </w:r>
      <w:r w:rsidRPr="00CD34B8">
        <w:rPr>
          <w:rFonts w:ascii="Times New Roman" w:hAnsi="Times New Roman"/>
          <w:sz w:val="24"/>
          <w:szCs w:val="24"/>
        </w:rPr>
        <w:t xml:space="preserve">-PSAN diblock copolymers as nanoreactors, </w:t>
      </w:r>
      <w:bookmarkStart w:id="103" w:name="OLE_LINK27"/>
      <w:bookmarkStart w:id="104" w:name="OLE_LINK28"/>
      <w:r w:rsidRPr="00CD34B8">
        <w:rPr>
          <w:rFonts w:ascii="Times New Roman" w:hAnsi="Times New Roman"/>
          <w:sz w:val="24"/>
          <w:szCs w:val="24"/>
        </w:rPr>
        <w:t>PSAN-</w:t>
      </w:r>
      <w:r>
        <w:rPr>
          <w:rFonts w:ascii="Times New Roman" w:hAnsi="Times New Roman"/>
          <w:sz w:val="24"/>
          <w:szCs w:val="24"/>
        </w:rPr>
        <w:t>ligated</w:t>
      </w:r>
      <w:r w:rsidRPr="00CD34B8">
        <w:rPr>
          <w:rFonts w:ascii="Times New Roman" w:hAnsi="Times New Roman"/>
          <w:sz w:val="24"/>
          <w:szCs w:val="24"/>
        </w:rPr>
        <w:t xml:space="preserve"> </w:t>
      </w:r>
      <w:bookmarkEnd w:id="103"/>
      <w:bookmarkEnd w:id="104"/>
      <w:r w:rsidRPr="00CD34B8">
        <w:rPr>
          <w:rFonts w:ascii="Times New Roman" w:hAnsi="Times New Roman"/>
          <w:sz w:val="24"/>
          <w:szCs w:val="24"/>
        </w:rPr>
        <w:t xml:space="preserve">NFO NPs were </w:t>
      </w:r>
      <w:r>
        <w:rPr>
          <w:rFonts w:ascii="Times New Roman" w:hAnsi="Times New Roman"/>
          <w:sz w:val="24"/>
          <w:szCs w:val="24"/>
        </w:rPr>
        <w:t>synthesized</w:t>
      </w:r>
      <w:r w:rsidRPr="00CD34B8">
        <w:rPr>
          <w:rFonts w:ascii="Times New Roman" w:hAnsi="Times New Roman"/>
          <w:sz w:val="24"/>
          <w:szCs w:val="24"/>
        </w:rPr>
        <w:t>. In a typical procedure, star-like PAA-</w:t>
      </w:r>
      <w:r w:rsidRPr="00945985">
        <w:rPr>
          <w:rFonts w:ascii="Times New Roman" w:hAnsi="Times New Roman"/>
          <w:i/>
          <w:sz w:val="24"/>
          <w:szCs w:val="24"/>
        </w:rPr>
        <w:t>b</w:t>
      </w:r>
      <w:r w:rsidRPr="00CD34B8">
        <w:rPr>
          <w:rFonts w:ascii="Times New Roman" w:hAnsi="Times New Roman"/>
          <w:sz w:val="24"/>
          <w:szCs w:val="24"/>
        </w:rPr>
        <w:t>-PSAN (10 mg) was dissolved in 0.2 mL DMF at room temperature, followed by the addition of 9 mL DPE. An appropriate amount of precursors (Ni(OAc)</w:t>
      </w:r>
      <w:r w:rsidRPr="00CD34B8">
        <w:rPr>
          <w:rFonts w:ascii="Times New Roman" w:hAnsi="Times New Roman"/>
          <w:sz w:val="24"/>
          <w:szCs w:val="24"/>
          <w:vertAlign w:val="subscript"/>
        </w:rPr>
        <w:t>2</w:t>
      </w:r>
      <w:r w:rsidRPr="00CD34B8">
        <w:rPr>
          <w:rFonts w:ascii="Times New Roman" w:hAnsi="Times New Roman"/>
          <w:sz w:val="24"/>
          <w:szCs w:val="24"/>
        </w:rPr>
        <w:t xml:space="preserve"> and Fe(AcAc)</w:t>
      </w:r>
      <w:r w:rsidRPr="00CD34B8">
        <w:rPr>
          <w:rFonts w:ascii="Times New Roman" w:hAnsi="Times New Roman"/>
          <w:sz w:val="24"/>
          <w:szCs w:val="24"/>
          <w:vertAlign w:val="subscript"/>
        </w:rPr>
        <w:t>3</w:t>
      </w:r>
      <w:r w:rsidRPr="00CD34B8">
        <w:rPr>
          <w:rFonts w:ascii="Times New Roman" w:hAnsi="Times New Roman"/>
          <w:sz w:val="24"/>
          <w:szCs w:val="24"/>
        </w:rPr>
        <w:t>) were added, where the molar ratio of acrylic acid (AA) units in PAA blocks to precursors was set at 1:10 in order to maximize the loading of precursors into the compartment containing PAA blocks. The mixture was stirred under N</w:t>
      </w:r>
      <w:r w:rsidRPr="00CD34B8">
        <w:rPr>
          <w:rFonts w:ascii="Times New Roman" w:hAnsi="Times New Roman"/>
          <w:sz w:val="24"/>
          <w:szCs w:val="24"/>
          <w:vertAlign w:val="subscript"/>
        </w:rPr>
        <w:t>2</w:t>
      </w:r>
      <w:r w:rsidRPr="00CD34B8">
        <w:rPr>
          <w:rFonts w:ascii="Times New Roman" w:hAnsi="Times New Roman"/>
          <w:sz w:val="24"/>
          <w:szCs w:val="24"/>
        </w:rPr>
        <w:t xml:space="preserve"> at 80 </w:t>
      </w:r>
      <w:r w:rsidRPr="00CD34B8">
        <w:rPr>
          <w:rFonts w:ascii="Times New Roman" w:hAnsi="Times New Roman"/>
          <w:sz w:val="24"/>
          <w:szCs w:val="24"/>
          <w:vertAlign w:val="superscript"/>
        </w:rPr>
        <w:t>o</w:t>
      </w:r>
      <w:r w:rsidRPr="00CD34B8">
        <w:rPr>
          <w:rFonts w:ascii="Times New Roman" w:hAnsi="Times New Roman"/>
          <w:sz w:val="24"/>
          <w:szCs w:val="24"/>
        </w:rPr>
        <w:t xml:space="preserve">C for 12 h to ensure that all precursors were well dissolved in DMF and the PAA blocks-containing compartment was fully loaded by precursors. Subsequently, </w:t>
      </w:r>
      <w:bookmarkStart w:id="105" w:name="OLE_LINK36"/>
      <w:bookmarkStart w:id="106" w:name="OLE_LINK37"/>
      <w:r w:rsidRPr="00CD34B8">
        <w:rPr>
          <w:rFonts w:ascii="Times New Roman" w:hAnsi="Times New Roman"/>
          <w:sz w:val="24"/>
          <w:szCs w:val="24"/>
        </w:rPr>
        <w:t>1 mL BA was added into the reaction system</w:t>
      </w:r>
      <w:r>
        <w:rPr>
          <w:rFonts w:ascii="Times New Roman" w:hAnsi="Times New Roman"/>
          <w:sz w:val="24"/>
          <w:szCs w:val="24"/>
        </w:rPr>
        <w:t xml:space="preserve"> to </w:t>
      </w:r>
      <w:r w:rsidRPr="00AC407A">
        <w:rPr>
          <w:rFonts w:ascii="Times New Roman" w:hAnsi="Times New Roman"/>
          <w:sz w:val="24"/>
        </w:rPr>
        <w:t xml:space="preserve">swell the inner </w:t>
      </w:r>
      <w:r>
        <w:rPr>
          <w:rFonts w:ascii="Times New Roman" w:hAnsi="Times New Roman"/>
          <w:sz w:val="24"/>
        </w:rPr>
        <w:t>PAA chains as</w:t>
      </w:r>
      <w:r w:rsidRPr="00AC407A">
        <w:rPr>
          <w:rFonts w:ascii="Times New Roman" w:hAnsi="Times New Roman"/>
          <w:sz w:val="24"/>
        </w:rPr>
        <w:t xml:space="preserve"> it is a good solvent for PAA </w:t>
      </w:r>
      <w:r>
        <w:rPr>
          <w:rFonts w:ascii="Times New Roman" w:hAnsi="Times New Roman"/>
          <w:sz w:val="24"/>
        </w:rPr>
        <w:t>yet</w:t>
      </w:r>
      <w:r w:rsidRPr="00AC407A">
        <w:rPr>
          <w:rFonts w:ascii="Times New Roman" w:hAnsi="Times New Roman"/>
          <w:sz w:val="24"/>
        </w:rPr>
        <w:t xml:space="preserve"> poor solvent for PSAN.</w:t>
      </w:r>
      <w:bookmarkEnd w:id="105"/>
      <w:bookmarkEnd w:id="106"/>
      <w:r w:rsidRPr="00CD34B8">
        <w:rPr>
          <w:rFonts w:ascii="Times New Roman" w:hAnsi="Times New Roman"/>
          <w:sz w:val="24"/>
          <w:szCs w:val="24"/>
        </w:rPr>
        <w:t xml:space="preserve"> The reaction was then carried out at 250 </w:t>
      </w:r>
      <w:r w:rsidRPr="00CD34B8">
        <w:rPr>
          <w:rFonts w:ascii="Times New Roman" w:hAnsi="Times New Roman"/>
          <w:sz w:val="24"/>
          <w:szCs w:val="24"/>
          <w:vertAlign w:val="superscript"/>
        </w:rPr>
        <w:t>o</w:t>
      </w:r>
      <w:r w:rsidRPr="00CD34B8">
        <w:rPr>
          <w:rFonts w:ascii="Times New Roman" w:hAnsi="Times New Roman"/>
          <w:sz w:val="24"/>
          <w:szCs w:val="24"/>
        </w:rPr>
        <w:t xml:space="preserve">C. After reaction for 4 h, the </w:t>
      </w:r>
      <w:r>
        <w:rPr>
          <w:rFonts w:ascii="Times New Roman" w:hAnsi="Times New Roman"/>
          <w:sz w:val="24"/>
          <w:szCs w:val="24"/>
        </w:rPr>
        <w:t xml:space="preserve">resulting </w:t>
      </w:r>
      <w:r w:rsidRPr="00CD34B8">
        <w:rPr>
          <w:rFonts w:ascii="Times New Roman" w:hAnsi="Times New Roman"/>
          <w:sz w:val="24"/>
          <w:szCs w:val="24"/>
        </w:rPr>
        <w:t>PSAN-</w:t>
      </w:r>
      <w:r>
        <w:rPr>
          <w:rFonts w:ascii="Times New Roman" w:hAnsi="Times New Roman"/>
          <w:sz w:val="24"/>
          <w:szCs w:val="24"/>
        </w:rPr>
        <w:t>ligated</w:t>
      </w:r>
      <w:r w:rsidRPr="00CD34B8">
        <w:rPr>
          <w:rFonts w:ascii="Times New Roman" w:hAnsi="Times New Roman"/>
          <w:sz w:val="24"/>
          <w:szCs w:val="24"/>
        </w:rPr>
        <w:t xml:space="preserve"> NFO NPs were collected by centrifugation and washed </w:t>
      </w:r>
      <w:r w:rsidRPr="00945985">
        <w:rPr>
          <w:rFonts w:ascii="Times New Roman" w:hAnsi="Times New Roman"/>
          <w:color w:val="000000" w:themeColor="text1"/>
          <w:sz w:val="24"/>
          <w:szCs w:val="24"/>
        </w:rPr>
        <w:t>with ethanol several times to remove unreacted precursors and mixed solvent. For compariso</w:t>
      </w:r>
      <w:r w:rsidRPr="00CD34B8">
        <w:rPr>
          <w:rFonts w:ascii="Times New Roman" w:hAnsi="Times New Roman"/>
          <w:sz w:val="24"/>
          <w:szCs w:val="24"/>
        </w:rPr>
        <w:t xml:space="preserve">n, </w:t>
      </w:r>
      <w:r>
        <w:rPr>
          <w:rFonts w:ascii="Times New Roman" w:hAnsi="Times New Roman"/>
          <w:sz w:val="24"/>
        </w:rPr>
        <w:t>NFO NPs templated by star-like PAA homopolymers as well as NFO NPs without the use of any templates</w:t>
      </w:r>
      <w:r w:rsidRPr="00CD34B8">
        <w:rPr>
          <w:rFonts w:ascii="Times New Roman" w:hAnsi="Times New Roman"/>
          <w:sz w:val="24"/>
          <w:szCs w:val="24"/>
        </w:rPr>
        <w:t xml:space="preserve"> were also synthesized by a similar </w:t>
      </w:r>
      <w:r>
        <w:rPr>
          <w:rFonts w:ascii="Times New Roman" w:hAnsi="Times New Roman"/>
          <w:sz w:val="24"/>
          <w:szCs w:val="24"/>
        </w:rPr>
        <w:t>procedure and used as control samples</w:t>
      </w:r>
      <w:r w:rsidRPr="00CD34B8">
        <w:rPr>
          <w:rFonts w:ascii="Times New Roman" w:hAnsi="Times New Roman"/>
          <w:sz w:val="24"/>
          <w:szCs w:val="24"/>
        </w:rPr>
        <w:t>.</w:t>
      </w:r>
      <w:bookmarkStart w:id="107" w:name="OLE_LINK40"/>
      <w:bookmarkStart w:id="108" w:name="OLE_LINK41"/>
    </w:p>
    <w:bookmarkEnd w:id="107"/>
    <w:bookmarkEnd w:id="108"/>
    <w:p w14:paraId="3892D75D" w14:textId="77777777" w:rsidR="00E15095" w:rsidRPr="00CD34B8" w:rsidRDefault="00E15095" w:rsidP="00D16367">
      <w:pPr>
        <w:spacing w:afterLines="100" w:after="312" w:line="360" w:lineRule="auto"/>
        <w:rPr>
          <w:rFonts w:ascii="Times New Roman" w:hAnsi="Times New Roman"/>
          <w:sz w:val="24"/>
          <w:szCs w:val="24"/>
        </w:rPr>
      </w:pPr>
      <w:r w:rsidRPr="00CD34B8">
        <w:rPr>
          <w:rFonts w:ascii="Times New Roman" w:hAnsi="Times New Roman"/>
          <w:b/>
          <w:sz w:val="24"/>
          <w:szCs w:val="24"/>
        </w:rPr>
        <w:t>Electrochemical Measurements</w:t>
      </w:r>
      <w:r>
        <w:rPr>
          <w:rFonts w:ascii="Times New Roman" w:hAnsi="Times New Roman"/>
          <w:b/>
          <w:sz w:val="24"/>
          <w:szCs w:val="24"/>
        </w:rPr>
        <w:t xml:space="preserve">. </w:t>
      </w:r>
      <w:r w:rsidRPr="00CD34B8">
        <w:rPr>
          <w:rFonts w:ascii="Times New Roman" w:hAnsi="Times New Roman"/>
          <w:sz w:val="24"/>
          <w:szCs w:val="24"/>
        </w:rPr>
        <w:t xml:space="preserve">The OER activities of catalysts were measured in a three-electrode glass cell filled in 1.0 M KOH electrolyte on </w:t>
      </w:r>
      <w:r w:rsidRPr="00B46287">
        <w:rPr>
          <w:rFonts w:ascii="Times New Roman" w:hAnsi="Times New Roman"/>
          <w:sz w:val="24"/>
          <w:szCs w:val="24"/>
        </w:rPr>
        <w:t xml:space="preserve">a Zennium PP211 </w:t>
      </w:r>
      <w:r w:rsidRPr="00CD34B8">
        <w:rPr>
          <w:rFonts w:ascii="Times New Roman" w:hAnsi="Times New Roman"/>
          <w:sz w:val="24"/>
          <w:szCs w:val="24"/>
        </w:rPr>
        <w:t>electrochemical workstation using a</w:t>
      </w:r>
      <w:r>
        <w:rPr>
          <w:rFonts w:ascii="Times New Roman" w:hAnsi="Times New Roman"/>
          <w:sz w:val="24"/>
          <w:szCs w:val="24"/>
        </w:rPr>
        <w:t>n</w:t>
      </w:r>
      <w:r w:rsidRPr="00CD34B8">
        <w:rPr>
          <w:rFonts w:ascii="Times New Roman" w:hAnsi="Times New Roman"/>
          <w:sz w:val="24"/>
          <w:szCs w:val="24"/>
        </w:rPr>
        <w:t xml:space="preserve"> Ag/AgCl electrode as the reference electrode, a carbon rod as the counter electrode, and the glassy carbon (GC, area, 0.19625 cm</w:t>
      </w:r>
      <w:r w:rsidRPr="00CD34B8">
        <w:rPr>
          <w:rFonts w:ascii="Times New Roman" w:hAnsi="Times New Roman"/>
          <w:sz w:val="24"/>
          <w:szCs w:val="24"/>
          <w:vertAlign w:val="superscript"/>
        </w:rPr>
        <w:t>2</w:t>
      </w:r>
      <w:r w:rsidRPr="00CD34B8">
        <w:rPr>
          <w:rFonts w:ascii="Times New Roman" w:hAnsi="Times New Roman"/>
          <w:sz w:val="24"/>
          <w:szCs w:val="24"/>
        </w:rPr>
        <w:t xml:space="preserve">) loaded with catalysts as the working electrode. The catalyst ink was prepared by dispersing 1 mL of the </w:t>
      </w:r>
      <w:r>
        <w:rPr>
          <w:rFonts w:ascii="Times New Roman" w:hAnsi="Times New Roman"/>
          <w:sz w:val="24"/>
          <w:szCs w:val="24"/>
        </w:rPr>
        <w:t>5</w:t>
      </w:r>
      <w:r w:rsidRPr="00CD34B8">
        <w:rPr>
          <w:rFonts w:ascii="Times New Roman" w:hAnsi="Times New Roman"/>
          <w:sz w:val="24"/>
          <w:szCs w:val="24"/>
        </w:rPr>
        <w:t xml:space="preserve"> mg</w:t>
      </w:r>
      <w:r>
        <w:rPr>
          <w:rFonts w:ascii="Times New Roman" w:hAnsi="Times New Roman"/>
          <w:sz w:val="24"/>
          <w:szCs w:val="24"/>
        </w:rPr>
        <w:t xml:space="preserve"> </w:t>
      </w:r>
      <w:r w:rsidRPr="00CD34B8">
        <w:rPr>
          <w:rFonts w:ascii="Times New Roman" w:hAnsi="Times New Roman"/>
          <w:sz w:val="24"/>
          <w:szCs w:val="24"/>
        </w:rPr>
        <w:t>mL</w:t>
      </w:r>
      <w:r w:rsidRPr="0029099A">
        <w:rPr>
          <w:rFonts w:ascii="Times New Roman" w:hAnsi="Times New Roman"/>
          <w:sz w:val="24"/>
          <w:szCs w:val="24"/>
          <w:vertAlign w:val="superscript"/>
        </w:rPr>
        <w:t>-1</w:t>
      </w:r>
      <w:r w:rsidRPr="00CD34B8">
        <w:rPr>
          <w:rFonts w:ascii="Times New Roman" w:hAnsi="Times New Roman"/>
          <w:sz w:val="24"/>
          <w:szCs w:val="24"/>
        </w:rPr>
        <w:t xml:space="preserve"> PSAN-</w:t>
      </w:r>
      <w:r>
        <w:rPr>
          <w:rFonts w:ascii="Times New Roman" w:hAnsi="Times New Roman"/>
          <w:sz w:val="24"/>
          <w:szCs w:val="24"/>
        </w:rPr>
        <w:t>ligated</w:t>
      </w:r>
      <w:r w:rsidRPr="00CD34B8">
        <w:rPr>
          <w:rFonts w:ascii="Times New Roman" w:hAnsi="Times New Roman"/>
          <w:sz w:val="24"/>
          <w:szCs w:val="24"/>
        </w:rPr>
        <w:t xml:space="preserve"> NFO </w:t>
      </w:r>
      <w:r>
        <w:rPr>
          <w:rFonts w:ascii="Times New Roman" w:hAnsi="Times New Roman"/>
          <w:sz w:val="24"/>
          <w:szCs w:val="24"/>
        </w:rPr>
        <w:t>NPs</w:t>
      </w:r>
      <w:r w:rsidRPr="00CD34B8">
        <w:rPr>
          <w:rFonts w:ascii="Times New Roman" w:hAnsi="Times New Roman"/>
          <w:sz w:val="24"/>
          <w:szCs w:val="24"/>
        </w:rPr>
        <w:t xml:space="preserve"> in DMF, 2 mg of carbon black and 80 µL Nafion solution (5 wt%) by sonication for 4</w:t>
      </w:r>
      <w:r>
        <w:rPr>
          <w:rFonts w:ascii="Times New Roman" w:hAnsi="Times New Roman"/>
          <w:sz w:val="24"/>
          <w:szCs w:val="24"/>
        </w:rPr>
        <w:t>0 min to form a homogenous ink. Next, 20</w:t>
      </w:r>
      <w:r w:rsidRPr="00CD34B8">
        <w:rPr>
          <w:rFonts w:ascii="Times New Roman" w:hAnsi="Times New Roman"/>
          <w:sz w:val="24"/>
          <w:szCs w:val="24"/>
        </w:rPr>
        <w:t xml:space="preserve"> µL of the </w:t>
      </w:r>
      <w:r>
        <w:rPr>
          <w:rFonts w:ascii="Times New Roman" w:hAnsi="Times New Roman"/>
          <w:sz w:val="24"/>
          <w:szCs w:val="24"/>
        </w:rPr>
        <w:t>ink</w:t>
      </w:r>
      <w:r w:rsidRPr="00CD34B8">
        <w:rPr>
          <w:rFonts w:ascii="Times New Roman" w:hAnsi="Times New Roman"/>
          <w:sz w:val="24"/>
          <w:szCs w:val="24"/>
        </w:rPr>
        <w:t xml:space="preserve"> w</w:t>
      </w:r>
      <w:r>
        <w:rPr>
          <w:rFonts w:ascii="Times New Roman" w:hAnsi="Times New Roman"/>
          <w:sz w:val="24"/>
          <w:szCs w:val="24"/>
        </w:rPr>
        <w:t>as</w:t>
      </w:r>
      <w:r w:rsidRPr="00CD34B8">
        <w:rPr>
          <w:rFonts w:ascii="Times New Roman" w:hAnsi="Times New Roman"/>
          <w:sz w:val="24"/>
          <w:szCs w:val="24"/>
        </w:rPr>
        <w:t xml:space="preserve"> loaded onto GC working electrode. The ink was dried slowly in air until a uniform catalyst </w:t>
      </w:r>
      <w:r>
        <w:rPr>
          <w:rFonts w:ascii="Times New Roman" w:hAnsi="Times New Roman"/>
          <w:sz w:val="24"/>
          <w:szCs w:val="24"/>
        </w:rPr>
        <w:t>covered</w:t>
      </w:r>
      <w:r w:rsidRPr="00CD34B8">
        <w:rPr>
          <w:rFonts w:ascii="Times New Roman" w:hAnsi="Times New Roman"/>
          <w:sz w:val="24"/>
          <w:szCs w:val="24"/>
        </w:rPr>
        <w:t xml:space="preserve"> on the working electrode surface was formed. </w:t>
      </w:r>
    </w:p>
    <w:p w14:paraId="745CD2F0" w14:textId="77777777" w:rsidR="00E15095" w:rsidRPr="00CD34B8" w:rsidRDefault="00E15095" w:rsidP="00031BC2">
      <w:pPr>
        <w:spacing w:line="360" w:lineRule="auto"/>
        <w:ind w:firstLine="420"/>
        <w:rPr>
          <w:rFonts w:ascii="Times New Roman" w:hAnsi="Times New Roman"/>
          <w:sz w:val="24"/>
          <w:szCs w:val="24"/>
        </w:rPr>
      </w:pPr>
      <w:r w:rsidRPr="00CD34B8">
        <w:rPr>
          <w:rFonts w:ascii="Times New Roman" w:hAnsi="Times New Roman"/>
          <w:sz w:val="24"/>
          <w:szCs w:val="24"/>
        </w:rPr>
        <w:t xml:space="preserve">The polarization curves were recorded </w:t>
      </w:r>
      <w:r>
        <w:rPr>
          <w:rFonts w:ascii="Times New Roman" w:hAnsi="Times New Roman"/>
          <w:sz w:val="24"/>
          <w:szCs w:val="24"/>
        </w:rPr>
        <w:t>at</w:t>
      </w:r>
      <w:r w:rsidRPr="00CD34B8">
        <w:rPr>
          <w:rFonts w:ascii="Times New Roman" w:hAnsi="Times New Roman"/>
          <w:sz w:val="24"/>
          <w:szCs w:val="24"/>
        </w:rPr>
        <w:t xml:space="preserve"> </w:t>
      </w:r>
      <w:r>
        <w:rPr>
          <w:rFonts w:ascii="Times New Roman" w:hAnsi="Times New Roman"/>
          <w:sz w:val="24"/>
          <w:szCs w:val="24"/>
        </w:rPr>
        <w:t>a</w:t>
      </w:r>
      <w:r w:rsidRPr="00CD34B8">
        <w:rPr>
          <w:rFonts w:ascii="Times New Roman" w:hAnsi="Times New Roman"/>
          <w:sz w:val="24"/>
          <w:szCs w:val="24"/>
        </w:rPr>
        <w:t xml:space="preserve"> scan rate of 10 mV s</w:t>
      </w:r>
      <w:r w:rsidRPr="00CD34B8">
        <w:rPr>
          <w:rFonts w:ascii="Times New Roman" w:hAnsi="Times New Roman"/>
          <w:sz w:val="24"/>
          <w:szCs w:val="24"/>
          <w:vertAlign w:val="superscript"/>
        </w:rPr>
        <w:t>-1</w:t>
      </w:r>
      <w:r w:rsidRPr="00CD34B8">
        <w:rPr>
          <w:rFonts w:ascii="Times New Roman" w:hAnsi="Times New Roman"/>
          <w:sz w:val="24"/>
          <w:szCs w:val="24"/>
        </w:rPr>
        <w:t xml:space="preserve">. All of the potentials in the LSV polarization curves were 95% </w:t>
      </w:r>
      <w:r w:rsidRPr="00CD34B8">
        <w:rPr>
          <w:rFonts w:ascii="Times New Roman" w:hAnsi="Times New Roman"/>
          <w:i/>
          <w:sz w:val="24"/>
          <w:szCs w:val="24"/>
        </w:rPr>
        <w:t>iR</w:t>
      </w:r>
      <w:r w:rsidRPr="00CD34B8">
        <w:rPr>
          <w:rFonts w:ascii="Times New Roman" w:hAnsi="Times New Roman"/>
          <w:sz w:val="24"/>
          <w:szCs w:val="24"/>
        </w:rPr>
        <w:t xml:space="preserve">-corrected with respect to the ohmic resistance of the solution, unless </w:t>
      </w:r>
      <w:r>
        <w:rPr>
          <w:rFonts w:ascii="Times New Roman" w:hAnsi="Times New Roman"/>
          <w:sz w:val="24"/>
          <w:szCs w:val="24"/>
        </w:rPr>
        <w:t xml:space="preserve">otherwise </w:t>
      </w:r>
      <w:r w:rsidRPr="00CD34B8">
        <w:rPr>
          <w:rFonts w:ascii="Times New Roman" w:hAnsi="Times New Roman"/>
          <w:sz w:val="24"/>
          <w:szCs w:val="24"/>
        </w:rPr>
        <w:t>specifi</w:t>
      </w:r>
      <w:r>
        <w:rPr>
          <w:rFonts w:ascii="Times New Roman" w:hAnsi="Times New Roman"/>
          <w:sz w:val="24"/>
          <w:szCs w:val="24"/>
        </w:rPr>
        <w:t>ed</w:t>
      </w:r>
      <w:r w:rsidRPr="00CD34B8">
        <w:rPr>
          <w:rFonts w:ascii="Times New Roman" w:hAnsi="Times New Roman"/>
          <w:sz w:val="24"/>
          <w:szCs w:val="24"/>
        </w:rPr>
        <w:t xml:space="preserve">. The </w:t>
      </w:r>
      <w:r>
        <w:rPr>
          <w:rFonts w:ascii="Times New Roman" w:hAnsi="Times New Roman"/>
          <w:sz w:val="24"/>
          <w:szCs w:val="24"/>
        </w:rPr>
        <w:t>electrochemical impedance spectroscopy (</w:t>
      </w:r>
      <w:r w:rsidRPr="00CD34B8">
        <w:rPr>
          <w:rFonts w:ascii="Times New Roman" w:hAnsi="Times New Roman"/>
          <w:sz w:val="24"/>
          <w:szCs w:val="24"/>
        </w:rPr>
        <w:t>EIS</w:t>
      </w:r>
      <w:r>
        <w:rPr>
          <w:rFonts w:ascii="Times New Roman" w:hAnsi="Times New Roman"/>
          <w:sz w:val="24"/>
          <w:szCs w:val="24"/>
        </w:rPr>
        <w:t>)</w:t>
      </w:r>
      <w:r w:rsidRPr="00CD34B8">
        <w:rPr>
          <w:rFonts w:ascii="Times New Roman" w:hAnsi="Times New Roman"/>
          <w:sz w:val="24"/>
          <w:szCs w:val="24"/>
        </w:rPr>
        <w:t xml:space="preserve"> tests were also performed </w:t>
      </w:r>
      <w:r w:rsidRPr="00A9590D">
        <w:rPr>
          <w:rFonts w:ascii="Times New Roman" w:hAnsi="Times New Roman"/>
          <w:sz w:val="24"/>
          <w:szCs w:val="24"/>
        </w:rPr>
        <w:t>at overpotential</w:t>
      </w:r>
      <w:r w:rsidRPr="00CD34B8">
        <w:rPr>
          <w:rFonts w:ascii="Times New Roman" w:hAnsi="Times New Roman"/>
          <w:sz w:val="24"/>
          <w:szCs w:val="24"/>
        </w:rPr>
        <w:t xml:space="preserve"> with a frequency loop from 100 mHz to 100 kHz by applying a sine wave with an amplitude of 5 mV. The measured impedance data were fitted to a simplified Randles circuit to extract the series and charge transfer resistances. </w:t>
      </w:r>
      <w:bookmarkStart w:id="109" w:name="OLE_LINK30"/>
      <w:bookmarkStart w:id="110" w:name="OLE_LINK33"/>
      <w:r w:rsidRPr="00CD34B8">
        <w:rPr>
          <w:rFonts w:ascii="Times New Roman" w:hAnsi="Times New Roman"/>
          <w:sz w:val="24"/>
          <w:szCs w:val="24"/>
        </w:rPr>
        <w:t xml:space="preserve">The </w:t>
      </w:r>
      <w:r>
        <w:rPr>
          <w:rFonts w:ascii="Times New Roman" w:hAnsi="Times New Roman"/>
          <w:sz w:val="24"/>
        </w:rPr>
        <w:t xml:space="preserve">electrochemical active surface </w:t>
      </w:r>
      <w:r w:rsidRPr="00945985">
        <w:rPr>
          <w:rFonts w:ascii="Times New Roman" w:hAnsi="Times New Roman"/>
          <w:sz w:val="24"/>
        </w:rPr>
        <w:t>area (</w:t>
      </w:r>
      <w:r w:rsidRPr="00945985">
        <w:rPr>
          <w:rFonts w:ascii="Times New Roman" w:hAnsi="Times New Roman"/>
          <w:sz w:val="24"/>
          <w:szCs w:val="24"/>
        </w:rPr>
        <w:t>ECSA) of the electrocatalysts were estimated from the double-layer capacitance (</w:t>
      </w:r>
      <w:r w:rsidRPr="00945985">
        <w:rPr>
          <w:rFonts w:ascii="Times New Roman" w:hAnsi="Times New Roman"/>
          <w:i/>
          <w:sz w:val="24"/>
          <w:szCs w:val="24"/>
        </w:rPr>
        <w:t>C</w:t>
      </w:r>
      <w:r w:rsidRPr="00945985">
        <w:rPr>
          <w:rFonts w:ascii="Times New Roman" w:hAnsi="Times New Roman"/>
          <w:sz w:val="24"/>
          <w:szCs w:val="24"/>
          <w:vertAlign w:val="subscript"/>
        </w:rPr>
        <w:t>dl</w:t>
      </w:r>
      <w:r w:rsidRPr="00945985">
        <w:rPr>
          <w:rFonts w:ascii="Times New Roman" w:hAnsi="Times New Roman"/>
          <w:sz w:val="24"/>
          <w:szCs w:val="24"/>
        </w:rPr>
        <w:t>)</w:t>
      </w:r>
      <w:r w:rsidRPr="00CD34B8">
        <w:rPr>
          <w:rFonts w:ascii="Times New Roman" w:hAnsi="Times New Roman"/>
          <w:sz w:val="24"/>
          <w:szCs w:val="24"/>
        </w:rPr>
        <w:t xml:space="preserve">, and cyclic voltammetry (CV) method was then employed to evaluate </w:t>
      </w:r>
      <w:r w:rsidRPr="00CD34B8">
        <w:rPr>
          <w:rFonts w:ascii="Times New Roman" w:hAnsi="Times New Roman"/>
          <w:i/>
          <w:sz w:val="24"/>
          <w:szCs w:val="24"/>
        </w:rPr>
        <w:t>C</w:t>
      </w:r>
      <w:r w:rsidRPr="00CD34B8">
        <w:rPr>
          <w:rFonts w:ascii="Times New Roman" w:hAnsi="Times New Roman"/>
          <w:sz w:val="24"/>
          <w:szCs w:val="24"/>
          <w:vertAlign w:val="subscript"/>
        </w:rPr>
        <w:t>dl</w:t>
      </w:r>
      <w:r w:rsidRPr="00CD34B8">
        <w:rPr>
          <w:rFonts w:ascii="Times New Roman" w:hAnsi="Times New Roman"/>
          <w:sz w:val="24"/>
          <w:szCs w:val="24"/>
        </w:rPr>
        <w:t>. Accordingly, a series of CV measurements were performed at various scan rates (20 mV s</w:t>
      </w:r>
      <w:r w:rsidRPr="00CD34B8">
        <w:rPr>
          <w:rFonts w:ascii="Times New Roman" w:hAnsi="Times New Roman"/>
          <w:sz w:val="24"/>
          <w:szCs w:val="24"/>
          <w:vertAlign w:val="superscript"/>
        </w:rPr>
        <w:t>-1</w:t>
      </w:r>
      <w:r w:rsidRPr="00CD34B8">
        <w:rPr>
          <w:rFonts w:ascii="Times New Roman" w:hAnsi="Times New Roman"/>
          <w:sz w:val="24"/>
          <w:szCs w:val="24"/>
        </w:rPr>
        <w:t>, 30 mV s</w:t>
      </w:r>
      <w:r w:rsidRPr="00CD34B8">
        <w:rPr>
          <w:rFonts w:ascii="Times New Roman" w:hAnsi="Times New Roman"/>
          <w:sz w:val="24"/>
          <w:szCs w:val="24"/>
          <w:vertAlign w:val="superscript"/>
        </w:rPr>
        <w:t>-1</w:t>
      </w:r>
      <w:r w:rsidRPr="00CD34B8">
        <w:rPr>
          <w:rFonts w:ascii="Times New Roman" w:hAnsi="Times New Roman"/>
          <w:sz w:val="24"/>
          <w:szCs w:val="24"/>
        </w:rPr>
        <w:t>, 40 mV s</w:t>
      </w:r>
      <w:r w:rsidRPr="00CD34B8">
        <w:rPr>
          <w:rFonts w:ascii="Times New Roman" w:hAnsi="Times New Roman"/>
          <w:sz w:val="24"/>
          <w:szCs w:val="24"/>
          <w:vertAlign w:val="superscript"/>
        </w:rPr>
        <w:t>-1</w:t>
      </w:r>
      <w:r w:rsidRPr="00CD34B8">
        <w:rPr>
          <w:rFonts w:ascii="Times New Roman" w:hAnsi="Times New Roman"/>
          <w:sz w:val="24"/>
          <w:szCs w:val="24"/>
        </w:rPr>
        <w:t>, 50 mV s</w:t>
      </w:r>
      <w:r w:rsidRPr="00CD34B8">
        <w:rPr>
          <w:rFonts w:ascii="Times New Roman" w:hAnsi="Times New Roman"/>
          <w:sz w:val="24"/>
          <w:szCs w:val="24"/>
          <w:vertAlign w:val="superscript"/>
        </w:rPr>
        <w:t>-1</w:t>
      </w:r>
      <w:r w:rsidRPr="00CD34B8">
        <w:rPr>
          <w:rFonts w:ascii="Times New Roman" w:hAnsi="Times New Roman"/>
          <w:sz w:val="24"/>
          <w:szCs w:val="24"/>
        </w:rPr>
        <w:t xml:space="preserve">, </w:t>
      </w:r>
      <w:r>
        <w:rPr>
          <w:rFonts w:ascii="Times New Roman" w:hAnsi="Times New Roman"/>
          <w:sz w:val="24"/>
          <w:szCs w:val="24"/>
        </w:rPr>
        <w:t xml:space="preserve">and </w:t>
      </w:r>
      <w:r w:rsidRPr="00CD34B8">
        <w:rPr>
          <w:rFonts w:ascii="Times New Roman" w:hAnsi="Times New Roman"/>
          <w:sz w:val="24"/>
          <w:szCs w:val="24"/>
        </w:rPr>
        <w:t>60 mV s</w:t>
      </w:r>
      <w:r w:rsidRPr="00CD34B8">
        <w:rPr>
          <w:rFonts w:ascii="Times New Roman" w:hAnsi="Times New Roman"/>
          <w:sz w:val="24"/>
          <w:szCs w:val="24"/>
          <w:vertAlign w:val="superscript"/>
        </w:rPr>
        <w:t>-1</w:t>
      </w:r>
      <w:r w:rsidRPr="00CD34B8">
        <w:rPr>
          <w:rFonts w:ascii="Times New Roman" w:hAnsi="Times New Roman"/>
          <w:sz w:val="24"/>
          <w:szCs w:val="24"/>
        </w:rPr>
        <w:t xml:space="preserve">) </w:t>
      </w:r>
      <w:r>
        <w:rPr>
          <w:rFonts w:ascii="Times New Roman" w:hAnsi="Times New Roman"/>
          <w:sz w:val="24"/>
          <w:szCs w:val="24"/>
        </w:rPr>
        <w:t>from</w:t>
      </w:r>
      <w:r w:rsidRPr="00CD34B8">
        <w:rPr>
          <w:rFonts w:ascii="Times New Roman" w:hAnsi="Times New Roman"/>
          <w:sz w:val="24"/>
          <w:szCs w:val="24"/>
        </w:rPr>
        <w:t xml:space="preserve"> 1.07 to 1.17 V </w:t>
      </w:r>
      <w:r w:rsidRPr="00211CF6">
        <w:rPr>
          <w:rFonts w:ascii="Times New Roman" w:hAnsi="Times New Roman"/>
          <w:i/>
          <w:sz w:val="24"/>
          <w:szCs w:val="24"/>
        </w:rPr>
        <w:t>vs.</w:t>
      </w:r>
      <w:r w:rsidRPr="00CD34B8">
        <w:rPr>
          <w:rFonts w:ascii="Times New Roman" w:hAnsi="Times New Roman"/>
          <w:sz w:val="24"/>
          <w:szCs w:val="24"/>
        </w:rPr>
        <w:t xml:space="preserve"> RHE range. The capacitance of each catalyst was estimated by </w:t>
      </w:r>
      <w:bookmarkStart w:id="111" w:name="OLE_LINK13"/>
      <w:bookmarkStart w:id="112" w:name="OLE_LINK14"/>
      <w:r w:rsidRPr="00CD34B8">
        <w:rPr>
          <w:rFonts w:ascii="Times New Roman" w:hAnsi="Times New Roman"/>
          <w:i/>
          <w:sz w:val="24"/>
          <w:szCs w:val="24"/>
        </w:rPr>
        <w:t>C</w:t>
      </w:r>
      <w:r w:rsidRPr="00CD34B8">
        <w:rPr>
          <w:rFonts w:ascii="Times New Roman" w:hAnsi="Times New Roman"/>
          <w:sz w:val="24"/>
          <w:szCs w:val="24"/>
          <w:vertAlign w:val="subscript"/>
        </w:rPr>
        <w:t>dl</w:t>
      </w:r>
      <w:bookmarkEnd w:id="111"/>
      <w:bookmarkEnd w:id="112"/>
      <w:r w:rsidRPr="00CD34B8">
        <w:rPr>
          <w:rFonts w:ascii="Times New Roman" w:hAnsi="Times New Roman"/>
          <w:sz w:val="24"/>
          <w:szCs w:val="24"/>
        </w:rPr>
        <w:t xml:space="preserve"> = d</w:t>
      </w:r>
      <w:r w:rsidRPr="00CD34B8">
        <w:rPr>
          <w:rFonts w:ascii="Times New Roman" w:hAnsi="Times New Roman"/>
          <w:i/>
          <w:sz w:val="24"/>
          <w:szCs w:val="24"/>
        </w:rPr>
        <w:t>q</w:t>
      </w:r>
      <w:r w:rsidRPr="00CD34B8">
        <w:rPr>
          <w:rFonts w:ascii="Times New Roman" w:hAnsi="Times New Roman"/>
          <w:sz w:val="24"/>
          <w:szCs w:val="24"/>
        </w:rPr>
        <w:t xml:space="preserve"> / d</w:t>
      </w:r>
      <w:r w:rsidRPr="00CD34B8">
        <w:rPr>
          <w:rFonts w:ascii="Times New Roman" w:hAnsi="Times New Roman"/>
          <w:i/>
          <w:sz w:val="24"/>
          <w:szCs w:val="24"/>
        </w:rPr>
        <w:t>E</w:t>
      </w:r>
      <w:r w:rsidRPr="00CD34B8">
        <w:rPr>
          <w:rFonts w:ascii="Times New Roman" w:hAnsi="Times New Roman"/>
          <w:sz w:val="24"/>
          <w:szCs w:val="24"/>
        </w:rPr>
        <w:t xml:space="preserve"> = d</w:t>
      </w:r>
      <w:r w:rsidRPr="00CD34B8">
        <w:rPr>
          <w:rFonts w:ascii="Times New Roman" w:hAnsi="Times New Roman"/>
          <w:i/>
          <w:sz w:val="24"/>
          <w:szCs w:val="24"/>
        </w:rPr>
        <w:t>j</w:t>
      </w:r>
      <w:r w:rsidRPr="00CD34B8">
        <w:rPr>
          <w:rFonts w:ascii="Times New Roman" w:hAnsi="Times New Roman"/>
          <w:sz w:val="24"/>
          <w:szCs w:val="24"/>
        </w:rPr>
        <w:t xml:space="preserve"> / d</w:t>
      </w:r>
      <w:r w:rsidRPr="00CD34B8">
        <w:rPr>
          <w:rFonts w:ascii="Times New Roman" w:hAnsi="Times New Roman"/>
          <w:i/>
          <w:sz w:val="24"/>
          <w:szCs w:val="24"/>
        </w:rPr>
        <w:t>v</w:t>
      </w:r>
      <w:r w:rsidRPr="00CD34B8">
        <w:rPr>
          <w:rFonts w:ascii="Times New Roman" w:hAnsi="Times New Roman"/>
          <w:sz w:val="24"/>
          <w:szCs w:val="24"/>
        </w:rPr>
        <w:t xml:space="preserve">. </w:t>
      </w:r>
      <w:bookmarkEnd w:id="109"/>
      <w:bookmarkEnd w:id="110"/>
      <w:r w:rsidRPr="00CD34B8">
        <w:rPr>
          <w:rFonts w:ascii="Times New Roman" w:hAnsi="Times New Roman"/>
          <w:sz w:val="24"/>
          <w:szCs w:val="24"/>
        </w:rPr>
        <w:t>All the measured potentials were referred to RHE with the following equation:</w:t>
      </w:r>
    </w:p>
    <w:p w14:paraId="28153E52" w14:textId="77777777" w:rsidR="00E15095" w:rsidRDefault="00E15095" w:rsidP="00031BC2">
      <w:pPr>
        <w:spacing w:line="360" w:lineRule="auto"/>
        <w:jc w:val="center"/>
        <w:rPr>
          <w:rFonts w:ascii="Times New Roman" w:hAnsi="Times New Roman"/>
          <w:sz w:val="24"/>
          <w:szCs w:val="24"/>
        </w:rPr>
      </w:pPr>
      <w:r w:rsidRPr="00CD34B8">
        <w:rPr>
          <w:rFonts w:ascii="Times New Roman" w:hAnsi="Times New Roman"/>
          <w:i/>
          <w:sz w:val="24"/>
          <w:szCs w:val="24"/>
        </w:rPr>
        <w:t>E</w:t>
      </w:r>
      <w:r w:rsidRPr="00CD34B8">
        <w:rPr>
          <w:rFonts w:ascii="Times New Roman" w:hAnsi="Times New Roman"/>
          <w:sz w:val="24"/>
          <w:szCs w:val="24"/>
        </w:rPr>
        <w:t xml:space="preserve">(RHE) = </w:t>
      </w:r>
      <w:r w:rsidRPr="00CD34B8">
        <w:rPr>
          <w:rFonts w:ascii="Times New Roman" w:hAnsi="Times New Roman"/>
          <w:i/>
          <w:sz w:val="24"/>
          <w:szCs w:val="24"/>
        </w:rPr>
        <w:t>E</w:t>
      </w:r>
      <w:r w:rsidRPr="00CD34B8">
        <w:rPr>
          <w:rFonts w:ascii="Times New Roman" w:hAnsi="Times New Roman"/>
          <w:sz w:val="24"/>
          <w:szCs w:val="24"/>
        </w:rPr>
        <w:t>(Ag</w:t>
      </w:r>
      <w:r>
        <w:rPr>
          <w:rFonts w:ascii="Times New Roman" w:hAnsi="Times New Roman"/>
          <w:sz w:val="24"/>
          <w:szCs w:val="24"/>
        </w:rPr>
        <w:t>/AgCl) + 0.197 V + 0.0592 × pH</w:t>
      </w:r>
    </w:p>
    <w:bookmarkEnd w:id="83"/>
    <w:bookmarkEnd w:id="84"/>
    <w:p w14:paraId="1426829E" w14:textId="77777777" w:rsidR="00E15095" w:rsidRDefault="00E15095" w:rsidP="00031BC2">
      <w:pPr>
        <w:widowControl/>
        <w:spacing w:line="360" w:lineRule="auto"/>
        <w:jc w:val="left"/>
        <w:rPr>
          <w:rFonts w:ascii="Times New Roman" w:hAnsi="Times New Roman" w:cs="Times New Roman"/>
          <w:b/>
          <w:sz w:val="24"/>
          <w:szCs w:val="24"/>
        </w:rPr>
      </w:pPr>
      <w:r w:rsidRPr="00CD34B8">
        <w:rPr>
          <w:rFonts w:ascii="Times New Roman" w:hAnsi="Times New Roman" w:cs="Times New Roman"/>
          <w:b/>
          <w:sz w:val="24"/>
          <w:szCs w:val="24"/>
        </w:rPr>
        <w:br w:type="page"/>
      </w:r>
    </w:p>
    <w:p w14:paraId="4E2A44A1" w14:textId="7E04571E" w:rsidR="007449A5" w:rsidRDefault="00AF3221" w:rsidP="00031BC2">
      <w:pPr>
        <w:spacing w:line="360" w:lineRule="auto"/>
        <w:rPr>
          <w:rFonts w:ascii="Times New Roman" w:hAnsi="Times New Roman" w:cs="Times New Roman"/>
          <w:sz w:val="24"/>
          <w:szCs w:val="24"/>
        </w:rPr>
      </w:pPr>
      <w:r w:rsidRPr="00713543">
        <w:rPr>
          <w:rFonts w:ascii="Times New Roman" w:hAnsi="Times New Roman" w:cs="Times New Roman"/>
          <w:b/>
          <w:bCs/>
          <w:sz w:val="28"/>
          <w:szCs w:val="24"/>
        </w:rPr>
        <w:t>Supplementary references</w:t>
      </w:r>
    </w:p>
    <w:p w14:paraId="0DDC8F51" w14:textId="44011DE7" w:rsidR="005E2F7A" w:rsidRPr="005E1C23" w:rsidRDefault="00B65512" w:rsidP="005E2F7A">
      <w:pPr>
        <w:ind w:left="480" w:hangingChars="200" w:hanging="480"/>
        <w:rPr>
          <w:rFonts w:ascii="Times New Roman" w:hAnsi="Times New Roman" w:cs="Times New Roman"/>
          <w:noProof/>
          <w:sz w:val="24"/>
          <w:szCs w:val="24"/>
        </w:rPr>
      </w:pPr>
      <w:r w:rsidRPr="005E1C23">
        <w:rPr>
          <w:rFonts w:ascii="Times New Roman" w:hAnsi="Times New Roman" w:cs="Times New Roman"/>
          <w:sz w:val="24"/>
          <w:szCs w:val="24"/>
        </w:rPr>
        <w:fldChar w:fldCharType="begin"/>
      </w:r>
      <w:r w:rsidRPr="005E1C23">
        <w:rPr>
          <w:rFonts w:ascii="Times New Roman" w:hAnsi="Times New Roman" w:cs="Times New Roman"/>
          <w:sz w:val="24"/>
          <w:szCs w:val="24"/>
        </w:rPr>
        <w:instrText xml:space="preserve"> ADDIN EN.REFLIST </w:instrText>
      </w:r>
      <w:r w:rsidRPr="005E1C23">
        <w:rPr>
          <w:rFonts w:ascii="Times New Roman" w:hAnsi="Times New Roman" w:cs="Times New Roman"/>
          <w:sz w:val="24"/>
          <w:szCs w:val="24"/>
        </w:rPr>
        <w:fldChar w:fldCharType="separate"/>
      </w:r>
      <w:r w:rsidR="005E2F7A" w:rsidRPr="005E1C23">
        <w:rPr>
          <w:rFonts w:ascii="Times New Roman" w:hAnsi="Times New Roman" w:cs="Times New Roman"/>
          <w:sz w:val="24"/>
          <w:szCs w:val="24"/>
        </w:rPr>
        <w:fldChar w:fldCharType="begin"/>
      </w:r>
      <w:r w:rsidR="005E2F7A" w:rsidRPr="005E1C23">
        <w:rPr>
          <w:rFonts w:ascii="Times New Roman" w:hAnsi="Times New Roman" w:cs="Times New Roman"/>
          <w:sz w:val="24"/>
          <w:szCs w:val="24"/>
        </w:rPr>
        <w:instrText xml:space="preserve"> ADDIN EN.REFLIST </w:instrText>
      </w:r>
      <w:r w:rsidR="005E2F7A" w:rsidRPr="005E1C23">
        <w:rPr>
          <w:rFonts w:ascii="Times New Roman" w:hAnsi="Times New Roman" w:cs="Times New Roman"/>
          <w:sz w:val="24"/>
          <w:szCs w:val="24"/>
        </w:rPr>
        <w:fldChar w:fldCharType="separate"/>
      </w:r>
      <w:bookmarkStart w:id="113" w:name="_ENREF_1"/>
      <w:r w:rsidR="005E2F7A" w:rsidRPr="005E1C23">
        <w:rPr>
          <w:rFonts w:ascii="Times New Roman" w:hAnsi="Times New Roman" w:cs="Times New Roman"/>
          <w:noProof/>
          <w:sz w:val="24"/>
          <w:szCs w:val="24"/>
        </w:rPr>
        <w:t>1.</w:t>
      </w:r>
      <w:r w:rsidR="005E2F7A" w:rsidRPr="005E1C23">
        <w:rPr>
          <w:rFonts w:ascii="Times New Roman" w:hAnsi="Times New Roman" w:cs="Times New Roman"/>
          <w:noProof/>
          <w:sz w:val="24"/>
          <w:szCs w:val="24"/>
        </w:rPr>
        <w:tab/>
      </w:r>
      <w:r w:rsidR="005E2F7A" w:rsidRPr="004961C6">
        <w:rPr>
          <w:rFonts w:ascii="Times New Roman" w:hAnsi="Times New Roman" w:cs="Times New Roman"/>
          <w:noProof/>
          <w:sz w:val="24"/>
          <w:szCs w:val="24"/>
        </w:rPr>
        <w:t>Liu</w:t>
      </w:r>
      <w:r w:rsidR="005E2F7A">
        <w:rPr>
          <w:rFonts w:ascii="Times New Roman" w:hAnsi="Times New Roman" w:cs="Times New Roman"/>
          <w:noProof/>
          <w:sz w:val="24"/>
          <w:szCs w:val="24"/>
        </w:rPr>
        <w:t>,</w:t>
      </w:r>
      <w:r w:rsidR="005E2F7A" w:rsidRPr="004961C6">
        <w:rPr>
          <w:rFonts w:ascii="Times New Roman" w:hAnsi="Times New Roman" w:cs="Times New Roman"/>
          <w:noProof/>
          <w:sz w:val="24"/>
          <w:szCs w:val="24"/>
        </w:rPr>
        <w:t xml:space="preserve"> G</w:t>
      </w:r>
      <w:r w:rsidR="005E2F7A">
        <w:rPr>
          <w:rFonts w:ascii="Times New Roman" w:hAnsi="Times New Roman" w:cs="Times New Roman"/>
          <w:noProof/>
          <w:sz w:val="24"/>
          <w:szCs w:val="24"/>
        </w:rPr>
        <w:t>.</w:t>
      </w:r>
      <w:r w:rsidR="005E2F7A" w:rsidRPr="004961C6">
        <w:rPr>
          <w:rFonts w:ascii="Times New Roman" w:hAnsi="Times New Roman" w:cs="Times New Roman"/>
          <w:noProof/>
          <w:sz w:val="24"/>
          <w:szCs w:val="24"/>
        </w:rPr>
        <w:t>, et al.</w:t>
      </w:r>
      <w:r w:rsidR="005E2F7A">
        <w:rPr>
          <w:rFonts w:ascii="Times New Roman" w:hAnsi="Times New Roman" w:cs="Times New Roman"/>
          <w:noProof/>
          <w:sz w:val="24"/>
          <w:szCs w:val="24"/>
        </w:rPr>
        <w:t xml:space="preserve"> Encapsulation of Ni/Fe</w:t>
      </w:r>
      <w:r w:rsidR="005E2F7A" w:rsidRPr="004961C6">
        <w:rPr>
          <w:rFonts w:ascii="Times New Roman" w:hAnsi="Times New Roman" w:cs="Times New Roman"/>
          <w:noProof/>
          <w:sz w:val="24"/>
          <w:szCs w:val="24"/>
          <w:vertAlign w:val="subscript"/>
        </w:rPr>
        <w:t>3</w:t>
      </w:r>
      <w:r w:rsidR="005E2F7A">
        <w:rPr>
          <w:rFonts w:ascii="Times New Roman" w:hAnsi="Times New Roman" w:cs="Times New Roman"/>
          <w:noProof/>
          <w:sz w:val="24"/>
          <w:szCs w:val="24"/>
        </w:rPr>
        <w:t>O</w:t>
      </w:r>
      <w:r w:rsidR="005E2F7A" w:rsidRPr="004961C6">
        <w:rPr>
          <w:rFonts w:ascii="Times New Roman" w:hAnsi="Times New Roman" w:cs="Times New Roman"/>
          <w:noProof/>
          <w:sz w:val="24"/>
          <w:szCs w:val="24"/>
          <w:vertAlign w:val="subscript"/>
        </w:rPr>
        <w:t>4</w:t>
      </w:r>
      <w:r w:rsidR="005E2F7A" w:rsidRPr="005E1C23">
        <w:rPr>
          <w:rFonts w:ascii="Times New Roman" w:hAnsi="Times New Roman" w:cs="Times New Roman"/>
          <w:noProof/>
          <w:sz w:val="24"/>
          <w:szCs w:val="24"/>
        </w:rPr>
        <w:t xml:space="preserve"> heterostructures inside onion-like N-doped carbon nanorods enables synergistic electrocatalysis</w:t>
      </w:r>
      <w:r w:rsidR="005E2F7A">
        <w:rPr>
          <w:rFonts w:ascii="Times New Roman" w:hAnsi="Times New Roman" w:cs="Times New Roman"/>
          <w:noProof/>
          <w:sz w:val="24"/>
          <w:szCs w:val="24"/>
        </w:rPr>
        <w:t xml:space="preserve"> for water oxidation. </w:t>
      </w:r>
      <w:r w:rsidR="005E2F7A" w:rsidRPr="00FC1DFB">
        <w:rPr>
          <w:rFonts w:ascii="Times New Roman" w:hAnsi="Times New Roman" w:cs="Times New Roman"/>
          <w:i/>
          <w:noProof/>
          <w:sz w:val="24"/>
          <w:szCs w:val="24"/>
        </w:rPr>
        <w:t>Nanoscale</w:t>
      </w:r>
      <w:r w:rsidR="005E2F7A" w:rsidRPr="005E1C23">
        <w:rPr>
          <w:rFonts w:ascii="Times New Roman" w:hAnsi="Times New Roman" w:cs="Times New Roman"/>
          <w:noProof/>
          <w:sz w:val="24"/>
          <w:szCs w:val="24"/>
        </w:rPr>
        <w:t xml:space="preserve"> </w:t>
      </w:r>
      <w:r w:rsidR="005E2F7A" w:rsidRPr="005E1C23">
        <w:rPr>
          <w:rFonts w:ascii="Times New Roman" w:hAnsi="Times New Roman" w:cs="Times New Roman"/>
          <w:b/>
          <w:noProof/>
          <w:sz w:val="24"/>
          <w:szCs w:val="24"/>
        </w:rPr>
        <w:t>10</w:t>
      </w:r>
      <w:r w:rsidR="005E2F7A">
        <w:rPr>
          <w:rFonts w:ascii="Times New Roman" w:hAnsi="Times New Roman" w:cs="Times New Roman"/>
          <w:noProof/>
          <w:sz w:val="24"/>
          <w:szCs w:val="24"/>
        </w:rPr>
        <w:t>,</w:t>
      </w:r>
      <w:r w:rsidR="005E2F7A" w:rsidRPr="005E1C23">
        <w:rPr>
          <w:rFonts w:ascii="Times New Roman" w:hAnsi="Times New Roman" w:cs="Times New Roman"/>
          <w:noProof/>
          <w:sz w:val="24"/>
          <w:szCs w:val="24"/>
        </w:rPr>
        <w:t xml:space="preserve"> 3997-4003</w:t>
      </w:r>
      <w:r w:rsidR="005E2F7A">
        <w:rPr>
          <w:rFonts w:ascii="Times New Roman" w:hAnsi="Times New Roman" w:cs="Times New Roman"/>
          <w:noProof/>
          <w:sz w:val="24"/>
          <w:szCs w:val="24"/>
        </w:rPr>
        <w:t xml:space="preserve"> (</w:t>
      </w:r>
      <w:r w:rsidR="005E2F7A" w:rsidRPr="005E1C23">
        <w:rPr>
          <w:rFonts w:ascii="Times New Roman" w:hAnsi="Times New Roman" w:cs="Times New Roman"/>
          <w:noProof/>
          <w:sz w:val="24"/>
          <w:szCs w:val="24"/>
        </w:rPr>
        <w:t>2018</w:t>
      </w:r>
      <w:r w:rsidR="005E2F7A">
        <w:rPr>
          <w:rFonts w:ascii="Times New Roman" w:hAnsi="Times New Roman" w:cs="Times New Roman"/>
          <w:noProof/>
          <w:sz w:val="24"/>
          <w:szCs w:val="24"/>
        </w:rPr>
        <w:t>)</w:t>
      </w:r>
      <w:r w:rsidR="005E2F7A" w:rsidRPr="005E1C23">
        <w:rPr>
          <w:rFonts w:ascii="Times New Roman" w:hAnsi="Times New Roman" w:cs="Times New Roman"/>
          <w:noProof/>
          <w:sz w:val="24"/>
          <w:szCs w:val="24"/>
        </w:rPr>
        <w:t>.</w:t>
      </w:r>
      <w:bookmarkEnd w:id="113"/>
    </w:p>
    <w:p w14:paraId="6172C1CF" w14:textId="4AE811D6" w:rsidR="005E2F7A" w:rsidRPr="005E1C23" w:rsidRDefault="005E2F7A" w:rsidP="005E2F7A">
      <w:pPr>
        <w:ind w:left="480" w:hangingChars="200" w:hanging="480"/>
        <w:rPr>
          <w:rFonts w:ascii="Times New Roman" w:hAnsi="Times New Roman" w:cs="Times New Roman"/>
          <w:noProof/>
          <w:sz w:val="24"/>
          <w:szCs w:val="24"/>
        </w:rPr>
      </w:pPr>
      <w:bookmarkStart w:id="114" w:name="_ENREF_2"/>
      <w:r w:rsidRPr="005E1C23">
        <w:rPr>
          <w:rFonts w:ascii="Times New Roman" w:hAnsi="Times New Roman" w:cs="Times New Roman"/>
          <w:noProof/>
          <w:sz w:val="24"/>
          <w:szCs w:val="24"/>
        </w:rPr>
        <w:t>2.</w:t>
      </w:r>
      <w:r w:rsidRPr="005E1C23">
        <w:rPr>
          <w:rFonts w:ascii="Times New Roman" w:hAnsi="Times New Roman" w:cs="Times New Roman"/>
          <w:noProof/>
          <w:sz w:val="24"/>
          <w:szCs w:val="24"/>
        </w:rPr>
        <w:tab/>
      </w:r>
      <w:r w:rsidRPr="00457A39">
        <w:rPr>
          <w:rFonts w:ascii="Times New Roman" w:hAnsi="Times New Roman" w:cs="Times New Roman"/>
          <w:noProof/>
          <w:sz w:val="24"/>
          <w:szCs w:val="24"/>
        </w:rPr>
        <w:t>Xu</w:t>
      </w:r>
      <w:r>
        <w:rPr>
          <w:rFonts w:ascii="Times New Roman" w:hAnsi="Times New Roman" w:cs="Times New Roman"/>
          <w:noProof/>
          <w:sz w:val="24"/>
          <w:szCs w:val="24"/>
        </w:rPr>
        <w:t>,</w:t>
      </w:r>
      <w:r w:rsidRPr="00457A39">
        <w:rPr>
          <w:rFonts w:ascii="Times New Roman" w:hAnsi="Times New Roman" w:cs="Times New Roman"/>
          <w:noProof/>
          <w:sz w:val="24"/>
          <w:szCs w:val="24"/>
        </w:rPr>
        <w:t xml:space="preserve"> H</w:t>
      </w:r>
      <w:r>
        <w:rPr>
          <w:rFonts w:ascii="Times New Roman" w:hAnsi="Times New Roman" w:cs="Times New Roman"/>
          <w:noProof/>
          <w:sz w:val="24"/>
          <w:szCs w:val="24"/>
        </w:rPr>
        <w:t>.</w:t>
      </w:r>
      <w:r w:rsidRPr="00457A39">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Porous microrod arrays construct</w:t>
      </w:r>
      <w:r>
        <w:rPr>
          <w:rFonts w:ascii="Times New Roman" w:hAnsi="Times New Roman" w:cs="Times New Roman"/>
          <w:noProof/>
          <w:sz w:val="24"/>
          <w:szCs w:val="24"/>
        </w:rPr>
        <w:t>ed by carbon‐confined NiCo@</w:t>
      </w:r>
      <w:r w:rsidRPr="005E1C23">
        <w:rPr>
          <w:rFonts w:ascii="Times New Roman" w:hAnsi="Times New Roman" w:cs="Times New Roman"/>
          <w:noProof/>
          <w:sz w:val="24"/>
          <w:szCs w:val="24"/>
        </w:rPr>
        <w:t>NiCoO</w:t>
      </w:r>
      <w:r w:rsidRPr="00457A39">
        <w:rPr>
          <w:rFonts w:ascii="Times New Roman" w:hAnsi="Times New Roman" w:cs="Times New Roman"/>
          <w:noProof/>
          <w:sz w:val="24"/>
          <w:szCs w:val="24"/>
          <w:vertAlign w:val="subscript"/>
        </w:rPr>
        <w:t>2</w:t>
      </w:r>
      <w:r>
        <w:rPr>
          <w:rFonts w:ascii="Times New Roman" w:hAnsi="Times New Roman" w:cs="Times New Roman"/>
          <w:noProof/>
          <w:sz w:val="24"/>
          <w:szCs w:val="24"/>
        </w:rPr>
        <w:t xml:space="preserve"> core@</w:t>
      </w:r>
      <w:r w:rsidRPr="005E1C23">
        <w:rPr>
          <w:rFonts w:ascii="Times New Roman" w:hAnsi="Times New Roman" w:cs="Times New Roman"/>
          <w:noProof/>
          <w:sz w:val="24"/>
          <w:szCs w:val="24"/>
        </w:rPr>
        <w:t xml:space="preserve">shell nanoparticles as efficient electrocatalysts for oxygen evolution. </w:t>
      </w:r>
      <w:r w:rsidRPr="00FC1DFB">
        <w:rPr>
          <w:rFonts w:ascii="Times New Roman" w:hAnsi="Times New Roman" w:cs="Times New Roman"/>
          <w:i/>
          <w:noProof/>
          <w:sz w:val="24"/>
          <w:szCs w:val="24"/>
        </w:rPr>
        <w:t>Adv. Mater.</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30</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1705442</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2018</w:t>
      </w:r>
      <w:r>
        <w:rPr>
          <w:rFonts w:ascii="Times New Roman" w:hAnsi="Times New Roman" w:cs="Times New Roman"/>
          <w:noProof/>
          <w:sz w:val="24"/>
          <w:szCs w:val="24"/>
        </w:rPr>
        <w:t>)</w:t>
      </w:r>
      <w:r w:rsidRPr="005E1C23">
        <w:rPr>
          <w:rFonts w:ascii="Times New Roman" w:hAnsi="Times New Roman" w:cs="Times New Roman"/>
          <w:noProof/>
          <w:sz w:val="24"/>
          <w:szCs w:val="24"/>
        </w:rPr>
        <w:t>.</w:t>
      </w:r>
      <w:bookmarkEnd w:id="114"/>
    </w:p>
    <w:p w14:paraId="0A820290" w14:textId="29C02214" w:rsidR="005E2F7A" w:rsidRPr="005E1C23" w:rsidRDefault="005E2F7A" w:rsidP="005E2F7A">
      <w:pPr>
        <w:ind w:left="480" w:hangingChars="200" w:hanging="480"/>
        <w:rPr>
          <w:rFonts w:ascii="Times New Roman" w:hAnsi="Times New Roman" w:cs="Times New Roman"/>
          <w:noProof/>
          <w:sz w:val="24"/>
          <w:szCs w:val="24"/>
        </w:rPr>
      </w:pPr>
      <w:bookmarkStart w:id="115" w:name="_ENREF_3"/>
      <w:r w:rsidRPr="005E1C23">
        <w:rPr>
          <w:rFonts w:ascii="Times New Roman" w:hAnsi="Times New Roman" w:cs="Times New Roman"/>
          <w:noProof/>
          <w:sz w:val="24"/>
          <w:szCs w:val="24"/>
        </w:rPr>
        <w:t>3.</w:t>
      </w:r>
      <w:r w:rsidRPr="005E1C23">
        <w:rPr>
          <w:rFonts w:ascii="Times New Roman" w:hAnsi="Times New Roman" w:cs="Times New Roman"/>
          <w:noProof/>
          <w:sz w:val="24"/>
          <w:szCs w:val="24"/>
        </w:rPr>
        <w:tab/>
      </w:r>
      <w:r w:rsidRPr="00D05064">
        <w:rPr>
          <w:rFonts w:ascii="Times New Roman" w:hAnsi="Times New Roman" w:cs="Times New Roman"/>
          <w:noProof/>
          <w:sz w:val="24"/>
          <w:szCs w:val="24"/>
        </w:rPr>
        <w:t>Liu</w:t>
      </w:r>
      <w:r>
        <w:rPr>
          <w:rFonts w:ascii="Times New Roman" w:hAnsi="Times New Roman" w:cs="Times New Roman"/>
          <w:noProof/>
          <w:sz w:val="24"/>
          <w:szCs w:val="24"/>
        </w:rPr>
        <w:t>,</w:t>
      </w:r>
      <w:r w:rsidRPr="00D05064">
        <w:rPr>
          <w:rFonts w:ascii="Times New Roman" w:hAnsi="Times New Roman" w:cs="Times New Roman"/>
          <w:noProof/>
          <w:sz w:val="24"/>
          <w:szCs w:val="24"/>
        </w:rPr>
        <w:t xml:space="preserve"> Z</w:t>
      </w:r>
      <w:r>
        <w:rPr>
          <w:rFonts w:ascii="Times New Roman" w:hAnsi="Times New Roman" w:cs="Times New Roman"/>
          <w:noProof/>
          <w:sz w:val="24"/>
          <w:szCs w:val="24"/>
        </w:rPr>
        <w:t>.</w:t>
      </w:r>
      <w:r w:rsidRPr="00D05064">
        <w:rPr>
          <w:rFonts w:ascii="Times New Roman" w:hAnsi="Times New Roman" w:cs="Times New Roman"/>
          <w:noProof/>
          <w:sz w:val="24"/>
          <w:szCs w:val="24"/>
        </w:rPr>
        <w:t xml:space="preserve"> Q</w:t>
      </w:r>
      <w:r>
        <w:rPr>
          <w:rFonts w:ascii="Times New Roman" w:hAnsi="Times New Roman" w:cs="Times New Roman"/>
          <w:noProof/>
          <w:sz w:val="24"/>
          <w:szCs w:val="24"/>
        </w:rPr>
        <w:t>.</w:t>
      </w:r>
      <w:r w:rsidRPr="00D05064">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ZnCo</w:t>
      </w:r>
      <w:r w:rsidRPr="00D05064">
        <w:rPr>
          <w:rFonts w:ascii="Times New Roman" w:hAnsi="Times New Roman" w:cs="Times New Roman"/>
          <w:noProof/>
          <w:sz w:val="24"/>
          <w:szCs w:val="24"/>
          <w:vertAlign w:val="subscript"/>
        </w:rPr>
        <w:t>2</w:t>
      </w:r>
      <w:r w:rsidRPr="005E1C23">
        <w:rPr>
          <w:rFonts w:ascii="Times New Roman" w:hAnsi="Times New Roman" w:cs="Times New Roman"/>
          <w:noProof/>
          <w:sz w:val="24"/>
          <w:szCs w:val="24"/>
        </w:rPr>
        <w:t>O</w:t>
      </w:r>
      <w:r w:rsidRPr="00D05064">
        <w:rPr>
          <w:rFonts w:ascii="Times New Roman" w:hAnsi="Times New Roman" w:cs="Times New Roman"/>
          <w:noProof/>
          <w:sz w:val="24"/>
          <w:szCs w:val="24"/>
          <w:vertAlign w:val="subscript"/>
        </w:rPr>
        <w:t>4</w:t>
      </w:r>
      <w:r w:rsidRPr="005E1C23">
        <w:rPr>
          <w:rFonts w:ascii="Times New Roman" w:hAnsi="Times New Roman" w:cs="Times New Roman"/>
          <w:noProof/>
          <w:sz w:val="24"/>
          <w:szCs w:val="24"/>
        </w:rPr>
        <w:t xml:space="preserve"> quantum dots anchored on nitrogen‐doped carbon nanotubes as reversible oxygen reduction/evolution electrocatalysts. </w:t>
      </w:r>
      <w:r w:rsidRPr="00FC1DFB">
        <w:rPr>
          <w:rFonts w:ascii="Times New Roman" w:hAnsi="Times New Roman" w:cs="Times New Roman"/>
          <w:i/>
          <w:noProof/>
          <w:sz w:val="24"/>
          <w:szCs w:val="24"/>
        </w:rPr>
        <w:t>Adv. Mater.</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28</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3777-3784</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2016</w:t>
      </w:r>
      <w:r>
        <w:rPr>
          <w:rFonts w:ascii="Times New Roman" w:hAnsi="Times New Roman" w:cs="Times New Roman"/>
          <w:noProof/>
          <w:sz w:val="24"/>
          <w:szCs w:val="24"/>
        </w:rPr>
        <w:t>)</w:t>
      </w:r>
      <w:r w:rsidRPr="005E1C23">
        <w:rPr>
          <w:rFonts w:ascii="Times New Roman" w:hAnsi="Times New Roman" w:cs="Times New Roman"/>
          <w:noProof/>
          <w:sz w:val="24"/>
          <w:szCs w:val="24"/>
        </w:rPr>
        <w:t>.</w:t>
      </w:r>
      <w:bookmarkEnd w:id="115"/>
    </w:p>
    <w:p w14:paraId="38A8F20E" w14:textId="748191B7" w:rsidR="005E2F7A" w:rsidRPr="005E1C23" w:rsidRDefault="005E2F7A" w:rsidP="005E2F7A">
      <w:pPr>
        <w:ind w:left="480" w:hangingChars="200" w:hanging="480"/>
        <w:rPr>
          <w:rFonts w:ascii="Times New Roman" w:hAnsi="Times New Roman" w:cs="Times New Roman"/>
          <w:noProof/>
          <w:sz w:val="24"/>
          <w:szCs w:val="24"/>
        </w:rPr>
      </w:pPr>
      <w:bookmarkStart w:id="116" w:name="_ENREF_4"/>
      <w:r w:rsidRPr="005E1C23">
        <w:rPr>
          <w:rFonts w:ascii="Times New Roman" w:hAnsi="Times New Roman" w:cs="Times New Roman"/>
          <w:noProof/>
          <w:sz w:val="24"/>
          <w:szCs w:val="24"/>
        </w:rPr>
        <w:t>4.</w:t>
      </w:r>
      <w:r w:rsidRPr="005E1C23">
        <w:rPr>
          <w:rFonts w:ascii="Times New Roman" w:hAnsi="Times New Roman" w:cs="Times New Roman"/>
          <w:noProof/>
          <w:sz w:val="24"/>
          <w:szCs w:val="24"/>
        </w:rPr>
        <w:tab/>
      </w:r>
      <w:r w:rsidRPr="00286980">
        <w:rPr>
          <w:rFonts w:ascii="Times New Roman" w:hAnsi="Times New Roman" w:cs="Times New Roman"/>
          <w:noProof/>
          <w:sz w:val="24"/>
          <w:szCs w:val="24"/>
        </w:rPr>
        <w:t>Fan</w:t>
      </w:r>
      <w:r>
        <w:rPr>
          <w:rFonts w:ascii="Times New Roman" w:hAnsi="Times New Roman" w:cs="Times New Roman"/>
          <w:noProof/>
          <w:sz w:val="24"/>
          <w:szCs w:val="24"/>
        </w:rPr>
        <w:t>,</w:t>
      </w:r>
      <w:r w:rsidRPr="00286980">
        <w:rPr>
          <w:rFonts w:ascii="Times New Roman" w:hAnsi="Times New Roman" w:cs="Times New Roman"/>
          <w:noProof/>
          <w:sz w:val="24"/>
          <w:szCs w:val="24"/>
        </w:rPr>
        <w:t xml:space="preserve"> K</w:t>
      </w:r>
      <w:r>
        <w:rPr>
          <w:rFonts w:ascii="Times New Roman" w:hAnsi="Times New Roman" w:cs="Times New Roman"/>
          <w:noProof/>
          <w:sz w:val="24"/>
          <w:szCs w:val="24"/>
        </w:rPr>
        <w:t>.</w:t>
      </w:r>
      <w:r w:rsidRPr="00286980">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Nickel–vanadium monolayer double hydroxide for efficient electrochemical water oxidat</w:t>
      </w:r>
      <w:r>
        <w:rPr>
          <w:rFonts w:ascii="Times New Roman" w:hAnsi="Times New Roman" w:cs="Times New Roman"/>
          <w:noProof/>
          <w:sz w:val="24"/>
          <w:szCs w:val="24"/>
        </w:rPr>
        <w:t xml:space="preserve">ion. </w:t>
      </w:r>
      <w:r w:rsidRPr="00286980">
        <w:rPr>
          <w:rFonts w:ascii="Times New Roman" w:hAnsi="Times New Roman" w:cs="Times New Roman"/>
          <w:i/>
          <w:noProof/>
          <w:sz w:val="24"/>
          <w:szCs w:val="24"/>
        </w:rPr>
        <w:t>Nat. Commun.</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7</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1-9</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2016</w:t>
      </w:r>
      <w:r>
        <w:rPr>
          <w:rFonts w:ascii="Times New Roman" w:hAnsi="Times New Roman" w:cs="Times New Roman"/>
          <w:noProof/>
          <w:sz w:val="24"/>
          <w:szCs w:val="24"/>
        </w:rPr>
        <w:t>)</w:t>
      </w:r>
      <w:r w:rsidRPr="005E1C23">
        <w:rPr>
          <w:rFonts w:ascii="Times New Roman" w:hAnsi="Times New Roman" w:cs="Times New Roman"/>
          <w:noProof/>
          <w:sz w:val="24"/>
          <w:szCs w:val="24"/>
        </w:rPr>
        <w:t>.</w:t>
      </w:r>
      <w:bookmarkEnd w:id="116"/>
    </w:p>
    <w:p w14:paraId="445ACF37" w14:textId="4A6735A3" w:rsidR="005E2F7A" w:rsidRPr="005E1C23" w:rsidRDefault="005E2F7A" w:rsidP="005E2F7A">
      <w:pPr>
        <w:ind w:left="480" w:hangingChars="200" w:hanging="480"/>
        <w:rPr>
          <w:rFonts w:ascii="Times New Roman" w:hAnsi="Times New Roman" w:cs="Times New Roman"/>
          <w:noProof/>
          <w:sz w:val="24"/>
          <w:szCs w:val="24"/>
        </w:rPr>
      </w:pPr>
      <w:bookmarkStart w:id="117" w:name="_ENREF_5"/>
      <w:r w:rsidRPr="005E1C23">
        <w:rPr>
          <w:rFonts w:ascii="Times New Roman" w:hAnsi="Times New Roman" w:cs="Times New Roman"/>
          <w:noProof/>
          <w:sz w:val="24"/>
          <w:szCs w:val="24"/>
        </w:rPr>
        <w:t>5.</w:t>
      </w:r>
      <w:r w:rsidRPr="005E1C23">
        <w:rPr>
          <w:rFonts w:ascii="Times New Roman" w:hAnsi="Times New Roman" w:cs="Times New Roman"/>
          <w:noProof/>
          <w:sz w:val="24"/>
          <w:szCs w:val="24"/>
        </w:rPr>
        <w:tab/>
      </w:r>
      <w:r w:rsidRPr="00B4392A">
        <w:rPr>
          <w:rFonts w:ascii="Times New Roman" w:hAnsi="Times New Roman" w:cs="Times New Roman"/>
          <w:noProof/>
          <w:sz w:val="24"/>
          <w:szCs w:val="24"/>
        </w:rPr>
        <w:t>Li</w:t>
      </w:r>
      <w:r>
        <w:rPr>
          <w:rFonts w:ascii="Times New Roman" w:hAnsi="Times New Roman" w:cs="Times New Roman"/>
          <w:noProof/>
          <w:sz w:val="24"/>
          <w:szCs w:val="24"/>
        </w:rPr>
        <w:t>,</w:t>
      </w:r>
      <w:r w:rsidRPr="00B4392A">
        <w:rPr>
          <w:rFonts w:ascii="Times New Roman" w:hAnsi="Times New Roman" w:cs="Times New Roman"/>
          <w:noProof/>
          <w:sz w:val="24"/>
          <w:szCs w:val="24"/>
        </w:rPr>
        <w:t xml:space="preserve"> S</w:t>
      </w:r>
      <w:r>
        <w:rPr>
          <w:rFonts w:ascii="Times New Roman" w:hAnsi="Times New Roman" w:cs="Times New Roman"/>
          <w:noProof/>
          <w:sz w:val="24"/>
          <w:szCs w:val="24"/>
        </w:rPr>
        <w:t>.</w:t>
      </w:r>
      <w:r w:rsidRPr="00B4392A">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Co–Ni‐</w:t>
      </w:r>
      <w:r>
        <w:rPr>
          <w:rFonts w:ascii="Times New Roman" w:hAnsi="Times New Roman" w:cs="Times New Roman"/>
          <w:noProof/>
          <w:sz w:val="24"/>
          <w:szCs w:val="24"/>
        </w:rPr>
        <w:t>b</w:t>
      </w:r>
      <w:r w:rsidRPr="005E1C23">
        <w:rPr>
          <w:rFonts w:ascii="Times New Roman" w:hAnsi="Times New Roman" w:cs="Times New Roman"/>
          <w:noProof/>
          <w:sz w:val="24"/>
          <w:szCs w:val="24"/>
        </w:rPr>
        <w:t xml:space="preserve">ased </w:t>
      </w:r>
      <w:r>
        <w:rPr>
          <w:rFonts w:ascii="Times New Roman" w:hAnsi="Times New Roman" w:cs="Times New Roman"/>
          <w:noProof/>
          <w:sz w:val="24"/>
          <w:szCs w:val="24"/>
        </w:rPr>
        <w:t>n</w:t>
      </w:r>
      <w:r w:rsidRPr="005E1C23">
        <w:rPr>
          <w:rFonts w:ascii="Times New Roman" w:hAnsi="Times New Roman" w:cs="Times New Roman"/>
          <w:noProof/>
          <w:sz w:val="24"/>
          <w:szCs w:val="24"/>
        </w:rPr>
        <w:t>anotubes/</w:t>
      </w:r>
      <w:r>
        <w:rPr>
          <w:rFonts w:ascii="Times New Roman" w:hAnsi="Times New Roman" w:cs="Times New Roman"/>
          <w:noProof/>
          <w:sz w:val="24"/>
          <w:szCs w:val="24"/>
        </w:rPr>
        <w:t>n</w:t>
      </w:r>
      <w:r w:rsidRPr="005E1C23">
        <w:rPr>
          <w:rFonts w:ascii="Times New Roman" w:hAnsi="Times New Roman" w:cs="Times New Roman"/>
          <w:noProof/>
          <w:sz w:val="24"/>
          <w:szCs w:val="24"/>
        </w:rPr>
        <w:t xml:space="preserve">anosheets as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fficient </w:t>
      </w:r>
      <w:r>
        <w:rPr>
          <w:rFonts w:ascii="Times New Roman" w:hAnsi="Times New Roman" w:cs="Times New Roman"/>
          <w:noProof/>
          <w:sz w:val="24"/>
          <w:szCs w:val="24"/>
        </w:rPr>
        <w:t>w</w:t>
      </w:r>
      <w:r w:rsidRPr="005E1C23">
        <w:rPr>
          <w:rFonts w:ascii="Times New Roman" w:hAnsi="Times New Roman" w:cs="Times New Roman"/>
          <w:noProof/>
          <w:sz w:val="24"/>
          <w:szCs w:val="24"/>
        </w:rPr>
        <w:t xml:space="preserve">ater </w:t>
      </w:r>
      <w:r>
        <w:rPr>
          <w:rFonts w:ascii="Times New Roman" w:hAnsi="Times New Roman" w:cs="Times New Roman"/>
          <w:noProof/>
          <w:sz w:val="24"/>
          <w:szCs w:val="24"/>
        </w:rPr>
        <w:t>s</w:t>
      </w:r>
      <w:r w:rsidRPr="005E1C23">
        <w:rPr>
          <w:rFonts w:ascii="Times New Roman" w:hAnsi="Times New Roman" w:cs="Times New Roman"/>
          <w:noProof/>
          <w:sz w:val="24"/>
          <w:szCs w:val="24"/>
        </w:rPr>
        <w:t xml:space="preserve">plitting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lectrocatalysts. </w:t>
      </w:r>
      <w:r w:rsidRPr="00B4392A">
        <w:rPr>
          <w:rFonts w:ascii="Times New Roman" w:hAnsi="Times New Roman" w:cs="Times New Roman"/>
          <w:i/>
          <w:noProof/>
          <w:sz w:val="24"/>
          <w:szCs w:val="24"/>
        </w:rPr>
        <w:t>Adv. Energy Mater.</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6</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1501661</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2016</w:t>
      </w:r>
      <w:r>
        <w:rPr>
          <w:rFonts w:ascii="Times New Roman" w:hAnsi="Times New Roman" w:cs="Times New Roman"/>
          <w:noProof/>
          <w:sz w:val="24"/>
          <w:szCs w:val="24"/>
        </w:rPr>
        <w:t>)</w:t>
      </w:r>
      <w:r w:rsidRPr="005E1C23">
        <w:rPr>
          <w:rFonts w:ascii="Times New Roman" w:hAnsi="Times New Roman" w:cs="Times New Roman"/>
          <w:noProof/>
          <w:sz w:val="24"/>
          <w:szCs w:val="24"/>
        </w:rPr>
        <w:t>.</w:t>
      </w:r>
      <w:bookmarkEnd w:id="117"/>
    </w:p>
    <w:p w14:paraId="6ACC396F" w14:textId="5602F469" w:rsidR="005E2F7A" w:rsidRPr="005E1C23" w:rsidRDefault="005E2F7A" w:rsidP="005E2F7A">
      <w:pPr>
        <w:ind w:left="480" w:hangingChars="200" w:hanging="480"/>
        <w:rPr>
          <w:rFonts w:ascii="Times New Roman" w:hAnsi="Times New Roman" w:cs="Times New Roman"/>
          <w:noProof/>
          <w:sz w:val="24"/>
          <w:szCs w:val="24"/>
        </w:rPr>
      </w:pPr>
      <w:bookmarkStart w:id="118" w:name="_ENREF_6"/>
      <w:r>
        <w:rPr>
          <w:rFonts w:ascii="Times New Roman" w:hAnsi="Times New Roman" w:cs="Times New Roman"/>
          <w:noProof/>
          <w:sz w:val="24"/>
          <w:szCs w:val="24"/>
        </w:rPr>
        <w:t>6.</w:t>
      </w:r>
      <w:r>
        <w:rPr>
          <w:rFonts w:ascii="Times New Roman" w:hAnsi="Times New Roman" w:cs="Times New Roman"/>
          <w:noProof/>
          <w:sz w:val="24"/>
          <w:szCs w:val="24"/>
        </w:rPr>
        <w:tab/>
      </w:r>
      <w:r w:rsidRPr="0055587A">
        <w:rPr>
          <w:rFonts w:ascii="Times New Roman" w:hAnsi="Times New Roman" w:cs="Times New Roman"/>
          <w:noProof/>
          <w:sz w:val="24"/>
          <w:szCs w:val="24"/>
        </w:rPr>
        <w:t>Jin</w:t>
      </w:r>
      <w:r>
        <w:rPr>
          <w:rFonts w:ascii="Times New Roman" w:hAnsi="Times New Roman" w:cs="Times New Roman"/>
          <w:noProof/>
          <w:sz w:val="24"/>
          <w:szCs w:val="24"/>
        </w:rPr>
        <w:t>,</w:t>
      </w:r>
      <w:r w:rsidRPr="0055587A">
        <w:rPr>
          <w:rFonts w:ascii="Times New Roman" w:hAnsi="Times New Roman" w:cs="Times New Roman"/>
          <w:noProof/>
          <w:sz w:val="24"/>
          <w:szCs w:val="24"/>
        </w:rPr>
        <w:t xml:space="preserve"> Y</w:t>
      </w:r>
      <w:r>
        <w:rPr>
          <w:rFonts w:ascii="Times New Roman" w:hAnsi="Times New Roman" w:cs="Times New Roman"/>
          <w:noProof/>
          <w:sz w:val="24"/>
          <w:szCs w:val="24"/>
        </w:rPr>
        <w:t>.</w:t>
      </w:r>
      <w:r w:rsidRPr="0055587A">
        <w:rPr>
          <w:rFonts w:ascii="Times New Roman" w:hAnsi="Times New Roman" w:cs="Times New Roman"/>
          <w:noProof/>
          <w:sz w:val="24"/>
          <w:szCs w:val="24"/>
        </w:rPr>
        <w:t xml:space="preserve"> Z</w:t>
      </w:r>
      <w:r>
        <w:rPr>
          <w:rFonts w:ascii="Times New Roman" w:hAnsi="Times New Roman" w:cs="Times New Roman"/>
          <w:noProof/>
          <w:sz w:val="24"/>
          <w:szCs w:val="24"/>
        </w:rPr>
        <w:t>.</w:t>
      </w:r>
      <w:r w:rsidRPr="0055587A">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Tuning </w:t>
      </w:r>
      <w:r>
        <w:rPr>
          <w:rFonts w:ascii="Times New Roman" w:hAnsi="Times New Roman" w:cs="Times New Roman"/>
          <w:noProof/>
          <w:sz w:val="24"/>
          <w:szCs w:val="24"/>
        </w:rPr>
        <w:t>s</w:t>
      </w:r>
      <w:r w:rsidRPr="005E1C23">
        <w:rPr>
          <w:rFonts w:ascii="Times New Roman" w:hAnsi="Times New Roman" w:cs="Times New Roman"/>
          <w:noProof/>
          <w:sz w:val="24"/>
          <w:szCs w:val="24"/>
        </w:rPr>
        <w:t xml:space="preserve">pin </w:t>
      </w:r>
      <w:r>
        <w:rPr>
          <w:rFonts w:ascii="Times New Roman" w:hAnsi="Times New Roman" w:cs="Times New Roman"/>
          <w:noProof/>
          <w:sz w:val="24"/>
          <w:szCs w:val="24"/>
        </w:rPr>
        <w:t>s</w:t>
      </w:r>
      <w:r w:rsidRPr="005E1C23">
        <w:rPr>
          <w:rFonts w:ascii="Times New Roman" w:hAnsi="Times New Roman" w:cs="Times New Roman"/>
          <w:noProof/>
          <w:sz w:val="24"/>
          <w:szCs w:val="24"/>
        </w:rPr>
        <w:t xml:space="preserve">tate of </w:t>
      </w:r>
      <w:r>
        <w:rPr>
          <w:rFonts w:ascii="Times New Roman" w:hAnsi="Times New Roman" w:cs="Times New Roman"/>
          <w:noProof/>
          <w:sz w:val="24"/>
          <w:szCs w:val="24"/>
        </w:rPr>
        <w:t>r</w:t>
      </w:r>
      <w:r w:rsidRPr="005E1C23">
        <w:rPr>
          <w:rFonts w:ascii="Times New Roman" w:hAnsi="Times New Roman" w:cs="Times New Roman"/>
          <w:noProof/>
          <w:sz w:val="24"/>
          <w:szCs w:val="24"/>
        </w:rPr>
        <w:t>ock‐</w:t>
      </w:r>
      <w:r>
        <w:rPr>
          <w:rFonts w:ascii="Times New Roman" w:hAnsi="Times New Roman" w:cs="Times New Roman"/>
          <w:noProof/>
          <w:sz w:val="24"/>
          <w:szCs w:val="24"/>
        </w:rPr>
        <w:t>s</w:t>
      </w:r>
      <w:r w:rsidRPr="005E1C23">
        <w:rPr>
          <w:rFonts w:ascii="Times New Roman" w:hAnsi="Times New Roman" w:cs="Times New Roman"/>
          <w:noProof/>
          <w:sz w:val="24"/>
          <w:szCs w:val="24"/>
        </w:rPr>
        <w:t>alt‐</w:t>
      </w:r>
      <w:r>
        <w:rPr>
          <w:rFonts w:ascii="Times New Roman" w:hAnsi="Times New Roman" w:cs="Times New Roman"/>
          <w:noProof/>
          <w:sz w:val="24"/>
          <w:szCs w:val="24"/>
        </w:rPr>
        <w:t>b</w:t>
      </w:r>
      <w:r w:rsidRPr="005E1C23">
        <w:rPr>
          <w:rFonts w:ascii="Times New Roman" w:hAnsi="Times New Roman" w:cs="Times New Roman"/>
          <w:noProof/>
          <w:sz w:val="24"/>
          <w:szCs w:val="24"/>
        </w:rPr>
        <w:t xml:space="preserve">ased </w:t>
      </w:r>
      <w:r>
        <w:rPr>
          <w:rFonts w:ascii="Times New Roman" w:hAnsi="Times New Roman" w:cs="Times New Roman"/>
          <w:noProof/>
          <w:sz w:val="24"/>
          <w:szCs w:val="24"/>
        </w:rPr>
        <w:t>o</w:t>
      </w:r>
      <w:r w:rsidRPr="005E1C23">
        <w:rPr>
          <w:rFonts w:ascii="Times New Roman" w:hAnsi="Times New Roman" w:cs="Times New Roman"/>
          <w:noProof/>
          <w:sz w:val="24"/>
          <w:szCs w:val="24"/>
        </w:rPr>
        <w:t xml:space="preserve">xides by </w:t>
      </w:r>
      <w:r>
        <w:rPr>
          <w:rFonts w:ascii="Times New Roman" w:hAnsi="Times New Roman" w:cs="Times New Roman"/>
          <w:noProof/>
          <w:sz w:val="24"/>
          <w:szCs w:val="24"/>
        </w:rPr>
        <w:t>m</w:t>
      </w:r>
      <w:r w:rsidRPr="005E1C23">
        <w:rPr>
          <w:rFonts w:ascii="Times New Roman" w:hAnsi="Times New Roman" w:cs="Times New Roman"/>
          <w:noProof/>
          <w:sz w:val="24"/>
          <w:szCs w:val="24"/>
        </w:rPr>
        <w:t xml:space="preserve">anipulation of </w:t>
      </w:r>
      <w:r>
        <w:rPr>
          <w:rFonts w:ascii="Times New Roman" w:hAnsi="Times New Roman" w:cs="Times New Roman"/>
          <w:noProof/>
          <w:sz w:val="24"/>
          <w:szCs w:val="24"/>
        </w:rPr>
        <w:t>c</w:t>
      </w:r>
      <w:r w:rsidRPr="005E1C23">
        <w:rPr>
          <w:rFonts w:ascii="Times New Roman" w:hAnsi="Times New Roman" w:cs="Times New Roman"/>
          <w:noProof/>
          <w:sz w:val="24"/>
          <w:szCs w:val="24"/>
        </w:rPr>
        <w:t xml:space="preserve">rystallinity for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fficient </w:t>
      </w:r>
      <w:r>
        <w:rPr>
          <w:rFonts w:ascii="Times New Roman" w:hAnsi="Times New Roman" w:cs="Times New Roman"/>
          <w:noProof/>
          <w:sz w:val="24"/>
          <w:szCs w:val="24"/>
        </w:rPr>
        <w:t>oxygen e</w:t>
      </w:r>
      <w:r w:rsidRPr="005E1C23">
        <w:rPr>
          <w:rFonts w:ascii="Times New Roman" w:hAnsi="Times New Roman" w:cs="Times New Roman"/>
          <w:noProof/>
          <w:sz w:val="24"/>
          <w:szCs w:val="24"/>
        </w:rPr>
        <w:t xml:space="preserve">lectrocatalysis. </w:t>
      </w:r>
      <w:r w:rsidRPr="00B4392A">
        <w:rPr>
          <w:rFonts w:ascii="Times New Roman" w:hAnsi="Times New Roman" w:cs="Times New Roman"/>
          <w:i/>
          <w:noProof/>
          <w:sz w:val="24"/>
          <w:szCs w:val="24"/>
        </w:rPr>
        <w:t>Adv. Energy Mater.</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8</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1703469</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8)</w:t>
      </w:r>
      <w:r w:rsidRPr="005E1C23">
        <w:rPr>
          <w:rFonts w:ascii="Times New Roman" w:hAnsi="Times New Roman" w:cs="Times New Roman"/>
          <w:noProof/>
          <w:sz w:val="24"/>
          <w:szCs w:val="24"/>
        </w:rPr>
        <w:t>.</w:t>
      </w:r>
      <w:bookmarkEnd w:id="118"/>
    </w:p>
    <w:p w14:paraId="37C449F7" w14:textId="70FA8666" w:rsidR="005E2F7A" w:rsidRPr="005E1C23" w:rsidRDefault="005E2F7A" w:rsidP="005E2F7A">
      <w:pPr>
        <w:ind w:left="480" w:hangingChars="200" w:hanging="480"/>
        <w:rPr>
          <w:rFonts w:ascii="Times New Roman" w:hAnsi="Times New Roman" w:cs="Times New Roman"/>
          <w:noProof/>
          <w:sz w:val="24"/>
          <w:szCs w:val="24"/>
        </w:rPr>
      </w:pPr>
      <w:bookmarkStart w:id="119" w:name="_ENREF_7"/>
      <w:r w:rsidRPr="005E1C23">
        <w:rPr>
          <w:rFonts w:ascii="Times New Roman" w:hAnsi="Times New Roman" w:cs="Times New Roman"/>
          <w:noProof/>
          <w:sz w:val="24"/>
          <w:szCs w:val="24"/>
        </w:rPr>
        <w:t>7.</w:t>
      </w:r>
      <w:r w:rsidRPr="005E1C23">
        <w:rPr>
          <w:rFonts w:ascii="Times New Roman" w:hAnsi="Times New Roman" w:cs="Times New Roman"/>
          <w:noProof/>
          <w:sz w:val="24"/>
          <w:szCs w:val="24"/>
        </w:rPr>
        <w:tab/>
      </w:r>
      <w:r w:rsidRPr="0084259A">
        <w:rPr>
          <w:rFonts w:ascii="Times New Roman" w:hAnsi="Times New Roman" w:cs="Times New Roman"/>
          <w:noProof/>
          <w:sz w:val="24"/>
          <w:szCs w:val="24"/>
        </w:rPr>
        <w:t>Zhao</w:t>
      </w:r>
      <w:r>
        <w:rPr>
          <w:rFonts w:ascii="Times New Roman" w:hAnsi="Times New Roman" w:cs="Times New Roman"/>
          <w:noProof/>
          <w:sz w:val="24"/>
          <w:szCs w:val="24"/>
        </w:rPr>
        <w:t>,</w:t>
      </w:r>
      <w:r w:rsidRPr="0084259A">
        <w:rPr>
          <w:rFonts w:ascii="Times New Roman" w:hAnsi="Times New Roman" w:cs="Times New Roman"/>
          <w:noProof/>
          <w:sz w:val="24"/>
          <w:szCs w:val="24"/>
        </w:rPr>
        <w:t xml:space="preserve"> D</w:t>
      </w:r>
      <w:r>
        <w:rPr>
          <w:rFonts w:ascii="Times New Roman" w:hAnsi="Times New Roman" w:cs="Times New Roman"/>
          <w:noProof/>
          <w:sz w:val="24"/>
          <w:szCs w:val="24"/>
        </w:rPr>
        <w:t>.</w:t>
      </w:r>
      <w:r w:rsidRPr="0084259A">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w:t>
      </w:r>
      <w:bookmarkStart w:id="120" w:name="OLE_LINK79"/>
      <w:bookmarkStart w:id="121" w:name="OLE_LINK80"/>
      <w:r w:rsidRPr="005E1C23">
        <w:rPr>
          <w:rFonts w:ascii="Times New Roman" w:hAnsi="Times New Roman" w:cs="Times New Roman"/>
          <w:noProof/>
          <w:sz w:val="24"/>
          <w:szCs w:val="24"/>
        </w:rPr>
        <w:t>Enhancing oxygen evolution electrocatalysis via the intimate hydroxide–oxide interface</w:t>
      </w:r>
      <w:bookmarkEnd w:id="120"/>
      <w:bookmarkEnd w:id="121"/>
      <w:r w:rsidRPr="005E1C23">
        <w:rPr>
          <w:rFonts w:ascii="Times New Roman" w:hAnsi="Times New Roman" w:cs="Times New Roman"/>
          <w:noProof/>
          <w:sz w:val="24"/>
          <w:szCs w:val="24"/>
        </w:rPr>
        <w:t xml:space="preserve">. </w:t>
      </w:r>
      <w:r w:rsidRPr="0084259A">
        <w:rPr>
          <w:rFonts w:ascii="Times New Roman" w:hAnsi="Times New Roman" w:cs="Times New Roman"/>
          <w:i/>
          <w:noProof/>
          <w:sz w:val="24"/>
          <w:szCs w:val="24"/>
        </w:rPr>
        <w:t>ACS Nano</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12</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6245-6251</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8)</w:t>
      </w:r>
      <w:r w:rsidRPr="005E1C23">
        <w:rPr>
          <w:rFonts w:ascii="Times New Roman" w:hAnsi="Times New Roman" w:cs="Times New Roman"/>
          <w:noProof/>
          <w:sz w:val="24"/>
          <w:szCs w:val="24"/>
        </w:rPr>
        <w:t>.</w:t>
      </w:r>
      <w:bookmarkEnd w:id="119"/>
    </w:p>
    <w:p w14:paraId="00565F47" w14:textId="05A04818" w:rsidR="005E2F7A" w:rsidRPr="005E1C23" w:rsidRDefault="005E2F7A" w:rsidP="005E2F7A">
      <w:pPr>
        <w:ind w:left="480" w:hangingChars="200" w:hanging="480"/>
        <w:rPr>
          <w:rFonts w:ascii="Times New Roman" w:hAnsi="Times New Roman" w:cs="Times New Roman"/>
          <w:noProof/>
          <w:sz w:val="24"/>
          <w:szCs w:val="24"/>
        </w:rPr>
      </w:pPr>
      <w:bookmarkStart w:id="122" w:name="_ENREF_8"/>
      <w:r w:rsidRPr="005E1C23">
        <w:rPr>
          <w:rFonts w:ascii="Times New Roman" w:hAnsi="Times New Roman" w:cs="Times New Roman"/>
          <w:noProof/>
          <w:sz w:val="24"/>
          <w:szCs w:val="24"/>
        </w:rPr>
        <w:t>8.</w:t>
      </w:r>
      <w:r w:rsidRPr="005E1C23">
        <w:rPr>
          <w:rFonts w:ascii="Times New Roman" w:hAnsi="Times New Roman" w:cs="Times New Roman"/>
          <w:noProof/>
          <w:sz w:val="24"/>
          <w:szCs w:val="24"/>
        </w:rPr>
        <w:tab/>
      </w:r>
      <w:r w:rsidRPr="009175E7">
        <w:rPr>
          <w:rFonts w:ascii="Times New Roman" w:hAnsi="Times New Roman" w:cs="Times New Roman"/>
          <w:noProof/>
          <w:sz w:val="24"/>
          <w:szCs w:val="24"/>
        </w:rPr>
        <w:t>Li</w:t>
      </w:r>
      <w:r>
        <w:rPr>
          <w:rFonts w:ascii="Times New Roman" w:hAnsi="Times New Roman" w:cs="Times New Roman"/>
          <w:noProof/>
          <w:sz w:val="24"/>
          <w:szCs w:val="24"/>
        </w:rPr>
        <w:t>,</w:t>
      </w:r>
      <w:r w:rsidRPr="009175E7">
        <w:rPr>
          <w:rFonts w:ascii="Times New Roman" w:hAnsi="Times New Roman" w:cs="Times New Roman"/>
          <w:noProof/>
          <w:sz w:val="24"/>
          <w:szCs w:val="24"/>
        </w:rPr>
        <w:t xml:space="preserve"> Y</w:t>
      </w:r>
      <w:r>
        <w:rPr>
          <w:rFonts w:ascii="Times New Roman" w:hAnsi="Times New Roman" w:cs="Times New Roman"/>
          <w:noProof/>
          <w:sz w:val="24"/>
          <w:szCs w:val="24"/>
        </w:rPr>
        <w:t>.</w:t>
      </w:r>
      <w:r w:rsidRPr="009175E7">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Ultrathin Co</w:t>
      </w:r>
      <w:r w:rsidRPr="009175E7">
        <w:rPr>
          <w:rFonts w:ascii="Times New Roman" w:hAnsi="Times New Roman" w:cs="Times New Roman"/>
          <w:noProof/>
          <w:sz w:val="24"/>
          <w:szCs w:val="24"/>
          <w:vertAlign w:val="subscript"/>
        </w:rPr>
        <w:t>3</w:t>
      </w:r>
      <w:r w:rsidRPr="005E1C23">
        <w:rPr>
          <w:rFonts w:ascii="Times New Roman" w:hAnsi="Times New Roman" w:cs="Times New Roman"/>
          <w:noProof/>
          <w:sz w:val="24"/>
          <w:szCs w:val="24"/>
        </w:rPr>
        <w:t>O</w:t>
      </w:r>
      <w:r w:rsidRPr="009175E7">
        <w:rPr>
          <w:rFonts w:ascii="Times New Roman" w:hAnsi="Times New Roman" w:cs="Times New Roman"/>
          <w:noProof/>
          <w:sz w:val="24"/>
          <w:szCs w:val="24"/>
          <w:vertAlign w:val="subscript"/>
        </w:rPr>
        <w:t>4</w:t>
      </w:r>
      <w:r w:rsidRPr="005E1C23">
        <w:rPr>
          <w:rFonts w:ascii="Times New Roman" w:hAnsi="Times New Roman" w:cs="Times New Roman"/>
          <w:noProof/>
          <w:sz w:val="24"/>
          <w:szCs w:val="24"/>
        </w:rPr>
        <w:t xml:space="preserve"> nanomeshes for the oxygen evolution reaction. </w:t>
      </w:r>
      <w:bookmarkStart w:id="123" w:name="OLE_LINK82"/>
      <w:bookmarkStart w:id="124" w:name="OLE_LINK83"/>
      <w:r w:rsidRPr="009175E7">
        <w:rPr>
          <w:rFonts w:ascii="Times New Roman" w:hAnsi="Times New Roman" w:cs="Times New Roman"/>
          <w:i/>
          <w:noProof/>
          <w:sz w:val="24"/>
          <w:szCs w:val="24"/>
        </w:rPr>
        <w:t>ACS Catal</w:t>
      </w:r>
      <w:bookmarkEnd w:id="123"/>
      <w:bookmarkEnd w:id="124"/>
      <w:r w:rsidRPr="009175E7">
        <w:rPr>
          <w:rFonts w:ascii="Times New Roman" w:hAnsi="Times New Roman" w:cs="Times New Roman"/>
          <w:i/>
          <w:noProof/>
          <w:sz w:val="24"/>
          <w:szCs w:val="24"/>
        </w:rPr>
        <w:t>.</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8</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1913-1920</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8)</w:t>
      </w:r>
      <w:r w:rsidRPr="005E1C23">
        <w:rPr>
          <w:rFonts w:ascii="Times New Roman" w:hAnsi="Times New Roman" w:cs="Times New Roman"/>
          <w:noProof/>
          <w:sz w:val="24"/>
          <w:szCs w:val="24"/>
        </w:rPr>
        <w:t>.</w:t>
      </w:r>
      <w:bookmarkEnd w:id="122"/>
    </w:p>
    <w:p w14:paraId="0C91D268" w14:textId="45310BD8" w:rsidR="005E2F7A" w:rsidRPr="005E1C23" w:rsidRDefault="005E2F7A" w:rsidP="005E2F7A">
      <w:pPr>
        <w:ind w:left="480" w:hangingChars="200" w:hanging="480"/>
        <w:rPr>
          <w:rFonts w:ascii="Times New Roman" w:hAnsi="Times New Roman" w:cs="Times New Roman"/>
          <w:noProof/>
          <w:sz w:val="24"/>
          <w:szCs w:val="24"/>
        </w:rPr>
      </w:pPr>
      <w:bookmarkStart w:id="125" w:name="_ENREF_9"/>
      <w:r w:rsidRPr="005E1C23">
        <w:rPr>
          <w:rFonts w:ascii="Times New Roman" w:hAnsi="Times New Roman" w:cs="Times New Roman"/>
          <w:noProof/>
          <w:sz w:val="24"/>
          <w:szCs w:val="24"/>
        </w:rPr>
        <w:t>9.</w:t>
      </w:r>
      <w:r w:rsidRPr="005E1C23">
        <w:rPr>
          <w:rFonts w:ascii="Times New Roman" w:hAnsi="Times New Roman" w:cs="Times New Roman"/>
          <w:noProof/>
          <w:sz w:val="24"/>
          <w:szCs w:val="24"/>
        </w:rPr>
        <w:tab/>
      </w:r>
      <w:r w:rsidRPr="000F7A08">
        <w:rPr>
          <w:rFonts w:ascii="Times New Roman" w:hAnsi="Times New Roman" w:cs="Times New Roman"/>
          <w:noProof/>
          <w:sz w:val="24"/>
          <w:szCs w:val="24"/>
        </w:rPr>
        <w:t>Zhu</w:t>
      </w:r>
      <w:r>
        <w:rPr>
          <w:rFonts w:ascii="Times New Roman" w:hAnsi="Times New Roman" w:cs="Times New Roman"/>
          <w:noProof/>
          <w:sz w:val="24"/>
          <w:szCs w:val="24"/>
        </w:rPr>
        <w:t>,</w:t>
      </w:r>
      <w:r w:rsidRPr="000F7A08">
        <w:rPr>
          <w:rFonts w:ascii="Times New Roman" w:hAnsi="Times New Roman" w:cs="Times New Roman"/>
          <w:noProof/>
          <w:sz w:val="24"/>
          <w:szCs w:val="24"/>
        </w:rPr>
        <w:t xml:space="preserve"> Y</w:t>
      </w:r>
      <w:r>
        <w:rPr>
          <w:rFonts w:ascii="Times New Roman" w:hAnsi="Times New Roman" w:cs="Times New Roman"/>
          <w:noProof/>
          <w:sz w:val="24"/>
          <w:szCs w:val="24"/>
        </w:rPr>
        <w:t>.</w:t>
      </w:r>
      <w:r w:rsidRPr="000F7A08">
        <w:rPr>
          <w:rFonts w:ascii="Times New Roman" w:hAnsi="Times New Roman" w:cs="Times New Roman"/>
          <w:noProof/>
          <w:sz w:val="24"/>
          <w:szCs w:val="24"/>
        </w:rPr>
        <w:t xml:space="preserve"> X</w:t>
      </w:r>
      <w:r>
        <w:rPr>
          <w:rFonts w:ascii="Times New Roman" w:hAnsi="Times New Roman" w:cs="Times New Roman"/>
          <w:noProof/>
          <w:sz w:val="24"/>
          <w:szCs w:val="24"/>
        </w:rPr>
        <w:t>.</w:t>
      </w:r>
      <w:r w:rsidRPr="000F7A08">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An Fe–V@ NiO heterostructure electrocatalyst towards the oxygen evolution reaction. </w:t>
      </w:r>
      <w:r w:rsidRPr="000F7A08">
        <w:rPr>
          <w:rFonts w:ascii="Times New Roman" w:hAnsi="Times New Roman" w:cs="Times New Roman"/>
          <w:i/>
          <w:noProof/>
          <w:sz w:val="24"/>
          <w:szCs w:val="24"/>
        </w:rPr>
        <w:t>Nanoscale</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12</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3803-3811</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w:t>
      </w:r>
      <w:r>
        <w:rPr>
          <w:rFonts w:ascii="Times New Roman" w:hAnsi="Times New Roman" w:cs="Times New Roman"/>
          <w:noProof/>
          <w:sz w:val="24"/>
          <w:szCs w:val="24"/>
        </w:rPr>
        <w:t>20)</w:t>
      </w:r>
      <w:r w:rsidRPr="005E1C23">
        <w:rPr>
          <w:rFonts w:ascii="Times New Roman" w:hAnsi="Times New Roman" w:cs="Times New Roman"/>
          <w:noProof/>
          <w:sz w:val="24"/>
          <w:szCs w:val="24"/>
        </w:rPr>
        <w:t>.</w:t>
      </w:r>
      <w:bookmarkEnd w:id="125"/>
    </w:p>
    <w:p w14:paraId="51418851" w14:textId="74142DE1" w:rsidR="005E2F7A" w:rsidRPr="005E1C23" w:rsidRDefault="005E2F7A" w:rsidP="005E2F7A">
      <w:pPr>
        <w:ind w:left="480" w:hangingChars="200" w:hanging="480"/>
        <w:rPr>
          <w:rFonts w:ascii="Times New Roman" w:hAnsi="Times New Roman" w:cs="Times New Roman"/>
          <w:noProof/>
          <w:sz w:val="24"/>
          <w:szCs w:val="24"/>
        </w:rPr>
      </w:pPr>
      <w:bookmarkStart w:id="126" w:name="_ENREF_10"/>
      <w:r w:rsidRPr="005E1C23">
        <w:rPr>
          <w:rFonts w:ascii="Times New Roman" w:hAnsi="Times New Roman" w:cs="Times New Roman"/>
          <w:noProof/>
          <w:sz w:val="24"/>
          <w:szCs w:val="24"/>
        </w:rPr>
        <w:t>10.</w:t>
      </w:r>
      <w:r w:rsidRPr="005E1C23">
        <w:rPr>
          <w:rFonts w:ascii="Times New Roman" w:hAnsi="Times New Roman" w:cs="Times New Roman"/>
          <w:noProof/>
          <w:sz w:val="24"/>
          <w:szCs w:val="24"/>
        </w:rPr>
        <w:tab/>
      </w:r>
      <w:r w:rsidRPr="00A44ECE">
        <w:rPr>
          <w:rFonts w:ascii="Times New Roman" w:hAnsi="Times New Roman" w:cs="Times New Roman"/>
          <w:noProof/>
          <w:sz w:val="24"/>
          <w:szCs w:val="24"/>
        </w:rPr>
        <w:t>Li</w:t>
      </w:r>
      <w:r>
        <w:rPr>
          <w:rFonts w:ascii="Times New Roman" w:hAnsi="Times New Roman" w:cs="Times New Roman"/>
          <w:noProof/>
          <w:sz w:val="24"/>
          <w:szCs w:val="24"/>
        </w:rPr>
        <w:t>,</w:t>
      </w:r>
      <w:r w:rsidRPr="00A44ECE">
        <w:rPr>
          <w:rFonts w:ascii="Times New Roman" w:hAnsi="Times New Roman" w:cs="Times New Roman"/>
          <w:noProof/>
          <w:sz w:val="24"/>
          <w:szCs w:val="24"/>
        </w:rPr>
        <w:t xml:space="preserve"> J</w:t>
      </w:r>
      <w:r>
        <w:rPr>
          <w:rFonts w:ascii="Times New Roman" w:hAnsi="Times New Roman" w:cs="Times New Roman"/>
          <w:noProof/>
          <w:sz w:val="24"/>
          <w:szCs w:val="24"/>
        </w:rPr>
        <w:t>.</w:t>
      </w:r>
      <w:r w:rsidRPr="00A44ECE">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Boosted oxygen evolution reactivity by igniting double exchange interaction in spinel oxides. </w:t>
      </w:r>
      <w:r w:rsidRPr="00A44ECE">
        <w:rPr>
          <w:rFonts w:ascii="Times New Roman" w:hAnsi="Times New Roman" w:cs="Times New Roman"/>
          <w:i/>
          <w:noProof/>
          <w:sz w:val="24"/>
          <w:szCs w:val="24"/>
        </w:rPr>
        <w:t>J. Am. Chem. Soc.</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142</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50-54</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9)</w:t>
      </w:r>
      <w:r w:rsidRPr="005E1C23">
        <w:rPr>
          <w:rFonts w:ascii="Times New Roman" w:hAnsi="Times New Roman" w:cs="Times New Roman"/>
          <w:noProof/>
          <w:sz w:val="24"/>
          <w:szCs w:val="24"/>
        </w:rPr>
        <w:t>.</w:t>
      </w:r>
      <w:bookmarkEnd w:id="126"/>
    </w:p>
    <w:p w14:paraId="5A177DE8" w14:textId="74C992DD" w:rsidR="005E2F7A" w:rsidRPr="005E1C23" w:rsidRDefault="005E2F7A" w:rsidP="005E2F7A">
      <w:pPr>
        <w:ind w:left="480" w:hangingChars="200" w:hanging="480"/>
        <w:rPr>
          <w:rFonts w:ascii="Times New Roman" w:hAnsi="Times New Roman" w:cs="Times New Roman"/>
          <w:noProof/>
          <w:sz w:val="24"/>
          <w:szCs w:val="24"/>
        </w:rPr>
      </w:pPr>
      <w:bookmarkStart w:id="127" w:name="_ENREF_11"/>
      <w:r w:rsidRPr="005E1C23">
        <w:rPr>
          <w:rFonts w:ascii="Times New Roman" w:hAnsi="Times New Roman" w:cs="Times New Roman"/>
          <w:noProof/>
          <w:sz w:val="24"/>
          <w:szCs w:val="24"/>
        </w:rPr>
        <w:t>11.</w:t>
      </w:r>
      <w:r w:rsidRPr="005E1C23">
        <w:rPr>
          <w:rFonts w:ascii="Times New Roman" w:hAnsi="Times New Roman" w:cs="Times New Roman"/>
          <w:noProof/>
          <w:sz w:val="24"/>
          <w:szCs w:val="24"/>
        </w:rPr>
        <w:tab/>
      </w:r>
      <w:r w:rsidRPr="00F006E9">
        <w:rPr>
          <w:rFonts w:ascii="Times New Roman" w:hAnsi="Times New Roman" w:cs="Times New Roman"/>
          <w:noProof/>
          <w:sz w:val="24"/>
          <w:szCs w:val="24"/>
        </w:rPr>
        <w:t>Yu</w:t>
      </w:r>
      <w:r>
        <w:rPr>
          <w:rFonts w:ascii="Times New Roman" w:hAnsi="Times New Roman" w:cs="Times New Roman"/>
          <w:noProof/>
          <w:sz w:val="24"/>
          <w:szCs w:val="24"/>
        </w:rPr>
        <w:t>,</w:t>
      </w:r>
      <w:r w:rsidRPr="00F006E9">
        <w:rPr>
          <w:rFonts w:ascii="Times New Roman" w:hAnsi="Times New Roman" w:cs="Times New Roman"/>
          <w:noProof/>
          <w:sz w:val="24"/>
          <w:szCs w:val="24"/>
        </w:rPr>
        <w:t xml:space="preserve"> X</w:t>
      </w:r>
      <w:r>
        <w:rPr>
          <w:rFonts w:ascii="Times New Roman" w:hAnsi="Times New Roman" w:cs="Times New Roman"/>
          <w:noProof/>
          <w:sz w:val="24"/>
          <w:szCs w:val="24"/>
        </w:rPr>
        <w:t>.</w:t>
      </w:r>
      <w:r w:rsidRPr="00F006E9">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Hierarchical coupling e</w:t>
      </w:r>
      <w:r>
        <w:rPr>
          <w:rFonts w:ascii="Times New Roman" w:hAnsi="Times New Roman" w:cs="Times New Roman"/>
          <w:noProof/>
          <w:sz w:val="24"/>
          <w:szCs w:val="24"/>
        </w:rPr>
        <w:t>ffect in hollow Ni/NiFe</w:t>
      </w:r>
      <w:r w:rsidRPr="00F006E9">
        <w:rPr>
          <w:rFonts w:ascii="Times New Roman" w:hAnsi="Times New Roman" w:cs="Times New Roman"/>
          <w:noProof/>
          <w:sz w:val="24"/>
          <w:szCs w:val="24"/>
          <w:vertAlign w:val="subscript"/>
        </w:rPr>
        <w:t>2</w:t>
      </w:r>
      <w:r>
        <w:rPr>
          <w:rFonts w:ascii="Times New Roman" w:hAnsi="Times New Roman" w:cs="Times New Roman"/>
          <w:noProof/>
          <w:sz w:val="24"/>
          <w:szCs w:val="24"/>
        </w:rPr>
        <w:t>O</w:t>
      </w:r>
      <w:r w:rsidRPr="00F006E9">
        <w:rPr>
          <w:rFonts w:ascii="Times New Roman" w:hAnsi="Times New Roman" w:cs="Times New Roman"/>
          <w:noProof/>
          <w:sz w:val="24"/>
          <w:szCs w:val="24"/>
          <w:vertAlign w:val="subscript"/>
        </w:rPr>
        <w:t>4</w:t>
      </w:r>
      <w:r w:rsidRPr="005E1C23">
        <w:rPr>
          <w:rFonts w:ascii="Times New Roman" w:hAnsi="Times New Roman" w:cs="Times New Roman"/>
          <w:noProof/>
          <w:sz w:val="24"/>
          <w:szCs w:val="24"/>
        </w:rPr>
        <w:t xml:space="preserve">-CNTs microsphere via spray-drying for enhanced oxygen evolution electrocatalysis. </w:t>
      </w:r>
      <w:r w:rsidRPr="00F006E9">
        <w:rPr>
          <w:rFonts w:ascii="Times New Roman" w:hAnsi="Times New Roman" w:cs="Times New Roman"/>
          <w:i/>
          <w:noProof/>
          <w:sz w:val="24"/>
          <w:szCs w:val="24"/>
        </w:rPr>
        <w:t>Nano Res.</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13</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437-446</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w:t>
      </w:r>
      <w:r>
        <w:rPr>
          <w:rFonts w:ascii="Times New Roman" w:hAnsi="Times New Roman" w:cs="Times New Roman"/>
          <w:noProof/>
          <w:sz w:val="24"/>
          <w:szCs w:val="24"/>
        </w:rPr>
        <w:t>20)</w:t>
      </w:r>
      <w:r w:rsidRPr="005E1C23">
        <w:rPr>
          <w:rFonts w:ascii="Times New Roman" w:hAnsi="Times New Roman" w:cs="Times New Roman"/>
          <w:noProof/>
          <w:sz w:val="24"/>
          <w:szCs w:val="24"/>
        </w:rPr>
        <w:t>.</w:t>
      </w:r>
      <w:bookmarkEnd w:id="127"/>
    </w:p>
    <w:p w14:paraId="52460CD0" w14:textId="6AFC86BB" w:rsidR="005E2F7A" w:rsidRPr="005E1C23" w:rsidRDefault="005E2F7A" w:rsidP="005E2F7A">
      <w:pPr>
        <w:ind w:left="480" w:hangingChars="200" w:hanging="480"/>
        <w:rPr>
          <w:rFonts w:ascii="Times New Roman" w:hAnsi="Times New Roman" w:cs="Times New Roman"/>
          <w:noProof/>
          <w:sz w:val="24"/>
          <w:szCs w:val="24"/>
        </w:rPr>
      </w:pPr>
      <w:bookmarkStart w:id="128" w:name="_ENREF_12"/>
      <w:r w:rsidRPr="005E1C23">
        <w:rPr>
          <w:rFonts w:ascii="Times New Roman" w:hAnsi="Times New Roman" w:cs="Times New Roman"/>
          <w:noProof/>
          <w:sz w:val="24"/>
          <w:szCs w:val="24"/>
        </w:rPr>
        <w:t>12.</w:t>
      </w:r>
      <w:r w:rsidRPr="005E1C23">
        <w:rPr>
          <w:rFonts w:ascii="Times New Roman" w:hAnsi="Times New Roman" w:cs="Times New Roman"/>
          <w:noProof/>
          <w:sz w:val="24"/>
          <w:szCs w:val="24"/>
        </w:rPr>
        <w:tab/>
      </w:r>
      <w:r w:rsidRPr="006B65ED">
        <w:rPr>
          <w:rFonts w:ascii="Times New Roman" w:hAnsi="Times New Roman" w:cs="Times New Roman"/>
          <w:noProof/>
          <w:sz w:val="24"/>
          <w:szCs w:val="24"/>
        </w:rPr>
        <w:t>Zhao</w:t>
      </w:r>
      <w:r>
        <w:rPr>
          <w:rFonts w:ascii="Times New Roman" w:hAnsi="Times New Roman" w:cs="Times New Roman"/>
          <w:noProof/>
          <w:sz w:val="24"/>
          <w:szCs w:val="24"/>
        </w:rPr>
        <w:t>,</w:t>
      </w:r>
      <w:r w:rsidRPr="006B65ED">
        <w:rPr>
          <w:rFonts w:ascii="Times New Roman" w:hAnsi="Times New Roman" w:cs="Times New Roman"/>
          <w:noProof/>
          <w:sz w:val="24"/>
          <w:szCs w:val="24"/>
        </w:rPr>
        <w:t xml:space="preserve"> J</w:t>
      </w:r>
      <w:r>
        <w:rPr>
          <w:rFonts w:ascii="Times New Roman" w:hAnsi="Times New Roman" w:cs="Times New Roman"/>
          <w:noProof/>
          <w:sz w:val="24"/>
          <w:szCs w:val="24"/>
        </w:rPr>
        <w:t>.</w:t>
      </w:r>
      <w:r w:rsidRPr="006B65ED">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w:t>
      </w:r>
      <w:bookmarkStart w:id="129" w:name="OLE_LINK84"/>
      <w:bookmarkStart w:id="130" w:name="OLE_LINK85"/>
      <w:r w:rsidRPr="005E1C23">
        <w:rPr>
          <w:rFonts w:ascii="Times New Roman" w:hAnsi="Times New Roman" w:cs="Times New Roman"/>
          <w:noProof/>
          <w:sz w:val="24"/>
          <w:szCs w:val="24"/>
        </w:rPr>
        <w:t>Metal–organic-framework-deriv</w:t>
      </w:r>
      <w:r>
        <w:rPr>
          <w:rFonts w:ascii="Times New Roman" w:hAnsi="Times New Roman" w:cs="Times New Roman"/>
          <w:noProof/>
          <w:sz w:val="24"/>
          <w:szCs w:val="24"/>
        </w:rPr>
        <w:t>ed porous 3D heterogeneous NiFe</w:t>
      </w:r>
      <w:r w:rsidRPr="006B65ED">
        <w:rPr>
          <w:rFonts w:ascii="Times New Roman" w:hAnsi="Times New Roman" w:cs="Times New Roman"/>
          <w:noProof/>
          <w:sz w:val="24"/>
          <w:szCs w:val="24"/>
          <w:vertAlign w:val="subscript"/>
        </w:rPr>
        <w:t>x</w:t>
      </w:r>
      <w:r>
        <w:rPr>
          <w:rFonts w:ascii="Times New Roman" w:hAnsi="Times New Roman" w:cs="Times New Roman"/>
          <w:noProof/>
          <w:sz w:val="24"/>
          <w:szCs w:val="24"/>
        </w:rPr>
        <w:t>/NiFe</w:t>
      </w:r>
      <w:r w:rsidRPr="006B65ED">
        <w:rPr>
          <w:rFonts w:ascii="Times New Roman" w:hAnsi="Times New Roman" w:cs="Times New Roman"/>
          <w:noProof/>
          <w:sz w:val="24"/>
          <w:szCs w:val="24"/>
          <w:vertAlign w:val="subscript"/>
        </w:rPr>
        <w:t>2</w:t>
      </w:r>
      <w:r>
        <w:rPr>
          <w:rFonts w:ascii="Times New Roman" w:hAnsi="Times New Roman" w:cs="Times New Roman"/>
          <w:noProof/>
          <w:sz w:val="24"/>
          <w:szCs w:val="24"/>
        </w:rPr>
        <w:t>O</w:t>
      </w:r>
      <w:r w:rsidRPr="006B65ED">
        <w:rPr>
          <w:rFonts w:ascii="Times New Roman" w:hAnsi="Times New Roman" w:cs="Times New Roman"/>
          <w:noProof/>
          <w:sz w:val="24"/>
          <w:szCs w:val="24"/>
          <w:vertAlign w:val="subscript"/>
        </w:rPr>
        <w:t>4</w:t>
      </w:r>
      <w:r>
        <w:rPr>
          <w:rFonts w:ascii="Times New Roman" w:hAnsi="Times New Roman" w:cs="Times New Roman"/>
          <w:noProof/>
          <w:sz w:val="24"/>
          <w:szCs w:val="24"/>
        </w:rPr>
        <w:t>@</w:t>
      </w:r>
      <w:r w:rsidRPr="005E1C23">
        <w:rPr>
          <w:rFonts w:ascii="Times New Roman" w:hAnsi="Times New Roman" w:cs="Times New Roman"/>
          <w:noProof/>
          <w:sz w:val="24"/>
          <w:szCs w:val="24"/>
        </w:rPr>
        <w:t>NC nanoflowers as highly stable and efficient electrocatalysts for the oxygen-evolution reaction</w:t>
      </w:r>
      <w:bookmarkEnd w:id="129"/>
      <w:bookmarkEnd w:id="130"/>
      <w:r w:rsidRPr="005E1C23">
        <w:rPr>
          <w:rFonts w:ascii="Times New Roman" w:hAnsi="Times New Roman" w:cs="Times New Roman"/>
          <w:noProof/>
          <w:sz w:val="24"/>
          <w:szCs w:val="24"/>
        </w:rPr>
        <w:t xml:space="preserve">. </w:t>
      </w:r>
      <w:r w:rsidRPr="006B65ED">
        <w:rPr>
          <w:rFonts w:ascii="Times New Roman" w:hAnsi="Times New Roman" w:cs="Times New Roman"/>
          <w:i/>
          <w:noProof/>
          <w:sz w:val="24"/>
          <w:szCs w:val="24"/>
        </w:rPr>
        <w:t>J. Mater. Chem. A</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7</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21338-21348</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9)</w:t>
      </w:r>
      <w:r w:rsidRPr="005E1C23">
        <w:rPr>
          <w:rFonts w:ascii="Times New Roman" w:hAnsi="Times New Roman" w:cs="Times New Roman"/>
          <w:noProof/>
          <w:sz w:val="24"/>
          <w:szCs w:val="24"/>
        </w:rPr>
        <w:t>.</w:t>
      </w:r>
      <w:bookmarkEnd w:id="128"/>
    </w:p>
    <w:p w14:paraId="6466781A" w14:textId="75DAEE7F" w:rsidR="005E2F7A" w:rsidRPr="005E1C23" w:rsidRDefault="005E2F7A" w:rsidP="005E2F7A">
      <w:pPr>
        <w:ind w:left="480" w:hangingChars="200" w:hanging="480"/>
        <w:rPr>
          <w:rFonts w:ascii="Times New Roman" w:hAnsi="Times New Roman" w:cs="Times New Roman"/>
          <w:noProof/>
          <w:sz w:val="24"/>
          <w:szCs w:val="24"/>
        </w:rPr>
      </w:pPr>
      <w:bookmarkStart w:id="131" w:name="_ENREF_13"/>
      <w:r w:rsidRPr="005E1C23">
        <w:rPr>
          <w:rFonts w:ascii="Times New Roman" w:hAnsi="Times New Roman" w:cs="Times New Roman"/>
          <w:noProof/>
          <w:sz w:val="24"/>
          <w:szCs w:val="24"/>
        </w:rPr>
        <w:t>13.</w:t>
      </w:r>
      <w:r w:rsidRPr="005E1C23">
        <w:rPr>
          <w:rFonts w:ascii="Times New Roman" w:hAnsi="Times New Roman" w:cs="Times New Roman"/>
          <w:noProof/>
          <w:sz w:val="24"/>
          <w:szCs w:val="24"/>
        </w:rPr>
        <w:tab/>
      </w:r>
      <w:r w:rsidRPr="00961C9F">
        <w:rPr>
          <w:rFonts w:ascii="Times New Roman" w:hAnsi="Times New Roman" w:cs="Times New Roman"/>
          <w:noProof/>
          <w:sz w:val="24"/>
          <w:szCs w:val="24"/>
        </w:rPr>
        <w:t>Wei</w:t>
      </w:r>
      <w:r>
        <w:rPr>
          <w:rFonts w:ascii="Times New Roman" w:hAnsi="Times New Roman" w:cs="Times New Roman"/>
          <w:noProof/>
          <w:sz w:val="24"/>
          <w:szCs w:val="24"/>
        </w:rPr>
        <w:t>,</w:t>
      </w:r>
      <w:r w:rsidRPr="00961C9F">
        <w:rPr>
          <w:rFonts w:ascii="Times New Roman" w:hAnsi="Times New Roman" w:cs="Times New Roman"/>
          <w:noProof/>
          <w:sz w:val="24"/>
          <w:szCs w:val="24"/>
        </w:rPr>
        <w:t xml:space="preserve"> R</w:t>
      </w:r>
      <w:r>
        <w:rPr>
          <w:rFonts w:ascii="Times New Roman" w:hAnsi="Times New Roman" w:cs="Times New Roman"/>
          <w:noProof/>
          <w:sz w:val="24"/>
          <w:szCs w:val="24"/>
        </w:rPr>
        <w:t>.</w:t>
      </w:r>
      <w:r w:rsidRPr="00961C9F">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Engineering surface structure of spinel oxides via high-valent vanadium doping for remarkably enhanced electrocatalytic oxygen evolution reaction. </w:t>
      </w:r>
      <w:r w:rsidRPr="00961C9F">
        <w:rPr>
          <w:rFonts w:ascii="Times New Roman" w:hAnsi="Times New Roman" w:cs="Times New Roman"/>
          <w:i/>
          <w:noProof/>
          <w:sz w:val="24"/>
          <w:szCs w:val="24"/>
        </w:rPr>
        <w:t>ACS Appl. Mater. Inter.</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11</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33012-33021</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9)</w:t>
      </w:r>
      <w:r w:rsidRPr="005E1C23">
        <w:rPr>
          <w:rFonts w:ascii="Times New Roman" w:hAnsi="Times New Roman" w:cs="Times New Roman"/>
          <w:noProof/>
          <w:sz w:val="24"/>
          <w:szCs w:val="24"/>
        </w:rPr>
        <w:t>.</w:t>
      </w:r>
      <w:bookmarkEnd w:id="131"/>
    </w:p>
    <w:p w14:paraId="4A1A76E7" w14:textId="7AA3B81B" w:rsidR="005E2F7A" w:rsidRPr="005E1C23" w:rsidRDefault="005E2F7A" w:rsidP="005E2F7A">
      <w:pPr>
        <w:ind w:left="480" w:hangingChars="200" w:hanging="480"/>
        <w:rPr>
          <w:rFonts w:ascii="Times New Roman" w:hAnsi="Times New Roman" w:cs="Times New Roman"/>
          <w:noProof/>
          <w:sz w:val="24"/>
          <w:szCs w:val="24"/>
        </w:rPr>
      </w:pPr>
      <w:bookmarkStart w:id="132" w:name="_ENREF_14"/>
      <w:r w:rsidRPr="005E1C23">
        <w:rPr>
          <w:rFonts w:ascii="Times New Roman" w:hAnsi="Times New Roman" w:cs="Times New Roman"/>
          <w:noProof/>
          <w:sz w:val="24"/>
          <w:szCs w:val="24"/>
        </w:rPr>
        <w:t>14.</w:t>
      </w:r>
      <w:r w:rsidRPr="005E1C23">
        <w:rPr>
          <w:rFonts w:ascii="Times New Roman" w:hAnsi="Times New Roman" w:cs="Times New Roman"/>
          <w:noProof/>
          <w:sz w:val="24"/>
          <w:szCs w:val="24"/>
        </w:rPr>
        <w:tab/>
      </w:r>
      <w:r w:rsidRPr="009C3C11">
        <w:rPr>
          <w:rFonts w:ascii="Times New Roman" w:hAnsi="Times New Roman" w:cs="Times New Roman"/>
          <w:noProof/>
          <w:sz w:val="24"/>
          <w:szCs w:val="24"/>
        </w:rPr>
        <w:t>Fan</w:t>
      </w:r>
      <w:r>
        <w:rPr>
          <w:rFonts w:ascii="Times New Roman" w:hAnsi="Times New Roman" w:cs="Times New Roman"/>
          <w:noProof/>
          <w:sz w:val="24"/>
          <w:szCs w:val="24"/>
        </w:rPr>
        <w:t>,</w:t>
      </w:r>
      <w:r w:rsidRPr="009C3C11">
        <w:rPr>
          <w:rFonts w:ascii="Times New Roman" w:hAnsi="Times New Roman" w:cs="Times New Roman"/>
          <w:noProof/>
          <w:sz w:val="24"/>
          <w:szCs w:val="24"/>
        </w:rPr>
        <w:t xml:space="preserve"> A</w:t>
      </w:r>
      <w:r>
        <w:rPr>
          <w:rFonts w:ascii="Times New Roman" w:hAnsi="Times New Roman" w:cs="Times New Roman"/>
          <w:noProof/>
          <w:sz w:val="24"/>
          <w:szCs w:val="24"/>
        </w:rPr>
        <w:t>.</w:t>
      </w:r>
      <w:r w:rsidRPr="009C3C11">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Phosphorus-</w:t>
      </w:r>
      <w:r>
        <w:rPr>
          <w:rFonts w:ascii="Times New Roman" w:hAnsi="Times New Roman" w:cs="Times New Roman"/>
          <w:noProof/>
          <w:sz w:val="24"/>
          <w:szCs w:val="24"/>
        </w:rPr>
        <w:t>d</w:t>
      </w:r>
      <w:r w:rsidRPr="005E1C23">
        <w:rPr>
          <w:rFonts w:ascii="Times New Roman" w:hAnsi="Times New Roman" w:cs="Times New Roman"/>
          <w:noProof/>
          <w:sz w:val="24"/>
          <w:szCs w:val="24"/>
        </w:rPr>
        <w:t xml:space="preserve">oped FeNi </w:t>
      </w:r>
      <w:r>
        <w:rPr>
          <w:rFonts w:ascii="Times New Roman" w:hAnsi="Times New Roman" w:cs="Times New Roman"/>
          <w:noProof/>
          <w:sz w:val="24"/>
          <w:szCs w:val="24"/>
        </w:rPr>
        <w:t>a</w:t>
      </w:r>
      <w:r w:rsidRPr="005E1C23">
        <w:rPr>
          <w:rFonts w:ascii="Times New Roman" w:hAnsi="Times New Roman" w:cs="Times New Roman"/>
          <w:noProof/>
          <w:sz w:val="24"/>
          <w:szCs w:val="24"/>
        </w:rPr>
        <w:t>lloys/NiFe</w:t>
      </w:r>
      <w:r w:rsidRPr="006B65ED">
        <w:rPr>
          <w:rFonts w:ascii="Times New Roman" w:hAnsi="Times New Roman" w:cs="Times New Roman"/>
          <w:noProof/>
          <w:sz w:val="24"/>
          <w:szCs w:val="24"/>
          <w:vertAlign w:val="subscript"/>
        </w:rPr>
        <w:t>2</w:t>
      </w:r>
      <w:r w:rsidRPr="005E1C23">
        <w:rPr>
          <w:rFonts w:ascii="Times New Roman" w:hAnsi="Times New Roman" w:cs="Times New Roman"/>
          <w:noProof/>
          <w:sz w:val="24"/>
          <w:szCs w:val="24"/>
        </w:rPr>
        <w:t>O</w:t>
      </w:r>
      <w:r w:rsidRPr="006B65ED">
        <w:rPr>
          <w:rFonts w:ascii="Times New Roman" w:hAnsi="Times New Roman" w:cs="Times New Roman"/>
          <w:noProof/>
          <w:sz w:val="24"/>
          <w:szCs w:val="24"/>
          <w:vertAlign w:val="subscript"/>
        </w:rPr>
        <w:t>4</w:t>
      </w:r>
      <w:r w:rsidRPr="005E1C23">
        <w:rPr>
          <w:rFonts w:ascii="Times New Roman" w:hAnsi="Times New Roman" w:cs="Times New Roman"/>
          <w:noProof/>
          <w:sz w:val="24"/>
          <w:szCs w:val="24"/>
        </w:rPr>
        <w:t xml:space="preserve"> </w:t>
      </w:r>
      <w:r>
        <w:rPr>
          <w:rFonts w:ascii="Times New Roman" w:hAnsi="Times New Roman" w:cs="Times New Roman"/>
          <w:noProof/>
          <w:sz w:val="24"/>
          <w:szCs w:val="24"/>
        </w:rPr>
        <w:t>i</w:t>
      </w:r>
      <w:r w:rsidRPr="005E1C23">
        <w:rPr>
          <w:rFonts w:ascii="Times New Roman" w:hAnsi="Times New Roman" w:cs="Times New Roman"/>
          <w:noProof/>
          <w:sz w:val="24"/>
          <w:szCs w:val="24"/>
        </w:rPr>
        <w:t xml:space="preserve">mbedded in </w:t>
      </w:r>
      <w:r>
        <w:rPr>
          <w:rFonts w:ascii="Times New Roman" w:hAnsi="Times New Roman" w:cs="Times New Roman"/>
          <w:noProof/>
          <w:sz w:val="24"/>
          <w:szCs w:val="24"/>
        </w:rPr>
        <w:t>c</w:t>
      </w:r>
      <w:r w:rsidRPr="005E1C23">
        <w:rPr>
          <w:rFonts w:ascii="Times New Roman" w:hAnsi="Times New Roman" w:cs="Times New Roman"/>
          <w:noProof/>
          <w:sz w:val="24"/>
          <w:szCs w:val="24"/>
        </w:rPr>
        <w:t xml:space="preserve">arbon </w:t>
      </w:r>
      <w:r>
        <w:rPr>
          <w:rFonts w:ascii="Times New Roman" w:hAnsi="Times New Roman" w:cs="Times New Roman"/>
          <w:noProof/>
          <w:sz w:val="24"/>
          <w:szCs w:val="24"/>
        </w:rPr>
        <w:t>n</w:t>
      </w:r>
      <w:r w:rsidRPr="005E1C23">
        <w:rPr>
          <w:rFonts w:ascii="Times New Roman" w:hAnsi="Times New Roman" w:cs="Times New Roman"/>
          <w:noProof/>
          <w:sz w:val="24"/>
          <w:szCs w:val="24"/>
        </w:rPr>
        <w:t xml:space="preserve">etwork </w:t>
      </w:r>
      <w:r>
        <w:rPr>
          <w:rFonts w:ascii="Times New Roman" w:hAnsi="Times New Roman" w:cs="Times New Roman"/>
          <w:noProof/>
          <w:sz w:val="24"/>
          <w:szCs w:val="24"/>
        </w:rPr>
        <w:t>h</w:t>
      </w:r>
      <w:r w:rsidRPr="005E1C23">
        <w:rPr>
          <w:rFonts w:ascii="Times New Roman" w:hAnsi="Times New Roman" w:cs="Times New Roman"/>
          <w:noProof/>
          <w:sz w:val="24"/>
          <w:szCs w:val="24"/>
        </w:rPr>
        <w:t xml:space="preserve">ollow </w:t>
      </w:r>
      <w:r>
        <w:rPr>
          <w:rFonts w:ascii="Times New Roman" w:hAnsi="Times New Roman" w:cs="Times New Roman"/>
          <w:noProof/>
          <w:sz w:val="24"/>
          <w:szCs w:val="24"/>
        </w:rPr>
        <w:t>b</w:t>
      </w:r>
      <w:r w:rsidRPr="005E1C23">
        <w:rPr>
          <w:rFonts w:ascii="Times New Roman" w:hAnsi="Times New Roman" w:cs="Times New Roman"/>
          <w:noProof/>
          <w:sz w:val="24"/>
          <w:szCs w:val="24"/>
        </w:rPr>
        <w:t xml:space="preserve">ipyramid as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fficient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lectrocatalysts for </w:t>
      </w:r>
      <w:r>
        <w:rPr>
          <w:rFonts w:ascii="Times New Roman" w:hAnsi="Times New Roman" w:cs="Times New Roman"/>
          <w:noProof/>
          <w:sz w:val="24"/>
          <w:szCs w:val="24"/>
        </w:rPr>
        <w:t>o</w:t>
      </w:r>
      <w:r w:rsidRPr="005E1C23">
        <w:rPr>
          <w:rFonts w:ascii="Times New Roman" w:hAnsi="Times New Roman" w:cs="Times New Roman"/>
          <w:noProof/>
          <w:sz w:val="24"/>
          <w:szCs w:val="24"/>
        </w:rPr>
        <w:t xml:space="preserve">xygen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volution </w:t>
      </w:r>
      <w:r>
        <w:rPr>
          <w:rFonts w:ascii="Times New Roman" w:hAnsi="Times New Roman" w:cs="Times New Roman"/>
          <w:noProof/>
          <w:sz w:val="24"/>
          <w:szCs w:val="24"/>
        </w:rPr>
        <w:t>r</w:t>
      </w:r>
      <w:r w:rsidRPr="005E1C23">
        <w:rPr>
          <w:rFonts w:ascii="Times New Roman" w:hAnsi="Times New Roman" w:cs="Times New Roman"/>
          <w:noProof/>
          <w:sz w:val="24"/>
          <w:szCs w:val="24"/>
        </w:rPr>
        <w:t>eaction.</w:t>
      </w:r>
      <w:r w:rsidRPr="009C3C11">
        <w:rPr>
          <w:rFonts w:ascii="Times New Roman" w:hAnsi="Times New Roman" w:cs="Times New Roman"/>
          <w:i/>
          <w:noProof/>
          <w:sz w:val="24"/>
          <w:szCs w:val="24"/>
        </w:rPr>
        <w:t xml:space="preserve"> ACS Sustain. Chem. Eng.</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7</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2285-2295</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8)</w:t>
      </w:r>
      <w:r w:rsidRPr="005E1C23">
        <w:rPr>
          <w:rFonts w:ascii="Times New Roman" w:hAnsi="Times New Roman" w:cs="Times New Roman"/>
          <w:noProof/>
          <w:sz w:val="24"/>
          <w:szCs w:val="24"/>
        </w:rPr>
        <w:t>.</w:t>
      </w:r>
      <w:bookmarkEnd w:id="132"/>
    </w:p>
    <w:p w14:paraId="7450669D" w14:textId="26B4A17B" w:rsidR="005E2F7A" w:rsidRPr="005E1C23" w:rsidRDefault="005E2F7A" w:rsidP="005E2F7A">
      <w:pPr>
        <w:ind w:left="480" w:hangingChars="200" w:hanging="480"/>
        <w:rPr>
          <w:rFonts w:ascii="Times New Roman" w:hAnsi="Times New Roman" w:cs="Times New Roman"/>
          <w:noProof/>
          <w:sz w:val="24"/>
          <w:szCs w:val="24"/>
        </w:rPr>
      </w:pPr>
      <w:bookmarkStart w:id="133" w:name="_ENREF_15"/>
      <w:r w:rsidRPr="005E1C23">
        <w:rPr>
          <w:rFonts w:ascii="Times New Roman" w:hAnsi="Times New Roman" w:cs="Times New Roman"/>
          <w:noProof/>
          <w:sz w:val="24"/>
          <w:szCs w:val="24"/>
        </w:rPr>
        <w:t>15.</w:t>
      </w:r>
      <w:r w:rsidRPr="005E1C23">
        <w:rPr>
          <w:rFonts w:ascii="Times New Roman" w:hAnsi="Times New Roman" w:cs="Times New Roman"/>
          <w:noProof/>
          <w:sz w:val="24"/>
          <w:szCs w:val="24"/>
        </w:rPr>
        <w:tab/>
      </w:r>
      <w:r w:rsidRPr="00A15F9E">
        <w:rPr>
          <w:rFonts w:ascii="Times New Roman" w:hAnsi="Times New Roman" w:cs="Times New Roman"/>
          <w:noProof/>
          <w:sz w:val="24"/>
          <w:szCs w:val="24"/>
        </w:rPr>
        <w:t>Han</w:t>
      </w:r>
      <w:r>
        <w:rPr>
          <w:rFonts w:ascii="Times New Roman" w:hAnsi="Times New Roman" w:cs="Times New Roman"/>
          <w:noProof/>
          <w:sz w:val="24"/>
          <w:szCs w:val="24"/>
        </w:rPr>
        <w:t>,</w:t>
      </w:r>
      <w:r w:rsidRPr="00A15F9E">
        <w:rPr>
          <w:rFonts w:ascii="Times New Roman" w:hAnsi="Times New Roman" w:cs="Times New Roman"/>
          <w:noProof/>
          <w:sz w:val="24"/>
          <w:szCs w:val="24"/>
        </w:rPr>
        <w:t xml:space="preserve"> X</w:t>
      </w:r>
      <w:r>
        <w:rPr>
          <w:rFonts w:ascii="Times New Roman" w:hAnsi="Times New Roman" w:cs="Times New Roman"/>
          <w:noProof/>
          <w:sz w:val="24"/>
          <w:szCs w:val="24"/>
        </w:rPr>
        <w:t>.</w:t>
      </w:r>
      <w:r w:rsidRPr="00A15F9E">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w:t>
      </w:r>
      <w:bookmarkStart w:id="134" w:name="OLE_LINK86"/>
      <w:bookmarkStart w:id="135" w:name="OLE_LINK87"/>
      <w:r w:rsidRPr="005E1C23">
        <w:rPr>
          <w:rFonts w:ascii="Times New Roman" w:hAnsi="Times New Roman" w:cs="Times New Roman"/>
          <w:noProof/>
          <w:sz w:val="24"/>
          <w:szCs w:val="24"/>
        </w:rPr>
        <w:t>Photogenerated carriers boost water splitting activity over transition-metal/semiconducting metal oxide bifunctional electrocatal</w:t>
      </w:r>
      <w:r>
        <w:rPr>
          <w:rFonts w:ascii="Times New Roman" w:hAnsi="Times New Roman" w:cs="Times New Roman"/>
          <w:noProof/>
          <w:sz w:val="24"/>
          <w:szCs w:val="24"/>
        </w:rPr>
        <w:t>ysts</w:t>
      </w:r>
      <w:bookmarkEnd w:id="134"/>
      <w:bookmarkEnd w:id="135"/>
      <w:r>
        <w:rPr>
          <w:rFonts w:ascii="Times New Roman" w:hAnsi="Times New Roman" w:cs="Times New Roman"/>
          <w:noProof/>
          <w:sz w:val="24"/>
          <w:szCs w:val="24"/>
        </w:rPr>
        <w:t xml:space="preserve">. </w:t>
      </w:r>
      <w:r w:rsidRPr="00A15F9E">
        <w:rPr>
          <w:rFonts w:ascii="Times New Roman" w:hAnsi="Times New Roman" w:cs="Times New Roman"/>
          <w:i/>
          <w:noProof/>
          <w:sz w:val="24"/>
          <w:szCs w:val="24"/>
        </w:rPr>
        <w:t>ACS Catal.</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7</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6464-6470</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7)</w:t>
      </w:r>
      <w:r w:rsidRPr="005E1C23">
        <w:rPr>
          <w:rFonts w:ascii="Times New Roman" w:hAnsi="Times New Roman" w:cs="Times New Roman"/>
          <w:noProof/>
          <w:sz w:val="24"/>
          <w:szCs w:val="24"/>
        </w:rPr>
        <w:t>.</w:t>
      </w:r>
      <w:bookmarkEnd w:id="133"/>
    </w:p>
    <w:p w14:paraId="4B7D880D" w14:textId="0496C29D" w:rsidR="005E2F7A" w:rsidRPr="005E1C23" w:rsidRDefault="005E2F7A" w:rsidP="005E2F7A">
      <w:pPr>
        <w:ind w:left="480" w:hangingChars="200" w:hanging="480"/>
        <w:rPr>
          <w:rFonts w:ascii="Times New Roman" w:hAnsi="Times New Roman" w:cs="Times New Roman"/>
          <w:noProof/>
          <w:sz w:val="24"/>
          <w:szCs w:val="24"/>
        </w:rPr>
      </w:pPr>
      <w:bookmarkStart w:id="136" w:name="_ENREF_16"/>
      <w:r w:rsidRPr="005E1C23">
        <w:rPr>
          <w:rFonts w:ascii="Times New Roman" w:hAnsi="Times New Roman" w:cs="Times New Roman"/>
          <w:noProof/>
          <w:sz w:val="24"/>
          <w:szCs w:val="24"/>
        </w:rPr>
        <w:t>16.</w:t>
      </w:r>
      <w:r w:rsidRPr="005E1C23">
        <w:rPr>
          <w:rFonts w:ascii="Times New Roman" w:hAnsi="Times New Roman" w:cs="Times New Roman"/>
          <w:noProof/>
          <w:sz w:val="24"/>
          <w:szCs w:val="24"/>
        </w:rPr>
        <w:tab/>
      </w:r>
      <w:r w:rsidRPr="00A15F9E">
        <w:rPr>
          <w:rFonts w:ascii="Times New Roman" w:hAnsi="Times New Roman" w:cs="Times New Roman"/>
          <w:noProof/>
          <w:sz w:val="24"/>
          <w:szCs w:val="24"/>
        </w:rPr>
        <w:t>Jin</w:t>
      </w:r>
      <w:r>
        <w:rPr>
          <w:rFonts w:ascii="Times New Roman" w:hAnsi="Times New Roman" w:cs="Times New Roman"/>
          <w:noProof/>
          <w:sz w:val="24"/>
          <w:szCs w:val="24"/>
        </w:rPr>
        <w:t>,</w:t>
      </w:r>
      <w:r w:rsidRPr="00A15F9E">
        <w:rPr>
          <w:rFonts w:ascii="Times New Roman" w:hAnsi="Times New Roman" w:cs="Times New Roman"/>
          <w:noProof/>
          <w:sz w:val="24"/>
          <w:szCs w:val="24"/>
        </w:rPr>
        <w:t xml:space="preserve"> B</w:t>
      </w:r>
      <w:r>
        <w:rPr>
          <w:rFonts w:ascii="Times New Roman" w:hAnsi="Times New Roman" w:cs="Times New Roman"/>
          <w:noProof/>
          <w:sz w:val="24"/>
          <w:szCs w:val="24"/>
        </w:rPr>
        <w:t>.</w:t>
      </w:r>
      <w:r w:rsidRPr="00A15F9E">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Promoting </w:t>
      </w:r>
      <w:r>
        <w:rPr>
          <w:rFonts w:ascii="Times New Roman" w:hAnsi="Times New Roman" w:cs="Times New Roman"/>
          <w:noProof/>
          <w:sz w:val="24"/>
          <w:szCs w:val="24"/>
        </w:rPr>
        <w:t>o</w:t>
      </w:r>
      <w:r w:rsidRPr="005E1C23">
        <w:rPr>
          <w:rFonts w:ascii="Times New Roman" w:hAnsi="Times New Roman" w:cs="Times New Roman"/>
          <w:noProof/>
          <w:sz w:val="24"/>
          <w:szCs w:val="24"/>
        </w:rPr>
        <w:t xml:space="preserve">xygen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volution </w:t>
      </w:r>
      <w:r>
        <w:rPr>
          <w:rFonts w:ascii="Times New Roman" w:hAnsi="Times New Roman" w:cs="Times New Roman"/>
          <w:noProof/>
          <w:sz w:val="24"/>
          <w:szCs w:val="24"/>
        </w:rPr>
        <w:t>r</w:t>
      </w:r>
      <w:r w:rsidRPr="005E1C23">
        <w:rPr>
          <w:rFonts w:ascii="Times New Roman" w:hAnsi="Times New Roman" w:cs="Times New Roman"/>
          <w:noProof/>
          <w:sz w:val="24"/>
          <w:szCs w:val="24"/>
        </w:rPr>
        <w:t>eaction of Co‐</w:t>
      </w:r>
      <w:r>
        <w:rPr>
          <w:rFonts w:ascii="Times New Roman" w:hAnsi="Times New Roman" w:cs="Times New Roman"/>
          <w:noProof/>
          <w:sz w:val="24"/>
          <w:szCs w:val="24"/>
        </w:rPr>
        <w:t>b</w:t>
      </w:r>
      <w:r w:rsidRPr="005E1C23">
        <w:rPr>
          <w:rFonts w:ascii="Times New Roman" w:hAnsi="Times New Roman" w:cs="Times New Roman"/>
          <w:noProof/>
          <w:sz w:val="24"/>
          <w:szCs w:val="24"/>
        </w:rPr>
        <w:t xml:space="preserve">ased </w:t>
      </w:r>
      <w:r>
        <w:rPr>
          <w:rFonts w:ascii="Times New Roman" w:hAnsi="Times New Roman" w:cs="Times New Roman"/>
          <w:noProof/>
          <w:sz w:val="24"/>
          <w:szCs w:val="24"/>
        </w:rPr>
        <w:t>c</w:t>
      </w:r>
      <w:r w:rsidRPr="005E1C23">
        <w:rPr>
          <w:rFonts w:ascii="Times New Roman" w:hAnsi="Times New Roman" w:cs="Times New Roman"/>
          <w:noProof/>
          <w:sz w:val="24"/>
          <w:szCs w:val="24"/>
        </w:rPr>
        <w:t>atalysts (Co</w:t>
      </w:r>
      <w:r w:rsidRPr="006B65ED">
        <w:rPr>
          <w:rFonts w:ascii="Times New Roman" w:hAnsi="Times New Roman" w:cs="Times New Roman"/>
          <w:noProof/>
          <w:sz w:val="24"/>
          <w:szCs w:val="24"/>
          <w:vertAlign w:val="subscript"/>
        </w:rPr>
        <w:t>3</w:t>
      </w:r>
      <w:r w:rsidRPr="005E1C23">
        <w:rPr>
          <w:rFonts w:ascii="Times New Roman" w:hAnsi="Times New Roman" w:cs="Times New Roman"/>
          <w:noProof/>
          <w:sz w:val="24"/>
          <w:szCs w:val="24"/>
        </w:rPr>
        <w:t>O</w:t>
      </w:r>
      <w:r w:rsidRPr="006B65ED">
        <w:rPr>
          <w:rFonts w:ascii="Times New Roman" w:hAnsi="Times New Roman" w:cs="Times New Roman"/>
          <w:noProof/>
          <w:sz w:val="24"/>
          <w:szCs w:val="24"/>
          <w:vertAlign w:val="subscript"/>
        </w:rPr>
        <w:t>4</w:t>
      </w:r>
      <w:r w:rsidRPr="005E1C23">
        <w:rPr>
          <w:rFonts w:ascii="Times New Roman" w:hAnsi="Times New Roman" w:cs="Times New Roman"/>
          <w:noProof/>
          <w:sz w:val="24"/>
          <w:szCs w:val="24"/>
        </w:rPr>
        <w:t xml:space="preserve">, CoS, CoP, and CoN) through </w:t>
      </w:r>
      <w:r>
        <w:rPr>
          <w:rFonts w:ascii="Times New Roman" w:hAnsi="Times New Roman" w:cs="Times New Roman"/>
          <w:noProof/>
          <w:sz w:val="24"/>
          <w:szCs w:val="24"/>
        </w:rPr>
        <w:t>p</w:t>
      </w:r>
      <w:r w:rsidRPr="005E1C23">
        <w:rPr>
          <w:rFonts w:ascii="Times New Roman" w:hAnsi="Times New Roman" w:cs="Times New Roman"/>
          <w:noProof/>
          <w:sz w:val="24"/>
          <w:szCs w:val="24"/>
        </w:rPr>
        <w:t xml:space="preserve">hotothermal </w:t>
      </w:r>
      <w:r>
        <w:rPr>
          <w:rFonts w:ascii="Times New Roman" w:hAnsi="Times New Roman" w:cs="Times New Roman"/>
          <w:noProof/>
          <w:sz w:val="24"/>
          <w:szCs w:val="24"/>
        </w:rPr>
        <w:t>e</w:t>
      </w:r>
      <w:r w:rsidRPr="005E1C23">
        <w:rPr>
          <w:rFonts w:ascii="Times New Roman" w:hAnsi="Times New Roman" w:cs="Times New Roman"/>
          <w:noProof/>
          <w:sz w:val="24"/>
          <w:szCs w:val="24"/>
        </w:rPr>
        <w:t xml:space="preserve">ffect. </w:t>
      </w:r>
      <w:r w:rsidRPr="00A15F9E">
        <w:rPr>
          <w:rFonts w:ascii="Times New Roman" w:hAnsi="Times New Roman" w:cs="Times New Roman"/>
          <w:i/>
          <w:noProof/>
          <w:sz w:val="24"/>
          <w:szCs w:val="24"/>
        </w:rPr>
        <w:t>Small</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15</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1903847</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9)</w:t>
      </w:r>
      <w:r w:rsidRPr="005E1C23">
        <w:rPr>
          <w:rFonts w:ascii="Times New Roman" w:hAnsi="Times New Roman" w:cs="Times New Roman"/>
          <w:noProof/>
          <w:sz w:val="24"/>
          <w:szCs w:val="24"/>
        </w:rPr>
        <w:t>.</w:t>
      </w:r>
      <w:bookmarkEnd w:id="136"/>
    </w:p>
    <w:p w14:paraId="29D92DAC" w14:textId="18515E2E" w:rsidR="005E2F7A" w:rsidRPr="005E1C23" w:rsidRDefault="005E2F7A" w:rsidP="005E2F7A">
      <w:pPr>
        <w:ind w:left="480" w:hangingChars="200" w:hanging="480"/>
        <w:rPr>
          <w:rFonts w:ascii="Times New Roman" w:hAnsi="Times New Roman" w:cs="Times New Roman"/>
          <w:noProof/>
          <w:sz w:val="24"/>
          <w:szCs w:val="24"/>
        </w:rPr>
      </w:pPr>
      <w:bookmarkStart w:id="137" w:name="_ENREF_17"/>
      <w:r w:rsidRPr="005E1C23">
        <w:rPr>
          <w:rFonts w:ascii="Times New Roman" w:hAnsi="Times New Roman" w:cs="Times New Roman"/>
          <w:noProof/>
          <w:sz w:val="24"/>
          <w:szCs w:val="24"/>
        </w:rPr>
        <w:t>17.</w:t>
      </w:r>
      <w:r w:rsidRPr="005E1C23">
        <w:rPr>
          <w:rFonts w:ascii="Times New Roman" w:hAnsi="Times New Roman" w:cs="Times New Roman"/>
          <w:noProof/>
          <w:sz w:val="24"/>
          <w:szCs w:val="24"/>
        </w:rPr>
        <w:tab/>
      </w:r>
      <w:r w:rsidRPr="003B17F1">
        <w:rPr>
          <w:rFonts w:ascii="Times New Roman" w:hAnsi="Times New Roman" w:cs="Times New Roman"/>
          <w:noProof/>
          <w:sz w:val="24"/>
          <w:szCs w:val="24"/>
        </w:rPr>
        <w:t>Bajdich</w:t>
      </w:r>
      <w:r>
        <w:rPr>
          <w:rFonts w:ascii="Times New Roman" w:hAnsi="Times New Roman" w:cs="Times New Roman"/>
          <w:noProof/>
          <w:sz w:val="24"/>
          <w:szCs w:val="24"/>
        </w:rPr>
        <w:t>,</w:t>
      </w:r>
      <w:r w:rsidRPr="003B17F1">
        <w:rPr>
          <w:rFonts w:ascii="Times New Roman" w:hAnsi="Times New Roman" w:cs="Times New Roman"/>
          <w:noProof/>
          <w:sz w:val="24"/>
          <w:szCs w:val="24"/>
        </w:rPr>
        <w:t xml:space="preserve"> M</w:t>
      </w:r>
      <w:r>
        <w:rPr>
          <w:rFonts w:ascii="Times New Roman" w:hAnsi="Times New Roman" w:cs="Times New Roman"/>
          <w:noProof/>
          <w:sz w:val="24"/>
          <w:szCs w:val="24"/>
        </w:rPr>
        <w:t>.,</w:t>
      </w:r>
      <w:r w:rsidRPr="003B17F1">
        <w:rPr>
          <w:rFonts w:ascii="Times New Roman" w:hAnsi="Times New Roman" w:cs="Times New Roman"/>
          <w:noProof/>
          <w:sz w:val="24"/>
          <w:szCs w:val="24"/>
        </w:rPr>
        <w:t xml:space="preserve"> et al.</w:t>
      </w:r>
      <w:r w:rsidRPr="005E1C23">
        <w:rPr>
          <w:rFonts w:ascii="Times New Roman" w:hAnsi="Times New Roman" w:cs="Times New Roman"/>
          <w:noProof/>
          <w:sz w:val="24"/>
          <w:szCs w:val="24"/>
        </w:rPr>
        <w:t xml:space="preserve"> Theoretical investigation of the activity of cobalt oxides for the electrochemical oxidation of water. </w:t>
      </w:r>
      <w:r w:rsidRPr="00A44ECE">
        <w:rPr>
          <w:rFonts w:ascii="Times New Roman" w:hAnsi="Times New Roman" w:cs="Times New Roman"/>
          <w:i/>
          <w:noProof/>
          <w:sz w:val="24"/>
          <w:szCs w:val="24"/>
        </w:rPr>
        <w:t>J. Am. Chem. Soc.</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135</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13521-13530</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3)</w:t>
      </w:r>
      <w:r w:rsidRPr="005E1C23">
        <w:rPr>
          <w:rFonts w:ascii="Times New Roman" w:hAnsi="Times New Roman" w:cs="Times New Roman"/>
          <w:noProof/>
          <w:sz w:val="24"/>
          <w:szCs w:val="24"/>
        </w:rPr>
        <w:t>.</w:t>
      </w:r>
      <w:bookmarkEnd w:id="137"/>
    </w:p>
    <w:p w14:paraId="0BB9D5E3" w14:textId="4DED0122" w:rsidR="005E2F7A" w:rsidRPr="005E1C23" w:rsidRDefault="005E2F7A" w:rsidP="005E2F7A">
      <w:pPr>
        <w:ind w:left="480" w:hangingChars="200" w:hanging="480"/>
        <w:rPr>
          <w:rFonts w:ascii="Times New Roman" w:hAnsi="Times New Roman" w:cs="Times New Roman"/>
          <w:noProof/>
          <w:sz w:val="24"/>
          <w:szCs w:val="24"/>
        </w:rPr>
      </w:pPr>
      <w:bookmarkStart w:id="138" w:name="_ENREF_18"/>
      <w:r w:rsidRPr="005E1C23">
        <w:rPr>
          <w:rFonts w:ascii="Times New Roman" w:hAnsi="Times New Roman" w:cs="Times New Roman"/>
          <w:noProof/>
          <w:sz w:val="24"/>
          <w:szCs w:val="24"/>
        </w:rPr>
        <w:t>18.</w:t>
      </w:r>
      <w:r w:rsidRPr="005E1C23">
        <w:rPr>
          <w:rFonts w:ascii="Times New Roman" w:hAnsi="Times New Roman" w:cs="Times New Roman"/>
          <w:noProof/>
          <w:sz w:val="24"/>
          <w:szCs w:val="24"/>
        </w:rPr>
        <w:tab/>
      </w:r>
      <w:r w:rsidRPr="006C1DF7">
        <w:rPr>
          <w:rFonts w:ascii="Times New Roman" w:hAnsi="Times New Roman" w:cs="Times New Roman"/>
          <w:noProof/>
          <w:sz w:val="24"/>
          <w:szCs w:val="24"/>
        </w:rPr>
        <w:t>Liao</w:t>
      </w:r>
      <w:r>
        <w:rPr>
          <w:rFonts w:ascii="Times New Roman" w:hAnsi="Times New Roman" w:cs="Times New Roman"/>
          <w:noProof/>
          <w:sz w:val="24"/>
          <w:szCs w:val="24"/>
        </w:rPr>
        <w:t>,</w:t>
      </w:r>
      <w:r w:rsidRPr="006C1DF7">
        <w:rPr>
          <w:rFonts w:ascii="Times New Roman" w:hAnsi="Times New Roman" w:cs="Times New Roman"/>
          <w:noProof/>
          <w:sz w:val="24"/>
          <w:szCs w:val="24"/>
        </w:rPr>
        <w:t xml:space="preserve"> P</w:t>
      </w:r>
      <w:r>
        <w:rPr>
          <w:rFonts w:ascii="Times New Roman" w:hAnsi="Times New Roman" w:cs="Times New Roman"/>
          <w:noProof/>
          <w:sz w:val="24"/>
          <w:szCs w:val="24"/>
        </w:rPr>
        <w:t>.</w:t>
      </w:r>
      <w:r w:rsidRPr="006C1DF7">
        <w:rPr>
          <w:rFonts w:ascii="Times New Roman" w:hAnsi="Times New Roman" w:cs="Times New Roman"/>
          <w:noProof/>
          <w:sz w:val="24"/>
          <w:szCs w:val="24"/>
        </w:rPr>
        <w:t xml:space="preserve">, </w:t>
      </w:r>
      <w:r w:rsidR="00B54821" w:rsidRPr="002903DB">
        <w:rPr>
          <w:rFonts w:ascii="Times New Roman" w:hAnsi="Times New Roman" w:cs="Times New Roman"/>
          <w:noProof/>
          <w:sz w:val="24"/>
          <w:szCs w:val="24"/>
        </w:rPr>
        <w:t>et al.</w:t>
      </w:r>
      <w:r w:rsidRPr="005E1C23">
        <w:rPr>
          <w:rFonts w:ascii="Times New Roman" w:hAnsi="Times New Roman" w:cs="Times New Roman"/>
          <w:noProof/>
          <w:sz w:val="24"/>
          <w:szCs w:val="24"/>
        </w:rPr>
        <w:t xml:space="preserve"> Water oxidation on pure and doped hematite (0001) surfaces: Prediction of Co and Ni as effective dopants for electrocatalysis. </w:t>
      </w:r>
      <w:r w:rsidRPr="00A44ECE">
        <w:rPr>
          <w:rFonts w:ascii="Times New Roman" w:hAnsi="Times New Roman" w:cs="Times New Roman"/>
          <w:i/>
          <w:noProof/>
          <w:sz w:val="24"/>
          <w:szCs w:val="24"/>
        </w:rPr>
        <w:t>J. Am. Chem. Soc.</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134</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13296-13309</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2)</w:t>
      </w:r>
      <w:r w:rsidRPr="005E1C23">
        <w:rPr>
          <w:rFonts w:ascii="Times New Roman" w:hAnsi="Times New Roman" w:cs="Times New Roman"/>
          <w:noProof/>
          <w:sz w:val="24"/>
          <w:szCs w:val="24"/>
        </w:rPr>
        <w:t>.</w:t>
      </w:r>
      <w:bookmarkEnd w:id="138"/>
    </w:p>
    <w:p w14:paraId="734F13FE" w14:textId="3E3F44CC" w:rsidR="005E2F7A" w:rsidRPr="005E1C23" w:rsidRDefault="005E2F7A" w:rsidP="005E2F7A">
      <w:pPr>
        <w:ind w:left="480" w:hangingChars="200" w:hanging="480"/>
        <w:rPr>
          <w:rFonts w:ascii="Times New Roman" w:hAnsi="Times New Roman" w:cs="Times New Roman"/>
          <w:noProof/>
          <w:sz w:val="24"/>
          <w:szCs w:val="24"/>
        </w:rPr>
      </w:pPr>
      <w:bookmarkStart w:id="139" w:name="_ENREF_19"/>
      <w:r w:rsidRPr="005E1C23">
        <w:rPr>
          <w:rFonts w:ascii="Times New Roman" w:hAnsi="Times New Roman" w:cs="Times New Roman"/>
          <w:noProof/>
          <w:sz w:val="24"/>
          <w:szCs w:val="24"/>
        </w:rPr>
        <w:t>19.</w:t>
      </w:r>
      <w:r w:rsidRPr="005E1C23">
        <w:rPr>
          <w:rFonts w:ascii="Times New Roman" w:hAnsi="Times New Roman" w:cs="Times New Roman"/>
          <w:noProof/>
          <w:sz w:val="24"/>
          <w:szCs w:val="24"/>
        </w:rPr>
        <w:tab/>
      </w:r>
      <w:r w:rsidRPr="002903DB">
        <w:rPr>
          <w:rFonts w:ascii="Times New Roman" w:hAnsi="Times New Roman" w:cs="Times New Roman"/>
          <w:noProof/>
          <w:sz w:val="24"/>
          <w:szCs w:val="24"/>
        </w:rPr>
        <w:t>Zhao</w:t>
      </w:r>
      <w:r>
        <w:rPr>
          <w:rFonts w:ascii="Times New Roman" w:hAnsi="Times New Roman" w:cs="Times New Roman"/>
          <w:noProof/>
          <w:sz w:val="24"/>
          <w:szCs w:val="24"/>
        </w:rPr>
        <w:t>,</w:t>
      </w:r>
      <w:r w:rsidRPr="002903DB">
        <w:rPr>
          <w:rFonts w:ascii="Times New Roman" w:hAnsi="Times New Roman" w:cs="Times New Roman"/>
          <w:noProof/>
          <w:sz w:val="24"/>
          <w:szCs w:val="24"/>
        </w:rPr>
        <w:t xml:space="preserve"> Q</w:t>
      </w:r>
      <w:r>
        <w:rPr>
          <w:rFonts w:ascii="Times New Roman" w:hAnsi="Times New Roman" w:cs="Times New Roman"/>
          <w:noProof/>
          <w:sz w:val="24"/>
          <w:szCs w:val="24"/>
        </w:rPr>
        <w:t>.</w:t>
      </w:r>
      <w:r w:rsidRPr="002903DB">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w:t>
      </w:r>
      <w:bookmarkStart w:id="140" w:name="OLE_LINK88"/>
      <w:bookmarkStart w:id="141" w:name="OLE_LINK91"/>
      <w:r w:rsidRPr="005E1C23">
        <w:rPr>
          <w:rFonts w:ascii="Times New Roman" w:hAnsi="Times New Roman" w:cs="Times New Roman"/>
          <w:noProof/>
          <w:sz w:val="24"/>
          <w:szCs w:val="24"/>
        </w:rPr>
        <w:t>Spinels: controlled preparation, oxygen reduction/evolution reaction application, and beyond</w:t>
      </w:r>
      <w:bookmarkEnd w:id="140"/>
      <w:bookmarkEnd w:id="141"/>
      <w:r w:rsidRPr="005E1C23">
        <w:rPr>
          <w:rFonts w:ascii="Times New Roman" w:hAnsi="Times New Roman" w:cs="Times New Roman"/>
          <w:noProof/>
          <w:sz w:val="24"/>
          <w:szCs w:val="24"/>
        </w:rPr>
        <w:t xml:space="preserve">. </w:t>
      </w:r>
      <w:r w:rsidRPr="002903DB">
        <w:rPr>
          <w:rFonts w:ascii="Times New Roman" w:hAnsi="Times New Roman" w:cs="Times New Roman"/>
          <w:i/>
          <w:noProof/>
          <w:sz w:val="24"/>
          <w:szCs w:val="24"/>
        </w:rPr>
        <w:t>Chem. Rev.</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117</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10121-10211</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7)</w:t>
      </w:r>
      <w:r w:rsidRPr="005E1C23">
        <w:rPr>
          <w:rFonts w:ascii="Times New Roman" w:hAnsi="Times New Roman" w:cs="Times New Roman"/>
          <w:noProof/>
          <w:sz w:val="24"/>
          <w:szCs w:val="24"/>
        </w:rPr>
        <w:t>.</w:t>
      </w:r>
      <w:bookmarkEnd w:id="139"/>
    </w:p>
    <w:p w14:paraId="3BBEEFC2" w14:textId="75EA72B3" w:rsidR="005E2F7A" w:rsidRPr="005E1C23" w:rsidRDefault="005E2F7A" w:rsidP="005E2F7A">
      <w:pPr>
        <w:ind w:left="480" w:hangingChars="200" w:hanging="480"/>
        <w:rPr>
          <w:rFonts w:ascii="Times New Roman" w:hAnsi="Times New Roman" w:cs="Times New Roman"/>
          <w:noProof/>
          <w:sz w:val="24"/>
          <w:szCs w:val="24"/>
        </w:rPr>
      </w:pPr>
      <w:bookmarkStart w:id="142" w:name="_ENREF_20"/>
      <w:r w:rsidRPr="005E1C23">
        <w:rPr>
          <w:rFonts w:ascii="Times New Roman" w:hAnsi="Times New Roman" w:cs="Times New Roman"/>
          <w:noProof/>
          <w:sz w:val="24"/>
          <w:szCs w:val="24"/>
        </w:rPr>
        <w:t>20.</w:t>
      </w:r>
      <w:r w:rsidRPr="005E1C23">
        <w:rPr>
          <w:rFonts w:ascii="Times New Roman" w:hAnsi="Times New Roman" w:cs="Times New Roman"/>
          <w:noProof/>
          <w:sz w:val="24"/>
          <w:szCs w:val="24"/>
        </w:rPr>
        <w:tab/>
      </w:r>
      <w:r w:rsidRPr="000C59AC">
        <w:rPr>
          <w:rFonts w:ascii="Times New Roman" w:hAnsi="Times New Roman" w:cs="Times New Roman"/>
          <w:noProof/>
          <w:sz w:val="24"/>
          <w:szCs w:val="24"/>
        </w:rPr>
        <w:t>Cheng</w:t>
      </w:r>
      <w:r>
        <w:rPr>
          <w:rFonts w:ascii="Times New Roman" w:hAnsi="Times New Roman" w:cs="Times New Roman"/>
          <w:noProof/>
          <w:sz w:val="24"/>
          <w:szCs w:val="24"/>
        </w:rPr>
        <w:t>,</w:t>
      </w:r>
      <w:r w:rsidRPr="000C59AC">
        <w:rPr>
          <w:rFonts w:ascii="Times New Roman" w:hAnsi="Times New Roman" w:cs="Times New Roman"/>
          <w:noProof/>
          <w:sz w:val="24"/>
          <w:szCs w:val="24"/>
        </w:rPr>
        <w:t xml:space="preserve"> F</w:t>
      </w:r>
      <w:r>
        <w:rPr>
          <w:rFonts w:ascii="Times New Roman" w:hAnsi="Times New Roman" w:cs="Times New Roman"/>
          <w:noProof/>
          <w:sz w:val="24"/>
          <w:szCs w:val="24"/>
        </w:rPr>
        <w:t>.</w:t>
      </w:r>
      <w:r w:rsidRPr="000C59AC">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Enhancing electrocatalytic oxygen reduction on MnO</w:t>
      </w:r>
      <w:r w:rsidRPr="000C59AC">
        <w:rPr>
          <w:rFonts w:ascii="Times New Roman" w:hAnsi="Times New Roman" w:cs="Times New Roman"/>
          <w:noProof/>
          <w:sz w:val="24"/>
          <w:szCs w:val="24"/>
          <w:vertAlign w:val="subscript"/>
        </w:rPr>
        <w:t>2</w:t>
      </w:r>
      <w:r w:rsidRPr="005E1C23">
        <w:rPr>
          <w:rFonts w:ascii="Times New Roman" w:hAnsi="Times New Roman" w:cs="Times New Roman"/>
          <w:noProof/>
          <w:sz w:val="24"/>
          <w:szCs w:val="24"/>
        </w:rPr>
        <w:t xml:space="preserve"> with vacancies. </w:t>
      </w:r>
      <w:r w:rsidRPr="000C59AC">
        <w:rPr>
          <w:rFonts w:ascii="Times New Roman" w:hAnsi="Times New Roman" w:cs="Times New Roman"/>
          <w:i/>
          <w:noProof/>
          <w:sz w:val="24"/>
          <w:szCs w:val="24"/>
        </w:rPr>
        <w:t>Angew. Chem. Int. Edit.</w:t>
      </w:r>
      <w:r w:rsidRPr="005E1C23">
        <w:rPr>
          <w:rFonts w:ascii="Times New Roman" w:hAnsi="Times New Roman" w:cs="Times New Roman"/>
          <w:noProof/>
          <w:sz w:val="24"/>
          <w:szCs w:val="24"/>
        </w:rPr>
        <w:t xml:space="preserve"> </w:t>
      </w:r>
      <w:r w:rsidRPr="005E1C23">
        <w:rPr>
          <w:rFonts w:ascii="Times New Roman" w:hAnsi="Times New Roman" w:cs="Times New Roman"/>
          <w:b/>
          <w:noProof/>
          <w:sz w:val="24"/>
          <w:szCs w:val="24"/>
        </w:rPr>
        <w:t>125</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2534-2537</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3)</w:t>
      </w:r>
      <w:r w:rsidRPr="005E1C23">
        <w:rPr>
          <w:rFonts w:ascii="Times New Roman" w:hAnsi="Times New Roman" w:cs="Times New Roman"/>
          <w:noProof/>
          <w:sz w:val="24"/>
          <w:szCs w:val="24"/>
        </w:rPr>
        <w:t>.</w:t>
      </w:r>
      <w:bookmarkEnd w:id="142"/>
    </w:p>
    <w:p w14:paraId="2700C251" w14:textId="614E8770" w:rsidR="005E2F7A" w:rsidRPr="005E1C23" w:rsidRDefault="005E2F7A" w:rsidP="005E2F7A">
      <w:pPr>
        <w:ind w:left="480" w:hangingChars="200" w:hanging="480"/>
        <w:rPr>
          <w:rFonts w:ascii="Times New Roman" w:hAnsi="Times New Roman" w:cs="Times New Roman"/>
          <w:noProof/>
          <w:sz w:val="24"/>
          <w:szCs w:val="24"/>
        </w:rPr>
      </w:pPr>
      <w:bookmarkStart w:id="143" w:name="_ENREF_21"/>
      <w:r w:rsidRPr="005E1C23">
        <w:rPr>
          <w:rFonts w:ascii="Times New Roman" w:hAnsi="Times New Roman" w:cs="Times New Roman"/>
          <w:noProof/>
          <w:sz w:val="24"/>
          <w:szCs w:val="24"/>
        </w:rPr>
        <w:t>21.</w:t>
      </w:r>
      <w:r w:rsidRPr="005E1C23">
        <w:rPr>
          <w:rFonts w:ascii="Times New Roman" w:hAnsi="Times New Roman" w:cs="Times New Roman"/>
          <w:noProof/>
          <w:sz w:val="24"/>
          <w:szCs w:val="24"/>
        </w:rPr>
        <w:tab/>
      </w:r>
      <w:r>
        <w:rPr>
          <w:rFonts w:ascii="Times New Roman" w:hAnsi="Times New Roman" w:cs="Times New Roman"/>
          <w:noProof/>
          <w:sz w:val="24"/>
          <w:szCs w:val="24"/>
        </w:rPr>
        <w:t>Yang, H., et al.</w:t>
      </w:r>
      <w:r w:rsidRPr="005E1C23">
        <w:rPr>
          <w:rFonts w:ascii="Times New Roman" w:hAnsi="Times New Roman" w:cs="Times New Roman"/>
          <w:noProof/>
          <w:sz w:val="24"/>
          <w:szCs w:val="24"/>
        </w:rPr>
        <w:t xml:space="preserve"> Lateral-size-mediated efficient oxygen evolution reaction: insights into the atomically thin quantum dot structure of NiFe</w:t>
      </w:r>
      <w:r w:rsidRPr="006B65ED">
        <w:rPr>
          <w:rFonts w:ascii="Times New Roman" w:hAnsi="Times New Roman" w:cs="Times New Roman"/>
          <w:noProof/>
          <w:sz w:val="24"/>
          <w:szCs w:val="24"/>
          <w:vertAlign w:val="subscript"/>
        </w:rPr>
        <w:t>2</w:t>
      </w:r>
      <w:r w:rsidRPr="005E1C23">
        <w:rPr>
          <w:rFonts w:ascii="Times New Roman" w:hAnsi="Times New Roman" w:cs="Times New Roman"/>
          <w:noProof/>
          <w:sz w:val="24"/>
          <w:szCs w:val="24"/>
        </w:rPr>
        <w:t>O</w:t>
      </w:r>
      <w:r w:rsidRPr="006B65ED">
        <w:rPr>
          <w:rFonts w:ascii="Times New Roman" w:hAnsi="Times New Roman" w:cs="Times New Roman"/>
          <w:noProof/>
          <w:sz w:val="24"/>
          <w:szCs w:val="24"/>
          <w:vertAlign w:val="subscript"/>
        </w:rPr>
        <w:t>4</w:t>
      </w:r>
      <w:r w:rsidRPr="005E1C23">
        <w:rPr>
          <w:rFonts w:ascii="Times New Roman" w:hAnsi="Times New Roman" w:cs="Times New Roman"/>
          <w:noProof/>
          <w:sz w:val="24"/>
          <w:szCs w:val="24"/>
        </w:rPr>
        <w:t xml:space="preserve">. </w:t>
      </w:r>
      <w:r w:rsidRPr="006D2D14">
        <w:rPr>
          <w:rFonts w:ascii="Times New Roman" w:hAnsi="Times New Roman" w:cs="Times New Roman"/>
          <w:i/>
          <w:noProof/>
          <w:sz w:val="24"/>
          <w:szCs w:val="24"/>
        </w:rPr>
        <w:t>ACS Catal.</w:t>
      </w:r>
      <w:r w:rsidRPr="005E1C23">
        <w:rPr>
          <w:rFonts w:ascii="Times New Roman" w:hAnsi="Times New Roman" w:cs="Times New Roman"/>
          <w:noProof/>
          <w:sz w:val="24"/>
          <w:szCs w:val="24"/>
        </w:rPr>
        <w:t xml:space="preserve"> 2017. </w:t>
      </w:r>
      <w:r w:rsidRPr="005E1C23">
        <w:rPr>
          <w:rFonts w:ascii="Times New Roman" w:hAnsi="Times New Roman" w:cs="Times New Roman"/>
          <w:b/>
          <w:noProof/>
          <w:sz w:val="24"/>
          <w:szCs w:val="24"/>
        </w:rPr>
        <w:t>7</w:t>
      </w:r>
      <w:r w:rsidRPr="005E1C23">
        <w:rPr>
          <w:rFonts w:ascii="Times New Roman" w:hAnsi="Times New Roman" w:cs="Times New Roman"/>
          <w:noProof/>
          <w:sz w:val="24"/>
          <w:szCs w:val="24"/>
        </w:rPr>
        <w:t>(8): p. 5557-5567</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7)</w:t>
      </w:r>
      <w:r w:rsidRPr="005E1C23">
        <w:rPr>
          <w:rFonts w:ascii="Times New Roman" w:hAnsi="Times New Roman" w:cs="Times New Roman"/>
          <w:noProof/>
          <w:sz w:val="24"/>
          <w:szCs w:val="24"/>
        </w:rPr>
        <w:t>.</w:t>
      </w:r>
      <w:bookmarkEnd w:id="143"/>
    </w:p>
    <w:p w14:paraId="75FD38B7" w14:textId="1CAEB88B" w:rsidR="00C06172" w:rsidRPr="005A606C" w:rsidRDefault="005E2F7A" w:rsidP="005E2F7A">
      <w:pPr>
        <w:ind w:left="480" w:hangingChars="200" w:hanging="480"/>
        <w:rPr>
          <w:rFonts w:ascii="Times New Roman" w:hAnsi="Times New Roman" w:cs="Times New Roman"/>
          <w:noProof/>
          <w:sz w:val="24"/>
          <w:szCs w:val="24"/>
        </w:rPr>
      </w:pPr>
      <w:bookmarkStart w:id="144" w:name="_ENREF_22"/>
      <w:r w:rsidRPr="005E1C23">
        <w:rPr>
          <w:rFonts w:ascii="Times New Roman" w:hAnsi="Times New Roman" w:cs="Times New Roman"/>
          <w:noProof/>
          <w:sz w:val="24"/>
          <w:szCs w:val="24"/>
        </w:rPr>
        <w:t>22.</w:t>
      </w:r>
      <w:r w:rsidRPr="005E1C23">
        <w:rPr>
          <w:rFonts w:ascii="Times New Roman" w:hAnsi="Times New Roman" w:cs="Times New Roman"/>
          <w:noProof/>
          <w:sz w:val="24"/>
          <w:szCs w:val="24"/>
        </w:rPr>
        <w:tab/>
      </w:r>
      <w:r w:rsidRPr="006D2D14">
        <w:rPr>
          <w:rFonts w:ascii="Times New Roman" w:hAnsi="Times New Roman" w:cs="Times New Roman"/>
          <w:noProof/>
          <w:sz w:val="24"/>
          <w:szCs w:val="24"/>
        </w:rPr>
        <w:t>Trotochaud</w:t>
      </w:r>
      <w:r>
        <w:rPr>
          <w:rFonts w:ascii="Times New Roman" w:hAnsi="Times New Roman" w:cs="Times New Roman"/>
          <w:noProof/>
          <w:sz w:val="24"/>
          <w:szCs w:val="24"/>
        </w:rPr>
        <w:t>,</w:t>
      </w:r>
      <w:r w:rsidRPr="006D2D14">
        <w:rPr>
          <w:rFonts w:ascii="Times New Roman" w:hAnsi="Times New Roman" w:cs="Times New Roman"/>
          <w:noProof/>
          <w:sz w:val="24"/>
          <w:szCs w:val="24"/>
        </w:rPr>
        <w:t xml:space="preserve"> L</w:t>
      </w:r>
      <w:r>
        <w:rPr>
          <w:rFonts w:ascii="Times New Roman" w:hAnsi="Times New Roman" w:cs="Times New Roman"/>
          <w:noProof/>
          <w:sz w:val="24"/>
          <w:szCs w:val="24"/>
        </w:rPr>
        <w:t>.</w:t>
      </w:r>
      <w:r w:rsidRPr="006D2D14">
        <w:rPr>
          <w:rFonts w:ascii="Times New Roman" w:hAnsi="Times New Roman" w:cs="Times New Roman"/>
          <w:noProof/>
          <w:sz w:val="24"/>
          <w:szCs w:val="24"/>
        </w:rPr>
        <w:t>, et al.</w:t>
      </w:r>
      <w:r w:rsidRPr="005E1C23">
        <w:rPr>
          <w:rFonts w:ascii="Times New Roman" w:hAnsi="Times New Roman" w:cs="Times New Roman"/>
          <w:noProof/>
          <w:sz w:val="24"/>
          <w:szCs w:val="24"/>
        </w:rPr>
        <w:t xml:space="preserve"> Solution-cast metal oxide thin film electrocatalysts for oxygen evolution.</w:t>
      </w:r>
      <w:r w:rsidRPr="006D2D14">
        <w:rPr>
          <w:rFonts w:ascii="Times New Roman" w:hAnsi="Times New Roman" w:cs="Times New Roman"/>
          <w:i/>
          <w:noProof/>
          <w:sz w:val="24"/>
          <w:szCs w:val="24"/>
        </w:rPr>
        <w:t xml:space="preserve"> J. Am. Chem. Soc. </w:t>
      </w:r>
      <w:r w:rsidRPr="005E1C23">
        <w:rPr>
          <w:rFonts w:ascii="Times New Roman" w:hAnsi="Times New Roman" w:cs="Times New Roman"/>
          <w:b/>
          <w:noProof/>
          <w:sz w:val="24"/>
          <w:szCs w:val="24"/>
        </w:rPr>
        <w:t>134</w:t>
      </w:r>
      <w:r>
        <w:rPr>
          <w:rFonts w:ascii="Times New Roman" w:hAnsi="Times New Roman" w:cs="Times New Roman"/>
          <w:noProof/>
          <w:sz w:val="24"/>
          <w:szCs w:val="24"/>
        </w:rPr>
        <w:t>,</w:t>
      </w:r>
      <w:r w:rsidRPr="005E1C23">
        <w:rPr>
          <w:rFonts w:ascii="Times New Roman" w:hAnsi="Times New Roman" w:cs="Times New Roman"/>
          <w:noProof/>
          <w:sz w:val="24"/>
          <w:szCs w:val="24"/>
        </w:rPr>
        <w:t xml:space="preserve"> 17253-17261</w:t>
      </w:r>
      <w:r>
        <w:rPr>
          <w:rFonts w:ascii="Times New Roman" w:hAnsi="Times New Roman" w:cs="Times New Roman"/>
          <w:noProof/>
          <w:sz w:val="24"/>
          <w:szCs w:val="24"/>
        </w:rPr>
        <w:t xml:space="preserve"> (</w:t>
      </w:r>
      <w:r w:rsidRPr="005E1C23">
        <w:rPr>
          <w:rFonts w:ascii="Times New Roman" w:hAnsi="Times New Roman" w:cs="Times New Roman"/>
          <w:noProof/>
          <w:sz w:val="24"/>
          <w:szCs w:val="24"/>
        </w:rPr>
        <w:t>201</w:t>
      </w:r>
      <w:r>
        <w:rPr>
          <w:rFonts w:ascii="Times New Roman" w:hAnsi="Times New Roman" w:cs="Times New Roman"/>
          <w:noProof/>
          <w:sz w:val="24"/>
          <w:szCs w:val="24"/>
        </w:rPr>
        <w:t>2)</w:t>
      </w:r>
      <w:r w:rsidRPr="005E1C23">
        <w:rPr>
          <w:rFonts w:ascii="Times New Roman" w:hAnsi="Times New Roman" w:cs="Times New Roman"/>
          <w:noProof/>
          <w:sz w:val="24"/>
          <w:szCs w:val="24"/>
        </w:rPr>
        <w:t>.</w:t>
      </w:r>
      <w:bookmarkEnd w:id="144"/>
      <w:r w:rsidRPr="005E1C23">
        <w:rPr>
          <w:rFonts w:ascii="Times New Roman" w:hAnsi="Times New Roman" w:cs="Times New Roman"/>
          <w:sz w:val="24"/>
          <w:szCs w:val="24"/>
        </w:rPr>
        <w:fldChar w:fldCharType="end"/>
      </w:r>
    </w:p>
    <w:p w14:paraId="539D66A3" w14:textId="0D8A6AFC" w:rsidR="00C06172" w:rsidRPr="005A606C" w:rsidRDefault="00C06172" w:rsidP="005A606C">
      <w:pPr>
        <w:ind w:left="480" w:hangingChars="200" w:hanging="480"/>
        <w:rPr>
          <w:rFonts w:ascii="Times New Roman" w:hAnsi="Times New Roman" w:cs="Times New Roman"/>
          <w:noProof/>
          <w:sz w:val="24"/>
          <w:szCs w:val="24"/>
        </w:rPr>
      </w:pPr>
      <w:bookmarkStart w:id="145" w:name="_ENREF_23"/>
      <w:r w:rsidRPr="005A606C">
        <w:rPr>
          <w:rFonts w:ascii="Times New Roman" w:hAnsi="Times New Roman" w:cs="Times New Roman"/>
          <w:noProof/>
          <w:sz w:val="24"/>
          <w:szCs w:val="24"/>
        </w:rPr>
        <w:t>23.</w:t>
      </w:r>
      <w:r w:rsidRPr="005A606C">
        <w:rPr>
          <w:rFonts w:ascii="Times New Roman" w:hAnsi="Times New Roman" w:cs="Times New Roman"/>
          <w:noProof/>
          <w:sz w:val="24"/>
          <w:szCs w:val="24"/>
        </w:rPr>
        <w:tab/>
      </w:r>
      <w:bookmarkEnd w:id="145"/>
      <w:r w:rsidR="003D2D16" w:rsidRPr="003D2D16">
        <w:rPr>
          <w:rFonts w:ascii="Times New Roman" w:hAnsi="Times New Roman" w:cs="Times New Roman"/>
          <w:noProof/>
          <w:sz w:val="24"/>
          <w:szCs w:val="24"/>
        </w:rPr>
        <w:t>Cui, X., et al., Tailoring carrier dynamics in perovskite solar cells via precise dimension and architecture control and interfacial positioning of plasmonic nanoparticles. Energ. Environ. Sci. 13, 1743-1752 (2020).</w:t>
      </w:r>
    </w:p>
    <w:p w14:paraId="4A48DA99" w14:textId="1D47CA3E" w:rsidR="00C06172" w:rsidRPr="00C06172" w:rsidRDefault="00C06172" w:rsidP="005A606C">
      <w:pPr>
        <w:ind w:left="480" w:hangingChars="200" w:hanging="480"/>
        <w:rPr>
          <w:rFonts w:ascii="Calibri" w:hAnsi="Calibri" w:cs="Calibri"/>
          <w:noProof/>
          <w:sz w:val="20"/>
          <w:szCs w:val="24"/>
        </w:rPr>
      </w:pPr>
      <w:bookmarkStart w:id="146" w:name="_ENREF_24"/>
      <w:r w:rsidRPr="005A606C">
        <w:rPr>
          <w:rFonts w:ascii="Times New Roman" w:hAnsi="Times New Roman" w:cs="Times New Roman"/>
          <w:noProof/>
          <w:sz w:val="24"/>
          <w:szCs w:val="24"/>
        </w:rPr>
        <w:t>24.</w:t>
      </w:r>
      <w:r w:rsidRPr="005A606C">
        <w:rPr>
          <w:rFonts w:ascii="Times New Roman" w:hAnsi="Times New Roman" w:cs="Times New Roman"/>
          <w:noProof/>
          <w:sz w:val="24"/>
          <w:szCs w:val="24"/>
        </w:rPr>
        <w:tab/>
      </w:r>
      <w:bookmarkEnd w:id="146"/>
      <w:r w:rsidR="003D2D16" w:rsidRPr="003D2D16">
        <w:rPr>
          <w:rFonts w:ascii="Times New Roman" w:hAnsi="Times New Roman" w:cs="Times New Roman"/>
          <w:noProof/>
          <w:sz w:val="24"/>
          <w:szCs w:val="24"/>
        </w:rPr>
        <w:t>Pang, X., et al., A general and robust strategy for the synthesis of nearly monodisperse colloidal nanocrystals. Nat. Nanotechnol. 8, 426-431 (2013).</w:t>
      </w:r>
    </w:p>
    <w:p w14:paraId="125F576B" w14:textId="7406F744" w:rsidR="00C06172" w:rsidRDefault="00C06172" w:rsidP="00C06172">
      <w:pPr>
        <w:rPr>
          <w:rFonts w:ascii="Times New Roman" w:hAnsi="Times New Roman" w:cs="Times New Roman"/>
          <w:noProof/>
          <w:sz w:val="24"/>
          <w:szCs w:val="24"/>
        </w:rPr>
      </w:pPr>
    </w:p>
    <w:p w14:paraId="59632347" w14:textId="45275E74" w:rsidR="00D16367" w:rsidRDefault="00B65512" w:rsidP="00D16367">
      <w:pPr>
        <w:ind w:left="480" w:hangingChars="200" w:hanging="480"/>
        <w:rPr>
          <w:rFonts w:ascii="Times New Roman" w:hAnsi="Times New Roman" w:cs="Times New Roman"/>
          <w:sz w:val="24"/>
          <w:szCs w:val="24"/>
        </w:rPr>
      </w:pPr>
      <w:r w:rsidRPr="005E1C23">
        <w:rPr>
          <w:rFonts w:ascii="Times New Roman" w:hAnsi="Times New Roman" w:cs="Times New Roman"/>
          <w:sz w:val="24"/>
          <w:szCs w:val="24"/>
        </w:rPr>
        <w:fldChar w:fldCharType="end"/>
      </w:r>
    </w:p>
    <w:p w14:paraId="5FD6B133" w14:textId="4B4D395A" w:rsidR="00E21CD9" w:rsidRPr="00E15095" w:rsidRDefault="00E21CD9" w:rsidP="00D16367">
      <w:pPr>
        <w:ind w:left="480" w:hangingChars="200" w:hanging="480"/>
        <w:rPr>
          <w:rFonts w:ascii="Times New Roman" w:hAnsi="Times New Roman" w:cs="Times New Roman"/>
          <w:sz w:val="24"/>
          <w:szCs w:val="24"/>
        </w:rPr>
      </w:pPr>
      <w:r w:rsidRPr="00E15095">
        <w:rPr>
          <w:rFonts w:ascii="Times New Roman" w:hAnsi="Times New Roman" w:cs="Times New Roman"/>
          <w:sz w:val="24"/>
          <w:szCs w:val="24"/>
        </w:rPr>
        <w:br w:type="page"/>
      </w:r>
    </w:p>
    <w:p w14:paraId="030FD2A5" w14:textId="77777777" w:rsidR="004C77BB" w:rsidRDefault="004C77BB" w:rsidP="00031BC2">
      <w:pPr>
        <w:spacing w:line="360" w:lineRule="auto"/>
        <w:jc w:val="center"/>
        <w:rPr>
          <w:rFonts w:ascii="Times New Roman" w:hAnsi="Times New Roman" w:cs="Times New Roman"/>
          <w:b/>
          <w:sz w:val="32"/>
          <w:szCs w:val="24"/>
        </w:rPr>
      </w:pPr>
    </w:p>
    <w:p w14:paraId="04FAE7E1" w14:textId="487D2248" w:rsidR="00224638" w:rsidRDefault="00E447C3" w:rsidP="00031BC2">
      <w:pPr>
        <w:spacing w:line="360" w:lineRule="auto"/>
        <w:jc w:val="center"/>
        <w:rPr>
          <w:rFonts w:ascii="Times New Roman" w:hAnsi="Times New Roman" w:cs="Times New Roman"/>
          <w:b/>
          <w:sz w:val="32"/>
          <w:szCs w:val="24"/>
        </w:rPr>
      </w:pPr>
      <w:r>
        <w:rPr>
          <w:rFonts w:ascii="Times New Roman" w:hAnsi="Times New Roman" w:cs="Times New Roman"/>
          <w:b/>
          <w:sz w:val="32"/>
          <w:szCs w:val="24"/>
        </w:rPr>
        <w:t>Table of Content</w:t>
      </w:r>
    </w:p>
    <w:p w14:paraId="2DCF417B" w14:textId="77777777" w:rsidR="004C77BB" w:rsidRPr="004C77BB" w:rsidRDefault="004C77BB" w:rsidP="00031BC2">
      <w:pPr>
        <w:spacing w:line="360" w:lineRule="auto"/>
        <w:jc w:val="center"/>
        <w:rPr>
          <w:rFonts w:ascii="Times New Roman" w:hAnsi="Times New Roman" w:cs="Times New Roman"/>
          <w:b/>
          <w:sz w:val="32"/>
          <w:szCs w:val="24"/>
        </w:rPr>
      </w:pPr>
    </w:p>
    <w:p w14:paraId="788BD1FD" w14:textId="381DDC55" w:rsidR="004C77BB" w:rsidRPr="00E21CD9" w:rsidRDefault="004C77BB" w:rsidP="00031BC2">
      <w:pPr>
        <w:spacing w:line="360" w:lineRule="auto"/>
        <w:jc w:val="center"/>
        <w:rPr>
          <w:rFonts w:ascii="Times New Roman" w:hAnsi="Times New Roman" w:cs="Times New Roman"/>
          <w:sz w:val="24"/>
          <w:szCs w:val="24"/>
        </w:rPr>
      </w:pPr>
      <w:r>
        <w:rPr>
          <w:noProof/>
          <w:lang w:eastAsia="en-US"/>
        </w:rPr>
        <w:drawing>
          <wp:inline distT="0" distB="0" distL="0" distR="0" wp14:anchorId="260D6CD9" wp14:editId="663C2E76">
            <wp:extent cx="2878016" cy="2475907"/>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888901" cy="2485271"/>
                    </a:xfrm>
                    <a:prstGeom prst="rect">
                      <a:avLst/>
                    </a:prstGeom>
                  </pic:spPr>
                </pic:pic>
              </a:graphicData>
            </a:graphic>
          </wp:inline>
        </w:drawing>
      </w:r>
    </w:p>
    <w:sectPr w:rsidR="004C77BB" w:rsidRPr="00E21CD9">
      <w:footerReference w:type="default" r:id="rId43"/>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70F27B" w14:textId="77777777" w:rsidR="008F35F0" w:rsidRDefault="008F35F0" w:rsidP="00B60664">
      <w:r>
        <w:separator/>
      </w:r>
    </w:p>
  </w:endnote>
  <w:endnote w:type="continuationSeparator" w:id="0">
    <w:p w14:paraId="6A1957CB" w14:textId="77777777" w:rsidR="008F35F0" w:rsidRDefault="008F35F0" w:rsidP="00B60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Italic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TimesNewRomanPSMT">
    <w:altName w:val="Yu Gothic UI"/>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MetaNormalLF-Roman">
    <w:altName w:val="Malgun Gothic Semilight"/>
    <w:panose1 w:val="00000000000000000000"/>
    <w:charset w:val="86"/>
    <w:family w:val="swiss"/>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46579169"/>
      <w:docPartObj>
        <w:docPartGallery w:val="Page Numbers (Bottom of Page)"/>
        <w:docPartUnique/>
      </w:docPartObj>
    </w:sdtPr>
    <w:sdtEndPr/>
    <w:sdtContent>
      <w:p w14:paraId="66CF9645" w14:textId="5875D808" w:rsidR="005E2F7A" w:rsidRDefault="005E2F7A">
        <w:pPr>
          <w:pStyle w:val="Footer"/>
          <w:jc w:val="right"/>
        </w:pPr>
        <w:r>
          <w:fldChar w:fldCharType="begin"/>
        </w:r>
        <w:r>
          <w:instrText>PAGE   \* MERGEFORMAT</w:instrText>
        </w:r>
        <w:r>
          <w:fldChar w:fldCharType="separate"/>
        </w:r>
        <w:r w:rsidR="008F35F0" w:rsidRPr="008F35F0">
          <w:rPr>
            <w:noProof/>
            <w:lang w:val="zh-CN"/>
          </w:rPr>
          <w:t>1</w:t>
        </w:r>
        <w:r>
          <w:fldChar w:fldCharType="end"/>
        </w:r>
      </w:p>
    </w:sdtContent>
  </w:sdt>
  <w:p w14:paraId="44C4CC34" w14:textId="77777777" w:rsidR="005E2F7A" w:rsidRDefault="005E2F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68DA40" w14:textId="77777777" w:rsidR="008F35F0" w:rsidRDefault="008F35F0" w:rsidP="00B60664">
      <w:r>
        <w:separator/>
      </w:r>
    </w:p>
  </w:footnote>
  <w:footnote w:type="continuationSeparator" w:id="0">
    <w:p w14:paraId="400006FB" w14:textId="77777777" w:rsidR="008F35F0" w:rsidRDefault="008F35F0" w:rsidP="00B606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FA6468"/>
    <w:multiLevelType w:val="hybridMultilevel"/>
    <w:tmpl w:val="53288064"/>
    <w:lvl w:ilvl="0" w:tplc="304ADD4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AAD0B9F"/>
    <w:multiLevelType w:val="hybridMultilevel"/>
    <w:tmpl w:val="16C4E128"/>
    <w:lvl w:ilvl="0" w:tplc="304ADD4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DDD6DBB"/>
    <w:multiLevelType w:val="hybridMultilevel"/>
    <w:tmpl w:val="ECBEC25C"/>
    <w:lvl w:ilvl="0" w:tplc="0409000F">
      <w:start w:val="1"/>
      <w:numFmt w:val="decimal"/>
      <w:lvlText w:val="%1."/>
      <w:lvlJc w:val="left"/>
      <w:pPr>
        <w:ind w:left="1140" w:hanging="420"/>
      </w:p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15:restartNumberingAfterBreak="0">
    <w:nsid w:val="5D107C6A"/>
    <w:multiLevelType w:val="hybridMultilevel"/>
    <w:tmpl w:val="93826E30"/>
    <w:lvl w:ilvl="0" w:tplc="304ADD42">
      <w:start w:val="1"/>
      <w:numFmt w:val="decimal"/>
      <w:lvlText w:val="[%1]"/>
      <w:lvlJc w:val="left"/>
      <w:pPr>
        <w:ind w:left="11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B6E0A8A"/>
    <w:multiLevelType w:val="hybridMultilevel"/>
    <w:tmpl w:val="20C21310"/>
    <w:lvl w:ilvl="0" w:tplc="304ADD4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vd2xers27dwve6eaaeyxtety0rwrfz5v09vw&quot;&gt;My EndNote Library&lt;record-ids&gt;&lt;item&gt;8&lt;/item&gt;&lt;item&gt;9&lt;/item&gt;&lt;item&gt;10&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record-ids&gt;&lt;/item&gt;&lt;/Libraries&gt;"/>
  </w:docVars>
  <w:rsids>
    <w:rsidRoot w:val="00A90E65"/>
    <w:rsid w:val="000022C5"/>
    <w:rsid w:val="0000444D"/>
    <w:rsid w:val="0000445E"/>
    <w:rsid w:val="00006076"/>
    <w:rsid w:val="00007FE2"/>
    <w:rsid w:val="00013B9E"/>
    <w:rsid w:val="00014046"/>
    <w:rsid w:val="00016D2A"/>
    <w:rsid w:val="000200C4"/>
    <w:rsid w:val="00022611"/>
    <w:rsid w:val="000231B0"/>
    <w:rsid w:val="00027A06"/>
    <w:rsid w:val="00027BA3"/>
    <w:rsid w:val="00027F71"/>
    <w:rsid w:val="0003068C"/>
    <w:rsid w:val="000306C9"/>
    <w:rsid w:val="00031BC2"/>
    <w:rsid w:val="00031CB3"/>
    <w:rsid w:val="00031E0F"/>
    <w:rsid w:val="00031FB9"/>
    <w:rsid w:val="00033818"/>
    <w:rsid w:val="00037D63"/>
    <w:rsid w:val="00040A2D"/>
    <w:rsid w:val="000420C0"/>
    <w:rsid w:val="00045925"/>
    <w:rsid w:val="0004626D"/>
    <w:rsid w:val="00047004"/>
    <w:rsid w:val="000505ED"/>
    <w:rsid w:val="00051ED6"/>
    <w:rsid w:val="00054B13"/>
    <w:rsid w:val="00055427"/>
    <w:rsid w:val="00057038"/>
    <w:rsid w:val="00057D98"/>
    <w:rsid w:val="00060AB0"/>
    <w:rsid w:val="00062A4F"/>
    <w:rsid w:val="00063DBC"/>
    <w:rsid w:val="00063FD2"/>
    <w:rsid w:val="000642A2"/>
    <w:rsid w:val="00065D72"/>
    <w:rsid w:val="0006761F"/>
    <w:rsid w:val="000704E5"/>
    <w:rsid w:val="000706CC"/>
    <w:rsid w:val="00071B9A"/>
    <w:rsid w:val="00071FD6"/>
    <w:rsid w:val="00072FDA"/>
    <w:rsid w:val="000738EE"/>
    <w:rsid w:val="000745C4"/>
    <w:rsid w:val="00075BF3"/>
    <w:rsid w:val="000769CA"/>
    <w:rsid w:val="000769D9"/>
    <w:rsid w:val="00077CE1"/>
    <w:rsid w:val="00080787"/>
    <w:rsid w:val="0008096D"/>
    <w:rsid w:val="00081D52"/>
    <w:rsid w:val="00082E72"/>
    <w:rsid w:val="00087088"/>
    <w:rsid w:val="000932F9"/>
    <w:rsid w:val="0009331A"/>
    <w:rsid w:val="00093660"/>
    <w:rsid w:val="00094AA6"/>
    <w:rsid w:val="0009618F"/>
    <w:rsid w:val="000969FA"/>
    <w:rsid w:val="00097B03"/>
    <w:rsid w:val="000A072E"/>
    <w:rsid w:val="000A1274"/>
    <w:rsid w:val="000A1497"/>
    <w:rsid w:val="000A2302"/>
    <w:rsid w:val="000A2711"/>
    <w:rsid w:val="000A2ADF"/>
    <w:rsid w:val="000A3284"/>
    <w:rsid w:val="000A4501"/>
    <w:rsid w:val="000A4894"/>
    <w:rsid w:val="000A62EF"/>
    <w:rsid w:val="000A63C1"/>
    <w:rsid w:val="000B06E8"/>
    <w:rsid w:val="000B0EF2"/>
    <w:rsid w:val="000B1DED"/>
    <w:rsid w:val="000B2469"/>
    <w:rsid w:val="000B3C3F"/>
    <w:rsid w:val="000B40E1"/>
    <w:rsid w:val="000B6347"/>
    <w:rsid w:val="000B6672"/>
    <w:rsid w:val="000C10E1"/>
    <w:rsid w:val="000C39F2"/>
    <w:rsid w:val="000C59AC"/>
    <w:rsid w:val="000C6417"/>
    <w:rsid w:val="000C6C6E"/>
    <w:rsid w:val="000D2FD5"/>
    <w:rsid w:val="000D443C"/>
    <w:rsid w:val="000E0977"/>
    <w:rsid w:val="000E0F99"/>
    <w:rsid w:val="000E112E"/>
    <w:rsid w:val="000E4A42"/>
    <w:rsid w:val="000E576F"/>
    <w:rsid w:val="000E7CE8"/>
    <w:rsid w:val="000F1610"/>
    <w:rsid w:val="000F3AB0"/>
    <w:rsid w:val="000F3F2C"/>
    <w:rsid w:val="000F5811"/>
    <w:rsid w:val="000F7A08"/>
    <w:rsid w:val="000F7C00"/>
    <w:rsid w:val="00100B1A"/>
    <w:rsid w:val="001035B3"/>
    <w:rsid w:val="00110FA0"/>
    <w:rsid w:val="00111363"/>
    <w:rsid w:val="00114259"/>
    <w:rsid w:val="00115A58"/>
    <w:rsid w:val="00115A89"/>
    <w:rsid w:val="00117DB1"/>
    <w:rsid w:val="00121020"/>
    <w:rsid w:val="00121B30"/>
    <w:rsid w:val="001246E7"/>
    <w:rsid w:val="0012494A"/>
    <w:rsid w:val="001271F3"/>
    <w:rsid w:val="001276AC"/>
    <w:rsid w:val="001304DF"/>
    <w:rsid w:val="001312B6"/>
    <w:rsid w:val="001317E6"/>
    <w:rsid w:val="0013500B"/>
    <w:rsid w:val="001356B5"/>
    <w:rsid w:val="00136C50"/>
    <w:rsid w:val="00137BC9"/>
    <w:rsid w:val="00141CBA"/>
    <w:rsid w:val="00144344"/>
    <w:rsid w:val="00145731"/>
    <w:rsid w:val="00146441"/>
    <w:rsid w:val="00146C81"/>
    <w:rsid w:val="00150375"/>
    <w:rsid w:val="00150647"/>
    <w:rsid w:val="001506D6"/>
    <w:rsid w:val="001513C5"/>
    <w:rsid w:val="001516D8"/>
    <w:rsid w:val="0015174E"/>
    <w:rsid w:val="001521EE"/>
    <w:rsid w:val="00152943"/>
    <w:rsid w:val="00154B0A"/>
    <w:rsid w:val="00154D2E"/>
    <w:rsid w:val="001557FF"/>
    <w:rsid w:val="001565BA"/>
    <w:rsid w:val="00156D0A"/>
    <w:rsid w:val="00161158"/>
    <w:rsid w:val="00161AED"/>
    <w:rsid w:val="00163E5A"/>
    <w:rsid w:val="00170020"/>
    <w:rsid w:val="0017316E"/>
    <w:rsid w:val="00173AB7"/>
    <w:rsid w:val="00175931"/>
    <w:rsid w:val="001759C7"/>
    <w:rsid w:val="00180896"/>
    <w:rsid w:val="00182E57"/>
    <w:rsid w:val="00183B3A"/>
    <w:rsid w:val="001859A2"/>
    <w:rsid w:val="00186F26"/>
    <w:rsid w:val="00187443"/>
    <w:rsid w:val="0019053F"/>
    <w:rsid w:val="00191F50"/>
    <w:rsid w:val="00192D68"/>
    <w:rsid w:val="00194DEF"/>
    <w:rsid w:val="0019662E"/>
    <w:rsid w:val="001A03D5"/>
    <w:rsid w:val="001A338A"/>
    <w:rsid w:val="001A60A2"/>
    <w:rsid w:val="001A6C18"/>
    <w:rsid w:val="001B1000"/>
    <w:rsid w:val="001B2D7D"/>
    <w:rsid w:val="001B5712"/>
    <w:rsid w:val="001B60D4"/>
    <w:rsid w:val="001B6825"/>
    <w:rsid w:val="001B6996"/>
    <w:rsid w:val="001C10D7"/>
    <w:rsid w:val="001C1C6D"/>
    <w:rsid w:val="001C249C"/>
    <w:rsid w:val="001C3E72"/>
    <w:rsid w:val="001C3E94"/>
    <w:rsid w:val="001C6D57"/>
    <w:rsid w:val="001C71A4"/>
    <w:rsid w:val="001D04B0"/>
    <w:rsid w:val="001D67CE"/>
    <w:rsid w:val="001D739C"/>
    <w:rsid w:val="001E01BB"/>
    <w:rsid w:val="001E3BD0"/>
    <w:rsid w:val="001E4F2E"/>
    <w:rsid w:val="001E5EA8"/>
    <w:rsid w:val="001F1C79"/>
    <w:rsid w:val="001F2DE3"/>
    <w:rsid w:val="001F39C5"/>
    <w:rsid w:val="001F4F5A"/>
    <w:rsid w:val="00201424"/>
    <w:rsid w:val="002022BE"/>
    <w:rsid w:val="002035BF"/>
    <w:rsid w:val="00207A8B"/>
    <w:rsid w:val="00210B16"/>
    <w:rsid w:val="00211CF6"/>
    <w:rsid w:val="00212542"/>
    <w:rsid w:val="0021304E"/>
    <w:rsid w:val="00213484"/>
    <w:rsid w:val="00213F2A"/>
    <w:rsid w:val="00215E1D"/>
    <w:rsid w:val="00215E59"/>
    <w:rsid w:val="00215EC3"/>
    <w:rsid w:val="00217508"/>
    <w:rsid w:val="002179A3"/>
    <w:rsid w:val="00224638"/>
    <w:rsid w:val="00224A56"/>
    <w:rsid w:val="00231946"/>
    <w:rsid w:val="00233090"/>
    <w:rsid w:val="0023541C"/>
    <w:rsid w:val="00235EAA"/>
    <w:rsid w:val="0023649F"/>
    <w:rsid w:val="002415B8"/>
    <w:rsid w:val="0024170E"/>
    <w:rsid w:val="00244757"/>
    <w:rsid w:val="0024509B"/>
    <w:rsid w:val="00251BF8"/>
    <w:rsid w:val="002531FF"/>
    <w:rsid w:val="0025397D"/>
    <w:rsid w:val="002578F4"/>
    <w:rsid w:val="00261ED4"/>
    <w:rsid w:val="00263311"/>
    <w:rsid w:val="0026509F"/>
    <w:rsid w:val="00265B7F"/>
    <w:rsid w:val="002660C9"/>
    <w:rsid w:val="0026693B"/>
    <w:rsid w:val="0026702A"/>
    <w:rsid w:val="002674D0"/>
    <w:rsid w:val="00271C38"/>
    <w:rsid w:val="00271CB3"/>
    <w:rsid w:val="00273B35"/>
    <w:rsid w:val="002744BB"/>
    <w:rsid w:val="00280F03"/>
    <w:rsid w:val="00286980"/>
    <w:rsid w:val="0029002B"/>
    <w:rsid w:val="002903DB"/>
    <w:rsid w:val="0029099A"/>
    <w:rsid w:val="00290A58"/>
    <w:rsid w:val="00293C0B"/>
    <w:rsid w:val="002A16B6"/>
    <w:rsid w:val="002A43CA"/>
    <w:rsid w:val="002A692A"/>
    <w:rsid w:val="002B1098"/>
    <w:rsid w:val="002B29C9"/>
    <w:rsid w:val="002B53F6"/>
    <w:rsid w:val="002B558A"/>
    <w:rsid w:val="002B5D16"/>
    <w:rsid w:val="002B7CEC"/>
    <w:rsid w:val="002C19C2"/>
    <w:rsid w:val="002C1C98"/>
    <w:rsid w:val="002C5C69"/>
    <w:rsid w:val="002C765D"/>
    <w:rsid w:val="002D04A3"/>
    <w:rsid w:val="002D10D7"/>
    <w:rsid w:val="002D35CE"/>
    <w:rsid w:val="002D364B"/>
    <w:rsid w:val="002D5A3D"/>
    <w:rsid w:val="002D68D8"/>
    <w:rsid w:val="002E1500"/>
    <w:rsid w:val="002E1666"/>
    <w:rsid w:val="002E2B01"/>
    <w:rsid w:val="002E441B"/>
    <w:rsid w:val="002E4BF8"/>
    <w:rsid w:val="002E5F38"/>
    <w:rsid w:val="002E6D6A"/>
    <w:rsid w:val="002F0B6B"/>
    <w:rsid w:val="002F189A"/>
    <w:rsid w:val="002F2AD5"/>
    <w:rsid w:val="002F30A3"/>
    <w:rsid w:val="002F46CA"/>
    <w:rsid w:val="002F489C"/>
    <w:rsid w:val="002F6263"/>
    <w:rsid w:val="00301EDE"/>
    <w:rsid w:val="00302526"/>
    <w:rsid w:val="00304D37"/>
    <w:rsid w:val="0030544A"/>
    <w:rsid w:val="00306190"/>
    <w:rsid w:val="003075BD"/>
    <w:rsid w:val="0031152C"/>
    <w:rsid w:val="00313CE1"/>
    <w:rsid w:val="003174E0"/>
    <w:rsid w:val="00320996"/>
    <w:rsid w:val="00326862"/>
    <w:rsid w:val="00332457"/>
    <w:rsid w:val="00333FC8"/>
    <w:rsid w:val="00334990"/>
    <w:rsid w:val="00336C21"/>
    <w:rsid w:val="003376CE"/>
    <w:rsid w:val="00342B2F"/>
    <w:rsid w:val="00344A14"/>
    <w:rsid w:val="00344D51"/>
    <w:rsid w:val="00351848"/>
    <w:rsid w:val="00355F45"/>
    <w:rsid w:val="003606C9"/>
    <w:rsid w:val="00360E81"/>
    <w:rsid w:val="00361DD1"/>
    <w:rsid w:val="00361E57"/>
    <w:rsid w:val="00366EDA"/>
    <w:rsid w:val="00370412"/>
    <w:rsid w:val="00370DC4"/>
    <w:rsid w:val="00373DF0"/>
    <w:rsid w:val="003751DE"/>
    <w:rsid w:val="0037597E"/>
    <w:rsid w:val="003778D5"/>
    <w:rsid w:val="00377FE3"/>
    <w:rsid w:val="00380091"/>
    <w:rsid w:val="003802C8"/>
    <w:rsid w:val="00380D40"/>
    <w:rsid w:val="00382F5F"/>
    <w:rsid w:val="00386701"/>
    <w:rsid w:val="00392FCB"/>
    <w:rsid w:val="00394C4B"/>
    <w:rsid w:val="003957C5"/>
    <w:rsid w:val="00396E6D"/>
    <w:rsid w:val="00397827"/>
    <w:rsid w:val="003A0894"/>
    <w:rsid w:val="003A23A5"/>
    <w:rsid w:val="003A3083"/>
    <w:rsid w:val="003A5822"/>
    <w:rsid w:val="003B033E"/>
    <w:rsid w:val="003B1350"/>
    <w:rsid w:val="003B17F1"/>
    <w:rsid w:val="003B2256"/>
    <w:rsid w:val="003B312A"/>
    <w:rsid w:val="003B4A47"/>
    <w:rsid w:val="003B4B8A"/>
    <w:rsid w:val="003B5B68"/>
    <w:rsid w:val="003C1164"/>
    <w:rsid w:val="003C4B0B"/>
    <w:rsid w:val="003C6F95"/>
    <w:rsid w:val="003C7E19"/>
    <w:rsid w:val="003D1F23"/>
    <w:rsid w:val="003D2773"/>
    <w:rsid w:val="003D2D16"/>
    <w:rsid w:val="003D4394"/>
    <w:rsid w:val="003D4926"/>
    <w:rsid w:val="003D52FC"/>
    <w:rsid w:val="003D63ED"/>
    <w:rsid w:val="003D7F72"/>
    <w:rsid w:val="003E198E"/>
    <w:rsid w:val="003E2213"/>
    <w:rsid w:val="003E35D7"/>
    <w:rsid w:val="003E68A0"/>
    <w:rsid w:val="003F0964"/>
    <w:rsid w:val="003F2EDA"/>
    <w:rsid w:val="003F621D"/>
    <w:rsid w:val="003F73ED"/>
    <w:rsid w:val="00401997"/>
    <w:rsid w:val="00401F6F"/>
    <w:rsid w:val="00404368"/>
    <w:rsid w:val="00405FAC"/>
    <w:rsid w:val="00407A0A"/>
    <w:rsid w:val="00412294"/>
    <w:rsid w:val="0041524E"/>
    <w:rsid w:val="00416611"/>
    <w:rsid w:val="00416EAF"/>
    <w:rsid w:val="00416F10"/>
    <w:rsid w:val="00416F6A"/>
    <w:rsid w:val="00417D7A"/>
    <w:rsid w:val="004207B1"/>
    <w:rsid w:val="00422AD9"/>
    <w:rsid w:val="004270B9"/>
    <w:rsid w:val="00430674"/>
    <w:rsid w:val="004313A8"/>
    <w:rsid w:val="00434DA7"/>
    <w:rsid w:val="00435054"/>
    <w:rsid w:val="00435F6A"/>
    <w:rsid w:val="00441E70"/>
    <w:rsid w:val="00442433"/>
    <w:rsid w:val="00442C49"/>
    <w:rsid w:val="00445536"/>
    <w:rsid w:val="00445779"/>
    <w:rsid w:val="00445C18"/>
    <w:rsid w:val="004508BE"/>
    <w:rsid w:val="00452B9D"/>
    <w:rsid w:val="00453435"/>
    <w:rsid w:val="00453BD6"/>
    <w:rsid w:val="00455CF0"/>
    <w:rsid w:val="00455E6A"/>
    <w:rsid w:val="00457A39"/>
    <w:rsid w:val="00460015"/>
    <w:rsid w:val="0046082F"/>
    <w:rsid w:val="00462714"/>
    <w:rsid w:val="00462A4A"/>
    <w:rsid w:val="004662B7"/>
    <w:rsid w:val="00467705"/>
    <w:rsid w:val="00467D6E"/>
    <w:rsid w:val="004741A6"/>
    <w:rsid w:val="00474ABD"/>
    <w:rsid w:val="00477D1F"/>
    <w:rsid w:val="004804F3"/>
    <w:rsid w:val="00480932"/>
    <w:rsid w:val="0048332D"/>
    <w:rsid w:val="00485FFE"/>
    <w:rsid w:val="004878CB"/>
    <w:rsid w:val="0049091E"/>
    <w:rsid w:val="004938B4"/>
    <w:rsid w:val="00495E6B"/>
    <w:rsid w:val="004961C6"/>
    <w:rsid w:val="00496F1C"/>
    <w:rsid w:val="004A2A50"/>
    <w:rsid w:val="004A3CBD"/>
    <w:rsid w:val="004B10D0"/>
    <w:rsid w:val="004B36F8"/>
    <w:rsid w:val="004B39EC"/>
    <w:rsid w:val="004B4832"/>
    <w:rsid w:val="004B5AF5"/>
    <w:rsid w:val="004C1450"/>
    <w:rsid w:val="004C3DCF"/>
    <w:rsid w:val="004C44C3"/>
    <w:rsid w:val="004C4616"/>
    <w:rsid w:val="004C4CD8"/>
    <w:rsid w:val="004C4DC6"/>
    <w:rsid w:val="004C75B4"/>
    <w:rsid w:val="004C77BB"/>
    <w:rsid w:val="004D1BAD"/>
    <w:rsid w:val="004D4E60"/>
    <w:rsid w:val="004D4FDB"/>
    <w:rsid w:val="004D678A"/>
    <w:rsid w:val="004D6FE9"/>
    <w:rsid w:val="004E01C4"/>
    <w:rsid w:val="004E0258"/>
    <w:rsid w:val="004E0F5F"/>
    <w:rsid w:val="004E1B1C"/>
    <w:rsid w:val="004E3786"/>
    <w:rsid w:val="004E3AA5"/>
    <w:rsid w:val="004E41A7"/>
    <w:rsid w:val="004E52F9"/>
    <w:rsid w:val="004E6FA2"/>
    <w:rsid w:val="004F0211"/>
    <w:rsid w:val="004F0991"/>
    <w:rsid w:val="004F1131"/>
    <w:rsid w:val="004F14CB"/>
    <w:rsid w:val="004F1592"/>
    <w:rsid w:val="004F42E5"/>
    <w:rsid w:val="004F7B52"/>
    <w:rsid w:val="0050317F"/>
    <w:rsid w:val="005059BA"/>
    <w:rsid w:val="00506AE2"/>
    <w:rsid w:val="005104A0"/>
    <w:rsid w:val="00510A3C"/>
    <w:rsid w:val="00511293"/>
    <w:rsid w:val="00512CFF"/>
    <w:rsid w:val="00513A9F"/>
    <w:rsid w:val="0051461B"/>
    <w:rsid w:val="005146D6"/>
    <w:rsid w:val="00514951"/>
    <w:rsid w:val="00516DE6"/>
    <w:rsid w:val="0052095D"/>
    <w:rsid w:val="00522E4B"/>
    <w:rsid w:val="00523622"/>
    <w:rsid w:val="00525CA1"/>
    <w:rsid w:val="00530A0A"/>
    <w:rsid w:val="00531E33"/>
    <w:rsid w:val="00531E63"/>
    <w:rsid w:val="005324DC"/>
    <w:rsid w:val="00533325"/>
    <w:rsid w:val="00534349"/>
    <w:rsid w:val="00537583"/>
    <w:rsid w:val="00540D85"/>
    <w:rsid w:val="0054164D"/>
    <w:rsid w:val="00544C6B"/>
    <w:rsid w:val="0054705D"/>
    <w:rsid w:val="00547F0F"/>
    <w:rsid w:val="00551BBB"/>
    <w:rsid w:val="005530D5"/>
    <w:rsid w:val="00554864"/>
    <w:rsid w:val="00554F44"/>
    <w:rsid w:val="0055587A"/>
    <w:rsid w:val="00560C4E"/>
    <w:rsid w:val="0056243F"/>
    <w:rsid w:val="00564864"/>
    <w:rsid w:val="00566F09"/>
    <w:rsid w:val="00574DAC"/>
    <w:rsid w:val="00576005"/>
    <w:rsid w:val="00580FF1"/>
    <w:rsid w:val="00585B48"/>
    <w:rsid w:val="00585EB0"/>
    <w:rsid w:val="005861C0"/>
    <w:rsid w:val="00592B28"/>
    <w:rsid w:val="00593C49"/>
    <w:rsid w:val="00595577"/>
    <w:rsid w:val="005955ED"/>
    <w:rsid w:val="005A1C88"/>
    <w:rsid w:val="005A4737"/>
    <w:rsid w:val="005A606C"/>
    <w:rsid w:val="005B189E"/>
    <w:rsid w:val="005B1B1B"/>
    <w:rsid w:val="005B34B3"/>
    <w:rsid w:val="005B487B"/>
    <w:rsid w:val="005C1DC3"/>
    <w:rsid w:val="005C28FE"/>
    <w:rsid w:val="005C3206"/>
    <w:rsid w:val="005C4726"/>
    <w:rsid w:val="005D0D58"/>
    <w:rsid w:val="005D249F"/>
    <w:rsid w:val="005D62A7"/>
    <w:rsid w:val="005E15E1"/>
    <w:rsid w:val="005E1C23"/>
    <w:rsid w:val="005E20DB"/>
    <w:rsid w:val="005E2F7A"/>
    <w:rsid w:val="005E7D30"/>
    <w:rsid w:val="005F23AD"/>
    <w:rsid w:val="005F2E5B"/>
    <w:rsid w:val="005F3ADE"/>
    <w:rsid w:val="005F47AA"/>
    <w:rsid w:val="005F4E11"/>
    <w:rsid w:val="005F5A7D"/>
    <w:rsid w:val="006104B7"/>
    <w:rsid w:val="00610E43"/>
    <w:rsid w:val="00611965"/>
    <w:rsid w:val="006120E4"/>
    <w:rsid w:val="00613958"/>
    <w:rsid w:val="006208E0"/>
    <w:rsid w:val="006218E1"/>
    <w:rsid w:val="00622815"/>
    <w:rsid w:val="00624AD3"/>
    <w:rsid w:val="006268B2"/>
    <w:rsid w:val="00630439"/>
    <w:rsid w:val="0063171D"/>
    <w:rsid w:val="00632AA2"/>
    <w:rsid w:val="006353C1"/>
    <w:rsid w:val="006412A0"/>
    <w:rsid w:val="00647819"/>
    <w:rsid w:val="00647A33"/>
    <w:rsid w:val="00651792"/>
    <w:rsid w:val="00652714"/>
    <w:rsid w:val="00656797"/>
    <w:rsid w:val="00656807"/>
    <w:rsid w:val="0066448A"/>
    <w:rsid w:val="006657E7"/>
    <w:rsid w:val="00671BBE"/>
    <w:rsid w:val="00671C62"/>
    <w:rsid w:val="00671D28"/>
    <w:rsid w:val="00672270"/>
    <w:rsid w:val="00672969"/>
    <w:rsid w:val="00674C0C"/>
    <w:rsid w:val="006759B1"/>
    <w:rsid w:val="00676A7E"/>
    <w:rsid w:val="00680619"/>
    <w:rsid w:val="00680E11"/>
    <w:rsid w:val="006877E4"/>
    <w:rsid w:val="00690613"/>
    <w:rsid w:val="00694441"/>
    <w:rsid w:val="00695BE6"/>
    <w:rsid w:val="00696751"/>
    <w:rsid w:val="00697DBA"/>
    <w:rsid w:val="006A0FC3"/>
    <w:rsid w:val="006A163C"/>
    <w:rsid w:val="006A6F24"/>
    <w:rsid w:val="006B04F9"/>
    <w:rsid w:val="006B1314"/>
    <w:rsid w:val="006B30BB"/>
    <w:rsid w:val="006B3ECB"/>
    <w:rsid w:val="006B598F"/>
    <w:rsid w:val="006B65ED"/>
    <w:rsid w:val="006B745B"/>
    <w:rsid w:val="006C0E47"/>
    <w:rsid w:val="006C1B6E"/>
    <w:rsid w:val="006C1DF7"/>
    <w:rsid w:val="006C340D"/>
    <w:rsid w:val="006C3ADC"/>
    <w:rsid w:val="006C4A64"/>
    <w:rsid w:val="006C6EEB"/>
    <w:rsid w:val="006D0AC9"/>
    <w:rsid w:val="006D1292"/>
    <w:rsid w:val="006D1385"/>
    <w:rsid w:val="006D2314"/>
    <w:rsid w:val="006D2D14"/>
    <w:rsid w:val="006D3874"/>
    <w:rsid w:val="006D5311"/>
    <w:rsid w:val="006D5985"/>
    <w:rsid w:val="006D7393"/>
    <w:rsid w:val="006D7429"/>
    <w:rsid w:val="006D74DB"/>
    <w:rsid w:val="006D77E2"/>
    <w:rsid w:val="006E0B2A"/>
    <w:rsid w:val="006E19A5"/>
    <w:rsid w:val="006E5800"/>
    <w:rsid w:val="006E5EAE"/>
    <w:rsid w:val="006F0020"/>
    <w:rsid w:val="006F2C60"/>
    <w:rsid w:val="006F39B7"/>
    <w:rsid w:val="00700032"/>
    <w:rsid w:val="007042B0"/>
    <w:rsid w:val="00704F75"/>
    <w:rsid w:val="00705F13"/>
    <w:rsid w:val="00705F9C"/>
    <w:rsid w:val="007071C6"/>
    <w:rsid w:val="007074D1"/>
    <w:rsid w:val="00710620"/>
    <w:rsid w:val="00711827"/>
    <w:rsid w:val="00711ADD"/>
    <w:rsid w:val="00712350"/>
    <w:rsid w:val="00713163"/>
    <w:rsid w:val="00713543"/>
    <w:rsid w:val="0071456F"/>
    <w:rsid w:val="0071654D"/>
    <w:rsid w:val="007167C0"/>
    <w:rsid w:val="00717093"/>
    <w:rsid w:val="00722FC4"/>
    <w:rsid w:val="00733289"/>
    <w:rsid w:val="00735AD6"/>
    <w:rsid w:val="00742719"/>
    <w:rsid w:val="007449A5"/>
    <w:rsid w:val="00747D78"/>
    <w:rsid w:val="007501B9"/>
    <w:rsid w:val="00754B6A"/>
    <w:rsid w:val="00755BE2"/>
    <w:rsid w:val="00756E1E"/>
    <w:rsid w:val="00761C99"/>
    <w:rsid w:val="00770672"/>
    <w:rsid w:val="00773E4A"/>
    <w:rsid w:val="0077642C"/>
    <w:rsid w:val="00780F4D"/>
    <w:rsid w:val="00783CF4"/>
    <w:rsid w:val="007851AB"/>
    <w:rsid w:val="00790784"/>
    <w:rsid w:val="00796AD8"/>
    <w:rsid w:val="00797671"/>
    <w:rsid w:val="007A37B0"/>
    <w:rsid w:val="007A4558"/>
    <w:rsid w:val="007A6D23"/>
    <w:rsid w:val="007B0819"/>
    <w:rsid w:val="007B1D4A"/>
    <w:rsid w:val="007B1FD4"/>
    <w:rsid w:val="007B4B38"/>
    <w:rsid w:val="007B5072"/>
    <w:rsid w:val="007B51B0"/>
    <w:rsid w:val="007B544B"/>
    <w:rsid w:val="007C13F9"/>
    <w:rsid w:val="007C3591"/>
    <w:rsid w:val="007C4BA2"/>
    <w:rsid w:val="007C5504"/>
    <w:rsid w:val="007C66CF"/>
    <w:rsid w:val="007C6CCA"/>
    <w:rsid w:val="007D1037"/>
    <w:rsid w:val="007D34F9"/>
    <w:rsid w:val="007D399D"/>
    <w:rsid w:val="007E117D"/>
    <w:rsid w:val="007E7CF0"/>
    <w:rsid w:val="007F1672"/>
    <w:rsid w:val="007F194A"/>
    <w:rsid w:val="007F495D"/>
    <w:rsid w:val="007F540C"/>
    <w:rsid w:val="007F68D4"/>
    <w:rsid w:val="007F7547"/>
    <w:rsid w:val="007F7A33"/>
    <w:rsid w:val="00801FF2"/>
    <w:rsid w:val="008056C0"/>
    <w:rsid w:val="00805940"/>
    <w:rsid w:val="00806E9B"/>
    <w:rsid w:val="00811579"/>
    <w:rsid w:val="00814568"/>
    <w:rsid w:val="00815037"/>
    <w:rsid w:val="00815114"/>
    <w:rsid w:val="00815381"/>
    <w:rsid w:val="00820592"/>
    <w:rsid w:val="00820EA2"/>
    <w:rsid w:val="00820F39"/>
    <w:rsid w:val="0082691A"/>
    <w:rsid w:val="00832531"/>
    <w:rsid w:val="00834B4C"/>
    <w:rsid w:val="00835DE7"/>
    <w:rsid w:val="00837296"/>
    <w:rsid w:val="008374F5"/>
    <w:rsid w:val="00841CB6"/>
    <w:rsid w:val="0084259A"/>
    <w:rsid w:val="00843818"/>
    <w:rsid w:val="008441A5"/>
    <w:rsid w:val="0084541B"/>
    <w:rsid w:val="008471BE"/>
    <w:rsid w:val="00851F12"/>
    <w:rsid w:val="00853836"/>
    <w:rsid w:val="00853CC4"/>
    <w:rsid w:val="008543F6"/>
    <w:rsid w:val="00863ED2"/>
    <w:rsid w:val="00870564"/>
    <w:rsid w:val="00872F68"/>
    <w:rsid w:val="0087434D"/>
    <w:rsid w:val="008747B4"/>
    <w:rsid w:val="00875D92"/>
    <w:rsid w:val="00876A36"/>
    <w:rsid w:val="00883FAA"/>
    <w:rsid w:val="00887082"/>
    <w:rsid w:val="008902C6"/>
    <w:rsid w:val="00891F5D"/>
    <w:rsid w:val="00894C2D"/>
    <w:rsid w:val="00894EE2"/>
    <w:rsid w:val="00897E7E"/>
    <w:rsid w:val="008A2808"/>
    <w:rsid w:val="008A2D72"/>
    <w:rsid w:val="008A325F"/>
    <w:rsid w:val="008A3436"/>
    <w:rsid w:val="008A6011"/>
    <w:rsid w:val="008A60EE"/>
    <w:rsid w:val="008A6626"/>
    <w:rsid w:val="008A7060"/>
    <w:rsid w:val="008B1995"/>
    <w:rsid w:val="008B1C97"/>
    <w:rsid w:val="008B232E"/>
    <w:rsid w:val="008B2F76"/>
    <w:rsid w:val="008B63AA"/>
    <w:rsid w:val="008B6F85"/>
    <w:rsid w:val="008C0106"/>
    <w:rsid w:val="008C2FE7"/>
    <w:rsid w:val="008C30A4"/>
    <w:rsid w:val="008C336C"/>
    <w:rsid w:val="008C3395"/>
    <w:rsid w:val="008C35D1"/>
    <w:rsid w:val="008C59B1"/>
    <w:rsid w:val="008C5A67"/>
    <w:rsid w:val="008D0B78"/>
    <w:rsid w:val="008D7F50"/>
    <w:rsid w:val="008E1454"/>
    <w:rsid w:val="008E235E"/>
    <w:rsid w:val="008E3A17"/>
    <w:rsid w:val="008E3EFB"/>
    <w:rsid w:val="008E4766"/>
    <w:rsid w:val="008E4D2F"/>
    <w:rsid w:val="008E4E1B"/>
    <w:rsid w:val="008E4F6A"/>
    <w:rsid w:val="008F2BD0"/>
    <w:rsid w:val="008F35F0"/>
    <w:rsid w:val="008F3685"/>
    <w:rsid w:val="008F56AF"/>
    <w:rsid w:val="008F5D70"/>
    <w:rsid w:val="008F7175"/>
    <w:rsid w:val="00900777"/>
    <w:rsid w:val="00900EB1"/>
    <w:rsid w:val="00901474"/>
    <w:rsid w:val="009101CC"/>
    <w:rsid w:val="00910966"/>
    <w:rsid w:val="00911037"/>
    <w:rsid w:val="00911626"/>
    <w:rsid w:val="00911D13"/>
    <w:rsid w:val="00913A81"/>
    <w:rsid w:val="00913E16"/>
    <w:rsid w:val="009147FF"/>
    <w:rsid w:val="009175E7"/>
    <w:rsid w:val="00922DD8"/>
    <w:rsid w:val="00923772"/>
    <w:rsid w:val="00924ADF"/>
    <w:rsid w:val="00927974"/>
    <w:rsid w:val="00927E6C"/>
    <w:rsid w:val="00930FED"/>
    <w:rsid w:val="009320E4"/>
    <w:rsid w:val="00935E31"/>
    <w:rsid w:val="00935EBE"/>
    <w:rsid w:val="00941228"/>
    <w:rsid w:val="00941EF6"/>
    <w:rsid w:val="00942459"/>
    <w:rsid w:val="00945985"/>
    <w:rsid w:val="0094668A"/>
    <w:rsid w:val="009475D7"/>
    <w:rsid w:val="00947EC7"/>
    <w:rsid w:val="0095030B"/>
    <w:rsid w:val="00951093"/>
    <w:rsid w:val="00953915"/>
    <w:rsid w:val="009549A1"/>
    <w:rsid w:val="00955523"/>
    <w:rsid w:val="009559DB"/>
    <w:rsid w:val="009567F6"/>
    <w:rsid w:val="0095691B"/>
    <w:rsid w:val="00957115"/>
    <w:rsid w:val="00960E18"/>
    <w:rsid w:val="00961C9F"/>
    <w:rsid w:val="009646B5"/>
    <w:rsid w:val="0096536A"/>
    <w:rsid w:val="00966238"/>
    <w:rsid w:val="00971799"/>
    <w:rsid w:val="00974DF2"/>
    <w:rsid w:val="00974F1A"/>
    <w:rsid w:val="009752B0"/>
    <w:rsid w:val="00975579"/>
    <w:rsid w:val="00976BF3"/>
    <w:rsid w:val="0097779C"/>
    <w:rsid w:val="00977BCD"/>
    <w:rsid w:val="00980F5B"/>
    <w:rsid w:val="0098201E"/>
    <w:rsid w:val="00984B9E"/>
    <w:rsid w:val="00984BB6"/>
    <w:rsid w:val="00986594"/>
    <w:rsid w:val="0098669F"/>
    <w:rsid w:val="009914D4"/>
    <w:rsid w:val="00992653"/>
    <w:rsid w:val="00993BE0"/>
    <w:rsid w:val="009A0B5D"/>
    <w:rsid w:val="009A2557"/>
    <w:rsid w:val="009A5596"/>
    <w:rsid w:val="009B1D21"/>
    <w:rsid w:val="009B25EA"/>
    <w:rsid w:val="009B6FC0"/>
    <w:rsid w:val="009B738C"/>
    <w:rsid w:val="009C32C6"/>
    <w:rsid w:val="009C3C11"/>
    <w:rsid w:val="009C4400"/>
    <w:rsid w:val="009C7317"/>
    <w:rsid w:val="009C7B17"/>
    <w:rsid w:val="009D3622"/>
    <w:rsid w:val="009E0345"/>
    <w:rsid w:val="009E0A01"/>
    <w:rsid w:val="009E260D"/>
    <w:rsid w:val="009E2A6B"/>
    <w:rsid w:val="009E2B70"/>
    <w:rsid w:val="009E3D4B"/>
    <w:rsid w:val="009E5255"/>
    <w:rsid w:val="009E5266"/>
    <w:rsid w:val="009E7F91"/>
    <w:rsid w:val="009F0C25"/>
    <w:rsid w:val="009F2E72"/>
    <w:rsid w:val="009F7521"/>
    <w:rsid w:val="00A01301"/>
    <w:rsid w:val="00A03DAC"/>
    <w:rsid w:val="00A055C3"/>
    <w:rsid w:val="00A0659C"/>
    <w:rsid w:val="00A110B9"/>
    <w:rsid w:val="00A12FB1"/>
    <w:rsid w:val="00A15F9E"/>
    <w:rsid w:val="00A16DC3"/>
    <w:rsid w:val="00A17040"/>
    <w:rsid w:val="00A1732B"/>
    <w:rsid w:val="00A21D7D"/>
    <w:rsid w:val="00A2207D"/>
    <w:rsid w:val="00A22094"/>
    <w:rsid w:val="00A24916"/>
    <w:rsid w:val="00A26059"/>
    <w:rsid w:val="00A26072"/>
    <w:rsid w:val="00A27A67"/>
    <w:rsid w:val="00A33063"/>
    <w:rsid w:val="00A35FD5"/>
    <w:rsid w:val="00A36F91"/>
    <w:rsid w:val="00A36FFD"/>
    <w:rsid w:val="00A42C8F"/>
    <w:rsid w:val="00A44948"/>
    <w:rsid w:val="00A44ECE"/>
    <w:rsid w:val="00A452C2"/>
    <w:rsid w:val="00A4562B"/>
    <w:rsid w:val="00A4604C"/>
    <w:rsid w:val="00A508FF"/>
    <w:rsid w:val="00A51464"/>
    <w:rsid w:val="00A53465"/>
    <w:rsid w:val="00A54936"/>
    <w:rsid w:val="00A61CAD"/>
    <w:rsid w:val="00A62BDA"/>
    <w:rsid w:val="00A66726"/>
    <w:rsid w:val="00A70705"/>
    <w:rsid w:val="00A75C49"/>
    <w:rsid w:val="00A7782C"/>
    <w:rsid w:val="00A834E0"/>
    <w:rsid w:val="00A83539"/>
    <w:rsid w:val="00A842C4"/>
    <w:rsid w:val="00A90E65"/>
    <w:rsid w:val="00A9315A"/>
    <w:rsid w:val="00A9590D"/>
    <w:rsid w:val="00AA2A47"/>
    <w:rsid w:val="00AA2B1E"/>
    <w:rsid w:val="00AA5741"/>
    <w:rsid w:val="00AB1A8D"/>
    <w:rsid w:val="00AB26B8"/>
    <w:rsid w:val="00AB2B0A"/>
    <w:rsid w:val="00AB51BA"/>
    <w:rsid w:val="00AC0834"/>
    <w:rsid w:val="00AC0D1F"/>
    <w:rsid w:val="00AC3785"/>
    <w:rsid w:val="00AC3C1B"/>
    <w:rsid w:val="00AC5424"/>
    <w:rsid w:val="00AC5622"/>
    <w:rsid w:val="00AC59F9"/>
    <w:rsid w:val="00AC5DA0"/>
    <w:rsid w:val="00AD1F0F"/>
    <w:rsid w:val="00AD3231"/>
    <w:rsid w:val="00AD409B"/>
    <w:rsid w:val="00AD49FD"/>
    <w:rsid w:val="00AE15F5"/>
    <w:rsid w:val="00AE23F0"/>
    <w:rsid w:val="00AE7F30"/>
    <w:rsid w:val="00AF182C"/>
    <w:rsid w:val="00AF23A2"/>
    <w:rsid w:val="00AF3221"/>
    <w:rsid w:val="00AF6815"/>
    <w:rsid w:val="00B003B6"/>
    <w:rsid w:val="00B043DF"/>
    <w:rsid w:val="00B047F5"/>
    <w:rsid w:val="00B058CA"/>
    <w:rsid w:val="00B07013"/>
    <w:rsid w:val="00B07659"/>
    <w:rsid w:val="00B07832"/>
    <w:rsid w:val="00B07AB6"/>
    <w:rsid w:val="00B10A7F"/>
    <w:rsid w:val="00B150CF"/>
    <w:rsid w:val="00B20921"/>
    <w:rsid w:val="00B21F88"/>
    <w:rsid w:val="00B22802"/>
    <w:rsid w:val="00B24317"/>
    <w:rsid w:val="00B268BC"/>
    <w:rsid w:val="00B26A35"/>
    <w:rsid w:val="00B26B19"/>
    <w:rsid w:val="00B319C3"/>
    <w:rsid w:val="00B31CF6"/>
    <w:rsid w:val="00B32FF1"/>
    <w:rsid w:val="00B3459B"/>
    <w:rsid w:val="00B41A31"/>
    <w:rsid w:val="00B4392A"/>
    <w:rsid w:val="00B44F0E"/>
    <w:rsid w:val="00B455C7"/>
    <w:rsid w:val="00B46287"/>
    <w:rsid w:val="00B518DC"/>
    <w:rsid w:val="00B529D7"/>
    <w:rsid w:val="00B54821"/>
    <w:rsid w:val="00B559D5"/>
    <w:rsid w:val="00B60664"/>
    <w:rsid w:val="00B63BD8"/>
    <w:rsid w:val="00B65512"/>
    <w:rsid w:val="00B65ED6"/>
    <w:rsid w:val="00B674B3"/>
    <w:rsid w:val="00B67B6F"/>
    <w:rsid w:val="00B7245D"/>
    <w:rsid w:val="00B827C2"/>
    <w:rsid w:val="00B901D0"/>
    <w:rsid w:val="00B9347A"/>
    <w:rsid w:val="00B94687"/>
    <w:rsid w:val="00B947DD"/>
    <w:rsid w:val="00B94E78"/>
    <w:rsid w:val="00B9566B"/>
    <w:rsid w:val="00BA18A8"/>
    <w:rsid w:val="00BA2658"/>
    <w:rsid w:val="00BA4946"/>
    <w:rsid w:val="00BA4AD9"/>
    <w:rsid w:val="00BA50F5"/>
    <w:rsid w:val="00BA54D9"/>
    <w:rsid w:val="00BA7E67"/>
    <w:rsid w:val="00BB26FF"/>
    <w:rsid w:val="00BB2914"/>
    <w:rsid w:val="00BB5510"/>
    <w:rsid w:val="00BB640B"/>
    <w:rsid w:val="00BB73FB"/>
    <w:rsid w:val="00BB7982"/>
    <w:rsid w:val="00BC4545"/>
    <w:rsid w:val="00BC4919"/>
    <w:rsid w:val="00BD1738"/>
    <w:rsid w:val="00BD2A76"/>
    <w:rsid w:val="00BD3B2D"/>
    <w:rsid w:val="00BD5BFA"/>
    <w:rsid w:val="00BD65E0"/>
    <w:rsid w:val="00BD7EDC"/>
    <w:rsid w:val="00BE0658"/>
    <w:rsid w:val="00BE5FAD"/>
    <w:rsid w:val="00BE7E87"/>
    <w:rsid w:val="00BF34DF"/>
    <w:rsid w:val="00BF4DD4"/>
    <w:rsid w:val="00BF535B"/>
    <w:rsid w:val="00BF5FD5"/>
    <w:rsid w:val="00BF7C54"/>
    <w:rsid w:val="00C05BF0"/>
    <w:rsid w:val="00C06172"/>
    <w:rsid w:val="00C068E7"/>
    <w:rsid w:val="00C13020"/>
    <w:rsid w:val="00C1461F"/>
    <w:rsid w:val="00C15344"/>
    <w:rsid w:val="00C16DC9"/>
    <w:rsid w:val="00C2204B"/>
    <w:rsid w:val="00C22DD9"/>
    <w:rsid w:val="00C230FA"/>
    <w:rsid w:val="00C23589"/>
    <w:rsid w:val="00C31CC8"/>
    <w:rsid w:val="00C32C74"/>
    <w:rsid w:val="00C34813"/>
    <w:rsid w:val="00C40F3F"/>
    <w:rsid w:val="00C41A69"/>
    <w:rsid w:val="00C45554"/>
    <w:rsid w:val="00C512CA"/>
    <w:rsid w:val="00C521F7"/>
    <w:rsid w:val="00C54B00"/>
    <w:rsid w:val="00C555AA"/>
    <w:rsid w:val="00C63E6D"/>
    <w:rsid w:val="00C64438"/>
    <w:rsid w:val="00C65A1E"/>
    <w:rsid w:val="00C662FF"/>
    <w:rsid w:val="00C7199C"/>
    <w:rsid w:val="00C76C6B"/>
    <w:rsid w:val="00C803CE"/>
    <w:rsid w:val="00C84A24"/>
    <w:rsid w:val="00C852D4"/>
    <w:rsid w:val="00C86A59"/>
    <w:rsid w:val="00C873D7"/>
    <w:rsid w:val="00C907EC"/>
    <w:rsid w:val="00C919B7"/>
    <w:rsid w:val="00C92E44"/>
    <w:rsid w:val="00C94494"/>
    <w:rsid w:val="00C95275"/>
    <w:rsid w:val="00C9757A"/>
    <w:rsid w:val="00CA0066"/>
    <w:rsid w:val="00CA05EB"/>
    <w:rsid w:val="00CA3E22"/>
    <w:rsid w:val="00CA6844"/>
    <w:rsid w:val="00CB4261"/>
    <w:rsid w:val="00CB437C"/>
    <w:rsid w:val="00CB4E72"/>
    <w:rsid w:val="00CB60FC"/>
    <w:rsid w:val="00CB66D1"/>
    <w:rsid w:val="00CC001E"/>
    <w:rsid w:val="00CC2C4A"/>
    <w:rsid w:val="00CC4DE6"/>
    <w:rsid w:val="00CC7933"/>
    <w:rsid w:val="00CD0033"/>
    <w:rsid w:val="00CD18DE"/>
    <w:rsid w:val="00CD2B0B"/>
    <w:rsid w:val="00CD34B8"/>
    <w:rsid w:val="00CD4E29"/>
    <w:rsid w:val="00CE1550"/>
    <w:rsid w:val="00CE5701"/>
    <w:rsid w:val="00CF0648"/>
    <w:rsid w:val="00CF10A3"/>
    <w:rsid w:val="00CF147C"/>
    <w:rsid w:val="00CF2E22"/>
    <w:rsid w:val="00CF3883"/>
    <w:rsid w:val="00CF3E75"/>
    <w:rsid w:val="00CF7F2A"/>
    <w:rsid w:val="00D04E9E"/>
    <w:rsid w:val="00D05064"/>
    <w:rsid w:val="00D067EE"/>
    <w:rsid w:val="00D075CC"/>
    <w:rsid w:val="00D07A6F"/>
    <w:rsid w:val="00D118D4"/>
    <w:rsid w:val="00D16232"/>
    <w:rsid w:val="00D16367"/>
    <w:rsid w:val="00D16BD7"/>
    <w:rsid w:val="00D16D88"/>
    <w:rsid w:val="00D17EEC"/>
    <w:rsid w:val="00D21645"/>
    <w:rsid w:val="00D25C8A"/>
    <w:rsid w:val="00D27645"/>
    <w:rsid w:val="00D30EB0"/>
    <w:rsid w:val="00D31131"/>
    <w:rsid w:val="00D329CA"/>
    <w:rsid w:val="00D34979"/>
    <w:rsid w:val="00D35AB3"/>
    <w:rsid w:val="00D40732"/>
    <w:rsid w:val="00D4292F"/>
    <w:rsid w:val="00D43A3C"/>
    <w:rsid w:val="00D46484"/>
    <w:rsid w:val="00D47946"/>
    <w:rsid w:val="00D47E06"/>
    <w:rsid w:val="00D50B29"/>
    <w:rsid w:val="00D5575D"/>
    <w:rsid w:val="00D56C26"/>
    <w:rsid w:val="00D605BC"/>
    <w:rsid w:val="00D60F56"/>
    <w:rsid w:val="00D612AB"/>
    <w:rsid w:val="00D63346"/>
    <w:rsid w:val="00D65C1D"/>
    <w:rsid w:val="00D70452"/>
    <w:rsid w:val="00D72CD6"/>
    <w:rsid w:val="00D73531"/>
    <w:rsid w:val="00D7373E"/>
    <w:rsid w:val="00D73AA9"/>
    <w:rsid w:val="00D75962"/>
    <w:rsid w:val="00D768D9"/>
    <w:rsid w:val="00D81CBC"/>
    <w:rsid w:val="00D837B0"/>
    <w:rsid w:val="00D874DE"/>
    <w:rsid w:val="00D87822"/>
    <w:rsid w:val="00D87E97"/>
    <w:rsid w:val="00D92AED"/>
    <w:rsid w:val="00D9471A"/>
    <w:rsid w:val="00D96E5F"/>
    <w:rsid w:val="00DA1121"/>
    <w:rsid w:val="00DA21EC"/>
    <w:rsid w:val="00DA5567"/>
    <w:rsid w:val="00DA6052"/>
    <w:rsid w:val="00DA6319"/>
    <w:rsid w:val="00DA7BB3"/>
    <w:rsid w:val="00DB068A"/>
    <w:rsid w:val="00DB10DC"/>
    <w:rsid w:val="00DB2E1C"/>
    <w:rsid w:val="00DB5716"/>
    <w:rsid w:val="00DB6E19"/>
    <w:rsid w:val="00DC2444"/>
    <w:rsid w:val="00DC51BA"/>
    <w:rsid w:val="00DD0D1D"/>
    <w:rsid w:val="00DD1802"/>
    <w:rsid w:val="00DD2773"/>
    <w:rsid w:val="00DD3194"/>
    <w:rsid w:val="00DD4337"/>
    <w:rsid w:val="00DE0606"/>
    <w:rsid w:val="00DE3297"/>
    <w:rsid w:val="00DE39BE"/>
    <w:rsid w:val="00DE3B21"/>
    <w:rsid w:val="00DE481F"/>
    <w:rsid w:val="00DE53F2"/>
    <w:rsid w:val="00DF0436"/>
    <w:rsid w:val="00DF1456"/>
    <w:rsid w:val="00DF21D5"/>
    <w:rsid w:val="00DF302D"/>
    <w:rsid w:val="00DF3A35"/>
    <w:rsid w:val="00DF4C12"/>
    <w:rsid w:val="00DF7910"/>
    <w:rsid w:val="00E03600"/>
    <w:rsid w:val="00E04E14"/>
    <w:rsid w:val="00E05431"/>
    <w:rsid w:val="00E06E15"/>
    <w:rsid w:val="00E15095"/>
    <w:rsid w:val="00E15EA7"/>
    <w:rsid w:val="00E1675A"/>
    <w:rsid w:val="00E16C2A"/>
    <w:rsid w:val="00E20A40"/>
    <w:rsid w:val="00E21CD9"/>
    <w:rsid w:val="00E22BA3"/>
    <w:rsid w:val="00E22BCE"/>
    <w:rsid w:val="00E24797"/>
    <w:rsid w:val="00E254D6"/>
    <w:rsid w:val="00E25AC2"/>
    <w:rsid w:val="00E2789D"/>
    <w:rsid w:val="00E27947"/>
    <w:rsid w:val="00E27F53"/>
    <w:rsid w:val="00E30F5C"/>
    <w:rsid w:val="00E31F55"/>
    <w:rsid w:val="00E32324"/>
    <w:rsid w:val="00E35768"/>
    <w:rsid w:val="00E36416"/>
    <w:rsid w:val="00E3731C"/>
    <w:rsid w:val="00E37D00"/>
    <w:rsid w:val="00E37F50"/>
    <w:rsid w:val="00E40C52"/>
    <w:rsid w:val="00E419A6"/>
    <w:rsid w:val="00E442D7"/>
    <w:rsid w:val="00E447C3"/>
    <w:rsid w:val="00E45883"/>
    <w:rsid w:val="00E514E1"/>
    <w:rsid w:val="00E52B5A"/>
    <w:rsid w:val="00E55477"/>
    <w:rsid w:val="00E57122"/>
    <w:rsid w:val="00E629D6"/>
    <w:rsid w:val="00E6376C"/>
    <w:rsid w:val="00E665D5"/>
    <w:rsid w:val="00E673D0"/>
    <w:rsid w:val="00E677D2"/>
    <w:rsid w:val="00E70E6B"/>
    <w:rsid w:val="00E72002"/>
    <w:rsid w:val="00E72A6E"/>
    <w:rsid w:val="00E7364B"/>
    <w:rsid w:val="00E73C0E"/>
    <w:rsid w:val="00E73CB5"/>
    <w:rsid w:val="00E75797"/>
    <w:rsid w:val="00E778E1"/>
    <w:rsid w:val="00E845B0"/>
    <w:rsid w:val="00E84F31"/>
    <w:rsid w:val="00E9002D"/>
    <w:rsid w:val="00E91164"/>
    <w:rsid w:val="00E91B6F"/>
    <w:rsid w:val="00E938D5"/>
    <w:rsid w:val="00E94922"/>
    <w:rsid w:val="00E95297"/>
    <w:rsid w:val="00EA0523"/>
    <w:rsid w:val="00EA115A"/>
    <w:rsid w:val="00EA551E"/>
    <w:rsid w:val="00EA6A16"/>
    <w:rsid w:val="00EA7138"/>
    <w:rsid w:val="00EB11E2"/>
    <w:rsid w:val="00EB23C8"/>
    <w:rsid w:val="00EB30FC"/>
    <w:rsid w:val="00EB689C"/>
    <w:rsid w:val="00EB6B4B"/>
    <w:rsid w:val="00EB7EBF"/>
    <w:rsid w:val="00EC0ED6"/>
    <w:rsid w:val="00EC1FEF"/>
    <w:rsid w:val="00EC3BDA"/>
    <w:rsid w:val="00EC41B2"/>
    <w:rsid w:val="00EC5355"/>
    <w:rsid w:val="00EC7184"/>
    <w:rsid w:val="00ED26D6"/>
    <w:rsid w:val="00ED5DC0"/>
    <w:rsid w:val="00ED787E"/>
    <w:rsid w:val="00ED7D7E"/>
    <w:rsid w:val="00EE30AD"/>
    <w:rsid w:val="00EE37A7"/>
    <w:rsid w:val="00EE4F42"/>
    <w:rsid w:val="00EE5CB5"/>
    <w:rsid w:val="00EE5EF7"/>
    <w:rsid w:val="00EF155D"/>
    <w:rsid w:val="00EF4B60"/>
    <w:rsid w:val="00EF529E"/>
    <w:rsid w:val="00F0029E"/>
    <w:rsid w:val="00F00425"/>
    <w:rsid w:val="00F006E9"/>
    <w:rsid w:val="00F0146E"/>
    <w:rsid w:val="00F021F0"/>
    <w:rsid w:val="00F0423C"/>
    <w:rsid w:val="00F0619D"/>
    <w:rsid w:val="00F07964"/>
    <w:rsid w:val="00F07C03"/>
    <w:rsid w:val="00F109BE"/>
    <w:rsid w:val="00F14CD1"/>
    <w:rsid w:val="00F154D6"/>
    <w:rsid w:val="00F1647E"/>
    <w:rsid w:val="00F2046C"/>
    <w:rsid w:val="00F22996"/>
    <w:rsid w:val="00F25FD1"/>
    <w:rsid w:val="00F26982"/>
    <w:rsid w:val="00F26A9C"/>
    <w:rsid w:val="00F306F0"/>
    <w:rsid w:val="00F320A6"/>
    <w:rsid w:val="00F337B9"/>
    <w:rsid w:val="00F33BBE"/>
    <w:rsid w:val="00F3653E"/>
    <w:rsid w:val="00F4247C"/>
    <w:rsid w:val="00F42AC4"/>
    <w:rsid w:val="00F44064"/>
    <w:rsid w:val="00F44597"/>
    <w:rsid w:val="00F45594"/>
    <w:rsid w:val="00F45C66"/>
    <w:rsid w:val="00F52202"/>
    <w:rsid w:val="00F54F46"/>
    <w:rsid w:val="00F55143"/>
    <w:rsid w:val="00F5595B"/>
    <w:rsid w:val="00F60318"/>
    <w:rsid w:val="00F700D6"/>
    <w:rsid w:val="00F712A2"/>
    <w:rsid w:val="00F71D00"/>
    <w:rsid w:val="00F73805"/>
    <w:rsid w:val="00F748C7"/>
    <w:rsid w:val="00F80218"/>
    <w:rsid w:val="00F80F58"/>
    <w:rsid w:val="00F811FA"/>
    <w:rsid w:val="00F83762"/>
    <w:rsid w:val="00F84761"/>
    <w:rsid w:val="00F869CE"/>
    <w:rsid w:val="00F87672"/>
    <w:rsid w:val="00F87DFB"/>
    <w:rsid w:val="00F90E29"/>
    <w:rsid w:val="00F92441"/>
    <w:rsid w:val="00F96441"/>
    <w:rsid w:val="00F964B0"/>
    <w:rsid w:val="00F96A4E"/>
    <w:rsid w:val="00F97247"/>
    <w:rsid w:val="00F977ED"/>
    <w:rsid w:val="00FA0EDD"/>
    <w:rsid w:val="00FA1A5F"/>
    <w:rsid w:val="00FA2C1C"/>
    <w:rsid w:val="00FA344B"/>
    <w:rsid w:val="00FA37E5"/>
    <w:rsid w:val="00FA6D7A"/>
    <w:rsid w:val="00FA6E53"/>
    <w:rsid w:val="00FA719E"/>
    <w:rsid w:val="00FB1549"/>
    <w:rsid w:val="00FB2F62"/>
    <w:rsid w:val="00FB6548"/>
    <w:rsid w:val="00FC0FAF"/>
    <w:rsid w:val="00FC1DFB"/>
    <w:rsid w:val="00FC2D9F"/>
    <w:rsid w:val="00FC64F1"/>
    <w:rsid w:val="00FC68BA"/>
    <w:rsid w:val="00FC6A3A"/>
    <w:rsid w:val="00FD275A"/>
    <w:rsid w:val="00FD3683"/>
    <w:rsid w:val="00FD3D07"/>
    <w:rsid w:val="00FD5BD0"/>
    <w:rsid w:val="00FD6FB2"/>
    <w:rsid w:val="00FD7604"/>
    <w:rsid w:val="00FE36C6"/>
    <w:rsid w:val="00FF46C5"/>
    <w:rsid w:val="00FF5481"/>
    <w:rsid w:val="00FF54D6"/>
    <w:rsid w:val="00FF6766"/>
    <w:rsid w:val="00FF6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150CD2"/>
  <w15:chartTrackingRefBased/>
  <w15:docId w15:val="{2A47AFC0-10F2-4923-9284-4B4EBF54D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0664"/>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0664"/>
    <w:pPr>
      <w:pBdr>
        <w:bottom w:val="single" w:sz="6" w:space="1" w:color="auto"/>
      </w:pBdr>
      <w:tabs>
        <w:tab w:val="center" w:pos="4513"/>
        <w:tab w:val="right" w:pos="9026"/>
      </w:tabs>
      <w:snapToGrid w:val="0"/>
      <w:jc w:val="center"/>
    </w:pPr>
    <w:rPr>
      <w:sz w:val="18"/>
      <w:szCs w:val="18"/>
    </w:rPr>
  </w:style>
  <w:style w:type="character" w:customStyle="1" w:styleId="HeaderChar">
    <w:name w:val="Header Char"/>
    <w:basedOn w:val="DefaultParagraphFont"/>
    <w:link w:val="Header"/>
    <w:uiPriority w:val="99"/>
    <w:rsid w:val="00B60664"/>
    <w:rPr>
      <w:sz w:val="18"/>
      <w:szCs w:val="18"/>
    </w:rPr>
  </w:style>
  <w:style w:type="paragraph" w:styleId="Footer">
    <w:name w:val="footer"/>
    <w:basedOn w:val="Normal"/>
    <w:link w:val="FooterChar"/>
    <w:uiPriority w:val="99"/>
    <w:unhideWhenUsed/>
    <w:rsid w:val="00B60664"/>
    <w:pPr>
      <w:tabs>
        <w:tab w:val="center" w:pos="4513"/>
        <w:tab w:val="right" w:pos="9026"/>
      </w:tabs>
      <w:snapToGrid w:val="0"/>
      <w:jc w:val="left"/>
    </w:pPr>
    <w:rPr>
      <w:sz w:val="18"/>
      <w:szCs w:val="18"/>
    </w:rPr>
  </w:style>
  <w:style w:type="character" w:customStyle="1" w:styleId="FooterChar">
    <w:name w:val="Footer Char"/>
    <w:basedOn w:val="DefaultParagraphFont"/>
    <w:link w:val="Footer"/>
    <w:uiPriority w:val="99"/>
    <w:rsid w:val="00B60664"/>
    <w:rPr>
      <w:sz w:val="18"/>
      <w:szCs w:val="18"/>
    </w:rPr>
  </w:style>
  <w:style w:type="table" w:styleId="TableGrid">
    <w:name w:val="Table Grid"/>
    <w:basedOn w:val="TableNormal"/>
    <w:uiPriority w:val="39"/>
    <w:rsid w:val="00B606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B60664"/>
    <w:rPr>
      <w:rFonts w:ascii="Times New Roman" w:hAnsi="Times New Roman" w:cs="Times New Roman" w:hint="default"/>
      <w:b w:val="0"/>
      <w:bCs w:val="0"/>
      <w:i w:val="0"/>
      <w:iCs w:val="0"/>
      <w:color w:val="000000"/>
      <w:sz w:val="14"/>
      <w:szCs w:val="14"/>
    </w:rPr>
  </w:style>
  <w:style w:type="character" w:customStyle="1" w:styleId="fontstyle21">
    <w:name w:val="fontstyle21"/>
    <w:basedOn w:val="DefaultParagraphFont"/>
    <w:rsid w:val="00B60664"/>
    <w:rPr>
      <w:rFonts w:ascii="Times New Roman" w:hAnsi="Times New Roman" w:cs="Times New Roman" w:hint="default"/>
      <w:b w:val="0"/>
      <w:bCs w:val="0"/>
      <w:i/>
      <w:iCs/>
      <w:color w:val="000000"/>
      <w:sz w:val="22"/>
      <w:szCs w:val="22"/>
    </w:rPr>
  </w:style>
  <w:style w:type="character" w:customStyle="1" w:styleId="fontstyle31">
    <w:name w:val="fontstyle31"/>
    <w:basedOn w:val="DefaultParagraphFont"/>
    <w:rsid w:val="00FD275A"/>
    <w:rPr>
      <w:rFonts w:ascii="TimesNewRomanPS-ItalicMT" w:hAnsi="TimesNewRomanPS-ItalicMT" w:hint="default"/>
      <w:b w:val="0"/>
      <w:bCs w:val="0"/>
      <w:i/>
      <w:iCs/>
      <w:color w:val="000000"/>
      <w:sz w:val="24"/>
      <w:szCs w:val="24"/>
    </w:rPr>
  </w:style>
  <w:style w:type="paragraph" w:styleId="ListParagraph">
    <w:name w:val="List Paragraph"/>
    <w:basedOn w:val="Normal"/>
    <w:uiPriority w:val="34"/>
    <w:qFormat/>
    <w:rsid w:val="007449A5"/>
    <w:pPr>
      <w:ind w:firstLineChars="200" w:firstLine="420"/>
    </w:pPr>
  </w:style>
  <w:style w:type="character" w:styleId="PlaceholderText">
    <w:name w:val="Placeholder Text"/>
    <w:basedOn w:val="DefaultParagraphFont"/>
    <w:uiPriority w:val="99"/>
    <w:semiHidden/>
    <w:rsid w:val="00820EA2"/>
    <w:rPr>
      <w:color w:val="808080"/>
    </w:rPr>
  </w:style>
  <w:style w:type="character" w:styleId="Hyperlink">
    <w:name w:val="Hyperlink"/>
    <w:uiPriority w:val="99"/>
    <w:unhideWhenUsed/>
    <w:rsid w:val="00992653"/>
    <w:rPr>
      <w:color w:val="0563C1"/>
      <w:u w:val="single"/>
    </w:rPr>
  </w:style>
  <w:style w:type="character" w:styleId="CommentReference">
    <w:name w:val="annotation reference"/>
    <w:uiPriority w:val="99"/>
    <w:semiHidden/>
    <w:unhideWhenUsed/>
    <w:rsid w:val="00F45594"/>
    <w:rPr>
      <w:sz w:val="21"/>
      <w:szCs w:val="21"/>
    </w:rPr>
  </w:style>
  <w:style w:type="paragraph" w:styleId="CommentText">
    <w:name w:val="annotation text"/>
    <w:basedOn w:val="Normal"/>
    <w:link w:val="CommentTextChar"/>
    <w:uiPriority w:val="99"/>
    <w:semiHidden/>
    <w:unhideWhenUsed/>
    <w:rsid w:val="00F45594"/>
    <w:pPr>
      <w:jc w:val="left"/>
    </w:pPr>
    <w:rPr>
      <w:rFonts w:ascii="Calibri" w:eastAsia="SimSun" w:hAnsi="Calibri" w:cs="Times New Roman"/>
    </w:rPr>
  </w:style>
  <w:style w:type="character" w:customStyle="1" w:styleId="CommentTextChar">
    <w:name w:val="Comment Text Char"/>
    <w:basedOn w:val="DefaultParagraphFont"/>
    <w:link w:val="CommentText"/>
    <w:uiPriority w:val="99"/>
    <w:semiHidden/>
    <w:rsid w:val="00F45594"/>
    <w:rPr>
      <w:rFonts w:ascii="Calibri" w:eastAsia="SimSun" w:hAnsi="Calibri" w:cs="Times New Roman"/>
    </w:rPr>
  </w:style>
  <w:style w:type="paragraph" w:styleId="BalloonText">
    <w:name w:val="Balloon Text"/>
    <w:basedOn w:val="Normal"/>
    <w:link w:val="BalloonTextChar"/>
    <w:uiPriority w:val="99"/>
    <w:semiHidden/>
    <w:unhideWhenUsed/>
    <w:rsid w:val="00F455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559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A4894"/>
    <w:pPr>
      <w:jc w:val="both"/>
    </w:pPr>
    <w:rPr>
      <w:rFonts w:asciiTheme="minorHAnsi" w:eastAsiaTheme="minorEastAsia" w:hAnsiTheme="minorHAnsi" w:cstheme="minorBidi"/>
      <w:b/>
      <w:bCs/>
      <w:sz w:val="20"/>
      <w:szCs w:val="20"/>
    </w:rPr>
  </w:style>
  <w:style w:type="character" w:customStyle="1" w:styleId="CommentSubjectChar">
    <w:name w:val="Comment Subject Char"/>
    <w:basedOn w:val="CommentTextChar"/>
    <w:link w:val="CommentSubject"/>
    <w:uiPriority w:val="99"/>
    <w:semiHidden/>
    <w:rsid w:val="000A4894"/>
    <w:rPr>
      <w:rFonts w:ascii="Calibri" w:eastAsia="SimSun"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70544">
      <w:bodyDiv w:val="1"/>
      <w:marLeft w:val="0"/>
      <w:marRight w:val="0"/>
      <w:marTop w:val="0"/>
      <w:marBottom w:val="0"/>
      <w:divBdr>
        <w:top w:val="none" w:sz="0" w:space="0" w:color="auto"/>
        <w:left w:val="none" w:sz="0" w:space="0" w:color="auto"/>
        <w:bottom w:val="none" w:sz="0" w:space="0" w:color="auto"/>
        <w:right w:val="none" w:sz="0" w:space="0" w:color="auto"/>
      </w:divBdr>
      <w:divsChild>
        <w:div w:id="1758404598">
          <w:marLeft w:val="0"/>
          <w:marRight w:val="0"/>
          <w:marTop w:val="0"/>
          <w:marBottom w:val="0"/>
          <w:divBdr>
            <w:top w:val="none" w:sz="0" w:space="0" w:color="auto"/>
            <w:left w:val="none" w:sz="0" w:space="0" w:color="auto"/>
            <w:bottom w:val="none" w:sz="0" w:space="0" w:color="auto"/>
            <w:right w:val="none" w:sz="0" w:space="0" w:color="auto"/>
          </w:divBdr>
        </w:div>
      </w:divsChild>
    </w:div>
    <w:div w:id="1124888072">
      <w:bodyDiv w:val="1"/>
      <w:marLeft w:val="0"/>
      <w:marRight w:val="0"/>
      <w:marTop w:val="0"/>
      <w:marBottom w:val="0"/>
      <w:divBdr>
        <w:top w:val="none" w:sz="0" w:space="0" w:color="auto"/>
        <w:left w:val="none" w:sz="0" w:space="0" w:color="auto"/>
        <w:bottom w:val="none" w:sz="0" w:space="0" w:color="auto"/>
        <w:right w:val="none" w:sz="0" w:space="0" w:color="auto"/>
      </w:divBdr>
      <w:divsChild>
        <w:div w:id="1909799118">
          <w:marLeft w:val="0"/>
          <w:marRight w:val="0"/>
          <w:marTop w:val="0"/>
          <w:marBottom w:val="0"/>
          <w:divBdr>
            <w:top w:val="none" w:sz="0" w:space="0" w:color="auto"/>
            <w:left w:val="none" w:sz="0" w:space="0" w:color="auto"/>
            <w:bottom w:val="none" w:sz="0" w:space="0" w:color="auto"/>
            <w:right w:val="none" w:sz="0" w:space="0" w:color="auto"/>
          </w:divBdr>
        </w:div>
      </w:divsChild>
    </w:div>
    <w:div w:id="1344674422">
      <w:bodyDiv w:val="1"/>
      <w:marLeft w:val="0"/>
      <w:marRight w:val="0"/>
      <w:marTop w:val="0"/>
      <w:marBottom w:val="0"/>
      <w:divBdr>
        <w:top w:val="none" w:sz="0" w:space="0" w:color="auto"/>
        <w:left w:val="none" w:sz="0" w:space="0" w:color="auto"/>
        <w:bottom w:val="none" w:sz="0" w:space="0" w:color="auto"/>
        <w:right w:val="none" w:sz="0" w:space="0" w:color="auto"/>
      </w:divBdr>
    </w:div>
    <w:div w:id="2078165133">
      <w:bodyDiv w:val="1"/>
      <w:marLeft w:val="0"/>
      <w:marRight w:val="0"/>
      <w:marTop w:val="0"/>
      <w:marBottom w:val="0"/>
      <w:divBdr>
        <w:top w:val="none" w:sz="0" w:space="0" w:color="auto"/>
        <w:left w:val="none" w:sz="0" w:space="0" w:color="auto"/>
        <w:bottom w:val="none" w:sz="0" w:space="0" w:color="auto"/>
        <w:right w:val="none" w:sz="0" w:space="0" w:color="auto"/>
      </w:divBdr>
      <w:divsChild>
        <w:div w:id="353767281">
          <w:marLeft w:val="0"/>
          <w:marRight w:val="0"/>
          <w:marTop w:val="100"/>
          <w:marBottom w:val="100"/>
          <w:divBdr>
            <w:top w:val="none" w:sz="0" w:space="0" w:color="auto"/>
            <w:left w:val="none" w:sz="0" w:space="0" w:color="auto"/>
            <w:bottom w:val="none" w:sz="0" w:space="0" w:color="auto"/>
            <w:right w:val="none" w:sz="0" w:space="0" w:color="auto"/>
          </w:divBdr>
          <w:divsChild>
            <w:div w:id="50347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hiqun.lin@mse.gatech.edu" TargetMode="External"/><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2.tiff"/><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C7950D-F513-4015-9FB9-D355BE91D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9543</Words>
  <Characters>54396</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 Likun</dc:creator>
  <cp:keywords/>
  <dc:description/>
  <cp:lastModifiedBy>Lin, Zhiqun</cp:lastModifiedBy>
  <cp:revision>2</cp:revision>
  <dcterms:created xsi:type="dcterms:W3CDTF">2020-08-12T17:26:00Z</dcterms:created>
  <dcterms:modified xsi:type="dcterms:W3CDTF">2020-08-12T17:26:00Z</dcterms:modified>
</cp:coreProperties>
</file>