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85EC6" w14:textId="77777777" w:rsidR="00A93A5D" w:rsidRDefault="00A93A5D" w:rsidP="00A20E91">
      <w:pPr>
        <w:spacing w:line="480" w:lineRule="auto"/>
        <w:ind w:firstLine="360"/>
        <w:rPr>
          <w:sz w:val="24"/>
        </w:rPr>
      </w:pPr>
    </w:p>
    <w:p w14:paraId="35388E2C" w14:textId="77777777" w:rsidR="00A93A5D" w:rsidRPr="00247953" w:rsidRDefault="00A93A5D" w:rsidP="00D67D49">
      <w:pPr>
        <w:shd w:val="clear" w:color="auto" w:fill="F2F2F2" w:themeFill="background1" w:themeFillShade="F2"/>
        <w:spacing w:line="480" w:lineRule="auto"/>
      </w:pPr>
      <w:r w:rsidRPr="00247953">
        <w:rPr>
          <w:b/>
        </w:rPr>
        <w:t>Table 1.</w:t>
      </w:r>
      <w:r w:rsidRPr="00C256CF">
        <w:rPr>
          <w:b/>
          <w:bCs/>
        </w:rPr>
        <w:t xml:space="preserve"> </w:t>
      </w:r>
      <w:r w:rsidRPr="000D5911">
        <w:rPr>
          <w:b/>
          <w:bCs/>
        </w:rPr>
        <w:t>Ecological interpretation of the parameters from the joint species distribution models (jSDMs) used in our study.</w:t>
      </w:r>
      <w:r w:rsidRPr="00247953">
        <w:t xml:space="preserve"> </w:t>
      </w:r>
      <w:r>
        <w:t>We test</w:t>
      </w:r>
      <w:r w:rsidRPr="00247953">
        <w:t xml:space="preserve"> the effects of season, elevation, treatment, and their three-way interactions, on Collembola and fungal species abundances. In the schematic visualization, green and orange lines represent positive and negative parameter estimates, respectively, while grey lines represent estimates that lack statistical support (i.e., blank fields in Fig. 3). </w:t>
      </w:r>
    </w:p>
    <w:tbl>
      <w:tblPr>
        <w:tblStyle w:val="TableGrid"/>
        <w:tblpPr w:leftFromText="180" w:rightFromText="180" w:vertAnchor="text" w:horzAnchor="margin" w:tblpXSpec="center" w:tblpY="172"/>
        <w:tblW w:w="8585" w:type="dxa"/>
        <w:tblLook w:val="04A0" w:firstRow="1" w:lastRow="0" w:firstColumn="1" w:lastColumn="0" w:noHBand="0" w:noVBand="1"/>
      </w:tblPr>
      <w:tblGrid>
        <w:gridCol w:w="2137"/>
        <w:gridCol w:w="3846"/>
        <w:gridCol w:w="2602"/>
      </w:tblGrid>
      <w:tr w:rsidR="00A93A5D" w:rsidRPr="00150049" w14:paraId="79A87EC6" w14:textId="77777777" w:rsidTr="007047BF">
        <w:trPr>
          <w:trHeight w:val="152"/>
        </w:trPr>
        <w:tc>
          <w:tcPr>
            <w:tcW w:w="2137" w:type="dxa"/>
            <w:noWrap/>
            <w:hideMark/>
          </w:tcPr>
          <w:p w14:paraId="55B30952" w14:textId="77777777" w:rsidR="00A93A5D" w:rsidRPr="00150049" w:rsidRDefault="00A93A5D" w:rsidP="007047BF">
            <w:pPr>
              <w:rPr>
                <w:rFonts w:ascii="Calibri" w:eastAsia="Times New Roman" w:hAnsi="Calibri" w:cs="Calibri"/>
                <w:b/>
                <w:color w:val="000000"/>
                <w:sz w:val="24"/>
                <w:szCs w:val="24"/>
              </w:rPr>
            </w:pPr>
            <w:r w:rsidRPr="00150049">
              <w:rPr>
                <w:rFonts w:ascii="Calibri" w:eastAsia="Times New Roman" w:hAnsi="Calibri" w:cs="Calibri"/>
                <w:b/>
                <w:color w:val="000000"/>
                <w:sz w:val="24"/>
                <w:szCs w:val="24"/>
              </w:rPr>
              <w:t>Parameter</w:t>
            </w:r>
          </w:p>
        </w:tc>
        <w:tc>
          <w:tcPr>
            <w:tcW w:w="3846" w:type="dxa"/>
            <w:noWrap/>
            <w:hideMark/>
          </w:tcPr>
          <w:p w14:paraId="507978BD" w14:textId="77777777" w:rsidR="00A93A5D" w:rsidRPr="00150049" w:rsidRDefault="00A93A5D" w:rsidP="007047BF">
            <w:pPr>
              <w:rPr>
                <w:rFonts w:ascii="Calibri" w:eastAsia="Times New Roman" w:hAnsi="Calibri" w:cs="Calibri"/>
                <w:b/>
                <w:color w:val="000000"/>
                <w:sz w:val="24"/>
                <w:szCs w:val="24"/>
              </w:rPr>
            </w:pPr>
            <w:r w:rsidRPr="00150049">
              <w:rPr>
                <w:rFonts w:ascii="Calibri" w:eastAsia="Times New Roman" w:hAnsi="Calibri" w:cs="Calibri"/>
                <w:b/>
                <w:color w:val="000000"/>
                <w:sz w:val="24"/>
                <w:szCs w:val="24"/>
              </w:rPr>
              <w:t>Ecological interpretation</w:t>
            </w:r>
          </w:p>
        </w:tc>
        <w:tc>
          <w:tcPr>
            <w:tcW w:w="2602" w:type="dxa"/>
          </w:tcPr>
          <w:p w14:paraId="5F19BE5A" w14:textId="77777777" w:rsidR="00A93A5D" w:rsidRPr="00150049" w:rsidRDefault="00A93A5D" w:rsidP="007047BF">
            <w:pPr>
              <w:rPr>
                <w:rFonts w:ascii="Calibri" w:eastAsia="Times New Roman" w:hAnsi="Calibri" w:cs="Calibri"/>
                <w:b/>
                <w:color w:val="000000"/>
                <w:sz w:val="24"/>
                <w:szCs w:val="24"/>
              </w:rPr>
            </w:pPr>
            <w:r w:rsidRPr="00150049">
              <w:rPr>
                <w:rFonts w:ascii="Calibri" w:eastAsia="Times New Roman" w:hAnsi="Calibri" w:cs="Calibri"/>
                <w:b/>
                <w:color w:val="000000"/>
                <w:sz w:val="24"/>
                <w:szCs w:val="24"/>
              </w:rPr>
              <w:t>Schematic visualization</w:t>
            </w:r>
          </w:p>
        </w:tc>
      </w:tr>
      <w:tr w:rsidR="00A93A5D" w:rsidRPr="00150049" w14:paraId="3A8C8859" w14:textId="77777777" w:rsidTr="007047BF">
        <w:trPr>
          <w:trHeight w:val="303"/>
        </w:trPr>
        <w:tc>
          <w:tcPr>
            <w:tcW w:w="2137" w:type="dxa"/>
            <w:noWrap/>
          </w:tcPr>
          <w:p w14:paraId="50146A57"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 xml:space="preserve">Intercept </w:t>
            </w:r>
          </w:p>
        </w:tc>
        <w:tc>
          <w:tcPr>
            <w:tcW w:w="3846" w:type="dxa"/>
            <w:noWrap/>
          </w:tcPr>
          <w:p w14:paraId="3A40618D" w14:textId="76109531"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Species abundances in</w:t>
            </w:r>
            <w:r>
              <w:rPr>
                <w:rFonts w:ascii="Calibri" w:hAnsi="Calibri" w:cs="Calibri"/>
                <w:color w:val="000000"/>
                <w:sz w:val="24"/>
                <w:szCs w:val="24"/>
              </w:rPr>
              <w:t xml:space="preserve"> the treatment combination </w:t>
            </w:r>
            <w:r w:rsidR="009B67A2">
              <w:rPr>
                <w:rFonts w:ascii="Calibri" w:hAnsi="Calibri" w:cs="Calibri"/>
                <w:color w:val="000000"/>
                <w:sz w:val="24"/>
                <w:szCs w:val="24"/>
              </w:rPr>
              <w:t xml:space="preserve">set as the intercept: </w:t>
            </w:r>
            <w:r>
              <w:rPr>
                <w:rFonts w:ascii="Calibri" w:hAnsi="Calibri" w:cs="Calibri"/>
                <w:color w:val="000000"/>
                <w:sz w:val="24"/>
                <w:szCs w:val="24"/>
              </w:rPr>
              <w:t>spring,</w:t>
            </w:r>
            <w:r w:rsidRPr="00150049">
              <w:rPr>
                <w:rFonts w:ascii="Calibri" w:hAnsi="Calibri" w:cs="Calibri"/>
                <w:color w:val="000000"/>
                <w:sz w:val="24"/>
                <w:szCs w:val="24"/>
              </w:rPr>
              <w:t xml:space="preserve"> at high elevation, in the control treatment. </w:t>
            </w:r>
          </w:p>
          <w:p w14:paraId="52EB1ECF" w14:textId="77777777" w:rsidR="00A93A5D" w:rsidRPr="00150049" w:rsidRDefault="00A93A5D" w:rsidP="007047BF">
            <w:pPr>
              <w:rPr>
                <w:rFonts w:ascii="Calibri" w:hAnsi="Calibri" w:cs="Calibri"/>
                <w:color w:val="000000"/>
                <w:sz w:val="24"/>
                <w:szCs w:val="24"/>
              </w:rPr>
            </w:pPr>
          </w:p>
          <w:p w14:paraId="2109DB12" w14:textId="77777777" w:rsidR="00A93A5D" w:rsidRPr="00150049" w:rsidRDefault="00A93A5D" w:rsidP="007047BF">
            <w:pPr>
              <w:rPr>
                <w:rFonts w:ascii="Calibri" w:hAnsi="Calibri" w:cs="Calibri"/>
                <w:color w:val="000000"/>
                <w:sz w:val="24"/>
                <w:szCs w:val="24"/>
              </w:rPr>
            </w:pPr>
          </w:p>
          <w:p w14:paraId="1225FC49" w14:textId="77777777" w:rsidR="00A93A5D" w:rsidRPr="00150049" w:rsidRDefault="00A93A5D" w:rsidP="007047BF">
            <w:pPr>
              <w:rPr>
                <w:rFonts w:ascii="Calibri" w:hAnsi="Calibri" w:cs="Calibri"/>
                <w:color w:val="000000"/>
                <w:sz w:val="24"/>
                <w:szCs w:val="24"/>
              </w:rPr>
            </w:pPr>
          </w:p>
          <w:p w14:paraId="564C3F94" w14:textId="77777777" w:rsidR="00A93A5D" w:rsidRPr="00150049" w:rsidRDefault="00A93A5D" w:rsidP="007047BF">
            <w:pPr>
              <w:rPr>
                <w:rFonts w:ascii="Calibri" w:hAnsi="Calibri" w:cs="Calibri"/>
                <w:color w:val="000000"/>
                <w:sz w:val="24"/>
                <w:szCs w:val="24"/>
              </w:rPr>
            </w:pPr>
          </w:p>
        </w:tc>
        <w:tc>
          <w:tcPr>
            <w:tcW w:w="2602" w:type="dxa"/>
          </w:tcPr>
          <w:p w14:paraId="46300069" w14:textId="77777777" w:rsidR="00A93A5D" w:rsidRPr="00150049" w:rsidRDefault="00A93A5D" w:rsidP="007047BF">
            <w:pPr>
              <w:rPr>
                <w:rFonts w:ascii="Calibri" w:hAnsi="Calibri" w:cs="Calibri"/>
                <w:color w:val="000000"/>
                <w:sz w:val="24"/>
                <w:szCs w:val="24"/>
              </w:rPr>
            </w:pPr>
            <w:r w:rsidRPr="00150049">
              <w:rPr>
                <w:rFonts w:ascii="Calibri" w:hAnsi="Calibri" w:cs="Calibri"/>
                <w:noProof/>
                <w:color w:val="000000"/>
                <w:sz w:val="24"/>
                <w:szCs w:val="24"/>
              </w:rPr>
              <w:drawing>
                <wp:inline distT="0" distB="0" distL="0" distR="0" wp14:anchorId="60FE5550" wp14:editId="5C706527">
                  <wp:extent cx="1314450" cy="130390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C0AFAD.t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6880" cy="1306316"/>
                          </a:xfrm>
                          <a:prstGeom prst="rect">
                            <a:avLst/>
                          </a:prstGeom>
                        </pic:spPr>
                      </pic:pic>
                    </a:graphicData>
                  </a:graphic>
                </wp:inline>
              </w:drawing>
            </w:r>
          </w:p>
        </w:tc>
      </w:tr>
      <w:tr w:rsidR="00A93A5D" w:rsidRPr="00150049" w14:paraId="5895D1BE" w14:textId="77777777" w:rsidTr="007047BF">
        <w:trPr>
          <w:trHeight w:val="303"/>
        </w:trPr>
        <w:tc>
          <w:tcPr>
            <w:tcW w:w="2137" w:type="dxa"/>
            <w:noWrap/>
          </w:tcPr>
          <w:p w14:paraId="3C578DC2"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Summer</w:t>
            </w:r>
          </w:p>
        </w:tc>
        <w:tc>
          <w:tcPr>
            <w:tcW w:w="3846" w:type="dxa"/>
            <w:noWrap/>
          </w:tcPr>
          <w:p w14:paraId="05E613A3" w14:textId="65E7851A" w:rsidR="00A93A5D" w:rsidRPr="00150049" w:rsidRDefault="002C3409" w:rsidP="007047BF">
            <w:pPr>
              <w:rPr>
                <w:rFonts w:ascii="Calibri" w:hAnsi="Calibri" w:cs="Calibri"/>
                <w:color w:val="000000"/>
                <w:sz w:val="24"/>
                <w:szCs w:val="24"/>
              </w:rPr>
            </w:pPr>
            <w:r>
              <w:rPr>
                <w:rFonts w:ascii="Calibri" w:hAnsi="Calibri" w:cs="Calibri"/>
                <w:color w:val="000000"/>
                <w:sz w:val="24"/>
                <w:szCs w:val="24"/>
              </w:rPr>
              <w:t>Shifts in</w:t>
            </w:r>
            <w:r w:rsidR="00A93A5D" w:rsidRPr="00150049">
              <w:rPr>
                <w:rFonts w:ascii="Calibri" w:hAnsi="Calibri" w:cs="Calibri"/>
                <w:color w:val="000000"/>
                <w:sz w:val="24"/>
                <w:szCs w:val="24"/>
              </w:rPr>
              <w:t xml:space="preserve"> abundance from spring to summer (</w:t>
            </w:r>
            <w:r w:rsidR="00A93A5D">
              <w:rPr>
                <w:rFonts w:ascii="Calibri" w:hAnsi="Calibri" w:cs="Calibri"/>
                <w:color w:val="000000"/>
                <w:sz w:val="24"/>
                <w:szCs w:val="24"/>
              </w:rPr>
              <w:t>relative to the intercept</w:t>
            </w:r>
            <w:r w:rsidR="00A93A5D" w:rsidRPr="00150049">
              <w:rPr>
                <w:rFonts w:ascii="Calibri" w:hAnsi="Calibri" w:cs="Calibri"/>
                <w:color w:val="000000"/>
                <w:sz w:val="24"/>
                <w:szCs w:val="24"/>
              </w:rPr>
              <w:t>).</w:t>
            </w:r>
          </w:p>
          <w:p w14:paraId="668C049E" w14:textId="77777777" w:rsidR="00A93A5D" w:rsidRPr="00150049" w:rsidRDefault="00A93A5D" w:rsidP="007047BF">
            <w:pPr>
              <w:rPr>
                <w:rFonts w:ascii="Calibri" w:hAnsi="Calibri" w:cs="Calibri"/>
                <w:color w:val="000000"/>
                <w:sz w:val="24"/>
                <w:szCs w:val="24"/>
              </w:rPr>
            </w:pPr>
          </w:p>
          <w:p w14:paraId="249A0847"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 xml:space="preserve"> </w:t>
            </w:r>
          </w:p>
        </w:tc>
        <w:tc>
          <w:tcPr>
            <w:tcW w:w="2602" w:type="dxa"/>
            <w:vMerge w:val="restart"/>
          </w:tcPr>
          <w:p w14:paraId="443C4E54" w14:textId="77777777" w:rsidR="00A93A5D" w:rsidRPr="00150049" w:rsidRDefault="00A93A5D" w:rsidP="007047BF">
            <w:pPr>
              <w:rPr>
                <w:rFonts w:ascii="Calibri" w:hAnsi="Calibri" w:cs="Calibri"/>
                <w:color w:val="000000"/>
                <w:sz w:val="24"/>
                <w:szCs w:val="24"/>
              </w:rPr>
            </w:pPr>
            <w:r>
              <w:rPr>
                <w:rFonts w:ascii="Calibri" w:hAnsi="Calibri" w:cs="Calibri"/>
                <w:noProof/>
                <w:color w:val="000000"/>
                <w:sz w:val="24"/>
                <w:szCs w:val="24"/>
              </w:rPr>
              <w:drawing>
                <wp:inline distT="0" distB="0" distL="0" distR="0" wp14:anchorId="7CE06E44" wp14:editId="01DB7DA9">
                  <wp:extent cx="1476000" cy="13230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C4C55A.t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76000" cy="1323073"/>
                          </a:xfrm>
                          <a:prstGeom prst="rect">
                            <a:avLst/>
                          </a:prstGeom>
                        </pic:spPr>
                      </pic:pic>
                    </a:graphicData>
                  </a:graphic>
                </wp:inline>
              </w:drawing>
            </w:r>
          </w:p>
        </w:tc>
      </w:tr>
      <w:tr w:rsidR="00A93A5D" w:rsidRPr="00150049" w14:paraId="29366E9D" w14:textId="77777777" w:rsidTr="007047BF">
        <w:trPr>
          <w:trHeight w:val="303"/>
        </w:trPr>
        <w:tc>
          <w:tcPr>
            <w:tcW w:w="2137" w:type="dxa"/>
            <w:noWrap/>
          </w:tcPr>
          <w:p w14:paraId="069C4F14"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Autumn</w:t>
            </w:r>
          </w:p>
        </w:tc>
        <w:tc>
          <w:tcPr>
            <w:tcW w:w="3846" w:type="dxa"/>
            <w:noWrap/>
          </w:tcPr>
          <w:p w14:paraId="359258B4" w14:textId="4858B1D5" w:rsidR="00A93A5D" w:rsidRPr="00150049" w:rsidRDefault="00A93A5D" w:rsidP="007047BF">
            <w:pPr>
              <w:rPr>
                <w:rFonts w:ascii="Calibri" w:hAnsi="Calibri" w:cs="Calibri"/>
                <w:color w:val="000000"/>
                <w:sz w:val="24"/>
                <w:szCs w:val="24"/>
              </w:rPr>
            </w:pPr>
            <w:r>
              <w:rPr>
                <w:rFonts w:ascii="Calibri" w:hAnsi="Calibri" w:cs="Calibri"/>
                <w:color w:val="000000"/>
                <w:sz w:val="24"/>
                <w:szCs w:val="24"/>
              </w:rPr>
              <w:t xml:space="preserve">Shifts in </w:t>
            </w:r>
            <w:r w:rsidRPr="00150049">
              <w:rPr>
                <w:rFonts w:ascii="Calibri" w:hAnsi="Calibri" w:cs="Calibri"/>
                <w:color w:val="000000"/>
                <w:sz w:val="24"/>
                <w:szCs w:val="24"/>
              </w:rPr>
              <w:t>abundance from spring to autumn (</w:t>
            </w:r>
            <w:r>
              <w:rPr>
                <w:rFonts w:ascii="Calibri" w:hAnsi="Calibri" w:cs="Calibri"/>
                <w:color w:val="000000"/>
                <w:sz w:val="24"/>
                <w:szCs w:val="24"/>
              </w:rPr>
              <w:t>relative to the intercept</w:t>
            </w:r>
            <w:r w:rsidRPr="00150049">
              <w:rPr>
                <w:rFonts w:ascii="Calibri" w:hAnsi="Calibri" w:cs="Calibri"/>
                <w:color w:val="000000"/>
                <w:sz w:val="24"/>
                <w:szCs w:val="24"/>
              </w:rPr>
              <w:t>).</w:t>
            </w:r>
          </w:p>
          <w:p w14:paraId="4A61D233" w14:textId="77777777" w:rsidR="00A93A5D" w:rsidRPr="00150049" w:rsidRDefault="00A93A5D" w:rsidP="007047BF">
            <w:pPr>
              <w:rPr>
                <w:rFonts w:ascii="Calibri" w:hAnsi="Calibri" w:cs="Calibri"/>
                <w:color w:val="000000"/>
                <w:sz w:val="24"/>
                <w:szCs w:val="24"/>
              </w:rPr>
            </w:pPr>
          </w:p>
          <w:p w14:paraId="25C9BC14" w14:textId="77777777" w:rsidR="00A93A5D" w:rsidRPr="00150049" w:rsidRDefault="00A93A5D" w:rsidP="007047BF">
            <w:pPr>
              <w:rPr>
                <w:rFonts w:ascii="Calibri" w:hAnsi="Calibri" w:cs="Calibri"/>
                <w:color w:val="000000"/>
                <w:sz w:val="24"/>
                <w:szCs w:val="24"/>
              </w:rPr>
            </w:pPr>
          </w:p>
        </w:tc>
        <w:tc>
          <w:tcPr>
            <w:tcW w:w="2602" w:type="dxa"/>
            <w:vMerge/>
          </w:tcPr>
          <w:p w14:paraId="47412508" w14:textId="77777777" w:rsidR="00A93A5D" w:rsidRPr="00150049" w:rsidRDefault="00A93A5D" w:rsidP="007047BF">
            <w:pPr>
              <w:rPr>
                <w:rFonts w:ascii="Calibri" w:hAnsi="Calibri" w:cs="Calibri"/>
                <w:color w:val="000000"/>
                <w:sz w:val="24"/>
                <w:szCs w:val="24"/>
              </w:rPr>
            </w:pPr>
          </w:p>
        </w:tc>
      </w:tr>
      <w:tr w:rsidR="00A93A5D" w:rsidRPr="00150049" w14:paraId="76DEE03E" w14:textId="77777777" w:rsidTr="007047BF">
        <w:trPr>
          <w:trHeight w:val="303"/>
        </w:trPr>
        <w:tc>
          <w:tcPr>
            <w:tcW w:w="2137" w:type="dxa"/>
            <w:noWrap/>
          </w:tcPr>
          <w:p w14:paraId="283E342F"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Low elevation</w:t>
            </w:r>
          </w:p>
        </w:tc>
        <w:tc>
          <w:tcPr>
            <w:tcW w:w="3846" w:type="dxa"/>
            <w:noWrap/>
          </w:tcPr>
          <w:p w14:paraId="7564BCEC" w14:textId="1881BDD3" w:rsidR="00A93A5D" w:rsidRPr="00150049" w:rsidRDefault="00A93A5D" w:rsidP="002C3409">
            <w:pPr>
              <w:rPr>
                <w:rFonts w:ascii="Calibri" w:hAnsi="Calibri" w:cs="Calibri"/>
                <w:color w:val="000000"/>
                <w:sz w:val="24"/>
                <w:szCs w:val="24"/>
              </w:rPr>
            </w:pPr>
            <w:r>
              <w:rPr>
                <w:rFonts w:ascii="Calibri" w:hAnsi="Calibri" w:cs="Calibri"/>
                <w:color w:val="000000"/>
                <w:sz w:val="24"/>
                <w:szCs w:val="24"/>
              </w:rPr>
              <w:t xml:space="preserve">Shifts in </w:t>
            </w:r>
            <w:r w:rsidRPr="00150049">
              <w:rPr>
                <w:rFonts w:ascii="Calibri" w:hAnsi="Calibri" w:cs="Calibri"/>
                <w:color w:val="000000"/>
                <w:sz w:val="24"/>
                <w:szCs w:val="24"/>
              </w:rPr>
              <w:t>abundance from high to low elevation (</w:t>
            </w:r>
            <w:r>
              <w:rPr>
                <w:rFonts w:ascii="Calibri" w:hAnsi="Calibri" w:cs="Calibri"/>
                <w:color w:val="000000"/>
                <w:sz w:val="24"/>
                <w:szCs w:val="24"/>
              </w:rPr>
              <w:t>relative to the intercept</w:t>
            </w:r>
            <w:r w:rsidRPr="00150049">
              <w:rPr>
                <w:rFonts w:ascii="Calibri" w:hAnsi="Calibri" w:cs="Calibri"/>
                <w:color w:val="000000"/>
                <w:sz w:val="24"/>
                <w:szCs w:val="24"/>
              </w:rPr>
              <w:t>).</w:t>
            </w:r>
          </w:p>
        </w:tc>
        <w:tc>
          <w:tcPr>
            <w:tcW w:w="2602" w:type="dxa"/>
          </w:tcPr>
          <w:p w14:paraId="34B09F5F" w14:textId="77777777" w:rsidR="00A93A5D" w:rsidRPr="00150049" w:rsidRDefault="00A93A5D" w:rsidP="007047BF">
            <w:pPr>
              <w:rPr>
                <w:rFonts w:ascii="Calibri" w:hAnsi="Calibri" w:cs="Calibri"/>
                <w:color w:val="000000"/>
                <w:sz w:val="24"/>
                <w:szCs w:val="24"/>
              </w:rPr>
            </w:pPr>
            <w:r w:rsidRPr="00150049">
              <w:rPr>
                <w:rFonts w:ascii="Calibri" w:hAnsi="Calibri" w:cs="Calibri"/>
                <w:noProof/>
                <w:color w:val="000000"/>
                <w:sz w:val="24"/>
                <w:szCs w:val="24"/>
              </w:rPr>
              <w:drawing>
                <wp:inline distT="0" distB="0" distL="0" distR="0" wp14:anchorId="3011E785" wp14:editId="39EBA119">
                  <wp:extent cx="1476000" cy="1408716"/>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4834ED.tmp"/>
                          <pic:cNvPicPr/>
                        </pic:nvPicPr>
                        <pic:blipFill rotWithShape="1">
                          <a:blip r:embed="rId10" cstate="print">
                            <a:extLst>
                              <a:ext uri="{28A0092B-C50C-407E-A947-70E740481C1C}">
                                <a14:useLocalDpi xmlns:a14="http://schemas.microsoft.com/office/drawing/2010/main" val="0"/>
                              </a:ext>
                            </a:extLst>
                          </a:blip>
                          <a:srcRect l="3361"/>
                          <a:stretch/>
                        </pic:blipFill>
                        <pic:spPr bwMode="auto">
                          <a:xfrm>
                            <a:off x="0" y="0"/>
                            <a:ext cx="1476000" cy="1408716"/>
                          </a:xfrm>
                          <a:prstGeom prst="rect">
                            <a:avLst/>
                          </a:prstGeom>
                          <a:ln>
                            <a:noFill/>
                          </a:ln>
                          <a:extLst>
                            <a:ext uri="{53640926-AAD7-44D8-BBD7-CCE9431645EC}">
                              <a14:shadowObscured xmlns:a14="http://schemas.microsoft.com/office/drawing/2010/main"/>
                            </a:ext>
                          </a:extLst>
                        </pic:spPr>
                      </pic:pic>
                    </a:graphicData>
                  </a:graphic>
                </wp:inline>
              </w:drawing>
            </w:r>
          </w:p>
        </w:tc>
      </w:tr>
      <w:tr w:rsidR="00A93A5D" w:rsidRPr="00150049" w14:paraId="31CDF120" w14:textId="77777777" w:rsidTr="007047BF">
        <w:trPr>
          <w:trHeight w:val="906"/>
        </w:trPr>
        <w:tc>
          <w:tcPr>
            <w:tcW w:w="2137" w:type="dxa"/>
            <w:noWrap/>
          </w:tcPr>
          <w:p w14:paraId="5F4D9778"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Summer x Low elevation</w:t>
            </w:r>
          </w:p>
        </w:tc>
        <w:tc>
          <w:tcPr>
            <w:tcW w:w="3846" w:type="dxa"/>
            <w:vMerge w:val="restart"/>
            <w:noWrap/>
          </w:tcPr>
          <w:p w14:paraId="3EB8B4A1" w14:textId="4991E605"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 xml:space="preserve">Given the </w:t>
            </w:r>
            <w:r w:rsidR="002C3409">
              <w:rPr>
                <w:rFonts w:ascii="Calibri" w:hAnsi="Calibri" w:cs="Calibri"/>
                <w:color w:val="000000"/>
                <w:sz w:val="24"/>
                <w:szCs w:val="24"/>
              </w:rPr>
              <w:t>seasonal</w:t>
            </w:r>
            <w:r w:rsidRPr="00150049">
              <w:rPr>
                <w:rFonts w:ascii="Calibri" w:hAnsi="Calibri" w:cs="Calibri"/>
                <w:color w:val="000000"/>
                <w:sz w:val="24"/>
                <w:szCs w:val="24"/>
              </w:rPr>
              <w:t xml:space="preserve"> abundance </w:t>
            </w:r>
            <w:r>
              <w:rPr>
                <w:rFonts w:ascii="Calibri" w:hAnsi="Calibri" w:cs="Calibri"/>
                <w:color w:val="000000"/>
                <w:sz w:val="24"/>
                <w:szCs w:val="24"/>
              </w:rPr>
              <w:t>shifts as</w:t>
            </w:r>
            <w:r w:rsidRPr="00150049">
              <w:rPr>
                <w:rFonts w:ascii="Calibri" w:hAnsi="Calibri" w:cs="Calibri"/>
                <w:color w:val="000000"/>
                <w:sz w:val="24"/>
                <w:szCs w:val="24"/>
              </w:rPr>
              <w:t xml:space="preserve"> described above, it </w:t>
            </w:r>
            <w:r>
              <w:rPr>
                <w:rFonts w:ascii="Calibri" w:hAnsi="Calibri" w:cs="Calibri"/>
                <w:color w:val="000000"/>
                <w:sz w:val="24"/>
                <w:szCs w:val="24"/>
              </w:rPr>
              <w:t>shows</w:t>
            </w:r>
            <w:r w:rsidRPr="00150049">
              <w:rPr>
                <w:rFonts w:ascii="Calibri" w:hAnsi="Calibri" w:cs="Calibri"/>
                <w:color w:val="000000"/>
                <w:sz w:val="24"/>
                <w:szCs w:val="24"/>
              </w:rPr>
              <w:t xml:space="preserve"> </w:t>
            </w:r>
            <w:r w:rsidRPr="00150049">
              <w:rPr>
                <w:rFonts w:ascii="Calibri" w:hAnsi="Calibri" w:cs="Calibri"/>
                <w:color w:val="000000"/>
                <w:sz w:val="24"/>
                <w:szCs w:val="24"/>
              </w:rPr>
              <w:lastRenderedPageBreak/>
              <w:t>whether this effect is modulated by elevation (in control treatment).</w:t>
            </w:r>
          </w:p>
          <w:p w14:paraId="4EF65CC1" w14:textId="77777777" w:rsidR="00A93A5D" w:rsidRPr="00150049" w:rsidRDefault="00A93A5D" w:rsidP="007047BF">
            <w:pPr>
              <w:rPr>
                <w:rFonts w:ascii="Calibri" w:hAnsi="Calibri" w:cs="Calibri"/>
                <w:color w:val="000000"/>
                <w:sz w:val="24"/>
                <w:szCs w:val="24"/>
              </w:rPr>
            </w:pPr>
          </w:p>
        </w:tc>
        <w:tc>
          <w:tcPr>
            <w:tcW w:w="2602" w:type="dxa"/>
            <w:vMerge w:val="restart"/>
          </w:tcPr>
          <w:p w14:paraId="5C5130E7" w14:textId="4C0DCD4C" w:rsidR="00A93A5D" w:rsidRPr="009B67A2" w:rsidRDefault="009B67A2" w:rsidP="007047BF">
            <w:pPr>
              <w:rPr>
                <w:rFonts w:ascii="Calibri" w:hAnsi="Calibri" w:cs="Calibri"/>
                <w:color w:val="000000"/>
                <w:sz w:val="24"/>
                <w:szCs w:val="24"/>
              </w:rPr>
            </w:pPr>
            <w:r>
              <w:rPr>
                <w:rFonts w:ascii="Calibri" w:hAnsi="Calibri" w:cs="Calibri"/>
                <w:noProof/>
                <w:color w:val="000000"/>
                <w:sz w:val="24"/>
                <w:szCs w:val="24"/>
              </w:rPr>
              <w:lastRenderedPageBreak/>
              <w:drawing>
                <wp:inline distT="0" distB="0" distL="0" distR="0" wp14:anchorId="4889C68F" wp14:editId="32B97FB8">
                  <wp:extent cx="1476000" cy="1327799"/>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848F84.tmp"/>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76000" cy="1327799"/>
                          </a:xfrm>
                          <a:prstGeom prst="rect">
                            <a:avLst/>
                          </a:prstGeom>
                        </pic:spPr>
                      </pic:pic>
                    </a:graphicData>
                  </a:graphic>
                </wp:inline>
              </w:drawing>
            </w:r>
          </w:p>
        </w:tc>
      </w:tr>
      <w:tr w:rsidR="00A93A5D" w:rsidRPr="00150049" w14:paraId="6776BB34" w14:textId="77777777" w:rsidTr="007047BF">
        <w:trPr>
          <w:trHeight w:val="303"/>
        </w:trPr>
        <w:tc>
          <w:tcPr>
            <w:tcW w:w="2137" w:type="dxa"/>
            <w:noWrap/>
          </w:tcPr>
          <w:p w14:paraId="44A81EFC"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lastRenderedPageBreak/>
              <w:t>Autumn x Low elevation</w:t>
            </w:r>
          </w:p>
        </w:tc>
        <w:tc>
          <w:tcPr>
            <w:tcW w:w="3846" w:type="dxa"/>
            <w:vMerge/>
            <w:noWrap/>
          </w:tcPr>
          <w:p w14:paraId="00B97288" w14:textId="77777777" w:rsidR="00A93A5D" w:rsidRPr="00150049" w:rsidRDefault="00A93A5D" w:rsidP="007047BF">
            <w:pPr>
              <w:rPr>
                <w:rFonts w:ascii="Calibri" w:hAnsi="Calibri" w:cs="Calibri"/>
                <w:color w:val="000000"/>
                <w:sz w:val="24"/>
                <w:szCs w:val="24"/>
              </w:rPr>
            </w:pPr>
          </w:p>
        </w:tc>
        <w:tc>
          <w:tcPr>
            <w:tcW w:w="2602" w:type="dxa"/>
            <w:vMerge/>
          </w:tcPr>
          <w:p w14:paraId="656B7BBC" w14:textId="77777777" w:rsidR="00A93A5D" w:rsidRPr="00150049" w:rsidRDefault="00A93A5D" w:rsidP="007047BF">
            <w:pPr>
              <w:rPr>
                <w:rFonts w:ascii="Calibri" w:hAnsi="Calibri" w:cs="Calibri"/>
                <w:color w:val="000000"/>
                <w:sz w:val="24"/>
                <w:szCs w:val="24"/>
              </w:rPr>
            </w:pPr>
          </w:p>
        </w:tc>
      </w:tr>
      <w:tr w:rsidR="00A93A5D" w:rsidRPr="00150049" w14:paraId="4C04A583" w14:textId="77777777" w:rsidTr="007047BF">
        <w:trPr>
          <w:trHeight w:val="303"/>
        </w:trPr>
        <w:tc>
          <w:tcPr>
            <w:tcW w:w="2137" w:type="dxa"/>
            <w:noWrap/>
          </w:tcPr>
          <w:p w14:paraId="50F8B260"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EH (extreme heat; including all the interactions involved)</w:t>
            </w:r>
          </w:p>
        </w:tc>
        <w:tc>
          <w:tcPr>
            <w:tcW w:w="3846" w:type="dxa"/>
            <w:noWrap/>
          </w:tcPr>
          <w:p w14:paraId="6FDFE9B5" w14:textId="77777777" w:rsidR="00A93A5D" w:rsidRPr="00150049" w:rsidRDefault="00A93A5D" w:rsidP="007047BF">
            <w:pPr>
              <w:rPr>
                <w:rFonts w:ascii="Calibri" w:hAnsi="Calibri" w:cs="Calibri"/>
                <w:color w:val="000000"/>
                <w:sz w:val="24"/>
                <w:szCs w:val="24"/>
              </w:rPr>
            </w:pPr>
            <w:r w:rsidRPr="00150049">
              <w:rPr>
                <w:rFonts w:ascii="Calibri" w:hAnsi="Calibri" w:cs="Calibri"/>
                <w:color w:val="000000"/>
                <w:sz w:val="24"/>
                <w:szCs w:val="24"/>
              </w:rPr>
              <w:t>Effect of the extreme heat event, compared to their corresponding reference level in the control treatment.</w:t>
            </w:r>
          </w:p>
          <w:p w14:paraId="7C15C6FA" w14:textId="77777777" w:rsidR="00A93A5D" w:rsidRPr="00150049" w:rsidRDefault="00A93A5D" w:rsidP="007047BF">
            <w:pPr>
              <w:rPr>
                <w:rFonts w:ascii="Calibri" w:hAnsi="Calibri" w:cs="Calibri"/>
                <w:color w:val="000000"/>
                <w:sz w:val="24"/>
                <w:szCs w:val="24"/>
              </w:rPr>
            </w:pPr>
          </w:p>
          <w:p w14:paraId="6A7F5955" w14:textId="77777777" w:rsidR="00A93A5D" w:rsidRPr="00150049" w:rsidRDefault="00A93A5D" w:rsidP="007047BF">
            <w:pPr>
              <w:rPr>
                <w:rFonts w:ascii="Calibri" w:hAnsi="Calibri" w:cs="Calibri"/>
                <w:color w:val="000000"/>
                <w:sz w:val="24"/>
                <w:szCs w:val="24"/>
              </w:rPr>
            </w:pPr>
          </w:p>
        </w:tc>
        <w:tc>
          <w:tcPr>
            <w:tcW w:w="2602" w:type="dxa"/>
          </w:tcPr>
          <w:p w14:paraId="0A4632A7" w14:textId="5152AAE9" w:rsidR="00A93A5D" w:rsidRDefault="00A93A5D" w:rsidP="007047BF">
            <w:pPr>
              <w:rPr>
                <w:rFonts w:ascii="Calibri" w:hAnsi="Calibri" w:cs="Calibri"/>
                <w:noProof/>
                <w:color w:val="000000"/>
                <w:sz w:val="24"/>
                <w:szCs w:val="24"/>
              </w:rPr>
            </w:pPr>
            <w:r w:rsidRPr="00150049">
              <w:rPr>
                <w:rFonts w:ascii="Calibri" w:hAnsi="Calibri" w:cs="Calibri"/>
                <w:noProof/>
                <w:color w:val="000000"/>
                <w:sz w:val="24"/>
                <w:szCs w:val="24"/>
              </w:rPr>
              <w:softHyphen/>
            </w:r>
            <w:r w:rsidRPr="00150049">
              <w:rPr>
                <w:rFonts w:ascii="Calibri" w:hAnsi="Calibri" w:cs="Calibri"/>
                <w:noProof/>
                <w:color w:val="000000"/>
                <w:sz w:val="24"/>
                <w:szCs w:val="24"/>
              </w:rPr>
              <w:softHyphen/>
            </w:r>
            <w:r w:rsidRPr="00150049">
              <w:rPr>
                <w:rFonts w:ascii="Calibri" w:hAnsi="Calibri" w:cs="Calibri"/>
                <w:noProof/>
                <w:color w:val="000000"/>
                <w:sz w:val="24"/>
                <w:szCs w:val="24"/>
              </w:rPr>
              <w:softHyphen/>
            </w:r>
            <w:r w:rsidRPr="00150049">
              <w:rPr>
                <w:rFonts w:ascii="Calibri" w:hAnsi="Calibri" w:cs="Calibri"/>
                <w:noProof/>
                <w:color w:val="000000"/>
                <w:sz w:val="24"/>
                <w:szCs w:val="24"/>
              </w:rPr>
              <w:softHyphen/>
            </w:r>
            <w:r w:rsidR="00D3451A">
              <w:rPr>
                <w:rFonts w:ascii="Calibri" w:hAnsi="Calibri" w:cs="Calibri"/>
                <w:noProof/>
                <w:color w:val="000000"/>
                <w:sz w:val="24"/>
                <w:szCs w:val="24"/>
              </w:rPr>
              <w:drawing>
                <wp:inline distT="0" distB="0" distL="0" distR="0" wp14:anchorId="6B7381E9" wp14:editId="7CC417D6">
                  <wp:extent cx="1494782" cy="1332000"/>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848F191.tmp"/>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94782" cy="1332000"/>
                          </a:xfrm>
                          <a:prstGeom prst="rect">
                            <a:avLst/>
                          </a:prstGeom>
                        </pic:spPr>
                      </pic:pic>
                    </a:graphicData>
                  </a:graphic>
                </wp:inline>
              </w:drawing>
            </w:r>
          </w:p>
          <w:p w14:paraId="3292FD1A" w14:textId="46E2EA60" w:rsidR="00E44EC8" w:rsidRPr="00150049" w:rsidRDefault="00E44EC8" w:rsidP="007047BF">
            <w:pPr>
              <w:rPr>
                <w:rFonts w:ascii="Calibri" w:hAnsi="Calibri" w:cs="Calibri"/>
                <w:color w:val="000000"/>
                <w:sz w:val="24"/>
                <w:szCs w:val="24"/>
              </w:rPr>
            </w:pPr>
          </w:p>
        </w:tc>
      </w:tr>
    </w:tbl>
    <w:p w14:paraId="694E6EF9" w14:textId="77777777" w:rsidR="00A93A5D" w:rsidRDefault="00A93A5D" w:rsidP="00D67D49">
      <w:pPr>
        <w:spacing w:line="480" w:lineRule="auto"/>
        <w:ind w:firstLine="360"/>
        <w:rPr>
          <w:sz w:val="24"/>
        </w:rPr>
      </w:pPr>
    </w:p>
    <w:p w14:paraId="0104453D" w14:textId="77777777" w:rsidR="00A93A5D" w:rsidRDefault="00A93A5D" w:rsidP="00A20E91">
      <w:pPr>
        <w:spacing w:line="480" w:lineRule="auto"/>
        <w:ind w:firstLine="360"/>
        <w:rPr>
          <w:sz w:val="24"/>
        </w:rPr>
      </w:pPr>
    </w:p>
    <w:sectPr w:rsidR="00A93A5D" w:rsidSect="005F523A">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B99B2" w14:textId="77777777" w:rsidR="009C5CF1" w:rsidRDefault="009C5CF1" w:rsidP="00285184">
      <w:pPr>
        <w:spacing w:after="0" w:line="240" w:lineRule="auto"/>
      </w:pPr>
      <w:r>
        <w:separator/>
      </w:r>
    </w:p>
  </w:endnote>
  <w:endnote w:type="continuationSeparator" w:id="0">
    <w:p w14:paraId="54112A5B" w14:textId="77777777" w:rsidR="009C5CF1" w:rsidRDefault="009C5CF1" w:rsidP="00285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CEFD8" w14:textId="77777777" w:rsidR="009C5CF1" w:rsidRDefault="009C5CF1" w:rsidP="00285184">
      <w:pPr>
        <w:spacing w:after="0" w:line="240" w:lineRule="auto"/>
      </w:pPr>
      <w:r>
        <w:separator/>
      </w:r>
    </w:p>
  </w:footnote>
  <w:footnote w:type="continuationSeparator" w:id="0">
    <w:p w14:paraId="7AF1749E" w14:textId="77777777" w:rsidR="009C5CF1" w:rsidRDefault="009C5CF1" w:rsidP="002851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91E00"/>
    <w:multiLevelType w:val="hybridMultilevel"/>
    <w:tmpl w:val="5F187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9B7896"/>
    <w:multiLevelType w:val="hybridMultilevel"/>
    <w:tmpl w:val="C8EE0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D6463C"/>
    <w:multiLevelType w:val="multilevel"/>
    <w:tmpl w:val="68F864C6"/>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168B0548"/>
    <w:multiLevelType w:val="hybridMultilevel"/>
    <w:tmpl w:val="1CD6B722"/>
    <w:lvl w:ilvl="0" w:tplc="22E4D2A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F31B6B"/>
    <w:multiLevelType w:val="hybridMultilevel"/>
    <w:tmpl w:val="3BE66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F90E4F"/>
    <w:multiLevelType w:val="hybridMultilevel"/>
    <w:tmpl w:val="245426F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4877B98"/>
    <w:multiLevelType w:val="multilevel"/>
    <w:tmpl w:val="0E5E81EC"/>
    <w:lvl w:ilvl="0">
      <w:start w:val="1"/>
      <w:numFmt w:val="decimal"/>
      <w:lvlText w:val="%1."/>
      <w:lvlJc w:val="left"/>
      <w:pPr>
        <w:ind w:left="36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7" w15:restartNumberingAfterBreak="0">
    <w:nsid w:val="25AC6937"/>
    <w:multiLevelType w:val="hybridMultilevel"/>
    <w:tmpl w:val="394810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4E1BAA"/>
    <w:multiLevelType w:val="multilevel"/>
    <w:tmpl w:val="F47CD5FC"/>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E925C0D"/>
    <w:multiLevelType w:val="multilevel"/>
    <w:tmpl w:val="5BE4BC8E"/>
    <w:lvl w:ilvl="0">
      <w:start w:val="6"/>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0" w15:restartNumberingAfterBreak="0">
    <w:nsid w:val="339464CF"/>
    <w:multiLevelType w:val="hybridMultilevel"/>
    <w:tmpl w:val="59DEFA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3C0C88"/>
    <w:multiLevelType w:val="hybridMultilevel"/>
    <w:tmpl w:val="ECD89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D81CB3"/>
    <w:multiLevelType w:val="hybridMultilevel"/>
    <w:tmpl w:val="159075E2"/>
    <w:lvl w:ilvl="0" w:tplc="CEB45618">
      <w:start w:val="1"/>
      <w:numFmt w:val="bullet"/>
      <w:lvlText w:val=""/>
      <w:lvlJc w:val="left"/>
      <w:pPr>
        <w:ind w:left="720" w:hanging="360"/>
      </w:pPr>
      <w:rPr>
        <w:rFonts w:ascii="Symbol" w:hAnsi="Symbol"/>
      </w:rPr>
    </w:lvl>
    <w:lvl w:ilvl="1" w:tplc="F0768636">
      <w:start w:val="1"/>
      <w:numFmt w:val="bullet"/>
      <w:lvlText w:val=""/>
      <w:lvlJc w:val="left"/>
      <w:pPr>
        <w:ind w:left="1440" w:hanging="360"/>
      </w:pPr>
      <w:rPr>
        <w:rFonts w:ascii="Symbol" w:hAnsi="Symbol"/>
      </w:rPr>
    </w:lvl>
    <w:lvl w:ilvl="2" w:tplc="1B528CF6">
      <w:start w:val="1"/>
      <w:numFmt w:val="bullet"/>
      <w:lvlText w:val=""/>
      <w:lvlJc w:val="left"/>
      <w:pPr>
        <w:ind w:left="720" w:hanging="360"/>
      </w:pPr>
      <w:rPr>
        <w:rFonts w:ascii="Symbol" w:hAnsi="Symbol"/>
      </w:rPr>
    </w:lvl>
    <w:lvl w:ilvl="3" w:tplc="21BEE1C0">
      <w:start w:val="1"/>
      <w:numFmt w:val="bullet"/>
      <w:lvlText w:val=""/>
      <w:lvlJc w:val="left"/>
      <w:pPr>
        <w:ind w:left="720" w:hanging="360"/>
      </w:pPr>
      <w:rPr>
        <w:rFonts w:ascii="Symbol" w:hAnsi="Symbol"/>
      </w:rPr>
    </w:lvl>
    <w:lvl w:ilvl="4" w:tplc="2C0C3B08">
      <w:start w:val="1"/>
      <w:numFmt w:val="bullet"/>
      <w:lvlText w:val=""/>
      <w:lvlJc w:val="left"/>
      <w:pPr>
        <w:ind w:left="720" w:hanging="360"/>
      </w:pPr>
      <w:rPr>
        <w:rFonts w:ascii="Symbol" w:hAnsi="Symbol"/>
      </w:rPr>
    </w:lvl>
    <w:lvl w:ilvl="5" w:tplc="2A78A2F6">
      <w:start w:val="1"/>
      <w:numFmt w:val="bullet"/>
      <w:lvlText w:val=""/>
      <w:lvlJc w:val="left"/>
      <w:pPr>
        <w:ind w:left="720" w:hanging="360"/>
      </w:pPr>
      <w:rPr>
        <w:rFonts w:ascii="Symbol" w:hAnsi="Symbol"/>
      </w:rPr>
    </w:lvl>
    <w:lvl w:ilvl="6" w:tplc="2A6238A6">
      <w:start w:val="1"/>
      <w:numFmt w:val="bullet"/>
      <w:lvlText w:val=""/>
      <w:lvlJc w:val="left"/>
      <w:pPr>
        <w:ind w:left="720" w:hanging="360"/>
      </w:pPr>
      <w:rPr>
        <w:rFonts w:ascii="Symbol" w:hAnsi="Symbol"/>
      </w:rPr>
    </w:lvl>
    <w:lvl w:ilvl="7" w:tplc="9662B2B0">
      <w:start w:val="1"/>
      <w:numFmt w:val="bullet"/>
      <w:lvlText w:val=""/>
      <w:lvlJc w:val="left"/>
      <w:pPr>
        <w:ind w:left="720" w:hanging="360"/>
      </w:pPr>
      <w:rPr>
        <w:rFonts w:ascii="Symbol" w:hAnsi="Symbol"/>
      </w:rPr>
    </w:lvl>
    <w:lvl w:ilvl="8" w:tplc="B6682DF6">
      <w:start w:val="1"/>
      <w:numFmt w:val="bullet"/>
      <w:lvlText w:val=""/>
      <w:lvlJc w:val="left"/>
      <w:pPr>
        <w:ind w:left="720" w:hanging="360"/>
      </w:pPr>
      <w:rPr>
        <w:rFonts w:ascii="Symbol" w:hAnsi="Symbol"/>
      </w:rPr>
    </w:lvl>
  </w:abstractNum>
  <w:abstractNum w:abstractNumId="13" w15:restartNumberingAfterBreak="0">
    <w:nsid w:val="4262652A"/>
    <w:multiLevelType w:val="multilevel"/>
    <w:tmpl w:val="99C6C33A"/>
    <w:lvl w:ilvl="0">
      <w:start w:val="6"/>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43C34577"/>
    <w:multiLevelType w:val="multilevel"/>
    <w:tmpl w:val="5B46F602"/>
    <w:lvl w:ilvl="0">
      <w:start w:val="6"/>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44E96F13"/>
    <w:multiLevelType w:val="multilevel"/>
    <w:tmpl w:val="DECE332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53C4201"/>
    <w:multiLevelType w:val="multilevel"/>
    <w:tmpl w:val="B9CA0126"/>
    <w:lvl w:ilvl="0">
      <w:start w:val="6"/>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46AE53C7"/>
    <w:multiLevelType w:val="hybridMultilevel"/>
    <w:tmpl w:val="0E448D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422C1F"/>
    <w:multiLevelType w:val="multilevel"/>
    <w:tmpl w:val="B1BC2340"/>
    <w:lvl w:ilvl="0">
      <w:start w:val="6"/>
      <w:numFmt w:val="decimal"/>
      <w:lvlText w:val="%1."/>
      <w:lvlJc w:val="left"/>
      <w:pPr>
        <w:ind w:left="360" w:hanging="360"/>
      </w:pPr>
      <w:rPr>
        <w:rFonts w:hint="default"/>
      </w:rPr>
    </w:lvl>
    <w:lvl w:ilvl="1">
      <w:start w:val="5"/>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9" w15:restartNumberingAfterBreak="0">
    <w:nsid w:val="60A15B08"/>
    <w:multiLevelType w:val="hybridMultilevel"/>
    <w:tmpl w:val="29EA7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D13804"/>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0A95F27"/>
    <w:multiLevelType w:val="hybridMultilevel"/>
    <w:tmpl w:val="DD6E67E4"/>
    <w:lvl w:ilvl="0" w:tplc="D76E32DA">
      <w:start w:val="1"/>
      <w:numFmt w:val="bullet"/>
      <w:lvlText w:val=""/>
      <w:lvlJc w:val="left"/>
      <w:pPr>
        <w:ind w:left="720" w:hanging="360"/>
      </w:pPr>
      <w:rPr>
        <w:rFonts w:ascii="Symbol" w:hAnsi="Symbol"/>
      </w:rPr>
    </w:lvl>
    <w:lvl w:ilvl="1" w:tplc="1A62A326">
      <w:start w:val="1"/>
      <w:numFmt w:val="bullet"/>
      <w:lvlText w:val=""/>
      <w:lvlJc w:val="left"/>
      <w:pPr>
        <w:ind w:left="1440" w:hanging="360"/>
      </w:pPr>
      <w:rPr>
        <w:rFonts w:ascii="Symbol" w:hAnsi="Symbol"/>
      </w:rPr>
    </w:lvl>
    <w:lvl w:ilvl="2" w:tplc="5EFC78D4">
      <w:start w:val="1"/>
      <w:numFmt w:val="bullet"/>
      <w:lvlText w:val=""/>
      <w:lvlJc w:val="left"/>
      <w:pPr>
        <w:ind w:left="720" w:hanging="360"/>
      </w:pPr>
      <w:rPr>
        <w:rFonts w:ascii="Symbol" w:hAnsi="Symbol"/>
      </w:rPr>
    </w:lvl>
    <w:lvl w:ilvl="3" w:tplc="E0B06998">
      <w:start w:val="1"/>
      <w:numFmt w:val="bullet"/>
      <w:lvlText w:val=""/>
      <w:lvlJc w:val="left"/>
      <w:pPr>
        <w:ind w:left="720" w:hanging="360"/>
      </w:pPr>
      <w:rPr>
        <w:rFonts w:ascii="Symbol" w:hAnsi="Symbol"/>
      </w:rPr>
    </w:lvl>
    <w:lvl w:ilvl="4" w:tplc="50CC24A2">
      <w:start w:val="1"/>
      <w:numFmt w:val="bullet"/>
      <w:lvlText w:val=""/>
      <w:lvlJc w:val="left"/>
      <w:pPr>
        <w:ind w:left="720" w:hanging="360"/>
      </w:pPr>
      <w:rPr>
        <w:rFonts w:ascii="Symbol" w:hAnsi="Symbol"/>
      </w:rPr>
    </w:lvl>
    <w:lvl w:ilvl="5" w:tplc="B3486968">
      <w:start w:val="1"/>
      <w:numFmt w:val="bullet"/>
      <w:lvlText w:val=""/>
      <w:lvlJc w:val="left"/>
      <w:pPr>
        <w:ind w:left="720" w:hanging="360"/>
      </w:pPr>
      <w:rPr>
        <w:rFonts w:ascii="Symbol" w:hAnsi="Symbol"/>
      </w:rPr>
    </w:lvl>
    <w:lvl w:ilvl="6" w:tplc="215400C4">
      <w:start w:val="1"/>
      <w:numFmt w:val="bullet"/>
      <w:lvlText w:val=""/>
      <w:lvlJc w:val="left"/>
      <w:pPr>
        <w:ind w:left="720" w:hanging="360"/>
      </w:pPr>
      <w:rPr>
        <w:rFonts w:ascii="Symbol" w:hAnsi="Symbol"/>
      </w:rPr>
    </w:lvl>
    <w:lvl w:ilvl="7" w:tplc="B9C2F99C">
      <w:start w:val="1"/>
      <w:numFmt w:val="bullet"/>
      <w:lvlText w:val=""/>
      <w:lvlJc w:val="left"/>
      <w:pPr>
        <w:ind w:left="720" w:hanging="360"/>
      </w:pPr>
      <w:rPr>
        <w:rFonts w:ascii="Symbol" w:hAnsi="Symbol"/>
      </w:rPr>
    </w:lvl>
    <w:lvl w:ilvl="8" w:tplc="5E82399E">
      <w:start w:val="1"/>
      <w:numFmt w:val="bullet"/>
      <w:lvlText w:val=""/>
      <w:lvlJc w:val="left"/>
      <w:pPr>
        <w:ind w:left="720" w:hanging="360"/>
      </w:pPr>
      <w:rPr>
        <w:rFonts w:ascii="Symbol" w:hAnsi="Symbol"/>
      </w:rPr>
    </w:lvl>
  </w:abstractNum>
  <w:abstractNum w:abstractNumId="22" w15:restartNumberingAfterBreak="0">
    <w:nsid w:val="72BE41D2"/>
    <w:multiLevelType w:val="hybridMultilevel"/>
    <w:tmpl w:val="9926C268"/>
    <w:lvl w:ilvl="0" w:tplc="7730DA8C">
      <w:start w:val="5"/>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E90CE5"/>
    <w:multiLevelType w:val="multilevel"/>
    <w:tmpl w:val="A76C688A"/>
    <w:lvl w:ilvl="0">
      <w:start w:val="6"/>
      <w:numFmt w:val="decimal"/>
      <w:lvlText w:val="%1."/>
      <w:lvlJc w:val="left"/>
      <w:pPr>
        <w:ind w:left="360" w:hanging="360"/>
      </w:pPr>
      <w:rPr>
        <w:rFonts w:hint="default"/>
      </w:rPr>
    </w:lvl>
    <w:lvl w:ilvl="1">
      <w:start w:val="4"/>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4" w15:restartNumberingAfterBreak="0">
    <w:nsid w:val="78DF426A"/>
    <w:multiLevelType w:val="hybridMultilevel"/>
    <w:tmpl w:val="AE72FE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1001247">
    <w:abstractNumId w:val="20"/>
  </w:num>
  <w:num w:numId="2" w16cid:durableId="1041174090">
    <w:abstractNumId w:val="4"/>
  </w:num>
  <w:num w:numId="3" w16cid:durableId="48306823">
    <w:abstractNumId w:val="6"/>
  </w:num>
  <w:num w:numId="4" w16cid:durableId="894199974">
    <w:abstractNumId w:val="7"/>
  </w:num>
  <w:num w:numId="5" w16cid:durableId="1130592345">
    <w:abstractNumId w:val="5"/>
  </w:num>
  <w:num w:numId="6" w16cid:durableId="1990591328">
    <w:abstractNumId w:val="11"/>
  </w:num>
  <w:num w:numId="7" w16cid:durableId="1800612130">
    <w:abstractNumId w:val="24"/>
  </w:num>
  <w:num w:numId="8" w16cid:durableId="1398824610">
    <w:abstractNumId w:val="1"/>
  </w:num>
  <w:num w:numId="9" w16cid:durableId="1377117016">
    <w:abstractNumId w:val="19"/>
  </w:num>
  <w:num w:numId="10" w16cid:durableId="1807619600">
    <w:abstractNumId w:val="0"/>
  </w:num>
  <w:num w:numId="11" w16cid:durableId="886651267">
    <w:abstractNumId w:val="10"/>
  </w:num>
  <w:num w:numId="12" w16cid:durableId="1802991007">
    <w:abstractNumId w:val="17"/>
  </w:num>
  <w:num w:numId="13" w16cid:durableId="1353069935">
    <w:abstractNumId w:val="22"/>
  </w:num>
  <w:num w:numId="14" w16cid:durableId="1367095769">
    <w:abstractNumId w:val="3"/>
  </w:num>
  <w:num w:numId="15" w16cid:durableId="1084885999">
    <w:abstractNumId w:val="2"/>
  </w:num>
  <w:num w:numId="16" w16cid:durableId="822623210">
    <w:abstractNumId w:val="9"/>
  </w:num>
  <w:num w:numId="17" w16cid:durableId="885411891">
    <w:abstractNumId w:val="15"/>
  </w:num>
  <w:num w:numId="18" w16cid:durableId="1319915904">
    <w:abstractNumId w:val="8"/>
  </w:num>
  <w:num w:numId="19" w16cid:durableId="817721438">
    <w:abstractNumId w:val="14"/>
  </w:num>
  <w:num w:numId="20" w16cid:durableId="1273778864">
    <w:abstractNumId w:val="16"/>
  </w:num>
  <w:num w:numId="21" w16cid:durableId="1228497017">
    <w:abstractNumId w:val="13"/>
  </w:num>
  <w:num w:numId="22" w16cid:durableId="506559605">
    <w:abstractNumId w:val="23"/>
  </w:num>
  <w:num w:numId="23" w16cid:durableId="1221592428">
    <w:abstractNumId w:val="18"/>
  </w:num>
  <w:num w:numId="24" w16cid:durableId="21788323">
    <w:abstractNumId w:val="12"/>
  </w:num>
  <w:num w:numId="25" w16cid:durableId="3829442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BC1"/>
    <w:rsid w:val="00003027"/>
    <w:rsid w:val="00003725"/>
    <w:rsid w:val="00003B6D"/>
    <w:rsid w:val="0000503D"/>
    <w:rsid w:val="000069E3"/>
    <w:rsid w:val="00006DD6"/>
    <w:rsid w:val="00010104"/>
    <w:rsid w:val="00010C86"/>
    <w:rsid w:val="000135E1"/>
    <w:rsid w:val="0001373E"/>
    <w:rsid w:val="00013F0F"/>
    <w:rsid w:val="00020249"/>
    <w:rsid w:val="00020432"/>
    <w:rsid w:val="000205E9"/>
    <w:rsid w:val="00020D45"/>
    <w:rsid w:val="000213DF"/>
    <w:rsid w:val="00021567"/>
    <w:rsid w:val="00023925"/>
    <w:rsid w:val="000245D8"/>
    <w:rsid w:val="00024CCE"/>
    <w:rsid w:val="00024D57"/>
    <w:rsid w:val="0002788F"/>
    <w:rsid w:val="00027F60"/>
    <w:rsid w:val="000300EC"/>
    <w:rsid w:val="000302BD"/>
    <w:rsid w:val="00033D18"/>
    <w:rsid w:val="00034385"/>
    <w:rsid w:val="0003511C"/>
    <w:rsid w:val="00035AB9"/>
    <w:rsid w:val="000371D6"/>
    <w:rsid w:val="0003799A"/>
    <w:rsid w:val="000400B6"/>
    <w:rsid w:val="00041C41"/>
    <w:rsid w:val="00041CCF"/>
    <w:rsid w:val="00042E18"/>
    <w:rsid w:val="000433AC"/>
    <w:rsid w:val="000447D0"/>
    <w:rsid w:val="0004694F"/>
    <w:rsid w:val="00047EB7"/>
    <w:rsid w:val="00050635"/>
    <w:rsid w:val="000513B9"/>
    <w:rsid w:val="000523D1"/>
    <w:rsid w:val="00052EC1"/>
    <w:rsid w:val="0005510A"/>
    <w:rsid w:val="0005512C"/>
    <w:rsid w:val="00055888"/>
    <w:rsid w:val="0005591C"/>
    <w:rsid w:val="00055A7F"/>
    <w:rsid w:val="00057A16"/>
    <w:rsid w:val="000611A2"/>
    <w:rsid w:val="00066198"/>
    <w:rsid w:val="00066D13"/>
    <w:rsid w:val="00067ECD"/>
    <w:rsid w:val="00071290"/>
    <w:rsid w:val="00071F64"/>
    <w:rsid w:val="00073585"/>
    <w:rsid w:val="00073E03"/>
    <w:rsid w:val="00074749"/>
    <w:rsid w:val="000754A8"/>
    <w:rsid w:val="00075BD3"/>
    <w:rsid w:val="00075D3E"/>
    <w:rsid w:val="00075F15"/>
    <w:rsid w:val="000764B1"/>
    <w:rsid w:val="00076F2F"/>
    <w:rsid w:val="000839DB"/>
    <w:rsid w:val="00083FCE"/>
    <w:rsid w:val="00086189"/>
    <w:rsid w:val="00086457"/>
    <w:rsid w:val="00087F65"/>
    <w:rsid w:val="00090646"/>
    <w:rsid w:val="00092418"/>
    <w:rsid w:val="00094569"/>
    <w:rsid w:val="0009512C"/>
    <w:rsid w:val="0009578C"/>
    <w:rsid w:val="000974C8"/>
    <w:rsid w:val="00097F6F"/>
    <w:rsid w:val="000A0817"/>
    <w:rsid w:val="000A0EF4"/>
    <w:rsid w:val="000A1279"/>
    <w:rsid w:val="000A1BA6"/>
    <w:rsid w:val="000A536B"/>
    <w:rsid w:val="000B0292"/>
    <w:rsid w:val="000B3019"/>
    <w:rsid w:val="000B4A4C"/>
    <w:rsid w:val="000B516F"/>
    <w:rsid w:val="000B7B6D"/>
    <w:rsid w:val="000C0CBF"/>
    <w:rsid w:val="000C1F8D"/>
    <w:rsid w:val="000C23BE"/>
    <w:rsid w:val="000C5433"/>
    <w:rsid w:val="000C596B"/>
    <w:rsid w:val="000C613A"/>
    <w:rsid w:val="000C77F8"/>
    <w:rsid w:val="000C7A54"/>
    <w:rsid w:val="000C7BAA"/>
    <w:rsid w:val="000D0084"/>
    <w:rsid w:val="000D02E5"/>
    <w:rsid w:val="000D23FB"/>
    <w:rsid w:val="000D442B"/>
    <w:rsid w:val="000D5911"/>
    <w:rsid w:val="000D5959"/>
    <w:rsid w:val="000D6A06"/>
    <w:rsid w:val="000D720B"/>
    <w:rsid w:val="000E087A"/>
    <w:rsid w:val="000E2DA8"/>
    <w:rsid w:val="000E5C65"/>
    <w:rsid w:val="000E7466"/>
    <w:rsid w:val="000F0711"/>
    <w:rsid w:val="000F0C88"/>
    <w:rsid w:val="000F1146"/>
    <w:rsid w:val="000F1436"/>
    <w:rsid w:val="000F2A4F"/>
    <w:rsid w:val="000F40A6"/>
    <w:rsid w:val="000F51E1"/>
    <w:rsid w:val="000F59C3"/>
    <w:rsid w:val="000F6E62"/>
    <w:rsid w:val="000F7754"/>
    <w:rsid w:val="000F7DE7"/>
    <w:rsid w:val="00100FC0"/>
    <w:rsid w:val="001037C8"/>
    <w:rsid w:val="0010755D"/>
    <w:rsid w:val="00107937"/>
    <w:rsid w:val="001107FC"/>
    <w:rsid w:val="00113835"/>
    <w:rsid w:val="0011417A"/>
    <w:rsid w:val="00115254"/>
    <w:rsid w:val="00115A78"/>
    <w:rsid w:val="00116734"/>
    <w:rsid w:val="00120830"/>
    <w:rsid w:val="00122742"/>
    <w:rsid w:val="00123C4E"/>
    <w:rsid w:val="00124187"/>
    <w:rsid w:val="001250A8"/>
    <w:rsid w:val="001264D8"/>
    <w:rsid w:val="001268A8"/>
    <w:rsid w:val="00126F79"/>
    <w:rsid w:val="001279A0"/>
    <w:rsid w:val="0013004A"/>
    <w:rsid w:val="001305A3"/>
    <w:rsid w:val="00130D5B"/>
    <w:rsid w:val="00132710"/>
    <w:rsid w:val="00132FDD"/>
    <w:rsid w:val="00136392"/>
    <w:rsid w:val="001372CE"/>
    <w:rsid w:val="00140091"/>
    <w:rsid w:val="00142E4F"/>
    <w:rsid w:val="0014458A"/>
    <w:rsid w:val="001453E2"/>
    <w:rsid w:val="00150049"/>
    <w:rsid w:val="0015088C"/>
    <w:rsid w:val="001510FE"/>
    <w:rsid w:val="0015144C"/>
    <w:rsid w:val="0015236B"/>
    <w:rsid w:val="00154968"/>
    <w:rsid w:val="0015500E"/>
    <w:rsid w:val="0015554E"/>
    <w:rsid w:val="00156088"/>
    <w:rsid w:val="001605BF"/>
    <w:rsid w:val="00161BF6"/>
    <w:rsid w:val="00162988"/>
    <w:rsid w:val="00163C7F"/>
    <w:rsid w:val="0016504C"/>
    <w:rsid w:val="00166273"/>
    <w:rsid w:val="001671FA"/>
    <w:rsid w:val="00170B85"/>
    <w:rsid w:val="00170BA2"/>
    <w:rsid w:val="001712C0"/>
    <w:rsid w:val="00173099"/>
    <w:rsid w:val="00174E7C"/>
    <w:rsid w:val="00175623"/>
    <w:rsid w:val="00175E83"/>
    <w:rsid w:val="0017754F"/>
    <w:rsid w:val="00180A9F"/>
    <w:rsid w:val="001815C2"/>
    <w:rsid w:val="00181BDF"/>
    <w:rsid w:val="00182303"/>
    <w:rsid w:val="001827D5"/>
    <w:rsid w:val="00182D37"/>
    <w:rsid w:val="0018429E"/>
    <w:rsid w:val="00184C5B"/>
    <w:rsid w:val="00186A3F"/>
    <w:rsid w:val="00192627"/>
    <w:rsid w:val="00194BAB"/>
    <w:rsid w:val="00196396"/>
    <w:rsid w:val="0019669B"/>
    <w:rsid w:val="00197AD7"/>
    <w:rsid w:val="001A015C"/>
    <w:rsid w:val="001A08C5"/>
    <w:rsid w:val="001A1A56"/>
    <w:rsid w:val="001A1ADC"/>
    <w:rsid w:val="001A3A28"/>
    <w:rsid w:val="001A56F4"/>
    <w:rsid w:val="001A6117"/>
    <w:rsid w:val="001A653C"/>
    <w:rsid w:val="001A655A"/>
    <w:rsid w:val="001A6623"/>
    <w:rsid w:val="001B1547"/>
    <w:rsid w:val="001B178C"/>
    <w:rsid w:val="001B5894"/>
    <w:rsid w:val="001B6BD6"/>
    <w:rsid w:val="001C1DCF"/>
    <w:rsid w:val="001C1FC6"/>
    <w:rsid w:val="001C3F0F"/>
    <w:rsid w:val="001C4C85"/>
    <w:rsid w:val="001C544B"/>
    <w:rsid w:val="001D0873"/>
    <w:rsid w:val="001D17F3"/>
    <w:rsid w:val="001D2127"/>
    <w:rsid w:val="001D2A3C"/>
    <w:rsid w:val="001D5198"/>
    <w:rsid w:val="001D6E5F"/>
    <w:rsid w:val="001E0234"/>
    <w:rsid w:val="001E11C7"/>
    <w:rsid w:val="001E3178"/>
    <w:rsid w:val="001E3548"/>
    <w:rsid w:val="001E3DE0"/>
    <w:rsid w:val="001E6698"/>
    <w:rsid w:val="001E759B"/>
    <w:rsid w:val="001F37F1"/>
    <w:rsid w:val="001F3D04"/>
    <w:rsid w:val="001F3EAA"/>
    <w:rsid w:val="001F7F6A"/>
    <w:rsid w:val="0020264B"/>
    <w:rsid w:val="00204766"/>
    <w:rsid w:val="00204BB6"/>
    <w:rsid w:val="00205D14"/>
    <w:rsid w:val="0020620D"/>
    <w:rsid w:val="00206D6C"/>
    <w:rsid w:val="0020772C"/>
    <w:rsid w:val="0021056C"/>
    <w:rsid w:val="00212119"/>
    <w:rsid w:val="00212399"/>
    <w:rsid w:val="0021283A"/>
    <w:rsid w:val="00212DCF"/>
    <w:rsid w:val="0021408B"/>
    <w:rsid w:val="00215122"/>
    <w:rsid w:val="00215E38"/>
    <w:rsid w:val="002165DF"/>
    <w:rsid w:val="002169DF"/>
    <w:rsid w:val="00220EB4"/>
    <w:rsid w:val="00221712"/>
    <w:rsid w:val="00221BCC"/>
    <w:rsid w:val="0022489B"/>
    <w:rsid w:val="00226FDC"/>
    <w:rsid w:val="00227230"/>
    <w:rsid w:val="00230AD3"/>
    <w:rsid w:val="002332A1"/>
    <w:rsid w:val="0023635D"/>
    <w:rsid w:val="00240F27"/>
    <w:rsid w:val="0024175C"/>
    <w:rsid w:val="00241932"/>
    <w:rsid w:val="002419EB"/>
    <w:rsid w:val="0024269D"/>
    <w:rsid w:val="00244AE7"/>
    <w:rsid w:val="0024615C"/>
    <w:rsid w:val="00246F67"/>
    <w:rsid w:val="002473BC"/>
    <w:rsid w:val="00247953"/>
    <w:rsid w:val="0025183A"/>
    <w:rsid w:val="002530A1"/>
    <w:rsid w:val="00253A6F"/>
    <w:rsid w:val="00260727"/>
    <w:rsid w:val="002612A4"/>
    <w:rsid w:val="00261F75"/>
    <w:rsid w:val="0026322E"/>
    <w:rsid w:val="00263C17"/>
    <w:rsid w:val="00264406"/>
    <w:rsid w:val="0026568A"/>
    <w:rsid w:val="00267231"/>
    <w:rsid w:val="00267E87"/>
    <w:rsid w:val="00271DC5"/>
    <w:rsid w:val="00272833"/>
    <w:rsid w:val="002736B4"/>
    <w:rsid w:val="00273BDA"/>
    <w:rsid w:val="0028063C"/>
    <w:rsid w:val="002819BF"/>
    <w:rsid w:val="002827B0"/>
    <w:rsid w:val="00282DFC"/>
    <w:rsid w:val="00282ECF"/>
    <w:rsid w:val="00283A2E"/>
    <w:rsid w:val="00283D14"/>
    <w:rsid w:val="00285184"/>
    <w:rsid w:val="00285953"/>
    <w:rsid w:val="002870A6"/>
    <w:rsid w:val="00290A52"/>
    <w:rsid w:val="00292D01"/>
    <w:rsid w:val="00293240"/>
    <w:rsid w:val="0029352B"/>
    <w:rsid w:val="00293F19"/>
    <w:rsid w:val="002951EC"/>
    <w:rsid w:val="002965E5"/>
    <w:rsid w:val="00296791"/>
    <w:rsid w:val="002968B7"/>
    <w:rsid w:val="00296DDF"/>
    <w:rsid w:val="002A0151"/>
    <w:rsid w:val="002A1A9E"/>
    <w:rsid w:val="002A1C68"/>
    <w:rsid w:val="002A24AC"/>
    <w:rsid w:val="002A275C"/>
    <w:rsid w:val="002A36E7"/>
    <w:rsid w:val="002A3E7C"/>
    <w:rsid w:val="002A414E"/>
    <w:rsid w:val="002A5A51"/>
    <w:rsid w:val="002A5D79"/>
    <w:rsid w:val="002A678E"/>
    <w:rsid w:val="002A7D3B"/>
    <w:rsid w:val="002A7F8E"/>
    <w:rsid w:val="002B0E77"/>
    <w:rsid w:val="002B355B"/>
    <w:rsid w:val="002B3BB0"/>
    <w:rsid w:val="002B4EB0"/>
    <w:rsid w:val="002B6997"/>
    <w:rsid w:val="002B775D"/>
    <w:rsid w:val="002B778D"/>
    <w:rsid w:val="002B7813"/>
    <w:rsid w:val="002C0096"/>
    <w:rsid w:val="002C124A"/>
    <w:rsid w:val="002C1D39"/>
    <w:rsid w:val="002C1EBA"/>
    <w:rsid w:val="002C2102"/>
    <w:rsid w:val="002C23C0"/>
    <w:rsid w:val="002C3326"/>
    <w:rsid w:val="002C3409"/>
    <w:rsid w:val="002C4360"/>
    <w:rsid w:val="002C737F"/>
    <w:rsid w:val="002D04E9"/>
    <w:rsid w:val="002D28FA"/>
    <w:rsid w:val="002D2E45"/>
    <w:rsid w:val="002D32C7"/>
    <w:rsid w:val="002D3385"/>
    <w:rsid w:val="002D345E"/>
    <w:rsid w:val="002D5867"/>
    <w:rsid w:val="002E1F5F"/>
    <w:rsid w:val="002E2027"/>
    <w:rsid w:val="002E209C"/>
    <w:rsid w:val="002E35DD"/>
    <w:rsid w:val="002E3A00"/>
    <w:rsid w:val="002E5363"/>
    <w:rsid w:val="002E538B"/>
    <w:rsid w:val="002E57C8"/>
    <w:rsid w:val="002E6E84"/>
    <w:rsid w:val="002E739D"/>
    <w:rsid w:val="002F0C8A"/>
    <w:rsid w:val="002F4265"/>
    <w:rsid w:val="002F780F"/>
    <w:rsid w:val="003005EF"/>
    <w:rsid w:val="00303DA4"/>
    <w:rsid w:val="0030533E"/>
    <w:rsid w:val="00306110"/>
    <w:rsid w:val="0030734F"/>
    <w:rsid w:val="0031037D"/>
    <w:rsid w:val="0031122E"/>
    <w:rsid w:val="00311811"/>
    <w:rsid w:val="00316794"/>
    <w:rsid w:val="003178EF"/>
    <w:rsid w:val="00321290"/>
    <w:rsid w:val="00321D22"/>
    <w:rsid w:val="00321E50"/>
    <w:rsid w:val="00321E54"/>
    <w:rsid w:val="00322484"/>
    <w:rsid w:val="003227E2"/>
    <w:rsid w:val="00323D33"/>
    <w:rsid w:val="00323E96"/>
    <w:rsid w:val="00324A33"/>
    <w:rsid w:val="00324A52"/>
    <w:rsid w:val="00324FE8"/>
    <w:rsid w:val="00325E12"/>
    <w:rsid w:val="003269DD"/>
    <w:rsid w:val="00326F57"/>
    <w:rsid w:val="0033110C"/>
    <w:rsid w:val="0033133F"/>
    <w:rsid w:val="00331724"/>
    <w:rsid w:val="00331CF9"/>
    <w:rsid w:val="00331D7B"/>
    <w:rsid w:val="00331EC4"/>
    <w:rsid w:val="00332436"/>
    <w:rsid w:val="00333748"/>
    <w:rsid w:val="003350F6"/>
    <w:rsid w:val="00335710"/>
    <w:rsid w:val="00335F85"/>
    <w:rsid w:val="00337061"/>
    <w:rsid w:val="00337113"/>
    <w:rsid w:val="00340124"/>
    <w:rsid w:val="00340317"/>
    <w:rsid w:val="00343A35"/>
    <w:rsid w:val="00346415"/>
    <w:rsid w:val="00347510"/>
    <w:rsid w:val="003502DC"/>
    <w:rsid w:val="00350580"/>
    <w:rsid w:val="003519D0"/>
    <w:rsid w:val="00351E8E"/>
    <w:rsid w:val="00353AF1"/>
    <w:rsid w:val="00353D48"/>
    <w:rsid w:val="003540A1"/>
    <w:rsid w:val="00354D72"/>
    <w:rsid w:val="00355EEA"/>
    <w:rsid w:val="0035681F"/>
    <w:rsid w:val="00356B37"/>
    <w:rsid w:val="00357FB3"/>
    <w:rsid w:val="0036005B"/>
    <w:rsid w:val="00361BE4"/>
    <w:rsid w:val="00363D55"/>
    <w:rsid w:val="0036424F"/>
    <w:rsid w:val="00365656"/>
    <w:rsid w:val="00366D3E"/>
    <w:rsid w:val="003672AE"/>
    <w:rsid w:val="00371180"/>
    <w:rsid w:val="0037209A"/>
    <w:rsid w:val="0037301B"/>
    <w:rsid w:val="003740E0"/>
    <w:rsid w:val="0037416D"/>
    <w:rsid w:val="00374D09"/>
    <w:rsid w:val="00375231"/>
    <w:rsid w:val="00376DD3"/>
    <w:rsid w:val="0038027E"/>
    <w:rsid w:val="003814CA"/>
    <w:rsid w:val="003836E3"/>
    <w:rsid w:val="00383FC7"/>
    <w:rsid w:val="003849BA"/>
    <w:rsid w:val="00384E21"/>
    <w:rsid w:val="00384FBF"/>
    <w:rsid w:val="00385000"/>
    <w:rsid w:val="00385444"/>
    <w:rsid w:val="003861E7"/>
    <w:rsid w:val="00386C8C"/>
    <w:rsid w:val="003878F4"/>
    <w:rsid w:val="00387ACD"/>
    <w:rsid w:val="00387D08"/>
    <w:rsid w:val="00390BE8"/>
    <w:rsid w:val="00390C35"/>
    <w:rsid w:val="00390CA0"/>
    <w:rsid w:val="00391F4D"/>
    <w:rsid w:val="00392608"/>
    <w:rsid w:val="00394CDA"/>
    <w:rsid w:val="00395E42"/>
    <w:rsid w:val="0039684F"/>
    <w:rsid w:val="003A0AF1"/>
    <w:rsid w:val="003A0BA5"/>
    <w:rsid w:val="003A0E60"/>
    <w:rsid w:val="003A1F17"/>
    <w:rsid w:val="003A5C07"/>
    <w:rsid w:val="003A6FC2"/>
    <w:rsid w:val="003B0D27"/>
    <w:rsid w:val="003B2CFA"/>
    <w:rsid w:val="003B3F93"/>
    <w:rsid w:val="003B737E"/>
    <w:rsid w:val="003B7A3A"/>
    <w:rsid w:val="003C19E4"/>
    <w:rsid w:val="003C346B"/>
    <w:rsid w:val="003C410F"/>
    <w:rsid w:val="003C5445"/>
    <w:rsid w:val="003C556A"/>
    <w:rsid w:val="003C6834"/>
    <w:rsid w:val="003C7296"/>
    <w:rsid w:val="003D24DD"/>
    <w:rsid w:val="003D2554"/>
    <w:rsid w:val="003D3B4F"/>
    <w:rsid w:val="003D4B2F"/>
    <w:rsid w:val="003D4E7C"/>
    <w:rsid w:val="003D4F57"/>
    <w:rsid w:val="003D6C69"/>
    <w:rsid w:val="003D77A1"/>
    <w:rsid w:val="003E1BFF"/>
    <w:rsid w:val="003E26B7"/>
    <w:rsid w:val="003E63C5"/>
    <w:rsid w:val="003E6C5D"/>
    <w:rsid w:val="003E73E0"/>
    <w:rsid w:val="003E79CA"/>
    <w:rsid w:val="003F0FC1"/>
    <w:rsid w:val="003F1EDF"/>
    <w:rsid w:val="003F22B3"/>
    <w:rsid w:val="003F2F43"/>
    <w:rsid w:val="003F3201"/>
    <w:rsid w:val="003F4047"/>
    <w:rsid w:val="003F51E2"/>
    <w:rsid w:val="003F5970"/>
    <w:rsid w:val="00400499"/>
    <w:rsid w:val="004006A4"/>
    <w:rsid w:val="00400AFF"/>
    <w:rsid w:val="00401317"/>
    <w:rsid w:val="00401717"/>
    <w:rsid w:val="00403855"/>
    <w:rsid w:val="00404879"/>
    <w:rsid w:val="00405D42"/>
    <w:rsid w:val="00406723"/>
    <w:rsid w:val="004067A7"/>
    <w:rsid w:val="00407A5F"/>
    <w:rsid w:val="00411411"/>
    <w:rsid w:val="00411600"/>
    <w:rsid w:val="0041258C"/>
    <w:rsid w:val="00414A88"/>
    <w:rsid w:val="00415197"/>
    <w:rsid w:val="004156A9"/>
    <w:rsid w:val="0041593F"/>
    <w:rsid w:val="00415B8B"/>
    <w:rsid w:val="00417589"/>
    <w:rsid w:val="00417AC1"/>
    <w:rsid w:val="0042137C"/>
    <w:rsid w:val="00422E78"/>
    <w:rsid w:val="00422E86"/>
    <w:rsid w:val="004251F2"/>
    <w:rsid w:val="004252A4"/>
    <w:rsid w:val="00426646"/>
    <w:rsid w:val="00430930"/>
    <w:rsid w:val="00430CB2"/>
    <w:rsid w:val="00433C08"/>
    <w:rsid w:val="00434323"/>
    <w:rsid w:val="00434532"/>
    <w:rsid w:val="004349EB"/>
    <w:rsid w:val="00434F02"/>
    <w:rsid w:val="00435D5D"/>
    <w:rsid w:val="00435E46"/>
    <w:rsid w:val="0043665A"/>
    <w:rsid w:val="004375D1"/>
    <w:rsid w:val="004419A0"/>
    <w:rsid w:val="00442751"/>
    <w:rsid w:val="00443E06"/>
    <w:rsid w:val="00444D7E"/>
    <w:rsid w:val="00446263"/>
    <w:rsid w:val="004468B7"/>
    <w:rsid w:val="00446FF5"/>
    <w:rsid w:val="004478D4"/>
    <w:rsid w:val="00450A2A"/>
    <w:rsid w:val="00450E3C"/>
    <w:rsid w:val="00451588"/>
    <w:rsid w:val="0045193B"/>
    <w:rsid w:val="00451C1B"/>
    <w:rsid w:val="00451EC5"/>
    <w:rsid w:val="004523CB"/>
    <w:rsid w:val="00452F34"/>
    <w:rsid w:val="00453DE2"/>
    <w:rsid w:val="00455399"/>
    <w:rsid w:val="0045559B"/>
    <w:rsid w:val="00456F8D"/>
    <w:rsid w:val="00460BF7"/>
    <w:rsid w:val="004613AC"/>
    <w:rsid w:val="0046257E"/>
    <w:rsid w:val="004662BF"/>
    <w:rsid w:val="00466716"/>
    <w:rsid w:val="004707D4"/>
    <w:rsid w:val="0047158E"/>
    <w:rsid w:val="00472E51"/>
    <w:rsid w:val="00473EF1"/>
    <w:rsid w:val="004742B3"/>
    <w:rsid w:val="004745B1"/>
    <w:rsid w:val="00476B0B"/>
    <w:rsid w:val="0047795F"/>
    <w:rsid w:val="00477F8C"/>
    <w:rsid w:val="00480BED"/>
    <w:rsid w:val="00482067"/>
    <w:rsid w:val="00482AB9"/>
    <w:rsid w:val="0048398B"/>
    <w:rsid w:val="0048498A"/>
    <w:rsid w:val="00485459"/>
    <w:rsid w:val="004856F8"/>
    <w:rsid w:val="004862F9"/>
    <w:rsid w:val="00486537"/>
    <w:rsid w:val="00487937"/>
    <w:rsid w:val="00487ACA"/>
    <w:rsid w:val="0049041E"/>
    <w:rsid w:val="0049167D"/>
    <w:rsid w:val="004919BD"/>
    <w:rsid w:val="00494370"/>
    <w:rsid w:val="00496074"/>
    <w:rsid w:val="0049688B"/>
    <w:rsid w:val="004A1E42"/>
    <w:rsid w:val="004A1FFE"/>
    <w:rsid w:val="004A221C"/>
    <w:rsid w:val="004A409F"/>
    <w:rsid w:val="004A4B2E"/>
    <w:rsid w:val="004A4B92"/>
    <w:rsid w:val="004A4EC4"/>
    <w:rsid w:val="004A5145"/>
    <w:rsid w:val="004A6CAD"/>
    <w:rsid w:val="004A7554"/>
    <w:rsid w:val="004B10B8"/>
    <w:rsid w:val="004B14A6"/>
    <w:rsid w:val="004B22F2"/>
    <w:rsid w:val="004B2DA8"/>
    <w:rsid w:val="004B5944"/>
    <w:rsid w:val="004B5D88"/>
    <w:rsid w:val="004B677E"/>
    <w:rsid w:val="004B6A2F"/>
    <w:rsid w:val="004B79AE"/>
    <w:rsid w:val="004C0AB5"/>
    <w:rsid w:val="004C154A"/>
    <w:rsid w:val="004C1946"/>
    <w:rsid w:val="004C4FAC"/>
    <w:rsid w:val="004C73A0"/>
    <w:rsid w:val="004C7526"/>
    <w:rsid w:val="004D056B"/>
    <w:rsid w:val="004D1354"/>
    <w:rsid w:val="004D4B32"/>
    <w:rsid w:val="004D4E8B"/>
    <w:rsid w:val="004D5AE9"/>
    <w:rsid w:val="004D608F"/>
    <w:rsid w:val="004D619B"/>
    <w:rsid w:val="004D6CEC"/>
    <w:rsid w:val="004D71C7"/>
    <w:rsid w:val="004D79CB"/>
    <w:rsid w:val="004D7B0F"/>
    <w:rsid w:val="004D7BDC"/>
    <w:rsid w:val="004D7CB6"/>
    <w:rsid w:val="004D7EE0"/>
    <w:rsid w:val="004E00A0"/>
    <w:rsid w:val="004E026A"/>
    <w:rsid w:val="004E119F"/>
    <w:rsid w:val="004E3121"/>
    <w:rsid w:val="004E400A"/>
    <w:rsid w:val="004E4B92"/>
    <w:rsid w:val="004E4F77"/>
    <w:rsid w:val="004E536E"/>
    <w:rsid w:val="004E6C14"/>
    <w:rsid w:val="004F0FF1"/>
    <w:rsid w:val="004F1706"/>
    <w:rsid w:val="004F1877"/>
    <w:rsid w:val="004F2885"/>
    <w:rsid w:val="004F3178"/>
    <w:rsid w:val="004F400A"/>
    <w:rsid w:val="004F59BD"/>
    <w:rsid w:val="004F6364"/>
    <w:rsid w:val="004F7198"/>
    <w:rsid w:val="0050129A"/>
    <w:rsid w:val="00501704"/>
    <w:rsid w:val="00502032"/>
    <w:rsid w:val="00503FB8"/>
    <w:rsid w:val="00504125"/>
    <w:rsid w:val="00505377"/>
    <w:rsid w:val="0050574B"/>
    <w:rsid w:val="00507EF3"/>
    <w:rsid w:val="00510B52"/>
    <w:rsid w:val="005144E0"/>
    <w:rsid w:val="005154F3"/>
    <w:rsid w:val="005158CE"/>
    <w:rsid w:val="005178EF"/>
    <w:rsid w:val="00517C64"/>
    <w:rsid w:val="00517D9A"/>
    <w:rsid w:val="00517FF1"/>
    <w:rsid w:val="00521F06"/>
    <w:rsid w:val="00522481"/>
    <w:rsid w:val="00522C1F"/>
    <w:rsid w:val="00523BC8"/>
    <w:rsid w:val="00523CC6"/>
    <w:rsid w:val="00523F85"/>
    <w:rsid w:val="0052474B"/>
    <w:rsid w:val="00524C78"/>
    <w:rsid w:val="00525158"/>
    <w:rsid w:val="00525490"/>
    <w:rsid w:val="00525A21"/>
    <w:rsid w:val="005302C6"/>
    <w:rsid w:val="005309CB"/>
    <w:rsid w:val="00531802"/>
    <w:rsid w:val="00534B51"/>
    <w:rsid w:val="00535320"/>
    <w:rsid w:val="00535E64"/>
    <w:rsid w:val="0053600D"/>
    <w:rsid w:val="005379B6"/>
    <w:rsid w:val="00541579"/>
    <w:rsid w:val="005416FA"/>
    <w:rsid w:val="00541E4B"/>
    <w:rsid w:val="00541F33"/>
    <w:rsid w:val="0054253C"/>
    <w:rsid w:val="00542712"/>
    <w:rsid w:val="005431BF"/>
    <w:rsid w:val="005436BE"/>
    <w:rsid w:val="005448C6"/>
    <w:rsid w:val="00545194"/>
    <w:rsid w:val="00545A24"/>
    <w:rsid w:val="00551B35"/>
    <w:rsid w:val="00551EA7"/>
    <w:rsid w:val="00552287"/>
    <w:rsid w:val="00553688"/>
    <w:rsid w:val="00553DD3"/>
    <w:rsid w:val="00554918"/>
    <w:rsid w:val="005549DA"/>
    <w:rsid w:val="005559AF"/>
    <w:rsid w:val="00561452"/>
    <w:rsid w:val="0056255E"/>
    <w:rsid w:val="005673F9"/>
    <w:rsid w:val="00567DCA"/>
    <w:rsid w:val="005729F4"/>
    <w:rsid w:val="00573BF0"/>
    <w:rsid w:val="0057414F"/>
    <w:rsid w:val="0057616A"/>
    <w:rsid w:val="005761BA"/>
    <w:rsid w:val="005763EA"/>
    <w:rsid w:val="00576BD0"/>
    <w:rsid w:val="005811E5"/>
    <w:rsid w:val="00581411"/>
    <w:rsid w:val="00582669"/>
    <w:rsid w:val="005826C4"/>
    <w:rsid w:val="00582A7A"/>
    <w:rsid w:val="00584914"/>
    <w:rsid w:val="00585826"/>
    <w:rsid w:val="00587EF1"/>
    <w:rsid w:val="00590ED8"/>
    <w:rsid w:val="005925C2"/>
    <w:rsid w:val="005938DE"/>
    <w:rsid w:val="00597862"/>
    <w:rsid w:val="00597B4A"/>
    <w:rsid w:val="005A110E"/>
    <w:rsid w:val="005A1E14"/>
    <w:rsid w:val="005A1F32"/>
    <w:rsid w:val="005A3F42"/>
    <w:rsid w:val="005A4ADE"/>
    <w:rsid w:val="005A6C86"/>
    <w:rsid w:val="005A714C"/>
    <w:rsid w:val="005A7BC9"/>
    <w:rsid w:val="005A7CCE"/>
    <w:rsid w:val="005A7FA0"/>
    <w:rsid w:val="005B161A"/>
    <w:rsid w:val="005B3160"/>
    <w:rsid w:val="005B3213"/>
    <w:rsid w:val="005B33BF"/>
    <w:rsid w:val="005B5297"/>
    <w:rsid w:val="005B5B75"/>
    <w:rsid w:val="005B6246"/>
    <w:rsid w:val="005B6F40"/>
    <w:rsid w:val="005B759E"/>
    <w:rsid w:val="005B790C"/>
    <w:rsid w:val="005C0425"/>
    <w:rsid w:val="005C0A80"/>
    <w:rsid w:val="005C10F0"/>
    <w:rsid w:val="005C1BAA"/>
    <w:rsid w:val="005C3C62"/>
    <w:rsid w:val="005C46C3"/>
    <w:rsid w:val="005C69C3"/>
    <w:rsid w:val="005C7829"/>
    <w:rsid w:val="005D415B"/>
    <w:rsid w:val="005D49A8"/>
    <w:rsid w:val="005D62CD"/>
    <w:rsid w:val="005D77D9"/>
    <w:rsid w:val="005D78E1"/>
    <w:rsid w:val="005D7DF9"/>
    <w:rsid w:val="005E0C3D"/>
    <w:rsid w:val="005E50C3"/>
    <w:rsid w:val="005E6CED"/>
    <w:rsid w:val="005E7656"/>
    <w:rsid w:val="005F2296"/>
    <w:rsid w:val="005F25F1"/>
    <w:rsid w:val="005F3703"/>
    <w:rsid w:val="005F3AB1"/>
    <w:rsid w:val="005F523A"/>
    <w:rsid w:val="005F70D2"/>
    <w:rsid w:val="005F770D"/>
    <w:rsid w:val="00600746"/>
    <w:rsid w:val="00601816"/>
    <w:rsid w:val="00603122"/>
    <w:rsid w:val="00604194"/>
    <w:rsid w:val="00606232"/>
    <w:rsid w:val="00606C91"/>
    <w:rsid w:val="006106D3"/>
    <w:rsid w:val="00613C59"/>
    <w:rsid w:val="0061489C"/>
    <w:rsid w:val="0061498C"/>
    <w:rsid w:val="006170C0"/>
    <w:rsid w:val="00620CF4"/>
    <w:rsid w:val="00620D47"/>
    <w:rsid w:val="00621FAF"/>
    <w:rsid w:val="00621FD1"/>
    <w:rsid w:val="00625079"/>
    <w:rsid w:val="006262B1"/>
    <w:rsid w:val="00626A53"/>
    <w:rsid w:val="00626AC0"/>
    <w:rsid w:val="00627C7E"/>
    <w:rsid w:val="00627DAD"/>
    <w:rsid w:val="00630027"/>
    <w:rsid w:val="0063074A"/>
    <w:rsid w:val="00631F66"/>
    <w:rsid w:val="0063459F"/>
    <w:rsid w:val="006345FA"/>
    <w:rsid w:val="00635859"/>
    <w:rsid w:val="00635880"/>
    <w:rsid w:val="00635A8C"/>
    <w:rsid w:val="00635EC8"/>
    <w:rsid w:val="006427AD"/>
    <w:rsid w:val="00643942"/>
    <w:rsid w:val="006457D1"/>
    <w:rsid w:val="00646DCB"/>
    <w:rsid w:val="00650EB9"/>
    <w:rsid w:val="0065113F"/>
    <w:rsid w:val="006511AC"/>
    <w:rsid w:val="00651F11"/>
    <w:rsid w:val="006543E4"/>
    <w:rsid w:val="00654687"/>
    <w:rsid w:val="00656DB2"/>
    <w:rsid w:val="00657DC5"/>
    <w:rsid w:val="00657E1A"/>
    <w:rsid w:val="00660E0B"/>
    <w:rsid w:val="00661452"/>
    <w:rsid w:val="00662153"/>
    <w:rsid w:val="00662233"/>
    <w:rsid w:val="00662B90"/>
    <w:rsid w:val="0066359E"/>
    <w:rsid w:val="00663C58"/>
    <w:rsid w:val="00664196"/>
    <w:rsid w:val="00664571"/>
    <w:rsid w:val="00665BE6"/>
    <w:rsid w:val="00670036"/>
    <w:rsid w:val="00670B8C"/>
    <w:rsid w:val="0067156C"/>
    <w:rsid w:val="00671942"/>
    <w:rsid w:val="006728BB"/>
    <w:rsid w:val="00674ED6"/>
    <w:rsid w:val="00677373"/>
    <w:rsid w:val="0068091D"/>
    <w:rsid w:val="00681056"/>
    <w:rsid w:val="00681136"/>
    <w:rsid w:val="006817C9"/>
    <w:rsid w:val="00681FF1"/>
    <w:rsid w:val="0068231A"/>
    <w:rsid w:val="006832BE"/>
    <w:rsid w:val="00684E3F"/>
    <w:rsid w:val="00685307"/>
    <w:rsid w:val="00691A64"/>
    <w:rsid w:val="00692D9F"/>
    <w:rsid w:val="00694513"/>
    <w:rsid w:val="00695402"/>
    <w:rsid w:val="00695FB4"/>
    <w:rsid w:val="00696011"/>
    <w:rsid w:val="00696A89"/>
    <w:rsid w:val="006972CC"/>
    <w:rsid w:val="0069765E"/>
    <w:rsid w:val="006A0563"/>
    <w:rsid w:val="006A1535"/>
    <w:rsid w:val="006A2AA9"/>
    <w:rsid w:val="006A34FE"/>
    <w:rsid w:val="006A6D2A"/>
    <w:rsid w:val="006A739D"/>
    <w:rsid w:val="006B3911"/>
    <w:rsid w:val="006B513C"/>
    <w:rsid w:val="006B73EA"/>
    <w:rsid w:val="006B7E5A"/>
    <w:rsid w:val="006B7ED8"/>
    <w:rsid w:val="006B7F2C"/>
    <w:rsid w:val="006C34E3"/>
    <w:rsid w:val="006C49D3"/>
    <w:rsid w:val="006C6416"/>
    <w:rsid w:val="006C6639"/>
    <w:rsid w:val="006D0AF5"/>
    <w:rsid w:val="006D29BC"/>
    <w:rsid w:val="006D4B7A"/>
    <w:rsid w:val="006D5D4D"/>
    <w:rsid w:val="006D6AAB"/>
    <w:rsid w:val="006D70D5"/>
    <w:rsid w:val="006E0C9B"/>
    <w:rsid w:val="006E1497"/>
    <w:rsid w:val="006E2B58"/>
    <w:rsid w:val="006E2E92"/>
    <w:rsid w:val="006E3404"/>
    <w:rsid w:val="006E4A70"/>
    <w:rsid w:val="006E54B4"/>
    <w:rsid w:val="006E57FB"/>
    <w:rsid w:val="006E59BF"/>
    <w:rsid w:val="006E5CD5"/>
    <w:rsid w:val="006E6F50"/>
    <w:rsid w:val="006E729B"/>
    <w:rsid w:val="006E7647"/>
    <w:rsid w:val="006F0ED8"/>
    <w:rsid w:val="006F3098"/>
    <w:rsid w:val="006F398E"/>
    <w:rsid w:val="006F411A"/>
    <w:rsid w:val="006F5782"/>
    <w:rsid w:val="006F5C51"/>
    <w:rsid w:val="006F742F"/>
    <w:rsid w:val="00700090"/>
    <w:rsid w:val="00701F35"/>
    <w:rsid w:val="0070219A"/>
    <w:rsid w:val="007033D0"/>
    <w:rsid w:val="007047BF"/>
    <w:rsid w:val="00706AE2"/>
    <w:rsid w:val="00706FD0"/>
    <w:rsid w:val="0071049D"/>
    <w:rsid w:val="0071119C"/>
    <w:rsid w:val="007120C1"/>
    <w:rsid w:val="00712850"/>
    <w:rsid w:val="007129B2"/>
    <w:rsid w:val="007146E9"/>
    <w:rsid w:val="00717662"/>
    <w:rsid w:val="0072136F"/>
    <w:rsid w:val="007213D8"/>
    <w:rsid w:val="0072148F"/>
    <w:rsid w:val="00723B89"/>
    <w:rsid w:val="0072421C"/>
    <w:rsid w:val="007243AB"/>
    <w:rsid w:val="007247FA"/>
    <w:rsid w:val="00727CAA"/>
    <w:rsid w:val="007303A7"/>
    <w:rsid w:val="00731557"/>
    <w:rsid w:val="007323A1"/>
    <w:rsid w:val="007326E9"/>
    <w:rsid w:val="007326F5"/>
    <w:rsid w:val="007337AD"/>
    <w:rsid w:val="00734B63"/>
    <w:rsid w:val="007365E1"/>
    <w:rsid w:val="007366EA"/>
    <w:rsid w:val="00736893"/>
    <w:rsid w:val="00740CAA"/>
    <w:rsid w:val="00742195"/>
    <w:rsid w:val="0074376F"/>
    <w:rsid w:val="00743BC1"/>
    <w:rsid w:val="00743FD0"/>
    <w:rsid w:val="00744775"/>
    <w:rsid w:val="007457D9"/>
    <w:rsid w:val="00745BD1"/>
    <w:rsid w:val="0074680A"/>
    <w:rsid w:val="00747714"/>
    <w:rsid w:val="007507EA"/>
    <w:rsid w:val="00752D53"/>
    <w:rsid w:val="00753D8F"/>
    <w:rsid w:val="0075433D"/>
    <w:rsid w:val="00755450"/>
    <w:rsid w:val="0075660C"/>
    <w:rsid w:val="007568A9"/>
    <w:rsid w:val="007568EB"/>
    <w:rsid w:val="0075781D"/>
    <w:rsid w:val="00761280"/>
    <w:rsid w:val="00761A31"/>
    <w:rsid w:val="00761B80"/>
    <w:rsid w:val="00762590"/>
    <w:rsid w:val="00763197"/>
    <w:rsid w:val="007634CC"/>
    <w:rsid w:val="00763D48"/>
    <w:rsid w:val="00765105"/>
    <w:rsid w:val="0076685C"/>
    <w:rsid w:val="00767F32"/>
    <w:rsid w:val="0077250E"/>
    <w:rsid w:val="00772E2C"/>
    <w:rsid w:val="007739DF"/>
    <w:rsid w:val="00775AC5"/>
    <w:rsid w:val="007761FD"/>
    <w:rsid w:val="007768CC"/>
    <w:rsid w:val="00776C5F"/>
    <w:rsid w:val="00776DC9"/>
    <w:rsid w:val="007779E8"/>
    <w:rsid w:val="00777A88"/>
    <w:rsid w:val="00780BD4"/>
    <w:rsid w:val="00782BFC"/>
    <w:rsid w:val="00783E52"/>
    <w:rsid w:val="0078470F"/>
    <w:rsid w:val="00784CA1"/>
    <w:rsid w:val="00784D62"/>
    <w:rsid w:val="0078532C"/>
    <w:rsid w:val="00785507"/>
    <w:rsid w:val="00790664"/>
    <w:rsid w:val="0079244F"/>
    <w:rsid w:val="00792C03"/>
    <w:rsid w:val="007933FE"/>
    <w:rsid w:val="00793C83"/>
    <w:rsid w:val="00793DCA"/>
    <w:rsid w:val="007953F0"/>
    <w:rsid w:val="00797645"/>
    <w:rsid w:val="007A24E5"/>
    <w:rsid w:val="007A34F5"/>
    <w:rsid w:val="007A37F1"/>
    <w:rsid w:val="007A40DC"/>
    <w:rsid w:val="007A5A4A"/>
    <w:rsid w:val="007B0997"/>
    <w:rsid w:val="007B0A10"/>
    <w:rsid w:val="007B1497"/>
    <w:rsid w:val="007B1C46"/>
    <w:rsid w:val="007C1E6D"/>
    <w:rsid w:val="007C29FA"/>
    <w:rsid w:val="007C5453"/>
    <w:rsid w:val="007C6169"/>
    <w:rsid w:val="007D0957"/>
    <w:rsid w:val="007D09F7"/>
    <w:rsid w:val="007D29F7"/>
    <w:rsid w:val="007D3CAD"/>
    <w:rsid w:val="007D59AA"/>
    <w:rsid w:val="007D5FFC"/>
    <w:rsid w:val="007E2DA0"/>
    <w:rsid w:val="007E5413"/>
    <w:rsid w:val="007E6346"/>
    <w:rsid w:val="007E67F6"/>
    <w:rsid w:val="007E6D14"/>
    <w:rsid w:val="007E76A6"/>
    <w:rsid w:val="007E77F1"/>
    <w:rsid w:val="007F0BD6"/>
    <w:rsid w:val="007F169F"/>
    <w:rsid w:val="007F1A1A"/>
    <w:rsid w:val="007F3780"/>
    <w:rsid w:val="007F4758"/>
    <w:rsid w:val="00801C15"/>
    <w:rsid w:val="00801DD3"/>
    <w:rsid w:val="0080234A"/>
    <w:rsid w:val="00803D8C"/>
    <w:rsid w:val="00804A7B"/>
    <w:rsid w:val="00806F09"/>
    <w:rsid w:val="00807890"/>
    <w:rsid w:val="00807B0D"/>
    <w:rsid w:val="00814066"/>
    <w:rsid w:val="0081582B"/>
    <w:rsid w:val="0081599E"/>
    <w:rsid w:val="00821162"/>
    <w:rsid w:val="0082278B"/>
    <w:rsid w:val="00822A98"/>
    <w:rsid w:val="008230B0"/>
    <w:rsid w:val="00823A0D"/>
    <w:rsid w:val="00823DEF"/>
    <w:rsid w:val="00824B1F"/>
    <w:rsid w:val="0082508E"/>
    <w:rsid w:val="00826993"/>
    <w:rsid w:val="008272C2"/>
    <w:rsid w:val="00827CD8"/>
    <w:rsid w:val="0083182F"/>
    <w:rsid w:val="00832383"/>
    <w:rsid w:val="008332AD"/>
    <w:rsid w:val="00833D6C"/>
    <w:rsid w:val="00833F8C"/>
    <w:rsid w:val="00834575"/>
    <w:rsid w:val="00835EFE"/>
    <w:rsid w:val="00836610"/>
    <w:rsid w:val="00837206"/>
    <w:rsid w:val="00837ABC"/>
    <w:rsid w:val="0084120E"/>
    <w:rsid w:val="008417DC"/>
    <w:rsid w:val="008431A8"/>
    <w:rsid w:val="00843721"/>
    <w:rsid w:val="00844357"/>
    <w:rsid w:val="008457CA"/>
    <w:rsid w:val="00845A31"/>
    <w:rsid w:val="00845B82"/>
    <w:rsid w:val="00847130"/>
    <w:rsid w:val="00850094"/>
    <w:rsid w:val="008507F0"/>
    <w:rsid w:val="008514A5"/>
    <w:rsid w:val="008519BC"/>
    <w:rsid w:val="0085274C"/>
    <w:rsid w:val="00852FA0"/>
    <w:rsid w:val="00853AA2"/>
    <w:rsid w:val="00853D96"/>
    <w:rsid w:val="008540A1"/>
    <w:rsid w:val="00860CA1"/>
    <w:rsid w:val="00861BB0"/>
    <w:rsid w:val="00862709"/>
    <w:rsid w:val="0086434E"/>
    <w:rsid w:val="008645B7"/>
    <w:rsid w:val="00865BA8"/>
    <w:rsid w:val="0086761B"/>
    <w:rsid w:val="00867E5A"/>
    <w:rsid w:val="00870794"/>
    <w:rsid w:val="0087184F"/>
    <w:rsid w:val="00871AC2"/>
    <w:rsid w:val="00874027"/>
    <w:rsid w:val="0087436B"/>
    <w:rsid w:val="00874C84"/>
    <w:rsid w:val="0087509E"/>
    <w:rsid w:val="00875466"/>
    <w:rsid w:val="00875A16"/>
    <w:rsid w:val="008776CC"/>
    <w:rsid w:val="00877D3E"/>
    <w:rsid w:val="0088009F"/>
    <w:rsid w:val="00880AE1"/>
    <w:rsid w:val="00881243"/>
    <w:rsid w:val="0088267F"/>
    <w:rsid w:val="00882C3D"/>
    <w:rsid w:val="00882CE0"/>
    <w:rsid w:val="00883F5C"/>
    <w:rsid w:val="0088427B"/>
    <w:rsid w:val="00884D65"/>
    <w:rsid w:val="00885C90"/>
    <w:rsid w:val="00885FD1"/>
    <w:rsid w:val="008900A8"/>
    <w:rsid w:val="00892411"/>
    <w:rsid w:val="008930BC"/>
    <w:rsid w:val="0089315F"/>
    <w:rsid w:val="008934B2"/>
    <w:rsid w:val="00893644"/>
    <w:rsid w:val="00894D04"/>
    <w:rsid w:val="008950FA"/>
    <w:rsid w:val="00896F64"/>
    <w:rsid w:val="008973A2"/>
    <w:rsid w:val="00897CD6"/>
    <w:rsid w:val="008A287A"/>
    <w:rsid w:val="008A2D50"/>
    <w:rsid w:val="008A575A"/>
    <w:rsid w:val="008A5E91"/>
    <w:rsid w:val="008A5EB8"/>
    <w:rsid w:val="008A6FEE"/>
    <w:rsid w:val="008B0601"/>
    <w:rsid w:val="008B0860"/>
    <w:rsid w:val="008B18FF"/>
    <w:rsid w:val="008B340C"/>
    <w:rsid w:val="008B386E"/>
    <w:rsid w:val="008B7BB5"/>
    <w:rsid w:val="008C14FC"/>
    <w:rsid w:val="008C162D"/>
    <w:rsid w:val="008C394C"/>
    <w:rsid w:val="008D0255"/>
    <w:rsid w:val="008D159A"/>
    <w:rsid w:val="008D1A39"/>
    <w:rsid w:val="008D234D"/>
    <w:rsid w:val="008D2920"/>
    <w:rsid w:val="008D2B4F"/>
    <w:rsid w:val="008D5DE3"/>
    <w:rsid w:val="008E1053"/>
    <w:rsid w:val="008E1A4A"/>
    <w:rsid w:val="008E1F23"/>
    <w:rsid w:val="008E2619"/>
    <w:rsid w:val="008E2699"/>
    <w:rsid w:val="008E41CA"/>
    <w:rsid w:val="008E41F3"/>
    <w:rsid w:val="008E4750"/>
    <w:rsid w:val="008E547D"/>
    <w:rsid w:val="008E70D3"/>
    <w:rsid w:val="008E77C1"/>
    <w:rsid w:val="008E7BF3"/>
    <w:rsid w:val="008E7C79"/>
    <w:rsid w:val="008E7F43"/>
    <w:rsid w:val="008E7F7C"/>
    <w:rsid w:val="008F20A0"/>
    <w:rsid w:val="008F3CAE"/>
    <w:rsid w:val="008F49DA"/>
    <w:rsid w:val="008F5498"/>
    <w:rsid w:val="008F7272"/>
    <w:rsid w:val="008F7AFB"/>
    <w:rsid w:val="00902965"/>
    <w:rsid w:val="009044C3"/>
    <w:rsid w:val="00907EEC"/>
    <w:rsid w:val="00910301"/>
    <w:rsid w:val="009105F9"/>
    <w:rsid w:val="0091083B"/>
    <w:rsid w:val="00911512"/>
    <w:rsid w:val="0091199B"/>
    <w:rsid w:val="00911CA3"/>
    <w:rsid w:val="00912797"/>
    <w:rsid w:val="00912926"/>
    <w:rsid w:val="009154DB"/>
    <w:rsid w:val="00915956"/>
    <w:rsid w:val="00915B5D"/>
    <w:rsid w:val="009174B3"/>
    <w:rsid w:val="009203A4"/>
    <w:rsid w:val="009204E4"/>
    <w:rsid w:val="00920640"/>
    <w:rsid w:val="0092092D"/>
    <w:rsid w:val="00921635"/>
    <w:rsid w:val="00925321"/>
    <w:rsid w:val="00926858"/>
    <w:rsid w:val="00926AEF"/>
    <w:rsid w:val="009278AF"/>
    <w:rsid w:val="00930D2A"/>
    <w:rsid w:val="00930E69"/>
    <w:rsid w:val="009325E7"/>
    <w:rsid w:val="00932DFE"/>
    <w:rsid w:val="0093476E"/>
    <w:rsid w:val="00935169"/>
    <w:rsid w:val="0093547A"/>
    <w:rsid w:val="0093584D"/>
    <w:rsid w:val="00936576"/>
    <w:rsid w:val="0093668A"/>
    <w:rsid w:val="00936AE7"/>
    <w:rsid w:val="009408A1"/>
    <w:rsid w:val="00940DEE"/>
    <w:rsid w:val="00941638"/>
    <w:rsid w:val="0094164C"/>
    <w:rsid w:val="00942328"/>
    <w:rsid w:val="00942522"/>
    <w:rsid w:val="0094270A"/>
    <w:rsid w:val="00943865"/>
    <w:rsid w:val="0094466D"/>
    <w:rsid w:val="00944D18"/>
    <w:rsid w:val="00945E33"/>
    <w:rsid w:val="0095064D"/>
    <w:rsid w:val="00950FA7"/>
    <w:rsid w:val="00951467"/>
    <w:rsid w:val="00951A5A"/>
    <w:rsid w:val="00952961"/>
    <w:rsid w:val="00953144"/>
    <w:rsid w:val="00953194"/>
    <w:rsid w:val="009534B2"/>
    <w:rsid w:val="00953703"/>
    <w:rsid w:val="009551DF"/>
    <w:rsid w:val="00955EA6"/>
    <w:rsid w:val="0095684D"/>
    <w:rsid w:val="0095689F"/>
    <w:rsid w:val="00956F57"/>
    <w:rsid w:val="00957AA2"/>
    <w:rsid w:val="0096008A"/>
    <w:rsid w:val="0096072A"/>
    <w:rsid w:val="00960CC5"/>
    <w:rsid w:val="00960DA7"/>
    <w:rsid w:val="00961BFF"/>
    <w:rsid w:val="00962194"/>
    <w:rsid w:val="0096548E"/>
    <w:rsid w:val="00965680"/>
    <w:rsid w:val="00965CDA"/>
    <w:rsid w:val="00965D93"/>
    <w:rsid w:val="009671EF"/>
    <w:rsid w:val="00971489"/>
    <w:rsid w:val="00971C03"/>
    <w:rsid w:val="00972514"/>
    <w:rsid w:val="0097289D"/>
    <w:rsid w:val="009740AB"/>
    <w:rsid w:val="009751BB"/>
    <w:rsid w:val="00976478"/>
    <w:rsid w:val="00977937"/>
    <w:rsid w:val="00981AE1"/>
    <w:rsid w:val="009915B5"/>
    <w:rsid w:val="00991F7A"/>
    <w:rsid w:val="00993968"/>
    <w:rsid w:val="00994989"/>
    <w:rsid w:val="00994DD5"/>
    <w:rsid w:val="00995099"/>
    <w:rsid w:val="00996F49"/>
    <w:rsid w:val="009A05AA"/>
    <w:rsid w:val="009A1ACB"/>
    <w:rsid w:val="009A2248"/>
    <w:rsid w:val="009A42BD"/>
    <w:rsid w:val="009A53F8"/>
    <w:rsid w:val="009A7AC8"/>
    <w:rsid w:val="009B0334"/>
    <w:rsid w:val="009B1EE9"/>
    <w:rsid w:val="009B2DFC"/>
    <w:rsid w:val="009B38B1"/>
    <w:rsid w:val="009B5090"/>
    <w:rsid w:val="009B67A2"/>
    <w:rsid w:val="009B748E"/>
    <w:rsid w:val="009C036B"/>
    <w:rsid w:val="009C11A4"/>
    <w:rsid w:val="009C23AB"/>
    <w:rsid w:val="009C26D8"/>
    <w:rsid w:val="009C417B"/>
    <w:rsid w:val="009C5CF1"/>
    <w:rsid w:val="009C5F21"/>
    <w:rsid w:val="009C60D2"/>
    <w:rsid w:val="009C6411"/>
    <w:rsid w:val="009D62C0"/>
    <w:rsid w:val="009D762E"/>
    <w:rsid w:val="009E024C"/>
    <w:rsid w:val="009E06AB"/>
    <w:rsid w:val="009E0DFB"/>
    <w:rsid w:val="009E13AA"/>
    <w:rsid w:val="009E1C30"/>
    <w:rsid w:val="009E43B0"/>
    <w:rsid w:val="009E4CA7"/>
    <w:rsid w:val="009E5F00"/>
    <w:rsid w:val="009E68D8"/>
    <w:rsid w:val="009E6998"/>
    <w:rsid w:val="009E7187"/>
    <w:rsid w:val="009F0CC6"/>
    <w:rsid w:val="009F1D9B"/>
    <w:rsid w:val="009F205A"/>
    <w:rsid w:val="009F2A50"/>
    <w:rsid w:val="009F3A0D"/>
    <w:rsid w:val="009F414D"/>
    <w:rsid w:val="009F48D7"/>
    <w:rsid w:val="009F5106"/>
    <w:rsid w:val="009F730A"/>
    <w:rsid w:val="009F7DC3"/>
    <w:rsid w:val="00A00A6F"/>
    <w:rsid w:val="00A017EA"/>
    <w:rsid w:val="00A0382D"/>
    <w:rsid w:val="00A03D90"/>
    <w:rsid w:val="00A04327"/>
    <w:rsid w:val="00A04EF8"/>
    <w:rsid w:val="00A065EF"/>
    <w:rsid w:val="00A101D4"/>
    <w:rsid w:val="00A10CC1"/>
    <w:rsid w:val="00A12173"/>
    <w:rsid w:val="00A12A01"/>
    <w:rsid w:val="00A12DF5"/>
    <w:rsid w:val="00A1330B"/>
    <w:rsid w:val="00A135BF"/>
    <w:rsid w:val="00A13D89"/>
    <w:rsid w:val="00A14B8C"/>
    <w:rsid w:val="00A14F84"/>
    <w:rsid w:val="00A15E53"/>
    <w:rsid w:val="00A16B8A"/>
    <w:rsid w:val="00A179E8"/>
    <w:rsid w:val="00A20E91"/>
    <w:rsid w:val="00A21816"/>
    <w:rsid w:val="00A22DC5"/>
    <w:rsid w:val="00A23B14"/>
    <w:rsid w:val="00A24198"/>
    <w:rsid w:val="00A24EE8"/>
    <w:rsid w:val="00A32C32"/>
    <w:rsid w:val="00A333BF"/>
    <w:rsid w:val="00A34CE4"/>
    <w:rsid w:val="00A35178"/>
    <w:rsid w:val="00A35A9F"/>
    <w:rsid w:val="00A36F17"/>
    <w:rsid w:val="00A400BB"/>
    <w:rsid w:val="00A404EC"/>
    <w:rsid w:val="00A42EEF"/>
    <w:rsid w:val="00A441E6"/>
    <w:rsid w:val="00A4522E"/>
    <w:rsid w:val="00A4526A"/>
    <w:rsid w:val="00A46D9E"/>
    <w:rsid w:val="00A472EC"/>
    <w:rsid w:val="00A5007B"/>
    <w:rsid w:val="00A522C6"/>
    <w:rsid w:val="00A53FC1"/>
    <w:rsid w:val="00A543F6"/>
    <w:rsid w:val="00A54800"/>
    <w:rsid w:val="00A549FE"/>
    <w:rsid w:val="00A54EE7"/>
    <w:rsid w:val="00A55BDA"/>
    <w:rsid w:val="00A604F8"/>
    <w:rsid w:val="00A60868"/>
    <w:rsid w:val="00A60C26"/>
    <w:rsid w:val="00A60EB2"/>
    <w:rsid w:val="00A632D0"/>
    <w:rsid w:val="00A65CF1"/>
    <w:rsid w:val="00A67A29"/>
    <w:rsid w:val="00A70733"/>
    <w:rsid w:val="00A70C37"/>
    <w:rsid w:val="00A71958"/>
    <w:rsid w:val="00A71FA6"/>
    <w:rsid w:val="00A7203B"/>
    <w:rsid w:val="00A72CD4"/>
    <w:rsid w:val="00A72E63"/>
    <w:rsid w:val="00A750E5"/>
    <w:rsid w:val="00A75B8A"/>
    <w:rsid w:val="00A764A8"/>
    <w:rsid w:val="00A77B60"/>
    <w:rsid w:val="00A81578"/>
    <w:rsid w:val="00A8177E"/>
    <w:rsid w:val="00A82B2C"/>
    <w:rsid w:val="00A82FD6"/>
    <w:rsid w:val="00A83172"/>
    <w:rsid w:val="00A84BF5"/>
    <w:rsid w:val="00A87C7E"/>
    <w:rsid w:val="00A87F23"/>
    <w:rsid w:val="00A9113E"/>
    <w:rsid w:val="00A91514"/>
    <w:rsid w:val="00A91B73"/>
    <w:rsid w:val="00A920AB"/>
    <w:rsid w:val="00A92425"/>
    <w:rsid w:val="00A936CA"/>
    <w:rsid w:val="00A93A5D"/>
    <w:rsid w:val="00A93C45"/>
    <w:rsid w:val="00A93FF2"/>
    <w:rsid w:val="00A945C8"/>
    <w:rsid w:val="00A95603"/>
    <w:rsid w:val="00A96273"/>
    <w:rsid w:val="00A971AE"/>
    <w:rsid w:val="00A97845"/>
    <w:rsid w:val="00AA14FA"/>
    <w:rsid w:val="00AA1857"/>
    <w:rsid w:val="00AA1B81"/>
    <w:rsid w:val="00AA1D82"/>
    <w:rsid w:val="00AA4157"/>
    <w:rsid w:val="00AA4187"/>
    <w:rsid w:val="00AA418F"/>
    <w:rsid w:val="00AA5756"/>
    <w:rsid w:val="00AA6176"/>
    <w:rsid w:val="00AA6FF9"/>
    <w:rsid w:val="00AB11EC"/>
    <w:rsid w:val="00AB1B73"/>
    <w:rsid w:val="00AB2968"/>
    <w:rsid w:val="00AB35F3"/>
    <w:rsid w:val="00AB42CD"/>
    <w:rsid w:val="00AB4CF5"/>
    <w:rsid w:val="00AC1686"/>
    <w:rsid w:val="00AC1E6B"/>
    <w:rsid w:val="00AC3B1A"/>
    <w:rsid w:val="00AC44C2"/>
    <w:rsid w:val="00AC4E01"/>
    <w:rsid w:val="00AC52F3"/>
    <w:rsid w:val="00AC5A44"/>
    <w:rsid w:val="00AC5EED"/>
    <w:rsid w:val="00AC6989"/>
    <w:rsid w:val="00AC7FCA"/>
    <w:rsid w:val="00AD2AF4"/>
    <w:rsid w:val="00AD2E8D"/>
    <w:rsid w:val="00AD3861"/>
    <w:rsid w:val="00AD4BC3"/>
    <w:rsid w:val="00AD610C"/>
    <w:rsid w:val="00AE0949"/>
    <w:rsid w:val="00AE0C30"/>
    <w:rsid w:val="00AE1E93"/>
    <w:rsid w:val="00AE202A"/>
    <w:rsid w:val="00AE2621"/>
    <w:rsid w:val="00AE2F54"/>
    <w:rsid w:val="00AE33E9"/>
    <w:rsid w:val="00AE4FE7"/>
    <w:rsid w:val="00AE5257"/>
    <w:rsid w:val="00AE5308"/>
    <w:rsid w:val="00AE6541"/>
    <w:rsid w:val="00AE6767"/>
    <w:rsid w:val="00AF0FEC"/>
    <w:rsid w:val="00AF321C"/>
    <w:rsid w:val="00AF5E1D"/>
    <w:rsid w:val="00B022AF"/>
    <w:rsid w:val="00B02EE6"/>
    <w:rsid w:val="00B031F9"/>
    <w:rsid w:val="00B05786"/>
    <w:rsid w:val="00B05AD5"/>
    <w:rsid w:val="00B07A28"/>
    <w:rsid w:val="00B07ECB"/>
    <w:rsid w:val="00B10A68"/>
    <w:rsid w:val="00B10E32"/>
    <w:rsid w:val="00B111B5"/>
    <w:rsid w:val="00B118E2"/>
    <w:rsid w:val="00B14B9D"/>
    <w:rsid w:val="00B14FBD"/>
    <w:rsid w:val="00B14FFD"/>
    <w:rsid w:val="00B1525B"/>
    <w:rsid w:val="00B1559E"/>
    <w:rsid w:val="00B20545"/>
    <w:rsid w:val="00B20AF3"/>
    <w:rsid w:val="00B20B58"/>
    <w:rsid w:val="00B21AC2"/>
    <w:rsid w:val="00B221D9"/>
    <w:rsid w:val="00B26300"/>
    <w:rsid w:val="00B277AD"/>
    <w:rsid w:val="00B314C5"/>
    <w:rsid w:val="00B31AA7"/>
    <w:rsid w:val="00B36D1B"/>
    <w:rsid w:val="00B3757D"/>
    <w:rsid w:val="00B40926"/>
    <w:rsid w:val="00B4134D"/>
    <w:rsid w:val="00B41F61"/>
    <w:rsid w:val="00B42EE7"/>
    <w:rsid w:val="00B439EF"/>
    <w:rsid w:val="00B443D0"/>
    <w:rsid w:val="00B45500"/>
    <w:rsid w:val="00B46289"/>
    <w:rsid w:val="00B46F06"/>
    <w:rsid w:val="00B505FF"/>
    <w:rsid w:val="00B5212A"/>
    <w:rsid w:val="00B52712"/>
    <w:rsid w:val="00B52753"/>
    <w:rsid w:val="00B5277F"/>
    <w:rsid w:val="00B55145"/>
    <w:rsid w:val="00B554F6"/>
    <w:rsid w:val="00B60352"/>
    <w:rsid w:val="00B622B2"/>
    <w:rsid w:val="00B6350A"/>
    <w:rsid w:val="00B63D43"/>
    <w:rsid w:val="00B64206"/>
    <w:rsid w:val="00B647F3"/>
    <w:rsid w:val="00B649EA"/>
    <w:rsid w:val="00B65435"/>
    <w:rsid w:val="00B654F8"/>
    <w:rsid w:val="00B66A1A"/>
    <w:rsid w:val="00B67168"/>
    <w:rsid w:val="00B700D3"/>
    <w:rsid w:val="00B70597"/>
    <w:rsid w:val="00B7134E"/>
    <w:rsid w:val="00B71572"/>
    <w:rsid w:val="00B720B0"/>
    <w:rsid w:val="00B73212"/>
    <w:rsid w:val="00B733C7"/>
    <w:rsid w:val="00B74CDD"/>
    <w:rsid w:val="00B75B10"/>
    <w:rsid w:val="00B77C01"/>
    <w:rsid w:val="00B80167"/>
    <w:rsid w:val="00B810B3"/>
    <w:rsid w:val="00B81E85"/>
    <w:rsid w:val="00B82C2A"/>
    <w:rsid w:val="00B83D71"/>
    <w:rsid w:val="00B8529A"/>
    <w:rsid w:val="00B869BA"/>
    <w:rsid w:val="00B874C1"/>
    <w:rsid w:val="00B87E8E"/>
    <w:rsid w:val="00B900D2"/>
    <w:rsid w:val="00B90E00"/>
    <w:rsid w:val="00B913DA"/>
    <w:rsid w:val="00B9153F"/>
    <w:rsid w:val="00B9274E"/>
    <w:rsid w:val="00B934C6"/>
    <w:rsid w:val="00B936D5"/>
    <w:rsid w:val="00B93C71"/>
    <w:rsid w:val="00B93D68"/>
    <w:rsid w:val="00B94B35"/>
    <w:rsid w:val="00B953D8"/>
    <w:rsid w:val="00BA1038"/>
    <w:rsid w:val="00BA13D8"/>
    <w:rsid w:val="00BA2A56"/>
    <w:rsid w:val="00BA2C46"/>
    <w:rsid w:val="00BA2DA7"/>
    <w:rsid w:val="00BA324B"/>
    <w:rsid w:val="00BA3D59"/>
    <w:rsid w:val="00BA53EB"/>
    <w:rsid w:val="00BB0ED5"/>
    <w:rsid w:val="00BB190F"/>
    <w:rsid w:val="00BB1B57"/>
    <w:rsid w:val="00BB2214"/>
    <w:rsid w:val="00BB2995"/>
    <w:rsid w:val="00BB5916"/>
    <w:rsid w:val="00BB61B0"/>
    <w:rsid w:val="00BC1575"/>
    <w:rsid w:val="00BC23D0"/>
    <w:rsid w:val="00BC500D"/>
    <w:rsid w:val="00BC6AB8"/>
    <w:rsid w:val="00BC7AA5"/>
    <w:rsid w:val="00BD0B8F"/>
    <w:rsid w:val="00BD270D"/>
    <w:rsid w:val="00BD3E22"/>
    <w:rsid w:val="00BD5E97"/>
    <w:rsid w:val="00BE032F"/>
    <w:rsid w:val="00BE0CD6"/>
    <w:rsid w:val="00BE1A35"/>
    <w:rsid w:val="00BE2D19"/>
    <w:rsid w:val="00BE43DC"/>
    <w:rsid w:val="00BE4A0B"/>
    <w:rsid w:val="00BE5DCA"/>
    <w:rsid w:val="00BE64D7"/>
    <w:rsid w:val="00BE763C"/>
    <w:rsid w:val="00BE784B"/>
    <w:rsid w:val="00BE79B4"/>
    <w:rsid w:val="00BF0363"/>
    <w:rsid w:val="00BF0531"/>
    <w:rsid w:val="00BF264F"/>
    <w:rsid w:val="00BF3621"/>
    <w:rsid w:val="00BF47B0"/>
    <w:rsid w:val="00C0007B"/>
    <w:rsid w:val="00C01E9C"/>
    <w:rsid w:val="00C03FB6"/>
    <w:rsid w:val="00C0466C"/>
    <w:rsid w:val="00C04B63"/>
    <w:rsid w:val="00C04E3F"/>
    <w:rsid w:val="00C06841"/>
    <w:rsid w:val="00C07542"/>
    <w:rsid w:val="00C07D6D"/>
    <w:rsid w:val="00C107A2"/>
    <w:rsid w:val="00C12F05"/>
    <w:rsid w:val="00C12FF9"/>
    <w:rsid w:val="00C130A5"/>
    <w:rsid w:val="00C147F5"/>
    <w:rsid w:val="00C149AB"/>
    <w:rsid w:val="00C166FD"/>
    <w:rsid w:val="00C177EB"/>
    <w:rsid w:val="00C17AD1"/>
    <w:rsid w:val="00C17D62"/>
    <w:rsid w:val="00C20898"/>
    <w:rsid w:val="00C211AD"/>
    <w:rsid w:val="00C2130B"/>
    <w:rsid w:val="00C21DC1"/>
    <w:rsid w:val="00C22574"/>
    <w:rsid w:val="00C23FF3"/>
    <w:rsid w:val="00C248F3"/>
    <w:rsid w:val="00C2503F"/>
    <w:rsid w:val="00C256CF"/>
    <w:rsid w:val="00C25EB4"/>
    <w:rsid w:val="00C26A72"/>
    <w:rsid w:val="00C26FF8"/>
    <w:rsid w:val="00C27722"/>
    <w:rsid w:val="00C30CD6"/>
    <w:rsid w:val="00C3194A"/>
    <w:rsid w:val="00C31CD9"/>
    <w:rsid w:val="00C32251"/>
    <w:rsid w:val="00C32910"/>
    <w:rsid w:val="00C33567"/>
    <w:rsid w:val="00C33C7A"/>
    <w:rsid w:val="00C33E63"/>
    <w:rsid w:val="00C35EBC"/>
    <w:rsid w:val="00C35F2D"/>
    <w:rsid w:val="00C36CAE"/>
    <w:rsid w:val="00C36CC6"/>
    <w:rsid w:val="00C37FF5"/>
    <w:rsid w:val="00C40CF0"/>
    <w:rsid w:val="00C418B9"/>
    <w:rsid w:val="00C4316D"/>
    <w:rsid w:val="00C434D9"/>
    <w:rsid w:val="00C44D32"/>
    <w:rsid w:val="00C50699"/>
    <w:rsid w:val="00C50B64"/>
    <w:rsid w:val="00C51965"/>
    <w:rsid w:val="00C5319F"/>
    <w:rsid w:val="00C54333"/>
    <w:rsid w:val="00C546ED"/>
    <w:rsid w:val="00C54F46"/>
    <w:rsid w:val="00C562C3"/>
    <w:rsid w:val="00C567C1"/>
    <w:rsid w:val="00C56F57"/>
    <w:rsid w:val="00C57125"/>
    <w:rsid w:val="00C60EB9"/>
    <w:rsid w:val="00C61922"/>
    <w:rsid w:val="00C627AB"/>
    <w:rsid w:val="00C63742"/>
    <w:rsid w:val="00C6491A"/>
    <w:rsid w:val="00C64B94"/>
    <w:rsid w:val="00C65F43"/>
    <w:rsid w:val="00C66E01"/>
    <w:rsid w:val="00C672F4"/>
    <w:rsid w:val="00C67927"/>
    <w:rsid w:val="00C712B9"/>
    <w:rsid w:val="00C717E3"/>
    <w:rsid w:val="00C7203C"/>
    <w:rsid w:val="00C73396"/>
    <w:rsid w:val="00C73E45"/>
    <w:rsid w:val="00C75D5D"/>
    <w:rsid w:val="00C76167"/>
    <w:rsid w:val="00C8001D"/>
    <w:rsid w:val="00C80B0D"/>
    <w:rsid w:val="00C83098"/>
    <w:rsid w:val="00C83350"/>
    <w:rsid w:val="00C8489E"/>
    <w:rsid w:val="00C85AFF"/>
    <w:rsid w:val="00C86320"/>
    <w:rsid w:val="00C866C4"/>
    <w:rsid w:val="00C86D77"/>
    <w:rsid w:val="00C87EBE"/>
    <w:rsid w:val="00C90FF0"/>
    <w:rsid w:val="00C91077"/>
    <w:rsid w:val="00C919D2"/>
    <w:rsid w:val="00C92DFF"/>
    <w:rsid w:val="00C954A4"/>
    <w:rsid w:val="00C96107"/>
    <w:rsid w:val="00C9690D"/>
    <w:rsid w:val="00C96981"/>
    <w:rsid w:val="00CA143D"/>
    <w:rsid w:val="00CA1585"/>
    <w:rsid w:val="00CA2358"/>
    <w:rsid w:val="00CA23F7"/>
    <w:rsid w:val="00CA2D14"/>
    <w:rsid w:val="00CA2EDF"/>
    <w:rsid w:val="00CA3704"/>
    <w:rsid w:val="00CA52B1"/>
    <w:rsid w:val="00CA7CEF"/>
    <w:rsid w:val="00CB0739"/>
    <w:rsid w:val="00CB1C5F"/>
    <w:rsid w:val="00CB3215"/>
    <w:rsid w:val="00CB35B7"/>
    <w:rsid w:val="00CB3E58"/>
    <w:rsid w:val="00CB4CF4"/>
    <w:rsid w:val="00CB54D4"/>
    <w:rsid w:val="00CC02A8"/>
    <w:rsid w:val="00CC0822"/>
    <w:rsid w:val="00CC2252"/>
    <w:rsid w:val="00CC2F7F"/>
    <w:rsid w:val="00CC3300"/>
    <w:rsid w:val="00CC36CC"/>
    <w:rsid w:val="00CC397A"/>
    <w:rsid w:val="00CC3E7B"/>
    <w:rsid w:val="00CC4350"/>
    <w:rsid w:val="00CC50A5"/>
    <w:rsid w:val="00CD047D"/>
    <w:rsid w:val="00CD0543"/>
    <w:rsid w:val="00CD06EF"/>
    <w:rsid w:val="00CD0D71"/>
    <w:rsid w:val="00CD10E0"/>
    <w:rsid w:val="00CD1972"/>
    <w:rsid w:val="00CD2ACB"/>
    <w:rsid w:val="00CD2E05"/>
    <w:rsid w:val="00CD3A98"/>
    <w:rsid w:val="00CD6D38"/>
    <w:rsid w:val="00CD7FA4"/>
    <w:rsid w:val="00CE0171"/>
    <w:rsid w:val="00CE074F"/>
    <w:rsid w:val="00CE36CB"/>
    <w:rsid w:val="00CE3FAB"/>
    <w:rsid w:val="00CE520B"/>
    <w:rsid w:val="00CE5237"/>
    <w:rsid w:val="00CE563B"/>
    <w:rsid w:val="00CE66CF"/>
    <w:rsid w:val="00CF3FB2"/>
    <w:rsid w:val="00CF67C0"/>
    <w:rsid w:val="00CF6D50"/>
    <w:rsid w:val="00D001E9"/>
    <w:rsid w:val="00D0050C"/>
    <w:rsid w:val="00D00A46"/>
    <w:rsid w:val="00D01130"/>
    <w:rsid w:val="00D01AF6"/>
    <w:rsid w:val="00D02A4E"/>
    <w:rsid w:val="00D03555"/>
    <w:rsid w:val="00D03BAB"/>
    <w:rsid w:val="00D04877"/>
    <w:rsid w:val="00D05AD5"/>
    <w:rsid w:val="00D07E11"/>
    <w:rsid w:val="00D11105"/>
    <w:rsid w:val="00D12AD9"/>
    <w:rsid w:val="00D12C98"/>
    <w:rsid w:val="00D135C6"/>
    <w:rsid w:val="00D14289"/>
    <w:rsid w:val="00D14A1C"/>
    <w:rsid w:val="00D15316"/>
    <w:rsid w:val="00D15741"/>
    <w:rsid w:val="00D1595B"/>
    <w:rsid w:val="00D17D4B"/>
    <w:rsid w:val="00D2230E"/>
    <w:rsid w:val="00D23008"/>
    <w:rsid w:val="00D2329A"/>
    <w:rsid w:val="00D233FF"/>
    <w:rsid w:val="00D24002"/>
    <w:rsid w:val="00D25D4B"/>
    <w:rsid w:val="00D26AB3"/>
    <w:rsid w:val="00D27CDC"/>
    <w:rsid w:val="00D30D3E"/>
    <w:rsid w:val="00D30D6F"/>
    <w:rsid w:val="00D319D5"/>
    <w:rsid w:val="00D31B39"/>
    <w:rsid w:val="00D31D09"/>
    <w:rsid w:val="00D3226B"/>
    <w:rsid w:val="00D340ED"/>
    <w:rsid w:val="00D3451A"/>
    <w:rsid w:val="00D359C0"/>
    <w:rsid w:val="00D40D20"/>
    <w:rsid w:val="00D41DA2"/>
    <w:rsid w:val="00D43610"/>
    <w:rsid w:val="00D43641"/>
    <w:rsid w:val="00D43847"/>
    <w:rsid w:val="00D44129"/>
    <w:rsid w:val="00D44A5F"/>
    <w:rsid w:val="00D44C70"/>
    <w:rsid w:val="00D4743A"/>
    <w:rsid w:val="00D515D2"/>
    <w:rsid w:val="00D537CB"/>
    <w:rsid w:val="00D54CEC"/>
    <w:rsid w:val="00D551EE"/>
    <w:rsid w:val="00D56351"/>
    <w:rsid w:val="00D566F9"/>
    <w:rsid w:val="00D5672F"/>
    <w:rsid w:val="00D56894"/>
    <w:rsid w:val="00D6016A"/>
    <w:rsid w:val="00D60F7E"/>
    <w:rsid w:val="00D65227"/>
    <w:rsid w:val="00D67D49"/>
    <w:rsid w:val="00D703EB"/>
    <w:rsid w:val="00D704F8"/>
    <w:rsid w:val="00D70B5C"/>
    <w:rsid w:val="00D71C0E"/>
    <w:rsid w:val="00D7290F"/>
    <w:rsid w:val="00D74BA4"/>
    <w:rsid w:val="00D75D92"/>
    <w:rsid w:val="00D76126"/>
    <w:rsid w:val="00D770B6"/>
    <w:rsid w:val="00D77E53"/>
    <w:rsid w:val="00D77EF7"/>
    <w:rsid w:val="00D8181A"/>
    <w:rsid w:val="00D823E1"/>
    <w:rsid w:val="00D83311"/>
    <w:rsid w:val="00D838BB"/>
    <w:rsid w:val="00D83BF9"/>
    <w:rsid w:val="00D83E10"/>
    <w:rsid w:val="00D84FE2"/>
    <w:rsid w:val="00D85A3C"/>
    <w:rsid w:val="00D85CD3"/>
    <w:rsid w:val="00D8752D"/>
    <w:rsid w:val="00D903D1"/>
    <w:rsid w:val="00D92050"/>
    <w:rsid w:val="00D93B66"/>
    <w:rsid w:val="00D93EF9"/>
    <w:rsid w:val="00D95052"/>
    <w:rsid w:val="00D95A5B"/>
    <w:rsid w:val="00D960C0"/>
    <w:rsid w:val="00D96F34"/>
    <w:rsid w:val="00D97661"/>
    <w:rsid w:val="00DA1A08"/>
    <w:rsid w:val="00DA1DBD"/>
    <w:rsid w:val="00DA42B6"/>
    <w:rsid w:val="00DA4AE3"/>
    <w:rsid w:val="00DA53BC"/>
    <w:rsid w:val="00DA5B0A"/>
    <w:rsid w:val="00DB0550"/>
    <w:rsid w:val="00DB2C9B"/>
    <w:rsid w:val="00DB4099"/>
    <w:rsid w:val="00DB46F9"/>
    <w:rsid w:val="00DB4766"/>
    <w:rsid w:val="00DB511E"/>
    <w:rsid w:val="00DB57F9"/>
    <w:rsid w:val="00DB74BF"/>
    <w:rsid w:val="00DC1BBC"/>
    <w:rsid w:val="00DC4C0C"/>
    <w:rsid w:val="00DC5A4F"/>
    <w:rsid w:val="00DC5D99"/>
    <w:rsid w:val="00DC6880"/>
    <w:rsid w:val="00DC6CD5"/>
    <w:rsid w:val="00DC6FF8"/>
    <w:rsid w:val="00DC7CD0"/>
    <w:rsid w:val="00DD049A"/>
    <w:rsid w:val="00DD089D"/>
    <w:rsid w:val="00DD0E58"/>
    <w:rsid w:val="00DD0E95"/>
    <w:rsid w:val="00DD137E"/>
    <w:rsid w:val="00DD31D9"/>
    <w:rsid w:val="00DD352C"/>
    <w:rsid w:val="00DD3DA1"/>
    <w:rsid w:val="00DD6060"/>
    <w:rsid w:val="00DD71F3"/>
    <w:rsid w:val="00DD73BF"/>
    <w:rsid w:val="00DD7DC3"/>
    <w:rsid w:val="00DE0CB4"/>
    <w:rsid w:val="00DE34E0"/>
    <w:rsid w:val="00DE4AE4"/>
    <w:rsid w:val="00DE4F1B"/>
    <w:rsid w:val="00DE4FAA"/>
    <w:rsid w:val="00DE6E3E"/>
    <w:rsid w:val="00DF02F9"/>
    <w:rsid w:val="00DF1B50"/>
    <w:rsid w:val="00DF1C56"/>
    <w:rsid w:val="00DF3955"/>
    <w:rsid w:val="00DF39A0"/>
    <w:rsid w:val="00DF3B1F"/>
    <w:rsid w:val="00DF518D"/>
    <w:rsid w:val="00DF56AB"/>
    <w:rsid w:val="00DF5DF8"/>
    <w:rsid w:val="00DF5F0F"/>
    <w:rsid w:val="00DF6840"/>
    <w:rsid w:val="00DF69EB"/>
    <w:rsid w:val="00E013EA"/>
    <w:rsid w:val="00E01F56"/>
    <w:rsid w:val="00E02B78"/>
    <w:rsid w:val="00E03F82"/>
    <w:rsid w:val="00E043DF"/>
    <w:rsid w:val="00E05CA6"/>
    <w:rsid w:val="00E07041"/>
    <w:rsid w:val="00E0715C"/>
    <w:rsid w:val="00E0737F"/>
    <w:rsid w:val="00E079D4"/>
    <w:rsid w:val="00E1174D"/>
    <w:rsid w:val="00E14B0B"/>
    <w:rsid w:val="00E14BFB"/>
    <w:rsid w:val="00E15241"/>
    <w:rsid w:val="00E15EAD"/>
    <w:rsid w:val="00E17077"/>
    <w:rsid w:val="00E1768A"/>
    <w:rsid w:val="00E2000A"/>
    <w:rsid w:val="00E23739"/>
    <w:rsid w:val="00E23C12"/>
    <w:rsid w:val="00E24C20"/>
    <w:rsid w:val="00E25DD3"/>
    <w:rsid w:val="00E262E1"/>
    <w:rsid w:val="00E26D74"/>
    <w:rsid w:val="00E26ECA"/>
    <w:rsid w:val="00E27135"/>
    <w:rsid w:val="00E30CBE"/>
    <w:rsid w:val="00E31097"/>
    <w:rsid w:val="00E31F5A"/>
    <w:rsid w:val="00E408FF"/>
    <w:rsid w:val="00E40C9B"/>
    <w:rsid w:val="00E4138E"/>
    <w:rsid w:val="00E41BCB"/>
    <w:rsid w:val="00E42F69"/>
    <w:rsid w:val="00E43632"/>
    <w:rsid w:val="00E43909"/>
    <w:rsid w:val="00E43A7E"/>
    <w:rsid w:val="00E447C2"/>
    <w:rsid w:val="00E44EC8"/>
    <w:rsid w:val="00E45432"/>
    <w:rsid w:val="00E4587C"/>
    <w:rsid w:val="00E47342"/>
    <w:rsid w:val="00E50A0E"/>
    <w:rsid w:val="00E5203F"/>
    <w:rsid w:val="00E52EC7"/>
    <w:rsid w:val="00E547B4"/>
    <w:rsid w:val="00E548AA"/>
    <w:rsid w:val="00E60CB3"/>
    <w:rsid w:val="00E62B58"/>
    <w:rsid w:val="00E64FDD"/>
    <w:rsid w:val="00E65BBB"/>
    <w:rsid w:val="00E672EF"/>
    <w:rsid w:val="00E67B1A"/>
    <w:rsid w:val="00E72095"/>
    <w:rsid w:val="00E72868"/>
    <w:rsid w:val="00E72EC6"/>
    <w:rsid w:val="00E73CDA"/>
    <w:rsid w:val="00E74C1E"/>
    <w:rsid w:val="00E77EB9"/>
    <w:rsid w:val="00E804D1"/>
    <w:rsid w:val="00E817EE"/>
    <w:rsid w:val="00E81B10"/>
    <w:rsid w:val="00E850DD"/>
    <w:rsid w:val="00E857BE"/>
    <w:rsid w:val="00E8705A"/>
    <w:rsid w:val="00E8722A"/>
    <w:rsid w:val="00E9037B"/>
    <w:rsid w:val="00E90F91"/>
    <w:rsid w:val="00E91410"/>
    <w:rsid w:val="00E92713"/>
    <w:rsid w:val="00E9301F"/>
    <w:rsid w:val="00E944CF"/>
    <w:rsid w:val="00E95046"/>
    <w:rsid w:val="00E961B4"/>
    <w:rsid w:val="00E96EF6"/>
    <w:rsid w:val="00E9772C"/>
    <w:rsid w:val="00E977EC"/>
    <w:rsid w:val="00EA0E07"/>
    <w:rsid w:val="00EA135F"/>
    <w:rsid w:val="00EA324D"/>
    <w:rsid w:val="00EA5AB4"/>
    <w:rsid w:val="00EA5F6C"/>
    <w:rsid w:val="00EA66EE"/>
    <w:rsid w:val="00EA6D2B"/>
    <w:rsid w:val="00EA6F0E"/>
    <w:rsid w:val="00EB1D58"/>
    <w:rsid w:val="00EB2402"/>
    <w:rsid w:val="00EB3F2C"/>
    <w:rsid w:val="00EB544A"/>
    <w:rsid w:val="00EB6021"/>
    <w:rsid w:val="00EB63F6"/>
    <w:rsid w:val="00EB7C65"/>
    <w:rsid w:val="00EC03F7"/>
    <w:rsid w:val="00EC2092"/>
    <w:rsid w:val="00EC21C0"/>
    <w:rsid w:val="00EC28F2"/>
    <w:rsid w:val="00EC588C"/>
    <w:rsid w:val="00EC7DA5"/>
    <w:rsid w:val="00ED06CF"/>
    <w:rsid w:val="00ED084D"/>
    <w:rsid w:val="00ED0975"/>
    <w:rsid w:val="00ED2FE7"/>
    <w:rsid w:val="00ED3676"/>
    <w:rsid w:val="00ED3E70"/>
    <w:rsid w:val="00ED5C12"/>
    <w:rsid w:val="00ED65E6"/>
    <w:rsid w:val="00ED67C7"/>
    <w:rsid w:val="00EE0EEE"/>
    <w:rsid w:val="00EE1572"/>
    <w:rsid w:val="00EE349C"/>
    <w:rsid w:val="00EE4122"/>
    <w:rsid w:val="00EE4AB2"/>
    <w:rsid w:val="00EE4D49"/>
    <w:rsid w:val="00EE4D59"/>
    <w:rsid w:val="00EE6E39"/>
    <w:rsid w:val="00EE709D"/>
    <w:rsid w:val="00EF0144"/>
    <w:rsid w:val="00EF2E3A"/>
    <w:rsid w:val="00EF2EF0"/>
    <w:rsid w:val="00EF3BD9"/>
    <w:rsid w:val="00EF4BA9"/>
    <w:rsid w:val="00EF4F43"/>
    <w:rsid w:val="00EF5C2C"/>
    <w:rsid w:val="00EF5DAD"/>
    <w:rsid w:val="00EF7CD0"/>
    <w:rsid w:val="00F01211"/>
    <w:rsid w:val="00F01902"/>
    <w:rsid w:val="00F01F4F"/>
    <w:rsid w:val="00F02513"/>
    <w:rsid w:val="00F029C4"/>
    <w:rsid w:val="00F04925"/>
    <w:rsid w:val="00F05713"/>
    <w:rsid w:val="00F06206"/>
    <w:rsid w:val="00F06336"/>
    <w:rsid w:val="00F0662E"/>
    <w:rsid w:val="00F10D0C"/>
    <w:rsid w:val="00F1309B"/>
    <w:rsid w:val="00F15879"/>
    <w:rsid w:val="00F16D4E"/>
    <w:rsid w:val="00F208C2"/>
    <w:rsid w:val="00F22724"/>
    <w:rsid w:val="00F22AD1"/>
    <w:rsid w:val="00F22B54"/>
    <w:rsid w:val="00F26546"/>
    <w:rsid w:val="00F274D5"/>
    <w:rsid w:val="00F27DE5"/>
    <w:rsid w:val="00F325EE"/>
    <w:rsid w:val="00F32610"/>
    <w:rsid w:val="00F32671"/>
    <w:rsid w:val="00F35F4F"/>
    <w:rsid w:val="00F371BB"/>
    <w:rsid w:val="00F37AC0"/>
    <w:rsid w:val="00F42B2B"/>
    <w:rsid w:val="00F4335E"/>
    <w:rsid w:val="00F43657"/>
    <w:rsid w:val="00F43BB4"/>
    <w:rsid w:val="00F444C4"/>
    <w:rsid w:val="00F449B9"/>
    <w:rsid w:val="00F449DF"/>
    <w:rsid w:val="00F4627A"/>
    <w:rsid w:val="00F47717"/>
    <w:rsid w:val="00F522B9"/>
    <w:rsid w:val="00F55E58"/>
    <w:rsid w:val="00F57919"/>
    <w:rsid w:val="00F6147D"/>
    <w:rsid w:val="00F61CD3"/>
    <w:rsid w:val="00F62E91"/>
    <w:rsid w:val="00F62EB8"/>
    <w:rsid w:val="00F655D8"/>
    <w:rsid w:val="00F66642"/>
    <w:rsid w:val="00F66FE8"/>
    <w:rsid w:val="00F71BC8"/>
    <w:rsid w:val="00F720E6"/>
    <w:rsid w:val="00F7320E"/>
    <w:rsid w:val="00F73586"/>
    <w:rsid w:val="00F73AC4"/>
    <w:rsid w:val="00F75CA8"/>
    <w:rsid w:val="00F76214"/>
    <w:rsid w:val="00F764F6"/>
    <w:rsid w:val="00F77EBE"/>
    <w:rsid w:val="00F81A4B"/>
    <w:rsid w:val="00F82FF2"/>
    <w:rsid w:val="00F83E6D"/>
    <w:rsid w:val="00F84964"/>
    <w:rsid w:val="00F849A4"/>
    <w:rsid w:val="00F8654C"/>
    <w:rsid w:val="00F90C21"/>
    <w:rsid w:val="00F90D9C"/>
    <w:rsid w:val="00F921B8"/>
    <w:rsid w:val="00F93AD7"/>
    <w:rsid w:val="00F94197"/>
    <w:rsid w:val="00F956B7"/>
    <w:rsid w:val="00F96290"/>
    <w:rsid w:val="00F97BCA"/>
    <w:rsid w:val="00FA2A3C"/>
    <w:rsid w:val="00FA4106"/>
    <w:rsid w:val="00FA4DC7"/>
    <w:rsid w:val="00FA5512"/>
    <w:rsid w:val="00FA572E"/>
    <w:rsid w:val="00FA6C51"/>
    <w:rsid w:val="00FA7FAC"/>
    <w:rsid w:val="00FB0145"/>
    <w:rsid w:val="00FB3024"/>
    <w:rsid w:val="00FB4052"/>
    <w:rsid w:val="00FB6401"/>
    <w:rsid w:val="00FB704A"/>
    <w:rsid w:val="00FB7708"/>
    <w:rsid w:val="00FC0A2B"/>
    <w:rsid w:val="00FC0B1E"/>
    <w:rsid w:val="00FC1B43"/>
    <w:rsid w:val="00FC242B"/>
    <w:rsid w:val="00FC27F0"/>
    <w:rsid w:val="00FC2ED1"/>
    <w:rsid w:val="00FC4832"/>
    <w:rsid w:val="00FC4F6C"/>
    <w:rsid w:val="00FC5360"/>
    <w:rsid w:val="00FC6E43"/>
    <w:rsid w:val="00FC7186"/>
    <w:rsid w:val="00FC7B1C"/>
    <w:rsid w:val="00FD0AB6"/>
    <w:rsid w:val="00FD15A3"/>
    <w:rsid w:val="00FD59CE"/>
    <w:rsid w:val="00FE0F01"/>
    <w:rsid w:val="00FE13E4"/>
    <w:rsid w:val="00FE2921"/>
    <w:rsid w:val="00FE2B88"/>
    <w:rsid w:val="00FE4192"/>
    <w:rsid w:val="00FE449D"/>
    <w:rsid w:val="00FE695A"/>
    <w:rsid w:val="00FE70A3"/>
    <w:rsid w:val="00FE7A61"/>
    <w:rsid w:val="00FE7CA6"/>
    <w:rsid w:val="00FF1538"/>
    <w:rsid w:val="00FF1F6E"/>
    <w:rsid w:val="00FF2376"/>
    <w:rsid w:val="00FF2A99"/>
    <w:rsid w:val="00FF3D43"/>
    <w:rsid w:val="00FF52D4"/>
    <w:rsid w:val="00FF60D8"/>
    <w:rsid w:val="00FF6D23"/>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F3D055"/>
  <w15:chartTrackingRefBased/>
  <w15:docId w15:val="{B1C77DBD-FFDF-41F0-9750-171626211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D74"/>
  </w:style>
  <w:style w:type="paragraph" w:styleId="Heading1">
    <w:name w:val="heading 1"/>
    <w:basedOn w:val="Normal"/>
    <w:link w:val="Heading1Char"/>
    <w:uiPriority w:val="9"/>
    <w:qFormat/>
    <w:rsid w:val="00535E6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CC2F7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5E1"/>
    <w:pPr>
      <w:ind w:left="720"/>
      <w:contextualSpacing/>
    </w:pPr>
  </w:style>
  <w:style w:type="paragraph" w:customStyle="1" w:styleId="Manuscript">
    <w:name w:val="Manuscript"/>
    <w:basedOn w:val="Header"/>
    <w:link w:val="ManuscriptChar"/>
    <w:qFormat/>
    <w:rsid w:val="0024615C"/>
    <w:pPr>
      <w:tabs>
        <w:tab w:val="clear" w:pos="4680"/>
        <w:tab w:val="clear" w:pos="9360"/>
        <w:tab w:val="center" w:pos="4419"/>
        <w:tab w:val="right" w:pos="8838"/>
      </w:tabs>
      <w:spacing w:line="480" w:lineRule="auto"/>
    </w:pPr>
    <w:rPr>
      <w:rFonts w:ascii="Calibri" w:eastAsiaTheme="minorEastAsia" w:hAnsi="Calibri" w:cs="Times New Roman"/>
      <w:b/>
      <w:sz w:val="24"/>
      <w:szCs w:val="24"/>
      <w:lang w:val="en-GB" w:eastAsia="fr-CH"/>
    </w:rPr>
  </w:style>
  <w:style w:type="character" w:customStyle="1" w:styleId="ManuscriptChar">
    <w:name w:val="Manuscript Char"/>
    <w:basedOn w:val="DefaultParagraphFont"/>
    <w:link w:val="Manuscript"/>
    <w:rsid w:val="0024615C"/>
    <w:rPr>
      <w:rFonts w:ascii="Calibri" w:eastAsiaTheme="minorEastAsia" w:hAnsi="Calibri" w:cs="Times New Roman"/>
      <w:b/>
      <w:sz w:val="24"/>
      <w:szCs w:val="24"/>
      <w:lang w:val="en-GB" w:eastAsia="fr-CH"/>
    </w:rPr>
  </w:style>
  <w:style w:type="paragraph" w:styleId="Header">
    <w:name w:val="header"/>
    <w:basedOn w:val="Normal"/>
    <w:link w:val="HeaderChar"/>
    <w:uiPriority w:val="99"/>
    <w:unhideWhenUsed/>
    <w:rsid w:val="002461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15C"/>
  </w:style>
  <w:style w:type="character" w:styleId="Hyperlink">
    <w:name w:val="Hyperlink"/>
    <w:basedOn w:val="DefaultParagraphFont"/>
    <w:uiPriority w:val="99"/>
    <w:unhideWhenUsed/>
    <w:rsid w:val="006106D3"/>
    <w:rPr>
      <w:color w:val="0563C1" w:themeColor="hyperlink"/>
      <w:u w:val="single"/>
    </w:rPr>
  </w:style>
  <w:style w:type="character" w:styleId="PlaceholderText">
    <w:name w:val="Placeholder Text"/>
    <w:basedOn w:val="DefaultParagraphFont"/>
    <w:uiPriority w:val="99"/>
    <w:semiHidden/>
    <w:rsid w:val="00DE6E3E"/>
    <w:rPr>
      <w:color w:val="808080"/>
    </w:rPr>
  </w:style>
  <w:style w:type="character" w:styleId="LineNumber">
    <w:name w:val="line number"/>
    <w:basedOn w:val="DefaultParagraphFont"/>
    <w:uiPriority w:val="99"/>
    <w:semiHidden/>
    <w:unhideWhenUsed/>
    <w:rsid w:val="00502032"/>
  </w:style>
  <w:style w:type="character" w:styleId="CommentReference">
    <w:name w:val="annotation reference"/>
    <w:basedOn w:val="DefaultParagraphFont"/>
    <w:uiPriority w:val="99"/>
    <w:semiHidden/>
    <w:unhideWhenUsed/>
    <w:rsid w:val="00A67A29"/>
    <w:rPr>
      <w:sz w:val="16"/>
      <w:szCs w:val="16"/>
    </w:rPr>
  </w:style>
  <w:style w:type="paragraph" w:styleId="CommentText">
    <w:name w:val="annotation text"/>
    <w:basedOn w:val="Normal"/>
    <w:link w:val="CommentTextChar"/>
    <w:uiPriority w:val="99"/>
    <w:unhideWhenUsed/>
    <w:rsid w:val="00A67A29"/>
    <w:pPr>
      <w:spacing w:line="240" w:lineRule="auto"/>
    </w:pPr>
    <w:rPr>
      <w:sz w:val="20"/>
      <w:szCs w:val="20"/>
    </w:rPr>
  </w:style>
  <w:style w:type="character" w:customStyle="1" w:styleId="CommentTextChar">
    <w:name w:val="Comment Text Char"/>
    <w:basedOn w:val="DefaultParagraphFont"/>
    <w:link w:val="CommentText"/>
    <w:uiPriority w:val="99"/>
    <w:rsid w:val="00A67A29"/>
    <w:rPr>
      <w:sz w:val="20"/>
      <w:szCs w:val="20"/>
    </w:rPr>
  </w:style>
  <w:style w:type="paragraph" w:styleId="CommentSubject">
    <w:name w:val="annotation subject"/>
    <w:basedOn w:val="CommentText"/>
    <w:next w:val="CommentText"/>
    <w:link w:val="CommentSubjectChar"/>
    <w:uiPriority w:val="99"/>
    <w:semiHidden/>
    <w:unhideWhenUsed/>
    <w:rsid w:val="00A67A29"/>
    <w:rPr>
      <w:b/>
      <w:bCs/>
    </w:rPr>
  </w:style>
  <w:style w:type="character" w:customStyle="1" w:styleId="CommentSubjectChar">
    <w:name w:val="Comment Subject Char"/>
    <w:basedOn w:val="CommentTextChar"/>
    <w:link w:val="CommentSubject"/>
    <w:uiPriority w:val="99"/>
    <w:semiHidden/>
    <w:rsid w:val="00A67A29"/>
    <w:rPr>
      <w:b/>
      <w:bCs/>
      <w:sz w:val="20"/>
      <w:szCs w:val="20"/>
    </w:rPr>
  </w:style>
  <w:style w:type="paragraph" w:styleId="BalloonText">
    <w:name w:val="Balloon Text"/>
    <w:basedOn w:val="Normal"/>
    <w:link w:val="BalloonTextChar"/>
    <w:uiPriority w:val="99"/>
    <w:semiHidden/>
    <w:unhideWhenUsed/>
    <w:rsid w:val="00A67A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7A29"/>
    <w:rPr>
      <w:rFonts w:ascii="Segoe UI" w:hAnsi="Segoe UI" w:cs="Segoe UI"/>
      <w:sz w:val="18"/>
      <w:szCs w:val="18"/>
    </w:rPr>
  </w:style>
  <w:style w:type="paragraph" w:styleId="Footer">
    <w:name w:val="footer"/>
    <w:basedOn w:val="Normal"/>
    <w:link w:val="FooterChar"/>
    <w:uiPriority w:val="99"/>
    <w:unhideWhenUsed/>
    <w:rsid w:val="002851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5184"/>
  </w:style>
  <w:style w:type="character" w:customStyle="1" w:styleId="Heading1Char">
    <w:name w:val="Heading 1 Char"/>
    <w:basedOn w:val="DefaultParagraphFont"/>
    <w:link w:val="Heading1"/>
    <w:uiPriority w:val="9"/>
    <w:rsid w:val="00535E6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CC2F7F"/>
    <w:rPr>
      <w:rFonts w:asciiTheme="majorHAnsi" w:eastAsiaTheme="majorEastAsia" w:hAnsiTheme="majorHAnsi" w:cstheme="majorBidi"/>
      <w:color w:val="2E74B5" w:themeColor="accent1" w:themeShade="BF"/>
      <w:sz w:val="26"/>
      <w:szCs w:val="26"/>
    </w:rPr>
  </w:style>
  <w:style w:type="paragraph" w:styleId="Revision">
    <w:name w:val="Revision"/>
    <w:hidden/>
    <w:uiPriority w:val="99"/>
    <w:semiHidden/>
    <w:rsid w:val="00451C1B"/>
    <w:pPr>
      <w:spacing w:after="0" w:line="240" w:lineRule="auto"/>
    </w:pPr>
  </w:style>
  <w:style w:type="table" w:styleId="TableGrid">
    <w:name w:val="Table Grid"/>
    <w:basedOn w:val="TableNormal"/>
    <w:uiPriority w:val="39"/>
    <w:rsid w:val="00150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93AD7"/>
    <w:rPr>
      <w:color w:val="605E5C"/>
      <w:shd w:val="clear" w:color="auto" w:fill="E1DFDD"/>
    </w:rPr>
  </w:style>
  <w:style w:type="character" w:styleId="FollowedHyperlink">
    <w:name w:val="FollowedHyperlink"/>
    <w:basedOn w:val="DefaultParagraphFont"/>
    <w:uiPriority w:val="99"/>
    <w:semiHidden/>
    <w:unhideWhenUsed/>
    <w:rsid w:val="009C417B"/>
    <w:rPr>
      <w:color w:val="954F72" w:themeColor="followedHyperlink"/>
      <w:u w:val="single"/>
    </w:rPr>
  </w:style>
  <w:style w:type="paragraph" w:styleId="Bibliography">
    <w:name w:val="Bibliography"/>
    <w:basedOn w:val="Normal"/>
    <w:next w:val="Normal"/>
    <w:uiPriority w:val="37"/>
    <w:unhideWhenUsed/>
    <w:rsid w:val="008D159A"/>
    <w:pPr>
      <w:tabs>
        <w:tab w:val="left" w:pos="384"/>
      </w:tabs>
      <w:spacing w:after="0" w:line="480" w:lineRule="auto"/>
      <w:ind w:left="384" w:hanging="384"/>
    </w:pPr>
  </w:style>
  <w:style w:type="character" w:customStyle="1" w:styleId="UnresolvedMention2">
    <w:name w:val="Unresolved Mention2"/>
    <w:basedOn w:val="DefaultParagraphFont"/>
    <w:uiPriority w:val="99"/>
    <w:semiHidden/>
    <w:unhideWhenUsed/>
    <w:rsid w:val="003F2F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92155">
      <w:bodyDiv w:val="1"/>
      <w:marLeft w:val="0"/>
      <w:marRight w:val="0"/>
      <w:marTop w:val="0"/>
      <w:marBottom w:val="0"/>
      <w:divBdr>
        <w:top w:val="none" w:sz="0" w:space="0" w:color="auto"/>
        <w:left w:val="none" w:sz="0" w:space="0" w:color="auto"/>
        <w:bottom w:val="none" w:sz="0" w:space="0" w:color="auto"/>
        <w:right w:val="none" w:sz="0" w:space="0" w:color="auto"/>
      </w:divBdr>
      <w:divsChild>
        <w:div w:id="436758239">
          <w:marLeft w:val="640"/>
          <w:marRight w:val="0"/>
          <w:marTop w:val="0"/>
          <w:marBottom w:val="0"/>
          <w:divBdr>
            <w:top w:val="none" w:sz="0" w:space="0" w:color="auto"/>
            <w:left w:val="none" w:sz="0" w:space="0" w:color="auto"/>
            <w:bottom w:val="none" w:sz="0" w:space="0" w:color="auto"/>
            <w:right w:val="none" w:sz="0" w:space="0" w:color="auto"/>
          </w:divBdr>
        </w:div>
        <w:div w:id="798038130">
          <w:marLeft w:val="640"/>
          <w:marRight w:val="0"/>
          <w:marTop w:val="0"/>
          <w:marBottom w:val="0"/>
          <w:divBdr>
            <w:top w:val="none" w:sz="0" w:space="0" w:color="auto"/>
            <w:left w:val="none" w:sz="0" w:space="0" w:color="auto"/>
            <w:bottom w:val="none" w:sz="0" w:space="0" w:color="auto"/>
            <w:right w:val="none" w:sz="0" w:space="0" w:color="auto"/>
          </w:divBdr>
        </w:div>
        <w:div w:id="2115393253">
          <w:marLeft w:val="640"/>
          <w:marRight w:val="0"/>
          <w:marTop w:val="0"/>
          <w:marBottom w:val="0"/>
          <w:divBdr>
            <w:top w:val="none" w:sz="0" w:space="0" w:color="auto"/>
            <w:left w:val="none" w:sz="0" w:space="0" w:color="auto"/>
            <w:bottom w:val="none" w:sz="0" w:space="0" w:color="auto"/>
            <w:right w:val="none" w:sz="0" w:space="0" w:color="auto"/>
          </w:divBdr>
        </w:div>
        <w:div w:id="286551909">
          <w:marLeft w:val="640"/>
          <w:marRight w:val="0"/>
          <w:marTop w:val="0"/>
          <w:marBottom w:val="0"/>
          <w:divBdr>
            <w:top w:val="none" w:sz="0" w:space="0" w:color="auto"/>
            <w:left w:val="none" w:sz="0" w:space="0" w:color="auto"/>
            <w:bottom w:val="none" w:sz="0" w:space="0" w:color="auto"/>
            <w:right w:val="none" w:sz="0" w:space="0" w:color="auto"/>
          </w:divBdr>
        </w:div>
        <w:div w:id="1927762485">
          <w:marLeft w:val="640"/>
          <w:marRight w:val="0"/>
          <w:marTop w:val="0"/>
          <w:marBottom w:val="0"/>
          <w:divBdr>
            <w:top w:val="none" w:sz="0" w:space="0" w:color="auto"/>
            <w:left w:val="none" w:sz="0" w:space="0" w:color="auto"/>
            <w:bottom w:val="none" w:sz="0" w:space="0" w:color="auto"/>
            <w:right w:val="none" w:sz="0" w:space="0" w:color="auto"/>
          </w:divBdr>
        </w:div>
        <w:div w:id="1448087367">
          <w:marLeft w:val="640"/>
          <w:marRight w:val="0"/>
          <w:marTop w:val="0"/>
          <w:marBottom w:val="0"/>
          <w:divBdr>
            <w:top w:val="none" w:sz="0" w:space="0" w:color="auto"/>
            <w:left w:val="none" w:sz="0" w:space="0" w:color="auto"/>
            <w:bottom w:val="none" w:sz="0" w:space="0" w:color="auto"/>
            <w:right w:val="none" w:sz="0" w:space="0" w:color="auto"/>
          </w:divBdr>
        </w:div>
        <w:div w:id="190531352">
          <w:marLeft w:val="640"/>
          <w:marRight w:val="0"/>
          <w:marTop w:val="0"/>
          <w:marBottom w:val="0"/>
          <w:divBdr>
            <w:top w:val="none" w:sz="0" w:space="0" w:color="auto"/>
            <w:left w:val="none" w:sz="0" w:space="0" w:color="auto"/>
            <w:bottom w:val="none" w:sz="0" w:space="0" w:color="auto"/>
            <w:right w:val="none" w:sz="0" w:space="0" w:color="auto"/>
          </w:divBdr>
        </w:div>
        <w:div w:id="1834369398">
          <w:marLeft w:val="640"/>
          <w:marRight w:val="0"/>
          <w:marTop w:val="0"/>
          <w:marBottom w:val="0"/>
          <w:divBdr>
            <w:top w:val="none" w:sz="0" w:space="0" w:color="auto"/>
            <w:left w:val="none" w:sz="0" w:space="0" w:color="auto"/>
            <w:bottom w:val="none" w:sz="0" w:space="0" w:color="auto"/>
            <w:right w:val="none" w:sz="0" w:space="0" w:color="auto"/>
          </w:divBdr>
        </w:div>
        <w:div w:id="403988853">
          <w:marLeft w:val="640"/>
          <w:marRight w:val="0"/>
          <w:marTop w:val="0"/>
          <w:marBottom w:val="0"/>
          <w:divBdr>
            <w:top w:val="none" w:sz="0" w:space="0" w:color="auto"/>
            <w:left w:val="none" w:sz="0" w:space="0" w:color="auto"/>
            <w:bottom w:val="none" w:sz="0" w:space="0" w:color="auto"/>
            <w:right w:val="none" w:sz="0" w:space="0" w:color="auto"/>
          </w:divBdr>
        </w:div>
        <w:div w:id="1201891855">
          <w:marLeft w:val="640"/>
          <w:marRight w:val="0"/>
          <w:marTop w:val="0"/>
          <w:marBottom w:val="0"/>
          <w:divBdr>
            <w:top w:val="none" w:sz="0" w:space="0" w:color="auto"/>
            <w:left w:val="none" w:sz="0" w:space="0" w:color="auto"/>
            <w:bottom w:val="none" w:sz="0" w:space="0" w:color="auto"/>
            <w:right w:val="none" w:sz="0" w:space="0" w:color="auto"/>
          </w:divBdr>
        </w:div>
        <w:div w:id="557395231">
          <w:marLeft w:val="640"/>
          <w:marRight w:val="0"/>
          <w:marTop w:val="0"/>
          <w:marBottom w:val="0"/>
          <w:divBdr>
            <w:top w:val="none" w:sz="0" w:space="0" w:color="auto"/>
            <w:left w:val="none" w:sz="0" w:space="0" w:color="auto"/>
            <w:bottom w:val="none" w:sz="0" w:space="0" w:color="auto"/>
            <w:right w:val="none" w:sz="0" w:space="0" w:color="auto"/>
          </w:divBdr>
        </w:div>
        <w:div w:id="1747023958">
          <w:marLeft w:val="640"/>
          <w:marRight w:val="0"/>
          <w:marTop w:val="0"/>
          <w:marBottom w:val="0"/>
          <w:divBdr>
            <w:top w:val="none" w:sz="0" w:space="0" w:color="auto"/>
            <w:left w:val="none" w:sz="0" w:space="0" w:color="auto"/>
            <w:bottom w:val="none" w:sz="0" w:space="0" w:color="auto"/>
            <w:right w:val="none" w:sz="0" w:space="0" w:color="auto"/>
          </w:divBdr>
        </w:div>
        <w:div w:id="1730492546">
          <w:marLeft w:val="640"/>
          <w:marRight w:val="0"/>
          <w:marTop w:val="0"/>
          <w:marBottom w:val="0"/>
          <w:divBdr>
            <w:top w:val="none" w:sz="0" w:space="0" w:color="auto"/>
            <w:left w:val="none" w:sz="0" w:space="0" w:color="auto"/>
            <w:bottom w:val="none" w:sz="0" w:space="0" w:color="auto"/>
            <w:right w:val="none" w:sz="0" w:space="0" w:color="auto"/>
          </w:divBdr>
        </w:div>
        <w:div w:id="1829860270">
          <w:marLeft w:val="640"/>
          <w:marRight w:val="0"/>
          <w:marTop w:val="0"/>
          <w:marBottom w:val="0"/>
          <w:divBdr>
            <w:top w:val="none" w:sz="0" w:space="0" w:color="auto"/>
            <w:left w:val="none" w:sz="0" w:space="0" w:color="auto"/>
            <w:bottom w:val="none" w:sz="0" w:space="0" w:color="auto"/>
            <w:right w:val="none" w:sz="0" w:space="0" w:color="auto"/>
          </w:divBdr>
        </w:div>
        <w:div w:id="1361862314">
          <w:marLeft w:val="640"/>
          <w:marRight w:val="0"/>
          <w:marTop w:val="0"/>
          <w:marBottom w:val="0"/>
          <w:divBdr>
            <w:top w:val="none" w:sz="0" w:space="0" w:color="auto"/>
            <w:left w:val="none" w:sz="0" w:space="0" w:color="auto"/>
            <w:bottom w:val="none" w:sz="0" w:space="0" w:color="auto"/>
            <w:right w:val="none" w:sz="0" w:space="0" w:color="auto"/>
          </w:divBdr>
        </w:div>
        <w:div w:id="1879120819">
          <w:marLeft w:val="640"/>
          <w:marRight w:val="0"/>
          <w:marTop w:val="0"/>
          <w:marBottom w:val="0"/>
          <w:divBdr>
            <w:top w:val="none" w:sz="0" w:space="0" w:color="auto"/>
            <w:left w:val="none" w:sz="0" w:space="0" w:color="auto"/>
            <w:bottom w:val="none" w:sz="0" w:space="0" w:color="auto"/>
            <w:right w:val="none" w:sz="0" w:space="0" w:color="auto"/>
          </w:divBdr>
        </w:div>
        <w:div w:id="819273128">
          <w:marLeft w:val="640"/>
          <w:marRight w:val="0"/>
          <w:marTop w:val="0"/>
          <w:marBottom w:val="0"/>
          <w:divBdr>
            <w:top w:val="none" w:sz="0" w:space="0" w:color="auto"/>
            <w:left w:val="none" w:sz="0" w:space="0" w:color="auto"/>
            <w:bottom w:val="none" w:sz="0" w:space="0" w:color="auto"/>
            <w:right w:val="none" w:sz="0" w:space="0" w:color="auto"/>
          </w:divBdr>
        </w:div>
        <w:div w:id="2115204611">
          <w:marLeft w:val="640"/>
          <w:marRight w:val="0"/>
          <w:marTop w:val="0"/>
          <w:marBottom w:val="0"/>
          <w:divBdr>
            <w:top w:val="none" w:sz="0" w:space="0" w:color="auto"/>
            <w:left w:val="none" w:sz="0" w:space="0" w:color="auto"/>
            <w:bottom w:val="none" w:sz="0" w:space="0" w:color="auto"/>
            <w:right w:val="none" w:sz="0" w:space="0" w:color="auto"/>
          </w:divBdr>
        </w:div>
        <w:div w:id="1903252426">
          <w:marLeft w:val="640"/>
          <w:marRight w:val="0"/>
          <w:marTop w:val="0"/>
          <w:marBottom w:val="0"/>
          <w:divBdr>
            <w:top w:val="none" w:sz="0" w:space="0" w:color="auto"/>
            <w:left w:val="none" w:sz="0" w:space="0" w:color="auto"/>
            <w:bottom w:val="none" w:sz="0" w:space="0" w:color="auto"/>
            <w:right w:val="none" w:sz="0" w:space="0" w:color="auto"/>
          </w:divBdr>
        </w:div>
        <w:div w:id="727458135">
          <w:marLeft w:val="640"/>
          <w:marRight w:val="0"/>
          <w:marTop w:val="0"/>
          <w:marBottom w:val="0"/>
          <w:divBdr>
            <w:top w:val="none" w:sz="0" w:space="0" w:color="auto"/>
            <w:left w:val="none" w:sz="0" w:space="0" w:color="auto"/>
            <w:bottom w:val="none" w:sz="0" w:space="0" w:color="auto"/>
            <w:right w:val="none" w:sz="0" w:space="0" w:color="auto"/>
          </w:divBdr>
        </w:div>
        <w:div w:id="42755340">
          <w:marLeft w:val="640"/>
          <w:marRight w:val="0"/>
          <w:marTop w:val="0"/>
          <w:marBottom w:val="0"/>
          <w:divBdr>
            <w:top w:val="none" w:sz="0" w:space="0" w:color="auto"/>
            <w:left w:val="none" w:sz="0" w:space="0" w:color="auto"/>
            <w:bottom w:val="none" w:sz="0" w:space="0" w:color="auto"/>
            <w:right w:val="none" w:sz="0" w:space="0" w:color="auto"/>
          </w:divBdr>
        </w:div>
        <w:div w:id="191765600">
          <w:marLeft w:val="640"/>
          <w:marRight w:val="0"/>
          <w:marTop w:val="0"/>
          <w:marBottom w:val="0"/>
          <w:divBdr>
            <w:top w:val="none" w:sz="0" w:space="0" w:color="auto"/>
            <w:left w:val="none" w:sz="0" w:space="0" w:color="auto"/>
            <w:bottom w:val="none" w:sz="0" w:space="0" w:color="auto"/>
            <w:right w:val="none" w:sz="0" w:space="0" w:color="auto"/>
          </w:divBdr>
        </w:div>
        <w:div w:id="1815414951">
          <w:marLeft w:val="640"/>
          <w:marRight w:val="0"/>
          <w:marTop w:val="0"/>
          <w:marBottom w:val="0"/>
          <w:divBdr>
            <w:top w:val="none" w:sz="0" w:space="0" w:color="auto"/>
            <w:left w:val="none" w:sz="0" w:space="0" w:color="auto"/>
            <w:bottom w:val="none" w:sz="0" w:space="0" w:color="auto"/>
            <w:right w:val="none" w:sz="0" w:space="0" w:color="auto"/>
          </w:divBdr>
        </w:div>
        <w:div w:id="2090926337">
          <w:marLeft w:val="640"/>
          <w:marRight w:val="0"/>
          <w:marTop w:val="0"/>
          <w:marBottom w:val="0"/>
          <w:divBdr>
            <w:top w:val="none" w:sz="0" w:space="0" w:color="auto"/>
            <w:left w:val="none" w:sz="0" w:space="0" w:color="auto"/>
            <w:bottom w:val="none" w:sz="0" w:space="0" w:color="auto"/>
            <w:right w:val="none" w:sz="0" w:space="0" w:color="auto"/>
          </w:divBdr>
        </w:div>
        <w:div w:id="337002830">
          <w:marLeft w:val="640"/>
          <w:marRight w:val="0"/>
          <w:marTop w:val="0"/>
          <w:marBottom w:val="0"/>
          <w:divBdr>
            <w:top w:val="none" w:sz="0" w:space="0" w:color="auto"/>
            <w:left w:val="none" w:sz="0" w:space="0" w:color="auto"/>
            <w:bottom w:val="none" w:sz="0" w:space="0" w:color="auto"/>
            <w:right w:val="none" w:sz="0" w:space="0" w:color="auto"/>
          </w:divBdr>
        </w:div>
        <w:div w:id="1441534294">
          <w:marLeft w:val="640"/>
          <w:marRight w:val="0"/>
          <w:marTop w:val="0"/>
          <w:marBottom w:val="0"/>
          <w:divBdr>
            <w:top w:val="none" w:sz="0" w:space="0" w:color="auto"/>
            <w:left w:val="none" w:sz="0" w:space="0" w:color="auto"/>
            <w:bottom w:val="none" w:sz="0" w:space="0" w:color="auto"/>
            <w:right w:val="none" w:sz="0" w:space="0" w:color="auto"/>
          </w:divBdr>
        </w:div>
        <w:div w:id="1293053753">
          <w:marLeft w:val="640"/>
          <w:marRight w:val="0"/>
          <w:marTop w:val="0"/>
          <w:marBottom w:val="0"/>
          <w:divBdr>
            <w:top w:val="none" w:sz="0" w:space="0" w:color="auto"/>
            <w:left w:val="none" w:sz="0" w:space="0" w:color="auto"/>
            <w:bottom w:val="none" w:sz="0" w:space="0" w:color="auto"/>
            <w:right w:val="none" w:sz="0" w:space="0" w:color="auto"/>
          </w:divBdr>
        </w:div>
        <w:div w:id="22825973">
          <w:marLeft w:val="640"/>
          <w:marRight w:val="0"/>
          <w:marTop w:val="0"/>
          <w:marBottom w:val="0"/>
          <w:divBdr>
            <w:top w:val="none" w:sz="0" w:space="0" w:color="auto"/>
            <w:left w:val="none" w:sz="0" w:space="0" w:color="auto"/>
            <w:bottom w:val="none" w:sz="0" w:space="0" w:color="auto"/>
            <w:right w:val="none" w:sz="0" w:space="0" w:color="auto"/>
          </w:divBdr>
        </w:div>
        <w:div w:id="1092123432">
          <w:marLeft w:val="640"/>
          <w:marRight w:val="0"/>
          <w:marTop w:val="0"/>
          <w:marBottom w:val="0"/>
          <w:divBdr>
            <w:top w:val="none" w:sz="0" w:space="0" w:color="auto"/>
            <w:left w:val="none" w:sz="0" w:space="0" w:color="auto"/>
            <w:bottom w:val="none" w:sz="0" w:space="0" w:color="auto"/>
            <w:right w:val="none" w:sz="0" w:space="0" w:color="auto"/>
          </w:divBdr>
        </w:div>
        <w:div w:id="1790314376">
          <w:marLeft w:val="640"/>
          <w:marRight w:val="0"/>
          <w:marTop w:val="0"/>
          <w:marBottom w:val="0"/>
          <w:divBdr>
            <w:top w:val="none" w:sz="0" w:space="0" w:color="auto"/>
            <w:left w:val="none" w:sz="0" w:space="0" w:color="auto"/>
            <w:bottom w:val="none" w:sz="0" w:space="0" w:color="auto"/>
            <w:right w:val="none" w:sz="0" w:space="0" w:color="auto"/>
          </w:divBdr>
        </w:div>
        <w:div w:id="1580096623">
          <w:marLeft w:val="640"/>
          <w:marRight w:val="0"/>
          <w:marTop w:val="0"/>
          <w:marBottom w:val="0"/>
          <w:divBdr>
            <w:top w:val="none" w:sz="0" w:space="0" w:color="auto"/>
            <w:left w:val="none" w:sz="0" w:space="0" w:color="auto"/>
            <w:bottom w:val="none" w:sz="0" w:space="0" w:color="auto"/>
            <w:right w:val="none" w:sz="0" w:space="0" w:color="auto"/>
          </w:divBdr>
        </w:div>
        <w:div w:id="774518939">
          <w:marLeft w:val="640"/>
          <w:marRight w:val="0"/>
          <w:marTop w:val="0"/>
          <w:marBottom w:val="0"/>
          <w:divBdr>
            <w:top w:val="none" w:sz="0" w:space="0" w:color="auto"/>
            <w:left w:val="none" w:sz="0" w:space="0" w:color="auto"/>
            <w:bottom w:val="none" w:sz="0" w:space="0" w:color="auto"/>
            <w:right w:val="none" w:sz="0" w:space="0" w:color="auto"/>
          </w:divBdr>
        </w:div>
        <w:div w:id="1130319538">
          <w:marLeft w:val="640"/>
          <w:marRight w:val="0"/>
          <w:marTop w:val="0"/>
          <w:marBottom w:val="0"/>
          <w:divBdr>
            <w:top w:val="none" w:sz="0" w:space="0" w:color="auto"/>
            <w:left w:val="none" w:sz="0" w:space="0" w:color="auto"/>
            <w:bottom w:val="none" w:sz="0" w:space="0" w:color="auto"/>
            <w:right w:val="none" w:sz="0" w:space="0" w:color="auto"/>
          </w:divBdr>
        </w:div>
        <w:div w:id="797261722">
          <w:marLeft w:val="640"/>
          <w:marRight w:val="0"/>
          <w:marTop w:val="0"/>
          <w:marBottom w:val="0"/>
          <w:divBdr>
            <w:top w:val="none" w:sz="0" w:space="0" w:color="auto"/>
            <w:left w:val="none" w:sz="0" w:space="0" w:color="auto"/>
            <w:bottom w:val="none" w:sz="0" w:space="0" w:color="auto"/>
            <w:right w:val="none" w:sz="0" w:space="0" w:color="auto"/>
          </w:divBdr>
        </w:div>
        <w:div w:id="1359310642">
          <w:marLeft w:val="640"/>
          <w:marRight w:val="0"/>
          <w:marTop w:val="0"/>
          <w:marBottom w:val="0"/>
          <w:divBdr>
            <w:top w:val="none" w:sz="0" w:space="0" w:color="auto"/>
            <w:left w:val="none" w:sz="0" w:space="0" w:color="auto"/>
            <w:bottom w:val="none" w:sz="0" w:space="0" w:color="auto"/>
            <w:right w:val="none" w:sz="0" w:space="0" w:color="auto"/>
          </w:divBdr>
        </w:div>
        <w:div w:id="80419599">
          <w:marLeft w:val="640"/>
          <w:marRight w:val="0"/>
          <w:marTop w:val="0"/>
          <w:marBottom w:val="0"/>
          <w:divBdr>
            <w:top w:val="none" w:sz="0" w:space="0" w:color="auto"/>
            <w:left w:val="none" w:sz="0" w:space="0" w:color="auto"/>
            <w:bottom w:val="none" w:sz="0" w:space="0" w:color="auto"/>
            <w:right w:val="none" w:sz="0" w:space="0" w:color="auto"/>
          </w:divBdr>
        </w:div>
        <w:div w:id="443572839">
          <w:marLeft w:val="640"/>
          <w:marRight w:val="0"/>
          <w:marTop w:val="0"/>
          <w:marBottom w:val="0"/>
          <w:divBdr>
            <w:top w:val="none" w:sz="0" w:space="0" w:color="auto"/>
            <w:left w:val="none" w:sz="0" w:space="0" w:color="auto"/>
            <w:bottom w:val="none" w:sz="0" w:space="0" w:color="auto"/>
            <w:right w:val="none" w:sz="0" w:space="0" w:color="auto"/>
          </w:divBdr>
        </w:div>
        <w:div w:id="416825546">
          <w:marLeft w:val="640"/>
          <w:marRight w:val="0"/>
          <w:marTop w:val="0"/>
          <w:marBottom w:val="0"/>
          <w:divBdr>
            <w:top w:val="none" w:sz="0" w:space="0" w:color="auto"/>
            <w:left w:val="none" w:sz="0" w:space="0" w:color="auto"/>
            <w:bottom w:val="none" w:sz="0" w:space="0" w:color="auto"/>
            <w:right w:val="none" w:sz="0" w:space="0" w:color="auto"/>
          </w:divBdr>
        </w:div>
        <w:div w:id="775708896">
          <w:marLeft w:val="640"/>
          <w:marRight w:val="0"/>
          <w:marTop w:val="0"/>
          <w:marBottom w:val="0"/>
          <w:divBdr>
            <w:top w:val="none" w:sz="0" w:space="0" w:color="auto"/>
            <w:left w:val="none" w:sz="0" w:space="0" w:color="auto"/>
            <w:bottom w:val="none" w:sz="0" w:space="0" w:color="auto"/>
            <w:right w:val="none" w:sz="0" w:space="0" w:color="auto"/>
          </w:divBdr>
        </w:div>
        <w:div w:id="199634652">
          <w:marLeft w:val="640"/>
          <w:marRight w:val="0"/>
          <w:marTop w:val="0"/>
          <w:marBottom w:val="0"/>
          <w:divBdr>
            <w:top w:val="none" w:sz="0" w:space="0" w:color="auto"/>
            <w:left w:val="none" w:sz="0" w:space="0" w:color="auto"/>
            <w:bottom w:val="none" w:sz="0" w:space="0" w:color="auto"/>
            <w:right w:val="none" w:sz="0" w:space="0" w:color="auto"/>
          </w:divBdr>
        </w:div>
        <w:div w:id="2022508809">
          <w:marLeft w:val="640"/>
          <w:marRight w:val="0"/>
          <w:marTop w:val="0"/>
          <w:marBottom w:val="0"/>
          <w:divBdr>
            <w:top w:val="none" w:sz="0" w:space="0" w:color="auto"/>
            <w:left w:val="none" w:sz="0" w:space="0" w:color="auto"/>
            <w:bottom w:val="none" w:sz="0" w:space="0" w:color="auto"/>
            <w:right w:val="none" w:sz="0" w:space="0" w:color="auto"/>
          </w:divBdr>
        </w:div>
        <w:div w:id="1872571176">
          <w:marLeft w:val="640"/>
          <w:marRight w:val="0"/>
          <w:marTop w:val="0"/>
          <w:marBottom w:val="0"/>
          <w:divBdr>
            <w:top w:val="none" w:sz="0" w:space="0" w:color="auto"/>
            <w:left w:val="none" w:sz="0" w:space="0" w:color="auto"/>
            <w:bottom w:val="none" w:sz="0" w:space="0" w:color="auto"/>
            <w:right w:val="none" w:sz="0" w:space="0" w:color="auto"/>
          </w:divBdr>
        </w:div>
        <w:div w:id="388652292">
          <w:marLeft w:val="640"/>
          <w:marRight w:val="0"/>
          <w:marTop w:val="0"/>
          <w:marBottom w:val="0"/>
          <w:divBdr>
            <w:top w:val="none" w:sz="0" w:space="0" w:color="auto"/>
            <w:left w:val="none" w:sz="0" w:space="0" w:color="auto"/>
            <w:bottom w:val="none" w:sz="0" w:space="0" w:color="auto"/>
            <w:right w:val="none" w:sz="0" w:space="0" w:color="auto"/>
          </w:divBdr>
        </w:div>
        <w:div w:id="1766001835">
          <w:marLeft w:val="640"/>
          <w:marRight w:val="0"/>
          <w:marTop w:val="0"/>
          <w:marBottom w:val="0"/>
          <w:divBdr>
            <w:top w:val="none" w:sz="0" w:space="0" w:color="auto"/>
            <w:left w:val="none" w:sz="0" w:space="0" w:color="auto"/>
            <w:bottom w:val="none" w:sz="0" w:space="0" w:color="auto"/>
            <w:right w:val="none" w:sz="0" w:space="0" w:color="auto"/>
          </w:divBdr>
        </w:div>
        <w:div w:id="922954705">
          <w:marLeft w:val="640"/>
          <w:marRight w:val="0"/>
          <w:marTop w:val="0"/>
          <w:marBottom w:val="0"/>
          <w:divBdr>
            <w:top w:val="none" w:sz="0" w:space="0" w:color="auto"/>
            <w:left w:val="none" w:sz="0" w:space="0" w:color="auto"/>
            <w:bottom w:val="none" w:sz="0" w:space="0" w:color="auto"/>
            <w:right w:val="none" w:sz="0" w:space="0" w:color="auto"/>
          </w:divBdr>
        </w:div>
        <w:div w:id="312881048">
          <w:marLeft w:val="640"/>
          <w:marRight w:val="0"/>
          <w:marTop w:val="0"/>
          <w:marBottom w:val="0"/>
          <w:divBdr>
            <w:top w:val="none" w:sz="0" w:space="0" w:color="auto"/>
            <w:left w:val="none" w:sz="0" w:space="0" w:color="auto"/>
            <w:bottom w:val="none" w:sz="0" w:space="0" w:color="auto"/>
            <w:right w:val="none" w:sz="0" w:space="0" w:color="auto"/>
          </w:divBdr>
        </w:div>
        <w:div w:id="458497776">
          <w:marLeft w:val="640"/>
          <w:marRight w:val="0"/>
          <w:marTop w:val="0"/>
          <w:marBottom w:val="0"/>
          <w:divBdr>
            <w:top w:val="none" w:sz="0" w:space="0" w:color="auto"/>
            <w:left w:val="none" w:sz="0" w:space="0" w:color="auto"/>
            <w:bottom w:val="none" w:sz="0" w:space="0" w:color="auto"/>
            <w:right w:val="none" w:sz="0" w:space="0" w:color="auto"/>
          </w:divBdr>
        </w:div>
        <w:div w:id="578178501">
          <w:marLeft w:val="640"/>
          <w:marRight w:val="0"/>
          <w:marTop w:val="0"/>
          <w:marBottom w:val="0"/>
          <w:divBdr>
            <w:top w:val="none" w:sz="0" w:space="0" w:color="auto"/>
            <w:left w:val="none" w:sz="0" w:space="0" w:color="auto"/>
            <w:bottom w:val="none" w:sz="0" w:space="0" w:color="auto"/>
            <w:right w:val="none" w:sz="0" w:space="0" w:color="auto"/>
          </w:divBdr>
        </w:div>
        <w:div w:id="2074347818">
          <w:marLeft w:val="640"/>
          <w:marRight w:val="0"/>
          <w:marTop w:val="0"/>
          <w:marBottom w:val="0"/>
          <w:divBdr>
            <w:top w:val="none" w:sz="0" w:space="0" w:color="auto"/>
            <w:left w:val="none" w:sz="0" w:space="0" w:color="auto"/>
            <w:bottom w:val="none" w:sz="0" w:space="0" w:color="auto"/>
            <w:right w:val="none" w:sz="0" w:space="0" w:color="auto"/>
          </w:divBdr>
        </w:div>
        <w:div w:id="729958237">
          <w:marLeft w:val="640"/>
          <w:marRight w:val="0"/>
          <w:marTop w:val="0"/>
          <w:marBottom w:val="0"/>
          <w:divBdr>
            <w:top w:val="none" w:sz="0" w:space="0" w:color="auto"/>
            <w:left w:val="none" w:sz="0" w:space="0" w:color="auto"/>
            <w:bottom w:val="none" w:sz="0" w:space="0" w:color="auto"/>
            <w:right w:val="none" w:sz="0" w:space="0" w:color="auto"/>
          </w:divBdr>
        </w:div>
        <w:div w:id="874586437">
          <w:marLeft w:val="640"/>
          <w:marRight w:val="0"/>
          <w:marTop w:val="0"/>
          <w:marBottom w:val="0"/>
          <w:divBdr>
            <w:top w:val="none" w:sz="0" w:space="0" w:color="auto"/>
            <w:left w:val="none" w:sz="0" w:space="0" w:color="auto"/>
            <w:bottom w:val="none" w:sz="0" w:space="0" w:color="auto"/>
            <w:right w:val="none" w:sz="0" w:space="0" w:color="auto"/>
          </w:divBdr>
        </w:div>
        <w:div w:id="995914583">
          <w:marLeft w:val="640"/>
          <w:marRight w:val="0"/>
          <w:marTop w:val="0"/>
          <w:marBottom w:val="0"/>
          <w:divBdr>
            <w:top w:val="none" w:sz="0" w:space="0" w:color="auto"/>
            <w:left w:val="none" w:sz="0" w:space="0" w:color="auto"/>
            <w:bottom w:val="none" w:sz="0" w:space="0" w:color="auto"/>
            <w:right w:val="none" w:sz="0" w:space="0" w:color="auto"/>
          </w:divBdr>
        </w:div>
        <w:div w:id="1616012072">
          <w:marLeft w:val="640"/>
          <w:marRight w:val="0"/>
          <w:marTop w:val="0"/>
          <w:marBottom w:val="0"/>
          <w:divBdr>
            <w:top w:val="none" w:sz="0" w:space="0" w:color="auto"/>
            <w:left w:val="none" w:sz="0" w:space="0" w:color="auto"/>
            <w:bottom w:val="none" w:sz="0" w:space="0" w:color="auto"/>
            <w:right w:val="none" w:sz="0" w:space="0" w:color="auto"/>
          </w:divBdr>
        </w:div>
        <w:div w:id="761683511">
          <w:marLeft w:val="640"/>
          <w:marRight w:val="0"/>
          <w:marTop w:val="0"/>
          <w:marBottom w:val="0"/>
          <w:divBdr>
            <w:top w:val="none" w:sz="0" w:space="0" w:color="auto"/>
            <w:left w:val="none" w:sz="0" w:space="0" w:color="auto"/>
            <w:bottom w:val="none" w:sz="0" w:space="0" w:color="auto"/>
            <w:right w:val="none" w:sz="0" w:space="0" w:color="auto"/>
          </w:divBdr>
        </w:div>
        <w:div w:id="1784882851">
          <w:marLeft w:val="640"/>
          <w:marRight w:val="0"/>
          <w:marTop w:val="0"/>
          <w:marBottom w:val="0"/>
          <w:divBdr>
            <w:top w:val="none" w:sz="0" w:space="0" w:color="auto"/>
            <w:left w:val="none" w:sz="0" w:space="0" w:color="auto"/>
            <w:bottom w:val="none" w:sz="0" w:space="0" w:color="auto"/>
            <w:right w:val="none" w:sz="0" w:space="0" w:color="auto"/>
          </w:divBdr>
        </w:div>
        <w:div w:id="1244872646">
          <w:marLeft w:val="640"/>
          <w:marRight w:val="0"/>
          <w:marTop w:val="0"/>
          <w:marBottom w:val="0"/>
          <w:divBdr>
            <w:top w:val="none" w:sz="0" w:space="0" w:color="auto"/>
            <w:left w:val="none" w:sz="0" w:space="0" w:color="auto"/>
            <w:bottom w:val="none" w:sz="0" w:space="0" w:color="auto"/>
            <w:right w:val="none" w:sz="0" w:space="0" w:color="auto"/>
          </w:divBdr>
        </w:div>
        <w:div w:id="840774115">
          <w:marLeft w:val="640"/>
          <w:marRight w:val="0"/>
          <w:marTop w:val="0"/>
          <w:marBottom w:val="0"/>
          <w:divBdr>
            <w:top w:val="none" w:sz="0" w:space="0" w:color="auto"/>
            <w:left w:val="none" w:sz="0" w:space="0" w:color="auto"/>
            <w:bottom w:val="none" w:sz="0" w:space="0" w:color="auto"/>
            <w:right w:val="none" w:sz="0" w:space="0" w:color="auto"/>
          </w:divBdr>
        </w:div>
        <w:div w:id="1195851814">
          <w:marLeft w:val="640"/>
          <w:marRight w:val="0"/>
          <w:marTop w:val="0"/>
          <w:marBottom w:val="0"/>
          <w:divBdr>
            <w:top w:val="none" w:sz="0" w:space="0" w:color="auto"/>
            <w:left w:val="none" w:sz="0" w:space="0" w:color="auto"/>
            <w:bottom w:val="none" w:sz="0" w:space="0" w:color="auto"/>
            <w:right w:val="none" w:sz="0" w:space="0" w:color="auto"/>
          </w:divBdr>
        </w:div>
        <w:div w:id="1093939225">
          <w:marLeft w:val="640"/>
          <w:marRight w:val="0"/>
          <w:marTop w:val="0"/>
          <w:marBottom w:val="0"/>
          <w:divBdr>
            <w:top w:val="none" w:sz="0" w:space="0" w:color="auto"/>
            <w:left w:val="none" w:sz="0" w:space="0" w:color="auto"/>
            <w:bottom w:val="none" w:sz="0" w:space="0" w:color="auto"/>
            <w:right w:val="none" w:sz="0" w:space="0" w:color="auto"/>
          </w:divBdr>
        </w:div>
        <w:div w:id="356203161">
          <w:marLeft w:val="640"/>
          <w:marRight w:val="0"/>
          <w:marTop w:val="0"/>
          <w:marBottom w:val="0"/>
          <w:divBdr>
            <w:top w:val="none" w:sz="0" w:space="0" w:color="auto"/>
            <w:left w:val="none" w:sz="0" w:space="0" w:color="auto"/>
            <w:bottom w:val="none" w:sz="0" w:space="0" w:color="auto"/>
            <w:right w:val="none" w:sz="0" w:space="0" w:color="auto"/>
          </w:divBdr>
        </w:div>
        <w:div w:id="2144078095">
          <w:marLeft w:val="640"/>
          <w:marRight w:val="0"/>
          <w:marTop w:val="0"/>
          <w:marBottom w:val="0"/>
          <w:divBdr>
            <w:top w:val="none" w:sz="0" w:space="0" w:color="auto"/>
            <w:left w:val="none" w:sz="0" w:space="0" w:color="auto"/>
            <w:bottom w:val="none" w:sz="0" w:space="0" w:color="auto"/>
            <w:right w:val="none" w:sz="0" w:space="0" w:color="auto"/>
          </w:divBdr>
        </w:div>
        <w:div w:id="1450584763">
          <w:marLeft w:val="640"/>
          <w:marRight w:val="0"/>
          <w:marTop w:val="0"/>
          <w:marBottom w:val="0"/>
          <w:divBdr>
            <w:top w:val="none" w:sz="0" w:space="0" w:color="auto"/>
            <w:left w:val="none" w:sz="0" w:space="0" w:color="auto"/>
            <w:bottom w:val="none" w:sz="0" w:space="0" w:color="auto"/>
            <w:right w:val="none" w:sz="0" w:space="0" w:color="auto"/>
          </w:divBdr>
        </w:div>
        <w:div w:id="265889995">
          <w:marLeft w:val="640"/>
          <w:marRight w:val="0"/>
          <w:marTop w:val="0"/>
          <w:marBottom w:val="0"/>
          <w:divBdr>
            <w:top w:val="none" w:sz="0" w:space="0" w:color="auto"/>
            <w:left w:val="none" w:sz="0" w:space="0" w:color="auto"/>
            <w:bottom w:val="none" w:sz="0" w:space="0" w:color="auto"/>
            <w:right w:val="none" w:sz="0" w:space="0" w:color="auto"/>
          </w:divBdr>
        </w:div>
        <w:div w:id="663628534">
          <w:marLeft w:val="640"/>
          <w:marRight w:val="0"/>
          <w:marTop w:val="0"/>
          <w:marBottom w:val="0"/>
          <w:divBdr>
            <w:top w:val="none" w:sz="0" w:space="0" w:color="auto"/>
            <w:left w:val="none" w:sz="0" w:space="0" w:color="auto"/>
            <w:bottom w:val="none" w:sz="0" w:space="0" w:color="auto"/>
            <w:right w:val="none" w:sz="0" w:space="0" w:color="auto"/>
          </w:divBdr>
        </w:div>
        <w:div w:id="768082554">
          <w:marLeft w:val="640"/>
          <w:marRight w:val="0"/>
          <w:marTop w:val="0"/>
          <w:marBottom w:val="0"/>
          <w:divBdr>
            <w:top w:val="none" w:sz="0" w:space="0" w:color="auto"/>
            <w:left w:val="none" w:sz="0" w:space="0" w:color="auto"/>
            <w:bottom w:val="none" w:sz="0" w:space="0" w:color="auto"/>
            <w:right w:val="none" w:sz="0" w:space="0" w:color="auto"/>
          </w:divBdr>
        </w:div>
        <w:div w:id="232393545">
          <w:marLeft w:val="640"/>
          <w:marRight w:val="0"/>
          <w:marTop w:val="0"/>
          <w:marBottom w:val="0"/>
          <w:divBdr>
            <w:top w:val="none" w:sz="0" w:space="0" w:color="auto"/>
            <w:left w:val="none" w:sz="0" w:space="0" w:color="auto"/>
            <w:bottom w:val="none" w:sz="0" w:space="0" w:color="auto"/>
            <w:right w:val="none" w:sz="0" w:space="0" w:color="auto"/>
          </w:divBdr>
        </w:div>
        <w:div w:id="1433819493">
          <w:marLeft w:val="640"/>
          <w:marRight w:val="0"/>
          <w:marTop w:val="0"/>
          <w:marBottom w:val="0"/>
          <w:divBdr>
            <w:top w:val="none" w:sz="0" w:space="0" w:color="auto"/>
            <w:left w:val="none" w:sz="0" w:space="0" w:color="auto"/>
            <w:bottom w:val="none" w:sz="0" w:space="0" w:color="auto"/>
            <w:right w:val="none" w:sz="0" w:space="0" w:color="auto"/>
          </w:divBdr>
        </w:div>
        <w:div w:id="1499229449">
          <w:marLeft w:val="640"/>
          <w:marRight w:val="0"/>
          <w:marTop w:val="0"/>
          <w:marBottom w:val="0"/>
          <w:divBdr>
            <w:top w:val="none" w:sz="0" w:space="0" w:color="auto"/>
            <w:left w:val="none" w:sz="0" w:space="0" w:color="auto"/>
            <w:bottom w:val="none" w:sz="0" w:space="0" w:color="auto"/>
            <w:right w:val="none" w:sz="0" w:space="0" w:color="auto"/>
          </w:divBdr>
        </w:div>
        <w:div w:id="1356233433">
          <w:marLeft w:val="640"/>
          <w:marRight w:val="0"/>
          <w:marTop w:val="0"/>
          <w:marBottom w:val="0"/>
          <w:divBdr>
            <w:top w:val="none" w:sz="0" w:space="0" w:color="auto"/>
            <w:left w:val="none" w:sz="0" w:space="0" w:color="auto"/>
            <w:bottom w:val="none" w:sz="0" w:space="0" w:color="auto"/>
            <w:right w:val="none" w:sz="0" w:space="0" w:color="auto"/>
          </w:divBdr>
        </w:div>
        <w:div w:id="106700894">
          <w:marLeft w:val="640"/>
          <w:marRight w:val="0"/>
          <w:marTop w:val="0"/>
          <w:marBottom w:val="0"/>
          <w:divBdr>
            <w:top w:val="none" w:sz="0" w:space="0" w:color="auto"/>
            <w:left w:val="none" w:sz="0" w:space="0" w:color="auto"/>
            <w:bottom w:val="none" w:sz="0" w:space="0" w:color="auto"/>
            <w:right w:val="none" w:sz="0" w:space="0" w:color="auto"/>
          </w:divBdr>
        </w:div>
        <w:div w:id="2037776790">
          <w:marLeft w:val="640"/>
          <w:marRight w:val="0"/>
          <w:marTop w:val="0"/>
          <w:marBottom w:val="0"/>
          <w:divBdr>
            <w:top w:val="none" w:sz="0" w:space="0" w:color="auto"/>
            <w:left w:val="none" w:sz="0" w:space="0" w:color="auto"/>
            <w:bottom w:val="none" w:sz="0" w:space="0" w:color="auto"/>
            <w:right w:val="none" w:sz="0" w:space="0" w:color="auto"/>
          </w:divBdr>
        </w:div>
        <w:div w:id="722024346">
          <w:marLeft w:val="640"/>
          <w:marRight w:val="0"/>
          <w:marTop w:val="0"/>
          <w:marBottom w:val="0"/>
          <w:divBdr>
            <w:top w:val="none" w:sz="0" w:space="0" w:color="auto"/>
            <w:left w:val="none" w:sz="0" w:space="0" w:color="auto"/>
            <w:bottom w:val="none" w:sz="0" w:space="0" w:color="auto"/>
            <w:right w:val="none" w:sz="0" w:space="0" w:color="auto"/>
          </w:divBdr>
        </w:div>
        <w:div w:id="1902980792">
          <w:marLeft w:val="640"/>
          <w:marRight w:val="0"/>
          <w:marTop w:val="0"/>
          <w:marBottom w:val="0"/>
          <w:divBdr>
            <w:top w:val="none" w:sz="0" w:space="0" w:color="auto"/>
            <w:left w:val="none" w:sz="0" w:space="0" w:color="auto"/>
            <w:bottom w:val="none" w:sz="0" w:space="0" w:color="auto"/>
            <w:right w:val="none" w:sz="0" w:space="0" w:color="auto"/>
          </w:divBdr>
        </w:div>
        <w:div w:id="514727588">
          <w:marLeft w:val="640"/>
          <w:marRight w:val="0"/>
          <w:marTop w:val="0"/>
          <w:marBottom w:val="0"/>
          <w:divBdr>
            <w:top w:val="none" w:sz="0" w:space="0" w:color="auto"/>
            <w:left w:val="none" w:sz="0" w:space="0" w:color="auto"/>
            <w:bottom w:val="none" w:sz="0" w:space="0" w:color="auto"/>
            <w:right w:val="none" w:sz="0" w:space="0" w:color="auto"/>
          </w:divBdr>
        </w:div>
        <w:div w:id="231475347">
          <w:marLeft w:val="640"/>
          <w:marRight w:val="0"/>
          <w:marTop w:val="0"/>
          <w:marBottom w:val="0"/>
          <w:divBdr>
            <w:top w:val="none" w:sz="0" w:space="0" w:color="auto"/>
            <w:left w:val="none" w:sz="0" w:space="0" w:color="auto"/>
            <w:bottom w:val="none" w:sz="0" w:space="0" w:color="auto"/>
            <w:right w:val="none" w:sz="0" w:space="0" w:color="auto"/>
          </w:divBdr>
        </w:div>
        <w:div w:id="2047563188">
          <w:marLeft w:val="640"/>
          <w:marRight w:val="0"/>
          <w:marTop w:val="0"/>
          <w:marBottom w:val="0"/>
          <w:divBdr>
            <w:top w:val="none" w:sz="0" w:space="0" w:color="auto"/>
            <w:left w:val="none" w:sz="0" w:space="0" w:color="auto"/>
            <w:bottom w:val="none" w:sz="0" w:space="0" w:color="auto"/>
            <w:right w:val="none" w:sz="0" w:space="0" w:color="auto"/>
          </w:divBdr>
        </w:div>
        <w:div w:id="202640859">
          <w:marLeft w:val="640"/>
          <w:marRight w:val="0"/>
          <w:marTop w:val="0"/>
          <w:marBottom w:val="0"/>
          <w:divBdr>
            <w:top w:val="none" w:sz="0" w:space="0" w:color="auto"/>
            <w:left w:val="none" w:sz="0" w:space="0" w:color="auto"/>
            <w:bottom w:val="none" w:sz="0" w:space="0" w:color="auto"/>
            <w:right w:val="none" w:sz="0" w:space="0" w:color="auto"/>
          </w:divBdr>
        </w:div>
        <w:div w:id="2117796608">
          <w:marLeft w:val="640"/>
          <w:marRight w:val="0"/>
          <w:marTop w:val="0"/>
          <w:marBottom w:val="0"/>
          <w:divBdr>
            <w:top w:val="none" w:sz="0" w:space="0" w:color="auto"/>
            <w:left w:val="none" w:sz="0" w:space="0" w:color="auto"/>
            <w:bottom w:val="none" w:sz="0" w:space="0" w:color="auto"/>
            <w:right w:val="none" w:sz="0" w:space="0" w:color="auto"/>
          </w:divBdr>
        </w:div>
        <w:div w:id="984621829">
          <w:marLeft w:val="640"/>
          <w:marRight w:val="0"/>
          <w:marTop w:val="0"/>
          <w:marBottom w:val="0"/>
          <w:divBdr>
            <w:top w:val="none" w:sz="0" w:space="0" w:color="auto"/>
            <w:left w:val="none" w:sz="0" w:space="0" w:color="auto"/>
            <w:bottom w:val="none" w:sz="0" w:space="0" w:color="auto"/>
            <w:right w:val="none" w:sz="0" w:space="0" w:color="auto"/>
          </w:divBdr>
        </w:div>
        <w:div w:id="2144153284">
          <w:marLeft w:val="640"/>
          <w:marRight w:val="0"/>
          <w:marTop w:val="0"/>
          <w:marBottom w:val="0"/>
          <w:divBdr>
            <w:top w:val="none" w:sz="0" w:space="0" w:color="auto"/>
            <w:left w:val="none" w:sz="0" w:space="0" w:color="auto"/>
            <w:bottom w:val="none" w:sz="0" w:space="0" w:color="auto"/>
            <w:right w:val="none" w:sz="0" w:space="0" w:color="auto"/>
          </w:divBdr>
        </w:div>
        <w:div w:id="652877679">
          <w:marLeft w:val="640"/>
          <w:marRight w:val="0"/>
          <w:marTop w:val="0"/>
          <w:marBottom w:val="0"/>
          <w:divBdr>
            <w:top w:val="none" w:sz="0" w:space="0" w:color="auto"/>
            <w:left w:val="none" w:sz="0" w:space="0" w:color="auto"/>
            <w:bottom w:val="none" w:sz="0" w:space="0" w:color="auto"/>
            <w:right w:val="none" w:sz="0" w:space="0" w:color="auto"/>
          </w:divBdr>
        </w:div>
        <w:div w:id="1648392271">
          <w:marLeft w:val="640"/>
          <w:marRight w:val="0"/>
          <w:marTop w:val="0"/>
          <w:marBottom w:val="0"/>
          <w:divBdr>
            <w:top w:val="none" w:sz="0" w:space="0" w:color="auto"/>
            <w:left w:val="none" w:sz="0" w:space="0" w:color="auto"/>
            <w:bottom w:val="none" w:sz="0" w:space="0" w:color="auto"/>
            <w:right w:val="none" w:sz="0" w:space="0" w:color="auto"/>
          </w:divBdr>
        </w:div>
        <w:div w:id="1982347221">
          <w:marLeft w:val="640"/>
          <w:marRight w:val="0"/>
          <w:marTop w:val="0"/>
          <w:marBottom w:val="0"/>
          <w:divBdr>
            <w:top w:val="none" w:sz="0" w:space="0" w:color="auto"/>
            <w:left w:val="none" w:sz="0" w:space="0" w:color="auto"/>
            <w:bottom w:val="none" w:sz="0" w:space="0" w:color="auto"/>
            <w:right w:val="none" w:sz="0" w:space="0" w:color="auto"/>
          </w:divBdr>
        </w:div>
        <w:div w:id="56902953">
          <w:marLeft w:val="640"/>
          <w:marRight w:val="0"/>
          <w:marTop w:val="0"/>
          <w:marBottom w:val="0"/>
          <w:divBdr>
            <w:top w:val="none" w:sz="0" w:space="0" w:color="auto"/>
            <w:left w:val="none" w:sz="0" w:space="0" w:color="auto"/>
            <w:bottom w:val="none" w:sz="0" w:space="0" w:color="auto"/>
            <w:right w:val="none" w:sz="0" w:space="0" w:color="auto"/>
          </w:divBdr>
        </w:div>
        <w:div w:id="1712996827">
          <w:marLeft w:val="640"/>
          <w:marRight w:val="0"/>
          <w:marTop w:val="0"/>
          <w:marBottom w:val="0"/>
          <w:divBdr>
            <w:top w:val="none" w:sz="0" w:space="0" w:color="auto"/>
            <w:left w:val="none" w:sz="0" w:space="0" w:color="auto"/>
            <w:bottom w:val="none" w:sz="0" w:space="0" w:color="auto"/>
            <w:right w:val="none" w:sz="0" w:space="0" w:color="auto"/>
          </w:divBdr>
        </w:div>
        <w:div w:id="181893497">
          <w:marLeft w:val="640"/>
          <w:marRight w:val="0"/>
          <w:marTop w:val="0"/>
          <w:marBottom w:val="0"/>
          <w:divBdr>
            <w:top w:val="none" w:sz="0" w:space="0" w:color="auto"/>
            <w:left w:val="none" w:sz="0" w:space="0" w:color="auto"/>
            <w:bottom w:val="none" w:sz="0" w:space="0" w:color="auto"/>
            <w:right w:val="none" w:sz="0" w:space="0" w:color="auto"/>
          </w:divBdr>
        </w:div>
        <w:div w:id="1682585340">
          <w:marLeft w:val="640"/>
          <w:marRight w:val="0"/>
          <w:marTop w:val="0"/>
          <w:marBottom w:val="0"/>
          <w:divBdr>
            <w:top w:val="none" w:sz="0" w:space="0" w:color="auto"/>
            <w:left w:val="none" w:sz="0" w:space="0" w:color="auto"/>
            <w:bottom w:val="none" w:sz="0" w:space="0" w:color="auto"/>
            <w:right w:val="none" w:sz="0" w:space="0" w:color="auto"/>
          </w:divBdr>
        </w:div>
        <w:div w:id="355929677">
          <w:marLeft w:val="640"/>
          <w:marRight w:val="0"/>
          <w:marTop w:val="0"/>
          <w:marBottom w:val="0"/>
          <w:divBdr>
            <w:top w:val="none" w:sz="0" w:space="0" w:color="auto"/>
            <w:left w:val="none" w:sz="0" w:space="0" w:color="auto"/>
            <w:bottom w:val="none" w:sz="0" w:space="0" w:color="auto"/>
            <w:right w:val="none" w:sz="0" w:space="0" w:color="auto"/>
          </w:divBdr>
        </w:div>
        <w:div w:id="1350060114">
          <w:marLeft w:val="640"/>
          <w:marRight w:val="0"/>
          <w:marTop w:val="0"/>
          <w:marBottom w:val="0"/>
          <w:divBdr>
            <w:top w:val="none" w:sz="0" w:space="0" w:color="auto"/>
            <w:left w:val="none" w:sz="0" w:space="0" w:color="auto"/>
            <w:bottom w:val="none" w:sz="0" w:space="0" w:color="auto"/>
            <w:right w:val="none" w:sz="0" w:space="0" w:color="auto"/>
          </w:divBdr>
        </w:div>
        <w:div w:id="1717924496">
          <w:marLeft w:val="640"/>
          <w:marRight w:val="0"/>
          <w:marTop w:val="0"/>
          <w:marBottom w:val="0"/>
          <w:divBdr>
            <w:top w:val="none" w:sz="0" w:space="0" w:color="auto"/>
            <w:left w:val="none" w:sz="0" w:space="0" w:color="auto"/>
            <w:bottom w:val="none" w:sz="0" w:space="0" w:color="auto"/>
            <w:right w:val="none" w:sz="0" w:space="0" w:color="auto"/>
          </w:divBdr>
        </w:div>
        <w:div w:id="1554539038">
          <w:marLeft w:val="640"/>
          <w:marRight w:val="0"/>
          <w:marTop w:val="0"/>
          <w:marBottom w:val="0"/>
          <w:divBdr>
            <w:top w:val="none" w:sz="0" w:space="0" w:color="auto"/>
            <w:left w:val="none" w:sz="0" w:space="0" w:color="auto"/>
            <w:bottom w:val="none" w:sz="0" w:space="0" w:color="auto"/>
            <w:right w:val="none" w:sz="0" w:space="0" w:color="auto"/>
          </w:divBdr>
        </w:div>
        <w:div w:id="275066047">
          <w:marLeft w:val="640"/>
          <w:marRight w:val="0"/>
          <w:marTop w:val="0"/>
          <w:marBottom w:val="0"/>
          <w:divBdr>
            <w:top w:val="none" w:sz="0" w:space="0" w:color="auto"/>
            <w:left w:val="none" w:sz="0" w:space="0" w:color="auto"/>
            <w:bottom w:val="none" w:sz="0" w:space="0" w:color="auto"/>
            <w:right w:val="none" w:sz="0" w:space="0" w:color="auto"/>
          </w:divBdr>
        </w:div>
        <w:div w:id="72549857">
          <w:marLeft w:val="640"/>
          <w:marRight w:val="0"/>
          <w:marTop w:val="0"/>
          <w:marBottom w:val="0"/>
          <w:divBdr>
            <w:top w:val="none" w:sz="0" w:space="0" w:color="auto"/>
            <w:left w:val="none" w:sz="0" w:space="0" w:color="auto"/>
            <w:bottom w:val="none" w:sz="0" w:space="0" w:color="auto"/>
            <w:right w:val="none" w:sz="0" w:space="0" w:color="auto"/>
          </w:divBdr>
        </w:div>
        <w:div w:id="777606022">
          <w:marLeft w:val="640"/>
          <w:marRight w:val="0"/>
          <w:marTop w:val="0"/>
          <w:marBottom w:val="0"/>
          <w:divBdr>
            <w:top w:val="none" w:sz="0" w:space="0" w:color="auto"/>
            <w:left w:val="none" w:sz="0" w:space="0" w:color="auto"/>
            <w:bottom w:val="none" w:sz="0" w:space="0" w:color="auto"/>
            <w:right w:val="none" w:sz="0" w:space="0" w:color="auto"/>
          </w:divBdr>
        </w:div>
        <w:div w:id="258877530">
          <w:marLeft w:val="640"/>
          <w:marRight w:val="0"/>
          <w:marTop w:val="0"/>
          <w:marBottom w:val="0"/>
          <w:divBdr>
            <w:top w:val="none" w:sz="0" w:space="0" w:color="auto"/>
            <w:left w:val="none" w:sz="0" w:space="0" w:color="auto"/>
            <w:bottom w:val="none" w:sz="0" w:space="0" w:color="auto"/>
            <w:right w:val="none" w:sz="0" w:space="0" w:color="auto"/>
          </w:divBdr>
        </w:div>
      </w:divsChild>
    </w:div>
    <w:div w:id="33241698">
      <w:bodyDiv w:val="1"/>
      <w:marLeft w:val="0"/>
      <w:marRight w:val="0"/>
      <w:marTop w:val="0"/>
      <w:marBottom w:val="0"/>
      <w:divBdr>
        <w:top w:val="none" w:sz="0" w:space="0" w:color="auto"/>
        <w:left w:val="none" w:sz="0" w:space="0" w:color="auto"/>
        <w:bottom w:val="none" w:sz="0" w:space="0" w:color="auto"/>
        <w:right w:val="none" w:sz="0" w:space="0" w:color="auto"/>
      </w:divBdr>
      <w:divsChild>
        <w:div w:id="1708137577">
          <w:marLeft w:val="640"/>
          <w:marRight w:val="0"/>
          <w:marTop w:val="0"/>
          <w:marBottom w:val="0"/>
          <w:divBdr>
            <w:top w:val="none" w:sz="0" w:space="0" w:color="auto"/>
            <w:left w:val="none" w:sz="0" w:space="0" w:color="auto"/>
            <w:bottom w:val="none" w:sz="0" w:space="0" w:color="auto"/>
            <w:right w:val="none" w:sz="0" w:space="0" w:color="auto"/>
          </w:divBdr>
        </w:div>
        <w:div w:id="1188063253">
          <w:marLeft w:val="640"/>
          <w:marRight w:val="0"/>
          <w:marTop w:val="0"/>
          <w:marBottom w:val="0"/>
          <w:divBdr>
            <w:top w:val="none" w:sz="0" w:space="0" w:color="auto"/>
            <w:left w:val="none" w:sz="0" w:space="0" w:color="auto"/>
            <w:bottom w:val="none" w:sz="0" w:space="0" w:color="auto"/>
            <w:right w:val="none" w:sz="0" w:space="0" w:color="auto"/>
          </w:divBdr>
        </w:div>
        <w:div w:id="333001262">
          <w:marLeft w:val="640"/>
          <w:marRight w:val="0"/>
          <w:marTop w:val="0"/>
          <w:marBottom w:val="0"/>
          <w:divBdr>
            <w:top w:val="none" w:sz="0" w:space="0" w:color="auto"/>
            <w:left w:val="none" w:sz="0" w:space="0" w:color="auto"/>
            <w:bottom w:val="none" w:sz="0" w:space="0" w:color="auto"/>
            <w:right w:val="none" w:sz="0" w:space="0" w:color="auto"/>
          </w:divBdr>
        </w:div>
        <w:div w:id="1770201318">
          <w:marLeft w:val="640"/>
          <w:marRight w:val="0"/>
          <w:marTop w:val="0"/>
          <w:marBottom w:val="0"/>
          <w:divBdr>
            <w:top w:val="none" w:sz="0" w:space="0" w:color="auto"/>
            <w:left w:val="none" w:sz="0" w:space="0" w:color="auto"/>
            <w:bottom w:val="none" w:sz="0" w:space="0" w:color="auto"/>
            <w:right w:val="none" w:sz="0" w:space="0" w:color="auto"/>
          </w:divBdr>
        </w:div>
        <w:div w:id="69695038">
          <w:marLeft w:val="640"/>
          <w:marRight w:val="0"/>
          <w:marTop w:val="0"/>
          <w:marBottom w:val="0"/>
          <w:divBdr>
            <w:top w:val="none" w:sz="0" w:space="0" w:color="auto"/>
            <w:left w:val="none" w:sz="0" w:space="0" w:color="auto"/>
            <w:bottom w:val="none" w:sz="0" w:space="0" w:color="auto"/>
            <w:right w:val="none" w:sz="0" w:space="0" w:color="auto"/>
          </w:divBdr>
        </w:div>
        <w:div w:id="1713192782">
          <w:marLeft w:val="640"/>
          <w:marRight w:val="0"/>
          <w:marTop w:val="0"/>
          <w:marBottom w:val="0"/>
          <w:divBdr>
            <w:top w:val="none" w:sz="0" w:space="0" w:color="auto"/>
            <w:left w:val="none" w:sz="0" w:space="0" w:color="auto"/>
            <w:bottom w:val="none" w:sz="0" w:space="0" w:color="auto"/>
            <w:right w:val="none" w:sz="0" w:space="0" w:color="auto"/>
          </w:divBdr>
        </w:div>
        <w:div w:id="1132940551">
          <w:marLeft w:val="640"/>
          <w:marRight w:val="0"/>
          <w:marTop w:val="0"/>
          <w:marBottom w:val="0"/>
          <w:divBdr>
            <w:top w:val="none" w:sz="0" w:space="0" w:color="auto"/>
            <w:left w:val="none" w:sz="0" w:space="0" w:color="auto"/>
            <w:bottom w:val="none" w:sz="0" w:space="0" w:color="auto"/>
            <w:right w:val="none" w:sz="0" w:space="0" w:color="auto"/>
          </w:divBdr>
        </w:div>
        <w:div w:id="1719863044">
          <w:marLeft w:val="640"/>
          <w:marRight w:val="0"/>
          <w:marTop w:val="0"/>
          <w:marBottom w:val="0"/>
          <w:divBdr>
            <w:top w:val="none" w:sz="0" w:space="0" w:color="auto"/>
            <w:left w:val="none" w:sz="0" w:space="0" w:color="auto"/>
            <w:bottom w:val="none" w:sz="0" w:space="0" w:color="auto"/>
            <w:right w:val="none" w:sz="0" w:space="0" w:color="auto"/>
          </w:divBdr>
        </w:div>
        <w:div w:id="1668904436">
          <w:marLeft w:val="640"/>
          <w:marRight w:val="0"/>
          <w:marTop w:val="0"/>
          <w:marBottom w:val="0"/>
          <w:divBdr>
            <w:top w:val="none" w:sz="0" w:space="0" w:color="auto"/>
            <w:left w:val="none" w:sz="0" w:space="0" w:color="auto"/>
            <w:bottom w:val="none" w:sz="0" w:space="0" w:color="auto"/>
            <w:right w:val="none" w:sz="0" w:space="0" w:color="auto"/>
          </w:divBdr>
        </w:div>
        <w:div w:id="969169466">
          <w:marLeft w:val="640"/>
          <w:marRight w:val="0"/>
          <w:marTop w:val="0"/>
          <w:marBottom w:val="0"/>
          <w:divBdr>
            <w:top w:val="none" w:sz="0" w:space="0" w:color="auto"/>
            <w:left w:val="none" w:sz="0" w:space="0" w:color="auto"/>
            <w:bottom w:val="none" w:sz="0" w:space="0" w:color="auto"/>
            <w:right w:val="none" w:sz="0" w:space="0" w:color="auto"/>
          </w:divBdr>
        </w:div>
        <w:div w:id="1901090299">
          <w:marLeft w:val="640"/>
          <w:marRight w:val="0"/>
          <w:marTop w:val="0"/>
          <w:marBottom w:val="0"/>
          <w:divBdr>
            <w:top w:val="none" w:sz="0" w:space="0" w:color="auto"/>
            <w:left w:val="none" w:sz="0" w:space="0" w:color="auto"/>
            <w:bottom w:val="none" w:sz="0" w:space="0" w:color="auto"/>
            <w:right w:val="none" w:sz="0" w:space="0" w:color="auto"/>
          </w:divBdr>
        </w:div>
        <w:div w:id="1170633959">
          <w:marLeft w:val="640"/>
          <w:marRight w:val="0"/>
          <w:marTop w:val="0"/>
          <w:marBottom w:val="0"/>
          <w:divBdr>
            <w:top w:val="none" w:sz="0" w:space="0" w:color="auto"/>
            <w:left w:val="none" w:sz="0" w:space="0" w:color="auto"/>
            <w:bottom w:val="none" w:sz="0" w:space="0" w:color="auto"/>
            <w:right w:val="none" w:sz="0" w:space="0" w:color="auto"/>
          </w:divBdr>
        </w:div>
        <w:div w:id="1936867021">
          <w:marLeft w:val="640"/>
          <w:marRight w:val="0"/>
          <w:marTop w:val="0"/>
          <w:marBottom w:val="0"/>
          <w:divBdr>
            <w:top w:val="none" w:sz="0" w:space="0" w:color="auto"/>
            <w:left w:val="none" w:sz="0" w:space="0" w:color="auto"/>
            <w:bottom w:val="none" w:sz="0" w:space="0" w:color="auto"/>
            <w:right w:val="none" w:sz="0" w:space="0" w:color="auto"/>
          </w:divBdr>
        </w:div>
        <w:div w:id="1575511864">
          <w:marLeft w:val="640"/>
          <w:marRight w:val="0"/>
          <w:marTop w:val="0"/>
          <w:marBottom w:val="0"/>
          <w:divBdr>
            <w:top w:val="none" w:sz="0" w:space="0" w:color="auto"/>
            <w:left w:val="none" w:sz="0" w:space="0" w:color="auto"/>
            <w:bottom w:val="none" w:sz="0" w:space="0" w:color="auto"/>
            <w:right w:val="none" w:sz="0" w:space="0" w:color="auto"/>
          </w:divBdr>
        </w:div>
        <w:div w:id="2094619302">
          <w:marLeft w:val="640"/>
          <w:marRight w:val="0"/>
          <w:marTop w:val="0"/>
          <w:marBottom w:val="0"/>
          <w:divBdr>
            <w:top w:val="none" w:sz="0" w:space="0" w:color="auto"/>
            <w:left w:val="none" w:sz="0" w:space="0" w:color="auto"/>
            <w:bottom w:val="none" w:sz="0" w:space="0" w:color="auto"/>
            <w:right w:val="none" w:sz="0" w:space="0" w:color="auto"/>
          </w:divBdr>
        </w:div>
        <w:div w:id="1438062875">
          <w:marLeft w:val="640"/>
          <w:marRight w:val="0"/>
          <w:marTop w:val="0"/>
          <w:marBottom w:val="0"/>
          <w:divBdr>
            <w:top w:val="none" w:sz="0" w:space="0" w:color="auto"/>
            <w:left w:val="none" w:sz="0" w:space="0" w:color="auto"/>
            <w:bottom w:val="none" w:sz="0" w:space="0" w:color="auto"/>
            <w:right w:val="none" w:sz="0" w:space="0" w:color="auto"/>
          </w:divBdr>
        </w:div>
        <w:div w:id="1776173042">
          <w:marLeft w:val="640"/>
          <w:marRight w:val="0"/>
          <w:marTop w:val="0"/>
          <w:marBottom w:val="0"/>
          <w:divBdr>
            <w:top w:val="none" w:sz="0" w:space="0" w:color="auto"/>
            <w:left w:val="none" w:sz="0" w:space="0" w:color="auto"/>
            <w:bottom w:val="none" w:sz="0" w:space="0" w:color="auto"/>
            <w:right w:val="none" w:sz="0" w:space="0" w:color="auto"/>
          </w:divBdr>
        </w:div>
        <w:div w:id="1936474749">
          <w:marLeft w:val="640"/>
          <w:marRight w:val="0"/>
          <w:marTop w:val="0"/>
          <w:marBottom w:val="0"/>
          <w:divBdr>
            <w:top w:val="none" w:sz="0" w:space="0" w:color="auto"/>
            <w:left w:val="none" w:sz="0" w:space="0" w:color="auto"/>
            <w:bottom w:val="none" w:sz="0" w:space="0" w:color="auto"/>
            <w:right w:val="none" w:sz="0" w:space="0" w:color="auto"/>
          </w:divBdr>
        </w:div>
        <w:div w:id="1571042861">
          <w:marLeft w:val="640"/>
          <w:marRight w:val="0"/>
          <w:marTop w:val="0"/>
          <w:marBottom w:val="0"/>
          <w:divBdr>
            <w:top w:val="none" w:sz="0" w:space="0" w:color="auto"/>
            <w:left w:val="none" w:sz="0" w:space="0" w:color="auto"/>
            <w:bottom w:val="none" w:sz="0" w:space="0" w:color="auto"/>
            <w:right w:val="none" w:sz="0" w:space="0" w:color="auto"/>
          </w:divBdr>
        </w:div>
        <w:div w:id="250941393">
          <w:marLeft w:val="640"/>
          <w:marRight w:val="0"/>
          <w:marTop w:val="0"/>
          <w:marBottom w:val="0"/>
          <w:divBdr>
            <w:top w:val="none" w:sz="0" w:space="0" w:color="auto"/>
            <w:left w:val="none" w:sz="0" w:space="0" w:color="auto"/>
            <w:bottom w:val="none" w:sz="0" w:space="0" w:color="auto"/>
            <w:right w:val="none" w:sz="0" w:space="0" w:color="auto"/>
          </w:divBdr>
        </w:div>
        <w:div w:id="269632291">
          <w:marLeft w:val="640"/>
          <w:marRight w:val="0"/>
          <w:marTop w:val="0"/>
          <w:marBottom w:val="0"/>
          <w:divBdr>
            <w:top w:val="none" w:sz="0" w:space="0" w:color="auto"/>
            <w:left w:val="none" w:sz="0" w:space="0" w:color="auto"/>
            <w:bottom w:val="none" w:sz="0" w:space="0" w:color="auto"/>
            <w:right w:val="none" w:sz="0" w:space="0" w:color="auto"/>
          </w:divBdr>
        </w:div>
        <w:div w:id="99491417">
          <w:marLeft w:val="640"/>
          <w:marRight w:val="0"/>
          <w:marTop w:val="0"/>
          <w:marBottom w:val="0"/>
          <w:divBdr>
            <w:top w:val="none" w:sz="0" w:space="0" w:color="auto"/>
            <w:left w:val="none" w:sz="0" w:space="0" w:color="auto"/>
            <w:bottom w:val="none" w:sz="0" w:space="0" w:color="auto"/>
            <w:right w:val="none" w:sz="0" w:space="0" w:color="auto"/>
          </w:divBdr>
        </w:div>
        <w:div w:id="1447313710">
          <w:marLeft w:val="640"/>
          <w:marRight w:val="0"/>
          <w:marTop w:val="0"/>
          <w:marBottom w:val="0"/>
          <w:divBdr>
            <w:top w:val="none" w:sz="0" w:space="0" w:color="auto"/>
            <w:left w:val="none" w:sz="0" w:space="0" w:color="auto"/>
            <w:bottom w:val="none" w:sz="0" w:space="0" w:color="auto"/>
            <w:right w:val="none" w:sz="0" w:space="0" w:color="auto"/>
          </w:divBdr>
        </w:div>
        <w:div w:id="2123760486">
          <w:marLeft w:val="640"/>
          <w:marRight w:val="0"/>
          <w:marTop w:val="0"/>
          <w:marBottom w:val="0"/>
          <w:divBdr>
            <w:top w:val="none" w:sz="0" w:space="0" w:color="auto"/>
            <w:left w:val="none" w:sz="0" w:space="0" w:color="auto"/>
            <w:bottom w:val="none" w:sz="0" w:space="0" w:color="auto"/>
            <w:right w:val="none" w:sz="0" w:space="0" w:color="auto"/>
          </w:divBdr>
        </w:div>
        <w:div w:id="46416071">
          <w:marLeft w:val="640"/>
          <w:marRight w:val="0"/>
          <w:marTop w:val="0"/>
          <w:marBottom w:val="0"/>
          <w:divBdr>
            <w:top w:val="none" w:sz="0" w:space="0" w:color="auto"/>
            <w:left w:val="none" w:sz="0" w:space="0" w:color="auto"/>
            <w:bottom w:val="none" w:sz="0" w:space="0" w:color="auto"/>
            <w:right w:val="none" w:sz="0" w:space="0" w:color="auto"/>
          </w:divBdr>
        </w:div>
        <w:div w:id="955060470">
          <w:marLeft w:val="640"/>
          <w:marRight w:val="0"/>
          <w:marTop w:val="0"/>
          <w:marBottom w:val="0"/>
          <w:divBdr>
            <w:top w:val="none" w:sz="0" w:space="0" w:color="auto"/>
            <w:left w:val="none" w:sz="0" w:space="0" w:color="auto"/>
            <w:bottom w:val="none" w:sz="0" w:space="0" w:color="auto"/>
            <w:right w:val="none" w:sz="0" w:space="0" w:color="auto"/>
          </w:divBdr>
        </w:div>
        <w:div w:id="1405451048">
          <w:marLeft w:val="640"/>
          <w:marRight w:val="0"/>
          <w:marTop w:val="0"/>
          <w:marBottom w:val="0"/>
          <w:divBdr>
            <w:top w:val="none" w:sz="0" w:space="0" w:color="auto"/>
            <w:left w:val="none" w:sz="0" w:space="0" w:color="auto"/>
            <w:bottom w:val="none" w:sz="0" w:space="0" w:color="auto"/>
            <w:right w:val="none" w:sz="0" w:space="0" w:color="auto"/>
          </w:divBdr>
        </w:div>
        <w:div w:id="1294483935">
          <w:marLeft w:val="640"/>
          <w:marRight w:val="0"/>
          <w:marTop w:val="0"/>
          <w:marBottom w:val="0"/>
          <w:divBdr>
            <w:top w:val="none" w:sz="0" w:space="0" w:color="auto"/>
            <w:left w:val="none" w:sz="0" w:space="0" w:color="auto"/>
            <w:bottom w:val="none" w:sz="0" w:space="0" w:color="auto"/>
            <w:right w:val="none" w:sz="0" w:space="0" w:color="auto"/>
          </w:divBdr>
        </w:div>
        <w:div w:id="293681215">
          <w:marLeft w:val="640"/>
          <w:marRight w:val="0"/>
          <w:marTop w:val="0"/>
          <w:marBottom w:val="0"/>
          <w:divBdr>
            <w:top w:val="none" w:sz="0" w:space="0" w:color="auto"/>
            <w:left w:val="none" w:sz="0" w:space="0" w:color="auto"/>
            <w:bottom w:val="none" w:sz="0" w:space="0" w:color="auto"/>
            <w:right w:val="none" w:sz="0" w:space="0" w:color="auto"/>
          </w:divBdr>
        </w:div>
        <w:div w:id="556211358">
          <w:marLeft w:val="640"/>
          <w:marRight w:val="0"/>
          <w:marTop w:val="0"/>
          <w:marBottom w:val="0"/>
          <w:divBdr>
            <w:top w:val="none" w:sz="0" w:space="0" w:color="auto"/>
            <w:left w:val="none" w:sz="0" w:space="0" w:color="auto"/>
            <w:bottom w:val="none" w:sz="0" w:space="0" w:color="auto"/>
            <w:right w:val="none" w:sz="0" w:space="0" w:color="auto"/>
          </w:divBdr>
        </w:div>
        <w:div w:id="1088312652">
          <w:marLeft w:val="640"/>
          <w:marRight w:val="0"/>
          <w:marTop w:val="0"/>
          <w:marBottom w:val="0"/>
          <w:divBdr>
            <w:top w:val="none" w:sz="0" w:space="0" w:color="auto"/>
            <w:left w:val="none" w:sz="0" w:space="0" w:color="auto"/>
            <w:bottom w:val="none" w:sz="0" w:space="0" w:color="auto"/>
            <w:right w:val="none" w:sz="0" w:space="0" w:color="auto"/>
          </w:divBdr>
        </w:div>
        <w:div w:id="735394028">
          <w:marLeft w:val="640"/>
          <w:marRight w:val="0"/>
          <w:marTop w:val="0"/>
          <w:marBottom w:val="0"/>
          <w:divBdr>
            <w:top w:val="none" w:sz="0" w:space="0" w:color="auto"/>
            <w:left w:val="none" w:sz="0" w:space="0" w:color="auto"/>
            <w:bottom w:val="none" w:sz="0" w:space="0" w:color="auto"/>
            <w:right w:val="none" w:sz="0" w:space="0" w:color="auto"/>
          </w:divBdr>
        </w:div>
        <w:div w:id="1939097088">
          <w:marLeft w:val="640"/>
          <w:marRight w:val="0"/>
          <w:marTop w:val="0"/>
          <w:marBottom w:val="0"/>
          <w:divBdr>
            <w:top w:val="none" w:sz="0" w:space="0" w:color="auto"/>
            <w:left w:val="none" w:sz="0" w:space="0" w:color="auto"/>
            <w:bottom w:val="none" w:sz="0" w:space="0" w:color="auto"/>
            <w:right w:val="none" w:sz="0" w:space="0" w:color="auto"/>
          </w:divBdr>
        </w:div>
        <w:div w:id="1926719692">
          <w:marLeft w:val="640"/>
          <w:marRight w:val="0"/>
          <w:marTop w:val="0"/>
          <w:marBottom w:val="0"/>
          <w:divBdr>
            <w:top w:val="none" w:sz="0" w:space="0" w:color="auto"/>
            <w:left w:val="none" w:sz="0" w:space="0" w:color="auto"/>
            <w:bottom w:val="none" w:sz="0" w:space="0" w:color="auto"/>
            <w:right w:val="none" w:sz="0" w:space="0" w:color="auto"/>
          </w:divBdr>
        </w:div>
        <w:div w:id="537550896">
          <w:marLeft w:val="640"/>
          <w:marRight w:val="0"/>
          <w:marTop w:val="0"/>
          <w:marBottom w:val="0"/>
          <w:divBdr>
            <w:top w:val="none" w:sz="0" w:space="0" w:color="auto"/>
            <w:left w:val="none" w:sz="0" w:space="0" w:color="auto"/>
            <w:bottom w:val="none" w:sz="0" w:space="0" w:color="auto"/>
            <w:right w:val="none" w:sz="0" w:space="0" w:color="auto"/>
          </w:divBdr>
        </w:div>
        <w:div w:id="1884175057">
          <w:marLeft w:val="640"/>
          <w:marRight w:val="0"/>
          <w:marTop w:val="0"/>
          <w:marBottom w:val="0"/>
          <w:divBdr>
            <w:top w:val="none" w:sz="0" w:space="0" w:color="auto"/>
            <w:left w:val="none" w:sz="0" w:space="0" w:color="auto"/>
            <w:bottom w:val="none" w:sz="0" w:space="0" w:color="auto"/>
            <w:right w:val="none" w:sz="0" w:space="0" w:color="auto"/>
          </w:divBdr>
        </w:div>
        <w:div w:id="2098014061">
          <w:marLeft w:val="640"/>
          <w:marRight w:val="0"/>
          <w:marTop w:val="0"/>
          <w:marBottom w:val="0"/>
          <w:divBdr>
            <w:top w:val="none" w:sz="0" w:space="0" w:color="auto"/>
            <w:left w:val="none" w:sz="0" w:space="0" w:color="auto"/>
            <w:bottom w:val="none" w:sz="0" w:space="0" w:color="auto"/>
            <w:right w:val="none" w:sz="0" w:space="0" w:color="auto"/>
          </w:divBdr>
        </w:div>
        <w:div w:id="1852179840">
          <w:marLeft w:val="640"/>
          <w:marRight w:val="0"/>
          <w:marTop w:val="0"/>
          <w:marBottom w:val="0"/>
          <w:divBdr>
            <w:top w:val="none" w:sz="0" w:space="0" w:color="auto"/>
            <w:left w:val="none" w:sz="0" w:space="0" w:color="auto"/>
            <w:bottom w:val="none" w:sz="0" w:space="0" w:color="auto"/>
            <w:right w:val="none" w:sz="0" w:space="0" w:color="auto"/>
          </w:divBdr>
        </w:div>
        <w:div w:id="364714779">
          <w:marLeft w:val="640"/>
          <w:marRight w:val="0"/>
          <w:marTop w:val="0"/>
          <w:marBottom w:val="0"/>
          <w:divBdr>
            <w:top w:val="none" w:sz="0" w:space="0" w:color="auto"/>
            <w:left w:val="none" w:sz="0" w:space="0" w:color="auto"/>
            <w:bottom w:val="none" w:sz="0" w:space="0" w:color="auto"/>
            <w:right w:val="none" w:sz="0" w:space="0" w:color="auto"/>
          </w:divBdr>
        </w:div>
        <w:div w:id="287396515">
          <w:marLeft w:val="640"/>
          <w:marRight w:val="0"/>
          <w:marTop w:val="0"/>
          <w:marBottom w:val="0"/>
          <w:divBdr>
            <w:top w:val="none" w:sz="0" w:space="0" w:color="auto"/>
            <w:left w:val="none" w:sz="0" w:space="0" w:color="auto"/>
            <w:bottom w:val="none" w:sz="0" w:space="0" w:color="auto"/>
            <w:right w:val="none" w:sz="0" w:space="0" w:color="auto"/>
          </w:divBdr>
        </w:div>
        <w:div w:id="2095516136">
          <w:marLeft w:val="640"/>
          <w:marRight w:val="0"/>
          <w:marTop w:val="0"/>
          <w:marBottom w:val="0"/>
          <w:divBdr>
            <w:top w:val="none" w:sz="0" w:space="0" w:color="auto"/>
            <w:left w:val="none" w:sz="0" w:space="0" w:color="auto"/>
            <w:bottom w:val="none" w:sz="0" w:space="0" w:color="auto"/>
            <w:right w:val="none" w:sz="0" w:space="0" w:color="auto"/>
          </w:divBdr>
        </w:div>
        <w:div w:id="1239755537">
          <w:marLeft w:val="640"/>
          <w:marRight w:val="0"/>
          <w:marTop w:val="0"/>
          <w:marBottom w:val="0"/>
          <w:divBdr>
            <w:top w:val="none" w:sz="0" w:space="0" w:color="auto"/>
            <w:left w:val="none" w:sz="0" w:space="0" w:color="auto"/>
            <w:bottom w:val="none" w:sz="0" w:space="0" w:color="auto"/>
            <w:right w:val="none" w:sz="0" w:space="0" w:color="auto"/>
          </w:divBdr>
        </w:div>
        <w:div w:id="879319202">
          <w:marLeft w:val="640"/>
          <w:marRight w:val="0"/>
          <w:marTop w:val="0"/>
          <w:marBottom w:val="0"/>
          <w:divBdr>
            <w:top w:val="none" w:sz="0" w:space="0" w:color="auto"/>
            <w:left w:val="none" w:sz="0" w:space="0" w:color="auto"/>
            <w:bottom w:val="none" w:sz="0" w:space="0" w:color="auto"/>
            <w:right w:val="none" w:sz="0" w:space="0" w:color="auto"/>
          </w:divBdr>
        </w:div>
        <w:div w:id="530843579">
          <w:marLeft w:val="640"/>
          <w:marRight w:val="0"/>
          <w:marTop w:val="0"/>
          <w:marBottom w:val="0"/>
          <w:divBdr>
            <w:top w:val="none" w:sz="0" w:space="0" w:color="auto"/>
            <w:left w:val="none" w:sz="0" w:space="0" w:color="auto"/>
            <w:bottom w:val="none" w:sz="0" w:space="0" w:color="auto"/>
            <w:right w:val="none" w:sz="0" w:space="0" w:color="auto"/>
          </w:divBdr>
        </w:div>
        <w:div w:id="1518810724">
          <w:marLeft w:val="640"/>
          <w:marRight w:val="0"/>
          <w:marTop w:val="0"/>
          <w:marBottom w:val="0"/>
          <w:divBdr>
            <w:top w:val="none" w:sz="0" w:space="0" w:color="auto"/>
            <w:left w:val="none" w:sz="0" w:space="0" w:color="auto"/>
            <w:bottom w:val="none" w:sz="0" w:space="0" w:color="auto"/>
            <w:right w:val="none" w:sz="0" w:space="0" w:color="auto"/>
          </w:divBdr>
        </w:div>
        <w:div w:id="1398670517">
          <w:marLeft w:val="640"/>
          <w:marRight w:val="0"/>
          <w:marTop w:val="0"/>
          <w:marBottom w:val="0"/>
          <w:divBdr>
            <w:top w:val="none" w:sz="0" w:space="0" w:color="auto"/>
            <w:left w:val="none" w:sz="0" w:space="0" w:color="auto"/>
            <w:bottom w:val="none" w:sz="0" w:space="0" w:color="auto"/>
            <w:right w:val="none" w:sz="0" w:space="0" w:color="auto"/>
          </w:divBdr>
        </w:div>
        <w:div w:id="989332713">
          <w:marLeft w:val="640"/>
          <w:marRight w:val="0"/>
          <w:marTop w:val="0"/>
          <w:marBottom w:val="0"/>
          <w:divBdr>
            <w:top w:val="none" w:sz="0" w:space="0" w:color="auto"/>
            <w:left w:val="none" w:sz="0" w:space="0" w:color="auto"/>
            <w:bottom w:val="none" w:sz="0" w:space="0" w:color="auto"/>
            <w:right w:val="none" w:sz="0" w:space="0" w:color="auto"/>
          </w:divBdr>
        </w:div>
        <w:div w:id="589970231">
          <w:marLeft w:val="640"/>
          <w:marRight w:val="0"/>
          <w:marTop w:val="0"/>
          <w:marBottom w:val="0"/>
          <w:divBdr>
            <w:top w:val="none" w:sz="0" w:space="0" w:color="auto"/>
            <w:left w:val="none" w:sz="0" w:space="0" w:color="auto"/>
            <w:bottom w:val="none" w:sz="0" w:space="0" w:color="auto"/>
            <w:right w:val="none" w:sz="0" w:space="0" w:color="auto"/>
          </w:divBdr>
        </w:div>
        <w:div w:id="990720031">
          <w:marLeft w:val="640"/>
          <w:marRight w:val="0"/>
          <w:marTop w:val="0"/>
          <w:marBottom w:val="0"/>
          <w:divBdr>
            <w:top w:val="none" w:sz="0" w:space="0" w:color="auto"/>
            <w:left w:val="none" w:sz="0" w:space="0" w:color="auto"/>
            <w:bottom w:val="none" w:sz="0" w:space="0" w:color="auto"/>
            <w:right w:val="none" w:sz="0" w:space="0" w:color="auto"/>
          </w:divBdr>
        </w:div>
        <w:div w:id="989483563">
          <w:marLeft w:val="640"/>
          <w:marRight w:val="0"/>
          <w:marTop w:val="0"/>
          <w:marBottom w:val="0"/>
          <w:divBdr>
            <w:top w:val="none" w:sz="0" w:space="0" w:color="auto"/>
            <w:left w:val="none" w:sz="0" w:space="0" w:color="auto"/>
            <w:bottom w:val="none" w:sz="0" w:space="0" w:color="auto"/>
            <w:right w:val="none" w:sz="0" w:space="0" w:color="auto"/>
          </w:divBdr>
        </w:div>
        <w:div w:id="964695544">
          <w:marLeft w:val="640"/>
          <w:marRight w:val="0"/>
          <w:marTop w:val="0"/>
          <w:marBottom w:val="0"/>
          <w:divBdr>
            <w:top w:val="none" w:sz="0" w:space="0" w:color="auto"/>
            <w:left w:val="none" w:sz="0" w:space="0" w:color="auto"/>
            <w:bottom w:val="none" w:sz="0" w:space="0" w:color="auto"/>
            <w:right w:val="none" w:sz="0" w:space="0" w:color="auto"/>
          </w:divBdr>
        </w:div>
        <w:div w:id="1456023061">
          <w:marLeft w:val="640"/>
          <w:marRight w:val="0"/>
          <w:marTop w:val="0"/>
          <w:marBottom w:val="0"/>
          <w:divBdr>
            <w:top w:val="none" w:sz="0" w:space="0" w:color="auto"/>
            <w:left w:val="none" w:sz="0" w:space="0" w:color="auto"/>
            <w:bottom w:val="none" w:sz="0" w:space="0" w:color="auto"/>
            <w:right w:val="none" w:sz="0" w:space="0" w:color="auto"/>
          </w:divBdr>
        </w:div>
        <w:div w:id="1852790218">
          <w:marLeft w:val="640"/>
          <w:marRight w:val="0"/>
          <w:marTop w:val="0"/>
          <w:marBottom w:val="0"/>
          <w:divBdr>
            <w:top w:val="none" w:sz="0" w:space="0" w:color="auto"/>
            <w:left w:val="none" w:sz="0" w:space="0" w:color="auto"/>
            <w:bottom w:val="none" w:sz="0" w:space="0" w:color="auto"/>
            <w:right w:val="none" w:sz="0" w:space="0" w:color="auto"/>
          </w:divBdr>
        </w:div>
        <w:div w:id="614287559">
          <w:marLeft w:val="640"/>
          <w:marRight w:val="0"/>
          <w:marTop w:val="0"/>
          <w:marBottom w:val="0"/>
          <w:divBdr>
            <w:top w:val="none" w:sz="0" w:space="0" w:color="auto"/>
            <w:left w:val="none" w:sz="0" w:space="0" w:color="auto"/>
            <w:bottom w:val="none" w:sz="0" w:space="0" w:color="auto"/>
            <w:right w:val="none" w:sz="0" w:space="0" w:color="auto"/>
          </w:divBdr>
        </w:div>
        <w:div w:id="792289599">
          <w:marLeft w:val="640"/>
          <w:marRight w:val="0"/>
          <w:marTop w:val="0"/>
          <w:marBottom w:val="0"/>
          <w:divBdr>
            <w:top w:val="none" w:sz="0" w:space="0" w:color="auto"/>
            <w:left w:val="none" w:sz="0" w:space="0" w:color="auto"/>
            <w:bottom w:val="none" w:sz="0" w:space="0" w:color="auto"/>
            <w:right w:val="none" w:sz="0" w:space="0" w:color="auto"/>
          </w:divBdr>
        </w:div>
        <w:div w:id="1013530550">
          <w:marLeft w:val="640"/>
          <w:marRight w:val="0"/>
          <w:marTop w:val="0"/>
          <w:marBottom w:val="0"/>
          <w:divBdr>
            <w:top w:val="none" w:sz="0" w:space="0" w:color="auto"/>
            <w:left w:val="none" w:sz="0" w:space="0" w:color="auto"/>
            <w:bottom w:val="none" w:sz="0" w:space="0" w:color="auto"/>
            <w:right w:val="none" w:sz="0" w:space="0" w:color="auto"/>
          </w:divBdr>
        </w:div>
        <w:div w:id="190458862">
          <w:marLeft w:val="640"/>
          <w:marRight w:val="0"/>
          <w:marTop w:val="0"/>
          <w:marBottom w:val="0"/>
          <w:divBdr>
            <w:top w:val="none" w:sz="0" w:space="0" w:color="auto"/>
            <w:left w:val="none" w:sz="0" w:space="0" w:color="auto"/>
            <w:bottom w:val="none" w:sz="0" w:space="0" w:color="auto"/>
            <w:right w:val="none" w:sz="0" w:space="0" w:color="auto"/>
          </w:divBdr>
        </w:div>
        <w:div w:id="578906680">
          <w:marLeft w:val="640"/>
          <w:marRight w:val="0"/>
          <w:marTop w:val="0"/>
          <w:marBottom w:val="0"/>
          <w:divBdr>
            <w:top w:val="none" w:sz="0" w:space="0" w:color="auto"/>
            <w:left w:val="none" w:sz="0" w:space="0" w:color="auto"/>
            <w:bottom w:val="none" w:sz="0" w:space="0" w:color="auto"/>
            <w:right w:val="none" w:sz="0" w:space="0" w:color="auto"/>
          </w:divBdr>
        </w:div>
        <w:div w:id="485360827">
          <w:marLeft w:val="640"/>
          <w:marRight w:val="0"/>
          <w:marTop w:val="0"/>
          <w:marBottom w:val="0"/>
          <w:divBdr>
            <w:top w:val="none" w:sz="0" w:space="0" w:color="auto"/>
            <w:left w:val="none" w:sz="0" w:space="0" w:color="auto"/>
            <w:bottom w:val="none" w:sz="0" w:space="0" w:color="auto"/>
            <w:right w:val="none" w:sz="0" w:space="0" w:color="auto"/>
          </w:divBdr>
        </w:div>
        <w:div w:id="650986234">
          <w:marLeft w:val="640"/>
          <w:marRight w:val="0"/>
          <w:marTop w:val="0"/>
          <w:marBottom w:val="0"/>
          <w:divBdr>
            <w:top w:val="none" w:sz="0" w:space="0" w:color="auto"/>
            <w:left w:val="none" w:sz="0" w:space="0" w:color="auto"/>
            <w:bottom w:val="none" w:sz="0" w:space="0" w:color="auto"/>
            <w:right w:val="none" w:sz="0" w:space="0" w:color="auto"/>
          </w:divBdr>
        </w:div>
        <w:div w:id="313029906">
          <w:marLeft w:val="640"/>
          <w:marRight w:val="0"/>
          <w:marTop w:val="0"/>
          <w:marBottom w:val="0"/>
          <w:divBdr>
            <w:top w:val="none" w:sz="0" w:space="0" w:color="auto"/>
            <w:left w:val="none" w:sz="0" w:space="0" w:color="auto"/>
            <w:bottom w:val="none" w:sz="0" w:space="0" w:color="auto"/>
            <w:right w:val="none" w:sz="0" w:space="0" w:color="auto"/>
          </w:divBdr>
        </w:div>
        <w:div w:id="885214146">
          <w:marLeft w:val="640"/>
          <w:marRight w:val="0"/>
          <w:marTop w:val="0"/>
          <w:marBottom w:val="0"/>
          <w:divBdr>
            <w:top w:val="none" w:sz="0" w:space="0" w:color="auto"/>
            <w:left w:val="none" w:sz="0" w:space="0" w:color="auto"/>
            <w:bottom w:val="none" w:sz="0" w:space="0" w:color="auto"/>
            <w:right w:val="none" w:sz="0" w:space="0" w:color="auto"/>
          </w:divBdr>
        </w:div>
        <w:div w:id="712075228">
          <w:marLeft w:val="640"/>
          <w:marRight w:val="0"/>
          <w:marTop w:val="0"/>
          <w:marBottom w:val="0"/>
          <w:divBdr>
            <w:top w:val="none" w:sz="0" w:space="0" w:color="auto"/>
            <w:left w:val="none" w:sz="0" w:space="0" w:color="auto"/>
            <w:bottom w:val="none" w:sz="0" w:space="0" w:color="auto"/>
            <w:right w:val="none" w:sz="0" w:space="0" w:color="auto"/>
          </w:divBdr>
        </w:div>
        <w:div w:id="1400447392">
          <w:marLeft w:val="640"/>
          <w:marRight w:val="0"/>
          <w:marTop w:val="0"/>
          <w:marBottom w:val="0"/>
          <w:divBdr>
            <w:top w:val="none" w:sz="0" w:space="0" w:color="auto"/>
            <w:left w:val="none" w:sz="0" w:space="0" w:color="auto"/>
            <w:bottom w:val="none" w:sz="0" w:space="0" w:color="auto"/>
            <w:right w:val="none" w:sz="0" w:space="0" w:color="auto"/>
          </w:divBdr>
        </w:div>
        <w:div w:id="263807374">
          <w:marLeft w:val="640"/>
          <w:marRight w:val="0"/>
          <w:marTop w:val="0"/>
          <w:marBottom w:val="0"/>
          <w:divBdr>
            <w:top w:val="none" w:sz="0" w:space="0" w:color="auto"/>
            <w:left w:val="none" w:sz="0" w:space="0" w:color="auto"/>
            <w:bottom w:val="none" w:sz="0" w:space="0" w:color="auto"/>
            <w:right w:val="none" w:sz="0" w:space="0" w:color="auto"/>
          </w:divBdr>
        </w:div>
        <w:div w:id="935136908">
          <w:marLeft w:val="640"/>
          <w:marRight w:val="0"/>
          <w:marTop w:val="0"/>
          <w:marBottom w:val="0"/>
          <w:divBdr>
            <w:top w:val="none" w:sz="0" w:space="0" w:color="auto"/>
            <w:left w:val="none" w:sz="0" w:space="0" w:color="auto"/>
            <w:bottom w:val="none" w:sz="0" w:space="0" w:color="auto"/>
            <w:right w:val="none" w:sz="0" w:space="0" w:color="auto"/>
          </w:divBdr>
        </w:div>
        <w:div w:id="620499183">
          <w:marLeft w:val="640"/>
          <w:marRight w:val="0"/>
          <w:marTop w:val="0"/>
          <w:marBottom w:val="0"/>
          <w:divBdr>
            <w:top w:val="none" w:sz="0" w:space="0" w:color="auto"/>
            <w:left w:val="none" w:sz="0" w:space="0" w:color="auto"/>
            <w:bottom w:val="none" w:sz="0" w:space="0" w:color="auto"/>
            <w:right w:val="none" w:sz="0" w:space="0" w:color="auto"/>
          </w:divBdr>
        </w:div>
        <w:div w:id="1246643449">
          <w:marLeft w:val="640"/>
          <w:marRight w:val="0"/>
          <w:marTop w:val="0"/>
          <w:marBottom w:val="0"/>
          <w:divBdr>
            <w:top w:val="none" w:sz="0" w:space="0" w:color="auto"/>
            <w:left w:val="none" w:sz="0" w:space="0" w:color="auto"/>
            <w:bottom w:val="none" w:sz="0" w:space="0" w:color="auto"/>
            <w:right w:val="none" w:sz="0" w:space="0" w:color="auto"/>
          </w:divBdr>
        </w:div>
        <w:div w:id="1160120862">
          <w:marLeft w:val="640"/>
          <w:marRight w:val="0"/>
          <w:marTop w:val="0"/>
          <w:marBottom w:val="0"/>
          <w:divBdr>
            <w:top w:val="none" w:sz="0" w:space="0" w:color="auto"/>
            <w:left w:val="none" w:sz="0" w:space="0" w:color="auto"/>
            <w:bottom w:val="none" w:sz="0" w:space="0" w:color="auto"/>
            <w:right w:val="none" w:sz="0" w:space="0" w:color="auto"/>
          </w:divBdr>
        </w:div>
        <w:div w:id="732852715">
          <w:marLeft w:val="640"/>
          <w:marRight w:val="0"/>
          <w:marTop w:val="0"/>
          <w:marBottom w:val="0"/>
          <w:divBdr>
            <w:top w:val="none" w:sz="0" w:space="0" w:color="auto"/>
            <w:left w:val="none" w:sz="0" w:space="0" w:color="auto"/>
            <w:bottom w:val="none" w:sz="0" w:space="0" w:color="auto"/>
            <w:right w:val="none" w:sz="0" w:space="0" w:color="auto"/>
          </w:divBdr>
        </w:div>
        <w:div w:id="1402021062">
          <w:marLeft w:val="640"/>
          <w:marRight w:val="0"/>
          <w:marTop w:val="0"/>
          <w:marBottom w:val="0"/>
          <w:divBdr>
            <w:top w:val="none" w:sz="0" w:space="0" w:color="auto"/>
            <w:left w:val="none" w:sz="0" w:space="0" w:color="auto"/>
            <w:bottom w:val="none" w:sz="0" w:space="0" w:color="auto"/>
            <w:right w:val="none" w:sz="0" w:space="0" w:color="auto"/>
          </w:divBdr>
        </w:div>
        <w:div w:id="915046399">
          <w:marLeft w:val="640"/>
          <w:marRight w:val="0"/>
          <w:marTop w:val="0"/>
          <w:marBottom w:val="0"/>
          <w:divBdr>
            <w:top w:val="none" w:sz="0" w:space="0" w:color="auto"/>
            <w:left w:val="none" w:sz="0" w:space="0" w:color="auto"/>
            <w:bottom w:val="none" w:sz="0" w:space="0" w:color="auto"/>
            <w:right w:val="none" w:sz="0" w:space="0" w:color="auto"/>
          </w:divBdr>
        </w:div>
        <w:div w:id="1892887960">
          <w:marLeft w:val="640"/>
          <w:marRight w:val="0"/>
          <w:marTop w:val="0"/>
          <w:marBottom w:val="0"/>
          <w:divBdr>
            <w:top w:val="none" w:sz="0" w:space="0" w:color="auto"/>
            <w:left w:val="none" w:sz="0" w:space="0" w:color="auto"/>
            <w:bottom w:val="none" w:sz="0" w:space="0" w:color="auto"/>
            <w:right w:val="none" w:sz="0" w:space="0" w:color="auto"/>
          </w:divBdr>
        </w:div>
        <w:div w:id="744497189">
          <w:marLeft w:val="640"/>
          <w:marRight w:val="0"/>
          <w:marTop w:val="0"/>
          <w:marBottom w:val="0"/>
          <w:divBdr>
            <w:top w:val="none" w:sz="0" w:space="0" w:color="auto"/>
            <w:left w:val="none" w:sz="0" w:space="0" w:color="auto"/>
            <w:bottom w:val="none" w:sz="0" w:space="0" w:color="auto"/>
            <w:right w:val="none" w:sz="0" w:space="0" w:color="auto"/>
          </w:divBdr>
        </w:div>
        <w:div w:id="1880971636">
          <w:marLeft w:val="640"/>
          <w:marRight w:val="0"/>
          <w:marTop w:val="0"/>
          <w:marBottom w:val="0"/>
          <w:divBdr>
            <w:top w:val="none" w:sz="0" w:space="0" w:color="auto"/>
            <w:left w:val="none" w:sz="0" w:space="0" w:color="auto"/>
            <w:bottom w:val="none" w:sz="0" w:space="0" w:color="auto"/>
            <w:right w:val="none" w:sz="0" w:space="0" w:color="auto"/>
          </w:divBdr>
        </w:div>
        <w:div w:id="1725644122">
          <w:marLeft w:val="640"/>
          <w:marRight w:val="0"/>
          <w:marTop w:val="0"/>
          <w:marBottom w:val="0"/>
          <w:divBdr>
            <w:top w:val="none" w:sz="0" w:space="0" w:color="auto"/>
            <w:left w:val="none" w:sz="0" w:space="0" w:color="auto"/>
            <w:bottom w:val="none" w:sz="0" w:space="0" w:color="auto"/>
            <w:right w:val="none" w:sz="0" w:space="0" w:color="auto"/>
          </w:divBdr>
        </w:div>
        <w:div w:id="642655557">
          <w:marLeft w:val="640"/>
          <w:marRight w:val="0"/>
          <w:marTop w:val="0"/>
          <w:marBottom w:val="0"/>
          <w:divBdr>
            <w:top w:val="none" w:sz="0" w:space="0" w:color="auto"/>
            <w:left w:val="none" w:sz="0" w:space="0" w:color="auto"/>
            <w:bottom w:val="none" w:sz="0" w:space="0" w:color="auto"/>
            <w:right w:val="none" w:sz="0" w:space="0" w:color="auto"/>
          </w:divBdr>
        </w:div>
        <w:div w:id="1936208025">
          <w:marLeft w:val="640"/>
          <w:marRight w:val="0"/>
          <w:marTop w:val="0"/>
          <w:marBottom w:val="0"/>
          <w:divBdr>
            <w:top w:val="none" w:sz="0" w:space="0" w:color="auto"/>
            <w:left w:val="none" w:sz="0" w:space="0" w:color="auto"/>
            <w:bottom w:val="none" w:sz="0" w:space="0" w:color="auto"/>
            <w:right w:val="none" w:sz="0" w:space="0" w:color="auto"/>
          </w:divBdr>
        </w:div>
        <w:div w:id="1075399994">
          <w:marLeft w:val="640"/>
          <w:marRight w:val="0"/>
          <w:marTop w:val="0"/>
          <w:marBottom w:val="0"/>
          <w:divBdr>
            <w:top w:val="none" w:sz="0" w:space="0" w:color="auto"/>
            <w:left w:val="none" w:sz="0" w:space="0" w:color="auto"/>
            <w:bottom w:val="none" w:sz="0" w:space="0" w:color="auto"/>
            <w:right w:val="none" w:sz="0" w:space="0" w:color="auto"/>
          </w:divBdr>
        </w:div>
        <w:div w:id="1007976414">
          <w:marLeft w:val="640"/>
          <w:marRight w:val="0"/>
          <w:marTop w:val="0"/>
          <w:marBottom w:val="0"/>
          <w:divBdr>
            <w:top w:val="none" w:sz="0" w:space="0" w:color="auto"/>
            <w:left w:val="none" w:sz="0" w:space="0" w:color="auto"/>
            <w:bottom w:val="none" w:sz="0" w:space="0" w:color="auto"/>
            <w:right w:val="none" w:sz="0" w:space="0" w:color="auto"/>
          </w:divBdr>
        </w:div>
        <w:div w:id="202904426">
          <w:marLeft w:val="640"/>
          <w:marRight w:val="0"/>
          <w:marTop w:val="0"/>
          <w:marBottom w:val="0"/>
          <w:divBdr>
            <w:top w:val="none" w:sz="0" w:space="0" w:color="auto"/>
            <w:left w:val="none" w:sz="0" w:space="0" w:color="auto"/>
            <w:bottom w:val="none" w:sz="0" w:space="0" w:color="auto"/>
            <w:right w:val="none" w:sz="0" w:space="0" w:color="auto"/>
          </w:divBdr>
        </w:div>
        <w:div w:id="370082994">
          <w:marLeft w:val="640"/>
          <w:marRight w:val="0"/>
          <w:marTop w:val="0"/>
          <w:marBottom w:val="0"/>
          <w:divBdr>
            <w:top w:val="none" w:sz="0" w:space="0" w:color="auto"/>
            <w:left w:val="none" w:sz="0" w:space="0" w:color="auto"/>
            <w:bottom w:val="none" w:sz="0" w:space="0" w:color="auto"/>
            <w:right w:val="none" w:sz="0" w:space="0" w:color="auto"/>
          </w:divBdr>
        </w:div>
        <w:div w:id="1928154426">
          <w:marLeft w:val="640"/>
          <w:marRight w:val="0"/>
          <w:marTop w:val="0"/>
          <w:marBottom w:val="0"/>
          <w:divBdr>
            <w:top w:val="none" w:sz="0" w:space="0" w:color="auto"/>
            <w:left w:val="none" w:sz="0" w:space="0" w:color="auto"/>
            <w:bottom w:val="none" w:sz="0" w:space="0" w:color="auto"/>
            <w:right w:val="none" w:sz="0" w:space="0" w:color="auto"/>
          </w:divBdr>
        </w:div>
        <w:div w:id="1074083971">
          <w:marLeft w:val="640"/>
          <w:marRight w:val="0"/>
          <w:marTop w:val="0"/>
          <w:marBottom w:val="0"/>
          <w:divBdr>
            <w:top w:val="none" w:sz="0" w:space="0" w:color="auto"/>
            <w:left w:val="none" w:sz="0" w:space="0" w:color="auto"/>
            <w:bottom w:val="none" w:sz="0" w:space="0" w:color="auto"/>
            <w:right w:val="none" w:sz="0" w:space="0" w:color="auto"/>
          </w:divBdr>
        </w:div>
        <w:div w:id="2109420894">
          <w:marLeft w:val="640"/>
          <w:marRight w:val="0"/>
          <w:marTop w:val="0"/>
          <w:marBottom w:val="0"/>
          <w:divBdr>
            <w:top w:val="none" w:sz="0" w:space="0" w:color="auto"/>
            <w:left w:val="none" w:sz="0" w:space="0" w:color="auto"/>
            <w:bottom w:val="none" w:sz="0" w:space="0" w:color="auto"/>
            <w:right w:val="none" w:sz="0" w:space="0" w:color="auto"/>
          </w:divBdr>
        </w:div>
        <w:div w:id="1017074865">
          <w:marLeft w:val="640"/>
          <w:marRight w:val="0"/>
          <w:marTop w:val="0"/>
          <w:marBottom w:val="0"/>
          <w:divBdr>
            <w:top w:val="none" w:sz="0" w:space="0" w:color="auto"/>
            <w:left w:val="none" w:sz="0" w:space="0" w:color="auto"/>
            <w:bottom w:val="none" w:sz="0" w:space="0" w:color="auto"/>
            <w:right w:val="none" w:sz="0" w:space="0" w:color="auto"/>
          </w:divBdr>
        </w:div>
        <w:div w:id="1889410375">
          <w:marLeft w:val="640"/>
          <w:marRight w:val="0"/>
          <w:marTop w:val="0"/>
          <w:marBottom w:val="0"/>
          <w:divBdr>
            <w:top w:val="none" w:sz="0" w:space="0" w:color="auto"/>
            <w:left w:val="none" w:sz="0" w:space="0" w:color="auto"/>
            <w:bottom w:val="none" w:sz="0" w:space="0" w:color="auto"/>
            <w:right w:val="none" w:sz="0" w:space="0" w:color="auto"/>
          </w:divBdr>
        </w:div>
        <w:div w:id="777022925">
          <w:marLeft w:val="640"/>
          <w:marRight w:val="0"/>
          <w:marTop w:val="0"/>
          <w:marBottom w:val="0"/>
          <w:divBdr>
            <w:top w:val="none" w:sz="0" w:space="0" w:color="auto"/>
            <w:left w:val="none" w:sz="0" w:space="0" w:color="auto"/>
            <w:bottom w:val="none" w:sz="0" w:space="0" w:color="auto"/>
            <w:right w:val="none" w:sz="0" w:space="0" w:color="auto"/>
          </w:divBdr>
        </w:div>
        <w:div w:id="865413645">
          <w:marLeft w:val="640"/>
          <w:marRight w:val="0"/>
          <w:marTop w:val="0"/>
          <w:marBottom w:val="0"/>
          <w:divBdr>
            <w:top w:val="none" w:sz="0" w:space="0" w:color="auto"/>
            <w:left w:val="none" w:sz="0" w:space="0" w:color="auto"/>
            <w:bottom w:val="none" w:sz="0" w:space="0" w:color="auto"/>
            <w:right w:val="none" w:sz="0" w:space="0" w:color="auto"/>
          </w:divBdr>
        </w:div>
        <w:div w:id="597367356">
          <w:marLeft w:val="640"/>
          <w:marRight w:val="0"/>
          <w:marTop w:val="0"/>
          <w:marBottom w:val="0"/>
          <w:divBdr>
            <w:top w:val="none" w:sz="0" w:space="0" w:color="auto"/>
            <w:left w:val="none" w:sz="0" w:space="0" w:color="auto"/>
            <w:bottom w:val="none" w:sz="0" w:space="0" w:color="auto"/>
            <w:right w:val="none" w:sz="0" w:space="0" w:color="auto"/>
          </w:divBdr>
        </w:div>
        <w:div w:id="367999221">
          <w:marLeft w:val="640"/>
          <w:marRight w:val="0"/>
          <w:marTop w:val="0"/>
          <w:marBottom w:val="0"/>
          <w:divBdr>
            <w:top w:val="none" w:sz="0" w:space="0" w:color="auto"/>
            <w:left w:val="none" w:sz="0" w:space="0" w:color="auto"/>
            <w:bottom w:val="none" w:sz="0" w:space="0" w:color="auto"/>
            <w:right w:val="none" w:sz="0" w:space="0" w:color="auto"/>
          </w:divBdr>
        </w:div>
        <w:div w:id="1506477129">
          <w:marLeft w:val="640"/>
          <w:marRight w:val="0"/>
          <w:marTop w:val="0"/>
          <w:marBottom w:val="0"/>
          <w:divBdr>
            <w:top w:val="none" w:sz="0" w:space="0" w:color="auto"/>
            <w:left w:val="none" w:sz="0" w:space="0" w:color="auto"/>
            <w:bottom w:val="none" w:sz="0" w:space="0" w:color="auto"/>
            <w:right w:val="none" w:sz="0" w:space="0" w:color="auto"/>
          </w:divBdr>
        </w:div>
        <w:div w:id="120925403">
          <w:marLeft w:val="640"/>
          <w:marRight w:val="0"/>
          <w:marTop w:val="0"/>
          <w:marBottom w:val="0"/>
          <w:divBdr>
            <w:top w:val="none" w:sz="0" w:space="0" w:color="auto"/>
            <w:left w:val="none" w:sz="0" w:space="0" w:color="auto"/>
            <w:bottom w:val="none" w:sz="0" w:space="0" w:color="auto"/>
            <w:right w:val="none" w:sz="0" w:space="0" w:color="auto"/>
          </w:divBdr>
        </w:div>
        <w:div w:id="1341544218">
          <w:marLeft w:val="640"/>
          <w:marRight w:val="0"/>
          <w:marTop w:val="0"/>
          <w:marBottom w:val="0"/>
          <w:divBdr>
            <w:top w:val="none" w:sz="0" w:space="0" w:color="auto"/>
            <w:left w:val="none" w:sz="0" w:space="0" w:color="auto"/>
            <w:bottom w:val="none" w:sz="0" w:space="0" w:color="auto"/>
            <w:right w:val="none" w:sz="0" w:space="0" w:color="auto"/>
          </w:divBdr>
        </w:div>
        <w:div w:id="4134708">
          <w:marLeft w:val="640"/>
          <w:marRight w:val="0"/>
          <w:marTop w:val="0"/>
          <w:marBottom w:val="0"/>
          <w:divBdr>
            <w:top w:val="none" w:sz="0" w:space="0" w:color="auto"/>
            <w:left w:val="none" w:sz="0" w:space="0" w:color="auto"/>
            <w:bottom w:val="none" w:sz="0" w:space="0" w:color="auto"/>
            <w:right w:val="none" w:sz="0" w:space="0" w:color="auto"/>
          </w:divBdr>
        </w:div>
      </w:divsChild>
    </w:div>
    <w:div w:id="33893802">
      <w:bodyDiv w:val="1"/>
      <w:marLeft w:val="0"/>
      <w:marRight w:val="0"/>
      <w:marTop w:val="0"/>
      <w:marBottom w:val="0"/>
      <w:divBdr>
        <w:top w:val="none" w:sz="0" w:space="0" w:color="auto"/>
        <w:left w:val="none" w:sz="0" w:space="0" w:color="auto"/>
        <w:bottom w:val="none" w:sz="0" w:space="0" w:color="auto"/>
        <w:right w:val="none" w:sz="0" w:space="0" w:color="auto"/>
      </w:divBdr>
      <w:divsChild>
        <w:div w:id="315647164">
          <w:marLeft w:val="640"/>
          <w:marRight w:val="0"/>
          <w:marTop w:val="0"/>
          <w:marBottom w:val="0"/>
          <w:divBdr>
            <w:top w:val="none" w:sz="0" w:space="0" w:color="auto"/>
            <w:left w:val="none" w:sz="0" w:space="0" w:color="auto"/>
            <w:bottom w:val="none" w:sz="0" w:space="0" w:color="auto"/>
            <w:right w:val="none" w:sz="0" w:space="0" w:color="auto"/>
          </w:divBdr>
        </w:div>
        <w:div w:id="670370863">
          <w:marLeft w:val="640"/>
          <w:marRight w:val="0"/>
          <w:marTop w:val="0"/>
          <w:marBottom w:val="0"/>
          <w:divBdr>
            <w:top w:val="none" w:sz="0" w:space="0" w:color="auto"/>
            <w:left w:val="none" w:sz="0" w:space="0" w:color="auto"/>
            <w:bottom w:val="none" w:sz="0" w:space="0" w:color="auto"/>
            <w:right w:val="none" w:sz="0" w:space="0" w:color="auto"/>
          </w:divBdr>
        </w:div>
        <w:div w:id="1497573171">
          <w:marLeft w:val="640"/>
          <w:marRight w:val="0"/>
          <w:marTop w:val="0"/>
          <w:marBottom w:val="0"/>
          <w:divBdr>
            <w:top w:val="none" w:sz="0" w:space="0" w:color="auto"/>
            <w:left w:val="none" w:sz="0" w:space="0" w:color="auto"/>
            <w:bottom w:val="none" w:sz="0" w:space="0" w:color="auto"/>
            <w:right w:val="none" w:sz="0" w:space="0" w:color="auto"/>
          </w:divBdr>
        </w:div>
        <w:div w:id="1060833841">
          <w:marLeft w:val="640"/>
          <w:marRight w:val="0"/>
          <w:marTop w:val="0"/>
          <w:marBottom w:val="0"/>
          <w:divBdr>
            <w:top w:val="none" w:sz="0" w:space="0" w:color="auto"/>
            <w:left w:val="none" w:sz="0" w:space="0" w:color="auto"/>
            <w:bottom w:val="none" w:sz="0" w:space="0" w:color="auto"/>
            <w:right w:val="none" w:sz="0" w:space="0" w:color="auto"/>
          </w:divBdr>
        </w:div>
        <w:div w:id="375859756">
          <w:marLeft w:val="640"/>
          <w:marRight w:val="0"/>
          <w:marTop w:val="0"/>
          <w:marBottom w:val="0"/>
          <w:divBdr>
            <w:top w:val="none" w:sz="0" w:space="0" w:color="auto"/>
            <w:left w:val="none" w:sz="0" w:space="0" w:color="auto"/>
            <w:bottom w:val="none" w:sz="0" w:space="0" w:color="auto"/>
            <w:right w:val="none" w:sz="0" w:space="0" w:color="auto"/>
          </w:divBdr>
        </w:div>
        <w:div w:id="796803830">
          <w:marLeft w:val="640"/>
          <w:marRight w:val="0"/>
          <w:marTop w:val="0"/>
          <w:marBottom w:val="0"/>
          <w:divBdr>
            <w:top w:val="none" w:sz="0" w:space="0" w:color="auto"/>
            <w:left w:val="none" w:sz="0" w:space="0" w:color="auto"/>
            <w:bottom w:val="none" w:sz="0" w:space="0" w:color="auto"/>
            <w:right w:val="none" w:sz="0" w:space="0" w:color="auto"/>
          </w:divBdr>
        </w:div>
        <w:div w:id="1065185975">
          <w:marLeft w:val="640"/>
          <w:marRight w:val="0"/>
          <w:marTop w:val="0"/>
          <w:marBottom w:val="0"/>
          <w:divBdr>
            <w:top w:val="none" w:sz="0" w:space="0" w:color="auto"/>
            <w:left w:val="none" w:sz="0" w:space="0" w:color="auto"/>
            <w:bottom w:val="none" w:sz="0" w:space="0" w:color="auto"/>
            <w:right w:val="none" w:sz="0" w:space="0" w:color="auto"/>
          </w:divBdr>
        </w:div>
        <w:div w:id="85199262">
          <w:marLeft w:val="640"/>
          <w:marRight w:val="0"/>
          <w:marTop w:val="0"/>
          <w:marBottom w:val="0"/>
          <w:divBdr>
            <w:top w:val="none" w:sz="0" w:space="0" w:color="auto"/>
            <w:left w:val="none" w:sz="0" w:space="0" w:color="auto"/>
            <w:bottom w:val="none" w:sz="0" w:space="0" w:color="auto"/>
            <w:right w:val="none" w:sz="0" w:space="0" w:color="auto"/>
          </w:divBdr>
        </w:div>
        <w:div w:id="521405934">
          <w:marLeft w:val="640"/>
          <w:marRight w:val="0"/>
          <w:marTop w:val="0"/>
          <w:marBottom w:val="0"/>
          <w:divBdr>
            <w:top w:val="none" w:sz="0" w:space="0" w:color="auto"/>
            <w:left w:val="none" w:sz="0" w:space="0" w:color="auto"/>
            <w:bottom w:val="none" w:sz="0" w:space="0" w:color="auto"/>
            <w:right w:val="none" w:sz="0" w:space="0" w:color="auto"/>
          </w:divBdr>
        </w:div>
        <w:div w:id="1395935040">
          <w:marLeft w:val="640"/>
          <w:marRight w:val="0"/>
          <w:marTop w:val="0"/>
          <w:marBottom w:val="0"/>
          <w:divBdr>
            <w:top w:val="none" w:sz="0" w:space="0" w:color="auto"/>
            <w:left w:val="none" w:sz="0" w:space="0" w:color="auto"/>
            <w:bottom w:val="none" w:sz="0" w:space="0" w:color="auto"/>
            <w:right w:val="none" w:sz="0" w:space="0" w:color="auto"/>
          </w:divBdr>
        </w:div>
        <w:div w:id="1826507462">
          <w:marLeft w:val="640"/>
          <w:marRight w:val="0"/>
          <w:marTop w:val="0"/>
          <w:marBottom w:val="0"/>
          <w:divBdr>
            <w:top w:val="none" w:sz="0" w:space="0" w:color="auto"/>
            <w:left w:val="none" w:sz="0" w:space="0" w:color="auto"/>
            <w:bottom w:val="none" w:sz="0" w:space="0" w:color="auto"/>
            <w:right w:val="none" w:sz="0" w:space="0" w:color="auto"/>
          </w:divBdr>
        </w:div>
        <w:div w:id="1919751497">
          <w:marLeft w:val="640"/>
          <w:marRight w:val="0"/>
          <w:marTop w:val="0"/>
          <w:marBottom w:val="0"/>
          <w:divBdr>
            <w:top w:val="none" w:sz="0" w:space="0" w:color="auto"/>
            <w:left w:val="none" w:sz="0" w:space="0" w:color="auto"/>
            <w:bottom w:val="none" w:sz="0" w:space="0" w:color="auto"/>
            <w:right w:val="none" w:sz="0" w:space="0" w:color="auto"/>
          </w:divBdr>
        </w:div>
        <w:div w:id="1283609825">
          <w:marLeft w:val="640"/>
          <w:marRight w:val="0"/>
          <w:marTop w:val="0"/>
          <w:marBottom w:val="0"/>
          <w:divBdr>
            <w:top w:val="none" w:sz="0" w:space="0" w:color="auto"/>
            <w:left w:val="none" w:sz="0" w:space="0" w:color="auto"/>
            <w:bottom w:val="none" w:sz="0" w:space="0" w:color="auto"/>
            <w:right w:val="none" w:sz="0" w:space="0" w:color="auto"/>
          </w:divBdr>
        </w:div>
        <w:div w:id="1192649005">
          <w:marLeft w:val="640"/>
          <w:marRight w:val="0"/>
          <w:marTop w:val="0"/>
          <w:marBottom w:val="0"/>
          <w:divBdr>
            <w:top w:val="none" w:sz="0" w:space="0" w:color="auto"/>
            <w:left w:val="none" w:sz="0" w:space="0" w:color="auto"/>
            <w:bottom w:val="none" w:sz="0" w:space="0" w:color="auto"/>
            <w:right w:val="none" w:sz="0" w:space="0" w:color="auto"/>
          </w:divBdr>
        </w:div>
        <w:div w:id="2064794487">
          <w:marLeft w:val="640"/>
          <w:marRight w:val="0"/>
          <w:marTop w:val="0"/>
          <w:marBottom w:val="0"/>
          <w:divBdr>
            <w:top w:val="none" w:sz="0" w:space="0" w:color="auto"/>
            <w:left w:val="none" w:sz="0" w:space="0" w:color="auto"/>
            <w:bottom w:val="none" w:sz="0" w:space="0" w:color="auto"/>
            <w:right w:val="none" w:sz="0" w:space="0" w:color="auto"/>
          </w:divBdr>
        </w:div>
        <w:div w:id="1045720069">
          <w:marLeft w:val="640"/>
          <w:marRight w:val="0"/>
          <w:marTop w:val="0"/>
          <w:marBottom w:val="0"/>
          <w:divBdr>
            <w:top w:val="none" w:sz="0" w:space="0" w:color="auto"/>
            <w:left w:val="none" w:sz="0" w:space="0" w:color="auto"/>
            <w:bottom w:val="none" w:sz="0" w:space="0" w:color="auto"/>
            <w:right w:val="none" w:sz="0" w:space="0" w:color="auto"/>
          </w:divBdr>
        </w:div>
        <w:div w:id="73166948">
          <w:marLeft w:val="640"/>
          <w:marRight w:val="0"/>
          <w:marTop w:val="0"/>
          <w:marBottom w:val="0"/>
          <w:divBdr>
            <w:top w:val="none" w:sz="0" w:space="0" w:color="auto"/>
            <w:left w:val="none" w:sz="0" w:space="0" w:color="auto"/>
            <w:bottom w:val="none" w:sz="0" w:space="0" w:color="auto"/>
            <w:right w:val="none" w:sz="0" w:space="0" w:color="auto"/>
          </w:divBdr>
        </w:div>
        <w:div w:id="1990747093">
          <w:marLeft w:val="640"/>
          <w:marRight w:val="0"/>
          <w:marTop w:val="0"/>
          <w:marBottom w:val="0"/>
          <w:divBdr>
            <w:top w:val="none" w:sz="0" w:space="0" w:color="auto"/>
            <w:left w:val="none" w:sz="0" w:space="0" w:color="auto"/>
            <w:bottom w:val="none" w:sz="0" w:space="0" w:color="auto"/>
            <w:right w:val="none" w:sz="0" w:space="0" w:color="auto"/>
          </w:divBdr>
        </w:div>
        <w:div w:id="1484927452">
          <w:marLeft w:val="640"/>
          <w:marRight w:val="0"/>
          <w:marTop w:val="0"/>
          <w:marBottom w:val="0"/>
          <w:divBdr>
            <w:top w:val="none" w:sz="0" w:space="0" w:color="auto"/>
            <w:left w:val="none" w:sz="0" w:space="0" w:color="auto"/>
            <w:bottom w:val="none" w:sz="0" w:space="0" w:color="auto"/>
            <w:right w:val="none" w:sz="0" w:space="0" w:color="auto"/>
          </w:divBdr>
        </w:div>
        <w:div w:id="1419869241">
          <w:marLeft w:val="640"/>
          <w:marRight w:val="0"/>
          <w:marTop w:val="0"/>
          <w:marBottom w:val="0"/>
          <w:divBdr>
            <w:top w:val="none" w:sz="0" w:space="0" w:color="auto"/>
            <w:left w:val="none" w:sz="0" w:space="0" w:color="auto"/>
            <w:bottom w:val="none" w:sz="0" w:space="0" w:color="auto"/>
            <w:right w:val="none" w:sz="0" w:space="0" w:color="auto"/>
          </w:divBdr>
        </w:div>
        <w:div w:id="418671859">
          <w:marLeft w:val="640"/>
          <w:marRight w:val="0"/>
          <w:marTop w:val="0"/>
          <w:marBottom w:val="0"/>
          <w:divBdr>
            <w:top w:val="none" w:sz="0" w:space="0" w:color="auto"/>
            <w:left w:val="none" w:sz="0" w:space="0" w:color="auto"/>
            <w:bottom w:val="none" w:sz="0" w:space="0" w:color="auto"/>
            <w:right w:val="none" w:sz="0" w:space="0" w:color="auto"/>
          </w:divBdr>
        </w:div>
        <w:div w:id="1915814844">
          <w:marLeft w:val="640"/>
          <w:marRight w:val="0"/>
          <w:marTop w:val="0"/>
          <w:marBottom w:val="0"/>
          <w:divBdr>
            <w:top w:val="none" w:sz="0" w:space="0" w:color="auto"/>
            <w:left w:val="none" w:sz="0" w:space="0" w:color="auto"/>
            <w:bottom w:val="none" w:sz="0" w:space="0" w:color="auto"/>
            <w:right w:val="none" w:sz="0" w:space="0" w:color="auto"/>
          </w:divBdr>
        </w:div>
        <w:div w:id="122701340">
          <w:marLeft w:val="640"/>
          <w:marRight w:val="0"/>
          <w:marTop w:val="0"/>
          <w:marBottom w:val="0"/>
          <w:divBdr>
            <w:top w:val="none" w:sz="0" w:space="0" w:color="auto"/>
            <w:left w:val="none" w:sz="0" w:space="0" w:color="auto"/>
            <w:bottom w:val="none" w:sz="0" w:space="0" w:color="auto"/>
            <w:right w:val="none" w:sz="0" w:space="0" w:color="auto"/>
          </w:divBdr>
        </w:div>
        <w:div w:id="1046102154">
          <w:marLeft w:val="640"/>
          <w:marRight w:val="0"/>
          <w:marTop w:val="0"/>
          <w:marBottom w:val="0"/>
          <w:divBdr>
            <w:top w:val="none" w:sz="0" w:space="0" w:color="auto"/>
            <w:left w:val="none" w:sz="0" w:space="0" w:color="auto"/>
            <w:bottom w:val="none" w:sz="0" w:space="0" w:color="auto"/>
            <w:right w:val="none" w:sz="0" w:space="0" w:color="auto"/>
          </w:divBdr>
        </w:div>
        <w:div w:id="76948919">
          <w:marLeft w:val="640"/>
          <w:marRight w:val="0"/>
          <w:marTop w:val="0"/>
          <w:marBottom w:val="0"/>
          <w:divBdr>
            <w:top w:val="none" w:sz="0" w:space="0" w:color="auto"/>
            <w:left w:val="none" w:sz="0" w:space="0" w:color="auto"/>
            <w:bottom w:val="none" w:sz="0" w:space="0" w:color="auto"/>
            <w:right w:val="none" w:sz="0" w:space="0" w:color="auto"/>
          </w:divBdr>
        </w:div>
        <w:div w:id="1106971078">
          <w:marLeft w:val="640"/>
          <w:marRight w:val="0"/>
          <w:marTop w:val="0"/>
          <w:marBottom w:val="0"/>
          <w:divBdr>
            <w:top w:val="none" w:sz="0" w:space="0" w:color="auto"/>
            <w:left w:val="none" w:sz="0" w:space="0" w:color="auto"/>
            <w:bottom w:val="none" w:sz="0" w:space="0" w:color="auto"/>
            <w:right w:val="none" w:sz="0" w:space="0" w:color="auto"/>
          </w:divBdr>
        </w:div>
        <w:div w:id="305164037">
          <w:marLeft w:val="640"/>
          <w:marRight w:val="0"/>
          <w:marTop w:val="0"/>
          <w:marBottom w:val="0"/>
          <w:divBdr>
            <w:top w:val="none" w:sz="0" w:space="0" w:color="auto"/>
            <w:left w:val="none" w:sz="0" w:space="0" w:color="auto"/>
            <w:bottom w:val="none" w:sz="0" w:space="0" w:color="auto"/>
            <w:right w:val="none" w:sz="0" w:space="0" w:color="auto"/>
          </w:divBdr>
        </w:div>
        <w:div w:id="2097365385">
          <w:marLeft w:val="640"/>
          <w:marRight w:val="0"/>
          <w:marTop w:val="0"/>
          <w:marBottom w:val="0"/>
          <w:divBdr>
            <w:top w:val="none" w:sz="0" w:space="0" w:color="auto"/>
            <w:left w:val="none" w:sz="0" w:space="0" w:color="auto"/>
            <w:bottom w:val="none" w:sz="0" w:space="0" w:color="auto"/>
            <w:right w:val="none" w:sz="0" w:space="0" w:color="auto"/>
          </w:divBdr>
        </w:div>
        <w:div w:id="1992327063">
          <w:marLeft w:val="640"/>
          <w:marRight w:val="0"/>
          <w:marTop w:val="0"/>
          <w:marBottom w:val="0"/>
          <w:divBdr>
            <w:top w:val="none" w:sz="0" w:space="0" w:color="auto"/>
            <w:left w:val="none" w:sz="0" w:space="0" w:color="auto"/>
            <w:bottom w:val="none" w:sz="0" w:space="0" w:color="auto"/>
            <w:right w:val="none" w:sz="0" w:space="0" w:color="auto"/>
          </w:divBdr>
        </w:div>
        <w:div w:id="997028397">
          <w:marLeft w:val="640"/>
          <w:marRight w:val="0"/>
          <w:marTop w:val="0"/>
          <w:marBottom w:val="0"/>
          <w:divBdr>
            <w:top w:val="none" w:sz="0" w:space="0" w:color="auto"/>
            <w:left w:val="none" w:sz="0" w:space="0" w:color="auto"/>
            <w:bottom w:val="none" w:sz="0" w:space="0" w:color="auto"/>
            <w:right w:val="none" w:sz="0" w:space="0" w:color="auto"/>
          </w:divBdr>
        </w:div>
        <w:div w:id="781458585">
          <w:marLeft w:val="640"/>
          <w:marRight w:val="0"/>
          <w:marTop w:val="0"/>
          <w:marBottom w:val="0"/>
          <w:divBdr>
            <w:top w:val="none" w:sz="0" w:space="0" w:color="auto"/>
            <w:left w:val="none" w:sz="0" w:space="0" w:color="auto"/>
            <w:bottom w:val="none" w:sz="0" w:space="0" w:color="auto"/>
            <w:right w:val="none" w:sz="0" w:space="0" w:color="auto"/>
          </w:divBdr>
        </w:div>
        <w:div w:id="2009016385">
          <w:marLeft w:val="640"/>
          <w:marRight w:val="0"/>
          <w:marTop w:val="0"/>
          <w:marBottom w:val="0"/>
          <w:divBdr>
            <w:top w:val="none" w:sz="0" w:space="0" w:color="auto"/>
            <w:left w:val="none" w:sz="0" w:space="0" w:color="auto"/>
            <w:bottom w:val="none" w:sz="0" w:space="0" w:color="auto"/>
            <w:right w:val="none" w:sz="0" w:space="0" w:color="auto"/>
          </w:divBdr>
        </w:div>
        <w:div w:id="338312444">
          <w:marLeft w:val="640"/>
          <w:marRight w:val="0"/>
          <w:marTop w:val="0"/>
          <w:marBottom w:val="0"/>
          <w:divBdr>
            <w:top w:val="none" w:sz="0" w:space="0" w:color="auto"/>
            <w:left w:val="none" w:sz="0" w:space="0" w:color="auto"/>
            <w:bottom w:val="none" w:sz="0" w:space="0" w:color="auto"/>
            <w:right w:val="none" w:sz="0" w:space="0" w:color="auto"/>
          </w:divBdr>
        </w:div>
        <w:div w:id="1920405349">
          <w:marLeft w:val="640"/>
          <w:marRight w:val="0"/>
          <w:marTop w:val="0"/>
          <w:marBottom w:val="0"/>
          <w:divBdr>
            <w:top w:val="none" w:sz="0" w:space="0" w:color="auto"/>
            <w:left w:val="none" w:sz="0" w:space="0" w:color="auto"/>
            <w:bottom w:val="none" w:sz="0" w:space="0" w:color="auto"/>
            <w:right w:val="none" w:sz="0" w:space="0" w:color="auto"/>
          </w:divBdr>
        </w:div>
        <w:div w:id="877009562">
          <w:marLeft w:val="640"/>
          <w:marRight w:val="0"/>
          <w:marTop w:val="0"/>
          <w:marBottom w:val="0"/>
          <w:divBdr>
            <w:top w:val="none" w:sz="0" w:space="0" w:color="auto"/>
            <w:left w:val="none" w:sz="0" w:space="0" w:color="auto"/>
            <w:bottom w:val="none" w:sz="0" w:space="0" w:color="auto"/>
            <w:right w:val="none" w:sz="0" w:space="0" w:color="auto"/>
          </w:divBdr>
        </w:div>
        <w:div w:id="1684939648">
          <w:marLeft w:val="640"/>
          <w:marRight w:val="0"/>
          <w:marTop w:val="0"/>
          <w:marBottom w:val="0"/>
          <w:divBdr>
            <w:top w:val="none" w:sz="0" w:space="0" w:color="auto"/>
            <w:left w:val="none" w:sz="0" w:space="0" w:color="auto"/>
            <w:bottom w:val="none" w:sz="0" w:space="0" w:color="auto"/>
            <w:right w:val="none" w:sz="0" w:space="0" w:color="auto"/>
          </w:divBdr>
        </w:div>
        <w:div w:id="1837769124">
          <w:marLeft w:val="640"/>
          <w:marRight w:val="0"/>
          <w:marTop w:val="0"/>
          <w:marBottom w:val="0"/>
          <w:divBdr>
            <w:top w:val="none" w:sz="0" w:space="0" w:color="auto"/>
            <w:left w:val="none" w:sz="0" w:space="0" w:color="auto"/>
            <w:bottom w:val="none" w:sz="0" w:space="0" w:color="auto"/>
            <w:right w:val="none" w:sz="0" w:space="0" w:color="auto"/>
          </w:divBdr>
        </w:div>
        <w:div w:id="1900897191">
          <w:marLeft w:val="640"/>
          <w:marRight w:val="0"/>
          <w:marTop w:val="0"/>
          <w:marBottom w:val="0"/>
          <w:divBdr>
            <w:top w:val="none" w:sz="0" w:space="0" w:color="auto"/>
            <w:left w:val="none" w:sz="0" w:space="0" w:color="auto"/>
            <w:bottom w:val="none" w:sz="0" w:space="0" w:color="auto"/>
            <w:right w:val="none" w:sz="0" w:space="0" w:color="auto"/>
          </w:divBdr>
        </w:div>
        <w:div w:id="1387800709">
          <w:marLeft w:val="640"/>
          <w:marRight w:val="0"/>
          <w:marTop w:val="0"/>
          <w:marBottom w:val="0"/>
          <w:divBdr>
            <w:top w:val="none" w:sz="0" w:space="0" w:color="auto"/>
            <w:left w:val="none" w:sz="0" w:space="0" w:color="auto"/>
            <w:bottom w:val="none" w:sz="0" w:space="0" w:color="auto"/>
            <w:right w:val="none" w:sz="0" w:space="0" w:color="auto"/>
          </w:divBdr>
        </w:div>
        <w:div w:id="1160120476">
          <w:marLeft w:val="640"/>
          <w:marRight w:val="0"/>
          <w:marTop w:val="0"/>
          <w:marBottom w:val="0"/>
          <w:divBdr>
            <w:top w:val="none" w:sz="0" w:space="0" w:color="auto"/>
            <w:left w:val="none" w:sz="0" w:space="0" w:color="auto"/>
            <w:bottom w:val="none" w:sz="0" w:space="0" w:color="auto"/>
            <w:right w:val="none" w:sz="0" w:space="0" w:color="auto"/>
          </w:divBdr>
        </w:div>
        <w:div w:id="226114757">
          <w:marLeft w:val="640"/>
          <w:marRight w:val="0"/>
          <w:marTop w:val="0"/>
          <w:marBottom w:val="0"/>
          <w:divBdr>
            <w:top w:val="none" w:sz="0" w:space="0" w:color="auto"/>
            <w:left w:val="none" w:sz="0" w:space="0" w:color="auto"/>
            <w:bottom w:val="none" w:sz="0" w:space="0" w:color="auto"/>
            <w:right w:val="none" w:sz="0" w:space="0" w:color="auto"/>
          </w:divBdr>
        </w:div>
        <w:div w:id="249705383">
          <w:marLeft w:val="640"/>
          <w:marRight w:val="0"/>
          <w:marTop w:val="0"/>
          <w:marBottom w:val="0"/>
          <w:divBdr>
            <w:top w:val="none" w:sz="0" w:space="0" w:color="auto"/>
            <w:left w:val="none" w:sz="0" w:space="0" w:color="auto"/>
            <w:bottom w:val="none" w:sz="0" w:space="0" w:color="auto"/>
            <w:right w:val="none" w:sz="0" w:space="0" w:color="auto"/>
          </w:divBdr>
        </w:div>
        <w:div w:id="94908384">
          <w:marLeft w:val="640"/>
          <w:marRight w:val="0"/>
          <w:marTop w:val="0"/>
          <w:marBottom w:val="0"/>
          <w:divBdr>
            <w:top w:val="none" w:sz="0" w:space="0" w:color="auto"/>
            <w:left w:val="none" w:sz="0" w:space="0" w:color="auto"/>
            <w:bottom w:val="none" w:sz="0" w:space="0" w:color="auto"/>
            <w:right w:val="none" w:sz="0" w:space="0" w:color="auto"/>
          </w:divBdr>
        </w:div>
        <w:div w:id="1912307224">
          <w:marLeft w:val="640"/>
          <w:marRight w:val="0"/>
          <w:marTop w:val="0"/>
          <w:marBottom w:val="0"/>
          <w:divBdr>
            <w:top w:val="none" w:sz="0" w:space="0" w:color="auto"/>
            <w:left w:val="none" w:sz="0" w:space="0" w:color="auto"/>
            <w:bottom w:val="none" w:sz="0" w:space="0" w:color="auto"/>
            <w:right w:val="none" w:sz="0" w:space="0" w:color="auto"/>
          </w:divBdr>
        </w:div>
        <w:div w:id="395662263">
          <w:marLeft w:val="640"/>
          <w:marRight w:val="0"/>
          <w:marTop w:val="0"/>
          <w:marBottom w:val="0"/>
          <w:divBdr>
            <w:top w:val="none" w:sz="0" w:space="0" w:color="auto"/>
            <w:left w:val="none" w:sz="0" w:space="0" w:color="auto"/>
            <w:bottom w:val="none" w:sz="0" w:space="0" w:color="auto"/>
            <w:right w:val="none" w:sz="0" w:space="0" w:color="auto"/>
          </w:divBdr>
        </w:div>
        <w:div w:id="2041514986">
          <w:marLeft w:val="640"/>
          <w:marRight w:val="0"/>
          <w:marTop w:val="0"/>
          <w:marBottom w:val="0"/>
          <w:divBdr>
            <w:top w:val="none" w:sz="0" w:space="0" w:color="auto"/>
            <w:left w:val="none" w:sz="0" w:space="0" w:color="auto"/>
            <w:bottom w:val="none" w:sz="0" w:space="0" w:color="auto"/>
            <w:right w:val="none" w:sz="0" w:space="0" w:color="auto"/>
          </w:divBdr>
        </w:div>
        <w:div w:id="1846163478">
          <w:marLeft w:val="640"/>
          <w:marRight w:val="0"/>
          <w:marTop w:val="0"/>
          <w:marBottom w:val="0"/>
          <w:divBdr>
            <w:top w:val="none" w:sz="0" w:space="0" w:color="auto"/>
            <w:left w:val="none" w:sz="0" w:space="0" w:color="auto"/>
            <w:bottom w:val="none" w:sz="0" w:space="0" w:color="auto"/>
            <w:right w:val="none" w:sz="0" w:space="0" w:color="auto"/>
          </w:divBdr>
        </w:div>
        <w:div w:id="779883323">
          <w:marLeft w:val="640"/>
          <w:marRight w:val="0"/>
          <w:marTop w:val="0"/>
          <w:marBottom w:val="0"/>
          <w:divBdr>
            <w:top w:val="none" w:sz="0" w:space="0" w:color="auto"/>
            <w:left w:val="none" w:sz="0" w:space="0" w:color="auto"/>
            <w:bottom w:val="none" w:sz="0" w:space="0" w:color="auto"/>
            <w:right w:val="none" w:sz="0" w:space="0" w:color="auto"/>
          </w:divBdr>
        </w:div>
        <w:div w:id="1458063649">
          <w:marLeft w:val="640"/>
          <w:marRight w:val="0"/>
          <w:marTop w:val="0"/>
          <w:marBottom w:val="0"/>
          <w:divBdr>
            <w:top w:val="none" w:sz="0" w:space="0" w:color="auto"/>
            <w:left w:val="none" w:sz="0" w:space="0" w:color="auto"/>
            <w:bottom w:val="none" w:sz="0" w:space="0" w:color="auto"/>
            <w:right w:val="none" w:sz="0" w:space="0" w:color="auto"/>
          </w:divBdr>
        </w:div>
        <w:div w:id="1789658098">
          <w:marLeft w:val="640"/>
          <w:marRight w:val="0"/>
          <w:marTop w:val="0"/>
          <w:marBottom w:val="0"/>
          <w:divBdr>
            <w:top w:val="none" w:sz="0" w:space="0" w:color="auto"/>
            <w:left w:val="none" w:sz="0" w:space="0" w:color="auto"/>
            <w:bottom w:val="none" w:sz="0" w:space="0" w:color="auto"/>
            <w:right w:val="none" w:sz="0" w:space="0" w:color="auto"/>
          </w:divBdr>
        </w:div>
        <w:div w:id="658461770">
          <w:marLeft w:val="640"/>
          <w:marRight w:val="0"/>
          <w:marTop w:val="0"/>
          <w:marBottom w:val="0"/>
          <w:divBdr>
            <w:top w:val="none" w:sz="0" w:space="0" w:color="auto"/>
            <w:left w:val="none" w:sz="0" w:space="0" w:color="auto"/>
            <w:bottom w:val="none" w:sz="0" w:space="0" w:color="auto"/>
            <w:right w:val="none" w:sz="0" w:space="0" w:color="auto"/>
          </w:divBdr>
        </w:div>
        <w:div w:id="1832677107">
          <w:marLeft w:val="640"/>
          <w:marRight w:val="0"/>
          <w:marTop w:val="0"/>
          <w:marBottom w:val="0"/>
          <w:divBdr>
            <w:top w:val="none" w:sz="0" w:space="0" w:color="auto"/>
            <w:left w:val="none" w:sz="0" w:space="0" w:color="auto"/>
            <w:bottom w:val="none" w:sz="0" w:space="0" w:color="auto"/>
            <w:right w:val="none" w:sz="0" w:space="0" w:color="auto"/>
          </w:divBdr>
        </w:div>
        <w:div w:id="2062244779">
          <w:marLeft w:val="640"/>
          <w:marRight w:val="0"/>
          <w:marTop w:val="0"/>
          <w:marBottom w:val="0"/>
          <w:divBdr>
            <w:top w:val="none" w:sz="0" w:space="0" w:color="auto"/>
            <w:left w:val="none" w:sz="0" w:space="0" w:color="auto"/>
            <w:bottom w:val="none" w:sz="0" w:space="0" w:color="auto"/>
            <w:right w:val="none" w:sz="0" w:space="0" w:color="auto"/>
          </w:divBdr>
        </w:div>
        <w:div w:id="1886746509">
          <w:marLeft w:val="640"/>
          <w:marRight w:val="0"/>
          <w:marTop w:val="0"/>
          <w:marBottom w:val="0"/>
          <w:divBdr>
            <w:top w:val="none" w:sz="0" w:space="0" w:color="auto"/>
            <w:left w:val="none" w:sz="0" w:space="0" w:color="auto"/>
            <w:bottom w:val="none" w:sz="0" w:space="0" w:color="auto"/>
            <w:right w:val="none" w:sz="0" w:space="0" w:color="auto"/>
          </w:divBdr>
        </w:div>
        <w:div w:id="1414624439">
          <w:marLeft w:val="640"/>
          <w:marRight w:val="0"/>
          <w:marTop w:val="0"/>
          <w:marBottom w:val="0"/>
          <w:divBdr>
            <w:top w:val="none" w:sz="0" w:space="0" w:color="auto"/>
            <w:left w:val="none" w:sz="0" w:space="0" w:color="auto"/>
            <w:bottom w:val="none" w:sz="0" w:space="0" w:color="auto"/>
            <w:right w:val="none" w:sz="0" w:space="0" w:color="auto"/>
          </w:divBdr>
        </w:div>
        <w:div w:id="233515460">
          <w:marLeft w:val="640"/>
          <w:marRight w:val="0"/>
          <w:marTop w:val="0"/>
          <w:marBottom w:val="0"/>
          <w:divBdr>
            <w:top w:val="none" w:sz="0" w:space="0" w:color="auto"/>
            <w:left w:val="none" w:sz="0" w:space="0" w:color="auto"/>
            <w:bottom w:val="none" w:sz="0" w:space="0" w:color="auto"/>
            <w:right w:val="none" w:sz="0" w:space="0" w:color="auto"/>
          </w:divBdr>
        </w:div>
        <w:div w:id="1110203023">
          <w:marLeft w:val="640"/>
          <w:marRight w:val="0"/>
          <w:marTop w:val="0"/>
          <w:marBottom w:val="0"/>
          <w:divBdr>
            <w:top w:val="none" w:sz="0" w:space="0" w:color="auto"/>
            <w:left w:val="none" w:sz="0" w:space="0" w:color="auto"/>
            <w:bottom w:val="none" w:sz="0" w:space="0" w:color="auto"/>
            <w:right w:val="none" w:sz="0" w:space="0" w:color="auto"/>
          </w:divBdr>
        </w:div>
        <w:div w:id="918252098">
          <w:marLeft w:val="640"/>
          <w:marRight w:val="0"/>
          <w:marTop w:val="0"/>
          <w:marBottom w:val="0"/>
          <w:divBdr>
            <w:top w:val="none" w:sz="0" w:space="0" w:color="auto"/>
            <w:left w:val="none" w:sz="0" w:space="0" w:color="auto"/>
            <w:bottom w:val="none" w:sz="0" w:space="0" w:color="auto"/>
            <w:right w:val="none" w:sz="0" w:space="0" w:color="auto"/>
          </w:divBdr>
        </w:div>
        <w:div w:id="1684356910">
          <w:marLeft w:val="640"/>
          <w:marRight w:val="0"/>
          <w:marTop w:val="0"/>
          <w:marBottom w:val="0"/>
          <w:divBdr>
            <w:top w:val="none" w:sz="0" w:space="0" w:color="auto"/>
            <w:left w:val="none" w:sz="0" w:space="0" w:color="auto"/>
            <w:bottom w:val="none" w:sz="0" w:space="0" w:color="auto"/>
            <w:right w:val="none" w:sz="0" w:space="0" w:color="auto"/>
          </w:divBdr>
        </w:div>
        <w:div w:id="52824014">
          <w:marLeft w:val="640"/>
          <w:marRight w:val="0"/>
          <w:marTop w:val="0"/>
          <w:marBottom w:val="0"/>
          <w:divBdr>
            <w:top w:val="none" w:sz="0" w:space="0" w:color="auto"/>
            <w:left w:val="none" w:sz="0" w:space="0" w:color="auto"/>
            <w:bottom w:val="none" w:sz="0" w:space="0" w:color="auto"/>
            <w:right w:val="none" w:sz="0" w:space="0" w:color="auto"/>
          </w:divBdr>
        </w:div>
        <w:div w:id="1111709383">
          <w:marLeft w:val="640"/>
          <w:marRight w:val="0"/>
          <w:marTop w:val="0"/>
          <w:marBottom w:val="0"/>
          <w:divBdr>
            <w:top w:val="none" w:sz="0" w:space="0" w:color="auto"/>
            <w:left w:val="none" w:sz="0" w:space="0" w:color="auto"/>
            <w:bottom w:val="none" w:sz="0" w:space="0" w:color="auto"/>
            <w:right w:val="none" w:sz="0" w:space="0" w:color="auto"/>
          </w:divBdr>
        </w:div>
        <w:div w:id="889927196">
          <w:marLeft w:val="640"/>
          <w:marRight w:val="0"/>
          <w:marTop w:val="0"/>
          <w:marBottom w:val="0"/>
          <w:divBdr>
            <w:top w:val="none" w:sz="0" w:space="0" w:color="auto"/>
            <w:left w:val="none" w:sz="0" w:space="0" w:color="auto"/>
            <w:bottom w:val="none" w:sz="0" w:space="0" w:color="auto"/>
            <w:right w:val="none" w:sz="0" w:space="0" w:color="auto"/>
          </w:divBdr>
        </w:div>
        <w:div w:id="833302675">
          <w:marLeft w:val="640"/>
          <w:marRight w:val="0"/>
          <w:marTop w:val="0"/>
          <w:marBottom w:val="0"/>
          <w:divBdr>
            <w:top w:val="none" w:sz="0" w:space="0" w:color="auto"/>
            <w:left w:val="none" w:sz="0" w:space="0" w:color="auto"/>
            <w:bottom w:val="none" w:sz="0" w:space="0" w:color="auto"/>
            <w:right w:val="none" w:sz="0" w:space="0" w:color="auto"/>
          </w:divBdr>
        </w:div>
        <w:div w:id="316955925">
          <w:marLeft w:val="640"/>
          <w:marRight w:val="0"/>
          <w:marTop w:val="0"/>
          <w:marBottom w:val="0"/>
          <w:divBdr>
            <w:top w:val="none" w:sz="0" w:space="0" w:color="auto"/>
            <w:left w:val="none" w:sz="0" w:space="0" w:color="auto"/>
            <w:bottom w:val="none" w:sz="0" w:space="0" w:color="auto"/>
            <w:right w:val="none" w:sz="0" w:space="0" w:color="auto"/>
          </w:divBdr>
        </w:div>
        <w:div w:id="1044217129">
          <w:marLeft w:val="640"/>
          <w:marRight w:val="0"/>
          <w:marTop w:val="0"/>
          <w:marBottom w:val="0"/>
          <w:divBdr>
            <w:top w:val="none" w:sz="0" w:space="0" w:color="auto"/>
            <w:left w:val="none" w:sz="0" w:space="0" w:color="auto"/>
            <w:bottom w:val="none" w:sz="0" w:space="0" w:color="auto"/>
            <w:right w:val="none" w:sz="0" w:space="0" w:color="auto"/>
          </w:divBdr>
        </w:div>
        <w:div w:id="1070465047">
          <w:marLeft w:val="640"/>
          <w:marRight w:val="0"/>
          <w:marTop w:val="0"/>
          <w:marBottom w:val="0"/>
          <w:divBdr>
            <w:top w:val="none" w:sz="0" w:space="0" w:color="auto"/>
            <w:left w:val="none" w:sz="0" w:space="0" w:color="auto"/>
            <w:bottom w:val="none" w:sz="0" w:space="0" w:color="auto"/>
            <w:right w:val="none" w:sz="0" w:space="0" w:color="auto"/>
          </w:divBdr>
        </w:div>
        <w:div w:id="207184519">
          <w:marLeft w:val="640"/>
          <w:marRight w:val="0"/>
          <w:marTop w:val="0"/>
          <w:marBottom w:val="0"/>
          <w:divBdr>
            <w:top w:val="none" w:sz="0" w:space="0" w:color="auto"/>
            <w:left w:val="none" w:sz="0" w:space="0" w:color="auto"/>
            <w:bottom w:val="none" w:sz="0" w:space="0" w:color="auto"/>
            <w:right w:val="none" w:sz="0" w:space="0" w:color="auto"/>
          </w:divBdr>
        </w:div>
        <w:div w:id="124931269">
          <w:marLeft w:val="640"/>
          <w:marRight w:val="0"/>
          <w:marTop w:val="0"/>
          <w:marBottom w:val="0"/>
          <w:divBdr>
            <w:top w:val="none" w:sz="0" w:space="0" w:color="auto"/>
            <w:left w:val="none" w:sz="0" w:space="0" w:color="auto"/>
            <w:bottom w:val="none" w:sz="0" w:space="0" w:color="auto"/>
            <w:right w:val="none" w:sz="0" w:space="0" w:color="auto"/>
          </w:divBdr>
        </w:div>
        <w:div w:id="868688557">
          <w:marLeft w:val="640"/>
          <w:marRight w:val="0"/>
          <w:marTop w:val="0"/>
          <w:marBottom w:val="0"/>
          <w:divBdr>
            <w:top w:val="none" w:sz="0" w:space="0" w:color="auto"/>
            <w:left w:val="none" w:sz="0" w:space="0" w:color="auto"/>
            <w:bottom w:val="none" w:sz="0" w:space="0" w:color="auto"/>
            <w:right w:val="none" w:sz="0" w:space="0" w:color="auto"/>
          </w:divBdr>
        </w:div>
        <w:div w:id="1841193760">
          <w:marLeft w:val="640"/>
          <w:marRight w:val="0"/>
          <w:marTop w:val="0"/>
          <w:marBottom w:val="0"/>
          <w:divBdr>
            <w:top w:val="none" w:sz="0" w:space="0" w:color="auto"/>
            <w:left w:val="none" w:sz="0" w:space="0" w:color="auto"/>
            <w:bottom w:val="none" w:sz="0" w:space="0" w:color="auto"/>
            <w:right w:val="none" w:sz="0" w:space="0" w:color="auto"/>
          </w:divBdr>
        </w:div>
        <w:div w:id="356466093">
          <w:marLeft w:val="640"/>
          <w:marRight w:val="0"/>
          <w:marTop w:val="0"/>
          <w:marBottom w:val="0"/>
          <w:divBdr>
            <w:top w:val="none" w:sz="0" w:space="0" w:color="auto"/>
            <w:left w:val="none" w:sz="0" w:space="0" w:color="auto"/>
            <w:bottom w:val="none" w:sz="0" w:space="0" w:color="auto"/>
            <w:right w:val="none" w:sz="0" w:space="0" w:color="auto"/>
          </w:divBdr>
        </w:div>
        <w:div w:id="417364955">
          <w:marLeft w:val="640"/>
          <w:marRight w:val="0"/>
          <w:marTop w:val="0"/>
          <w:marBottom w:val="0"/>
          <w:divBdr>
            <w:top w:val="none" w:sz="0" w:space="0" w:color="auto"/>
            <w:left w:val="none" w:sz="0" w:space="0" w:color="auto"/>
            <w:bottom w:val="none" w:sz="0" w:space="0" w:color="auto"/>
            <w:right w:val="none" w:sz="0" w:space="0" w:color="auto"/>
          </w:divBdr>
        </w:div>
        <w:div w:id="621812143">
          <w:marLeft w:val="640"/>
          <w:marRight w:val="0"/>
          <w:marTop w:val="0"/>
          <w:marBottom w:val="0"/>
          <w:divBdr>
            <w:top w:val="none" w:sz="0" w:space="0" w:color="auto"/>
            <w:left w:val="none" w:sz="0" w:space="0" w:color="auto"/>
            <w:bottom w:val="none" w:sz="0" w:space="0" w:color="auto"/>
            <w:right w:val="none" w:sz="0" w:space="0" w:color="auto"/>
          </w:divBdr>
        </w:div>
        <w:div w:id="986976443">
          <w:marLeft w:val="640"/>
          <w:marRight w:val="0"/>
          <w:marTop w:val="0"/>
          <w:marBottom w:val="0"/>
          <w:divBdr>
            <w:top w:val="none" w:sz="0" w:space="0" w:color="auto"/>
            <w:left w:val="none" w:sz="0" w:space="0" w:color="auto"/>
            <w:bottom w:val="none" w:sz="0" w:space="0" w:color="auto"/>
            <w:right w:val="none" w:sz="0" w:space="0" w:color="auto"/>
          </w:divBdr>
        </w:div>
        <w:div w:id="1443721848">
          <w:marLeft w:val="640"/>
          <w:marRight w:val="0"/>
          <w:marTop w:val="0"/>
          <w:marBottom w:val="0"/>
          <w:divBdr>
            <w:top w:val="none" w:sz="0" w:space="0" w:color="auto"/>
            <w:left w:val="none" w:sz="0" w:space="0" w:color="auto"/>
            <w:bottom w:val="none" w:sz="0" w:space="0" w:color="auto"/>
            <w:right w:val="none" w:sz="0" w:space="0" w:color="auto"/>
          </w:divBdr>
        </w:div>
        <w:div w:id="1235967247">
          <w:marLeft w:val="640"/>
          <w:marRight w:val="0"/>
          <w:marTop w:val="0"/>
          <w:marBottom w:val="0"/>
          <w:divBdr>
            <w:top w:val="none" w:sz="0" w:space="0" w:color="auto"/>
            <w:left w:val="none" w:sz="0" w:space="0" w:color="auto"/>
            <w:bottom w:val="none" w:sz="0" w:space="0" w:color="auto"/>
            <w:right w:val="none" w:sz="0" w:space="0" w:color="auto"/>
          </w:divBdr>
        </w:div>
        <w:div w:id="1521701629">
          <w:marLeft w:val="640"/>
          <w:marRight w:val="0"/>
          <w:marTop w:val="0"/>
          <w:marBottom w:val="0"/>
          <w:divBdr>
            <w:top w:val="none" w:sz="0" w:space="0" w:color="auto"/>
            <w:left w:val="none" w:sz="0" w:space="0" w:color="auto"/>
            <w:bottom w:val="none" w:sz="0" w:space="0" w:color="auto"/>
            <w:right w:val="none" w:sz="0" w:space="0" w:color="auto"/>
          </w:divBdr>
        </w:div>
        <w:div w:id="360666707">
          <w:marLeft w:val="640"/>
          <w:marRight w:val="0"/>
          <w:marTop w:val="0"/>
          <w:marBottom w:val="0"/>
          <w:divBdr>
            <w:top w:val="none" w:sz="0" w:space="0" w:color="auto"/>
            <w:left w:val="none" w:sz="0" w:space="0" w:color="auto"/>
            <w:bottom w:val="none" w:sz="0" w:space="0" w:color="auto"/>
            <w:right w:val="none" w:sz="0" w:space="0" w:color="auto"/>
          </w:divBdr>
        </w:div>
        <w:div w:id="1456951536">
          <w:marLeft w:val="640"/>
          <w:marRight w:val="0"/>
          <w:marTop w:val="0"/>
          <w:marBottom w:val="0"/>
          <w:divBdr>
            <w:top w:val="none" w:sz="0" w:space="0" w:color="auto"/>
            <w:left w:val="none" w:sz="0" w:space="0" w:color="auto"/>
            <w:bottom w:val="none" w:sz="0" w:space="0" w:color="auto"/>
            <w:right w:val="none" w:sz="0" w:space="0" w:color="auto"/>
          </w:divBdr>
        </w:div>
        <w:div w:id="228882638">
          <w:marLeft w:val="640"/>
          <w:marRight w:val="0"/>
          <w:marTop w:val="0"/>
          <w:marBottom w:val="0"/>
          <w:divBdr>
            <w:top w:val="none" w:sz="0" w:space="0" w:color="auto"/>
            <w:left w:val="none" w:sz="0" w:space="0" w:color="auto"/>
            <w:bottom w:val="none" w:sz="0" w:space="0" w:color="auto"/>
            <w:right w:val="none" w:sz="0" w:space="0" w:color="auto"/>
          </w:divBdr>
        </w:div>
        <w:div w:id="2047291194">
          <w:marLeft w:val="640"/>
          <w:marRight w:val="0"/>
          <w:marTop w:val="0"/>
          <w:marBottom w:val="0"/>
          <w:divBdr>
            <w:top w:val="none" w:sz="0" w:space="0" w:color="auto"/>
            <w:left w:val="none" w:sz="0" w:space="0" w:color="auto"/>
            <w:bottom w:val="none" w:sz="0" w:space="0" w:color="auto"/>
            <w:right w:val="none" w:sz="0" w:space="0" w:color="auto"/>
          </w:divBdr>
        </w:div>
        <w:div w:id="874579954">
          <w:marLeft w:val="640"/>
          <w:marRight w:val="0"/>
          <w:marTop w:val="0"/>
          <w:marBottom w:val="0"/>
          <w:divBdr>
            <w:top w:val="none" w:sz="0" w:space="0" w:color="auto"/>
            <w:left w:val="none" w:sz="0" w:space="0" w:color="auto"/>
            <w:bottom w:val="none" w:sz="0" w:space="0" w:color="auto"/>
            <w:right w:val="none" w:sz="0" w:space="0" w:color="auto"/>
          </w:divBdr>
        </w:div>
        <w:div w:id="2026203235">
          <w:marLeft w:val="640"/>
          <w:marRight w:val="0"/>
          <w:marTop w:val="0"/>
          <w:marBottom w:val="0"/>
          <w:divBdr>
            <w:top w:val="none" w:sz="0" w:space="0" w:color="auto"/>
            <w:left w:val="none" w:sz="0" w:space="0" w:color="auto"/>
            <w:bottom w:val="none" w:sz="0" w:space="0" w:color="auto"/>
            <w:right w:val="none" w:sz="0" w:space="0" w:color="auto"/>
          </w:divBdr>
        </w:div>
        <w:div w:id="888037240">
          <w:marLeft w:val="640"/>
          <w:marRight w:val="0"/>
          <w:marTop w:val="0"/>
          <w:marBottom w:val="0"/>
          <w:divBdr>
            <w:top w:val="none" w:sz="0" w:space="0" w:color="auto"/>
            <w:left w:val="none" w:sz="0" w:space="0" w:color="auto"/>
            <w:bottom w:val="none" w:sz="0" w:space="0" w:color="auto"/>
            <w:right w:val="none" w:sz="0" w:space="0" w:color="auto"/>
          </w:divBdr>
        </w:div>
        <w:div w:id="1103263342">
          <w:marLeft w:val="640"/>
          <w:marRight w:val="0"/>
          <w:marTop w:val="0"/>
          <w:marBottom w:val="0"/>
          <w:divBdr>
            <w:top w:val="none" w:sz="0" w:space="0" w:color="auto"/>
            <w:left w:val="none" w:sz="0" w:space="0" w:color="auto"/>
            <w:bottom w:val="none" w:sz="0" w:space="0" w:color="auto"/>
            <w:right w:val="none" w:sz="0" w:space="0" w:color="auto"/>
          </w:divBdr>
        </w:div>
        <w:div w:id="1606766130">
          <w:marLeft w:val="640"/>
          <w:marRight w:val="0"/>
          <w:marTop w:val="0"/>
          <w:marBottom w:val="0"/>
          <w:divBdr>
            <w:top w:val="none" w:sz="0" w:space="0" w:color="auto"/>
            <w:left w:val="none" w:sz="0" w:space="0" w:color="auto"/>
            <w:bottom w:val="none" w:sz="0" w:space="0" w:color="auto"/>
            <w:right w:val="none" w:sz="0" w:space="0" w:color="auto"/>
          </w:divBdr>
        </w:div>
        <w:div w:id="2034840772">
          <w:marLeft w:val="640"/>
          <w:marRight w:val="0"/>
          <w:marTop w:val="0"/>
          <w:marBottom w:val="0"/>
          <w:divBdr>
            <w:top w:val="none" w:sz="0" w:space="0" w:color="auto"/>
            <w:left w:val="none" w:sz="0" w:space="0" w:color="auto"/>
            <w:bottom w:val="none" w:sz="0" w:space="0" w:color="auto"/>
            <w:right w:val="none" w:sz="0" w:space="0" w:color="auto"/>
          </w:divBdr>
        </w:div>
        <w:div w:id="955602246">
          <w:marLeft w:val="640"/>
          <w:marRight w:val="0"/>
          <w:marTop w:val="0"/>
          <w:marBottom w:val="0"/>
          <w:divBdr>
            <w:top w:val="none" w:sz="0" w:space="0" w:color="auto"/>
            <w:left w:val="none" w:sz="0" w:space="0" w:color="auto"/>
            <w:bottom w:val="none" w:sz="0" w:space="0" w:color="auto"/>
            <w:right w:val="none" w:sz="0" w:space="0" w:color="auto"/>
          </w:divBdr>
        </w:div>
        <w:div w:id="1009604121">
          <w:marLeft w:val="640"/>
          <w:marRight w:val="0"/>
          <w:marTop w:val="0"/>
          <w:marBottom w:val="0"/>
          <w:divBdr>
            <w:top w:val="none" w:sz="0" w:space="0" w:color="auto"/>
            <w:left w:val="none" w:sz="0" w:space="0" w:color="auto"/>
            <w:bottom w:val="none" w:sz="0" w:space="0" w:color="auto"/>
            <w:right w:val="none" w:sz="0" w:space="0" w:color="auto"/>
          </w:divBdr>
        </w:div>
        <w:div w:id="63337729">
          <w:marLeft w:val="640"/>
          <w:marRight w:val="0"/>
          <w:marTop w:val="0"/>
          <w:marBottom w:val="0"/>
          <w:divBdr>
            <w:top w:val="none" w:sz="0" w:space="0" w:color="auto"/>
            <w:left w:val="none" w:sz="0" w:space="0" w:color="auto"/>
            <w:bottom w:val="none" w:sz="0" w:space="0" w:color="auto"/>
            <w:right w:val="none" w:sz="0" w:space="0" w:color="auto"/>
          </w:divBdr>
        </w:div>
        <w:div w:id="1167482505">
          <w:marLeft w:val="640"/>
          <w:marRight w:val="0"/>
          <w:marTop w:val="0"/>
          <w:marBottom w:val="0"/>
          <w:divBdr>
            <w:top w:val="none" w:sz="0" w:space="0" w:color="auto"/>
            <w:left w:val="none" w:sz="0" w:space="0" w:color="auto"/>
            <w:bottom w:val="none" w:sz="0" w:space="0" w:color="auto"/>
            <w:right w:val="none" w:sz="0" w:space="0" w:color="auto"/>
          </w:divBdr>
        </w:div>
        <w:div w:id="930238611">
          <w:marLeft w:val="640"/>
          <w:marRight w:val="0"/>
          <w:marTop w:val="0"/>
          <w:marBottom w:val="0"/>
          <w:divBdr>
            <w:top w:val="none" w:sz="0" w:space="0" w:color="auto"/>
            <w:left w:val="none" w:sz="0" w:space="0" w:color="auto"/>
            <w:bottom w:val="none" w:sz="0" w:space="0" w:color="auto"/>
            <w:right w:val="none" w:sz="0" w:space="0" w:color="auto"/>
          </w:divBdr>
        </w:div>
        <w:div w:id="1265455220">
          <w:marLeft w:val="640"/>
          <w:marRight w:val="0"/>
          <w:marTop w:val="0"/>
          <w:marBottom w:val="0"/>
          <w:divBdr>
            <w:top w:val="none" w:sz="0" w:space="0" w:color="auto"/>
            <w:left w:val="none" w:sz="0" w:space="0" w:color="auto"/>
            <w:bottom w:val="none" w:sz="0" w:space="0" w:color="auto"/>
            <w:right w:val="none" w:sz="0" w:space="0" w:color="auto"/>
          </w:divBdr>
        </w:div>
      </w:divsChild>
    </w:div>
    <w:div w:id="36899129">
      <w:bodyDiv w:val="1"/>
      <w:marLeft w:val="0"/>
      <w:marRight w:val="0"/>
      <w:marTop w:val="0"/>
      <w:marBottom w:val="0"/>
      <w:divBdr>
        <w:top w:val="none" w:sz="0" w:space="0" w:color="auto"/>
        <w:left w:val="none" w:sz="0" w:space="0" w:color="auto"/>
        <w:bottom w:val="none" w:sz="0" w:space="0" w:color="auto"/>
        <w:right w:val="none" w:sz="0" w:space="0" w:color="auto"/>
      </w:divBdr>
    </w:div>
    <w:div w:id="40984646">
      <w:bodyDiv w:val="1"/>
      <w:marLeft w:val="0"/>
      <w:marRight w:val="0"/>
      <w:marTop w:val="0"/>
      <w:marBottom w:val="0"/>
      <w:divBdr>
        <w:top w:val="none" w:sz="0" w:space="0" w:color="auto"/>
        <w:left w:val="none" w:sz="0" w:space="0" w:color="auto"/>
        <w:bottom w:val="none" w:sz="0" w:space="0" w:color="auto"/>
        <w:right w:val="none" w:sz="0" w:space="0" w:color="auto"/>
      </w:divBdr>
    </w:div>
    <w:div w:id="58720838">
      <w:bodyDiv w:val="1"/>
      <w:marLeft w:val="0"/>
      <w:marRight w:val="0"/>
      <w:marTop w:val="0"/>
      <w:marBottom w:val="0"/>
      <w:divBdr>
        <w:top w:val="none" w:sz="0" w:space="0" w:color="auto"/>
        <w:left w:val="none" w:sz="0" w:space="0" w:color="auto"/>
        <w:bottom w:val="none" w:sz="0" w:space="0" w:color="auto"/>
        <w:right w:val="none" w:sz="0" w:space="0" w:color="auto"/>
      </w:divBdr>
    </w:div>
    <w:div w:id="70011006">
      <w:bodyDiv w:val="1"/>
      <w:marLeft w:val="0"/>
      <w:marRight w:val="0"/>
      <w:marTop w:val="0"/>
      <w:marBottom w:val="0"/>
      <w:divBdr>
        <w:top w:val="none" w:sz="0" w:space="0" w:color="auto"/>
        <w:left w:val="none" w:sz="0" w:space="0" w:color="auto"/>
        <w:bottom w:val="none" w:sz="0" w:space="0" w:color="auto"/>
        <w:right w:val="none" w:sz="0" w:space="0" w:color="auto"/>
      </w:divBdr>
      <w:divsChild>
        <w:div w:id="565268110">
          <w:marLeft w:val="640"/>
          <w:marRight w:val="0"/>
          <w:marTop w:val="0"/>
          <w:marBottom w:val="0"/>
          <w:divBdr>
            <w:top w:val="none" w:sz="0" w:space="0" w:color="auto"/>
            <w:left w:val="none" w:sz="0" w:space="0" w:color="auto"/>
            <w:bottom w:val="none" w:sz="0" w:space="0" w:color="auto"/>
            <w:right w:val="none" w:sz="0" w:space="0" w:color="auto"/>
          </w:divBdr>
        </w:div>
        <w:div w:id="8944798">
          <w:marLeft w:val="640"/>
          <w:marRight w:val="0"/>
          <w:marTop w:val="0"/>
          <w:marBottom w:val="0"/>
          <w:divBdr>
            <w:top w:val="none" w:sz="0" w:space="0" w:color="auto"/>
            <w:left w:val="none" w:sz="0" w:space="0" w:color="auto"/>
            <w:bottom w:val="none" w:sz="0" w:space="0" w:color="auto"/>
            <w:right w:val="none" w:sz="0" w:space="0" w:color="auto"/>
          </w:divBdr>
        </w:div>
        <w:div w:id="1116488289">
          <w:marLeft w:val="640"/>
          <w:marRight w:val="0"/>
          <w:marTop w:val="0"/>
          <w:marBottom w:val="0"/>
          <w:divBdr>
            <w:top w:val="none" w:sz="0" w:space="0" w:color="auto"/>
            <w:left w:val="none" w:sz="0" w:space="0" w:color="auto"/>
            <w:bottom w:val="none" w:sz="0" w:space="0" w:color="auto"/>
            <w:right w:val="none" w:sz="0" w:space="0" w:color="auto"/>
          </w:divBdr>
        </w:div>
        <w:div w:id="1946382942">
          <w:marLeft w:val="640"/>
          <w:marRight w:val="0"/>
          <w:marTop w:val="0"/>
          <w:marBottom w:val="0"/>
          <w:divBdr>
            <w:top w:val="none" w:sz="0" w:space="0" w:color="auto"/>
            <w:left w:val="none" w:sz="0" w:space="0" w:color="auto"/>
            <w:bottom w:val="none" w:sz="0" w:space="0" w:color="auto"/>
            <w:right w:val="none" w:sz="0" w:space="0" w:color="auto"/>
          </w:divBdr>
        </w:div>
        <w:div w:id="1184058104">
          <w:marLeft w:val="640"/>
          <w:marRight w:val="0"/>
          <w:marTop w:val="0"/>
          <w:marBottom w:val="0"/>
          <w:divBdr>
            <w:top w:val="none" w:sz="0" w:space="0" w:color="auto"/>
            <w:left w:val="none" w:sz="0" w:space="0" w:color="auto"/>
            <w:bottom w:val="none" w:sz="0" w:space="0" w:color="auto"/>
            <w:right w:val="none" w:sz="0" w:space="0" w:color="auto"/>
          </w:divBdr>
        </w:div>
        <w:div w:id="1230193436">
          <w:marLeft w:val="640"/>
          <w:marRight w:val="0"/>
          <w:marTop w:val="0"/>
          <w:marBottom w:val="0"/>
          <w:divBdr>
            <w:top w:val="none" w:sz="0" w:space="0" w:color="auto"/>
            <w:left w:val="none" w:sz="0" w:space="0" w:color="auto"/>
            <w:bottom w:val="none" w:sz="0" w:space="0" w:color="auto"/>
            <w:right w:val="none" w:sz="0" w:space="0" w:color="auto"/>
          </w:divBdr>
        </w:div>
        <w:div w:id="596719685">
          <w:marLeft w:val="640"/>
          <w:marRight w:val="0"/>
          <w:marTop w:val="0"/>
          <w:marBottom w:val="0"/>
          <w:divBdr>
            <w:top w:val="none" w:sz="0" w:space="0" w:color="auto"/>
            <w:left w:val="none" w:sz="0" w:space="0" w:color="auto"/>
            <w:bottom w:val="none" w:sz="0" w:space="0" w:color="auto"/>
            <w:right w:val="none" w:sz="0" w:space="0" w:color="auto"/>
          </w:divBdr>
        </w:div>
        <w:div w:id="689336042">
          <w:marLeft w:val="640"/>
          <w:marRight w:val="0"/>
          <w:marTop w:val="0"/>
          <w:marBottom w:val="0"/>
          <w:divBdr>
            <w:top w:val="none" w:sz="0" w:space="0" w:color="auto"/>
            <w:left w:val="none" w:sz="0" w:space="0" w:color="auto"/>
            <w:bottom w:val="none" w:sz="0" w:space="0" w:color="auto"/>
            <w:right w:val="none" w:sz="0" w:space="0" w:color="auto"/>
          </w:divBdr>
        </w:div>
        <w:div w:id="1092434166">
          <w:marLeft w:val="640"/>
          <w:marRight w:val="0"/>
          <w:marTop w:val="0"/>
          <w:marBottom w:val="0"/>
          <w:divBdr>
            <w:top w:val="none" w:sz="0" w:space="0" w:color="auto"/>
            <w:left w:val="none" w:sz="0" w:space="0" w:color="auto"/>
            <w:bottom w:val="none" w:sz="0" w:space="0" w:color="auto"/>
            <w:right w:val="none" w:sz="0" w:space="0" w:color="auto"/>
          </w:divBdr>
        </w:div>
        <w:div w:id="1864512102">
          <w:marLeft w:val="640"/>
          <w:marRight w:val="0"/>
          <w:marTop w:val="0"/>
          <w:marBottom w:val="0"/>
          <w:divBdr>
            <w:top w:val="none" w:sz="0" w:space="0" w:color="auto"/>
            <w:left w:val="none" w:sz="0" w:space="0" w:color="auto"/>
            <w:bottom w:val="none" w:sz="0" w:space="0" w:color="auto"/>
            <w:right w:val="none" w:sz="0" w:space="0" w:color="auto"/>
          </w:divBdr>
        </w:div>
        <w:div w:id="1153331065">
          <w:marLeft w:val="640"/>
          <w:marRight w:val="0"/>
          <w:marTop w:val="0"/>
          <w:marBottom w:val="0"/>
          <w:divBdr>
            <w:top w:val="none" w:sz="0" w:space="0" w:color="auto"/>
            <w:left w:val="none" w:sz="0" w:space="0" w:color="auto"/>
            <w:bottom w:val="none" w:sz="0" w:space="0" w:color="auto"/>
            <w:right w:val="none" w:sz="0" w:space="0" w:color="auto"/>
          </w:divBdr>
        </w:div>
        <w:div w:id="1194343949">
          <w:marLeft w:val="640"/>
          <w:marRight w:val="0"/>
          <w:marTop w:val="0"/>
          <w:marBottom w:val="0"/>
          <w:divBdr>
            <w:top w:val="none" w:sz="0" w:space="0" w:color="auto"/>
            <w:left w:val="none" w:sz="0" w:space="0" w:color="auto"/>
            <w:bottom w:val="none" w:sz="0" w:space="0" w:color="auto"/>
            <w:right w:val="none" w:sz="0" w:space="0" w:color="auto"/>
          </w:divBdr>
        </w:div>
        <w:div w:id="225576429">
          <w:marLeft w:val="640"/>
          <w:marRight w:val="0"/>
          <w:marTop w:val="0"/>
          <w:marBottom w:val="0"/>
          <w:divBdr>
            <w:top w:val="none" w:sz="0" w:space="0" w:color="auto"/>
            <w:left w:val="none" w:sz="0" w:space="0" w:color="auto"/>
            <w:bottom w:val="none" w:sz="0" w:space="0" w:color="auto"/>
            <w:right w:val="none" w:sz="0" w:space="0" w:color="auto"/>
          </w:divBdr>
        </w:div>
        <w:div w:id="1892376030">
          <w:marLeft w:val="640"/>
          <w:marRight w:val="0"/>
          <w:marTop w:val="0"/>
          <w:marBottom w:val="0"/>
          <w:divBdr>
            <w:top w:val="none" w:sz="0" w:space="0" w:color="auto"/>
            <w:left w:val="none" w:sz="0" w:space="0" w:color="auto"/>
            <w:bottom w:val="none" w:sz="0" w:space="0" w:color="auto"/>
            <w:right w:val="none" w:sz="0" w:space="0" w:color="auto"/>
          </w:divBdr>
        </w:div>
        <w:div w:id="1733891497">
          <w:marLeft w:val="640"/>
          <w:marRight w:val="0"/>
          <w:marTop w:val="0"/>
          <w:marBottom w:val="0"/>
          <w:divBdr>
            <w:top w:val="none" w:sz="0" w:space="0" w:color="auto"/>
            <w:left w:val="none" w:sz="0" w:space="0" w:color="auto"/>
            <w:bottom w:val="none" w:sz="0" w:space="0" w:color="auto"/>
            <w:right w:val="none" w:sz="0" w:space="0" w:color="auto"/>
          </w:divBdr>
        </w:div>
        <w:div w:id="1022903890">
          <w:marLeft w:val="640"/>
          <w:marRight w:val="0"/>
          <w:marTop w:val="0"/>
          <w:marBottom w:val="0"/>
          <w:divBdr>
            <w:top w:val="none" w:sz="0" w:space="0" w:color="auto"/>
            <w:left w:val="none" w:sz="0" w:space="0" w:color="auto"/>
            <w:bottom w:val="none" w:sz="0" w:space="0" w:color="auto"/>
            <w:right w:val="none" w:sz="0" w:space="0" w:color="auto"/>
          </w:divBdr>
        </w:div>
        <w:div w:id="297343565">
          <w:marLeft w:val="640"/>
          <w:marRight w:val="0"/>
          <w:marTop w:val="0"/>
          <w:marBottom w:val="0"/>
          <w:divBdr>
            <w:top w:val="none" w:sz="0" w:space="0" w:color="auto"/>
            <w:left w:val="none" w:sz="0" w:space="0" w:color="auto"/>
            <w:bottom w:val="none" w:sz="0" w:space="0" w:color="auto"/>
            <w:right w:val="none" w:sz="0" w:space="0" w:color="auto"/>
          </w:divBdr>
        </w:div>
        <w:div w:id="614794522">
          <w:marLeft w:val="640"/>
          <w:marRight w:val="0"/>
          <w:marTop w:val="0"/>
          <w:marBottom w:val="0"/>
          <w:divBdr>
            <w:top w:val="none" w:sz="0" w:space="0" w:color="auto"/>
            <w:left w:val="none" w:sz="0" w:space="0" w:color="auto"/>
            <w:bottom w:val="none" w:sz="0" w:space="0" w:color="auto"/>
            <w:right w:val="none" w:sz="0" w:space="0" w:color="auto"/>
          </w:divBdr>
        </w:div>
        <w:div w:id="992024095">
          <w:marLeft w:val="640"/>
          <w:marRight w:val="0"/>
          <w:marTop w:val="0"/>
          <w:marBottom w:val="0"/>
          <w:divBdr>
            <w:top w:val="none" w:sz="0" w:space="0" w:color="auto"/>
            <w:left w:val="none" w:sz="0" w:space="0" w:color="auto"/>
            <w:bottom w:val="none" w:sz="0" w:space="0" w:color="auto"/>
            <w:right w:val="none" w:sz="0" w:space="0" w:color="auto"/>
          </w:divBdr>
        </w:div>
        <w:div w:id="91896561">
          <w:marLeft w:val="640"/>
          <w:marRight w:val="0"/>
          <w:marTop w:val="0"/>
          <w:marBottom w:val="0"/>
          <w:divBdr>
            <w:top w:val="none" w:sz="0" w:space="0" w:color="auto"/>
            <w:left w:val="none" w:sz="0" w:space="0" w:color="auto"/>
            <w:bottom w:val="none" w:sz="0" w:space="0" w:color="auto"/>
            <w:right w:val="none" w:sz="0" w:space="0" w:color="auto"/>
          </w:divBdr>
        </w:div>
        <w:div w:id="234895047">
          <w:marLeft w:val="640"/>
          <w:marRight w:val="0"/>
          <w:marTop w:val="0"/>
          <w:marBottom w:val="0"/>
          <w:divBdr>
            <w:top w:val="none" w:sz="0" w:space="0" w:color="auto"/>
            <w:left w:val="none" w:sz="0" w:space="0" w:color="auto"/>
            <w:bottom w:val="none" w:sz="0" w:space="0" w:color="auto"/>
            <w:right w:val="none" w:sz="0" w:space="0" w:color="auto"/>
          </w:divBdr>
        </w:div>
        <w:div w:id="590117560">
          <w:marLeft w:val="640"/>
          <w:marRight w:val="0"/>
          <w:marTop w:val="0"/>
          <w:marBottom w:val="0"/>
          <w:divBdr>
            <w:top w:val="none" w:sz="0" w:space="0" w:color="auto"/>
            <w:left w:val="none" w:sz="0" w:space="0" w:color="auto"/>
            <w:bottom w:val="none" w:sz="0" w:space="0" w:color="auto"/>
            <w:right w:val="none" w:sz="0" w:space="0" w:color="auto"/>
          </w:divBdr>
        </w:div>
        <w:div w:id="1544051361">
          <w:marLeft w:val="640"/>
          <w:marRight w:val="0"/>
          <w:marTop w:val="0"/>
          <w:marBottom w:val="0"/>
          <w:divBdr>
            <w:top w:val="none" w:sz="0" w:space="0" w:color="auto"/>
            <w:left w:val="none" w:sz="0" w:space="0" w:color="auto"/>
            <w:bottom w:val="none" w:sz="0" w:space="0" w:color="auto"/>
            <w:right w:val="none" w:sz="0" w:space="0" w:color="auto"/>
          </w:divBdr>
        </w:div>
        <w:div w:id="1709063528">
          <w:marLeft w:val="640"/>
          <w:marRight w:val="0"/>
          <w:marTop w:val="0"/>
          <w:marBottom w:val="0"/>
          <w:divBdr>
            <w:top w:val="none" w:sz="0" w:space="0" w:color="auto"/>
            <w:left w:val="none" w:sz="0" w:space="0" w:color="auto"/>
            <w:bottom w:val="none" w:sz="0" w:space="0" w:color="auto"/>
            <w:right w:val="none" w:sz="0" w:space="0" w:color="auto"/>
          </w:divBdr>
        </w:div>
        <w:div w:id="1162425647">
          <w:marLeft w:val="640"/>
          <w:marRight w:val="0"/>
          <w:marTop w:val="0"/>
          <w:marBottom w:val="0"/>
          <w:divBdr>
            <w:top w:val="none" w:sz="0" w:space="0" w:color="auto"/>
            <w:left w:val="none" w:sz="0" w:space="0" w:color="auto"/>
            <w:bottom w:val="none" w:sz="0" w:space="0" w:color="auto"/>
            <w:right w:val="none" w:sz="0" w:space="0" w:color="auto"/>
          </w:divBdr>
        </w:div>
        <w:div w:id="988249146">
          <w:marLeft w:val="640"/>
          <w:marRight w:val="0"/>
          <w:marTop w:val="0"/>
          <w:marBottom w:val="0"/>
          <w:divBdr>
            <w:top w:val="none" w:sz="0" w:space="0" w:color="auto"/>
            <w:left w:val="none" w:sz="0" w:space="0" w:color="auto"/>
            <w:bottom w:val="none" w:sz="0" w:space="0" w:color="auto"/>
            <w:right w:val="none" w:sz="0" w:space="0" w:color="auto"/>
          </w:divBdr>
        </w:div>
        <w:div w:id="379403573">
          <w:marLeft w:val="640"/>
          <w:marRight w:val="0"/>
          <w:marTop w:val="0"/>
          <w:marBottom w:val="0"/>
          <w:divBdr>
            <w:top w:val="none" w:sz="0" w:space="0" w:color="auto"/>
            <w:left w:val="none" w:sz="0" w:space="0" w:color="auto"/>
            <w:bottom w:val="none" w:sz="0" w:space="0" w:color="auto"/>
            <w:right w:val="none" w:sz="0" w:space="0" w:color="auto"/>
          </w:divBdr>
        </w:div>
        <w:div w:id="907153030">
          <w:marLeft w:val="640"/>
          <w:marRight w:val="0"/>
          <w:marTop w:val="0"/>
          <w:marBottom w:val="0"/>
          <w:divBdr>
            <w:top w:val="none" w:sz="0" w:space="0" w:color="auto"/>
            <w:left w:val="none" w:sz="0" w:space="0" w:color="auto"/>
            <w:bottom w:val="none" w:sz="0" w:space="0" w:color="auto"/>
            <w:right w:val="none" w:sz="0" w:space="0" w:color="auto"/>
          </w:divBdr>
        </w:div>
        <w:div w:id="1487237866">
          <w:marLeft w:val="640"/>
          <w:marRight w:val="0"/>
          <w:marTop w:val="0"/>
          <w:marBottom w:val="0"/>
          <w:divBdr>
            <w:top w:val="none" w:sz="0" w:space="0" w:color="auto"/>
            <w:left w:val="none" w:sz="0" w:space="0" w:color="auto"/>
            <w:bottom w:val="none" w:sz="0" w:space="0" w:color="auto"/>
            <w:right w:val="none" w:sz="0" w:space="0" w:color="auto"/>
          </w:divBdr>
        </w:div>
        <w:div w:id="1184637916">
          <w:marLeft w:val="640"/>
          <w:marRight w:val="0"/>
          <w:marTop w:val="0"/>
          <w:marBottom w:val="0"/>
          <w:divBdr>
            <w:top w:val="none" w:sz="0" w:space="0" w:color="auto"/>
            <w:left w:val="none" w:sz="0" w:space="0" w:color="auto"/>
            <w:bottom w:val="none" w:sz="0" w:space="0" w:color="auto"/>
            <w:right w:val="none" w:sz="0" w:space="0" w:color="auto"/>
          </w:divBdr>
        </w:div>
        <w:div w:id="2107074712">
          <w:marLeft w:val="640"/>
          <w:marRight w:val="0"/>
          <w:marTop w:val="0"/>
          <w:marBottom w:val="0"/>
          <w:divBdr>
            <w:top w:val="none" w:sz="0" w:space="0" w:color="auto"/>
            <w:left w:val="none" w:sz="0" w:space="0" w:color="auto"/>
            <w:bottom w:val="none" w:sz="0" w:space="0" w:color="auto"/>
            <w:right w:val="none" w:sz="0" w:space="0" w:color="auto"/>
          </w:divBdr>
        </w:div>
        <w:div w:id="222300401">
          <w:marLeft w:val="640"/>
          <w:marRight w:val="0"/>
          <w:marTop w:val="0"/>
          <w:marBottom w:val="0"/>
          <w:divBdr>
            <w:top w:val="none" w:sz="0" w:space="0" w:color="auto"/>
            <w:left w:val="none" w:sz="0" w:space="0" w:color="auto"/>
            <w:bottom w:val="none" w:sz="0" w:space="0" w:color="auto"/>
            <w:right w:val="none" w:sz="0" w:space="0" w:color="auto"/>
          </w:divBdr>
        </w:div>
        <w:div w:id="247614061">
          <w:marLeft w:val="640"/>
          <w:marRight w:val="0"/>
          <w:marTop w:val="0"/>
          <w:marBottom w:val="0"/>
          <w:divBdr>
            <w:top w:val="none" w:sz="0" w:space="0" w:color="auto"/>
            <w:left w:val="none" w:sz="0" w:space="0" w:color="auto"/>
            <w:bottom w:val="none" w:sz="0" w:space="0" w:color="auto"/>
            <w:right w:val="none" w:sz="0" w:space="0" w:color="auto"/>
          </w:divBdr>
        </w:div>
        <w:div w:id="1165702765">
          <w:marLeft w:val="640"/>
          <w:marRight w:val="0"/>
          <w:marTop w:val="0"/>
          <w:marBottom w:val="0"/>
          <w:divBdr>
            <w:top w:val="none" w:sz="0" w:space="0" w:color="auto"/>
            <w:left w:val="none" w:sz="0" w:space="0" w:color="auto"/>
            <w:bottom w:val="none" w:sz="0" w:space="0" w:color="auto"/>
            <w:right w:val="none" w:sz="0" w:space="0" w:color="auto"/>
          </w:divBdr>
        </w:div>
        <w:div w:id="708916065">
          <w:marLeft w:val="640"/>
          <w:marRight w:val="0"/>
          <w:marTop w:val="0"/>
          <w:marBottom w:val="0"/>
          <w:divBdr>
            <w:top w:val="none" w:sz="0" w:space="0" w:color="auto"/>
            <w:left w:val="none" w:sz="0" w:space="0" w:color="auto"/>
            <w:bottom w:val="none" w:sz="0" w:space="0" w:color="auto"/>
            <w:right w:val="none" w:sz="0" w:space="0" w:color="auto"/>
          </w:divBdr>
        </w:div>
        <w:div w:id="221331818">
          <w:marLeft w:val="640"/>
          <w:marRight w:val="0"/>
          <w:marTop w:val="0"/>
          <w:marBottom w:val="0"/>
          <w:divBdr>
            <w:top w:val="none" w:sz="0" w:space="0" w:color="auto"/>
            <w:left w:val="none" w:sz="0" w:space="0" w:color="auto"/>
            <w:bottom w:val="none" w:sz="0" w:space="0" w:color="auto"/>
            <w:right w:val="none" w:sz="0" w:space="0" w:color="auto"/>
          </w:divBdr>
        </w:div>
        <w:div w:id="936838098">
          <w:marLeft w:val="640"/>
          <w:marRight w:val="0"/>
          <w:marTop w:val="0"/>
          <w:marBottom w:val="0"/>
          <w:divBdr>
            <w:top w:val="none" w:sz="0" w:space="0" w:color="auto"/>
            <w:left w:val="none" w:sz="0" w:space="0" w:color="auto"/>
            <w:bottom w:val="none" w:sz="0" w:space="0" w:color="auto"/>
            <w:right w:val="none" w:sz="0" w:space="0" w:color="auto"/>
          </w:divBdr>
        </w:div>
        <w:div w:id="363596132">
          <w:marLeft w:val="640"/>
          <w:marRight w:val="0"/>
          <w:marTop w:val="0"/>
          <w:marBottom w:val="0"/>
          <w:divBdr>
            <w:top w:val="none" w:sz="0" w:space="0" w:color="auto"/>
            <w:left w:val="none" w:sz="0" w:space="0" w:color="auto"/>
            <w:bottom w:val="none" w:sz="0" w:space="0" w:color="auto"/>
            <w:right w:val="none" w:sz="0" w:space="0" w:color="auto"/>
          </w:divBdr>
        </w:div>
        <w:div w:id="1183010356">
          <w:marLeft w:val="640"/>
          <w:marRight w:val="0"/>
          <w:marTop w:val="0"/>
          <w:marBottom w:val="0"/>
          <w:divBdr>
            <w:top w:val="none" w:sz="0" w:space="0" w:color="auto"/>
            <w:left w:val="none" w:sz="0" w:space="0" w:color="auto"/>
            <w:bottom w:val="none" w:sz="0" w:space="0" w:color="auto"/>
            <w:right w:val="none" w:sz="0" w:space="0" w:color="auto"/>
          </w:divBdr>
        </w:div>
        <w:div w:id="404228819">
          <w:marLeft w:val="640"/>
          <w:marRight w:val="0"/>
          <w:marTop w:val="0"/>
          <w:marBottom w:val="0"/>
          <w:divBdr>
            <w:top w:val="none" w:sz="0" w:space="0" w:color="auto"/>
            <w:left w:val="none" w:sz="0" w:space="0" w:color="auto"/>
            <w:bottom w:val="none" w:sz="0" w:space="0" w:color="auto"/>
            <w:right w:val="none" w:sz="0" w:space="0" w:color="auto"/>
          </w:divBdr>
        </w:div>
        <w:div w:id="1358583592">
          <w:marLeft w:val="640"/>
          <w:marRight w:val="0"/>
          <w:marTop w:val="0"/>
          <w:marBottom w:val="0"/>
          <w:divBdr>
            <w:top w:val="none" w:sz="0" w:space="0" w:color="auto"/>
            <w:left w:val="none" w:sz="0" w:space="0" w:color="auto"/>
            <w:bottom w:val="none" w:sz="0" w:space="0" w:color="auto"/>
            <w:right w:val="none" w:sz="0" w:space="0" w:color="auto"/>
          </w:divBdr>
        </w:div>
        <w:div w:id="724179925">
          <w:marLeft w:val="640"/>
          <w:marRight w:val="0"/>
          <w:marTop w:val="0"/>
          <w:marBottom w:val="0"/>
          <w:divBdr>
            <w:top w:val="none" w:sz="0" w:space="0" w:color="auto"/>
            <w:left w:val="none" w:sz="0" w:space="0" w:color="auto"/>
            <w:bottom w:val="none" w:sz="0" w:space="0" w:color="auto"/>
            <w:right w:val="none" w:sz="0" w:space="0" w:color="auto"/>
          </w:divBdr>
        </w:div>
        <w:div w:id="1094932117">
          <w:marLeft w:val="640"/>
          <w:marRight w:val="0"/>
          <w:marTop w:val="0"/>
          <w:marBottom w:val="0"/>
          <w:divBdr>
            <w:top w:val="none" w:sz="0" w:space="0" w:color="auto"/>
            <w:left w:val="none" w:sz="0" w:space="0" w:color="auto"/>
            <w:bottom w:val="none" w:sz="0" w:space="0" w:color="auto"/>
            <w:right w:val="none" w:sz="0" w:space="0" w:color="auto"/>
          </w:divBdr>
        </w:div>
        <w:div w:id="722871627">
          <w:marLeft w:val="640"/>
          <w:marRight w:val="0"/>
          <w:marTop w:val="0"/>
          <w:marBottom w:val="0"/>
          <w:divBdr>
            <w:top w:val="none" w:sz="0" w:space="0" w:color="auto"/>
            <w:left w:val="none" w:sz="0" w:space="0" w:color="auto"/>
            <w:bottom w:val="none" w:sz="0" w:space="0" w:color="auto"/>
            <w:right w:val="none" w:sz="0" w:space="0" w:color="auto"/>
          </w:divBdr>
        </w:div>
        <w:div w:id="1557278559">
          <w:marLeft w:val="640"/>
          <w:marRight w:val="0"/>
          <w:marTop w:val="0"/>
          <w:marBottom w:val="0"/>
          <w:divBdr>
            <w:top w:val="none" w:sz="0" w:space="0" w:color="auto"/>
            <w:left w:val="none" w:sz="0" w:space="0" w:color="auto"/>
            <w:bottom w:val="none" w:sz="0" w:space="0" w:color="auto"/>
            <w:right w:val="none" w:sz="0" w:space="0" w:color="auto"/>
          </w:divBdr>
        </w:div>
        <w:div w:id="573052619">
          <w:marLeft w:val="640"/>
          <w:marRight w:val="0"/>
          <w:marTop w:val="0"/>
          <w:marBottom w:val="0"/>
          <w:divBdr>
            <w:top w:val="none" w:sz="0" w:space="0" w:color="auto"/>
            <w:left w:val="none" w:sz="0" w:space="0" w:color="auto"/>
            <w:bottom w:val="none" w:sz="0" w:space="0" w:color="auto"/>
            <w:right w:val="none" w:sz="0" w:space="0" w:color="auto"/>
          </w:divBdr>
        </w:div>
        <w:div w:id="51078226">
          <w:marLeft w:val="640"/>
          <w:marRight w:val="0"/>
          <w:marTop w:val="0"/>
          <w:marBottom w:val="0"/>
          <w:divBdr>
            <w:top w:val="none" w:sz="0" w:space="0" w:color="auto"/>
            <w:left w:val="none" w:sz="0" w:space="0" w:color="auto"/>
            <w:bottom w:val="none" w:sz="0" w:space="0" w:color="auto"/>
            <w:right w:val="none" w:sz="0" w:space="0" w:color="auto"/>
          </w:divBdr>
        </w:div>
        <w:div w:id="2108695181">
          <w:marLeft w:val="640"/>
          <w:marRight w:val="0"/>
          <w:marTop w:val="0"/>
          <w:marBottom w:val="0"/>
          <w:divBdr>
            <w:top w:val="none" w:sz="0" w:space="0" w:color="auto"/>
            <w:left w:val="none" w:sz="0" w:space="0" w:color="auto"/>
            <w:bottom w:val="none" w:sz="0" w:space="0" w:color="auto"/>
            <w:right w:val="none" w:sz="0" w:space="0" w:color="auto"/>
          </w:divBdr>
        </w:div>
        <w:div w:id="93937009">
          <w:marLeft w:val="640"/>
          <w:marRight w:val="0"/>
          <w:marTop w:val="0"/>
          <w:marBottom w:val="0"/>
          <w:divBdr>
            <w:top w:val="none" w:sz="0" w:space="0" w:color="auto"/>
            <w:left w:val="none" w:sz="0" w:space="0" w:color="auto"/>
            <w:bottom w:val="none" w:sz="0" w:space="0" w:color="auto"/>
            <w:right w:val="none" w:sz="0" w:space="0" w:color="auto"/>
          </w:divBdr>
        </w:div>
        <w:div w:id="821431038">
          <w:marLeft w:val="640"/>
          <w:marRight w:val="0"/>
          <w:marTop w:val="0"/>
          <w:marBottom w:val="0"/>
          <w:divBdr>
            <w:top w:val="none" w:sz="0" w:space="0" w:color="auto"/>
            <w:left w:val="none" w:sz="0" w:space="0" w:color="auto"/>
            <w:bottom w:val="none" w:sz="0" w:space="0" w:color="auto"/>
            <w:right w:val="none" w:sz="0" w:space="0" w:color="auto"/>
          </w:divBdr>
        </w:div>
        <w:div w:id="1478184541">
          <w:marLeft w:val="640"/>
          <w:marRight w:val="0"/>
          <w:marTop w:val="0"/>
          <w:marBottom w:val="0"/>
          <w:divBdr>
            <w:top w:val="none" w:sz="0" w:space="0" w:color="auto"/>
            <w:left w:val="none" w:sz="0" w:space="0" w:color="auto"/>
            <w:bottom w:val="none" w:sz="0" w:space="0" w:color="auto"/>
            <w:right w:val="none" w:sz="0" w:space="0" w:color="auto"/>
          </w:divBdr>
        </w:div>
        <w:div w:id="254098334">
          <w:marLeft w:val="640"/>
          <w:marRight w:val="0"/>
          <w:marTop w:val="0"/>
          <w:marBottom w:val="0"/>
          <w:divBdr>
            <w:top w:val="none" w:sz="0" w:space="0" w:color="auto"/>
            <w:left w:val="none" w:sz="0" w:space="0" w:color="auto"/>
            <w:bottom w:val="none" w:sz="0" w:space="0" w:color="auto"/>
            <w:right w:val="none" w:sz="0" w:space="0" w:color="auto"/>
          </w:divBdr>
        </w:div>
        <w:div w:id="1955868481">
          <w:marLeft w:val="640"/>
          <w:marRight w:val="0"/>
          <w:marTop w:val="0"/>
          <w:marBottom w:val="0"/>
          <w:divBdr>
            <w:top w:val="none" w:sz="0" w:space="0" w:color="auto"/>
            <w:left w:val="none" w:sz="0" w:space="0" w:color="auto"/>
            <w:bottom w:val="none" w:sz="0" w:space="0" w:color="auto"/>
            <w:right w:val="none" w:sz="0" w:space="0" w:color="auto"/>
          </w:divBdr>
        </w:div>
        <w:div w:id="81076750">
          <w:marLeft w:val="640"/>
          <w:marRight w:val="0"/>
          <w:marTop w:val="0"/>
          <w:marBottom w:val="0"/>
          <w:divBdr>
            <w:top w:val="none" w:sz="0" w:space="0" w:color="auto"/>
            <w:left w:val="none" w:sz="0" w:space="0" w:color="auto"/>
            <w:bottom w:val="none" w:sz="0" w:space="0" w:color="auto"/>
            <w:right w:val="none" w:sz="0" w:space="0" w:color="auto"/>
          </w:divBdr>
        </w:div>
        <w:div w:id="1794011368">
          <w:marLeft w:val="640"/>
          <w:marRight w:val="0"/>
          <w:marTop w:val="0"/>
          <w:marBottom w:val="0"/>
          <w:divBdr>
            <w:top w:val="none" w:sz="0" w:space="0" w:color="auto"/>
            <w:left w:val="none" w:sz="0" w:space="0" w:color="auto"/>
            <w:bottom w:val="none" w:sz="0" w:space="0" w:color="auto"/>
            <w:right w:val="none" w:sz="0" w:space="0" w:color="auto"/>
          </w:divBdr>
        </w:div>
        <w:div w:id="1445661235">
          <w:marLeft w:val="640"/>
          <w:marRight w:val="0"/>
          <w:marTop w:val="0"/>
          <w:marBottom w:val="0"/>
          <w:divBdr>
            <w:top w:val="none" w:sz="0" w:space="0" w:color="auto"/>
            <w:left w:val="none" w:sz="0" w:space="0" w:color="auto"/>
            <w:bottom w:val="none" w:sz="0" w:space="0" w:color="auto"/>
            <w:right w:val="none" w:sz="0" w:space="0" w:color="auto"/>
          </w:divBdr>
        </w:div>
        <w:div w:id="135757355">
          <w:marLeft w:val="640"/>
          <w:marRight w:val="0"/>
          <w:marTop w:val="0"/>
          <w:marBottom w:val="0"/>
          <w:divBdr>
            <w:top w:val="none" w:sz="0" w:space="0" w:color="auto"/>
            <w:left w:val="none" w:sz="0" w:space="0" w:color="auto"/>
            <w:bottom w:val="none" w:sz="0" w:space="0" w:color="auto"/>
            <w:right w:val="none" w:sz="0" w:space="0" w:color="auto"/>
          </w:divBdr>
        </w:div>
        <w:div w:id="547952816">
          <w:marLeft w:val="640"/>
          <w:marRight w:val="0"/>
          <w:marTop w:val="0"/>
          <w:marBottom w:val="0"/>
          <w:divBdr>
            <w:top w:val="none" w:sz="0" w:space="0" w:color="auto"/>
            <w:left w:val="none" w:sz="0" w:space="0" w:color="auto"/>
            <w:bottom w:val="none" w:sz="0" w:space="0" w:color="auto"/>
            <w:right w:val="none" w:sz="0" w:space="0" w:color="auto"/>
          </w:divBdr>
        </w:div>
        <w:div w:id="1352531983">
          <w:marLeft w:val="640"/>
          <w:marRight w:val="0"/>
          <w:marTop w:val="0"/>
          <w:marBottom w:val="0"/>
          <w:divBdr>
            <w:top w:val="none" w:sz="0" w:space="0" w:color="auto"/>
            <w:left w:val="none" w:sz="0" w:space="0" w:color="auto"/>
            <w:bottom w:val="none" w:sz="0" w:space="0" w:color="auto"/>
            <w:right w:val="none" w:sz="0" w:space="0" w:color="auto"/>
          </w:divBdr>
        </w:div>
        <w:div w:id="1177040444">
          <w:marLeft w:val="640"/>
          <w:marRight w:val="0"/>
          <w:marTop w:val="0"/>
          <w:marBottom w:val="0"/>
          <w:divBdr>
            <w:top w:val="none" w:sz="0" w:space="0" w:color="auto"/>
            <w:left w:val="none" w:sz="0" w:space="0" w:color="auto"/>
            <w:bottom w:val="none" w:sz="0" w:space="0" w:color="auto"/>
            <w:right w:val="none" w:sz="0" w:space="0" w:color="auto"/>
          </w:divBdr>
        </w:div>
        <w:div w:id="1855001020">
          <w:marLeft w:val="640"/>
          <w:marRight w:val="0"/>
          <w:marTop w:val="0"/>
          <w:marBottom w:val="0"/>
          <w:divBdr>
            <w:top w:val="none" w:sz="0" w:space="0" w:color="auto"/>
            <w:left w:val="none" w:sz="0" w:space="0" w:color="auto"/>
            <w:bottom w:val="none" w:sz="0" w:space="0" w:color="auto"/>
            <w:right w:val="none" w:sz="0" w:space="0" w:color="auto"/>
          </w:divBdr>
        </w:div>
        <w:div w:id="1998995542">
          <w:marLeft w:val="640"/>
          <w:marRight w:val="0"/>
          <w:marTop w:val="0"/>
          <w:marBottom w:val="0"/>
          <w:divBdr>
            <w:top w:val="none" w:sz="0" w:space="0" w:color="auto"/>
            <w:left w:val="none" w:sz="0" w:space="0" w:color="auto"/>
            <w:bottom w:val="none" w:sz="0" w:space="0" w:color="auto"/>
            <w:right w:val="none" w:sz="0" w:space="0" w:color="auto"/>
          </w:divBdr>
        </w:div>
        <w:div w:id="141894509">
          <w:marLeft w:val="640"/>
          <w:marRight w:val="0"/>
          <w:marTop w:val="0"/>
          <w:marBottom w:val="0"/>
          <w:divBdr>
            <w:top w:val="none" w:sz="0" w:space="0" w:color="auto"/>
            <w:left w:val="none" w:sz="0" w:space="0" w:color="auto"/>
            <w:bottom w:val="none" w:sz="0" w:space="0" w:color="auto"/>
            <w:right w:val="none" w:sz="0" w:space="0" w:color="auto"/>
          </w:divBdr>
        </w:div>
        <w:div w:id="1622029776">
          <w:marLeft w:val="640"/>
          <w:marRight w:val="0"/>
          <w:marTop w:val="0"/>
          <w:marBottom w:val="0"/>
          <w:divBdr>
            <w:top w:val="none" w:sz="0" w:space="0" w:color="auto"/>
            <w:left w:val="none" w:sz="0" w:space="0" w:color="auto"/>
            <w:bottom w:val="none" w:sz="0" w:space="0" w:color="auto"/>
            <w:right w:val="none" w:sz="0" w:space="0" w:color="auto"/>
          </w:divBdr>
        </w:div>
        <w:div w:id="234096467">
          <w:marLeft w:val="640"/>
          <w:marRight w:val="0"/>
          <w:marTop w:val="0"/>
          <w:marBottom w:val="0"/>
          <w:divBdr>
            <w:top w:val="none" w:sz="0" w:space="0" w:color="auto"/>
            <w:left w:val="none" w:sz="0" w:space="0" w:color="auto"/>
            <w:bottom w:val="none" w:sz="0" w:space="0" w:color="auto"/>
            <w:right w:val="none" w:sz="0" w:space="0" w:color="auto"/>
          </w:divBdr>
        </w:div>
        <w:div w:id="1384014395">
          <w:marLeft w:val="640"/>
          <w:marRight w:val="0"/>
          <w:marTop w:val="0"/>
          <w:marBottom w:val="0"/>
          <w:divBdr>
            <w:top w:val="none" w:sz="0" w:space="0" w:color="auto"/>
            <w:left w:val="none" w:sz="0" w:space="0" w:color="auto"/>
            <w:bottom w:val="none" w:sz="0" w:space="0" w:color="auto"/>
            <w:right w:val="none" w:sz="0" w:space="0" w:color="auto"/>
          </w:divBdr>
        </w:div>
        <w:div w:id="879123340">
          <w:marLeft w:val="640"/>
          <w:marRight w:val="0"/>
          <w:marTop w:val="0"/>
          <w:marBottom w:val="0"/>
          <w:divBdr>
            <w:top w:val="none" w:sz="0" w:space="0" w:color="auto"/>
            <w:left w:val="none" w:sz="0" w:space="0" w:color="auto"/>
            <w:bottom w:val="none" w:sz="0" w:space="0" w:color="auto"/>
            <w:right w:val="none" w:sz="0" w:space="0" w:color="auto"/>
          </w:divBdr>
        </w:div>
        <w:div w:id="702824462">
          <w:marLeft w:val="640"/>
          <w:marRight w:val="0"/>
          <w:marTop w:val="0"/>
          <w:marBottom w:val="0"/>
          <w:divBdr>
            <w:top w:val="none" w:sz="0" w:space="0" w:color="auto"/>
            <w:left w:val="none" w:sz="0" w:space="0" w:color="auto"/>
            <w:bottom w:val="none" w:sz="0" w:space="0" w:color="auto"/>
            <w:right w:val="none" w:sz="0" w:space="0" w:color="auto"/>
          </w:divBdr>
        </w:div>
        <w:div w:id="1408771573">
          <w:marLeft w:val="640"/>
          <w:marRight w:val="0"/>
          <w:marTop w:val="0"/>
          <w:marBottom w:val="0"/>
          <w:divBdr>
            <w:top w:val="none" w:sz="0" w:space="0" w:color="auto"/>
            <w:left w:val="none" w:sz="0" w:space="0" w:color="auto"/>
            <w:bottom w:val="none" w:sz="0" w:space="0" w:color="auto"/>
            <w:right w:val="none" w:sz="0" w:space="0" w:color="auto"/>
          </w:divBdr>
        </w:div>
        <w:div w:id="353310354">
          <w:marLeft w:val="640"/>
          <w:marRight w:val="0"/>
          <w:marTop w:val="0"/>
          <w:marBottom w:val="0"/>
          <w:divBdr>
            <w:top w:val="none" w:sz="0" w:space="0" w:color="auto"/>
            <w:left w:val="none" w:sz="0" w:space="0" w:color="auto"/>
            <w:bottom w:val="none" w:sz="0" w:space="0" w:color="auto"/>
            <w:right w:val="none" w:sz="0" w:space="0" w:color="auto"/>
          </w:divBdr>
        </w:div>
        <w:div w:id="1024552039">
          <w:marLeft w:val="640"/>
          <w:marRight w:val="0"/>
          <w:marTop w:val="0"/>
          <w:marBottom w:val="0"/>
          <w:divBdr>
            <w:top w:val="none" w:sz="0" w:space="0" w:color="auto"/>
            <w:left w:val="none" w:sz="0" w:space="0" w:color="auto"/>
            <w:bottom w:val="none" w:sz="0" w:space="0" w:color="auto"/>
            <w:right w:val="none" w:sz="0" w:space="0" w:color="auto"/>
          </w:divBdr>
        </w:div>
        <w:div w:id="1179733314">
          <w:marLeft w:val="640"/>
          <w:marRight w:val="0"/>
          <w:marTop w:val="0"/>
          <w:marBottom w:val="0"/>
          <w:divBdr>
            <w:top w:val="none" w:sz="0" w:space="0" w:color="auto"/>
            <w:left w:val="none" w:sz="0" w:space="0" w:color="auto"/>
            <w:bottom w:val="none" w:sz="0" w:space="0" w:color="auto"/>
            <w:right w:val="none" w:sz="0" w:space="0" w:color="auto"/>
          </w:divBdr>
        </w:div>
        <w:div w:id="77992844">
          <w:marLeft w:val="640"/>
          <w:marRight w:val="0"/>
          <w:marTop w:val="0"/>
          <w:marBottom w:val="0"/>
          <w:divBdr>
            <w:top w:val="none" w:sz="0" w:space="0" w:color="auto"/>
            <w:left w:val="none" w:sz="0" w:space="0" w:color="auto"/>
            <w:bottom w:val="none" w:sz="0" w:space="0" w:color="auto"/>
            <w:right w:val="none" w:sz="0" w:space="0" w:color="auto"/>
          </w:divBdr>
        </w:div>
        <w:div w:id="19744813">
          <w:marLeft w:val="640"/>
          <w:marRight w:val="0"/>
          <w:marTop w:val="0"/>
          <w:marBottom w:val="0"/>
          <w:divBdr>
            <w:top w:val="none" w:sz="0" w:space="0" w:color="auto"/>
            <w:left w:val="none" w:sz="0" w:space="0" w:color="auto"/>
            <w:bottom w:val="none" w:sz="0" w:space="0" w:color="auto"/>
            <w:right w:val="none" w:sz="0" w:space="0" w:color="auto"/>
          </w:divBdr>
        </w:div>
        <w:div w:id="1743333688">
          <w:marLeft w:val="640"/>
          <w:marRight w:val="0"/>
          <w:marTop w:val="0"/>
          <w:marBottom w:val="0"/>
          <w:divBdr>
            <w:top w:val="none" w:sz="0" w:space="0" w:color="auto"/>
            <w:left w:val="none" w:sz="0" w:space="0" w:color="auto"/>
            <w:bottom w:val="none" w:sz="0" w:space="0" w:color="auto"/>
            <w:right w:val="none" w:sz="0" w:space="0" w:color="auto"/>
          </w:divBdr>
        </w:div>
        <w:div w:id="1064451900">
          <w:marLeft w:val="640"/>
          <w:marRight w:val="0"/>
          <w:marTop w:val="0"/>
          <w:marBottom w:val="0"/>
          <w:divBdr>
            <w:top w:val="none" w:sz="0" w:space="0" w:color="auto"/>
            <w:left w:val="none" w:sz="0" w:space="0" w:color="auto"/>
            <w:bottom w:val="none" w:sz="0" w:space="0" w:color="auto"/>
            <w:right w:val="none" w:sz="0" w:space="0" w:color="auto"/>
          </w:divBdr>
        </w:div>
        <w:div w:id="919411132">
          <w:marLeft w:val="640"/>
          <w:marRight w:val="0"/>
          <w:marTop w:val="0"/>
          <w:marBottom w:val="0"/>
          <w:divBdr>
            <w:top w:val="none" w:sz="0" w:space="0" w:color="auto"/>
            <w:left w:val="none" w:sz="0" w:space="0" w:color="auto"/>
            <w:bottom w:val="none" w:sz="0" w:space="0" w:color="auto"/>
            <w:right w:val="none" w:sz="0" w:space="0" w:color="auto"/>
          </w:divBdr>
        </w:div>
        <w:div w:id="811488651">
          <w:marLeft w:val="640"/>
          <w:marRight w:val="0"/>
          <w:marTop w:val="0"/>
          <w:marBottom w:val="0"/>
          <w:divBdr>
            <w:top w:val="none" w:sz="0" w:space="0" w:color="auto"/>
            <w:left w:val="none" w:sz="0" w:space="0" w:color="auto"/>
            <w:bottom w:val="none" w:sz="0" w:space="0" w:color="auto"/>
            <w:right w:val="none" w:sz="0" w:space="0" w:color="auto"/>
          </w:divBdr>
        </w:div>
        <w:div w:id="1251504413">
          <w:marLeft w:val="640"/>
          <w:marRight w:val="0"/>
          <w:marTop w:val="0"/>
          <w:marBottom w:val="0"/>
          <w:divBdr>
            <w:top w:val="none" w:sz="0" w:space="0" w:color="auto"/>
            <w:left w:val="none" w:sz="0" w:space="0" w:color="auto"/>
            <w:bottom w:val="none" w:sz="0" w:space="0" w:color="auto"/>
            <w:right w:val="none" w:sz="0" w:space="0" w:color="auto"/>
          </w:divBdr>
        </w:div>
        <w:div w:id="1783185455">
          <w:marLeft w:val="640"/>
          <w:marRight w:val="0"/>
          <w:marTop w:val="0"/>
          <w:marBottom w:val="0"/>
          <w:divBdr>
            <w:top w:val="none" w:sz="0" w:space="0" w:color="auto"/>
            <w:left w:val="none" w:sz="0" w:space="0" w:color="auto"/>
            <w:bottom w:val="none" w:sz="0" w:space="0" w:color="auto"/>
            <w:right w:val="none" w:sz="0" w:space="0" w:color="auto"/>
          </w:divBdr>
        </w:div>
        <w:div w:id="1865904295">
          <w:marLeft w:val="640"/>
          <w:marRight w:val="0"/>
          <w:marTop w:val="0"/>
          <w:marBottom w:val="0"/>
          <w:divBdr>
            <w:top w:val="none" w:sz="0" w:space="0" w:color="auto"/>
            <w:left w:val="none" w:sz="0" w:space="0" w:color="auto"/>
            <w:bottom w:val="none" w:sz="0" w:space="0" w:color="auto"/>
            <w:right w:val="none" w:sz="0" w:space="0" w:color="auto"/>
          </w:divBdr>
        </w:div>
        <w:div w:id="278337401">
          <w:marLeft w:val="640"/>
          <w:marRight w:val="0"/>
          <w:marTop w:val="0"/>
          <w:marBottom w:val="0"/>
          <w:divBdr>
            <w:top w:val="none" w:sz="0" w:space="0" w:color="auto"/>
            <w:left w:val="none" w:sz="0" w:space="0" w:color="auto"/>
            <w:bottom w:val="none" w:sz="0" w:space="0" w:color="auto"/>
            <w:right w:val="none" w:sz="0" w:space="0" w:color="auto"/>
          </w:divBdr>
        </w:div>
        <w:div w:id="500245149">
          <w:marLeft w:val="640"/>
          <w:marRight w:val="0"/>
          <w:marTop w:val="0"/>
          <w:marBottom w:val="0"/>
          <w:divBdr>
            <w:top w:val="none" w:sz="0" w:space="0" w:color="auto"/>
            <w:left w:val="none" w:sz="0" w:space="0" w:color="auto"/>
            <w:bottom w:val="none" w:sz="0" w:space="0" w:color="auto"/>
            <w:right w:val="none" w:sz="0" w:space="0" w:color="auto"/>
          </w:divBdr>
        </w:div>
        <w:div w:id="40524505">
          <w:marLeft w:val="640"/>
          <w:marRight w:val="0"/>
          <w:marTop w:val="0"/>
          <w:marBottom w:val="0"/>
          <w:divBdr>
            <w:top w:val="none" w:sz="0" w:space="0" w:color="auto"/>
            <w:left w:val="none" w:sz="0" w:space="0" w:color="auto"/>
            <w:bottom w:val="none" w:sz="0" w:space="0" w:color="auto"/>
            <w:right w:val="none" w:sz="0" w:space="0" w:color="auto"/>
          </w:divBdr>
        </w:div>
        <w:div w:id="1972009502">
          <w:marLeft w:val="640"/>
          <w:marRight w:val="0"/>
          <w:marTop w:val="0"/>
          <w:marBottom w:val="0"/>
          <w:divBdr>
            <w:top w:val="none" w:sz="0" w:space="0" w:color="auto"/>
            <w:left w:val="none" w:sz="0" w:space="0" w:color="auto"/>
            <w:bottom w:val="none" w:sz="0" w:space="0" w:color="auto"/>
            <w:right w:val="none" w:sz="0" w:space="0" w:color="auto"/>
          </w:divBdr>
        </w:div>
        <w:div w:id="2027517756">
          <w:marLeft w:val="640"/>
          <w:marRight w:val="0"/>
          <w:marTop w:val="0"/>
          <w:marBottom w:val="0"/>
          <w:divBdr>
            <w:top w:val="none" w:sz="0" w:space="0" w:color="auto"/>
            <w:left w:val="none" w:sz="0" w:space="0" w:color="auto"/>
            <w:bottom w:val="none" w:sz="0" w:space="0" w:color="auto"/>
            <w:right w:val="none" w:sz="0" w:space="0" w:color="auto"/>
          </w:divBdr>
        </w:div>
        <w:div w:id="1331758241">
          <w:marLeft w:val="640"/>
          <w:marRight w:val="0"/>
          <w:marTop w:val="0"/>
          <w:marBottom w:val="0"/>
          <w:divBdr>
            <w:top w:val="none" w:sz="0" w:space="0" w:color="auto"/>
            <w:left w:val="none" w:sz="0" w:space="0" w:color="auto"/>
            <w:bottom w:val="none" w:sz="0" w:space="0" w:color="auto"/>
            <w:right w:val="none" w:sz="0" w:space="0" w:color="auto"/>
          </w:divBdr>
        </w:div>
        <w:div w:id="1615943791">
          <w:marLeft w:val="640"/>
          <w:marRight w:val="0"/>
          <w:marTop w:val="0"/>
          <w:marBottom w:val="0"/>
          <w:divBdr>
            <w:top w:val="none" w:sz="0" w:space="0" w:color="auto"/>
            <w:left w:val="none" w:sz="0" w:space="0" w:color="auto"/>
            <w:bottom w:val="none" w:sz="0" w:space="0" w:color="auto"/>
            <w:right w:val="none" w:sz="0" w:space="0" w:color="auto"/>
          </w:divBdr>
        </w:div>
        <w:div w:id="1236160082">
          <w:marLeft w:val="640"/>
          <w:marRight w:val="0"/>
          <w:marTop w:val="0"/>
          <w:marBottom w:val="0"/>
          <w:divBdr>
            <w:top w:val="none" w:sz="0" w:space="0" w:color="auto"/>
            <w:left w:val="none" w:sz="0" w:space="0" w:color="auto"/>
            <w:bottom w:val="none" w:sz="0" w:space="0" w:color="auto"/>
            <w:right w:val="none" w:sz="0" w:space="0" w:color="auto"/>
          </w:divBdr>
        </w:div>
        <w:div w:id="321467304">
          <w:marLeft w:val="640"/>
          <w:marRight w:val="0"/>
          <w:marTop w:val="0"/>
          <w:marBottom w:val="0"/>
          <w:divBdr>
            <w:top w:val="none" w:sz="0" w:space="0" w:color="auto"/>
            <w:left w:val="none" w:sz="0" w:space="0" w:color="auto"/>
            <w:bottom w:val="none" w:sz="0" w:space="0" w:color="auto"/>
            <w:right w:val="none" w:sz="0" w:space="0" w:color="auto"/>
          </w:divBdr>
        </w:div>
        <w:div w:id="174734843">
          <w:marLeft w:val="640"/>
          <w:marRight w:val="0"/>
          <w:marTop w:val="0"/>
          <w:marBottom w:val="0"/>
          <w:divBdr>
            <w:top w:val="none" w:sz="0" w:space="0" w:color="auto"/>
            <w:left w:val="none" w:sz="0" w:space="0" w:color="auto"/>
            <w:bottom w:val="none" w:sz="0" w:space="0" w:color="auto"/>
            <w:right w:val="none" w:sz="0" w:space="0" w:color="auto"/>
          </w:divBdr>
        </w:div>
        <w:div w:id="66850411">
          <w:marLeft w:val="640"/>
          <w:marRight w:val="0"/>
          <w:marTop w:val="0"/>
          <w:marBottom w:val="0"/>
          <w:divBdr>
            <w:top w:val="none" w:sz="0" w:space="0" w:color="auto"/>
            <w:left w:val="none" w:sz="0" w:space="0" w:color="auto"/>
            <w:bottom w:val="none" w:sz="0" w:space="0" w:color="auto"/>
            <w:right w:val="none" w:sz="0" w:space="0" w:color="auto"/>
          </w:divBdr>
        </w:div>
        <w:div w:id="255791259">
          <w:marLeft w:val="640"/>
          <w:marRight w:val="0"/>
          <w:marTop w:val="0"/>
          <w:marBottom w:val="0"/>
          <w:divBdr>
            <w:top w:val="none" w:sz="0" w:space="0" w:color="auto"/>
            <w:left w:val="none" w:sz="0" w:space="0" w:color="auto"/>
            <w:bottom w:val="none" w:sz="0" w:space="0" w:color="auto"/>
            <w:right w:val="none" w:sz="0" w:space="0" w:color="auto"/>
          </w:divBdr>
        </w:div>
        <w:div w:id="1605190985">
          <w:marLeft w:val="640"/>
          <w:marRight w:val="0"/>
          <w:marTop w:val="0"/>
          <w:marBottom w:val="0"/>
          <w:divBdr>
            <w:top w:val="none" w:sz="0" w:space="0" w:color="auto"/>
            <w:left w:val="none" w:sz="0" w:space="0" w:color="auto"/>
            <w:bottom w:val="none" w:sz="0" w:space="0" w:color="auto"/>
            <w:right w:val="none" w:sz="0" w:space="0" w:color="auto"/>
          </w:divBdr>
        </w:div>
        <w:div w:id="1199272303">
          <w:marLeft w:val="640"/>
          <w:marRight w:val="0"/>
          <w:marTop w:val="0"/>
          <w:marBottom w:val="0"/>
          <w:divBdr>
            <w:top w:val="none" w:sz="0" w:space="0" w:color="auto"/>
            <w:left w:val="none" w:sz="0" w:space="0" w:color="auto"/>
            <w:bottom w:val="none" w:sz="0" w:space="0" w:color="auto"/>
            <w:right w:val="none" w:sz="0" w:space="0" w:color="auto"/>
          </w:divBdr>
        </w:div>
        <w:div w:id="2006130081">
          <w:marLeft w:val="640"/>
          <w:marRight w:val="0"/>
          <w:marTop w:val="0"/>
          <w:marBottom w:val="0"/>
          <w:divBdr>
            <w:top w:val="none" w:sz="0" w:space="0" w:color="auto"/>
            <w:left w:val="none" w:sz="0" w:space="0" w:color="auto"/>
            <w:bottom w:val="none" w:sz="0" w:space="0" w:color="auto"/>
            <w:right w:val="none" w:sz="0" w:space="0" w:color="auto"/>
          </w:divBdr>
        </w:div>
      </w:divsChild>
    </w:div>
    <w:div w:id="75397013">
      <w:bodyDiv w:val="1"/>
      <w:marLeft w:val="0"/>
      <w:marRight w:val="0"/>
      <w:marTop w:val="0"/>
      <w:marBottom w:val="0"/>
      <w:divBdr>
        <w:top w:val="none" w:sz="0" w:space="0" w:color="auto"/>
        <w:left w:val="none" w:sz="0" w:space="0" w:color="auto"/>
        <w:bottom w:val="none" w:sz="0" w:space="0" w:color="auto"/>
        <w:right w:val="none" w:sz="0" w:space="0" w:color="auto"/>
      </w:divBdr>
    </w:div>
    <w:div w:id="76946784">
      <w:bodyDiv w:val="1"/>
      <w:marLeft w:val="0"/>
      <w:marRight w:val="0"/>
      <w:marTop w:val="0"/>
      <w:marBottom w:val="0"/>
      <w:divBdr>
        <w:top w:val="none" w:sz="0" w:space="0" w:color="auto"/>
        <w:left w:val="none" w:sz="0" w:space="0" w:color="auto"/>
        <w:bottom w:val="none" w:sz="0" w:space="0" w:color="auto"/>
        <w:right w:val="none" w:sz="0" w:space="0" w:color="auto"/>
      </w:divBdr>
    </w:div>
    <w:div w:id="88699179">
      <w:bodyDiv w:val="1"/>
      <w:marLeft w:val="0"/>
      <w:marRight w:val="0"/>
      <w:marTop w:val="0"/>
      <w:marBottom w:val="0"/>
      <w:divBdr>
        <w:top w:val="none" w:sz="0" w:space="0" w:color="auto"/>
        <w:left w:val="none" w:sz="0" w:space="0" w:color="auto"/>
        <w:bottom w:val="none" w:sz="0" w:space="0" w:color="auto"/>
        <w:right w:val="none" w:sz="0" w:space="0" w:color="auto"/>
      </w:divBdr>
    </w:div>
    <w:div w:id="115028211">
      <w:bodyDiv w:val="1"/>
      <w:marLeft w:val="0"/>
      <w:marRight w:val="0"/>
      <w:marTop w:val="0"/>
      <w:marBottom w:val="0"/>
      <w:divBdr>
        <w:top w:val="none" w:sz="0" w:space="0" w:color="auto"/>
        <w:left w:val="none" w:sz="0" w:space="0" w:color="auto"/>
        <w:bottom w:val="none" w:sz="0" w:space="0" w:color="auto"/>
        <w:right w:val="none" w:sz="0" w:space="0" w:color="auto"/>
      </w:divBdr>
    </w:div>
    <w:div w:id="135606959">
      <w:bodyDiv w:val="1"/>
      <w:marLeft w:val="0"/>
      <w:marRight w:val="0"/>
      <w:marTop w:val="0"/>
      <w:marBottom w:val="0"/>
      <w:divBdr>
        <w:top w:val="none" w:sz="0" w:space="0" w:color="auto"/>
        <w:left w:val="none" w:sz="0" w:space="0" w:color="auto"/>
        <w:bottom w:val="none" w:sz="0" w:space="0" w:color="auto"/>
        <w:right w:val="none" w:sz="0" w:space="0" w:color="auto"/>
      </w:divBdr>
    </w:div>
    <w:div w:id="145443508">
      <w:bodyDiv w:val="1"/>
      <w:marLeft w:val="0"/>
      <w:marRight w:val="0"/>
      <w:marTop w:val="0"/>
      <w:marBottom w:val="0"/>
      <w:divBdr>
        <w:top w:val="none" w:sz="0" w:space="0" w:color="auto"/>
        <w:left w:val="none" w:sz="0" w:space="0" w:color="auto"/>
        <w:bottom w:val="none" w:sz="0" w:space="0" w:color="auto"/>
        <w:right w:val="none" w:sz="0" w:space="0" w:color="auto"/>
      </w:divBdr>
    </w:div>
    <w:div w:id="163519389">
      <w:bodyDiv w:val="1"/>
      <w:marLeft w:val="0"/>
      <w:marRight w:val="0"/>
      <w:marTop w:val="0"/>
      <w:marBottom w:val="0"/>
      <w:divBdr>
        <w:top w:val="none" w:sz="0" w:space="0" w:color="auto"/>
        <w:left w:val="none" w:sz="0" w:space="0" w:color="auto"/>
        <w:bottom w:val="none" w:sz="0" w:space="0" w:color="auto"/>
        <w:right w:val="none" w:sz="0" w:space="0" w:color="auto"/>
      </w:divBdr>
    </w:div>
    <w:div w:id="167524087">
      <w:bodyDiv w:val="1"/>
      <w:marLeft w:val="0"/>
      <w:marRight w:val="0"/>
      <w:marTop w:val="0"/>
      <w:marBottom w:val="0"/>
      <w:divBdr>
        <w:top w:val="none" w:sz="0" w:space="0" w:color="auto"/>
        <w:left w:val="none" w:sz="0" w:space="0" w:color="auto"/>
        <w:bottom w:val="none" w:sz="0" w:space="0" w:color="auto"/>
        <w:right w:val="none" w:sz="0" w:space="0" w:color="auto"/>
      </w:divBdr>
    </w:div>
    <w:div w:id="215942761">
      <w:bodyDiv w:val="1"/>
      <w:marLeft w:val="0"/>
      <w:marRight w:val="0"/>
      <w:marTop w:val="0"/>
      <w:marBottom w:val="0"/>
      <w:divBdr>
        <w:top w:val="none" w:sz="0" w:space="0" w:color="auto"/>
        <w:left w:val="none" w:sz="0" w:space="0" w:color="auto"/>
        <w:bottom w:val="none" w:sz="0" w:space="0" w:color="auto"/>
        <w:right w:val="none" w:sz="0" w:space="0" w:color="auto"/>
      </w:divBdr>
    </w:div>
    <w:div w:id="277372939">
      <w:bodyDiv w:val="1"/>
      <w:marLeft w:val="0"/>
      <w:marRight w:val="0"/>
      <w:marTop w:val="0"/>
      <w:marBottom w:val="0"/>
      <w:divBdr>
        <w:top w:val="none" w:sz="0" w:space="0" w:color="auto"/>
        <w:left w:val="none" w:sz="0" w:space="0" w:color="auto"/>
        <w:bottom w:val="none" w:sz="0" w:space="0" w:color="auto"/>
        <w:right w:val="none" w:sz="0" w:space="0" w:color="auto"/>
      </w:divBdr>
    </w:div>
    <w:div w:id="293412672">
      <w:bodyDiv w:val="1"/>
      <w:marLeft w:val="0"/>
      <w:marRight w:val="0"/>
      <w:marTop w:val="0"/>
      <w:marBottom w:val="0"/>
      <w:divBdr>
        <w:top w:val="none" w:sz="0" w:space="0" w:color="auto"/>
        <w:left w:val="none" w:sz="0" w:space="0" w:color="auto"/>
        <w:bottom w:val="none" w:sz="0" w:space="0" w:color="auto"/>
        <w:right w:val="none" w:sz="0" w:space="0" w:color="auto"/>
      </w:divBdr>
      <w:divsChild>
        <w:div w:id="75979735">
          <w:marLeft w:val="640"/>
          <w:marRight w:val="0"/>
          <w:marTop w:val="0"/>
          <w:marBottom w:val="0"/>
          <w:divBdr>
            <w:top w:val="none" w:sz="0" w:space="0" w:color="auto"/>
            <w:left w:val="none" w:sz="0" w:space="0" w:color="auto"/>
            <w:bottom w:val="none" w:sz="0" w:space="0" w:color="auto"/>
            <w:right w:val="none" w:sz="0" w:space="0" w:color="auto"/>
          </w:divBdr>
        </w:div>
        <w:div w:id="359009169">
          <w:marLeft w:val="640"/>
          <w:marRight w:val="0"/>
          <w:marTop w:val="0"/>
          <w:marBottom w:val="0"/>
          <w:divBdr>
            <w:top w:val="none" w:sz="0" w:space="0" w:color="auto"/>
            <w:left w:val="none" w:sz="0" w:space="0" w:color="auto"/>
            <w:bottom w:val="none" w:sz="0" w:space="0" w:color="auto"/>
            <w:right w:val="none" w:sz="0" w:space="0" w:color="auto"/>
          </w:divBdr>
        </w:div>
        <w:div w:id="1072122684">
          <w:marLeft w:val="640"/>
          <w:marRight w:val="0"/>
          <w:marTop w:val="0"/>
          <w:marBottom w:val="0"/>
          <w:divBdr>
            <w:top w:val="none" w:sz="0" w:space="0" w:color="auto"/>
            <w:left w:val="none" w:sz="0" w:space="0" w:color="auto"/>
            <w:bottom w:val="none" w:sz="0" w:space="0" w:color="auto"/>
            <w:right w:val="none" w:sz="0" w:space="0" w:color="auto"/>
          </w:divBdr>
        </w:div>
        <w:div w:id="5404860">
          <w:marLeft w:val="640"/>
          <w:marRight w:val="0"/>
          <w:marTop w:val="0"/>
          <w:marBottom w:val="0"/>
          <w:divBdr>
            <w:top w:val="none" w:sz="0" w:space="0" w:color="auto"/>
            <w:left w:val="none" w:sz="0" w:space="0" w:color="auto"/>
            <w:bottom w:val="none" w:sz="0" w:space="0" w:color="auto"/>
            <w:right w:val="none" w:sz="0" w:space="0" w:color="auto"/>
          </w:divBdr>
        </w:div>
        <w:div w:id="392848232">
          <w:marLeft w:val="640"/>
          <w:marRight w:val="0"/>
          <w:marTop w:val="0"/>
          <w:marBottom w:val="0"/>
          <w:divBdr>
            <w:top w:val="none" w:sz="0" w:space="0" w:color="auto"/>
            <w:left w:val="none" w:sz="0" w:space="0" w:color="auto"/>
            <w:bottom w:val="none" w:sz="0" w:space="0" w:color="auto"/>
            <w:right w:val="none" w:sz="0" w:space="0" w:color="auto"/>
          </w:divBdr>
        </w:div>
        <w:div w:id="2019960708">
          <w:marLeft w:val="640"/>
          <w:marRight w:val="0"/>
          <w:marTop w:val="0"/>
          <w:marBottom w:val="0"/>
          <w:divBdr>
            <w:top w:val="none" w:sz="0" w:space="0" w:color="auto"/>
            <w:left w:val="none" w:sz="0" w:space="0" w:color="auto"/>
            <w:bottom w:val="none" w:sz="0" w:space="0" w:color="auto"/>
            <w:right w:val="none" w:sz="0" w:space="0" w:color="auto"/>
          </w:divBdr>
        </w:div>
        <w:div w:id="463616488">
          <w:marLeft w:val="640"/>
          <w:marRight w:val="0"/>
          <w:marTop w:val="0"/>
          <w:marBottom w:val="0"/>
          <w:divBdr>
            <w:top w:val="none" w:sz="0" w:space="0" w:color="auto"/>
            <w:left w:val="none" w:sz="0" w:space="0" w:color="auto"/>
            <w:bottom w:val="none" w:sz="0" w:space="0" w:color="auto"/>
            <w:right w:val="none" w:sz="0" w:space="0" w:color="auto"/>
          </w:divBdr>
        </w:div>
        <w:div w:id="302008832">
          <w:marLeft w:val="640"/>
          <w:marRight w:val="0"/>
          <w:marTop w:val="0"/>
          <w:marBottom w:val="0"/>
          <w:divBdr>
            <w:top w:val="none" w:sz="0" w:space="0" w:color="auto"/>
            <w:left w:val="none" w:sz="0" w:space="0" w:color="auto"/>
            <w:bottom w:val="none" w:sz="0" w:space="0" w:color="auto"/>
            <w:right w:val="none" w:sz="0" w:space="0" w:color="auto"/>
          </w:divBdr>
        </w:div>
        <w:div w:id="2010987736">
          <w:marLeft w:val="640"/>
          <w:marRight w:val="0"/>
          <w:marTop w:val="0"/>
          <w:marBottom w:val="0"/>
          <w:divBdr>
            <w:top w:val="none" w:sz="0" w:space="0" w:color="auto"/>
            <w:left w:val="none" w:sz="0" w:space="0" w:color="auto"/>
            <w:bottom w:val="none" w:sz="0" w:space="0" w:color="auto"/>
            <w:right w:val="none" w:sz="0" w:space="0" w:color="auto"/>
          </w:divBdr>
        </w:div>
        <w:div w:id="985399842">
          <w:marLeft w:val="640"/>
          <w:marRight w:val="0"/>
          <w:marTop w:val="0"/>
          <w:marBottom w:val="0"/>
          <w:divBdr>
            <w:top w:val="none" w:sz="0" w:space="0" w:color="auto"/>
            <w:left w:val="none" w:sz="0" w:space="0" w:color="auto"/>
            <w:bottom w:val="none" w:sz="0" w:space="0" w:color="auto"/>
            <w:right w:val="none" w:sz="0" w:space="0" w:color="auto"/>
          </w:divBdr>
        </w:div>
        <w:div w:id="992373428">
          <w:marLeft w:val="640"/>
          <w:marRight w:val="0"/>
          <w:marTop w:val="0"/>
          <w:marBottom w:val="0"/>
          <w:divBdr>
            <w:top w:val="none" w:sz="0" w:space="0" w:color="auto"/>
            <w:left w:val="none" w:sz="0" w:space="0" w:color="auto"/>
            <w:bottom w:val="none" w:sz="0" w:space="0" w:color="auto"/>
            <w:right w:val="none" w:sz="0" w:space="0" w:color="auto"/>
          </w:divBdr>
        </w:div>
        <w:div w:id="347294026">
          <w:marLeft w:val="640"/>
          <w:marRight w:val="0"/>
          <w:marTop w:val="0"/>
          <w:marBottom w:val="0"/>
          <w:divBdr>
            <w:top w:val="none" w:sz="0" w:space="0" w:color="auto"/>
            <w:left w:val="none" w:sz="0" w:space="0" w:color="auto"/>
            <w:bottom w:val="none" w:sz="0" w:space="0" w:color="auto"/>
            <w:right w:val="none" w:sz="0" w:space="0" w:color="auto"/>
          </w:divBdr>
        </w:div>
        <w:div w:id="1802843249">
          <w:marLeft w:val="640"/>
          <w:marRight w:val="0"/>
          <w:marTop w:val="0"/>
          <w:marBottom w:val="0"/>
          <w:divBdr>
            <w:top w:val="none" w:sz="0" w:space="0" w:color="auto"/>
            <w:left w:val="none" w:sz="0" w:space="0" w:color="auto"/>
            <w:bottom w:val="none" w:sz="0" w:space="0" w:color="auto"/>
            <w:right w:val="none" w:sz="0" w:space="0" w:color="auto"/>
          </w:divBdr>
        </w:div>
        <w:div w:id="609969606">
          <w:marLeft w:val="640"/>
          <w:marRight w:val="0"/>
          <w:marTop w:val="0"/>
          <w:marBottom w:val="0"/>
          <w:divBdr>
            <w:top w:val="none" w:sz="0" w:space="0" w:color="auto"/>
            <w:left w:val="none" w:sz="0" w:space="0" w:color="auto"/>
            <w:bottom w:val="none" w:sz="0" w:space="0" w:color="auto"/>
            <w:right w:val="none" w:sz="0" w:space="0" w:color="auto"/>
          </w:divBdr>
        </w:div>
        <w:div w:id="1078747686">
          <w:marLeft w:val="640"/>
          <w:marRight w:val="0"/>
          <w:marTop w:val="0"/>
          <w:marBottom w:val="0"/>
          <w:divBdr>
            <w:top w:val="none" w:sz="0" w:space="0" w:color="auto"/>
            <w:left w:val="none" w:sz="0" w:space="0" w:color="auto"/>
            <w:bottom w:val="none" w:sz="0" w:space="0" w:color="auto"/>
            <w:right w:val="none" w:sz="0" w:space="0" w:color="auto"/>
          </w:divBdr>
        </w:div>
        <w:div w:id="33889302">
          <w:marLeft w:val="640"/>
          <w:marRight w:val="0"/>
          <w:marTop w:val="0"/>
          <w:marBottom w:val="0"/>
          <w:divBdr>
            <w:top w:val="none" w:sz="0" w:space="0" w:color="auto"/>
            <w:left w:val="none" w:sz="0" w:space="0" w:color="auto"/>
            <w:bottom w:val="none" w:sz="0" w:space="0" w:color="auto"/>
            <w:right w:val="none" w:sz="0" w:space="0" w:color="auto"/>
          </w:divBdr>
        </w:div>
        <w:div w:id="978652986">
          <w:marLeft w:val="640"/>
          <w:marRight w:val="0"/>
          <w:marTop w:val="0"/>
          <w:marBottom w:val="0"/>
          <w:divBdr>
            <w:top w:val="none" w:sz="0" w:space="0" w:color="auto"/>
            <w:left w:val="none" w:sz="0" w:space="0" w:color="auto"/>
            <w:bottom w:val="none" w:sz="0" w:space="0" w:color="auto"/>
            <w:right w:val="none" w:sz="0" w:space="0" w:color="auto"/>
          </w:divBdr>
        </w:div>
        <w:div w:id="1439716783">
          <w:marLeft w:val="640"/>
          <w:marRight w:val="0"/>
          <w:marTop w:val="0"/>
          <w:marBottom w:val="0"/>
          <w:divBdr>
            <w:top w:val="none" w:sz="0" w:space="0" w:color="auto"/>
            <w:left w:val="none" w:sz="0" w:space="0" w:color="auto"/>
            <w:bottom w:val="none" w:sz="0" w:space="0" w:color="auto"/>
            <w:right w:val="none" w:sz="0" w:space="0" w:color="auto"/>
          </w:divBdr>
        </w:div>
        <w:div w:id="315184963">
          <w:marLeft w:val="640"/>
          <w:marRight w:val="0"/>
          <w:marTop w:val="0"/>
          <w:marBottom w:val="0"/>
          <w:divBdr>
            <w:top w:val="none" w:sz="0" w:space="0" w:color="auto"/>
            <w:left w:val="none" w:sz="0" w:space="0" w:color="auto"/>
            <w:bottom w:val="none" w:sz="0" w:space="0" w:color="auto"/>
            <w:right w:val="none" w:sz="0" w:space="0" w:color="auto"/>
          </w:divBdr>
        </w:div>
        <w:div w:id="1669827">
          <w:marLeft w:val="640"/>
          <w:marRight w:val="0"/>
          <w:marTop w:val="0"/>
          <w:marBottom w:val="0"/>
          <w:divBdr>
            <w:top w:val="none" w:sz="0" w:space="0" w:color="auto"/>
            <w:left w:val="none" w:sz="0" w:space="0" w:color="auto"/>
            <w:bottom w:val="none" w:sz="0" w:space="0" w:color="auto"/>
            <w:right w:val="none" w:sz="0" w:space="0" w:color="auto"/>
          </w:divBdr>
        </w:div>
        <w:div w:id="973561975">
          <w:marLeft w:val="640"/>
          <w:marRight w:val="0"/>
          <w:marTop w:val="0"/>
          <w:marBottom w:val="0"/>
          <w:divBdr>
            <w:top w:val="none" w:sz="0" w:space="0" w:color="auto"/>
            <w:left w:val="none" w:sz="0" w:space="0" w:color="auto"/>
            <w:bottom w:val="none" w:sz="0" w:space="0" w:color="auto"/>
            <w:right w:val="none" w:sz="0" w:space="0" w:color="auto"/>
          </w:divBdr>
        </w:div>
        <w:div w:id="704448662">
          <w:marLeft w:val="640"/>
          <w:marRight w:val="0"/>
          <w:marTop w:val="0"/>
          <w:marBottom w:val="0"/>
          <w:divBdr>
            <w:top w:val="none" w:sz="0" w:space="0" w:color="auto"/>
            <w:left w:val="none" w:sz="0" w:space="0" w:color="auto"/>
            <w:bottom w:val="none" w:sz="0" w:space="0" w:color="auto"/>
            <w:right w:val="none" w:sz="0" w:space="0" w:color="auto"/>
          </w:divBdr>
        </w:div>
        <w:div w:id="89862437">
          <w:marLeft w:val="640"/>
          <w:marRight w:val="0"/>
          <w:marTop w:val="0"/>
          <w:marBottom w:val="0"/>
          <w:divBdr>
            <w:top w:val="none" w:sz="0" w:space="0" w:color="auto"/>
            <w:left w:val="none" w:sz="0" w:space="0" w:color="auto"/>
            <w:bottom w:val="none" w:sz="0" w:space="0" w:color="auto"/>
            <w:right w:val="none" w:sz="0" w:space="0" w:color="auto"/>
          </w:divBdr>
        </w:div>
        <w:div w:id="727731113">
          <w:marLeft w:val="640"/>
          <w:marRight w:val="0"/>
          <w:marTop w:val="0"/>
          <w:marBottom w:val="0"/>
          <w:divBdr>
            <w:top w:val="none" w:sz="0" w:space="0" w:color="auto"/>
            <w:left w:val="none" w:sz="0" w:space="0" w:color="auto"/>
            <w:bottom w:val="none" w:sz="0" w:space="0" w:color="auto"/>
            <w:right w:val="none" w:sz="0" w:space="0" w:color="auto"/>
          </w:divBdr>
        </w:div>
        <w:div w:id="103161815">
          <w:marLeft w:val="640"/>
          <w:marRight w:val="0"/>
          <w:marTop w:val="0"/>
          <w:marBottom w:val="0"/>
          <w:divBdr>
            <w:top w:val="none" w:sz="0" w:space="0" w:color="auto"/>
            <w:left w:val="none" w:sz="0" w:space="0" w:color="auto"/>
            <w:bottom w:val="none" w:sz="0" w:space="0" w:color="auto"/>
            <w:right w:val="none" w:sz="0" w:space="0" w:color="auto"/>
          </w:divBdr>
        </w:div>
        <w:div w:id="1429501895">
          <w:marLeft w:val="640"/>
          <w:marRight w:val="0"/>
          <w:marTop w:val="0"/>
          <w:marBottom w:val="0"/>
          <w:divBdr>
            <w:top w:val="none" w:sz="0" w:space="0" w:color="auto"/>
            <w:left w:val="none" w:sz="0" w:space="0" w:color="auto"/>
            <w:bottom w:val="none" w:sz="0" w:space="0" w:color="auto"/>
            <w:right w:val="none" w:sz="0" w:space="0" w:color="auto"/>
          </w:divBdr>
        </w:div>
        <w:div w:id="2046562852">
          <w:marLeft w:val="640"/>
          <w:marRight w:val="0"/>
          <w:marTop w:val="0"/>
          <w:marBottom w:val="0"/>
          <w:divBdr>
            <w:top w:val="none" w:sz="0" w:space="0" w:color="auto"/>
            <w:left w:val="none" w:sz="0" w:space="0" w:color="auto"/>
            <w:bottom w:val="none" w:sz="0" w:space="0" w:color="auto"/>
            <w:right w:val="none" w:sz="0" w:space="0" w:color="auto"/>
          </w:divBdr>
        </w:div>
        <w:div w:id="1488328820">
          <w:marLeft w:val="640"/>
          <w:marRight w:val="0"/>
          <w:marTop w:val="0"/>
          <w:marBottom w:val="0"/>
          <w:divBdr>
            <w:top w:val="none" w:sz="0" w:space="0" w:color="auto"/>
            <w:left w:val="none" w:sz="0" w:space="0" w:color="auto"/>
            <w:bottom w:val="none" w:sz="0" w:space="0" w:color="auto"/>
            <w:right w:val="none" w:sz="0" w:space="0" w:color="auto"/>
          </w:divBdr>
        </w:div>
        <w:div w:id="734283576">
          <w:marLeft w:val="640"/>
          <w:marRight w:val="0"/>
          <w:marTop w:val="0"/>
          <w:marBottom w:val="0"/>
          <w:divBdr>
            <w:top w:val="none" w:sz="0" w:space="0" w:color="auto"/>
            <w:left w:val="none" w:sz="0" w:space="0" w:color="auto"/>
            <w:bottom w:val="none" w:sz="0" w:space="0" w:color="auto"/>
            <w:right w:val="none" w:sz="0" w:space="0" w:color="auto"/>
          </w:divBdr>
        </w:div>
        <w:div w:id="450325704">
          <w:marLeft w:val="640"/>
          <w:marRight w:val="0"/>
          <w:marTop w:val="0"/>
          <w:marBottom w:val="0"/>
          <w:divBdr>
            <w:top w:val="none" w:sz="0" w:space="0" w:color="auto"/>
            <w:left w:val="none" w:sz="0" w:space="0" w:color="auto"/>
            <w:bottom w:val="none" w:sz="0" w:space="0" w:color="auto"/>
            <w:right w:val="none" w:sz="0" w:space="0" w:color="auto"/>
          </w:divBdr>
        </w:div>
        <w:div w:id="1947345283">
          <w:marLeft w:val="640"/>
          <w:marRight w:val="0"/>
          <w:marTop w:val="0"/>
          <w:marBottom w:val="0"/>
          <w:divBdr>
            <w:top w:val="none" w:sz="0" w:space="0" w:color="auto"/>
            <w:left w:val="none" w:sz="0" w:space="0" w:color="auto"/>
            <w:bottom w:val="none" w:sz="0" w:space="0" w:color="auto"/>
            <w:right w:val="none" w:sz="0" w:space="0" w:color="auto"/>
          </w:divBdr>
        </w:div>
        <w:div w:id="658578691">
          <w:marLeft w:val="640"/>
          <w:marRight w:val="0"/>
          <w:marTop w:val="0"/>
          <w:marBottom w:val="0"/>
          <w:divBdr>
            <w:top w:val="none" w:sz="0" w:space="0" w:color="auto"/>
            <w:left w:val="none" w:sz="0" w:space="0" w:color="auto"/>
            <w:bottom w:val="none" w:sz="0" w:space="0" w:color="auto"/>
            <w:right w:val="none" w:sz="0" w:space="0" w:color="auto"/>
          </w:divBdr>
        </w:div>
        <w:div w:id="1923830737">
          <w:marLeft w:val="640"/>
          <w:marRight w:val="0"/>
          <w:marTop w:val="0"/>
          <w:marBottom w:val="0"/>
          <w:divBdr>
            <w:top w:val="none" w:sz="0" w:space="0" w:color="auto"/>
            <w:left w:val="none" w:sz="0" w:space="0" w:color="auto"/>
            <w:bottom w:val="none" w:sz="0" w:space="0" w:color="auto"/>
            <w:right w:val="none" w:sz="0" w:space="0" w:color="auto"/>
          </w:divBdr>
        </w:div>
        <w:div w:id="1696885020">
          <w:marLeft w:val="640"/>
          <w:marRight w:val="0"/>
          <w:marTop w:val="0"/>
          <w:marBottom w:val="0"/>
          <w:divBdr>
            <w:top w:val="none" w:sz="0" w:space="0" w:color="auto"/>
            <w:left w:val="none" w:sz="0" w:space="0" w:color="auto"/>
            <w:bottom w:val="none" w:sz="0" w:space="0" w:color="auto"/>
            <w:right w:val="none" w:sz="0" w:space="0" w:color="auto"/>
          </w:divBdr>
        </w:div>
        <w:div w:id="629290247">
          <w:marLeft w:val="640"/>
          <w:marRight w:val="0"/>
          <w:marTop w:val="0"/>
          <w:marBottom w:val="0"/>
          <w:divBdr>
            <w:top w:val="none" w:sz="0" w:space="0" w:color="auto"/>
            <w:left w:val="none" w:sz="0" w:space="0" w:color="auto"/>
            <w:bottom w:val="none" w:sz="0" w:space="0" w:color="auto"/>
            <w:right w:val="none" w:sz="0" w:space="0" w:color="auto"/>
          </w:divBdr>
        </w:div>
        <w:div w:id="724914619">
          <w:marLeft w:val="640"/>
          <w:marRight w:val="0"/>
          <w:marTop w:val="0"/>
          <w:marBottom w:val="0"/>
          <w:divBdr>
            <w:top w:val="none" w:sz="0" w:space="0" w:color="auto"/>
            <w:left w:val="none" w:sz="0" w:space="0" w:color="auto"/>
            <w:bottom w:val="none" w:sz="0" w:space="0" w:color="auto"/>
            <w:right w:val="none" w:sz="0" w:space="0" w:color="auto"/>
          </w:divBdr>
        </w:div>
        <w:div w:id="1612710011">
          <w:marLeft w:val="640"/>
          <w:marRight w:val="0"/>
          <w:marTop w:val="0"/>
          <w:marBottom w:val="0"/>
          <w:divBdr>
            <w:top w:val="none" w:sz="0" w:space="0" w:color="auto"/>
            <w:left w:val="none" w:sz="0" w:space="0" w:color="auto"/>
            <w:bottom w:val="none" w:sz="0" w:space="0" w:color="auto"/>
            <w:right w:val="none" w:sz="0" w:space="0" w:color="auto"/>
          </w:divBdr>
        </w:div>
        <w:div w:id="667944106">
          <w:marLeft w:val="640"/>
          <w:marRight w:val="0"/>
          <w:marTop w:val="0"/>
          <w:marBottom w:val="0"/>
          <w:divBdr>
            <w:top w:val="none" w:sz="0" w:space="0" w:color="auto"/>
            <w:left w:val="none" w:sz="0" w:space="0" w:color="auto"/>
            <w:bottom w:val="none" w:sz="0" w:space="0" w:color="auto"/>
            <w:right w:val="none" w:sz="0" w:space="0" w:color="auto"/>
          </w:divBdr>
        </w:div>
        <w:div w:id="1516530156">
          <w:marLeft w:val="640"/>
          <w:marRight w:val="0"/>
          <w:marTop w:val="0"/>
          <w:marBottom w:val="0"/>
          <w:divBdr>
            <w:top w:val="none" w:sz="0" w:space="0" w:color="auto"/>
            <w:left w:val="none" w:sz="0" w:space="0" w:color="auto"/>
            <w:bottom w:val="none" w:sz="0" w:space="0" w:color="auto"/>
            <w:right w:val="none" w:sz="0" w:space="0" w:color="auto"/>
          </w:divBdr>
        </w:div>
        <w:div w:id="907230252">
          <w:marLeft w:val="640"/>
          <w:marRight w:val="0"/>
          <w:marTop w:val="0"/>
          <w:marBottom w:val="0"/>
          <w:divBdr>
            <w:top w:val="none" w:sz="0" w:space="0" w:color="auto"/>
            <w:left w:val="none" w:sz="0" w:space="0" w:color="auto"/>
            <w:bottom w:val="none" w:sz="0" w:space="0" w:color="auto"/>
            <w:right w:val="none" w:sz="0" w:space="0" w:color="auto"/>
          </w:divBdr>
        </w:div>
        <w:div w:id="2100715319">
          <w:marLeft w:val="640"/>
          <w:marRight w:val="0"/>
          <w:marTop w:val="0"/>
          <w:marBottom w:val="0"/>
          <w:divBdr>
            <w:top w:val="none" w:sz="0" w:space="0" w:color="auto"/>
            <w:left w:val="none" w:sz="0" w:space="0" w:color="auto"/>
            <w:bottom w:val="none" w:sz="0" w:space="0" w:color="auto"/>
            <w:right w:val="none" w:sz="0" w:space="0" w:color="auto"/>
          </w:divBdr>
        </w:div>
        <w:div w:id="828669890">
          <w:marLeft w:val="640"/>
          <w:marRight w:val="0"/>
          <w:marTop w:val="0"/>
          <w:marBottom w:val="0"/>
          <w:divBdr>
            <w:top w:val="none" w:sz="0" w:space="0" w:color="auto"/>
            <w:left w:val="none" w:sz="0" w:space="0" w:color="auto"/>
            <w:bottom w:val="none" w:sz="0" w:space="0" w:color="auto"/>
            <w:right w:val="none" w:sz="0" w:space="0" w:color="auto"/>
          </w:divBdr>
        </w:div>
        <w:div w:id="599068943">
          <w:marLeft w:val="640"/>
          <w:marRight w:val="0"/>
          <w:marTop w:val="0"/>
          <w:marBottom w:val="0"/>
          <w:divBdr>
            <w:top w:val="none" w:sz="0" w:space="0" w:color="auto"/>
            <w:left w:val="none" w:sz="0" w:space="0" w:color="auto"/>
            <w:bottom w:val="none" w:sz="0" w:space="0" w:color="auto"/>
            <w:right w:val="none" w:sz="0" w:space="0" w:color="auto"/>
          </w:divBdr>
        </w:div>
        <w:div w:id="31420685">
          <w:marLeft w:val="640"/>
          <w:marRight w:val="0"/>
          <w:marTop w:val="0"/>
          <w:marBottom w:val="0"/>
          <w:divBdr>
            <w:top w:val="none" w:sz="0" w:space="0" w:color="auto"/>
            <w:left w:val="none" w:sz="0" w:space="0" w:color="auto"/>
            <w:bottom w:val="none" w:sz="0" w:space="0" w:color="auto"/>
            <w:right w:val="none" w:sz="0" w:space="0" w:color="auto"/>
          </w:divBdr>
        </w:div>
        <w:div w:id="897713930">
          <w:marLeft w:val="640"/>
          <w:marRight w:val="0"/>
          <w:marTop w:val="0"/>
          <w:marBottom w:val="0"/>
          <w:divBdr>
            <w:top w:val="none" w:sz="0" w:space="0" w:color="auto"/>
            <w:left w:val="none" w:sz="0" w:space="0" w:color="auto"/>
            <w:bottom w:val="none" w:sz="0" w:space="0" w:color="auto"/>
            <w:right w:val="none" w:sz="0" w:space="0" w:color="auto"/>
          </w:divBdr>
        </w:div>
        <w:div w:id="316694965">
          <w:marLeft w:val="640"/>
          <w:marRight w:val="0"/>
          <w:marTop w:val="0"/>
          <w:marBottom w:val="0"/>
          <w:divBdr>
            <w:top w:val="none" w:sz="0" w:space="0" w:color="auto"/>
            <w:left w:val="none" w:sz="0" w:space="0" w:color="auto"/>
            <w:bottom w:val="none" w:sz="0" w:space="0" w:color="auto"/>
            <w:right w:val="none" w:sz="0" w:space="0" w:color="auto"/>
          </w:divBdr>
        </w:div>
        <w:div w:id="881864186">
          <w:marLeft w:val="640"/>
          <w:marRight w:val="0"/>
          <w:marTop w:val="0"/>
          <w:marBottom w:val="0"/>
          <w:divBdr>
            <w:top w:val="none" w:sz="0" w:space="0" w:color="auto"/>
            <w:left w:val="none" w:sz="0" w:space="0" w:color="auto"/>
            <w:bottom w:val="none" w:sz="0" w:space="0" w:color="auto"/>
            <w:right w:val="none" w:sz="0" w:space="0" w:color="auto"/>
          </w:divBdr>
        </w:div>
        <w:div w:id="764573189">
          <w:marLeft w:val="640"/>
          <w:marRight w:val="0"/>
          <w:marTop w:val="0"/>
          <w:marBottom w:val="0"/>
          <w:divBdr>
            <w:top w:val="none" w:sz="0" w:space="0" w:color="auto"/>
            <w:left w:val="none" w:sz="0" w:space="0" w:color="auto"/>
            <w:bottom w:val="none" w:sz="0" w:space="0" w:color="auto"/>
            <w:right w:val="none" w:sz="0" w:space="0" w:color="auto"/>
          </w:divBdr>
        </w:div>
        <w:div w:id="828401273">
          <w:marLeft w:val="640"/>
          <w:marRight w:val="0"/>
          <w:marTop w:val="0"/>
          <w:marBottom w:val="0"/>
          <w:divBdr>
            <w:top w:val="none" w:sz="0" w:space="0" w:color="auto"/>
            <w:left w:val="none" w:sz="0" w:space="0" w:color="auto"/>
            <w:bottom w:val="none" w:sz="0" w:space="0" w:color="auto"/>
            <w:right w:val="none" w:sz="0" w:space="0" w:color="auto"/>
          </w:divBdr>
        </w:div>
        <w:div w:id="819150145">
          <w:marLeft w:val="640"/>
          <w:marRight w:val="0"/>
          <w:marTop w:val="0"/>
          <w:marBottom w:val="0"/>
          <w:divBdr>
            <w:top w:val="none" w:sz="0" w:space="0" w:color="auto"/>
            <w:left w:val="none" w:sz="0" w:space="0" w:color="auto"/>
            <w:bottom w:val="none" w:sz="0" w:space="0" w:color="auto"/>
            <w:right w:val="none" w:sz="0" w:space="0" w:color="auto"/>
          </w:divBdr>
        </w:div>
        <w:div w:id="1306156172">
          <w:marLeft w:val="640"/>
          <w:marRight w:val="0"/>
          <w:marTop w:val="0"/>
          <w:marBottom w:val="0"/>
          <w:divBdr>
            <w:top w:val="none" w:sz="0" w:space="0" w:color="auto"/>
            <w:left w:val="none" w:sz="0" w:space="0" w:color="auto"/>
            <w:bottom w:val="none" w:sz="0" w:space="0" w:color="auto"/>
            <w:right w:val="none" w:sz="0" w:space="0" w:color="auto"/>
          </w:divBdr>
        </w:div>
        <w:div w:id="1879513743">
          <w:marLeft w:val="640"/>
          <w:marRight w:val="0"/>
          <w:marTop w:val="0"/>
          <w:marBottom w:val="0"/>
          <w:divBdr>
            <w:top w:val="none" w:sz="0" w:space="0" w:color="auto"/>
            <w:left w:val="none" w:sz="0" w:space="0" w:color="auto"/>
            <w:bottom w:val="none" w:sz="0" w:space="0" w:color="auto"/>
            <w:right w:val="none" w:sz="0" w:space="0" w:color="auto"/>
          </w:divBdr>
        </w:div>
        <w:div w:id="1014766649">
          <w:marLeft w:val="640"/>
          <w:marRight w:val="0"/>
          <w:marTop w:val="0"/>
          <w:marBottom w:val="0"/>
          <w:divBdr>
            <w:top w:val="none" w:sz="0" w:space="0" w:color="auto"/>
            <w:left w:val="none" w:sz="0" w:space="0" w:color="auto"/>
            <w:bottom w:val="none" w:sz="0" w:space="0" w:color="auto"/>
            <w:right w:val="none" w:sz="0" w:space="0" w:color="auto"/>
          </w:divBdr>
        </w:div>
        <w:div w:id="127748768">
          <w:marLeft w:val="640"/>
          <w:marRight w:val="0"/>
          <w:marTop w:val="0"/>
          <w:marBottom w:val="0"/>
          <w:divBdr>
            <w:top w:val="none" w:sz="0" w:space="0" w:color="auto"/>
            <w:left w:val="none" w:sz="0" w:space="0" w:color="auto"/>
            <w:bottom w:val="none" w:sz="0" w:space="0" w:color="auto"/>
            <w:right w:val="none" w:sz="0" w:space="0" w:color="auto"/>
          </w:divBdr>
        </w:div>
        <w:div w:id="1539590384">
          <w:marLeft w:val="640"/>
          <w:marRight w:val="0"/>
          <w:marTop w:val="0"/>
          <w:marBottom w:val="0"/>
          <w:divBdr>
            <w:top w:val="none" w:sz="0" w:space="0" w:color="auto"/>
            <w:left w:val="none" w:sz="0" w:space="0" w:color="auto"/>
            <w:bottom w:val="none" w:sz="0" w:space="0" w:color="auto"/>
            <w:right w:val="none" w:sz="0" w:space="0" w:color="auto"/>
          </w:divBdr>
        </w:div>
        <w:div w:id="937326822">
          <w:marLeft w:val="640"/>
          <w:marRight w:val="0"/>
          <w:marTop w:val="0"/>
          <w:marBottom w:val="0"/>
          <w:divBdr>
            <w:top w:val="none" w:sz="0" w:space="0" w:color="auto"/>
            <w:left w:val="none" w:sz="0" w:space="0" w:color="auto"/>
            <w:bottom w:val="none" w:sz="0" w:space="0" w:color="auto"/>
            <w:right w:val="none" w:sz="0" w:space="0" w:color="auto"/>
          </w:divBdr>
        </w:div>
        <w:div w:id="1059934931">
          <w:marLeft w:val="640"/>
          <w:marRight w:val="0"/>
          <w:marTop w:val="0"/>
          <w:marBottom w:val="0"/>
          <w:divBdr>
            <w:top w:val="none" w:sz="0" w:space="0" w:color="auto"/>
            <w:left w:val="none" w:sz="0" w:space="0" w:color="auto"/>
            <w:bottom w:val="none" w:sz="0" w:space="0" w:color="auto"/>
            <w:right w:val="none" w:sz="0" w:space="0" w:color="auto"/>
          </w:divBdr>
        </w:div>
        <w:div w:id="1112672318">
          <w:marLeft w:val="640"/>
          <w:marRight w:val="0"/>
          <w:marTop w:val="0"/>
          <w:marBottom w:val="0"/>
          <w:divBdr>
            <w:top w:val="none" w:sz="0" w:space="0" w:color="auto"/>
            <w:left w:val="none" w:sz="0" w:space="0" w:color="auto"/>
            <w:bottom w:val="none" w:sz="0" w:space="0" w:color="auto"/>
            <w:right w:val="none" w:sz="0" w:space="0" w:color="auto"/>
          </w:divBdr>
        </w:div>
        <w:div w:id="955213405">
          <w:marLeft w:val="640"/>
          <w:marRight w:val="0"/>
          <w:marTop w:val="0"/>
          <w:marBottom w:val="0"/>
          <w:divBdr>
            <w:top w:val="none" w:sz="0" w:space="0" w:color="auto"/>
            <w:left w:val="none" w:sz="0" w:space="0" w:color="auto"/>
            <w:bottom w:val="none" w:sz="0" w:space="0" w:color="auto"/>
            <w:right w:val="none" w:sz="0" w:space="0" w:color="auto"/>
          </w:divBdr>
        </w:div>
        <w:div w:id="1225726120">
          <w:marLeft w:val="640"/>
          <w:marRight w:val="0"/>
          <w:marTop w:val="0"/>
          <w:marBottom w:val="0"/>
          <w:divBdr>
            <w:top w:val="none" w:sz="0" w:space="0" w:color="auto"/>
            <w:left w:val="none" w:sz="0" w:space="0" w:color="auto"/>
            <w:bottom w:val="none" w:sz="0" w:space="0" w:color="auto"/>
            <w:right w:val="none" w:sz="0" w:space="0" w:color="auto"/>
          </w:divBdr>
        </w:div>
        <w:div w:id="1939293166">
          <w:marLeft w:val="640"/>
          <w:marRight w:val="0"/>
          <w:marTop w:val="0"/>
          <w:marBottom w:val="0"/>
          <w:divBdr>
            <w:top w:val="none" w:sz="0" w:space="0" w:color="auto"/>
            <w:left w:val="none" w:sz="0" w:space="0" w:color="auto"/>
            <w:bottom w:val="none" w:sz="0" w:space="0" w:color="auto"/>
            <w:right w:val="none" w:sz="0" w:space="0" w:color="auto"/>
          </w:divBdr>
        </w:div>
        <w:div w:id="57410953">
          <w:marLeft w:val="640"/>
          <w:marRight w:val="0"/>
          <w:marTop w:val="0"/>
          <w:marBottom w:val="0"/>
          <w:divBdr>
            <w:top w:val="none" w:sz="0" w:space="0" w:color="auto"/>
            <w:left w:val="none" w:sz="0" w:space="0" w:color="auto"/>
            <w:bottom w:val="none" w:sz="0" w:space="0" w:color="auto"/>
            <w:right w:val="none" w:sz="0" w:space="0" w:color="auto"/>
          </w:divBdr>
        </w:div>
        <w:div w:id="1588540453">
          <w:marLeft w:val="640"/>
          <w:marRight w:val="0"/>
          <w:marTop w:val="0"/>
          <w:marBottom w:val="0"/>
          <w:divBdr>
            <w:top w:val="none" w:sz="0" w:space="0" w:color="auto"/>
            <w:left w:val="none" w:sz="0" w:space="0" w:color="auto"/>
            <w:bottom w:val="none" w:sz="0" w:space="0" w:color="auto"/>
            <w:right w:val="none" w:sz="0" w:space="0" w:color="auto"/>
          </w:divBdr>
        </w:div>
        <w:div w:id="670834094">
          <w:marLeft w:val="640"/>
          <w:marRight w:val="0"/>
          <w:marTop w:val="0"/>
          <w:marBottom w:val="0"/>
          <w:divBdr>
            <w:top w:val="none" w:sz="0" w:space="0" w:color="auto"/>
            <w:left w:val="none" w:sz="0" w:space="0" w:color="auto"/>
            <w:bottom w:val="none" w:sz="0" w:space="0" w:color="auto"/>
            <w:right w:val="none" w:sz="0" w:space="0" w:color="auto"/>
          </w:divBdr>
        </w:div>
        <w:div w:id="1326320508">
          <w:marLeft w:val="640"/>
          <w:marRight w:val="0"/>
          <w:marTop w:val="0"/>
          <w:marBottom w:val="0"/>
          <w:divBdr>
            <w:top w:val="none" w:sz="0" w:space="0" w:color="auto"/>
            <w:left w:val="none" w:sz="0" w:space="0" w:color="auto"/>
            <w:bottom w:val="none" w:sz="0" w:space="0" w:color="auto"/>
            <w:right w:val="none" w:sz="0" w:space="0" w:color="auto"/>
          </w:divBdr>
        </w:div>
        <w:div w:id="1552619421">
          <w:marLeft w:val="640"/>
          <w:marRight w:val="0"/>
          <w:marTop w:val="0"/>
          <w:marBottom w:val="0"/>
          <w:divBdr>
            <w:top w:val="none" w:sz="0" w:space="0" w:color="auto"/>
            <w:left w:val="none" w:sz="0" w:space="0" w:color="auto"/>
            <w:bottom w:val="none" w:sz="0" w:space="0" w:color="auto"/>
            <w:right w:val="none" w:sz="0" w:space="0" w:color="auto"/>
          </w:divBdr>
        </w:div>
        <w:div w:id="1503737737">
          <w:marLeft w:val="640"/>
          <w:marRight w:val="0"/>
          <w:marTop w:val="0"/>
          <w:marBottom w:val="0"/>
          <w:divBdr>
            <w:top w:val="none" w:sz="0" w:space="0" w:color="auto"/>
            <w:left w:val="none" w:sz="0" w:space="0" w:color="auto"/>
            <w:bottom w:val="none" w:sz="0" w:space="0" w:color="auto"/>
            <w:right w:val="none" w:sz="0" w:space="0" w:color="auto"/>
          </w:divBdr>
        </w:div>
        <w:div w:id="406460581">
          <w:marLeft w:val="640"/>
          <w:marRight w:val="0"/>
          <w:marTop w:val="0"/>
          <w:marBottom w:val="0"/>
          <w:divBdr>
            <w:top w:val="none" w:sz="0" w:space="0" w:color="auto"/>
            <w:left w:val="none" w:sz="0" w:space="0" w:color="auto"/>
            <w:bottom w:val="none" w:sz="0" w:space="0" w:color="auto"/>
            <w:right w:val="none" w:sz="0" w:space="0" w:color="auto"/>
          </w:divBdr>
        </w:div>
        <w:div w:id="1679382876">
          <w:marLeft w:val="640"/>
          <w:marRight w:val="0"/>
          <w:marTop w:val="0"/>
          <w:marBottom w:val="0"/>
          <w:divBdr>
            <w:top w:val="none" w:sz="0" w:space="0" w:color="auto"/>
            <w:left w:val="none" w:sz="0" w:space="0" w:color="auto"/>
            <w:bottom w:val="none" w:sz="0" w:space="0" w:color="auto"/>
            <w:right w:val="none" w:sz="0" w:space="0" w:color="auto"/>
          </w:divBdr>
        </w:div>
        <w:div w:id="265815506">
          <w:marLeft w:val="640"/>
          <w:marRight w:val="0"/>
          <w:marTop w:val="0"/>
          <w:marBottom w:val="0"/>
          <w:divBdr>
            <w:top w:val="none" w:sz="0" w:space="0" w:color="auto"/>
            <w:left w:val="none" w:sz="0" w:space="0" w:color="auto"/>
            <w:bottom w:val="none" w:sz="0" w:space="0" w:color="auto"/>
            <w:right w:val="none" w:sz="0" w:space="0" w:color="auto"/>
          </w:divBdr>
        </w:div>
        <w:div w:id="1119372618">
          <w:marLeft w:val="640"/>
          <w:marRight w:val="0"/>
          <w:marTop w:val="0"/>
          <w:marBottom w:val="0"/>
          <w:divBdr>
            <w:top w:val="none" w:sz="0" w:space="0" w:color="auto"/>
            <w:left w:val="none" w:sz="0" w:space="0" w:color="auto"/>
            <w:bottom w:val="none" w:sz="0" w:space="0" w:color="auto"/>
            <w:right w:val="none" w:sz="0" w:space="0" w:color="auto"/>
          </w:divBdr>
        </w:div>
        <w:div w:id="1763795194">
          <w:marLeft w:val="640"/>
          <w:marRight w:val="0"/>
          <w:marTop w:val="0"/>
          <w:marBottom w:val="0"/>
          <w:divBdr>
            <w:top w:val="none" w:sz="0" w:space="0" w:color="auto"/>
            <w:left w:val="none" w:sz="0" w:space="0" w:color="auto"/>
            <w:bottom w:val="none" w:sz="0" w:space="0" w:color="auto"/>
            <w:right w:val="none" w:sz="0" w:space="0" w:color="auto"/>
          </w:divBdr>
        </w:div>
        <w:div w:id="312374382">
          <w:marLeft w:val="640"/>
          <w:marRight w:val="0"/>
          <w:marTop w:val="0"/>
          <w:marBottom w:val="0"/>
          <w:divBdr>
            <w:top w:val="none" w:sz="0" w:space="0" w:color="auto"/>
            <w:left w:val="none" w:sz="0" w:space="0" w:color="auto"/>
            <w:bottom w:val="none" w:sz="0" w:space="0" w:color="auto"/>
            <w:right w:val="none" w:sz="0" w:space="0" w:color="auto"/>
          </w:divBdr>
        </w:div>
        <w:div w:id="389965261">
          <w:marLeft w:val="640"/>
          <w:marRight w:val="0"/>
          <w:marTop w:val="0"/>
          <w:marBottom w:val="0"/>
          <w:divBdr>
            <w:top w:val="none" w:sz="0" w:space="0" w:color="auto"/>
            <w:left w:val="none" w:sz="0" w:space="0" w:color="auto"/>
            <w:bottom w:val="none" w:sz="0" w:space="0" w:color="auto"/>
            <w:right w:val="none" w:sz="0" w:space="0" w:color="auto"/>
          </w:divBdr>
        </w:div>
        <w:div w:id="869995246">
          <w:marLeft w:val="640"/>
          <w:marRight w:val="0"/>
          <w:marTop w:val="0"/>
          <w:marBottom w:val="0"/>
          <w:divBdr>
            <w:top w:val="none" w:sz="0" w:space="0" w:color="auto"/>
            <w:left w:val="none" w:sz="0" w:space="0" w:color="auto"/>
            <w:bottom w:val="none" w:sz="0" w:space="0" w:color="auto"/>
            <w:right w:val="none" w:sz="0" w:space="0" w:color="auto"/>
          </w:divBdr>
        </w:div>
        <w:div w:id="1831288228">
          <w:marLeft w:val="640"/>
          <w:marRight w:val="0"/>
          <w:marTop w:val="0"/>
          <w:marBottom w:val="0"/>
          <w:divBdr>
            <w:top w:val="none" w:sz="0" w:space="0" w:color="auto"/>
            <w:left w:val="none" w:sz="0" w:space="0" w:color="auto"/>
            <w:bottom w:val="none" w:sz="0" w:space="0" w:color="auto"/>
            <w:right w:val="none" w:sz="0" w:space="0" w:color="auto"/>
          </w:divBdr>
        </w:div>
        <w:div w:id="535704482">
          <w:marLeft w:val="640"/>
          <w:marRight w:val="0"/>
          <w:marTop w:val="0"/>
          <w:marBottom w:val="0"/>
          <w:divBdr>
            <w:top w:val="none" w:sz="0" w:space="0" w:color="auto"/>
            <w:left w:val="none" w:sz="0" w:space="0" w:color="auto"/>
            <w:bottom w:val="none" w:sz="0" w:space="0" w:color="auto"/>
            <w:right w:val="none" w:sz="0" w:space="0" w:color="auto"/>
          </w:divBdr>
        </w:div>
        <w:div w:id="2015298757">
          <w:marLeft w:val="640"/>
          <w:marRight w:val="0"/>
          <w:marTop w:val="0"/>
          <w:marBottom w:val="0"/>
          <w:divBdr>
            <w:top w:val="none" w:sz="0" w:space="0" w:color="auto"/>
            <w:left w:val="none" w:sz="0" w:space="0" w:color="auto"/>
            <w:bottom w:val="none" w:sz="0" w:space="0" w:color="auto"/>
            <w:right w:val="none" w:sz="0" w:space="0" w:color="auto"/>
          </w:divBdr>
        </w:div>
        <w:div w:id="1468667634">
          <w:marLeft w:val="640"/>
          <w:marRight w:val="0"/>
          <w:marTop w:val="0"/>
          <w:marBottom w:val="0"/>
          <w:divBdr>
            <w:top w:val="none" w:sz="0" w:space="0" w:color="auto"/>
            <w:left w:val="none" w:sz="0" w:space="0" w:color="auto"/>
            <w:bottom w:val="none" w:sz="0" w:space="0" w:color="auto"/>
            <w:right w:val="none" w:sz="0" w:space="0" w:color="auto"/>
          </w:divBdr>
        </w:div>
        <w:div w:id="1431465450">
          <w:marLeft w:val="640"/>
          <w:marRight w:val="0"/>
          <w:marTop w:val="0"/>
          <w:marBottom w:val="0"/>
          <w:divBdr>
            <w:top w:val="none" w:sz="0" w:space="0" w:color="auto"/>
            <w:left w:val="none" w:sz="0" w:space="0" w:color="auto"/>
            <w:bottom w:val="none" w:sz="0" w:space="0" w:color="auto"/>
            <w:right w:val="none" w:sz="0" w:space="0" w:color="auto"/>
          </w:divBdr>
        </w:div>
        <w:div w:id="915439479">
          <w:marLeft w:val="640"/>
          <w:marRight w:val="0"/>
          <w:marTop w:val="0"/>
          <w:marBottom w:val="0"/>
          <w:divBdr>
            <w:top w:val="none" w:sz="0" w:space="0" w:color="auto"/>
            <w:left w:val="none" w:sz="0" w:space="0" w:color="auto"/>
            <w:bottom w:val="none" w:sz="0" w:space="0" w:color="auto"/>
            <w:right w:val="none" w:sz="0" w:space="0" w:color="auto"/>
          </w:divBdr>
        </w:div>
        <w:div w:id="1868790930">
          <w:marLeft w:val="640"/>
          <w:marRight w:val="0"/>
          <w:marTop w:val="0"/>
          <w:marBottom w:val="0"/>
          <w:divBdr>
            <w:top w:val="none" w:sz="0" w:space="0" w:color="auto"/>
            <w:left w:val="none" w:sz="0" w:space="0" w:color="auto"/>
            <w:bottom w:val="none" w:sz="0" w:space="0" w:color="auto"/>
            <w:right w:val="none" w:sz="0" w:space="0" w:color="auto"/>
          </w:divBdr>
        </w:div>
        <w:div w:id="17313011">
          <w:marLeft w:val="640"/>
          <w:marRight w:val="0"/>
          <w:marTop w:val="0"/>
          <w:marBottom w:val="0"/>
          <w:divBdr>
            <w:top w:val="none" w:sz="0" w:space="0" w:color="auto"/>
            <w:left w:val="none" w:sz="0" w:space="0" w:color="auto"/>
            <w:bottom w:val="none" w:sz="0" w:space="0" w:color="auto"/>
            <w:right w:val="none" w:sz="0" w:space="0" w:color="auto"/>
          </w:divBdr>
        </w:div>
        <w:div w:id="1890916024">
          <w:marLeft w:val="640"/>
          <w:marRight w:val="0"/>
          <w:marTop w:val="0"/>
          <w:marBottom w:val="0"/>
          <w:divBdr>
            <w:top w:val="none" w:sz="0" w:space="0" w:color="auto"/>
            <w:left w:val="none" w:sz="0" w:space="0" w:color="auto"/>
            <w:bottom w:val="none" w:sz="0" w:space="0" w:color="auto"/>
            <w:right w:val="none" w:sz="0" w:space="0" w:color="auto"/>
          </w:divBdr>
        </w:div>
        <w:div w:id="640619286">
          <w:marLeft w:val="640"/>
          <w:marRight w:val="0"/>
          <w:marTop w:val="0"/>
          <w:marBottom w:val="0"/>
          <w:divBdr>
            <w:top w:val="none" w:sz="0" w:space="0" w:color="auto"/>
            <w:left w:val="none" w:sz="0" w:space="0" w:color="auto"/>
            <w:bottom w:val="none" w:sz="0" w:space="0" w:color="auto"/>
            <w:right w:val="none" w:sz="0" w:space="0" w:color="auto"/>
          </w:divBdr>
        </w:div>
        <w:div w:id="1344433970">
          <w:marLeft w:val="640"/>
          <w:marRight w:val="0"/>
          <w:marTop w:val="0"/>
          <w:marBottom w:val="0"/>
          <w:divBdr>
            <w:top w:val="none" w:sz="0" w:space="0" w:color="auto"/>
            <w:left w:val="none" w:sz="0" w:space="0" w:color="auto"/>
            <w:bottom w:val="none" w:sz="0" w:space="0" w:color="auto"/>
            <w:right w:val="none" w:sz="0" w:space="0" w:color="auto"/>
          </w:divBdr>
        </w:div>
        <w:div w:id="288828593">
          <w:marLeft w:val="640"/>
          <w:marRight w:val="0"/>
          <w:marTop w:val="0"/>
          <w:marBottom w:val="0"/>
          <w:divBdr>
            <w:top w:val="none" w:sz="0" w:space="0" w:color="auto"/>
            <w:left w:val="none" w:sz="0" w:space="0" w:color="auto"/>
            <w:bottom w:val="none" w:sz="0" w:space="0" w:color="auto"/>
            <w:right w:val="none" w:sz="0" w:space="0" w:color="auto"/>
          </w:divBdr>
        </w:div>
        <w:div w:id="2109034956">
          <w:marLeft w:val="640"/>
          <w:marRight w:val="0"/>
          <w:marTop w:val="0"/>
          <w:marBottom w:val="0"/>
          <w:divBdr>
            <w:top w:val="none" w:sz="0" w:space="0" w:color="auto"/>
            <w:left w:val="none" w:sz="0" w:space="0" w:color="auto"/>
            <w:bottom w:val="none" w:sz="0" w:space="0" w:color="auto"/>
            <w:right w:val="none" w:sz="0" w:space="0" w:color="auto"/>
          </w:divBdr>
        </w:div>
        <w:div w:id="589654265">
          <w:marLeft w:val="640"/>
          <w:marRight w:val="0"/>
          <w:marTop w:val="0"/>
          <w:marBottom w:val="0"/>
          <w:divBdr>
            <w:top w:val="none" w:sz="0" w:space="0" w:color="auto"/>
            <w:left w:val="none" w:sz="0" w:space="0" w:color="auto"/>
            <w:bottom w:val="none" w:sz="0" w:space="0" w:color="auto"/>
            <w:right w:val="none" w:sz="0" w:space="0" w:color="auto"/>
          </w:divBdr>
        </w:div>
        <w:div w:id="1307777329">
          <w:marLeft w:val="640"/>
          <w:marRight w:val="0"/>
          <w:marTop w:val="0"/>
          <w:marBottom w:val="0"/>
          <w:divBdr>
            <w:top w:val="none" w:sz="0" w:space="0" w:color="auto"/>
            <w:left w:val="none" w:sz="0" w:space="0" w:color="auto"/>
            <w:bottom w:val="none" w:sz="0" w:space="0" w:color="auto"/>
            <w:right w:val="none" w:sz="0" w:space="0" w:color="auto"/>
          </w:divBdr>
        </w:div>
        <w:div w:id="2018999574">
          <w:marLeft w:val="640"/>
          <w:marRight w:val="0"/>
          <w:marTop w:val="0"/>
          <w:marBottom w:val="0"/>
          <w:divBdr>
            <w:top w:val="none" w:sz="0" w:space="0" w:color="auto"/>
            <w:left w:val="none" w:sz="0" w:space="0" w:color="auto"/>
            <w:bottom w:val="none" w:sz="0" w:space="0" w:color="auto"/>
            <w:right w:val="none" w:sz="0" w:space="0" w:color="auto"/>
          </w:divBdr>
        </w:div>
        <w:div w:id="1044795709">
          <w:marLeft w:val="640"/>
          <w:marRight w:val="0"/>
          <w:marTop w:val="0"/>
          <w:marBottom w:val="0"/>
          <w:divBdr>
            <w:top w:val="none" w:sz="0" w:space="0" w:color="auto"/>
            <w:left w:val="none" w:sz="0" w:space="0" w:color="auto"/>
            <w:bottom w:val="none" w:sz="0" w:space="0" w:color="auto"/>
            <w:right w:val="none" w:sz="0" w:space="0" w:color="auto"/>
          </w:divBdr>
        </w:div>
      </w:divsChild>
    </w:div>
    <w:div w:id="307521058">
      <w:bodyDiv w:val="1"/>
      <w:marLeft w:val="0"/>
      <w:marRight w:val="0"/>
      <w:marTop w:val="0"/>
      <w:marBottom w:val="0"/>
      <w:divBdr>
        <w:top w:val="none" w:sz="0" w:space="0" w:color="auto"/>
        <w:left w:val="none" w:sz="0" w:space="0" w:color="auto"/>
        <w:bottom w:val="none" w:sz="0" w:space="0" w:color="auto"/>
        <w:right w:val="none" w:sz="0" w:space="0" w:color="auto"/>
      </w:divBdr>
    </w:div>
    <w:div w:id="324669776">
      <w:bodyDiv w:val="1"/>
      <w:marLeft w:val="0"/>
      <w:marRight w:val="0"/>
      <w:marTop w:val="0"/>
      <w:marBottom w:val="0"/>
      <w:divBdr>
        <w:top w:val="none" w:sz="0" w:space="0" w:color="auto"/>
        <w:left w:val="none" w:sz="0" w:space="0" w:color="auto"/>
        <w:bottom w:val="none" w:sz="0" w:space="0" w:color="auto"/>
        <w:right w:val="none" w:sz="0" w:space="0" w:color="auto"/>
      </w:divBdr>
    </w:div>
    <w:div w:id="324670923">
      <w:bodyDiv w:val="1"/>
      <w:marLeft w:val="0"/>
      <w:marRight w:val="0"/>
      <w:marTop w:val="0"/>
      <w:marBottom w:val="0"/>
      <w:divBdr>
        <w:top w:val="none" w:sz="0" w:space="0" w:color="auto"/>
        <w:left w:val="none" w:sz="0" w:space="0" w:color="auto"/>
        <w:bottom w:val="none" w:sz="0" w:space="0" w:color="auto"/>
        <w:right w:val="none" w:sz="0" w:space="0" w:color="auto"/>
      </w:divBdr>
      <w:divsChild>
        <w:div w:id="1164662520">
          <w:marLeft w:val="640"/>
          <w:marRight w:val="0"/>
          <w:marTop w:val="0"/>
          <w:marBottom w:val="0"/>
          <w:divBdr>
            <w:top w:val="none" w:sz="0" w:space="0" w:color="auto"/>
            <w:left w:val="none" w:sz="0" w:space="0" w:color="auto"/>
            <w:bottom w:val="none" w:sz="0" w:space="0" w:color="auto"/>
            <w:right w:val="none" w:sz="0" w:space="0" w:color="auto"/>
          </w:divBdr>
        </w:div>
        <w:div w:id="1331835090">
          <w:marLeft w:val="640"/>
          <w:marRight w:val="0"/>
          <w:marTop w:val="0"/>
          <w:marBottom w:val="0"/>
          <w:divBdr>
            <w:top w:val="none" w:sz="0" w:space="0" w:color="auto"/>
            <w:left w:val="none" w:sz="0" w:space="0" w:color="auto"/>
            <w:bottom w:val="none" w:sz="0" w:space="0" w:color="auto"/>
            <w:right w:val="none" w:sz="0" w:space="0" w:color="auto"/>
          </w:divBdr>
        </w:div>
        <w:div w:id="1204053764">
          <w:marLeft w:val="640"/>
          <w:marRight w:val="0"/>
          <w:marTop w:val="0"/>
          <w:marBottom w:val="0"/>
          <w:divBdr>
            <w:top w:val="none" w:sz="0" w:space="0" w:color="auto"/>
            <w:left w:val="none" w:sz="0" w:space="0" w:color="auto"/>
            <w:bottom w:val="none" w:sz="0" w:space="0" w:color="auto"/>
            <w:right w:val="none" w:sz="0" w:space="0" w:color="auto"/>
          </w:divBdr>
        </w:div>
        <w:div w:id="2125732650">
          <w:marLeft w:val="640"/>
          <w:marRight w:val="0"/>
          <w:marTop w:val="0"/>
          <w:marBottom w:val="0"/>
          <w:divBdr>
            <w:top w:val="none" w:sz="0" w:space="0" w:color="auto"/>
            <w:left w:val="none" w:sz="0" w:space="0" w:color="auto"/>
            <w:bottom w:val="none" w:sz="0" w:space="0" w:color="auto"/>
            <w:right w:val="none" w:sz="0" w:space="0" w:color="auto"/>
          </w:divBdr>
        </w:div>
        <w:div w:id="1695305498">
          <w:marLeft w:val="640"/>
          <w:marRight w:val="0"/>
          <w:marTop w:val="0"/>
          <w:marBottom w:val="0"/>
          <w:divBdr>
            <w:top w:val="none" w:sz="0" w:space="0" w:color="auto"/>
            <w:left w:val="none" w:sz="0" w:space="0" w:color="auto"/>
            <w:bottom w:val="none" w:sz="0" w:space="0" w:color="auto"/>
            <w:right w:val="none" w:sz="0" w:space="0" w:color="auto"/>
          </w:divBdr>
        </w:div>
        <w:div w:id="1301765206">
          <w:marLeft w:val="640"/>
          <w:marRight w:val="0"/>
          <w:marTop w:val="0"/>
          <w:marBottom w:val="0"/>
          <w:divBdr>
            <w:top w:val="none" w:sz="0" w:space="0" w:color="auto"/>
            <w:left w:val="none" w:sz="0" w:space="0" w:color="auto"/>
            <w:bottom w:val="none" w:sz="0" w:space="0" w:color="auto"/>
            <w:right w:val="none" w:sz="0" w:space="0" w:color="auto"/>
          </w:divBdr>
        </w:div>
        <w:div w:id="1970623058">
          <w:marLeft w:val="640"/>
          <w:marRight w:val="0"/>
          <w:marTop w:val="0"/>
          <w:marBottom w:val="0"/>
          <w:divBdr>
            <w:top w:val="none" w:sz="0" w:space="0" w:color="auto"/>
            <w:left w:val="none" w:sz="0" w:space="0" w:color="auto"/>
            <w:bottom w:val="none" w:sz="0" w:space="0" w:color="auto"/>
            <w:right w:val="none" w:sz="0" w:space="0" w:color="auto"/>
          </w:divBdr>
        </w:div>
        <w:div w:id="1670671774">
          <w:marLeft w:val="640"/>
          <w:marRight w:val="0"/>
          <w:marTop w:val="0"/>
          <w:marBottom w:val="0"/>
          <w:divBdr>
            <w:top w:val="none" w:sz="0" w:space="0" w:color="auto"/>
            <w:left w:val="none" w:sz="0" w:space="0" w:color="auto"/>
            <w:bottom w:val="none" w:sz="0" w:space="0" w:color="auto"/>
            <w:right w:val="none" w:sz="0" w:space="0" w:color="auto"/>
          </w:divBdr>
        </w:div>
        <w:div w:id="1212035714">
          <w:marLeft w:val="640"/>
          <w:marRight w:val="0"/>
          <w:marTop w:val="0"/>
          <w:marBottom w:val="0"/>
          <w:divBdr>
            <w:top w:val="none" w:sz="0" w:space="0" w:color="auto"/>
            <w:left w:val="none" w:sz="0" w:space="0" w:color="auto"/>
            <w:bottom w:val="none" w:sz="0" w:space="0" w:color="auto"/>
            <w:right w:val="none" w:sz="0" w:space="0" w:color="auto"/>
          </w:divBdr>
        </w:div>
        <w:div w:id="542908890">
          <w:marLeft w:val="640"/>
          <w:marRight w:val="0"/>
          <w:marTop w:val="0"/>
          <w:marBottom w:val="0"/>
          <w:divBdr>
            <w:top w:val="none" w:sz="0" w:space="0" w:color="auto"/>
            <w:left w:val="none" w:sz="0" w:space="0" w:color="auto"/>
            <w:bottom w:val="none" w:sz="0" w:space="0" w:color="auto"/>
            <w:right w:val="none" w:sz="0" w:space="0" w:color="auto"/>
          </w:divBdr>
        </w:div>
        <w:div w:id="959263837">
          <w:marLeft w:val="640"/>
          <w:marRight w:val="0"/>
          <w:marTop w:val="0"/>
          <w:marBottom w:val="0"/>
          <w:divBdr>
            <w:top w:val="none" w:sz="0" w:space="0" w:color="auto"/>
            <w:left w:val="none" w:sz="0" w:space="0" w:color="auto"/>
            <w:bottom w:val="none" w:sz="0" w:space="0" w:color="auto"/>
            <w:right w:val="none" w:sz="0" w:space="0" w:color="auto"/>
          </w:divBdr>
        </w:div>
        <w:div w:id="1068110357">
          <w:marLeft w:val="640"/>
          <w:marRight w:val="0"/>
          <w:marTop w:val="0"/>
          <w:marBottom w:val="0"/>
          <w:divBdr>
            <w:top w:val="none" w:sz="0" w:space="0" w:color="auto"/>
            <w:left w:val="none" w:sz="0" w:space="0" w:color="auto"/>
            <w:bottom w:val="none" w:sz="0" w:space="0" w:color="auto"/>
            <w:right w:val="none" w:sz="0" w:space="0" w:color="auto"/>
          </w:divBdr>
        </w:div>
        <w:div w:id="20671910">
          <w:marLeft w:val="640"/>
          <w:marRight w:val="0"/>
          <w:marTop w:val="0"/>
          <w:marBottom w:val="0"/>
          <w:divBdr>
            <w:top w:val="none" w:sz="0" w:space="0" w:color="auto"/>
            <w:left w:val="none" w:sz="0" w:space="0" w:color="auto"/>
            <w:bottom w:val="none" w:sz="0" w:space="0" w:color="auto"/>
            <w:right w:val="none" w:sz="0" w:space="0" w:color="auto"/>
          </w:divBdr>
        </w:div>
        <w:div w:id="1926718718">
          <w:marLeft w:val="640"/>
          <w:marRight w:val="0"/>
          <w:marTop w:val="0"/>
          <w:marBottom w:val="0"/>
          <w:divBdr>
            <w:top w:val="none" w:sz="0" w:space="0" w:color="auto"/>
            <w:left w:val="none" w:sz="0" w:space="0" w:color="auto"/>
            <w:bottom w:val="none" w:sz="0" w:space="0" w:color="auto"/>
            <w:right w:val="none" w:sz="0" w:space="0" w:color="auto"/>
          </w:divBdr>
        </w:div>
        <w:div w:id="836651093">
          <w:marLeft w:val="640"/>
          <w:marRight w:val="0"/>
          <w:marTop w:val="0"/>
          <w:marBottom w:val="0"/>
          <w:divBdr>
            <w:top w:val="none" w:sz="0" w:space="0" w:color="auto"/>
            <w:left w:val="none" w:sz="0" w:space="0" w:color="auto"/>
            <w:bottom w:val="none" w:sz="0" w:space="0" w:color="auto"/>
            <w:right w:val="none" w:sz="0" w:space="0" w:color="auto"/>
          </w:divBdr>
        </w:div>
        <w:div w:id="456144995">
          <w:marLeft w:val="640"/>
          <w:marRight w:val="0"/>
          <w:marTop w:val="0"/>
          <w:marBottom w:val="0"/>
          <w:divBdr>
            <w:top w:val="none" w:sz="0" w:space="0" w:color="auto"/>
            <w:left w:val="none" w:sz="0" w:space="0" w:color="auto"/>
            <w:bottom w:val="none" w:sz="0" w:space="0" w:color="auto"/>
            <w:right w:val="none" w:sz="0" w:space="0" w:color="auto"/>
          </w:divBdr>
        </w:div>
        <w:div w:id="353921347">
          <w:marLeft w:val="640"/>
          <w:marRight w:val="0"/>
          <w:marTop w:val="0"/>
          <w:marBottom w:val="0"/>
          <w:divBdr>
            <w:top w:val="none" w:sz="0" w:space="0" w:color="auto"/>
            <w:left w:val="none" w:sz="0" w:space="0" w:color="auto"/>
            <w:bottom w:val="none" w:sz="0" w:space="0" w:color="auto"/>
            <w:right w:val="none" w:sz="0" w:space="0" w:color="auto"/>
          </w:divBdr>
        </w:div>
        <w:div w:id="424418718">
          <w:marLeft w:val="640"/>
          <w:marRight w:val="0"/>
          <w:marTop w:val="0"/>
          <w:marBottom w:val="0"/>
          <w:divBdr>
            <w:top w:val="none" w:sz="0" w:space="0" w:color="auto"/>
            <w:left w:val="none" w:sz="0" w:space="0" w:color="auto"/>
            <w:bottom w:val="none" w:sz="0" w:space="0" w:color="auto"/>
            <w:right w:val="none" w:sz="0" w:space="0" w:color="auto"/>
          </w:divBdr>
        </w:div>
        <w:div w:id="757605439">
          <w:marLeft w:val="640"/>
          <w:marRight w:val="0"/>
          <w:marTop w:val="0"/>
          <w:marBottom w:val="0"/>
          <w:divBdr>
            <w:top w:val="none" w:sz="0" w:space="0" w:color="auto"/>
            <w:left w:val="none" w:sz="0" w:space="0" w:color="auto"/>
            <w:bottom w:val="none" w:sz="0" w:space="0" w:color="auto"/>
            <w:right w:val="none" w:sz="0" w:space="0" w:color="auto"/>
          </w:divBdr>
        </w:div>
        <w:div w:id="1227061550">
          <w:marLeft w:val="640"/>
          <w:marRight w:val="0"/>
          <w:marTop w:val="0"/>
          <w:marBottom w:val="0"/>
          <w:divBdr>
            <w:top w:val="none" w:sz="0" w:space="0" w:color="auto"/>
            <w:left w:val="none" w:sz="0" w:space="0" w:color="auto"/>
            <w:bottom w:val="none" w:sz="0" w:space="0" w:color="auto"/>
            <w:right w:val="none" w:sz="0" w:space="0" w:color="auto"/>
          </w:divBdr>
        </w:div>
        <w:div w:id="1816795817">
          <w:marLeft w:val="640"/>
          <w:marRight w:val="0"/>
          <w:marTop w:val="0"/>
          <w:marBottom w:val="0"/>
          <w:divBdr>
            <w:top w:val="none" w:sz="0" w:space="0" w:color="auto"/>
            <w:left w:val="none" w:sz="0" w:space="0" w:color="auto"/>
            <w:bottom w:val="none" w:sz="0" w:space="0" w:color="auto"/>
            <w:right w:val="none" w:sz="0" w:space="0" w:color="auto"/>
          </w:divBdr>
        </w:div>
        <w:div w:id="1279339812">
          <w:marLeft w:val="640"/>
          <w:marRight w:val="0"/>
          <w:marTop w:val="0"/>
          <w:marBottom w:val="0"/>
          <w:divBdr>
            <w:top w:val="none" w:sz="0" w:space="0" w:color="auto"/>
            <w:left w:val="none" w:sz="0" w:space="0" w:color="auto"/>
            <w:bottom w:val="none" w:sz="0" w:space="0" w:color="auto"/>
            <w:right w:val="none" w:sz="0" w:space="0" w:color="auto"/>
          </w:divBdr>
        </w:div>
        <w:div w:id="1507400219">
          <w:marLeft w:val="640"/>
          <w:marRight w:val="0"/>
          <w:marTop w:val="0"/>
          <w:marBottom w:val="0"/>
          <w:divBdr>
            <w:top w:val="none" w:sz="0" w:space="0" w:color="auto"/>
            <w:left w:val="none" w:sz="0" w:space="0" w:color="auto"/>
            <w:bottom w:val="none" w:sz="0" w:space="0" w:color="auto"/>
            <w:right w:val="none" w:sz="0" w:space="0" w:color="auto"/>
          </w:divBdr>
        </w:div>
        <w:div w:id="611521651">
          <w:marLeft w:val="640"/>
          <w:marRight w:val="0"/>
          <w:marTop w:val="0"/>
          <w:marBottom w:val="0"/>
          <w:divBdr>
            <w:top w:val="none" w:sz="0" w:space="0" w:color="auto"/>
            <w:left w:val="none" w:sz="0" w:space="0" w:color="auto"/>
            <w:bottom w:val="none" w:sz="0" w:space="0" w:color="auto"/>
            <w:right w:val="none" w:sz="0" w:space="0" w:color="auto"/>
          </w:divBdr>
        </w:div>
        <w:div w:id="128208757">
          <w:marLeft w:val="640"/>
          <w:marRight w:val="0"/>
          <w:marTop w:val="0"/>
          <w:marBottom w:val="0"/>
          <w:divBdr>
            <w:top w:val="none" w:sz="0" w:space="0" w:color="auto"/>
            <w:left w:val="none" w:sz="0" w:space="0" w:color="auto"/>
            <w:bottom w:val="none" w:sz="0" w:space="0" w:color="auto"/>
            <w:right w:val="none" w:sz="0" w:space="0" w:color="auto"/>
          </w:divBdr>
        </w:div>
        <w:div w:id="1740859633">
          <w:marLeft w:val="640"/>
          <w:marRight w:val="0"/>
          <w:marTop w:val="0"/>
          <w:marBottom w:val="0"/>
          <w:divBdr>
            <w:top w:val="none" w:sz="0" w:space="0" w:color="auto"/>
            <w:left w:val="none" w:sz="0" w:space="0" w:color="auto"/>
            <w:bottom w:val="none" w:sz="0" w:space="0" w:color="auto"/>
            <w:right w:val="none" w:sz="0" w:space="0" w:color="auto"/>
          </w:divBdr>
        </w:div>
        <w:div w:id="1903170394">
          <w:marLeft w:val="640"/>
          <w:marRight w:val="0"/>
          <w:marTop w:val="0"/>
          <w:marBottom w:val="0"/>
          <w:divBdr>
            <w:top w:val="none" w:sz="0" w:space="0" w:color="auto"/>
            <w:left w:val="none" w:sz="0" w:space="0" w:color="auto"/>
            <w:bottom w:val="none" w:sz="0" w:space="0" w:color="auto"/>
            <w:right w:val="none" w:sz="0" w:space="0" w:color="auto"/>
          </w:divBdr>
        </w:div>
        <w:div w:id="491720748">
          <w:marLeft w:val="640"/>
          <w:marRight w:val="0"/>
          <w:marTop w:val="0"/>
          <w:marBottom w:val="0"/>
          <w:divBdr>
            <w:top w:val="none" w:sz="0" w:space="0" w:color="auto"/>
            <w:left w:val="none" w:sz="0" w:space="0" w:color="auto"/>
            <w:bottom w:val="none" w:sz="0" w:space="0" w:color="auto"/>
            <w:right w:val="none" w:sz="0" w:space="0" w:color="auto"/>
          </w:divBdr>
        </w:div>
        <w:div w:id="1540044999">
          <w:marLeft w:val="640"/>
          <w:marRight w:val="0"/>
          <w:marTop w:val="0"/>
          <w:marBottom w:val="0"/>
          <w:divBdr>
            <w:top w:val="none" w:sz="0" w:space="0" w:color="auto"/>
            <w:left w:val="none" w:sz="0" w:space="0" w:color="auto"/>
            <w:bottom w:val="none" w:sz="0" w:space="0" w:color="auto"/>
            <w:right w:val="none" w:sz="0" w:space="0" w:color="auto"/>
          </w:divBdr>
        </w:div>
        <w:div w:id="990330152">
          <w:marLeft w:val="640"/>
          <w:marRight w:val="0"/>
          <w:marTop w:val="0"/>
          <w:marBottom w:val="0"/>
          <w:divBdr>
            <w:top w:val="none" w:sz="0" w:space="0" w:color="auto"/>
            <w:left w:val="none" w:sz="0" w:space="0" w:color="auto"/>
            <w:bottom w:val="none" w:sz="0" w:space="0" w:color="auto"/>
            <w:right w:val="none" w:sz="0" w:space="0" w:color="auto"/>
          </w:divBdr>
        </w:div>
        <w:div w:id="1068455081">
          <w:marLeft w:val="640"/>
          <w:marRight w:val="0"/>
          <w:marTop w:val="0"/>
          <w:marBottom w:val="0"/>
          <w:divBdr>
            <w:top w:val="none" w:sz="0" w:space="0" w:color="auto"/>
            <w:left w:val="none" w:sz="0" w:space="0" w:color="auto"/>
            <w:bottom w:val="none" w:sz="0" w:space="0" w:color="auto"/>
            <w:right w:val="none" w:sz="0" w:space="0" w:color="auto"/>
          </w:divBdr>
        </w:div>
        <w:div w:id="92020833">
          <w:marLeft w:val="640"/>
          <w:marRight w:val="0"/>
          <w:marTop w:val="0"/>
          <w:marBottom w:val="0"/>
          <w:divBdr>
            <w:top w:val="none" w:sz="0" w:space="0" w:color="auto"/>
            <w:left w:val="none" w:sz="0" w:space="0" w:color="auto"/>
            <w:bottom w:val="none" w:sz="0" w:space="0" w:color="auto"/>
            <w:right w:val="none" w:sz="0" w:space="0" w:color="auto"/>
          </w:divBdr>
        </w:div>
        <w:div w:id="1509448008">
          <w:marLeft w:val="640"/>
          <w:marRight w:val="0"/>
          <w:marTop w:val="0"/>
          <w:marBottom w:val="0"/>
          <w:divBdr>
            <w:top w:val="none" w:sz="0" w:space="0" w:color="auto"/>
            <w:left w:val="none" w:sz="0" w:space="0" w:color="auto"/>
            <w:bottom w:val="none" w:sz="0" w:space="0" w:color="auto"/>
            <w:right w:val="none" w:sz="0" w:space="0" w:color="auto"/>
          </w:divBdr>
        </w:div>
        <w:div w:id="808860307">
          <w:marLeft w:val="640"/>
          <w:marRight w:val="0"/>
          <w:marTop w:val="0"/>
          <w:marBottom w:val="0"/>
          <w:divBdr>
            <w:top w:val="none" w:sz="0" w:space="0" w:color="auto"/>
            <w:left w:val="none" w:sz="0" w:space="0" w:color="auto"/>
            <w:bottom w:val="none" w:sz="0" w:space="0" w:color="auto"/>
            <w:right w:val="none" w:sz="0" w:space="0" w:color="auto"/>
          </w:divBdr>
        </w:div>
        <w:div w:id="2038968554">
          <w:marLeft w:val="640"/>
          <w:marRight w:val="0"/>
          <w:marTop w:val="0"/>
          <w:marBottom w:val="0"/>
          <w:divBdr>
            <w:top w:val="none" w:sz="0" w:space="0" w:color="auto"/>
            <w:left w:val="none" w:sz="0" w:space="0" w:color="auto"/>
            <w:bottom w:val="none" w:sz="0" w:space="0" w:color="auto"/>
            <w:right w:val="none" w:sz="0" w:space="0" w:color="auto"/>
          </w:divBdr>
        </w:div>
        <w:div w:id="1503352323">
          <w:marLeft w:val="640"/>
          <w:marRight w:val="0"/>
          <w:marTop w:val="0"/>
          <w:marBottom w:val="0"/>
          <w:divBdr>
            <w:top w:val="none" w:sz="0" w:space="0" w:color="auto"/>
            <w:left w:val="none" w:sz="0" w:space="0" w:color="auto"/>
            <w:bottom w:val="none" w:sz="0" w:space="0" w:color="auto"/>
            <w:right w:val="none" w:sz="0" w:space="0" w:color="auto"/>
          </w:divBdr>
        </w:div>
        <w:div w:id="1615676496">
          <w:marLeft w:val="640"/>
          <w:marRight w:val="0"/>
          <w:marTop w:val="0"/>
          <w:marBottom w:val="0"/>
          <w:divBdr>
            <w:top w:val="none" w:sz="0" w:space="0" w:color="auto"/>
            <w:left w:val="none" w:sz="0" w:space="0" w:color="auto"/>
            <w:bottom w:val="none" w:sz="0" w:space="0" w:color="auto"/>
            <w:right w:val="none" w:sz="0" w:space="0" w:color="auto"/>
          </w:divBdr>
        </w:div>
        <w:div w:id="608245014">
          <w:marLeft w:val="640"/>
          <w:marRight w:val="0"/>
          <w:marTop w:val="0"/>
          <w:marBottom w:val="0"/>
          <w:divBdr>
            <w:top w:val="none" w:sz="0" w:space="0" w:color="auto"/>
            <w:left w:val="none" w:sz="0" w:space="0" w:color="auto"/>
            <w:bottom w:val="none" w:sz="0" w:space="0" w:color="auto"/>
            <w:right w:val="none" w:sz="0" w:space="0" w:color="auto"/>
          </w:divBdr>
        </w:div>
        <w:div w:id="620381181">
          <w:marLeft w:val="640"/>
          <w:marRight w:val="0"/>
          <w:marTop w:val="0"/>
          <w:marBottom w:val="0"/>
          <w:divBdr>
            <w:top w:val="none" w:sz="0" w:space="0" w:color="auto"/>
            <w:left w:val="none" w:sz="0" w:space="0" w:color="auto"/>
            <w:bottom w:val="none" w:sz="0" w:space="0" w:color="auto"/>
            <w:right w:val="none" w:sz="0" w:space="0" w:color="auto"/>
          </w:divBdr>
        </w:div>
        <w:div w:id="1934707256">
          <w:marLeft w:val="640"/>
          <w:marRight w:val="0"/>
          <w:marTop w:val="0"/>
          <w:marBottom w:val="0"/>
          <w:divBdr>
            <w:top w:val="none" w:sz="0" w:space="0" w:color="auto"/>
            <w:left w:val="none" w:sz="0" w:space="0" w:color="auto"/>
            <w:bottom w:val="none" w:sz="0" w:space="0" w:color="auto"/>
            <w:right w:val="none" w:sz="0" w:space="0" w:color="auto"/>
          </w:divBdr>
        </w:div>
        <w:div w:id="1439719159">
          <w:marLeft w:val="640"/>
          <w:marRight w:val="0"/>
          <w:marTop w:val="0"/>
          <w:marBottom w:val="0"/>
          <w:divBdr>
            <w:top w:val="none" w:sz="0" w:space="0" w:color="auto"/>
            <w:left w:val="none" w:sz="0" w:space="0" w:color="auto"/>
            <w:bottom w:val="none" w:sz="0" w:space="0" w:color="auto"/>
            <w:right w:val="none" w:sz="0" w:space="0" w:color="auto"/>
          </w:divBdr>
        </w:div>
        <w:div w:id="570387968">
          <w:marLeft w:val="640"/>
          <w:marRight w:val="0"/>
          <w:marTop w:val="0"/>
          <w:marBottom w:val="0"/>
          <w:divBdr>
            <w:top w:val="none" w:sz="0" w:space="0" w:color="auto"/>
            <w:left w:val="none" w:sz="0" w:space="0" w:color="auto"/>
            <w:bottom w:val="none" w:sz="0" w:space="0" w:color="auto"/>
            <w:right w:val="none" w:sz="0" w:space="0" w:color="auto"/>
          </w:divBdr>
        </w:div>
        <w:div w:id="1987390366">
          <w:marLeft w:val="640"/>
          <w:marRight w:val="0"/>
          <w:marTop w:val="0"/>
          <w:marBottom w:val="0"/>
          <w:divBdr>
            <w:top w:val="none" w:sz="0" w:space="0" w:color="auto"/>
            <w:left w:val="none" w:sz="0" w:space="0" w:color="auto"/>
            <w:bottom w:val="none" w:sz="0" w:space="0" w:color="auto"/>
            <w:right w:val="none" w:sz="0" w:space="0" w:color="auto"/>
          </w:divBdr>
        </w:div>
        <w:div w:id="648748371">
          <w:marLeft w:val="640"/>
          <w:marRight w:val="0"/>
          <w:marTop w:val="0"/>
          <w:marBottom w:val="0"/>
          <w:divBdr>
            <w:top w:val="none" w:sz="0" w:space="0" w:color="auto"/>
            <w:left w:val="none" w:sz="0" w:space="0" w:color="auto"/>
            <w:bottom w:val="none" w:sz="0" w:space="0" w:color="auto"/>
            <w:right w:val="none" w:sz="0" w:space="0" w:color="auto"/>
          </w:divBdr>
        </w:div>
        <w:div w:id="2085763180">
          <w:marLeft w:val="640"/>
          <w:marRight w:val="0"/>
          <w:marTop w:val="0"/>
          <w:marBottom w:val="0"/>
          <w:divBdr>
            <w:top w:val="none" w:sz="0" w:space="0" w:color="auto"/>
            <w:left w:val="none" w:sz="0" w:space="0" w:color="auto"/>
            <w:bottom w:val="none" w:sz="0" w:space="0" w:color="auto"/>
            <w:right w:val="none" w:sz="0" w:space="0" w:color="auto"/>
          </w:divBdr>
        </w:div>
        <w:div w:id="1226724889">
          <w:marLeft w:val="640"/>
          <w:marRight w:val="0"/>
          <w:marTop w:val="0"/>
          <w:marBottom w:val="0"/>
          <w:divBdr>
            <w:top w:val="none" w:sz="0" w:space="0" w:color="auto"/>
            <w:left w:val="none" w:sz="0" w:space="0" w:color="auto"/>
            <w:bottom w:val="none" w:sz="0" w:space="0" w:color="auto"/>
            <w:right w:val="none" w:sz="0" w:space="0" w:color="auto"/>
          </w:divBdr>
        </w:div>
        <w:div w:id="557547355">
          <w:marLeft w:val="640"/>
          <w:marRight w:val="0"/>
          <w:marTop w:val="0"/>
          <w:marBottom w:val="0"/>
          <w:divBdr>
            <w:top w:val="none" w:sz="0" w:space="0" w:color="auto"/>
            <w:left w:val="none" w:sz="0" w:space="0" w:color="auto"/>
            <w:bottom w:val="none" w:sz="0" w:space="0" w:color="auto"/>
            <w:right w:val="none" w:sz="0" w:space="0" w:color="auto"/>
          </w:divBdr>
        </w:div>
        <w:div w:id="664210686">
          <w:marLeft w:val="640"/>
          <w:marRight w:val="0"/>
          <w:marTop w:val="0"/>
          <w:marBottom w:val="0"/>
          <w:divBdr>
            <w:top w:val="none" w:sz="0" w:space="0" w:color="auto"/>
            <w:left w:val="none" w:sz="0" w:space="0" w:color="auto"/>
            <w:bottom w:val="none" w:sz="0" w:space="0" w:color="auto"/>
            <w:right w:val="none" w:sz="0" w:space="0" w:color="auto"/>
          </w:divBdr>
        </w:div>
        <w:div w:id="45760487">
          <w:marLeft w:val="640"/>
          <w:marRight w:val="0"/>
          <w:marTop w:val="0"/>
          <w:marBottom w:val="0"/>
          <w:divBdr>
            <w:top w:val="none" w:sz="0" w:space="0" w:color="auto"/>
            <w:left w:val="none" w:sz="0" w:space="0" w:color="auto"/>
            <w:bottom w:val="none" w:sz="0" w:space="0" w:color="auto"/>
            <w:right w:val="none" w:sz="0" w:space="0" w:color="auto"/>
          </w:divBdr>
        </w:div>
        <w:div w:id="1010909145">
          <w:marLeft w:val="640"/>
          <w:marRight w:val="0"/>
          <w:marTop w:val="0"/>
          <w:marBottom w:val="0"/>
          <w:divBdr>
            <w:top w:val="none" w:sz="0" w:space="0" w:color="auto"/>
            <w:left w:val="none" w:sz="0" w:space="0" w:color="auto"/>
            <w:bottom w:val="none" w:sz="0" w:space="0" w:color="auto"/>
            <w:right w:val="none" w:sz="0" w:space="0" w:color="auto"/>
          </w:divBdr>
        </w:div>
        <w:div w:id="1713186427">
          <w:marLeft w:val="640"/>
          <w:marRight w:val="0"/>
          <w:marTop w:val="0"/>
          <w:marBottom w:val="0"/>
          <w:divBdr>
            <w:top w:val="none" w:sz="0" w:space="0" w:color="auto"/>
            <w:left w:val="none" w:sz="0" w:space="0" w:color="auto"/>
            <w:bottom w:val="none" w:sz="0" w:space="0" w:color="auto"/>
            <w:right w:val="none" w:sz="0" w:space="0" w:color="auto"/>
          </w:divBdr>
        </w:div>
        <w:div w:id="1212304995">
          <w:marLeft w:val="640"/>
          <w:marRight w:val="0"/>
          <w:marTop w:val="0"/>
          <w:marBottom w:val="0"/>
          <w:divBdr>
            <w:top w:val="none" w:sz="0" w:space="0" w:color="auto"/>
            <w:left w:val="none" w:sz="0" w:space="0" w:color="auto"/>
            <w:bottom w:val="none" w:sz="0" w:space="0" w:color="auto"/>
            <w:right w:val="none" w:sz="0" w:space="0" w:color="auto"/>
          </w:divBdr>
        </w:div>
        <w:div w:id="46952881">
          <w:marLeft w:val="640"/>
          <w:marRight w:val="0"/>
          <w:marTop w:val="0"/>
          <w:marBottom w:val="0"/>
          <w:divBdr>
            <w:top w:val="none" w:sz="0" w:space="0" w:color="auto"/>
            <w:left w:val="none" w:sz="0" w:space="0" w:color="auto"/>
            <w:bottom w:val="none" w:sz="0" w:space="0" w:color="auto"/>
            <w:right w:val="none" w:sz="0" w:space="0" w:color="auto"/>
          </w:divBdr>
        </w:div>
        <w:div w:id="1936864411">
          <w:marLeft w:val="640"/>
          <w:marRight w:val="0"/>
          <w:marTop w:val="0"/>
          <w:marBottom w:val="0"/>
          <w:divBdr>
            <w:top w:val="none" w:sz="0" w:space="0" w:color="auto"/>
            <w:left w:val="none" w:sz="0" w:space="0" w:color="auto"/>
            <w:bottom w:val="none" w:sz="0" w:space="0" w:color="auto"/>
            <w:right w:val="none" w:sz="0" w:space="0" w:color="auto"/>
          </w:divBdr>
        </w:div>
        <w:div w:id="330061766">
          <w:marLeft w:val="640"/>
          <w:marRight w:val="0"/>
          <w:marTop w:val="0"/>
          <w:marBottom w:val="0"/>
          <w:divBdr>
            <w:top w:val="none" w:sz="0" w:space="0" w:color="auto"/>
            <w:left w:val="none" w:sz="0" w:space="0" w:color="auto"/>
            <w:bottom w:val="none" w:sz="0" w:space="0" w:color="auto"/>
            <w:right w:val="none" w:sz="0" w:space="0" w:color="auto"/>
          </w:divBdr>
        </w:div>
        <w:div w:id="1266495845">
          <w:marLeft w:val="640"/>
          <w:marRight w:val="0"/>
          <w:marTop w:val="0"/>
          <w:marBottom w:val="0"/>
          <w:divBdr>
            <w:top w:val="none" w:sz="0" w:space="0" w:color="auto"/>
            <w:left w:val="none" w:sz="0" w:space="0" w:color="auto"/>
            <w:bottom w:val="none" w:sz="0" w:space="0" w:color="auto"/>
            <w:right w:val="none" w:sz="0" w:space="0" w:color="auto"/>
          </w:divBdr>
        </w:div>
        <w:div w:id="327829791">
          <w:marLeft w:val="640"/>
          <w:marRight w:val="0"/>
          <w:marTop w:val="0"/>
          <w:marBottom w:val="0"/>
          <w:divBdr>
            <w:top w:val="none" w:sz="0" w:space="0" w:color="auto"/>
            <w:left w:val="none" w:sz="0" w:space="0" w:color="auto"/>
            <w:bottom w:val="none" w:sz="0" w:space="0" w:color="auto"/>
            <w:right w:val="none" w:sz="0" w:space="0" w:color="auto"/>
          </w:divBdr>
        </w:div>
        <w:div w:id="2026595749">
          <w:marLeft w:val="640"/>
          <w:marRight w:val="0"/>
          <w:marTop w:val="0"/>
          <w:marBottom w:val="0"/>
          <w:divBdr>
            <w:top w:val="none" w:sz="0" w:space="0" w:color="auto"/>
            <w:left w:val="none" w:sz="0" w:space="0" w:color="auto"/>
            <w:bottom w:val="none" w:sz="0" w:space="0" w:color="auto"/>
            <w:right w:val="none" w:sz="0" w:space="0" w:color="auto"/>
          </w:divBdr>
        </w:div>
        <w:div w:id="1654021213">
          <w:marLeft w:val="640"/>
          <w:marRight w:val="0"/>
          <w:marTop w:val="0"/>
          <w:marBottom w:val="0"/>
          <w:divBdr>
            <w:top w:val="none" w:sz="0" w:space="0" w:color="auto"/>
            <w:left w:val="none" w:sz="0" w:space="0" w:color="auto"/>
            <w:bottom w:val="none" w:sz="0" w:space="0" w:color="auto"/>
            <w:right w:val="none" w:sz="0" w:space="0" w:color="auto"/>
          </w:divBdr>
        </w:div>
        <w:div w:id="1836609309">
          <w:marLeft w:val="640"/>
          <w:marRight w:val="0"/>
          <w:marTop w:val="0"/>
          <w:marBottom w:val="0"/>
          <w:divBdr>
            <w:top w:val="none" w:sz="0" w:space="0" w:color="auto"/>
            <w:left w:val="none" w:sz="0" w:space="0" w:color="auto"/>
            <w:bottom w:val="none" w:sz="0" w:space="0" w:color="auto"/>
            <w:right w:val="none" w:sz="0" w:space="0" w:color="auto"/>
          </w:divBdr>
        </w:div>
        <w:div w:id="858201029">
          <w:marLeft w:val="640"/>
          <w:marRight w:val="0"/>
          <w:marTop w:val="0"/>
          <w:marBottom w:val="0"/>
          <w:divBdr>
            <w:top w:val="none" w:sz="0" w:space="0" w:color="auto"/>
            <w:left w:val="none" w:sz="0" w:space="0" w:color="auto"/>
            <w:bottom w:val="none" w:sz="0" w:space="0" w:color="auto"/>
            <w:right w:val="none" w:sz="0" w:space="0" w:color="auto"/>
          </w:divBdr>
        </w:div>
        <w:div w:id="731194835">
          <w:marLeft w:val="640"/>
          <w:marRight w:val="0"/>
          <w:marTop w:val="0"/>
          <w:marBottom w:val="0"/>
          <w:divBdr>
            <w:top w:val="none" w:sz="0" w:space="0" w:color="auto"/>
            <w:left w:val="none" w:sz="0" w:space="0" w:color="auto"/>
            <w:bottom w:val="none" w:sz="0" w:space="0" w:color="auto"/>
            <w:right w:val="none" w:sz="0" w:space="0" w:color="auto"/>
          </w:divBdr>
        </w:div>
        <w:div w:id="50616701">
          <w:marLeft w:val="640"/>
          <w:marRight w:val="0"/>
          <w:marTop w:val="0"/>
          <w:marBottom w:val="0"/>
          <w:divBdr>
            <w:top w:val="none" w:sz="0" w:space="0" w:color="auto"/>
            <w:left w:val="none" w:sz="0" w:space="0" w:color="auto"/>
            <w:bottom w:val="none" w:sz="0" w:space="0" w:color="auto"/>
            <w:right w:val="none" w:sz="0" w:space="0" w:color="auto"/>
          </w:divBdr>
        </w:div>
        <w:div w:id="767434392">
          <w:marLeft w:val="640"/>
          <w:marRight w:val="0"/>
          <w:marTop w:val="0"/>
          <w:marBottom w:val="0"/>
          <w:divBdr>
            <w:top w:val="none" w:sz="0" w:space="0" w:color="auto"/>
            <w:left w:val="none" w:sz="0" w:space="0" w:color="auto"/>
            <w:bottom w:val="none" w:sz="0" w:space="0" w:color="auto"/>
            <w:right w:val="none" w:sz="0" w:space="0" w:color="auto"/>
          </w:divBdr>
        </w:div>
        <w:div w:id="1604915479">
          <w:marLeft w:val="640"/>
          <w:marRight w:val="0"/>
          <w:marTop w:val="0"/>
          <w:marBottom w:val="0"/>
          <w:divBdr>
            <w:top w:val="none" w:sz="0" w:space="0" w:color="auto"/>
            <w:left w:val="none" w:sz="0" w:space="0" w:color="auto"/>
            <w:bottom w:val="none" w:sz="0" w:space="0" w:color="auto"/>
            <w:right w:val="none" w:sz="0" w:space="0" w:color="auto"/>
          </w:divBdr>
        </w:div>
        <w:div w:id="754326756">
          <w:marLeft w:val="640"/>
          <w:marRight w:val="0"/>
          <w:marTop w:val="0"/>
          <w:marBottom w:val="0"/>
          <w:divBdr>
            <w:top w:val="none" w:sz="0" w:space="0" w:color="auto"/>
            <w:left w:val="none" w:sz="0" w:space="0" w:color="auto"/>
            <w:bottom w:val="none" w:sz="0" w:space="0" w:color="auto"/>
            <w:right w:val="none" w:sz="0" w:space="0" w:color="auto"/>
          </w:divBdr>
        </w:div>
        <w:div w:id="357001862">
          <w:marLeft w:val="640"/>
          <w:marRight w:val="0"/>
          <w:marTop w:val="0"/>
          <w:marBottom w:val="0"/>
          <w:divBdr>
            <w:top w:val="none" w:sz="0" w:space="0" w:color="auto"/>
            <w:left w:val="none" w:sz="0" w:space="0" w:color="auto"/>
            <w:bottom w:val="none" w:sz="0" w:space="0" w:color="auto"/>
            <w:right w:val="none" w:sz="0" w:space="0" w:color="auto"/>
          </w:divBdr>
        </w:div>
        <w:div w:id="245186227">
          <w:marLeft w:val="640"/>
          <w:marRight w:val="0"/>
          <w:marTop w:val="0"/>
          <w:marBottom w:val="0"/>
          <w:divBdr>
            <w:top w:val="none" w:sz="0" w:space="0" w:color="auto"/>
            <w:left w:val="none" w:sz="0" w:space="0" w:color="auto"/>
            <w:bottom w:val="none" w:sz="0" w:space="0" w:color="auto"/>
            <w:right w:val="none" w:sz="0" w:space="0" w:color="auto"/>
          </w:divBdr>
        </w:div>
        <w:div w:id="925457313">
          <w:marLeft w:val="640"/>
          <w:marRight w:val="0"/>
          <w:marTop w:val="0"/>
          <w:marBottom w:val="0"/>
          <w:divBdr>
            <w:top w:val="none" w:sz="0" w:space="0" w:color="auto"/>
            <w:left w:val="none" w:sz="0" w:space="0" w:color="auto"/>
            <w:bottom w:val="none" w:sz="0" w:space="0" w:color="auto"/>
            <w:right w:val="none" w:sz="0" w:space="0" w:color="auto"/>
          </w:divBdr>
        </w:div>
        <w:div w:id="2101828536">
          <w:marLeft w:val="640"/>
          <w:marRight w:val="0"/>
          <w:marTop w:val="0"/>
          <w:marBottom w:val="0"/>
          <w:divBdr>
            <w:top w:val="none" w:sz="0" w:space="0" w:color="auto"/>
            <w:left w:val="none" w:sz="0" w:space="0" w:color="auto"/>
            <w:bottom w:val="none" w:sz="0" w:space="0" w:color="auto"/>
            <w:right w:val="none" w:sz="0" w:space="0" w:color="auto"/>
          </w:divBdr>
        </w:div>
        <w:div w:id="1374236571">
          <w:marLeft w:val="640"/>
          <w:marRight w:val="0"/>
          <w:marTop w:val="0"/>
          <w:marBottom w:val="0"/>
          <w:divBdr>
            <w:top w:val="none" w:sz="0" w:space="0" w:color="auto"/>
            <w:left w:val="none" w:sz="0" w:space="0" w:color="auto"/>
            <w:bottom w:val="none" w:sz="0" w:space="0" w:color="auto"/>
            <w:right w:val="none" w:sz="0" w:space="0" w:color="auto"/>
          </w:divBdr>
        </w:div>
        <w:div w:id="1372225224">
          <w:marLeft w:val="640"/>
          <w:marRight w:val="0"/>
          <w:marTop w:val="0"/>
          <w:marBottom w:val="0"/>
          <w:divBdr>
            <w:top w:val="none" w:sz="0" w:space="0" w:color="auto"/>
            <w:left w:val="none" w:sz="0" w:space="0" w:color="auto"/>
            <w:bottom w:val="none" w:sz="0" w:space="0" w:color="auto"/>
            <w:right w:val="none" w:sz="0" w:space="0" w:color="auto"/>
          </w:divBdr>
        </w:div>
        <w:div w:id="84569522">
          <w:marLeft w:val="640"/>
          <w:marRight w:val="0"/>
          <w:marTop w:val="0"/>
          <w:marBottom w:val="0"/>
          <w:divBdr>
            <w:top w:val="none" w:sz="0" w:space="0" w:color="auto"/>
            <w:left w:val="none" w:sz="0" w:space="0" w:color="auto"/>
            <w:bottom w:val="none" w:sz="0" w:space="0" w:color="auto"/>
            <w:right w:val="none" w:sz="0" w:space="0" w:color="auto"/>
          </w:divBdr>
        </w:div>
        <w:div w:id="1683239670">
          <w:marLeft w:val="640"/>
          <w:marRight w:val="0"/>
          <w:marTop w:val="0"/>
          <w:marBottom w:val="0"/>
          <w:divBdr>
            <w:top w:val="none" w:sz="0" w:space="0" w:color="auto"/>
            <w:left w:val="none" w:sz="0" w:space="0" w:color="auto"/>
            <w:bottom w:val="none" w:sz="0" w:space="0" w:color="auto"/>
            <w:right w:val="none" w:sz="0" w:space="0" w:color="auto"/>
          </w:divBdr>
        </w:div>
        <w:div w:id="1785344186">
          <w:marLeft w:val="640"/>
          <w:marRight w:val="0"/>
          <w:marTop w:val="0"/>
          <w:marBottom w:val="0"/>
          <w:divBdr>
            <w:top w:val="none" w:sz="0" w:space="0" w:color="auto"/>
            <w:left w:val="none" w:sz="0" w:space="0" w:color="auto"/>
            <w:bottom w:val="none" w:sz="0" w:space="0" w:color="auto"/>
            <w:right w:val="none" w:sz="0" w:space="0" w:color="auto"/>
          </w:divBdr>
        </w:div>
        <w:div w:id="2051806420">
          <w:marLeft w:val="640"/>
          <w:marRight w:val="0"/>
          <w:marTop w:val="0"/>
          <w:marBottom w:val="0"/>
          <w:divBdr>
            <w:top w:val="none" w:sz="0" w:space="0" w:color="auto"/>
            <w:left w:val="none" w:sz="0" w:space="0" w:color="auto"/>
            <w:bottom w:val="none" w:sz="0" w:space="0" w:color="auto"/>
            <w:right w:val="none" w:sz="0" w:space="0" w:color="auto"/>
          </w:divBdr>
        </w:div>
        <w:div w:id="665013649">
          <w:marLeft w:val="640"/>
          <w:marRight w:val="0"/>
          <w:marTop w:val="0"/>
          <w:marBottom w:val="0"/>
          <w:divBdr>
            <w:top w:val="none" w:sz="0" w:space="0" w:color="auto"/>
            <w:left w:val="none" w:sz="0" w:space="0" w:color="auto"/>
            <w:bottom w:val="none" w:sz="0" w:space="0" w:color="auto"/>
            <w:right w:val="none" w:sz="0" w:space="0" w:color="auto"/>
          </w:divBdr>
        </w:div>
        <w:div w:id="608318234">
          <w:marLeft w:val="640"/>
          <w:marRight w:val="0"/>
          <w:marTop w:val="0"/>
          <w:marBottom w:val="0"/>
          <w:divBdr>
            <w:top w:val="none" w:sz="0" w:space="0" w:color="auto"/>
            <w:left w:val="none" w:sz="0" w:space="0" w:color="auto"/>
            <w:bottom w:val="none" w:sz="0" w:space="0" w:color="auto"/>
            <w:right w:val="none" w:sz="0" w:space="0" w:color="auto"/>
          </w:divBdr>
        </w:div>
        <w:div w:id="1125387607">
          <w:marLeft w:val="640"/>
          <w:marRight w:val="0"/>
          <w:marTop w:val="0"/>
          <w:marBottom w:val="0"/>
          <w:divBdr>
            <w:top w:val="none" w:sz="0" w:space="0" w:color="auto"/>
            <w:left w:val="none" w:sz="0" w:space="0" w:color="auto"/>
            <w:bottom w:val="none" w:sz="0" w:space="0" w:color="auto"/>
            <w:right w:val="none" w:sz="0" w:space="0" w:color="auto"/>
          </w:divBdr>
        </w:div>
        <w:div w:id="774712980">
          <w:marLeft w:val="640"/>
          <w:marRight w:val="0"/>
          <w:marTop w:val="0"/>
          <w:marBottom w:val="0"/>
          <w:divBdr>
            <w:top w:val="none" w:sz="0" w:space="0" w:color="auto"/>
            <w:left w:val="none" w:sz="0" w:space="0" w:color="auto"/>
            <w:bottom w:val="none" w:sz="0" w:space="0" w:color="auto"/>
            <w:right w:val="none" w:sz="0" w:space="0" w:color="auto"/>
          </w:divBdr>
        </w:div>
        <w:div w:id="1080298855">
          <w:marLeft w:val="640"/>
          <w:marRight w:val="0"/>
          <w:marTop w:val="0"/>
          <w:marBottom w:val="0"/>
          <w:divBdr>
            <w:top w:val="none" w:sz="0" w:space="0" w:color="auto"/>
            <w:left w:val="none" w:sz="0" w:space="0" w:color="auto"/>
            <w:bottom w:val="none" w:sz="0" w:space="0" w:color="auto"/>
            <w:right w:val="none" w:sz="0" w:space="0" w:color="auto"/>
          </w:divBdr>
        </w:div>
        <w:div w:id="1279723619">
          <w:marLeft w:val="640"/>
          <w:marRight w:val="0"/>
          <w:marTop w:val="0"/>
          <w:marBottom w:val="0"/>
          <w:divBdr>
            <w:top w:val="none" w:sz="0" w:space="0" w:color="auto"/>
            <w:left w:val="none" w:sz="0" w:space="0" w:color="auto"/>
            <w:bottom w:val="none" w:sz="0" w:space="0" w:color="auto"/>
            <w:right w:val="none" w:sz="0" w:space="0" w:color="auto"/>
          </w:divBdr>
        </w:div>
        <w:div w:id="1898852216">
          <w:marLeft w:val="640"/>
          <w:marRight w:val="0"/>
          <w:marTop w:val="0"/>
          <w:marBottom w:val="0"/>
          <w:divBdr>
            <w:top w:val="none" w:sz="0" w:space="0" w:color="auto"/>
            <w:left w:val="none" w:sz="0" w:space="0" w:color="auto"/>
            <w:bottom w:val="none" w:sz="0" w:space="0" w:color="auto"/>
            <w:right w:val="none" w:sz="0" w:space="0" w:color="auto"/>
          </w:divBdr>
        </w:div>
        <w:div w:id="1548833398">
          <w:marLeft w:val="640"/>
          <w:marRight w:val="0"/>
          <w:marTop w:val="0"/>
          <w:marBottom w:val="0"/>
          <w:divBdr>
            <w:top w:val="none" w:sz="0" w:space="0" w:color="auto"/>
            <w:left w:val="none" w:sz="0" w:space="0" w:color="auto"/>
            <w:bottom w:val="none" w:sz="0" w:space="0" w:color="auto"/>
            <w:right w:val="none" w:sz="0" w:space="0" w:color="auto"/>
          </w:divBdr>
        </w:div>
        <w:div w:id="723603261">
          <w:marLeft w:val="640"/>
          <w:marRight w:val="0"/>
          <w:marTop w:val="0"/>
          <w:marBottom w:val="0"/>
          <w:divBdr>
            <w:top w:val="none" w:sz="0" w:space="0" w:color="auto"/>
            <w:left w:val="none" w:sz="0" w:space="0" w:color="auto"/>
            <w:bottom w:val="none" w:sz="0" w:space="0" w:color="auto"/>
            <w:right w:val="none" w:sz="0" w:space="0" w:color="auto"/>
          </w:divBdr>
        </w:div>
        <w:div w:id="316686972">
          <w:marLeft w:val="640"/>
          <w:marRight w:val="0"/>
          <w:marTop w:val="0"/>
          <w:marBottom w:val="0"/>
          <w:divBdr>
            <w:top w:val="none" w:sz="0" w:space="0" w:color="auto"/>
            <w:left w:val="none" w:sz="0" w:space="0" w:color="auto"/>
            <w:bottom w:val="none" w:sz="0" w:space="0" w:color="auto"/>
            <w:right w:val="none" w:sz="0" w:space="0" w:color="auto"/>
          </w:divBdr>
        </w:div>
        <w:div w:id="335496878">
          <w:marLeft w:val="640"/>
          <w:marRight w:val="0"/>
          <w:marTop w:val="0"/>
          <w:marBottom w:val="0"/>
          <w:divBdr>
            <w:top w:val="none" w:sz="0" w:space="0" w:color="auto"/>
            <w:left w:val="none" w:sz="0" w:space="0" w:color="auto"/>
            <w:bottom w:val="none" w:sz="0" w:space="0" w:color="auto"/>
            <w:right w:val="none" w:sz="0" w:space="0" w:color="auto"/>
          </w:divBdr>
        </w:div>
        <w:div w:id="623079304">
          <w:marLeft w:val="640"/>
          <w:marRight w:val="0"/>
          <w:marTop w:val="0"/>
          <w:marBottom w:val="0"/>
          <w:divBdr>
            <w:top w:val="none" w:sz="0" w:space="0" w:color="auto"/>
            <w:left w:val="none" w:sz="0" w:space="0" w:color="auto"/>
            <w:bottom w:val="none" w:sz="0" w:space="0" w:color="auto"/>
            <w:right w:val="none" w:sz="0" w:space="0" w:color="auto"/>
          </w:divBdr>
        </w:div>
        <w:div w:id="1704358065">
          <w:marLeft w:val="640"/>
          <w:marRight w:val="0"/>
          <w:marTop w:val="0"/>
          <w:marBottom w:val="0"/>
          <w:divBdr>
            <w:top w:val="none" w:sz="0" w:space="0" w:color="auto"/>
            <w:left w:val="none" w:sz="0" w:space="0" w:color="auto"/>
            <w:bottom w:val="none" w:sz="0" w:space="0" w:color="auto"/>
            <w:right w:val="none" w:sz="0" w:space="0" w:color="auto"/>
          </w:divBdr>
        </w:div>
        <w:div w:id="1722705780">
          <w:marLeft w:val="640"/>
          <w:marRight w:val="0"/>
          <w:marTop w:val="0"/>
          <w:marBottom w:val="0"/>
          <w:divBdr>
            <w:top w:val="none" w:sz="0" w:space="0" w:color="auto"/>
            <w:left w:val="none" w:sz="0" w:space="0" w:color="auto"/>
            <w:bottom w:val="none" w:sz="0" w:space="0" w:color="auto"/>
            <w:right w:val="none" w:sz="0" w:space="0" w:color="auto"/>
          </w:divBdr>
        </w:div>
        <w:div w:id="140116936">
          <w:marLeft w:val="640"/>
          <w:marRight w:val="0"/>
          <w:marTop w:val="0"/>
          <w:marBottom w:val="0"/>
          <w:divBdr>
            <w:top w:val="none" w:sz="0" w:space="0" w:color="auto"/>
            <w:left w:val="none" w:sz="0" w:space="0" w:color="auto"/>
            <w:bottom w:val="none" w:sz="0" w:space="0" w:color="auto"/>
            <w:right w:val="none" w:sz="0" w:space="0" w:color="auto"/>
          </w:divBdr>
        </w:div>
        <w:div w:id="138888932">
          <w:marLeft w:val="640"/>
          <w:marRight w:val="0"/>
          <w:marTop w:val="0"/>
          <w:marBottom w:val="0"/>
          <w:divBdr>
            <w:top w:val="none" w:sz="0" w:space="0" w:color="auto"/>
            <w:left w:val="none" w:sz="0" w:space="0" w:color="auto"/>
            <w:bottom w:val="none" w:sz="0" w:space="0" w:color="auto"/>
            <w:right w:val="none" w:sz="0" w:space="0" w:color="auto"/>
          </w:divBdr>
        </w:div>
        <w:div w:id="731856068">
          <w:marLeft w:val="640"/>
          <w:marRight w:val="0"/>
          <w:marTop w:val="0"/>
          <w:marBottom w:val="0"/>
          <w:divBdr>
            <w:top w:val="none" w:sz="0" w:space="0" w:color="auto"/>
            <w:left w:val="none" w:sz="0" w:space="0" w:color="auto"/>
            <w:bottom w:val="none" w:sz="0" w:space="0" w:color="auto"/>
            <w:right w:val="none" w:sz="0" w:space="0" w:color="auto"/>
          </w:divBdr>
        </w:div>
        <w:div w:id="1953004274">
          <w:marLeft w:val="640"/>
          <w:marRight w:val="0"/>
          <w:marTop w:val="0"/>
          <w:marBottom w:val="0"/>
          <w:divBdr>
            <w:top w:val="none" w:sz="0" w:space="0" w:color="auto"/>
            <w:left w:val="none" w:sz="0" w:space="0" w:color="auto"/>
            <w:bottom w:val="none" w:sz="0" w:space="0" w:color="auto"/>
            <w:right w:val="none" w:sz="0" w:space="0" w:color="auto"/>
          </w:divBdr>
        </w:div>
        <w:div w:id="901061784">
          <w:marLeft w:val="640"/>
          <w:marRight w:val="0"/>
          <w:marTop w:val="0"/>
          <w:marBottom w:val="0"/>
          <w:divBdr>
            <w:top w:val="none" w:sz="0" w:space="0" w:color="auto"/>
            <w:left w:val="none" w:sz="0" w:space="0" w:color="auto"/>
            <w:bottom w:val="none" w:sz="0" w:space="0" w:color="auto"/>
            <w:right w:val="none" w:sz="0" w:space="0" w:color="auto"/>
          </w:divBdr>
        </w:div>
        <w:div w:id="1269655748">
          <w:marLeft w:val="640"/>
          <w:marRight w:val="0"/>
          <w:marTop w:val="0"/>
          <w:marBottom w:val="0"/>
          <w:divBdr>
            <w:top w:val="none" w:sz="0" w:space="0" w:color="auto"/>
            <w:left w:val="none" w:sz="0" w:space="0" w:color="auto"/>
            <w:bottom w:val="none" w:sz="0" w:space="0" w:color="auto"/>
            <w:right w:val="none" w:sz="0" w:space="0" w:color="auto"/>
          </w:divBdr>
        </w:div>
        <w:div w:id="1037047025">
          <w:marLeft w:val="640"/>
          <w:marRight w:val="0"/>
          <w:marTop w:val="0"/>
          <w:marBottom w:val="0"/>
          <w:divBdr>
            <w:top w:val="none" w:sz="0" w:space="0" w:color="auto"/>
            <w:left w:val="none" w:sz="0" w:space="0" w:color="auto"/>
            <w:bottom w:val="none" w:sz="0" w:space="0" w:color="auto"/>
            <w:right w:val="none" w:sz="0" w:space="0" w:color="auto"/>
          </w:divBdr>
        </w:div>
        <w:div w:id="2071883012">
          <w:marLeft w:val="640"/>
          <w:marRight w:val="0"/>
          <w:marTop w:val="0"/>
          <w:marBottom w:val="0"/>
          <w:divBdr>
            <w:top w:val="none" w:sz="0" w:space="0" w:color="auto"/>
            <w:left w:val="none" w:sz="0" w:space="0" w:color="auto"/>
            <w:bottom w:val="none" w:sz="0" w:space="0" w:color="auto"/>
            <w:right w:val="none" w:sz="0" w:space="0" w:color="auto"/>
          </w:divBdr>
        </w:div>
      </w:divsChild>
    </w:div>
    <w:div w:id="334386151">
      <w:bodyDiv w:val="1"/>
      <w:marLeft w:val="0"/>
      <w:marRight w:val="0"/>
      <w:marTop w:val="0"/>
      <w:marBottom w:val="0"/>
      <w:divBdr>
        <w:top w:val="none" w:sz="0" w:space="0" w:color="auto"/>
        <w:left w:val="none" w:sz="0" w:space="0" w:color="auto"/>
        <w:bottom w:val="none" w:sz="0" w:space="0" w:color="auto"/>
        <w:right w:val="none" w:sz="0" w:space="0" w:color="auto"/>
      </w:divBdr>
    </w:div>
    <w:div w:id="398555229">
      <w:bodyDiv w:val="1"/>
      <w:marLeft w:val="0"/>
      <w:marRight w:val="0"/>
      <w:marTop w:val="0"/>
      <w:marBottom w:val="0"/>
      <w:divBdr>
        <w:top w:val="none" w:sz="0" w:space="0" w:color="auto"/>
        <w:left w:val="none" w:sz="0" w:space="0" w:color="auto"/>
        <w:bottom w:val="none" w:sz="0" w:space="0" w:color="auto"/>
        <w:right w:val="none" w:sz="0" w:space="0" w:color="auto"/>
      </w:divBdr>
      <w:divsChild>
        <w:div w:id="2133012126">
          <w:marLeft w:val="640"/>
          <w:marRight w:val="0"/>
          <w:marTop w:val="0"/>
          <w:marBottom w:val="0"/>
          <w:divBdr>
            <w:top w:val="none" w:sz="0" w:space="0" w:color="auto"/>
            <w:left w:val="none" w:sz="0" w:space="0" w:color="auto"/>
            <w:bottom w:val="none" w:sz="0" w:space="0" w:color="auto"/>
            <w:right w:val="none" w:sz="0" w:space="0" w:color="auto"/>
          </w:divBdr>
        </w:div>
        <w:div w:id="1926256612">
          <w:marLeft w:val="640"/>
          <w:marRight w:val="0"/>
          <w:marTop w:val="0"/>
          <w:marBottom w:val="0"/>
          <w:divBdr>
            <w:top w:val="none" w:sz="0" w:space="0" w:color="auto"/>
            <w:left w:val="none" w:sz="0" w:space="0" w:color="auto"/>
            <w:bottom w:val="none" w:sz="0" w:space="0" w:color="auto"/>
            <w:right w:val="none" w:sz="0" w:space="0" w:color="auto"/>
          </w:divBdr>
        </w:div>
        <w:div w:id="54013577">
          <w:marLeft w:val="640"/>
          <w:marRight w:val="0"/>
          <w:marTop w:val="0"/>
          <w:marBottom w:val="0"/>
          <w:divBdr>
            <w:top w:val="none" w:sz="0" w:space="0" w:color="auto"/>
            <w:left w:val="none" w:sz="0" w:space="0" w:color="auto"/>
            <w:bottom w:val="none" w:sz="0" w:space="0" w:color="auto"/>
            <w:right w:val="none" w:sz="0" w:space="0" w:color="auto"/>
          </w:divBdr>
        </w:div>
        <w:div w:id="1382049286">
          <w:marLeft w:val="640"/>
          <w:marRight w:val="0"/>
          <w:marTop w:val="0"/>
          <w:marBottom w:val="0"/>
          <w:divBdr>
            <w:top w:val="none" w:sz="0" w:space="0" w:color="auto"/>
            <w:left w:val="none" w:sz="0" w:space="0" w:color="auto"/>
            <w:bottom w:val="none" w:sz="0" w:space="0" w:color="auto"/>
            <w:right w:val="none" w:sz="0" w:space="0" w:color="auto"/>
          </w:divBdr>
        </w:div>
        <w:div w:id="261383088">
          <w:marLeft w:val="640"/>
          <w:marRight w:val="0"/>
          <w:marTop w:val="0"/>
          <w:marBottom w:val="0"/>
          <w:divBdr>
            <w:top w:val="none" w:sz="0" w:space="0" w:color="auto"/>
            <w:left w:val="none" w:sz="0" w:space="0" w:color="auto"/>
            <w:bottom w:val="none" w:sz="0" w:space="0" w:color="auto"/>
            <w:right w:val="none" w:sz="0" w:space="0" w:color="auto"/>
          </w:divBdr>
        </w:div>
        <w:div w:id="1414863009">
          <w:marLeft w:val="640"/>
          <w:marRight w:val="0"/>
          <w:marTop w:val="0"/>
          <w:marBottom w:val="0"/>
          <w:divBdr>
            <w:top w:val="none" w:sz="0" w:space="0" w:color="auto"/>
            <w:left w:val="none" w:sz="0" w:space="0" w:color="auto"/>
            <w:bottom w:val="none" w:sz="0" w:space="0" w:color="auto"/>
            <w:right w:val="none" w:sz="0" w:space="0" w:color="auto"/>
          </w:divBdr>
        </w:div>
        <w:div w:id="486819924">
          <w:marLeft w:val="640"/>
          <w:marRight w:val="0"/>
          <w:marTop w:val="0"/>
          <w:marBottom w:val="0"/>
          <w:divBdr>
            <w:top w:val="none" w:sz="0" w:space="0" w:color="auto"/>
            <w:left w:val="none" w:sz="0" w:space="0" w:color="auto"/>
            <w:bottom w:val="none" w:sz="0" w:space="0" w:color="auto"/>
            <w:right w:val="none" w:sz="0" w:space="0" w:color="auto"/>
          </w:divBdr>
        </w:div>
        <w:div w:id="1579752717">
          <w:marLeft w:val="640"/>
          <w:marRight w:val="0"/>
          <w:marTop w:val="0"/>
          <w:marBottom w:val="0"/>
          <w:divBdr>
            <w:top w:val="none" w:sz="0" w:space="0" w:color="auto"/>
            <w:left w:val="none" w:sz="0" w:space="0" w:color="auto"/>
            <w:bottom w:val="none" w:sz="0" w:space="0" w:color="auto"/>
            <w:right w:val="none" w:sz="0" w:space="0" w:color="auto"/>
          </w:divBdr>
        </w:div>
        <w:div w:id="1329285996">
          <w:marLeft w:val="640"/>
          <w:marRight w:val="0"/>
          <w:marTop w:val="0"/>
          <w:marBottom w:val="0"/>
          <w:divBdr>
            <w:top w:val="none" w:sz="0" w:space="0" w:color="auto"/>
            <w:left w:val="none" w:sz="0" w:space="0" w:color="auto"/>
            <w:bottom w:val="none" w:sz="0" w:space="0" w:color="auto"/>
            <w:right w:val="none" w:sz="0" w:space="0" w:color="auto"/>
          </w:divBdr>
        </w:div>
        <w:div w:id="1369336623">
          <w:marLeft w:val="640"/>
          <w:marRight w:val="0"/>
          <w:marTop w:val="0"/>
          <w:marBottom w:val="0"/>
          <w:divBdr>
            <w:top w:val="none" w:sz="0" w:space="0" w:color="auto"/>
            <w:left w:val="none" w:sz="0" w:space="0" w:color="auto"/>
            <w:bottom w:val="none" w:sz="0" w:space="0" w:color="auto"/>
            <w:right w:val="none" w:sz="0" w:space="0" w:color="auto"/>
          </w:divBdr>
        </w:div>
        <w:div w:id="2009673154">
          <w:marLeft w:val="640"/>
          <w:marRight w:val="0"/>
          <w:marTop w:val="0"/>
          <w:marBottom w:val="0"/>
          <w:divBdr>
            <w:top w:val="none" w:sz="0" w:space="0" w:color="auto"/>
            <w:left w:val="none" w:sz="0" w:space="0" w:color="auto"/>
            <w:bottom w:val="none" w:sz="0" w:space="0" w:color="auto"/>
            <w:right w:val="none" w:sz="0" w:space="0" w:color="auto"/>
          </w:divBdr>
        </w:div>
        <w:div w:id="1373765915">
          <w:marLeft w:val="640"/>
          <w:marRight w:val="0"/>
          <w:marTop w:val="0"/>
          <w:marBottom w:val="0"/>
          <w:divBdr>
            <w:top w:val="none" w:sz="0" w:space="0" w:color="auto"/>
            <w:left w:val="none" w:sz="0" w:space="0" w:color="auto"/>
            <w:bottom w:val="none" w:sz="0" w:space="0" w:color="auto"/>
            <w:right w:val="none" w:sz="0" w:space="0" w:color="auto"/>
          </w:divBdr>
        </w:div>
        <w:div w:id="2040204230">
          <w:marLeft w:val="640"/>
          <w:marRight w:val="0"/>
          <w:marTop w:val="0"/>
          <w:marBottom w:val="0"/>
          <w:divBdr>
            <w:top w:val="none" w:sz="0" w:space="0" w:color="auto"/>
            <w:left w:val="none" w:sz="0" w:space="0" w:color="auto"/>
            <w:bottom w:val="none" w:sz="0" w:space="0" w:color="auto"/>
            <w:right w:val="none" w:sz="0" w:space="0" w:color="auto"/>
          </w:divBdr>
        </w:div>
        <w:div w:id="174729320">
          <w:marLeft w:val="640"/>
          <w:marRight w:val="0"/>
          <w:marTop w:val="0"/>
          <w:marBottom w:val="0"/>
          <w:divBdr>
            <w:top w:val="none" w:sz="0" w:space="0" w:color="auto"/>
            <w:left w:val="none" w:sz="0" w:space="0" w:color="auto"/>
            <w:bottom w:val="none" w:sz="0" w:space="0" w:color="auto"/>
            <w:right w:val="none" w:sz="0" w:space="0" w:color="auto"/>
          </w:divBdr>
        </w:div>
        <w:div w:id="2076509384">
          <w:marLeft w:val="640"/>
          <w:marRight w:val="0"/>
          <w:marTop w:val="0"/>
          <w:marBottom w:val="0"/>
          <w:divBdr>
            <w:top w:val="none" w:sz="0" w:space="0" w:color="auto"/>
            <w:left w:val="none" w:sz="0" w:space="0" w:color="auto"/>
            <w:bottom w:val="none" w:sz="0" w:space="0" w:color="auto"/>
            <w:right w:val="none" w:sz="0" w:space="0" w:color="auto"/>
          </w:divBdr>
        </w:div>
        <w:div w:id="1306811150">
          <w:marLeft w:val="640"/>
          <w:marRight w:val="0"/>
          <w:marTop w:val="0"/>
          <w:marBottom w:val="0"/>
          <w:divBdr>
            <w:top w:val="none" w:sz="0" w:space="0" w:color="auto"/>
            <w:left w:val="none" w:sz="0" w:space="0" w:color="auto"/>
            <w:bottom w:val="none" w:sz="0" w:space="0" w:color="auto"/>
            <w:right w:val="none" w:sz="0" w:space="0" w:color="auto"/>
          </w:divBdr>
        </w:div>
        <w:div w:id="670527755">
          <w:marLeft w:val="640"/>
          <w:marRight w:val="0"/>
          <w:marTop w:val="0"/>
          <w:marBottom w:val="0"/>
          <w:divBdr>
            <w:top w:val="none" w:sz="0" w:space="0" w:color="auto"/>
            <w:left w:val="none" w:sz="0" w:space="0" w:color="auto"/>
            <w:bottom w:val="none" w:sz="0" w:space="0" w:color="auto"/>
            <w:right w:val="none" w:sz="0" w:space="0" w:color="auto"/>
          </w:divBdr>
        </w:div>
        <w:div w:id="835995861">
          <w:marLeft w:val="640"/>
          <w:marRight w:val="0"/>
          <w:marTop w:val="0"/>
          <w:marBottom w:val="0"/>
          <w:divBdr>
            <w:top w:val="none" w:sz="0" w:space="0" w:color="auto"/>
            <w:left w:val="none" w:sz="0" w:space="0" w:color="auto"/>
            <w:bottom w:val="none" w:sz="0" w:space="0" w:color="auto"/>
            <w:right w:val="none" w:sz="0" w:space="0" w:color="auto"/>
          </w:divBdr>
        </w:div>
        <w:div w:id="762338751">
          <w:marLeft w:val="640"/>
          <w:marRight w:val="0"/>
          <w:marTop w:val="0"/>
          <w:marBottom w:val="0"/>
          <w:divBdr>
            <w:top w:val="none" w:sz="0" w:space="0" w:color="auto"/>
            <w:left w:val="none" w:sz="0" w:space="0" w:color="auto"/>
            <w:bottom w:val="none" w:sz="0" w:space="0" w:color="auto"/>
            <w:right w:val="none" w:sz="0" w:space="0" w:color="auto"/>
          </w:divBdr>
        </w:div>
        <w:div w:id="589777989">
          <w:marLeft w:val="640"/>
          <w:marRight w:val="0"/>
          <w:marTop w:val="0"/>
          <w:marBottom w:val="0"/>
          <w:divBdr>
            <w:top w:val="none" w:sz="0" w:space="0" w:color="auto"/>
            <w:left w:val="none" w:sz="0" w:space="0" w:color="auto"/>
            <w:bottom w:val="none" w:sz="0" w:space="0" w:color="auto"/>
            <w:right w:val="none" w:sz="0" w:space="0" w:color="auto"/>
          </w:divBdr>
        </w:div>
        <w:div w:id="1400444644">
          <w:marLeft w:val="640"/>
          <w:marRight w:val="0"/>
          <w:marTop w:val="0"/>
          <w:marBottom w:val="0"/>
          <w:divBdr>
            <w:top w:val="none" w:sz="0" w:space="0" w:color="auto"/>
            <w:left w:val="none" w:sz="0" w:space="0" w:color="auto"/>
            <w:bottom w:val="none" w:sz="0" w:space="0" w:color="auto"/>
            <w:right w:val="none" w:sz="0" w:space="0" w:color="auto"/>
          </w:divBdr>
        </w:div>
        <w:div w:id="708995007">
          <w:marLeft w:val="640"/>
          <w:marRight w:val="0"/>
          <w:marTop w:val="0"/>
          <w:marBottom w:val="0"/>
          <w:divBdr>
            <w:top w:val="none" w:sz="0" w:space="0" w:color="auto"/>
            <w:left w:val="none" w:sz="0" w:space="0" w:color="auto"/>
            <w:bottom w:val="none" w:sz="0" w:space="0" w:color="auto"/>
            <w:right w:val="none" w:sz="0" w:space="0" w:color="auto"/>
          </w:divBdr>
        </w:div>
        <w:div w:id="1415399902">
          <w:marLeft w:val="640"/>
          <w:marRight w:val="0"/>
          <w:marTop w:val="0"/>
          <w:marBottom w:val="0"/>
          <w:divBdr>
            <w:top w:val="none" w:sz="0" w:space="0" w:color="auto"/>
            <w:left w:val="none" w:sz="0" w:space="0" w:color="auto"/>
            <w:bottom w:val="none" w:sz="0" w:space="0" w:color="auto"/>
            <w:right w:val="none" w:sz="0" w:space="0" w:color="auto"/>
          </w:divBdr>
        </w:div>
        <w:div w:id="1935893677">
          <w:marLeft w:val="640"/>
          <w:marRight w:val="0"/>
          <w:marTop w:val="0"/>
          <w:marBottom w:val="0"/>
          <w:divBdr>
            <w:top w:val="none" w:sz="0" w:space="0" w:color="auto"/>
            <w:left w:val="none" w:sz="0" w:space="0" w:color="auto"/>
            <w:bottom w:val="none" w:sz="0" w:space="0" w:color="auto"/>
            <w:right w:val="none" w:sz="0" w:space="0" w:color="auto"/>
          </w:divBdr>
        </w:div>
        <w:div w:id="980496884">
          <w:marLeft w:val="640"/>
          <w:marRight w:val="0"/>
          <w:marTop w:val="0"/>
          <w:marBottom w:val="0"/>
          <w:divBdr>
            <w:top w:val="none" w:sz="0" w:space="0" w:color="auto"/>
            <w:left w:val="none" w:sz="0" w:space="0" w:color="auto"/>
            <w:bottom w:val="none" w:sz="0" w:space="0" w:color="auto"/>
            <w:right w:val="none" w:sz="0" w:space="0" w:color="auto"/>
          </w:divBdr>
        </w:div>
        <w:div w:id="654068860">
          <w:marLeft w:val="640"/>
          <w:marRight w:val="0"/>
          <w:marTop w:val="0"/>
          <w:marBottom w:val="0"/>
          <w:divBdr>
            <w:top w:val="none" w:sz="0" w:space="0" w:color="auto"/>
            <w:left w:val="none" w:sz="0" w:space="0" w:color="auto"/>
            <w:bottom w:val="none" w:sz="0" w:space="0" w:color="auto"/>
            <w:right w:val="none" w:sz="0" w:space="0" w:color="auto"/>
          </w:divBdr>
        </w:div>
        <w:div w:id="824053047">
          <w:marLeft w:val="640"/>
          <w:marRight w:val="0"/>
          <w:marTop w:val="0"/>
          <w:marBottom w:val="0"/>
          <w:divBdr>
            <w:top w:val="none" w:sz="0" w:space="0" w:color="auto"/>
            <w:left w:val="none" w:sz="0" w:space="0" w:color="auto"/>
            <w:bottom w:val="none" w:sz="0" w:space="0" w:color="auto"/>
            <w:right w:val="none" w:sz="0" w:space="0" w:color="auto"/>
          </w:divBdr>
        </w:div>
        <w:div w:id="1160658194">
          <w:marLeft w:val="640"/>
          <w:marRight w:val="0"/>
          <w:marTop w:val="0"/>
          <w:marBottom w:val="0"/>
          <w:divBdr>
            <w:top w:val="none" w:sz="0" w:space="0" w:color="auto"/>
            <w:left w:val="none" w:sz="0" w:space="0" w:color="auto"/>
            <w:bottom w:val="none" w:sz="0" w:space="0" w:color="auto"/>
            <w:right w:val="none" w:sz="0" w:space="0" w:color="auto"/>
          </w:divBdr>
        </w:div>
        <w:div w:id="33164500">
          <w:marLeft w:val="640"/>
          <w:marRight w:val="0"/>
          <w:marTop w:val="0"/>
          <w:marBottom w:val="0"/>
          <w:divBdr>
            <w:top w:val="none" w:sz="0" w:space="0" w:color="auto"/>
            <w:left w:val="none" w:sz="0" w:space="0" w:color="auto"/>
            <w:bottom w:val="none" w:sz="0" w:space="0" w:color="auto"/>
            <w:right w:val="none" w:sz="0" w:space="0" w:color="auto"/>
          </w:divBdr>
        </w:div>
        <w:div w:id="1073310061">
          <w:marLeft w:val="640"/>
          <w:marRight w:val="0"/>
          <w:marTop w:val="0"/>
          <w:marBottom w:val="0"/>
          <w:divBdr>
            <w:top w:val="none" w:sz="0" w:space="0" w:color="auto"/>
            <w:left w:val="none" w:sz="0" w:space="0" w:color="auto"/>
            <w:bottom w:val="none" w:sz="0" w:space="0" w:color="auto"/>
            <w:right w:val="none" w:sz="0" w:space="0" w:color="auto"/>
          </w:divBdr>
        </w:div>
        <w:div w:id="513033606">
          <w:marLeft w:val="640"/>
          <w:marRight w:val="0"/>
          <w:marTop w:val="0"/>
          <w:marBottom w:val="0"/>
          <w:divBdr>
            <w:top w:val="none" w:sz="0" w:space="0" w:color="auto"/>
            <w:left w:val="none" w:sz="0" w:space="0" w:color="auto"/>
            <w:bottom w:val="none" w:sz="0" w:space="0" w:color="auto"/>
            <w:right w:val="none" w:sz="0" w:space="0" w:color="auto"/>
          </w:divBdr>
        </w:div>
        <w:div w:id="595678924">
          <w:marLeft w:val="640"/>
          <w:marRight w:val="0"/>
          <w:marTop w:val="0"/>
          <w:marBottom w:val="0"/>
          <w:divBdr>
            <w:top w:val="none" w:sz="0" w:space="0" w:color="auto"/>
            <w:left w:val="none" w:sz="0" w:space="0" w:color="auto"/>
            <w:bottom w:val="none" w:sz="0" w:space="0" w:color="auto"/>
            <w:right w:val="none" w:sz="0" w:space="0" w:color="auto"/>
          </w:divBdr>
        </w:div>
        <w:div w:id="280647266">
          <w:marLeft w:val="640"/>
          <w:marRight w:val="0"/>
          <w:marTop w:val="0"/>
          <w:marBottom w:val="0"/>
          <w:divBdr>
            <w:top w:val="none" w:sz="0" w:space="0" w:color="auto"/>
            <w:left w:val="none" w:sz="0" w:space="0" w:color="auto"/>
            <w:bottom w:val="none" w:sz="0" w:space="0" w:color="auto"/>
            <w:right w:val="none" w:sz="0" w:space="0" w:color="auto"/>
          </w:divBdr>
        </w:div>
        <w:div w:id="1501505158">
          <w:marLeft w:val="640"/>
          <w:marRight w:val="0"/>
          <w:marTop w:val="0"/>
          <w:marBottom w:val="0"/>
          <w:divBdr>
            <w:top w:val="none" w:sz="0" w:space="0" w:color="auto"/>
            <w:left w:val="none" w:sz="0" w:space="0" w:color="auto"/>
            <w:bottom w:val="none" w:sz="0" w:space="0" w:color="auto"/>
            <w:right w:val="none" w:sz="0" w:space="0" w:color="auto"/>
          </w:divBdr>
        </w:div>
        <w:div w:id="176890648">
          <w:marLeft w:val="640"/>
          <w:marRight w:val="0"/>
          <w:marTop w:val="0"/>
          <w:marBottom w:val="0"/>
          <w:divBdr>
            <w:top w:val="none" w:sz="0" w:space="0" w:color="auto"/>
            <w:left w:val="none" w:sz="0" w:space="0" w:color="auto"/>
            <w:bottom w:val="none" w:sz="0" w:space="0" w:color="auto"/>
            <w:right w:val="none" w:sz="0" w:space="0" w:color="auto"/>
          </w:divBdr>
        </w:div>
        <w:div w:id="1334644374">
          <w:marLeft w:val="640"/>
          <w:marRight w:val="0"/>
          <w:marTop w:val="0"/>
          <w:marBottom w:val="0"/>
          <w:divBdr>
            <w:top w:val="none" w:sz="0" w:space="0" w:color="auto"/>
            <w:left w:val="none" w:sz="0" w:space="0" w:color="auto"/>
            <w:bottom w:val="none" w:sz="0" w:space="0" w:color="auto"/>
            <w:right w:val="none" w:sz="0" w:space="0" w:color="auto"/>
          </w:divBdr>
        </w:div>
        <w:div w:id="1824933447">
          <w:marLeft w:val="640"/>
          <w:marRight w:val="0"/>
          <w:marTop w:val="0"/>
          <w:marBottom w:val="0"/>
          <w:divBdr>
            <w:top w:val="none" w:sz="0" w:space="0" w:color="auto"/>
            <w:left w:val="none" w:sz="0" w:space="0" w:color="auto"/>
            <w:bottom w:val="none" w:sz="0" w:space="0" w:color="auto"/>
            <w:right w:val="none" w:sz="0" w:space="0" w:color="auto"/>
          </w:divBdr>
        </w:div>
        <w:div w:id="1190990453">
          <w:marLeft w:val="640"/>
          <w:marRight w:val="0"/>
          <w:marTop w:val="0"/>
          <w:marBottom w:val="0"/>
          <w:divBdr>
            <w:top w:val="none" w:sz="0" w:space="0" w:color="auto"/>
            <w:left w:val="none" w:sz="0" w:space="0" w:color="auto"/>
            <w:bottom w:val="none" w:sz="0" w:space="0" w:color="auto"/>
            <w:right w:val="none" w:sz="0" w:space="0" w:color="auto"/>
          </w:divBdr>
        </w:div>
        <w:div w:id="98841193">
          <w:marLeft w:val="640"/>
          <w:marRight w:val="0"/>
          <w:marTop w:val="0"/>
          <w:marBottom w:val="0"/>
          <w:divBdr>
            <w:top w:val="none" w:sz="0" w:space="0" w:color="auto"/>
            <w:left w:val="none" w:sz="0" w:space="0" w:color="auto"/>
            <w:bottom w:val="none" w:sz="0" w:space="0" w:color="auto"/>
            <w:right w:val="none" w:sz="0" w:space="0" w:color="auto"/>
          </w:divBdr>
        </w:div>
        <w:div w:id="1468233498">
          <w:marLeft w:val="640"/>
          <w:marRight w:val="0"/>
          <w:marTop w:val="0"/>
          <w:marBottom w:val="0"/>
          <w:divBdr>
            <w:top w:val="none" w:sz="0" w:space="0" w:color="auto"/>
            <w:left w:val="none" w:sz="0" w:space="0" w:color="auto"/>
            <w:bottom w:val="none" w:sz="0" w:space="0" w:color="auto"/>
            <w:right w:val="none" w:sz="0" w:space="0" w:color="auto"/>
          </w:divBdr>
        </w:div>
        <w:div w:id="1710883090">
          <w:marLeft w:val="640"/>
          <w:marRight w:val="0"/>
          <w:marTop w:val="0"/>
          <w:marBottom w:val="0"/>
          <w:divBdr>
            <w:top w:val="none" w:sz="0" w:space="0" w:color="auto"/>
            <w:left w:val="none" w:sz="0" w:space="0" w:color="auto"/>
            <w:bottom w:val="none" w:sz="0" w:space="0" w:color="auto"/>
            <w:right w:val="none" w:sz="0" w:space="0" w:color="auto"/>
          </w:divBdr>
        </w:div>
        <w:div w:id="1789621108">
          <w:marLeft w:val="640"/>
          <w:marRight w:val="0"/>
          <w:marTop w:val="0"/>
          <w:marBottom w:val="0"/>
          <w:divBdr>
            <w:top w:val="none" w:sz="0" w:space="0" w:color="auto"/>
            <w:left w:val="none" w:sz="0" w:space="0" w:color="auto"/>
            <w:bottom w:val="none" w:sz="0" w:space="0" w:color="auto"/>
            <w:right w:val="none" w:sz="0" w:space="0" w:color="auto"/>
          </w:divBdr>
        </w:div>
        <w:div w:id="924874701">
          <w:marLeft w:val="640"/>
          <w:marRight w:val="0"/>
          <w:marTop w:val="0"/>
          <w:marBottom w:val="0"/>
          <w:divBdr>
            <w:top w:val="none" w:sz="0" w:space="0" w:color="auto"/>
            <w:left w:val="none" w:sz="0" w:space="0" w:color="auto"/>
            <w:bottom w:val="none" w:sz="0" w:space="0" w:color="auto"/>
            <w:right w:val="none" w:sz="0" w:space="0" w:color="auto"/>
          </w:divBdr>
        </w:div>
        <w:div w:id="1110197876">
          <w:marLeft w:val="640"/>
          <w:marRight w:val="0"/>
          <w:marTop w:val="0"/>
          <w:marBottom w:val="0"/>
          <w:divBdr>
            <w:top w:val="none" w:sz="0" w:space="0" w:color="auto"/>
            <w:left w:val="none" w:sz="0" w:space="0" w:color="auto"/>
            <w:bottom w:val="none" w:sz="0" w:space="0" w:color="auto"/>
            <w:right w:val="none" w:sz="0" w:space="0" w:color="auto"/>
          </w:divBdr>
        </w:div>
        <w:div w:id="1850564868">
          <w:marLeft w:val="640"/>
          <w:marRight w:val="0"/>
          <w:marTop w:val="0"/>
          <w:marBottom w:val="0"/>
          <w:divBdr>
            <w:top w:val="none" w:sz="0" w:space="0" w:color="auto"/>
            <w:left w:val="none" w:sz="0" w:space="0" w:color="auto"/>
            <w:bottom w:val="none" w:sz="0" w:space="0" w:color="auto"/>
            <w:right w:val="none" w:sz="0" w:space="0" w:color="auto"/>
          </w:divBdr>
        </w:div>
        <w:div w:id="78447286">
          <w:marLeft w:val="640"/>
          <w:marRight w:val="0"/>
          <w:marTop w:val="0"/>
          <w:marBottom w:val="0"/>
          <w:divBdr>
            <w:top w:val="none" w:sz="0" w:space="0" w:color="auto"/>
            <w:left w:val="none" w:sz="0" w:space="0" w:color="auto"/>
            <w:bottom w:val="none" w:sz="0" w:space="0" w:color="auto"/>
            <w:right w:val="none" w:sz="0" w:space="0" w:color="auto"/>
          </w:divBdr>
        </w:div>
        <w:div w:id="242877045">
          <w:marLeft w:val="640"/>
          <w:marRight w:val="0"/>
          <w:marTop w:val="0"/>
          <w:marBottom w:val="0"/>
          <w:divBdr>
            <w:top w:val="none" w:sz="0" w:space="0" w:color="auto"/>
            <w:left w:val="none" w:sz="0" w:space="0" w:color="auto"/>
            <w:bottom w:val="none" w:sz="0" w:space="0" w:color="auto"/>
            <w:right w:val="none" w:sz="0" w:space="0" w:color="auto"/>
          </w:divBdr>
        </w:div>
        <w:div w:id="1822771994">
          <w:marLeft w:val="640"/>
          <w:marRight w:val="0"/>
          <w:marTop w:val="0"/>
          <w:marBottom w:val="0"/>
          <w:divBdr>
            <w:top w:val="none" w:sz="0" w:space="0" w:color="auto"/>
            <w:left w:val="none" w:sz="0" w:space="0" w:color="auto"/>
            <w:bottom w:val="none" w:sz="0" w:space="0" w:color="auto"/>
            <w:right w:val="none" w:sz="0" w:space="0" w:color="auto"/>
          </w:divBdr>
        </w:div>
        <w:div w:id="854810811">
          <w:marLeft w:val="640"/>
          <w:marRight w:val="0"/>
          <w:marTop w:val="0"/>
          <w:marBottom w:val="0"/>
          <w:divBdr>
            <w:top w:val="none" w:sz="0" w:space="0" w:color="auto"/>
            <w:left w:val="none" w:sz="0" w:space="0" w:color="auto"/>
            <w:bottom w:val="none" w:sz="0" w:space="0" w:color="auto"/>
            <w:right w:val="none" w:sz="0" w:space="0" w:color="auto"/>
          </w:divBdr>
        </w:div>
        <w:div w:id="1322196962">
          <w:marLeft w:val="640"/>
          <w:marRight w:val="0"/>
          <w:marTop w:val="0"/>
          <w:marBottom w:val="0"/>
          <w:divBdr>
            <w:top w:val="none" w:sz="0" w:space="0" w:color="auto"/>
            <w:left w:val="none" w:sz="0" w:space="0" w:color="auto"/>
            <w:bottom w:val="none" w:sz="0" w:space="0" w:color="auto"/>
            <w:right w:val="none" w:sz="0" w:space="0" w:color="auto"/>
          </w:divBdr>
        </w:div>
        <w:div w:id="427120857">
          <w:marLeft w:val="640"/>
          <w:marRight w:val="0"/>
          <w:marTop w:val="0"/>
          <w:marBottom w:val="0"/>
          <w:divBdr>
            <w:top w:val="none" w:sz="0" w:space="0" w:color="auto"/>
            <w:left w:val="none" w:sz="0" w:space="0" w:color="auto"/>
            <w:bottom w:val="none" w:sz="0" w:space="0" w:color="auto"/>
            <w:right w:val="none" w:sz="0" w:space="0" w:color="auto"/>
          </w:divBdr>
        </w:div>
        <w:div w:id="1504585439">
          <w:marLeft w:val="640"/>
          <w:marRight w:val="0"/>
          <w:marTop w:val="0"/>
          <w:marBottom w:val="0"/>
          <w:divBdr>
            <w:top w:val="none" w:sz="0" w:space="0" w:color="auto"/>
            <w:left w:val="none" w:sz="0" w:space="0" w:color="auto"/>
            <w:bottom w:val="none" w:sz="0" w:space="0" w:color="auto"/>
            <w:right w:val="none" w:sz="0" w:space="0" w:color="auto"/>
          </w:divBdr>
        </w:div>
        <w:div w:id="1771122259">
          <w:marLeft w:val="640"/>
          <w:marRight w:val="0"/>
          <w:marTop w:val="0"/>
          <w:marBottom w:val="0"/>
          <w:divBdr>
            <w:top w:val="none" w:sz="0" w:space="0" w:color="auto"/>
            <w:left w:val="none" w:sz="0" w:space="0" w:color="auto"/>
            <w:bottom w:val="none" w:sz="0" w:space="0" w:color="auto"/>
            <w:right w:val="none" w:sz="0" w:space="0" w:color="auto"/>
          </w:divBdr>
        </w:div>
        <w:div w:id="694236027">
          <w:marLeft w:val="640"/>
          <w:marRight w:val="0"/>
          <w:marTop w:val="0"/>
          <w:marBottom w:val="0"/>
          <w:divBdr>
            <w:top w:val="none" w:sz="0" w:space="0" w:color="auto"/>
            <w:left w:val="none" w:sz="0" w:space="0" w:color="auto"/>
            <w:bottom w:val="none" w:sz="0" w:space="0" w:color="auto"/>
            <w:right w:val="none" w:sz="0" w:space="0" w:color="auto"/>
          </w:divBdr>
        </w:div>
        <w:div w:id="1613976774">
          <w:marLeft w:val="640"/>
          <w:marRight w:val="0"/>
          <w:marTop w:val="0"/>
          <w:marBottom w:val="0"/>
          <w:divBdr>
            <w:top w:val="none" w:sz="0" w:space="0" w:color="auto"/>
            <w:left w:val="none" w:sz="0" w:space="0" w:color="auto"/>
            <w:bottom w:val="none" w:sz="0" w:space="0" w:color="auto"/>
            <w:right w:val="none" w:sz="0" w:space="0" w:color="auto"/>
          </w:divBdr>
        </w:div>
        <w:div w:id="701320230">
          <w:marLeft w:val="640"/>
          <w:marRight w:val="0"/>
          <w:marTop w:val="0"/>
          <w:marBottom w:val="0"/>
          <w:divBdr>
            <w:top w:val="none" w:sz="0" w:space="0" w:color="auto"/>
            <w:left w:val="none" w:sz="0" w:space="0" w:color="auto"/>
            <w:bottom w:val="none" w:sz="0" w:space="0" w:color="auto"/>
            <w:right w:val="none" w:sz="0" w:space="0" w:color="auto"/>
          </w:divBdr>
        </w:div>
        <w:div w:id="2018388109">
          <w:marLeft w:val="640"/>
          <w:marRight w:val="0"/>
          <w:marTop w:val="0"/>
          <w:marBottom w:val="0"/>
          <w:divBdr>
            <w:top w:val="none" w:sz="0" w:space="0" w:color="auto"/>
            <w:left w:val="none" w:sz="0" w:space="0" w:color="auto"/>
            <w:bottom w:val="none" w:sz="0" w:space="0" w:color="auto"/>
            <w:right w:val="none" w:sz="0" w:space="0" w:color="auto"/>
          </w:divBdr>
        </w:div>
        <w:div w:id="1160727846">
          <w:marLeft w:val="640"/>
          <w:marRight w:val="0"/>
          <w:marTop w:val="0"/>
          <w:marBottom w:val="0"/>
          <w:divBdr>
            <w:top w:val="none" w:sz="0" w:space="0" w:color="auto"/>
            <w:left w:val="none" w:sz="0" w:space="0" w:color="auto"/>
            <w:bottom w:val="none" w:sz="0" w:space="0" w:color="auto"/>
            <w:right w:val="none" w:sz="0" w:space="0" w:color="auto"/>
          </w:divBdr>
        </w:div>
        <w:div w:id="2083018697">
          <w:marLeft w:val="640"/>
          <w:marRight w:val="0"/>
          <w:marTop w:val="0"/>
          <w:marBottom w:val="0"/>
          <w:divBdr>
            <w:top w:val="none" w:sz="0" w:space="0" w:color="auto"/>
            <w:left w:val="none" w:sz="0" w:space="0" w:color="auto"/>
            <w:bottom w:val="none" w:sz="0" w:space="0" w:color="auto"/>
            <w:right w:val="none" w:sz="0" w:space="0" w:color="auto"/>
          </w:divBdr>
        </w:div>
        <w:div w:id="1231423900">
          <w:marLeft w:val="640"/>
          <w:marRight w:val="0"/>
          <w:marTop w:val="0"/>
          <w:marBottom w:val="0"/>
          <w:divBdr>
            <w:top w:val="none" w:sz="0" w:space="0" w:color="auto"/>
            <w:left w:val="none" w:sz="0" w:space="0" w:color="auto"/>
            <w:bottom w:val="none" w:sz="0" w:space="0" w:color="auto"/>
            <w:right w:val="none" w:sz="0" w:space="0" w:color="auto"/>
          </w:divBdr>
        </w:div>
        <w:div w:id="53088805">
          <w:marLeft w:val="640"/>
          <w:marRight w:val="0"/>
          <w:marTop w:val="0"/>
          <w:marBottom w:val="0"/>
          <w:divBdr>
            <w:top w:val="none" w:sz="0" w:space="0" w:color="auto"/>
            <w:left w:val="none" w:sz="0" w:space="0" w:color="auto"/>
            <w:bottom w:val="none" w:sz="0" w:space="0" w:color="auto"/>
            <w:right w:val="none" w:sz="0" w:space="0" w:color="auto"/>
          </w:divBdr>
        </w:div>
        <w:div w:id="2078748673">
          <w:marLeft w:val="640"/>
          <w:marRight w:val="0"/>
          <w:marTop w:val="0"/>
          <w:marBottom w:val="0"/>
          <w:divBdr>
            <w:top w:val="none" w:sz="0" w:space="0" w:color="auto"/>
            <w:left w:val="none" w:sz="0" w:space="0" w:color="auto"/>
            <w:bottom w:val="none" w:sz="0" w:space="0" w:color="auto"/>
            <w:right w:val="none" w:sz="0" w:space="0" w:color="auto"/>
          </w:divBdr>
        </w:div>
        <w:div w:id="2087531293">
          <w:marLeft w:val="640"/>
          <w:marRight w:val="0"/>
          <w:marTop w:val="0"/>
          <w:marBottom w:val="0"/>
          <w:divBdr>
            <w:top w:val="none" w:sz="0" w:space="0" w:color="auto"/>
            <w:left w:val="none" w:sz="0" w:space="0" w:color="auto"/>
            <w:bottom w:val="none" w:sz="0" w:space="0" w:color="auto"/>
            <w:right w:val="none" w:sz="0" w:space="0" w:color="auto"/>
          </w:divBdr>
        </w:div>
        <w:div w:id="950939468">
          <w:marLeft w:val="640"/>
          <w:marRight w:val="0"/>
          <w:marTop w:val="0"/>
          <w:marBottom w:val="0"/>
          <w:divBdr>
            <w:top w:val="none" w:sz="0" w:space="0" w:color="auto"/>
            <w:left w:val="none" w:sz="0" w:space="0" w:color="auto"/>
            <w:bottom w:val="none" w:sz="0" w:space="0" w:color="auto"/>
            <w:right w:val="none" w:sz="0" w:space="0" w:color="auto"/>
          </w:divBdr>
        </w:div>
        <w:div w:id="348290456">
          <w:marLeft w:val="640"/>
          <w:marRight w:val="0"/>
          <w:marTop w:val="0"/>
          <w:marBottom w:val="0"/>
          <w:divBdr>
            <w:top w:val="none" w:sz="0" w:space="0" w:color="auto"/>
            <w:left w:val="none" w:sz="0" w:space="0" w:color="auto"/>
            <w:bottom w:val="none" w:sz="0" w:space="0" w:color="auto"/>
            <w:right w:val="none" w:sz="0" w:space="0" w:color="auto"/>
          </w:divBdr>
        </w:div>
        <w:div w:id="648095617">
          <w:marLeft w:val="640"/>
          <w:marRight w:val="0"/>
          <w:marTop w:val="0"/>
          <w:marBottom w:val="0"/>
          <w:divBdr>
            <w:top w:val="none" w:sz="0" w:space="0" w:color="auto"/>
            <w:left w:val="none" w:sz="0" w:space="0" w:color="auto"/>
            <w:bottom w:val="none" w:sz="0" w:space="0" w:color="auto"/>
            <w:right w:val="none" w:sz="0" w:space="0" w:color="auto"/>
          </w:divBdr>
        </w:div>
        <w:div w:id="207762677">
          <w:marLeft w:val="640"/>
          <w:marRight w:val="0"/>
          <w:marTop w:val="0"/>
          <w:marBottom w:val="0"/>
          <w:divBdr>
            <w:top w:val="none" w:sz="0" w:space="0" w:color="auto"/>
            <w:left w:val="none" w:sz="0" w:space="0" w:color="auto"/>
            <w:bottom w:val="none" w:sz="0" w:space="0" w:color="auto"/>
            <w:right w:val="none" w:sz="0" w:space="0" w:color="auto"/>
          </w:divBdr>
        </w:div>
        <w:div w:id="2094889825">
          <w:marLeft w:val="640"/>
          <w:marRight w:val="0"/>
          <w:marTop w:val="0"/>
          <w:marBottom w:val="0"/>
          <w:divBdr>
            <w:top w:val="none" w:sz="0" w:space="0" w:color="auto"/>
            <w:left w:val="none" w:sz="0" w:space="0" w:color="auto"/>
            <w:bottom w:val="none" w:sz="0" w:space="0" w:color="auto"/>
            <w:right w:val="none" w:sz="0" w:space="0" w:color="auto"/>
          </w:divBdr>
        </w:div>
        <w:div w:id="283312586">
          <w:marLeft w:val="640"/>
          <w:marRight w:val="0"/>
          <w:marTop w:val="0"/>
          <w:marBottom w:val="0"/>
          <w:divBdr>
            <w:top w:val="none" w:sz="0" w:space="0" w:color="auto"/>
            <w:left w:val="none" w:sz="0" w:space="0" w:color="auto"/>
            <w:bottom w:val="none" w:sz="0" w:space="0" w:color="auto"/>
            <w:right w:val="none" w:sz="0" w:space="0" w:color="auto"/>
          </w:divBdr>
        </w:div>
        <w:div w:id="1342201232">
          <w:marLeft w:val="640"/>
          <w:marRight w:val="0"/>
          <w:marTop w:val="0"/>
          <w:marBottom w:val="0"/>
          <w:divBdr>
            <w:top w:val="none" w:sz="0" w:space="0" w:color="auto"/>
            <w:left w:val="none" w:sz="0" w:space="0" w:color="auto"/>
            <w:bottom w:val="none" w:sz="0" w:space="0" w:color="auto"/>
            <w:right w:val="none" w:sz="0" w:space="0" w:color="auto"/>
          </w:divBdr>
        </w:div>
        <w:div w:id="1425608478">
          <w:marLeft w:val="640"/>
          <w:marRight w:val="0"/>
          <w:marTop w:val="0"/>
          <w:marBottom w:val="0"/>
          <w:divBdr>
            <w:top w:val="none" w:sz="0" w:space="0" w:color="auto"/>
            <w:left w:val="none" w:sz="0" w:space="0" w:color="auto"/>
            <w:bottom w:val="none" w:sz="0" w:space="0" w:color="auto"/>
            <w:right w:val="none" w:sz="0" w:space="0" w:color="auto"/>
          </w:divBdr>
        </w:div>
        <w:div w:id="580721289">
          <w:marLeft w:val="640"/>
          <w:marRight w:val="0"/>
          <w:marTop w:val="0"/>
          <w:marBottom w:val="0"/>
          <w:divBdr>
            <w:top w:val="none" w:sz="0" w:space="0" w:color="auto"/>
            <w:left w:val="none" w:sz="0" w:space="0" w:color="auto"/>
            <w:bottom w:val="none" w:sz="0" w:space="0" w:color="auto"/>
            <w:right w:val="none" w:sz="0" w:space="0" w:color="auto"/>
          </w:divBdr>
        </w:div>
        <w:div w:id="123280334">
          <w:marLeft w:val="640"/>
          <w:marRight w:val="0"/>
          <w:marTop w:val="0"/>
          <w:marBottom w:val="0"/>
          <w:divBdr>
            <w:top w:val="none" w:sz="0" w:space="0" w:color="auto"/>
            <w:left w:val="none" w:sz="0" w:space="0" w:color="auto"/>
            <w:bottom w:val="none" w:sz="0" w:space="0" w:color="auto"/>
            <w:right w:val="none" w:sz="0" w:space="0" w:color="auto"/>
          </w:divBdr>
        </w:div>
        <w:div w:id="1102798853">
          <w:marLeft w:val="640"/>
          <w:marRight w:val="0"/>
          <w:marTop w:val="0"/>
          <w:marBottom w:val="0"/>
          <w:divBdr>
            <w:top w:val="none" w:sz="0" w:space="0" w:color="auto"/>
            <w:left w:val="none" w:sz="0" w:space="0" w:color="auto"/>
            <w:bottom w:val="none" w:sz="0" w:space="0" w:color="auto"/>
            <w:right w:val="none" w:sz="0" w:space="0" w:color="auto"/>
          </w:divBdr>
        </w:div>
        <w:div w:id="1984040132">
          <w:marLeft w:val="640"/>
          <w:marRight w:val="0"/>
          <w:marTop w:val="0"/>
          <w:marBottom w:val="0"/>
          <w:divBdr>
            <w:top w:val="none" w:sz="0" w:space="0" w:color="auto"/>
            <w:left w:val="none" w:sz="0" w:space="0" w:color="auto"/>
            <w:bottom w:val="none" w:sz="0" w:space="0" w:color="auto"/>
            <w:right w:val="none" w:sz="0" w:space="0" w:color="auto"/>
          </w:divBdr>
        </w:div>
        <w:div w:id="697118782">
          <w:marLeft w:val="640"/>
          <w:marRight w:val="0"/>
          <w:marTop w:val="0"/>
          <w:marBottom w:val="0"/>
          <w:divBdr>
            <w:top w:val="none" w:sz="0" w:space="0" w:color="auto"/>
            <w:left w:val="none" w:sz="0" w:space="0" w:color="auto"/>
            <w:bottom w:val="none" w:sz="0" w:space="0" w:color="auto"/>
            <w:right w:val="none" w:sz="0" w:space="0" w:color="auto"/>
          </w:divBdr>
        </w:div>
        <w:div w:id="453863441">
          <w:marLeft w:val="640"/>
          <w:marRight w:val="0"/>
          <w:marTop w:val="0"/>
          <w:marBottom w:val="0"/>
          <w:divBdr>
            <w:top w:val="none" w:sz="0" w:space="0" w:color="auto"/>
            <w:left w:val="none" w:sz="0" w:space="0" w:color="auto"/>
            <w:bottom w:val="none" w:sz="0" w:space="0" w:color="auto"/>
            <w:right w:val="none" w:sz="0" w:space="0" w:color="auto"/>
          </w:divBdr>
        </w:div>
        <w:div w:id="698967696">
          <w:marLeft w:val="640"/>
          <w:marRight w:val="0"/>
          <w:marTop w:val="0"/>
          <w:marBottom w:val="0"/>
          <w:divBdr>
            <w:top w:val="none" w:sz="0" w:space="0" w:color="auto"/>
            <w:left w:val="none" w:sz="0" w:space="0" w:color="auto"/>
            <w:bottom w:val="none" w:sz="0" w:space="0" w:color="auto"/>
            <w:right w:val="none" w:sz="0" w:space="0" w:color="auto"/>
          </w:divBdr>
        </w:div>
        <w:div w:id="1337228379">
          <w:marLeft w:val="640"/>
          <w:marRight w:val="0"/>
          <w:marTop w:val="0"/>
          <w:marBottom w:val="0"/>
          <w:divBdr>
            <w:top w:val="none" w:sz="0" w:space="0" w:color="auto"/>
            <w:left w:val="none" w:sz="0" w:space="0" w:color="auto"/>
            <w:bottom w:val="none" w:sz="0" w:space="0" w:color="auto"/>
            <w:right w:val="none" w:sz="0" w:space="0" w:color="auto"/>
          </w:divBdr>
        </w:div>
        <w:div w:id="1132097934">
          <w:marLeft w:val="640"/>
          <w:marRight w:val="0"/>
          <w:marTop w:val="0"/>
          <w:marBottom w:val="0"/>
          <w:divBdr>
            <w:top w:val="none" w:sz="0" w:space="0" w:color="auto"/>
            <w:left w:val="none" w:sz="0" w:space="0" w:color="auto"/>
            <w:bottom w:val="none" w:sz="0" w:space="0" w:color="auto"/>
            <w:right w:val="none" w:sz="0" w:space="0" w:color="auto"/>
          </w:divBdr>
        </w:div>
        <w:div w:id="741683667">
          <w:marLeft w:val="640"/>
          <w:marRight w:val="0"/>
          <w:marTop w:val="0"/>
          <w:marBottom w:val="0"/>
          <w:divBdr>
            <w:top w:val="none" w:sz="0" w:space="0" w:color="auto"/>
            <w:left w:val="none" w:sz="0" w:space="0" w:color="auto"/>
            <w:bottom w:val="none" w:sz="0" w:space="0" w:color="auto"/>
            <w:right w:val="none" w:sz="0" w:space="0" w:color="auto"/>
          </w:divBdr>
        </w:div>
        <w:div w:id="439882289">
          <w:marLeft w:val="640"/>
          <w:marRight w:val="0"/>
          <w:marTop w:val="0"/>
          <w:marBottom w:val="0"/>
          <w:divBdr>
            <w:top w:val="none" w:sz="0" w:space="0" w:color="auto"/>
            <w:left w:val="none" w:sz="0" w:space="0" w:color="auto"/>
            <w:bottom w:val="none" w:sz="0" w:space="0" w:color="auto"/>
            <w:right w:val="none" w:sz="0" w:space="0" w:color="auto"/>
          </w:divBdr>
        </w:div>
        <w:div w:id="881135778">
          <w:marLeft w:val="640"/>
          <w:marRight w:val="0"/>
          <w:marTop w:val="0"/>
          <w:marBottom w:val="0"/>
          <w:divBdr>
            <w:top w:val="none" w:sz="0" w:space="0" w:color="auto"/>
            <w:left w:val="none" w:sz="0" w:space="0" w:color="auto"/>
            <w:bottom w:val="none" w:sz="0" w:space="0" w:color="auto"/>
            <w:right w:val="none" w:sz="0" w:space="0" w:color="auto"/>
          </w:divBdr>
        </w:div>
        <w:div w:id="766730526">
          <w:marLeft w:val="640"/>
          <w:marRight w:val="0"/>
          <w:marTop w:val="0"/>
          <w:marBottom w:val="0"/>
          <w:divBdr>
            <w:top w:val="none" w:sz="0" w:space="0" w:color="auto"/>
            <w:left w:val="none" w:sz="0" w:space="0" w:color="auto"/>
            <w:bottom w:val="none" w:sz="0" w:space="0" w:color="auto"/>
            <w:right w:val="none" w:sz="0" w:space="0" w:color="auto"/>
          </w:divBdr>
        </w:div>
        <w:div w:id="1219169553">
          <w:marLeft w:val="640"/>
          <w:marRight w:val="0"/>
          <w:marTop w:val="0"/>
          <w:marBottom w:val="0"/>
          <w:divBdr>
            <w:top w:val="none" w:sz="0" w:space="0" w:color="auto"/>
            <w:left w:val="none" w:sz="0" w:space="0" w:color="auto"/>
            <w:bottom w:val="none" w:sz="0" w:space="0" w:color="auto"/>
            <w:right w:val="none" w:sz="0" w:space="0" w:color="auto"/>
          </w:divBdr>
        </w:div>
        <w:div w:id="1190293740">
          <w:marLeft w:val="640"/>
          <w:marRight w:val="0"/>
          <w:marTop w:val="0"/>
          <w:marBottom w:val="0"/>
          <w:divBdr>
            <w:top w:val="none" w:sz="0" w:space="0" w:color="auto"/>
            <w:left w:val="none" w:sz="0" w:space="0" w:color="auto"/>
            <w:bottom w:val="none" w:sz="0" w:space="0" w:color="auto"/>
            <w:right w:val="none" w:sz="0" w:space="0" w:color="auto"/>
          </w:divBdr>
        </w:div>
        <w:div w:id="323510457">
          <w:marLeft w:val="640"/>
          <w:marRight w:val="0"/>
          <w:marTop w:val="0"/>
          <w:marBottom w:val="0"/>
          <w:divBdr>
            <w:top w:val="none" w:sz="0" w:space="0" w:color="auto"/>
            <w:left w:val="none" w:sz="0" w:space="0" w:color="auto"/>
            <w:bottom w:val="none" w:sz="0" w:space="0" w:color="auto"/>
            <w:right w:val="none" w:sz="0" w:space="0" w:color="auto"/>
          </w:divBdr>
        </w:div>
        <w:div w:id="1851916661">
          <w:marLeft w:val="640"/>
          <w:marRight w:val="0"/>
          <w:marTop w:val="0"/>
          <w:marBottom w:val="0"/>
          <w:divBdr>
            <w:top w:val="none" w:sz="0" w:space="0" w:color="auto"/>
            <w:left w:val="none" w:sz="0" w:space="0" w:color="auto"/>
            <w:bottom w:val="none" w:sz="0" w:space="0" w:color="auto"/>
            <w:right w:val="none" w:sz="0" w:space="0" w:color="auto"/>
          </w:divBdr>
        </w:div>
        <w:div w:id="953099936">
          <w:marLeft w:val="640"/>
          <w:marRight w:val="0"/>
          <w:marTop w:val="0"/>
          <w:marBottom w:val="0"/>
          <w:divBdr>
            <w:top w:val="none" w:sz="0" w:space="0" w:color="auto"/>
            <w:left w:val="none" w:sz="0" w:space="0" w:color="auto"/>
            <w:bottom w:val="none" w:sz="0" w:space="0" w:color="auto"/>
            <w:right w:val="none" w:sz="0" w:space="0" w:color="auto"/>
          </w:divBdr>
        </w:div>
        <w:div w:id="1896774520">
          <w:marLeft w:val="640"/>
          <w:marRight w:val="0"/>
          <w:marTop w:val="0"/>
          <w:marBottom w:val="0"/>
          <w:divBdr>
            <w:top w:val="none" w:sz="0" w:space="0" w:color="auto"/>
            <w:left w:val="none" w:sz="0" w:space="0" w:color="auto"/>
            <w:bottom w:val="none" w:sz="0" w:space="0" w:color="auto"/>
            <w:right w:val="none" w:sz="0" w:space="0" w:color="auto"/>
          </w:divBdr>
        </w:div>
        <w:div w:id="1871801521">
          <w:marLeft w:val="640"/>
          <w:marRight w:val="0"/>
          <w:marTop w:val="0"/>
          <w:marBottom w:val="0"/>
          <w:divBdr>
            <w:top w:val="none" w:sz="0" w:space="0" w:color="auto"/>
            <w:left w:val="none" w:sz="0" w:space="0" w:color="auto"/>
            <w:bottom w:val="none" w:sz="0" w:space="0" w:color="auto"/>
            <w:right w:val="none" w:sz="0" w:space="0" w:color="auto"/>
          </w:divBdr>
        </w:div>
        <w:div w:id="570042411">
          <w:marLeft w:val="640"/>
          <w:marRight w:val="0"/>
          <w:marTop w:val="0"/>
          <w:marBottom w:val="0"/>
          <w:divBdr>
            <w:top w:val="none" w:sz="0" w:space="0" w:color="auto"/>
            <w:left w:val="none" w:sz="0" w:space="0" w:color="auto"/>
            <w:bottom w:val="none" w:sz="0" w:space="0" w:color="auto"/>
            <w:right w:val="none" w:sz="0" w:space="0" w:color="auto"/>
          </w:divBdr>
        </w:div>
      </w:divsChild>
    </w:div>
    <w:div w:id="417094758">
      <w:bodyDiv w:val="1"/>
      <w:marLeft w:val="0"/>
      <w:marRight w:val="0"/>
      <w:marTop w:val="0"/>
      <w:marBottom w:val="0"/>
      <w:divBdr>
        <w:top w:val="none" w:sz="0" w:space="0" w:color="auto"/>
        <w:left w:val="none" w:sz="0" w:space="0" w:color="auto"/>
        <w:bottom w:val="none" w:sz="0" w:space="0" w:color="auto"/>
        <w:right w:val="none" w:sz="0" w:space="0" w:color="auto"/>
      </w:divBdr>
      <w:divsChild>
        <w:div w:id="29038072">
          <w:marLeft w:val="640"/>
          <w:marRight w:val="0"/>
          <w:marTop w:val="0"/>
          <w:marBottom w:val="0"/>
          <w:divBdr>
            <w:top w:val="none" w:sz="0" w:space="0" w:color="auto"/>
            <w:left w:val="none" w:sz="0" w:space="0" w:color="auto"/>
            <w:bottom w:val="none" w:sz="0" w:space="0" w:color="auto"/>
            <w:right w:val="none" w:sz="0" w:space="0" w:color="auto"/>
          </w:divBdr>
        </w:div>
        <w:div w:id="267203556">
          <w:marLeft w:val="640"/>
          <w:marRight w:val="0"/>
          <w:marTop w:val="0"/>
          <w:marBottom w:val="0"/>
          <w:divBdr>
            <w:top w:val="none" w:sz="0" w:space="0" w:color="auto"/>
            <w:left w:val="none" w:sz="0" w:space="0" w:color="auto"/>
            <w:bottom w:val="none" w:sz="0" w:space="0" w:color="auto"/>
            <w:right w:val="none" w:sz="0" w:space="0" w:color="auto"/>
          </w:divBdr>
        </w:div>
        <w:div w:id="1884367304">
          <w:marLeft w:val="640"/>
          <w:marRight w:val="0"/>
          <w:marTop w:val="0"/>
          <w:marBottom w:val="0"/>
          <w:divBdr>
            <w:top w:val="none" w:sz="0" w:space="0" w:color="auto"/>
            <w:left w:val="none" w:sz="0" w:space="0" w:color="auto"/>
            <w:bottom w:val="none" w:sz="0" w:space="0" w:color="auto"/>
            <w:right w:val="none" w:sz="0" w:space="0" w:color="auto"/>
          </w:divBdr>
        </w:div>
        <w:div w:id="465590061">
          <w:marLeft w:val="640"/>
          <w:marRight w:val="0"/>
          <w:marTop w:val="0"/>
          <w:marBottom w:val="0"/>
          <w:divBdr>
            <w:top w:val="none" w:sz="0" w:space="0" w:color="auto"/>
            <w:left w:val="none" w:sz="0" w:space="0" w:color="auto"/>
            <w:bottom w:val="none" w:sz="0" w:space="0" w:color="auto"/>
            <w:right w:val="none" w:sz="0" w:space="0" w:color="auto"/>
          </w:divBdr>
        </w:div>
        <w:div w:id="760758610">
          <w:marLeft w:val="640"/>
          <w:marRight w:val="0"/>
          <w:marTop w:val="0"/>
          <w:marBottom w:val="0"/>
          <w:divBdr>
            <w:top w:val="none" w:sz="0" w:space="0" w:color="auto"/>
            <w:left w:val="none" w:sz="0" w:space="0" w:color="auto"/>
            <w:bottom w:val="none" w:sz="0" w:space="0" w:color="auto"/>
            <w:right w:val="none" w:sz="0" w:space="0" w:color="auto"/>
          </w:divBdr>
        </w:div>
        <w:div w:id="1519806231">
          <w:marLeft w:val="640"/>
          <w:marRight w:val="0"/>
          <w:marTop w:val="0"/>
          <w:marBottom w:val="0"/>
          <w:divBdr>
            <w:top w:val="none" w:sz="0" w:space="0" w:color="auto"/>
            <w:left w:val="none" w:sz="0" w:space="0" w:color="auto"/>
            <w:bottom w:val="none" w:sz="0" w:space="0" w:color="auto"/>
            <w:right w:val="none" w:sz="0" w:space="0" w:color="auto"/>
          </w:divBdr>
        </w:div>
        <w:div w:id="1795363727">
          <w:marLeft w:val="640"/>
          <w:marRight w:val="0"/>
          <w:marTop w:val="0"/>
          <w:marBottom w:val="0"/>
          <w:divBdr>
            <w:top w:val="none" w:sz="0" w:space="0" w:color="auto"/>
            <w:left w:val="none" w:sz="0" w:space="0" w:color="auto"/>
            <w:bottom w:val="none" w:sz="0" w:space="0" w:color="auto"/>
            <w:right w:val="none" w:sz="0" w:space="0" w:color="auto"/>
          </w:divBdr>
        </w:div>
        <w:div w:id="651062912">
          <w:marLeft w:val="640"/>
          <w:marRight w:val="0"/>
          <w:marTop w:val="0"/>
          <w:marBottom w:val="0"/>
          <w:divBdr>
            <w:top w:val="none" w:sz="0" w:space="0" w:color="auto"/>
            <w:left w:val="none" w:sz="0" w:space="0" w:color="auto"/>
            <w:bottom w:val="none" w:sz="0" w:space="0" w:color="auto"/>
            <w:right w:val="none" w:sz="0" w:space="0" w:color="auto"/>
          </w:divBdr>
        </w:div>
        <w:div w:id="381486396">
          <w:marLeft w:val="640"/>
          <w:marRight w:val="0"/>
          <w:marTop w:val="0"/>
          <w:marBottom w:val="0"/>
          <w:divBdr>
            <w:top w:val="none" w:sz="0" w:space="0" w:color="auto"/>
            <w:left w:val="none" w:sz="0" w:space="0" w:color="auto"/>
            <w:bottom w:val="none" w:sz="0" w:space="0" w:color="auto"/>
            <w:right w:val="none" w:sz="0" w:space="0" w:color="auto"/>
          </w:divBdr>
        </w:div>
        <w:div w:id="447043071">
          <w:marLeft w:val="640"/>
          <w:marRight w:val="0"/>
          <w:marTop w:val="0"/>
          <w:marBottom w:val="0"/>
          <w:divBdr>
            <w:top w:val="none" w:sz="0" w:space="0" w:color="auto"/>
            <w:left w:val="none" w:sz="0" w:space="0" w:color="auto"/>
            <w:bottom w:val="none" w:sz="0" w:space="0" w:color="auto"/>
            <w:right w:val="none" w:sz="0" w:space="0" w:color="auto"/>
          </w:divBdr>
        </w:div>
        <w:div w:id="476606293">
          <w:marLeft w:val="640"/>
          <w:marRight w:val="0"/>
          <w:marTop w:val="0"/>
          <w:marBottom w:val="0"/>
          <w:divBdr>
            <w:top w:val="none" w:sz="0" w:space="0" w:color="auto"/>
            <w:left w:val="none" w:sz="0" w:space="0" w:color="auto"/>
            <w:bottom w:val="none" w:sz="0" w:space="0" w:color="auto"/>
            <w:right w:val="none" w:sz="0" w:space="0" w:color="auto"/>
          </w:divBdr>
        </w:div>
        <w:div w:id="744303231">
          <w:marLeft w:val="640"/>
          <w:marRight w:val="0"/>
          <w:marTop w:val="0"/>
          <w:marBottom w:val="0"/>
          <w:divBdr>
            <w:top w:val="none" w:sz="0" w:space="0" w:color="auto"/>
            <w:left w:val="none" w:sz="0" w:space="0" w:color="auto"/>
            <w:bottom w:val="none" w:sz="0" w:space="0" w:color="auto"/>
            <w:right w:val="none" w:sz="0" w:space="0" w:color="auto"/>
          </w:divBdr>
        </w:div>
        <w:div w:id="206798590">
          <w:marLeft w:val="640"/>
          <w:marRight w:val="0"/>
          <w:marTop w:val="0"/>
          <w:marBottom w:val="0"/>
          <w:divBdr>
            <w:top w:val="none" w:sz="0" w:space="0" w:color="auto"/>
            <w:left w:val="none" w:sz="0" w:space="0" w:color="auto"/>
            <w:bottom w:val="none" w:sz="0" w:space="0" w:color="auto"/>
            <w:right w:val="none" w:sz="0" w:space="0" w:color="auto"/>
          </w:divBdr>
        </w:div>
        <w:div w:id="1189753630">
          <w:marLeft w:val="640"/>
          <w:marRight w:val="0"/>
          <w:marTop w:val="0"/>
          <w:marBottom w:val="0"/>
          <w:divBdr>
            <w:top w:val="none" w:sz="0" w:space="0" w:color="auto"/>
            <w:left w:val="none" w:sz="0" w:space="0" w:color="auto"/>
            <w:bottom w:val="none" w:sz="0" w:space="0" w:color="auto"/>
            <w:right w:val="none" w:sz="0" w:space="0" w:color="auto"/>
          </w:divBdr>
        </w:div>
        <w:div w:id="512454665">
          <w:marLeft w:val="640"/>
          <w:marRight w:val="0"/>
          <w:marTop w:val="0"/>
          <w:marBottom w:val="0"/>
          <w:divBdr>
            <w:top w:val="none" w:sz="0" w:space="0" w:color="auto"/>
            <w:left w:val="none" w:sz="0" w:space="0" w:color="auto"/>
            <w:bottom w:val="none" w:sz="0" w:space="0" w:color="auto"/>
            <w:right w:val="none" w:sz="0" w:space="0" w:color="auto"/>
          </w:divBdr>
        </w:div>
        <w:div w:id="1627736298">
          <w:marLeft w:val="640"/>
          <w:marRight w:val="0"/>
          <w:marTop w:val="0"/>
          <w:marBottom w:val="0"/>
          <w:divBdr>
            <w:top w:val="none" w:sz="0" w:space="0" w:color="auto"/>
            <w:left w:val="none" w:sz="0" w:space="0" w:color="auto"/>
            <w:bottom w:val="none" w:sz="0" w:space="0" w:color="auto"/>
            <w:right w:val="none" w:sz="0" w:space="0" w:color="auto"/>
          </w:divBdr>
        </w:div>
        <w:div w:id="362757165">
          <w:marLeft w:val="640"/>
          <w:marRight w:val="0"/>
          <w:marTop w:val="0"/>
          <w:marBottom w:val="0"/>
          <w:divBdr>
            <w:top w:val="none" w:sz="0" w:space="0" w:color="auto"/>
            <w:left w:val="none" w:sz="0" w:space="0" w:color="auto"/>
            <w:bottom w:val="none" w:sz="0" w:space="0" w:color="auto"/>
            <w:right w:val="none" w:sz="0" w:space="0" w:color="auto"/>
          </w:divBdr>
        </w:div>
        <w:div w:id="520706643">
          <w:marLeft w:val="640"/>
          <w:marRight w:val="0"/>
          <w:marTop w:val="0"/>
          <w:marBottom w:val="0"/>
          <w:divBdr>
            <w:top w:val="none" w:sz="0" w:space="0" w:color="auto"/>
            <w:left w:val="none" w:sz="0" w:space="0" w:color="auto"/>
            <w:bottom w:val="none" w:sz="0" w:space="0" w:color="auto"/>
            <w:right w:val="none" w:sz="0" w:space="0" w:color="auto"/>
          </w:divBdr>
        </w:div>
        <w:div w:id="1451975389">
          <w:marLeft w:val="640"/>
          <w:marRight w:val="0"/>
          <w:marTop w:val="0"/>
          <w:marBottom w:val="0"/>
          <w:divBdr>
            <w:top w:val="none" w:sz="0" w:space="0" w:color="auto"/>
            <w:left w:val="none" w:sz="0" w:space="0" w:color="auto"/>
            <w:bottom w:val="none" w:sz="0" w:space="0" w:color="auto"/>
            <w:right w:val="none" w:sz="0" w:space="0" w:color="auto"/>
          </w:divBdr>
        </w:div>
        <w:div w:id="2047366100">
          <w:marLeft w:val="640"/>
          <w:marRight w:val="0"/>
          <w:marTop w:val="0"/>
          <w:marBottom w:val="0"/>
          <w:divBdr>
            <w:top w:val="none" w:sz="0" w:space="0" w:color="auto"/>
            <w:left w:val="none" w:sz="0" w:space="0" w:color="auto"/>
            <w:bottom w:val="none" w:sz="0" w:space="0" w:color="auto"/>
            <w:right w:val="none" w:sz="0" w:space="0" w:color="auto"/>
          </w:divBdr>
        </w:div>
        <w:div w:id="1574076164">
          <w:marLeft w:val="640"/>
          <w:marRight w:val="0"/>
          <w:marTop w:val="0"/>
          <w:marBottom w:val="0"/>
          <w:divBdr>
            <w:top w:val="none" w:sz="0" w:space="0" w:color="auto"/>
            <w:left w:val="none" w:sz="0" w:space="0" w:color="auto"/>
            <w:bottom w:val="none" w:sz="0" w:space="0" w:color="auto"/>
            <w:right w:val="none" w:sz="0" w:space="0" w:color="auto"/>
          </w:divBdr>
        </w:div>
        <w:div w:id="1982423796">
          <w:marLeft w:val="640"/>
          <w:marRight w:val="0"/>
          <w:marTop w:val="0"/>
          <w:marBottom w:val="0"/>
          <w:divBdr>
            <w:top w:val="none" w:sz="0" w:space="0" w:color="auto"/>
            <w:left w:val="none" w:sz="0" w:space="0" w:color="auto"/>
            <w:bottom w:val="none" w:sz="0" w:space="0" w:color="auto"/>
            <w:right w:val="none" w:sz="0" w:space="0" w:color="auto"/>
          </w:divBdr>
        </w:div>
        <w:div w:id="1347514634">
          <w:marLeft w:val="640"/>
          <w:marRight w:val="0"/>
          <w:marTop w:val="0"/>
          <w:marBottom w:val="0"/>
          <w:divBdr>
            <w:top w:val="none" w:sz="0" w:space="0" w:color="auto"/>
            <w:left w:val="none" w:sz="0" w:space="0" w:color="auto"/>
            <w:bottom w:val="none" w:sz="0" w:space="0" w:color="auto"/>
            <w:right w:val="none" w:sz="0" w:space="0" w:color="auto"/>
          </w:divBdr>
        </w:div>
        <w:div w:id="2019304614">
          <w:marLeft w:val="640"/>
          <w:marRight w:val="0"/>
          <w:marTop w:val="0"/>
          <w:marBottom w:val="0"/>
          <w:divBdr>
            <w:top w:val="none" w:sz="0" w:space="0" w:color="auto"/>
            <w:left w:val="none" w:sz="0" w:space="0" w:color="auto"/>
            <w:bottom w:val="none" w:sz="0" w:space="0" w:color="auto"/>
            <w:right w:val="none" w:sz="0" w:space="0" w:color="auto"/>
          </w:divBdr>
        </w:div>
        <w:div w:id="889000451">
          <w:marLeft w:val="640"/>
          <w:marRight w:val="0"/>
          <w:marTop w:val="0"/>
          <w:marBottom w:val="0"/>
          <w:divBdr>
            <w:top w:val="none" w:sz="0" w:space="0" w:color="auto"/>
            <w:left w:val="none" w:sz="0" w:space="0" w:color="auto"/>
            <w:bottom w:val="none" w:sz="0" w:space="0" w:color="auto"/>
            <w:right w:val="none" w:sz="0" w:space="0" w:color="auto"/>
          </w:divBdr>
        </w:div>
        <w:div w:id="1531140437">
          <w:marLeft w:val="640"/>
          <w:marRight w:val="0"/>
          <w:marTop w:val="0"/>
          <w:marBottom w:val="0"/>
          <w:divBdr>
            <w:top w:val="none" w:sz="0" w:space="0" w:color="auto"/>
            <w:left w:val="none" w:sz="0" w:space="0" w:color="auto"/>
            <w:bottom w:val="none" w:sz="0" w:space="0" w:color="auto"/>
            <w:right w:val="none" w:sz="0" w:space="0" w:color="auto"/>
          </w:divBdr>
        </w:div>
        <w:div w:id="945425042">
          <w:marLeft w:val="640"/>
          <w:marRight w:val="0"/>
          <w:marTop w:val="0"/>
          <w:marBottom w:val="0"/>
          <w:divBdr>
            <w:top w:val="none" w:sz="0" w:space="0" w:color="auto"/>
            <w:left w:val="none" w:sz="0" w:space="0" w:color="auto"/>
            <w:bottom w:val="none" w:sz="0" w:space="0" w:color="auto"/>
            <w:right w:val="none" w:sz="0" w:space="0" w:color="auto"/>
          </w:divBdr>
        </w:div>
        <w:div w:id="2048679923">
          <w:marLeft w:val="640"/>
          <w:marRight w:val="0"/>
          <w:marTop w:val="0"/>
          <w:marBottom w:val="0"/>
          <w:divBdr>
            <w:top w:val="none" w:sz="0" w:space="0" w:color="auto"/>
            <w:left w:val="none" w:sz="0" w:space="0" w:color="auto"/>
            <w:bottom w:val="none" w:sz="0" w:space="0" w:color="auto"/>
            <w:right w:val="none" w:sz="0" w:space="0" w:color="auto"/>
          </w:divBdr>
        </w:div>
        <w:div w:id="1524398078">
          <w:marLeft w:val="640"/>
          <w:marRight w:val="0"/>
          <w:marTop w:val="0"/>
          <w:marBottom w:val="0"/>
          <w:divBdr>
            <w:top w:val="none" w:sz="0" w:space="0" w:color="auto"/>
            <w:left w:val="none" w:sz="0" w:space="0" w:color="auto"/>
            <w:bottom w:val="none" w:sz="0" w:space="0" w:color="auto"/>
            <w:right w:val="none" w:sz="0" w:space="0" w:color="auto"/>
          </w:divBdr>
        </w:div>
        <w:div w:id="1732077126">
          <w:marLeft w:val="640"/>
          <w:marRight w:val="0"/>
          <w:marTop w:val="0"/>
          <w:marBottom w:val="0"/>
          <w:divBdr>
            <w:top w:val="none" w:sz="0" w:space="0" w:color="auto"/>
            <w:left w:val="none" w:sz="0" w:space="0" w:color="auto"/>
            <w:bottom w:val="none" w:sz="0" w:space="0" w:color="auto"/>
            <w:right w:val="none" w:sz="0" w:space="0" w:color="auto"/>
          </w:divBdr>
        </w:div>
        <w:div w:id="214895152">
          <w:marLeft w:val="640"/>
          <w:marRight w:val="0"/>
          <w:marTop w:val="0"/>
          <w:marBottom w:val="0"/>
          <w:divBdr>
            <w:top w:val="none" w:sz="0" w:space="0" w:color="auto"/>
            <w:left w:val="none" w:sz="0" w:space="0" w:color="auto"/>
            <w:bottom w:val="none" w:sz="0" w:space="0" w:color="auto"/>
            <w:right w:val="none" w:sz="0" w:space="0" w:color="auto"/>
          </w:divBdr>
        </w:div>
        <w:div w:id="289173854">
          <w:marLeft w:val="640"/>
          <w:marRight w:val="0"/>
          <w:marTop w:val="0"/>
          <w:marBottom w:val="0"/>
          <w:divBdr>
            <w:top w:val="none" w:sz="0" w:space="0" w:color="auto"/>
            <w:left w:val="none" w:sz="0" w:space="0" w:color="auto"/>
            <w:bottom w:val="none" w:sz="0" w:space="0" w:color="auto"/>
            <w:right w:val="none" w:sz="0" w:space="0" w:color="auto"/>
          </w:divBdr>
        </w:div>
        <w:div w:id="878476719">
          <w:marLeft w:val="640"/>
          <w:marRight w:val="0"/>
          <w:marTop w:val="0"/>
          <w:marBottom w:val="0"/>
          <w:divBdr>
            <w:top w:val="none" w:sz="0" w:space="0" w:color="auto"/>
            <w:left w:val="none" w:sz="0" w:space="0" w:color="auto"/>
            <w:bottom w:val="none" w:sz="0" w:space="0" w:color="auto"/>
            <w:right w:val="none" w:sz="0" w:space="0" w:color="auto"/>
          </w:divBdr>
        </w:div>
        <w:div w:id="1945068573">
          <w:marLeft w:val="640"/>
          <w:marRight w:val="0"/>
          <w:marTop w:val="0"/>
          <w:marBottom w:val="0"/>
          <w:divBdr>
            <w:top w:val="none" w:sz="0" w:space="0" w:color="auto"/>
            <w:left w:val="none" w:sz="0" w:space="0" w:color="auto"/>
            <w:bottom w:val="none" w:sz="0" w:space="0" w:color="auto"/>
            <w:right w:val="none" w:sz="0" w:space="0" w:color="auto"/>
          </w:divBdr>
        </w:div>
        <w:div w:id="395469918">
          <w:marLeft w:val="640"/>
          <w:marRight w:val="0"/>
          <w:marTop w:val="0"/>
          <w:marBottom w:val="0"/>
          <w:divBdr>
            <w:top w:val="none" w:sz="0" w:space="0" w:color="auto"/>
            <w:left w:val="none" w:sz="0" w:space="0" w:color="auto"/>
            <w:bottom w:val="none" w:sz="0" w:space="0" w:color="auto"/>
            <w:right w:val="none" w:sz="0" w:space="0" w:color="auto"/>
          </w:divBdr>
        </w:div>
        <w:div w:id="463354336">
          <w:marLeft w:val="640"/>
          <w:marRight w:val="0"/>
          <w:marTop w:val="0"/>
          <w:marBottom w:val="0"/>
          <w:divBdr>
            <w:top w:val="none" w:sz="0" w:space="0" w:color="auto"/>
            <w:left w:val="none" w:sz="0" w:space="0" w:color="auto"/>
            <w:bottom w:val="none" w:sz="0" w:space="0" w:color="auto"/>
            <w:right w:val="none" w:sz="0" w:space="0" w:color="auto"/>
          </w:divBdr>
        </w:div>
        <w:div w:id="689842724">
          <w:marLeft w:val="640"/>
          <w:marRight w:val="0"/>
          <w:marTop w:val="0"/>
          <w:marBottom w:val="0"/>
          <w:divBdr>
            <w:top w:val="none" w:sz="0" w:space="0" w:color="auto"/>
            <w:left w:val="none" w:sz="0" w:space="0" w:color="auto"/>
            <w:bottom w:val="none" w:sz="0" w:space="0" w:color="auto"/>
            <w:right w:val="none" w:sz="0" w:space="0" w:color="auto"/>
          </w:divBdr>
        </w:div>
        <w:div w:id="1933124252">
          <w:marLeft w:val="640"/>
          <w:marRight w:val="0"/>
          <w:marTop w:val="0"/>
          <w:marBottom w:val="0"/>
          <w:divBdr>
            <w:top w:val="none" w:sz="0" w:space="0" w:color="auto"/>
            <w:left w:val="none" w:sz="0" w:space="0" w:color="auto"/>
            <w:bottom w:val="none" w:sz="0" w:space="0" w:color="auto"/>
            <w:right w:val="none" w:sz="0" w:space="0" w:color="auto"/>
          </w:divBdr>
        </w:div>
        <w:div w:id="960453624">
          <w:marLeft w:val="640"/>
          <w:marRight w:val="0"/>
          <w:marTop w:val="0"/>
          <w:marBottom w:val="0"/>
          <w:divBdr>
            <w:top w:val="none" w:sz="0" w:space="0" w:color="auto"/>
            <w:left w:val="none" w:sz="0" w:space="0" w:color="auto"/>
            <w:bottom w:val="none" w:sz="0" w:space="0" w:color="auto"/>
            <w:right w:val="none" w:sz="0" w:space="0" w:color="auto"/>
          </w:divBdr>
        </w:div>
        <w:div w:id="674069823">
          <w:marLeft w:val="640"/>
          <w:marRight w:val="0"/>
          <w:marTop w:val="0"/>
          <w:marBottom w:val="0"/>
          <w:divBdr>
            <w:top w:val="none" w:sz="0" w:space="0" w:color="auto"/>
            <w:left w:val="none" w:sz="0" w:space="0" w:color="auto"/>
            <w:bottom w:val="none" w:sz="0" w:space="0" w:color="auto"/>
            <w:right w:val="none" w:sz="0" w:space="0" w:color="auto"/>
          </w:divBdr>
        </w:div>
        <w:div w:id="1202210354">
          <w:marLeft w:val="640"/>
          <w:marRight w:val="0"/>
          <w:marTop w:val="0"/>
          <w:marBottom w:val="0"/>
          <w:divBdr>
            <w:top w:val="none" w:sz="0" w:space="0" w:color="auto"/>
            <w:left w:val="none" w:sz="0" w:space="0" w:color="auto"/>
            <w:bottom w:val="none" w:sz="0" w:space="0" w:color="auto"/>
            <w:right w:val="none" w:sz="0" w:space="0" w:color="auto"/>
          </w:divBdr>
        </w:div>
        <w:div w:id="1998416601">
          <w:marLeft w:val="640"/>
          <w:marRight w:val="0"/>
          <w:marTop w:val="0"/>
          <w:marBottom w:val="0"/>
          <w:divBdr>
            <w:top w:val="none" w:sz="0" w:space="0" w:color="auto"/>
            <w:left w:val="none" w:sz="0" w:space="0" w:color="auto"/>
            <w:bottom w:val="none" w:sz="0" w:space="0" w:color="auto"/>
            <w:right w:val="none" w:sz="0" w:space="0" w:color="auto"/>
          </w:divBdr>
        </w:div>
        <w:div w:id="1631938174">
          <w:marLeft w:val="640"/>
          <w:marRight w:val="0"/>
          <w:marTop w:val="0"/>
          <w:marBottom w:val="0"/>
          <w:divBdr>
            <w:top w:val="none" w:sz="0" w:space="0" w:color="auto"/>
            <w:left w:val="none" w:sz="0" w:space="0" w:color="auto"/>
            <w:bottom w:val="none" w:sz="0" w:space="0" w:color="auto"/>
            <w:right w:val="none" w:sz="0" w:space="0" w:color="auto"/>
          </w:divBdr>
        </w:div>
        <w:div w:id="594948134">
          <w:marLeft w:val="640"/>
          <w:marRight w:val="0"/>
          <w:marTop w:val="0"/>
          <w:marBottom w:val="0"/>
          <w:divBdr>
            <w:top w:val="none" w:sz="0" w:space="0" w:color="auto"/>
            <w:left w:val="none" w:sz="0" w:space="0" w:color="auto"/>
            <w:bottom w:val="none" w:sz="0" w:space="0" w:color="auto"/>
            <w:right w:val="none" w:sz="0" w:space="0" w:color="auto"/>
          </w:divBdr>
        </w:div>
        <w:div w:id="1443843896">
          <w:marLeft w:val="640"/>
          <w:marRight w:val="0"/>
          <w:marTop w:val="0"/>
          <w:marBottom w:val="0"/>
          <w:divBdr>
            <w:top w:val="none" w:sz="0" w:space="0" w:color="auto"/>
            <w:left w:val="none" w:sz="0" w:space="0" w:color="auto"/>
            <w:bottom w:val="none" w:sz="0" w:space="0" w:color="auto"/>
            <w:right w:val="none" w:sz="0" w:space="0" w:color="auto"/>
          </w:divBdr>
        </w:div>
        <w:div w:id="1982617011">
          <w:marLeft w:val="640"/>
          <w:marRight w:val="0"/>
          <w:marTop w:val="0"/>
          <w:marBottom w:val="0"/>
          <w:divBdr>
            <w:top w:val="none" w:sz="0" w:space="0" w:color="auto"/>
            <w:left w:val="none" w:sz="0" w:space="0" w:color="auto"/>
            <w:bottom w:val="none" w:sz="0" w:space="0" w:color="auto"/>
            <w:right w:val="none" w:sz="0" w:space="0" w:color="auto"/>
          </w:divBdr>
        </w:div>
        <w:div w:id="1007488032">
          <w:marLeft w:val="640"/>
          <w:marRight w:val="0"/>
          <w:marTop w:val="0"/>
          <w:marBottom w:val="0"/>
          <w:divBdr>
            <w:top w:val="none" w:sz="0" w:space="0" w:color="auto"/>
            <w:left w:val="none" w:sz="0" w:space="0" w:color="auto"/>
            <w:bottom w:val="none" w:sz="0" w:space="0" w:color="auto"/>
            <w:right w:val="none" w:sz="0" w:space="0" w:color="auto"/>
          </w:divBdr>
        </w:div>
        <w:div w:id="2144226809">
          <w:marLeft w:val="640"/>
          <w:marRight w:val="0"/>
          <w:marTop w:val="0"/>
          <w:marBottom w:val="0"/>
          <w:divBdr>
            <w:top w:val="none" w:sz="0" w:space="0" w:color="auto"/>
            <w:left w:val="none" w:sz="0" w:space="0" w:color="auto"/>
            <w:bottom w:val="none" w:sz="0" w:space="0" w:color="auto"/>
            <w:right w:val="none" w:sz="0" w:space="0" w:color="auto"/>
          </w:divBdr>
        </w:div>
        <w:div w:id="1352533137">
          <w:marLeft w:val="640"/>
          <w:marRight w:val="0"/>
          <w:marTop w:val="0"/>
          <w:marBottom w:val="0"/>
          <w:divBdr>
            <w:top w:val="none" w:sz="0" w:space="0" w:color="auto"/>
            <w:left w:val="none" w:sz="0" w:space="0" w:color="auto"/>
            <w:bottom w:val="none" w:sz="0" w:space="0" w:color="auto"/>
            <w:right w:val="none" w:sz="0" w:space="0" w:color="auto"/>
          </w:divBdr>
        </w:div>
        <w:div w:id="1709061417">
          <w:marLeft w:val="640"/>
          <w:marRight w:val="0"/>
          <w:marTop w:val="0"/>
          <w:marBottom w:val="0"/>
          <w:divBdr>
            <w:top w:val="none" w:sz="0" w:space="0" w:color="auto"/>
            <w:left w:val="none" w:sz="0" w:space="0" w:color="auto"/>
            <w:bottom w:val="none" w:sz="0" w:space="0" w:color="auto"/>
            <w:right w:val="none" w:sz="0" w:space="0" w:color="auto"/>
          </w:divBdr>
        </w:div>
        <w:div w:id="85349190">
          <w:marLeft w:val="640"/>
          <w:marRight w:val="0"/>
          <w:marTop w:val="0"/>
          <w:marBottom w:val="0"/>
          <w:divBdr>
            <w:top w:val="none" w:sz="0" w:space="0" w:color="auto"/>
            <w:left w:val="none" w:sz="0" w:space="0" w:color="auto"/>
            <w:bottom w:val="none" w:sz="0" w:space="0" w:color="auto"/>
            <w:right w:val="none" w:sz="0" w:space="0" w:color="auto"/>
          </w:divBdr>
        </w:div>
        <w:div w:id="772242925">
          <w:marLeft w:val="640"/>
          <w:marRight w:val="0"/>
          <w:marTop w:val="0"/>
          <w:marBottom w:val="0"/>
          <w:divBdr>
            <w:top w:val="none" w:sz="0" w:space="0" w:color="auto"/>
            <w:left w:val="none" w:sz="0" w:space="0" w:color="auto"/>
            <w:bottom w:val="none" w:sz="0" w:space="0" w:color="auto"/>
            <w:right w:val="none" w:sz="0" w:space="0" w:color="auto"/>
          </w:divBdr>
        </w:div>
        <w:div w:id="2082479887">
          <w:marLeft w:val="640"/>
          <w:marRight w:val="0"/>
          <w:marTop w:val="0"/>
          <w:marBottom w:val="0"/>
          <w:divBdr>
            <w:top w:val="none" w:sz="0" w:space="0" w:color="auto"/>
            <w:left w:val="none" w:sz="0" w:space="0" w:color="auto"/>
            <w:bottom w:val="none" w:sz="0" w:space="0" w:color="auto"/>
            <w:right w:val="none" w:sz="0" w:space="0" w:color="auto"/>
          </w:divBdr>
        </w:div>
        <w:div w:id="1902785973">
          <w:marLeft w:val="640"/>
          <w:marRight w:val="0"/>
          <w:marTop w:val="0"/>
          <w:marBottom w:val="0"/>
          <w:divBdr>
            <w:top w:val="none" w:sz="0" w:space="0" w:color="auto"/>
            <w:left w:val="none" w:sz="0" w:space="0" w:color="auto"/>
            <w:bottom w:val="none" w:sz="0" w:space="0" w:color="auto"/>
            <w:right w:val="none" w:sz="0" w:space="0" w:color="auto"/>
          </w:divBdr>
        </w:div>
        <w:div w:id="1200509858">
          <w:marLeft w:val="640"/>
          <w:marRight w:val="0"/>
          <w:marTop w:val="0"/>
          <w:marBottom w:val="0"/>
          <w:divBdr>
            <w:top w:val="none" w:sz="0" w:space="0" w:color="auto"/>
            <w:left w:val="none" w:sz="0" w:space="0" w:color="auto"/>
            <w:bottom w:val="none" w:sz="0" w:space="0" w:color="auto"/>
            <w:right w:val="none" w:sz="0" w:space="0" w:color="auto"/>
          </w:divBdr>
        </w:div>
        <w:div w:id="1144472059">
          <w:marLeft w:val="640"/>
          <w:marRight w:val="0"/>
          <w:marTop w:val="0"/>
          <w:marBottom w:val="0"/>
          <w:divBdr>
            <w:top w:val="none" w:sz="0" w:space="0" w:color="auto"/>
            <w:left w:val="none" w:sz="0" w:space="0" w:color="auto"/>
            <w:bottom w:val="none" w:sz="0" w:space="0" w:color="auto"/>
            <w:right w:val="none" w:sz="0" w:space="0" w:color="auto"/>
          </w:divBdr>
        </w:div>
        <w:div w:id="13725317">
          <w:marLeft w:val="640"/>
          <w:marRight w:val="0"/>
          <w:marTop w:val="0"/>
          <w:marBottom w:val="0"/>
          <w:divBdr>
            <w:top w:val="none" w:sz="0" w:space="0" w:color="auto"/>
            <w:left w:val="none" w:sz="0" w:space="0" w:color="auto"/>
            <w:bottom w:val="none" w:sz="0" w:space="0" w:color="auto"/>
            <w:right w:val="none" w:sz="0" w:space="0" w:color="auto"/>
          </w:divBdr>
        </w:div>
        <w:div w:id="1484811228">
          <w:marLeft w:val="640"/>
          <w:marRight w:val="0"/>
          <w:marTop w:val="0"/>
          <w:marBottom w:val="0"/>
          <w:divBdr>
            <w:top w:val="none" w:sz="0" w:space="0" w:color="auto"/>
            <w:left w:val="none" w:sz="0" w:space="0" w:color="auto"/>
            <w:bottom w:val="none" w:sz="0" w:space="0" w:color="auto"/>
            <w:right w:val="none" w:sz="0" w:space="0" w:color="auto"/>
          </w:divBdr>
        </w:div>
        <w:div w:id="1898321187">
          <w:marLeft w:val="640"/>
          <w:marRight w:val="0"/>
          <w:marTop w:val="0"/>
          <w:marBottom w:val="0"/>
          <w:divBdr>
            <w:top w:val="none" w:sz="0" w:space="0" w:color="auto"/>
            <w:left w:val="none" w:sz="0" w:space="0" w:color="auto"/>
            <w:bottom w:val="none" w:sz="0" w:space="0" w:color="auto"/>
            <w:right w:val="none" w:sz="0" w:space="0" w:color="auto"/>
          </w:divBdr>
        </w:div>
        <w:div w:id="1271813076">
          <w:marLeft w:val="640"/>
          <w:marRight w:val="0"/>
          <w:marTop w:val="0"/>
          <w:marBottom w:val="0"/>
          <w:divBdr>
            <w:top w:val="none" w:sz="0" w:space="0" w:color="auto"/>
            <w:left w:val="none" w:sz="0" w:space="0" w:color="auto"/>
            <w:bottom w:val="none" w:sz="0" w:space="0" w:color="auto"/>
            <w:right w:val="none" w:sz="0" w:space="0" w:color="auto"/>
          </w:divBdr>
        </w:div>
        <w:div w:id="1272053891">
          <w:marLeft w:val="640"/>
          <w:marRight w:val="0"/>
          <w:marTop w:val="0"/>
          <w:marBottom w:val="0"/>
          <w:divBdr>
            <w:top w:val="none" w:sz="0" w:space="0" w:color="auto"/>
            <w:left w:val="none" w:sz="0" w:space="0" w:color="auto"/>
            <w:bottom w:val="none" w:sz="0" w:space="0" w:color="auto"/>
            <w:right w:val="none" w:sz="0" w:space="0" w:color="auto"/>
          </w:divBdr>
        </w:div>
        <w:div w:id="289016585">
          <w:marLeft w:val="640"/>
          <w:marRight w:val="0"/>
          <w:marTop w:val="0"/>
          <w:marBottom w:val="0"/>
          <w:divBdr>
            <w:top w:val="none" w:sz="0" w:space="0" w:color="auto"/>
            <w:left w:val="none" w:sz="0" w:space="0" w:color="auto"/>
            <w:bottom w:val="none" w:sz="0" w:space="0" w:color="auto"/>
            <w:right w:val="none" w:sz="0" w:space="0" w:color="auto"/>
          </w:divBdr>
        </w:div>
        <w:div w:id="1680963420">
          <w:marLeft w:val="640"/>
          <w:marRight w:val="0"/>
          <w:marTop w:val="0"/>
          <w:marBottom w:val="0"/>
          <w:divBdr>
            <w:top w:val="none" w:sz="0" w:space="0" w:color="auto"/>
            <w:left w:val="none" w:sz="0" w:space="0" w:color="auto"/>
            <w:bottom w:val="none" w:sz="0" w:space="0" w:color="auto"/>
            <w:right w:val="none" w:sz="0" w:space="0" w:color="auto"/>
          </w:divBdr>
        </w:div>
        <w:div w:id="1816020152">
          <w:marLeft w:val="640"/>
          <w:marRight w:val="0"/>
          <w:marTop w:val="0"/>
          <w:marBottom w:val="0"/>
          <w:divBdr>
            <w:top w:val="none" w:sz="0" w:space="0" w:color="auto"/>
            <w:left w:val="none" w:sz="0" w:space="0" w:color="auto"/>
            <w:bottom w:val="none" w:sz="0" w:space="0" w:color="auto"/>
            <w:right w:val="none" w:sz="0" w:space="0" w:color="auto"/>
          </w:divBdr>
        </w:div>
        <w:div w:id="1017662359">
          <w:marLeft w:val="640"/>
          <w:marRight w:val="0"/>
          <w:marTop w:val="0"/>
          <w:marBottom w:val="0"/>
          <w:divBdr>
            <w:top w:val="none" w:sz="0" w:space="0" w:color="auto"/>
            <w:left w:val="none" w:sz="0" w:space="0" w:color="auto"/>
            <w:bottom w:val="none" w:sz="0" w:space="0" w:color="auto"/>
            <w:right w:val="none" w:sz="0" w:space="0" w:color="auto"/>
          </w:divBdr>
        </w:div>
        <w:div w:id="646516350">
          <w:marLeft w:val="640"/>
          <w:marRight w:val="0"/>
          <w:marTop w:val="0"/>
          <w:marBottom w:val="0"/>
          <w:divBdr>
            <w:top w:val="none" w:sz="0" w:space="0" w:color="auto"/>
            <w:left w:val="none" w:sz="0" w:space="0" w:color="auto"/>
            <w:bottom w:val="none" w:sz="0" w:space="0" w:color="auto"/>
            <w:right w:val="none" w:sz="0" w:space="0" w:color="auto"/>
          </w:divBdr>
        </w:div>
        <w:div w:id="1338850367">
          <w:marLeft w:val="640"/>
          <w:marRight w:val="0"/>
          <w:marTop w:val="0"/>
          <w:marBottom w:val="0"/>
          <w:divBdr>
            <w:top w:val="none" w:sz="0" w:space="0" w:color="auto"/>
            <w:left w:val="none" w:sz="0" w:space="0" w:color="auto"/>
            <w:bottom w:val="none" w:sz="0" w:space="0" w:color="auto"/>
            <w:right w:val="none" w:sz="0" w:space="0" w:color="auto"/>
          </w:divBdr>
        </w:div>
        <w:div w:id="580993525">
          <w:marLeft w:val="640"/>
          <w:marRight w:val="0"/>
          <w:marTop w:val="0"/>
          <w:marBottom w:val="0"/>
          <w:divBdr>
            <w:top w:val="none" w:sz="0" w:space="0" w:color="auto"/>
            <w:left w:val="none" w:sz="0" w:space="0" w:color="auto"/>
            <w:bottom w:val="none" w:sz="0" w:space="0" w:color="auto"/>
            <w:right w:val="none" w:sz="0" w:space="0" w:color="auto"/>
          </w:divBdr>
        </w:div>
        <w:div w:id="1164473494">
          <w:marLeft w:val="640"/>
          <w:marRight w:val="0"/>
          <w:marTop w:val="0"/>
          <w:marBottom w:val="0"/>
          <w:divBdr>
            <w:top w:val="none" w:sz="0" w:space="0" w:color="auto"/>
            <w:left w:val="none" w:sz="0" w:space="0" w:color="auto"/>
            <w:bottom w:val="none" w:sz="0" w:space="0" w:color="auto"/>
            <w:right w:val="none" w:sz="0" w:space="0" w:color="auto"/>
          </w:divBdr>
        </w:div>
        <w:div w:id="354813373">
          <w:marLeft w:val="640"/>
          <w:marRight w:val="0"/>
          <w:marTop w:val="0"/>
          <w:marBottom w:val="0"/>
          <w:divBdr>
            <w:top w:val="none" w:sz="0" w:space="0" w:color="auto"/>
            <w:left w:val="none" w:sz="0" w:space="0" w:color="auto"/>
            <w:bottom w:val="none" w:sz="0" w:space="0" w:color="auto"/>
            <w:right w:val="none" w:sz="0" w:space="0" w:color="auto"/>
          </w:divBdr>
        </w:div>
        <w:div w:id="111481953">
          <w:marLeft w:val="640"/>
          <w:marRight w:val="0"/>
          <w:marTop w:val="0"/>
          <w:marBottom w:val="0"/>
          <w:divBdr>
            <w:top w:val="none" w:sz="0" w:space="0" w:color="auto"/>
            <w:left w:val="none" w:sz="0" w:space="0" w:color="auto"/>
            <w:bottom w:val="none" w:sz="0" w:space="0" w:color="auto"/>
            <w:right w:val="none" w:sz="0" w:space="0" w:color="auto"/>
          </w:divBdr>
        </w:div>
        <w:div w:id="1080833819">
          <w:marLeft w:val="640"/>
          <w:marRight w:val="0"/>
          <w:marTop w:val="0"/>
          <w:marBottom w:val="0"/>
          <w:divBdr>
            <w:top w:val="none" w:sz="0" w:space="0" w:color="auto"/>
            <w:left w:val="none" w:sz="0" w:space="0" w:color="auto"/>
            <w:bottom w:val="none" w:sz="0" w:space="0" w:color="auto"/>
            <w:right w:val="none" w:sz="0" w:space="0" w:color="auto"/>
          </w:divBdr>
        </w:div>
        <w:div w:id="40515747">
          <w:marLeft w:val="640"/>
          <w:marRight w:val="0"/>
          <w:marTop w:val="0"/>
          <w:marBottom w:val="0"/>
          <w:divBdr>
            <w:top w:val="none" w:sz="0" w:space="0" w:color="auto"/>
            <w:left w:val="none" w:sz="0" w:space="0" w:color="auto"/>
            <w:bottom w:val="none" w:sz="0" w:space="0" w:color="auto"/>
            <w:right w:val="none" w:sz="0" w:space="0" w:color="auto"/>
          </w:divBdr>
        </w:div>
        <w:div w:id="1708871408">
          <w:marLeft w:val="640"/>
          <w:marRight w:val="0"/>
          <w:marTop w:val="0"/>
          <w:marBottom w:val="0"/>
          <w:divBdr>
            <w:top w:val="none" w:sz="0" w:space="0" w:color="auto"/>
            <w:left w:val="none" w:sz="0" w:space="0" w:color="auto"/>
            <w:bottom w:val="none" w:sz="0" w:space="0" w:color="auto"/>
            <w:right w:val="none" w:sz="0" w:space="0" w:color="auto"/>
          </w:divBdr>
        </w:div>
        <w:div w:id="1601445168">
          <w:marLeft w:val="640"/>
          <w:marRight w:val="0"/>
          <w:marTop w:val="0"/>
          <w:marBottom w:val="0"/>
          <w:divBdr>
            <w:top w:val="none" w:sz="0" w:space="0" w:color="auto"/>
            <w:left w:val="none" w:sz="0" w:space="0" w:color="auto"/>
            <w:bottom w:val="none" w:sz="0" w:space="0" w:color="auto"/>
            <w:right w:val="none" w:sz="0" w:space="0" w:color="auto"/>
          </w:divBdr>
        </w:div>
        <w:div w:id="329800228">
          <w:marLeft w:val="640"/>
          <w:marRight w:val="0"/>
          <w:marTop w:val="0"/>
          <w:marBottom w:val="0"/>
          <w:divBdr>
            <w:top w:val="none" w:sz="0" w:space="0" w:color="auto"/>
            <w:left w:val="none" w:sz="0" w:space="0" w:color="auto"/>
            <w:bottom w:val="none" w:sz="0" w:space="0" w:color="auto"/>
            <w:right w:val="none" w:sz="0" w:space="0" w:color="auto"/>
          </w:divBdr>
        </w:div>
        <w:div w:id="1153837543">
          <w:marLeft w:val="640"/>
          <w:marRight w:val="0"/>
          <w:marTop w:val="0"/>
          <w:marBottom w:val="0"/>
          <w:divBdr>
            <w:top w:val="none" w:sz="0" w:space="0" w:color="auto"/>
            <w:left w:val="none" w:sz="0" w:space="0" w:color="auto"/>
            <w:bottom w:val="none" w:sz="0" w:space="0" w:color="auto"/>
            <w:right w:val="none" w:sz="0" w:space="0" w:color="auto"/>
          </w:divBdr>
        </w:div>
        <w:div w:id="1678196682">
          <w:marLeft w:val="640"/>
          <w:marRight w:val="0"/>
          <w:marTop w:val="0"/>
          <w:marBottom w:val="0"/>
          <w:divBdr>
            <w:top w:val="none" w:sz="0" w:space="0" w:color="auto"/>
            <w:left w:val="none" w:sz="0" w:space="0" w:color="auto"/>
            <w:bottom w:val="none" w:sz="0" w:space="0" w:color="auto"/>
            <w:right w:val="none" w:sz="0" w:space="0" w:color="auto"/>
          </w:divBdr>
        </w:div>
        <w:div w:id="282156280">
          <w:marLeft w:val="640"/>
          <w:marRight w:val="0"/>
          <w:marTop w:val="0"/>
          <w:marBottom w:val="0"/>
          <w:divBdr>
            <w:top w:val="none" w:sz="0" w:space="0" w:color="auto"/>
            <w:left w:val="none" w:sz="0" w:space="0" w:color="auto"/>
            <w:bottom w:val="none" w:sz="0" w:space="0" w:color="auto"/>
            <w:right w:val="none" w:sz="0" w:space="0" w:color="auto"/>
          </w:divBdr>
        </w:div>
        <w:div w:id="1714694516">
          <w:marLeft w:val="640"/>
          <w:marRight w:val="0"/>
          <w:marTop w:val="0"/>
          <w:marBottom w:val="0"/>
          <w:divBdr>
            <w:top w:val="none" w:sz="0" w:space="0" w:color="auto"/>
            <w:left w:val="none" w:sz="0" w:space="0" w:color="auto"/>
            <w:bottom w:val="none" w:sz="0" w:space="0" w:color="auto"/>
            <w:right w:val="none" w:sz="0" w:space="0" w:color="auto"/>
          </w:divBdr>
        </w:div>
        <w:div w:id="573972696">
          <w:marLeft w:val="640"/>
          <w:marRight w:val="0"/>
          <w:marTop w:val="0"/>
          <w:marBottom w:val="0"/>
          <w:divBdr>
            <w:top w:val="none" w:sz="0" w:space="0" w:color="auto"/>
            <w:left w:val="none" w:sz="0" w:space="0" w:color="auto"/>
            <w:bottom w:val="none" w:sz="0" w:space="0" w:color="auto"/>
            <w:right w:val="none" w:sz="0" w:space="0" w:color="auto"/>
          </w:divBdr>
        </w:div>
        <w:div w:id="773983217">
          <w:marLeft w:val="640"/>
          <w:marRight w:val="0"/>
          <w:marTop w:val="0"/>
          <w:marBottom w:val="0"/>
          <w:divBdr>
            <w:top w:val="none" w:sz="0" w:space="0" w:color="auto"/>
            <w:left w:val="none" w:sz="0" w:space="0" w:color="auto"/>
            <w:bottom w:val="none" w:sz="0" w:space="0" w:color="auto"/>
            <w:right w:val="none" w:sz="0" w:space="0" w:color="auto"/>
          </w:divBdr>
        </w:div>
        <w:div w:id="315688517">
          <w:marLeft w:val="640"/>
          <w:marRight w:val="0"/>
          <w:marTop w:val="0"/>
          <w:marBottom w:val="0"/>
          <w:divBdr>
            <w:top w:val="none" w:sz="0" w:space="0" w:color="auto"/>
            <w:left w:val="none" w:sz="0" w:space="0" w:color="auto"/>
            <w:bottom w:val="none" w:sz="0" w:space="0" w:color="auto"/>
            <w:right w:val="none" w:sz="0" w:space="0" w:color="auto"/>
          </w:divBdr>
        </w:div>
        <w:div w:id="131558993">
          <w:marLeft w:val="640"/>
          <w:marRight w:val="0"/>
          <w:marTop w:val="0"/>
          <w:marBottom w:val="0"/>
          <w:divBdr>
            <w:top w:val="none" w:sz="0" w:space="0" w:color="auto"/>
            <w:left w:val="none" w:sz="0" w:space="0" w:color="auto"/>
            <w:bottom w:val="none" w:sz="0" w:space="0" w:color="auto"/>
            <w:right w:val="none" w:sz="0" w:space="0" w:color="auto"/>
          </w:divBdr>
        </w:div>
        <w:div w:id="357586694">
          <w:marLeft w:val="640"/>
          <w:marRight w:val="0"/>
          <w:marTop w:val="0"/>
          <w:marBottom w:val="0"/>
          <w:divBdr>
            <w:top w:val="none" w:sz="0" w:space="0" w:color="auto"/>
            <w:left w:val="none" w:sz="0" w:space="0" w:color="auto"/>
            <w:bottom w:val="none" w:sz="0" w:space="0" w:color="auto"/>
            <w:right w:val="none" w:sz="0" w:space="0" w:color="auto"/>
          </w:divBdr>
        </w:div>
        <w:div w:id="2064404755">
          <w:marLeft w:val="640"/>
          <w:marRight w:val="0"/>
          <w:marTop w:val="0"/>
          <w:marBottom w:val="0"/>
          <w:divBdr>
            <w:top w:val="none" w:sz="0" w:space="0" w:color="auto"/>
            <w:left w:val="none" w:sz="0" w:space="0" w:color="auto"/>
            <w:bottom w:val="none" w:sz="0" w:space="0" w:color="auto"/>
            <w:right w:val="none" w:sz="0" w:space="0" w:color="auto"/>
          </w:divBdr>
        </w:div>
        <w:div w:id="934098661">
          <w:marLeft w:val="640"/>
          <w:marRight w:val="0"/>
          <w:marTop w:val="0"/>
          <w:marBottom w:val="0"/>
          <w:divBdr>
            <w:top w:val="none" w:sz="0" w:space="0" w:color="auto"/>
            <w:left w:val="none" w:sz="0" w:space="0" w:color="auto"/>
            <w:bottom w:val="none" w:sz="0" w:space="0" w:color="auto"/>
            <w:right w:val="none" w:sz="0" w:space="0" w:color="auto"/>
          </w:divBdr>
        </w:div>
        <w:div w:id="896623523">
          <w:marLeft w:val="640"/>
          <w:marRight w:val="0"/>
          <w:marTop w:val="0"/>
          <w:marBottom w:val="0"/>
          <w:divBdr>
            <w:top w:val="none" w:sz="0" w:space="0" w:color="auto"/>
            <w:left w:val="none" w:sz="0" w:space="0" w:color="auto"/>
            <w:bottom w:val="none" w:sz="0" w:space="0" w:color="auto"/>
            <w:right w:val="none" w:sz="0" w:space="0" w:color="auto"/>
          </w:divBdr>
        </w:div>
        <w:div w:id="205604779">
          <w:marLeft w:val="640"/>
          <w:marRight w:val="0"/>
          <w:marTop w:val="0"/>
          <w:marBottom w:val="0"/>
          <w:divBdr>
            <w:top w:val="none" w:sz="0" w:space="0" w:color="auto"/>
            <w:left w:val="none" w:sz="0" w:space="0" w:color="auto"/>
            <w:bottom w:val="none" w:sz="0" w:space="0" w:color="auto"/>
            <w:right w:val="none" w:sz="0" w:space="0" w:color="auto"/>
          </w:divBdr>
        </w:div>
        <w:div w:id="1068187371">
          <w:marLeft w:val="640"/>
          <w:marRight w:val="0"/>
          <w:marTop w:val="0"/>
          <w:marBottom w:val="0"/>
          <w:divBdr>
            <w:top w:val="none" w:sz="0" w:space="0" w:color="auto"/>
            <w:left w:val="none" w:sz="0" w:space="0" w:color="auto"/>
            <w:bottom w:val="none" w:sz="0" w:space="0" w:color="auto"/>
            <w:right w:val="none" w:sz="0" w:space="0" w:color="auto"/>
          </w:divBdr>
        </w:div>
        <w:div w:id="654459769">
          <w:marLeft w:val="640"/>
          <w:marRight w:val="0"/>
          <w:marTop w:val="0"/>
          <w:marBottom w:val="0"/>
          <w:divBdr>
            <w:top w:val="none" w:sz="0" w:space="0" w:color="auto"/>
            <w:left w:val="none" w:sz="0" w:space="0" w:color="auto"/>
            <w:bottom w:val="none" w:sz="0" w:space="0" w:color="auto"/>
            <w:right w:val="none" w:sz="0" w:space="0" w:color="auto"/>
          </w:divBdr>
        </w:div>
        <w:div w:id="164632759">
          <w:marLeft w:val="640"/>
          <w:marRight w:val="0"/>
          <w:marTop w:val="0"/>
          <w:marBottom w:val="0"/>
          <w:divBdr>
            <w:top w:val="none" w:sz="0" w:space="0" w:color="auto"/>
            <w:left w:val="none" w:sz="0" w:space="0" w:color="auto"/>
            <w:bottom w:val="none" w:sz="0" w:space="0" w:color="auto"/>
            <w:right w:val="none" w:sz="0" w:space="0" w:color="auto"/>
          </w:divBdr>
        </w:div>
        <w:div w:id="158007562">
          <w:marLeft w:val="640"/>
          <w:marRight w:val="0"/>
          <w:marTop w:val="0"/>
          <w:marBottom w:val="0"/>
          <w:divBdr>
            <w:top w:val="none" w:sz="0" w:space="0" w:color="auto"/>
            <w:left w:val="none" w:sz="0" w:space="0" w:color="auto"/>
            <w:bottom w:val="none" w:sz="0" w:space="0" w:color="auto"/>
            <w:right w:val="none" w:sz="0" w:space="0" w:color="auto"/>
          </w:divBdr>
        </w:div>
        <w:div w:id="1239754111">
          <w:marLeft w:val="640"/>
          <w:marRight w:val="0"/>
          <w:marTop w:val="0"/>
          <w:marBottom w:val="0"/>
          <w:divBdr>
            <w:top w:val="none" w:sz="0" w:space="0" w:color="auto"/>
            <w:left w:val="none" w:sz="0" w:space="0" w:color="auto"/>
            <w:bottom w:val="none" w:sz="0" w:space="0" w:color="auto"/>
            <w:right w:val="none" w:sz="0" w:space="0" w:color="auto"/>
          </w:divBdr>
        </w:div>
        <w:div w:id="1504589598">
          <w:marLeft w:val="640"/>
          <w:marRight w:val="0"/>
          <w:marTop w:val="0"/>
          <w:marBottom w:val="0"/>
          <w:divBdr>
            <w:top w:val="none" w:sz="0" w:space="0" w:color="auto"/>
            <w:left w:val="none" w:sz="0" w:space="0" w:color="auto"/>
            <w:bottom w:val="none" w:sz="0" w:space="0" w:color="auto"/>
            <w:right w:val="none" w:sz="0" w:space="0" w:color="auto"/>
          </w:divBdr>
        </w:div>
        <w:div w:id="72362885">
          <w:marLeft w:val="640"/>
          <w:marRight w:val="0"/>
          <w:marTop w:val="0"/>
          <w:marBottom w:val="0"/>
          <w:divBdr>
            <w:top w:val="none" w:sz="0" w:space="0" w:color="auto"/>
            <w:left w:val="none" w:sz="0" w:space="0" w:color="auto"/>
            <w:bottom w:val="none" w:sz="0" w:space="0" w:color="auto"/>
            <w:right w:val="none" w:sz="0" w:space="0" w:color="auto"/>
          </w:divBdr>
        </w:div>
        <w:div w:id="2091585254">
          <w:marLeft w:val="640"/>
          <w:marRight w:val="0"/>
          <w:marTop w:val="0"/>
          <w:marBottom w:val="0"/>
          <w:divBdr>
            <w:top w:val="none" w:sz="0" w:space="0" w:color="auto"/>
            <w:left w:val="none" w:sz="0" w:space="0" w:color="auto"/>
            <w:bottom w:val="none" w:sz="0" w:space="0" w:color="auto"/>
            <w:right w:val="none" w:sz="0" w:space="0" w:color="auto"/>
          </w:divBdr>
        </w:div>
        <w:div w:id="1439837219">
          <w:marLeft w:val="640"/>
          <w:marRight w:val="0"/>
          <w:marTop w:val="0"/>
          <w:marBottom w:val="0"/>
          <w:divBdr>
            <w:top w:val="none" w:sz="0" w:space="0" w:color="auto"/>
            <w:left w:val="none" w:sz="0" w:space="0" w:color="auto"/>
            <w:bottom w:val="none" w:sz="0" w:space="0" w:color="auto"/>
            <w:right w:val="none" w:sz="0" w:space="0" w:color="auto"/>
          </w:divBdr>
        </w:div>
        <w:div w:id="76556991">
          <w:marLeft w:val="640"/>
          <w:marRight w:val="0"/>
          <w:marTop w:val="0"/>
          <w:marBottom w:val="0"/>
          <w:divBdr>
            <w:top w:val="none" w:sz="0" w:space="0" w:color="auto"/>
            <w:left w:val="none" w:sz="0" w:space="0" w:color="auto"/>
            <w:bottom w:val="none" w:sz="0" w:space="0" w:color="auto"/>
            <w:right w:val="none" w:sz="0" w:space="0" w:color="auto"/>
          </w:divBdr>
        </w:div>
      </w:divsChild>
    </w:div>
    <w:div w:id="458453031">
      <w:bodyDiv w:val="1"/>
      <w:marLeft w:val="0"/>
      <w:marRight w:val="0"/>
      <w:marTop w:val="0"/>
      <w:marBottom w:val="0"/>
      <w:divBdr>
        <w:top w:val="none" w:sz="0" w:space="0" w:color="auto"/>
        <w:left w:val="none" w:sz="0" w:space="0" w:color="auto"/>
        <w:bottom w:val="none" w:sz="0" w:space="0" w:color="auto"/>
        <w:right w:val="none" w:sz="0" w:space="0" w:color="auto"/>
      </w:divBdr>
    </w:div>
    <w:div w:id="471409129">
      <w:bodyDiv w:val="1"/>
      <w:marLeft w:val="0"/>
      <w:marRight w:val="0"/>
      <w:marTop w:val="0"/>
      <w:marBottom w:val="0"/>
      <w:divBdr>
        <w:top w:val="none" w:sz="0" w:space="0" w:color="auto"/>
        <w:left w:val="none" w:sz="0" w:space="0" w:color="auto"/>
        <w:bottom w:val="none" w:sz="0" w:space="0" w:color="auto"/>
        <w:right w:val="none" w:sz="0" w:space="0" w:color="auto"/>
      </w:divBdr>
    </w:div>
    <w:div w:id="484593842">
      <w:bodyDiv w:val="1"/>
      <w:marLeft w:val="0"/>
      <w:marRight w:val="0"/>
      <w:marTop w:val="0"/>
      <w:marBottom w:val="0"/>
      <w:divBdr>
        <w:top w:val="none" w:sz="0" w:space="0" w:color="auto"/>
        <w:left w:val="none" w:sz="0" w:space="0" w:color="auto"/>
        <w:bottom w:val="none" w:sz="0" w:space="0" w:color="auto"/>
        <w:right w:val="none" w:sz="0" w:space="0" w:color="auto"/>
      </w:divBdr>
    </w:div>
    <w:div w:id="490410407">
      <w:bodyDiv w:val="1"/>
      <w:marLeft w:val="0"/>
      <w:marRight w:val="0"/>
      <w:marTop w:val="0"/>
      <w:marBottom w:val="0"/>
      <w:divBdr>
        <w:top w:val="none" w:sz="0" w:space="0" w:color="auto"/>
        <w:left w:val="none" w:sz="0" w:space="0" w:color="auto"/>
        <w:bottom w:val="none" w:sz="0" w:space="0" w:color="auto"/>
        <w:right w:val="none" w:sz="0" w:space="0" w:color="auto"/>
      </w:divBdr>
    </w:div>
    <w:div w:id="498273844">
      <w:bodyDiv w:val="1"/>
      <w:marLeft w:val="0"/>
      <w:marRight w:val="0"/>
      <w:marTop w:val="0"/>
      <w:marBottom w:val="0"/>
      <w:divBdr>
        <w:top w:val="none" w:sz="0" w:space="0" w:color="auto"/>
        <w:left w:val="none" w:sz="0" w:space="0" w:color="auto"/>
        <w:bottom w:val="none" w:sz="0" w:space="0" w:color="auto"/>
        <w:right w:val="none" w:sz="0" w:space="0" w:color="auto"/>
      </w:divBdr>
      <w:divsChild>
        <w:div w:id="620915694">
          <w:marLeft w:val="640"/>
          <w:marRight w:val="0"/>
          <w:marTop w:val="0"/>
          <w:marBottom w:val="0"/>
          <w:divBdr>
            <w:top w:val="none" w:sz="0" w:space="0" w:color="auto"/>
            <w:left w:val="none" w:sz="0" w:space="0" w:color="auto"/>
            <w:bottom w:val="none" w:sz="0" w:space="0" w:color="auto"/>
            <w:right w:val="none" w:sz="0" w:space="0" w:color="auto"/>
          </w:divBdr>
        </w:div>
        <w:div w:id="207839660">
          <w:marLeft w:val="640"/>
          <w:marRight w:val="0"/>
          <w:marTop w:val="0"/>
          <w:marBottom w:val="0"/>
          <w:divBdr>
            <w:top w:val="none" w:sz="0" w:space="0" w:color="auto"/>
            <w:left w:val="none" w:sz="0" w:space="0" w:color="auto"/>
            <w:bottom w:val="none" w:sz="0" w:space="0" w:color="auto"/>
            <w:right w:val="none" w:sz="0" w:space="0" w:color="auto"/>
          </w:divBdr>
        </w:div>
        <w:div w:id="267130403">
          <w:marLeft w:val="640"/>
          <w:marRight w:val="0"/>
          <w:marTop w:val="0"/>
          <w:marBottom w:val="0"/>
          <w:divBdr>
            <w:top w:val="none" w:sz="0" w:space="0" w:color="auto"/>
            <w:left w:val="none" w:sz="0" w:space="0" w:color="auto"/>
            <w:bottom w:val="none" w:sz="0" w:space="0" w:color="auto"/>
            <w:right w:val="none" w:sz="0" w:space="0" w:color="auto"/>
          </w:divBdr>
        </w:div>
        <w:div w:id="517736419">
          <w:marLeft w:val="640"/>
          <w:marRight w:val="0"/>
          <w:marTop w:val="0"/>
          <w:marBottom w:val="0"/>
          <w:divBdr>
            <w:top w:val="none" w:sz="0" w:space="0" w:color="auto"/>
            <w:left w:val="none" w:sz="0" w:space="0" w:color="auto"/>
            <w:bottom w:val="none" w:sz="0" w:space="0" w:color="auto"/>
            <w:right w:val="none" w:sz="0" w:space="0" w:color="auto"/>
          </w:divBdr>
        </w:div>
        <w:div w:id="1087536910">
          <w:marLeft w:val="640"/>
          <w:marRight w:val="0"/>
          <w:marTop w:val="0"/>
          <w:marBottom w:val="0"/>
          <w:divBdr>
            <w:top w:val="none" w:sz="0" w:space="0" w:color="auto"/>
            <w:left w:val="none" w:sz="0" w:space="0" w:color="auto"/>
            <w:bottom w:val="none" w:sz="0" w:space="0" w:color="auto"/>
            <w:right w:val="none" w:sz="0" w:space="0" w:color="auto"/>
          </w:divBdr>
        </w:div>
        <w:div w:id="1376391882">
          <w:marLeft w:val="640"/>
          <w:marRight w:val="0"/>
          <w:marTop w:val="0"/>
          <w:marBottom w:val="0"/>
          <w:divBdr>
            <w:top w:val="none" w:sz="0" w:space="0" w:color="auto"/>
            <w:left w:val="none" w:sz="0" w:space="0" w:color="auto"/>
            <w:bottom w:val="none" w:sz="0" w:space="0" w:color="auto"/>
            <w:right w:val="none" w:sz="0" w:space="0" w:color="auto"/>
          </w:divBdr>
        </w:div>
        <w:div w:id="1839080094">
          <w:marLeft w:val="640"/>
          <w:marRight w:val="0"/>
          <w:marTop w:val="0"/>
          <w:marBottom w:val="0"/>
          <w:divBdr>
            <w:top w:val="none" w:sz="0" w:space="0" w:color="auto"/>
            <w:left w:val="none" w:sz="0" w:space="0" w:color="auto"/>
            <w:bottom w:val="none" w:sz="0" w:space="0" w:color="auto"/>
            <w:right w:val="none" w:sz="0" w:space="0" w:color="auto"/>
          </w:divBdr>
        </w:div>
        <w:div w:id="1017077910">
          <w:marLeft w:val="640"/>
          <w:marRight w:val="0"/>
          <w:marTop w:val="0"/>
          <w:marBottom w:val="0"/>
          <w:divBdr>
            <w:top w:val="none" w:sz="0" w:space="0" w:color="auto"/>
            <w:left w:val="none" w:sz="0" w:space="0" w:color="auto"/>
            <w:bottom w:val="none" w:sz="0" w:space="0" w:color="auto"/>
            <w:right w:val="none" w:sz="0" w:space="0" w:color="auto"/>
          </w:divBdr>
        </w:div>
        <w:div w:id="213591477">
          <w:marLeft w:val="640"/>
          <w:marRight w:val="0"/>
          <w:marTop w:val="0"/>
          <w:marBottom w:val="0"/>
          <w:divBdr>
            <w:top w:val="none" w:sz="0" w:space="0" w:color="auto"/>
            <w:left w:val="none" w:sz="0" w:space="0" w:color="auto"/>
            <w:bottom w:val="none" w:sz="0" w:space="0" w:color="auto"/>
            <w:right w:val="none" w:sz="0" w:space="0" w:color="auto"/>
          </w:divBdr>
        </w:div>
        <w:div w:id="1059401923">
          <w:marLeft w:val="640"/>
          <w:marRight w:val="0"/>
          <w:marTop w:val="0"/>
          <w:marBottom w:val="0"/>
          <w:divBdr>
            <w:top w:val="none" w:sz="0" w:space="0" w:color="auto"/>
            <w:left w:val="none" w:sz="0" w:space="0" w:color="auto"/>
            <w:bottom w:val="none" w:sz="0" w:space="0" w:color="auto"/>
            <w:right w:val="none" w:sz="0" w:space="0" w:color="auto"/>
          </w:divBdr>
        </w:div>
        <w:div w:id="511066670">
          <w:marLeft w:val="640"/>
          <w:marRight w:val="0"/>
          <w:marTop w:val="0"/>
          <w:marBottom w:val="0"/>
          <w:divBdr>
            <w:top w:val="none" w:sz="0" w:space="0" w:color="auto"/>
            <w:left w:val="none" w:sz="0" w:space="0" w:color="auto"/>
            <w:bottom w:val="none" w:sz="0" w:space="0" w:color="auto"/>
            <w:right w:val="none" w:sz="0" w:space="0" w:color="auto"/>
          </w:divBdr>
        </w:div>
        <w:div w:id="1328707822">
          <w:marLeft w:val="640"/>
          <w:marRight w:val="0"/>
          <w:marTop w:val="0"/>
          <w:marBottom w:val="0"/>
          <w:divBdr>
            <w:top w:val="none" w:sz="0" w:space="0" w:color="auto"/>
            <w:left w:val="none" w:sz="0" w:space="0" w:color="auto"/>
            <w:bottom w:val="none" w:sz="0" w:space="0" w:color="auto"/>
            <w:right w:val="none" w:sz="0" w:space="0" w:color="auto"/>
          </w:divBdr>
        </w:div>
        <w:div w:id="158158616">
          <w:marLeft w:val="640"/>
          <w:marRight w:val="0"/>
          <w:marTop w:val="0"/>
          <w:marBottom w:val="0"/>
          <w:divBdr>
            <w:top w:val="none" w:sz="0" w:space="0" w:color="auto"/>
            <w:left w:val="none" w:sz="0" w:space="0" w:color="auto"/>
            <w:bottom w:val="none" w:sz="0" w:space="0" w:color="auto"/>
            <w:right w:val="none" w:sz="0" w:space="0" w:color="auto"/>
          </w:divBdr>
        </w:div>
        <w:div w:id="1392922136">
          <w:marLeft w:val="640"/>
          <w:marRight w:val="0"/>
          <w:marTop w:val="0"/>
          <w:marBottom w:val="0"/>
          <w:divBdr>
            <w:top w:val="none" w:sz="0" w:space="0" w:color="auto"/>
            <w:left w:val="none" w:sz="0" w:space="0" w:color="auto"/>
            <w:bottom w:val="none" w:sz="0" w:space="0" w:color="auto"/>
            <w:right w:val="none" w:sz="0" w:space="0" w:color="auto"/>
          </w:divBdr>
        </w:div>
        <w:div w:id="1360544385">
          <w:marLeft w:val="640"/>
          <w:marRight w:val="0"/>
          <w:marTop w:val="0"/>
          <w:marBottom w:val="0"/>
          <w:divBdr>
            <w:top w:val="none" w:sz="0" w:space="0" w:color="auto"/>
            <w:left w:val="none" w:sz="0" w:space="0" w:color="auto"/>
            <w:bottom w:val="none" w:sz="0" w:space="0" w:color="auto"/>
            <w:right w:val="none" w:sz="0" w:space="0" w:color="auto"/>
          </w:divBdr>
        </w:div>
        <w:div w:id="451048799">
          <w:marLeft w:val="640"/>
          <w:marRight w:val="0"/>
          <w:marTop w:val="0"/>
          <w:marBottom w:val="0"/>
          <w:divBdr>
            <w:top w:val="none" w:sz="0" w:space="0" w:color="auto"/>
            <w:left w:val="none" w:sz="0" w:space="0" w:color="auto"/>
            <w:bottom w:val="none" w:sz="0" w:space="0" w:color="auto"/>
            <w:right w:val="none" w:sz="0" w:space="0" w:color="auto"/>
          </w:divBdr>
        </w:div>
        <w:div w:id="1823812904">
          <w:marLeft w:val="640"/>
          <w:marRight w:val="0"/>
          <w:marTop w:val="0"/>
          <w:marBottom w:val="0"/>
          <w:divBdr>
            <w:top w:val="none" w:sz="0" w:space="0" w:color="auto"/>
            <w:left w:val="none" w:sz="0" w:space="0" w:color="auto"/>
            <w:bottom w:val="none" w:sz="0" w:space="0" w:color="auto"/>
            <w:right w:val="none" w:sz="0" w:space="0" w:color="auto"/>
          </w:divBdr>
        </w:div>
        <w:div w:id="1229224196">
          <w:marLeft w:val="640"/>
          <w:marRight w:val="0"/>
          <w:marTop w:val="0"/>
          <w:marBottom w:val="0"/>
          <w:divBdr>
            <w:top w:val="none" w:sz="0" w:space="0" w:color="auto"/>
            <w:left w:val="none" w:sz="0" w:space="0" w:color="auto"/>
            <w:bottom w:val="none" w:sz="0" w:space="0" w:color="auto"/>
            <w:right w:val="none" w:sz="0" w:space="0" w:color="auto"/>
          </w:divBdr>
        </w:div>
        <w:div w:id="1892378309">
          <w:marLeft w:val="640"/>
          <w:marRight w:val="0"/>
          <w:marTop w:val="0"/>
          <w:marBottom w:val="0"/>
          <w:divBdr>
            <w:top w:val="none" w:sz="0" w:space="0" w:color="auto"/>
            <w:left w:val="none" w:sz="0" w:space="0" w:color="auto"/>
            <w:bottom w:val="none" w:sz="0" w:space="0" w:color="auto"/>
            <w:right w:val="none" w:sz="0" w:space="0" w:color="auto"/>
          </w:divBdr>
        </w:div>
        <w:div w:id="1641229586">
          <w:marLeft w:val="640"/>
          <w:marRight w:val="0"/>
          <w:marTop w:val="0"/>
          <w:marBottom w:val="0"/>
          <w:divBdr>
            <w:top w:val="none" w:sz="0" w:space="0" w:color="auto"/>
            <w:left w:val="none" w:sz="0" w:space="0" w:color="auto"/>
            <w:bottom w:val="none" w:sz="0" w:space="0" w:color="auto"/>
            <w:right w:val="none" w:sz="0" w:space="0" w:color="auto"/>
          </w:divBdr>
        </w:div>
        <w:div w:id="1034886695">
          <w:marLeft w:val="640"/>
          <w:marRight w:val="0"/>
          <w:marTop w:val="0"/>
          <w:marBottom w:val="0"/>
          <w:divBdr>
            <w:top w:val="none" w:sz="0" w:space="0" w:color="auto"/>
            <w:left w:val="none" w:sz="0" w:space="0" w:color="auto"/>
            <w:bottom w:val="none" w:sz="0" w:space="0" w:color="auto"/>
            <w:right w:val="none" w:sz="0" w:space="0" w:color="auto"/>
          </w:divBdr>
        </w:div>
        <w:div w:id="1682512576">
          <w:marLeft w:val="640"/>
          <w:marRight w:val="0"/>
          <w:marTop w:val="0"/>
          <w:marBottom w:val="0"/>
          <w:divBdr>
            <w:top w:val="none" w:sz="0" w:space="0" w:color="auto"/>
            <w:left w:val="none" w:sz="0" w:space="0" w:color="auto"/>
            <w:bottom w:val="none" w:sz="0" w:space="0" w:color="auto"/>
            <w:right w:val="none" w:sz="0" w:space="0" w:color="auto"/>
          </w:divBdr>
        </w:div>
        <w:div w:id="304508666">
          <w:marLeft w:val="640"/>
          <w:marRight w:val="0"/>
          <w:marTop w:val="0"/>
          <w:marBottom w:val="0"/>
          <w:divBdr>
            <w:top w:val="none" w:sz="0" w:space="0" w:color="auto"/>
            <w:left w:val="none" w:sz="0" w:space="0" w:color="auto"/>
            <w:bottom w:val="none" w:sz="0" w:space="0" w:color="auto"/>
            <w:right w:val="none" w:sz="0" w:space="0" w:color="auto"/>
          </w:divBdr>
        </w:div>
        <w:div w:id="249699108">
          <w:marLeft w:val="640"/>
          <w:marRight w:val="0"/>
          <w:marTop w:val="0"/>
          <w:marBottom w:val="0"/>
          <w:divBdr>
            <w:top w:val="none" w:sz="0" w:space="0" w:color="auto"/>
            <w:left w:val="none" w:sz="0" w:space="0" w:color="auto"/>
            <w:bottom w:val="none" w:sz="0" w:space="0" w:color="auto"/>
            <w:right w:val="none" w:sz="0" w:space="0" w:color="auto"/>
          </w:divBdr>
        </w:div>
        <w:div w:id="1107581500">
          <w:marLeft w:val="640"/>
          <w:marRight w:val="0"/>
          <w:marTop w:val="0"/>
          <w:marBottom w:val="0"/>
          <w:divBdr>
            <w:top w:val="none" w:sz="0" w:space="0" w:color="auto"/>
            <w:left w:val="none" w:sz="0" w:space="0" w:color="auto"/>
            <w:bottom w:val="none" w:sz="0" w:space="0" w:color="auto"/>
            <w:right w:val="none" w:sz="0" w:space="0" w:color="auto"/>
          </w:divBdr>
        </w:div>
        <w:div w:id="916550114">
          <w:marLeft w:val="640"/>
          <w:marRight w:val="0"/>
          <w:marTop w:val="0"/>
          <w:marBottom w:val="0"/>
          <w:divBdr>
            <w:top w:val="none" w:sz="0" w:space="0" w:color="auto"/>
            <w:left w:val="none" w:sz="0" w:space="0" w:color="auto"/>
            <w:bottom w:val="none" w:sz="0" w:space="0" w:color="auto"/>
            <w:right w:val="none" w:sz="0" w:space="0" w:color="auto"/>
          </w:divBdr>
        </w:div>
        <w:div w:id="1864704524">
          <w:marLeft w:val="640"/>
          <w:marRight w:val="0"/>
          <w:marTop w:val="0"/>
          <w:marBottom w:val="0"/>
          <w:divBdr>
            <w:top w:val="none" w:sz="0" w:space="0" w:color="auto"/>
            <w:left w:val="none" w:sz="0" w:space="0" w:color="auto"/>
            <w:bottom w:val="none" w:sz="0" w:space="0" w:color="auto"/>
            <w:right w:val="none" w:sz="0" w:space="0" w:color="auto"/>
          </w:divBdr>
        </w:div>
        <w:div w:id="465198951">
          <w:marLeft w:val="640"/>
          <w:marRight w:val="0"/>
          <w:marTop w:val="0"/>
          <w:marBottom w:val="0"/>
          <w:divBdr>
            <w:top w:val="none" w:sz="0" w:space="0" w:color="auto"/>
            <w:left w:val="none" w:sz="0" w:space="0" w:color="auto"/>
            <w:bottom w:val="none" w:sz="0" w:space="0" w:color="auto"/>
            <w:right w:val="none" w:sz="0" w:space="0" w:color="auto"/>
          </w:divBdr>
        </w:div>
        <w:div w:id="1102455905">
          <w:marLeft w:val="640"/>
          <w:marRight w:val="0"/>
          <w:marTop w:val="0"/>
          <w:marBottom w:val="0"/>
          <w:divBdr>
            <w:top w:val="none" w:sz="0" w:space="0" w:color="auto"/>
            <w:left w:val="none" w:sz="0" w:space="0" w:color="auto"/>
            <w:bottom w:val="none" w:sz="0" w:space="0" w:color="auto"/>
            <w:right w:val="none" w:sz="0" w:space="0" w:color="auto"/>
          </w:divBdr>
        </w:div>
        <w:div w:id="1500004413">
          <w:marLeft w:val="640"/>
          <w:marRight w:val="0"/>
          <w:marTop w:val="0"/>
          <w:marBottom w:val="0"/>
          <w:divBdr>
            <w:top w:val="none" w:sz="0" w:space="0" w:color="auto"/>
            <w:left w:val="none" w:sz="0" w:space="0" w:color="auto"/>
            <w:bottom w:val="none" w:sz="0" w:space="0" w:color="auto"/>
            <w:right w:val="none" w:sz="0" w:space="0" w:color="auto"/>
          </w:divBdr>
        </w:div>
        <w:div w:id="399180791">
          <w:marLeft w:val="640"/>
          <w:marRight w:val="0"/>
          <w:marTop w:val="0"/>
          <w:marBottom w:val="0"/>
          <w:divBdr>
            <w:top w:val="none" w:sz="0" w:space="0" w:color="auto"/>
            <w:left w:val="none" w:sz="0" w:space="0" w:color="auto"/>
            <w:bottom w:val="none" w:sz="0" w:space="0" w:color="auto"/>
            <w:right w:val="none" w:sz="0" w:space="0" w:color="auto"/>
          </w:divBdr>
        </w:div>
        <w:div w:id="1238435941">
          <w:marLeft w:val="640"/>
          <w:marRight w:val="0"/>
          <w:marTop w:val="0"/>
          <w:marBottom w:val="0"/>
          <w:divBdr>
            <w:top w:val="none" w:sz="0" w:space="0" w:color="auto"/>
            <w:left w:val="none" w:sz="0" w:space="0" w:color="auto"/>
            <w:bottom w:val="none" w:sz="0" w:space="0" w:color="auto"/>
            <w:right w:val="none" w:sz="0" w:space="0" w:color="auto"/>
          </w:divBdr>
        </w:div>
        <w:div w:id="2058041964">
          <w:marLeft w:val="640"/>
          <w:marRight w:val="0"/>
          <w:marTop w:val="0"/>
          <w:marBottom w:val="0"/>
          <w:divBdr>
            <w:top w:val="none" w:sz="0" w:space="0" w:color="auto"/>
            <w:left w:val="none" w:sz="0" w:space="0" w:color="auto"/>
            <w:bottom w:val="none" w:sz="0" w:space="0" w:color="auto"/>
            <w:right w:val="none" w:sz="0" w:space="0" w:color="auto"/>
          </w:divBdr>
        </w:div>
        <w:div w:id="725954075">
          <w:marLeft w:val="640"/>
          <w:marRight w:val="0"/>
          <w:marTop w:val="0"/>
          <w:marBottom w:val="0"/>
          <w:divBdr>
            <w:top w:val="none" w:sz="0" w:space="0" w:color="auto"/>
            <w:left w:val="none" w:sz="0" w:space="0" w:color="auto"/>
            <w:bottom w:val="none" w:sz="0" w:space="0" w:color="auto"/>
            <w:right w:val="none" w:sz="0" w:space="0" w:color="auto"/>
          </w:divBdr>
        </w:div>
        <w:div w:id="1155994579">
          <w:marLeft w:val="640"/>
          <w:marRight w:val="0"/>
          <w:marTop w:val="0"/>
          <w:marBottom w:val="0"/>
          <w:divBdr>
            <w:top w:val="none" w:sz="0" w:space="0" w:color="auto"/>
            <w:left w:val="none" w:sz="0" w:space="0" w:color="auto"/>
            <w:bottom w:val="none" w:sz="0" w:space="0" w:color="auto"/>
            <w:right w:val="none" w:sz="0" w:space="0" w:color="auto"/>
          </w:divBdr>
        </w:div>
        <w:div w:id="116337369">
          <w:marLeft w:val="640"/>
          <w:marRight w:val="0"/>
          <w:marTop w:val="0"/>
          <w:marBottom w:val="0"/>
          <w:divBdr>
            <w:top w:val="none" w:sz="0" w:space="0" w:color="auto"/>
            <w:left w:val="none" w:sz="0" w:space="0" w:color="auto"/>
            <w:bottom w:val="none" w:sz="0" w:space="0" w:color="auto"/>
            <w:right w:val="none" w:sz="0" w:space="0" w:color="auto"/>
          </w:divBdr>
        </w:div>
        <w:div w:id="204679769">
          <w:marLeft w:val="640"/>
          <w:marRight w:val="0"/>
          <w:marTop w:val="0"/>
          <w:marBottom w:val="0"/>
          <w:divBdr>
            <w:top w:val="none" w:sz="0" w:space="0" w:color="auto"/>
            <w:left w:val="none" w:sz="0" w:space="0" w:color="auto"/>
            <w:bottom w:val="none" w:sz="0" w:space="0" w:color="auto"/>
            <w:right w:val="none" w:sz="0" w:space="0" w:color="auto"/>
          </w:divBdr>
        </w:div>
        <w:div w:id="1662808982">
          <w:marLeft w:val="640"/>
          <w:marRight w:val="0"/>
          <w:marTop w:val="0"/>
          <w:marBottom w:val="0"/>
          <w:divBdr>
            <w:top w:val="none" w:sz="0" w:space="0" w:color="auto"/>
            <w:left w:val="none" w:sz="0" w:space="0" w:color="auto"/>
            <w:bottom w:val="none" w:sz="0" w:space="0" w:color="auto"/>
            <w:right w:val="none" w:sz="0" w:space="0" w:color="auto"/>
          </w:divBdr>
        </w:div>
        <w:div w:id="281614630">
          <w:marLeft w:val="640"/>
          <w:marRight w:val="0"/>
          <w:marTop w:val="0"/>
          <w:marBottom w:val="0"/>
          <w:divBdr>
            <w:top w:val="none" w:sz="0" w:space="0" w:color="auto"/>
            <w:left w:val="none" w:sz="0" w:space="0" w:color="auto"/>
            <w:bottom w:val="none" w:sz="0" w:space="0" w:color="auto"/>
            <w:right w:val="none" w:sz="0" w:space="0" w:color="auto"/>
          </w:divBdr>
        </w:div>
        <w:div w:id="1028137628">
          <w:marLeft w:val="640"/>
          <w:marRight w:val="0"/>
          <w:marTop w:val="0"/>
          <w:marBottom w:val="0"/>
          <w:divBdr>
            <w:top w:val="none" w:sz="0" w:space="0" w:color="auto"/>
            <w:left w:val="none" w:sz="0" w:space="0" w:color="auto"/>
            <w:bottom w:val="none" w:sz="0" w:space="0" w:color="auto"/>
            <w:right w:val="none" w:sz="0" w:space="0" w:color="auto"/>
          </w:divBdr>
        </w:div>
        <w:div w:id="735130614">
          <w:marLeft w:val="640"/>
          <w:marRight w:val="0"/>
          <w:marTop w:val="0"/>
          <w:marBottom w:val="0"/>
          <w:divBdr>
            <w:top w:val="none" w:sz="0" w:space="0" w:color="auto"/>
            <w:left w:val="none" w:sz="0" w:space="0" w:color="auto"/>
            <w:bottom w:val="none" w:sz="0" w:space="0" w:color="auto"/>
            <w:right w:val="none" w:sz="0" w:space="0" w:color="auto"/>
          </w:divBdr>
        </w:div>
        <w:div w:id="1847665685">
          <w:marLeft w:val="640"/>
          <w:marRight w:val="0"/>
          <w:marTop w:val="0"/>
          <w:marBottom w:val="0"/>
          <w:divBdr>
            <w:top w:val="none" w:sz="0" w:space="0" w:color="auto"/>
            <w:left w:val="none" w:sz="0" w:space="0" w:color="auto"/>
            <w:bottom w:val="none" w:sz="0" w:space="0" w:color="auto"/>
            <w:right w:val="none" w:sz="0" w:space="0" w:color="auto"/>
          </w:divBdr>
        </w:div>
        <w:div w:id="1821771837">
          <w:marLeft w:val="640"/>
          <w:marRight w:val="0"/>
          <w:marTop w:val="0"/>
          <w:marBottom w:val="0"/>
          <w:divBdr>
            <w:top w:val="none" w:sz="0" w:space="0" w:color="auto"/>
            <w:left w:val="none" w:sz="0" w:space="0" w:color="auto"/>
            <w:bottom w:val="none" w:sz="0" w:space="0" w:color="auto"/>
            <w:right w:val="none" w:sz="0" w:space="0" w:color="auto"/>
          </w:divBdr>
        </w:div>
        <w:div w:id="1490249663">
          <w:marLeft w:val="640"/>
          <w:marRight w:val="0"/>
          <w:marTop w:val="0"/>
          <w:marBottom w:val="0"/>
          <w:divBdr>
            <w:top w:val="none" w:sz="0" w:space="0" w:color="auto"/>
            <w:left w:val="none" w:sz="0" w:space="0" w:color="auto"/>
            <w:bottom w:val="none" w:sz="0" w:space="0" w:color="auto"/>
            <w:right w:val="none" w:sz="0" w:space="0" w:color="auto"/>
          </w:divBdr>
        </w:div>
        <w:div w:id="2074042479">
          <w:marLeft w:val="640"/>
          <w:marRight w:val="0"/>
          <w:marTop w:val="0"/>
          <w:marBottom w:val="0"/>
          <w:divBdr>
            <w:top w:val="none" w:sz="0" w:space="0" w:color="auto"/>
            <w:left w:val="none" w:sz="0" w:space="0" w:color="auto"/>
            <w:bottom w:val="none" w:sz="0" w:space="0" w:color="auto"/>
            <w:right w:val="none" w:sz="0" w:space="0" w:color="auto"/>
          </w:divBdr>
        </w:div>
        <w:div w:id="1560435032">
          <w:marLeft w:val="640"/>
          <w:marRight w:val="0"/>
          <w:marTop w:val="0"/>
          <w:marBottom w:val="0"/>
          <w:divBdr>
            <w:top w:val="none" w:sz="0" w:space="0" w:color="auto"/>
            <w:left w:val="none" w:sz="0" w:space="0" w:color="auto"/>
            <w:bottom w:val="none" w:sz="0" w:space="0" w:color="auto"/>
            <w:right w:val="none" w:sz="0" w:space="0" w:color="auto"/>
          </w:divBdr>
        </w:div>
        <w:div w:id="711416275">
          <w:marLeft w:val="640"/>
          <w:marRight w:val="0"/>
          <w:marTop w:val="0"/>
          <w:marBottom w:val="0"/>
          <w:divBdr>
            <w:top w:val="none" w:sz="0" w:space="0" w:color="auto"/>
            <w:left w:val="none" w:sz="0" w:space="0" w:color="auto"/>
            <w:bottom w:val="none" w:sz="0" w:space="0" w:color="auto"/>
            <w:right w:val="none" w:sz="0" w:space="0" w:color="auto"/>
          </w:divBdr>
        </w:div>
        <w:div w:id="1925066468">
          <w:marLeft w:val="640"/>
          <w:marRight w:val="0"/>
          <w:marTop w:val="0"/>
          <w:marBottom w:val="0"/>
          <w:divBdr>
            <w:top w:val="none" w:sz="0" w:space="0" w:color="auto"/>
            <w:left w:val="none" w:sz="0" w:space="0" w:color="auto"/>
            <w:bottom w:val="none" w:sz="0" w:space="0" w:color="auto"/>
            <w:right w:val="none" w:sz="0" w:space="0" w:color="auto"/>
          </w:divBdr>
        </w:div>
        <w:div w:id="810562089">
          <w:marLeft w:val="640"/>
          <w:marRight w:val="0"/>
          <w:marTop w:val="0"/>
          <w:marBottom w:val="0"/>
          <w:divBdr>
            <w:top w:val="none" w:sz="0" w:space="0" w:color="auto"/>
            <w:left w:val="none" w:sz="0" w:space="0" w:color="auto"/>
            <w:bottom w:val="none" w:sz="0" w:space="0" w:color="auto"/>
            <w:right w:val="none" w:sz="0" w:space="0" w:color="auto"/>
          </w:divBdr>
        </w:div>
        <w:div w:id="1545672765">
          <w:marLeft w:val="640"/>
          <w:marRight w:val="0"/>
          <w:marTop w:val="0"/>
          <w:marBottom w:val="0"/>
          <w:divBdr>
            <w:top w:val="none" w:sz="0" w:space="0" w:color="auto"/>
            <w:left w:val="none" w:sz="0" w:space="0" w:color="auto"/>
            <w:bottom w:val="none" w:sz="0" w:space="0" w:color="auto"/>
            <w:right w:val="none" w:sz="0" w:space="0" w:color="auto"/>
          </w:divBdr>
        </w:div>
        <w:div w:id="70201806">
          <w:marLeft w:val="640"/>
          <w:marRight w:val="0"/>
          <w:marTop w:val="0"/>
          <w:marBottom w:val="0"/>
          <w:divBdr>
            <w:top w:val="none" w:sz="0" w:space="0" w:color="auto"/>
            <w:left w:val="none" w:sz="0" w:space="0" w:color="auto"/>
            <w:bottom w:val="none" w:sz="0" w:space="0" w:color="auto"/>
            <w:right w:val="none" w:sz="0" w:space="0" w:color="auto"/>
          </w:divBdr>
        </w:div>
        <w:div w:id="1685670804">
          <w:marLeft w:val="640"/>
          <w:marRight w:val="0"/>
          <w:marTop w:val="0"/>
          <w:marBottom w:val="0"/>
          <w:divBdr>
            <w:top w:val="none" w:sz="0" w:space="0" w:color="auto"/>
            <w:left w:val="none" w:sz="0" w:space="0" w:color="auto"/>
            <w:bottom w:val="none" w:sz="0" w:space="0" w:color="auto"/>
            <w:right w:val="none" w:sz="0" w:space="0" w:color="auto"/>
          </w:divBdr>
        </w:div>
        <w:div w:id="1421684168">
          <w:marLeft w:val="640"/>
          <w:marRight w:val="0"/>
          <w:marTop w:val="0"/>
          <w:marBottom w:val="0"/>
          <w:divBdr>
            <w:top w:val="none" w:sz="0" w:space="0" w:color="auto"/>
            <w:left w:val="none" w:sz="0" w:space="0" w:color="auto"/>
            <w:bottom w:val="none" w:sz="0" w:space="0" w:color="auto"/>
            <w:right w:val="none" w:sz="0" w:space="0" w:color="auto"/>
          </w:divBdr>
        </w:div>
        <w:div w:id="78790969">
          <w:marLeft w:val="640"/>
          <w:marRight w:val="0"/>
          <w:marTop w:val="0"/>
          <w:marBottom w:val="0"/>
          <w:divBdr>
            <w:top w:val="none" w:sz="0" w:space="0" w:color="auto"/>
            <w:left w:val="none" w:sz="0" w:space="0" w:color="auto"/>
            <w:bottom w:val="none" w:sz="0" w:space="0" w:color="auto"/>
            <w:right w:val="none" w:sz="0" w:space="0" w:color="auto"/>
          </w:divBdr>
        </w:div>
        <w:div w:id="1602570324">
          <w:marLeft w:val="640"/>
          <w:marRight w:val="0"/>
          <w:marTop w:val="0"/>
          <w:marBottom w:val="0"/>
          <w:divBdr>
            <w:top w:val="none" w:sz="0" w:space="0" w:color="auto"/>
            <w:left w:val="none" w:sz="0" w:space="0" w:color="auto"/>
            <w:bottom w:val="none" w:sz="0" w:space="0" w:color="auto"/>
            <w:right w:val="none" w:sz="0" w:space="0" w:color="auto"/>
          </w:divBdr>
        </w:div>
        <w:div w:id="259146749">
          <w:marLeft w:val="640"/>
          <w:marRight w:val="0"/>
          <w:marTop w:val="0"/>
          <w:marBottom w:val="0"/>
          <w:divBdr>
            <w:top w:val="none" w:sz="0" w:space="0" w:color="auto"/>
            <w:left w:val="none" w:sz="0" w:space="0" w:color="auto"/>
            <w:bottom w:val="none" w:sz="0" w:space="0" w:color="auto"/>
            <w:right w:val="none" w:sz="0" w:space="0" w:color="auto"/>
          </w:divBdr>
        </w:div>
        <w:div w:id="1904096585">
          <w:marLeft w:val="640"/>
          <w:marRight w:val="0"/>
          <w:marTop w:val="0"/>
          <w:marBottom w:val="0"/>
          <w:divBdr>
            <w:top w:val="none" w:sz="0" w:space="0" w:color="auto"/>
            <w:left w:val="none" w:sz="0" w:space="0" w:color="auto"/>
            <w:bottom w:val="none" w:sz="0" w:space="0" w:color="auto"/>
            <w:right w:val="none" w:sz="0" w:space="0" w:color="auto"/>
          </w:divBdr>
        </w:div>
        <w:div w:id="1763331658">
          <w:marLeft w:val="640"/>
          <w:marRight w:val="0"/>
          <w:marTop w:val="0"/>
          <w:marBottom w:val="0"/>
          <w:divBdr>
            <w:top w:val="none" w:sz="0" w:space="0" w:color="auto"/>
            <w:left w:val="none" w:sz="0" w:space="0" w:color="auto"/>
            <w:bottom w:val="none" w:sz="0" w:space="0" w:color="auto"/>
            <w:right w:val="none" w:sz="0" w:space="0" w:color="auto"/>
          </w:divBdr>
        </w:div>
        <w:div w:id="1185096816">
          <w:marLeft w:val="640"/>
          <w:marRight w:val="0"/>
          <w:marTop w:val="0"/>
          <w:marBottom w:val="0"/>
          <w:divBdr>
            <w:top w:val="none" w:sz="0" w:space="0" w:color="auto"/>
            <w:left w:val="none" w:sz="0" w:space="0" w:color="auto"/>
            <w:bottom w:val="none" w:sz="0" w:space="0" w:color="auto"/>
            <w:right w:val="none" w:sz="0" w:space="0" w:color="auto"/>
          </w:divBdr>
        </w:div>
        <w:div w:id="843132367">
          <w:marLeft w:val="640"/>
          <w:marRight w:val="0"/>
          <w:marTop w:val="0"/>
          <w:marBottom w:val="0"/>
          <w:divBdr>
            <w:top w:val="none" w:sz="0" w:space="0" w:color="auto"/>
            <w:left w:val="none" w:sz="0" w:space="0" w:color="auto"/>
            <w:bottom w:val="none" w:sz="0" w:space="0" w:color="auto"/>
            <w:right w:val="none" w:sz="0" w:space="0" w:color="auto"/>
          </w:divBdr>
        </w:div>
        <w:div w:id="124080685">
          <w:marLeft w:val="640"/>
          <w:marRight w:val="0"/>
          <w:marTop w:val="0"/>
          <w:marBottom w:val="0"/>
          <w:divBdr>
            <w:top w:val="none" w:sz="0" w:space="0" w:color="auto"/>
            <w:left w:val="none" w:sz="0" w:space="0" w:color="auto"/>
            <w:bottom w:val="none" w:sz="0" w:space="0" w:color="auto"/>
            <w:right w:val="none" w:sz="0" w:space="0" w:color="auto"/>
          </w:divBdr>
        </w:div>
        <w:div w:id="1604023630">
          <w:marLeft w:val="640"/>
          <w:marRight w:val="0"/>
          <w:marTop w:val="0"/>
          <w:marBottom w:val="0"/>
          <w:divBdr>
            <w:top w:val="none" w:sz="0" w:space="0" w:color="auto"/>
            <w:left w:val="none" w:sz="0" w:space="0" w:color="auto"/>
            <w:bottom w:val="none" w:sz="0" w:space="0" w:color="auto"/>
            <w:right w:val="none" w:sz="0" w:space="0" w:color="auto"/>
          </w:divBdr>
        </w:div>
        <w:div w:id="675378273">
          <w:marLeft w:val="640"/>
          <w:marRight w:val="0"/>
          <w:marTop w:val="0"/>
          <w:marBottom w:val="0"/>
          <w:divBdr>
            <w:top w:val="none" w:sz="0" w:space="0" w:color="auto"/>
            <w:left w:val="none" w:sz="0" w:space="0" w:color="auto"/>
            <w:bottom w:val="none" w:sz="0" w:space="0" w:color="auto"/>
            <w:right w:val="none" w:sz="0" w:space="0" w:color="auto"/>
          </w:divBdr>
        </w:div>
        <w:div w:id="1577323900">
          <w:marLeft w:val="640"/>
          <w:marRight w:val="0"/>
          <w:marTop w:val="0"/>
          <w:marBottom w:val="0"/>
          <w:divBdr>
            <w:top w:val="none" w:sz="0" w:space="0" w:color="auto"/>
            <w:left w:val="none" w:sz="0" w:space="0" w:color="auto"/>
            <w:bottom w:val="none" w:sz="0" w:space="0" w:color="auto"/>
            <w:right w:val="none" w:sz="0" w:space="0" w:color="auto"/>
          </w:divBdr>
        </w:div>
        <w:div w:id="1646621599">
          <w:marLeft w:val="640"/>
          <w:marRight w:val="0"/>
          <w:marTop w:val="0"/>
          <w:marBottom w:val="0"/>
          <w:divBdr>
            <w:top w:val="none" w:sz="0" w:space="0" w:color="auto"/>
            <w:left w:val="none" w:sz="0" w:space="0" w:color="auto"/>
            <w:bottom w:val="none" w:sz="0" w:space="0" w:color="auto"/>
            <w:right w:val="none" w:sz="0" w:space="0" w:color="auto"/>
          </w:divBdr>
        </w:div>
        <w:div w:id="986545665">
          <w:marLeft w:val="640"/>
          <w:marRight w:val="0"/>
          <w:marTop w:val="0"/>
          <w:marBottom w:val="0"/>
          <w:divBdr>
            <w:top w:val="none" w:sz="0" w:space="0" w:color="auto"/>
            <w:left w:val="none" w:sz="0" w:space="0" w:color="auto"/>
            <w:bottom w:val="none" w:sz="0" w:space="0" w:color="auto"/>
            <w:right w:val="none" w:sz="0" w:space="0" w:color="auto"/>
          </w:divBdr>
        </w:div>
        <w:div w:id="1584145409">
          <w:marLeft w:val="640"/>
          <w:marRight w:val="0"/>
          <w:marTop w:val="0"/>
          <w:marBottom w:val="0"/>
          <w:divBdr>
            <w:top w:val="none" w:sz="0" w:space="0" w:color="auto"/>
            <w:left w:val="none" w:sz="0" w:space="0" w:color="auto"/>
            <w:bottom w:val="none" w:sz="0" w:space="0" w:color="auto"/>
            <w:right w:val="none" w:sz="0" w:space="0" w:color="auto"/>
          </w:divBdr>
        </w:div>
        <w:div w:id="684400540">
          <w:marLeft w:val="640"/>
          <w:marRight w:val="0"/>
          <w:marTop w:val="0"/>
          <w:marBottom w:val="0"/>
          <w:divBdr>
            <w:top w:val="none" w:sz="0" w:space="0" w:color="auto"/>
            <w:left w:val="none" w:sz="0" w:space="0" w:color="auto"/>
            <w:bottom w:val="none" w:sz="0" w:space="0" w:color="auto"/>
            <w:right w:val="none" w:sz="0" w:space="0" w:color="auto"/>
          </w:divBdr>
        </w:div>
        <w:div w:id="1560049553">
          <w:marLeft w:val="640"/>
          <w:marRight w:val="0"/>
          <w:marTop w:val="0"/>
          <w:marBottom w:val="0"/>
          <w:divBdr>
            <w:top w:val="none" w:sz="0" w:space="0" w:color="auto"/>
            <w:left w:val="none" w:sz="0" w:space="0" w:color="auto"/>
            <w:bottom w:val="none" w:sz="0" w:space="0" w:color="auto"/>
            <w:right w:val="none" w:sz="0" w:space="0" w:color="auto"/>
          </w:divBdr>
        </w:div>
        <w:div w:id="2079476816">
          <w:marLeft w:val="640"/>
          <w:marRight w:val="0"/>
          <w:marTop w:val="0"/>
          <w:marBottom w:val="0"/>
          <w:divBdr>
            <w:top w:val="none" w:sz="0" w:space="0" w:color="auto"/>
            <w:left w:val="none" w:sz="0" w:space="0" w:color="auto"/>
            <w:bottom w:val="none" w:sz="0" w:space="0" w:color="auto"/>
            <w:right w:val="none" w:sz="0" w:space="0" w:color="auto"/>
          </w:divBdr>
        </w:div>
        <w:div w:id="1810051032">
          <w:marLeft w:val="640"/>
          <w:marRight w:val="0"/>
          <w:marTop w:val="0"/>
          <w:marBottom w:val="0"/>
          <w:divBdr>
            <w:top w:val="none" w:sz="0" w:space="0" w:color="auto"/>
            <w:left w:val="none" w:sz="0" w:space="0" w:color="auto"/>
            <w:bottom w:val="none" w:sz="0" w:space="0" w:color="auto"/>
            <w:right w:val="none" w:sz="0" w:space="0" w:color="auto"/>
          </w:divBdr>
        </w:div>
        <w:div w:id="311180742">
          <w:marLeft w:val="640"/>
          <w:marRight w:val="0"/>
          <w:marTop w:val="0"/>
          <w:marBottom w:val="0"/>
          <w:divBdr>
            <w:top w:val="none" w:sz="0" w:space="0" w:color="auto"/>
            <w:left w:val="none" w:sz="0" w:space="0" w:color="auto"/>
            <w:bottom w:val="none" w:sz="0" w:space="0" w:color="auto"/>
            <w:right w:val="none" w:sz="0" w:space="0" w:color="auto"/>
          </w:divBdr>
        </w:div>
        <w:div w:id="638613607">
          <w:marLeft w:val="640"/>
          <w:marRight w:val="0"/>
          <w:marTop w:val="0"/>
          <w:marBottom w:val="0"/>
          <w:divBdr>
            <w:top w:val="none" w:sz="0" w:space="0" w:color="auto"/>
            <w:left w:val="none" w:sz="0" w:space="0" w:color="auto"/>
            <w:bottom w:val="none" w:sz="0" w:space="0" w:color="auto"/>
            <w:right w:val="none" w:sz="0" w:space="0" w:color="auto"/>
          </w:divBdr>
        </w:div>
        <w:div w:id="577637082">
          <w:marLeft w:val="640"/>
          <w:marRight w:val="0"/>
          <w:marTop w:val="0"/>
          <w:marBottom w:val="0"/>
          <w:divBdr>
            <w:top w:val="none" w:sz="0" w:space="0" w:color="auto"/>
            <w:left w:val="none" w:sz="0" w:space="0" w:color="auto"/>
            <w:bottom w:val="none" w:sz="0" w:space="0" w:color="auto"/>
            <w:right w:val="none" w:sz="0" w:space="0" w:color="auto"/>
          </w:divBdr>
        </w:div>
        <w:div w:id="1310669999">
          <w:marLeft w:val="640"/>
          <w:marRight w:val="0"/>
          <w:marTop w:val="0"/>
          <w:marBottom w:val="0"/>
          <w:divBdr>
            <w:top w:val="none" w:sz="0" w:space="0" w:color="auto"/>
            <w:left w:val="none" w:sz="0" w:space="0" w:color="auto"/>
            <w:bottom w:val="none" w:sz="0" w:space="0" w:color="auto"/>
            <w:right w:val="none" w:sz="0" w:space="0" w:color="auto"/>
          </w:divBdr>
        </w:div>
        <w:div w:id="814225815">
          <w:marLeft w:val="640"/>
          <w:marRight w:val="0"/>
          <w:marTop w:val="0"/>
          <w:marBottom w:val="0"/>
          <w:divBdr>
            <w:top w:val="none" w:sz="0" w:space="0" w:color="auto"/>
            <w:left w:val="none" w:sz="0" w:space="0" w:color="auto"/>
            <w:bottom w:val="none" w:sz="0" w:space="0" w:color="auto"/>
            <w:right w:val="none" w:sz="0" w:space="0" w:color="auto"/>
          </w:divBdr>
        </w:div>
        <w:div w:id="78214721">
          <w:marLeft w:val="640"/>
          <w:marRight w:val="0"/>
          <w:marTop w:val="0"/>
          <w:marBottom w:val="0"/>
          <w:divBdr>
            <w:top w:val="none" w:sz="0" w:space="0" w:color="auto"/>
            <w:left w:val="none" w:sz="0" w:space="0" w:color="auto"/>
            <w:bottom w:val="none" w:sz="0" w:space="0" w:color="auto"/>
            <w:right w:val="none" w:sz="0" w:space="0" w:color="auto"/>
          </w:divBdr>
        </w:div>
        <w:div w:id="2084718447">
          <w:marLeft w:val="640"/>
          <w:marRight w:val="0"/>
          <w:marTop w:val="0"/>
          <w:marBottom w:val="0"/>
          <w:divBdr>
            <w:top w:val="none" w:sz="0" w:space="0" w:color="auto"/>
            <w:left w:val="none" w:sz="0" w:space="0" w:color="auto"/>
            <w:bottom w:val="none" w:sz="0" w:space="0" w:color="auto"/>
            <w:right w:val="none" w:sz="0" w:space="0" w:color="auto"/>
          </w:divBdr>
        </w:div>
        <w:div w:id="2014215005">
          <w:marLeft w:val="640"/>
          <w:marRight w:val="0"/>
          <w:marTop w:val="0"/>
          <w:marBottom w:val="0"/>
          <w:divBdr>
            <w:top w:val="none" w:sz="0" w:space="0" w:color="auto"/>
            <w:left w:val="none" w:sz="0" w:space="0" w:color="auto"/>
            <w:bottom w:val="none" w:sz="0" w:space="0" w:color="auto"/>
            <w:right w:val="none" w:sz="0" w:space="0" w:color="auto"/>
          </w:divBdr>
        </w:div>
        <w:div w:id="1576427740">
          <w:marLeft w:val="640"/>
          <w:marRight w:val="0"/>
          <w:marTop w:val="0"/>
          <w:marBottom w:val="0"/>
          <w:divBdr>
            <w:top w:val="none" w:sz="0" w:space="0" w:color="auto"/>
            <w:left w:val="none" w:sz="0" w:space="0" w:color="auto"/>
            <w:bottom w:val="none" w:sz="0" w:space="0" w:color="auto"/>
            <w:right w:val="none" w:sz="0" w:space="0" w:color="auto"/>
          </w:divBdr>
        </w:div>
        <w:div w:id="1123959234">
          <w:marLeft w:val="640"/>
          <w:marRight w:val="0"/>
          <w:marTop w:val="0"/>
          <w:marBottom w:val="0"/>
          <w:divBdr>
            <w:top w:val="none" w:sz="0" w:space="0" w:color="auto"/>
            <w:left w:val="none" w:sz="0" w:space="0" w:color="auto"/>
            <w:bottom w:val="none" w:sz="0" w:space="0" w:color="auto"/>
            <w:right w:val="none" w:sz="0" w:space="0" w:color="auto"/>
          </w:divBdr>
        </w:div>
        <w:div w:id="1005596152">
          <w:marLeft w:val="640"/>
          <w:marRight w:val="0"/>
          <w:marTop w:val="0"/>
          <w:marBottom w:val="0"/>
          <w:divBdr>
            <w:top w:val="none" w:sz="0" w:space="0" w:color="auto"/>
            <w:left w:val="none" w:sz="0" w:space="0" w:color="auto"/>
            <w:bottom w:val="none" w:sz="0" w:space="0" w:color="auto"/>
            <w:right w:val="none" w:sz="0" w:space="0" w:color="auto"/>
          </w:divBdr>
        </w:div>
        <w:div w:id="666789954">
          <w:marLeft w:val="640"/>
          <w:marRight w:val="0"/>
          <w:marTop w:val="0"/>
          <w:marBottom w:val="0"/>
          <w:divBdr>
            <w:top w:val="none" w:sz="0" w:space="0" w:color="auto"/>
            <w:left w:val="none" w:sz="0" w:space="0" w:color="auto"/>
            <w:bottom w:val="none" w:sz="0" w:space="0" w:color="auto"/>
            <w:right w:val="none" w:sz="0" w:space="0" w:color="auto"/>
          </w:divBdr>
        </w:div>
        <w:div w:id="2037653526">
          <w:marLeft w:val="640"/>
          <w:marRight w:val="0"/>
          <w:marTop w:val="0"/>
          <w:marBottom w:val="0"/>
          <w:divBdr>
            <w:top w:val="none" w:sz="0" w:space="0" w:color="auto"/>
            <w:left w:val="none" w:sz="0" w:space="0" w:color="auto"/>
            <w:bottom w:val="none" w:sz="0" w:space="0" w:color="auto"/>
            <w:right w:val="none" w:sz="0" w:space="0" w:color="auto"/>
          </w:divBdr>
        </w:div>
        <w:div w:id="860358526">
          <w:marLeft w:val="640"/>
          <w:marRight w:val="0"/>
          <w:marTop w:val="0"/>
          <w:marBottom w:val="0"/>
          <w:divBdr>
            <w:top w:val="none" w:sz="0" w:space="0" w:color="auto"/>
            <w:left w:val="none" w:sz="0" w:space="0" w:color="auto"/>
            <w:bottom w:val="none" w:sz="0" w:space="0" w:color="auto"/>
            <w:right w:val="none" w:sz="0" w:space="0" w:color="auto"/>
          </w:divBdr>
        </w:div>
        <w:div w:id="36008250">
          <w:marLeft w:val="640"/>
          <w:marRight w:val="0"/>
          <w:marTop w:val="0"/>
          <w:marBottom w:val="0"/>
          <w:divBdr>
            <w:top w:val="none" w:sz="0" w:space="0" w:color="auto"/>
            <w:left w:val="none" w:sz="0" w:space="0" w:color="auto"/>
            <w:bottom w:val="none" w:sz="0" w:space="0" w:color="auto"/>
            <w:right w:val="none" w:sz="0" w:space="0" w:color="auto"/>
          </w:divBdr>
        </w:div>
        <w:div w:id="560945575">
          <w:marLeft w:val="640"/>
          <w:marRight w:val="0"/>
          <w:marTop w:val="0"/>
          <w:marBottom w:val="0"/>
          <w:divBdr>
            <w:top w:val="none" w:sz="0" w:space="0" w:color="auto"/>
            <w:left w:val="none" w:sz="0" w:space="0" w:color="auto"/>
            <w:bottom w:val="none" w:sz="0" w:space="0" w:color="auto"/>
            <w:right w:val="none" w:sz="0" w:space="0" w:color="auto"/>
          </w:divBdr>
        </w:div>
        <w:div w:id="2022389088">
          <w:marLeft w:val="640"/>
          <w:marRight w:val="0"/>
          <w:marTop w:val="0"/>
          <w:marBottom w:val="0"/>
          <w:divBdr>
            <w:top w:val="none" w:sz="0" w:space="0" w:color="auto"/>
            <w:left w:val="none" w:sz="0" w:space="0" w:color="auto"/>
            <w:bottom w:val="none" w:sz="0" w:space="0" w:color="auto"/>
            <w:right w:val="none" w:sz="0" w:space="0" w:color="auto"/>
          </w:divBdr>
        </w:div>
        <w:div w:id="1541892961">
          <w:marLeft w:val="640"/>
          <w:marRight w:val="0"/>
          <w:marTop w:val="0"/>
          <w:marBottom w:val="0"/>
          <w:divBdr>
            <w:top w:val="none" w:sz="0" w:space="0" w:color="auto"/>
            <w:left w:val="none" w:sz="0" w:space="0" w:color="auto"/>
            <w:bottom w:val="none" w:sz="0" w:space="0" w:color="auto"/>
            <w:right w:val="none" w:sz="0" w:space="0" w:color="auto"/>
          </w:divBdr>
        </w:div>
        <w:div w:id="835533340">
          <w:marLeft w:val="640"/>
          <w:marRight w:val="0"/>
          <w:marTop w:val="0"/>
          <w:marBottom w:val="0"/>
          <w:divBdr>
            <w:top w:val="none" w:sz="0" w:space="0" w:color="auto"/>
            <w:left w:val="none" w:sz="0" w:space="0" w:color="auto"/>
            <w:bottom w:val="none" w:sz="0" w:space="0" w:color="auto"/>
            <w:right w:val="none" w:sz="0" w:space="0" w:color="auto"/>
          </w:divBdr>
        </w:div>
        <w:div w:id="1703551990">
          <w:marLeft w:val="640"/>
          <w:marRight w:val="0"/>
          <w:marTop w:val="0"/>
          <w:marBottom w:val="0"/>
          <w:divBdr>
            <w:top w:val="none" w:sz="0" w:space="0" w:color="auto"/>
            <w:left w:val="none" w:sz="0" w:space="0" w:color="auto"/>
            <w:bottom w:val="none" w:sz="0" w:space="0" w:color="auto"/>
            <w:right w:val="none" w:sz="0" w:space="0" w:color="auto"/>
          </w:divBdr>
        </w:div>
      </w:divsChild>
    </w:div>
    <w:div w:id="542399579">
      <w:bodyDiv w:val="1"/>
      <w:marLeft w:val="0"/>
      <w:marRight w:val="0"/>
      <w:marTop w:val="0"/>
      <w:marBottom w:val="0"/>
      <w:divBdr>
        <w:top w:val="none" w:sz="0" w:space="0" w:color="auto"/>
        <w:left w:val="none" w:sz="0" w:space="0" w:color="auto"/>
        <w:bottom w:val="none" w:sz="0" w:space="0" w:color="auto"/>
        <w:right w:val="none" w:sz="0" w:space="0" w:color="auto"/>
      </w:divBdr>
    </w:div>
    <w:div w:id="581985677">
      <w:bodyDiv w:val="1"/>
      <w:marLeft w:val="0"/>
      <w:marRight w:val="0"/>
      <w:marTop w:val="0"/>
      <w:marBottom w:val="0"/>
      <w:divBdr>
        <w:top w:val="none" w:sz="0" w:space="0" w:color="auto"/>
        <w:left w:val="none" w:sz="0" w:space="0" w:color="auto"/>
        <w:bottom w:val="none" w:sz="0" w:space="0" w:color="auto"/>
        <w:right w:val="none" w:sz="0" w:space="0" w:color="auto"/>
      </w:divBdr>
    </w:div>
    <w:div w:id="616303566">
      <w:bodyDiv w:val="1"/>
      <w:marLeft w:val="0"/>
      <w:marRight w:val="0"/>
      <w:marTop w:val="0"/>
      <w:marBottom w:val="0"/>
      <w:divBdr>
        <w:top w:val="none" w:sz="0" w:space="0" w:color="auto"/>
        <w:left w:val="none" w:sz="0" w:space="0" w:color="auto"/>
        <w:bottom w:val="none" w:sz="0" w:space="0" w:color="auto"/>
        <w:right w:val="none" w:sz="0" w:space="0" w:color="auto"/>
      </w:divBdr>
    </w:div>
    <w:div w:id="713583116">
      <w:bodyDiv w:val="1"/>
      <w:marLeft w:val="0"/>
      <w:marRight w:val="0"/>
      <w:marTop w:val="0"/>
      <w:marBottom w:val="0"/>
      <w:divBdr>
        <w:top w:val="none" w:sz="0" w:space="0" w:color="auto"/>
        <w:left w:val="none" w:sz="0" w:space="0" w:color="auto"/>
        <w:bottom w:val="none" w:sz="0" w:space="0" w:color="auto"/>
        <w:right w:val="none" w:sz="0" w:space="0" w:color="auto"/>
      </w:divBdr>
    </w:div>
    <w:div w:id="743721458">
      <w:bodyDiv w:val="1"/>
      <w:marLeft w:val="0"/>
      <w:marRight w:val="0"/>
      <w:marTop w:val="0"/>
      <w:marBottom w:val="0"/>
      <w:divBdr>
        <w:top w:val="none" w:sz="0" w:space="0" w:color="auto"/>
        <w:left w:val="none" w:sz="0" w:space="0" w:color="auto"/>
        <w:bottom w:val="none" w:sz="0" w:space="0" w:color="auto"/>
        <w:right w:val="none" w:sz="0" w:space="0" w:color="auto"/>
      </w:divBdr>
    </w:div>
    <w:div w:id="769862386">
      <w:bodyDiv w:val="1"/>
      <w:marLeft w:val="0"/>
      <w:marRight w:val="0"/>
      <w:marTop w:val="0"/>
      <w:marBottom w:val="0"/>
      <w:divBdr>
        <w:top w:val="none" w:sz="0" w:space="0" w:color="auto"/>
        <w:left w:val="none" w:sz="0" w:space="0" w:color="auto"/>
        <w:bottom w:val="none" w:sz="0" w:space="0" w:color="auto"/>
        <w:right w:val="none" w:sz="0" w:space="0" w:color="auto"/>
      </w:divBdr>
      <w:divsChild>
        <w:div w:id="243029963">
          <w:marLeft w:val="640"/>
          <w:marRight w:val="0"/>
          <w:marTop w:val="0"/>
          <w:marBottom w:val="0"/>
          <w:divBdr>
            <w:top w:val="none" w:sz="0" w:space="0" w:color="auto"/>
            <w:left w:val="none" w:sz="0" w:space="0" w:color="auto"/>
            <w:bottom w:val="none" w:sz="0" w:space="0" w:color="auto"/>
            <w:right w:val="none" w:sz="0" w:space="0" w:color="auto"/>
          </w:divBdr>
        </w:div>
        <w:div w:id="867641918">
          <w:marLeft w:val="640"/>
          <w:marRight w:val="0"/>
          <w:marTop w:val="0"/>
          <w:marBottom w:val="0"/>
          <w:divBdr>
            <w:top w:val="none" w:sz="0" w:space="0" w:color="auto"/>
            <w:left w:val="none" w:sz="0" w:space="0" w:color="auto"/>
            <w:bottom w:val="none" w:sz="0" w:space="0" w:color="auto"/>
            <w:right w:val="none" w:sz="0" w:space="0" w:color="auto"/>
          </w:divBdr>
        </w:div>
        <w:div w:id="821000563">
          <w:marLeft w:val="640"/>
          <w:marRight w:val="0"/>
          <w:marTop w:val="0"/>
          <w:marBottom w:val="0"/>
          <w:divBdr>
            <w:top w:val="none" w:sz="0" w:space="0" w:color="auto"/>
            <w:left w:val="none" w:sz="0" w:space="0" w:color="auto"/>
            <w:bottom w:val="none" w:sz="0" w:space="0" w:color="auto"/>
            <w:right w:val="none" w:sz="0" w:space="0" w:color="auto"/>
          </w:divBdr>
        </w:div>
        <w:div w:id="622998927">
          <w:marLeft w:val="640"/>
          <w:marRight w:val="0"/>
          <w:marTop w:val="0"/>
          <w:marBottom w:val="0"/>
          <w:divBdr>
            <w:top w:val="none" w:sz="0" w:space="0" w:color="auto"/>
            <w:left w:val="none" w:sz="0" w:space="0" w:color="auto"/>
            <w:bottom w:val="none" w:sz="0" w:space="0" w:color="auto"/>
            <w:right w:val="none" w:sz="0" w:space="0" w:color="auto"/>
          </w:divBdr>
        </w:div>
        <w:div w:id="60950944">
          <w:marLeft w:val="640"/>
          <w:marRight w:val="0"/>
          <w:marTop w:val="0"/>
          <w:marBottom w:val="0"/>
          <w:divBdr>
            <w:top w:val="none" w:sz="0" w:space="0" w:color="auto"/>
            <w:left w:val="none" w:sz="0" w:space="0" w:color="auto"/>
            <w:bottom w:val="none" w:sz="0" w:space="0" w:color="auto"/>
            <w:right w:val="none" w:sz="0" w:space="0" w:color="auto"/>
          </w:divBdr>
        </w:div>
        <w:div w:id="1686595907">
          <w:marLeft w:val="640"/>
          <w:marRight w:val="0"/>
          <w:marTop w:val="0"/>
          <w:marBottom w:val="0"/>
          <w:divBdr>
            <w:top w:val="none" w:sz="0" w:space="0" w:color="auto"/>
            <w:left w:val="none" w:sz="0" w:space="0" w:color="auto"/>
            <w:bottom w:val="none" w:sz="0" w:space="0" w:color="auto"/>
            <w:right w:val="none" w:sz="0" w:space="0" w:color="auto"/>
          </w:divBdr>
        </w:div>
        <w:div w:id="2008899965">
          <w:marLeft w:val="640"/>
          <w:marRight w:val="0"/>
          <w:marTop w:val="0"/>
          <w:marBottom w:val="0"/>
          <w:divBdr>
            <w:top w:val="none" w:sz="0" w:space="0" w:color="auto"/>
            <w:left w:val="none" w:sz="0" w:space="0" w:color="auto"/>
            <w:bottom w:val="none" w:sz="0" w:space="0" w:color="auto"/>
            <w:right w:val="none" w:sz="0" w:space="0" w:color="auto"/>
          </w:divBdr>
        </w:div>
        <w:div w:id="581648452">
          <w:marLeft w:val="640"/>
          <w:marRight w:val="0"/>
          <w:marTop w:val="0"/>
          <w:marBottom w:val="0"/>
          <w:divBdr>
            <w:top w:val="none" w:sz="0" w:space="0" w:color="auto"/>
            <w:left w:val="none" w:sz="0" w:space="0" w:color="auto"/>
            <w:bottom w:val="none" w:sz="0" w:space="0" w:color="auto"/>
            <w:right w:val="none" w:sz="0" w:space="0" w:color="auto"/>
          </w:divBdr>
        </w:div>
        <w:div w:id="267780395">
          <w:marLeft w:val="640"/>
          <w:marRight w:val="0"/>
          <w:marTop w:val="0"/>
          <w:marBottom w:val="0"/>
          <w:divBdr>
            <w:top w:val="none" w:sz="0" w:space="0" w:color="auto"/>
            <w:left w:val="none" w:sz="0" w:space="0" w:color="auto"/>
            <w:bottom w:val="none" w:sz="0" w:space="0" w:color="auto"/>
            <w:right w:val="none" w:sz="0" w:space="0" w:color="auto"/>
          </w:divBdr>
        </w:div>
        <w:div w:id="61107423">
          <w:marLeft w:val="640"/>
          <w:marRight w:val="0"/>
          <w:marTop w:val="0"/>
          <w:marBottom w:val="0"/>
          <w:divBdr>
            <w:top w:val="none" w:sz="0" w:space="0" w:color="auto"/>
            <w:left w:val="none" w:sz="0" w:space="0" w:color="auto"/>
            <w:bottom w:val="none" w:sz="0" w:space="0" w:color="auto"/>
            <w:right w:val="none" w:sz="0" w:space="0" w:color="auto"/>
          </w:divBdr>
        </w:div>
        <w:div w:id="1175220547">
          <w:marLeft w:val="640"/>
          <w:marRight w:val="0"/>
          <w:marTop w:val="0"/>
          <w:marBottom w:val="0"/>
          <w:divBdr>
            <w:top w:val="none" w:sz="0" w:space="0" w:color="auto"/>
            <w:left w:val="none" w:sz="0" w:space="0" w:color="auto"/>
            <w:bottom w:val="none" w:sz="0" w:space="0" w:color="auto"/>
            <w:right w:val="none" w:sz="0" w:space="0" w:color="auto"/>
          </w:divBdr>
        </w:div>
        <w:div w:id="681978831">
          <w:marLeft w:val="640"/>
          <w:marRight w:val="0"/>
          <w:marTop w:val="0"/>
          <w:marBottom w:val="0"/>
          <w:divBdr>
            <w:top w:val="none" w:sz="0" w:space="0" w:color="auto"/>
            <w:left w:val="none" w:sz="0" w:space="0" w:color="auto"/>
            <w:bottom w:val="none" w:sz="0" w:space="0" w:color="auto"/>
            <w:right w:val="none" w:sz="0" w:space="0" w:color="auto"/>
          </w:divBdr>
        </w:div>
        <w:div w:id="1253393351">
          <w:marLeft w:val="640"/>
          <w:marRight w:val="0"/>
          <w:marTop w:val="0"/>
          <w:marBottom w:val="0"/>
          <w:divBdr>
            <w:top w:val="none" w:sz="0" w:space="0" w:color="auto"/>
            <w:left w:val="none" w:sz="0" w:space="0" w:color="auto"/>
            <w:bottom w:val="none" w:sz="0" w:space="0" w:color="auto"/>
            <w:right w:val="none" w:sz="0" w:space="0" w:color="auto"/>
          </w:divBdr>
        </w:div>
        <w:div w:id="933174464">
          <w:marLeft w:val="640"/>
          <w:marRight w:val="0"/>
          <w:marTop w:val="0"/>
          <w:marBottom w:val="0"/>
          <w:divBdr>
            <w:top w:val="none" w:sz="0" w:space="0" w:color="auto"/>
            <w:left w:val="none" w:sz="0" w:space="0" w:color="auto"/>
            <w:bottom w:val="none" w:sz="0" w:space="0" w:color="auto"/>
            <w:right w:val="none" w:sz="0" w:space="0" w:color="auto"/>
          </w:divBdr>
        </w:div>
        <w:div w:id="1039210729">
          <w:marLeft w:val="640"/>
          <w:marRight w:val="0"/>
          <w:marTop w:val="0"/>
          <w:marBottom w:val="0"/>
          <w:divBdr>
            <w:top w:val="none" w:sz="0" w:space="0" w:color="auto"/>
            <w:left w:val="none" w:sz="0" w:space="0" w:color="auto"/>
            <w:bottom w:val="none" w:sz="0" w:space="0" w:color="auto"/>
            <w:right w:val="none" w:sz="0" w:space="0" w:color="auto"/>
          </w:divBdr>
        </w:div>
        <w:div w:id="1798988294">
          <w:marLeft w:val="640"/>
          <w:marRight w:val="0"/>
          <w:marTop w:val="0"/>
          <w:marBottom w:val="0"/>
          <w:divBdr>
            <w:top w:val="none" w:sz="0" w:space="0" w:color="auto"/>
            <w:left w:val="none" w:sz="0" w:space="0" w:color="auto"/>
            <w:bottom w:val="none" w:sz="0" w:space="0" w:color="auto"/>
            <w:right w:val="none" w:sz="0" w:space="0" w:color="auto"/>
          </w:divBdr>
        </w:div>
        <w:div w:id="1790197736">
          <w:marLeft w:val="640"/>
          <w:marRight w:val="0"/>
          <w:marTop w:val="0"/>
          <w:marBottom w:val="0"/>
          <w:divBdr>
            <w:top w:val="none" w:sz="0" w:space="0" w:color="auto"/>
            <w:left w:val="none" w:sz="0" w:space="0" w:color="auto"/>
            <w:bottom w:val="none" w:sz="0" w:space="0" w:color="auto"/>
            <w:right w:val="none" w:sz="0" w:space="0" w:color="auto"/>
          </w:divBdr>
        </w:div>
        <w:div w:id="2047831706">
          <w:marLeft w:val="640"/>
          <w:marRight w:val="0"/>
          <w:marTop w:val="0"/>
          <w:marBottom w:val="0"/>
          <w:divBdr>
            <w:top w:val="none" w:sz="0" w:space="0" w:color="auto"/>
            <w:left w:val="none" w:sz="0" w:space="0" w:color="auto"/>
            <w:bottom w:val="none" w:sz="0" w:space="0" w:color="auto"/>
            <w:right w:val="none" w:sz="0" w:space="0" w:color="auto"/>
          </w:divBdr>
        </w:div>
        <w:div w:id="1170411730">
          <w:marLeft w:val="640"/>
          <w:marRight w:val="0"/>
          <w:marTop w:val="0"/>
          <w:marBottom w:val="0"/>
          <w:divBdr>
            <w:top w:val="none" w:sz="0" w:space="0" w:color="auto"/>
            <w:left w:val="none" w:sz="0" w:space="0" w:color="auto"/>
            <w:bottom w:val="none" w:sz="0" w:space="0" w:color="auto"/>
            <w:right w:val="none" w:sz="0" w:space="0" w:color="auto"/>
          </w:divBdr>
        </w:div>
        <w:div w:id="2006584934">
          <w:marLeft w:val="640"/>
          <w:marRight w:val="0"/>
          <w:marTop w:val="0"/>
          <w:marBottom w:val="0"/>
          <w:divBdr>
            <w:top w:val="none" w:sz="0" w:space="0" w:color="auto"/>
            <w:left w:val="none" w:sz="0" w:space="0" w:color="auto"/>
            <w:bottom w:val="none" w:sz="0" w:space="0" w:color="auto"/>
            <w:right w:val="none" w:sz="0" w:space="0" w:color="auto"/>
          </w:divBdr>
        </w:div>
        <w:div w:id="1832065942">
          <w:marLeft w:val="640"/>
          <w:marRight w:val="0"/>
          <w:marTop w:val="0"/>
          <w:marBottom w:val="0"/>
          <w:divBdr>
            <w:top w:val="none" w:sz="0" w:space="0" w:color="auto"/>
            <w:left w:val="none" w:sz="0" w:space="0" w:color="auto"/>
            <w:bottom w:val="none" w:sz="0" w:space="0" w:color="auto"/>
            <w:right w:val="none" w:sz="0" w:space="0" w:color="auto"/>
          </w:divBdr>
        </w:div>
        <w:div w:id="1544102182">
          <w:marLeft w:val="640"/>
          <w:marRight w:val="0"/>
          <w:marTop w:val="0"/>
          <w:marBottom w:val="0"/>
          <w:divBdr>
            <w:top w:val="none" w:sz="0" w:space="0" w:color="auto"/>
            <w:left w:val="none" w:sz="0" w:space="0" w:color="auto"/>
            <w:bottom w:val="none" w:sz="0" w:space="0" w:color="auto"/>
            <w:right w:val="none" w:sz="0" w:space="0" w:color="auto"/>
          </w:divBdr>
        </w:div>
        <w:div w:id="139153182">
          <w:marLeft w:val="640"/>
          <w:marRight w:val="0"/>
          <w:marTop w:val="0"/>
          <w:marBottom w:val="0"/>
          <w:divBdr>
            <w:top w:val="none" w:sz="0" w:space="0" w:color="auto"/>
            <w:left w:val="none" w:sz="0" w:space="0" w:color="auto"/>
            <w:bottom w:val="none" w:sz="0" w:space="0" w:color="auto"/>
            <w:right w:val="none" w:sz="0" w:space="0" w:color="auto"/>
          </w:divBdr>
        </w:div>
        <w:div w:id="2122801220">
          <w:marLeft w:val="640"/>
          <w:marRight w:val="0"/>
          <w:marTop w:val="0"/>
          <w:marBottom w:val="0"/>
          <w:divBdr>
            <w:top w:val="none" w:sz="0" w:space="0" w:color="auto"/>
            <w:left w:val="none" w:sz="0" w:space="0" w:color="auto"/>
            <w:bottom w:val="none" w:sz="0" w:space="0" w:color="auto"/>
            <w:right w:val="none" w:sz="0" w:space="0" w:color="auto"/>
          </w:divBdr>
        </w:div>
        <w:div w:id="818158073">
          <w:marLeft w:val="640"/>
          <w:marRight w:val="0"/>
          <w:marTop w:val="0"/>
          <w:marBottom w:val="0"/>
          <w:divBdr>
            <w:top w:val="none" w:sz="0" w:space="0" w:color="auto"/>
            <w:left w:val="none" w:sz="0" w:space="0" w:color="auto"/>
            <w:bottom w:val="none" w:sz="0" w:space="0" w:color="auto"/>
            <w:right w:val="none" w:sz="0" w:space="0" w:color="auto"/>
          </w:divBdr>
        </w:div>
        <w:div w:id="66460313">
          <w:marLeft w:val="640"/>
          <w:marRight w:val="0"/>
          <w:marTop w:val="0"/>
          <w:marBottom w:val="0"/>
          <w:divBdr>
            <w:top w:val="none" w:sz="0" w:space="0" w:color="auto"/>
            <w:left w:val="none" w:sz="0" w:space="0" w:color="auto"/>
            <w:bottom w:val="none" w:sz="0" w:space="0" w:color="auto"/>
            <w:right w:val="none" w:sz="0" w:space="0" w:color="auto"/>
          </w:divBdr>
        </w:div>
        <w:div w:id="1547525542">
          <w:marLeft w:val="640"/>
          <w:marRight w:val="0"/>
          <w:marTop w:val="0"/>
          <w:marBottom w:val="0"/>
          <w:divBdr>
            <w:top w:val="none" w:sz="0" w:space="0" w:color="auto"/>
            <w:left w:val="none" w:sz="0" w:space="0" w:color="auto"/>
            <w:bottom w:val="none" w:sz="0" w:space="0" w:color="auto"/>
            <w:right w:val="none" w:sz="0" w:space="0" w:color="auto"/>
          </w:divBdr>
        </w:div>
        <w:div w:id="1383404339">
          <w:marLeft w:val="640"/>
          <w:marRight w:val="0"/>
          <w:marTop w:val="0"/>
          <w:marBottom w:val="0"/>
          <w:divBdr>
            <w:top w:val="none" w:sz="0" w:space="0" w:color="auto"/>
            <w:left w:val="none" w:sz="0" w:space="0" w:color="auto"/>
            <w:bottom w:val="none" w:sz="0" w:space="0" w:color="auto"/>
            <w:right w:val="none" w:sz="0" w:space="0" w:color="auto"/>
          </w:divBdr>
        </w:div>
        <w:div w:id="1155493680">
          <w:marLeft w:val="640"/>
          <w:marRight w:val="0"/>
          <w:marTop w:val="0"/>
          <w:marBottom w:val="0"/>
          <w:divBdr>
            <w:top w:val="none" w:sz="0" w:space="0" w:color="auto"/>
            <w:left w:val="none" w:sz="0" w:space="0" w:color="auto"/>
            <w:bottom w:val="none" w:sz="0" w:space="0" w:color="auto"/>
            <w:right w:val="none" w:sz="0" w:space="0" w:color="auto"/>
          </w:divBdr>
        </w:div>
        <w:div w:id="1475027363">
          <w:marLeft w:val="640"/>
          <w:marRight w:val="0"/>
          <w:marTop w:val="0"/>
          <w:marBottom w:val="0"/>
          <w:divBdr>
            <w:top w:val="none" w:sz="0" w:space="0" w:color="auto"/>
            <w:left w:val="none" w:sz="0" w:space="0" w:color="auto"/>
            <w:bottom w:val="none" w:sz="0" w:space="0" w:color="auto"/>
            <w:right w:val="none" w:sz="0" w:space="0" w:color="auto"/>
          </w:divBdr>
        </w:div>
        <w:div w:id="984162605">
          <w:marLeft w:val="640"/>
          <w:marRight w:val="0"/>
          <w:marTop w:val="0"/>
          <w:marBottom w:val="0"/>
          <w:divBdr>
            <w:top w:val="none" w:sz="0" w:space="0" w:color="auto"/>
            <w:left w:val="none" w:sz="0" w:space="0" w:color="auto"/>
            <w:bottom w:val="none" w:sz="0" w:space="0" w:color="auto"/>
            <w:right w:val="none" w:sz="0" w:space="0" w:color="auto"/>
          </w:divBdr>
        </w:div>
        <w:div w:id="1280062457">
          <w:marLeft w:val="640"/>
          <w:marRight w:val="0"/>
          <w:marTop w:val="0"/>
          <w:marBottom w:val="0"/>
          <w:divBdr>
            <w:top w:val="none" w:sz="0" w:space="0" w:color="auto"/>
            <w:left w:val="none" w:sz="0" w:space="0" w:color="auto"/>
            <w:bottom w:val="none" w:sz="0" w:space="0" w:color="auto"/>
            <w:right w:val="none" w:sz="0" w:space="0" w:color="auto"/>
          </w:divBdr>
        </w:div>
        <w:div w:id="209535544">
          <w:marLeft w:val="640"/>
          <w:marRight w:val="0"/>
          <w:marTop w:val="0"/>
          <w:marBottom w:val="0"/>
          <w:divBdr>
            <w:top w:val="none" w:sz="0" w:space="0" w:color="auto"/>
            <w:left w:val="none" w:sz="0" w:space="0" w:color="auto"/>
            <w:bottom w:val="none" w:sz="0" w:space="0" w:color="auto"/>
            <w:right w:val="none" w:sz="0" w:space="0" w:color="auto"/>
          </w:divBdr>
        </w:div>
        <w:div w:id="1274165526">
          <w:marLeft w:val="640"/>
          <w:marRight w:val="0"/>
          <w:marTop w:val="0"/>
          <w:marBottom w:val="0"/>
          <w:divBdr>
            <w:top w:val="none" w:sz="0" w:space="0" w:color="auto"/>
            <w:left w:val="none" w:sz="0" w:space="0" w:color="auto"/>
            <w:bottom w:val="none" w:sz="0" w:space="0" w:color="auto"/>
            <w:right w:val="none" w:sz="0" w:space="0" w:color="auto"/>
          </w:divBdr>
        </w:div>
        <w:div w:id="459152928">
          <w:marLeft w:val="640"/>
          <w:marRight w:val="0"/>
          <w:marTop w:val="0"/>
          <w:marBottom w:val="0"/>
          <w:divBdr>
            <w:top w:val="none" w:sz="0" w:space="0" w:color="auto"/>
            <w:left w:val="none" w:sz="0" w:space="0" w:color="auto"/>
            <w:bottom w:val="none" w:sz="0" w:space="0" w:color="auto"/>
            <w:right w:val="none" w:sz="0" w:space="0" w:color="auto"/>
          </w:divBdr>
        </w:div>
        <w:div w:id="822428565">
          <w:marLeft w:val="640"/>
          <w:marRight w:val="0"/>
          <w:marTop w:val="0"/>
          <w:marBottom w:val="0"/>
          <w:divBdr>
            <w:top w:val="none" w:sz="0" w:space="0" w:color="auto"/>
            <w:left w:val="none" w:sz="0" w:space="0" w:color="auto"/>
            <w:bottom w:val="none" w:sz="0" w:space="0" w:color="auto"/>
            <w:right w:val="none" w:sz="0" w:space="0" w:color="auto"/>
          </w:divBdr>
        </w:div>
        <w:div w:id="483202708">
          <w:marLeft w:val="640"/>
          <w:marRight w:val="0"/>
          <w:marTop w:val="0"/>
          <w:marBottom w:val="0"/>
          <w:divBdr>
            <w:top w:val="none" w:sz="0" w:space="0" w:color="auto"/>
            <w:left w:val="none" w:sz="0" w:space="0" w:color="auto"/>
            <w:bottom w:val="none" w:sz="0" w:space="0" w:color="auto"/>
            <w:right w:val="none" w:sz="0" w:space="0" w:color="auto"/>
          </w:divBdr>
        </w:div>
        <w:div w:id="1879079809">
          <w:marLeft w:val="640"/>
          <w:marRight w:val="0"/>
          <w:marTop w:val="0"/>
          <w:marBottom w:val="0"/>
          <w:divBdr>
            <w:top w:val="none" w:sz="0" w:space="0" w:color="auto"/>
            <w:left w:val="none" w:sz="0" w:space="0" w:color="auto"/>
            <w:bottom w:val="none" w:sz="0" w:space="0" w:color="auto"/>
            <w:right w:val="none" w:sz="0" w:space="0" w:color="auto"/>
          </w:divBdr>
        </w:div>
        <w:div w:id="2067871376">
          <w:marLeft w:val="640"/>
          <w:marRight w:val="0"/>
          <w:marTop w:val="0"/>
          <w:marBottom w:val="0"/>
          <w:divBdr>
            <w:top w:val="none" w:sz="0" w:space="0" w:color="auto"/>
            <w:left w:val="none" w:sz="0" w:space="0" w:color="auto"/>
            <w:bottom w:val="none" w:sz="0" w:space="0" w:color="auto"/>
            <w:right w:val="none" w:sz="0" w:space="0" w:color="auto"/>
          </w:divBdr>
        </w:div>
        <w:div w:id="985478555">
          <w:marLeft w:val="640"/>
          <w:marRight w:val="0"/>
          <w:marTop w:val="0"/>
          <w:marBottom w:val="0"/>
          <w:divBdr>
            <w:top w:val="none" w:sz="0" w:space="0" w:color="auto"/>
            <w:left w:val="none" w:sz="0" w:space="0" w:color="auto"/>
            <w:bottom w:val="none" w:sz="0" w:space="0" w:color="auto"/>
            <w:right w:val="none" w:sz="0" w:space="0" w:color="auto"/>
          </w:divBdr>
        </w:div>
        <w:div w:id="537396869">
          <w:marLeft w:val="640"/>
          <w:marRight w:val="0"/>
          <w:marTop w:val="0"/>
          <w:marBottom w:val="0"/>
          <w:divBdr>
            <w:top w:val="none" w:sz="0" w:space="0" w:color="auto"/>
            <w:left w:val="none" w:sz="0" w:space="0" w:color="auto"/>
            <w:bottom w:val="none" w:sz="0" w:space="0" w:color="auto"/>
            <w:right w:val="none" w:sz="0" w:space="0" w:color="auto"/>
          </w:divBdr>
        </w:div>
        <w:div w:id="1755203277">
          <w:marLeft w:val="640"/>
          <w:marRight w:val="0"/>
          <w:marTop w:val="0"/>
          <w:marBottom w:val="0"/>
          <w:divBdr>
            <w:top w:val="none" w:sz="0" w:space="0" w:color="auto"/>
            <w:left w:val="none" w:sz="0" w:space="0" w:color="auto"/>
            <w:bottom w:val="none" w:sz="0" w:space="0" w:color="auto"/>
            <w:right w:val="none" w:sz="0" w:space="0" w:color="auto"/>
          </w:divBdr>
        </w:div>
        <w:div w:id="1334794232">
          <w:marLeft w:val="640"/>
          <w:marRight w:val="0"/>
          <w:marTop w:val="0"/>
          <w:marBottom w:val="0"/>
          <w:divBdr>
            <w:top w:val="none" w:sz="0" w:space="0" w:color="auto"/>
            <w:left w:val="none" w:sz="0" w:space="0" w:color="auto"/>
            <w:bottom w:val="none" w:sz="0" w:space="0" w:color="auto"/>
            <w:right w:val="none" w:sz="0" w:space="0" w:color="auto"/>
          </w:divBdr>
        </w:div>
        <w:div w:id="2024046583">
          <w:marLeft w:val="640"/>
          <w:marRight w:val="0"/>
          <w:marTop w:val="0"/>
          <w:marBottom w:val="0"/>
          <w:divBdr>
            <w:top w:val="none" w:sz="0" w:space="0" w:color="auto"/>
            <w:left w:val="none" w:sz="0" w:space="0" w:color="auto"/>
            <w:bottom w:val="none" w:sz="0" w:space="0" w:color="auto"/>
            <w:right w:val="none" w:sz="0" w:space="0" w:color="auto"/>
          </w:divBdr>
        </w:div>
        <w:div w:id="1527210927">
          <w:marLeft w:val="640"/>
          <w:marRight w:val="0"/>
          <w:marTop w:val="0"/>
          <w:marBottom w:val="0"/>
          <w:divBdr>
            <w:top w:val="none" w:sz="0" w:space="0" w:color="auto"/>
            <w:left w:val="none" w:sz="0" w:space="0" w:color="auto"/>
            <w:bottom w:val="none" w:sz="0" w:space="0" w:color="auto"/>
            <w:right w:val="none" w:sz="0" w:space="0" w:color="auto"/>
          </w:divBdr>
        </w:div>
        <w:div w:id="1139884870">
          <w:marLeft w:val="640"/>
          <w:marRight w:val="0"/>
          <w:marTop w:val="0"/>
          <w:marBottom w:val="0"/>
          <w:divBdr>
            <w:top w:val="none" w:sz="0" w:space="0" w:color="auto"/>
            <w:left w:val="none" w:sz="0" w:space="0" w:color="auto"/>
            <w:bottom w:val="none" w:sz="0" w:space="0" w:color="auto"/>
            <w:right w:val="none" w:sz="0" w:space="0" w:color="auto"/>
          </w:divBdr>
        </w:div>
        <w:div w:id="1827160720">
          <w:marLeft w:val="640"/>
          <w:marRight w:val="0"/>
          <w:marTop w:val="0"/>
          <w:marBottom w:val="0"/>
          <w:divBdr>
            <w:top w:val="none" w:sz="0" w:space="0" w:color="auto"/>
            <w:left w:val="none" w:sz="0" w:space="0" w:color="auto"/>
            <w:bottom w:val="none" w:sz="0" w:space="0" w:color="auto"/>
            <w:right w:val="none" w:sz="0" w:space="0" w:color="auto"/>
          </w:divBdr>
        </w:div>
        <w:div w:id="2022971703">
          <w:marLeft w:val="640"/>
          <w:marRight w:val="0"/>
          <w:marTop w:val="0"/>
          <w:marBottom w:val="0"/>
          <w:divBdr>
            <w:top w:val="none" w:sz="0" w:space="0" w:color="auto"/>
            <w:left w:val="none" w:sz="0" w:space="0" w:color="auto"/>
            <w:bottom w:val="none" w:sz="0" w:space="0" w:color="auto"/>
            <w:right w:val="none" w:sz="0" w:space="0" w:color="auto"/>
          </w:divBdr>
        </w:div>
        <w:div w:id="1974478414">
          <w:marLeft w:val="640"/>
          <w:marRight w:val="0"/>
          <w:marTop w:val="0"/>
          <w:marBottom w:val="0"/>
          <w:divBdr>
            <w:top w:val="none" w:sz="0" w:space="0" w:color="auto"/>
            <w:left w:val="none" w:sz="0" w:space="0" w:color="auto"/>
            <w:bottom w:val="none" w:sz="0" w:space="0" w:color="auto"/>
            <w:right w:val="none" w:sz="0" w:space="0" w:color="auto"/>
          </w:divBdr>
        </w:div>
        <w:div w:id="802041559">
          <w:marLeft w:val="640"/>
          <w:marRight w:val="0"/>
          <w:marTop w:val="0"/>
          <w:marBottom w:val="0"/>
          <w:divBdr>
            <w:top w:val="none" w:sz="0" w:space="0" w:color="auto"/>
            <w:left w:val="none" w:sz="0" w:space="0" w:color="auto"/>
            <w:bottom w:val="none" w:sz="0" w:space="0" w:color="auto"/>
            <w:right w:val="none" w:sz="0" w:space="0" w:color="auto"/>
          </w:divBdr>
        </w:div>
        <w:div w:id="468398987">
          <w:marLeft w:val="640"/>
          <w:marRight w:val="0"/>
          <w:marTop w:val="0"/>
          <w:marBottom w:val="0"/>
          <w:divBdr>
            <w:top w:val="none" w:sz="0" w:space="0" w:color="auto"/>
            <w:left w:val="none" w:sz="0" w:space="0" w:color="auto"/>
            <w:bottom w:val="none" w:sz="0" w:space="0" w:color="auto"/>
            <w:right w:val="none" w:sz="0" w:space="0" w:color="auto"/>
          </w:divBdr>
        </w:div>
        <w:div w:id="441808196">
          <w:marLeft w:val="640"/>
          <w:marRight w:val="0"/>
          <w:marTop w:val="0"/>
          <w:marBottom w:val="0"/>
          <w:divBdr>
            <w:top w:val="none" w:sz="0" w:space="0" w:color="auto"/>
            <w:left w:val="none" w:sz="0" w:space="0" w:color="auto"/>
            <w:bottom w:val="none" w:sz="0" w:space="0" w:color="auto"/>
            <w:right w:val="none" w:sz="0" w:space="0" w:color="auto"/>
          </w:divBdr>
        </w:div>
        <w:div w:id="1066807281">
          <w:marLeft w:val="640"/>
          <w:marRight w:val="0"/>
          <w:marTop w:val="0"/>
          <w:marBottom w:val="0"/>
          <w:divBdr>
            <w:top w:val="none" w:sz="0" w:space="0" w:color="auto"/>
            <w:left w:val="none" w:sz="0" w:space="0" w:color="auto"/>
            <w:bottom w:val="none" w:sz="0" w:space="0" w:color="auto"/>
            <w:right w:val="none" w:sz="0" w:space="0" w:color="auto"/>
          </w:divBdr>
        </w:div>
        <w:div w:id="827096902">
          <w:marLeft w:val="640"/>
          <w:marRight w:val="0"/>
          <w:marTop w:val="0"/>
          <w:marBottom w:val="0"/>
          <w:divBdr>
            <w:top w:val="none" w:sz="0" w:space="0" w:color="auto"/>
            <w:left w:val="none" w:sz="0" w:space="0" w:color="auto"/>
            <w:bottom w:val="none" w:sz="0" w:space="0" w:color="auto"/>
            <w:right w:val="none" w:sz="0" w:space="0" w:color="auto"/>
          </w:divBdr>
        </w:div>
        <w:div w:id="1664745903">
          <w:marLeft w:val="640"/>
          <w:marRight w:val="0"/>
          <w:marTop w:val="0"/>
          <w:marBottom w:val="0"/>
          <w:divBdr>
            <w:top w:val="none" w:sz="0" w:space="0" w:color="auto"/>
            <w:left w:val="none" w:sz="0" w:space="0" w:color="auto"/>
            <w:bottom w:val="none" w:sz="0" w:space="0" w:color="auto"/>
            <w:right w:val="none" w:sz="0" w:space="0" w:color="auto"/>
          </w:divBdr>
        </w:div>
        <w:div w:id="1531215201">
          <w:marLeft w:val="640"/>
          <w:marRight w:val="0"/>
          <w:marTop w:val="0"/>
          <w:marBottom w:val="0"/>
          <w:divBdr>
            <w:top w:val="none" w:sz="0" w:space="0" w:color="auto"/>
            <w:left w:val="none" w:sz="0" w:space="0" w:color="auto"/>
            <w:bottom w:val="none" w:sz="0" w:space="0" w:color="auto"/>
            <w:right w:val="none" w:sz="0" w:space="0" w:color="auto"/>
          </w:divBdr>
        </w:div>
        <w:div w:id="1453279127">
          <w:marLeft w:val="640"/>
          <w:marRight w:val="0"/>
          <w:marTop w:val="0"/>
          <w:marBottom w:val="0"/>
          <w:divBdr>
            <w:top w:val="none" w:sz="0" w:space="0" w:color="auto"/>
            <w:left w:val="none" w:sz="0" w:space="0" w:color="auto"/>
            <w:bottom w:val="none" w:sz="0" w:space="0" w:color="auto"/>
            <w:right w:val="none" w:sz="0" w:space="0" w:color="auto"/>
          </w:divBdr>
        </w:div>
        <w:div w:id="1982420391">
          <w:marLeft w:val="640"/>
          <w:marRight w:val="0"/>
          <w:marTop w:val="0"/>
          <w:marBottom w:val="0"/>
          <w:divBdr>
            <w:top w:val="none" w:sz="0" w:space="0" w:color="auto"/>
            <w:left w:val="none" w:sz="0" w:space="0" w:color="auto"/>
            <w:bottom w:val="none" w:sz="0" w:space="0" w:color="auto"/>
            <w:right w:val="none" w:sz="0" w:space="0" w:color="auto"/>
          </w:divBdr>
        </w:div>
        <w:div w:id="740105152">
          <w:marLeft w:val="640"/>
          <w:marRight w:val="0"/>
          <w:marTop w:val="0"/>
          <w:marBottom w:val="0"/>
          <w:divBdr>
            <w:top w:val="none" w:sz="0" w:space="0" w:color="auto"/>
            <w:left w:val="none" w:sz="0" w:space="0" w:color="auto"/>
            <w:bottom w:val="none" w:sz="0" w:space="0" w:color="auto"/>
            <w:right w:val="none" w:sz="0" w:space="0" w:color="auto"/>
          </w:divBdr>
        </w:div>
        <w:div w:id="1158377675">
          <w:marLeft w:val="640"/>
          <w:marRight w:val="0"/>
          <w:marTop w:val="0"/>
          <w:marBottom w:val="0"/>
          <w:divBdr>
            <w:top w:val="none" w:sz="0" w:space="0" w:color="auto"/>
            <w:left w:val="none" w:sz="0" w:space="0" w:color="auto"/>
            <w:bottom w:val="none" w:sz="0" w:space="0" w:color="auto"/>
            <w:right w:val="none" w:sz="0" w:space="0" w:color="auto"/>
          </w:divBdr>
        </w:div>
        <w:div w:id="179583624">
          <w:marLeft w:val="640"/>
          <w:marRight w:val="0"/>
          <w:marTop w:val="0"/>
          <w:marBottom w:val="0"/>
          <w:divBdr>
            <w:top w:val="none" w:sz="0" w:space="0" w:color="auto"/>
            <w:left w:val="none" w:sz="0" w:space="0" w:color="auto"/>
            <w:bottom w:val="none" w:sz="0" w:space="0" w:color="auto"/>
            <w:right w:val="none" w:sz="0" w:space="0" w:color="auto"/>
          </w:divBdr>
        </w:div>
        <w:div w:id="1338848542">
          <w:marLeft w:val="640"/>
          <w:marRight w:val="0"/>
          <w:marTop w:val="0"/>
          <w:marBottom w:val="0"/>
          <w:divBdr>
            <w:top w:val="none" w:sz="0" w:space="0" w:color="auto"/>
            <w:left w:val="none" w:sz="0" w:space="0" w:color="auto"/>
            <w:bottom w:val="none" w:sz="0" w:space="0" w:color="auto"/>
            <w:right w:val="none" w:sz="0" w:space="0" w:color="auto"/>
          </w:divBdr>
        </w:div>
        <w:div w:id="736437018">
          <w:marLeft w:val="640"/>
          <w:marRight w:val="0"/>
          <w:marTop w:val="0"/>
          <w:marBottom w:val="0"/>
          <w:divBdr>
            <w:top w:val="none" w:sz="0" w:space="0" w:color="auto"/>
            <w:left w:val="none" w:sz="0" w:space="0" w:color="auto"/>
            <w:bottom w:val="none" w:sz="0" w:space="0" w:color="auto"/>
            <w:right w:val="none" w:sz="0" w:space="0" w:color="auto"/>
          </w:divBdr>
        </w:div>
        <w:div w:id="72970763">
          <w:marLeft w:val="640"/>
          <w:marRight w:val="0"/>
          <w:marTop w:val="0"/>
          <w:marBottom w:val="0"/>
          <w:divBdr>
            <w:top w:val="none" w:sz="0" w:space="0" w:color="auto"/>
            <w:left w:val="none" w:sz="0" w:space="0" w:color="auto"/>
            <w:bottom w:val="none" w:sz="0" w:space="0" w:color="auto"/>
            <w:right w:val="none" w:sz="0" w:space="0" w:color="auto"/>
          </w:divBdr>
        </w:div>
        <w:div w:id="133763048">
          <w:marLeft w:val="640"/>
          <w:marRight w:val="0"/>
          <w:marTop w:val="0"/>
          <w:marBottom w:val="0"/>
          <w:divBdr>
            <w:top w:val="none" w:sz="0" w:space="0" w:color="auto"/>
            <w:left w:val="none" w:sz="0" w:space="0" w:color="auto"/>
            <w:bottom w:val="none" w:sz="0" w:space="0" w:color="auto"/>
            <w:right w:val="none" w:sz="0" w:space="0" w:color="auto"/>
          </w:divBdr>
        </w:div>
        <w:div w:id="523640992">
          <w:marLeft w:val="640"/>
          <w:marRight w:val="0"/>
          <w:marTop w:val="0"/>
          <w:marBottom w:val="0"/>
          <w:divBdr>
            <w:top w:val="none" w:sz="0" w:space="0" w:color="auto"/>
            <w:left w:val="none" w:sz="0" w:space="0" w:color="auto"/>
            <w:bottom w:val="none" w:sz="0" w:space="0" w:color="auto"/>
            <w:right w:val="none" w:sz="0" w:space="0" w:color="auto"/>
          </w:divBdr>
        </w:div>
        <w:div w:id="406655695">
          <w:marLeft w:val="640"/>
          <w:marRight w:val="0"/>
          <w:marTop w:val="0"/>
          <w:marBottom w:val="0"/>
          <w:divBdr>
            <w:top w:val="none" w:sz="0" w:space="0" w:color="auto"/>
            <w:left w:val="none" w:sz="0" w:space="0" w:color="auto"/>
            <w:bottom w:val="none" w:sz="0" w:space="0" w:color="auto"/>
            <w:right w:val="none" w:sz="0" w:space="0" w:color="auto"/>
          </w:divBdr>
        </w:div>
        <w:div w:id="1984004077">
          <w:marLeft w:val="640"/>
          <w:marRight w:val="0"/>
          <w:marTop w:val="0"/>
          <w:marBottom w:val="0"/>
          <w:divBdr>
            <w:top w:val="none" w:sz="0" w:space="0" w:color="auto"/>
            <w:left w:val="none" w:sz="0" w:space="0" w:color="auto"/>
            <w:bottom w:val="none" w:sz="0" w:space="0" w:color="auto"/>
            <w:right w:val="none" w:sz="0" w:space="0" w:color="auto"/>
          </w:divBdr>
        </w:div>
        <w:div w:id="878129309">
          <w:marLeft w:val="640"/>
          <w:marRight w:val="0"/>
          <w:marTop w:val="0"/>
          <w:marBottom w:val="0"/>
          <w:divBdr>
            <w:top w:val="none" w:sz="0" w:space="0" w:color="auto"/>
            <w:left w:val="none" w:sz="0" w:space="0" w:color="auto"/>
            <w:bottom w:val="none" w:sz="0" w:space="0" w:color="auto"/>
            <w:right w:val="none" w:sz="0" w:space="0" w:color="auto"/>
          </w:divBdr>
        </w:div>
        <w:div w:id="840316479">
          <w:marLeft w:val="640"/>
          <w:marRight w:val="0"/>
          <w:marTop w:val="0"/>
          <w:marBottom w:val="0"/>
          <w:divBdr>
            <w:top w:val="none" w:sz="0" w:space="0" w:color="auto"/>
            <w:left w:val="none" w:sz="0" w:space="0" w:color="auto"/>
            <w:bottom w:val="none" w:sz="0" w:space="0" w:color="auto"/>
            <w:right w:val="none" w:sz="0" w:space="0" w:color="auto"/>
          </w:divBdr>
        </w:div>
        <w:div w:id="405541274">
          <w:marLeft w:val="640"/>
          <w:marRight w:val="0"/>
          <w:marTop w:val="0"/>
          <w:marBottom w:val="0"/>
          <w:divBdr>
            <w:top w:val="none" w:sz="0" w:space="0" w:color="auto"/>
            <w:left w:val="none" w:sz="0" w:space="0" w:color="auto"/>
            <w:bottom w:val="none" w:sz="0" w:space="0" w:color="auto"/>
            <w:right w:val="none" w:sz="0" w:space="0" w:color="auto"/>
          </w:divBdr>
        </w:div>
        <w:div w:id="1496341446">
          <w:marLeft w:val="640"/>
          <w:marRight w:val="0"/>
          <w:marTop w:val="0"/>
          <w:marBottom w:val="0"/>
          <w:divBdr>
            <w:top w:val="none" w:sz="0" w:space="0" w:color="auto"/>
            <w:left w:val="none" w:sz="0" w:space="0" w:color="auto"/>
            <w:bottom w:val="none" w:sz="0" w:space="0" w:color="auto"/>
            <w:right w:val="none" w:sz="0" w:space="0" w:color="auto"/>
          </w:divBdr>
        </w:div>
        <w:div w:id="1613051979">
          <w:marLeft w:val="640"/>
          <w:marRight w:val="0"/>
          <w:marTop w:val="0"/>
          <w:marBottom w:val="0"/>
          <w:divBdr>
            <w:top w:val="none" w:sz="0" w:space="0" w:color="auto"/>
            <w:left w:val="none" w:sz="0" w:space="0" w:color="auto"/>
            <w:bottom w:val="none" w:sz="0" w:space="0" w:color="auto"/>
            <w:right w:val="none" w:sz="0" w:space="0" w:color="auto"/>
          </w:divBdr>
        </w:div>
        <w:div w:id="1232303592">
          <w:marLeft w:val="640"/>
          <w:marRight w:val="0"/>
          <w:marTop w:val="0"/>
          <w:marBottom w:val="0"/>
          <w:divBdr>
            <w:top w:val="none" w:sz="0" w:space="0" w:color="auto"/>
            <w:left w:val="none" w:sz="0" w:space="0" w:color="auto"/>
            <w:bottom w:val="none" w:sz="0" w:space="0" w:color="auto"/>
            <w:right w:val="none" w:sz="0" w:space="0" w:color="auto"/>
          </w:divBdr>
        </w:div>
        <w:div w:id="948198796">
          <w:marLeft w:val="640"/>
          <w:marRight w:val="0"/>
          <w:marTop w:val="0"/>
          <w:marBottom w:val="0"/>
          <w:divBdr>
            <w:top w:val="none" w:sz="0" w:space="0" w:color="auto"/>
            <w:left w:val="none" w:sz="0" w:space="0" w:color="auto"/>
            <w:bottom w:val="none" w:sz="0" w:space="0" w:color="auto"/>
            <w:right w:val="none" w:sz="0" w:space="0" w:color="auto"/>
          </w:divBdr>
        </w:div>
        <w:div w:id="1234707239">
          <w:marLeft w:val="640"/>
          <w:marRight w:val="0"/>
          <w:marTop w:val="0"/>
          <w:marBottom w:val="0"/>
          <w:divBdr>
            <w:top w:val="none" w:sz="0" w:space="0" w:color="auto"/>
            <w:left w:val="none" w:sz="0" w:space="0" w:color="auto"/>
            <w:bottom w:val="none" w:sz="0" w:space="0" w:color="auto"/>
            <w:right w:val="none" w:sz="0" w:space="0" w:color="auto"/>
          </w:divBdr>
        </w:div>
        <w:div w:id="530727025">
          <w:marLeft w:val="640"/>
          <w:marRight w:val="0"/>
          <w:marTop w:val="0"/>
          <w:marBottom w:val="0"/>
          <w:divBdr>
            <w:top w:val="none" w:sz="0" w:space="0" w:color="auto"/>
            <w:left w:val="none" w:sz="0" w:space="0" w:color="auto"/>
            <w:bottom w:val="none" w:sz="0" w:space="0" w:color="auto"/>
            <w:right w:val="none" w:sz="0" w:space="0" w:color="auto"/>
          </w:divBdr>
        </w:div>
        <w:div w:id="106119804">
          <w:marLeft w:val="640"/>
          <w:marRight w:val="0"/>
          <w:marTop w:val="0"/>
          <w:marBottom w:val="0"/>
          <w:divBdr>
            <w:top w:val="none" w:sz="0" w:space="0" w:color="auto"/>
            <w:left w:val="none" w:sz="0" w:space="0" w:color="auto"/>
            <w:bottom w:val="none" w:sz="0" w:space="0" w:color="auto"/>
            <w:right w:val="none" w:sz="0" w:space="0" w:color="auto"/>
          </w:divBdr>
        </w:div>
        <w:div w:id="307906540">
          <w:marLeft w:val="640"/>
          <w:marRight w:val="0"/>
          <w:marTop w:val="0"/>
          <w:marBottom w:val="0"/>
          <w:divBdr>
            <w:top w:val="none" w:sz="0" w:space="0" w:color="auto"/>
            <w:left w:val="none" w:sz="0" w:space="0" w:color="auto"/>
            <w:bottom w:val="none" w:sz="0" w:space="0" w:color="auto"/>
            <w:right w:val="none" w:sz="0" w:space="0" w:color="auto"/>
          </w:divBdr>
        </w:div>
        <w:div w:id="516579382">
          <w:marLeft w:val="640"/>
          <w:marRight w:val="0"/>
          <w:marTop w:val="0"/>
          <w:marBottom w:val="0"/>
          <w:divBdr>
            <w:top w:val="none" w:sz="0" w:space="0" w:color="auto"/>
            <w:left w:val="none" w:sz="0" w:space="0" w:color="auto"/>
            <w:bottom w:val="none" w:sz="0" w:space="0" w:color="auto"/>
            <w:right w:val="none" w:sz="0" w:space="0" w:color="auto"/>
          </w:divBdr>
        </w:div>
        <w:div w:id="1194227608">
          <w:marLeft w:val="640"/>
          <w:marRight w:val="0"/>
          <w:marTop w:val="0"/>
          <w:marBottom w:val="0"/>
          <w:divBdr>
            <w:top w:val="none" w:sz="0" w:space="0" w:color="auto"/>
            <w:left w:val="none" w:sz="0" w:space="0" w:color="auto"/>
            <w:bottom w:val="none" w:sz="0" w:space="0" w:color="auto"/>
            <w:right w:val="none" w:sz="0" w:space="0" w:color="auto"/>
          </w:divBdr>
        </w:div>
        <w:div w:id="29915100">
          <w:marLeft w:val="640"/>
          <w:marRight w:val="0"/>
          <w:marTop w:val="0"/>
          <w:marBottom w:val="0"/>
          <w:divBdr>
            <w:top w:val="none" w:sz="0" w:space="0" w:color="auto"/>
            <w:left w:val="none" w:sz="0" w:space="0" w:color="auto"/>
            <w:bottom w:val="none" w:sz="0" w:space="0" w:color="auto"/>
            <w:right w:val="none" w:sz="0" w:space="0" w:color="auto"/>
          </w:divBdr>
        </w:div>
        <w:div w:id="1659965989">
          <w:marLeft w:val="640"/>
          <w:marRight w:val="0"/>
          <w:marTop w:val="0"/>
          <w:marBottom w:val="0"/>
          <w:divBdr>
            <w:top w:val="none" w:sz="0" w:space="0" w:color="auto"/>
            <w:left w:val="none" w:sz="0" w:space="0" w:color="auto"/>
            <w:bottom w:val="none" w:sz="0" w:space="0" w:color="auto"/>
            <w:right w:val="none" w:sz="0" w:space="0" w:color="auto"/>
          </w:divBdr>
        </w:div>
        <w:div w:id="733624616">
          <w:marLeft w:val="640"/>
          <w:marRight w:val="0"/>
          <w:marTop w:val="0"/>
          <w:marBottom w:val="0"/>
          <w:divBdr>
            <w:top w:val="none" w:sz="0" w:space="0" w:color="auto"/>
            <w:left w:val="none" w:sz="0" w:space="0" w:color="auto"/>
            <w:bottom w:val="none" w:sz="0" w:space="0" w:color="auto"/>
            <w:right w:val="none" w:sz="0" w:space="0" w:color="auto"/>
          </w:divBdr>
        </w:div>
        <w:div w:id="1480413953">
          <w:marLeft w:val="640"/>
          <w:marRight w:val="0"/>
          <w:marTop w:val="0"/>
          <w:marBottom w:val="0"/>
          <w:divBdr>
            <w:top w:val="none" w:sz="0" w:space="0" w:color="auto"/>
            <w:left w:val="none" w:sz="0" w:space="0" w:color="auto"/>
            <w:bottom w:val="none" w:sz="0" w:space="0" w:color="auto"/>
            <w:right w:val="none" w:sz="0" w:space="0" w:color="auto"/>
          </w:divBdr>
        </w:div>
        <w:div w:id="1547521275">
          <w:marLeft w:val="640"/>
          <w:marRight w:val="0"/>
          <w:marTop w:val="0"/>
          <w:marBottom w:val="0"/>
          <w:divBdr>
            <w:top w:val="none" w:sz="0" w:space="0" w:color="auto"/>
            <w:left w:val="none" w:sz="0" w:space="0" w:color="auto"/>
            <w:bottom w:val="none" w:sz="0" w:space="0" w:color="auto"/>
            <w:right w:val="none" w:sz="0" w:space="0" w:color="auto"/>
          </w:divBdr>
        </w:div>
        <w:div w:id="807286129">
          <w:marLeft w:val="640"/>
          <w:marRight w:val="0"/>
          <w:marTop w:val="0"/>
          <w:marBottom w:val="0"/>
          <w:divBdr>
            <w:top w:val="none" w:sz="0" w:space="0" w:color="auto"/>
            <w:left w:val="none" w:sz="0" w:space="0" w:color="auto"/>
            <w:bottom w:val="none" w:sz="0" w:space="0" w:color="auto"/>
            <w:right w:val="none" w:sz="0" w:space="0" w:color="auto"/>
          </w:divBdr>
        </w:div>
        <w:div w:id="890195345">
          <w:marLeft w:val="640"/>
          <w:marRight w:val="0"/>
          <w:marTop w:val="0"/>
          <w:marBottom w:val="0"/>
          <w:divBdr>
            <w:top w:val="none" w:sz="0" w:space="0" w:color="auto"/>
            <w:left w:val="none" w:sz="0" w:space="0" w:color="auto"/>
            <w:bottom w:val="none" w:sz="0" w:space="0" w:color="auto"/>
            <w:right w:val="none" w:sz="0" w:space="0" w:color="auto"/>
          </w:divBdr>
        </w:div>
        <w:div w:id="779491259">
          <w:marLeft w:val="640"/>
          <w:marRight w:val="0"/>
          <w:marTop w:val="0"/>
          <w:marBottom w:val="0"/>
          <w:divBdr>
            <w:top w:val="none" w:sz="0" w:space="0" w:color="auto"/>
            <w:left w:val="none" w:sz="0" w:space="0" w:color="auto"/>
            <w:bottom w:val="none" w:sz="0" w:space="0" w:color="auto"/>
            <w:right w:val="none" w:sz="0" w:space="0" w:color="auto"/>
          </w:divBdr>
        </w:div>
        <w:div w:id="66150820">
          <w:marLeft w:val="640"/>
          <w:marRight w:val="0"/>
          <w:marTop w:val="0"/>
          <w:marBottom w:val="0"/>
          <w:divBdr>
            <w:top w:val="none" w:sz="0" w:space="0" w:color="auto"/>
            <w:left w:val="none" w:sz="0" w:space="0" w:color="auto"/>
            <w:bottom w:val="none" w:sz="0" w:space="0" w:color="auto"/>
            <w:right w:val="none" w:sz="0" w:space="0" w:color="auto"/>
          </w:divBdr>
        </w:div>
        <w:div w:id="1739471398">
          <w:marLeft w:val="640"/>
          <w:marRight w:val="0"/>
          <w:marTop w:val="0"/>
          <w:marBottom w:val="0"/>
          <w:divBdr>
            <w:top w:val="none" w:sz="0" w:space="0" w:color="auto"/>
            <w:left w:val="none" w:sz="0" w:space="0" w:color="auto"/>
            <w:bottom w:val="none" w:sz="0" w:space="0" w:color="auto"/>
            <w:right w:val="none" w:sz="0" w:space="0" w:color="auto"/>
          </w:divBdr>
        </w:div>
        <w:div w:id="1150752778">
          <w:marLeft w:val="640"/>
          <w:marRight w:val="0"/>
          <w:marTop w:val="0"/>
          <w:marBottom w:val="0"/>
          <w:divBdr>
            <w:top w:val="none" w:sz="0" w:space="0" w:color="auto"/>
            <w:left w:val="none" w:sz="0" w:space="0" w:color="auto"/>
            <w:bottom w:val="none" w:sz="0" w:space="0" w:color="auto"/>
            <w:right w:val="none" w:sz="0" w:space="0" w:color="auto"/>
          </w:divBdr>
        </w:div>
      </w:divsChild>
    </w:div>
    <w:div w:id="805513322">
      <w:bodyDiv w:val="1"/>
      <w:marLeft w:val="0"/>
      <w:marRight w:val="0"/>
      <w:marTop w:val="0"/>
      <w:marBottom w:val="0"/>
      <w:divBdr>
        <w:top w:val="none" w:sz="0" w:space="0" w:color="auto"/>
        <w:left w:val="none" w:sz="0" w:space="0" w:color="auto"/>
        <w:bottom w:val="none" w:sz="0" w:space="0" w:color="auto"/>
        <w:right w:val="none" w:sz="0" w:space="0" w:color="auto"/>
      </w:divBdr>
    </w:div>
    <w:div w:id="811214491">
      <w:bodyDiv w:val="1"/>
      <w:marLeft w:val="0"/>
      <w:marRight w:val="0"/>
      <w:marTop w:val="0"/>
      <w:marBottom w:val="0"/>
      <w:divBdr>
        <w:top w:val="none" w:sz="0" w:space="0" w:color="auto"/>
        <w:left w:val="none" w:sz="0" w:space="0" w:color="auto"/>
        <w:bottom w:val="none" w:sz="0" w:space="0" w:color="auto"/>
        <w:right w:val="none" w:sz="0" w:space="0" w:color="auto"/>
      </w:divBdr>
      <w:divsChild>
        <w:div w:id="1039085269">
          <w:marLeft w:val="640"/>
          <w:marRight w:val="0"/>
          <w:marTop w:val="0"/>
          <w:marBottom w:val="0"/>
          <w:divBdr>
            <w:top w:val="none" w:sz="0" w:space="0" w:color="auto"/>
            <w:left w:val="none" w:sz="0" w:space="0" w:color="auto"/>
            <w:bottom w:val="none" w:sz="0" w:space="0" w:color="auto"/>
            <w:right w:val="none" w:sz="0" w:space="0" w:color="auto"/>
          </w:divBdr>
        </w:div>
        <w:div w:id="1094669024">
          <w:marLeft w:val="640"/>
          <w:marRight w:val="0"/>
          <w:marTop w:val="0"/>
          <w:marBottom w:val="0"/>
          <w:divBdr>
            <w:top w:val="none" w:sz="0" w:space="0" w:color="auto"/>
            <w:left w:val="none" w:sz="0" w:space="0" w:color="auto"/>
            <w:bottom w:val="none" w:sz="0" w:space="0" w:color="auto"/>
            <w:right w:val="none" w:sz="0" w:space="0" w:color="auto"/>
          </w:divBdr>
        </w:div>
        <w:div w:id="471410324">
          <w:marLeft w:val="640"/>
          <w:marRight w:val="0"/>
          <w:marTop w:val="0"/>
          <w:marBottom w:val="0"/>
          <w:divBdr>
            <w:top w:val="none" w:sz="0" w:space="0" w:color="auto"/>
            <w:left w:val="none" w:sz="0" w:space="0" w:color="auto"/>
            <w:bottom w:val="none" w:sz="0" w:space="0" w:color="auto"/>
            <w:right w:val="none" w:sz="0" w:space="0" w:color="auto"/>
          </w:divBdr>
        </w:div>
        <w:div w:id="2147121385">
          <w:marLeft w:val="640"/>
          <w:marRight w:val="0"/>
          <w:marTop w:val="0"/>
          <w:marBottom w:val="0"/>
          <w:divBdr>
            <w:top w:val="none" w:sz="0" w:space="0" w:color="auto"/>
            <w:left w:val="none" w:sz="0" w:space="0" w:color="auto"/>
            <w:bottom w:val="none" w:sz="0" w:space="0" w:color="auto"/>
            <w:right w:val="none" w:sz="0" w:space="0" w:color="auto"/>
          </w:divBdr>
        </w:div>
        <w:div w:id="1048607530">
          <w:marLeft w:val="640"/>
          <w:marRight w:val="0"/>
          <w:marTop w:val="0"/>
          <w:marBottom w:val="0"/>
          <w:divBdr>
            <w:top w:val="none" w:sz="0" w:space="0" w:color="auto"/>
            <w:left w:val="none" w:sz="0" w:space="0" w:color="auto"/>
            <w:bottom w:val="none" w:sz="0" w:space="0" w:color="auto"/>
            <w:right w:val="none" w:sz="0" w:space="0" w:color="auto"/>
          </w:divBdr>
        </w:div>
        <w:div w:id="1365713962">
          <w:marLeft w:val="640"/>
          <w:marRight w:val="0"/>
          <w:marTop w:val="0"/>
          <w:marBottom w:val="0"/>
          <w:divBdr>
            <w:top w:val="none" w:sz="0" w:space="0" w:color="auto"/>
            <w:left w:val="none" w:sz="0" w:space="0" w:color="auto"/>
            <w:bottom w:val="none" w:sz="0" w:space="0" w:color="auto"/>
            <w:right w:val="none" w:sz="0" w:space="0" w:color="auto"/>
          </w:divBdr>
        </w:div>
        <w:div w:id="931742462">
          <w:marLeft w:val="640"/>
          <w:marRight w:val="0"/>
          <w:marTop w:val="0"/>
          <w:marBottom w:val="0"/>
          <w:divBdr>
            <w:top w:val="none" w:sz="0" w:space="0" w:color="auto"/>
            <w:left w:val="none" w:sz="0" w:space="0" w:color="auto"/>
            <w:bottom w:val="none" w:sz="0" w:space="0" w:color="auto"/>
            <w:right w:val="none" w:sz="0" w:space="0" w:color="auto"/>
          </w:divBdr>
        </w:div>
        <w:div w:id="2065594262">
          <w:marLeft w:val="640"/>
          <w:marRight w:val="0"/>
          <w:marTop w:val="0"/>
          <w:marBottom w:val="0"/>
          <w:divBdr>
            <w:top w:val="none" w:sz="0" w:space="0" w:color="auto"/>
            <w:left w:val="none" w:sz="0" w:space="0" w:color="auto"/>
            <w:bottom w:val="none" w:sz="0" w:space="0" w:color="auto"/>
            <w:right w:val="none" w:sz="0" w:space="0" w:color="auto"/>
          </w:divBdr>
        </w:div>
        <w:div w:id="682633589">
          <w:marLeft w:val="640"/>
          <w:marRight w:val="0"/>
          <w:marTop w:val="0"/>
          <w:marBottom w:val="0"/>
          <w:divBdr>
            <w:top w:val="none" w:sz="0" w:space="0" w:color="auto"/>
            <w:left w:val="none" w:sz="0" w:space="0" w:color="auto"/>
            <w:bottom w:val="none" w:sz="0" w:space="0" w:color="auto"/>
            <w:right w:val="none" w:sz="0" w:space="0" w:color="auto"/>
          </w:divBdr>
        </w:div>
        <w:div w:id="823739055">
          <w:marLeft w:val="640"/>
          <w:marRight w:val="0"/>
          <w:marTop w:val="0"/>
          <w:marBottom w:val="0"/>
          <w:divBdr>
            <w:top w:val="none" w:sz="0" w:space="0" w:color="auto"/>
            <w:left w:val="none" w:sz="0" w:space="0" w:color="auto"/>
            <w:bottom w:val="none" w:sz="0" w:space="0" w:color="auto"/>
            <w:right w:val="none" w:sz="0" w:space="0" w:color="auto"/>
          </w:divBdr>
        </w:div>
        <w:div w:id="1884554709">
          <w:marLeft w:val="640"/>
          <w:marRight w:val="0"/>
          <w:marTop w:val="0"/>
          <w:marBottom w:val="0"/>
          <w:divBdr>
            <w:top w:val="none" w:sz="0" w:space="0" w:color="auto"/>
            <w:left w:val="none" w:sz="0" w:space="0" w:color="auto"/>
            <w:bottom w:val="none" w:sz="0" w:space="0" w:color="auto"/>
            <w:right w:val="none" w:sz="0" w:space="0" w:color="auto"/>
          </w:divBdr>
        </w:div>
        <w:div w:id="245844733">
          <w:marLeft w:val="640"/>
          <w:marRight w:val="0"/>
          <w:marTop w:val="0"/>
          <w:marBottom w:val="0"/>
          <w:divBdr>
            <w:top w:val="none" w:sz="0" w:space="0" w:color="auto"/>
            <w:left w:val="none" w:sz="0" w:space="0" w:color="auto"/>
            <w:bottom w:val="none" w:sz="0" w:space="0" w:color="auto"/>
            <w:right w:val="none" w:sz="0" w:space="0" w:color="auto"/>
          </w:divBdr>
        </w:div>
        <w:div w:id="531724811">
          <w:marLeft w:val="640"/>
          <w:marRight w:val="0"/>
          <w:marTop w:val="0"/>
          <w:marBottom w:val="0"/>
          <w:divBdr>
            <w:top w:val="none" w:sz="0" w:space="0" w:color="auto"/>
            <w:left w:val="none" w:sz="0" w:space="0" w:color="auto"/>
            <w:bottom w:val="none" w:sz="0" w:space="0" w:color="auto"/>
            <w:right w:val="none" w:sz="0" w:space="0" w:color="auto"/>
          </w:divBdr>
        </w:div>
        <w:div w:id="1364402344">
          <w:marLeft w:val="640"/>
          <w:marRight w:val="0"/>
          <w:marTop w:val="0"/>
          <w:marBottom w:val="0"/>
          <w:divBdr>
            <w:top w:val="none" w:sz="0" w:space="0" w:color="auto"/>
            <w:left w:val="none" w:sz="0" w:space="0" w:color="auto"/>
            <w:bottom w:val="none" w:sz="0" w:space="0" w:color="auto"/>
            <w:right w:val="none" w:sz="0" w:space="0" w:color="auto"/>
          </w:divBdr>
        </w:div>
        <w:div w:id="1641417013">
          <w:marLeft w:val="640"/>
          <w:marRight w:val="0"/>
          <w:marTop w:val="0"/>
          <w:marBottom w:val="0"/>
          <w:divBdr>
            <w:top w:val="none" w:sz="0" w:space="0" w:color="auto"/>
            <w:left w:val="none" w:sz="0" w:space="0" w:color="auto"/>
            <w:bottom w:val="none" w:sz="0" w:space="0" w:color="auto"/>
            <w:right w:val="none" w:sz="0" w:space="0" w:color="auto"/>
          </w:divBdr>
        </w:div>
        <w:div w:id="1168404366">
          <w:marLeft w:val="640"/>
          <w:marRight w:val="0"/>
          <w:marTop w:val="0"/>
          <w:marBottom w:val="0"/>
          <w:divBdr>
            <w:top w:val="none" w:sz="0" w:space="0" w:color="auto"/>
            <w:left w:val="none" w:sz="0" w:space="0" w:color="auto"/>
            <w:bottom w:val="none" w:sz="0" w:space="0" w:color="auto"/>
            <w:right w:val="none" w:sz="0" w:space="0" w:color="auto"/>
          </w:divBdr>
        </w:div>
        <w:div w:id="1859847841">
          <w:marLeft w:val="640"/>
          <w:marRight w:val="0"/>
          <w:marTop w:val="0"/>
          <w:marBottom w:val="0"/>
          <w:divBdr>
            <w:top w:val="none" w:sz="0" w:space="0" w:color="auto"/>
            <w:left w:val="none" w:sz="0" w:space="0" w:color="auto"/>
            <w:bottom w:val="none" w:sz="0" w:space="0" w:color="auto"/>
            <w:right w:val="none" w:sz="0" w:space="0" w:color="auto"/>
          </w:divBdr>
        </w:div>
        <w:div w:id="835877418">
          <w:marLeft w:val="640"/>
          <w:marRight w:val="0"/>
          <w:marTop w:val="0"/>
          <w:marBottom w:val="0"/>
          <w:divBdr>
            <w:top w:val="none" w:sz="0" w:space="0" w:color="auto"/>
            <w:left w:val="none" w:sz="0" w:space="0" w:color="auto"/>
            <w:bottom w:val="none" w:sz="0" w:space="0" w:color="auto"/>
            <w:right w:val="none" w:sz="0" w:space="0" w:color="auto"/>
          </w:divBdr>
        </w:div>
        <w:div w:id="1063868623">
          <w:marLeft w:val="640"/>
          <w:marRight w:val="0"/>
          <w:marTop w:val="0"/>
          <w:marBottom w:val="0"/>
          <w:divBdr>
            <w:top w:val="none" w:sz="0" w:space="0" w:color="auto"/>
            <w:left w:val="none" w:sz="0" w:space="0" w:color="auto"/>
            <w:bottom w:val="none" w:sz="0" w:space="0" w:color="auto"/>
            <w:right w:val="none" w:sz="0" w:space="0" w:color="auto"/>
          </w:divBdr>
        </w:div>
        <w:div w:id="1066758489">
          <w:marLeft w:val="640"/>
          <w:marRight w:val="0"/>
          <w:marTop w:val="0"/>
          <w:marBottom w:val="0"/>
          <w:divBdr>
            <w:top w:val="none" w:sz="0" w:space="0" w:color="auto"/>
            <w:left w:val="none" w:sz="0" w:space="0" w:color="auto"/>
            <w:bottom w:val="none" w:sz="0" w:space="0" w:color="auto"/>
            <w:right w:val="none" w:sz="0" w:space="0" w:color="auto"/>
          </w:divBdr>
        </w:div>
        <w:div w:id="24211707">
          <w:marLeft w:val="640"/>
          <w:marRight w:val="0"/>
          <w:marTop w:val="0"/>
          <w:marBottom w:val="0"/>
          <w:divBdr>
            <w:top w:val="none" w:sz="0" w:space="0" w:color="auto"/>
            <w:left w:val="none" w:sz="0" w:space="0" w:color="auto"/>
            <w:bottom w:val="none" w:sz="0" w:space="0" w:color="auto"/>
            <w:right w:val="none" w:sz="0" w:space="0" w:color="auto"/>
          </w:divBdr>
        </w:div>
        <w:div w:id="1570773903">
          <w:marLeft w:val="640"/>
          <w:marRight w:val="0"/>
          <w:marTop w:val="0"/>
          <w:marBottom w:val="0"/>
          <w:divBdr>
            <w:top w:val="none" w:sz="0" w:space="0" w:color="auto"/>
            <w:left w:val="none" w:sz="0" w:space="0" w:color="auto"/>
            <w:bottom w:val="none" w:sz="0" w:space="0" w:color="auto"/>
            <w:right w:val="none" w:sz="0" w:space="0" w:color="auto"/>
          </w:divBdr>
        </w:div>
        <w:div w:id="899946472">
          <w:marLeft w:val="640"/>
          <w:marRight w:val="0"/>
          <w:marTop w:val="0"/>
          <w:marBottom w:val="0"/>
          <w:divBdr>
            <w:top w:val="none" w:sz="0" w:space="0" w:color="auto"/>
            <w:left w:val="none" w:sz="0" w:space="0" w:color="auto"/>
            <w:bottom w:val="none" w:sz="0" w:space="0" w:color="auto"/>
            <w:right w:val="none" w:sz="0" w:space="0" w:color="auto"/>
          </w:divBdr>
        </w:div>
        <w:div w:id="1182668573">
          <w:marLeft w:val="640"/>
          <w:marRight w:val="0"/>
          <w:marTop w:val="0"/>
          <w:marBottom w:val="0"/>
          <w:divBdr>
            <w:top w:val="none" w:sz="0" w:space="0" w:color="auto"/>
            <w:left w:val="none" w:sz="0" w:space="0" w:color="auto"/>
            <w:bottom w:val="none" w:sz="0" w:space="0" w:color="auto"/>
            <w:right w:val="none" w:sz="0" w:space="0" w:color="auto"/>
          </w:divBdr>
        </w:div>
        <w:div w:id="290594803">
          <w:marLeft w:val="640"/>
          <w:marRight w:val="0"/>
          <w:marTop w:val="0"/>
          <w:marBottom w:val="0"/>
          <w:divBdr>
            <w:top w:val="none" w:sz="0" w:space="0" w:color="auto"/>
            <w:left w:val="none" w:sz="0" w:space="0" w:color="auto"/>
            <w:bottom w:val="none" w:sz="0" w:space="0" w:color="auto"/>
            <w:right w:val="none" w:sz="0" w:space="0" w:color="auto"/>
          </w:divBdr>
        </w:div>
        <w:div w:id="897859523">
          <w:marLeft w:val="640"/>
          <w:marRight w:val="0"/>
          <w:marTop w:val="0"/>
          <w:marBottom w:val="0"/>
          <w:divBdr>
            <w:top w:val="none" w:sz="0" w:space="0" w:color="auto"/>
            <w:left w:val="none" w:sz="0" w:space="0" w:color="auto"/>
            <w:bottom w:val="none" w:sz="0" w:space="0" w:color="auto"/>
            <w:right w:val="none" w:sz="0" w:space="0" w:color="auto"/>
          </w:divBdr>
        </w:div>
        <w:div w:id="994531405">
          <w:marLeft w:val="640"/>
          <w:marRight w:val="0"/>
          <w:marTop w:val="0"/>
          <w:marBottom w:val="0"/>
          <w:divBdr>
            <w:top w:val="none" w:sz="0" w:space="0" w:color="auto"/>
            <w:left w:val="none" w:sz="0" w:space="0" w:color="auto"/>
            <w:bottom w:val="none" w:sz="0" w:space="0" w:color="auto"/>
            <w:right w:val="none" w:sz="0" w:space="0" w:color="auto"/>
          </w:divBdr>
        </w:div>
        <w:div w:id="618952915">
          <w:marLeft w:val="640"/>
          <w:marRight w:val="0"/>
          <w:marTop w:val="0"/>
          <w:marBottom w:val="0"/>
          <w:divBdr>
            <w:top w:val="none" w:sz="0" w:space="0" w:color="auto"/>
            <w:left w:val="none" w:sz="0" w:space="0" w:color="auto"/>
            <w:bottom w:val="none" w:sz="0" w:space="0" w:color="auto"/>
            <w:right w:val="none" w:sz="0" w:space="0" w:color="auto"/>
          </w:divBdr>
        </w:div>
        <w:div w:id="2032218668">
          <w:marLeft w:val="640"/>
          <w:marRight w:val="0"/>
          <w:marTop w:val="0"/>
          <w:marBottom w:val="0"/>
          <w:divBdr>
            <w:top w:val="none" w:sz="0" w:space="0" w:color="auto"/>
            <w:left w:val="none" w:sz="0" w:space="0" w:color="auto"/>
            <w:bottom w:val="none" w:sz="0" w:space="0" w:color="auto"/>
            <w:right w:val="none" w:sz="0" w:space="0" w:color="auto"/>
          </w:divBdr>
        </w:div>
        <w:div w:id="1292633078">
          <w:marLeft w:val="640"/>
          <w:marRight w:val="0"/>
          <w:marTop w:val="0"/>
          <w:marBottom w:val="0"/>
          <w:divBdr>
            <w:top w:val="none" w:sz="0" w:space="0" w:color="auto"/>
            <w:left w:val="none" w:sz="0" w:space="0" w:color="auto"/>
            <w:bottom w:val="none" w:sz="0" w:space="0" w:color="auto"/>
            <w:right w:val="none" w:sz="0" w:space="0" w:color="auto"/>
          </w:divBdr>
        </w:div>
        <w:div w:id="275988958">
          <w:marLeft w:val="640"/>
          <w:marRight w:val="0"/>
          <w:marTop w:val="0"/>
          <w:marBottom w:val="0"/>
          <w:divBdr>
            <w:top w:val="none" w:sz="0" w:space="0" w:color="auto"/>
            <w:left w:val="none" w:sz="0" w:space="0" w:color="auto"/>
            <w:bottom w:val="none" w:sz="0" w:space="0" w:color="auto"/>
            <w:right w:val="none" w:sz="0" w:space="0" w:color="auto"/>
          </w:divBdr>
        </w:div>
        <w:div w:id="357312423">
          <w:marLeft w:val="640"/>
          <w:marRight w:val="0"/>
          <w:marTop w:val="0"/>
          <w:marBottom w:val="0"/>
          <w:divBdr>
            <w:top w:val="none" w:sz="0" w:space="0" w:color="auto"/>
            <w:left w:val="none" w:sz="0" w:space="0" w:color="auto"/>
            <w:bottom w:val="none" w:sz="0" w:space="0" w:color="auto"/>
            <w:right w:val="none" w:sz="0" w:space="0" w:color="auto"/>
          </w:divBdr>
        </w:div>
        <w:div w:id="370035458">
          <w:marLeft w:val="640"/>
          <w:marRight w:val="0"/>
          <w:marTop w:val="0"/>
          <w:marBottom w:val="0"/>
          <w:divBdr>
            <w:top w:val="none" w:sz="0" w:space="0" w:color="auto"/>
            <w:left w:val="none" w:sz="0" w:space="0" w:color="auto"/>
            <w:bottom w:val="none" w:sz="0" w:space="0" w:color="auto"/>
            <w:right w:val="none" w:sz="0" w:space="0" w:color="auto"/>
          </w:divBdr>
        </w:div>
        <w:div w:id="236864986">
          <w:marLeft w:val="640"/>
          <w:marRight w:val="0"/>
          <w:marTop w:val="0"/>
          <w:marBottom w:val="0"/>
          <w:divBdr>
            <w:top w:val="none" w:sz="0" w:space="0" w:color="auto"/>
            <w:left w:val="none" w:sz="0" w:space="0" w:color="auto"/>
            <w:bottom w:val="none" w:sz="0" w:space="0" w:color="auto"/>
            <w:right w:val="none" w:sz="0" w:space="0" w:color="auto"/>
          </w:divBdr>
        </w:div>
        <w:div w:id="619649350">
          <w:marLeft w:val="640"/>
          <w:marRight w:val="0"/>
          <w:marTop w:val="0"/>
          <w:marBottom w:val="0"/>
          <w:divBdr>
            <w:top w:val="none" w:sz="0" w:space="0" w:color="auto"/>
            <w:left w:val="none" w:sz="0" w:space="0" w:color="auto"/>
            <w:bottom w:val="none" w:sz="0" w:space="0" w:color="auto"/>
            <w:right w:val="none" w:sz="0" w:space="0" w:color="auto"/>
          </w:divBdr>
        </w:div>
        <w:div w:id="1662199631">
          <w:marLeft w:val="640"/>
          <w:marRight w:val="0"/>
          <w:marTop w:val="0"/>
          <w:marBottom w:val="0"/>
          <w:divBdr>
            <w:top w:val="none" w:sz="0" w:space="0" w:color="auto"/>
            <w:left w:val="none" w:sz="0" w:space="0" w:color="auto"/>
            <w:bottom w:val="none" w:sz="0" w:space="0" w:color="auto"/>
            <w:right w:val="none" w:sz="0" w:space="0" w:color="auto"/>
          </w:divBdr>
        </w:div>
        <w:div w:id="2047561368">
          <w:marLeft w:val="640"/>
          <w:marRight w:val="0"/>
          <w:marTop w:val="0"/>
          <w:marBottom w:val="0"/>
          <w:divBdr>
            <w:top w:val="none" w:sz="0" w:space="0" w:color="auto"/>
            <w:left w:val="none" w:sz="0" w:space="0" w:color="auto"/>
            <w:bottom w:val="none" w:sz="0" w:space="0" w:color="auto"/>
            <w:right w:val="none" w:sz="0" w:space="0" w:color="auto"/>
          </w:divBdr>
        </w:div>
        <w:div w:id="1785224589">
          <w:marLeft w:val="640"/>
          <w:marRight w:val="0"/>
          <w:marTop w:val="0"/>
          <w:marBottom w:val="0"/>
          <w:divBdr>
            <w:top w:val="none" w:sz="0" w:space="0" w:color="auto"/>
            <w:left w:val="none" w:sz="0" w:space="0" w:color="auto"/>
            <w:bottom w:val="none" w:sz="0" w:space="0" w:color="auto"/>
            <w:right w:val="none" w:sz="0" w:space="0" w:color="auto"/>
          </w:divBdr>
        </w:div>
        <w:div w:id="648482571">
          <w:marLeft w:val="640"/>
          <w:marRight w:val="0"/>
          <w:marTop w:val="0"/>
          <w:marBottom w:val="0"/>
          <w:divBdr>
            <w:top w:val="none" w:sz="0" w:space="0" w:color="auto"/>
            <w:left w:val="none" w:sz="0" w:space="0" w:color="auto"/>
            <w:bottom w:val="none" w:sz="0" w:space="0" w:color="auto"/>
            <w:right w:val="none" w:sz="0" w:space="0" w:color="auto"/>
          </w:divBdr>
        </w:div>
        <w:div w:id="1264725594">
          <w:marLeft w:val="640"/>
          <w:marRight w:val="0"/>
          <w:marTop w:val="0"/>
          <w:marBottom w:val="0"/>
          <w:divBdr>
            <w:top w:val="none" w:sz="0" w:space="0" w:color="auto"/>
            <w:left w:val="none" w:sz="0" w:space="0" w:color="auto"/>
            <w:bottom w:val="none" w:sz="0" w:space="0" w:color="auto"/>
            <w:right w:val="none" w:sz="0" w:space="0" w:color="auto"/>
          </w:divBdr>
        </w:div>
        <w:div w:id="1113355324">
          <w:marLeft w:val="640"/>
          <w:marRight w:val="0"/>
          <w:marTop w:val="0"/>
          <w:marBottom w:val="0"/>
          <w:divBdr>
            <w:top w:val="none" w:sz="0" w:space="0" w:color="auto"/>
            <w:left w:val="none" w:sz="0" w:space="0" w:color="auto"/>
            <w:bottom w:val="none" w:sz="0" w:space="0" w:color="auto"/>
            <w:right w:val="none" w:sz="0" w:space="0" w:color="auto"/>
          </w:divBdr>
        </w:div>
        <w:div w:id="1634212261">
          <w:marLeft w:val="640"/>
          <w:marRight w:val="0"/>
          <w:marTop w:val="0"/>
          <w:marBottom w:val="0"/>
          <w:divBdr>
            <w:top w:val="none" w:sz="0" w:space="0" w:color="auto"/>
            <w:left w:val="none" w:sz="0" w:space="0" w:color="auto"/>
            <w:bottom w:val="none" w:sz="0" w:space="0" w:color="auto"/>
            <w:right w:val="none" w:sz="0" w:space="0" w:color="auto"/>
          </w:divBdr>
        </w:div>
        <w:div w:id="774785200">
          <w:marLeft w:val="640"/>
          <w:marRight w:val="0"/>
          <w:marTop w:val="0"/>
          <w:marBottom w:val="0"/>
          <w:divBdr>
            <w:top w:val="none" w:sz="0" w:space="0" w:color="auto"/>
            <w:left w:val="none" w:sz="0" w:space="0" w:color="auto"/>
            <w:bottom w:val="none" w:sz="0" w:space="0" w:color="auto"/>
            <w:right w:val="none" w:sz="0" w:space="0" w:color="auto"/>
          </w:divBdr>
        </w:div>
        <w:div w:id="1206597992">
          <w:marLeft w:val="640"/>
          <w:marRight w:val="0"/>
          <w:marTop w:val="0"/>
          <w:marBottom w:val="0"/>
          <w:divBdr>
            <w:top w:val="none" w:sz="0" w:space="0" w:color="auto"/>
            <w:left w:val="none" w:sz="0" w:space="0" w:color="auto"/>
            <w:bottom w:val="none" w:sz="0" w:space="0" w:color="auto"/>
            <w:right w:val="none" w:sz="0" w:space="0" w:color="auto"/>
          </w:divBdr>
        </w:div>
        <w:div w:id="1276905321">
          <w:marLeft w:val="640"/>
          <w:marRight w:val="0"/>
          <w:marTop w:val="0"/>
          <w:marBottom w:val="0"/>
          <w:divBdr>
            <w:top w:val="none" w:sz="0" w:space="0" w:color="auto"/>
            <w:left w:val="none" w:sz="0" w:space="0" w:color="auto"/>
            <w:bottom w:val="none" w:sz="0" w:space="0" w:color="auto"/>
            <w:right w:val="none" w:sz="0" w:space="0" w:color="auto"/>
          </w:divBdr>
        </w:div>
        <w:div w:id="2100634778">
          <w:marLeft w:val="640"/>
          <w:marRight w:val="0"/>
          <w:marTop w:val="0"/>
          <w:marBottom w:val="0"/>
          <w:divBdr>
            <w:top w:val="none" w:sz="0" w:space="0" w:color="auto"/>
            <w:left w:val="none" w:sz="0" w:space="0" w:color="auto"/>
            <w:bottom w:val="none" w:sz="0" w:space="0" w:color="auto"/>
            <w:right w:val="none" w:sz="0" w:space="0" w:color="auto"/>
          </w:divBdr>
        </w:div>
        <w:div w:id="1626085500">
          <w:marLeft w:val="640"/>
          <w:marRight w:val="0"/>
          <w:marTop w:val="0"/>
          <w:marBottom w:val="0"/>
          <w:divBdr>
            <w:top w:val="none" w:sz="0" w:space="0" w:color="auto"/>
            <w:left w:val="none" w:sz="0" w:space="0" w:color="auto"/>
            <w:bottom w:val="none" w:sz="0" w:space="0" w:color="auto"/>
            <w:right w:val="none" w:sz="0" w:space="0" w:color="auto"/>
          </w:divBdr>
        </w:div>
        <w:div w:id="1848518645">
          <w:marLeft w:val="640"/>
          <w:marRight w:val="0"/>
          <w:marTop w:val="0"/>
          <w:marBottom w:val="0"/>
          <w:divBdr>
            <w:top w:val="none" w:sz="0" w:space="0" w:color="auto"/>
            <w:left w:val="none" w:sz="0" w:space="0" w:color="auto"/>
            <w:bottom w:val="none" w:sz="0" w:space="0" w:color="auto"/>
            <w:right w:val="none" w:sz="0" w:space="0" w:color="auto"/>
          </w:divBdr>
        </w:div>
        <w:div w:id="162550219">
          <w:marLeft w:val="640"/>
          <w:marRight w:val="0"/>
          <w:marTop w:val="0"/>
          <w:marBottom w:val="0"/>
          <w:divBdr>
            <w:top w:val="none" w:sz="0" w:space="0" w:color="auto"/>
            <w:left w:val="none" w:sz="0" w:space="0" w:color="auto"/>
            <w:bottom w:val="none" w:sz="0" w:space="0" w:color="auto"/>
            <w:right w:val="none" w:sz="0" w:space="0" w:color="auto"/>
          </w:divBdr>
        </w:div>
        <w:div w:id="88505279">
          <w:marLeft w:val="640"/>
          <w:marRight w:val="0"/>
          <w:marTop w:val="0"/>
          <w:marBottom w:val="0"/>
          <w:divBdr>
            <w:top w:val="none" w:sz="0" w:space="0" w:color="auto"/>
            <w:left w:val="none" w:sz="0" w:space="0" w:color="auto"/>
            <w:bottom w:val="none" w:sz="0" w:space="0" w:color="auto"/>
            <w:right w:val="none" w:sz="0" w:space="0" w:color="auto"/>
          </w:divBdr>
        </w:div>
        <w:div w:id="72629380">
          <w:marLeft w:val="640"/>
          <w:marRight w:val="0"/>
          <w:marTop w:val="0"/>
          <w:marBottom w:val="0"/>
          <w:divBdr>
            <w:top w:val="none" w:sz="0" w:space="0" w:color="auto"/>
            <w:left w:val="none" w:sz="0" w:space="0" w:color="auto"/>
            <w:bottom w:val="none" w:sz="0" w:space="0" w:color="auto"/>
            <w:right w:val="none" w:sz="0" w:space="0" w:color="auto"/>
          </w:divBdr>
        </w:div>
        <w:div w:id="555161990">
          <w:marLeft w:val="640"/>
          <w:marRight w:val="0"/>
          <w:marTop w:val="0"/>
          <w:marBottom w:val="0"/>
          <w:divBdr>
            <w:top w:val="none" w:sz="0" w:space="0" w:color="auto"/>
            <w:left w:val="none" w:sz="0" w:space="0" w:color="auto"/>
            <w:bottom w:val="none" w:sz="0" w:space="0" w:color="auto"/>
            <w:right w:val="none" w:sz="0" w:space="0" w:color="auto"/>
          </w:divBdr>
        </w:div>
        <w:div w:id="1958944958">
          <w:marLeft w:val="640"/>
          <w:marRight w:val="0"/>
          <w:marTop w:val="0"/>
          <w:marBottom w:val="0"/>
          <w:divBdr>
            <w:top w:val="none" w:sz="0" w:space="0" w:color="auto"/>
            <w:left w:val="none" w:sz="0" w:space="0" w:color="auto"/>
            <w:bottom w:val="none" w:sz="0" w:space="0" w:color="auto"/>
            <w:right w:val="none" w:sz="0" w:space="0" w:color="auto"/>
          </w:divBdr>
        </w:div>
        <w:div w:id="1231236373">
          <w:marLeft w:val="640"/>
          <w:marRight w:val="0"/>
          <w:marTop w:val="0"/>
          <w:marBottom w:val="0"/>
          <w:divBdr>
            <w:top w:val="none" w:sz="0" w:space="0" w:color="auto"/>
            <w:left w:val="none" w:sz="0" w:space="0" w:color="auto"/>
            <w:bottom w:val="none" w:sz="0" w:space="0" w:color="auto"/>
            <w:right w:val="none" w:sz="0" w:space="0" w:color="auto"/>
          </w:divBdr>
        </w:div>
        <w:div w:id="724644050">
          <w:marLeft w:val="640"/>
          <w:marRight w:val="0"/>
          <w:marTop w:val="0"/>
          <w:marBottom w:val="0"/>
          <w:divBdr>
            <w:top w:val="none" w:sz="0" w:space="0" w:color="auto"/>
            <w:left w:val="none" w:sz="0" w:space="0" w:color="auto"/>
            <w:bottom w:val="none" w:sz="0" w:space="0" w:color="auto"/>
            <w:right w:val="none" w:sz="0" w:space="0" w:color="auto"/>
          </w:divBdr>
        </w:div>
        <w:div w:id="1278102807">
          <w:marLeft w:val="640"/>
          <w:marRight w:val="0"/>
          <w:marTop w:val="0"/>
          <w:marBottom w:val="0"/>
          <w:divBdr>
            <w:top w:val="none" w:sz="0" w:space="0" w:color="auto"/>
            <w:left w:val="none" w:sz="0" w:space="0" w:color="auto"/>
            <w:bottom w:val="none" w:sz="0" w:space="0" w:color="auto"/>
            <w:right w:val="none" w:sz="0" w:space="0" w:color="auto"/>
          </w:divBdr>
        </w:div>
        <w:div w:id="2042431335">
          <w:marLeft w:val="640"/>
          <w:marRight w:val="0"/>
          <w:marTop w:val="0"/>
          <w:marBottom w:val="0"/>
          <w:divBdr>
            <w:top w:val="none" w:sz="0" w:space="0" w:color="auto"/>
            <w:left w:val="none" w:sz="0" w:space="0" w:color="auto"/>
            <w:bottom w:val="none" w:sz="0" w:space="0" w:color="auto"/>
            <w:right w:val="none" w:sz="0" w:space="0" w:color="auto"/>
          </w:divBdr>
        </w:div>
        <w:div w:id="771975609">
          <w:marLeft w:val="640"/>
          <w:marRight w:val="0"/>
          <w:marTop w:val="0"/>
          <w:marBottom w:val="0"/>
          <w:divBdr>
            <w:top w:val="none" w:sz="0" w:space="0" w:color="auto"/>
            <w:left w:val="none" w:sz="0" w:space="0" w:color="auto"/>
            <w:bottom w:val="none" w:sz="0" w:space="0" w:color="auto"/>
            <w:right w:val="none" w:sz="0" w:space="0" w:color="auto"/>
          </w:divBdr>
        </w:div>
        <w:div w:id="215555371">
          <w:marLeft w:val="640"/>
          <w:marRight w:val="0"/>
          <w:marTop w:val="0"/>
          <w:marBottom w:val="0"/>
          <w:divBdr>
            <w:top w:val="none" w:sz="0" w:space="0" w:color="auto"/>
            <w:left w:val="none" w:sz="0" w:space="0" w:color="auto"/>
            <w:bottom w:val="none" w:sz="0" w:space="0" w:color="auto"/>
            <w:right w:val="none" w:sz="0" w:space="0" w:color="auto"/>
          </w:divBdr>
        </w:div>
        <w:div w:id="966934665">
          <w:marLeft w:val="640"/>
          <w:marRight w:val="0"/>
          <w:marTop w:val="0"/>
          <w:marBottom w:val="0"/>
          <w:divBdr>
            <w:top w:val="none" w:sz="0" w:space="0" w:color="auto"/>
            <w:left w:val="none" w:sz="0" w:space="0" w:color="auto"/>
            <w:bottom w:val="none" w:sz="0" w:space="0" w:color="auto"/>
            <w:right w:val="none" w:sz="0" w:space="0" w:color="auto"/>
          </w:divBdr>
        </w:div>
        <w:div w:id="1978411815">
          <w:marLeft w:val="640"/>
          <w:marRight w:val="0"/>
          <w:marTop w:val="0"/>
          <w:marBottom w:val="0"/>
          <w:divBdr>
            <w:top w:val="none" w:sz="0" w:space="0" w:color="auto"/>
            <w:left w:val="none" w:sz="0" w:space="0" w:color="auto"/>
            <w:bottom w:val="none" w:sz="0" w:space="0" w:color="auto"/>
            <w:right w:val="none" w:sz="0" w:space="0" w:color="auto"/>
          </w:divBdr>
        </w:div>
        <w:div w:id="153231642">
          <w:marLeft w:val="640"/>
          <w:marRight w:val="0"/>
          <w:marTop w:val="0"/>
          <w:marBottom w:val="0"/>
          <w:divBdr>
            <w:top w:val="none" w:sz="0" w:space="0" w:color="auto"/>
            <w:left w:val="none" w:sz="0" w:space="0" w:color="auto"/>
            <w:bottom w:val="none" w:sz="0" w:space="0" w:color="auto"/>
            <w:right w:val="none" w:sz="0" w:space="0" w:color="auto"/>
          </w:divBdr>
        </w:div>
        <w:div w:id="873420218">
          <w:marLeft w:val="640"/>
          <w:marRight w:val="0"/>
          <w:marTop w:val="0"/>
          <w:marBottom w:val="0"/>
          <w:divBdr>
            <w:top w:val="none" w:sz="0" w:space="0" w:color="auto"/>
            <w:left w:val="none" w:sz="0" w:space="0" w:color="auto"/>
            <w:bottom w:val="none" w:sz="0" w:space="0" w:color="auto"/>
            <w:right w:val="none" w:sz="0" w:space="0" w:color="auto"/>
          </w:divBdr>
        </w:div>
        <w:div w:id="471413992">
          <w:marLeft w:val="640"/>
          <w:marRight w:val="0"/>
          <w:marTop w:val="0"/>
          <w:marBottom w:val="0"/>
          <w:divBdr>
            <w:top w:val="none" w:sz="0" w:space="0" w:color="auto"/>
            <w:left w:val="none" w:sz="0" w:space="0" w:color="auto"/>
            <w:bottom w:val="none" w:sz="0" w:space="0" w:color="auto"/>
            <w:right w:val="none" w:sz="0" w:space="0" w:color="auto"/>
          </w:divBdr>
        </w:div>
        <w:div w:id="1161698143">
          <w:marLeft w:val="640"/>
          <w:marRight w:val="0"/>
          <w:marTop w:val="0"/>
          <w:marBottom w:val="0"/>
          <w:divBdr>
            <w:top w:val="none" w:sz="0" w:space="0" w:color="auto"/>
            <w:left w:val="none" w:sz="0" w:space="0" w:color="auto"/>
            <w:bottom w:val="none" w:sz="0" w:space="0" w:color="auto"/>
            <w:right w:val="none" w:sz="0" w:space="0" w:color="auto"/>
          </w:divBdr>
        </w:div>
        <w:div w:id="620957474">
          <w:marLeft w:val="640"/>
          <w:marRight w:val="0"/>
          <w:marTop w:val="0"/>
          <w:marBottom w:val="0"/>
          <w:divBdr>
            <w:top w:val="none" w:sz="0" w:space="0" w:color="auto"/>
            <w:left w:val="none" w:sz="0" w:space="0" w:color="auto"/>
            <w:bottom w:val="none" w:sz="0" w:space="0" w:color="auto"/>
            <w:right w:val="none" w:sz="0" w:space="0" w:color="auto"/>
          </w:divBdr>
        </w:div>
        <w:div w:id="883637477">
          <w:marLeft w:val="640"/>
          <w:marRight w:val="0"/>
          <w:marTop w:val="0"/>
          <w:marBottom w:val="0"/>
          <w:divBdr>
            <w:top w:val="none" w:sz="0" w:space="0" w:color="auto"/>
            <w:left w:val="none" w:sz="0" w:space="0" w:color="auto"/>
            <w:bottom w:val="none" w:sz="0" w:space="0" w:color="auto"/>
            <w:right w:val="none" w:sz="0" w:space="0" w:color="auto"/>
          </w:divBdr>
        </w:div>
        <w:div w:id="558437890">
          <w:marLeft w:val="640"/>
          <w:marRight w:val="0"/>
          <w:marTop w:val="0"/>
          <w:marBottom w:val="0"/>
          <w:divBdr>
            <w:top w:val="none" w:sz="0" w:space="0" w:color="auto"/>
            <w:left w:val="none" w:sz="0" w:space="0" w:color="auto"/>
            <w:bottom w:val="none" w:sz="0" w:space="0" w:color="auto"/>
            <w:right w:val="none" w:sz="0" w:space="0" w:color="auto"/>
          </w:divBdr>
        </w:div>
        <w:div w:id="1737587439">
          <w:marLeft w:val="640"/>
          <w:marRight w:val="0"/>
          <w:marTop w:val="0"/>
          <w:marBottom w:val="0"/>
          <w:divBdr>
            <w:top w:val="none" w:sz="0" w:space="0" w:color="auto"/>
            <w:left w:val="none" w:sz="0" w:space="0" w:color="auto"/>
            <w:bottom w:val="none" w:sz="0" w:space="0" w:color="auto"/>
            <w:right w:val="none" w:sz="0" w:space="0" w:color="auto"/>
          </w:divBdr>
        </w:div>
        <w:div w:id="679311389">
          <w:marLeft w:val="640"/>
          <w:marRight w:val="0"/>
          <w:marTop w:val="0"/>
          <w:marBottom w:val="0"/>
          <w:divBdr>
            <w:top w:val="none" w:sz="0" w:space="0" w:color="auto"/>
            <w:left w:val="none" w:sz="0" w:space="0" w:color="auto"/>
            <w:bottom w:val="none" w:sz="0" w:space="0" w:color="auto"/>
            <w:right w:val="none" w:sz="0" w:space="0" w:color="auto"/>
          </w:divBdr>
        </w:div>
        <w:div w:id="1200433341">
          <w:marLeft w:val="640"/>
          <w:marRight w:val="0"/>
          <w:marTop w:val="0"/>
          <w:marBottom w:val="0"/>
          <w:divBdr>
            <w:top w:val="none" w:sz="0" w:space="0" w:color="auto"/>
            <w:left w:val="none" w:sz="0" w:space="0" w:color="auto"/>
            <w:bottom w:val="none" w:sz="0" w:space="0" w:color="auto"/>
            <w:right w:val="none" w:sz="0" w:space="0" w:color="auto"/>
          </w:divBdr>
        </w:div>
        <w:div w:id="732627366">
          <w:marLeft w:val="640"/>
          <w:marRight w:val="0"/>
          <w:marTop w:val="0"/>
          <w:marBottom w:val="0"/>
          <w:divBdr>
            <w:top w:val="none" w:sz="0" w:space="0" w:color="auto"/>
            <w:left w:val="none" w:sz="0" w:space="0" w:color="auto"/>
            <w:bottom w:val="none" w:sz="0" w:space="0" w:color="auto"/>
            <w:right w:val="none" w:sz="0" w:space="0" w:color="auto"/>
          </w:divBdr>
        </w:div>
        <w:div w:id="1074669851">
          <w:marLeft w:val="640"/>
          <w:marRight w:val="0"/>
          <w:marTop w:val="0"/>
          <w:marBottom w:val="0"/>
          <w:divBdr>
            <w:top w:val="none" w:sz="0" w:space="0" w:color="auto"/>
            <w:left w:val="none" w:sz="0" w:space="0" w:color="auto"/>
            <w:bottom w:val="none" w:sz="0" w:space="0" w:color="auto"/>
            <w:right w:val="none" w:sz="0" w:space="0" w:color="auto"/>
          </w:divBdr>
        </w:div>
        <w:div w:id="1898474429">
          <w:marLeft w:val="640"/>
          <w:marRight w:val="0"/>
          <w:marTop w:val="0"/>
          <w:marBottom w:val="0"/>
          <w:divBdr>
            <w:top w:val="none" w:sz="0" w:space="0" w:color="auto"/>
            <w:left w:val="none" w:sz="0" w:space="0" w:color="auto"/>
            <w:bottom w:val="none" w:sz="0" w:space="0" w:color="auto"/>
            <w:right w:val="none" w:sz="0" w:space="0" w:color="auto"/>
          </w:divBdr>
        </w:div>
        <w:div w:id="1435323990">
          <w:marLeft w:val="640"/>
          <w:marRight w:val="0"/>
          <w:marTop w:val="0"/>
          <w:marBottom w:val="0"/>
          <w:divBdr>
            <w:top w:val="none" w:sz="0" w:space="0" w:color="auto"/>
            <w:left w:val="none" w:sz="0" w:space="0" w:color="auto"/>
            <w:bottom w:val="none" w:sz="0" w:space="0" w:color="auto"/>
            <w:right w:val="none" w:sz="0" w:space="0" w:color="auto"/>
          </w:divBdr>
        </w:div>
        <w:div w:id="206644063">
          <w:marLeft w:val="640"/>
          <w:marRight w:val="0"/>
          <w:marTop w:val="0"/>
          <w:marBottom w:val="0"/>
          <w:divBdr>
            <w:top w:val="none" w:sz="0" w:space="0" w:color="auto"/>
            <w:left w:val="none" w:sz="0" w:space="0" w:color="auto"/>
            <w:bottom w:val="none" w:sz="0" w:space="0" w:color="auto"/>
            <w:right w:val="none" w:sz="0" w:space="0" w:color="auto"/>
          </w:divBdr>
        </w:div>
        <w:div w:id="222722545">
          <w:marLeft w:val="640"/>
          <w:marRight w:val="0"/>
          <w:marTop w:val="0"/>
          <w:marBottom w:val="0"/>
          <w:divBdr>
            <w:top w:val="none" w:sz="0" w:space="0" w:color="auto"/>
            <w:left w:val="none" w:sz="0" w:space="0" w:color="auto"/>
            <w:bottom w:val="none" w:sz="0" w:space="0" w:color="auto"/>
            <w:right w:val="none" w:sz="0" w:space="0" w:color="auto"/>
          </w:divBdr>
        </w:div>
        <w:div w:id="735057149">
          <w:marLeft w:val="640"/>
          <w:marRight w:val="0"/>
          <w:marTop w:val="0"/>
          <w:marBottom w:val="0"/>
          <w:divBdr>
            <w:top w:val="none" w:sz="0" w:space="0" w:color="auto"/>
            <w:left w:val="none" w:sz="0" w:space="0" w:color="auto"/>
            <w:bottom w:val="none" w:sz="0" w:space="0" w:color="auto"/>
            <w:right w:val="none" w:sz="0" w:space="0" w:color="auto"/>
          </w:divBdr>
        </w:div>
        <w:div w:id="959914427">
          <w:marLeft w:val="640"/>
          <w:marRight w:val="0"/>
          <w:marTop w:val="0"/>
          <w:marBottom w:val="0"/>
          <w:divBdr>
            <w:top w:val="none" w:sz="0" w:space="0" w:color="auto"/>
            <w:left w:val="none" w:sz="0" w:space="0" w:color="auto"/>
            <w:bottom w:val="none" w:sz="0" w:space="0" w:color="auto"/>
            <w:right w:val="none" w:sz="0" w:space="0" w:color="auto"/>
          </w:divBdr>
        </w:div>
        <w:div w:id="1106541889">
          <w:marLeft w:val="640"/>
          <w:marRight w:val="0"/>
          <w:marTop w:val="0"/>
          <w:marBottom w:val="0"/>
          <w:divBdr>
            <w:top w:val="none" w:sz="0" w:space="0" w:color="auto"/>
            <w:left w:val="none" w:sz="0" w:space="0" w:color="auto"/>
            <w:bottom w:val="none" w:sz="0" w:space="0" w:color="auto"/>
            <w:right w:val="none" w:sz="0" w:space="0" w:color="auto"/>
          </w:divBdr>
        </w:div>
        <w:div w:id="956907448">
          <w:marLeft w:val="640"/>
          <w:marRight w:val="0"/>
          <w:marTop w:val="0"/>
          <w:marBottom w:val="0"/>
          <w:divBdr>
            <w:top w:val="none" w:sz="0" w:space="0" w:color="auto"/>
            <w:left w:val="none" w:sz="0" w:space="0" w:color="auto"/>
            <w:bottom w:val="none" w:sz="0" w:space="0" w:color="auto"/>
            <w:right w:val="none" w:sz="0" w:space="0" w:color="auto"/>
          </w:divBdr>
        </w:div>
        <w:div w:id="563568686">
          <w:marLeft w:val="640"/>
          <w:marRight w:val="0"/>
          <w:marTop w:val="0"/>
          <w:marBottom w:val="0"/>
          <w:divBdr>
            <w:top w:val="none" w:sz="0" w:space="0" w:color="auto"/>
            <w:left w:val="none" w:sz="0" w:space="0" w:color="auto"/>
            <w:bottom w:val="none" w:sz="0" w:space="0" w:color="auto"/>
            <w:right w:val="none" w:sz="0" w:space="0" w:color="auto"/>
          </w:divBdr>
        </w:div>
        <w:div w:id="1907110561">
          <w:marLeft w:val="640"/>
          <w:marRight w:val="0"/>
          <w:marTop w:val="0"/>
          <w:marBottom w:val="0"/>
          <w:divBdr>
            <w:top w:val="none" w:sz="0" w:space="0" w:color="auto"/>
            <w:left w:val="none" w:sz="0" w:space="0" w:color="auto"/>
            <w:bottom w:val="none" w:sz="0" w:space="0" w:color="auto"/>
            <w:right w:val="none" w:sz="0" w:space="0" w:color="auto"/>
          </w:divBdr>
        </w:div>
        <w:div w:id="17321105">
          <w:marLeft w:val="640"/>
          <w:marRight w:val="0"/>
          <w:marTop w:val="0"/>
          <w:marBottom w:val="0"/>
          <w:divBdr>
            <w:top w:val="none" w:sz="0" w:space="0" w:color="auto"/>
            <w:left w:val="none" w:sz="0" w:space="0" w:color="auto"/>
            <w:bottom w:val="none" w:sz="0" w:space="0" w:color="auto"/>
            <w:right w:val="none" w:sz="0" w:space="0" w:color="auto"/>
          </w:divBdr>
        </w:div>
        <w:div w:id="1907911098">
          <w:marLeft w:val="640"/>
          <w:marRight w:val="0"/>
          <w:marTop w:val="0"/>
          <w:marBottom w:val="0"/>
          <w:divBdr>
            <w:top w:val="none" w:sz="0" w:space="0" w:color="auto"/>
            <w:left w:val="none" w:sz="0" w:space="0" w:color="auto"/>
            <w:bottom w:val="none" w:sz="0" w:space="0" w:color="auto"/>
            <w:right w:val="none" w:sz="0" w:space="0" w:color="auto"/>
          </w:divBdr>
        </w:div>
        <w:div w:id="481120015">
          <w:marLeft w:val="640"/>
          <w:marRight w:val="0"/>
          <w:marTop w:val="0"/>
          <w:marBottom w:val="0"/>
          <w:divBdr>
            <w:top w:val="none" w:sz="0" w:space="0" w:color="auto"/>
            <w:left w:val="none" w:sz="0" w:space="0" w:color="auto"/>
            <w:bottom w:val="none" w:sz="0" w:space="0" w:color="auto"/>
            <w:right w:val="none" w:sz="0" w:space="0" w:color="auto"/>
          </w:divBdr>
        </w:div>
        <w:div w:id="1650401200">
          <w:marLeft w:val="640"/>
          <w:marRight w:val="0"/>
          <w:marTop w:val="0"/>
          <w:marBottom w:val="0"/>
          <w:divBdr>
            <w:top w:val="none" w:sz="0" w:space="0" w:color="auto"/>
            <w:left w:val="none" w:sz="0" w:space="0" w:color="auto"/>
            <w:bottom w:val="none" w:sz="0" w:space="0" w:color="auto"/>
            <w:right w:val="none" w:sz="0" w:space="0" w:color="auto"/>
          </w:divBdr>
        </w:div>
        <w:div w:id="1612083748">
          <w:marLeft w:val="640"/>
          <w:marRight w:val="0"/>
          <w:marTop w:val="0"/>
          <w:marBottom w:val="0"/>
          <w:divBdr>
            <w:top w:val="none" w:sz="0" w:space="0" w:color="auto"/>
            <w:left w:val="none" w:sz="0" w:space="0" w:color="auto"/>
            <w:bottom w:val="none" w:sz="0" w:space="0" w:color="auto"/>
            <w:right w:val="none" w:sz="0" w:space="0" w:color="auto"/>
          </w:divBdr>
        </w:div>
        <w:div w:id="284897840">
          <w:marLeft w:val="640"/>
          <w:marRight w:val="0"/>
          <w:marTop w:val="0"/>
          <w:marBottom w:val="0"/>
          <w:divBdr>
            <w:top w:val="none" w:sz="0" w:space="0" w:color="auto"/>
            <w:left w:val="none" w:sz="0" w:space="0" w:color="auto"/>
            <w:bottom w:val="none" w:sz="0" w:space="0" w:color="auto"/>
            <w:right w:val="none" w:sz="0" w:space="0" w:color="auto"/>
          </w:divBdr>
        </w:div>
        <w:div w:id="1078288444">
          <w:marLeft w:val="640"/>
          <w:marRight w:val="0"/>
          <w:marTop w:val="0"/>
          <w:marBottom w:val="0"/>
          <w:divBdr>
            <w:top w:val="none" w:sz="0" w:space="0" w:color="auto"/>
            <w:left w:val="none" w:sz="0" w:space="0" w:color="auto"/>
            <w:bottom w:val="none" w:sz="0" w:space="0" w:color="auto"/>
            <w:right w:val="none" w:sz="0" w:space="0" w:color="auto"/>
          </w:divBdr>
        </w:div>
        <w:div w:id="141893480">
          <w:marLeft w:val="640"/>
          <w:marRight w:val="0"/>
          <w:marTop w:val="0"/>
          <w:marBottom w:val="0"/>
          <w:divBdr>
            <w:top w:val="none" w:sz="0" w:space="0" w:color="auto"/>
            <w:left w:val="none" w:sz="0" w:space="0" w:color="auto"/>
            <w:bottom w:val="none" w:sz="0" w:space="0" w:color="auto"/>
            <w:right w:val="none" w:sz="0" w:space="0" w:color="auto"/>
          </w:divBdr>
        </w:div>
        <w:div w:id="1945571946">
          <w:marLeft w:val="640"/>
          <w:marRight w:val="0"/>
          <w:marTop w:val="0"/>
          <w:marBottom w:val="0"/>
          <w:divBdr>
            <w:top w:val="none" w:sz="0" w:space="0" w:color="auto"/>
            <w:left w:val="none" w:sz="0" w:space="0" w:color="auto"/>
            <w:bottom w:val="none" w:sz="0" w:space="0" w:color="auto"/>
            <w:right w:val="none" w:sz="0" w:space="0" w:color="auto"/>
          </w:divBdr>
        </w:div>
      </w:divsChild>
    </w:div>
    <w:div w:id="841506227">
      <w:bodyDiv w:val="1"/>
      <w:marLeft w:val="0"/>
      <w:marRight w:val="0"/>
      <w:marTop w:val="0"/>
      <w:marBottom w:val="0"/>
      <w:divBdr>
        <w:top w:val="none" w:sz="0" w:space="0" w:color="auto"/>
        <w:left w:val="none" w:sz="0" w:space="0" w:color="auto"/>
        <w:bottom w:val="none" w:sz="0" w:space="0" w:color="auto"/>
        <w:right w:val="none" w:sz="0" w:space="0" w:color="auto"/>
      </w:divBdr>
    </w:div>
    <w:div w:id="849178456">
      <w:bodyDiv w:val="1"/>
      <w:marLeft w:val="0"/>
      <w:marRight w:val="0"/>
      <w:marTop w:val="0"/>
      <w:marBottom w:val="0"/>
      <w:divBdr>
        <w:top w:val="none" w:sz="0" w:space="0" w:color="auto"/>
        <w:left w:val="none" w:sz="0" w:space="0" w:color="auto"/>
        <w:bottom w:val="none" w:sz="0" w:space="0" w:color="auto"/>
        <w:right w:val="none" w:sz="0" w:space="0" w:color="auto"/>
      </w:divBdr>
    </w:div>
    <w:div w:id="876313254">
      <w:bodyDiv w:val="1"/>
      <w:marLeft w:val="0"/>
      <w:marRight w:val="0"/>
      <w:marTop w:val="0"/>
      <w:marBottom w:val="0"/>
      <w:divBdr>
        <w:top w:val="none" w:sz="0" w:space="0" w:color="auto"/>
        <w:left w:val="none" w:sz="0" w:space="0" w:color="auto"/>
        <w:bottom w:val="none" w:sz="0" w:space="0" w:color="auto"/>
        <w:right w:val="none" w:sz="0" w:space="0" w:color="auto"/>
      </w:divBdr>
      <w:divsChild>
        <w:div w:id="1236166578">
          <w:marLeft w:val="640"/>
          <w:marRight w:val="0"/>
          <w:marTop w:val="0"/>
          <w:marBottom w:val="0"/>
          <w:divBdr>
            <w:top w:val="none" w:sz="0" w:space="0" w:color="auto"/>
            <w:left w:val="none" w:sz="0" w:space="0" w:color="auto"/>
            <w:bottom w:val="none" w:sz="0" w:space="0" w:color="auto"/>
            <w:right w:val="none" w:sz="0" w:space="0" w:color="auto"/>
          </w:divBdr>
        </w:div>
        <w:div w:id="251936438">
          <w:marLeft w:val="640"/>
          <w:marRight w:val="0"/>
          <w:marTop w:val="0"/>
          <w:marBottom w:val="0"/>
          <w:divBdr>
            <w:top w:val="none" w:sz="0" w:space="0" w:color="auto"/>
            <w:left w:val="none" w:sz="0" w:space="0" w:color="auto"/>
            <w:bottom w:val="none" w:sz="0" w:space="0" w:color="auto"/>
            <w:right w:val="none" w:sz="0" w:space="0" w:color="auto"/>
          </w:divBdr>
        </w:div>
        <w:div w:id="258563438">
          <w:marLeft w:val="640"/>
          <w:marRight w:val="0"/>
          <w:marTop w:val="0"/>
          <w:marBottom w:val="0"/>
          <w:divBdr>
            <w:top w:val="none" w:sz="0" w:space="0" w:color="auto"/>
            <w:left w:val="none" w:sz="0" w:space="0" w:color="auto"/>
            <w:bottom w:val="none" w:sz="0" w:space="0" w:color="auto"/>
            <w:right w:val="none" w:sz="0" w:space="0" w:color="auto"/>
          </w:divBdr>
        </w:div>
        <w:div w:id="1937445459">
          <w:marLeft w:val="640"/>
          <w:marRight w:val="0"/>
          <w:marTop w:val="0"/>
          <w:marBottom w:val="0"/>
          <w:divBdr>
            <w:top w:val="none" w:sz="0" w:space="0" w:color="auto"/>
            <w:left w:val="none" w:sz="0" w:space="0" w:color="auto"/>
            <w:bottom w:val="none" w:sz="0" w:space="0" w:color="auto"/>
            <w:right w:val="none" w:sz="0" w:space="0" w:color="auto"/>
          </w:divBdr>
        </w:div>
        <w:div w:id="619997865">
          <w:marLeft w:val="640"/>
          <w:marRight w:val="0"/>
          <w:marTop w:val="0"/>
          <w:marBottom w:val="0"/>
          <w:divBdr>
            <w:top w:val="none" w:sz="0" w:space="0" w:color="auto"/>
            <w:left w:val="none" w:sz="0" w:space="0" w:color="auto"/>
            <w:bottom w:val="none" w:sz="0" w:space="0" w:color="auto"/>
            <w:right w:val="none" w:sz="0" w:space="0" w:color="auto"/>
          </w:divBdr>
        </w:div>
        <w:div w:id="902713725">
          <w:marLeft w:val="640"/>
          <w:marRight w:val="0"/>
          <w:marTop w:val="0"/>
          <w:marBottom w:val="0"/>
          <w:divBdr>
            <w:top w:val="none" w:sz="0" w:space="0" w:color="auto"/>
            <w:left w:val="none" w:sz="0" w:space="0" w:color="auto"/>
            <w:bottom w:val="none" w:sz="0" w:space="0" w:color="auto"/>
            <w:right w:val="none" w:sz="0" w:space="0" w:color="auto"/>
          </w:divBdr>
        </w:div>
        <w:div w:id="1639073765">
          <w:marLeft w:val="640"/>
          <w:marRight w:val="0"/>
          <w:marTop w:val="0"/>
          <w:marBottom w:val="0"/>
          <w:divBdr>
            <w:top w:val="none" w:sz="0" w:space="0" w:color="auto"/>
            <w:left w:val="none" w:sz="0" w:space="0" w:color="auto"/>
            <w:bottom w:val="none" w:sz="0" w:space="0" w:color="auto"/>
            <w:right w:val="none" w:sz="0" w:space="0" w:color="auto"/>
          </w:divBdr>
        </w:div>
        <w:div w:id="2042583167">
          <w:marLeft w:val="640"/>
          <w:marRight w:val="0"/>
          <w:marTop w:val="0"/>
          <w:marBottom w:val="0"/>
          <w:divBdr>
            <w:top w:val="none" w:sz="0" w:space="0" w:color="auto"/>
            <w:left w:val="none" w:sz="0" w:space="0" w:color="auto"/>
            <w:bottom w:val="none" w:sz="0" w:space="0" w:color="auto"/>
            <w:right w:val="none" w:sz="0" w:space="0" w:color="auto"/>
          </w:divBdr>
        </w:div>
        <w:div w:id="379937686">
          <w:marLeft w:val="640"/>
          <w:marRight w:val="0"/>
          <w:marTop w:val="0"/>
          <w:marBottom w:val="0"/>
          <w:divBdr>
            <w:top w:val="none" w:sz="0" w:space="0" w:color="auto"/>
            <w:left w:val="none" w:sz="0" w:space="0" w:color="auto"/>
            <w:bottom w:val="none" w:sz="0" w:space="0" w:color="auto"/>
            <w:right w:val="none" w:sz="0" w:space="0" w:color="auto"/>
          </w:divBdr>
        </w:div>
        <w:div w:id="1763724260">
          <w:marLeft w:val="640"/>
          <w:marRight w:val="0"/>
          <w:marTop w:val="0"/>
          <w:marBottom w:val="0"/>
          <w:divBdr>
            <w:top w:val="none" w:sz="0" w:space="0" w:color="auto"/>
            <w:left w:val="none" w:sz="0" w:space="0" w:color="auto"/>
            <w:bottom w:val="none" w:sz="0" w:space="0" w:color="auto"/>
            <w:right w:val="none" w:sz="0" w:space="0" w:color="auto"/>
          </w:divBdr>
        </w:div>
        <w:div w:id="910964421">
          <w:marLeft w:val="640"/>
          <w:marRight w:val="0"/>
          <w:marTop w:val="0"/>
          <w:marBottom w:val="0"/>
          <w:divBdr>
            <w:top w:val="none" w:sz="0" w:space="0" w:color="auto"/>
            <w:left w:val="none" w:sz="0" w:space="0" w:color="auto"/>
            <w:bottom w:val="none" w:sz="0" w:space="0" w:color="auto"/>
            <w:right w:val="none" w:sz="0" w:space="0" w:color="auto"/>
          </w:divBdr>
        </w:div>
        <w:div w:id="1559196770">
          <w:marLeft w:val="640"/>
          <w:marRight w:val="0"/>
          <w:marTop w:val="0"/>
          <w:marBottom w:val="0"/>
          <w:divBdr>
            <w:top w:val="none" w:sz="0" w:space="0" w:color="auto"/>
            <w:left w:val="none" w:sz="0" w:space="0" w:color="auto"/>
            <w:bottom w:val="none" w:sz="0" w:space="0" w:color="auto"/>
            <w:right w:val="none" w:sz="0" w:space="0" w:color="auto"/>
          </w:divBdr>
        </w:div>
        <w:div w:id="1585529920">
          <w:marLeft w:val="640"/>
          <w:marRight w:val="0"/>
          <w:marTop w:val="0"/>
          <w:marBottom w:val="0"/>
          <w:divBdr>
            <w:top w:val="none" w:sz="0" w:space="0" w:color="auto"/>
            <w:left w:val="none" w:sz="0" w:space="0" w:color="auto"/>
            <w:bottom w:val="none" w:sz="0" w:space="0" w:color="auto"/>
            <w:right w:val="none" w:sz="0" w:space="0" w:color="auto"/>
          </w:divBdr>
        </w:div>
        <w:div w:id="1320887061">
          <w:marLeft w:val="640"/>
          <w:marRight w:val="0"/>
          <w:marTop w:val="0"/>
          <w:marBottom w:val="0"/>
          <w:divBdr>
            <w:top w:val="none" w:sz="0" w:space="0" w:color="auto"/>
            <w:left w:val="none" w:sz="0" w:space="0" w:color="auto"/>
            <w:bottom w:val="none" w:sz="0" w:space="0" w:color="auto"/>
            <w:right w:val="none" w:sz="0" w:space="0" w:color="auto"/>
          </w:divBdr>
        </w:div>
        <w:div w:id="1418986916">
          <w:marLeft w:val="640"/>
          <w:marRight w:val="0"/>
          <w:marTop w:val="0"/>
          <w:marBottom w:val="0"/>
          <w:divBdr>
            <w:top w:val="none" w:sz="0" w:space="0" w:color="auto"/>
            <w:left w:val="none" w:sz="0" w:space="0" w:color="auto"/>
            <w:bottom w:val="none" w:sz="0" w:space="0" w:color="auto"/>
            <w:right w:val="none" w:sz="0" w:space="0" w:color="auto"/>
          </w:divBdr>
        </w:div>
        <w:div w:id="218710643">
          <w:marLeft w:val="640"/>
          <w:marRight w:val="0"/>
          <w:marTop w:val="0"/>
          <w:marBottom w:val="0"/>
          <w:divBdr>
            <w:top w:val="none" w:sz="0" w:space="0" w:color="auto"/>
            <w:left w:val="none" w:sz="0" w:space="0" w:color="auto"/>
            <w:bottom w:val="none" w:sz="0" w:space="0" w:color="auto"/>
            <w:right w:val="none" w:sz="0" w:space="0" w:color="auto"/>
          </w:divBdr>
        </w:div>
        <w:div w:id="1315142147">
          <w:marLeft w:val="640"/>
          <w:marRight w:val="0"/>
          <w:marTop w:val="0"/>
          <w:marBottom w:val="0"/>
          <w:divBdr>
            <w:top w:val="none" w:sz="0" w:space="0" w:color="auto"/>
            <w:left w:val="none" w:sz="0" w:space="0" w:color="auto"/>
            <w:bottom w:val="none" w:sz="0" w:space="0" w:color="auto"/>
            <w:right w:val="none" w:sz="0" w:space="0" w:color="auto"/>
          </w:divBdr>
        </w:div>
        <w:div w:id="1173952448">
          <w:marLeft w:val="640"/>
          <w:marRight w:val="0"/>
          <w:marTop w:val="0"/>
          <w:marBottom w:val="0"/>
          <w:divBdr>
            <w:top w:val="none" w:sz="0" w:space="0" w:color="auto"/>
            <w:left w:val="none" w:sz="0" w:space="0" w:color="auto"/>
            <w:bottom w:val="none" w:sz="0" w:space="0" w:color="auto"/>
            <w:right w:val="none" w:sz="0" w:space="0" w:color="auto"/>
          </w:divBdr>
        </w:div>
        <w:div w:id="869417667">
          <w:marLeft w:val="640"/>
          <w:marRight w:val="0"/>
          <w:marTop w:val="0"/>
          <w:marBottom w:val="0"/>
          <w:divBdr>
            <w:top w:val="none" w:sz="0" w:space="0" w:color="auto"/>
            <w:left w:val="none" w:sz="0" w:space="0" w:color="auto"/>
            <w:bottom w:val="none" w:sz="0" w:space="0" w:color="auto"/>
            <w:right w:val="none" w:sz="0" w:space="0" w:color="auto"/>
          </w:divBdr>
        </w:div>
        <w:div w:id="458190592">
          <w:marLeft w:val="640"/>
          <w:marRight w:val="0"/>
          <w:marTop w:val="0"/>
          <w:marBottom w:val="0"/>
          <w:divBdr>
            <w:top w:val="none" w:sz="0" w:space="0" w:color="auto"/>
            <w:left w:val="none" w:sz="0" w:space="0" w:color="auto"/>
            <w:bottom w:val="none" w:sz="0" w:space="0" w:color="auto"/>
            <w:right w:val="none" w:sz="0" w:space="0" w:color="auto"/>
          </w:divBdr>
        </w:div>
        <w:div w:id="690691920">
          <w:marLeft w:val="640"/>
          <w:marRight w:val="0"/>
          <w:marTop w:val="0"/>
          <w:marBottom w:val="0"/>
          <w:divBdr>
            <w:top w:val="none" w:sz="0" w:space="0" w:color="auto"/>
            <w:left w:val="none" w:sz="0" w:space="0" w:color="auto"/>
            <w:bottom w:val="none" w:sz="0" w:space="0" w:color="auto"/>
            <w:right w:val="none" w:sz="0" w:space="0" w:color="auto"/>
          </w:divBdr>
        </w:div>
        <w:div w:id="488599230">
          <w:marLeft w:val="640"/>
          <w:marRight w:val="0"/>
          <w:marTop w:val="0"/>
          <w:marBottom w:val="0"/>
          <w:divBdr>
            <w:top w:val="none" w:sz="0" w:space="0" w:color="auto"/>
            <w:left w:val="none" w:sz="0" w:space="0" w:color="auto"/>
            <w:bottom w:val="none" w:sz="0" w:space="0" w:color="auto"/>
            <w:right w:val="none" w:sz="0" w:space="0" w:color="auto"/>
          </w:divBdr>
        </w:div>
        <w:div w:id="1429236122">
          <w:marLeft w:val="640"/>
          <w:marRight w:val="0"/>
          <w:marTop w:val="0"/>
          <w:marBottom w:val="0"/>
          <w:divBdr>
            <w:top w:val="none" w:sz="0" w:space="0" w:color="auto"/>
            <w:left w:val="none" w:sz="0" w:space="0" w:color="auto"/>
            <w:bottom w:val="none" w:sz="0" w:space="0" w:color="auto"/>
            <w:right w:val="none" w:sz="0" w:space="0" w:color="auto"/>
          </w:divBdr>
        </w:div>
        <w:div w:id="1492985306">
          <w:marLeft w:val="640"/>
          <w:marRight w:val="0"/>
          <w:marTop w:val="0"/>
          <w:marBottom w:val="0"/>
          <w:divBdr>
            <w:top w:val="none" w:sz="0" w:space="0" w:color="auto"/>
            <w:left w:val="none" w:sz="0" w:space="0" w:color="auto"/>
            <w:bottom w:val="none" w:sz="0" w:space="0" w:color="auto"/>
            <w:right w:val="none" w:sz="0" w:space="0" w:color="auto"/>
          </w:divBdr>
        </w:div>
        <w:div w:id="359090709">
          <w:marLeft w:val="640"/>
          <w:marRight w:val="0"/>
          <w:marTop w:val="0"/>
          <w:marBottom w:val="0"/>
          <w:divBdr>
            <w:top w:val="none" w:sz="0" w:space="0" w:color="auto"/>
            <w:left w:val="none" w:sz="0" w:space="0" w:color="auto"/>
            <w:bottom w:val="none" w:sz="0" w:space="0" w:color="auto"/>
            <w:right w:val="none" w:sz="0" w:space="0" w:color="auto"/>
          </w:divBdr>
        </w:div>
        <w:div w:id="1670013292">
          <w:marLeft w:val="640"/>
          <w:marRight w:val="0"/>
          <w:marTop w:val="0"/>
          <w:marBottom w:val="0"/>
          <w:divBdr>
            <w:top w:val="none" w:sz="0" w:space="0" w:color="auto"/>
            <w:left w:val="none" w:sz="0" w:space="0" w:color="auto"/>
            <w:bottom w:val="none" w:sz="0" w:space="0" w:color="auto"/>
            <w:right w:val="none" w:sz="0" w:space="0" w:color="auto"/>
          </w:divBdr>
        </w:div>
        <w:div w:id="1682463864">
          <w:marLeft w:val="640"/>
          <w:marRight w:val="0"/>
          <w:marTop w:val="0"/>
          <w:marBottom w:val="0"/>
          <w:divBdr>
            <w:top w:val="none" w:sz="0" w:space="0" w:color="auto"/>
            <w:left w:val="none" w:sz="0" w:space="0" w:color="auto"/>
            <w:bottom w:val="none" w:sz="0" w:space="0" w:color="auto"/>
            <w:right w:val="none" w:sz="0" w:space="0" w:color="auto"/>
          </w:divBdr>
        </w:div>
        <w:div w:id="1869491739">
          <w:marLeft w:val="640"/>
          <w:marRight w:val="0"/>
          <w:marTop w:val="0"/>
          <w:marBottom w:val="0"/>
          <w:divBdr>
            <w:top w:val="none" w:sz="0" w:space="0" w:color="auto"/>
            <w:left w:val="none" w:sz="0" w:space="0" w:color="auto"/>
            <w:bottom w:val="none" w:sz="0" w:space="0" w:color="auto"/>
            <w:right w:val="none" w:sz="0" w:space="0" w:color="auto"/>
          </w:divBdr>
        </w:div>
        <w:div w:id="867178232">
          <w:marLeft w:val="640"/>
          <w:marRight w:val="0"/>
          <w:marTop w:val="0"/>
          <w:marBottom w:val="0"/>
          <w:divBdr>
            <w:top w:val="none" w:sz="0" w:space="0" w:color="auto"/>
            <w:left w:val="none" w:sz="0" w:space="0" w:color="auto"/>
            <w:bottom w:val="none" w:sz="0" w:space="0" w:color="auto"/>
            <w:right w:val="none" w:sz="0" w:space="0" w:color="auto"/>
          </w:divBdr>
        </w:div>
        <w:div w:id="1044597835">
          <w:marLeft w:val="640"/>
          <w:marRight w:val="0"/>
          <w:marTop w:val="0"/>
          <w:marBottom w:val="0"/>
          <w:divBdr>
            <w:top w:val="none" w:sz="0" w:space="0" w:color="auto"/>
            <w:left w:val="none" w:sz="0" w:space="0" w:color="auto"/>
            <w:bottom w:val="none" w:sz="0" w:space="0" w:color="auto"/>
            <w:right w:val="none" w:sz="0" w:space="0" w:color="auto"/>
          </w:divBdr>
        </w:div>
        <w:div w:id="1698197892">
          <w:marLeft w:val="640"/>
          <w:marRight w:val="0"/>
          <w:marTop w:val="0"/>
          <w:marBottom w:val="0"/>
          <w:divBdr>
            <w:top w:val="none" w:sz="0" w:space="0" w:color="auto"/>
            <w:left w:val="none" w:sz="0" w:space="0" w:color="auto"/>
            <w:bottom w:val="none" w:sz="0" w:space="0" w:color="auto"/>
            <w:right w:val="none" w:sz="0" w:space="0" w:color="auto"/>
          </w:divBdr>
        </w:div>
        <w:div w:id="403066497">
          <w:marLeft w:val="640"/>
          <w:marRight w:val="0"/>
          <w:marTop w:val="0"/>
          <w:marBottom w:val="0"/>
          <w:divBdr>
            <w:top w:val="none" w:sz="0" w:space="0" w:color="auto"/>
            <w:left w:val="none" w:sz="0" w:space="0" w:color="auto"/>
            <w:bottom w:val="none" w:sz="0" w:space="0" w:color="auto"/>
            <w:right w:val="none" w:sz="0" w:space="0" w:color="auto"/>
          </w:divBdr>
        </w:div>
        <w:div w:id="559949916">
          <w:marLeft w:val="640"/>
          <w:marRight w:val="0"/>
          <w:marTop w:val="0"/>
          <w:marBottom w:val="0"/>
          <w:divBdr>
            <w:top w:val="none" w:sz="0" w:space="0" w:color="auto"/>
            <w:left w:val="none" w:sz="0" w:space="0" w:color="auto"/>
            <w:bottom w:val="none" w:sz="0" w:space="0" w:color="auto"/>
            <w:right w:val="none" w:sz="0" w:space="0" w:color="auto"/>
          </w:divBdr>
        </w:div>
        <w:div w:id="200363372">
          <w:marLeft w:val="640"/>
          <w:marRight w:val="0"/>
          <w:marTop w:val="0"/>
          <w:marBottom w:val="0"/>
          <w:divBdr>
            <w:top w:val="none" w:sz="0" w:space="0" w:color="auto"/>
            <w:left w:val="none" w:sz="0" w:space="0" w:color="auto"/>
            <w:bottom w:val="none" w:sz="0" w:space="0" w:color="auto"/>
            <w:right w:val="none" w:sz="0" w:space="0" w:color="auto"/>
          </w:divBdr>
        </w:div>
        <w:div w:id="2101633646">
          <w:marLeft w:val="640"/>
          <w:marRight w:val="0"/>
          <w:marTop w:val="0"/>
          <w:marBottom w:val="0"/>
          <w:divBdr>
            <w:top w:val="none" w:sz="0" w:space="0" w:color="auto"/>
            <w:left w:val="none" w:sz="0" w:space="0" w:color="auto"/>
            <w:bottom w:val="none" w:sz="0" w:space="0" w:color="auto"/>
            <w:right w:val="none" w:sz="0" w:space="0" w:color="auto"/>
          </w:divBdr>
        </w:div>
        <w:div w:id="1091320201">
          <w:marLeft w:val="640"/>
          <w:marRight w:val="0"/>
          <w:marTop w:val="0"/>
          <w:marBottom w:val="0"/>
          <w:divBdr>
            <w:top w:val="none" w:sz="0" w:space="0" w:color="auto"/>
            <w:left w:val="none" w:sz="0" w:space="0" w:color="auto"/>
            <w:bottom w:val="none" w:sz="0" w:space="0" w:color="auto"/>
            <w:right w:val="none" w:sz="0" w:space="0" w:color="auto"/>
          </w:divBdr>
        </w:div>
        <w:div w:id="1038773780">
          <w:marLeft w:val="640"/>
          <w:marRight w:val="0"/>
          <w:marTop w:val="0"/>
          <w:marBottom w:val="0"/>
          <w:divBdr>
            <w:top w:val="none" w:sz="0" w:space="0" w:color="auto"/>
            <w:left w:val="none" w:sz="0" w:space="0" w:color="auto"/>
            <w:bottom w:val="none" w:sz="0" w:space="0" w:color="auto"/>
            <w:right w:val="none" w:sz="0" w:space="0" w:color="auto"/>
          </w:divBdr>
        </w:div>
        <w:div w:id="2015379461">
          <w:marLeft w:val="640"/>
          <w:marRight w:val="0"/>
          <w:marTop w:val="0"/>
          <w:marBottom w:val="0"/>
          <w:divBdr>
            <w:top w:val="none" w:sz="0" w:space="0" w:color="auto"/>
            <w:left w:val="none" w:sz="0" w:space="0" w:color="auto"/>
            <w:bottom w:val="none" w:sz="0" w:space="0" w:color="auto"/>
            <w:right w:val="none" w:sz="0" w:space="0" w:color="auto"/>
          </w:divBdr>
        </w:div>
        <w:div w:id="106586010">
          <w:marLeft w:val="640"/>
          <w:marRight w:val="0"/>
          <w:marTop w:val="0"/>
          <w:marBottom w:val="0"/>
          <w:divBdr>
            <w:top w:val="none" w:sz="0" w:space="0" w:color="auto"/>
            <w:left w:val="none" w:sz="0" w:space="0" w:color="auto"/>
            <w:bottom w:val="none" w:sz="0" w:space="0" w:color="auto"/>
            <w:right w:val="none" w:sz="0" w:space="0" w:color="auto"/>
          </w:divBdr>
        </w:div>
        <w:div w:id="1293243951">
          <w:marLeft w:val="640"/>
          <w:marRight w:val="0"/>
          <w:marTop w:val="0"/>
          <w:marBottom w:val="0"/>
          <w:divBdr>
            <w:top w:val="none" w:sz="0" w:space="0" w:color="auto"/>
            <w:left w:val="none" w:sz="0" w:space="0" w:color="auto"/>
            <w:bottom w:val="none" w:sz="0" w:space="0" w:color="auto"/>
            <w:right w:val="none" w:sz="0" w:space="0" w:color="auto"/>
          </w:divBdr>
        </w:div>
        <w:div w:id="1986274561">
          <w:marLeft w:val="640"/>
          <w:marRight w:val="0"/>
          <w:marTop w:val="0"/>
          <w:marBottom w:val="0"/>
          <w:divBdr>
            <w:top w:val="none" w:sz="0" w:space="0" w:color="auto"/>
            <w:left w:val="none" w:sz="0" w:space="0" w:color="auto"/>
            <w:bottom w:val="none" w:sz="0" w:space="0" w:color="auto"/>
            <w:right w:val="none" w:sz="0" w:space="0" w:color="auto"/>
          </w:divBdr>
        </w:div>
        <w:div w:id="474294557">
          <w:marLeft w:val="640"/>
          <w:marRight w:val="0"/>
          <w:marTop w:val="0"/>
          <w:marBottom w:val="0"/>
          <w:divBdr>
            <w:top w:val="none" w:sz="0" w:space="0" w:color="auto"/>
            <w:left w:val="none" w:sz="0" w:space="0" w:color="auto"/>
            <w:bottom w:val="none" w:sz="0" w:space="0" w:color="auto"/>
            <w:right w:val="none" w:sz="0" w:space="0" w:color="auto"/>
          </w:divBdr>
        </w:div>
        <w:div w:id="1576091322">
          <w:marLeft w:val="640"/>
          <w:marRight w:val="0"/>
          <w:marTop w:val="0"/>
          <w:marBottom w:val="0"/>
          <w:divBdr>
            <w:top w:val="none" w:sz="0" w:space="0" w:color="auto"/>
            <w:left w:val="none" w:sz="0" w:space="0" w:color="auto"/>
            <w:bottom w:val="none" w:sz="0" w:space="0" w:color="auto"/>
            <w:right w:val="none" w:sz="0" w:space="0" w:color="auto"/>
          </w:divBdr>
        </w:div>
        <w:div w:id="1638293445">
          <w:marLeft w:val="640"/>
          <w:marRight w:val="0"/>
          <w:marTop w:val="0"/>
          <w:marBottom w:val="0"/>
          <w:divBdr>
            <w:top w:val="none" w:sz="0" w:space="0" w:color="auto"/>
            <w:left w:val="none" w:sz="0" w:space="0" w:color="auto"/>
            <w:bottom w:val="none" w:sz="0" w:space="0" w:color="auto"/>
            <w:right w:val="none" w:sz="0" w:space="0" w:color="auto"/>
          </w:divBdr>
        </w:div>
        <w:div w:id="497304732">
          <w:marLeft w:val="640"/>
          <w:marRight w:val="0"/>
          <w:marTop w:val="0"/>
          <w:marBottom w:val="0"/>
          <w:divBdr>
            <w:top w:val="none" w:sz="0" w:space="0" w:color="auto"/>
            <w:left w:val="none" w:sz="0" w:space="0" w:color="auto"/>
            <w:bottom w:val="none" w:sz="0" w:space="0" w:color="auto"/>
            <w:right w:val="none" w:sz="0" w:space="0" w:color="auto"/>
          </w:divBdr>
        </w:div>
        <w:div w:id="536235238">
          <w:marLeft w:val="640"/>
          <w:marRight w:val="0"/>
          <w:marTop w:val="0"/>
          <w:marBottom w:val="0"/>
          <w:divBdr>
            <w:top w:val="none" w:sz="0" w:space="0" w:color="auto"/>
            <w:left w:val="none" w:sz="0" w:space="0" w:color="auto"/>
            <w:bottom w:val="none" w:sz="0" w:space="0" w:color="auto"/>
            <w:right w:val="none" w:sz="0" w:space="0" w:color="auto"/>
          </w:divBdr>
        </w:div>
        <w:div w:id="931668110">
          <w:marLeft w:val="640"/>
          <w:marRight w:val="0"/>
          <w:marTop w:val="0"/>
          <w:marBottom w:val="0"/>
          <w:divBdr>
            <w:top w:val="none" w:sz="0" w:space="0" w:color="auto"/>
            <w:left w:val="none" w:sz="0" w:space="0" w:color="auto"/>
            <w:bottom w:val="none" w:sz="0" w:space="0" w:color="auto"/>
            <w:right w:val="none" w:sz="0" w:space="0" w:color="auto"/>
          </w:divBdr>
        </w:div>
        <w:div w:id="1181701316">
          <w:marLeft w:val="640"/>
          <w:marRight w:val="0"/>
          <w:marTop w:val="0"/>
          <w:marBottom w:val="0"/>
          <w:divBdr>
            <w:top w:val="none" w:sz="0" w:space="0" w:color="auto"/>
            <w:left w:val="none" w:sz="0" w:space="0" w:color="auto"/>
            <w:bottom w:val="none" w:sz="0" w:space="0" w:color="auto"/>
            <w:right w:val="none" w:sz="0" w:space="0" w:color="auto"/>
          </w:divBdr>
        </w:div>
        <w:div w:id="1813869312">
          <w:marLeft w:val="640"/>
          <w:marRight w:val="0"/>
          <w:marTop w:val="0"/>
          <w:marBottom w:val="0"/>
          <w:divBdr>
            <w:top w:val="none" w:sz="0" w:space="0" w:color="auto"/>
            <w:left w:val="none" w:sz="0" w:space="0" w:color="auto"/>
            <w:bottom w:val="none" w:sz="0" w:space="0" w:color="auto"/>
            <w:right w:val="none" w:sz="0" w:space="0" w:color="auto"/>
          </w:divBdr>
        </w:div>
        <w:div w:id="1266156965">
          <w:marLeft w:val="640"/>
          <w:marRight w:val="0"/>
          <w:marTop w:val="0"/>
          <w:marBottom w:val="0"/>
          <w:divBdr>
            <w:top w:val="none" w:sz="0" w:space="0" w:color="auto"/>
            <w:left w:val="none" w:sz="0" w:space="0" w:color="auto"/>
            <w:bottom w:val="none" w:sz="0" w:space="0" w:color="auto"/>
            <w:right w:val="none" w:sz="0" w:space="0" w:color="auto"/>
          </w:divBdr>
        </w:div>
        <w:div w:id="1265184495">
          <w:marLeft w:val="640"/>
          <w:marRight w:val="0"/>
          <w:marTop w:val="0"/>
          <w:marBottom w:val="0"/>
          <w:divBdr>
            <w:top w:val="none" w:sz="0" w:space="0" w:color="auto"/>
            <w:left w:val="none" w:sz="0" w:space="0" w:color="auto"/>
            <w:bottom w:val="none" w:sz="0" w:space="0" w:color="auto"/>
            <w:right w:val="none" w:sz="0" w:space="0" w:color="auto"/>
          </w:divBdr>
        </w:div>
        <w:div w:id="257832396">
          <w:marLeft w:val="640"/>
          <w:marRight w:val="0"/>
          <w:marTop w:val="0"/>
          <w:marBottom w:val="0"/>
          <w:divBdr>
            <w:top w:val="none" w:sz="0" w:space="0" w:color="auto"/>
            <w:left w:val="none" w:sz="0" w:space="0" w:color="auto"/>
            <w:bottom w:val="none" w:sz="0" w:space="0" w:color="auto"/>
            <w:right w:val="none" w:sz="0" w:space="0" w:color="auto"/>
          </w:divBdr>
        </w:div>
        <w:div w:id="207307070">
          <w:marLeft w:val="640"/>
          <w:marRight w:val="0"/>
          <w:marTop w:val="0"/>
          <w:marBottom w:val="0"/>
          <w:divBdr>
            <w:top w:val="none" w:sz="0" w:space="0" w:color="auto"/>
            <w:left w:val="none" w:sz="0" w:space="0" w:color="auto"/>
            <w:bottom w:val="none" w:sz="0" w:space="0" w:color="auto"/>
            <w:right w:val="none" w:sz="0" w:space="0" w:color="auto"/>
          </w:divBdr>
        </w:div>
        <w:div w:id="1424650041">
          <w:marLeft w:val="640"/>
          <w:marRight w:val="0"/>
          <w:marTop w:val="0"/>
          <w:marBottom w:val="0"/>
          <w:divBdr>
            <w:top w:val="none" w:sz="0" w:space="0" w:color="auto"/>
            <w:left w:val="none" w:sz="0" w:space="0" w:color="auto"/>
            <w:bottom w:val="none" w:sz="0" w:space="0" w:color="auto"/>
            <w:right w:val="none" w:sz="0" w:space="0" w:color="auto"/>
          </w:divBdr>
        </w:div>
        <w:div w:id="1533104648">
          <w:marLeft w:val="640"/>
          <w:marRight w:val="0"/>
          <w:marTop w:val="0"/>
          <w:marBottom w:val="0"/>
          <w:divBdr>
            <w:top w:val="none" w:sz="0" w:space="0" w:color="auto"/>
            <w:left w:val="none" w:sz="0" w:space="0" w:color="auto"/>
            <w:bottom w:val="none" w:sz="0" w:space="0" w:color="auto"/>
            <w:right w:val="none" w:sz="0" w:space="0" w:color="auto"/>
          </w:divBdr>
        </w:div>
        <w:div w:id="1965696954">
          <w:marLeft w:val="640"/>
          <w:marRight w:val="0"/>
          <w:marTop w:val="0"/>
          <w:marBottom w:val="0"/>
          <w:divBdr>
            <w:top w:val="none" w:sz="0" w:space="0" w:color="auto"/>
            <w:left w:val="none" w:sz="0" w:space="0" w:color="auto"/>
            <w:bottom w:val="none" w:sz="0" w:space="0" w:color="auto"/>
            <w:right w:val="none" w:sz="0" w:space="0" w:color="auto"/>
          </w:divBdr>
        </w:div>
        <w:div w:id="830873269">
          <w:marLeft w:val="640"/>
          <w:marRight w:val="0"/>
          <w:marTop w:val="0"/>
          <w:marBottom w:val="0"/>
          <w:divBdr>
            <w:top w:val="none" w:sz="0" w:space="0" w:color="auto"/>
            <w:left w:val="none" w:sz="0" w:space="0" w:color="auto"/>
            <w:bottom w:val="none" w:sz="0" w:space="0" w:color="auto"/>
            <w:right w:val="none" w:sz="0" w:space="0" w:color="auto"/>
          </w:divBdr>
        </w:div>
        <w:div w:id="1947035837">
          <w:marLeft w:val="640"/>
          <w:marRight w:val="0"/>
          <w:marTop w:val="0"/>
          <w:marBottom w:val="0"/>
          <w:divBdr>
            <w:top w:val="none" w:sz="0" w:space="0" w:color="auto"/>
            <w:left w:val="none" w:sz="0" w:space="0" w:color="auto"/>
            <w:bottom w:val="none" w:sz="0" w:space="0" w:color="auto"/>
            <w:right w:val="none" w:sz="0" w:space="0" w:color="auto"/>
          </w:divBdr>
        </w:div>
        <w:div w:id="1717705286">
          <w:marLeft w:val="640"/>
          <w:marRight w:val="0"/>
          <w:marTop w:val="0"/>
          <w:marBottom w:val="0"/>
          <w:divBdr>
            <w:top w:val="none" w:sz="0" w:space="0" w:color="auto"/>
            <w:left w:val="none" w:sz="0" w:space="0" w:color="auto"/>
            <w:bottom w:val="none" w:sz="0" w:space="0" w:color="auto"/>
            <w:right w:val="none" w:sz="0" w:space="0" w:color="auto"/>
          </w:divBdr>
        </w:div>
        <w:div w:id="866411004">
          <w:marLeft w:val="640"/>
          <w:marRight w:val="0"/>
          <w:marTop w:val="0"/>
          <w:marBottom w:val="0"/>
          <w:divBdr>
            <w:top w:val="none" w:sz="0" w:space="0" w:color="auto"/>
            <w:left w:val="none" w:sz="0" w:space="0" w:color="auto"/>
            <w:bottom w:val="none" w:sz="0" w:space="0" w:color="auto"/>
            <w:right w:val="none" w:sz="0" w:space="0" w:color="auto"/>
          </w:divBdr>
        </w:div>
        <w:div w:id="2137143630">
          <w:marLeft w:val="640"/>
          <w:marRight w:val="0"/>
          <w:marTop w:val="0"/>
          <w:marBottom w:val="0"/>
          <w:divBdr>
            <w:top w:val="none" w:sz="0" w:space="0" w:color="auto"/>
            <w:left w:val="none" w:sz="0" w:space="0" w:color="auto"/>
            <w:bottom w:val="none" w:sz="0" w:space="0" w:color="auto"/>
            <w:right w:val="none" w:sz="0" w:space="0" w:color="auto"/>
          </w:divBdr>
        </w:div>
        <w:div w:id="135997066">
          <w:marLeft w:val="640"/>
          <w:marRight w:val="0"/>
          <w:marTop w:val="0"/>
          <w:marBottom w:val="0"/>
          <w:divBdr>
            <w:top w:val="none" w:sz="0" w:space="0" w:color="auto"/>
            <w:left w:val="none" w:sz="0" w:space="0" w:color="auto"/>
            <w:bottom w:val="none" w:sz="0" w:space="0" w:color="auto"/>
            <w:right w:val="none" w:sz="0" w:space="0" w:color="auto"/>
          </w:divBdr>
        </w:div>
        <w:div w:id="1514489645">
          <w:marLeft w:val="640"/>
          <w:marRight w:val="0"/>
          <w:marTop w:val="0"/>
          <w:marBottom w:val="0"/>
          <w:divBdr>
            <w:top w:val="none" w:sz="0" w:space="0" w:color="auto"/>
            <w:left w:val="none" w:sz="0" w:space="0" w:color="auto"/>
            <w:bottom w:val="none" w:sz="0" w:space="0" w:color="auto"/>
            <w:right w:val="none" w:sz="0" w:space="0" w:color="auto"/>
          </w:divBdr>
        </w:div>
        <w:div w:id="1090664917">
          <w:marLeft w:val="640"/>
          <w:marRight w:val="0"/>
          <w:marTop w:val="0"/>
          <w:marBottom w:val="0"/>
          <w:divBdr>
            <w:top w:val="none" w:sz="0" w:space="0" w:color="auto"/>
            <w:left w:val="none" w:sz="0" w:space="0" w:color="auto"/>
            <w:bottom w:val="none" w:sz="0" w:space="0" w:color="auto"/>
            <w:right w:val="none" w:sz="0" w:space="0" w:color="auto"/>
          </w:divBdr>
        </w:div>
        <w:div w:id="266694843">
          <w:marLeft w:val="640"/>
          <w:marRight w:val="0"/>
          <w:marTop w:val="0"/>
          <w:marBottom w:val="0"/>
          <w:divBdr>
            <w:top w:val="none" w:sz="0" w:space="0" w:color="auto"/>
            <w:left w:val="none" w:sz="0" w:space="0" w:color="auto"/>
            <w:bottom w:val="none" w:sz="0" w:space="0" w:color="auto"/>
            <w:right w:val="none" w:sz="0" w:space="0" w:color="auto"/>
          </w:divBdr>
        </w:div>
        <w:div w:id="1222784786">
          <w:marLeft w:val="640"/>
          <w:marRight w:val="0"/>
          <w:marTop w:val="0"/>
          <w:marBottom w:val="0"/>
          <w:divBdr>
            <w:top w:val="none" w:sz="0" w:space="0" w:color="auto"/>
            <w:left w:val="none" w:sz="0" w:space="0" w:color="auto"/>
            <w:bottom w:val="none" w:sz="0" w:space="0" w:color="auto"/>
            <w:right w:val="none" w:sz="0" w:space="0" w:color="auto"/>
          </w:divBdr>
        </w:div>
        <w:div w:id="491675880">
          <w:marLeft w:val="640"/>
          <w:marRight w:val="0"/>
          <w:marTop w:val="0"/>
          <w:marBottom w:val="0"/>
          <w:divBdr>
            <w:top w:val="none" w:sz="0" w:space="0" w:color="auto"/>
            <w:left w:val="none" w:sz="0" w:space="0" w:color="auto"/>
            <w:bottom w:val="none" w:sz="0" w:space="0" w:color="auto"/>
            <w:right w:val="none" w:sz="0" w:space="0" w:color="auto"/>
          </w:divBdr>
        </w:div>
        <w:div w:id="885068272">
          <w:marLeft w:val="640"/>
          <w:marRight w:val="0"/>
          <w:marTop w:val="0"/>
          <w:marBottom w:val="0"/>
          <w:divBdr>
            <w:top w:val="none" w:sz="0" w:space="0" w:color="auto"/>
            <w:left w:val="none" w:sz="0" w:space="0" w:color="auto"/>
            <w:bottom w:val="none" w:sz="0" w:space="0" w:color="auto"/>
            <w:right w:val="none" w:sz="0" w:space="0" w:color="auto"/>
          </w:divBdr>
        </w:div>
        <w:div w:id="352534207">
          <w:marLeft w:val="640"/>
          <w:marRight w:val="0"/>
          <w:marTop w:val="0"/>
          <w:marBottom w:val="0"/>
          <w:divBdr>
            <w:top w:val="none" w:sz="0" w:space="0" w:color="auto"/>
            <w:left w:val="none" w:sz="0" w:space="0" w:color="auto"/>
            <w:bottom w:val="none" w:sz="0" w:space="0" w:color="auto"/>
            <w:right w:val="none" w:sz="0" w:space="0" w:color="auto"/>
          </w:divBdr>
        </w:div>
        <w:div w:id="669597497">
          <w:marLeft w:val="640"/>
          <w:marRight w:val="0"/>
          <w:marTop w:val="0"/>
          <w:marBottom w:val="0"/>
          <w:divBdr>
            <w:top w:val="none" w:sz="0" w:space="0" w:color="auto"/>
            <w:left w:val="none" w:sz="0" w:space="0" w:color="auto"/>
            <w:bottom w:val="none" w:sz="0" w:space="0" w:color="auto"/>
            <w:right w:val="none" w:sz="0" w:space="0" w:color="auto"/>
          </w:divBdr>
        </w:div>
        <w:div w:id="886257503">
          <w:marLeft w:val="640"/>
          <w:marRight w:val="0"/>
          <w:marTop w:val="0"/>
          <w:marBottom w:val="0"/>
          <w:divBdr>
            <w:top w:val="none" w:sz="0" w:space="0" w:color="auto"/>
            <w:left w:val="none" w:sz="0" w:space="0" w:color="auto"/>
            <w:bottom w:val="none" w:sz="0" w:space="0" w:color="auto"/>
            <w:right w:val="none" w:sz="0" w:space="0" w:color="auto"/>
          </w:divBdr>
        </w:div>
        <w:div w:id="932595555">
          <w:marLeft w:val="640"/>
          <w:marRight w:val="0"/>
          <w:marTop w:val="0"/>
          <w:marBottom w:val="0"/>
          <w:divBdr>
            <w:top w:val="none" w:sz="0" w:space="0" w:color="auto"/>
            <w:left w:val="none" w:sz="0" w:space="0" w:color="auto"/>
            <w:bottom w:val="none" w:sz="0" w:space="0" w:color="auto"/>
            <w:right w:val="none" w:sz="0" w:space="0" w:color="auto"/>
          </w:divBdr>
        </w:div>
        <w:div w:id="1798375832">
          <w:marLeft w:val="640"/>
          <w:marRight w:val="0"/>
          <w:marTop w:val="0"/>
          <w:marBottom w:val="0"/>
          <w:divBdr>
            <w:top w:val="none" w:sz="0" w:space="0" w:color="auto"/>
            <w:left w:val="none" w:sz="0" w:space="0" w:color="auto"/>
            <w:bottom w:val="none" w:sz="0" w:space="0" w:color="auto"/>
            <w:right w:val="none" w:sz="0" w:space="0" w:color="auto"/>
          </w:divBdr>
        </w:div>
        <w:div w:id="317803328">
          <w:marLeft w:val="640"/>
          <w:marRight w:val="0"/>
          <w:marTop w:val="0"/>
          <w:marBottom w:val="0"/>
          <w:divBdr>
            <w:top w:val="none" w:sz="0" w:space="0" w:color="auto"/>
            <w:left w:val="none" w:sz="0" w:space="0" w:color="auto"/>
            <w:bottom w:val="none" w:sz="0" w:space="0" w:color="auto"/>
            <w:right w:val="none" w:sz="0" w:space="0" w:color="auto"/>
          </w:divBdr>
        </w:div>
        <w:div w:id="1750157834">
          <w:marLeft w:val="640"/>
          <w:marRight w:val="0"/>
          <w:marTop w:val="0"/>
          <w:marBottom w:val="0"/>
          <w:divBdr>
            <w:top w:val="none" w:sz="0" w:space="0" w:color="auto"/>
            <w:left w:val="none" w:sz="0" w:space="0" w:color="auto"/>
            <w:bottom w:val="none" w:sz="0" w:space="0" w:color="auto"/>
            <w:right w:val="none" w:sz="0" w:space="0" w:color="auto"/>
          </w:divBdr>
        </w:div>
        <w:div w:id="1365256458">
          <w:marLeft w:val="640"/>
          <w:marRight w:val="0"/>
          <w:marTop w:val="0"/>
          <w:marBottom w:val="0"/>
          <w:divBdr>
            <w:top w:val="none" w:sz="0" w:space="0" w:color="auto"/>
            <w:left w:val="none" w:sz="0" w:space="0" w:color="auto"/>
            <w:bottom w:val="none" w:sz="0" w:space="0" w:color="auto"/>
            <w:right w:val="none" w:sz="0" w:space="0" w:color="auto"/>
          </w:divBdr>
        </w:div>
        <w:div w:id="2079134713">
          <w:marLeft w:val="640"/>
          <w:marRight w:val="0"/>
          <w:marTop w:val="0"/>
          <w:marBottom w:val="0"/>
          <w:divBdr>
            <w:top w:val="none" w:sz="0" w:space="0" w:color="auto"/>
            <w:left w:val="none" w:sz="0" w:space="0" w:color="auto"/>
            <w:bottom w:val="none" w:sz="0" w:space="0" w:color="auto"/>
            <w:right w:val="none" w:sz="0" w:space="0" w:color="auto"/>
          </w:divBdr>
        </w:div>
        <w:div w:id="80223424">
          <w:marLeft w:val="640"/>
          <w:marRight w:val="0"/>
          <w:marTop w:val="0"/>
          <w:marBottom w:val="0"/>
          <w:divBdr>
            <w:top w:val="none" w:sz="0" w:space="0" w:color="auto"/>
            <w:left w:val="none" w:sz="0" w:space="0" w:color="auto"/>
            <w:bottom w:val="none" w:sz="0" w:space="0" w:color="auto"/>
            <w:right w:val="none" w:sz="0" w:space="0" w:color="auto"/>
          </w:divBdr>
        </w:div>
        <w:div w:id="1158423850">
          <w:marLeft w:val="640"/>
          <w:marRight w:val="0"/>
          <w:marTop w:val="0"/>
          <w:marBottom w:val="0"/>
          <w:divBdr>
            <w:top w:val="none" w:sz="0" w:space="0" w:color="auto"/>
            <w:left w:val="none" w:sz="0" w:space="0" w:color="auto"/>
            <w:bottom w:val="none" w:sz="0" w:space="0" w:color="auto"/>
            <w:right w:val="none" w:sz="0" w:space="0" w:color="auto"/>
          </w:divBdr>
        </w:div>
        <w:div w:id="1175806236">
          <w:marLeft w:val="640"/>
          <w:marRight w:val="0"/>
          <w:marTop w:val="0"/>
          <w:marBottom w:val="0"/>
          <w:divBdr>
            <w:top w:val="none" w:sz="0" w:space="0" w:color="auto"/>
            <w:left w:val="none" w:sz="0" w:space="0" w:color="auto"/>
            <w:bottom w:val="none" w:sz="0" w:space="0" w:color="auto"/>
            <w:right w:val="none" w:sz="0" w:space="0" w:color="auto"/>
          </w:divBdr>
        </w:div>
        <w:div w:id="1749964051">
          <w:marLeft w:val="640"/>
          <w:marRight w:val="0"/>
          <w:marTop w:val="0"/>
          <w:marBottom w:val="0"/>
          <w:divBdr>
            <w:top w:val="none" w:sz="0" w:space="0" w:color="auto"/>
            <w:left w:val="none" w:sz="0" w:space="0" w:color="auto"/>
            <w:bottom w:val="none" w:sz="0" w:space="0" w:color="auto"/>
            <w:right w:val="none" w:sz="0" w:space="0" w:color="auto"/>
          </w:divBdr>
        </w:div>
        <w:div w:id="761490109">
          <w:marLeft w:val="640"/>
          <w:marRight w:val="0"/>
          <w:marTop w:val="0"/>
          <w:marBottom w:val="0"/>
          <w:divBdr>
            <w:top w:val="none" w:sz="0" w:space="0" w:color="auto"/>
            <w:left w:val="none" w:sz="0" w:space="0" w:color="auto"/>
            <w:bottom w:val="none" w:sz="0" w:space="0" w:color="auto"/>
            <w:right w:val="none" w:sz="0" w:space="0" w:color="auto"/>
          </w:divBdr>
        </w:div>
        <w:div w:id="2115243418">
          <w:marLeft w:val="640"/>
          <w:marRight w:val="0"/>
          <w:marTop w:val="0"/>
          <w:marBottom w:val="0"/>
          <w:divBdr>
            <w:top w:val="none" w:sz="0" w:space="0" w:color="auto"/>
            <w:left w:val="none" w:sz="0" w:space="0" w:color="auto"/>
            <w:bottom w:val="none" w:sz="0" w:space="0" w:color="auto"/>
            <w:right w:val="none" w:sz="0" w:space="0" w:color="auto"/>
          </w:divBdr>
        </w:div>
        <w:div w:id="514462443">
          <w:marLeft w:val="640"/>
          <w:marRight w:val="0"/>
          <w:marTop w:val="0"/>
          <w:marBottom w:val="0"/>
          <w:divBdr>
            <w:top w:val="none" w:sz="0" w:space="0" w:color="auto"/>
            <w:left w:val="none" w:sz="0" w:space="0" w:color="auto"/>
            <w:bottom w:val="none" w:sz="0" w:space="0" w:color="auto"/>
            <w:right w:val="none" w:sz="0" w:space="0" w:color="auto"/>
          </w:divBdr>
        </w:div>
        <w:div w:id="598874414">
          <w:marLeft w:val="640"/>
          <w:marRight w:val="0"/>
          <w:marTop w:val="0"/>
          <w:marBottom w:val="0"/>
          <w:divBdr>
            <w:top w:val="none" w:sz="0" w:space="0" w:color="auto"/>
            <w:left w:val="none" w:sz="0" w:space="0" w:color="auto"/>
            <w:bottom w:val="none" w:sz="0" w:space="0" w:color="auto"/>
            <w:right w:val="none" w:sz="0" w:space="0" w:color="auto"/>
          </w:divBdr>
        </w:div>
        <w:div w:id="393160629">
          <w:marLeft w:val="640"/>
          <w:marRight w:val="0"/>
          <w:marTop w:val="0"/>
          <w:marBottom w:val="0"/>
          <w:divBdr>
            <w:top w:val="none" w:sz="0" w:space="0" w:color="auto"/>
            <w:left w:val="none" w:sz="0" w:space="0" w:color="auto"/>
            <w:bottom w:val="none" w:sz="0" w:space="0" w:color="auto"/>
            <w:right w:val="none" w:sz="0" w:space="0" w:color="auto"/>
          </w:divBdr>
        </w:div>
        <w:div w:id="984697511">
          <w:marLeft w:val="640"/>
          <w:marRight w:val="0"/>
          <w:marTop w:val="0"/>
          <w:marBottom w:val="0"/>
          <w:divBdr>
            <w:top w:val="none" w:sz="0" w:space="0" w:color="auto"/>
            <w:left w:val="none" w:sz="0" w:space="0" w:color="auto"/>
            <w:bottom w:val="none" w:sz="0" w:space="0" w:color="auto"/>
            <w:right w:val="none" w:sz="0" w:space="0" w:color="auto"/>
          </w:divBdr>
        </w:div>
        <w:div w:id="931625580">
          <w:marLeft w:val="640"/>
          <w:marRight w:val="0"/>
          <w:marTop w:val="0"/>
          <w:marBottom w:val="0"/>
          <w:divBdr>
            <w:top w:val="none" w:sz="0" w:space="0" w:color="auto"/>
            <w:left w:val="none" w:sz="0" w:space="0" w:color="auto"/>
            <w:bottom w:val="none" w:sz="0" w:space="0" w:color="auto"/>
            <w:right w:val="none" w:sz="0" w:space="0" w:color="auto"/>
          </w:divBdr>
        </w:div>
        <w:div w:id="1585453888">
          <w:marLeft w:val="640"/>
          <w:marRight w:val="0"/>
          <w:marTop w:val="0"/>
          <w:marBottom w:val="0"/>
          <w:divBdr>
            <w:top w:val="none" w:sz="0" w:space="0" w:color="auto"/>
            <w:left w:val="none" w:sz="0" w:space="0" w:color="auto"/>
            <w:bottom w:val="none" w:sz="0" w:space="0" w:color="auto"/>
            <w:right w:val="none" w:sz="0" w:space="0" w:color="auto"/>
          </w:divBdr>
        </w:div>
        <w:div w:id="356589389">
          <w:marLeft w:val="640"/>
          <w:marRight w:val="0"/>
          <w:marTop w:val="0"/>
          <w:marBottom w:val="0"/>
          <w:divBdr>
            <w:top w:val="none" w:sz="0" w:space="0" w:color="auto"/>
            <w:left w:val="none" w:sz="0" w:space="0" w:color="auto"/>
            <w:bottom w:val="none" w:sz="0" w:space="0" w:color="auto"/>
            <w:right w:val="none" w:sz="0" w:space="0" w:color="auto"/>
          </w:divBdr>
        </w:div>
        <w:div w:id="1609308667">
          <w:marLeft w:val="640"/>
          <w:marRight w:val="0"/>
          <w:marTop w:val="0"/>
          <w:marBottom w:val="0"/>
          <w:divBdr>
            <w:top w:val="none" w:sz="0" w:space="0" w:color="auto"/>
            <w:left w:val="none" w:sz="0" w:space="0" w:color="auto"/>
            <w:bottom w:val="none" w:sz="0" w:space="0" w:color="auto"/>
            <w:right w:val="none" w:sz="0" w:space="0" w:color="auto"/>
          </w:divBdr>
        </w:div>
        <w:div w:id="1669600660">
          <w:marLeft w:val="640"/>
          <w:marRight w:val="0"/>
          <w:marTop w:val="0"/>
          <w:marBottom w:val="0"/>
          <w:divBdr>
            <w:top w:val="none" w:sz="0" w:space="0" w:color="auto"/>
            <w:left w:val="none" w:sz="0" w:space="0" w:color="auto"/>
            <w:bottom w:val="none" w:sz="0" w:space="0" w:color="auto"/>
            <w:right w:val="none" w:sz="0" w:space="0" w:color="auto"/>
          </w:divBdr>
        </w:div>
        <w:div w:id="1439831870">
          <w:marLeft w:val="640"/>
          <w:marRight w:val="0"/>
          <w:marTop w:val="0"/>
          <w:marBottom w:val="0"/>
          <w:divBdr>
            <w:top w:val="none" w:sz="0" w:space="0" w:color="auto"/>
            <w:left w:val="none" w:sz="0" w:space="0" w:color="auto"/>
            <w:bottom w:val="none" w:sz="0" w:space="0" w:color="auto"/>
            <w:right w:val="none" w:sz="0" w:space="0" w:color="auto"/>
          </w:divBdr>
        </w:div>
        <w:div w:id="1035544401">
          <w:marLeft w:val="640"/>
          <w:marRight w:val="0"/>
          <w:marTop w:val="0"/>
          <w:marBottom w:val="0"/>
          <w:divBdr>
            <w:top w:val="none" w:sz="0" w:space="0" w:color="auto"/>
            <w:left w:val="none" w:sz="0" w:space="0" w:color="auto"/>
            <w:bottom w:val="none" w:sz="0" w:space="0" w:color="auto"/>
            <w:right w:val="none" w:sz="0" w:space="0" w:color="auto"/>
          </w:divBdr>
        </w:div>
      </w:divsChild>
    </w:div>
    <w:div w:id="881281986">
      <w:bodyDiv w:val="1"/>
      <w:marLeft w:val="0"/>
      <w:marRight w:val="0"/>
      <w:marTop w:val="0"/>
      <w:marBottom w:val="0"/>
      <w:divBdr>
        <w:top w:val="none" w:sz="0" w:space="0" w:color="auto"/>
        <w:left w:val="none" w:sz="0" w:space="0" w:color="auto"/>
        <w:bottom w:val="none" w:sz="0" w:space="0" w:color="auto"/>
        <w:right w:val="none" w:sz="0" w:space="0" w:color="auto"/>
      </w:divBdr>
    </w:div>
    <w:div w:id="925380852">
      <w:bodyDiv w:val="1"/>
      <w:marLeft w:val="0"/>
      <w:marRight w:val="0"/>
      <w:marTop w:val="0"/>
      <w:marBottom w:val="0"/>
      <w:divBdr>
        <w:top w:val="none" w:sz="0" w:space="0" w:color="auto"/>
        <w:left w:val="none" w:sz="0" w:space="0" w:color="auto"/>
        <w:bottom w:val="none" w:sz="0" w:space="0" w:color="auto"/>
        <w:right w:val="none" w:sz="0" w:space="0" w:color="auto"/>
      </w:divBdr>
      <w:divsChild>
        <w:div w:id="130251912">
          <w:marLeft w:val="640"/>
          <w:marRight w:val="0"/>
          <w:marTop w:val="0"/>
          <w:marBottom w:val="0"/>
          <w:divBdr>
            <w:top w:val="none" w:sz="0" w:space="0" w:color="auto"/>
            <w:left w:val="none" w:sz="0" w:space="0" w:color="auto"/>
            <w:bottom w:val="none" w:sz="0" w:space="0" w:color="auto"/>
            <w:right w:val="none" w:sz="0" w:space="0" w:color="auto"/>
          </w:divBdr>
        </w:div>
        <w:div w:id="640770952">
          <w:marLeft w:val="640"/>
          <w:marRight w:val="0"/>
          <w:marTop w:val="0"/>
          <w:marBottom w:val="0"/>
          <w:divBdr>
            <w:top w:val="none" w:sz="0" w:space="0" w:color="auto"/>
            <w:left w:val="none" w:sz="0" w:space="0" w:color="auto"/>
            <w:bottom w:val="none" w:sz="0" w:space="0" w:color="auto"/>
            <w:right w:val="none" w:sz="0" w:space="0" w:color="auto"/>
          </w:divBdr>
        </w:div>
        <w:div w:id="759326911">
          <w:marLeft w:val="640"/>
          <w:marRight w:val="0"/>
          <w:marTop w:val="0"/>
          <w:marBottom w:val="0"/>
          <w:divBdr>
            <w:top w:val="none" w:sz="0" w:space="0" w:color="auto"/>
            <w:left w:val="none" w:sz="0" w:space="0" w:color="auto"/>
            <w:bottom w:val="none" w:sz="0" w:space="0" w:color="auto"/>
            <w:right w:val="none" w:sz="0" w:space="0" w:color="auto"/>
          </w:divBdr>
        </w:div>
        <w:div w:id="216624836">
          <w:marLeft w:val="640"/>
          <w:marRight w:val="0"/>
          <w:marTop w:val="0"/>
          <w:marBottom w:val="0"/>
          <w:divBdr>
            <w:top w:val="none" w:sz="0" w:space="0" w:color="auto"/>
            <w:left w:val="none" w:sz="0" w:space="0" w:color="auto"/>
            <w:bottom w:val="none" w:sz="0" w:space="0" w:color="auto"/>
            <w:right w:val="none" w:sz="0" w:space="0" w:color="auto"/>
          </w:divBdr>
        </w:div>
        <w:div w:id="1599019980">
          <w:marLeft w:val="640"/>
          <w:marRight w:val="0"/>
          <w:marTop w:val="0"/>
          <w:marBottom w:val="0"/>
          <w:divBdr>
            <w:top w:val="none" w:sz="0" w:space="0" w:color="auto"/>
            <w:left w:val="none" w:sz="0" w:space="0" w:color="auto"/>
            <w:bottom w:val="none" w:sz="0" w:space="0" w:color="auto"/>
            <w:right w:val="none" w:sz="0" w:space="0" w:color="auto"/>
          </w:divBdr>
        </w:div>
        <w:div w:id="590967922">
          <w:marLeft w:val="640"/>
          <w:marRight w:val="0"/>
          <w:marTop w:val="0"/>
          <w:marBottom w:val="0"/>
          <w:divBdr>
            <w:top w:val="none" w:sz="0" w:space="0" w:color="auto"/>
            <w:left w:val="none" w:sz="0" w:space="0" w:color="auto"/>
            <w:bottom w:val="none" w:sz="0" w:space="0" w:color="auto"/>
            <w:right w:val="none" w:sz="0" w:space="0" w:color="auto"/>
          </w:divBdr>
        </w:div>
        <w:div w:id="2075076820">
          <w:marLeft w:val="640"/>
          <w:marRight w:val="0"/>
          <w:marTop w:val="0"/>
          <w:marBottom w:val="0"/>
          <w:divBdr>
            <w:top w:val="none" w:sz="0" w:space="0" w:color="auto"/>
            <w:left w:val="none" w:sz="0" w:space="0" w:color="auto"/>
            <w:bottom w:val="none" w:sz="0" w:space="0" w:color="auto"/>
            <w:right w:val="none" w:sz="0" w:space="0" w:color="auto"/>
          </w:divBdr>
        </w:div>
        <w:div w:id="1439985942">
          <w:marLeft w:val="640"/>
          <w:marRight w:val="0"/>
          <w:marTop w:val="0"/>
          <w:marBottom w:val="0"/>
          <w:divBdr>
            <w:top w:val="none" w:sz="0" w:space="0" w:color="auto"/>
            <w:left w:val="none" w:sz="0" w:space="0" w:color="auto"/>
            <w:bottom w:val="none" w:sz="0" w:space="0" w:color="auto"/>
            <w:right w:val="none" w:sz="0" w:space="0" w:color="auto"/>
          </w:divBdr>
        </w:div>
        <w:div w:id="1613249328">
          <w:marLeft w:val="640"/>
          <w:marRight w:val="0"/>
          <w:marTop w:val="0"/>
          <w:marBottom w:val="0"/>
          <w:divBdr>
            <w:top w:val="none" w:sz="0" w:space="0" w:color="auto"/>
            <w:left w:val="none" w:sz="0" w:space="0" w:color="auto"/>
            <w:bottom w:val="none" w:sz="0" w:space="0" w:color="auto"/>
            <w:right w:val="none" w:sz="0" w:space="0" w:color="auto"/>
          </w:divBdr>
        </w:div>
        <w:div w:id="1622105559">
          <w:marLeft w:val="640"/>
          <w:marRight w:val="0"/>
          <w:marTop w:val="0"/>
          <w:marBottom w:val="0"/>
          <w:divBdr>
            <w:top w:val="none" w:sz="0" w:space="0" w:color="auto"/>
            <w:left w:val="none" w:sz="0" w:space="0" w:color="auto"/>
            <w:bottom w:val="none" w:sz="0" w:space="0" w:color="auto"/>
            <w:right w:val="none" w:sz="0" w:space="0" w:color="auto"/>
          </w:divBdr>
        </w:div>
        <w:div w:id="551384977">
          <w:marLeft w:val="640"/>
          <w:marRight w:val="0"/>
          <w:marTop w:val="0"/>
          <w:marBottom w:val="0"/>
          <w:divBdr>
            <w:top w:val="none" w:sz="0" w:space="0" w:color="auto"/>
            <w:left w:val="none" w:sz="0" w:space="0" w:color="auto"/>
            <w:bottom w:val="none" w:sz="0" w:space="0" w:color="auto"/>
            <w:right w:val="none" w:sz="0" w:space="0" w:color="auto"/>
          </w:divBdr>
        </w:div>
        <w:div w:id="1391727878">
          <w:marLeft w:val="640"/>
          <w:marRight w:val="0"/>
          <w:marTop w:val="0"/>
          <w:marBottom w:val="0"/>
          <w:divBdr>
            <w:top w:val="none" w:sz="0" w:space="0" w:color="auto"/>
            <w:left w:val="none" w:sz="0" w:space="0" w:color="auto"/>
            <w:bottom w:val="none" w:sz="0" w:space="0" w:color="auto"/>
            <w:right w:val="none" w:sz="0" w:space="0" w:color="auto"/>
          </w:divBdr>
        </w:div>
        <w:div w:id="167840210">
          <w:marLeft w:val="640"/>
          <w:marRight w:val="0"/>
          <w:marTop w:val="0"/>
          <w:marBottom w:val="0"/>
          <w:divBdr>
            <w:top w:val="none" w:sz="0" w:space="0" w:color="auto"/>
            <w:left w:val="none" w:sz="0" w:space="0" w:color="auto"/>
            <w:bottom w:val="none" w:sz="0" w:space="0" w:color="auto"/>
            <w:right w:val="none" w:sz="0" w:space="0" w:color="auto"/>
          </w:divBdr>
        </w:div>
        <w:div w:id="1899974422">
          <w:marLeft w:val="640"/>
          <w:marRight w:val="0"/>
          <w:marTop w:val="0"/>
          <w:marBottom w:val="0"/>
          <w:divBdr>
            <w:top w:val="none" w:sz="0" w:space="0" w:color="auto"/>
            <w:left w:val="none" w:sz="0" w:space="0" w:color="auto"/>
            <w:bottom w:val="none" w:sz="0" w:space="0" w:color="auto"/>
            <w:right w:val="none" w:sz="0" w:space="0" w:color="auto"/>
          </w:divBdr>
        </w:div>
        <w:div w:id="247470792">
          <w:marLeft w:val="640"/>
          <w:marRight w:val="0"/>
          <w:marTop w:val="0"/>
          <w:marBottom w:val="0"/>
          <w:divBdr>
            <w:top w:val="none" w:sz="0" w:space="0" w:color="auto"/>
            <w:left w:val="none" w:sz="0" w:space="0" w:color="auto"/>
            <w:bottom w:val="none" w:sz="0" w:space="0" w:color="auto"/>
            <w:right w:val="none" w:sz="0" w:space="0" w:color="auto"/>
          </w:divBdr>
        </w:div>
        <w:div w:id="225189417">
          <w:marLeft w:val="640"/>
          <w:marRight w:val="0"/>
          <w:marTop w:val="0"/>
          <w:marBottom w:val="0"/>
          <w:divBdr>
            <w:top w:val="none" w:sz="0" w:space="0" w:color="auto"/>
            <w:left w:val="none" w:sz="0" w:space="0" w:color="auto"/>
            <w:bottom w:val="none" w:sz="0" w:space="0" w:color="auto"/>
            <w:right w:val="none" w:sz="0" w:space="0" w:color="auto"/>
          </w:divBdr>
        </w:div>
        <w:div w:id="1157527644">
          <w:marLeft w:val="640"/>
          <w:marRight w:val="0"/>
          <w:marTop w:val="0"/>
          <w:marBottom w:val="0"/>
          <w:divBdr>
            <w:top w:val="none" w:sz="0" w:space="0" w:color="auto"/>
            <w:left w:val="none" w:sz="0" w:space="0" w:color="auto"/>
            <w:bottom w:val="none" w:sz="0" w:space="0" w:color="auto"/>
            <w:right w:val="none" w:sz="0" w:space="0" w:color="auto"/>
          </w:divBdr>
        </w:div>
        <w:div w:id="744456076">
          <w:marLeft w:val="640"/>
          <w:marRight w:val="0"/>
          <w:marTop w:val="0"/>
          <w:marBottom w:val="0"/>
          <w:divBdr>
            <w:top w:val="none" w:sz="0" w:space="0" w:color="auto"/>
            <w:left w:val="none" w:sz="0" w:space="0" w:color="auto"/>
            <w:bottom w:val="none" w:sz="0" w:space="0" w:color="auto"/>
            <w:right w:val="none" w:sz="0" w:space="0" w:color="auto"/>
          </w:divBdr>
        </w:div>
        <w:div w:id="975380265">
          <w:marLeft w:val="640"/>
          <w:marRight w:val="0"/>
          <w:marTop w:val="0"/>
          <w:marBottom w:val="0"/>
          <w:divBdr>
            <w:top w:val="none" w:sz="0" w:space="0" w:color="auto"/>
            <w:left w:val="none" w:sz="0" w:space="0" w:color="auto"/>
            <w:bottom w:val="none" w:sz="0" w:space="0" w:color="auto"/>
            <w:right w:val="none" w:sz="0" w:space="0" w:color="auto"/>
          </w:divBdr>
        </w:div>
        <w:div w:id="39400432">
          <w:marLeft w:val="640"/>
          <w:marRight w:val="0"/>
          <w:marTop w:val="0"/>
          <w:marBottom w:val="0"/>
          <w:divBdr>
            <w:top w:val="none" w:sz="0" w:space="0" w:color="auto"/>
            <w:left w:val="none" w:sz="0" w:space="0" w:color="auto"/>
            <w:bottom w:val="none" w:sz="0" w:space="0" w:color="auto"/>
            <w:right w:val="none" w:sz="0" w:space="0" w:color="auto"/>
          </w:divBdr>
        </w:div>
        <w:div w:id="895773452">
          <w:marLeft w:val="640"/>
          <w:marRight w:val="0"/>
          <w:marTop w:val="0"/>
          <w:marBottom w:val="0"/>
          <w:divBdr>
            <w:top w:val="none" w:sz="0" w:space="0" w:color="auto"/>
            <w:left w:val="none" w:sz="0" w:space="0" w:color="auto"/>
            <w:bottom w:val="none" w:sz="0" w:space="0" w:color="auto"/>
            <w:right w:val="none" w:sz="0" w:space="0" w:color="auto"/>
          </w:divBdr>
        </w:div>
        <w:div w:id="1502089429">
          <w:marLeft w:val="640"/>
          <w:marRight w:val="0"/>
          <w:marTop w:val="0"/>
          <w:marBottom w:val="0"/>
          <w:divBdr>
            <w:top w:val="none" w:sz="0" w:space="0" w:color="auto"/>
            <w:left w:val="none" w:sz="0" w:space="0" w:color="auto"/>
            <w:bottom w:val="none" w:sz="0" w:space="0" w:color="auto"/>
            <w:right w:val="none" w:sz="0" w:space="0" w:color="auto"/>
          </w:divBdr>
        </w:div>
        <w:div w:id="1867479670">
          <w:marLeft w:val="640"/>
          <w:marRight w:val="0"/>
          <w:marTop w:val="0"/>
          <w:marBottom w:val="0"/>
          <w:divBdr>
            <w:top w:val="none" w:sz="0" w:space="0" w:color="auto"/>
            <w:left w:val="none" w:sz="0" w:space="0" w:color="auto"/>
            <w:bottom w:val="none" w:sz="0" w:space="0" w:color="auto"/>
            <w:right w:val="none" w:sz="0" w:space="0" w:color="auto"/>
          </w:divBdr>
        </w:div>
        <w:div w:id="1562793499">
          <w:marLeft w:val="640"/>
          <w:marRight w:val="0"/>
          <w:marTop w:val="0"/>
          <w:marBottom w:val="0"/>
          <w:divBdr>
            <w:top w:val="none" w:sz="0" w:space="0" w:color="auto"/>
            <w:left w:val="none" w:sz="0" w:space="0" w:color="auto"/>
            <w:bottom w:val="none" w:sz="0" w:space="0" w:color="auto"/>
            <w:right w:val="none" w:sz="0" w:space="0" w:color="auto"/>
          </w:divBdr>
        </w:div>
        <w:div w:id="1735229146">
          <w:marLeft w:val="640"/>
          <w:marRight w:val="0"/>
          <w:marTop w:val="0"/>
          <w:marBottom w:val="0"/>
          <w:divBdr>
            <w:top w:val="none" w:sz="0" w:space="0" w:color="auto"/>
            <w:left w:val="none" w:sz="0" w:space="0" w:color="auto"/>
            <w:bottom w:val="none" w:sz="0" w:space="0" w:color="auto"/>
            <w:right w:val="none" w:sz="0" w:space="0" w:color="auto"/>
          </w:divBdr>
        </w:div>
        <w:div w:id="1399788457">
          <w:marLeft w:val="640"/>
          <w:marRight w:val="0"/>
          <w:marTop w:val="0"/>
          <w:marBottom w:val="0"/>
          <w:divBdr>
            <w:top w:val="none" w:sz="0" w:space="0" w:color="auto"/>
            <w:left w:val="none" w:sz="0" w:space="0" w:color="auto"/>
            <w:bottom w:val="none" w:sz="0" w:space="0" w:color="auto"/>
            <w:right w:val="none" w:sz="0" w:space="0" w:color="auto"/>
          </w:divBdr>
        </w:div>
        <w:div w:id="59251491">
          <w:marLeft w:val="640"/>
          <w:marRight w:val="0"/>
          <w:marTop w:val="0"/>
          <w:marBottom w:val="0"/>
          <w:divBdr>
            <w:top w:val="none" w:sz="0" w:space="0" w:color="auto"/>
            <w:left w:val="none" w:sz="0" w:space="0" w:color="auto"/>
            <w:bottom w:val="none" w:sz="0" w:space="0" w:color="auto"/>
            <w:right w:val="none" w:sz="0" w:space="0" w:color="auto"/>
          </w:divBdr>
        </w:div>
        <w:div w:id="442922239">
          <w:marLeft w:val="640"/>
          <w:marRight w:val="0"/>
          <w:marTop w:val="0"/>
          <w:marBottom w:val="0"/>
          <w:divBdr>
            <w:top w:val="none" w:sz="0" w:space="0" w:color="auto"/>
            <w:left w:val="none" w:sz="0" w:space="0" w:color="auto"/>
            <w:bottom w:val="none" w:sz="0" w:space="0" w:color="auto"/>
            <w:right w:val="none" w:sz="0" w:space="0" w:color="auto"/>
          </w:divBdr>
        </w:div>
        <w:div w:id="1221819941">
          <w:marLeft w:val="640"/>
          <w:marRight w:val="0"/>
          <w:marTop w:val="0"/>
          <w:marBottom w:val="0"/>
          <w:divBdr>
            <w:top w:val="none" w:sz="0" w:space="0" w:color="auto"/>
            <w:left w:val="none" w:sz="0" w:space="0" w:color="auto"/>
            <w:bottom w:val="none" w:sz="0" w:space="0" w:color="auto"/>
            <w:right w:val="none" w:sz="0" w:space="0" w:color="auto"/>
          </w:divBdr>
        </w:div>
        <w:div w:id="2032997506">
          <w:marLeft w:val="640"/>
          <w:marRight w:val="0"/>
          <w:marTop w:val="0"/>
          <w:marBottom w:val="0"/>
          <w:divBdr>
            <w:top w:val="none" w:sz="0" w:space="0" w:color="auto"/>
            <w:left w:val="none" w:sz="0" w:space="0" w:color="auto"/>
            <w:bottom w:val="none" w:sz="0" w:space="0" w:color="auto"/>
            <w:right w:val="none" w:sz="0" w:space="0" w:color="auto"/>
          </w:divBdr>
        </w:div>
        <w:div w:id="1315990920">
          <w:marLeft w:val="640"/>
          <w:marRight w:val="0"/>
          <w:marTop w:val="0"/>
          <w:marBottom w:val="0"/>
          <w:divBdr>
            <w:top w:val="none" w:sz="0" w:space="0" w:color="auto"/>
            <w:left w:val="none" w:sz="0" w:space="0" w:color="auto"/>
            <w:bottom w:val="none" w:sz="0" w:space="0" w:color="auto"/>
            <w:right w:val="none" w:sz="0" w:space="0" w:color="auto"/>
          </w:divBdr>
        </w:div>
        <w:div w:id="490174228">
          <w:marLeft w:val="640"/>
          <w:marRight w:val="0"/>
          <w:marTop w:val="0"/>
          <w:marBottom w:val="0"/>
          <w:divBdr>
            <w:top w:val="none" w:sz="0" w:space="0" w:color="auto"/>
            <w:left w:val="none" w:sz="0" w:space="0" w:color="auto"/>
            <w:bottom w:val="none" w:sz="0" w:space="0" w:color="auto"/>
            <w:right w:val="none" w:sz="0" w:space="0" w:color="auto"/>
          </w:divBdr>
        </w:div>
        <w:div w:id="156961909">
          <w:marLeft w:val="640"/>
          <w:marRight w:val="0"/>
          <w:marTop w:val="0"/>
          <w:marBottom w:val="0"/>
          <w:divBdr>
            <w:top w:val="none" w:sz="0" w:space="0" w:color="auto"/>
            <w:left w:val="none" w:sz="0" w:space="0" w:color="auto"/>
            <w:bottom w:val="none" w:sz="0" w:space="0" w:color="auto"/>
            <w:right w:val="none" w:sz="0" w:space="0" w:color="auto"/>
          </w:divBdr>
        </w:div>
        <w:div w:id="1018852903">
          <w:marLeft w:val="640"/>
          <w:marRight w:val="0"/>
          <w:marTop w:val="0"/>
          <w:marBottom w:val="0"/>
          <w:divBdr>
            <w:top w:val="none" w:sz="0" w:space="0" w:color="auto"/>
            <w:left w:val="none" w:sz="0" w:space="0" w:color="auto"/>
            <w:bottom w:val="none" w:sz="0" w:space="0" w:color="auto"/>
            <w:right w:val="none" w:sz="0" w:space="0" w:color="auto"/>
          </w:divBdr>
        </w:div>
        <w:div w:id="100301583">
          <w:marLeft w:val="640"/>
          <w:marRight w:val="0"/>
          <w:marTop w:val="0"/>
          <w:marBottom w:val="0"/>
          <w:divBdr>
            <w:top w:val="none" w:sz="0" w:space="0" w:color="auto"/>
            <w:left w:val="none" w:sz="0" w:space="0" w:color="auto"/>
            <w:bottom w:val="none" w:sz="0" w:space="0" w:color="auto"/>
            <w:right w:val="none" w:sz="0" w:space="0" w:color="auto"/>
          </w:divBdr>
        </w:div>
        <w:div w:id="1672443889">
          <w:marLeft w:val="640"/>
          <w:marRight w:val="0"/>
          <w:marTop w:val="0"/>
          <w:marBottom w:val="0"/>
          <w:divBdr>
            <w:top w:val="none" w:sz="0" w:space="0" w:color="auto"/>
            <w:left w:val="none" w:sz="0" w:space="0" w:color="auto"/>
            <w:bottom w:val="none" w:sz="0" w:space="0" w:color="auto"/>
            <w:right w:val="none" w:sz="0" w:space="0" w:color="auto"/>
          </w:divBdr>
        </w:div>
        <w:div w:id="2054032956">
          <w:marLeft w:val="640"/>
          <w:marRight w:val="0"/>
          <w:marTop w:val="0"/>
          <w:marBottom w:val="0"/>
          <w:divBdr>
            <w:top w:val="none" w:sz="0" w:space="0" w:color="auto"/>
            <w:left w:val="none" w:sz="0" w:space="0" w:color="auto"/>
            <w:bottom w:val="none" w:sz="0" w:space="0" w:color="auto"/>
            <w:right w:val="none" w:sz="0" w:space="0" w:color="auto"/>
          </w:divBdr>
        </w:div>
        <w:div w:id="1425422384">
          <w:marLeft w:val="640"/>
          <w:marRight w:val="0"/>
          <w:marTop w:val="0"/>
          <w:marBottom w:val="0"/>
          <w:divBdr>
            <w:top w:val="none" w:sz="0" w:space="0" w:color="auto"/>
            <w:left w:val="none" w:sz="0" w:space="0" w:color="auto"/>
            <w:bottom w:val="none" w:sz="0" w:space="0" w:color="auto"/>
            <w:right w:val="none" w:sz="0" w:space="0" w:color="auto"/>
          </w:divBdr>
        </w:div>
        <w:div w:id="638847842">
          <w:marLeft w:val="640"/>
          <w:marRight w:val="0"/>
          <w:marTop w:val="0"/>
          <w:marBottom w:val="0"/>
          <w:divBdr>
            <w:top w:val="none" w:sz="0" w:space="0" w:color="auto"/>
            <w:left w:val="none" w:sz="0" w:space="0" w:color="auto"/>
            <w:bottom w:val="none" w:sz="0" w:space="0" w:color="auto"/>
            <w:right w:val="none" w:sz="0" w:space="0" w:color="auto"/>
          </w:divBdr>
        </w:div>
        <w:div w:id="1206330499">
          <w:marLeft w:val="640"/>
          <w:marRight w:val="0"/>
          <w:marTop w:val="0"/>
          <w:marBottom w:val="0"/>
          <w:divBdr>
            <w:top w:val="none" w:sz="0" w:space="0" w:color="auto"/>
            <w:left w:val="none" w:sz="0" w:space="0" w:color="auto"/>
            <w:bottom w:val="none" w:sz="0" w:space="0" w:color="auto"/>
            <w:right w:val="none" w:sz="0" w:space="0" w:color="auto"/>
          </w:divBdr>
        </w:div>
        <w:div w:id="906572314">
          <w:marLeft w:val="640"/>
          <w:marRight w:val="0"/>
          <w:marTop w:val="0"/>
          <w:marBottom w:val="0"/>
          <w:divBdr>
            <w:top w:val="none" w:sz="0" w:space="0" w:color="auto"/>
            <w:left w:val="none" w:sz="0" w:space="0" w:color="auto"/>
            <w:bottom w:val="none" w:sz="0" w:space="0" w:color="auto"/>
            <w:right w:val="none" w:sz="0" w:space="0" w:color="auto"/>
          </w:divBdr>
        </w:div>
        <w:div w:id="496458638">
          <w:marLeft w:val="640"/>
          <w:marRight w:val="0"/>
          <w:marTop w:val="0"/>
          <w:marBottom w:val="0"/>
          <w:divBdr>
            <w:top w:val="none" w:sz="0" w:space="0" w:color="auto"/>
            <w:left w:val="none" w:sz="0" w:space="0" w:color="auto"/>
            <w:bottom w:val="none" w:sz="0" w:space="0" w:color="auto"/>
            <w:right w:val="none" w:sz="0" w:space="0" w:color="auto"/>
          </w:divBdr>
        </w:div>
        <w:div w:id="1682313110">
          <w:marLeft w:val="640"/>
          <w:marRight w:val="0"/>
          <w:marTop w:val="0"/>
          <w:marBottom w:val="0"/>
          <w:divBdr>
            <w:top w:val="none" w:sz="0" w:space="0" w:color="auto"/>
            <w:left w:val="none" w:sz="0" w:space="0" w:color="auto"/>
            <w:bottom w:val="none" w:sz="0" w:space="0" w:color="auto"/>
            <w:right w:val="none" w:sz="0" w:space="0" w:color="auto"/>
          </w:divBdr>
        </w:div>
        <w:div w:id="1148940671">
          <w:marLeft w:val="640"/>
          <w:marRight w:val="0"/>
          <w:marTop w:val="0"/>
          <w:marBottom w:val="0"/>
          <w:divBdr>
            <w:top w:val="none" w:sz="0" w:space="0" w:color="auto"/>
            <w:left w:val="none" w:sz="0" w:space="0" w:color="auto"/>
            <w:bottom w:val="none" w:sz="0" w:space="0" w:color="auto"/>
            <w:right w:val="none" w:sz="0" w:space="0" w:color="auto"/>
          </w:divBdr>
        </w:div>
        <w:div w:id="1877083335">
          <w:marLeft w:val="640"/>
          <w:marRight w:val="0"/>
          <w:marTop w:val="0"/>
          <w:marBottom w:val="0"/>
          <w:divBdr>
            <w:top w:val="none" w:sz="0" w:space="0" w:color="auto"/>
            <w:left w:val="none" w:sz="0" w:space="0" w:color="auto"/>
            <w:bottom w:val="none" w:sz="0" w:space="0" w:color="auto"/>
            <w:right w:val="none" w:sz="0" w:space="0" w:color="auto"/>
          </w:divBdr>
        </w:div>
        <w:div w:id="1963078059">
          <w:marLeft w:val="640"/>
          <w:marRight w:val="0"/>
          <w:marTop w:val="0"/>
          <w:marBottom w:val="0"/>
          <w:divBdr>
            <w:top w:val="none" w:sz="0" w:space="0" w:color="auto"/>
            <w:left w:val="none" w:sz="0" w:space="0" w:color="auto"/>
            <w:bottom w:val="none" w:sz="0" w:space="0" w:color="auto"/>
            <w:right w:val="none" w:sz="0" w:space="0" w:color="auto"/>
          </w:divBdr>
        </w:div>
        <w:div w:id="850992964">
          <w:marLeft w:val="640"/>
          <w:marRight w:val="0"/>
          <w:marTop w:val="0"/>
          <w:marBottom w:val="0"/>
          <w:divBdr>
            <w:top w:val="none" w:sz="0" w:space="0" w:color="auto"/>
            <w:left w:val="none" w:sz="0" w:space="0" w:color="auto"/>
            <w:bottom w:val="none" w:sz="0" w:space="0" w:color="auto"/>
            <w:right w:val="none" w:sz="0" w:space="0" w:color="auto"/>
          </w:divBdr>
        </w:div>
        <w:div w:id="296499085">
          <w:marLeft w:val="640"/>
          <w:marRight w:val="0"/>
          <w:marTop w:val="0"/>
          <w:marBottom w:val="0"/>
          <w:divBdr>
            <w:top w:val="none" w:sz="0" w:space="0" w:color="auto"/>
            <w:left w:val="none" w:sz="0" w:space="0" w:color="auto"/>
            <w:bottom w:val="none" w:sz="0" w:space="0" w:color="auto"/>
            <w:right w:val="none" w:sz="0" w:space="0" w:color="auto"/>
          </w:divBdr>
        </w:div>
        <w:div w:id="84305339">
          <w:marLeft w:val="640"/>
          <w:marRight w:val="0"/>
          <w:marTop w:val="0"/>
          <w:marBottom w:val="0"/>
          <w:divBdr>
            <w:top w:val="none" w:sz="0" w:space="0" w:color="auto"/>
            <w:left w:val="none" w:sz="0" w:space="0" w:color="auto"/>
            <w:bottom w:val="none" w:sz="0" w:space="0" w:color="auto"/>
            <w:right w:val="none" w:sz="0" w:space="0" w:color="auto"/>
          </w:divBdr>
        </w:div>
        <w:div w:id="2048024391">
          <w:marLeft w:val="640"/>
          <w:marRight w:val="0"/>
          <w:marTop w:val="0"/>
          <w:marBottom w:val="0"/>
          <w:divBdr>
            <w:top w:val="none" w:sz="0" w:space="0" w:color="auto"/>
            <w:left w:val="none" w:sz="0" w:space="0" w:color="auto"/>
            <w:bottom w:val="none" w:sz="0" w:space="0" w:color="auto"/>
            <w:right w:val="none" w:sz="0" w:space="0" w:color="auto"/>
          </w:divBdr>
        </w:div>
        <w:div w:id="448817122">
          <w:marLeft w:val="640"/>
          <w:marRight w:val="0"/>
          <w:marTop w:val="0"/>
          <w:marBottom w:val="0"/>
          <w:divBdr>
            <w:top w:val="none" w:sz="0" w:space="0" w:color="auto"/>
            <w:left w:val="none" w:sz="0" w:space="0" w:color="auto"/>
            <w:bottom w:val="none" w:sz="0" w:space="0" w:color="auto"/>
            <w:right w:val="none" w:sz="0" w:space="0" w:color="auto"/>
          </w:divBdr>
        </w:div>
        <w:div w:id="1008557537">
          <w:marLeft w:val="640"/>
          <w:marRight w:val="0"/>
          <w:marTop w:val="0"/>
          <w:marBottom w:val="0"/>
          <w:divBdr>
            <w:top w:val="none" w:sz="0" w:space="0" w:color="auto"/>
            <w:left w:val="none" w:sz="0" w:space="0" w:color="auto"/>
            <w:bottom w:val="none" w:sz="0" w:space="0" w:color="auto"/>
            <w:right w:val="none" w:sz="0" w:space="0" w:color="auto"/>
          </w:divBdr>
        </w:div>
        <w:div w:id="1726951984">
          <w:marLeft w:val="640"/>
          <w:marRight w:val="0"/>
          <w:marTop w:val="0"/>
          <w:marBottom w:val="0"/>
          <w:divBdr>
            <w:top w:val="none" w:sz="0" w:space="0" w:color="auto"/>
            <w:left w:val="none" w:sz="0" w:space="0" w:color="auto"/>
            <w:bottom w:val="none" w:sz="0" w:space="0" w:color="auto"/>
            <w:right w:val="none" w:sz="0" w:space="0" w:color="auto"/>
          </w:divBdr>
        </w:div>
        <w:div w:id="1243643128">
          <w:marLeft w:val="640"/>
          <w:marRight w:val="0"/>
          <w:marTop w:val="0"/>
          <w:marBottom w:val="0"/>
          <w:divBdr>
            <w:top w:val="none" w:sz="0" w:space="0" w:color="auto"/>
            <w:left w:val="none" w:sz="0" w:space="0" w:color="auto"/>
            <w:bottom w:val="none" w:sz="0" w:space="0" w:color="auto"/>
            <w:right w:val="none" w:sz="0" w:space="0" w:color="auto"/>
          </w:divBdr>
        </w:div>
        <w:div w:id="262224540">
          <w:marLeft w:val="640"/>
          <w:marRight w:val="0"/>
          <w:marTop w:val="0"/>
          <w:marBottom w:val="0"/>
          <w:divBdr>
            <w:top w:val="none" w:sz="0" w:space="0" w:color="auto"/>
            <w:left w:val="none" w:sz="0" w:space="0" w:color="auto"/>
            <w:bottom w:val="none" w:sz="0" w:space="0" w:color="auto"/>
            <w:right w:val="none" w:sz="0" w:space="0" w:color="auto"/>
          </w:divBdr>
        </w:div>
        <w:div w:id="341516538">
          <w:marLeft w:val="640"/>
          <w:marRight w:val="0"/>
          <w:marTop w:val="0"/>
          <w:marBottom w:val="0"/>
          <w:divBdr>
            <w:top w:val="none" w:sz="0" w:space="0" w:color="auto"/>
            <w:left w:val="none" w:sz="0" w:space="0" w:color="auto"/>
            <w:bottom w:val="none" w:sz="0" w:space="0" w:color="auto"/>
            <w:right w:val="none" w:sz="0" w:space="0" w:color="auto"/>
          </w:divBdr>
        </w:div>
        <w:div w:id="180823708">
          <w:marLeft w:val="640"/>
          <w:marRight w:val="0"/>
          <w:marTop w:val="0"/>
          <w:marBottom w:val="0"/>
          <w:divBdr>
            <w:top w:val="none" w:sz="0" w:space="0" w:color="auto"/>
            <w:left w:val="none" w:sz="0" w:space="0" w:color="auto"/>
            <w:bottom w:val="none" w:sz="0" w:space="0" w:color="auto"/>
            <w:right w:val="none" w:sz="0" w:space="0" w:color="auto"/>
          </w:divBdr>
        </w:div>
        <w:div w:id="2034651637">
          <w:marLeft w:val="640"/>
          <w:marRight w:val="0"/>
          <w:marTop w:val="0"/>
          <w:marBottom w:val="0"/>
          <w:divBdr>
            <w:top w:val="none" w:sz="0" w:space="0" w:color="auto"/>
            <w:left w:val="none" w:sz="0" w:space="0" w:color="auto"/>
            <w:bottom w:val="none" w:sz="0" w:space="0" w:color="auto"/>
            <w:right w:val="none" w:sz="0" w:space="0" w:color="auto"/>
          </w:divBdr>
        </w:div>
        <w:div w:id="533467397">
          <w:marLeft w:val="640"/>
          <w:marRight w:val="0"/>
          <w:marTop w:val="0"/>
          <w:marBottom w:val="0"/>
          <w:divBdr>
            <w:top w:val="none" w:sz="0" w:space="0" w:color="auto"/>
            <w:left w:val="none" w:sz="0" w:space="0" w:color="auto"/>
            <w:bottom w:val="none" w:sz="0" w:space="0" w:color="auto"/>
            <w:right w:val="none" w:sz="0" w:space="0" w:color="auto"/>
          </w:divBdr>
        </w:div>
        <w:div w:id="1768505840">
          <w:marLeft w:val="640"/>
          <w:marRight w:val="0"/>
          <w:marTop w:val="0"/>
          <w:marBottom w:val="0"/>
          <w:divBdr>
            <w:top w:val="none" w:sz="0" w:space="0" w:color="auto"/>
            <w:left w:val="none" w:sz="0" w:space="0" w:color="auto"/>
            <w:bottom w:val="none" w:sz="0" w:space="0" w:color="auto"/>
            <w:right w:val="none" w:sz="0" w:space="0" w:color="auto"/>
          </w:divBdr>
        </w:div>
        <w:div w:id="1027609192">
          <w:marLeft w:val="640"/>
          <w:marRight w:val="0"/>
          <w:marTop w:val="0"/>
          <w:marBottom w:val="0"/>
          <w:divBdr>
            <w:top w:val="none" w:sz="0" w:space="0" w:color="auto"/>
            <w:left w:val="none" w:sz="0" w:space="0" w:color="auto"/>
            <w:bottom w:val="none" w:sz="0" w:space="0" w:color="auto"/>
            <w:right w:val="none" w:sz="0" w:space="0" w:color="auto"/>
          </w:divBdr>
        </w:div>
        <w:div w:id="1489175264">
          <w:marLeft w:val="640"/>
          <w:marRight w:val="0"/>
          <w:marTop w:val="0"/>
          <w:marBottom w:val="0"/>
          <w:divBdr>
            <w:top w:val="none" w:sz="0" w:space="0" w:color="auto"/>
            <w:left w:val="none" w:sz="0" w:space="0" w:color="auto"/>
            <w:bottom w:val="none" w:sz="0" w:space="0" w:color="auto"/>
            <w:right w:val="none" w:sz="0" w:space="0" w:color="auto"/>
          </w:divBdr>
        </w:div>
        <w:div w:id="1731464984">
          <w:marLeft w:val="640"/>
          <w:marRight w:val="0"/>
          <w:marTop w:val="0"/>
          <w:marBottom w:val="0"/>
          <w:divBdr>
            <w:top w:val="none" w:sz="0" w:space="0" w:color="auto"/>
            <w:left w:val="none" w:sz="0" w:space="0" w:color="auto"/>
            <w:bottom w:val="none" w:sz="0" w:space="0" w:color="auto"/>
            <w:right w:val="none" w:sz="0" w:space="0" w:color="auto"/>
          </w:divBdr>
        </w:div>
        <w:div w:id="1898936076">
          <w:marLeft w:val="640"/>
          <w:marRight w:val="0"/>
          <w:marTop w:val="0"/>
          <w:marBottom w:val="0"/>
          <w:divBdr>
            <w:top w:val="none" w:sz="0" w:space="0" w:color="auto"/>
            <w:left w:val="none" w:sz="0" w:space="0" w:color="auto"/>
            <w:bottom w:val="none" w:sz="0" w:space="0" w:color="auto"/>
            <w:right w:val="none" w:sz="0" w:space="0" w:color="auto"/>
          </w:divBdr>
        </w:div>
        <w:div w:id="147409000">
          <w:marLeft w:val="640"/>
          <w:marRight w:val="0"/>
          <w:marTop w:val="0"/>
          <w:marBottom w:val="0"/>
          <w:divBdr>
            <w:top w:val="none" w:sz="0" w:space="0" w:color="auto"/>
            <w:left w:val="none" w:sz="0" w:space="0" w:color="auto"/>
            <w:bottom w:val="none" w:sz="0" w:space="0" w:color="auto"/>
            <w:right w:val="none" w:sz="0" w:space="0" w:color="auto"/>
          </w:divBdr>
        </w:div>
        <w:div w:id="2110537371">
          <w:marLeft w:val="640"/>
          <w:marRight w:val="0"/>
          <w:marTop w:val="0"/>
          <w:marBottom w:val="0"/>
          <w:divBdr>
            <w:top w:val="none" w:sz="0" w:space="0" w:color="auto"/>
            <w:left w:val="none" w:sz="0" w:space="0" w:color="auto"/>
            <w:bottom w:val="none" w:sz="0" w:space="0" w:color="auto"/>
            <w:right w:val="none" w:sz="0" w:space="0" w:color="auto"/>
          </w:divBdr>
        </w:div>
        <w:div w:id="467161852">
          <w:marLeft w:val="640"/>
          <w:marRight w:val="0"/>
          <w:marTop w:val="0"/>
          <w:marBottom w:val="0"/>
          <w:divBdr>
            <w:top w:val="none" w:sz="0" w:space="0" w:color="auto"/>
            <w:left w:val="none" w:sz="0" w:space="0" w:color="auto"/>
            <w:bottom w:val="none" w:sz="0" w:space="0" w:color="auto"/>
            <w:right w:val="none" w:sz="0" w:space="0" w:color="auto"/>
          </w:divBdr>
        </w:div>
        <w:div w:id="1717004286">
          <w:marLeft w:val="640"/>
          <w:marRight w:val="0"/>
          <w:marTop w:val="0"/>
          <w:marBottom w:val="0"/>
          <w:divBdr>
            <w:top w:val="none" w:sz="0" w:space="0" w:color="auto"/>
            <w:left w:val="none" w:sz="0" w:space="0" w:color="auto"/>
            <w:bottom w:val="none" w:sz="0" w:space="0" w:color="auto"/>
            <w:right w:val="none" w:sz="0" w:space="0" w:color="auto"/>
          </w:divBdr>
        </w:div>
        <w:div w:id="893584465">
          <w:marLeft w:val="640"/>
          <w:marRight w:val="0"/>
          <w:marTop w:val="0"/>
          <w:marBottom w:val="0"/>
          <w:divBdr>
            <w:top w:val="none" w:sz="0" w:space="0" w:color="auto"/>
            <w:left w:val="none" w:sz="0" w:space="0" w:color="auto"/>
            <w:bottom w:val="none" w:sz="0" w:space="0" w:color="auto"/>
            <w:right w:val="none" w:sz="0" w:space="0" w:color="auto"/>
          </w:divBdr>
        </w:div>
        <w:div w:id="464390126">
          <w:marLeft w:val="640"/>
          <w:marRight w:val="0"/>
          <w:marTop w:val="0"/>
          <w:marBottom w:val="0"/>
          <w:divBdr>
            <w:top w:val="none" w:sz="0" w:space="0" w:color="auto"/>
            <w:left w:val="none" w:sz="0" w:space="0" w:color="auto"/>
            <w:bottom w:val="none" w:sz="0" w:space="0" w:color="auto"/>
            <w:right w:val="none" w:sz="0" w:space="0" w:color="auto"/>
          </w:divBdr>
        </w:div>
        <w:div w:id="1259489112">
          <w:marLeft w:val="640"/>
          <w:marRight w:val="0"/>
          <w:marTop w:val="0"/>
          <w:marBottom w:val="0"/>
          <w:divBdr>
            <w:top w:val="none" w:sz="0" w:space="0" w:color="auto"/>
            <w:left w:val="none" w:sz="0" w:space="0" w:color="auto"/>
            <w:bottom w:val="none" w:sz="0" w:space="0" w:color="auto"/>
            <w:right w:val="none" w:sz="0" w:space="0" w:color="auto"/>
          </w:divBdr>
        </w:div>
        <w:div w:id="1491169461">
          <w:marLeft w:val="640"/>
          <w:marRight w:val="0"/>
          <w:marTop w:val="0"/>
          <w:marBottom w:val="0"/>
          <w:divBdr>
            <w:top w:val="none" w:sz="0" w:space="0" w:color="auto"/>
            <w:left w:val="none" w:sz="0" w:space="0" w:color="auto"/>
            <w:bottom w:val="none" w:sz="0" w:space="0" w:color="auto"/>
            <w:right w:val="none" w:sz="0" w:space="0" w:color="auto"/>
          </w:divBdr>
        </w:div>
        <w:div w:id="1200103">
          <w:marLeft w:val="640"/>
          <w:marRight w:val="0"/>
          <w:marTop w:val="0"/>
          <w:marBottom w:val="0"/>
          <w:divBdr>
            <w:top w:val="none" w:sz="0" w:space="0" w:color="auto"/>
            <w:left w:val="none" w:sz="0" w:space="0" w:color="auto"/>
            <w:bottom w:val="none" w:sz="0" w:space="0" w:color="auto"/>
            <w:right w:val="none" w:sz="0" w:space="0" w:color="auto"/>
          </w:divBdr>
        </w:div>
        <w:div w:id="1567912906">
          <w:marLeft w:val="640"/>
          <w:marRight w:val="0"/>
          <w:marTop w:val="0"/>
          <w:marBottom w:val="0"/>
          <w:divBdr>
            <w:top w:val="none" w:sz="0" w:space="0" w:color="auto"/>
            <w:left w:val="none" w:sz="0" w:space="0" w:color="auto"/>
            <w:bottom w:val="none" w:sz="0" w:space="0" w:color="auto"/>
            <w:right w:val="none" w:sz="0" w:space="0" w:color="auto"/>
          </w:divBdr>
        </w:div>
        <w:div w:id="1209881819">
          <w:marLeft w:val="640"/>
          <w:marRight w:val="0"/>
          <w:marTop w:val="0"/>
          <w:marBottom w:val="0"/>
          <w:divBdr>
            <w:top w:val="none" w:sz="0" w:space="0" w:color="auto"/>
            <w:left w:val="none" w:sz="0" w:space="0" w:color="auto"/>
            <w:bottom w:val="none" w:sz="0" w:space="0" w:color="auto"/>
            <w:right w:val="none" w:sz="0" w:space="0" w:color="auto"/>
          </w:divBdr>
        </w:div>
        <w:div w:id="1849127118">
          <w:marLeft w:val="640"/>
          <w:marRight w:val="0"/>
          <w:marTop w:val="0"/>
          <w:marBottom w:val="0"/>
          <w:divBdr>
            <w:top w:val="none" w:sz="0" w:space="0" w:color="auto"/>
            <w:left w:val="none" w:sz="0" w:space="0" w:color="auto"/>
            <w:bottom w:val="none" w:sz="0" w:space="0" w:color="auto"/>
            <w:right w:val="none" w:sz="0" w:space="0" w:color="auto"/>
          </w:divBdr>
        </w:div>
        <w:div w:id="603876946">
          <w:marLeft w:val="640"/>
          <w:marRight w:val="0"/>
          <w:marTop w:val="0"/>
          <w:marBottom w:val="0"/>
          <w:divBdr>
            <w:top w:val="none" w:sz="0" w:space="0" w:color="auto"/>
            <w:left w:val="none" w:sz="0" w:space="0" w:color="auto"/>
            <w:bottom w:val="none" w:sz="0" w:space="0" w:color="auto"/>
            <w:right w:val="none" w:sz="0" w:space="0" w:color="auto"/>
          </w:divBdr>
        </w:div>
        <w:div w:id="1296718075">
          <w:marLeft w:val="640"/>
          <w:marRight w:val="0"/>
          <w:marTop w:val="0"/>
          <w:marBottom w:val="0"/>
          <w:divBdr>
            <w:top w:val="none" w:sz="0" w:space="0" w:color="auto"/>
            <w:left w:val="none" w:sz="0" w:space="0" w:color="auto"/>
            <w:bottom w:val="none" w:sz="0" w:space="0" w:color="auto"/>
            <w:right w:val="none" w:sz="0" w:space="0" w:color="auto"/>
          </w:divBdr>
        </w:div>
        <w:div w:id="2047831187">
          <w:marLeft w:val="640"/>
          <w:marRight w:val="0"/>
          <w:marTop w:val="0"/>
          <w:marBottom w:val="0"/>
          <w:divBdr>
            <w:top w:val="none" w:sz="0" w:space="0" w:color="auto"/>
            <w:left w:val="none" w:sz="0" w:space="0" w:color="auto"/>
            <w:bottom w:val="none" w:sz="0" w:space="0" w:color="auto"/>
            <w:right w:val="none" w:sz="0" w:space="0" w:color="auto"/>
          </w:divBdr>
        </w:div>
        <w:div w:id="478228569">
          <w:marLeft w:val="640"/>
          <w:marRight w:val="0"/>
          <w:marTop w:val="0"/>
          <w:marBottom w:val="0"/>
          <w:divBdr>
            <w:top w:val="none" w:sz="0" w:space="0" w:color="auto"/>
            <w:left w:val="none" w:sz="0" w:space="0" w:color="auto"/>
            <w:bottom w:val="none" w:sz="0" w:space="0" w:color="auto"/>
            <w:right w:val="none" w:sz="0" w:space="0" w:color="auto"/>
          </w:divBdr>
        </w:div>
        <w:div w:id="1582643116">
          <w:marLeft w:val="640"/>
          <w:marRight w:val="0"/>
          <w:marTop w:val="0"/>
          <w:marBottom w:val="0"/>
          <w:divBdr>
            <w:top w:val="none" w:sz="0" w:space="0" w:color="auto"/>
            <w:left w:val="none" w:sz="0" w:space="0" w:color="auto"/>
            <w:bottom w:val="none" w:sz="0" w:space="0" w:color="auto"/>
            <w:right w:val="none" w:sz="0" w:space="0" w:color="auto"/>
          </w:divBdr>
        </w:div>
        <w:div w:id="550114152">
          <w:marLeft w:val="640"/>
          <w:marRight w:val="0"/>
          <w:marTop w:val="0"/>
          <w:marBottom w:val="0"/>
          <w:divBdr>
            <w:top w:val="none" w:sz="0" w:space="0" w:color="auto"/>
            <w:left w:val="none" w:sz="0" w:space="0" w:color="auto"/>
            <w:bottom w:val="none" w:sz="0" w:space="0" w:color="auto"/>
            <w:right w:val="none" w:sz="0" w:space="0" w:color="auto"/>
          </w:divBdr>
        </w:div>
        <w:div w:id="1388870694">
          <w:marLeft w:val="640"/>
          <w:marRight w:val="0"/>
          <w:marTop w:val="0"/>
          <w:marBottom w:val="0"/>
          <w:divBdr>
            <w:top w:val="none" w:sz="0" w:space="0" w:color="auto"/>
            <w:left w:val="none" w:sz="0" w:space="0" w:color="auto"/>
            <w:bottom w:val="none" w:sz="0" w:space="0" w:color="auto"/>
            <w:right w:val="none" w:sz="0" w:space="0" w:color="auto"/>
          </w:divBdr>
        </w:div>
        <w:div w:id="2031376739">
          <w:marLeft w:val="640"/>
          <w:marRight w:val="0"/>
          <w:marTop w:val="0"/>
          <w:marBottom w:val="0"/>
          <w:divBdr>
            <w:top w:val="none" w:sz="0" w:space="0" w:color="auto"/>
            <w:left w:val="none" w:sz="0" w:space="0" w:color="auto"/>
            <w:bottom w:val="none" w:sz="0" w:space="0" w:color="auto"/>
            <w:right w:val="none" w:sz="0" w:space="0" w:color="auto"/>
          </w:divBdr>
        </w:div>
        <w:div w:id="2132093276">
          <w:marLeft w:val="640"/>
          <w:marRight w:val="0"/>
          <w:marTop w:val="0"/>
          <w:marBottom w:val="0"/>
          <w:divBdr>
            <w:top w:val="none" w:sz="0" w:space="0" w:color="auto"/>
            <w:left w:val="none" w:sz="0" w:space="0" w:color="auto"/>
            <w:bottom w:val="none" w:sz="0" w:space="0" w:color="auto"/>
            <w:right w:val="none" w:sz="0" w:space="0" w:color="auto"/>
          </w:divBdr>
        </w:div>
        <w:div w:id="335347838">
          <w:marLeft w:val="640"/>
          <w:marRight w:val="0"/>
          <w:marTop w:val="0"/>
          <w:marBottom w:val="0"/>
          <w:divBdr>
            <w:top w:val="none" w:sz="0" w:space="0" w:color="auto"/>
            <w:left w:val="none" w:sz="0" w:space="0" w:color="auto"/>
            <w:bottom w:val="none" w:sz="0" w:space="0" w:color="auto"/>
            <w:right w:val="none" w:sz="0" w:space="0" w:color="auto"/>
          </w:divBdr>
        </w:div>
        <w:div w:id="1471170626">
          <w:marLeft w:val="640"/>
          <w:marRight w:val="0"/>
          <w:marTop w:val="0"/>
          <w:marBottom w:val="0"/>
          <w:divBdr>
            <w:top w:val="none" w:sz="0" w:space="0" w:color="auto"/>
            <w:left w:val="none" w:sz="0" w:space="0" w:color="auto"/>
            <w:bottom w:val="none" w:sz="0" w:space="0" w:color="auto"/>
            <w:right w:val="none" w:sz="0" w:space="0" w:color="auto"/>
          </w:divBdr>
        </w:div>
        <w:div w:id="191890841">
          <w:marLeft w:val="640"/>
          <w:marRight w:val="0"/>
          <w:marTop w:val="0"/>
          <w:marBottom w:val="0"/>
          <w:divBdr>
            <w:top w:val="none" w:sz="0" w:space="0" w:color="auto"/>
            <w:left w:val="none" w:sz="0" w:space="0" w:color="auto"/>
            <w:bottom w:val="none" w:sz="0" w:space="0" w:color="auto"/>
            <w:right w:val="none" w:sz="0" w:space="0" w:color="auto"/>
          </w:divBdr>
        </w:div>
        <w:div w:id="959458519">
          <w:marLeft w:val="640"/>
          <w:marRight w:val="0"/>
          <w:marTop w:val="0"/>
          <w:marBottom w:val="0"/>
          <w:divBdr>
            <w:top w:val="none" w:sz="0" w:space="0" w:color="auto"/>
            <w:left w:val="none" w:sz="0" w:space="0" w:color="auto"/>
            <w:bottom w:val="none" w:sz="0" w:space="0" w:color="auto"/>
            <w:right w:val="none" w:sz="0" w:space="0" w:color="auto"/>
          </w:divBdr>
        </w:div>
        <w:div w:id="673726161">
          <w:marLeft w:val="640"/>
          <w:marRight w:val="0"/>
          <w:marTop w:val="0"/>
          <w:marBottom w:val="0"/>
          <w:divBdr>
            <w:top w:val="none" w:sz="0" w:space="0" w:color="auto"/>
            <w:left w:val="none" w:sz="0" w:space="0" w:color="auto"/>
            <w:bottom w:val="none" w:sz="0" w:space="0" w:color="auto"/>
            <w:right w:val="none" w:sz="0" w:space="0" w:color="auto"/>
          </w:divBdr>
        </w:div>
        <w:div w:id="163280677">
          <w:marLeft w:val="640"/>
          <w:marRight w:val="0"/>
          <w:marTop w:val="0"/>
          <w:marBottom w:val="0"/>
          <w:divBdr>
            <w:top w:val="none" w:sz="0" w:space="0" w:color="auto"/>
            <w:left w:val="none" w:sz="0" w:space="0" w:color="auto"/>
            <w:bottom w:val="none" w:sz="0" w:space="0" w:color="auto"/>
            <w:right w:val="none" w:sz="0" w:space="0" w:color="auto"/>
          </w:divBdr>
        </w:div>
        <w:div w:id="393628198">
          <w:marLeft w:val="640"/>
          <w:marRight w:val="0"/>
          <w:marTop w:val="0"/>
          <w:marBottom w:val="0"/>
          <w:divBdr>
            <w:top w:val="none" w:sz="0" w:space="0" w:color="auto"/>
            <w:left w:val="none" w:sz="0" w:space="0" w:color="auto"/>
            <w:bottom w:val="none" w:sz="0" w:space="0" w:color="auto"/>
            <w:right w:val="none" w:sz="0" w:space="0" w:color="auto"/>
          </w:divBdr>
        </w:div>
      </w:divsChild>
    </w:div>
    <w:div w:id="936446510">
      <w:bodyDiv w:val="1"/>
      <w:marLeft w:val="0"/>
      <w:marRight w:val="0"/>
      <w:marTop w:val="0"/>
      <w:marBottom w:val="0"/>
      <w:divBdr>
        <w:top w:val="none" w:sz="0" w:space="0" w:color="auto"/>
        <w:left w:val="none" w:sz="0" w:space="0" w:color="auto"/>
        <w:bottom w:val="none" w:sz="0" w:space="0" w:color="auto"/>
        <w:right w:val="none" w:sz="0" w:space="0" w:color="auto"/>
      </w:divBdr>
      <w:divsChild>
        <w:div w:id="1737320106">
          <w:marLeft w:val="640"/>
          <w:marRight w:val="0"/>
          <w:marTop w:val="0"/>
          <w:marBottom w:val="0"/>
          <w:divBdr>
            <w:top w:val="none" w:sz="0" w:space="0" w:color="auto"/>
            <w:left w:val="none" w:sz="0" w:space="0" w:color="auto"/>
            <w:bottom w:val="none" w:sz="0" w:space="0" w:color="auto"/>
            <w:right w:val="none" w:sz="0" w:space="0" w:color="auto"/>
          </w:divBdr>
        </w:div>
        <w:div w:id="1666204560">
          <w:marLeft w:val="640"/>
          <w:marRight w:val="0"/>
          <w:marTop w:val="0"/>
          <w:marBottom w:val="0"/>
          <w:divBdr>
            <w:top w:val="none" w:sz="0" w:space="0" w:color="auto"/>
            <w:left w:val="none" w:sz="0" w:space="0" w:color="auto"/>
            <w:bottom w:val="none" w:sz="0" w:space="0" w:color="auto"/>
            <w:right w:val="none" w:sz="0" w:space="0" w:color="auto"/>
          </w:divBdr>
        </w:div>
        <w:div w:id="1801223180">
          <w:marLeft w:val="640"/>
          <w:marRight w:val="0"/>
          <w:marTop w:val="0"/>
          <w:marBottom w:val="0"/>
          <w:divBdr>
            <w:top w:val="none" w:sz="0" w:space="0" w:color="auto"/>
            <w:left w:val="none" w:sz="0" w:space="0" w:color="auto"/>
            <w:bottom w:val="none" w:sz="0" w:space="0" w:color="auto"/>
            <w:right w:val="none" w:sz="0" w:space="0" w:color="auto"/>
          </w:divBdr>
        </w:div>
        <w:div w:id="960303525">
          <w:marLeft w:val="640"/>
          <w:marRight w:val="0"/>
          <w:marTop w:val="0"/>
          <w:marBottom w:val="0"/>
          <w:divBdr>
            <w:top w:val="none" w:sz="0" w:space="0" w:color="auto"/>
            <w:left w:val="none" w:sz="0" w:space="0" w:color="auto"/>
            <w:bottom w:val="none" w:sz="0" w:space="0" w:color="auto"/>
            <w:right w:val="none" w:sz="0" w:space="0" w:color="auto"/>
          </w:divBdr>
        </w:div>
        <w:div w:id="631133356">
          <w:marLeft w:val="640"/>
          <w:marRight w:val="0"/>
          <w:marTop w:val="0"/>
          <w:marBottom w:val="0"/>
          <w:divBdr>
            <w:top w:val="none" w:sz="0" w:space="0" w:color="auto"/>
            <w:left w:val="none" w:sz="0" w:space="0" w:color="auto"/>
            <w:bottom w:val="none" w:sz="0" w:space="0" w:color="auto"/>
            <w:right w:val="none" w:sz="0" w:space="0" w:color="auto"/>
          </w:divBdr>
        </w:div>
        <w:div w:id="1470855172">
          <w:marLeft w:val="640"/>
          <w:marRight w:val="0"/>
          <w:marTop w:val="0"/>
          <w:marBottom w:val="0"/>
          <w:divBdr>
            <w:top w:val="none" w:sz="0" w:space="0" w:color="auto"/>
            <w:left w:val="none" w:sz="0" w:space="0" w:color="auto"/>
            <w:bottom w:val="none" w:sz="0" w:space="0" w:color="auto"/>
            <w:right w:val="none" w:sz="0" w:space="0" w:color="auto"/>
          </w:divBdr>
        </w:div>
        <w:div w:id="1313874434">
          <w:marLeft w:val="640"/>
          <w:marRight w:val="0"/>
          <w:marTop w:val="0"/>
          <w:marBottom w:val="0"/>
          <w:divBdr>
            <w:top w:val="none" w:sz="0" w:space="0" w:color="auto"/>
            <w:left w:val="none" w:sz="0" w:space="0" w:color="auto"/>
            <w:bottom w:val="none" w:sz="0" w:space="0" w:color="auto"/>
            <w:right w:val="none" w:sz="0" w:space="0" w:color="auto"/>
          </w:divBdr>
        </w:div>
        <w:div w:id="880898213">
          <w:marLeft w:val="640"/>
          <w:marRight w:val="0"/>
          <w:marTop w:val="0"/>
          <w:marBottom w:val="0"/>
          <w:divBdr>
            <w:top w:val="none" w:sz="0" w:space="0" w:color="auto"/>
            <w:left w:val="none" w:sz="0" w:space="0" w:color="auto"/>
            <w:bottom w:val="none" w:sz="0" w:space="0" w:color="auto"/>
            <w:right w:val="none" w:sz="0" w:space="0" w:color="auto"/>
          </w:divBdr>
        </w:div>
        <w:div w:id="1970478643">
          <w:marLeft w:val="640"/>
          <w:marRight w:val="0"/>
          <w:marTop w:val="0"/>
          <w:marBottom w:val="0"/>
          <w:divBdr>
            <w:top w:val="none" w:sz="0" w:space="0" w:color="auto"/>
            <w:left w:val="none" w:sz="0" w:space="0" w:color="auto"/>
            <w:bottom w:val="none" w:sz="0" w:space="0" w:color="auto"/>
            <w:right w:val="none" w:sz="0" w:space="0" w:color="auto"/>
          </w:divBdr>
        </w:div>
        <w:div w:id="633213954">
          <w:marLeft w:val="640"/>
          <w:marRight w:val="0"/>
          <w:marTop w:val="0"/>
          <w:marBottom w:val="0"/>
          <w:divBdr>
            <w:top w:val="none" w:sz="0" w:space="0" w:color="auto"/>
            <w:left w:val="none" w:sz="0" w:space="0" w:color="auto"/>
            <w:bottom w:val="none" w:sz="0" w:space="0" w:color="auto"/>
            <w:right w:val="none" w:sz="0" w:space="0" w:color="auto"/>
          </w:divBdr>
        </w:div>
        <w:div w:id="1675721381">
          <w:marLeft w:val="640"/>
          <w:marRight w:val="0"/>
          <w:marTop w:val="0"/>
          <w:marBottom w:val="0"/>
          <w:divBdr>
            <w:top w:val="none" w:sz="0" w:space="0" w:color="auto"/>
            <w:left w:val="none" w:sz="0" w:space="0" w:color="auto"/>
            <w:bottom w:val="none" w:sz="0" w:space="0" w:color="auto"/>
            <w:right w:val="none" w:sz="0" w:space="0" w:color="auto"/>
          </w:divBdr>
        </w:div>
        <w:div w:id="1169979278">
          <w:marLeft w:val="640"/>
          <w:marRight w:val="0"/>
          <w:marTop w:val="0"/>
          <w:marBottom w:val="0"/>
          <w:divBdr>
            <w:top w:val="none" w:sz="0" w:space="0" w:color="auto"/>
            <w:left w:val="none" w:sz="0" w:space="0" w:color="auto"/>
            <w:bottom w:val="none" w:sz="0" w:space="0" w:color="auto"/>
            <w:right w:val="none" w:sz="0" w:space="0" w:color="auto"/>
          </w:divBdr>
        </w:div>
        <w:div w:id="735517494">
          <w:marLeft w:val="640"/>
          <w:marRight w:val="0"/>
          <w:marTop w:val="0"/>
          <w:marBottom w:val="0"/>
          <w:divBdr>
            <w:top w:val="none" w:sz="0" w:space="0" w:color="auto"/>
            <w:left w:val="none" w:sz="0" w:space="0" w:color="auto"/>
            <w:bottom w:val="none" w:sz="0" w:space="0" w:color="auto"/>
            <w:right w:val="none" w:sz="0" w:space="0" w:color="auto"/>
          </w:divBdr>
        </w:div>
        <w:div w:id="1910649019">
          <w:marLeft w:val="640"/>
          <w:marRight w:val="0"/>
          <w:marTop w:val="0"/>
          <w:marBottom w:val="0"/>
          <w:divBdr>
            <w:top w:val="none" w:sz="0" w:space="0" w:color="auto"/>
            <w:left w:val="none" w:sz="0" w:space="0" w:color="auto"/>
            <w:bottom w:val="none" w:sz="0" w:space="0" w:color="auto"/>
            <w:right w:val="none" w:sz="0" w:space="0" w:color="auto"/>
          </w:divBdr>
        </w:div>
        <w:div w:id="175770119">
          <w:marLeft w:val="640"/>
          <w:marRight w:val="0"/>
          <w:marTop w:val="0"/>
          <w:marBottom w:val="0"/>
          <w:divBdr>
            <w:top w:val="none" w:sz="0" w:space="0" w:color="auto"/>
            <w:left w:val="none" w:sz="0" w:space="0" w:color="auto"/>
            <w:bottom w:val="none" w:sz="0" w:space="0" w:color="auto"/>
            <w:right w:val="none" w:sz="0" w:space="0" w:color="auto"/>
          </w:divBdr>
        </w:div>
        <w:div w:id="1869563048">
          <w:marLeft w:val="640"/>
          <w:marRight w:val="0"/>
          <w:marTop w:val="0"/>
          <w:marBottom w:val="0"/>
          <w:divBdr>
            <w:top w:val="none" w:sz="0" w:space="0" w:color="auto"/>
            <w:left w:val="none" w:sz="0" w:space="0" w:color="auto"/>
            <w:bottom w:val="none" w:sz="0" w:space="0" w:color="auto"/>
            <w:right w:val="none" w:sz="0" w:space="0" w:color="auto"/>
          </w:divBdr>
        </w:div>
        <w:div w:id="1371144315">
          <w:marLeft w:val="640"/>
          <w:marRight w:val="0"/>
          <w:marTop w:val="0"/>
          <w:marBottom w:val="0"/>
          <w:divBdr>
            <w:top w:val="none" w:sz="0" w:space="0" w:color="auto"/>
            <w:left w:val="none" w:sz="0" w:space="0" w:color="auto"/>
            <w:bottom w:val="none" w:sz="0" w:space="0" w:color="auto"/>
            <w:right w:val="none" w:sz="0" w:space="0" w:color="auto"/>
          </w:divBdr>
        </w:div>
        <w:div w:id="1729838041">
          <w:marLeft w:val="640"/>
          <w:marRight w:val="0"/>
          <w:marTop w:val="0"/>
          <w:marBottom w:val="0"/>
          <w:divBdr>
            <w:top w:val="none" w:sz="0" w:space="0" w:color="auto"/>
            <w:left w:val="none" w:sz="0" w:space="0" w:color="auto"/>
            <w:bottom w:val="none" w:sz="0" w:space="0" w:color="auto"/>
            <w:right w:val="none" w:sz="0" w:space="0" w:color="auto"/>
          </w:divBdr>
        </w:div>
        <w:div w:id="1694382831">
          <w:marLeft w:val="640"/>
          <w:marRight w:val="0"/>
          <w:marTop w:val="0"/>
          <w:marBottom w:val="0"/>
          <w:divBdr>
            <w:top w:val="none" w:sz="0" w:space="0" w:color="auto"/>
            <w:left w:val="none" w:sz="0" w:space="0" w:color="auto"/>
            <w:bottom w:val="none" w:sz="0" w:space="0" w:color="auto"/>
            <w:right w:val="none" w:sz="0" w:space="0" w:color="auto"/>
          </w:divBdr>
        </w:div>
        <w:div w:id="1976713420">
          <w:marLeft w:val="640"/>
          <w:marRight w:val="0"/>
          <w:marTop w:val="0"/>
          <w:marBottom w:val="0"/>
          <w:divBdr>
            <w:top w:val="none" w:sz="0" w:space="0" w:color="auto"/>
            <w:left w:val="none" w:sz="0" w:space="0" w:color="auto"/>
            <w:bottom w:val="none" w:sz="0" w:space="0" w:color="auto"/>
            <w:right w:val="none" w:sz="0" w:space="0" w:color="auto"/>
          </w:divBdr>
        </w:div>
        <w:div w:id="2099518607">
          <w:marLeft w:val="640"/>
          <w:marRight w:val="0"/>
          <w:marTop w:val="0"/>
          <w:marBottom w:val="0"/>
          <w:divBdr>
            <w:top w:val="none" w:sz="0" w:space="0" w:color="auto"/>
            <w:left w:val="none" w:sz="0" w:space="0" w:color="auto"/>
            <w:bottom w:val="none" w:sz="0" w:space="0" w:color="auto"/>
            <w:right w:val="none" w:sz="0" w:space="0" w:color="auto"/>
          </w:divBdr>
        </w:div>
        <w:div w:id="368724901">
          <w:marLeft w:val="640"/>
          <w:marRight w:val="0"/>
          <w:marTop w:val="0"/>
          <w:marBottom w:val="0"/>
          <w:divBdr>
            <w:top w:val="none" w:sz="0" w:space="0" w:color="auto"/>
            <w:left w:val="none" w:sz="0" w:space="0" w:color="auto"/>
            <w:bottom w:val="none" w:sz="0" w:space="0" w:color="auto"/>
            <w:right w:val="none" w:sz="0" w:space="0" w:color="auto"/>
          </w:divBdr>
        </w:div>
        <w:div w:id="2126075270">
          <w:marLeft w:val="640"/>
          <w:marRight w:val="0"/>
          <w:marTop w:val="0"/>
          <w:marBottom w:val="0"/>
          <w:divBdr>
            <w:top w:val="none" w:sz="0" w:space="0" w:color="auto"/>
            <w:left w:val="none" w:sz="0" w:space="0" w:color="auto"/>
            <w:bottom w:val="none" w:sz="0" w:space="0" w:color="auto"/>
            <w:right w:val="none" w:sz="0" w:space="0" w:color="auto"/>
          </w:divBdr>
        </w:div>
        <w:div w:id="740493003">
          <w:marLeft w:val="640"/>
          <w:marRight w:val="0"/>
          <w:marTop w:val="0"/>
          <w:marBottom w:val="0"/>
          <w:divBdr>
            <w:top w:val="none" w:sz="0" w:space="0" w:color="auto"/>
            <w:left w:val="none" w:sz="0" w:space="0" w:color="auto"/>
            <w:bottom w:val="none" w:sz="0" w:space="0" w:color="auto"/>
            <w:right w:val="none" w:sz="0" w:space="0" w:color="auto"/>
          </w:divBdr>
        </w:div>
        <w:div w:id="1483741802">
          <w:marLeft w:val="640"/>
          <w:marRight w:val="0"/>
          <w:marTop w:val="0"/>
          <w:marBottom w:val="0"/>
          <w:divBdr>
            <w:top w:val="none" w:sz="0" w:space="0" w:color="auto"/>
            <w:left w:val="none" w:sz="0" w:space="0" w:color="auto"/>
            <w:bottom w:val="none" w:sz="0" w:space="0" w:color="auto"/>
            <w:right w:val="none" w:sz="0" w:space="0" w:color="auto"/>
          </w:divBdr>
        </w:div>
        <w:div w:id="1297878310">
          <w:marLeft w:val="640"/>
          <w:marRight w:val="0"/>
          <w:marTop w:val="0"/>
          <w:marBottom w:val="0"/>
          <w:divBdr>
            <w:top w:val="none" w:sz="0" w:space="0" w:color="auto"/>
            <w:left w:val="none" w:sz="0" w:space="0" w:color="auto"/>
            <w:bottom w:val="none" w:sz="0" w:space="0" w:color="auto"/>
            <w:right w:val="none" w:sz="0" w:space="0" w:color="auto"/>
          </w:divBdr>
        </w:div>
        <w:div w:id="2115901272">
          <w:marLeft w:val="640"/>
          <w:marRight w:val="0"/>
          <w:marTop w:val="0"/>
          <w:marBottom w:val="0"/>
          <w:divBdr>
            <w:top w:val="none" w:sz="0" w:space="0" w:color="auto"/>
            <w:left w:val="none" w:sz="0" w:space="0" w:color="auto"/>
            <w:bottom w:val="none" w:sz="0" w:space="0" w:color="auto"/>
            <w:right w:val="none" w:sz="0" w:space="0" w:color="auto"/>
          </w:divBdr>
        </w:div>
        <w:div w:id="203253125">
          <w:marLeft w:val="640"/>
          <w:marRight w:val="0"/>
          <w:marTop w:val="0"/>
          <w:marBottom w:val="0"/>
          <w:divBdr>
            <w:top w:val="none" w:sz="0" w:space="0" w:color="auto"/>
            <w:left w:val="none" w:sz="0" w:space="0" w:color="auto"/>
            <w:bottom w:val="none" w:sz="0" w:space="0" w:color="auto"/>
            <w:right w:val="none" w:sz="0" w:space="0" w:color="auto"/>
          </w:divBdr>
        </w:div>
        <w:div w:id="1523006734">
          <w:marLeft w:val="640"/>
          <w:marRight w:val="0"/>
          <w:marTop w:val="0"/>
          <w:marBottom w:val="0"/>
          <w:divBdr>
            <w:top w:val="none" w:sz="0" w:space="0" w:color="auto"/>
            <w:left w:val="none" w:sz="0" w:space="0" w:color="auto"/>
            <w:bottom w:val="none" w:sz="0" w:space="0" w:color="auto"/>
            <w:right w:val="none" w:sz="0" w:space="0" w:color="auto"/>
          </w:divBdr>
        </w:div>
        <w:div w:id="815728609">
          <w:marLeft w:val="640"/>
          <w:marRight w:val="0"/>
          <w:marTop w:val="0"/>
          <w:marBottom w:val="0"/>
          <w:divBdr>
            <w:top w:val="none" w:sz="0" w:space="0" w:color="auto"/>
            <w:left w:val="none" w:sz="0" w:space="0" w:color="auto"/>
            <w:bottom w:val="none" w:sz="0" w:space="0" w:color="auto"/>
            <w:right w:val="none" w:sz="0" w:space="0" w:color="auto"/>
          </w:divBdr>
        </w:div>
        <w:div w:id="1875265121">
          <w:marLeft w:val="640"/>
          <w:marRight w:val="0"/>
          <w:marTop w:val="0"/>
          <w:marBottom w:val="0"/>
          <w:divBdr>
            <w:top w:val="none" w:sz="0" w:space="0" w:color="auto"/>
            <w:left w:val="none" w:sz="0" w:space="0" w:color="auto"/>
            <w:bottom w:val="none" w:sz="0" w:space="0" w:color="auto"/>
            <w:right w:val="none" w:sz="0" w:space="0" w:color="auto"/>
          </w:divBdr>
        </w:div>
        <w:div w:id="1686250582">
          <w:marLeft w:val="640"/>
          <w:marRight w:val="0"/>
          <w:marTop w:val="0"/>
          <w:marBottom w:val="0"/>
          <w:divBdr>
            <w:top w:val="none" w:sz="0" w:space="0" w:color="auto"/>
            <w:left w:val="none" w:sz="0" w:space="0" w:color="auto"/>
            <w:bottom w:val="none" w:sz="0" w:space="0" w:color="auto"/>
            <w:right w:val="none" w:sz="0" w:space="0" w:color="auto"/>
          </w:divBdr>
        </w:div>
        <w:div w:id="509415383">
          <w:marLeft w:val="640"/>
          <w:marRight w:val="0"/>
          <w:marTop w:val="0"/>
          <w:marBottom w:val="0"/>
          <w:divBdr>
            <w:top w:val="none" w:sz="0" w:space="0" w:color="auto"/>
            <w:left w:val="none" w:sz="0" w:space="0" w:color="auto"/>
            <w:bottom w:val="none" w:sz="0" w:space="0" w:color="auto"/>
            <w:right w:val="none" w:sz="0" w:space="0" w:color="auto"/>
          </w:divBdr>
        </w:div>
        <w:div w:id="1987473319">
          <w:marLeft w:val="640"/>
          <w:marRight w:val="0"/>
          <w:marTop w:val="0"/>
          <w:marBottom w:val="0"/>
          <w:divBdr>
            <w:top w:val="none" w:sz="0" w:space="0" w:color="auto"/>
            <w:left w:val="none" w:sz="0" w:space="0" w:color="auto"/>
            <w:bottom w:val="none" w:sz="0" w:space="0" w:color="auto"/>
            <w:right w:val="none" w:sz="0" w:space="0" w:color="auto"/>
          </w:divBdr>
        </w:div>
        <w:div w:id="1585410407">
          <w:marLeft w:val="640"/>
          <w:marRight w:val="0"/>
          <w:marTop w:val="0"/>
          <w:marBottom w:val="0"/>
          <w:divBdr>
            <w:top w:val="none" w:sz="0" w:space="0" w:color="auto"/>
            <w:left w:val="none" w:sz="0" w:space="0" w:color="auto"/>
            <w:bottom w:val="none" w:sz="0" w:space="0" w:color="auto"/>
            <w:right w:val="none" w:sz="0" w:space="0" w:color="auto"/>
          </w:divBdr>
        </w:div>
        <w:div w:id="868025426">
          <w:marLeft w:val="640"/>
          <w:marRight w:val="0"/>
          <w:marTop w:val="0"/>
          <w:marBottom w:val="0"/>
          <w:divBdr>
            <w:top w:val="none" w:sz="0" w:space="0" w:color="auto"/>
            <w:left w:val="none" w:sz="0" w:space="0" w:color="auto"/>
            <w:bottom w:val="none" w:sz="0" w:space="0" w:color="auto"/>
            <w:right w:val="none" w:sz="0" w:space="0" w:color="auto"/>
          </w:divBdr>
        </w:div>
        <w:div w:id="1905794861">
          <w:marLeft w:val="640"/>
          <w:marRight w:val="0"/>
          <w:marTop w:val="0"/>
          <w:marBottom w:val="0"/>
          <w:divBdr>
            <w:top w:val="none" w:sz="0" w:space="0" w:color="auto"/>
            <w:left w:val="none" w:sz="0" w:space="0" w:color="auto"/>
            <w:bottom w:val="none" w:sz="0" w:space="0" w:color="auto"/>
            <w:right w:val="none" w:sz="0" w:space="0" w:color="auto"/>
          </w:divBdr>
        </w:div>
        <w:div w:id="1287204192">
          <w:marLeft w:val="640"/>
          <w:marRight w:val="0"/>
          <w:marTop w:val="0"/>
          <w:marBottom w:val="0"/>
          <w:divBdr>
            <w:top w:val="none" w:sz="0" w:space="0" w:color="auto"/>
            <w:left w:val="none" w:sz="0" w:space="0" w:color="auto"/>
            <w:bottom w:val="none" w:sz="0" w:space="0" w:color="auto"/>
            <w:right w:val="none" w:sz="0" w:space="0" w:color="auto"/>
          </w:divBdr>
        </w:div>
        <w:div w:id="1823425298">
          <w:marLeft w:val="640"/>
          <w:marRight w:val="0"/>
          <w:marTop w:val="0"/>
          <w:marBottom w:val="0"/>
          <w:divBdr>
            <w:top w:val="none" w:sz="0" w:space="0" w:color="auto"/>
            <w:left w:val="none" w:sz="0" w:space="0" w:color="auto"/>
            <w:bottom w:val="none" w:sz="0" w:space="0" w:color="auto"/>
            <w:right w:val="none" w:sz="0" w:space="0" w:color="auto"/>
          </w:divBdr>
        </w:div>
        <w:div w:id="22438518">
          <w:marLeft w:val="640"/>
          <w:marRight w:val="0"/>
          <w:marTop w:val="0"/>
          <w:marBottom w:val="0"/>
          <w:divBdr>
            <w:top w:val="none" w:sz="0" w:space="0" w:color="auto"/>
            <w:left w:val="none" w:sz="0" w:space="0" w:color="auto"/>
            <w:bottom w:val="none" w:sz="0" w:space="0" w:color="auto"/>
            <w:right w:val="none" w:sz="0" w:space="0" w:color="auto"/>
          </w:divBdr>
        </w:div>
        <w:div w:id="1434856951">
          <w:marLeft w:val="640"/>
          <w:marRight w:val="0"/>
          <w:marTop w:val="0"/>
          <w:marBottom w:val="0"/>
          <w:divBdr>
            <w:top w:val="none" w:sz="0" w:space="0" w:color="auto"/>
            <w:left w:val="none" w:sz="0" w:space="0" w:color="auto"/>
            <w:bottom w:val="none" w:sz="0" w:space="0" w:color="auto"/>
            <w:right w:val="none" w:sz="0" w:space="0" w:color="auto"/>
          </w:divBdr>
        </w:div>
        <w:div w:id="1105344431">
          <w:marLeft w:val="640"/>
          <w:marRight w:val="0"/>
          <w:marTop w:val="0"/>
          <w:marBottom w:val="0"/>
          <w:divBdr>
            <w:top w:val="none" w:sz="0" w:space="0" w:color="auto"/>
            <w:left w:val="none" w:sz="0" w:space="0" w:color="auto"/>
            <w:bottom w:val="none" w:sz="0" w:space="0" w:color="auto"/>
            <w:right w:val="none" w:sz="0" w:space="0" w:color="auto"/>
          </w:divBdr>
        </w:div>
        <w:div w:id="568080428">
          <w:marLeft w:val="640"/>
          <w:marRight w:val="0"/>
          <w:marTop w:val="0"/>
          <w:marBottom w:val="0"/>
          <w:divBdr>
            <w:top w:val="none" w:sz="0" w:space="0" w:color="auto"/>
            <w:left w:val="none" w:sz="0" w:space="0" w:color="auto"/>
            <w:bottom w:val="none" w:sz="0" w:space="0" w:color="auto"/>
            <w:right w:val="none" w:sz="0" w:space="0" w:color="auto"/>
          </w:divBdr>
        </w:div>
        <w:div w:id="1377856006">
          <w:marLeft w:val="640"/>
          <w:marRight w:val="0"/>
          <w:marTop w:val="0"/>
          <w:marBottom w:val="0"/>
          <w:divBdr>
            <w:top w:val="none" w:sz="0" w:space="0" w:color="auto"/>
            <w:left w:val="none" w:sz="0" w:space="0" w:color="auto"/>
            <w:bottom w:val="none" w:sz="0" w:space="0" w:color="auto"/>
            <w:right w:val="none" w:sz="0" w:space="0" w:color="auto"/>
          </w:divBdr>
        </w:div>
        <w:div w:id="306013141">
          <w:marLeft w:val="640"/>
          <w:marRight w:val="0"/>
          <w:marTop w:val="0"/>
          <w:marBottom w:val="0"/>
          <w:divBdr>
            <w:top w:val="none" w:sz="0" w:space="0" w:color="auto"/>
            <w:left w:val="none" w:sz="0" w:space="0" w:color="auto"/>
            <w:bottom w:val="none" w:sz="0" w:space="0" w:color="auto"/>
            <w:right w:val="none" w:sz="0" w:space="0" w:color="auto"/>
          </w:divBdr>
        </w:div>
        <w:div w:id="573050854">
          <w:marLeft w:val="640"/>
          <w:marRight w:val="0"/>
          <w:marTop w:val="0"/>
          <w:marBottom w:val="0"/>
          <w:divBdr>
            <w:top w:val="none" w:sz="0" w:space="0" w:color="auto"/>
            <w:left w:val="none" w:sz="0" w:space="0" w:color="auto"/>
            <w:bottom w:val="none" w:sz="0" w:space="0" w:color="auto"/>
            <w:right w:val="none" w:sz="0" w:space="0" w:color="auto"/>
          </w:divBdr>
        </w:div>
        <w:div w:id="1717003469">
          <w:marLeft w:val="640"/>
          <w:marRight w:val="0"/>
          <w:marTop w:val="0"/>
          <w:marBottom w:val="0"/>
          <w:divBdr>
            <w:top w:val="none" w:sz="0" w:space="0" w:color="auto"/>
            <w:left w:val="none" w:sz="0" w:space="0" w:color="auto"/>
            <w:bottom w:val="none" w:sz="0" w:space="0" w:color="auto"/>
            <w:right w:val="none" w:sz="0" w:space="0" w:color="auto"/>
          </w:divBdr>
        </w:div>
        <w:div w:id="946280812">
          <w:marLeft w:val="640"/>
          <w:marRight w:val="0"/>
          <w:marTop w:val="0"/>
          <w:marBottom w:val="0"/>
          <w:divBdr>
            <w:top w:val="none" w:sz="0" w:space="0" w:color="auto"/>
            <w:left w:val="none" w:sz="0" w:space="0" w:color="auto"/>
            <w:bottom w:val="none" w:sz="0" w:space="0" w:color="auto"/>
            <w:right w:val="none" w:sz="0" w:space="0" w:color="auto"/>
          </w:divBdr>
        </w:div>
        <w:div w:id="1514688567">
          <w:marLeft w:val="640"/>
          <w:marRight w:val="0"/>
          <w:marTop w:val="0"/>
          <w:marBottom w:val="0"/>
          <w:divBdr>
            <w:top w:val="none" w:sz="0" w:space="0" w:color="auto"/>
            <w:left w:val="none" w:sz="0" w:space="0" w:color="auto"/>
            <w:bottom w:val="none" w:sz="0" w:space="0" w:color="auto"/>
            <w:right w:val="none" w:sz="0" w:space="0" w:color="auto"/>
          </w:divBdr>
        </w:div>
        <w:div w:id="1619919188">
          <w:marLeft w:val="640"/>
          <w:marRight w:val="0"/>
          <w:marTop w:val="0"/>
          <w:marBottom w:val="0"/>
          <w:divBdr>
            <w:top w:val="none" w:sz="0" w:space="0" w:color="auto"/>
            <w:left w:val="none" w:sz="0" w:space="0" w:color="auto"/>
            <w:bottom w:val="none" w:sz="0" w:space="0" w:color="auto"/>
            <w:right w:val="none" w:sz="0" w:space="0" w:color="auto"/>
          </w:divBdr>
        </w:div>
        <w:div w:id="426271280">
          <w:marLeft w:val="640"/>
          <w:marRight w:val="0"/>
          <w:marTop w:val="0"/>
          <w:marBottom w:val="0"/>
          <w:divBdr>
            <w:top w:val="none" w:sz="0" w:space="0" w:color="auto"/>
            <w:left w:val="none" w:sz="0" w:space="0" w:color="auto"/>
            <w:bottom w:val="none" w:sz="0" w:space="0" w:color="auto"/>
            <w:right w:val="none" w:sz="0" w:space="0" w:color="auto"/>
          </w:divBdr>
        </w:div>
        <w:div w:id="536159381">
          <w:marLeft w:val="640"/>
          <w:marRight w:val="0"/>
          <w:marTop w:val="0"/>
          <w:marBottom w:val="0"/>
          <w:divBdr>
            <w:top w:val="none" w:sz="0" w:space="0" w:color="auto"/>
            <w:left w:val="none" w:sz="0" w:space="0" w:color="auto"/>
            <w:bottom w:val="none" w:sz="0" w:space="0" w:color="auto"/>
            <w:right w:val="none" w:sz="0" w:space="0" w:color="auto"/>
          </w:divBdr>
        </w:div>
        <w:div w:id="2004161465">
          <w:marLeft w:val="640"/>
          <w:marRight w:val="0"/>
          <w:marTop w:val="0"/>
          <w:marBottom w:val="0"/>
          <w:divBdr>
            <w:top w:val="none" w:sz="0" w:space="0" w:color="auto"/>
            <w:left w:val="none" w:sz="0" w:space="0" w:color="auto"/>
            <w:bottom w:val="none" w:sz="0" w:space="0" w:color="auto"/>
            <w:right w:val="none" w:sz="0" w:space="0" w:color="auto"/>
          </w:divBdr>
        </w:div>
        <w:div w:id="1226379958">
          <w:marLeft w:val="640"/>
          <w:marRight w:val="0"/>
          <w:marTop w:val="0"/>
          <w:marBottom w:val="0"/>
          <w:divBdr>
            <w:top w:val="none" w:sz="0" w:space="0" w:color="auto"/>
            <w:left w:val="none" w:sz="0" w:space="0" w:color="auto"/>
            <w:bottom w:val="none" w:sz="0" w:space="0" w:color="auto"/>
            <w:right w:val="none" w:sz="0" w:space="0" w:color="auto"/>
          </w:divBdr>
        </w:div>
        <w:div w:id="1340890622">
          <w:marLeft w:val="640"/>
          <w:marRight w:val="0"/>
          <w:marTop w:val="0"/>
          <w:marBottom w:val="0"/>
          <w:divBdr>
            <w:top w:val="none" w:sz="0" w:space="0" w:color="auto"/>
            <w:left w:val="none" w:sz="0" w:space="0" w:color="auto"/>
            <w:bottom w:val="none" w:sz="0" w:space="0" w:color="auto"/>
            <w:right w:val="none" w:sz="0" w:space="0" w:color="auto"/>
          </w:divBdr>
        </w:div>
        <w:div w:id="1477724965">
          <w:marLeft w:val="640"/>
          <w:marRight w:val="0"/>
          <w:marTop w:val="0"/>
          <w:marBottom w:val="0"/>
          <w:divBdr>
            <w:top w:val="none" w:sz="0" w:space="0" w:color="auto"/>
            <w:left w:val="none" w:sz="0" w:space="0" w:color="auto"/>
            <w:bottom w:val="none" w:sz="0" w:space="0" w:color="auto"/>
            <w:right w:val="none" w:sz="0" w:space="0" w:color="auto"/>
          </w:divBdr>
        </w:div>
        <w:div w:id="618685732">
          <w:marLeft w:val="640"/>
          <w:marRight w:val="0"/>
          <w:marTop w:val="0"/>
          <w:marBottom w:val="0"/>
          <w:divBdr>
            <w:top w:val="none" w:sz="0" w:space="0" w:color="auto"/>
            <w:left w:val="none" w:sz="0" w:space="0" w:color="auto"/>
            <w:bottom w:val="none" w:sz="0" w:space="0" w:color="auto"/>
            <w:right w:val="none" w:sz="0" w:space="0" w:color="auto"/>
          </w:divBdr>
        </w:div>
        <w:div w:id="993994611">
          <w:marLeft w:val="640"/>
          <w:marRight w:val="0"/>
          <w:marTop w:val="0"/>
          <w:marBottom w:val="0"/>
          <w:divBdr>
            <w:top w:val="none" w:sz="0" w:space="0" w:color="auto"/>
            <w:left w:val="none" w:sz="0" w:space="0" w:color="auto"/>
            <w:bottom w:val="none" w:sz="0" w:space="0" w:color="auto"/>
            <w:right w:val="none" w:sz="0" w:space="0" w:color="auto"/>
          </w:divBdr>
        </w:div>
        <w:div w:id="2008055379">
          <w:marLeft w:val="640"/>
          <w:marRight w:val="0"/>
          <w:marTop w:val="0"/>
          <w:marBottom w:val="0"/>
          <w:divBdr>
            <w:top w:val="none" w:sz="0" w:space="0" w:color="auto"/>
            <w:left w:val="none" w:sz="0" w:space="0" w:color="auto"/>
            <w:bottom w:val="none" w:sz="0" w:space="0" w:color="auto"/>
            <w:right w:val="none" w:sz="0" w:space="0" w:color="auto"/>
          </w:divBdr>
        </w:div>
        <w:div w:id="55058809">
          <w:marLeft w:val="640"/>
          <w:marRight w:val="0"/>
          <w:marTop w:val="0"/>
          <w:marBottom w:val="0"/>
          <w:divBdr>
            <w:top w:val="none" w:sz="0" w:space="0" w:color="auto"/>
            <w:left w:val="none" w:sz="0" w:space="0" w:color="auto"/>
            <w:bottom w:val="none" w:sz="0" w:space="0" w:color="auto"/>
            <w:right w:val="none" w:sz="0" w:space="0" w:color="auto"/>
          </w:divBdr>
        </w:div>
        <w:div w:id="1904833709">
          <w:marLeft w:val="640"/>
          <w:marRight w:val="0"/>
          <w:marTop w:val="0"/>
          <w:marBottom w:val="0"/>
          <w:divBdr>
            <w:top w:val="none" w:sz="0" w:space="0" w:color="auto"/>
            <w:left w:val="none" w:sz="0" w:space="0" w:color="auto"/>
            <w:bottom w:val="none" w:sz="0" w:space="0" w:color="auto"/>
            <w:right w:val="none" w:sz="0" w:space="0" w:color="auto"/>
          </w:divBdr>
        </w:div>
        <w:div w:id="1498689967">
          <w:marLeft w:val="640"/>
          <w:marRight w:val="0"/>
          <w:marTop w:val="0"/>
          <w:marBottom w:val="0"/>
          <w:divBdr>
            <w:top w:val="none" w:sz="0" w:space="0" w:color="auto"/>
            <w:left w:val="none" w:sz="0" w:space="0" w:color="auto"/>
            <w:bottom w:val="none" w:sz="0" w:space="0" w:color="auto"/>
            <w:right w:val="none" w:sz="0" w:space="0" w:color="auto"/>
          </w:divBdr>
        </w:div>
        <w:div w:id="1579247723">
          <w:marLeft w:val="640"/>
          <w:marRight w:val="0"/>
          <w:marTop w:val="0"/>
          <w:marBottom w:val="0"/>
          <w:divBdr>
            <w:top w:val="none" w:sz="0" w:space="0" w:color="auto"/>
            <w:left w:val="none" w:sz="0" w:space="0" w:color="auto"/>
            <w:bottom w:val="none" w:sz="0" w:space="0" w:color="auto"/>
            <w:right w:val="none" w:sz="0" w:space="0" w:color="auto"/>
          </w:divBdr>
        </w:div>
        <w:div w:id="141389995">
          <w:marLeft w:val="640"/>
          <w:marRight w:val="0"/>
          <w:marTop w:val="0"/>
          <w:marBottom w:val="0"/>
          <w:divBdr>
            <w:top w:val="none" w:sz="0" w:space="0" w:color="auto"/>
            <w:left w:val="none" w:sz="0" w:space="0" w:color="auto"/>
            <w:bottom w:val="none" w:sz="0" w:space="0" w:color="auto"/>
            <w:right w:val="none" w:sz="0" w:space="0" w:color="auto"/>
          </w:divBdr>
        </w:div>
        <w:div w:id="784546190">
          <w:marLeft w:val="640"/>
          <w:marRight w:val="0"/>
          <w:marTop w:val="0"/>
          <w:marBottom w:val="0"/>
          <w:divBdr>
            <w:top w:val="none" w:sz="0" w:space="0" w:color="auto"/>
            <w:left w:val="none" w:sz="0" w:space="0" w:color="auto"/>
            <w:bottom w:val="none" w:sz="0" w:space="0" w:color="auto"/>
            <w:right w:val="none" w:sz="0" w:space="0" w:color="auto"/>
          </w:divBdr>
        </w:div>
        <w:div w:id="810710990">
          <w:marLeft w:val="640"/>
          <w:marRight w:val="0"/>
          <w:marTop w:val="0"/>
          <w:marBottom w:val="0"/>
          <w:divBdr>
            <w:top w:val="none" w:sz="0" w:space="0" w:color="auto"/>
            <w:left w:val="none" w:sz="0" w:space="0" w:color="auto"/>
            <w:bottom w:val="none" w:sz="0" w:space="0" w:color="auto"/>
            <w:right w:val="none" w:sz="0" w:space="0" w:color="auto"/>
          </w:divBdr>
        </w:div>
        <w:div w:id="356539227">
          <w:marLeft w:val="640"/>
          <w:marRight w:val="0"/>
          <w:marTop w:val="0"/>
          <w:marBottom w:val="0"/>
          <w:divBdr>
            <w:top w:val="none" w:sz="0" w:space="0" w:color="auto"/>
            <w:left w:val="none" w:sz="0" w:space="0" w:color="auto"/>
            <w:bottom w:val="none" w:sz="0" w:space="0" w:color="auto"/>
            <w:right w:val="none" w:sz="0" w:space="0" w:color="auto"/>
          </w:divBdr>
        </w:div>
        <w:div w:id="383602675">
          <w:marLeft w:val="640"/>
          <w:marRight w:val="0"/>
          <w:marTop w:val="0"/>
          <w:marBottom w:val="0"/>
          <w:divBdr>
            <w:top w:val="none" w:sz="0" w:space="0" w:color="auto"/>
            <w:left w:val="none" w:sz="0" w:space="0" w:color="auto"/>
            <w:bottom w:val="none" w:sz="0" w:space="0" w:color="auto"/>
            <w:right w:val="none" w:sz="0" w:space="0" w:color="auto"/>
          </w:divBdr>
        </w:div>
        <w:div w:id="1305625797">
          <w:marLeft w:val="640"/>
          <w:marRight w:val="0"/>
          <w:marTop w:val="0"/>
          <w:marBottom w:val="0"/>
          <w:divBdr>
            <w:top w:val="none" w:sz="0" w:space="0" w:color="auto"/>
            <w:left w:val="none" w:sz="0" w:space="0" w:color="auto"/>
            <w:bottom w:val="none" w:sz="0" w:space="0" w:color="auto"/>
            <w:right w:val="none" w:sz="0" w:space="0" w:color="auto"/>
          </w:divBdr>
        </w:div>
        <w:div w:id="875043823">
          <w:marLeft w:val="640"/>
          <w:marRight w:val="0"/>
          <w:marTop w:val="0"/>
          <w:marBottom w:val="0"/>
          <w:divBdr>
            <w:top w:val="none" w:sz="0" w:space="0" w:color="auto"/>
            <w:left w:val="none" w:sz="0" w:space="0" w:color="auto"/>
            <w:bottom w:val="none" w:sz="0" w:space="0" w:color="auto"/>
            <w:right w:val="none" w:sz="0" w:space="0" w:color="auto"/>
          </w:divBdr>
        </w:div>
        <w:div w:id="17244826">
          <w:marLeft w:val="640"/>
          <w:marRight w:val="0"/>
          <w:marTop w:val="0"/>
          <w:marBottom w:val="0"/>
          <w:divBdr>
            <w:top w:val="none" w:sz="0" w:space="0" w:color="auto"/>
            <w:left w:val="none" w:sz="0" w:space="0" w:color="auto"/>
            <w:bottom w:val="none" w:sz="0" w:space="0" w:color="auto"/>
            <w:right w:val="none" w:sz="0" w:space="0" w:color="auto"/>
          </w:divBdr>
        </w:div>
        <w:div w:id="1733310069">
          <w:marLeft w:val="640"/>
          <w:marRight w:val="0"/>
          <w:marTop w:val="0"/>
          <w:marBottom w:val="0"/>
          <w:divBdr>
            <w:top w:val="none" w:sz="0" w:space="0" w:color="auto"/>
            <w:left w:val="none" w:sz="0" w:space="0" w:color="auto"/>
            <w:bottom w:val="none" w:sz="0" w:space="0" w:color="auto"/>
            <w:right w:val="none" w:sz="0" w:space="0" w:color="auto"/>
          </w:divBdr>
        </w:div>
        <w:div w:id="1582183275">
          <w:marLeft w:val="640"/>
          <w:marRight w:val="0"/>
          <w:marTop w:val="0"/>
          <w:marBottom w:val="0"/>
          <w:divBdr>
            <w:top w:val="none" w:sz="0" w:space="0" w:color="auto"/>
            <w:left w:val="none" w:sz="0" w:space="0" w:color="auto"/>
            <w:bottom w:val="none" w:sz="0" w:space="0" w:color="auto"/>
            <w:right w:val="none" w:sz="0" w:space="0" w:color="auto"/>
          </w:divBdr>
        </w:div>
        <w:div w:id="1606426833">
          <w:marLeft w:val="640"/>
          <w:marRight w:val="0"/>
          <w:marTop w:val="0"/>
          <w:marBottom w:val="0"/>
          <w:divBdr>
            <w:top w:val="none" w:sz="0" w:space="0" w:color="auto"/>
            <w:left w:val="none" w:sz="0" w:space="0" w:color="auto"/>
            <w:bottom w:val="none" w:sz="0" w:space="0" w:color="auto"/>
            <w:right w:val="none" w:sz="0" w:space="0" w:color="auto"/>
          </w:divBdr>
        </w:div>
        <w:div w:id="1768384667">
          <w:marLeft w:val="640"/>
          <w:marRight w:val="0"/>
          <w:marTop w:val="0"/>
          <w:marBottom w:val="0"/>
          <w:divBdr>
            <w:top w:val="none" w:sz="0" w:space="0" w:color="auto"/>
            <w:left w:val="none" w:sz="0" w:space="0" w:color="auto"/>
            <w:bottom w:val="none" w:sz="0" w:space="0" w:color="auto"/>
            <w:right w:val="none" w:sz="0" w:space="0" w:color="auto"/>
          </w:divBdr>
        </w:div>
        <w:div w:id="148253987">
          <w:marLeft w:val="640"/>
          <w:marRight w:val="0"/>
          <w:marTop w:val="0"/>
          <w:marBottom w:val="0"/>
          <w:divBdr>
            <w:top w:val="none" w:sz="0" w:space="0" w:color="auto"/>
            <w:left w:val="none" w:sz="0" w:space="0" w:color="auto"/>
            <w:bottom w:val="none" w:sz="0" w:space="0" w:color="auto"/>
            <w:right w:val="none" w:sz="0" w:space="0" w:color="auto"/>
          </w:divBdr>
        </w:div>
        <w:div w:id="1168641219">
          <w:marLeft w:val="640"/>
          <w:marRight w:val="0"/>
          <w:marTop w:val="0"/>
          <w:marBottom w:val="0"/>
          <w:divBdr>
            <w:top w:val="none" w:sz="0" w:space="0" w:color="auto"/>
            <w:left w:val="none" w:sz="0" w:space="0" w:color="auto"/>
            <w:bottom w:val="none" w:sz="0" w:space="0" w:color="auto"/>
            <w:right w:val="none" w:sz="0" w:space="0" w:color="auto"/>
          </w:divBdr>
        </w:div>
        <w:div w:id="1210266219">
          <w:marLeft w:val="640"/>
          <w:marRight w:val="0"/>
          <w:marTop w:val="0"/>
          <w:marBottom w:val="0"/>
          <w:divBdr>
            <w:top w:val="none" w:sz="0" w:space="0" w:color="auto"/>
            <w:left w:val="none" w:sz="0" w:space="0" w:color="auto"/>
            <w:bottom w:val="none" w:sz="0" w:space="0" w:color="auto"/>
            <w:right w:val="none" w:sz="0" w:space="0" w:color="auto"/>
          </w:divBdr>
        </w:div>
        <w:div w:id="1764842696">
          <w:marLeft w:val="640"/>
          <w:marRight w:val="0"/>
          <w:marTop w:val="0"/>
          <w:marBottom w:val="0"/>
          <w:divBdr>
            <w:top w:val="none" w:sz="0" w:space="0" w:color="auto"/>
            <w:left w:val="none" w:sz="0" w:space="0" w:color="auto"/>
            <w:bottom w:val="none" w:sz="0" w:space="0" w:color="auto"/>
            <w:right w:val="none" w:sz="0" w:space="0" w:color="auto"/>
          </w:divBdr>
        </w:div>
        <w:div w:id="677737994">
          <w:marLeft w:val="640"/>
          <w:marRight w:val="0"/>
          <w:marTop w:val="0"/>
          <w:marBottom w:val="0"/>
          <w:divBdr>
            <w:top w:val="none" w:sz="0" w:space="0" w:color="auto"/>
            <w:left w:val="none" w:sz="0" w:space="0" w:color="auto"/>
            <w:bottom w:val="none" w:sz="0" w:space="0" w:color="auto"/>
            <w:right w:val="none" w:sz="0" w:space="0" w:color="auto"/>
          </w:divBdr>
        </w:div>
        <w:div w:id="2084600712">
          <w:marLeft w:val="640"/>
          <w:marRight w:val="0"/>
          <w:marTop w:val="0"/>
          <w:marBottom w:val="0"/>
          <w:divBdr>
            <w:top w:val="none" w:sz="0" w:space="0" w:color="auto"/>
            <w:left w:val="none" w:sz="0" w:space="0" w:color="auto"/>
            <w:bottom w:val="none" w:sz="0" w:space="0" w:color="auto"/>
            <w:right w:val="none" w:sz="0" w:space="0" w:color="auto"/>
          </w:divBdr>
        </w:div>
        <w:div w:id="2002662266">
          <w:marLeft w:val="640"/>
          <w:marRight w:val="0"/>
          <w:marTop w:val="0"/>
          <w:marBottom w:val="0"/>
          <w:divBdr>
            <w:top w:val="none" w:sz="0" w:space="0" w:color="auto"/>
            <w:left w:val="none" w:sz="0" w:space="0" w:color="auto"/>
            <w:bottom w:val="none" w:sz="0" w:space="0" w:color="auto"/>
            <w:right w:val="none" w:sz="0" w:space="0" w:color="auto"/>
          </w:divBdr>
        </w:div>
        <w:div w:id="605161673">
          <w:marLeft w:val="640"/>
          <w:marRight w:val="0"/>
          <w:marTop w:val="0"/>
          <w:marBottom w:val="0"/>
          <w:divBdr>
            <w:top w:val="none" w:sz="0" w:space="0" w:color="auto"/>
            <w:left w:val="none" w:sz="0" w:space="0" w:color="auto"/>
            <w:bottom w:val="none" w:sz="0" w:space="0" w:color="auto"/>
            <w:right w:val="none" w:sz="0" w:space="0" w:color="auto"/>
          </w:divBdr>
        </w:div>
        <w:div w:id="752316253">
          <w:marLeft w:val="640"/>
          <w:marRight w:val="0"/>
          <w:marTop w:val="0"/>
          <w:marBottom w:val="0"/>
          <w:divBdr>
            <w:top w:val="none" w:sz="0" w:space="0" w:color="auto"/>
            <w:left w:val="none" w:sz="0" w:space="0" w:color="auto"/>
            <w:bottom w:val="none" w:sz="0" w:space="0" w:color="auto"/>
            <w:right w:val="none" w:sz="0" w:space="0" w:color="auto"/>
          </w:divBdr>
        </w:div>
        <w:div w:id="371265983">
          <w:marLeft w:val="640"/>
          <w:marRight w:val="0"/>
          <w:marTop w:val="0"/>
          <w:marBottom w:val="0"/>
          <w:divBdr>
            <w:top w:val="none" w:sz="0" w:space="0" w:color="auto"/>
            <w:left w:val="none" w:sz="0" w:space="0" w:color="auto"/>
            <w:bottom w:val="none" w:sz="0" w:space="0" w:color="auto"/>
            <w:right w:val="none" w:sz="0" w:space="0" w:color="auto"/>
          </w:divBdr>
        </w:div>
        <w:div w:id="1351372695">
          <w:marLeft w:val="640"/>
          <w:marRight w:val="0"/>
          <w:marTop w:val="0"/>
          <w:marBottom w:val="0"/>
          <w:divBdr>
            <w:top w:val="none" w:sz="0" w:space="0" w:color="auto"/>
            <w:left w:val="none" w:sz="0" w:space="0" w:color="auto"/>
            <w:bottom w:val="none" w:sz="0" w:space="0" w:color="auto"/>
            <w:right w:val="none" w:sz="0" w:space="0" w:color="auto"/>
          </w:divBdr>
        </w:div>
        <w:div w:id="1148322644">
          <w:marLeft w:val="640"/>
          <w:marRight w:val="0"/>
          <w:marTop w:val="0"/>
          <w:marBottom w:val="0"/>
          <w:divBdr>
            <w:top w:val="none" w:sz="0" w:space="0" w:color="auto"/>
            <w:left w:val="none" w:sz="0" w:space="0" w:color="auto"/>
            <w:bottom w:val="none" w:sz="0" w:space="0" w:color="auto"/>
            <w:right w:val="none" w:sz="0" w:space="0" w:color="auto"/>
          </w:divBdr>
        </w:div>
        <w:div w:id="111823103">
          <w:marLeft w:val="640"/>
          <w:marRight w:val="0"/>
          <w:marTop w:val="0"/>
          <w:marBottom w:val="0"/>
          <w:divBdr>
            <w:top w:val="none" w:sz="0" w:space="0" w:color="auto"/>
            <w:left w:val="none" w:sz="0" w:space="0" w:color="auto"/>
            <w:bottom w:val="none" w:sz="0" w:space="0" w:color="auto"/>
            <w:right w:val="none" w:sz="0" w:space="0" w:color="auto"/>
          </w:divBdr>
        </w:div>
        <w:div w:id="1098873034">
          <w:marLeft w:val="640"/>
          <w:marRight w:val="0"/>
          <w:marTop w:val="0"/>
          <w:marBottom w:val="0"/>
          <w:divBdr>
            <w:top w:val="none" w:sz="0" w:space="0" w:color="auto"/>
            <w:left w:val="none" w:sz="0" w:space="0" w:color="auto"/>
            <w:bottom w:val="none" w:sz="0" w:space="0" w:color="auto"/>
            <w:right w:val="none" w:sz="0" w:space="0" w:color="auto"/>
          </w:divBdr>
        </w:div>
        <w:div w:id="411783291">
          <w:marLeft w:val="640"/>
          <w:marRight w:val="0"/>
          <w:marTop w:val="0"/>
          <w:marBottom w:val="0"/>
          <w:divBdr>
            <w:top w:val="none" w:sz="0" w:space="0" w:color="auto"/>
            <w:left w:val="none" w:sz="0" w:space="0" w:color="auto"/>
            <w:bottom w:val="none" w:sz="0" w:space="0" w:color="auto"/>
            <w:right w:val="none" w:sz="0" w:space="0" w:color="auto"/>
          </w:divBdr>
        </w:div>
        <w:div w:id="1012104839">
          <w:marLeft w:val="640"/>
          <w:marRight w:val="0"/>
          <w:marTop w:val="0"/>
          <w:marBottom w:val="0"/>
          <w:divBdr>
            <w:top w:val="none" w:sz="0" w:space="0" w:color="auto"/>
            <w:left w:val="none" w:sz="0" w:space="0" w:color="auto"/>
            <w:bottom w:val="none" w:sz="0" w:space="0" w:color="auto"/>
            <w:right w:val="none" w:sz="0" w:space="0" w:color="auto"/>
          </w:divBdr>
        </w:div>
        <w:div w:id="1005284816">
          <w:marLeft w:val="640"/>
          <w:marRight w:val="0"/>
          <w:marTop w:val="0"/>
          <w:marBottom w:val="0"/>
          <w:divBdr>
            <w:top w:val="none" w:sz="0" w:space="0" w:color="auto"/>
            <w:left w:val="none" w:sz="0" w:space="0" w:color="auto"/>
            <w:bottom w:val="none" w:sz="0" w:space="0" w:color="auto"/>
            <w:right w:val="none" w:sz="0" w:space="0" w:color="auto"/>
          </w:divBdr>
        </w:div>
        <w:div w:id="350841536">
          <w:marLeft w:val="640"/>
          <w:marRight w:val="0"/>
          <w:marTop w:val="0"/>
          <w:marBottom w:val="0"/>
          <w:divBdr>
            <w:top w:val="none" w:sz="0" w:space="0" w:color="auto"/>
            <w:left w:val="none" w:sz="0" w:space="0" w:color="auto"/>
            <w:bottom w:val="none" w:sz="0" w:space="0" w:color="auto"/>
            <w:right w:val="none" w:sz="0" w:space="0" w:color="auto"/>
          </w:divBdr>
        </w:div>
        <w:div w:id="878518984">
          <w:marLeft w:val="640"/>
          <w:marRight w:val="0"/>
          <w:marTop w:val="0"/>
          <w:marBottom w:val="0"/>
          <w:divBdr>
            <w:top w:val="none" w:sz="0" w:space="0" w:color="auto"/>
            <w:left w:val="none" w:sz="0" w:space="0" w:color="auto"/>
            <w:bottom w:val="none" w:sz="0" w:space="0" w:color="auto"/>
            <w:right w:val="none" w:sz="0" w:space="0" w:color="auto"/>
          </w:divBdr>
        </w:div>
        <w:div w:id="286087381">
          <w:marLeft w:val="640"/>
          <w:marRight w:val="0"/>
          <w:marTop w:val="0"/>
          <w:marBottom w:val="0"/>
          <w:divBdr>
            <w:top w:val="none" w:sz="0" w:space="0" w:color="auto"/>
            <w:left w:val="none" w:sz="0" w:space="0" w:color="auto"/>
            <w:bottom w:val="none" w:sz="0" w:space="0" w:color="auto"/>
            <w:right w:val="none" w:sz="0" w:space="0" w:color="auto"/>
          </w:divBdr>
        </w:div>
        <w:div w:id="324556941">
          <w:marLeft w:val="640"/>
          <w:marRight w:val="0"/>
          <w:marTop w:val="0"/>
          <w:marBottom w:val="0"/>
          <w:divBdr>
            <w:top w:val="none" w:sz="0" w:space="0" w:color="auto"/>
            <w:left w:val="none" w:sz="0" w:space="0" w:color="auto"/>
            <w:bottom w:val="none" w:sz="0" w:space="0" w:color="auto"/>
            <w:right w:val="none" w:sz="0" w:space="0" w:color="auto"/>
          </w:divBdr>
        </w:div>
        <w:div w:id="1141113013">
          <w:marLeft w:val="640"/>
          <w:marRight w:val="0"/>
          <w:marTop w:val="0"/>
          <w:marBottom w:val="0"/>
          <w:divBdr>
            <w:top w:val="none" w:sz="0" w:space="0" w:color="auto"/>
            <w:left w:val="none" w:sz="0" w:space="0" w:color="auto"/>
            <w:bottom w:val="none" w:sz="0" w:space="0" w:color="auto"/>
            <w:right w:val="none" w:sz="0" w:space="0" w:color="auto"/>
          </w:divBdr>
        </w:div>
        <w:div w:id="1935432254">
          <w:marLeft w:val="640"/>
          <w:marRight w:val="0"/>
          <w:marTop w:val="0"/>
          <w:marBottom w:val="0"/>
          <w:divBdr>
            <w:top w:val="none" w:sz="0" w:space="0" w:color="auto"/>
            <w:left w:val="none" w:sz="0" w:space="0" w:color="auto"/>
            <w:bottom w:val="none" w:sz="0" w:space="0" w:color="auto"/>
            <w:right w:val="none" w:sz="0" w:space="0" w:color="auto"/>
          </w:divBdr>
        </w:div>
      </w:divsChild>
    </w:div>
    <w:div w:id="946497982">
      <w:bodyDiv w:val="1"/>
      <w:marLeft w:val="0"/>
      <w:marRight w:val="0"/>
      <w:marTop w:val="0"/>
      <w:marBottom w:val="0"/>
      <w:divBdr>
        <w:top w:val="none" w:sz="0" w:space="0" w:color="auto"/>
        <w:left w:val="none" w:sz="0" w:space="0" w:color="auto"/>
        <w:bottom w:val="none" w:sz="0" w:space="0" w:color="auto"/>
        <w:right w:val="none" w:sz="0" w:space="0" w:color="auto"/>
      </w:divBdr>
    </w:div>
    <w:div w:id="952833516">
      <w:bodyDiv w:val="1"/>
      <w:marLeft w:val="0"/>
      <w:marRight w:val="0"/>
      <w:marTop w:val="0"/>
      <w:marBottom w:val="0"/>
      <w:divBdr>
        <w:top w:val="none" w:sz="0" w:space="0" w:color="auto"/>
        <w:left w:val="none" w:sz="0" w:space="0" w:color="auto"/>
        <w:bottom w:val="none" w:sz="0" w:space="0" w:color="auto"/>
        <w:right w:val="none" w:sz="0" w:space="0" w:color="auto"/>
      </w:divBdr>
    </w:div>
    <w:div w:id="999428424">
      <w:bodyDiv w:val="1"/>
      <w:marLeft w:val="0"/>
      <w:marRight w:val="0"/>
      <w:marTop w:val="0"/>
      <w:marBottom w:val="0"/>
      <w:divBdr>
        <w:top w:val="none" w:sz="0" w:space="0" w:color="auto"/>
        <w:left w:val="none" w:sz="0" w:space="0" w:color="auto"/>
        <w:bottom w:val="none" w:sz="0" w:space="0" w:color="auto"/>
        <w:right w:val="none" w:sz="0" w:space="0" w:color="auto"/>
      </w:divBdr>
      <w:divsChild>
        <w:div w:id="2127311725">
          <w:marLeft w:val="640"/>
          <w:marRight w:val="0"/>
          <w:marTop w:val="0"/>
          <w:marBottom w:val="0"/>
          <w:divBdr>
            <w:top w:val="none" w:sz="0" w:space="0" w:color="auto"/>
            <w:left w:val="none" w:sz="0" w:space="0" w:color="auto"/>
            <w:bottom w:val="none" w:sz="0" w:space="0" w:color="auto"/>
            <w:right w:val="none" w:sz="0" w:space="0" w:color="auto"/>
          </w:divBdr>
        </w:div>
        <w:div w:id="398795523">
          <w:marLeft w:val="640"/>
          <w:marRight w:val="0"/>
          <w:marTop w:val="0"/>
          <w:marBottom w:val="0"/>
          <w:divBdr>
            <w:top w:val="none" w:sz="0" w:space="0" w:color="auto"/>
            <w:left w:val="none" w:sz="0" w:space="0" w:color="auto"/>
            <w:bottom w:val="none" w:sz="0" w:space="0" w:color="auto"/>
            <w:right w:val="none" w:sz="0" w:space="0" w:color="auto"/>
          </w:divBdr>
        </w:div>
        <w:div w:id="290719342">
          <w:marLeft w:val="640"/>
          <w:marRight w:val="0"/>
          <w:marTop w:val="0"/>
          <w:marBottom w:val="0"/>
          <w:divBdr>
            <w:top w:val="none" w:sz="0" w:space="0" w:color="auto"/>
            <w:left w:val="none" w:sz="0" w:space="0" w:color="auto"/>
            <w:bottom w:val="none" w:sz="0" w:space="0" w:color="auto"/>
            <w:right w:val="none" w:sz="0" w:space="0" w:color="auto"/>
          </w:divBdr>
        </w:div>
        <w:div w:id="1451703909">
          <w:marLeft w:val="640"/>
          <w:marRight w:val="0"/>
          <w:marTop w:val="0"/>
          <w:marBottom w:val="0"/>
          <w:divBdr>
            <w:top w:val="none" w:sz="0" w:space="0" w:color="auto"/>
            <w:left w:val="none" w:sz="0" w:space="0" w:color="auto"/>
            <w:bottom w:val="none" w:sz="0" w:space="0" w:color="auto"/>
            <w:right w:val="none" w:sz="0" w:space="0" w:color="auto"/>
          </w:divBdr>
        </w:div>
        <w:div w:id="1268779849">
          <w:marLeft w:val="640"/>
          <w:marRight w:val="0"/>
          <w:marTop w:val="0"/>
          <w:marBottom w:val="0"/>
          <w:divBdr>
            <w:top w:val="none" w:sz="0" w:space="0" w:color="auto"/>
            <w:left w:val="none" w:sz="0" w:space="0" w:color="auto"/>
            <w:bottom w:val="none" w:sz="0" w:space="0" w:color="auto"/>
            <w:right w:val="none" w:sz="0" w:space="0" w:color="auto"/>
          </w:divBdr>
        </w:div>
        <w:div w:id="102266069">
          <w:marLeft w:val="640"/>
          <w:marRight w:val="0"/>
          <w:marTop w:val="0"/>
          <w:marBottom w:val="0"/>
          <w:divBdr>
            <w:top w:val="none" w:sz="0" w:space="0" w:color="auto"/>
            <w:left w:val="none" w:sz="0" w:space="0" w:color="auto"/>
            <w:bottom w:val="none" w:sz="0" w:space="0" w:color="auto"/>
            <w:right w:val="none" w:sz="0" w:space="0" w:color="auto"/>
          </w:divBdr>
        </w:div>
        <w:div w:id="740519905">
          <w:marLeft w:val="640"/>
          <w:marRight w:val="0"/>
          <w:marTop w:val="0"/>
          <w:marBottom w:val="0"/>
          <w:divBdr>
            <w:top w:val="none" w:sz="0" w:space="0" w:color="auto"/>
            <w:left w:val="none" w:sz="0" w:space="0" w:color="auto"/>
            <w:bottom w:val="none" w:sz="0" w:space="0" w:color="auto"/>
            <w:right w:val="none" w:sz="0" w:space="0" w:color="auto"/>
          </w:divBdr>
        </w:div>
        <w:div w:id="637688140">
          <w:marLeft w:val="640"/>
          <w:marRight w:val="0"/>
          <w:marTop w:val="0"/>
          <w:marBottom w:val="0"/>
          <w:divBdr>
            <w:top w:val="none" w:sz="0" w:space="0" w:color="auto"/>
            <w:left w:val="none" w:sz="0" w:space="0" w:color="auto"/>
            <w:bottom w:val="none" w:sz="0" w:space="0" w:color="auto"/>
            <w:right w:val="none" w:sz="0" w:space="0" w:color="auto"/>
          </w:divBdr>
        </w:div>
        <w:div w:id="874268749">
          <w:marLeft w:val="640"/>
          <w:marRight w:val="0"/>
          <w:marTop w:val="0"/>
          <w:marBottom w:val="0"/>
          <w:divBdr>
            <w:top w:val="none" w:sz="0" w:space="0" w:color="auto"/>
            <w:left w:val="none" w:sz="0" w:space="0" w:color="auto"/>
            <w:bottom w:val="none" w:sz="0" w:space="0" w:color="auto"/>
            <w:right w:val="none" w:sz="0" w:space="0" w:color="auto"/>
          </w:divBdr>
        </w:div>
        <w:div w:id="777991668">
          <w:marLeft w:val="640"/>
          <w:marRight w:val="0"/>
          <w:marTop w:val="0"/>
          <w:marBottom w:val="0"/>
          <w:divBdr>
            <w:top w:val="none" w:sz="0" w:space="0" w:color="auto"/>
            <w:left w:val="none" w:sz="0" w:space="0" w:color="auto"/>
            <w:bottom w:val="none" w:sz="0" w:space="0" w:color="auto"/>
            <w:right w:val="none" w:sz="0" w:space="0" w:color="auto"/>
          </w:divBdr>
        </w:div>
        <w:div w:id="2144931556">
          <w:marLeft w:val="640"/>
          <w:marRight w:val="0"/>
          <w:marTop w:val="0"/>
          <w:marBottom w:val="0"/>
          <w:divBdr>
            <w:top w:val="none" w:sz="0" w:space="0" w:color="auto"/>
            <w:left w:val="none" w:sz="0" w:space="0" w:color="auto"/>
            <w:bottom w:val="none" w:sz="0" w:space="0" w:color="auto"/>
            <w:right w:val="none" w:sz="0" w:space="0" w:color="auto"/>
          </w:divBdr>
        </w:div>
        <w:div w:id="417747732">
          <w:marLeft w:val="640"/>
          <w:marRight w:val="0"/>
          <w:marTop w:val="0"/>
          <w:marBottom w:val="0"/>
          <w:divBdr>
            <w:top w:val="none" w:sz="0" w:space="0" w:color="auto"/>
            <w:left w:val="none" w:sz="0" w:space="0" w:color="auto"/>
            <w:bottom w:val="none" w:sz="0" w:space="0" w:color="auto"/>
            <w:right w:val="none" w:sz="0" w:space="0" w:color="auto"/>
          </w:divBdr>
        </w:div>
        <w:div w:id="1406564829">
          <w:marLeft w:val="640"/>
          <w:marRight w:val="0"/>
          <w:marTop w:val="0"/>
          <w:marBottom w:val="0"/>
          <w:divBdr>
            <w:top w:val="none" w:sz="0" w:space="0" w:color="auto"/>
            <w:left w:val="none" w:sz="0" w:space="0" w:color="auto"/>
            <w:bottom w:val="none" w:sz="0" w:space="0" w:color="auto"/>
            <w:right w:val="none" w:sz="0" w:space="0" w:color="auto"/>
          </w:divBdr>
        </w:div>
        <w:div w:id="1501193419">
          <w:marLeft w:val="640"/>
          <w:marRight w:val="0"/>
          <w:marTop w:val="0"/>
          <w:marBottom w:val="0"/>
          <w:divBdr>
            <w:top w:val="none" w:sz="0" w:space="0" w:color="auto"/>
            <w:left w:val="none" w:sz="0" w:space="0" w:color="auto"/>
            <w:bottom w:val="none" w:sz="0" w:space="0" w:color="auto"/>
            <w:right w:val="none" w:sz="0" w:space="0" w:color="auto"/>
          </w:divBdr>
        </w:div>
        <w:div w:id="425810229">
          <w:marLeft w:val="640"/>
          <w:marRight w:val="0"/>
          <w:marTop w:val="0"/>
          <w:marBottom w:val="0"/>
          <w:divBdr>
            <w:top w:val="none" w:sz="0" w:space="0" w:color="auto"/>
            <w:left w:val="none" w:sz="0" w:space="0" w:color="auto"/>
            <w:bottom w:val="none" w:sz="0" w:space="0" w:color="auto"/>
            <w:right w:val="none" w:sz="0" w:space="0" w:color="auto"/>
          </w:divBdr>
        </w:div>
        <w:div w:id="1508981690">
          <w:marLeft w:val="640"/>
          <w:marRight w:val="0"/>
          <w:marTop w:val="0"/>
          <w:marBottom w:val="0"/>
          <w:divBdr>
            <w:top w:val="none" w:sz="0" w:space="0" w:color="auto"/>
            <w:left w:val="none" w:sz="0" w:space="0" w:color="auto"/>
            <w:bottom w:val="none" w:sz="0" w:space="0" w:color="auto"/>
            <w:right w:val="none" w:sz="0" w:space="0" w:color="auto"/>
          </w:divBdr>
        </w:div>
        <w:div w:id="299965625">
          <w:marLeft w:val="640"/>
          <w:marRight w:val="0"/>
          <w:marTop w:val="0"/>
          <w:marBottom w:val="0"/>
          <w:divBdr>
            <w:top w:val="none" w:sz="0" w:space="0" w:color="auto"/>
            <w:left w:val="none" w:sz="0" w:space="0" w:color="auto"/>
            <w:bottom w:val="none" w:sz="0" w:space="0" w:color="auto"/>
            <w:right w:val="none" w:sz="0" w:space="0" w:color="auto"/>
          </w:divBdr>
        </w:div>
        <w:div w:id="1607804670">
          <w:marLeft w:val="640"/>
          <w:marRight w:val="0"/>
          <w:marTop w:val="0"/>
          <w:marBottom w:val="0"/>
          <w:divBdr>
            <w:top w:val="none" w:sz="0" w:space="0" w:color="auto"/>
            <w:left w:val="none" w:sz="0" w:space="0" w:color="auto"/>
            <w:bottom w:val="none" w:sz="0" w:space="0" w:color="auto"/>
            <w:right w:val="none" w:sz="0" w:space="0" w:color="auto"/>
          </w:divBdr>
        </w:div>
        <w:div w:id="1391460393">
          <w:marLeft w:val="640"/>
          <w:marRight w:val="0"/>
          <w:marTop w:val="0"/>
          <w:marBottom w:val="0"/>
          <w:divBdr>
            <w:top w:val="none" w:sz="0" w:space="0" w:color="auto"/>
            <w:left w:val="none" w:sz="0" w:space="0" w:color="auto"/>
            <w:bottom w:val="none" w:sz="0" w:space="0" w:color="auto"/>
            <w:right w:val="none" w:sz="0" w:space="0" w:color="auto"/>
          </w:divBdr>
        </w:div>
        <w:div w:id="1600219707">
          <w:marLeft w:val="640"/>
          <w:marRight w:val="0"/>
          <w:marTop w:val="0"/>
          <w:marBottom w:val="0"/>
          <w:divBdr>
            <w:top w:val="none" w:sz="0" w:space="0" w:color="auto"/>
            <w:left w:val="none" w:sz="0" w:space="0" w:color="auto"/>
            <w:bottom w:val="none" w:sz="0" w:space="0" w:color="auto"/>
            <w:right w:val="none" w:sz="0" w:space="0" w:color="auto"/>
          </w:divBdr>
        </w:div>
        <w:div w:id="2014917309">
          <w:marLeft w:val="640"/>
          <w:marRight w:val="0"/>
          <w:marTop w:val="0"/>
          <w:marBottom w:val="0"/>
          <w:divBdr>
            <w:top w:val="none" w:sz="0" w:space="0" w:color="auto"/>
            <w:left w:val="none" w:sz="0" w:space="0" w:color="auto"/>
            <w:bottom w:val="none" w:sz="0" w:space="0" w:color="auto"/>
            <w:right w:val="none" w:sz="0" w:space="0" w:color="auto"/>
          </w:divBdr>
        </w:div>
        <w:div w:id="1841846861">
          <w:marLeft w:val="640"/>
          <w:marRight w:val="0"/>
          <w:marTop w:val="0"/>
          <w:marBottom w:val="0"/>
          <w:divBdr>
            <w:top w:val="none" w:sz="0" w:space="0" w:color="auto"/>
            <w:left w:val="none" w:sz="0" w:space="0" w:color="auto"/>
            <w:bottom w:val="none" w:sz="0" w:space="0" w:color="auto"/>
            <w:right w:val="none" w:sz="0" w:space="0" w:color="auto"/>
          </w:divBdr>
        </w:div>
        <w:div w:id="166210719">
          <w:marLeft w:val="640"/>
          <w:marRight w:val="0"/>
          <w:marTop w:val="0"/>
          <w:marBottom w:val="0"/>
          <w:divBdr>
            <w:top w:val="none" w:sz="0" w:space="0" w:color="auto"/>
            <w:left w:val="none" w:sz="0" w:space="0" w:color="auto"/>
            <w:bottom w:val="none" w:sz="0" w:space="0" w:color="auto"/>
            <w:right w:val="none" w:sz="0" w:space="0" w:color="auto"/>
          </w:divBdr>
        </w:div>
        <w:div w:id="1572957254">
          <w:marLeft w:val="640"/>
          <w:marRight w:val="0"/>
          <w:marTop w:val="0"/>
          <w:marBottom w:val="0"/>
          <w:divBdr>
            <w:top w:val="none" w:sz="0" w:space="0" w:color="auto"/>
            <w:left w:val="none" w:sz="0" w:space="0" w:color="auto"/>
            <w:bottom w:val="none" w:sz="0" w:space="0" w:color="auto"/>
            <w:right w:val="none" w:sz="0" w:space="0" w:color="auto"/>
          </w:divBdr>
        </w:div>
        <w:div w:id="896210326">
          <w:marLeft w:val="640"/>
          <w:marRight w:val="0"/>
          <w:marTop w:val="0"/>
          <w:marBottom w:val="0"/>
          <w:divBdr>
            <w:top w:val="none" w:sz="0" w:space="0" w:color="auto"/>
            <w:left w:val="none" w:sz="0" w:space="0" w:color="auto"/>
            <w:bottom w:val="none" w:sz="0" w:space="0" w:color="auto"/>
            <w:right w:val="none" w:sz="0" w:space="0" w:color="auto"/>
          </w:divBdr>
        </w:div>
        <w:div w:id="760685189">
          <w:marLeft w:val="640"/>
          <w:marRight w:val="0"/>
          <w:marTop w:val="0"/>
          <w:marBottom w:val="0"/>
          <w:divBdr>
            <w:top w:val="none" w:sz="0" w:space="0" w:color="auto"/>
            <w:left w:val="none" w:sz="0" w:space="0" w:color="auto"/>
            <w:bottom w:val="none" w:sz="0" w:space="0" w:color="auto"/>
            <w:right w:val="none" w:sz="0" w:space="0" w:color="auto"/>
          </w:divBdr>
        </w:div>
        <w:div w:id="1884054452">
          <w:marLeft w:val="640"/>
          <w:marRight w:val="0"/>
          <w:marTop w:val="0"/>
          <w:marBottom w:val="0"/>
          <w:divBdr>
            <w:top w:val="none" w:sz="0" w:space="0" w:color="auto"/>
            <w:left w:val="none" w:sz="0" w:space="0" w:color="auto"/>
            <w:bottom w:val="none" w:sz="0" w:space="0" w:color="auto"/>
            <w:right w:val="none" w:sz="0" w:space="0" w:color="auto"/>
          </w:divBdr>
        </w:div>
        <w:div w:id="494304529">
          <w:marLeft w:val="640"/>
          <w:marRight w:val="0"/>
          <w:marTop w:val="0"/>
          <w:marBottom w:val="0"/>
          <w:divBdr>
            <w:top w:val="none" w:sz="0" w:space="0" w:color="auto"/>
            <w:left w:val="none" w:sz="0" w:space="0" w:color="auto"/>
            <w:bottom w:val="none" w:sz="0" w:space="0" w:color="auto"/>
            <w:right w:val="none" w:sz="0" w:space="0" w:color="auto"/>
          </w:divBdr>
        </w:div>
        <w:div w:id="124549109">
          <w:marLeft w:val="640"/>
          <w:marRight w:val="0"/>
          <w:marTop w:val="0"/>
          <w:marBottom w:val="0"/>
          <w:divBdr>
            <w:top w:val="none" w:sz="0" w:space="0" w:color="auto"/>
            <w:left w:val="none" w:sz="0" w:space="0" w:color="auto"/>
            <w:bottom w:val="none" w:sz="0" w:space="0" w:color="auto"/>
            <w:right w:val="none" w:sz="0" w:space="0" w:color="auto"/>
          </w:divBdr>
        </w:div>
        <w:div w:id="1750811235">
          <w:marLeft w:val="640"/>
          <w:marRight w:val="0"/>
          <w:marTop w:val="0"/>
          <w:marBottom w:val="0"/>
          <w:divBdr>
            <w:top w:val="none" w:sz="0" w:space="0" w:color="auto"/>
            <w:left w:val="none" w:sz="0" w:space="0" w:color="auto"/>
            <w:bottom w:val="none" w:sz="0" w:space="0" w:color="auto"/>
            <w:right w:val="none" w:sz="0" w:space="0" w:color="auto"/>
          </w:divBdr>
        </w:div>
        <w:div w:id="6560780">
          <w:marLeft w:val="640"/>
          <w:marRight w:val="0"/>
          <w:marTop w:val="0"/>
          <w:marBottom w:val="0"/>
          <w:divBdr>
            <w:top w:val="none" w:sz="0" w:space="0" w:color="auto"/>
            <w:left w:val="none" w:sz="0" w:space="0" w:color="auto"/>
            <w:bottom w:val="none" w:sz="0" w:space="0" w:color="auto"/>
            <w:right w:val="none" w:sz="0" w:space="0" w:color="auto"/>
          </w:divBdr>
        </w:div>
        <w:div w:id="447553392">
          <w:marLeft w:val="640"/>
          <w:marRight w:val="0"/>
          <w:marTop w:val="0"/>
          <w:marBottom w:val="0"/>
          <w:divBdr>
            <w:top w:val="none" w:sz="0" w:space="0" w:color="auto"/>
            <w:left w:val="none" w:sz="0" w:space="0" w:color="auto"/>
            <w:bottom w:val="none" w:sz="0" w:space="0" w:color="auto"/>
            <w:right w:val="none" w:sz="0" w:space="0" w:color="auto"/>
          </w:divBdr>
        </w:div>
        <w:div w:id="1154562669">
          <w:marLeft w:val="640"/>
          <w:marRight w:val="0"/>
          <w:marTop w:val="0"/>
          <w:marBottom w:val="0"/>
          <w:divBdr>
            <w:top w:val="none" w:sz="0" w:space="0" w:color="auto"/>
            <w:left w:val="none" w:sz="0" w:space="0" w:color="auto"/>
            <w:bottom w:val="none" w:sz="0" w:space="0" w:color="auto"/>
            <w:right w:val="none" w:sz="0" w:space="0" w:color="auto"/>
          </w:divBdr>
        </w:div>
        <w:div w:id="329988416">
          <w:marLeft w:val="640"/>
          <w:marRight w:val="0"/>
          <w:marTop w:val="0"/>
          <w:marBottom w:val="0"/>
          <w:divBdr>
            <w:top w:val="none" w:sz="0" w:space="0" w:color="auto"/>
            <w:left w:val="none" w:sz="0" w:space="0" w:color="auto"/>
            <w:bottom w:val="none" w:sz="0" w:space="0" w:color="auto"/>
            <w:right w:val="none" w:sz="0" w:space="0" w:color="auto"/>
          </w:divBdr>
        </w:div>
        <w:div w:id="1784807794">
          <w:marLeft w:val="640"/>
          <w:marRight w:val="0"/>
          <w:marTop w:val="0"/>
          <w:marBottom w:val="0"/>
          <w:divBdr>
            <w:top w:val="none" w:sz="0" w:space="0" w:color="auto"/>
            <w:left w:val="none" w:sz="0" w:space="0" w:color="auto"/>
            <w:bottom w:val="none" w:sz="0" w:space="0" w:color="auto"/>
            <w:right w:val="none" w:sz="0" w:space="0" w:color="auto"/>
          </w:divBdr>
        </w:div>
        <w:div w:id="1244410418">
          <w:marLeft w:val="640"/>
          <w:marRight w:val="0"/>
          <w:marTop w:val="0"/>
          <w:marBottom w:val="0"/>
          <w:divBdr>
            <w:top w:val="none" w:sz="0" w:space="0" w:color="auto"/>
            <w:left w:val="none" w:sz="0" w:space="0" w:color="auto"/>
            <w:bottom w:val="none" w:sz="0" w:space="0" w:color="auto"/>
            <w:right w:val="none" w:sz="0" w:space="0" w:color="auto"/>
          </w:divBdr>
        </w:div>
        <w:div w:id="1317413755">
          <w:marLeft w:val="640"/>
          <w:marRight w:val="0"/>
          <w:marTop w:val="0"/>
          <w:marBottom w:val="0"/>
          <w:divBdr>
            <w:top w:val="none" w:sz="0" w:space="0" w:color="auto"/>
            <w:left w:val="none" w:sz="0" w:space="0" w:color="auto"/>
            <w:bottom w:val="none" w:sz="0" w:space="0" w:color="auto"/>
            <w:right w:val="none" w:sz="0" w:space="0" w:color="auto"/>
          </w:divBdr>
        </w:div>
        <w:div w:id="1948584782">
          <w:marLeft w:val="640"/>
          <w:marRight w:val="0"/>
          <w:marTop w:val="0"/>
          <w:marBottom w:val="0"/>
          <w:divBdr>
            <w:top w:val="none" w:sz="0" w:space="0" w:color="auto"/>
            <w:left w:val="none" w:sz="0" w:space="0" w:color="auto"/>
            <w:bottom w:val="none" w:sz="0" w:space="0" w:color="auto"/>
            <w:right w:val="none" w:sz="0" w:space="0" w:color="auto"/>
          </w:divBdr>
        </w:div>
        <w:div w:id="779446417">
          <w:marLeft w:val="640"/>
          <w:marRight w:val="0"/>
          <w:marTop w:val="0"/>
          <w:marBottom w:val="0"/>
          <w:divBdr>
            <w:top w:val="none" w:sz="0" w:space="0" w:color="auto"/>
            <w:left w:val="none" w:sz="0" w:space="0" w:color="auto"/>
            <w:bottom w:val="none" w:sz="0" w:space="0" w:color="auto"/>
            <w:right w:val="none" w:sz="0" w:space="0" w:color="auto"/>
          </w:divBdr>
        </w:div>
        <w:div w:id="1994554711">
          <w:marLeft w:val="640"/>
          <w:marRight w:val="0"/>
          <w:marTop w:val="0"/>
          <w:marBottom w:val="0"/>
          <w:divBdr>
            <w:top w:val="none" w:sz="0" w:space="0" w:color="auto"/>
            <w:left w:val="none" w:sz="0" w:space="0" w:color="auto"/>
            <w:bottom w:val="none" w:sz="0" w:space="0" w:color="auto"/>
            <w:right w:val="none" w:sz="0" w:space="0" w:color="auto"/>
          </w:divBdr>
        </w:div>
        <w:div w:id="1667708489">
          <w:marLeft w:val="640"/>
          <w:marRight w:val="0"/>
          <w:marTop w:val="0"/>
          <w:marBottom w:val="0"/>
          <w:divBdr>
            <w:top w:val="none" w:sz="0" w:space="0" w:color="auto"/>
            <w:left w:val="none" w:sz="0" w:space="0" w:color="auto"/>
            <w:bottom w:val="none" w:sz="0" w:space="0" w:color="auto"/>
            <w:right w:val="none" w:sz="0" w:space="0" w:color="auto"/>
          </w:divBdr>
        </w:div>
        <w:div w:id="1060248971">
          <w:marLeft w:val="640"/>
          <w:marRight w:val="0"/>
          <w:marTop w:val="0"/>
          <w:marBottom w:val="0"/>
          <w:divBdr>
            <w:top w:val="none" w:sz="0" w:space="0" w:color="auto"/>
            <w:left w:val="none" w:sz="0" w:space="0" w:color="auto"/>
            <w:bottom w:val="none" w:sz="0" w:space="0" w:color="auto"/>
            <w:right w:val="none" w:sz="0" w:space="0" w:color="auto"/>
          </w:divBdr>
        </w:div>
        <w:div w:id="1440637890">
          <w:marLeft w:val="640"/>
          <w:marRight w:val="0"/>
          <w:marTop w:val="0"/>
          <w:marBottom w:val="0"/>
          <w:divBdr>
            <w:top w:val="none" w:sz="0" w:space="0" w:color="auto"/>
            <w:left w:val="none" w:sz="0" w:space="0" w:color="auto"/>
            <w:bottom w:val="none" w:sz="0" w:space="0" w:color="auto"/>
            <w:right w:val="none" w:sz="0" w:space="0" w:color="auto"/>
          </w:divBdr>
        </w:div>
        <w:div w:id="1328627816">
          <w:marLeft w:val="640"/>
          <w:marRight w:val="0"/>
          <w:marTop w:val="0"/>
          <w:marBottom w:val="0"/>
          <w:divBdr>
            <w:top w:val="none" w:sz="0" w:space="0" w:color="auto"/>
            <w:left w:val="none" w:sz="0" w:space="0" w:color="auto"/>
            <w:bottom w:val="none" w:sz="0" w:space="0" w:color="auto"/>
            <w:right w:val="none" w:sz="0" w:space="0" w:color="auto"/>
          </w:divBdr>
        </w:div>
        <w:div w:id="475344877">
          <w:marLeft w:val="640"/>
          <w:marRight w:val="0"/>
          <w:marTop w:val="0"/>
          <w:marBottom w:val="0"/>
          <w:divBdr>
            <w:top w:val="none" w:sz="0" w:space="0" w:color="auto"/>
            <w:left w:val="none" w:sz="0" w:space="0" w:color="auto"/>
            <w:bottom w:val="none" w:sz="0" w:space="0" w:color="auto"/>
            <w:right w:val="none" w:sz="0" w:space="0" w:color="auto"/>
          </w:divBdr>
        </w:div>
        <w:div w:id="1694771035">
          <w:marLeft w:val="640"/>
          <w:marRight w:val="0"/>
          <w:marTop w:val="0"/>
          <w:marBottom w:val="0"/>
          <w:divBdr>
            <w:top w:val="none" w:sz="0" w:space="0" w:color="auto"/>
            <w:left w:val="none" w:sz="0" w:space="0" w:color="auto"/>
            <w:bottom w:val="none" w:sz="0" w:space="0" w:color="auto"/>
            <w:right w:val="none" w:sz="0" w:space="0" w:color="auto"/>
          </w:divBdr>
        </w:div>
        <w:div w:id="1388065154">
          <w:marLeft w:val="640"/>
          <w:marRight w:val="0"/>
          <w:marTop w:val="0"/>
          <w:marBottom w:val="0"/>
          <w:divBdr>
            <w:top w:val="none" w:sz="0" w:space="0" w:color="auto"/>
            <w:left w:val="none" w:sz="0" w:space="0" w:color="auto"/>
            <w:bottom w:val="none" w:sz="0" w:space="0" w:color="auto"/>
            <w:right w:val="none" w:sz="0" w:space="0" w:color="auto"/>
          </w:divBdr>
        </w:div>
        <w:div w:id="1499422888">
          <w:marLeft w:val="640"/>
          <w:marRight w:val="0"/>
          <w:marTop w:val="0"/>
          <w:marBottom w:val="0"/>
          <w:divBdr>
            <w:top w:val="none" w:sz="0" w:space="0" w:color="auto"/>
            <w:left w:val="none" w:sz="0" w:space="0" w:color="auto"/>
            <w:bottom w:val="none" w:sz="0" w:space="0" w:color="auto"/>
            <w:right w:val="none" w:sz="0" w:space="0" w:color="auto"/>
          </w:divBdr>
        </w:div>
        <w:div w:id="423107638">
          <w:marLeft w:val="640"/>
          <w:marRight w:val="0"/>
          <w:marTop w:val="0"/>
          <w:marBottom w:val="0"/>
          <w:divBdr>
            <w:top w:val="none" w:sz="0" w:space="0" w:color="auto"/>
            <w:left w:val="none" w:sz="0" w:space="0" w:color="auto"/>
            <w:bottom w:val="none" w:sz="0" w:space="0" w:color="auto"/>
            <w:right w:val="none" w:sz="0" w:space="0" w:color="auto"/>
          </w:divBdr>
        </w:div>
        <w:div w:id="271590782">
          <w:marLeft w:val="640"/>
          <w:marRight w:val="0"/>
          <w:marTop w:val="0"/>
          <w:marBottom w:val="0"/>
          <w:divBdr>
            <w:top w:val="none" w:sz="0" w:space="0" w:color="auto"/>
            <w:left w:val="none" w:sz="0" w:space="0" w:color="auto"/>
            <w:bottom w:val="none" w:sz="0" w:space="0" w:color="auto"/>
            <w:right w:val="none" w:sz="0" w:space="0" w:color="auto"/>
          </w:divBdr>
        </w:div>
        <w:div w:id="93793003">
          <w:marLeft w:val="640"/>
          <w:marRight w:val="0"/>
          <w:marTop w:val="0"/>
          <w:marBottom w:val="0"/>
          <w:divBdr>
            <w:top w:val="none" w:sz="0" w:space="0" w:color="auto"/>
            <w:left w:val="none" w:sz="0" w:space="0" w:color="auto"/>
            <w:bottom w:val="none" w:sz="0" w:space="0" w:color="auto"/>
            <w:right w:val="none" w:sz="0" w:space="0" w:color="auto"/>
          </w:divBdr>
        </w:div>
        <w:div w:id="1855027601">
          <w:marLeft w:val="640"/>
          <w:marRight w:val="0"/>
          <w:marTop w:val="0"/>
          <w:marBottom w:val="0"/>
          <w:divBdr>
            <w:top w:val="none" w:sz="0" w:space="0" w:color="auto"/>
            <w:left w:val="none" w:sz="0" w:space="0" w:color="auto"/>
            <w:bottom w:val="none" w:sz="0" w:space="0" w:color="auto"/>
            <w:right w:val="none" w:sz="0" w:space="0" w:color="auto"/>
          </w:divBdr>
        </w:div>
        <w:div w:id="459350138">
          <w:marLeft w:val="640"/>
          <w:marRight w:val="0"/>
          <w:marTop w:val="0"/>
          <w:marBottom w:val="0"/>
          <w:divBdr>
            <w:top w:val="none" w:sz="0" w:space="0" w:color="auto"/>
            <w:left w:val="none" w:sz="0" w:space="0" w:color="auto"/>
            <w:bottom w:val="none" w:sz="0" w:space="0" w:color="auto"/>
            <w:right w:val="none" w:sz="0" w:space="0" w:color="auto"/>
          </w:divBdr>
        </w:div>
        <w:div w:id="465246551">
          <w:marLeft w:val="640"/>
          <w:marRight w:val="0"/>
          <w:marTop w:val="0"/>
          <w:marBottom w:val="0"/>
          <w:divBdr>
            <w:top w:val="none" w:sz="0" w:space="0" w:color="auto"/>
            <w:left w:val="none" w:sz="0" w:space="0" w:color="auto"/>
            <w:bottom w:val="none" w:sz="0" w:space="0" w:color="auto"/>
            <w:right w:val="none" w:sz="0" w:space="0" w:color="auto"/>
          </w:divBdr>
        </w:div>
        <w:div w:id="273514103">
          <w:marLeft w:val="640"/>
          <w:marRight w:val="0"/>
          <w:marTop w:val="0"/>
          <w:marBottom w:val="0"/>
          <w:divBdr>
            <w:top w:val="none" w:sz="0" w:space="0" w:color="auto"/>
            <w:left w:val="none" w:sz="0" w:space="0" w:color="auto"/>
            <w:bottom w:val="none" w:sz="0" w:space="0" w:color="auto"/>
            <w:right w:val="none" w:sz="0" w:space="0" w:color="auto"/>
          </w:divBdr>
        </w:div>
        <w:div w:id="1129935977">
          <w:marLeft w:val="640"/>
          <w:marRight w:val="0"/>
          <w:marTop w:val="0"/>
          <w:marBottom w:val="0"/>
          <w:divBdr>
            <w:top w:val="none" w:sz="0" w:space="0" w:color="auto"/>
            <w:left w:val="none" w:sz="0" w:space="0" w:color="auto"/>
            <w:bottom w:val="none" w:sz="0" w:space="0" w:color="auto"/>
            <w:right w:val="none" w:sz="0" w:space="0" w:color="auto"/>
          </w:divBdr>
        </w:div>
        <w:div w:id="824592571">
          <w:marLeft w:val="640"/>
          <w:marRight w:val="0"/>
          <w:marTop w:val="0"/>
          <w:marBottom w:val="0"/>
          <w:divBdr>
            <w:top w:val="none" w:sz="0" w:space="0" w:color="auto"/>
            <w:left w:val="none" w:sz="0" w:space="0" w:color="auto"/>
            <w:bottom w:val="none" w:sz="0" w:space="0" w:color="auto"/>
            <w:right w:val="none" w:sz="0" w:space="0" w:color="auto"/>
          </w:divBdr>
        </w:div>
        <w:div w:id="1806197579">
          <w:marLeft w:val="640"/>
          <w:marRight w:val="0"/>
          <w:marTop w:val="0"/>
          <w:marBottom w:val="0"/>
          <w:divBdr>
            <w:top w:val="none" w:sz="0" w:space="0" w:color="auto"/>
            <w:left w:val="none" w:sz="0" w:space="0" w:color="auto"/>
            <w:bottom w:val="none" w:sz="0" w:space="0" w:color="auto"/>
            <w:right w:val="none" w:sz="0" w:space="0" w:color="auto"/>
          </w:divBdr>
        </w:div>
        <w:div w:id="1523595328">
          <w:marLeft w:val="640"/>
          <w:marRight w:val="0"/>
          <w:marTop w:val="0"/>
          <w:marBottom w:val="0"/>
          <w:divBdr>
            <w:top w:val="none" w:sz="0" w:space="0" w:color="auto"/>
            <w:left w:val="none" w:sz="0" w:space="0" w:color="auto"/>
            <w:bottom w:val="none" w:sz="0" w:space="0" w:color="auto"/>
            <w:right w:val="none" w:sz="0" w:space="0" w:color="auto"/>
          </w:divBdr>
        </w:div>
        <w:div w:id="197592855">
          <w:marLeft w:val="640"/>
          <w:marRight w:val="0"/>
          <w:marTop w:val="0"/>
          <w:marBottom w:val="0"/>
          <w:divBdr>
            <w:top w:val="none" w:sz="0" w:space="0" w:color="auto"/>
            <w:left w:val="none" w:sz="0" w:space="0" w:color="auto"/>
            <w:bottom w:val="none" w:sz="0" w:space="0" w:color="auto"/>
            <w:right w:val="none" w:sz="0" w:space="0" w:color="auto"/>
          </w:divBdr>
        </w:div>
        <w:div w:id="1793478823">
          <w:marLeft w:val="640"/>
          <w:marRight w:val="0"/>
          <w:marTop w:val="0"/>
          <w:marBottom w:val="0"/>
          <w:divBdr>
            <w:top w:val="none" w:sz="0" w:space="0" w:color="auto"/>
            <w:left w:val="none" w:sz="0" w:space="0" w:color="auto"/>
            <w:bottom w:val="none" w:sz="0" w:space="0" w:color="auto"/>
            <w:right w:val="none" w:sz="0" w:space="0" w:color="auto"/>
          </w:divBdr>
        </w:div>
        <w:div w:id="160199887">
          <w:marLeft w:val="640"/>
          <w:marRight w:val="0"/>
          <w:marTop w:val="0"/>
          <w:marBottom w:val="0"/>
          <w:divBdr>
            <w:top w:val="none" w:sz="0" w:space="0" w:color="auto"/>
            <w:left w:val="none" w:sz="0" w:space="0" w:color="auto"/>
            <w:bottom w:val="none" w:sz="0" w:space="0" w:color="auto"/>
            <w:right w:val="none" w:sz="0" w:space="0" w:color="auto"/>
          </w:divBdr>
        </w:div>
        <w:div w:id="266501125">
          <w:marLeft w:val="640"/>
          <w:marRight w:val="0"/>
          <w:marTop w:val="0"/>
          <w:marBottom w:val="0"/>
          <w:divBdr>
            <w:top w:val="none" w:sz="0" w:space="0" w:color="auto"/>
            <w:left w:val="none" w:sz="0" w:space="0" w:color="auto"/>
            <w:bottom w:val="none" w:sz="0" w:space="0" w:color="auto"/>
            <w:right w:val="none" w:sz="0" w:space="0" w:color="auto"/>
          </w:divBdr>
        </w:div>
        <w:div w:id="735319922">
          <w:marLeft w:val="640"/>
          <w:marRight w:val="0"/>
          <w:marTop w:val="0"/>
          <w:marBottom w:val="0"/>
          <w:divBdr>
            <w:top w:val="none" w:sz="0" w:space="0" w:color="auto"/>
            <w:left w:val="none" w:sz="0" w:space="0" w:color="auto"/>
            <w:bottom w:val="none" w:sz="0" w:space="0" w:color="auto"/>
            <w:right w:val="none" w:sz="0" w:space="0" w:color="auto"/>
          </w:divBdr>
        </w:div>
        <w:div w:id="2068451024">
          <w:marLeft w:val="640"/>
          <w:marRight w:val="0"/>
          <w:marTop w:val="0"/>
          <w:marBottom w:val="0"/>
          <w:divBdr>
            <w:top w:val="none" w:sz="0" w:space="0" w:color="auto"/>
            <w:left w:val="none" w:sz="0" w:space="0" w:color="auto"/>
            <w:bottom w:val="none" w:sz="0" w:space="0" w:color="auto"/>
            <w:right w:val="none" w:sz="0" w:space="0" w:color="auto"/>
          </w:divBdr>
        </w:div>
        <w:div w:id="2085906905">
          <w:marLeft w:val="640"/>
          <w:marRight w:val="0"/>
          <w:marTop w:val="0"/>
          <w:marBottom w:val="0"/>
          <w:divBdr>
            <w:top w:val="none" w:sz="0" w:space="0" w:color="auto"/>
            <w:left w:val="none" w:sz="0" w:space="0" w:color="auto"/>
            <w:bottom w:val="none" w:sz="0" w:space="0" w:color="auto"/>
            <w:right w:val="none" w:sz="0" w:space="0" w:color="auto"/>
          </w:divBdr>
        </w:div>
        <w:div w:id="1384914264">
          <w:marLeft w:val="640"/>
          <w:marRight w:val="0"/>
          <w:marTop w:val="0"/>
          <w:marBottom w:val="0"/>
          <w:divBdr>
            <w:top w:val="none" w:sz="0" w:space="0" w:color="auto"/>
            <w:left w:val="none" w:sz="0" w:space="0" w:color="auto"/>
            <w:bottom w:val="none" w:sz="0" w:space="0" w:color="auto"/>
            <w:right w:val="none" w:sz="0" w:space="0" w:color="auto"/>
          </w:divBdr>
        </w:div>
        <w:div w:id="384260855">
          <w:marLeft w:val="640"/>
          <w:marRight w:val="0"/>
          <w:marTop w:val="0"/>
          <w:marBottom w:val="0"/>
          <w:divBdr>
            <w:top w:val="none" w:sz="0" w:space="0" w:color="auto"/>
            <w:left w:val="none" w:sz="0" w:space="0" w:color="auto"/>
            <w:bottom w:val="none" w:sz="0" w:space="0" w:color="auto"/>
            <w:right w:val="none" w:sz="0" w:space="0" w:color="auto"/>
          </w:divBdr>
        </w:div>
        <w:div w:id="562712744">
          <w:marLeft w:val="640"/>
          <w:marRight w:val="0"/>
          <w:marTop w:val="0"/>
          <w:marBottom w:val="0"/>
          <w:divBdr>
            <w:top w:val="none" w:sz="0" w:space="0" w:color="auto"/>
            <w:left w:val="none" w:sz="0" w:space="0" w:color="auto"/>
            <w:bottom w:val="none" w:sz="0" w:space="0" w:color="auto"/>
            <w:right w:val="none" w:sz="0" w:space="0" w:color="auto"/>
          </w:divBdr>
        </w:div>
        <w:div w:id="1492679853">
          <w:marLeft w:val="640"/>
          <w:marRight w:val="0"/>
          <w:marTop w:val="0"/>
          <w:marBottom w:val="0"/>
          <w:divBdr>
            <w:top w:val="none" w:sz="0" w:space="0" w:color="auto"/>
            <w:left w:val="none" w:sz="0" w:space="0" w:color="auto"/>
            <w:bottom w:val="none" w:sz="0" w:space="0" w:color="auto"/>
            <w:right w:val="none" w:sz="0" w:space="0" w:color="auto"/>
          </w:divBdr>
        </w:div>
        <w:div w:id="1972586987">
          <w:marLeft w:val="640"/>
          <w:marRight w:val="0"/>
          <w:marTop w:val="0"/>
          <w:marBottom w:val="0"/>
          <w:divBdr>
            <w:top w:val="none" w:sz="0" w:space="0" w:color="auto"/>
            <w:left w:val="none" w:sz="0" w:space="0" w:color="auto"/>
            <w:bottom w:val="none" w:sz="0" w:space="0" w:color="auto"/>
            <w:right w:val="none" w:sz="0" w:space="0" w:color="auto"/>
          </w:divBdr>
        </w:div>
        <w:div w:id="2046979671">
          <w:marLeft w:val="640"/>
          <w:marRight w:val="0"/>
          <w:marTop w:val="0"/>
          <w:marBottom w:val="0"/>
          <w:divBdr>
            <w:top w:val="none" w:sz="0" w:space="0" w:color="auto"/>
            <w:left w:val="none" w:sz="0" w:space="0" w:color="auto"/>
            <w:bottom w:val="none" w:sz="0" w:space="0" w:color="auto"/>
            <w:right w:val="none" w:sz="0" w:space="0" w:color="auto"/>
          </w:divBdr>
        </w:div>
        <w:div w:id="40785943">
          <w:marLeft w:val="640"/>
          <w:marRight w:val="0"/>
          <w:marTop w:val="0"/>
          <w:marBottom w:val="0"/>
          <w:divBdr>
            <w:top w:val="none" w:sz="0" w:space="0" w:color="auto"/>
            <w:left w:val="none" w:sz="0" w:space="0" w:color="auto"/>
            <w:bottom w:val="none" w:sz="0" w:space="0" w:color="auto"/>
            <w:right w:val="none" w:sz="0" w:space="0" w:color="auto"/>
          </w:divBdr>
        </w:div>
        <w:div w:id="287128631">
          <w:marLeft w:val="640"/>
          <w:marRight w:val="0"/>
          <w:marTop w:val="0"/>
          <w:marBottom w:val="0"/>
          <w:divBdr>
            <w:top w:val="none" w:sz="0" w:space="0" w:color="auto"/>
            <w:left w:val="none" w:sz="0" w:space="0" w:color="auto"/>
            <w:bottom w:val="none" w:sz="0" w:space="0" w:color="auto"/>
            <w:right w:val="none" w:sz="0" w:space="0" w:color="auto"/>
          </w:divBdr>
        </w:div>
        <w:div w:id="1872841770">
          <w:marLeft w:val="640"/>
          <w:marRight w:val="0"/>
          <w:marTop w:val="0"/>
          <w:marBottom w:val="0"/>
          <w:divBdr>
            <w:top w:val="none" w:sz="0" w:space="0" w:color="auto"/>
            <w:left w:val="none" w:sz="0" w:space="0" w:color="auto"/>
            <w:bottom w:val="none" w:sz="0" w:space="0" w:color="auto"/>
            <w:right w:val="none" w:sz="0" w:space="0" w:color="auto"/>
          </w:divBdr>
        </w:div>
        <w:div w:id="1895698697">
          <w:marLeft w:val="640"/>
          <w:marRight w:val="0"/>
          <w:marTop w:val="0"/>
          <w:marBottom w:val="0"/>
          <w:divBdr>
            <w:top w:val="none" w:sz="0" w:space="0" w:color="auto"/>
            <w:left w:val="none" w:sz="0" w:space="0" w:color="auto"/>
            <w:bottom w:val="none" w:sz="0" w:space="0" w:color="auto"/>
            <w:right w:val="none" w:sz="0" w:space="0" w:color="auto"/>
          </w:divBdr>
        </w:div>
        <w:div w:id="762798286">
          <w:marLeft w:val="640"/>
          <w:marRight w:val="0"/>
          <w:marTop w:val="0"/>
          <w:marBottom w:val="0"/>
          <w:divBdr>
            <w:top w:val="none" w:sz="0" w:space="0" w:color="auto"/>
            <w:left w:val="none" w:sz="0" w:space="0" w:color="auto"/>
            <w:bottom w:val="none" w:sz="0" w:space="0" w:color="auto"/>
            <w:right w:val="none" w:sz="0" w:space="0" w:color="auto"/>
          </w:divBdr>
        </w:div>
        <w:div w:id="652948738">
          <w:marLeft w:val="640"/>
          <w:marRight w:val="0"/>
          <w:marTop w:val="0"/>
          <w:marBottom w:val="0"/>
          <w:divBdr>
            <w:top w:val="none" w:sz="0" w:space="0" w:color="auto"/>
            <w:left w:val="none" w:sz="0" w:space="0" w:color="auto"/>
            <w:bottom w:val="none" w:sz="0" w:space="0" w:color="auto"/>
            <w:right w:val="none" w:sz="0" w:space="0" w:color="auto"/>
          </w:divBdr>
        </w:div>
        <w:div w:id="1522817299">
          <w:marLeft w:val="640"/>
          <w:marRight w:val="0"/>
          <w:marTop w:val="0"/>
          <w:marBottom w:val="0"/>
          <w:divBdr>
            <w:top w:val="none" w:sz="0" w:space="0" w:color="auto"/>
            <w:left w:val="none" w:sz="0" w:space="0" w:color="auto"/>
            <w:bottom w:val="none" w:sz="0" w:space="0" w:color="auto"/>
            <w:right w:val="none" w:sz="0" w:space="0" w:color="auto"/>
          </w:divBdr>
        </w:div>
        <w:div w:id="1993294136">
          <w:marLeft w:val="640"/>
          <w:marRight w:val="0"/>
          <w:marTop w:val="0"/>
          <w:marBottom w:val="0"/>
          <w:divBdr>
            <w:top w:val="none" w:sz="0" w:space="0" w:color="auto"/>
            <w:left w:val="none" w:sz="0" w:space="0" w:color="auto"/>
            <w:bottom w:val="none" w:sz="0" w:space="0" w:color="auto"/>
            <w:right w:val="none" w:sz="0" w:space="0" w:color="auto"/>
          </w:divBdr>
        </w:div>
        <w:div w:id="758329812">
          <w:marLeft w:val="640"/>
          <w:marRight w:val="0"/>
          <w:marTop w:val="0"/>
          <w:marBottom w:val="0"/>
          <w:divBdr>
            <w:top w:val="none" w:sz="0" w:space="0" w:color="auto"/>
            <w:left w:val="none" w:sz="0" w:space="0" w:color="auto"/>
            <w:bottom w:val="none" w:sz="0" w:space="0" w:color="auto"/>
            <w:right w:val="none" w:sz="0" w:space="0" w:color="auto"/>
          </w:divBdr>
        </w:div>
        <w:div w:id="1044141299">
          <w:marLeft w:val="640"/>
          <w:marRight w:val="0"/>
          <w:marTop w:val="0"/>
          <w:marBottom w:val="0"/>
          <w:divBdr>
            <w:top w:val="none" w:sz="0" w:space="0" w:color="auto"/>
            <w:left w:val="none" w:sz="0" w:space="0" w:color="auto"/>
            <w:bottom w:val="none" w:sz="0" w:space="0" w:color="auto"/>
            <w:right w:val="none" w:sz="0" w:space="0" w:color="auto"/>
          </w:divBdr>
        </w:div>
        <w:div w:id="244073853">
          <w:marLeft w:val="640"/>
          <w:marRight w:val="0"/>
          <w:marTop w:val="0"/>
          <w:marBottom w:val="0"/>
          <w:divBdr>
            <w:top w:val="none" w:sz="0" w:space="0" w:color="auto"/>
            <w:left w:val="none" w:sz="0" w:space="0" w:color="auto"/>
            <w:bottom w:val="none" w:sz="0" w:space="0" w:color="auto"/>
            <w:right w:val="none" w:sz="0" w:space="0" w:color="auto"/>
          </w:divBdr>
        </w:div>
        <w:div w:id="1967078534">
          <w:marLeft w:val="640"/>
          <w:marRight w:val="0"/>
          <w:marTop w:val="0"/>
          <w:marBottom w:val="0"/>
          <w:divBdr>
            <w:top w:val="none" w:sz="0" w:space="0" w:color="auto"/>
            <w:left w:val="none" w:sz="0" w:space="0" w:color="auto"/>
            <w:bottom w:val="none" w:sz="0" w:space="0" w:color="auto"/>
            <w:right w:val="none" w:sz="0" w:space="0" w:color="auto"/>
          </w:divBdr>
        </w:div>
        <w:div w:id="1521243094">
          <w:marLeft w:val="640"/>
          <w:marRight w:val="0"/>
          <w:marTop w:val="0"/>
          <w:marBottom w:val="0"/>
          <w:divBdr>
            <w:top w:val="none" w:sz="0" w:space="0" w:color="auto"/>
            <w:left w:val="none" w:sz="0" w:space="0" w:color="auto"/>
            <w:bottom w:val="none" w:sz="0" w:space="0" w:color="auto"/>
            <w:right w:val="none" w:sz="0" w:space="0" w:color="auto"/>
          </w:divBdr>
        </w:div>
        <w:div w:id="13770735">
          <w:marLeft w:val="640"/>
          <w:marRight w:val="0"/>
          <w:marTop w:val="0"/>
          <w:marBottom w:val="0"/>
          <w:divBdr>
            <w:top w:val="none" w:sz="0" w:space="0" w:color="auto"/>
            <w:left w:val="none" w:sz="0" w:space="0" w:color="auto"/>
            <w:bottom w:val="none" w:sz="0" w:space="0" w:color="auto"/>
            <w:right w:val="none" w:sz="0" w:space="0" w:color="auto"/>
          </w:divBdr>
        </w:div>
        <w:div w:id="1677538174">
          <w:marLeft w:val="640"/>
          <w:marRight w:val="0"/>
          <w:marTop w:val="0"/>
          <w:marBottom w:val="0"/>
          <w:divBdr>
            <w:top w:val="none" w:sz="0" w:space="0" w:color="auto"/>
            <w:left w:val="none" w:sz="0" w:space="0" w:color="auto"/>
            <w:bottom w:val="none" w:sz="0" w:space="0" w:color="auto"/>
            <w:right w:val="none" w:sz="0" w:space="0" w:color="auto"/>
          </w:divBdr>
        </w:div>
        <w:div w:id="1059128104">
          <w:marLeft w:val="640"/>
          <w:marRight w:val="0"/>
          <w:marTop w:val="0"/>
          <w:marBottom w:val="0"/>
          <w:divBdr>
            <w:top w:val="none" w:sz="0" w:space="0" w:color="auto"/>
            <w:left w:val="none" w:sz="0" w:space="0" w:color="auto"/>
            <w:bottom w:val="none" w:sz="0" w:space="0" w:color="auto"/>
            <w:right w:val="none" w:sz="0" w:space="0" w:color="auto"/>
          </w:divBdr>
        </w:div>
        <w:div w:id="1456944198">
          <w:marLeft w:val="640"/>
          <w:marRight w:val="0"/>
          <w:marTop w:val="0"/>
          <w:marBottom w:val="0"/>
          <w:divBdr>
            <w:top w:val="none" w:sz="0" w:space="0" w:color="auto"/>
            <w:left w:val="none" w:sz="0" w:space="0" w:color="auto"/>
            <w:bottom w:val="none" w:sz="0" w:space="0" w:color="auto"/>
            <w:right w:val="none" w:sz="0" w:space="0" w:color="auto"/>
          </w:divBdr>
        </w:div>
        <w:div w:id="1827941706">
          <w:marLeft w:val="640"/>
          <w:marRight w:val="0"/>
          <w:marTop w:val="0"/>
          <w:marBottom w:val="0"/>
          <w:divBdr>
            <w:top w:val="none" w:sz="0" w:space="0" w:color="auto"/>
            <w:left w:val="none" w:sz="0" w:space="0" w:color="auto"/>
            <w:bottom w:val="none" w:sz="0" w:space="0" w:color="auto"/>
            <w:right w:val="none" w:sz="0" w:space="0" w:color="auto"/>
          </w:divBdr>
        </w:div>
        <w:div w:id="313338830">
          <w:marLeft w:val="640"/>
          <w:marRight w:val="0"/>
          <w:marTop w:val="0"/>
          <w:marBottom w:val="0"/>
          <w:divBdr>
            <w:top w:val="none" w:sz="0" w:space="0" w:color="auto"/>
            <w:left w:val="none" w:sz="0" w:space="0" w:color="auto"/>
            <w:bottom w:val="none" w:sz="0" w:space="0" w:color="auto"/>
            <w:right w:val="none" w:sz="0" w:space="0" w:color="auto"/>
          </w:divBdr>
        </w:div>
        <w:div w:id="1712071645">
          <w:marLeft w:val="640"/>
          <w:marRight w:val="0"/>
          <w:marTop w:val="0"/>
          <w:marBottom w:val="0"/>
          <w:divBdr>
            <w:top w:val="none" w:sz="0" w:space="0" w:color="auto"/>
            <w:left w:val="none" w:sz="0" w:space="0" w:color="auto"/>
            <w:bottom w:val="none" w:sz="0" w:space="0" w:color="auto"/>
            <w:right w:val="none" w:sz="0" w:space="0" w:color="auto"/>
          </w:divBdr>
        </w:div>
        <w:div w:id="586499430">
          <w:marLeft w:val="640"/>
          <w:marRight w:val="0"/>
          <w:marTop w:val="0"/>
          <w:marBottom w:val="0"/>
          <w:divBdr>
            <w:top w:val="none" w:sz="0" w:space="0" w:color="auto"/>
            <w:left w:val="none" w:sz="0" w:space="0" w:color="auto"/>
            <w:bottom w:val="none" w:sz="0" w:space="0" w:color="auto"/>
            <w:right w:val="none" w:sz="0" w:space="0" w:color="auto"/>
          </w:divBdr>
        </w:div>
        <w:div w:id="1918788168">
          <w:marLeft w:val="640"/>
          <w:marRight w:val="0"/>
          <w:marTop w:val="0"/>
          <w:marBottom w:val="0"/>
          <w:divBdr>
            <w:top w:val="none" w:sz="0" w:space="0" w:color="auto"/>
            <w:left w:val="none" w:sz="0" w:space="0" w:color="auto"/>
            <w:bottom w:val="none" w:sz="0" w:space="0" w:color="auto"/>
            <w:right w:val="none" w:sz="0" w:space="0" w:color="auto"/>
          </w:divBdr>
        </w:div>
        <w:div w:id="1597665188">
          <w:marLeft w:val="640"/>
          <w:marRight w:val="0"/>
          <w:marTop w:val="0"/>
          <w:marBottom w:val="0"/>
          <w:divBdr>
            <w:top w:val="none" w:sz="0" w:space="0" w:color="auto"/>
            <w:left w:val="none" w:sz="0" w:space="0" w:color="auto"/>
            <w:bottom w:val="none" w:sz="0" w:space="0" w:color="auto"/>
            <w:right w:val="none" w:sz="0" w:space="0" w:color="auto"/>
          </w:divBdr>
        </w:div>
        <w:div w:id="789782802">
          <w:marLeft w:val="640"/>
          <w:marRight w:val="0"/>
          <w:marTop w:val="0"/>
          <w:marBottom w:val="0"/>
          <w:divBdr>
            <w:top w:val="none" w:sz="0" w:space="0" w:color="auto"/>
            <w:left w:val="none" w:sz="0" w:space="0" w:color="auto"/>
            <w:bottom w:val="none" w:sz="0" w:space="0" w:color="auto"/>
            <w:right w:val="none" w:sz="0" w:space="0" w:color="auto"/>
          </w:divBdr>
        </w:div>
      </w:divsChild>
    </w:div>
    <w:div w:id="1063723325">
      <w:bodyDiv w:val="1"/>
      <w:marLeft w:val="0"/>
      <w:marRight w:val="0"/>
      <w:marTop w:val="0"/>
      <w:marBottom w:val="0"/>
      <w:divBdr>
        <w:top w:val="none" w:sz="0" w:space="0" w:color="auto"/>
        <w:left w:val="none" w:sz="0" w:space="0" w:color="auto"/>
        <w:bottom w:val="none" w:sz="0" w:space="0" w:color="auto"/>
        <w:right w:val="none" w:sz="0" w:space="0" w:color="auto"/>
      </w:divBdr>
    </w:div>
    <w:div w:id="1074472627">
      <w:bodyDiv w:val="1"/>
      <w:marLeft w:val="0"/>
      <w:marRight w:val="0"/>
      <w:marTop w:val="0"/>
      <w:marBottom w:val="0"/>
      <w:divBdr>
        <w:top w:val="none" w:sz="0" w:space="0" w:color="auto"/>
        <w:left w:val="none" w:sz="0" w:space="0" w:color="auto"/>
        <w:bottom w:val="none" w:sz="0" w:space="0" w:color="auto"/>
        <w:right w:val="none" w:sz="0" w:space="0" w:color="auto"/>
      </w:divBdr>
      <w:divsChild>
        <w:div w:id="1480733404">
          <w:marLeft w:val="640"/>
          <w:marRight w:val="0"/>
          <w:marTop w:val="0"/>
          <w:marBottom w:val="0"/>
          <w:divBdr>
            <w:top w:val="none" w:sz="0" w:space="0" w:color="auto"/>
            <w:left w:val="none" w:sz="0" w:space="0" w:color="auto"/>
            <w:bottom w:val="none" w:sz="0" w:space="0" w:color="auto"/>
            <w:right w:val="none" w:sz="0" w:space="0" w:color="auto"/>
          </w:divBdr>
        </w:div>
        <w:div w:id="855464921">
          <w:marLeft w:val="640"/>
          <w:marRight w:val="0"/>
          <w:marTop w:val="0"/>
          <w:marBottom w:val="0"/>
          <w:divBdr>
            <w:top w:val="none" w:sz="0" w:space="0" w:color="auto"/>
            <w:left w:val="none" w:sz="0" w:space="0" w:color="auto"/>
            <w:bottom w:val="none" w:sz="0" w:space="0" w:color="auto"/>
            <w:right w:val="none" w:sz="0" w:space="0" w:color="auto"/>
          </w:divBdr>
        </w:div>
        <w:div w:id="324821753">
          <w:marLeft w:val="640"/>
          <w:marRight w:val="0"/>
          <w:marTop w:val="0"/>
          <w:marBottom w:val="0"/>
          <w:divBdr>
            <w:top w:val="none" w:sz="0" w:space="0" w:color="auto"/>
            <w:left w:val="none" w:sz="0" w:space="0" w:color="auto"/>
            <w:bottom w:val="none" w:sz="0" w:space="0" w:color="auto"/>
            <w:right w:val="none" w:sz="0" w:space="0" w:color="auto"/>
          </w:divBdr>
        </w:div>
        <w:div w:id="1073822336">
          <w:marLeft w:val="640"/>
          <w:marRight w:val="0"/>
          <w:marTop w:val="0"/>
          <w:marBottom w:val="0"/>
          <w:divBdr>
            <w:top w:val="none" w:sz="0" w:space="0" w:color="auto"/>
            <w:left w:val="none" w:sz="0" w:space="0" w:color="auto"/>
            <w:bottom w:val="none" w:sz="0" w:space="0" w:color="auto"/>
            <w:right w:val="none" w:sz="0" w:space="0" w:color="auto"/>
          </w:divBdr>
        </w:div>
        <w:div w:id="787895388">
          <w:marLeft w:val="640"/>
          <w:marRight w:val="0"/>
          <w:marTop w:val="0"/>
          <w:marBottom w:val="0"/>
          <w:divBdr>
            <w:top w:val="none" w:sz="0" w:space="0" w:color="auto"/>
            <w:left w:val="none" w:sz="0" w:space="0" w:color="auto"/>
            <w:bottom w:val="none" w:sz="0" w:space="0" w:color="auto"/>
            <w:right w:val="none" w:sz="0" w:space="0" w:color="auto"/>
          </w:divBdr>
        </w:div>
        <w:div w:id="361637010">
          <w:marLeft w:val="640"/>
          <w:marRight w:val="0"/>
          <w:marTop w:val="0"/>
          <w:marBottom w:val="0"/>
          <w:divBdr>
            <w:top w:val="none" w:sz="0" w:space="0" w:color="auto"/>
            <w:left w:val="none" w:sz="0" w:space="0" w:color="auto"/>
            <w:bottom w:val="none" w:sz="0" w:space="0" w:color="auto"/>
            <w:right w:val="none" w:sz="0" w:space="0" w:color="auto"/>
          </w:divBdr>
        </w:div>
        <w:div w:id="1238591777">
          <w:marLeft w:val="640"/>
          <w:marRight w:val="0"/>
          <w:marTop w:val="0"/>
          <w:marBottom w:val="0"/>
          <w:divBdr>
            <w:top w:val="none" w:sz="0" w:space="0" w:color="auto"/>
            <w:left w:val="none" w:sz="0" w:space="0" w:color="auto"/>
            <w:bottom w:val="none" w:sz="0" w:space="0" w:color="auto"/>
            <w:right w:val="none" w:sz="0" w:space="0" w:color="auto"/>
          </w:divBdr>
        </w:div>
        <w:div w:id="586037967">
          <w:marLeft w:val="640"/>
          <w:marRight w:val="0"/>
          <w:marTop w:val="0"/>
          <w:marBottom w:val="0"/>
          <w:divBdr>
            <w:top w:val="none" w:sz="0" w:space="0" w:color="auto"/>
            <w:left w:val="none" w:sz="0" w:space="0" w:color="auto"/>
            <w:bottom w:val="none" w:sz="0" w:space="0" w:color="auto"/>
            <w:right w:val="none" w:sz="0" w:space="0" w:color="auto"/>
          </w:divBdr>
        </w:div>
        <w:div w:id="1527055819">
          <w:marLeft w:val="640"/>
          <w:marRight w:val="0"/>
          <w:marTop w:val="0"/>
          <w:marBottom w:val="0"/>
          <w:divBdr>
            <w:top w:val="none" w:sz="0" w:space="0" w:color="auto"/>
            <w:left w:val="none" w:sz="0" w:space="0" w:color="auto"/>
            <w:bottom w:val="none" w:sz="0" w:space="0" w:color="auto"/>
            <w:right w:val="none" w:sz="0" w:space="0" w:color="auto"/>
          </w:divBdr>
        </w:div>
        <w:div w:id="99840085">
          <w:marLeft w:val="640"/>
          <w:marRight w:val="0"/>
          <w:marTop w:val="0"/>
          <w:marBottom w:val="0"/>
          <w:divBdr>
            <w:top w:val="none" w:sz="0" w:space="0" w:color="auto"/>
            <w:left w:val="none" w:sz="0" w:space="0" w:color="auto"/>
            <w:bottom w:val="none" w:sz="0" w:space="0" w:color="auto"/>
            <w:right w:val="none" w:sz="0" w:space="0" w:color="auto"/>
          </w:divBdr>
        </w:div>
        <w:div w:id="897130681">
          <w:marLeft w:val="640"/>
          <w:marRight w:val="0"/>
          <w:marTop w:val="0"/>
          <w:marBottom w:val="0"/>
          <w:divBdr>
            <w:top w:val="none" w:sz="0" w:space="0" w:color="auto"/>
            <w:left w:val="none" w:sz="0" w:space="0" w:color="auto"/>
            <w:bottom w:val="none" w:sz="0" w:space="0" w:color="auto"/>
            <w:right w:val="none" w:sz="0" w:space="0" w:color="auto"/>
          </w:divBdr>
        </w:div>
        <w:div w:id="767123522">
          <w:marLeft w:val="640"/>
          <w:marRight w:val="0"/>
          <w:marTop w:val="0"/>
          <w:marBottom w:val="0"/>
          <w:divBdr>
            <w:top w:val="none" w:sz="0" w:space="0" w:color="auto"/>
            <w:left w:val="none" w:sz="0" w:space="0" w:color="auto"/>
            <w:bottom w:val="none" w:sz="0" w:space="0" w:color="auto"/>
            <w:right w:val="none" w:sz="0" w:space="0" w:color="auto"/>
          </w:divBdr>
        </w:div>
        <w:div w:id="1694960194">
          <w:marLeft w:val="640"/>
          <w:marRight w:val="0"/>
          <w:marTop w:val="0"/>
          <w:marBottom w:val="0"/>
          <w:divBdr>
            <w:top w:val="none" w:sz="0" w:space="0" w:color="auto"/>
            <w:left w:val="none" w:sz="0" w:space="0" w:color="auto"/>
            <w:bottom w:val="none" w:sz="0" w:space="0" w:color="auto"/>
            <w:right w:val="none" w:sz="0" w:space="0" w:color="auto"/>
          </w:divBdr>
        </w:div>
        <w:div w:id="1352688331">
          <w:marLeft w:val="640"/>
          <w:marRight w:val="0"/>
          <w:marTop w:val="0"/>
          <w:marBottom w:val="0"/>
          <w:divBdr>
            <w:top w:val="none" w:sz="0" w:space="0" w:color="auto"/>
            <w:left w:val="none" w:sz="0" w:space="0" w:color="auto"/>
            <w:bottom w:val="none" w:sz="0" w:space="0" w:color="auto"/>
            <w:right w:val="none" w:sz="0" w:space="0" w:color="auto"/>
          </w:divBdr>
        </w:div>
        <w:div w:id="1965963441">
          <w:marLeft w:val="640"/>
          <w:marRight w:val="0"/>
          <w:marTop w:val="0"/>
          <w:marBottom w:val="0"/>
          <w:divBdr>
            <w:top w:val="none" w:sz="0" w:space="0" w:color="auto"/>
            <w:left w:val="none" w:sz="0" w:space="0" w:color="auto"/>
            <w:bottom w:val="none" w:sz="0" w:space="0" w:color="auto"/>
            <w:right w:val="none" w:sz="0" w:space="0" w:color="auto"/>
          </w:divBdr>
        </w:div>
        <w:div w:id="190191966">
          <w:marLeft w:val="640"/>
          <w:marRight w:val="0"/>
          <w:marTop w:val="0"/>
          <w:marBottom w:val="0"/>
          <w:divBdr>
            <w:top w:val="none" w:sz="0" w:space="0" w:color="auto"/>
            <w:left w:val="none" w:sz="0" w:space="0" w:color="auto"/>
            <w:bottom w:val="none" w:sz="0" w:space="0" w:color="auto"/>
            <w:right w:val="none" w:sz="0" w:space="0" w:color="auto"/>
          </w:divBdr>
        </w:div>
        <w:div w:id="2129270904">
          <w:marLeft w:val="640"/>
          <w:marRight w:val="0"/>
          <w:marTop w:val="0"/>
          <w:marBottom w:val="0"/>
          <w:divBdr>
            <w:top w:val="none" w:sz="0" w:space="0" w:color="auto"/>
            <w:left w:val="none" w:sz="0" w:space="0" w:color="auto"/>
            <w:bottom w:val="none" w:sz="0" w:space="0" w:color="auto"/>
            <w:right w:val="none" w:sz="0" w:space="0" w:color="auto"/>
          </w:divBdr>
        </w:div>
        <w:div w:id="765344821">
          <w:marLeft w:val="640"/>
          <w:marRight w:val="0"/>
          <w:marTop w:val="0"/>
          <w:marBottom w:val="0"/>
          <w:divBdr>
            <w:top w:val="none" w:sz="0" w:space="0" w:color="auto"/>
            <w:left w:val="none" w:sz="0" w:space="0" w:color="auto"/>
            <w:bottom w:val="none" w:sz="0" w:space="0" w:color="auto"/>
            <w:right w:val="none" w:sz="0" w:space="0" w:color="auto"/>
          </w:divBdr>
        </w:div>
        <w:div w:id="2059697257">
          <w:marLeft w:val="640"/>
          <w:marRight w:val="0"/>
          <w:marTop w:val="0"/>
          <w:marBottom w:val="0"/>
          <w:divBdr>
            <w:top w:val="none" w:sz="0" w:space="0" w:color="auto"/>
            <w:left w:val="none" w:sz="0" w:space="0" w:color="auto"/>
            <w:bottom w:val="none" w:sz="0" w:space="0" w:color="auto"/>
            <w:right w:val="none" w:sz="0" w:space="0" w:color="auto"/>
          </w:divBdr>
        </w:div>
        <w:div w:id="109402213">
          <w:marLeft w:val="640"/>
          <w:marRight w:val="0"/>
          <w:marTop w:val="0"/>
          <w:marBottom w:val="0"/>
          <w:divBdr>
            <w:top w:val="none" w:sz="0" w:space="0" w:color="auto"/>
            <w:left w:val="none" w:sz="0" w:space="0" w:color="auto"/>
            <w:bottom w:val="none" w:sz="0" w:space="0" w:color="auto"/>
            <w:right w:val="none" w:sz="0" w:space="0" w:color="auto"/>
          </w:divBdr>
        </w:div>
        <w:div w:id="1032000158">
          <w:marLeft w:val="640"/>
          <w:marRight w:val="0"/>
          <w:marTop w:val="0"/>
          <w:marBottom w:val="0"/>
          <w:divBdr>
            <w:top w:val="none" w:sz="0" w:space="0" w:color="auto"/>
            <w:left w:val="none" w:sz="0" w:space="0" w:color="auto"/>
            <w:bottom w:val="none" w:sz="0" w:space="0" w:color="auto"/>
            <w:right w:val="none" w:sz="0" w:space="0" w:color="auto"/>
          </w:divBdr>
        </w:div>
        <w:div w:id="642736353">
          <w:marLeft w:val="640"/>
          <w:marRight w:val="0"/>
          <w:marTop w:val="0"/>
          <w:marBottom w:val="0"/>
          <w:divBdr>
            <w:top w:val="none" w:sz="0" w:space="0" w:color="auto"/>
            <w:left w:val="none" w:sz="0" w:space="0" w:color="auto"/>
            <w:bottom w:val="none" w:sz="0" w:space="0" w:color="auto"/>
            <w:right w:val="none" w:sz="0" w:space="0" w:color="auto"/>
          </w:divBdr>
        </w:div>
        <w:div w:id="1755659778">
          <w:marLeft w:val="640"/>
          <w:marRight w:val="0"/>
          <w:marTop w:val="0"/>
          <w:marBottom w:val="0"/>
          <w:divBdr>
            <w:top w:val="none" w:sz="0" w:space="0" w:color="auto"/>
            <w:left w:val="none" w:sz="0" w:space="0" w:color="auto"/>
            <w:bottom w:val="none" w:sz="0" w:space="0" w:color="auto"/>
            <w:right w:val="none" w:sz="0" w:space="0" w:color="auto"/>
          </w:divBdr>
        </w:div>
        <w:div w:id="634793099">
          <w:marLeft w:val="640"/>
          <w:marRight w:val="0"/>
          <w:marTop w:val="0"/>
          <w:marBottom w:val="0"/>
          <w:divBdr>
            <w:top w:val="none" w:sz="0" w:space="0" w:color="auto"/>
            <w:left w:val="none" w:sz="0" w:space="0" w:color="auto"/>
            <w:bottom w:val="none" w:sz="0" w:space="0" w:color="auto"/>
            <w:right w:val="none" w:sz="0" w:space="0" w:color="auto"/>
          </w:divBdr>
        </w:div>
        <w:div w:id="56246251">
          <w:marLeft w:val="640"/>
          <w:marRight w:val="0"/>
          <w:marTop w:val="0"/>
          <w:marBottom w:val="0"/>
          <w:divBdr>
            <w:top w:val="none" w:sz="0" w:space="0" w:color="auto"/>
            <w:left w:val="none" w:sz="0" w:space="0" w:color="auto"/>
            <w:bottom w:val="none" w:sz="0" w:space="0" w:color="auto"/>
            <w:right w:val="none" w:sz="0" w:space="0" w:color="auto"/>
          </w:divBdr>
        </w:div>
        <w:div w:id="468590527">
          <w:marLeft w:val="640"/>
          <w:marRight w:val="0"/>
          <w:marTop w:val="0"/>
          <w:marBottom w:val="0"/>
          <w:divBdr>
            <w:top w:val="none" w:sz="0" w:space="0" w:color="auto"/>
            <w:left w:val="none" w:sz="0" w:space="0" w:color="auto"/>
            <w:bottom w:val="none" w:sz="0" w:space="0" w:color="auto"/>
            <w:right w:val="none" w:sz="0" w:space="0" w:color="auto"/>
          </w:divBdr>
        </w:div>
        <w:div w:id="1034767029">
          <w:marLeft w:val="640"/>
          <w:marRight w:val="0"/>
          <w:marTop w:val="0"/>
          <w:marBottom w:val="0"/>
          <w:divBdr>
            <w:top w:val="none" w:sz="0" w:space="0" w:color="auto"/>
            <w:left w:val="none" w:sz="0" w:space="0" w:color="auto"/>
            <w:bottom w:val="none" w:sz="0" w:space="0" w:color="auto"/>
            <w:right w:val="none" w:sz="0" w:space="0" w:color="auto"/>
          </w:divBdr>
        </w:div>
        <w:div w:id="1222909065">
          <w:marLeft w:val="640"/>
          <w:marRight w:val="0"/>
          <w:marTop w:val="0"/>
          <w:marBottom w:val="0"/>
          <w:divBdr>
            <w:top w:val="none" w:sz="0" w:space="0" w:color="auto"/>
            <w:left w:val="none" w:sz="0" w:space="0" w:color="auto"/>
            <w:bottom w:val="none" w:sz="0" w:space="0" w:color="auto"/>
            <w:right w:val="none" w:sz="0" w:space="0" w:color="auto"/>
          </w:divBdr>
        </w:div>
        <w:div w:id="1096243978">
          <w:marLeft w:val="640"/>
          <w:marRight w:val="0"/>
          <w:marTop w:val="0"/>
          <w:marBottom w:val="0"/>
          <w:divBdr>
            <w:top w:val="none" w:sz="0" w:space="0" w:color="auto"/>
            <w:left w:val="none" w:sz="0" w:space="0" w:color="auto"/>
            <w:bottom w:val="none" w:sz="0" w:space="0" w:color="auto"/>
            <w:right w:val="none" w:sz="0" w:space="0" w:color="auto"/>
          </w:divBdr>
        </w:div>
        <w:div w:id="930551783">
          <w:marLeft w:val="640"/>
          <w:marRight w:val="0"/>
          <w:marTop w:val="0"/>
          <w:marBottom w:val="0"/>
          <w:divBdr>
            <w:top w:val="none" w:sz="0" w:space="0" w:color="auto"/>
            <w:left w:val="none" w:sz="0" w:space="0" w:color="auto"/>
            <w:bottom w:val="none" w:sz="0" w:space="0" w:color="auto"/>
            <w:right w:val="none" w:sz="0" w:space="0" w:color="auto"/>
          </w:divBdr>
        </w:div>
        <w:div w:id="255408995">
          <w:marLeft w:val="640"/>
          <w:marRight w:val="0"/>
          <w:marTop w:val="0"/>
          <w:marBottom w:val="0"/>
          <w:divBdr>
            <w:top w:val="none" w:sz="0" w:space="0" w:color="auto"/>
            <w:left w:val="none" w:sz="0" w:space="0" w:color="auto"/>
            <w:bottom w:val="none" w:sz="0" w:space="0" w:color="auto"/>
            <w:right w:val="none" w:sz="0" w:space="0" w:color="auto"/>
          </w:divBdr>
        </w:div>
        <w:div w:id="1211069084">
          <w:marLeft w:val="640"/>
          <w:marRight w:val="0"/>
          <w:marTop w:val="0"/>
          <w:marBottom w:val="0"/>
          <w:divBdr>
            <w:top w:val="none" w:sz="0" w:space="0" w:color="auto"/>
            <w:left w:val="none" w:sz="0" w:space="0" w:color="auto"/>
            <w:bottom w:val="none" w:sz="0" w:space="0" w:color="auto"/>
            <w:right w:val="none" w:sz="0" w:space="0" w:color="auto"/>
          </w:divBdr>
        </w:div>
        <w:div w:id="1421218266">
          <w:marLeft w:val="640"/>
          <w:marRight w:val="0"/>
          <w:marTop w:val="0"/>
          <w:marBottom w:val="0"/>
          <w:divBdr>
            <w:top w:val="none" w:sz="0" w:space="0" w:color="auto"/>
            <w:left w:val="none" w:sz="0" w:space="0" w:color="auto"/>
            <w:bottom w:val="none" w:sz="0" w:space="0" w:color="auto"/>
            <w:right w:val="none" w:sz="0" w:space="0" w:color="auto"/>
          </w:divBdr>
        </w:div>
        <w:div w:id="217401802">
          <w:marLeft w:val="640"/>
          <w:marRight w:val="0"/>
          <w:marTop w:val="0"/>
          <w:marBottom w:val="0"/>
          <w:divBdr>
            <w:top w:val="none" w:sz="0" w:space="0" w:color="auto"/>
            <w:left w:val="none" w:sz="0" w:space="0" w:color="auto"/>
            <w:bottom w:val="none" w:sz="0" w:space="0" w:color="auto"/>
            <w:right w:val="none" w:sz="0" w:space="0" w:color="auto"/>
          </w:divBdr>
        </w:div>
        <w:div w:id="1256860335">
          <w:marLeft w:val="640"/>
          <w:marRight w:val="0"/>
          <w:marTop w:val="0"/>
          <w:marBottom w:val="0"/>
          <w:divBdr>
            <w:top w:val="none" w:sz="0" w:space="0" w:color="auto"/>
            <w:left w:val="none" w:sz="0" w:space="0" w:color="auto"/>
            <w:bottom w:val="none" w:sz="0" w:space="0" w:color="auto"/>
            <w:right w:val="none" w:sz="0" w:space="0" w:color="auto"/>
          </w:divBdr>
        </w:div>
        <w:div w:id="989402285">
          <w:marLeft w:val="640"/>
          <w:marRight w:val="0"/>
          <w:marTop w:val="0"/>
          <w:marBottom w:val="0"/>
          <w:divBdr>
            <w:top w:val="none" w:sz="0" w:space="0" w:color="auto"/>
            <w:left w:val="none" w:sz="0" w:space="0" w:color="auto"/>
            <w:bottom w:val="none" w:sz="0" w:space="0" w:color="auto"/>
            <w:right w:val="none" w:sz="0" w:space="0" w:color="auto"/>
          </w:divBdr>
        </w:div>
        <w:div w:id="1297955021">
          <w:marLeft w:val="640"/>
          <w:marRight w:val="0"/>
          <w:marTop w:val="0"/>
          <w:marBottom w:val="0"/>
          <w:divBdr>
            <w:top w:val="none" w:sz="0" w:space="0" w:color="auto"/>
            <w:left w:val="none" w:sz="0" w:space="0" w:color="auto"/>
            <w:bottom w:val="none" w:sz="0" w:space="0" w:color="auto"/>
            <w:right w:val="none" w:sz="0" w:space="0" w:color="auto"/>
          </w:divBdr>
        </w:div>
        <w:div w:id="2008052323">
          <w:marLeft w:val="640"/>
          <w:marRight w:val="0"/>
          <w:marTop w:val="0"/>
          <w:marBottom w:val="0"/>
          <w:divBdr>
            <w:top w:val="none" w:sz="0" w:space="0" w:color="auto"/>
            <w:left w:val="none" w:sz="0" w:space="0" w:color="auto"/>
            <w:bottom w:val="none" w:sz="0" w:space="0" w:color="auto"/>
            <w:right w:val="none" w:sz="0" w:space="0" w:color="auto"/>
          </w:divBdr>
        </w:div>
        <w:div w:id="1857767759">
          <w:marLeft w:val="640"/>
          <w:marRight w:val="0"/>
          <w:marTop w:val="0"/>
          <w:marBottom w:val="0"/>
          <w:divBdr>
            <w:top w:val="none" w:sz="0" w:space="0" w:color="auto"/>
            <w:left w:val="none" w:sz="0" w:space="0" w:color="auto"/>
            <w:bottom w:val="none" w:sz="0" w:space="0" w:color="auto"/>
            <w:right w:val="none" w:sz="0" w:space="0" w:color="auto"/>
          </w:divBdr>
        </w:div>
        <w:div w:id="1082264650">
          <w:marLeft w:val="640"/>
          <w:marRight w:val="0"/>
          <w:marTop w:val="0"/>
          <w:marBottom w:val="0"/>
          <w:divBdr>
            <w:top w:val="none" w:sz="0" w:space="0" w:color="auto"/>
            <w:left w:val="none" w:sz="0" w:space="0" w:color="auto"/>
            <w:bottom w:val="none" w:sz="0" w:space="0" w:color="auto"/>
            <w:right w:val="none" w:sz="0" w:space="0" w:color="auto"/>
          </w:divBdr>
        </w:div>
        <w:div w:id="1928344031">
          <w:marLeft w:val="640"/>
          <w:marRight w:val="0"/>
          <w:marTop w:val="0"/>
          <w:marBottom w:val="0"/>
          <w:divBdr>
            <w:top w:val="none" w:sz="0" w:space="0" w:color="auto"/>
            <w:left w:val="none" w:sz="0" w:space="0" w:color="auto"/>
            <w:bottom w:val="none" w:sz="0" w:space="0" w:color="auto"/>
            <w:right w:val="none" w:sz="0" w:space="0" w:color="auto"/>
          </w:divBdr>
        </w:div>
        <w:div w:id="604388936">
          <w:marLeft w:val="640"/>
          <w:marRight w:val="0"/>
          <w:marTop w:val="0"/>
          <w:marBottom w:val="0"/>
          <w:divBdr>
            <w:top w:val="none" w:sz="0" w:space="0" w:color="auto"/>
            <w:left w:val="none" w:sz="0" w:space="0" w:color="auto"/>
            <w:bottom w:val="none" w:sz="0" w:space="0" w:color="auto"/>
            <w:right w:val="none" w:sz="0" w:space="0" w:color="auto"/>
          </w:divBdr>
        </w:div>
        <w:div w:id="722289070">
          <w:marLeft w:val="640"/>
          <w:marRight w:val="0"/>
          <w:marTop w:val="0"/>
          <w:marBottom w:val="0"/>
          <w:divBdr>
            <w:top w:val="none" w:sz="0" w:space="0" w:color="auto"/>
            <w:left w:val="none" w:sz="0" w:space="0" w:color="auto"/>
            <w:bottom w:val="none" w:sz="0" w:space="0" w:color="auto"/>
            <w:right w:val="none" w:sz="0" w:space="0" w:color="auto"/>
          </w:divBdr>
        </w:div>
        <w:div w:id="944652181">
          <w:marLeft w:val="640"/>
          <w:marRight w:val="0"/>
          <w:marTop w:val="0"/>
          <w:marBottom w:val="0"/>
          <w:divBdr>
            <w:top w:val="none" w:sz="0" w:space="0" w:color="auto"/>
            <w:left w:val="none" w:sz="0" w:space="0" w:color="auto"/>
            <w:bottom w:val="none" w:sz="0" w:space="0" w:color="auto"/>
            <w:right w:val="none" w:sz="0" w:space="0" w:color="auto"/>
          </w:divBdr>
        </w:div>
        <w:div w:id="1007051333">
          <w:marLeft w:val="640"/>
          <w:marRight w:val="0"/>
          <w:marTop w:val="0"/>
          <w:marBottom w:val="0"/>
          <w:divBdr>
            <w:top w:val="none" w:sz="0" w:space="0" w:color="auto"/>
            <w:left w:val="none" w:sz="0" w:space="0" w:color="auto"/>
            <w:bottom w:val="none" w:sz="0" w:space="0" w:color="auto"/>
            <w:right w:val="none" w:sz="0" w:space="0" w:color="auto"/>
          </w:divBdr>
        </w:div>
        <w:div w:id="1241283644">
          <w:marLeft w:val="640"/>
          <w:marRight w:val="0"/>
          <w:marTop w:val="0"/>
          <w:marBottom w:val="0"/>
          <w:divBdr>
            <w:top w:val="none" w:sz="0" w:space="0" w:color="auto"/>
            <w:left w:val="none" w:sz="0" w:space="0" w:color="auto"/>
            <w:bottom w:val="none" w:sz="0" w:space="0" w:color="auto"/>
            <w:right w:val="none" w:sz="0" w:space="0" w:color="auto"/>
          </w:divBdr>
        </w:div>
        <w:div w:id="601038451">
          <w:marLeft w:val="640"/>
          <w:marRight w:val="0"/>
          <w:marTop w:val="0"/>
          <w:marBottom w:val="0"/>
          <w:divBdr>
            <w:top w:val="none" w:sz="0" w:space="0" w:color="auto"/>
            <w:left w:val="none" w:sz="0" w:space="0" w:color="auto"/>
            <w:bottom w:val="none" w:sz="0" w:space="0" w:color="auto"/>
            <w:right w:val="none" w:sz="0" w:space="0" w:color="auto"/>
          </w:divBdr>
        </w:div>
        <w:div w:id="1636178264">
          <w:marLeft w:val="640"/>
          <w:marRight w:val="0"/>
          <w:marTop w:val="0"/>
          <w:marBottom w:val="0"/>
          <w:divBdr>
            <w:top w:val="none" w:sz="0" w:space="0" w:color="auto"/>
            <w:left w:val="none" w:sz="0" w:space="0" w:color="auto"/>
            <w:bottom w:val="none" w:sz="0" w:space="0" w:color="auto"/>
            <w:right w:val="none" w:sz="0" w:space="0" w:color="auto"/>
          </w:divBdr>
        </w:div>
        <w:div w:id="1217859660">
          <w:marLeft w:val="640"/>
          <w:marRight w:val="0"/>
          <w:marTop w:val="0"/>
          <w:marBottom w:val="0"/>
          <w:divBdr>
            <w:top w:val="none" w:sz="0" w:space="0" w:color="auto"/>
            <w:left w:val="none" w:sz="0" w:space="0" w:color="auto"/>
            <w:bottom w:val="none" w:sz="0" w:space="0" w:color="auto"/>
            <w:right w:val="none" w:sz="0" w:space="0" w:color="auto"/>
          </w:divBdr>
        </w:div>
        <w:div w:id="2029600850">
          <w:marLeft w:val="640"/>
          <w:marRight w:val="0"/>
          <w:marTop w:val="0"/>
          <w:marBottom w:val="0"/>
          <w:divBdr>
            <w:top w:val="none" w:sz="0" w:space="0" w:color="auto"/>
            <w:left w:val="none" w:sz="0" w:space="0" w:color="auto"/>
            <w:bottom w:val="none" w:sz="0" w:space="0" w:color="auto"/>
            <w:right w:val="none" w:sz="0" w:space="0" w:color="auto"/>
          </w:divBdr>
        </w:div>
        <w:div w:id="137191114">
          <w:marLeft w:val="640"/>
          <w:marRight w:val="0"/>
          <w:marTop w:val="0"/>
          <w:marBottom w:val="0"/>
          <w:divBdr>
            <w:top w:val="none" w:sz="0" w:space="0" w:color="auto"/>
            <w:left w:val="none" w:sz="0" w:space="0" w:color="auto"/>
            <w:bottom w:val="none" w:sz="0" w:space="0" w:color="auto"/>
            <w:right w:val="none" w:sz="0" w:space="0" w:color="auto"/>
          </w:divBdr>
        </w:div>
        <w:div w:id="1662150364">
          <w:marLeft w:val="640"/>
          <w:marRight w:val="0"/>
          <w:marTop w:val="0"/>
          <w:marBottom w:val="0"/>
          <w:divBdr>
            <w:top w:val="none" w:sz="0" w:space="0" w:color="auto"/>
            <w:left w:val="none" w:sz="0" w:space="0" w:color="auto"/>
            <w:bottom w:val="none" w:sz="0" w:space="0" w:color="auto"/>
            <w:right w:val="none" w:sz="0" w:space="0" w:color="auto"/>
          </w:divBdr>
        </w:div>
        <w:div w:id="392848112">
          <w:marLeft w:val="640"/>
          <w:marRight w:val="0"/>
          <w:marTop w:val="0"/>
          <w:marBottom w:val="0"/>
          <w:divBdr>
            <w:top w:val="none" w:sz="0" w:space="0" w:color="auto"/>
            <w:left w:val="none" w:sz="0" w:space="0" w:color="auto"/>
            <w:bottom w:val="none" w:sz="0" w:space="0" w:color="auto"/>
            <w:right w:val="none" w:sz="0" w:space="0" w:color="auto"/>
          </w:divBdr>
        </w:div>
        <w:div w:id="607935401">
          <w:marLeft w:val="640"/>
          <w:marRight w:val="0"/>
          <w:marTop w:val="0"/>
          <w:marBottom w:val="0"/>
          <w:divBdr>
            <w:top w:val="none" w:sz="0" w:space="0" w:color="auto"/>
            <w:left w:val="none" w:sz="0" w:space="0" w:color="auto"/>
            <w:bottom w:val="none" w:sz="0" w:space="0" w:color="auto"/>
            <w:right w:val="none" w:sz="0" w:space="0" w:color="auto"/>
          </w:divBdr>
        </w:div>
        <w:div w:id="1166827074">
          <w:marLeft w:val="640"/>
          <w:marRight w:val="0"/>
          <w:marTop w:val="0"/>
          <w:marBottom w:val="0"/>
          <w:divBdr>
            <w:top w:val="none" w:sz="0" w:space="0" w:color="auto"/>
            <w:left w:val="none" w:sz="0" w:space="0" w:color="auto"/>
            <w:bottom w:val="none" w:sz="0" w:space="0" w:color="auto"/>
            <w:right w:val="none" w:sz="0" w:space="0" w:color="auto"/>
          </w:divBdr>
        </w:div>
        <w:div w:id="338241171">
          <w:marLeft w:val="640"/>
          <w:marRight w:val="0"/>
          <w:marTop w:val="0"/>
          <w:marBottom w:val="0"/>
          <w:divBdr>
            <w:top w:val="none" w:sz="0" w:space="0" w:color="auto"/>
            <w:left w:val="none" w:sz="0" w:space="0" w:color="auto"/>
            <w:bottom w:val="none" w:sz="0" w:space="0" w:color="auto"/>
            <w:right w:val="none" w:sz="0" w:space="0" w:color="auto"/>
          </w:divBdr>
        </w:div>
        <w:div w:id="92435582">
          <w:marLeft w:val="640"/>
          <w:marRight w:val="0"/>
          <w:marTop w:val="0"/>
          <w:marBottom w:val="0"/>
          <w:divBdr>
            <w:top w:val="none" w:sz="0" w:space="0" w:color="auto"/>
            <w:left w:val="none" w:sz="0" w:space="0" w:color="auto"/>
            <w:bottom w:val="none" w:sz="0" w:space="0" w:color="auto"/>
            <w:right w:val="none" w:sz="0" w:space="0" w:color="auto"/>
          </w:divBdr>
        </w:div>
        <w:div w:id="895777318">
          <w:marLeft w:val="640"/>
          <w:marRight w:val="0"/>
          <w:marTop w:val="0"/>
          <w:marBottom w:val="0"/>
          <w:divBdr>
            <w:top w:val="none" w:sz="0" w:space="0" w:color="auto"/>
            <w:left w:val="none" w:sz="0" w:space="0" w:color="auto"/>
            <w:bottom w:val="none" w:sz="0" w:space="0" w:color="auto"/>
            <w:right w:val="none" w:sz="0" w:space="0" w:color="auto"/>
          </w:divBdr>
        </w:div>
        <w:div w:id="1928684602">
          <w:marLeft w:val="640"/>
          <w:marRight w:val="0"/>
          <w:marTop w:val="0"/>
          <w:marBottom w:val="0"/>
          <w:divBdr>
            <w:top w:val="none" w:sz="0" w:space="0" w:color="auto"/>
            <w:left w:val="none" w:sz="0" w:space="0" w:color="auto"/>
            <w:bottom w:val="none" w:sz="0" w:space="0" w:color="auto"/>
            <w:right w:val="none" w:sz="0" w:space="0" w:color="auto"/>
          </w:divBdr>
        </w:div>
        <w:div w:id="123735316">
          <w:marLeft w:val="640"/>
          <w:marRight w:val="0"/>
          <w:marTop w:val="0"/>
          <w:marBottom w:val="0"/>
          <w:divBdr>
            <w:top w:val="none" w:sz="0" w:space="0" w:color="auto"/>
            <w:left w:val="none" w:sz="0" w:space="0" w:color="auto"/>
            <w:bottom w:val="none" w:sz="0" w:space="0" w:color="auto"/>
            <w:right w:val="none" w:sz="0" w:space="0" w:color="auto"/>
          </w:divBdr>
        </w:div>
        <w:div w:id="2009940769">
          <w:marLeft w:val="640"/>
          <w:marRight w:val="0"/>
          <w:marTop w:val="0"/>
          <w:marBottom w:val="0"/>
          <w:divBdr>
            <w:top w:val="none" w:sz="0" w:space="0" w:color="auto"/>
            <w:left w:val="none" w:sz="0" w:space="0" w:color="auto"/>
            <w:bottom w:val="none" w:sz="0" w:space="0" w:color="auto"/>
            <w:right w:val="none" w:sz="0" w:space="0" w:color="auto"/>
          </w:divBdr>
        </w:div>
        <w:div w:id="27263629">
          <w:marLeft w:val="640"/>
          <w:marRight w:val="0"/>
          <w:marTop w:val="0"/>
          <w:marBottom w:val="0"/>
          <w:divBdr>
            <w:top w:val="none" w:sz="0" w:space="0" w:color="auto"/>
            <w:left w:val="none" w:sz="0" w:space="0" w:color="auto"/>
            <w:bottom w:val="none" w:sz="0" w:space="0" w:color="auto"/>
            <w:right w:val="none" w:sz="0" w:space="0" w:color="auto"/>
          </w:divBdr>
        </w:div>
        <w:div w:id="1719892270">
          <w:marLeft w:val="640"/>
          <w:marRight w:val="0"/>
          <w:marTop w:val="0"/>
          <w:marBottom w:val="0"/>
          <w:divBdr>
            <w:top w:val="none" w:sz="0" w:space="0" w:color="auto"/>
            <w:left w:val="none" w:sz="0" w:space="0" w:color="auto"/>
            <w:bottom w:val="none" w:sz="0" w:space="0" w:color="auto"/>
            <w:right w:val="none" w:sz="0" w:space="0" w:color="auto"/>
          </w:divBdr>
        </w:div>
        <w:div w:id="1088766602">
          <w:marLeft w:val="640"/>
          <w:marRight w:val="0"/>
          <w:marTop w:val="0"/>
          <w:marBottom w:val="0"/>
          <w:divBdr>
            <w:top w:val="none" w:sz="0" w:space="0" w:color="auto"/>
            <w:left w:val="none" w:sz="0" w:space="0" w:color="auto"/>
            <w:bottom w:val="none" w:sz="0" w:space="0" w:color="auto"/>
            <w:right w:val="none" w:sz="0" w:space="0" w:color="auto"/>
          </w:divBdr>
        </w:div>
        <w:div w:id="736980376">
          <w:marLeft w:val="640"/>
          <w:marRight w:val="0"/>
          <w:marTop w:val="0"/>
          <w:marBottom w:val="0"/>
          <w:divBdr>
            <w:top w:val="none" w:sz="0" w:space="0" w:color="auto"/>
            <w:left w:val="none" w:sz="0" w:space="0" w:color="auto"/>
            <w:bottom w:val="none" w:sz="0" w:space="0" w:color="auto"/>
            <w:right w:val="none" w:sz="0" w:space="0" w:color="auto"/>
          </w:divBdr>
        </w:div>
        <w:div w:id="231084727">
          <w:marLeft w:val="640"/>
          <w:marRight w:val="0"/>
          <w:marTop w:val="0"/>
          <w:marBottom w:val="0"/>
          <w:divBdr>
            <w:top w:val="none" w:sz="0" w:space="0" w:color="auto"/>
            <w:left w:val="none" w:sz="0" w:space="0" w:color="auto"/>
            <w:bottom w:val="none" w:sz="0" w:space="0" w:color="auto"/>
            <w:right w:val="none" w:sz="0" w:space="0" w:color="auto"/>
          </w:divBdr>
        </w:div>
        <w:div w:id="1723285729">
          <w:marLeft w:val="640"/>
          <w:marRight w:val="0"/>
          <w:marTop w:val="0"/>
          <w:marBottom w:val="0"/>
          <w:divBdr>
            <w:top w:val="none" w:sz="0" w:space="0" w:color="auto"/>
            <w:left w:val="none" w:sz="0" w:space="0" w:color="auto"/>
            <w:bottom w:val="none" w:sz="0" w:space="0" w:color="auto"/>
            <w:right w:val="none" w:sz="0" w:space="0" w:color="auto"/>
          </w:divBdr>
        </w:div>
        <w:div w:id="1986466415">
          <w:marLeft w:val="640"/>
          <w:marRight w:val="0"/>
          <w:marTop w:val="0"/>
          <w:marBottom w:val="0"/>
          <w:divBdr>
            <w:top w:val="none" w:sz="0" w:space="0" w:color="auto"/>
            <w:left w:val="none" w:sz="0" w:space="0" w:color="auto"/>
            <w:bottom w:val="none" w:sz="0" w:space="0" w:color="auto"/>
            <w:right w:val="none" w:sz="0" w:space="0" w:color="auto"/>
          </w:divBdr>
        </w:div>
        <w:div w:id="1923563190">
          <w:marLeft w:val="640"/>
          <w:marRight w:val="0"/>
          <w:marTop w:val="0"/>
          <w:marBottom w:val="0"/>
          <w:divBdr>
            <w:top w:val="none" w:sz="0" w:space="0" w:color="auto"/>
            <w:left w:val="none" w:sz="0" w:space="0" w:color="auto"/>
            <w:bottom w:val="none" w:sz="0" w:space="0" w:color="auto"/>
            <w:right w:val="none" w:sz="0" w:space="0" w:color="auto"/>
          </w:divBdr>
        </w:div>
        <w:div w:id="388267360">
          <w:marLeft w:val="640"/>
          <w:marRight w:val="0"/>
          <w:marTop w:val="0"/>
          <w:marBottom w:val="0"/>
          <w:divBdr>
            <w:top w:val="none" w:sz="0" w:space="0" w:color="auto"/>
            <w:left w:val="none" w:sz="0" w:space="0" w:color="auto"/>
            <w:bottom w:val="none" w:sz="0" w:space="0" w:color="auto"/>
            <w:right w:val="none" w:sz="0" w:space="0" w:color="auto"/>
          </w:divBdr>
        </w:div>
        <w:div w:id="1287590557">
          <w:marLeft w:val="640"/>
          <w:marRight w:val="0"/>
          <w:marTop w:val="0"/>
          <w:marBottom w:val="0"/>
          <w:divBdr>
            <w:top w:val="none" w:sz="0" w:space="0" w:color="auto"/>
            <w:left w:val="none" w:sz="0" w:space="0" w:color="auto"/>
            <w:bottom w:val="none" w:sz="0" w:space="0" w:color="auto"/>
            <w:right w:val="none" w:sz="0" w:space="0" w:color="auto"/>
          </w:divBdr>
        </w:div>
        <w:div w:id="291058478">
          <w:marLeft w:val="640"/>
          <w:marRight w:val="0"/>
          <w:marTop w:val="0"/>
          <w:marBottom w:val="0"/>
          <w:divBdr>
            <w:top w:val="none" w:sz="0" w:space="0" w:color="auto"/>
            <w:left w:val="none" w:sz="0" w:space="0" w:color="auto"/>
            <w:bottom w:val="none" w:sz="0" w:space="0" w:color="auto"/>
            <w:right w:val="none" w:sz="0" w:space="0" w:color="auto"/>
          </w:divBdr>
        </w:div>
        <w:div w:id="709185941">
          <w:marLeft w:val="640"/>
          <w:marRight w:val="0"/>
          <w:marTop w:val="0"/>
          <w:marBottom w:val="0"/>
          <w:divBdr>
            <w:top w:val="none" w:sz="0" w:space="0" w:color="auto"/>
            <w:left w:val="none" w:sz="0" w:space="0" w:color="auto"/>
            <w:bottom w:val="none" w:sz="0" w:space="0" w:color="auto"/>
            <w:right w:val="none" w:sz="0" w:space="0" w:color="auto"/>
          </w:divBdr>
        </w:div>
        <w:div w:id="1604801539">
          <w:marLeft w:val="640"/>
          <w:marRight w:val="0"/>
          <w:marTop w:val="0"/>
          <w:marBottom w:val="0"/>
          <w:divBdr>
            <w:top w:val="none" w:sz="0" w:space="0" w:color="auto"/>
            <w:left w:val="none" w:sz="0" w:space="0" w:color="auto"/>
            <w:bottom w:val="none" w:sz="0" w:space="0" w:color="auto"/>
            <w:right w:val="none" w:sz="0" w:space="0" w:color="auto"/>
          </w:divBdr>
        </w:div>
        <w:div w:id="19165279">
          <w:marLeft w:val="640"/>
          <w:marRight w:val="0"/>
          <w:marTop w:val="0"/>
          <w:marBottom w:val="0"/>
          <w:divBdr>
            <w:top w:val="none" w:sz="0" w:space="0" w:color="auto"/>
            <w:left w:val="none" w:sz="0" w:space="0" w:color="auto"/>
            <w:bottom w:val="none" w:sz="0" w:space="0" w:color="auto"/>
            <w:right w:val="none" w:sz="0" w:space="0" w:color="auto"/>
          </w:divBdr>
        </w:div>
        <w:div w:id="1642423483">
          <w:marLeft w:val="640"/>
          <w:marRight w:val="0"/>
          <w:marTop w:val="0"/>
          <w:marBottom w:val="0"/>
          <w:divBdr>
            <w:top w:val="none" w:sz="0" w:space="0" w:color="auto"/>
            <w:left w:val="none" w:sz="0" w:space="0" w:color="auto"/>
            <w:bottom w:val="none" w:sz="0" w:space="0" w:color="auto"/>
            <w:right w:val="none" w:sz="0" w:space="0" w:color="auto"/>
          </w:divBdr>
        </w:div>
        <w:div w:id="1427457519">
          <w:marLeft w:val="640"/>
          <w:marRight w:val="0"/>
          <w:marTop w:val="0"/>
          <w:marBottom w:val="0"/>
          <w:divBdr>
            <w:top w:val="none" w:sz="0" w:space="0" w:color="auto"/>
            <w:left w:val="none" w:sz="0" w:space="0" w:color="auto"/>
            <w:bottom w:val="none" w:sz="0" w:space="0" w:color="auto"/>
            <w:right w:val="none" w:sz="0" w:space="0" w:color="auto"/>
          </w:divBdr>
        </w:div>
        <w:div w:id="408969461">
          <w:marLeft w:val="640"/>
          <w:marRight w:val="0"/>
          <w:marTop w:val="0"/>
          <w:marBottom w:val="0"/>
          <w:divBdr>
            <w:top w:val="none" w:sz="0" w:space="0" w:color="auto"/>
            <w:left w:val="none" w:sz="0" w:space="0" w:color="auto"/>
            <w:bottom w:val="none" w:sz="0" w:space="0" w:color="auto"/>
            <w:right w:val="none" w:sz="0" w:space="0" w:color="auto"/>
          </w:divBdr>
        </w:div>
        <w:div w:id="1878085363">
          <w:marLeft w:val="640"/>
          <w:marRight w:val="0"/>
          <w:marTop w:val="0"/>
          <w:marBottom w:val="0"/>
          <w:divBdr>
            <w:top w:val="none" w:sz="0" w:space="0" w:color="auto"/>
            <w:left w:val="none" w:sz="0" w:space="0" w:color="auto"/>
            <w:bottom w:val="none" w:sz="0" w:space="0" w:color="auto"/>
            <w:right w:val="none" w:sz="0" w:space="0" w:color="auto"/>
          </w:divBdr>
        </w:div>
        <w:div w:id="1443302958">
          <w:marLeft w:val="640"/>
          <w:marRight w:val="0"/>
          <w:marTop w:val="0"/>
          <w:marBottom w:val="0"/>
          <w:divBdr>
            <w:top w:val="none" w:sz="0" w:space="0" w:color="auto"/>
            <w:left w:val="none" w:sz="0" w:space="0" w:color="auto"/>
            <w:bottom w:val="none" w:sz="0" w:space="0" w:color="auto"/>
            <w:right w:val="none" w:sz="0" w:space="0" w:color="auto"/>
          </w:divBdr>
        </w:div>
        <w:div w:id="1803183010">
          <w:marLeft w:val="640"/>
          <w:marRight w:val="0"/>
          <w:marTop w:val="0"/>
          <w:marBottom w:val="0"/>
          <w:divBdr>
            <w:top w:val="none" w:sz="0" w:space="0" w:color="auto"/>
            <w:left w:val="none" w:sz="0" w:space="0" w:color="auto"/>
            <w:bottom w:val="none" w:sz="0" w:space="0" w:color="auto"/>
            <w:right w:val="none" w:sz="0" w:space="0" w:color="auto"/>
          </w:divBdr>
        </w:div>
        <w:div w:id="1413119980">
          <w:marLeft w:val="640"/>
          <w:marRight w:val="0"/>
          <w:marTop w:val="0"/>
          <w:marBottom w:val="0"/>
          <w:divBdr>
            <w:top w:val="none" w:sz="0" w:space="0" w:color="auto"/>
            <w:left w:val="none" w:sz="0" w:space="0" w:color="auto"/>
            <w:bottom w:val="none" w:sz="0" w:space="0" w:color="auto"/>
            <w:right w:val="none" w:sz="0" w:space="0" w:color="auto"/>
          </w:divBdr>
        </w:div>
        <w:div w:id="1813865430">
          <w:marLeft w:val="640"/>
          <w:marRight w:val="0"/>
          <w:marTop w:val="0"/>
          <w:marBottom w:val="0"/>
          <w:divBdr>
            <w:top w:val="none" w:sz="0" w:space="0" w:color="auto"/>
            <w:left w:val="none" w:sz="0" w:space="0" w:color="auto"/>
            <w:bottom w:val="none" w:sz="0" w:space="0" w:color="auto"/>
            <w:right w:val="none" w:sz="0" w:space="0" w:color="auto"/>
          </w:divBdr>
        </w:div>
        <w:div w:id="468859182">
          <w:marLeft w:val="640"/>
          <w:marRight w:val="0"/>
          <w:marTop w:val="0"/>
          <w:marBottom w:val="0"/>
          <w:divBdr>
            <w:top w:val="none" w:sz="0" w:space="0" w:color="auto"/>
            <w:left w:val="none" w:sz="0" w:space="0" w:color="auto"/>
            <w:bottom w:val="none" w:sz="0" w:space="0" w:color="auto"/>
            <w:right w:val="none" w:sz="0" w:space="0" w:color="auto"/>
          </w:divBdr>
        </w:div>
        <w:div w:id="858273195">
          <w:marLeft w:val="640"/>
          <w:marRight w:val="0"/>
          <w:marTop w:val="0"/>
          <w:marBottom w:val="0"/>
          <w:divBdr>
            <w:top w:val="none" w:sz="0" w:space="0" w:color="auto"/>
            <w:left w:val="none" w:sz="0" w:space="0" w:color="auto"/>
            <w:bottom w:val="none" w:sz="0" w:space="0" w:color="auto"/>
            <w:right w:val="none" w:sz="0" w:space="0" w:color="auto"/>
          </w:divBdr>
        </w:div>
        <w:div w:id="2026011552">
          <w:marLeft w:val="640"/>
          <w:marRight w:val="0"/>
          <w:marTop w:val="0"/>
          <w:marBottom w:val="0"/>
          <w:divBdr>
            <w:top w:val="none" w:sz="0" w:space="0" w:color="auto"/>
            <w:left w:val="none" w:sz="0" w:space="0" w:color="auto"/>
            <w:bottom w:val="none" w:sz="0" w:space="0" w:color="auto"/>
            <w:right w:val="none" w:sz="0" w:space="0" w:color="auto"/>
          </w:divBdr>
        </w:div>
        <w:div w:id="308367016">
          <w:marLeft w:val="640"/>
          <w:marRight w:val="0"/>
          <w:marTop w:val="0"/>
          <w:marBottom w:val="0"/>
          <w:divBdr>
            <w:top w:val="none" w:sz="0" w:space="0" w:color="auto"/>
            <w:left w:val="none" w:sz="0" w:space="0" w:color="auto"/>
            <w:bottom w:val="none" w:sz="0" w:space="0" w:color="auto"/>
            <w:right w:val="none" w:sz="0" w:space="0" w:color="auto"/>
          </w:divBdr>
        </w:div>
        <w:div w:id="1351253289">
          <w:marLeft w:val="640"/>
          <w:marRight w:val="0"/>
          <w:marTop w:val="0"/>
          <w:marBottom w:val="0"/>
          <w:divBdr>
            <w:top w:val="none" w:sz="0" w:space="0" w:color="auto"/>
            <w:left w:val="none" w:sz="0" w:space="0" w:color="auto"/>
            <w:bottom w:val="none" w:sz="0" w:space="0" w:color="auto"/>
            <w:right w:val="none" w:sz="0" w:space="0" w:color="auto"/>
          </w:divBdr>
        </w:div>
        <w:div w:id="1102726944">
          <w:marLeft w:val="640"/>
          <w:marRight w:val="0"/>
          <w:marTop w:val="0"/>
          <w:marBottom w:val="0"/>
          <w:divBdr>
            <w:top w:val="none" w:sz="0" w:space="0" w:color="auto"/>
            <w:left w:val="none" w:sz="0" w:space="0" w:color="auto"/>
            <w:bottom w:val="none" w:sz="0" w:space="0" w:color="auto"/>
            <w:right w:val="none" w:sz="0" w:space="0" w:color="auto"/>
          </w:divBdr>
        </w:div>
        <w:div w:id="636834341">
          <w:marLeft w:val="640"/>
          <w:marRight w:val="0"/>
          <w:marTop w:val="0"/>
          <w:marBottom w:val="0"/>
          <w:divBdr>
            <w:top w:val="none" w:sz="0" w:space="0" w:color="auto"/>
            <w:left w:val="none" w:sz="0" w:space="0" w:color="auto"/>
            <w:bottom w:val="none" w:sz="0" w:space="0" w:color="auto"/>
            <w:right w:val="none" w:sz="0" w:space="0" w:color="auto"/>
          </w:divBdr>
        </w:div>
        <w:div w:id="1041052244">
          <w:marLeft w:val="640"/>
          <w:marRight w:val="0"/>
          <w:marTop w:val="0"/>
          <w:marBottom w:val="0"/>
          <w:divBdr>
            <w:top w:val="none" w:sz="0" w:space="0" w:color="auto"/>
            <w:left w:val="none" w:sz="0" w:space="0" w:color="auto"/>
            <w:bottom w:val="none" w:sz="0" w:space="0" w:color="auto"/>
            <w:right w:val="none" w:sz="0" w:space="0" w:color="auto"/>
          </w:divBdr>
        </w:div>
        <w:div w:id="1077895830">
          <w:marLeft w:val="640"/>
          <w:marRight w:val="0"/>
          <w:marTop w:val="0"/>
          <w:marBottom w:val="0"/>
          <w:divBdr>
            <w:top w:val="none" w:sz="0" w:space="0" w:color="auto"/>
            <w:left w:val="none" w:sz="0" w:space="0" w:color="auto"/>
            <w:bottom w:val="none" w:sz="0" w:space="0" w:color="auto"/>
            <w:right w:val="none" w:sz="0" w:space="0" w:color="auto"/>
          </w:divBdr>
        </w:div>
        <w:div w:id="743650668">
          <w:marLeft w:val="640"/>
          <w:marRight w:val="0"/>
          <w:marTop w:val="0"/>
          <w:marBottom w:val="0"/>
          <w:divBdr>
            <w:top w:val="none" w:sz="0" w:space="0" w:color="auto"/>
            <w:left w:val="none" w:sz="0" w:space="0" w:color="auto"/>
            <w:bottom w:val="none" w:sz="0" w:space="0" w:color="auto"/>
            <w:right w:val="none" w:sz="0" w:space="0" w:color="auto"/>
          </w:divBdr>
        </w:div>
        <w:div w:id="685865201">
          <w:marLeft w:val="640"/>
          <w:marRight w:val="0"/>
          <w:marTop w:val="0"/>
          <w:marBottom w:val="0"/>
          <w:divBdr>
            <w:top w:val="none" w:sz="0" w:space="0" w:color="auto"/>
            <w:left w:val="none" w:sz="0" w:space="0" w:color="auto"/>
            <w:bottom w:val="none" w:sz="0" w:space="0" w:color="auto"/>
            <w:right w:val="none" w:sz="0" w:space="0" w:color="auto"/>
          </w:divBdr>
        </w:div>
        <w:div w:id="143082383">
          <w:marLeft w:val="640"/>
          <w:marRight w:val="0"/>
          <w:marTop w:val="0"/>
          <w:marBottom w:val="0"/>
          <w:divBdr>
            <w:top w:val="none" w:sz="0" w:space="0" w:color="auto"/>
            <w:left w:val="none" w:sz="0" w:space="0" w:color="auto"/>
            <w:bottom w:val="none" w:sz="0" w:space="0" w:color="auto"/>
            <w:right w:val="none" w:sz="0" w:space="0" w:color="auto"/>
          </w:divBdr>
        </w:div>
      </w:divsChild>
    </w:div>
    <w:div w:id="1091707859">
      <w:bodyDiv w:val="1"/>
      <w:marLeft w:val="0"/>
      <w:marRight w:val="0"/>
      <w:marTop w:val="0"/>
      <w:marBottom w:val="0"/>
      <w:divBdr>
        <w:top w:val="none" w:sz="0" w:space="0" w:color="auto"/>
        <w:left w:val="none" w:sz="0" w:space="0" w:color="auto"/>
        <w:bottom w:val="none" w:sz="0" w:space="0" w:color="auto"/>
        <w:right w:val="none" w:sz="0" w:space="0" w:color="auto"/>
      </w:divBdr>
      <w:divsChild>
        <w:div w:id="1417020023">
          <w:marLeft w:val="640"/>
          <w:marRight w:val="0"/>
          <w:marTop w:val="0"/>
          <w:marBottom w:val="0"/>
          <w:divBdr>
            <w:top w:val="none" w:sz="0" w:space="0" w:color="auto"/>
            <w:left w:val="none" w:sz="0" w:space="0" w:color="auto"/>
            <w:bottom w:val="none" w:sz="0" w:space="0" w:color="auto"/>
            <w:right w:val="none" w:sz="0" w:space="0" w:color="auto"/>
          </w:divBdr>
        </w:div>
        <w:div w:id="1494644831">
          <w:marLeft w:val="640"/>
          <w:marRight w:val="0"/>
          <w:marTop w:val="0"/>
          <w:marBottom w:val="0"/>
          <w:divBdr>
            <w:top w:val="none" w:sz="0" w:space="0" w:color="auto"/>
            <w:left w:val="none" w:sz="0" w:space="0" w:color="auto"/>
            <w:bottom w:val="none" w:sz="0" w:space="0" w:color="auto"/>
            <w:right w:val="none" w:sz="0" w:space="0" w:color="auto"/>
          </w:divBdr>
        </w:div>
        <w:div w:id="1788936545">
          <w:marLeft w:val="640"/>
          <w:marRight w:val="0"/>
          <w:marTop w:val="0"/>
          <w:marBottom w:val="0"/>
          <w:divBdr>
            <w:top w:val="none" w:sz="0" w:space="0" w:color="auto"/>
            <w:left w:val="none" w:sz="0" w:space="0" w:color="auto"/>
            <w:bottom w:val="none" w:sz="0" w:space="0" w:color="auto"/>
            <w:right w:val="none" w:sz="0" w:space="0" w:color="auto"/>
          </w:divBdr>
        </w:div>
        <w:div w:id="380180344">
          <w:marLeft w:val="640"/>
          <w:marRight w:val="0"/>
          <w:marTop w:val="0"/>
          <w:marBottom w:val="0"/>
          <w:divBdr>
            <w:top w:val="none" w:sz="0" w:space="0" w:color="auto"/>
            <w:left w:val="none" w:sz="0" w:space="0" w:color="auto"/>
            <w:bottom w:val="none" w:sz="0" w:space="0" w:color="auto"/>
            <w:right w:val="none" w:sz="0" w:space="0" w:color="auto"/>
          </w:divBdr>
        </w:div>
        <w:div w:id="1598708588">
          <w:marLeft w:val="640"/>
          <w:marRight w:val="0"/>
          <w:marTop w:val="0"/>
          <w:marBottom w:val="0"/>
          <w:divBdr>
            <w:top w:val="none" w:sz="0" w:space="0" w:color="auto"/>
            <w:left w:val="none" w:sz="0" w:space="0" w:color="auto"/>
            <w:bottom w:val="none" w:sz="0" w:space="0" w:color="auto"/>
            <w:right w:val="none" w:sz="0" w:space="0" w:color="auto"/>
          </w:divBdr>
        </w:div>
        <w:div w:id="114295311">
          <w:marLeft w:val="640"/>
          <w:marRight w:val="0"/>
          <w:marTop w:val="0"/>
          <w:marBottom w:val="0"/>
          <w:divBdr>
            <w:top w:val="none" w:sz="0" w:space="0" w:color="auto"/>
            <w:left w:val="none" w:sz="0" w:space="0" w:color="auto"/>
            <w:bottom w:val="none" w:sz="0" w:space="0" w:color="auto"/>
            <w:right w:val="none" w:sz="0" w:space="0" w:color="auto"/>
          </w:divBdr>
        </w:div>
        <w:div w:id="856233933">
          <w:marLeft w:val="640"/>
          <w:marRight w:val="0"/>
          <w:marTop w:val="0"/>
          <w:marBottom w:val="0"/>
          <w:divBdr>
            <w:top w:val="none" w:sz="0" w:space="0" w:color="auto"/>
            <w:left w:val="none" w:sz="0" w:space="0" w:color="auto"/>
            <w:bottom w:val="none" w:sz="0" w:space="0" w:color="auto"/>
            <w:right w:val="none" w:sz="0" w:space="0" w:color="auto"/>
          </w:divBdr>
        </w:div>
        <w:div w:id="275254570">
          <w:marLeft w:val="640"/>
          <w:marRight w:val="0"/>
          <w:marTop w:val="0"/>
          <w:marBottom w:val="0"/>
          <w:divBdr>
            <w:top w:val="none" w:sz="0" w:space="0" w:color="auto"/>
            <w:left w:val="none" w:sz="0" w:space="0" w:color="auto"/>
            <w:bottom w:val="none" w:sz="0" w:space="0" w:color="auto"/>
            <w:right w:val="none" w:sz="0" w:space="0" w:color="auto"/>
          </w:divBdr>
        </w:div>
        <w:div w:id="610820805">
          <w:marLeft w:val="640"/>
          <w:marRight w:val="0"/>
          <w:marTop w:val="0"/>
          <w:marBottom w:val="0"/>
          <w:divBdr>
            <w:top w:val="none" w:sz="0" w:space="0" w:color="auto"/>
            <w:left w:val="none" w:sz="0" w:space="0" w:color="auto"/>
            <w:bottom w:val="none" w:sz="0" w:space="0" w:color="auto"/>
            <w:right w:val="none" w:sz="0" w:space="0" w:color="auto"/>
          </w:divBdr>
        </w:div>
        <w:div w:id="1612398677">
          <w:marLeft w:val="640"/>
          <w:marRight w:val="0"/>
          <w:marTop w:val="0"/>
          <w:marBottom w:val="0"/>
          <w:divBdr>
            <w:top w:val="none" w:sz="0" w:space="0" w:color="auto"/>
            <w:left w:val="none" w:sz="0" w:space="0" w:color="auto"/>
            <w:bottom w:val="none" w:sz="0" w:space="0" w:color="auto"/>
            <w:right w:val="none" w:sz="0" w:space="0" w:color="auto"/>
          </w:divBdr>
        </w:div>
        <w:div w:id="168452298">
          <w:marLeft w:val="640"/>
          <w:marRight w:val="0"/>
          <w:marTop w:val="0"/>
          <w:marBottom w:val="0"/>
          <w:divBdr>
            <w:top w:val="none" w:sz="0" w:space="0" w:color="auto"/>
            <w:left w:val="none" w:sz="0" w:space="0" w:color="auto"/>
            <w:bottom w:val="none" w:sz="0" w:space="0" w:color="auto"/>
            <w:right w:val="none" w:sz="0" w:space="0" w:color="auto"/>
          </w:divBdr>
        </w:div>
        <w:div w:id="1849707559">
          <w:marLeft w:val="640"/>
          <w:marRight w:val="0"/>
          <w:marTop w:val="0"/>
          <w:marBottom w:val="0"/>
          <w:divBdr>
            <w:top w:val="none" w:sz="0" w:space="0" w:color="auto"/>
            <w:left w:val="none" w:sz="0" w:space="0" w:color="auto"/>
            <w:bottom w:val="none" w:sz="0" w:space="0" w:color="auto"/>
            <w:right w:val="none" w:sz="0" w:space="0" w:color="auto"/>
          </w:divBdr>
        </w:div>
        <w:div w:id="1643190770">
          <w:marLeft w:val="640"/>
          <w:marRight w:val="0"/>
          <w:marTop w:val="0"/>
          <w:marBottom w:val="0"/>
          <w:divBdr>
            <w:top w:val="none" w:sz="0" w:space="0" w:color="auto"/>
            <w:left w:val="none" w:sz="0" w:space="0" w:color="auto"/>
            <w:bottom w:val="none" w:sz="0" w:space="0" w:color="auto"/>
            <w:right w:val="none" w:sz="0" w:space="0" w:color="auto"/>
          </w:divBdr>
        </w:div>
        <w:div w:id="1795099254">
          <w:marLeft w:val="640"/>
          <w:marRight w:val="0"/>
          <w:marTop w:val="0"/>
          <w:marBottom w:val="0"/>
          <w:divBdr>
            <w:top w:val="none" w:sz="0" w:space="0" w:color="auto"/>
            <w:left w:val="none" w:sz="0" w:space="0" w:color="auto"/>
            <w:bottom w:val="none" w:sz="0" w:space="0" w:color="auto"/>
            <w:right w:val="none" w:sz="0" w:space="0" w:color="auto"/>
          </w:divBdr>
        </w:div>
        <w:div w:id="1248341116">
          <w:marLeft w:val="640"/>
          <w:marRight w:val="0"/>
          <w:marTop w:val="0"/>
          <w:marBottom w:val="0"/>
          <w:divBdr>
            <w:top w:val="none" w:sz="0" w:space="0" w:color="auto"/>
            <w:left w:val="none" w:sz="0" w:space="0" w:color="auto"/>
            <w:bottom w:val="none" w:sz="0" w:space="0" w:color="auto"/>
            <w:right w:val="none" w:sz="0" w:space="0" w:color="auto"/>
          </w:divBdr>
        </w:div>
        <w:div w:id="1189874140">
          <w:marLeft w:val="640"/>
          <w:marRight w:val="0"/>
          <w:marTop w:val="0"/>
          <w:marBottom w:val="0"/>
          <w:divBdr>
            <w:top w:val="none" w:sz="0" w:space="0" w:color="auto"/>
            <w:left w:val="none" w:sz="0" w:space="0" w:color="auto"/>
            <w:bottom w:val="none" w:sz="0" w:space="0" w:color="auto"/>
            <w:right w:val="none" w:sz="0" w:space="0" w:color="auto"/>
          </w:divBdr>
        </w:div>
        <w:div w:id="816531397">
          <w:marLeft w:val="640"/>
          <w:marRight w:val="0"/>
          <w:marTop w:val="0"/>
          <w:marBottom w:val="0"/>
          <w:divBdr>
            <w:top w:val="none" w:sz="0" w:space="0" w:color="auto"/>
            <w:left w:val="none" w:sz="0" w:space="0" w:color="auto"/>
            <w:bottom w:val="none" w:sz="0" w:space="0" w:color="auto"/>
            <w:right w:val="none" w:sz="0" w:space="0" w:color="auto"/>
          </w:divBdr>
        </w:div>
        <w:div w:id="562761414">
          <w:marLeft w:val="640"/>
          <w:marRight w:val="0"/>
          <w:marTop w:val="0"/>
          <w:marBottom w:val="0"/>
          <w:divBdr>
            <w:top w:val="none" w:sz="0" w:space="0" w:color="auto"/>
            <w:left w:val="none" w:sz="0" w:space="0" w:color="auto"/>
            <w:bottom w:val="none" w:sz="0" w:space="0" w:color="auto"/>
            <w:right w:val="none" w:sz="0" w:space="0" w:color="auto"/>
          </w:divBdr>
        </w:div>
        <w:div w:id="587230369">
          <w:marLeft w:val="640"/>
          <w:marRight w:val="0"/>
          <w:marTop w:val="0"/>
          <w:marBottom w:val="0"/>
          <w:divBdr>
            <w:top w:val="none" w:sz="0" w:space="0" w:color="auto"/>
            <w:left w:val="none" w:sz="0" w:space="0" w:color="auto"/>
            <w:bottom w:val="none" w:sz="0" w:space="0" w:color="auto"/>
            <w:right w:val="none" w:sz="0" w:space="0" w:color="auto"/>
          </w:divBdr>
        </w:div>
        <w:div w:id="2018267694">
          <w:marLeft w:val="640"/>
          <w:marRight w:val="0"/>
          <w:marTop w:val="0"/>
          <w:marBottom w:val="0"/>
          <w:divBdr>
            <w:top w:val="none" w:sz="0" w:space="0" w:color="auto"/>
            <w:left w:val="none" w:sz="0" w:space="0" w:color="auto"/>
            <w:bottom w:val="none" w:sz="0" w:space="0" w:color="auto"/>
            <w:right w:val="none" w:sz="0" w:space="0" w:color="auto"/>
          </w:divBdr>
        </w:div>
        <w:div w:id="1973049048">
          <w:marLeft w:val="640"/>
          <w:marRight w:val="0"/>
          <w:marTop w:val="0"/>
          <w:marBottom w:val="0"/>
          <w:divBdr>
            <w:top w:val="none" w:sz="0" w:space="0" w:color="auto"/>
            <w:left w:val="none" w:sz="0" w:space="0" w:color="auto"/>
            <w:bottom w:val="none" w:sz="0" w:space="0" w:color="auto"/>
            <w:right w:val="none" w:sz="0" w:space="0" w:color="auto"/>
          </w:divBdr>
        </w:div>
        <w:div w:id="683821111">
          <w:marLeft w:val="640"/>
          <w:marRight w:val="0"/>
          <w:marTop w:val="0"/>
          <w:marBottom w:val="0"/>
          <w:divBdr>
            <w:top w:val="none" w:sz="0" w:space="0" w:color="auto"/>
            <w:left w:val="none" w:sz="0" w:space="0" w:color="auto"/>
            <w:bottom w:val="none" w:sz="0" w:space="0" w:color="auto"/>
            <w:right w:val="none" w:sz="0" w:space="0" w:color="auto"/>
          </w:divBdr>
        </w:div>
        <w:div w:id="1825974534">
          <w:marLeft w:val="640"/>
          <w:marRight w:val="0"/>
          <w:marTop w:val="0"/>
          <w:marBottom w:val="0"/>
          <w:divBdr>
            <w:top w:val="none" w:sz="0" w:space="0" w:color="auto"/>
            <w:left w:val="none" w:sz="0" w:space="0" w:color="auto"/>
            <w:bottom w:val="none" w:sz="0" w:space="0" w:color="auto"/>
            <w:right w:val="none" w:sz="0" w:space="0" w:color="auto"/>
          </w:divBdr>
        </w:div>
        <w:div w:id="965888589">
          <w:marLeft w:val="640"/>
          <w:marRight w:val="0"/>
          <w:marTop w:val="0"/>
          <w:marBottom w:val="0"/>
          <w:divBdr>
            <w:top w:val="none" w:sz="0" w:space="0" w:color="auto"/>
            <w:left w:val="none" w:sz="0" w:space="0" w:color="auto"/>
            <w:bottom w:val="none" w:sz="0" w:space="0" w:color="auto"/>
            <w:right w:val="none" w:sz="0" w:space="0" w:color="auto"/>
          </w:divBdr>
        </w:div>
        <w:div w:id="170267874">
          <w:marLeft w:val="640"/>
          <w:marRight w:val="0"/>
          <w:marTop w:val="0"/>
          <w:marBottom w:val="0"/>
          <w:divBdr>
            <w:top w:val="none" w:sz="0" w:space="0" w:color="auto"/>
            <w:left w:val="none" w:sz="0" w:space="0" w:color="auto"/>
            <w:bottom w:val="none" w:sz="0" w:space="0" w:color="auto"/>
            <w:right w:val="none" w:sz="0" w:space="0" w:color="auto"/>
          </w:divBdr>
        </w:div>
        <w:div w:id="524443594">
          <w:marLeft w:val="640"/>
          <w:marRight w:val="0"/>
          <w:marTop w:val="0"/>
          <w:marBottom w:val="0"/>
          <w:divBdr>
            <w:top w:val="none" w:sz="0" w:space="0" w:color="auto"/>
            <w:left w:val="none" w:sz="0" w:space="0" w:color="auto"/>
            <w:bottom w:val="none" w:sz="0" w:space="0" w:color="auto"/>
            <w:right w:val="none" w:sz="0" w:space="0" w:color="auto"/>
          </w:divBdr>
        </w:div>
        <w:div w:id="1469471996">
          <w:marLeft w:val="640"/>
          <w:marRight w:val="0"/>
          <w:marTop w:val="0"/>
          <w:marBottom w:val="0"/>
          <w:divBdr>
            <w:top w:val="none" w:sz="0" w:space="0" w:color="auto"/>
            <w:left w:val="none" w:sz="0" w:space="0" w:color="auto"/>
            <w:bottom w:val="none" w:sz="0" w:space="0" w:color="auto"/>
            <w:right w:val="none" w:sz="0" w:space="0" w:color="auto"/>
          </w:divBdr>
        </w:div>
        <w:div w:id="380785667">
          <w:marLeft w:val="640"/>
          <w:marRight w:val="0"/>
          <w:marTop w:val="0"/>
          <w:marBottom w:val="0"/>
          <w:divBdr>
            <w:top w:val="none" w:sz="0" w:space="0" w:color="auto"/>
            <w:left w:val="none" w:sz="0" w:space="0" w:color="auto"/>
            <w:bottom w:val="none" w:sz="0" w:space="0" w:color="auto"/>
            <w:right w:val="none" w:sz="0" w:space="0" w:color="auto"/>
          </w:divBdr>
        </w:div>
        <w:div w:id="491289133">
          <w:marLeft w:val="640"/>
          <w:marRight w:val="0"/>
          <w:marTop w:val="0"/>
          <w:marBottom w:val="0"/>
          <w:divBdr>
            <w:top w:val="none" w:sz="0" w:space="0" w:color="auto"/>
            <w:left w:val="none" w:sz="0" w:space="0" w:color="auto"/>
            <w:bottom w:val="none" w:sz="0" w:space="0" w:color="auto"/>
            <w:right w:val="none" w:sz="0" w:space="0" w:color="auto"/>
          </w:divBdr>
        </w:div>
        <w:div w:id="1620791927">
          <w:marLeft w:val="640"/>
          <w:marRight w:val="0"/>
          <w:marTop w:val="0"/>
          <w:marBottom w:val="0"/>
          <w:divBdr>
            <w:top w:val="none" w:sz="0" w:space="0" w:color="auto"/>
            <w:left w:val="none" w:sz="0" w:space="0" w:color="auto"/>
            <w:bottom w:val="none" w:sz="0" w:space="0" w:color="auto"/>
            <w:right w:val="none" w:sz="0" w:space="0" w:color="auto"/>
          </w:divBdr>
        </w:div>
        <w:div w:id="1981566975">
          <w:marLeft w:val="640"/>
          <w:marRight w:val="0"/>
          <w:marTop w:val="0"/>
          <w:marBottom w:val="0"/>
          <w:divBdr>
            <w:top w:val="none" w:sz="0" w:space="0" w:color="auto"/>
            <w:left w:val="none" w:sz="0" w:space="0" w:color="auto"/>
            <w:bottom w:val="none" w:sz="0" w:space="0" w:color="auto"/>
            <w:right w:val="none" w:sz="0" w:space="0" w:color="auto"/>
          </w:divBdr>
        </w:div>
        <w:div w:id="1268388746">
          <w:marLeft w:val="640"/>
          <w:marRight w:val="0"/>
          <w:marTop w:val="0"/>
          <w:marBottom w:val="0"/>
          <w:divBdr>
            <w:top w:val="none" w:sz="0" w:space="0" w:color="auto"/>
            <w:left w:val="none" w:sz="0" w:space="0" w:color="auto"/>
            <w:bottom w:val="none" w:sz="0" w:space="0" w:color="auto"/>
            <w:right w:val="none" w:sz="0" w:space="0" w:color="auto"/>
          </w:divBdr>
        </w:div>
        <w:div w:id="144900549">
          <w:marLeft w:val="640"/>
          <w:marRight w:val="0"/>
          <w:marTop w:val="0"/>
          <w:marBottom w:val="0"/>
          <w:divBdr>
            <w:top w:val="none" w:sz="0" w:space="0" w:color="auto"/>
            <w:left w:val="none" w:sz="0" w:space="0" w:color="auto"/>
            <w:bottom w:val="none" w:sz="0" w:space="0" w:color="auto"/>
            <w:right w:val="none" w:sz="0" w:space="0" w:color="auto"/>
          </w:divBdr>
        </w:div>
        <w:div w:id="1978728608">
          <w:marLeft w:val="640"/>
          <w:marRight w:val="0"/>
          <w:marTop w:val="0"/>
          <w:marBottom w:val="0"/>
          <w:divBdr>
            <w:top w:val="none" w:sz="0" w:space="0" w:color="auto"/>
            <w:left w:val="none" w:sz="0" w:space="0" w:color="auto"/>
            <w:bottom w:val="none" w:sz="0" w:space="0" w:color="auto"/>
            <w:right w:val="none" w:sz="0" w:space="0" w:color="auto"/>
          </w:divBdr>
        </w:div>
        <w:div w:id="1211302012">
          <w:marLeft w:val="640"/>
          <w:marRight w:val="0"/>
          <w:marTop w:val="0"/>
          <w:marBottom w:val="0"/>
          <w:divBdr>
            <w:top w:val="none" w:sz="0" w:space="0" w:color="auto"/>
            <w:left w:val="none" w:sz="0" w:space="0" w:color="auto"/>
            <w:bottom w:val="none" w:sz="0" w:space="0" w:color="auto"/>
            <w:right w:val="none" w:sz="0" w:space="0" w:color="auto"/>
          </w:divBdr>
        </w:div>
        <w:div w:id="1353022864">
          <w:marLeft w:val="640"/>
          <w:marRight w:val="0"/>
          <w:marTop w:val="0"/>
          <w:marBottom w:val="0"/>
          <w:divBdr>
            <w:top w:val="none" w:sz="0" w:space="0" w:color="auto"/>
            <w:left w:val="none" w:sz="0" w:space="0" w:color="auto"/>
            <w:bottom w:val="none" w:sz="0" w:space="0" w:color="auto"/>
            <w:right w:val="none" w:sz="0" w:space="0" w:color="auto"/>
          </w:divBdr>
        </w:div>
        <w:div w:id="1216165307">
          <w:marLeft w:val="640"/>
          <w:marRight w:val="0"/>
          <w:marTop w:val="0"/>
          <w:marBottom w:val="0"/>
          <w:divBdr>
            <w:top w:val="none" w:sz="0" w:space="0" w:color="auto"/>
            <w:left w:val="none" w:sz="0" w:space="0" w:color="auto"/>
            <w:bottom w:val="none" w:sz="0" w:space="0" w:color="auto"/>
            <w:right w:val="none" w:sz="0" w:space="0" w:color="auto"/>
          </w:divBdr>
        </w:div>
        <w:div w:id="869226150">
          <w:marLeft w:val="640"/>
          <w:marRight w:val="0"/>
          <w:marTop w:val="0"/>
          <w:marBottom w:val="0"/>
          <w:divBdr>
            <w:top w:val="none" w:sz="0" w:space="0" w:color="auto"/>
            <w:left w:val="none" w:sz="0" w:space="0" w:color="auto"/>
            <w:bottom w:val="none" w:sz="0" w:space="0" w:color="auto"/>
            <w:right w:val="none" w:sz="0" w:space="0" w:color="auto"/>
          </w:divBdr>
        </w:div>
        <w:div w:id="983579126">
          <w:marLeft w:val="640"/>
          <w:marRight w:val="0"/>
          <w:marTop w:val="0"/>
          <w:marBottom w:val="0"/>
          <w:divBdr>
            <w:top w:val="none" w:sz="0" w:space="0" w:color="auto"/>
            <w:left w:val="none" w:sz="0" w:space="0" w:color="auto"/>
            <w:bottom w:val="none" w:sz="0" w:space="0" w:color="auto"/>
            <w:right w:val="none" w:sz="0" w:space="0" w:color="auto"/>
          </w:divBdr>
        </w:div>
        <w:div w:id="565913893">
          <w:marLeft w:val="640"/>
          <w:marRight w:val="0"/>
          <w:marTop w:val="0"/>
          <w:marBottom w:val="0"/>
          <w:divBdr>
            <w:top w:val="none" w:sz="0" w:space="0" w:color="auto"/>
            <w:left w:val="none" w:sz="0" w:space="0" w:color="auto"/>
            <w:bottom w:val="none" w:sz="0" w:space="0" w:color="auto"/>
            <w:right w:val="none" w:sz="0" w:space="0" w:color="auto"/>
          </w:divBdr>
        </w:div>
        <w:div w:id="813570696">
          <w:marLeft w:val="640"/>
          <w:marRight w:val="0"/>
          <w:marTop w:val="0"/>
          <w:marBottom w:val="0"/>
          <w:divBdr>
            <w:top w:val="none" w:sz="0" w:space="0" w:color="auto"/>
            <w:left w:val="none" w:sz="0" w:space="0" w:color="auto"/>
            <w:bottom w:val="none" w:sz="0" w:space="0" w:color="auto"/>
            <w:right w:val="none" w:sz="0" w:space="0" w:color="auto"/>
          </w:divBdr>
        </w:div>
        <w:div w:id="437455685">
          <w:marLeft w:val="640"/>
          <w:marRight w:val="0"/>
          <w:marTop w:val="0"/>
          <w:marBottom w:val="0"/>
          <w:divBdr>
            <w:top w:val="none" w:sz="0" w:space="0" w:color="auto"/>
            <w:left w:val="none" w:sz="0" w:space="0" w:color="auto"/>
            <w:bottom w:val="none" w:sz="0" w:space="0" w:color="auto"/>
            <w:right w:val="none" w:sz="0" w:space="0" w:color="auto"/>
          </w:divBdr>
        </w:div>
        <w:div w:id="1111512579">
          <w:marLeft w:val="640"/>
          <w:marRight w:val="0"/>
          <w:marTop w:val="0"/>
          <w:marBottom w:val="0"/>
          <w:divBdr>
            <w:top w:val="none" w:sz="0" w:space="0" w:color="auto"/>
            <w:left w:val="none" w:sz="0" w:space="0" w:color="auto"/>
            <w:bottom w:val="none" w:sz="0" w:space="0" w:color="auto"/>
            <w:right w:val="none" w:sz="0" w:space="0" w:color="auto"/>
          </w:divBdr>
        </w:div>
        <w:div w:id="974217505">
          <w:marLeft w:val="640"/>
          <w:marRight w:val="0"/>
          <w:marTop w:val="0"/>
          <w:marBottom w:val="0"/>
          <w:divBdr>
            <w:top w:val="none" w:sz="0" w:space="0" w:color="auto"/>
            <w:left w:val="none" w:sz="0" w:space="0" w:color="auto"/>
            <w:bottom w:val="none" w:sz="0" w:space="0" w:color="auto"/>
            <w:right w:val="none" w:sz="0" w:space="0" w:color="auto"/>
          </w:divBdr>
        </w:div>
        <w:div w:id="613446527">
          <w:marLeft w:val="640"/>
          <w:marRight w:val="0"/>
          <w:marTop w:val="0"/>
          <w:marBottom w:val="0"/>
          <w:divBdr>
            <w:top w:val="none" w:sz="0" w:space="0" w:color="auto"/>
            <w:left w:val="none" w:sz="0" w:space="0" w:color="auto"/>
            <w:bottom w:val="none" w:sz="0" w:space="0" w:color="auto"/>
            <w:right w:val="none" w:sz="0" w:space="0" w:color="auto"/>
          </w:divBdr>
        </w:div>
        <w:div w:id="1253664434">
          <w:marLeft w:val="640"/>
          <w:marRight w:val="0"/>
          <w:marTop w:val="0"/>
          <w:marBottom w:val="0"/>
          <w:divBdr>
            <w:top w:val="none" w:sz="0" w:space="0" w:color="auto"/>
            <w:left w:val="none" w:sz="0" w:space="0" w:color="auto"/>
            <w:bottom w:val="none" w:sz="0" w:space="0" w:color="auto"/>
            <w:right w:val="none" w:sz="0" w:space="0" w:color="auto"/>
          </w:divBdr>
        </w:div>
        <w:div w:id="1958637057">
          <w:marLeft w:val="640"/>
          <w:marRight w:val="0"/>
          <w:marTop w:val="0"/>
          <w:marBottom w:val="0"/>
          <w:divBdr>
            <w:top w:val="none" w:sz="0" w:space="0" w:color="auto"/>
            <w:left w:val="none" w:sz="0" w:space="0" w:color="auto"/>
            <w:bottom w:val="none" w:sz="0" w:space="0" w:color="auto"/>
            <w:right w:val="none" w:sz="0" w:space="0" w:color="auto"/>
          </w:divBdr>
        </w:div>
        <w:div w:id="2033146729">
          <w:marLeft w:val="640"/>
          <w:marRight w:val="0"/>
          <w:marTop w:val="0"/>
          <w:marBottom w:val="0"/>
          <w:divBdr>
            <w:top w:val="none" w:sz="0" w:space="0" w:color="auto"/>
            <w:left w:val="none" w:sz="0" w:space="0" w:color="auto"/>
            <w:bottom w:val="none" w:sz="0" w:space="0" w:color="auto"/>
            <w:right w:val="none" w:sz="0" w:space="0" w:color="auto"/>
          </w:divBdr>
        </w:div>
        <w:div w:id="103307985">
          <w:marLeft w:val="640"/>
          <w:marRight w:val="0"/>
          <w:marTop w:val="0"/>
          <w:marBottom w:val="0"/>
          <w:divBdr>
            <w:top w:val="none" w:sz="0" w:space="0" w:color="auto"/>
            <w:left w:val="none" w:sz="0" w:space="0" w:color="auto"/>
            <w:bottom w:val="none" w:sz="0" w:space="0" w:color="auto"/>
            <w:right w:val="none" w:sz="0" w:space="0" w:color="auto"/>
          </w:divBdr>
        </w:div>
        <w:div w:id="762532266">
          <w:marLeft w:val="640"/>
          <w:marRight w:val="0"/>
          <w:marTop w:val="0"/>
          <w:marBottom w:val="0"/>
          <w:divBdr>
            <w:top w:val="none" w:sz="0" w:space="0" w:color="auto"/>
            <w:left w:val="none" w:sz="0" w:space="0" w:color="auto"/>
            <w:bottom w:val="none" w:sz="0" w:space="0" w:color="auto"/>
            <w:right w:val="none" w:sz="0" w:space="0" w:color="auto"/>
          </w:divBdr>
        </w:div>
        <w:div w:id="2071266292">
          <w:marLeft w:val="640"/>
          <w:marRight w:val="0"/>
          <w:marTop w:val="0"/>
          <w:marBottom w:val="0"/>
          <w:divBdr>
            <w:top w:val="none" w:sz="0" w:space="0" w:color="auto"/>
            <w:left w:val="none" w:sz="0" w:space="0" w:color="auto"/>
            <w:bottom w:val="none" w:sz="0" w:space="0" w:color="auto"/>
            <w:right w:val="none" w:sz="0" w:space="0" w:color="auto"/>
          </w:divBdr>
        </w:div>
        <w:div w:id="49546972">
          <w:marLeft w:val="640"/>
          <w:marRight w:val="0"/>
          <w:marTop w:val="0"/>
          <w:marBottom w:val="0"/>
          <w:divBdr>
            <w:top w:val="none" w:sz="0" w:space="0" w:color="auto"/>
            <w:left w:val="none" w:sz="0" w:space="0" w:color="auto"/>
            <w:bottom w:val="none" w:sz="0" w:space="0" w:color="auto"/>
            <w:right w:val="none" w:sz="0" w:space="0" w:color="auto"/>
          </w:divBdr>
        </w:div>
        <w:div w:id="1405296703">
          <w:marLeft w:val="640"/>
          <w:marRight w:val="0"/>
          <w:marTop w:val="0"/>
          <w:marBottom w:val="0"/>
          <w:divBdr>
            <w:top w:val="none" w:sz="0" w:space="0" w:color="auto"/>
            <w:left w:val="none" w:sz="0" w:space="0" w:color="auto"/>
            <w:bottom w:val="none" w:sz="0" w:space="0" w:color="auto"/>
            <w:right w:val="none" w:sz="0" w:space="0" w:color="auto"/>
          </w:divBdr>
        </w:div>
        <w:div w:id="2144426194">
          <w:marLeft w:val="640"/>
          <w:marRight w:val="0"/>
          <w:marTop w:val="0"/>
          <w:marBottom w:val="0"/>
          <w:divBdr>
            <w:top w:val="none" w:sz="0" w:space="0" w:color="auto"/>
            <w:left w:val="none" w:sz="0" w:space="0" w:color="auto"/>
            <w:bottom w:val="none" w:sz="0" w:space="0" w:color="auto"/>
            <w:right w:val="none" w:sz="0" w:space="0" w:color="auto"/>
          </w:divBdr>
        </w:div>
        <w:div w:id="1537157953">
          <w:marLeft w:val="640"/>
          <w:marRight w:val="0"/>
          <w:marTop w:val="0"/>
          <w:marBottom w:val="0"/>
          <w:divBdr>
            <w:top w:val="none" w:sz="0" w:space="0" w:color="auto"/>
            <w:left w:val="none" w:sz="0" w:space="0" w:color="auto"/>
            <w:bottom w:val="none" w:sz="0" w:space="0" w:color="auto"/>
            <w:right w:val="none" w:sz="0" w:space="0" w:color="auto"/>
          </w:divBdr>
        </w:div>
        <w:div w:id="769543086">
          <w:marLeft w:val="640"/>
          <w:marRight w:val="0"/>
          <w:marTop w:val="0"/>
          <w:marBottom w:val="0"/>
          <w:divBdr>
            <w:top w:val="none" w:sz="0" w:space="0" w:color="auto"/>
            <w:left w:val="none" w:sz="0" w:space="0" w:color="auto"/>
            <w:bottom w:val="none" w:sz="0" w:space="0" w:color="auto"/>
            <w:right w:val="none" w:sz="0" w:space="0" w:color="auto"/>
          </w:divBdr>
        </w:div>
        <w:div w:id="35011166">
          <w:marLeft w:val="640"/>
          <w:marRight w:val="0"/>
          <w:marTop w:val="0"/>
          <w:marBottom w:val="0"/>
          <w:divBdr>
            <w:top w:val="none" w:sz="0" w:space="0" w:color="auto"/>
            <w:left w:val="none" w:sz="0" w:space="0" w:color="auto"/>
            <w:bottom w:val="none" w:sz="0" w:space="0" w:color="auto"/>
            <w:right w:val="none" w:sz="0" w:space="0" w:color="auto"/>
          </w:divBdr>
        </w:div>
        <w:div w:id="959384689">
          <w:marLeft w:val="640"/>
          <w:marRight w:val="0"/>
          <w:marTop w:val="0"/>
          <w:marBottom w:val="0"/>
          <w:divBdr>
            <w:top w:val="none" w:sz="0" w:space="0" w:color="auto"/>
            <w:left w:val="none" w:sz="0" w:space="0" w:color="auto"/>
            <w:bottom w:val="none" w:sz="0" w:space="0" w:color="auto"/>
            <w:right w:val="none" w:sz="0" w:space="0" w:color="auto"/>
          </w:divBdr>
        </w:div>
        <w:div w:id="867984459">
          <w:marLeft w:val="640"/>
          <w:marRight w:val="0"/>
          <w:marTop w:val="0"/>
          <w:marBottom w:val="0"/>
          <w:divBdr>
            <w:top w:val="none" w:sz="0" w:space="0" w:color="auto"/>
            <w:left w:val="none" w:sz="0" w:space="0" w:color="auto"/>
            <w:bottom w:val="none" w:sz="0" w:space="0" w:color="auto"/>
            <w:right w:val="none" w:sz="0" w:space="0" w:color="auto"/>
          </w:divBdr>
        </w:div>
        <w:div w:id="155801555">
          <w:marLeft w:val="640"/>
          <w:marRight w:val="0"/>
          <w:marTop w:val="0"/>
          <w:marBottom w:val="0"/>
          <w:divBdr>
            <w:top w:val="none" w:sz="0" w:space="0" w:color="auto"/>
            <w:left w:val="none" w:sz="0" w:space="0" w:color="auto"/>
            <w:bottom w:val="none" w:sz="0" w:space="0" w:color="auto"/>
            <w:right w:val="none" w:sz="0" w:space="0" w:color="auto"/>
          </w:divBdr>
        </w:div>
        <w:div w:id="1324700130">
          <w:marLeft w:val="640"/>
          <w:marRight w:val="0"/>
          <w:marTop w:val="0"/>
          <w:marBottom w:val="0"/>
          <w:divBdr>
            <w:top w:val="none" w:sz="0" w:space="0" w:color="auto"/>
            <w:left w:val="none" w:sz="0" w:space="0" w:color="auto"/>
            <w:bottom w:val="none" w:sz="0" w:space="0" w:color="auto"/>
            <w:right w:val="none" w:sz="0" w:space="0" w:color="auto"/>
          </w:divBdr>
        </w:div>
        <w:div w:id="261229789">
          <w:marLeft w:val="640"/>
          <w:marRight w:val="0"/>
          <w:marTop w:val="0"/>
          <w:marBottom w:val="0"/>
          <w:divBdr>
            <w:top w:val="none" w:sz="0" w:space="0" w:color="auto"/>
            <w:left w:val="none" w:sz="0" w:space="0" w:color="auto"/>
            <w:bottom w:val="none" w:sz="0" w:space="0" w:color="auto"/>
            <w:right w:val="none" w:sz="0" w:space="0" w:color="auto"/>
          </w:divBdr>
        </w:div>
        <w:div w:id="266085676">
          <w:marLeft w:val="640"/>
          <w:marRight w:val="0"/>
          <w:marTop w:val="0"/>
          <w:marBottom w:val="0"/>
          <w:divBdr>
            <w:top w:val="none" w:sz="0" w:space="0" w:color="auto"/>
            <w:left w:val="none" w:sz="0" w:space="0" w:color="auto"/>
            <w:bottom w:val="none" w:sz="0" w:space="0" w:color="auto"/>
            <w:right w:val="none" w:sz="0" w:space="0" w:color="auto"/>
          </w:divBdr>
        </w:div>
        <w:div w:id="1172331390">
          <w:marLeft w:val="640"/>
          <w:marRight w:val="0"/>
          <w:marTop w:val="0"/>
          <w:marBottom w:val="0"/>
          <w:divBdr>
            <w:top w:val="none" w:sz="0" w:space="0" w:color="auto"/>
            <w:left w:val="none" w:sz="0" w:space="0" w:color="auto"/>
            <w:bottom w:val="none" w:sz="0" w:space="0" w:color="auto"/>
            <w:right w:val="none" w:sz="0" w:space="0" w:color="auto"/>
          </w:divBdr>
        </w:div>
        <w:div w:id="1228611597">
          <w:marLeft w:val="640"/>
          <w:marRight w:val="0"/>
          <w:marTop w:val="0"/>
          <w:marBottom w:val="0"/>
          <w:divBdr>
            <w:top w:val="none" w:sz="0" w:space="0" w:color="auto"/>
            <w:left w:val="none" w:sz="0" w:space="0" w:color="auto"/>
            <w:bottom w:val="none" w:sz="0" w:space="0" w:color="auto"/>
            <w:right w:val="none" w:sz="0" w:space="0" w:color="auto"/>
          </w:divBdr>
        </w:div>
        <w:div w:id="544369144">
          <w:marLeft w:val="640"/>
          <w:marRight w:val="0"/>
          <w:marTop w:val="0"/>
          <w:marBottom w:val="0"/>
          <w:divBdr>
            <w:top w:val="none" w:sz="0" w:space="0" w:color="auto"/>
            <w:left w:val="none" w:sz="0" w:space="0" w:color="auto"/>
            <w:bottom w:val="none" w:sz="0" w:space="0" w:color="auto"/>
            <w:right w:val="none" w:sz="0" w:space="0" w:color="auto"/>
          </w:divBdr>
        </w:div>
        <w:div w:id="1649095753">
          <w:marLeft w:val="640"/>
          <w:marRight w:val="0"/>
          <w:marTop w:val="0"/>
          <w:marBottom w:val="0"/>
          <w:divBdr>
            <w:top w:val="none" w:sz="0" w:space="0" w:color="auto"/>
            <w:left w:val="none" w:sz="0" w:space="0" w:color="auto"/>
            <w:bottom w:val="none" w:sz="0" w:space="0" w:color="auto"/>
            <w:right w:val="none" w:sz="0" w:space="0" w:color="auto"/>
          </w:divBdr>
        </w:div>
        <w:div w:id="480542526">
          <w:marLeft w:val="640"/>
          <w:marRight w:val="0"/>
          <w:marTop w:val="0"/>
          <w:marBottom w:val="0"/>
          <w:divBdr>
            <w:top w:val="none" w:sz="0" w:space="0" w:color="auto"/>
            <w:left w:val="none" w:sz="0" w:space="0" w:color="auto"/>
            <w:bottom w:val="none" w:sz="0" w:space="0" w:color="auto"/>
            <w:right w:val="none" w:sz="0" w:space="0" w:color="auto"/>
          </w:divBdr>
        </w:div>
        <w:div w:id="959262932">
          <w:marLeft w:val="640"/>
          <w:marRight w:val="0"/>
          <w:marTop w:val="0"/>
          <w:marBottom w:val="0"/>
          <w:divBdr>
            <w:top w:val="none" w:sz="0" w:space="0" w:color="auto"/>
            <w:left w:val="none" w:sz="0" w:space="0" w:color="auto"/>
            <w:bottom w:val="none" w:sz="0" w:space="0" w:color="auto"/>
            <w:right w:val="none" w:sz="0" w:space="0" w:color="auto"/>
          </w:divBdr>
        </w:div>
        <w:div w:id="1319918932">
          <w:marLeft w:val="640"/>
          <w:marRight w:val="0"/>
          <w:marTop w:val="0"/>
          <w:marBottom w:val="0"/>
          <w:divBdr>
            <w:top w:val="none" w:sz="0" w:space="0" w:color="auto"/>
            <w:left w:val="none" w:sz="0" w:space="0" w:color="auto"/>
            <w:bottom w:val="none" w:sz="0" w:space="0" w:color="auto"/>
            <w:right w:val="none" w:sz="0" w:space="0" w:color="auto"/>
          </w:divBdr>
        </w:div>
        <w:div w:id="350684976">
          <w:marLeft w:val="640"/>
          <w:marRight w:val="0"/>
          <w:marTop w:val="0"/>
          <w:marBottom w:val="0"/>
          <w:divBdr>
            <w:top w:val="none" w:sz="0" w:space="0" w:color="auto"/>
            <w:left w:val="none" w:sz="0" w:space="0" w:color="auto"/>
            <w:bottom w:val="none" w:sz="0" w:space="0" w:color="auto"/>
            <w:right w:val="none" w:sz="0" w:space="0" w:color="auto"/>
          </w:divBdr>
        </w:div>
        <w:div w:id="1331251178">
          <w:marLeft w:val="640"/>
          <w:marRight w:val="0"/>
          <w:marTop w:val="0"/>
          <w:marBottom w:val="0"/>
          <w:divBdr>
            <w:top w:val="none" w:sz="0" w:space="0" w:color="auto"/>
            <w:left w:val="none" w:sz="0" w:space="0" w:color="auto"/>
            <w:bottom w:val="none" w:sz="0" w:space="0" w:color="auto"/>
            <w:right w:val="none" w:sz="0" w:space="0" w:color="auto"/>
          </w:divBdr>
        </w:div>
        <w:div w:id="424691066">
          <w:marLeft w:val="640"/>
          <w:marRight w:val="0"/>
          <w:marTop w:val="0"/>
          <w:marBottom w:val="0"/>
          <w:divBdr>
            <w:top w:val="none" w:sz="0" w:space="0" w:color="auto"/>
            <w:left w:val="none" w:sz="0" w:space="0" w:color="auto"/>
            <w:bottom w:val="none" w:sz="0" w:space="0" w:color="auto"/>
            <w:right w:val="none" w:sz="0" w:space="0" w:color="auto"/>
          </w:divBdr>
        </w:div>
        <w:div w:id="535511567">
          <w:marLeft w:val="640"/>
          <w:marRight w:val="0"/>
          <w:marTop w:val="0"/>
          <w:marBottom w:val="0"/>
          <w:divBdr>
            <w:top w:val="none" w:sz="0" w:space="0" w:color="auto"/>
            <w:left w:val="none" w:sz="0" w:space="0" w:color="auto"/>
            <w:bottom w:val="none" w:sz="0" w:space="0" w:color="auto"/>
            <w:right w:val="none" w:sz="0" w:space="0" w:color="auto"/>
          </w:divBdr>
        </w:div>
        <w:div w:id="1884905269">
          <w:marLeft w:val="640"/>
          <w:marRight w:val="0"/>
          <w:marTop w:val="0"/>
          <w:marBottom w:val="0"/>
          <w:divBdr>
            <w:top w:val="none" w:sz="0" w:space="0" w:color="auto"/>
            <w:left w:val="none" w:sz="0" w:space="0" w:color="auto"/>
            <w:bottom w:val="none" w:sz="0" w:space="0" w:color="auto"/>
            <w:right w:val="none" w:sz="0" w:space="0" w:color="auto"/>
          </w:divBdr>
        </w:div>
        <w:div w:id="940643886">
          <w:marLeft w:val="640"/>
          <w:marRight w:val="0"/>
          <w:marTop w:val="0"/>
          <w:marBottom w:val="0"/>
          <w:divBdr>
            <w:top w:val="none" w:sz="0" w:space="0" w:color="auto"/>
            <w:left w:val="none" w:sz="0" w:space="0" w:color="auto"/>
            <w:bottom w:val="none" w:sz="0" w:space="0" w:color="auto"/>
            <w:right w:val="none" w:sz="0" w:space="0" w:color="auto"/>
          </w:divBdr>
        </w:div>
        <w:div w:id="1285501978">
          <w:marLeft w:val="640"/>
          <w:marRight w:val="0"/>
          <w:marTop w:val="0"/>
          <w:marBottom w:val="0"/>
          <w:divBdr>
            <w:top w:val="none" w:sz="0" w:space="0" w:color="auto"/>
            <w:left w:val="none" w:sz="0" w:space="0" w:color="auto"/>
            <w:bottom w:val="none" w:sz="0" w:space="0" w:color="auto"/>
            <w:right w:val="none" w:sz="0" w:space="0" w:color="auto"/>
          </w:divBdr>
        </w:div>
        <w:div w:id="1269778955">
          <w:marLeft w:val="640"/>
          <w:marRight w:val="0"/>
          <w:marTop w:val="0"/>
          <w:marBottom w:val="0"/>
          <w:divBdr>
            <w:top w:val="none" w:sz="0" w:space="0" w:color="auto"/>
            <w:left w:val="none" w:sz="0" w:space="0" w:color="auto"/>
            <w:bottom w:val="none" w:sz="0" w:space="0" w:color="auto"/>
            <w:right w:val="none" w:sz="0" w:space="0" w:color="auto"/>
          </w:divBdr>
        </w:div>
        <w:div w:id="1559240059">
          <w:marLeft w:val="640"/>
          <w:marRight w:val="0"/>
          <w:marTop w:val="0"/>
          <w:marBottom w:val="0"/>
          <w:divBdr>
            <w:top w:val="none" w:sz="0" w:space="0" w:color="auto"/>
            <w:left w:val="none" w:sz="0" w:space="0" w:color="auto"/>
            <w:bottom w:val="none" w:sz="0" w:space="0" w:color="auto"/>
            <w:right w:val="none" w:sz="0" w:space="0" w:color="auto"/>
          </w:divBdr>
        </w:div>
        <w:div w:id="926888986">
          <w:marLeft w:val="640"/>
          <w:marRight w:val="0"/>
          <w:marTop w:val="0"/>
          <w:marBottom w:val="0"/>
          <w:divBdr>
            <w:top w:val="none" w:sz="0" w:space="0" w:color="auto"/>
            <w:left w:val="none" w:sz="0" w:space="0" w:color="auto"/>
            <w:bottom w:val="none" w:sz="0" w:space="0" w:color="auto"/>
            <w:right w:val="none" w:sz="0" w:space="0" w:color="auto"/>
          </w:divBdr>
        </w:div>
        <w:div w:id="2030912473">
          <w:marLeft w:val="640"/>
          <w:marRight w:val="0"/>
          <w:marTop w:val="0"/>
          <w:marBottom w:val="0"/>
          <w:divBdr>
            <w:top w:val="none" w:sz="0" w:space="0" w:color="auto"/>
            <w:left w:val="none" w:sz="0" w:space="0" w:color="auto"/>
            <w:bottom w:val="none" w:sz="0" w:space="0" w:color="auto"/>
            <w:right w:val="none" w:sz="0" w:space="0" w:color="auto"/>
          </w:divBdr>
        </w:div>
        <w:div w:id="1908489907">
          <w:marLeft w:val="640"/>
          <w:marRight w:val="0"/>
          <w:marTop w:val="0"/>
          <w:marBottom w:val="0"/>
          <w:divBdr>
            <w:top w:val="none" w:sz="0" w:space="0" w:color="auto"/>
            <w:left w:val="none" w:sz="0" w:space="0" w:color="auto"/>
            <w:bottom w:val="none" w:sz="0" w:space="0" w:color="auto"/>
            <w:right w:val="none" w:sz="0" w:space="0" w:color="auto"/>
          </w:divBdr>
        </w:div>
        <w:div w:id="1299146318">
          <w:marLeft w:val="640"/>
          <w:marRight w:val="0"/>
          <w:marTop w:val="0"/>
          <w:marBottom w:val="0"/>
          <w:divBdr>
            <w:top w:val="none" w:sz="0" w:space="0" w:color="auto"/>
            <w:left w:val="none" w:sz="0" w:space="0" w:color="auto"/>
            <w:bottom w:val="none" w:sz="0" w:space="0" w:color="auto"/>
            <w:right w:val="none" w:sz="0" w:space="0" w:color="auto"/>
          </w:divBdr>
        </w:div>
        <w:div w:id="2128351927">
          <w:marLeft w:val="640"/>
          <w:marRight w:val="0"/>
          <w:marTop w:val="0"/>
          <w:marBottom w:val="0"/>
          <w:divBdr>
            <w:top w:val="none" w:sz="0" w:space="0" w:color="auto"/>
            <w:left w:val="none" w:sz="0" w:space="0" w:color="auto"/>
            <w:bottom w:val="none" w:sz="0" w:space="0" w:color="auto"/>
            <w:right w:val="none" w:sz="0" w:space="0" w:color="auto"/>
          </w:divBdr>
        </w:div>
        <w:div w:id="836651132">
          <w:marLeft w:val="640"/>
          <w:marRight w:val="0"/>
          <w:marTop w:val="0"/>
          <w:marBottom w:val="0"/>
          <w:divBdr>
            <w:top w:val="none" w:sz="0" w:space="0" w:color="auto"/>
            <w:left w:val="none" w:sz="0" w:space="0" w:color="auto"/>
            <w:bottom w:val="none" w:sz="0" w:space="0" w:color="auto"/>
            <w:right w:val="none" w:sz="0" w:space="0" w:color="auto"/>
          </w:divBdr>
        </w:div>
        <w:div w:id="1053506830">
          <w:marLeft w:val="640"/>
          <w:marRight w:val="0"/>
          <w:marTop w:val="0"/>
          <w:marBottom w:val="0"/>
          <w:divBdr>
            <w:top w:val="none" w:sz="0" w:space="0" w:color="auto"/>
            <w:left w:val="none" w:sz="0" w:space="0" w:color="auto"/>
            <w:bottom w:val="none" w:sz="0" w:space="0" w:color="auto"/>
            <w:right w:val="none" w:sz="0" w:space="0" w:color="auto"/>
          </w:divBdr>
        </w:div>
        <w:div w:id="357121610">
          <w:marLeft w:val="640"/>
          <w:marRight w:val="0"/>
          <w:marTop w:val="0"/>
          <w:marBottom w:val="0"/>
          <w:divBdr>
            <w:top w:val="none" w:sz="0" w:space="0" w:color="auto"/>
            <w:left w:val="none" w:sz="0" w:space="0" w:color="auto"/>
            <w:bottom w:val="none" w:sz="0" w:space="0" w:color="auto"/>
            <w:right w:val="none" w:sz="0" w:space="0" w:color="auto"/>
          </w:divBdr>
        </w:div>
        <w:div w:id="1276212">
          <w:marLeft w:val="640"/>
          <w:marRight w:val="0"/>
          <w:marTop w:val="0"/>
          <w:marBottom w:val="0"/>
          <w:divBdr>
            <w:top w:val="none" w:sz="0" w:space="0" w:color="auto"/>
            <w:left w:val="none" w:sz="0" w:space="0" w:color="auto"/>
            <w:bottom w:val="none" w:sz="0" w:space="0" w:color="auto"/>
            <w:right w:val="none" w:sz="0" w:space="0" w:color="auto"/>
          </w:divBdr>
        </w:div>
        <w:div w:id="1988825065">
          <w:marLeft w:val="640"/>
          <w:marRight w:val="0"/>
          <w:marTop w:val="0"/>
          <w:marBottom w:val="0"/>
          <w:divBdr>
            <w:top w:val="none" w:sz="0" w:space="0" w:color="auto"/>
            <w:left w:val="none" w:sz="0" w:space="0" w:color="auto"/>
            <w:bottom w:val="none" w:sz="0" w:space="0" w:color="auto"/>
            <w:right w:val="none" w:sz="0" w:space="0" w:color="auto"/>
          </w:divBdr>
        </w:div>
        <w:div w:id="1586844075">
          <w:marLeft w:val="640"/>
          <w:marRight w:val="0"/>
          <w:marTop w:val="0"/>
          <w:marBottom w:val="0"/>
          <w:divBdr>
            <w:top w:val="none" w:sz="0" w:space="0" w:color="auto"/>
            <w:left w:val="none" w:sz="0" w:space="0" w:color="auto"/>
            <w:bottom w:val="none" w:sz="0" w:space="0" w:color="auto"/>
            <w:right w:val="none" w:sz="0" w:space="0" w:color="auto"/>
          </w:divBdr>
        </w:div>
        <w:div w:id="1775175854">
          <w:marLeft w:val="640"/>
          <w:marRight w:val="0"/>
          <w:marTop w:val="0"/>
          <w:marBottom w:val="0"/>
          <w:divBdr>
            <w:top w:val="none" w:sz="0" w:space="0" w:color="auto"/>
            <w:left w:val="none" w:sz="0" w:space="0" w:color="auto"/>
            <w:bottom w:val="none" w:sz="0" w:space="0" w:color="auto"/>
            <w:right w:val="none" w:sz="0" w:space="0" w:color="auto"/>
          </w:divBdr>
        </w:div>
        <w:div w:id="2077774806">
          <w:marLeft w:val="640"/>
          <w:marRight w:val="0"/>
          <w:marTop w:val="0"/>
          <w:marBottom w:val="0"/>
          <w:divBdr>
            <w:top w:val="none" w:sz="0" w:space="0" w:color="auto"/>
            <w:left w:val="none" w:sz="0" w:space="0" w:color="auto"/>
            <w:bottom w:val="none" w:sz="0" w:space="0" w:color="auto"/>
            <w:right w:val="none" w:sz="0" w:space="0" w:color="auto"/>
          </w:divBdr>
        </w:div>
        <w:div w:id="367878843">
          <w:marLeft w:val="640"/>
          <w:marRight w:val="0"/>
          <w:marTop w:val="0"/>
          <w:marBottom w:val="0"/>
          <w:divBdr>
            <w:top w:val="none" w:sz="0" w:space="0" w:color="auto"/>
            <w:left w:val="none" w:sz="0" w:space="0" w:color="auto"/>
            <w:bottom w:val="none" w:sz="0" w:space="0" w:color="auto"/>
            <w:right w:val="none" w:sz="0" w:space="0" w:color="auto"/>
          </w:divBdr>
        </w:div>
      </w:divsChild>
    </w:div>
    <w:div w:id="1114246423">
      <w:bodyDiv w:val="1"/>
      <w:marLeft w:val="0"/>
      <w:marRight w:val="0"/>
      <w:marTop w:val="0"/>
      <w:marBottom w:val="0"/>
      <w:divBdr>
        <w:top w:val="none" w:sz="0" w:space="0" w:color="auto"/>
        <w:left w:val="none" w:sz="0" w:space="0" w:color="auto"/>
        <w:bottom w:val="none" w:sz="0" w:space="0" w:color="auto"/>
        <w:right w:val="none" w:sz="0" w:space="0" w:color="auto"/>
      </w:divBdr>
    </w:div>
    <w:div w:id="1164054461">
      <w:bodyDiv w:val="1"/>
      <w:marLeft w:val="0"/>
      <w:marRight w:val="0"/>
      <w:marTop w:val="0"/>
      <w:marBottom w:val="0"/>
      <w:divBdr>
        <w:top w:val="none" w:sz="0" w:space="0" w:color="auto"/>
        <w:left w:val="none" w:sz="0" w:space="0" w:color="auto"/>
        <w:bottom w:val="none" w:sz="0" w:space="0" w:color="auto"/>
        <w:right w:val="none" w:sz="0" w:space="0" w:color="auto"/>
      </w:divBdr>
      <w:divsChild>
        <w:div w:id="75172449">
          <w:marLeft w:val="640"/>
          <w:marRight w:val="0"/>
          <w:marTop w:val="0"/>
          <w:marBottom w:val="0"/>
          <w:divBdr>
            <w:top w:val="none" w:sz="0" w:space="0" w:color="auto"/>
            <w:left w:val="none" w:sz="0" w:space="0" w:color="auto"/>
            <w:bottom w:val="none" w:sz="0" w:space="0" w:color="auto"/>
            <w:right w:val="none" w:sz="0" w:space="0" w:color="auto"/>
          </w:divBdr>
        </w:div>
        <w:div w:id="1878082951">
          <w:marLeft w:val="640"/>
          <w:marRight w:val="0"/>
          <w:marTop w:val="0"/>
          <w:marBottom w:val="0"/>
          <w:divBdr>
            <w:top w:val="none" w:sz="0" w:space="0" w:color="auto"/>
            <w:left w:val="none" w:sz="0" w:space="0" w:color="auto"/>
            <w:bottom w:val="none" w:sz="0" w:space="0" w:color="auto"/>
            <w:right w:val="none" w:sz="0" w:space="0" w:color="auto"/>
          </w:divBdr>
        </w:div>
        <w:div w:id="1741755428">
          <w:marLeft w:val="640"/>
          <w:marRight w:val="0"/>
          <w:marTop w:val="0"/>
          <w:marBottom w:val="0"/>
          <w:divBdr>
            <w:top w:val="none" w:sz="0" w:space="0" w:color="auto"/>
            <w:left w:val="none" w:sz="0" w:space="0" w:color="auto"/>
            <w:bottom w:val="none" w:sz="0" w:space="0" w:color="auto"/>
            <w:right w:val="none" w:sz="0" w:space="0" w:color="auto"/>
          </w:divBdr>
        </w:div>
        <w:div w:id="1216350218">
          <w:marLeft w:val="640"/>
          <w:marRight w:val="0"/>
          <w:marTop w:val="0"/>
          <w:marBottom w:val="0"/>
          <w:divBdr>
            <w:top w:val="none" w:sz="0" w:space="0" w:color="auto"/>
            <w:left w:val="none" w:sz="0" w:space="0" w:color="auto"/>
            <w:bottom w:val="none" w:sz="0" w:space="0" w:color="auto"/>
            <w:right w:val="none" w:sz="0" w:space="0" w:color="auto"/>
          </w:divBdr>
        </w:div>
        <w:div w:id="1163005604">
          <w:marLeft w:val="640"/>
          <w:marRight w:val="0"/>
          <w:marTop w:val="0"/>
          <w:marBottom w:val="0"/>
          <w:divBdr>
            <w:top w:val="none" w:sz="0" w:space="0" w:color="auto"/>
            <w:left w:val="none" w:sz="0" w:space="0" w:color="auto"/>
            <w:bottom w:val="none" w:sz="0" w:space="0" w:color="auto"/>
            <w:right w:val="none" w:sz="0" w:space="0" w:color="auto"/>
          </w:divBdr>
        </w:div>
        <w:div w:id="1203831528">
          <w:marLeft w:val="640"/>
          <w:marRight w:val="0"/>
          <w:marTop w:val="0"/>
          <w:marBottom w:val="0"/>
          <w:divBdr>
            <w:top w:val="none" w:sz="0" w:space="0" w:color="auto"/>
            <w:left w:val="none" w:sz="0" w:space="0" w:color="auto"/>
            <w:bottom w:val="none" w:sz="0" w:space="0" w:color="auto"/>
            <w:right w:val="none" w:sz="0" w:space="0" w:color="auto"/>
          </w:divBdr>
        </w:div>
        <w:div w:id="1715881727">
          <w:marLeft w:val="640"/>
          <w:marRight w:val="0"/>
          <w:marTop w:val="0"/>
          <w:marBottom w:val="0"/>
          <w:divBdr>
            <w:top w:val="none" w:sz="0" w:space="0" w:color="auto"/>
            <w:left w:val="none" w:sz="0" w:space="0" w:color="auto"/>
            <w:bottom w:val="none" w:sz="0" w:space="0" w:color="auto"/>
            <w:right w:val="none" w:sz="0" w:space="0" w:color="auto"/>
          </w:divBdr>
        </w:div>
        <w:div w:id="1523124797">
          <w:marLeft w:val="640"/>
          <w:marRight w:val="0"/>
          <w:marTop w:val="0"/>
          <w:marBottom w:val="0"/>
          <w:divBdr>
            <w:top w:val="none" w:sz="0" w:space="0" w:color="auto"/>
            <w:left w:val="none" w:sz="0" w:space="0" w:color="auto"/>
            <w:bottom w:val="none" w:sz="0" w:space="0" w:color="auto"/>
            <w:right w:val="none" w:sz="0" w:space="0" w:color="auto"/>
          </w:divBdr>
        </w:div>
        <w:div w:id="1688360474">
          <w:marLeft w:val="640"/>
          <w:marRight w:val="0"/>
          <w:marTop w:val="0"/>
          <w:marBottom w:val="0"/>
          <w:divBdr>
            <w:top w:val="none" w:sz="0" w:space="0" w:color="auto"/>
            <w:left w:val="none" w:sz="0" w:space="0" w:color="auto"/>
            <w:bottom w:val="none" w:sz="0" w:space="0" w:color="auto"/>
            <w:right w:val="none" w:sz="0" w:space="0" w:color="auto"/>
          </w:divBdr>
        </w:div>
        <w:div w:id="953564145">
          <w:marLeft w:val="640"/>
          <w:marRight w:val="0"/>
          <w:marTop w:val="0"/>
          <w:marBottom w:val="0"/>
          <w:divBdr>
            <w:top w:val="none" w:sz="0" w:space="0" w:color="auto"/>
            <w:left w:val="none" w:sz="0" w:space="0" w:color="auto"/>
            <w:bottom w:val="none" w:sz="0" w:space="0" w:color="auto"/>
            <w:right w:val="none" w:sz="0" w:space="0" w:color="auto"/>
          </w:divBdr>
        </w:div>
        <w:div w:id="180710247">
          <w:marLeft w:val="640"/>
          <w:marRight w:val="0"/>
          <w:marTop w:val="0"/>
          <w:marBottom w:val="0"/>
          <w:divBdr>
            <w:top w:val="none" w:sz="0" w:space="0" w:color="auto"/>
            <w:left w:val="none" w:sz="0" w:space="0" w:color="auto"/>
            <w:bottom w:val="none" w:sz="0" w:space="0" w:color="auto"/>
            <w:right w:val="none" w:sz="0" w:space="0" w:color="auto"/>
          </w:divBdr>
        </w:div>
        <w:div w:id="2102871908">
          <w:marLeft w:val="640"/>
          <w:marRight w:val="0"/>
          <w:marTop w:val="0"/>
          <w:marBottom w:val="0"/>
          <w:divBdr>
            <w:top w:val="none" w:sz="0" w:space="0" w:color="auto"/>
            <w:left w:val="none" w:sz="0" w:space="0" w:color="auto"/>
            <w:bottom w:val="none" w:sz="0" w:space="0" w:color="auto"/>
            <w:right w:val="none" w:sz="0" w:space="0" w:color="auto"/>
          </w:divBdr>
        </w:div>
        <w:div w:id="1773893904">
          <w:marLeft w:val="640"/>
          <w:marRight w:val="0"/>
          <w:marTop w:val="0"/>
          <w:marBottom w:val="0"/>
          <w:divBdr>
            <w:top w:val="none" w:sz="0" w:space="0" w:color="auto"/>
            <w:left w:val="none" w:sz="0" w:space="0" w:color="auto"/>
            <w:bottom w:val="none" w:sz="0" w:space="0" w:color="auto"/>
            <w:right w:val="none" w:sz="0" w:space="0" w:color="auto"/>
          </w:divBdr>
        </w:div>
        <w:div w:id="1355232251">
          <w:marLeft w:val="640"/>
          <w:marRight w:val="0"/>
          <w:marTop w:val="0"/>
          <w:marBottom w:val="0"/>
          <w:divBdr>
            <w:top w:val="none" w:sz="0" w:space="0" w:color="auto"/>
            <w:left w:val="none" w:sz="0" w:space="0" w:color="auto"/>
            <w:bottom w:val="none" w:sz="0" w:space="0" w:color="auto"/>
            <w:right w:val="none" w:sz="0" w:space="0" w:color="auto"/>
          </w:divBdr>
        </w:div>
        <w:div w:id="820923987">
          <w:marLeft w:val="640"/>
          <w:marRight w:val="0"/>
          <w:marTop w:val="0"/>
          <w:marBottom w:val="0"/>
          <w:divBdr>
            <w:top w:val="none" w:sz="0" w:space="0" w:color="auto"/>
            <w:left w:val="none" w:sz="0" w:space="0" w:color="auto"/>
            <w:bottom w:val="none" w:sz="0" w:space="0" w:color="auto"/>
            <w:right w:val="none" w:sz="0" w:space="0" w:color="auto"/>
          </w:divBdr>
        </w:div>
        <w:div w:id="1363019272">
          <w:marLeft w:val="640"/>
          <w:marRight w:val="0"/>
          <w:marTop w:val="0"/>
          <w:marBottom w:val="0"/>
          <w:divBdr>
            <w:top w:val="none" w:sz="0" w:space="0" w:color="auto"/>
            <w:left w:val="none" w:sz="0" w:space="0" w:color="auto"/>
            <w:bottom w:val="none" w:sz="0" w:space="0" w:color="auto"/>
            <w:right w:val="none" w:sz="0" w:space="0" w:color="auto"/>
          </w:divBdr>
        </w:div>
        <w:div w:id="1995453810">
          <w:marLeft w:val="640"/>
          <w:marRight w:val="0"/>
          <w:marTop w:val="0"/>
          <w:marBottom w:val="0"/>
          <w:divBdr>
            <w:top w:val="none" w:sz="0" w:space="0" w:color="auto"/>
            <w:left w:val="none" w:sz="0" w:space="0" w:color="auto"/>
            <w:bottom w:val="none" w:sz="0" w:space="0" w:color="auto"/>
            <w:right w:val="none" w:sz="0" w:space="0" w:color="auto"/>
          </w:divBdr>
        </w:div>
        <w:div w:id="357389100">
          <w:marLeft w:val="640"/>
          <w:marRight w:val="0"/>
          <w:marTop w:val="0"/>
          <w:marBottom w:val="0"/>
          <w:divBdr>
            <w:top w:val="none" w:sz="0" w:space="0" w:color="auto"/>
            <w:left w:val="none" w:sz="0" w:space="0" w:color="auto"/>
            <w:bottom w:val="none" w:sz="0" w:space="0" w:color="auto"/>
            <w:right w:val="none" w:sz="0" w:space="0" w:color="auto"/>
          </w:divBdr>
        </w:div>
        <w:div w:id="242226799">
          <w:marLeft w:val="640"/>
          <w:marRight w:val="0"/>
          <w:marTop w:val="0"/>
          <w:marBottom w:val="0"/>
          <w:divBdr>
            <w:top w:val="none" w:sz="0" w:space="0" w:color="auto"/>
            <w:left w:val="none" w:sz="0" w:space="0" w:color="auto"/>
            <w:bottom w:val="none" w:sz="0" w:space="0" w:color="auto"/>
            <w:right w:val="none" w:sz="0" w:space="0" w:color="auto"/>
          </w:divBdr>
        </w:div>
        <w:div w:id="1198658433">
          <w:marLeft w:val="640"/>
          <w:marRight w:val="0"/>
          <w:marTop w:val="0"/>
          <w:marBottom w:val="0"/>
          <w:divBdr>
            <w:top w:val="none" w:sz="0" w:space="0" w:color="auto"/>
            <w:left w:val="none" w:sz="0" w:space="0" w:color="auto"/>
            <w:bottom w:val="none" w:sz="0" w:space="0" w:color="auto"/>
            <w:right w:val="none" w:sz="0" w:space="0" w:color="auto"/>
          </w:divBdr>
        </w:div>
        <w:div w:id="1884175572">
          <w:marLeft w:val="640"/>
          <w:marRight w:val="0"/>
          <w:marTop w:val="0"/>
          <w:marBottom w:val="0"/>
          <w:divBdr>
            <w:top w:val="none" w:sz="0" w:space="0" w:color="auto"/>
            <w:left w:val="none" w:sz="0" w:space="0" w:color="auto"/>
            <w:bottom w:val="none" w:sz="0" w:space="0" w:color="auto"/>
            <w:right w:val="none" w:sz="0" w:space="0" w:color="auto"/>
          </w:divBdr>
        </w:div>
        <w:div w:id="1913352371">
          <w:marLeft w:val="640"/>
          <w:marRight w:val="0"/>
          <w:marTop w:val="0"/>
          <w:marBottom w:val="0"/>
          <w:divBdr>
            <w:top w:val="none" w:sz="0" w:space="0" w:color="auto"/>
            <w:left w:val="none" w:sz="0" w:space="0" w:color="auto"/>
            <w:bottom w:val="none" w:sz="0" w:space="0" w:color="auto"/>
            <w:right w:val="none" w:sz="0" w:space="0" w:color="auto"/>
          </w:divBdr>
        </w:div>
        <w:div w:id="196505763">
          <w:marLeft w:val="640"/>
          <w:marRight w:val="0"/>
          <w:marTop w:val="0"/>
          <w:marBottom w:val="0"/>
          <w:divBdr>
            <w:top w:val="none" w:sz="0" w:space="0" w:color="auto"/>
            <w:left w:val="none" w:sz="0" w:space="0" w:color="auto"/>
            <w:bottom w:val="none" w:sz="0" w:space="0" w:color="auto"/>
            <w:right w:val="none" w:sz="0" w:space="0" w:color="auto"/>
          </w:divBdr>
        </w:div>
        <w:div w:id="1263954408">
          <w:marLeft w:val="640"/>
          <w:marRight w:val="0"/>
          <w:marTop w:val="0"/>
          <w:marBottom w:val="0"/>
          <w:divBdr>
            <w:top w:val="none" w:sz="0" w:space="0" w:color="auto"/>
            <w:left w:val="none" w:sz="0" w:space="0" w:color="auto"/>
            <w:bottom w:val="none" w:sz="0" w:space="0" w:color="auto"/>
            <w:right w:val="none" w:sz="0" w:space="0" w:color="auto"/>
          </w:divBdr>
        </w:div>
        <w:div w:id="1889996983">
          <w:marLeft w:val="640"/>
          <w:marRight w:val="0"/>
          <w:marTop w:val="0"/>
          <w:marBottom w:val="0"/>
          <w:divBdr>
            <w:top w:val="none" w:sz="0" w:space="0" w:color="auto"/>
            <w:left w:val="none" w:sz="0" w:space="0" w:color="auto"/>
            <w:bottom w:val="none" w:sz="0" w:space="0" w:color="auto"/>
            <w:right w:val="none" w:sz="0" w:space="0" w:color="auto"/>
          </w:divBdr>
        </w:div>
        <w:div w:id="66537948">
          <w:marLeft w:val="640"/>
          <w:marRight w:val="0"/>
          <w:marTop w:val="0"/>
          <w:marBottom w:val="0"/>
          <w:divBdr>
            <w:top w:val="none" w:sz="0" w:space="0" w:color="auto"/>
            <w:left w:val="none" w:sz="0" w:space="0" w:color="auto"/>
            <w:bottom w:val="none" w:sz="0" w:space="0" w:color="auto"/>
            <w:right w:val="none" w:sz="0" w:space="0" w:color="auto"/>
          </w:divBdr>
        </w:div>
        <w:div w:id="310328035">
          <w:marLeft w:val="640"/>
          <w:marRight w:val="0"/>
          <w:marTop w:val="0"/>
          <w:marBottom w:val="0"/>
          <w:divBdr>
            <w:top w:val="none" w:sz="0" w:space="0" w:color="auto"/>
            <w:left w:val="none" w:sz="0" w:space="0" w:color="auto"/>
            <w:bottom w:val="none" w:sz="0" w:space="0" w:color="auto"/>
            <w:right w:val="none" w:sz="0" w:space="0" w:color="auto"/>
          </w:divBdr>
        </w:div>
        <w:div w:id="1746610041">
          <w:marLeft w:val="640"/>
          <w:marRight w:val="0"/>
          <w:marTop w:val="0"/>
          <w:marBottom w:val="0"/>
          <w:divBdr>
            <w:top w:val="none" w:sz="0" w:space="0" w:color="auto"/>
            <w:left w:val="none" w:sz="0" w:space="0" w:color="auto"/>
            <w:bottom w:val="none" w:sz="0" w:space="0" w:color="auto"/>
            <w:right w:val="none" w:sz="0" w:space="0" w:color="auto"/>
          </w:divBdr>
        </w:div>
        <w:div w:id="1438868767">
          <w:marLeft w:val="640"/>
          <w:marRight w:val="0"/>
          <w:marTop w:val="0"/>
          <w:marBottom w:val="0"/>
          <w:divBdr>
            <w:top w:val="none" w:sz="0" w:space="0" w:color="auto"/>
            <w:left w:val="none" w:sz="0" w:space="0" w:color="auto"/>
            <w:bottom w:val="none" w:sz="0" w:space="0" w:color="auto"/>
            <w:right w:val="none" w:sz="0" w:space="0" w:color="auto"/>
          </w:divBdr>
        </w:div>
        <w:div w:id="1218736661">
          <w:marLeft w:val="640"/>
          <w:marRight w:val="0"/>
          <w:marTop w:val="0"/>
          <w:marBottom w:val="0"/>
          <w:divBdr>
            <w:top w:val="none" w:sz="0" w:space="0" w:color="auto"/>
            <w:left w:val="none" w:sz="0" w:space="0" w:color="auto"/>
            <w:bottom w:val="none" w:sz="0" w:space="0" w:color="auto"/>
            <w:right w:val="none" w:sz="0" w:space="0" w:color="auto"/>
          </w:divBdr>
        </w:div>
        <w:div w:id="1208370475">
          <w:marLeft w:val="640"/>
          <w:marRight w:val="0"/>
          <w:marTop w:val="0"/>
          <w:marBottom w:val="0"/>
          <w:divBdr>
            <w:top w:val="none" w:sz="0" w:space="0" w:color="auto"/>
            <w:left w:val="none" w:sz="0" w:space="0" w:color="auto"/>
            <w:bottom w:val="none" w:sz="0" w:space="0" w:color="auto"/>
            <w:right w:val="none" w:sz="0" w:space="0" w:color="auto"/>
          </w:divBdr>
        </w:div>
        <w:div w:id="2022078594">
          <w:marLeft w:val="640"/>
          <w:marRight w:val="0"/>
          <w:marTop w:val="0"/>
          <w:marBottom w:val="0"/>
          <w:divBdr>
            <w:top w:val="none" w:sz="0" w:space="0" w:color="auto"/>
            <w:left w:val="none" w:sz="0" w:space="0" w:color="auto"/>
            <w:bottom w:val="none" w:sz="0" w:space="0" w:color="auto"/>
            <w:right w:val="none" w:sz="0" w:space="0" w:color="auto"/>
          </w:divBdr>
        </w:div>
        <w:div w:id="1666201849">
          <w:marLeft w:val="640"/>
          <w:marRight w:val="0"/>
          <w:marTop w:val="0"/>
          <w:marBottom w:val="0"/>
          <w:divBdr>
            <w:top w:val="none" w:sz="0" w:space="0" w:color="auto"/>
            <w:left w:val="none" w:sz="0" w:space="0" w:color="auto"/>
            <w:bottom w:val="none" w:sz="0" w:space="0" w:color="auto"/>
            <w:right w:val="none" w:sz="0" w:space="0" w:color="auto"/>
          </w:divBdr>
        </w:div>
        <w:div w:id="1540701461">
          <w:marLeft w:val="640"/>
          <w:marRight w:val="0"/>
          <w:marTop w:val="0"/>
          <w:marBottom w:val="0"/>
          <w:divBdr>
            <w:top w:val="none" w:sz="0" w:space="0" w:color="auto"/>
            <w:left w:val="none" w:sz="0" w:space="0" w:color="auto"/>
            <w:bottom w:val="none" w:sz="0" w:space="0" w:color="auto"/>
            <w:right w:val="none" w:sz="0" w:space="0" w:color="auto"/>
          </w:divBdr>
        </w:div>
        <w:div w:id="640308393">
          <w:marLeft w:val="640"/>
          <w:marRight w:val="0"/>
          <w:marTop w:val="0"/>
          <w:marBottom w:val="0"/>
          <w:divBdr>
            <w:top w:val="none" w:sz="0" w:space="0" w:color="auto"/>
            <w:left w:val="none" w:sz="0" w:space="0" w:color="auto"/>
            <w:bottom w:val="none" w:sz="0" w:space="0" w:color="auto"/>
            <w:right w:val="none" w:sz="0" w:space="0" w:color="auto"/>
          </w:divBdr>
        </w:div>
        <w:div w:id="1762331284">
          <w:marLeft w:val="640"/>
          <w:marRight w:val="0"/>
          <w:marTop w:val="0"/>
          <w:marBottom w:val="0"/>
          <w:divBdr>
            <w:top w:val="none" w:sz="0" w:space="0" w:color="auto"/>
            <w:left w:val="none" w:sz="0" w:space="0" w:color="auto"/>
            <w:bottom w:val="none" w:sz="0" w:space="0" w:color="auto"/>
            <w:right w:val="none" w:sz="0" w:space="0" w:color="auto"/>
          </w:divBdr>
        </w:div>
        <w:div w:id="360591077">
          <w:marLeft w:val="640"/>
          <w:marRight w:val="0"/>
          <w:marTop w:val="0"/>
          <w:marBottom w:val="0"/>
          <w:divBdr>
            <w:top w:val="none" w:sz="0" w:space="0" w:color="auto"/>
            <w:left w:val="none" w:sz="0" w:space="0" w:color="auto"/>
            <w:bottom w:val="none" w:sz="0" w:space="0" w:color="auto"/>
            <w:right w:val="none" w:sz="0" w:space="0" w:color="auto"/>
          </w:divBdr>
        </w:div>
        <w:div w:id="775255439">
          <w:marLeft w:val="640"/>
          <w:marRight w:val="0"/>
          <w:marTop w:val="0"/>
          <w:marBottom w:val="0"/>
          <w:divBdr>
            <w:top w:val="none" w:sz="0" w:space="0" w:color="auto"/>
            <w:left w:val="none" w:sz="0" w:space="0" w:color="auto"/>
            <w:bottom w:val="none" w:sz="0" w:space="0" w:color="auto"/>
            <w:right w:val="none" w:sz="0" w:space="0" w:color="auto"/>
          </w:divBdr>
        </w:div>
        <w:div w:id="804355484">
          <w:marLeft w:val="640"/>
          <w:marRight w:val="0"/>
          <w:marTop w:val="0"/>
          <w:marBottom w:val="0"/>
          <w:divBdr>
            <w:top w:val="none" w:sz="0" w:space="0" w:color="auto"/>
            <w:left w:val="none" w:sz="0" w:space="0" w:color="auto"/>
            <w:bottom w:val="none" w:sz="0" w:space="0" w:color="auto"/>
            <w:right w:val="none" w:sz="0" w:space="0" w:color="auto"/>
          </w:divBdr>
        </w:div>
        <w:div w:id="1804617000">
          <w:marLeft w:val="640"/>
          <w:marRight w:val="0"/>
          <w:marTop w:val="0"/>
          <w:marBottom w:val="0"/>
          <w:divBdr>
            <w:top w:val="none" w:sz="0" w:space="0" w:color="auto"/>
            <w:left w:val="none" w:sz="0" w:space="0" w:color="auto"/>
            <w:bottom w:val="none" w:sz="0" w:space="0" w:color="auto"/>
            <w:right w:val="none" w:sz="0" w:space="0" w:color="auto"/>
          </w:divBdr>
        </w:div>
        <w:div w:id="294876334">
          <w:marLeft w:val="640"/>
          <w:marRight w:val="0"/>
          <w:marTop w:val="0"/>
          <w:marBottom w:val="0"/>
          <w:divBdr>
            <w:top w:val="none" w:sz="0" w:space="0" w:color="auto"/>
            <w:left w:val="none" w:sz="0" w:space="0" w:color="auto"/>
            <w:bottom w:val="none" w:sz="0" w:space="0" w:color="auto"/>
            <w:right w:val="none" w:sz="0" w:space="0" w:color="auto"/>
          </w:divBdr>
        </w:div>
        <w:div w:id="835803217">
          <w:marLeft w:val="640"/>
          <w:marRight w:val="0"/>
          <w:marTop w:val="0"/>
          <w:marBottom w:val="0"/>
          <w:divBdr>
            <w:top w:val="none" w:sz="0" w:space="0" w:color="auto"/>
            <w:left w:val="none" w:sz="0" w:space="0" w:color="auto"/>
            <w:bottom w:val="none" w:sz="0" w:space="0" w:color="auto"/>
            <w:right w:val="none" w:sz="0" w:space="0" w:color="auto"/>
          </w:divBdr>
        </w:div>
        <w:div w:id="647561401">
          <w:marLeft w:val="640"/>
          <w:marRight w:val="0"/>
          <w:marTop w:val="0"/>
          <w:marBottom w:val="0"/>
          <w:divBdr>
            <w:top w:val="none" w:sz="0" w:space="0" w:color="auto"/>
            <w:left w:val="none" w:sz="0" w:space="0" w:color="auto"/>
            <w:bottom w:val="none" w:sz="0" w:space="0" w:color="auto"/>
            <w:right w:val="none" w:sz="0" w:space="0" w:color="auto"/>
          </w:divBdr>
        </w:div>
        <w:div w:id="1685740838">
          <w:marLeft w:val="640"/>
          <w:marRight w:val="0"/>
          <w:marTop w:val="0"/>
          <w:marBottom w:val="0"/>
          <w:divBdr>
            <w:top w:val="none" w:sz="0" w:space="0" w:color="auto"/>
            <w:left w:val="none" w:sz="0" w:space="0" w:color="auto"/>
            <w:bottom w:val="none" w:sz="0" w:space="0" w:color="auto"/>
            <w:right w:val="none" w:sz="0" w:space="0" w:color="auto"/>
          </w:divBdr>
        </w:div>
        <w:div w:id="344133487">
          <w:marLeft w:val="640"/>
          <w:marRight w:val="0"/>
          <w:marTop w:val="0"/>
          <w:marBottom w:val="0"/>
          <w:divBdr>
            <w:top w:val="none" w:sz="0" w:space="0" w:color="auto"/>
            <w:left w:val="none" w:sz="0" w:space="0" w:color="auto"/>
            <w:bottom w:val="none" w:sz="0" w:space="0" w:color="auto"/>
            <w:right w:val="none" w:sz="0" w:space="0" w:color="auto"/>
          </w:divBdr>
        </w:div>
        <w:div w:id="204686252">
          <w:marLeft w:val="640"/>
          <w:marRight w:val="0"/>
          <w:marTop w:val="0"/>
          <w:marBottom w:val="0"/>
          <w:divBdr>
            <w:top w:val="none" w:sz="0" w:space="0" w:color="auto"/>
            <w:left w:val="none" w:sz="0" w:space="0" w:color="auto"/>
            <w:bottom w:val="none" w:sz="0" w:space="0" w:color="auto"/>
            <w:right w:val="none" w:sz="0" w:space="0" w:color="auto"/>
          </w:divBdr>
        </w:div>
        <w:div w:id="2111269449">
          <w:marLeft w:val="640"/>
          <w:marRight w:val="0"/>
          <w:marTop w:val="0"/>
          <w:marBottom w:val="0"/>
          <w:divBdr>
            <w:top w:val="none" w:sz="0" w:space="0" w:color="auto"/>
            <w:left w:val="none" w:sz="0" w:space="0" w:color="auto"/>
            <w:bottom w:val="none" w:sz="0" w:space="0" w:color="auto"/>
            <w:right w:val="none" w:sz="0" w:space="0" w:color="auto"/>
          </w:divBdr>
        </w:div>
        <w:div w:id="860750299">
          <w:marLeft w:val="640"/>
          <w:marRight w:val="0"/>
          <w:marTop w:val="0"/>
          <w:marBottom w:val="0"/>
          <w:divBdr>
            <w:top w:val="none" w:sz="0" w:space="0" w:color="auto"/>
            <w:left w:val="none" w:sz="0" w:space="0" w:color="auto"/>
            <w:bottom w:val="none" w:sz="0" w:space="0" w:color="auto"/>
            <w:right w:val="none" w:sz="0" w:space="0" w:color="auto"/>
          </w:divBdr>
        </w:div>
        <w:div w:id="1334262461">
          <w:marLeft w:val="640"/>
          <w:marRight w:val="0"/>
          <w:marTop w:val="0"/>
          <w:marBottom w:val="0"/>
          <w:divBdr>
            <w:top w:val="none" w:sz="0" w:space="0" w:color="auto"/>
            <w:left w:val="none" w:sz="0" w:space="0" w:color="auto"/>
            <w:bottom w:val="none" w:sz="0" w:space="0" w:color="auto"/>
            <w:right w:val="none" w:sz="0" w:space="0" w:color="auto"/>
          </w:divBdr>
        </w:div>
        <w:div w:id="1680424544">
          <w:marLeft w:val="640"/>
          <w:marRight w:val="0"/>
          <w:marTop w:val="0"/>
          <w:marBottom w:val="0"/>
          <w:divBdr>
            <w:top w:val="none" w:sz="0" w:space="0" w:color="auto"/>
            <w:left w:val="none" w:sz="0" w:space="0" w:color="auto"/>
            <w:bottom w:val="none" w:sz="0" w:space="0" w:color="auto"/>
            <w:right w:val="none" w:sz="0" w:space="0" w:color="auto"/>
          </w:divBdr>
        </w:div>
        <w:div w:id="838347030">
          <w:marLeft w:val="640"/>
          <w:marRight w:val="0"/>
          <w:marTop w:val="0"/>
          <w:marBottom w:val="0"/>
          <w:divBdr>
            <w:top w:val="none" w:sz="0" w:space="0" w:color="auto"/>
            <w:left w:val="none" w:sz="0" w:space="0" w:color="auto"/>
            <w:bottom w:val="none" w:sz="0" w:space="0" w:color="auto"/>
            <w:right w:val="none" w:sz="0" w:space="0" w:color="auto"/>
          </w:divBdr>
        </w:div>
        <w:div w:id="274290382">
          <w:marLeft w:val="640"/>
          <w:marRight w:val="0"/>
          <w:marTop w:val="0"/>
          <w:marBottom w:val="0"/>
          <w:divBdr>
            <w:top w:val="none" w:sz="0" w:space="0" w:color="auto"/>
            <w:left w:val="none" w:sz="0" w:space="0" w:color="auto"/>
            <w:bottom w:val="none" w:sz="0" w:space="0" w:color="auto"/>
            <w:right w:val="none" w:sz="0" w:space="0" w:color="auto"/>
          </w:divBdr>
        </w:div>
        <w:div w:id="440422765">
          <w:marLeft w:val="640"/>
          <w:marRight w:val="0"/>
          <w:marTop w:val="0"/>
          <w:marBottom w:val="0"/>
          <w:divBdr>
            <w:top w:val="none" w:sz="0" w:space="0" w:color="auto"/>
            <w:left w:val="none" w:sz="0" w:space="0" w:color="auto"/>
            <w:bottom w:val="none" w:sz="0" w:space="0" w:color="auto"/>
            <w:right w:val="none" w:sz="0" w:space="0" w:color="auto"/>
          </w:divBdr>
        </w:div>
        <w:div w:id="641158084">
          <w:marLeft w:val="640"/>
          <w:marRight w:val="0"/>
          <w:marTop w:val="0"/>
          <w:marBottom w:val="0"/>
          <w:divBdr>
            <w:top w:val="none" w:sz="0" w:space="0" w:color="auto"/>
            <w:left w:val="none" w:sz="0" w:space="0" w:color="auto"/>
            <w:bottom w:val="none" w:sz="0" w:space="0" w:color="auto"/>
            <w:right w:val="none" w:sz="0" w:space="0" w:color="auto"/>
          </w:divBdr>
        </w:div>
        <w:div w:id="1210607376">
          <w:marLeft w:val="640"/>
          <w:marRight w:val="0"/>
          <w:marTop w:val="0"/>
          <w:marBottom w:val="0"/>
          <w:divBdr>
            <w:top w:val="none" w:sz="0" w:space="0" w:color="auto"/>
            <w:left w:val="none" w:sz="0" w:space="0" w:color="auto"/>
            <w:bottom w:val="none" w:sz="0" w:space="0" w:color="auto"/>
            <w:right w:val="none" w:sz="0" w:space="0" w:color="auto"/>
          </w:divBdr>
        </w:div>
        <w:div w:id="429666063">
          <w:marLeft w:val="640"/>
          <w:marRight w:val="0"/>
          <w:marTop w:val="0"/>
          <w:marBottom w:val="0"/>
          <w:divBdr>
            <w:top w:val="none" w:sz="0" w:space="0" w:color="auto"/>
            <w:left w:val="none" w:sz="0" w:space="0" w:color="auto"/>
            <w:bottom w:val="none" w:sz="0" w:space="0" w:color="auto"/>
            <w:right w:val="none" w:sz="0" w:space="0" w:color="auto"/>
          </w:divBdr>
        </w:div>
        <w:div w:id="727194629">
          <w:marLeft w:val="640"/>
          <w:marRight w:val="0"/>
          <w:marTop w:val="0"/>
          <w:marBottom w:val="0"/>
          <w:divBdr>
            <w:top w:val="none" w:sz="0" w:space="0" w:color="auto"/>
            <w:left w:val="none" w:sz="0" w:space="0" w:color="auto"/>
            <w:bottom w:val="none" w:sz="0" w:space="0" w:color="auto"/>
            <w:right w:val="none" w:sz="0" w:space="0" w:color="auto"/>
          </w:divBdr>
        </w:div>
        <w:div w:id="864561839">
          <w:marLeft w:val="640"/>
          <w:marRight w:val="0"/>
          <w:marTop w:val="0"/>
          <w:marBottom w:val="0"/>
          <w:divBdr>
            <w:top w:val="none" w:sz="0" w:space="0" w:color="auto"/>
            <w:left w:val="none" w:sz="0" w:space="0" w:color="auto"/>
            <w:bottom w:val="none" w:sz="0" w:space="0" w:color="auto"/>
            <w:right w:val="none" w:sz="0" w:space="0" w:color="auto"/>
          </w:divBdr>
        </w:div>
        <w:div w:id="1855799389">
          <w:marLeft w:val="640"/>
          <w:marRight w:val="0"/>
          <w:marTop w:val="0"/>
          <w:marBottom w:val="0"/>
          <w:divBdr>
            <w:top w:val="none" w:sz="0" w:space="0" w:color="auto"/>
            <w:left w:val="none" w:sz="0" w:space="0" w:color="auto"/>
            <w:bottom w:val="none" w:sz="0" w:space="0" w:color="auto"/>
            <w:right w:val="none" w:sz="0" w:space="0" w:color="auto"/>
          </w:divBdr>
        </w:div>
        <w:div w:id="1663969635">
          <w:marLeft w:val="640"/>
          <w:marRight w:val="0"/>
          <w:marTop w:val="0"/>
          <w:marBottom w:val="0"/>
          <w:divBdr>
            <w:top w:val="none" w:sz="0" w:space="0" w:color="auto"/>
            <w:left w:val="none" w:sz="0" w:space="0" w:color="auto"/>
            <w:bottom w:val="none" w:sz="0" w:space="0" w:color="auto"/>
            <w:right w:val="none" w:sz="0" w:space="0" w:color="auto"/>
          </w:divBdr>
        </w:div>
        <w:div w:id="329257259">
          <w:marLeft w:val="640"/>
          <w:marRight w:val="0"/>
          <w:marTop w:val="0"/>
          <w:marBottom w:val="0"/>
          <w:divBdr>
            <w:top w:val="none" w:sz="0" w:space="0" w:color="auto"/>
            <w:left w:val="none" w:sz="0" w:space="0" w:color="auto"/>
            <w:bottom w:val="none" w:sz="0" w:space="0" w:color="auto"/>
            <w:right w:val="none" w:sz="0" w:space="0" w:color="auto"/>
          </w:divBdr>
        </w:div>
        <w:div w:id="126239457">
          <w:marLeft w:val="640"/>
          <w:marRight w:val="0"/>
          <w:marTop w:val="0"/>
          <w:marBottom w:val="0"/>
          <w:divBdr>
            <w:top w:val="none" w:sz="0" w:space="0" w:color="auto"/>
            <w:left w:val="none" w:sz="0" w:space="0" w:color="auto"/>
            <w:bottom w:val="none" w:sz="0" w:space="0" w:color="auto"/>
            <w:right w:val="none" w:sz="0" w:space="0" w:color="auto"/>
          </w:divBdr>
        </w:div>
        <w:div w:id="1487471598">
          <w:marLeft w:val="640"/>
          <w:marRight w:val="0"/>
          <w:marTop w:val="0"/>
          <w:marBottom w:val="0"/>
          <w:divBdr>
            <w:top w:val="none" w:sz="0" w:space="0" w:color="auto"/>
            <w:left w:val="none" w:sz="0" w:space="0" w:color="auto"/>
            <w:bottom w:val="none" w:sz="0" w:space="0" w:color="auto"/>
            <w:right w:val="none" w:sz="0" w:space="0" w:color="auto"/>
          </w:divBdr>
        </w:div>
        <w:div w:id="1737778710">
          <w:marLeft w:val="640"/>
          <w:marRight w:val="0"/>
          <w:marTop w:val="0"/>
          <w:marBottom w:val="0"/>
          <w:divBdr>
            <w:top w:val="none" w:sz="0" w:space="0" w:color="auto"/>
            <w:left w:val="none" w:sz="0" w:space="0" w:color="auto"/>
            <w:bottom w:val="none" w:sz="0" w:space="0" w:color="auto"/>
            <w:right w:val="none" w:sz="0" w:space="0" w:color="auto"/>
          </w:divBdr>
        </w:div>
        <w:div w:id="646978489">
          <w:marLeft w:val="640"/>
          <w:marRight w:val="0"/>
          <w:marTop w:val="0"/>
          <w:marBottom w:val="0"/>
          <w:divBdr>
            <w:top w:val="none" w:sz="0" w:space="0" w:color="auto"/>
            <w:left w:val="none" w:sz="0" w:space="0" w:color="auto"/>
            <w:bottom w:val="none" w:sz="0" w:space="0" w:color="auto"/>
            <w:right w:val="none" w:sz="0" w:space="0" w:color="auto"/>
          </w:divBdr>
        </w:div>
        <w:div w:id="1105227179">
          <w:marLeft w:val="640"/>
          <w:marRight w:val="0"/>
          <w:marTop w:val="0"/>
          <w:marBottom w:val="0"/>
          <w:divBdr>
            <w:top w:val="none" w:sz="0" w:space="0" w:color="auto"/>
            <w:left w:val="none" w:sz="0" w:space="0" w:color="auto"/>
            <w:bottom w:val="none" w:sz="0" w:space="0" w:color="auto"/>
            <w:right w:val="none" w:sz="0" w:space="0" w:color="auto"/>
          </w:divBdr>
        </w:div>
        <w:div w:id="352263357">
          <w:marLeft w:val="640"/>
          <w:marRight w:val="0"/>
          <w:marTop w:val="0"/>
          <w:marBottom w:val="0"/>
          <w:divBdr>
            <w:top w:val="none" w:sz="0" w:space="0" w:color="auto"/>
            <w:left w:val="none" w:sz="0" w:space="0" w:color="auto"/>
            <w:bottom w:val="none" w:sz="0" w:space="0" w:color="auto"/>
            <w:right w:val="none" w:sz="0" w:space="0" w:color="auto"/>
          </w:divBdr>
        </w:div>
        <w:div w:id="1206453483">
          <w:marLeft w:val="640"/>
          <w:marRight w:val="0"/>
          <w:marTop w:val="0"/>
          <w:marBottom w:val="0"/>
          <w:divBdr>
            <w:top w:val="none" w:sz="0" w:space="0" w:color="auto"/>
            <w:left w:val="none" w:sz="0" w:space="0" w:color="auto"/>
            <w:bottom w:val="none" w:sz="0" w:space="0" w:color="auto"/>
            <w:right w:val="none" w:sz="0" w:space="0" w:color="auto"/>
          </w:divBdr>
        </w:div>
        <w:div w:id="1303077370">
          <w:marLeft w:val="640"/>
          <w:marRight w:val="0"/>
          <w:marTop w:val="0"/>
          <w:marBottom w:val="0"/>
          <w:divBdr>
            <w:top w:val="none" w:sz="0" w:space="0" w:color="auto"/>
            <w:left w:val="none" w:sz="0" w:space="0" w:color="auto"/>
            <w:bottom w:val="none" w:sz="0" w:space="0" w:color="auto"/>
            <w:right w:val="none" w:sz="0" w:space="0" w:color="auto"/>
          </w:divBdr>
        </w:div>
        <w:div w:id="303586012">
          <w:marLeft w:val="640"/>
          <w:marRight w:val="0"/>
          <w:marTop w:val="0"/>
          <w:marBottom w:val="0"/>
          <w:divBdr>
            <w:top w:val="none" w:sz="0" w:space="0" w:color="auto"/>
            <w:left w:val="none" w:sz="0" w:space="0" w:color="auto"/>
            <w:bottom w:val="none" w:sz="0" w:space="0" w:color="auto"/>
            <w:right w:val="none" w:sz="0" w:space="0" w:color="auto"/>
          </w:divBdr>
        </w:div>
        <w:div w:id="359821878">
          <w:marLeft w:val="640"/>
          <w:marRight w:val="0"/>
          <w:marTop w:val="0"/>
          <w:marBottom w:val="0"/>
          <w:divBdr>
            <w:top w:val="none" w:sz="0" w:space="0" w:color="auto"/>
            <w:left w:val="none" w:sz="0" w:space="0" w:color="auto"/>
            <w:bottom w:val="none" w:sz="0" w:space="0" w:color="auto"/>
            <w:right w:val="none" w:sz="0" w:space="0" w:color="auto"/>
          </w:divBdr>
        </w:div>
        <w:div w:id="381249107">
          <w:marLeft w:val="640"/>
          <w:marRight w:val="0"/>
          <w:marTop w:val="0"/>
          <w:marBottom w:val="0"/>
          <w:divBdr>
            <w:top w:val="none" w:sz="0" w:space="0" w:color="auto"/>
            <w:left w:val="none" w:sz="0" w:space="0" w:color="auto"/>
            <w:bottom w:val="none" w:sz="0" w:space="0" w:color="auto"/>
            <w:right w:val="none" w:sz="0" w:space="0" w:color="auto"/>
          </w:divBdr>
        </w:div>
        <w:div w:id="1751199483">
          <w:marLeft w:val="640"/>
          <w:marRight w:val="0"/>
          <w:marTop w:val="0"/>
          <w:marBottom w:val="0"/>
          <w:divBdr>
            <w:top w:val="none" w:sz="0" w:space="0" w:color="auto"/>
            <w:left w:val="none" w:sz="0" w:space="0" w:color="auto"/>
            <w:bottom w:val="none" w:sz="0" w:space="0" w:color="auto"/>
            <w:right w:val="none" w:sz="0" w:space="0" w:color="auto"/>
          </w:divBdr>
        </w:div>
        <w:div w:id="1951815376">
          <w:marLeft w:val="640"/>
          <w:marRight w:val="0"/>
          <w:marTop w:val="0"/>
          <w:marBottom w:val="0"/>
          <w:divBdr>
            <w:top w:val="none" w:sz="0" w:space="0" w:color="auto"/>
            <w:left w:val="none" w:sz="0" w:space="0" w:color="auto"/>
            <w:bottom w:val="none" w:sz="0" w:space="0" w:color="auto"/>
            <w:right w:val="none" w:sz="0" w:space="0" w:color="auto"/>
          </w:divBdr>
        </w:div>
        <w:div w:id="1952936972">
          <w:marLeft w:val="640"/>
          <w:marRight w:val="0"/>
          <w:marTop w:val="0"/>
          <w:marBottom w:val="0"/>
          <w:divBdr>
            <w:top w:val="none" w:sz="0" w:space="0" w:color="auto"/>
            <w:left w:val="none" w:sz="0" w:space="0" w:color="auto"/>
            <w:bottom w:val="none" w:sz="0" w:space="0" w:color="auto"/>
            <w:right w:val="none" w:sz="0" w:space="0" w:color="auto"/>
          </w:divBdr>
        </w:div>
        <w:div w:id="987899043">
          <w:marLeft w:val="640"/>
          <w:marRight w:val="0"/>
          <w:marTop w:val="0"/>
          <w:marBottom w:val="0"/>
          <w:divBdr>
            <w:top w:val="none" w:sz="0" w:space="0" w:color="auto"/>
            <w:left w:val="none" w:sz="0" w:space="0" w:color="auto"/>
            <w:bottom w:val="none" w:sz="0" w:space="0" w:color="auto"/>
            <w:right w:val="none" w:sz="0" w:space="0" w:color="auto"/>
          </w:divBdr>
        </w:div>
        <w:div w:id="96219530">
          <w:marLeft w:val="640"/>
          <w:marRight w:val="0"/>
          <w:marTop w:val="0"/>
          <w:marBottom w:val="0"/>
          <w:divBdr>
            <w:top w:val="none" w:sz="0" w:space="0" w:color="auto"/>
            <w:left w:val="none" w:sz="0" w:space="0" w:color="auto"/>
            <w:bottom w:val="none" w:sz="0" w:space="0" w:color="auto"/>
            <w:right w:val="none" w:sz="0" w:space="0" w:color="auto"/>
          </w:divBdr>
        </w:div>
        <w:div w:id="1033114395">
          <w:marLeft w:val="640"/>
          <w:marRight w:val="0"/>
          <w:marTop w:val="0"/>
          <w:marBottom w:val="0"/>
          <w:divBdr>
            <w:top w:val="none" w:sz="0" w:space="0" w:color="auto"/>
            <w:left w:val="none" w:sz="0" w:space="0" w:color="auto"/>
            <w:bottom w:val="none" w:sz="0" w:space="0" w:color="auto"/>
            <w:right w:val="none" w:sz="0" w:space="0" w:color="auto"/>
          </w:divBdr>
        </w:div>
        <w:div w:id="127748711">
          <w:marLeft w:val="640"/>
          <w:marRight w:val="0"/>
          <w:marTop w:val="0"/>
          <w:marBottom w:val="0"/>
          <w:divBdr>
            <w:top w:val="none" w:sz="0" w:space="0" w:color="auto"/>
            <w:left w:val="none" w:sz="0" w:space="0" w:color="auto"/>
            <w:bottom w:val="none" w:sz="0" w:space="0" w:color="auto"/>
            <w:right w:val="none" w:sz="0" w:space="0" w:color="auto"/>
          </w:divBdr>
        </w:div>
        <w:div w:id="1303778952">
          <w:marLeft w:val="640"/>
          <w:marRight w:val="0"/>
          <w:marTop w:val="0"/>
          <w:marBottom w:val="0"/>
          <w:divBdr>
            <w:top w:val="none" w:sz="0" w:space="0" w:color="auto"/>
            <w:left w:val="none" w:sz="0" w:space="0" w:color="auto"/>
            <w:bottom w:val="none" w:sz="0" w:space="0" w:color="auto"/>
            <w:right w:val="none" w:sz="0" w:space="0" w:color="auto"/>
          </w:divBdr>
        </w:div>
        <w:div w:id="228460009">
          <w:marLeft w:val="640"/>
          <w:marRight w:val="0"/>
          <w:marTop w:val="0"/>
          <w:marBottom w:val="0"/>
          <w:divBdr>
            <w:top w:val="none" w:sz="0" w:space="0" w:color="auto"/>
            <w:left w:val="none" w:sz="0" w:space="0" w:color="auto"/>
            <w:bottom w:val="none" w:sz="0" w:space="0" w:color="auto"/>
            <w:right w:val="none" w:sz="0" w:space="0" w:color="auto"/>
          </w:divBdr>
        </w:div>
        <w:div w:id="629364074">
          <w:marLeft w:val="640"/>
          <w:marRight w:val="0"/>
          <w:marTop w:val="0"/>
          <w:marBottom w:val="0"/>
          <w:divBdr>
            <w:top w:val="none" w:sz="0" w:space="0" w:color="auto"/>
            <w:left w:val="none" w:sz="0" w:space="0" w:color="auto"/>
            <w:bottom w:val="none" w:sz="0" w:space="0" w:color="auto"/>
            <w:right w:val="none" w:sz="0" w:space="0" w:color="auto"/>
          </w:divBdr>
        </w:div>
        <w:div w:id="1775662194">
          <w:marLeft w:val="640"/>
          <w:marRight w:val="0"/>
          <w:marTop w:val="0"/>
          <w:marBottom w:val="0"/>
          <w:divBdr>
            <w:top w:val="none" w:sz="0" w:space="0" w:color="auto"/>
            <w:left w:val="none" w:sz="0" w:space="0" w:color="auto"/>
            <w:bottom w:val="none" w:sz="0" w:space="0" w:color="auto"/>
            <w:right w:val="none" w:sz="0" w:space="0" w:color="auto"/>
          </w:divBdr>
        </w:div>
        <w:div w:id="925269431">
          <w:marLeft w:val="640"/>
          <w:marRight w:val="0"/>
          <w:marTop w:val="0"/>
          <w:marBottom w:val="0"/>
          <w:divBdr>
            <w:top w:val="none" w:sz="0" w:space="0" w:color="auto"/>
            <w:left w:val="none" w:sz="0" w:space="0" w:color="auto"/>
            <w:bottom w:val="none" w:sz="0" w:space="0" w:color="auto"/>
            <w:right w:val="none" w:sz="0" w:space="0" w:color="auto"/>
          </w:divBdr>
        </w:div>
        <w:div w:id="1207840230">
          <w:marLeft w:val="640"/>
          <w:marRight w:val="0"/>
          <w:marTop w:val="0"/>
          <w:marBottom w:val="0"/>
          <w:divBdr>
            <w:top w:val="none" w:sz="0" w:space="0" w:color="auto"/>
            <w:left w:val="none" w:sz="0" w:space="0" w:color="auto"/>
            <w:bottom w:val="none" w:sz="0" w:space="0" w:color="auto"/>
            <w:right w:val="none" w:sz="0" w:space="0" w:color="auto"/>
          </w:divBdr>
        </w:div>
        <w:div w:id="123543236">
          <w:marLeft w:val="640"/>
          <w:marRight w:val="0"/>
          <w:marTop w:val="0"/>
          <w:marBottom w:val="0"/>
          <w:divBdr>
            <w:top w:val="none" w:sz="0" w:space="0" w:color="auto"/>
            <w:left w:val="none" w:sz="0" w:space="0" w:color="auto"/>
            <w:bottom w:val="none" w:sz="0" w:space="0" w:color="auto"/>
            <w:right w:val="none" w:sz="0" w:space="0" w:color="auto"/>
          </w:divBdr>
        </w:div>
        <w:div w:id="969629537">
          <w:marLeft w:val="640"/>
          <w:marRight w:val="0"/>
          <w:marTop w:val="0"/>
          <w:marBottom w:val="0"/>
          <w:divBdr>
            <w:top w:val="none" w:sz="0" w:space="0" w:color="auto"/>
            <w:left w:val="none" w:sz="0" w:space="0" w:color="auto"/>
            <w:bottom w:val="none" w:sz="0" w:space="0" w:color="auto"/>
            <w:right w:val="none" w:sz="0" w:space="0" w:color="auto"/>
          </w:divBdr>
        </w:div>
        <w:div w:id="937837278">
          <w:marLeft w:val="640"/>
          <w:marRight w:val="0"/>
          <w:marTop w:val="0"/>
          <w:marBottom w:val="0"/>
          <w:divBdr>
            <w:top w:val="none" w:sz="0" w:space="0" w:color="auto"/>
            <w:left w:val="none" w:sz="0" w:space="0" w:color="auto"/>
            <w:bottom w:val="none" w:sz="0" w:space="0" w:color="auto"/>
            <w:right w:val="none" w:sz="0" w:space="0" w:color="auto"/>
          </w:divBdr>
        </w:div>
        <w:div w:id="80838192">
          <w:marLeft w:val="640"/>
          <w:marRight w:val="0"/>
          <w:marTop w:val="0"/>
          <w:marBottom w:val="0"/>
          <w:divBdr>
            <w:top w:val="none" w:sz="0" w:space="0" w:color="auto"/>
            <w:left w:val="none" w:sz="0" w:space="0" w:color="auto"/>
            <w:bottom w:val="none" w:sz="0" w:space="0" w:color="auto"/>
            <w:right w:val="none" w:sz="0" w:space="0" w:color="auto"/>
          </w:divBdr>
        </w:div>
        <w:div w:id="924533010">
          <w:marLeft w:val="640"/>
          <w:marRight w:val="0"/>
          <w:marTop w:val="0"/>
          <w:marBottom w:val="0"/>
          <w:divBdr>
            <w:top w:val="none" w:sz="0" w:space="0" w:color="auto"/>
            <w:left w:val="none" w:sz="0" w:space="0" w:color="auto"/>
            <w:bottom w:val="none" w:sz="0" w:space="0" w:color="auto"/>
            <w:right w:val="none" w:sz="0" w:space="0" w:color="auto"/>
          </w:divBdr>
        </w:div>
        <w:div w:id="250240107">
          <w:marLeft w:val="640"/>
          <w:marRight w:val="0"/>
          <w:marTop w:val="0"/>
          <w:marBottom w:val="0"/>
          <w:divBdr>
            <w:top w:val="none" w:sz="0" w:space="0" w:color="auto"/>
            <w:left w:val="none" w:sz="0" w:space="0" w:color="auto"/>
            <w:bottom w:val="none" w:sz="0" w:space="0" w:color="auto"/>
            <w:right w:val="none" w:sz="0" w:space="0" w:color="auto"/>
          </w:divBdr>
        </w:div>
        <w:div w:id="1434282827">
          <w:marLeft w:val="640"/>
          <w:marRight w:val="0"/>
          <w:marTop w:val="0"/>
          <w:marBottom w:val="0"/>
          <w:divBdr>
            <w:top w:val="none" w:sz="0" w:space="0" w:color="auto"/>
            <w:left w:val="none" w:sz="0" w:space="0" w:color="auto"/>
            <w:bottom w:val="none" w:sz="0" w:space="0" w:color="auto"/>
            <w:right w:val="none" w:sz="0" w:space="0" w:color="auto"/>
          </w:divBdr>
        </w:div>
        <w:div w:id="855071725">
          <w:marLeft w:val="640"/>
          <w:marRight w:val="0"/>
          <w:marTop w:val="0"/>
          <w:marBottom w:val="0"/>
          <w:divBdr>
            <w:top w:val="none" w:sz="0" w:space="0" w:color="auto"/>
            <w:left w:val="none" w:sz="0" w:space="0" w:color="auto"/>
            <w:bottom w:val="none" w:sz="0" w:space="0" w:color="auto"/>
            <w:right w:val="none" w:sz="0" w:space="0" w:color="auto"/>
          </w:divBdr>
        </w:div>
        <w:div w:id="1264723685">
          <w:marLeft w:val="640"/>
          <w:marRight w:val="0"/>
          <w:marTop w:val="0"/>
          <w:marBottom w:val="0"/>
          <w:divBdr>
            <w:top w:val="none" w:sz="0" w:space="0" w:color="auto"/>
            <w:left w:val="none" w:sz="0" w:space="0" w:color="auto"/>
            <w:bottom w:val="none" w:sz="0" w:space="0" w:color="auto"/>
            <w:right w:val="none" w:sz="0" w:space="0" w:color="auto"/>
          </w:divBdr>
        </w:div>
        <w:div w:id="1106461666">
          <w:marLeft w:val="640"/>
          <w:marRight w:val="0"/>
          <w:marTop w:val="0"/>
          <w:marBottom w:val="0"/>
          <w:divBdr>
            <w:top w:val="none" w:sz="0" w:space="0" w:color="auto"/>
            <w:left w:val="none" w:sz="0" w:space="0" w:color="auto"/>
            <w:bottom w:val="none" w:sz="0" w:space="0" w:color="auto"/>
            <w:right w:val="none" w:sz="0" w:space="0" w:color="auto"/>
          </w:divBdr>
        </w:div>
      </w:divsChild>
    </w:div>
    <w:div w:id="1208646701">
      <w:bodyDiv w:val="1"/>
      <w:marLeft w:val="0"/>
      <w:marRight w:val="0"/>
      <w:marTop w:val="0"/>
      <w:marBottom w:val="0"/>
      <w:divBdr>
        <w:top w:val="none" w:sz="0" w:space="0" w:color="auto"/>
        <w:left w:val="none" w:sz="0" w:space="0" w:color="auto"/>
        <w:bottom w:val="none" w:sz="0" w:space="0" w:color="auto"/>
        <w:right w:val="none" w:sz="0" w:space="0" w:color="auto"/>
      </w:divBdr>
    </w:div>
    <w:div w:id="1227571363">
      <w:bodyDiv w:val="1"/>
      <w:marLeft w:val="0"/>
      <w:marRight w:val="0"/>
      <w:marTop w:val="0"/>
      <w:marBottom w:val="0"/>
      <w:divBdr>
        <w:top w:val="none" w:sz="0" w:space="0" w:color="auto"/>
        <w:left w:val="none" w:sz="0" w:space="0" w:color="auto"/>
        <w:bottom w:val="none" w:sz="0" w:space="0" w:color="auto"/>
        <w:right w:val="none" w:sz="0" w:space="0" w:color="auto"/>
      </w:divBdr>
      <w:divsChild>
        <w:div w:id="361128200">
          <w:marLeft w:val="640"/>
          <w:marRight w:val="0"/>
          <w:marTop w:val="0"/>
          <w:marBottom w:val="0"/>
          <w:divBdr>
            <w:top w:val="none" w:sz="0" w:space="0" w:color="auto"/>
            <w:left w:val="none" w:sz="0" w:space="0" w:color="auto"/>
            <w:bottom w:val="none" w:sz="0" w:space="0" w:color="auto"/>
            <w:right w:val="none" w:sz="0" w:space="0" w:color="auto"/>
          </w:divBdr>
        </w:div>
        <w:div w:id="805660472">
          <w:marLeft w:val="640"/>
          <w:marRight w:val="0"/>
          <w:marTop w:val="0"/>
          <w:marBottom w:val="0"/>
          <w:divBdr>
            <w:top w:val="none" w:sz="0" w:space="0" w:color="auto"/>
            <w:left w:val="none" w:sz="0" w:space="0" w:color="auto"/>
            <w:bottom w:val="none" w:sz="0" w:space="0" w:color="auto"/>
            <w:right w:val="none" w:sz="0" w:space="0" w:color="auto"/>
          </w:divBdr>
        </w:div>
        <w:div w:id="766384933">
          <w:marLeft w:val="640"/>
          <w:marRight w:val="0"/>
          <w:marTop w:val="0"/>
          <w:marBottom w:val="0"/>
          <w:divBdr>
            <w:top w:val="none" w:sz="0" w:space="0" w:color="auto"/>
            <w:left w:val="none" w:sz="0" w:space="0" w:color="auto"/>
            <w:bottom w:val="none" w:sz="0" w:space="0" w:color="auto"/>
            <w:right w:val="none" w:sz="0" w:space="0" w:color="auto"/>
          </w:divBdr>
        </w:div>
        <w:div w:id="1620061483">
          <w:marLeft w:val="640"/>
          <w:marRight w:val="0"/>
          <w:marTop w:val="0"/>
          <w:marBottom w:val="0"/>
          <w:divBdr>
            <w:top w:val="none" w:sz="0" w:space="0" w:color="auto"/>
            <w:left w:val="none" w:sz="0" w:space="0" w:color="auto"/>
            <w:bottom w:val="none" w:sz="0" w:space="0" w:color="auto"/>
            <w:right w:val="none" w:sz="0" w:space="0" w:color="auto"/>
          </w:divBdr>
        </w:div>
        <w:div w:id="863831220">
          <w:marLeft w:val="640"/>
          <w:marRight w:val="0"/>
          <w:marTop w:val="0"/>
          <w:marBottom w:val="0"/>
          <w:divBdr>
            <w:top w:val="none" w:sz="0" w:space="0" w:color="auto"/>
            <w:left w:val="none" w:sz="0" w:space="0" w:color="auto"/>
            <w:bottom w:val="none" w:sz="0" w:space="0" w:color="auto"/>
            <w:right w:val="none" w:sz="0" w:space="0" w:color="auto"/>
          </w:divBdr>
        </w:div>
        <w:div w:id="1951743430">
          <w:marLeft w:val="640"/>
          <w:marRight w:val="0"/>
          <w:marTop w:val="0"/>
          <w:marBottom w:val="0"/>
          <w:divBdr>
            <w:top w:val="none" w:sz="0" w:space="0" w:color="auto"/>
            <w:left w:val="none" w:sz="0" w:space="0" w:color="auto"/>
            <w:bottom w:val="none" w:sz="0" w:space="0" w:color="auto"/>
            <w:right w:val="none" w:sz="0" w:space="0" w:color="auto"/>
          </w:divBdr>
        </w:div>
        <w:div w:id="1918052796">
          <w:marLeft w:val="640"/>
          <w:marRight w:val="0"/>
          <w:marTop w:val="0"/>
          <w:marBottom w:val="0"/>
          <w:divBdr>
            <w:top w:val="none" w:sz="0" w:space="0" w:color="auto"/>
            <w:left w:val="none" w:sz="0" w:space="0" w:color="auto"/>
            <w:bottom w:val="none" w:sz="0" w:space="0" w:color="auto"/>
            <w:right w:val="none" w:sz="0" w:space="0" w:color="auto"/>
          </w:divBdr>
        </w:div>
        <w:div w:id="532109697">
          <w:marLeft w:val="640"/>
          <w:marRight w:val="0"/>
          <w:marTop w:val="0"/>
          <w:marBottom w:val="0"/>
          <w:divBdr>
            <w:top w:val="none" w:sz="0" w:space="0" w:color="auto"/>
            <w:left w:val="none" w:sz="0" w:space="0" w:color="auto"/>
            <w:bottom w:val="none" w:sz="0" w:space="0" w:color="auto"/>
            <w:right w:val="none" w:sz="0" w:space="0" w:color="auto"/>
          </w:divBdr>
        </w:div>
        <w:div w:id="732967495">
          <w:marLeft w:val="640"/>
          <w:marRight w:val="0"/>
          <w:marTop w:val="0"/>
          <w:marBottom w:val="0"/>
          <w:divBdr>
            <w:top w:val="none" w:sz="0" w:space="0" w:color="auto"/>
            <w:left w:val="none" w:sz="0" w:space="0" w:color="auto"/>
            <w:bottom w:val="none" w:sz="0" w:space="0" w:color="auto"/>
            <w:right w:val="none" w:sz="0" w:space="0" w:color="auto"/>
          </w:divBdr>
        </w:div>
        <w:div w:id="1385527067">
          <w:marLeft w:val="640"/>
          <w:marRight w:val="0"/>
          <w:marTop w:val="0"/>
          <w:marBottom w:val="0"/>
          <w:divBdr>
            <w:top w:val="none" w:sz="0" w:space="0" w:color="auto"/>
            <w:left w:val="none" w:sz="0" w:space="0" w:color="auto"/>
            <w:bottom w:val="none" w:sz="0" w:space="0" w:color="auto"/>
            <w:right w:val="none" w:sz="0" w:space="0" w:color="auto"/>
          </w:divBdr>
        </w:div>
        <w:div w:id="852887462">
          <w:marLeft w:val="640"/>
          <w:marRight w:val="0"/>
          <w:marTop w:val="0"/>
          <w:marBottom w:val="0"/>
          <w:divBdr>
            <w:top w:val="none" w:sz="0" w:space="0" w:color="auto"/>
            <w:left w:val="none" w:sz="0" w:space="0" w:color="auto"/>
            <w:bottom w:val="none" w:sz="0" w:space="0" w:color="auto"/>
            <w:right w:val="none" w:sz="0" w:space="0" w:color="auto"/>
          </w:divBdr>
        </w:div>
        <w:div w:id="622539071">
          <w:marLeft w:val="640"/>
          <w:marRight w:val="0"/>
          <w:marTop w:val="0"/>
          <w:marBottom w:val="0"/>
          <w:divBdr>
            <w:top w:val="none" w:sz="0" w:space="0" w:color="auto"/>
            <w:left w:val="none" w:sz="0" w:space="0" w:color="auto"/>
            <w:bottom w:val="none" w:sz="0" w:space="0" w:color="auto"/>
            <w:right w:val="none" w:sz="0" w:space="0" w:color="auto"/>
          </w:divBdr>
        </w:div>
        <w:div w:id="2087452916">
          <w:marLeft w:val="640"/>
          <w:marRight w:val="0"/>
          <w:marTop w:val="0"/>
          <w:marBottom w:val="0"/>
          <w:divBdr>
            <w:top w:val="none" w:sz="0" w:space="0" w:color="auto"/>
            <w:left w:val="none" w:sz="0" w:space="0" w:color="auto"/>
            <w:bottom w:val="none" w:sz="0" w:space="0" w:color="auto"/>
            <w:right w:val="none" w:sz="0" w:space="0" w:color="auto"/>
          </w:divBdr>
        </w:div>
        <w:div w:id="1205408699">
          <w:marLeft w:val="640"/>
          <w:marRight w:val="0"/>
          <w:marTop w:val="0"/>
          <w:marBottom w:val="0"/>
          <w:divBdr>
            <w:top w:val="none" w:sz="0" w:space="0" w:color="auto"/>
            <w:left w:val="none" w:sz="0" w:space="0" w:color="auto"/>
            <w:bottom w:val="none" w:sz="0" w:space="0" w:color="auto"/>
            <w:right w:val="none" w:sz="0" w:space="0" w:color="auto"/>
          </w:divBdr>
        </w:div>
        <w:div w:id="2036229107">
          <w:marLeft w:val="640"/>
          <w:marRight w:val="0"/>
          <w:marTop w:val="0"/>
          <w:marBottom w:val="0"/>
          <w:divBdr>
            <w:top w:val="none" w:sz="0" w:space="0" w:color="auto"/>
            <w:left w:val="none" w:sz="0" w:space="0" w:color="auto"/>
            <w:bottom w:val="none" w:sz="0" w:space="0" w:color="auto"/>
            <w:right w:val="none" w:sz="0" w:space="0" w:color="auto"/>
          </w:divBdr>
        </w:div>
        <w:div w:id="1562406578">
          <w:marLeft w:val="640"/>
          <w:marRight w:val="0"/>
          <w:marTop w:val="0"/>
          <w:marBottom w:val="0"/>
          <w:divBdr>
            <w:top w:val="none" w:sz="0" w:space="0" w:color="auto"/>
            <w:left w:val="none" w:sz="0" w:space="0" w:color="auto"/>
            <w:bottom w:val="none" w:sz="0" w:space="0" w:color="auto"/>
            <w:right w:val="none" w:sz="0" w:space="0" w:color="auto"/>
          </w:divBdr>
        </w:div>
        <w:div w:id="236519899">
          <w:marLeft w:val="640"/>
          <w:marRight w:val="0"/>
          <w:marTop w:val="0"/>
          <w:marBottom w:val="0"/>
          <w:divBdr>
            <w:top w:val="none" w:sz="0" w:space="0" w:color="auto"/>
            <w:left w:val="none" w:sz="0" w:space="0" w:color="auto"/>
            <w:bottom w:val="none" w:sz="0" w:space="0" w:color="auto"/>
            <w:right w:val="none" w:sz="0" w:space="0" w:color="auto"/>
          </w:divBdr>
        </w:div>
        <w:div w:id="1378503520">
          <w:marLeft w:val="640"/>
          <w:marRight w:val="0"/>
          <w:marTop w:val="0"/>
          <w:marBottom w:val="0"/>
          <w:divBdr>
            <w:top w:val="none" w:sz="0" w:space="0" w:color="auto"/>
            <w:left w:val="none" w:sz="0" w:space="0" w:color="auto"/>
            <w:bottom w:val="none" w:sz="0" w:space="0" w:color="auto"/>
            <w:right w:val="none" w:sz="0" w:space="0" w:color="auto"/>
          </w:divBdr>
        </w:div>
        <w:div w:id="520513092">
          <w:marLeft w:val="640"/>
          <w:marRight w:val="0"/>
          <w:marTop w:val="0"/>
          <w:marBottom w:val="0"/>
          <w:divBdr>
            <w:top w:val="none" w:sz="0" w:space="0" w:color="auto"/>
            <w:left w:val="none" w:sz="0" w:space="0" w:color="auto"/>
            <w:bottom w:val="none" w:sz="0" w:space="0" w:color="auto"/>
            <w:right w:val="none" w:sz="0" w:space="0" w:color="auto"/>
          </w:divBdr>
        </w:div>
        <w:div w:id="109323021">
          <w:marLeft w:val="640"/>
          <w:marRight w:val="0"/>
          <w:marTop w:val="0"/>
          <w:marBottom w:val="0"/>
          <w:divBdr>
            <w:top w:val="none" w:sz="0" w:space="0" w:color="auto"/>
            <w:left w:val="none" w:sz="0" w:space="0" w:color="auto"/>
            <w:bottom w:val="none" w:sz="0" w:space="0" w:color="auto"/>
            <w:right w:val="none" w:sz="0" w:space="0" w:color="auto"/>
          </w:divBdr>
        </w:div>
        <w:div w:id="524755663">
          <w:marLeft w:val="640"/>
          <w:marRight w:val="0"/>
          <w:marTop w:val="0"/>
          <w:marBottom w:val="0"/>
          <w:divBdr>
            <w:top w:val="none" w:sz="0" w:space="0" w:color="auto"/>
            <w:left w:val="none" w:sz="0" w:space="0" w:color="auto"/>
            <w:bottom w:val="none" w:sz="0" w:space="0" w:color="auto"/>
            <w:right w:val="none" w:sz="0" w:space="0" w:color="auto"/>
          </w:divBdr>
        </w:div>
        <w:div w:id="79445323">
          <w:marLeft w:val="640"/>
          <w:marRight w:val="0"/>
          <w:marTop w:val="0"/>
          <w:marBottom w:val="0"/>
          <w:divBdr>
            <w:top w:val="none" w:sz="0" w:space="0" w:color="auto"/>
            <w:left w:val="none" w:sz="0" w:space="0" w:color="auto"/>
            <w:bottom w:val="none" w:sz="0" w:space="0" w:color="auto"/>
            <w:right w:val="none" w:sz="0" w:space="0" w:color="auto"/>
          </w:divBdr>
        </w:div>
        <w:div w:id="1133325483">
          <w:marLeft w:val="640"/>
          <w:marRight w:val="0"/>
          <w:marTop w:val="0"/>
          <w:marBottom w:val="0"/>
          <w:divBdr>
            <w:top w:val="none" w:sz="0" w:space="0" w:color="auto"/>
            <w:left w:val="none" w:sz="0" w:space="0" w:color="auto"/>
            <w:bottom w:val="none" w:sz="0" w:space="0" w:color="auto"/>
            <w:right w:val="none" w:sz="0" w:space="0" w:color="auto"/>
          </w:divBdr>
        </w:div>
        <w:div w:id="173303586">
          <w:marLeft w:val="640"/>
          <w:marRight w:val="0"/>
          <w:marTop w:val="0"/>
          <w:marBottom w:val="0"/>
          <w:divBdr>
            <w:top w:val="none" w:sz="0" w:space="0" w:color="auto"/>
            <w:left w:val="none" w:sz="0" w:space="0" w:color="auto"/>
            <w:bottom w:val="none" w:sz="0" w:space="0" w:color="auto"/>
            <w:right w:val="none" w:sz="0" w:space="0" w:color="auto"/>
          </w:divBdr>
        </w:div>
        <w:div w:id="578367133">
          <w:marLeft w:val="640"/>
          <w:marRight w:val="0"/>
          <w:marTop w:val="0"/>
          <w:marBottom w:val="0"/>
          <w:divBdr>
            <w:top w:val="none" w:sz="0" w:space="0" w:color="auto"/>
            <w:left w:val="none" w:sz="0" w:space="0" w:color="auto"/>
            <w:bottom w:val="none" w:sz="0" w:space="0" w:color="auto"/>
            <w:right w:val="none" w:sz="0" w:space="0" w:color="auto"/>
          </w:divBdr>
        </w:div>
        <w:div w:id="667178293">
          <w:marLeft w:val="640"/>
          <w:marRight w:val="0"/>
          <w:marTop w:val="0"/>
          <w:marBottom w:val="0"/>
          <w:divBdr>
            <w:top w:val="none" w:sz="0" w:space="0" w:color="auto"/>
            <w:left w:val="none" w:sz="0" w:space="0" w:color="auto"/>
            <w:bottom w:val="none" w:sz="0" w:space="0" w:color="auto"/>
            <w:right w:val="none" w:sz="0" w:space="0" w:color="auto"/>
          </w:divBdr>
        </w:div>
        <w:div w:id="982782593">
          <w:marLeft w:val="640"/>
          <w:marRight w:val="0"/>
          <w:marTop w:val="0"/>
          <w:marBottom w:val="0"/>
          <w:divBdr>
            <w:top w:val="none" w:sz="0" w:space="0" w:color="auto"/>
            <w:left w:val="none" w:sz="0" w:space="0" w:color="auto"/>
            <w:bottom w:val="none" w:sz="0" w:space="0" w:color="auto"/>
            <w:right w:val="none" w:sz="0" w:space="0" w:color="auto"/>
          </w:divBdr>
        </w:div>
        <w:div w:id="59255764">
          <w:marLeft w:val="640"/>
          <w:marRight w:val="0"/>
          <w:marTop w:val="0"/>
          <w:marBottom w:val="0"/>
          <w:divBdr>
            <w:top w:val="none" w:sz="0" w:space="0" w:color="auto"/>
            <w:left w:val="none" w:sz="0" w:space="0" w:color="auto"/>
            <w:bottom w:val="none" w:sz="0" w:space="0" w:color="auto"/>
            <w:right w:val="none" w:sz="0" w:space="0" w:color="auto"/>
          </w:divBdr>
        </w:div>
        <w:div w:id="1994485160">
          <w:marLeft w:val="640"/>
          <w:marRight w:val="0"/>
          <w:marTop w:val="0"/>
          <w:marBottom w:val="0"/>
          <w:divBdr>
            <w:top w:val="none" w:sz="0" w:space="0" w:color="auto"/>
            <w:left w:val="none" w:sz="0" w:space="0" w:color="auto"/>
            <w:bottom w:val="none" w:sz="0" w:space="0" w:color="auto"/>
            <w:right w:val="none" w:sz="0" w:space="0" w:color="auto"/>
          </w:divBdr>
        </w:div>
        <w:div w:id="1150364250">
          <w:marLeft w:val="640"/>
          <w:marRight w:val="0"/>
          <w:marTop w:val="0"/>
          <w:marBottom w:val="0"/>
          <w:divBdr>
            <w:top w:val="none" w:sz="0" w:space="0" w:color="auto"/>
            <w:left w:val="none" w:sz="0" w:space="0" w:color="auto"/>
            <w:bottom w:val="none" w:sz="0" w:space="0" w:color="auto"/>
            <w:right w:val="none" w:sz="0" w:space="0" w:color="auto"/>
          </w:divBdr>
        </w:div>
        <w:div w:id="234164563">
          <w:marLeft w:val="640"/>
          <w:marRight w:val="0"/>
          <w:marTop w:val="0"/>
          <w:marBottom w:val="0"/>
          <w:divBdr>
            <w:top w:val="none" w:sz="0" w:space="0" w:color="auto"/>
            <w:left w:val="none" w:sz="0" w:space="0" w:color="auto"/>
            <w:bottom w:val="none" w:sz="0" w:space="0" w:color="auto"/>
            <w:right w:val="none" w:sz="0" w:space="0" w:color="auto"/>
          </w:divBdr>
        </w:div>
        <w:div w:id="453714292">
          <w:marLeft w:val="640"/>
          <w:marRight w:val="0"/>
          <w:marTop w:val="0"/>
          <w:marBottom w:val="0"/>
          <w:divBdr>
            <w:top w:val="none" w:sz="0" w:space="0" w:color="auto"/>
            <w:left w:val="none" w:sz="0" w:space="0" w:color="auto"/>
            <w:bottom w:val="none" w:sz="0" w:space="0" w:color="auto"/>
            <w:right w:val="none" w:sz="0" w:space="0" w:color="auto"/>
          </w:divBdr>
        </w:div>
        <w:div w:id="360086178">
          <w:marLeft w:val="640"/>
          <w:marRight w:val="0"/>
          <w:marTop w:val="0"/>
          <w:marBottom w:val="0"/>
          <w:divBdr>
            <w:top w:val="none" w:sz="0" w:space="0" w:color="auto"/>
            <w:left w:val="none" w:sz="0" w:space="0" w:color="auto"/>
            <w:bottom w:val="none" w:sz="0" w:space="0" w:color="auto"/>
            <w:right w:val="none" w:sz="0" w:space="0" w:color="auto"/>
          </w:divBdr>
        </w:div>
        <w:div w:id="89395780">
          <w:marLeft w:val="640"/>
          <w:marRight w:val="0"/>
          <w:marTop w:val="0"/>
          <w:marBottom w:val="0"/>
          <w:divBdr>
            <w:top w:val="none" w:sz="0" w:space="0" w:color="auto"/>
            <w:left w:val="none" w:sz="0" w:space="0" w:color="auto"/>
            <w:bottom w:val="none" w:sz="0" w:space="0" w:color="auto"/>
            <w:right w:val="none" w:sz="0" w:space="0" w:color="auto"/>
          </w:divBdr>
        </w:div>
        <w:div w:id="750153040">
          <w:marLeft w:val="640"/>
          <w:marRight w:val="0"/>
          <w:marTop w:val="0"/>
          <w:marBottom w:val="0"/>
          <w:divBdr>
            <w:top w:val="none" w:sz="0" w:space="0" w:color="auto"/>
            <w:left w:val="none" w:sz="0" w:space="0" w:color="auto"/>
            <w:bottom w:val="none" w:sz="0" w:space="0" w:color="auto"/>
            <w:right w:val="none" w:sz="0" w:space="0" w:color="auto"/>
          </w:divBdr>
        </w:div>
        <w:div w:id="1455783330">
          <w:marLeft w:val="640"/>
          <w:marRight w:val="0"/>
          <w:marTop w:val="0"/>
          <w:marBottom w:val="0"/>
          <w:divBdr>
            <w:top w:val="none" w:sz="0" w:space="0" w:color="auto"/>
            <w:left w:val="none" w:sz="0" w:space="0" w:color="auto"/>
            <w:bottom w:val="none" w:sz="0" w:space="0" w:color="auto"/>
            <w:right w:val="none" w:sz="0" w:space="0" w:color="auto"/>
          </w:divBdr>
        </w:div>
        <w:div w:id="1648852666">
          <w:marLeft w:val="640"/>
          <w:marRight w:val="0"/>
          <w:marTop w:val="0"/>
          <w:marBottom w:val="0"/>
          <w:divBdr>
            <w:top w:val="none" w:sz="0" w:space="0" w:color="auto"/>
            <w:left w:val="none" w:sz="0" w:space="0" w:color="auto"/>
            <w:bottom w:val="none" w:sz="0" w:space="0" w:color="auto"/>
            <w:right w:val="none" w:sz="0" w:space="0" w:color="auto"/>
          </w:divBdr>
        </w:div>
        <w:div w:id="1889031595">
          <w:marLeft w:val="640"/>
          <w:marRight w:val="0"/>
          <w:marTop w:val="0"/>
          <w:marBottom w:val="0"/>
          <w:divBdr>
            <w:top w:val="none" w:sz="0" w:space="0" w:color="auto"/>
            <w:left w:val="none" w:sz="0" w:space="0" w:color="auto"/>
            <w:bottom w:val="none" w:sz="0" w:space="0" w:color="auto"/>
            <w:right w:val="none" w:sz="0" w:space="0" w:color="auto"/>
          </w:divBdr>
        </w:div>
        <w:div w:id="2090153678">
          <w:marLeft w:val="640"/>
          <w:marRight w:val="0"/>
          <w:marTop w:val="0"/>
          <w:marBottom w:val="0"/>
          <w:divBdr>
            <w:top w:val="none" w:sz="0" w:space="0" w:color="auto"/>
            <w:left w:val="none" w:sz="0" w:space="0" w:color="auto"/>
            <w:bottom w:val="none" w:sz="0" w:space="0" w:color="auto"/>
            <w:right w:val="none" w:sz="0" w:space="0" w:color="auto"/>
          </w:divBdr>
        </w:div>
        <w:div w:id="1128936690">
          <w:marLeft w:val="640"/>
          <w:marRight w:val="0"/>
          <w:marTop w:val="0"/>
          <w:marBottom w:val="0"/>
          <w:divBdr>
            <w:top w:val="none" w:sz="0" w:space="0" w:color="auto"/>
            <w:left w:val="none" w:sz="0" w:space="0" w:color="auto"/>
            <w:bottom w:val="none" w:sz="0" w:space="0" w:color="auto"/>
            <w:right w:val="none" w:sz="0" w:space="0" w:color="auto"/>
          </w:divBdr>
        </w:div>
        <w:div w:id="1346515878">
          <w:marLeft w:val="640"/>
          <w:marRight w:val="0"/>
          <w:marTop w:val="0"/>
          <w:marBottom w:val="0"/>
          <w:divBdr>
            <w:top w:val="none" w:sz="0" w:space="0" w:color="auto"/>
            <w:left w:val="none" w:sz="0" w:space="0" w:color="auto"/>
            <w:bottom w:val="none" w:sz="0" w:space="0" w:color="auto"/>
            <w:right w:val="none" w:sz="0" w:space="0" w:color="auto"/>
          </w:divBdr>
        </w:div>
        <w:div w:id="408432232">
          <w:marLeft w:val="640"/>
          <w:marRight w:val="0"/>
          <w:marTop w:val="0"/>
          <w:marBottom w:val="0"/>
          <w:divBdr>
            <w:top w:val="none" w:sz="0" w:space="0" w:color="auto"/>
            <w:left w:val="none" w:sz="0" w:space="0" w:color="auto"/>
            <w:bottom w:val="none" w:sz="0" w:space="0" w:color="auto"/>
            <w:right w:val="none" w:sz="0" w:space="0" w:color="auto"/>
          </w:divBdr>
        </w:div>
        <w:div w:id="681200612">
          <w:marLeft w:val="640"/>
          <w:marRight w:val="0"/>
          <w:marTop w:val="0"/>
          <w:marBottom w:val="0"/>
          <w:divBdr>
            <w:top w:val="none" w:sz="0" w:space="0" w:color="auto"/>
            <w:left w:val="none" w:sz="0" w:space="0" w:color="auto"/>
            <w:bottom w:val="none" w:sz="0" w:space="0" w:color="auto"/>
            <w:right w:val="none" w:sz="0" w:space="0" w:color="auto"/>
          </w:divBdr>
        </w:div>
        <w:div w:id="1947730841">
          <w:marLeft w:val="640"/>
          <w:marRight w:val="0"/>
          <w:marTop w:val="0"/>
          <w:marBottom w:val="0"/>
          <w:divBdr>
            <w:top w:val="none" w:sz="0" w:space="0" w:color="auto"/>
            <w:left w:val="none" w:sz="0" w:space="0" w:color="auto"/>
            <w:bottom w:val="none" w:sz="0" w:space="0" w:color="auto"/>
            <w:right w:val="none" w:sz="0" w:space="0" w:color="auto"/>
          </w:divBdr>
        </w:div>
        <w:div w:id="1715735073">
          <w:marLeft w:val="640"/>
          <w:marRight w:val="0"/>
          <w:marTop w:val="0"/>
          <w:marBottom w:val="0"/>
          <w:divBdr>
            <w:top w:val="none" w:sz="0" w:space="0" w:color="auto"/>
            <w:left w:val="none" w:sz="0" w:space="0" w:color="auto"/>
            <w:bottom w:val="none" w:sz="0" w:space="0" w:color="auto"/>
            <w:right w:val="none" w:sz="0" w:space="0" w:color="auto"/>
          </w:divBdr>
        </w:div>
        <w:div w:id="1656488420">
          <w:marLeft w:val="640"/>
          <w:marRight w:val="0"/>
          <w:marTop w:val="0"/>
          <w:marBottom w:val="0"/>
          <w:divBdr>
            <w:top w:val="none" w:sz="0" w:space="0" w:color="auto"/>
            <w:left w:val="none" w:sz="0" w:space="0" w:color="auto"/>
            <w:bottom w:val="none" w:sz="0" w:space="0" w:color="auto"/>
            <w:right w:val="none" w:sz="0" w:space="0" w:color="auto"/>
          </w:divBdr>
        </w:div>
        <w:div w:id="1274630513">
          <w:marLeft w:val="640"/>
          <w:marRight w:val="0"/>
          <w:marTop w:val="0"/>
          <w:marBottom w:val="0"/>
          <w:divBdr>
            <w:top w:val="none" w:sz="0" w:space="0" w:color="auto"/>
            <w:left w:val="none" w:sz="0" w:space="0" w:color="auto"/>
            <w:bottom w:val="none" w:sz="0" w:space="0" w:color="auto"/>
            <w:right w:val="none" w:sz="0" w:space="0" w:color="auto"/>
          </w:divBdr>
        </w:div>
        <w:div w:id="1502697302">
          <w:marLeft w:val="640"/>
          <w:marRight w:val="0"/>
          <w:marTop w:val="0"/>
          <w:marBottom w:val="0"/>
          <w:divBdr>
            <w:top w:val="none" w:sz="0" w:space="0" w:color="auto"/>
            <w:left w:val="none" w:sz="0" w:space="0" w:color="auto"/>
            <w:bottom w:val="none" w:sz="0" w:space="0" w:color="auto"/>
            <w:right w:val="none" w:sz="0" w:space="0" w:color="auto"/>
          </w:divBdr>
        </w:div>
        <w:div w:id="825055421">
          <w:marLeft w:val="640"/>
          <w:marRight w:val="0"/>
          <w:marTop w:val="0"/>
          <w:marBottom w:val="0"/>
          <w:divBdr>
            <w:top w:val="none" w:sz="0" w:space="0" w:color="auto"/>
            <w:left w:val="none" w:sz="0" w:space="0" w:color="auto"/>
            <w:bottom w:val="none" w:sz="0" w:space="0" w:color="auto"/>
            <w:right w:val="none" w:sz="0" w:space="0" w:color="auto"/>
          </w:divBdr>
        </w:div>
        <w:div w:id="26490014">
          <w:marLeft w:val="640"/>
          <w:marRight w:val="0"/>
          <w:marTop w:val="0"/>
          <w:marBottom w:val="0"/>
          <w:divBdr>
            <w:top w:val="none" w:sz="0" w:space="0" w:color="auto"/>
            <w:left w:val="none" w:sz="0" w:space="0" w:color="auto"/>
            <w:bottom w:val="none" w:sz="0" w:space="0" w:color="auto"/>
            <w:right w:val="none" w:sz="0" w:space="0" w:color="auto"/>
          </w:divBdr>
        </w:div>
        <w:div w:id="456218449">
          <w:marLeft w:val="640"/>
          <w:marRight w:val="0"/>
          <w:marTop w:val="0"/>
          <w:marBottom w:val="0"/>
          <w:divBdr>
            <w:top w:val="none" w:sz="0" w:space="0" w:color="auto"/>
            <w:left w:val="none" w:sz="0" w:space="0" w:color="auto"/>
            <w:bottom w:val="none" w:sz="0" w:space="0" w:color="auto"/>
            <w:right w:val="none" w:sz="0" w:space="0" w:color="auto"/>
          </w:divBdr>
        </w:div>
        <w:div w:id="47995113">
          <w:marLeft w:val="640"/>
          <w:marRight w:val="0"/>
          <w:marTop w:val="0"/>
          <w:marBottom w:val="0"/>
          <w:divBdr>
            <w:top w:val="none" w:sz="0" w:space="0" w:color="auto"/>
            <w:left w:val="none" w:sz="0" w:space="0" w:color="auto"/>
            <w:bottom w:val="none" w:sz="0" w:space="0" w:color="auto"/>
            <w:right w:val="none" w:sz="0" w:space="0" w:color="auto"/>
          </w:divBdr>
        </w:div>
        <w:div w:id="851334743">
          <w:marLeft w:val="640"/>
          <w:marRight w:val="0"/>
          <w:marTop w:val="0"/>
          <w:marBottom w:val="0"/>
          <w:divBdr>
            <w:top w:val="none" w:sz="0" w:space="0" w:color="auto"/>
            <w:left w:val="none" w:sz="0" w:space="0" w:color="auto"/>
            <w:bottom w:val="none" w:sz="0" w:space="0" w:color="auto"/>
            <w:right w:val="none" w:sz="0" w:space="0" w:color="auto"/>
          </w:divBdr>
        </w:div>
        <w:div w:id="1980108130">
          <w:marLeft w:val="640"/>
          <w:marRight w:val="0"/>
          <w:marTop w:val="0"/>
          <w:marBottom w:val="0"/>
          <w:divBdr>
            <w:top w:val="none" w:sz="0" w:space="0" w:color="auto"/>
            <w:left w:val="none" w:sz="0" w:space="0" w:color="auto"/>
            <w:bottom w:val="none" w:sz="0" w:space="0" w:color="auto"/>
            <w:right w:val="none" w:sz="0" w:space="0" w:color="auto"/>
          </w:divBdr>
        </w:div>
        <w:div w:id="1947301335">
          <w:marLeft w:val="640"/>
          <w:marRight w:val="0"/>
          <w:marTop w:val="0"/>
          <w:marBottom w:val="0"/>
          <w:divBdr>
            <w:top w:val="none" w:sz="0" w:space="0" w:color="auto"/>
            <w:left w:val="none" w:sz="0" w:space="0" w:color="auto"/>
            <w:bottom w:val="none" w:sz="0" w:space="0" w:color="auto"/>
            <w:right w:val="none" w:sz="0" w:space="0" w:color="auto"/>
          </w:divBdr>
        </w:div>
        <w:div w:id="1078595702">
          <w:marLeft w:val="640"/>
          <w:marRight w:val="0"/>
          <w:marTop w:val="0"/>
          <w:marBottom w:val="0"/>
          <w:divBdr>
            <w:top w:val="none" w:sz="0" w:space="0" w:color="auto"/>
            <w:left w:val="none" w:sz="0" w:space="0" w:color="auto"/>
            <w:bottom w:val="none" w:sz="0" w:space="0" w:color="auto"/>
            <w:right w:val="none" w:sz="0" w:space="0" w:color="auto"/>
          </w:divBdr>
        </w:div>
        <w:div w:id="1376393174">
          <w:marLeft w:val="640"/>
          <w:marRight w:val="0"/>
          <w:marTop w:val="0"/>
          <w:marBottom w:val="0"/>
          <w:divBdr>
            <w:top w:val="none" w:sz="0" w:space="0" w:color="auto"/>
            <w:left w:val="none" w:sz="0" w:space="0" w:color="auto"/>
            <w:bottom w:val="none" w:sz="0" w:space="0" w:color="auto"/>
            <w:right w:val="none" w:sz="0" w:space="0" w:color="auto"/>
          </w:divBdr>
        </w:div>
        <w:div w:id="277760108">
          <w:marLeft w:val="640"/>
          <w:marRight w:val="0"/>
          <w:marTop w:val="0"/>
          <w:marBottom w:val="0"/>
          <w:divBdr>
            <w:top w:val="none" w:sz="0" w:space="0" w:color="auto"/>
            <w:left w:val="none" w:sz="0" w:space="0" w:color="auto"/>
            <w:bottom w:val="none" w:sz="0" w:space="0" w:color="auto"/>
            <w:right w:val="none" w:sz="0" w:space="0" w:color="auto"/>
          </w:divBdr>
        </w:div>
        <w:div w:id="2012372634">
          <w:marLeft w:val="640"/>
          <w:marRight w:val="0"/>
          <w:marTop w:val="0"/>
          <w:marBottom w:val="0"/>
          <w:divBdr>
            <w:top w:val="none" w:sz="0" w:space="0" w:color="auto"/>
            <w:left w:val="none" w:sz="0" w:space="0" w:color="auto"/>
            <w:bottom w:val="none" w:sz="0" w:space="0" w:color="auto"/>
            <w:right w:val="none" w:sz="0" w:space="0" w:color="auto"/>
          </w:divBdr>
        </w:div>
        <w:div w:id="1563323253">
          <w:marLeft w:val="640"/>
          <w:marRight w:val="0"/>
          <w:marTop w:val="0"/>
          <w:marBottom w:val="0"/>
          <w:divBdr>
            <w:top w:val="none" w:sz="0" w:space="0" w:color="auto"/>
            <w:left w:val="none" w:sz="0" w:space="0" w:color="auto"/>
            <w:bottom w:val="none" w:sz="0" w:space="0" w:color="auto"/>
            <w:right w:val="none" w:sz="0" w:space="0" w:color="auto"/>
          </w:divBdr>
        </w:div>
        <w:div w:id="364067607">
          <w:marLeft w:val="640"/>
          <w:marRight w:val="0"/>
          <w:marTop w:val="0"/>
          <w:marBottom w:val="0"/>
          <w:divBdr>
            <w:top w:val="none" w:sz="0" w:space="0" w:color="auto"/>
            <w:left w:val="none" w:sz="0" w:space="0" w:color="auto"/>
            <w:bottom w:val="none" w:sz="0" w:space="0" w:color="auto"/>
            <w:right w:val="none" w:sz="0" w:space="0" w:color="auto"/>
          </w:divBdr>
        </w:div>
        <w:div w:id="585380481">
          <w:marLeft w:val="640"/>
          <w:marRight w:val="0"/>
          <w:marTop w:val="0"/>
          <w:marBottom w:val="0"/>
          <w:divBdr>
            <w:top w:val="none" w:sz="0" w:space="0" w:color="auto"/>
            <w:left w:val="none" w:sz="0" w:space="0" w:color="auto"/>
            <w:bottom w:val="none" w:sz="0" w:space="0" w:color="auto"/>
            <w:right w:val="none" w:sz="0" w:space="0" w:color="auto"/>
          </w:divBdr>
        </w:div>
        <w:div w:id="1318875004">
          <w:marLeft w:val="640"/>
          <w:marRight w:val="0"/>
          <w:marTop w:val="0"/>
          <w:marBottom w:val="0"/>
          <w:divBdr>
            <w:top w:val="none" w:sz="0" w:space="0" w:color="auto"/>
            <w:left w:val="none" w:sz="0" w:space="0" w:color="auto"/>
            <w:bottom w:val="none" w:sz="0" w:space="0" w:color="auto"/>
            <w:right w:val="none" w:sz="0" w:space="0" w:color="auto"/>
          </w:divBdr>
        </w:div>
        <w:div w:id="1726562792">
          <w:marLeft w:val="640"/>
          <w:marRight w:val="0"/>
          <w:marTop w:val="0"/>
          <w:marBottom w:val="0"/>
          <w:divBdr>
            <w:top w:val="none" w:sz="0" w:space="0" w:color="auto"/>
            <w:left w:val="none" w:sz="0" w:space="0" w:color="auto"/>
            <w:bottom w:val="none" w:sz="0" w:space="0" w:color="auto"/>
            <w:right w:val="none" w:sz="0" w:space="0" w:color="auto"/>
          </w:divBdr>
        </w:div>
        <w:div w:id="808979755">
          <w:marLeft w:val="640"/>
          <w:marRight w:val="0"/>
          <w:marTop w:val="0"/>
          <w:marBottom w:val="0"/>
          <w:divBdr>
            <w:top w:val="none" w:sz="0" w:space="0" w:color="auto"/>
            <w:left w:val="none" w:sz="0" w:space="0" w:color="auto"/>
            <w:bottom w:val="none" w:sz="0" w:space="0" w:color="auto"/>
            <w:right w:val="none" w:sz="0" w:space="0" w:color="auto"/>
          </w:divBdr>
        </w:div>
        <w:div w:id="1419055023">
          <w:marLeft w:val="640"/>
          <w:marRight w:val="0"/>
          <w:marTop w:val="0"/>
          <w:marBottom w:val="0"/>
          <w:divBdr>
            <w:top w:val="none" w:sz="0" w:space="0" w:color="auto"/>
            <w:left w:val="none" w:sz="0" w:space="0" w:color="auto"/>
            <w:bottom w:val="none" w:sz="0" w:space="0" w:color="auto"/>
            <w:right w:val="none" w:sz="0" w:space="0" w:color="auto"/>
          </w:divBdr>
        </w:div>
        <w:div w:id="845821710">
          <w:marLeft w:val="640"/>
          <w:marRight w:val="0"/>
          <w:marTop w:val="0"/>
          <w:marBottom w:val="0"/>
          <w:divBdr>
            <w:top w:val="none" w:sz="0" w:space="0" w:color="auto"/>
            <w:left w:val="none" w:sz="0" w:space="0" w:color="auto"/>
            <w:bottom w:val="none" w:sz="0" w:space="0" w:color="auto"/>
            <w:right w:val="none" w:sz="0" w:space="0" w:color="auto"/>
          </w:divBdr>
        </w:div>
        <w:div w:id="1607425214">
          <w:marLeft w:val="640"/>
          <w:marRight w:val="0"/>
          <w:marTop w:val="0"/>
          <w:marBottom w:val="0"/>
          <w:divBdr>
            <w:top w:val="none" w:sz="0" w:space="0" w:color="auto"/>
            <w:left w:val="none" w:sz="0" w:space="0" w:color="auto"/>
            <w:bottom w:val="none" w:sz="0" w:space="0" w:color="auto"/>
            <w:right w:val="none" w:sz="0" w:space="0" w:color="auto"/>
          </w:divBdr>
        </w:div>
        <w:div w:id="859585990">
          <w:marLeft w:val="640"/>
          <w:marRight w:val="0"/>
          <w:marTop w:val="0"/>
          <w:marBottom w:val="0"/>
          <w:divBdr>
            <w:top w:val="none" w:sz="0" w:space="0" w:color="auto"/>
            <w:left w:val="none" w:sz="0" w:space="0" w:color="auto"/>
            <w:bottom w:val="none" w:sz="0" w:space="0" w:color="auto"/>
            <w:right w:val="none" w:sz="0" w:space="0" w:color="auto"/>
          </w:divBdr>
        </w:div>
        <w:div w:id="276647157">
          <w:marLeft w:val="640"/>
          <w:marRight w:val="0"/>
          <w:marTop w:val="0"/>
          <w:marBottom w:val="0"/>
          <w:divBdr>
            <w:top w:val="none" w:sz="0" w:space="0" w:color="auto"/>
            <w:left w:val="none" w:sz="0" w:space="0" w:color="auto"/>
            <w:bottom w:val="none" w:sz="0" w:space="0" w:color="auto"/>
            <w:right w:val="none" w:sz="0" w:space="0" w:color="auto"/>
          </w:divBdr>
        </w:div>
        <w:div w:id="154689866">
          <w:marLeft w:val="640"/>
          <w:marRight w:val="0"/>
          <w:marTop w:val="0"/>
          <w:marBottom w:val="0"/>
          <w:divBdr>
            <w:top w:val="none" w:sz="0" w:space="0" w:color="auto"/>
            <w:left w:val="none" w:sz="0" w:space="0" w:color="auto"/>
            <w:bottom w:val="none" w:sz="0" w:space="0" w:color="auto"/>
            <w:right w:val="none" w:sz="0" w:space="0" w:color="auto"/>
          </w:divBdr>
        </w:div>
        <w:div w:id="1923365896">
          <w:marLeft w:val="640"/>
          <w:marRight w:val="0"/>
          <w:marTop w:val="0"/>
          <w:marBottom w:val="0"/>
          <w:divBdr>
            <w:top w:val="none" w:sz="0" w:space="0" w:color="auto"/>
            <w:left w:val="none" w:sz="0" w:space="0" w:color="auto"/>
            <w:bottom w:val="none" w:sz="0" w:space="0" w:color="auto"/>
            <w:right w:val="none" w:sz="0" w:space="0" w:color="auto"/>
          </w:divBdr>
        </w:div>
        <w:div w:id="1864517652">
          <w:marLeft w:val="640"/>
          <w:marRight w:val="0"/>
          <w:marTop w:val="0"/>
          <w:marBottom w:val="0"/>
          <w:divBdr>
            <w:top w:val="none" w:sz="0" w:space="0" w:color="auto"/>
            <w:left w:val="none" w:sz="0" w:space="0" w:color="auto"/>
            <w:bottom w:val="none" w:sz="0" w:space="0" w:color="auto"/>
            <w:right w:val="none" w:sz="0" w:space="0" w:color="auto"/>
          </w:divBdr>
        </w:div>
        <w:div w:id="1299533237">
          <w:marLeft w:val="640"/>
          <w:marRight w:val="0"/>
          <w:marTop w:val="0"/>
          <w:marBottom w:val="0"/>
          <w:divBdr>
            <w:top w:val="none" w:sz="0" w:space="0" w:color="auto"/>
            <w:left w:val="none" w:sz="0" w:space="0" w:color="auto"/>
            <w:bottom w:val="none" w:sz="0" w:space="0" w:color="auto"/>
            <w:right w:val="none" w:sz="0" w:space="0" w:color="auto"/>
          </w:divBdr>
        </w:div>
        <w:div w:id="1412265873">
          <w:marLeft w:val="640"/>
          <w:marRight w:val="0"/>
          <w:marTop w:val="0"/>
          <w:marBottom w:val="0"/>
          <w:divBdr>
            <w:top w:val="none" w:sz="0" w:space="0" w:color="auto"/>
            <w:left w:val="none" w:sz="0" w:space="0" w:color="auto"/>
            <w:bottom w:val="none" w:sz="0" w:space="0" w:color="auto"/>
            <w:right w:val="none" w:sz="0" w:space="0" w:color="auto"/>
          </w:divBdr>
        </w:div>
        <w:div w:id="453865501">
          <w:marLeft w:val="640"/>
          <w:marRight w:val="0"/>
          <w:marTop w:val="0"/>
          <w:marBottom w:val="0"/>
          <w:divBdr>
            <w:top w:val="none" w:sz="0" w:space="0" w:color="auto"/>
            <w:left w:val="none" w:sz="0" w:space="0" w:color="auto"/>
            <w:bottom w:val="none" w:sz="0" w:space="0" w:color="auto"/>
            <w:right w:val="none" w:sz="0" w:space="0" w:color="auto"/>
          </w:divBdr>
        </w:div>
        <w:div w:id="1113600168">
          <w:marLeft w:val="640"/>
          <w:marRight w:val="0"/>
          <w:marTop w:val="0"/>
          <w:marBottom w:val="0"/>
          <w:divBdr>
            <w:top w:val="none" w:sz="0" w:space="0" w:color="auto"/>
            <w:left w:val="none" w:sz="0" w:space="0" w:color="auto"/>
            <w:bottom w:val="none" w:sz="0" w:space="0" w:color="auto"/>
            <w:right w:val="none" w:sz="0" w:space="0" w:color="auto"/>
          </w:divBdr>
        </w:div>
        <w:div w:id="1929926924">
          <w:marLeft w:val="640"/>
          <w:marRight w:val="0"/>
          <w:marTop w:val="0"/>
          <w:marBottom w:val="0"/>
          <w:divBdr>
            <w:top w:val="none" w:sz="0" w:space="0" w:color="auto"/>
            <w:left w:val="none" w:sz="0" w:space="0" w:color="auto"/>
            <w:bottom w:val="none" w:sz="0" w:space="0" w:color="auto"/>
            <w:right w:val="none" w:sz="0" w:space="0" w:color="auto"/>
          </w:divBdr>
        </w:div>
        <w:div w:id="1473255404">
          <w:marLeft w:val="640"/>
          <w:marRight w:val="0"/>
          <w:marTop w:val="0"/>
          <w:marBottom w:val="0"/>
          <w:divBdr>
            <w:top w:val="none" w:sz="0" w:space="0" w:color="auto"/>
            <w:left w:val="none" w:sz="0" w:space="0" w:color="auto"/>
            <w:bottom w:val="none" w:sz="0" w:space="0" w:color="auto"/>
            <w:right w:val="none" w:sz="0" w:space="0" w:color="auto"/>
          </w:divBdr>
        </w:div>
        <w:div w:id="519199713">
          <w:marLeft w:val="640"/>
          <w:marRight w:val="0"/>
          <w:marTop w:val="0"/>
          <w:marBottom w:val="0"/>
          <w:divBdr>
            <w:top w:val="none" w:sz="0" w:space="0" w:color="auto"/>
            <w:left w:val="none" w:sz="0" w:space="0" w:color="auto"/>
            <w:bottom w:val="none" w:sz="0" w:space="0" w:color="auto"/>
            <w:right w:val="none" w:sz="0" w:space="0" w:color="auto"/>
          </w:divBdr>
        </w:div>
        <w:div w:id="1320033401">
          <w:marLeft w:val="640"/>
          <w:marRight w:val="0"/>
          <w:marTop w:val="0"/>
          <w:marBottom w:val="0"/>
          <w:divBdr>
            <w:top w:val="none" w:sz="0" w:space="0" w:color="auto"/>
            <w:left w:val="none" w:sz="0" w:space="0" w:color="auto"/>
            <w:bottom w:val="none" w:sz="0" w:space="0" w:color="auto"/>
            <w:right w:val="none" w:sz="0" w:space="0" w:color="auto"/>
          </w:divBdr>
        </w:div>
        <w:div w:id="1002196402">
          <w:marLeft w:val="640"/>
          <w:marRight w:val="0"/>
          <w:marTop w:val="0"/>
          <w:marBottom w:val="0"/>
          <w:divBdr>
            <w:top w:val="none" w:sz="0" w:space="0" w:color="auto"/>
            <w:left w:val="none" w:sz="0" w:space="0" w:color="auto"/>
            <w:bottom w:val="none" w:sz="0" w:space="0" w:color="auto"/>
            <w:right w:val="none" w:sz="0" w:space="0" w:color="auto"/>
          </w:divBdr>
        </w:div>
        <w:div w:id="1800606792">
          <w:marLeft w:val="640"/>
          <w:marRight w:val="0"/>
          <w:marTop w:val="0"/>
          <w:marBottom w:val="0"/>
          <w:divBdr>
            <w:top w:val="none" w:sz="0" w:space="0" w:color="auto"/>
            <w:left w:val="none" w:sz="0" w:space="0" w:color="auto"/>
            <w:bottom w:val="none" w:sz="0" w:space="0" w:color="auto"/>
            <w:right w:val="none" w:sz="0" w:space="0" w:color="auto"/>
          </w:divBdr>
        </w:div>
        <w:div w:id="1156914670">
          <w:marLeft w:val="640"/>
          <w:marRight w:val="0"/>
          <w:marTop w:val="0"/>
          <w:marBottom w:val="0"/>
          <w:divBdr>
            <w:top w:val="none" w:sz="0" w:space="0" w:color="auto"/>
            <w:left w:val="none" w:sz="0" w:space="0" w:color="auto"/>
            <w:bottom w:val="none" w:sz="0" w:space="0" w:color="auto"/>
            <w:right w:val="none" w:sz="0" w:space="0" w:color="auto"/>
          </w:divBdr>
        </w:div>
        <w:div w:id="2134589551">
          <w:marLeft w:val="640"/>
          <w:marRight w:val="0"/>
          <w:marTop w:val="0"/>
          <w:marBottom w:val="0"/>
          <w:divBdr>
            <w:top w:val="none" w:sz="0" w:space="0" w:color="auto"/>
            <w:left w:val="none" w:sz="0" w:space="0" w:color="auto"/>
            <w:bottom w:val="none" w:sz="0" w:space="0" w:color="auto"/>
            <w:right w:val="none" w:sz="0" w:space="0" w:color="auto"/>
          </w:divBdr>
        </w:div>
        <w:div w:id="2075160412">
          <w:marLeft w:val="640"/>
          <w:marRight w:val="0"/>
          <w:marTop w:val="0"/>
          <w:marBottom w:val="0"/>
          <w:divBdr>
            <w:top w:val="none" w:sz="0" w:space="0" w:color="auto"/>
            <w:left w:val="none" w:sz="0" w:space="0" w:color="auto"/>
            <w:bottom w:val="none" w:sz="0" w:space="0" w:color="auto"/>
            <w:right w:val="none" w:sz="0" w:space="0" w:color="auto"/>
          </w:divBdr>
        </w:div>
        <w:div w:id="1308323307">
          <w:marLeft w:val="640"/>
          <w:marRight w:val="0"/>
          <w:marTop w:val="0"/>
          <w:marBottom w:val="0"/>
          <w:divBdr>
            <w:top w:val="none" w:sz="0" w:space="0" w:color="auto"/>
            <w:left w:val="none" w:sz="0" w:space="0" w:color="auto"/>
            <w:bottom w:val="none" w:sz="0" w:space="0" w:color="auto"/>
            <w:right w:val="none" w:sz="0" w:space="0" w:color="auto"/>
          </w:divBdr>
        </w:div>
        <w:div w:id="1218778438">
          <w:marLeft w:val="640"/>
          <w:marRight w:val="0"/>
          <w:marTop w:val="0"/>
          <w:marBottom w:val="0"/>
          <w:divBdr>
            <w:top w:val="none" w:sz="0" w:space="0" w:color="auto"/>
            <w:left w:val="none" w:sz="0" w:space="0" w:color="auto"/>
            <w:bottom w:val="none" w:sz="0" w:space="0" w:color="auto"/>
            <w:right w:val="none" w:sz="0" w:space="0" w:color="auto"/>
          </w:divBdr>
        </w:div>
        <w:div w:id="446777341">
          <w:marLeft w:val="640"/>
          <w:marRight w:val="0"/>
          <w:marTop w:val="0"/>
          <w:marBottom w:val="0"/>
          <w:divBdr>
            <w:top w:val="none" w:sz="0" w:space="0" w:color="auto"/>
            <w:left w:val="none" w:sz="0" w:space="0" w:color="auto"/>
            <w:bottom w:val="none" w:sz="0" w:space="0" w:color="auto"/>
            <w:right w:val="none" w:sz="0" w:space="0" w:color="auto"/>
          </w:divBdr>
        </w:div>
        <w:div w:id="900868624">
          <w:marLeft w:val="640"/>
          <w:marRight w:val="0"/>
          <w:marTop w:val="0"/>
          <w:marBottom w:val="0"/>
          <w:divBdr>
            <w:top w:val="none" w:sz="0" w:space="0" w:color="auto"/>
            <w:left w:val="none" w:sz="0" w:space="0" w:color="auto"/>
            <w:bottom w:val="none" w:sz="0" w:space="0" w:color="auto"/>
            <w:right w:val="none" w:sz="0" w:space="0" w:color="auto"/>
          </w:divBdr>
        </w:div>
        <w:div w:id="82192716">
          <w:marLeft w:val="640"/>
          <w:marRight w:val="0"/>
          <w:marTop w:val="0"/>
          <w:marBottom w:val="0"/>
          <w:divBdr>
            <w:top w:val="none" w:sz="0" w:space="0" w:color="auto"/>
            <w:left w:val="none" w:sz="0" w:space="0" w:color="auto"/>
            <w:bottom w:val="none" w:sz="0" w:space="0" w:color="auto"/>
            <w:right w:val="none" w:sz="0" w:space="0" w:color="auto"/>
          </w:divBdr>
        </w:div>
        <w:div w:id="267005565">
          <w:marLeft w:val="640"/>
          <w:marRight w:val="0"/>
          <w:marTop w:val="0"/>
          <w:marBottom w:val="0"/>
          <w:divBdr>
            <w:top w:val="none" w:sz="0" w:space="0" w:color="auto"/>
            <w:left w:val="none" w:sz="0" w:space="0" w:color="auto"/>
            <w:bottom w:val="none" w:sz="0" w:space="0" w:color="auto"/>
            <w:right w:val="none" w:sz="0" w:space="0" w:color="auto"/>
          </w:divBdr>
        </w:div>
        <w:div w:id="1654870820">
          <w:marLeft w:val="640"/>
          <w:marRight w:val="0"/>
          <w:marTop w:val="0"/>
          <w:marBottom w:val="0"/>
          <w:divBdr>
            <w:top w:val="none" w:sz="0" w:space="0" w:color="auto"/>
            <w:left w:val="none" w:sz="0" w:space="0" w:color="auto"/>
            <w:bottom w:val="none" w:sz="0" w:space="0" w:color="auto"/>
            <w:right w:val="none" w:sz="0" w:space="0" w:color="auto"/>
          </w:divBdr>
        </w:div>
        <w:div w:id="856970501">
          <w:marLeft w:val="640"/>
          <w:marRight w:val="0"/>
          <w:marTop w:val="0"/>
          <w:marBottom w:val="0"/>
          <w:divBdr>
            <w:top w:val="none" w:sz="0" w:space="0" w:color="auto"/>
            <w:left w:val="none" w:sz="0" w:space="0" w:color="auto"/>
            <w:bottom w:val="none" w:sz="0" w:space="0" w:color="auto"/>
            <w:right w:val="none" w:sz="0" w:space="0" w:color="auto"/>
          </w:divBdr>
        </w:div>
        <w:div w:id="719859902">
          <w:marLeft w:val="640"/>
          <w:marRight w:val="0"/>
          <w:marTop w:val="0"/>
          <w:marBottom w:val="0"/>
          <w:divBdr>
            <w:top w:val="none" w:sz="0" w:space="0" w:color="auto"/>
            <w:left w:val="none" w:sz="0" w:space="0" w:color="auto"/>
            <w:bottom w:val="none" w:sz="0" w:space="0" w:color="auto"/>
            <w:right w:val="none" w:sz="0" w:space="0" w:color="auto"/>
          </w:divBdr>
        </w:div>
        <w:div w:id="1671056275">
          <w:marLeft w:val="640"/>
          <w:marRight w:val="0"/>
          <w:marTop w:val="0"/>
          <w:marBottom w:val="0"/>
          <w:divBdr>
            <w:top w:val="none" w:sz="0" w:space="0" w:color="auto"/>
            <w:left w:val="none" w:sz="0" w:space="0" w:color="auto"/>
            <w:bottom w:val="none" w:sz="0" w:space="0" w:color="auto"/>
            <w:right w:val="none" w:sz="0" w:space="0" w:color="auto"/>
          </w:divBdr>
        </w:div>
        <w:div w:id="78451292">
          <w:marLeft w:val="640"/>
          <w:marRight w:val="0"/>
          <w:marTop w:val="0"/>
          <w:marBottom w:val="0"/>
          <w:divBdr>
            <w:top w:val="none" w:sz="0" w:space="0" w:color="auto"/>
            <w:left w:val="none" w:sz="0" w:space="0" w:color="auto"/>
            <w:bottom w:val="none" w:sz="0" w:space="0" w:color="auto"/>
            <w:right w:val="none" w:sz="0" w:space="0" w:color="auto"/>
          </w:divBdr>
        </w:div>
        <w:div w:id="702755797">
          <w:marLeft w:val="640"/>
          <w:marRight w:val="0"/>
          <w:marTop w:val="0"/>
          <w:marBottom w:val="0"/>
          <w:divBdr>
            <w:top w:val="none" w:sz="0" w:space="0" w:color="auto"/>
            <w:left w:val="none" w:sz="0" w:space="0" w:color="auto"/>
            <w:bottom w:val="none" w:sz="0" w:space="0" w:color="auto"/>
            <w:right w:val="none" w:sz="0" w:space="0" w:color="auto"/>
          </w:divBdr>
        </w:div>
      </w:divsChild>
    </w:div>
    <w:div w:id="1279950636">
      <w:bodyDiv w:val="1"/>
      <w:marLeft w:val="0"/>
      <w:marRight w:val="0"/>
      <w:marTop w:val="0"/>
      <w:marBottom w:val="0"/>
      <w:divBdr>
        <w:top w:val="none" w:sz="0" w:space="0" w:color="auto"/>
        <w:left w:val="none" w:sz="0" w:space="0" w:color="auto"/>
        <w:bottom w:val="none" w:sz="0" w:space="0" w:color="auto"/>
        <w:right w:val="none" w:sz="0" w:space="0" w:color="auto"/>
      </w:divBdr>
      <w:divsChild>
        <w:div w:id="1898124532">
          <w:marLeft w:val="640"/>
          <w:marRight w:val="0"/>
          <w:marTop w:val="0"/>
          <w:marBottom w:val="0"/>
          <w:divBdr>
            <w:top w:val="none" w:sz="0" w:space="0" w:color="auto"/>
            <w:left w:val="none" w:sz="0" w:space="0" w:color="auto"/>
            <w:bottom w:val="none" w:sz="0" w:space="0" w:color="auto"/>
            <w:right w:val="none" w:sz="0" w:space="0" w:color="auto"/>
          </w:divBdr>
        </w:div>
        <w:div w:id="2109353521">
          <w:marLeft w:val="640"/>
          <w:marRight w:val="0"/>
          <w:marTop w:val="0"/>
          <w:marBottom w:val="0"/>
          <w:divBdr>
            <w:top w:val="none" w:sz="0" w:space="0" w:color="auto"/>
            <w:left w:val="none" w:sz="0" w:space="0" w:color="auto"/>
            <w:bottom w:val="none" w:sz="0" w:space="0" w:color="auto"/>
            <w:right w:val="none" w:sz="0" w:space="0" w:color="auto"/>
          </w:divBdr>
        </w:div>
        <w:div w:id="225842016">
          <w:marLeft w:val="640"/>
          <w:marRight w:val="0"/>
          <w:marTop w:val="0"/>
          <w:marBottom w:val="0"/>
          <w:divBdr>
            <w:top w:val="none" w:sz="0" w:space="0" w:color="auto"/>
            <w:left w:val="none" w:sz="0" w:space="0" w:color="auto"/>
            <w:bottom w:val="none" w:sz="0" w:space="0" w:color="auto"/>
            <w:right w:val="none" w:sz="0" w:space="0" w:color="auto"/>
          </w:divBdr>
        </w:div>
        <w:div w:id="1360474389">
          <w:marLeft w:val="640"/>
          <w:marRight w:val="0"/>
          <w:marTop w:val="0"/>
          <w:marBottom w:val="0"/>
          <w:divBdr>
            <w:top w:val="none" w:sz="0" w:space="0" w:color="auto"/>
            <w:left w:val="none" w:sz="0" w:space="0" w:color="auto"/>
            <w:bottom w:val="none" w:sz="0" w:space="0" w:color="auto"/>
            <w:right w:val="none" w:sz="0" w:space="0" w:color="auto"/>
          </w:divBdr>
        </w:div>
        <w:div w:id="293220776">
          <w:marLeft w:val="640"/>
          <w:marRight w:val="0"/>
          <w:marTop w:val="0"/>
          <w:marBottom w:val="0"/>
          <w:divBdr>
            <w:top w:val="none" w:sz="0" w:space="0" w:color="auto"/>
            <w:left w:val="none" w:sz="0" w:space="0" w:color="auto"/>
            <w:bottom w:val="none" w:sz="0" w:space="0" w:color="auto"/>
            <w:right w:val="none" w:sz="0" w:space="0" w:color="auto"/>
          </w:divBdr>
        </w:div>
        <w:div w:id="186602900">
          <w:marLeft w:val="640"/>
          <w:marRight w:val="0"/>
          <w:marTop w:val="0"/>
          <w:marBottom w:val="0"/>
          <w:divBdr>
            <w:top w:val="none" w:sz="0" w:space="0" w:color="auto"/>
            <w:left w:val="none" w:sz="0" w:space="0" w:color="auto"/>
            <w:bottom w:val="none" w:sz="0" w:space="0" w:color="auto"/>
            <w:right w:val="none" w:sz="0" w:space="0" w:color="auto"/>
          </w:divBdr>
        </w:div>
        <w:div w:id="149254151">
          <w:marLeft w:val="640"/>
          <w:marRight w:val="0"/>
          <w:marTop w:val="0"/>
          <w:marBottom w:val="0"/>
          <w:divBdr>
            <w:top w:val="none" w:sz="0" w:space="0" w:color="auto"/>
            <w:left w:val="none" w:sz="0" w:space="0" w:color="auto"/>
            <w:bottom w:val="none" w:sz="0" w:space="0" w:color="auto"/>
            <w:right w:val="none" w:sz="0" w:space="0" w:color="auto"/>
          </w:divBdr>
        </w:div>
        <w:div w:id="863131887">
          <w:marLeft w:val="640"/>
          <w:marRight w:val="0"/>
          <w:marTop w:val="0"/>
          <w:marBottom w:val="0"/>
          <w:divBdr>
            <w:top w:val="none" w:sz="0" w:space="0" w:color="auto"/>
            <w:left w:val="none" w:sz="0" w:space="0" w:color="auto"/>
            <w:bottom w:val="none" w:sz="0" w:space="0" w:color="auto"/>
            <w:right w:val="none" w:sz="0" w:space="0" w:color="auto"/>
          </w:divBdr>
        </w:div>
        <w:div w:id="103619926">
          <w:marLeft w:val="640"/>
          <w:marRight w:val="0"/>
          <w:marTop w:val="0"/>
          <w:marBottom w:val="0"/>
          <w:divBdr>
            <w:top w:val="none" w:sz="0" w:space="0" w:color="auto"/>
            <w:left w:val="none" w:sz="0" w:space="0" w:color="auto"/>
            <w:bottom w:val="none" w:sz="0" w:space="0" w:color="auto"/>
            <w:right w:val="none" w:sz="0" w:space="0" w:color="auto"/>
          </w:divBdr>
        </w:div>
        <w:div w:id="625938415">
          <w:marLeft w:val="640"/>
          <w:marRight w:val="0"/>
          <w:marTop w:val="0"/>
          <w:marBottom w:val="0"/>
          <w:divBdr>
            <w:top w:val="none" w:sz="0" w:space="0" w:color="auto"/>
            <w:left w:val="none" w:sz="0" w:space="0" w:color="auto"/>
            <w:bottom w:val="none" w:sz="0" w:space="0" w:color="auto"/>
            <w:right w:val="none" w:sz="0" w:space="0" w:color="auto"/>
          </w:divBdr>
        </w:div>
        <w:div w:id="1323270006">
          <w:marLeft w:val="640"/>
          <w:marRight w:val="0"/>
          <w:marTop w:val="0"/>
          <w:marBottom w:val="0"/>
          <w:divBdr>
            <w:top w:val="none" w:sz="0" w:space="0" w:color="auto"/>
            <w:left w:val="none" w:sz="0" w:space="0" w:color="auto"/>
            <w:bottom w:val="none" w:sz="0" w:space="0" w:color="auto"/>
            <w:right w:val="none" w:sz="0" w:space="0" w:color="auto"/>
          </w:divBdr>
        </w:div>
        <w:div w:id="967858863">
          <w:marLeft w:val="640"/>
          <w:marRight w:val="0"/>
          <w:marTop w:val="0"/>
          <w:marBottom w:val="0"/>
          <w:divBdr>
            <w:top w:val="none" w:sz="0" w:space="0" w:color="auto"/>
            <w:left w:val="none" w:sz="0" w:space="0" w:color="auto"/>
            <w:bottom w:val="none" w:sz="0" w:space="0" w:color="auto"/>
            <w:right w:val="none" w:sz="0" w:space="0" w:color="auto"/>
          </w:divBdr>
        </w:div>
        <w:div w:id="624121587">
          <w:marLeft w:val="640"/>
          <w:marRight w:val="0"/>
          <w:marTop w:val="0"/>
          <w:marBottom w:val="0"/>
          <w:divBdr>
            <w:top w:val="none" w:sz="0" w:space="0" w:color="auto"/>
            <w:left w:val="none" w:sz="0" w:space="0" w:color="auto"/>
            <w:bottom w:val="none" w:sz="0" w:space="0" w:color="auto"/>
            <w:right w:val="none" w:sz="0" w:space="0" w:color="auto"/>
          </w:divBdr>
        </w:div>
        <w:div w:id="1111127504">
          <w:marLeft w:val="640"/>
          <w:marRight w:val="0"/>
          <w:marTop w:val="0"/>
          <w:marBottom w:val="0"/>
          <w:divBdr>
            <w:top w:val="none" w:sz="0" w:space="0" w:color="auto"/>
            <w:left w:val="none" w:sz="0" w:space="0" w:color="auto"/>
            <w:bottom w:val="none" w:sz="0" w:space="0" w:color="auto"/>
            <w:right w:val="none" w:sz="0" w:space="0" w:color="auto"/>
          </w:divBdr>
        </w:div>
        <w:div w:id="521630553">
          <w:marLeft w:val="640"/>
          <w:marRight w:val="0"/>
          <w:marTop w:val="0"/>
          <w:marBottom w:val="0"/>
          <w:divBdr>
            <w:top w:val="none" w:sz="0" w:space="0" w:color="auto"/>
            <w:left w:val="none" w:sz="0" w:space="0" w:color="auto"/>
            <w:bottom w:val="none" w:sz="0" w:space="0" w:color="auto"/>
            <w:right w:val="none" w:sz="0" w:space="0" w:color="auto"/>
          </w:divBdr>
        </w:div>
        <w:div w:id="1990673540">
          <w:marLeft w:val="640"/>
          <w:marRight w:val="0"/>
          <w:marTop w:val="0"/>
          <w:marBottom w:val="0"/>
          <w:divBdr>
            <w:top w:val="none" w:sz="0" w:space="0" w:color="auto"/>
            <w:left w:val="none" w:sz="0" w:space="0" w:color="auto"/>
            <w:bottom w:val="none" w:sz="0" w:space="0" w:color="auto"/>
            <w:right w:val="none" w:sz="0" w:space="0" w:color="auto"/>
          </w:divBdr>
        </w:div>
        <w:div w:id="1146556926">
          <w:marLeft w:val="640"/>
          <w:marRight w:val="0"/>
          <w:marTop w:val="0"/>
          <w:marBottom w:val="0"/>
          <w:divBdr>
            <w:top w:val="none" w:sz="0" w:space="0" w:color="auto"/>
            <w:left w:val="none" w:sz="0" w:space="0" w:color="auto"/>
            <w:bottom w:val="none" w:sz="0" w:space="0" w:color="auto"/>
            <w:right w:val="none" w:sz="0" w:space="0" w:color="auto"/>
          </w:divBdr>
        </w:div>
        <w:div w:id="1383871759">
          <w:marLeft w:val="640"/>
          <w:marRight w:val="0"/>
          <w:marTop w:val="0"/>
          <w:marBottom w:val="0"/>
          <w:divBdr>
            <w:top w:val="none" w:sz="0" w:space="0" w:color="auto"/>
            <w:left w:val="none" w:sz="0" w:space="0" w:color="auto"/>
            <w:bottom w:val="none" w:sz="0" w:space="0" w:color="auto"/>
            <w:right w:val="none" w:sz="0" w:space="0" w:color="auto"/>
          </w:divBdr>
        </w:div>
        <w:div w:id="478618196">
          <w:marLeft w:val="640"/>
          <w:marRight w:val="0"/>
          <w:marTop w:val="0"/>
          <w:marBottom w:val="0"/>
          <w:divBdr>
            <w:top w:val="none" w:sz="0" w:space="0" w:color="auto"/>
            <w:left w:val="none" w:sz="0" w:space="0" w:color="auto"/>
            <w:bottom w:val="none" w:sz="0" w:space="0" w:color="auto"/>
            <w:right w:val="none" w:sz="0" w:space="0" w:color="auto"/>
          </w:divBdr>
        </w:div>
        <w:div w:id="667489215">
          <w:marLeft w:val="640"/>
          <w:marRight w:val="0"/>
          <w:marTop w:val="0"/>
          <w:marBottom w:val="0"/>
          <w:divBdr>
            <w:top w:val="none" w:sz="0" w:space="0" w:color="auto"/>
            <w:left w:val="none" w:sz="0" w:space="0" w:color="auto"/>
            <w:bottom w:val="none" w:sz="0" w:space="0" w:color="auto"/>
            <w:right w:val="none" w:sz="0" w:space="0" w:color="auto"/>
          </w:divBdr>
        </w:div>
        <w:div w:id="1786922397">
          <w:marLeft w:val="640"/>
          <w:marRight w:val="0"/>
          <w:marTop w:val="0"/>
          <w:marBottom w:val="0"/>
          <w:divBdr>
            <w:top w:val="none" w:sz="0" w:space="0" w:color="auto"/>
            <w:left w:val="none" w:sz="0" w:space="0" w:color="auto"/>
            <w:bottom w:val="none" w:sz="0" w:space="0" w:color="auto"/>
            <w:right w:val="none" w:sz="0" w:space="0" w:color="auto"/>
          </w:divBdr>
        </w:div>
        <w:div w:id="1588343965">
          <w:marLeft w:val="640"/>
          <w:marRight w:val="0"/>
          <w:marTop w:val="0"/>
          <w:marBottom w:val="0"/>
          <w:divBdr>
            <w:top w:val="none" w:sz="0" w:space="0" w:color="auto"/>
            <w:left w:val="none" w:sz="0" w:space="0" w:color="auto"/>
            <w:bottom w:val="none" w:sz="0" w:space="0" w:color="auto"/>
            <w:right w:val="none" w:sz="0" w:space="0" w:color="auto"/>
          </w:divBdr>
        </w:div>
        <w:div w:id="1960532462">
          <w:marLeft w:val="640"/>
          <w:marRight w:val="0"/>
          <w:marTop w:val="0"/>
          <w:marBottom w:val="0"/>
          <w:divBdr>
            <w:top w:val="none" w:sz="0" w:space="0" w:color="auto"/>
            <w:left w:val="none" w:sz="0" w:space="0" w:color="auto"/>
            <w:bottom w:val="none" w:sz="0" w:space="0" w:color="auto"/>
            <w:right w:val="none" w:sz="0" w:space="0" w:color="auto"/>
          </w:divBdr>
        </w:div>
        <w:div w:id="441412851">
          <w:marLeft w:val="640"/>
          <w:marRight w:val="0"/>
          <w:marTop w:val="0"/>
          <w:marBottom w:val="0"/>
          <w:divBdr>
            <w:top w:val="none" w:sz="0" w:space="0" w:color="auto"/>
            <w:left w:val="none" w:sz="0" w:space="0" w:color="auto"/>
            <w:bottom w:val="none" w:sz="0" w:space="0" w:color="auto"/>
            <w:right w:val="none" w:sz="0" w:space="0" w:color="auto"/>
          </w:divBdr>
        </w:div>
        <w:div w:id="226570295">
          <w:marLeft w:val="640"/>
          <w:marRight w:val="0"/>
          <w:marTop w:val="0"/>
          <w:marBottom w:val="0"/>
          <w:divBdr>
            <w:top w:val="none" w:sz="0" w:space="0" w:color="auto"/>
            <w:left w:val="none" w:sz="0" w:space="0" w:color="auto"/>
            <w:bottom w:val="none" w:sz="0" w:space="0" w:color="auto"/>
            <w:right w:val="none" w:sz="0" w:space="0" w:color="auto"/>
          </w:divBdr>
        </w:div>
        <w:div w:id="74982090">
          <w:marLeft w:val="640"/>
          <w:marRight w:val="0"/>
          <w:marTop w:val="0"/>
          <w:marBottom w:val="0"/>
          <w:divBdr>
            <w:top w:val="none" w:sz="0" w:space="0" w:color="auto"/>
            <w:left w:val="none" w:sz="0" w:space="0" w:color="auto"/>
            <w:bottom w:val="none" w:sz="0" w:space="0" w:color="auto"/>
            <w:right w:val="none" w:sz="0" w:space="0" w:color="auto"/>
          </w:divBdr>
        </w:div>
        <w:div w:id="2111849597">
          <w:marLeft w:val="640"/>
          <w:marRight w:val="0"/>
          <w:marTop w:val="0"/>
          <w:marBottom w:val="0"/>
          <w:divBdr>
            <w:top w:val="none" w:sz="0" w:space="0" w:color="auto"/>
            <w:left w:val="none" w:sz="0" w:space="0" w:color="auto"/>
            <w:bottom w:val="none" w:sz="0" w:space="0" w:color="auto"/>
            <w:right w:val="none" w:sz="0" w:space="0" w:color="auto"/>
          </w:divBdr>
        </w:div>
        <w:div w:id="2047488899">
          <w:marLeft w:val="640"/>
          <w:marRight w:val="0"/>
          <w:marTop w:val="0"/>
          <w:marBottom w:val="0"/>
          <w:divBdr>
            <w:top w:val="none" w:sz="0" w:space="0" w:color="auto"/>
            <w:left w:val="none" w:sz="0" w:space="0" w:color="auto"/>
            <w:bottom w:val="none" w:sz="0" w:space="0" w:color="auto"/>
            <w:right w:val="none" w:sz="0" w:space="0" w:color="auto"/>
          </w:divBdr>
        </w:div>
        <w:div w:id="2092116569">
          <w:marLeft w:val="640"/>
          <w:marRight w:val="0"/>
          <w:marTop w:val="0"/>
          <w:marBottom w:val="0"/>
          <w:divBdr>
            <w:top w:val="none" w:sz="0" w:space="0" w:color="auto"/>
            <w:left w:val="none" w:sz="0" w:space="0" w:color="auto"/>
            <w:bottom w:val="none" w:sz="0" w:space="0" w:color="auto"/>
            <w:right w:val="none" w:sz="0" w:space="0" w:color="auto"/>
          </w:divBdr>
        </w:div>
        <w:div w:id="1680504273">
          <w:marLeft w:val="640"/>
          <w:marRight w:val="0"/>
          <w:marTop w:val="0"/>
          <w:marBottom w:val="0"/>
          <w:divBdr>
            <w:top w:val="none" w:sz="0" w:space="0" w:color="auto"/>
            <w:left w:val="none" w:sz="0" w:space="0" w:color="auto"/>
            <w:bottom w:val="none" w:sz="0" w:space="0" w:color="auto"/>
            <w:right w:val="none" w:sz="0" w:space="0" w:color="auto"/>
          </w:divBdr>
        </w:div>
        <w:div w:id="1399864753">
          <w:marLeft w:val="640"/>
          <w:marRight w:val="0"/>
          <w:marTop w:val="0"/>
          <w:marBottom w:val="0"/>
          <w:divBdr>
            <w:top w:val="none" w:sz="0" w:space="0" w:color="auto"/>
            <w:left w:val="none" w:sz="0" w:space="0" w:color="auto"/>
            <w:bottom w:val="none" w:sz="0" w:space="0" w:color="auto"/>
            <w:right w:val="none" w:sz="0" w:space="0" w:color="auto"/>
          </w:divBdr>
        </w:div>
        <w:div w:id="867647795">
          <w:marLeft w:val="640"/>
          <w:marRight w:val="0"/>
          <w:marTop w:val="0"/>
          <w:marBottom w:val="0"/>
          <w:divBdr>
            <w:top w:val="none" w:sz="0" w:space="0" w:color="auto"/>
            <w:left w:val="none" w:sz="0" w:space="0" w:color="auto"/>
            <w:bottom w:val="none" w:sz="0" w:space="0" w:color="auto"/>
            <w:right w:val="none" w:sz="0" w:space="0" w:color="auto"/>
          </w:divBdr>
        </w:div>
        <w:div w:id="422460610">
          <w:marLeft w:val="640"/>
          <w:marRight w:val="0"/>
          <w:marTop w:val="0"/>
          <w:marBottom w:val="0"/>
          <w:divBdr>
            <w:top w:val="none" w:sz="0" w:space="0" w:color="auto"/>
            <w:left w:val="none" w:sz="0" w:space="0" w:color="auto"/>
            <w:bottom w:val="none" w:sz="0" w:space="0" w:color="auto"/>
            <w:right w:val="none" w:sz="0" w:space="0" w:color="auto"/>
          </w:divBdr>
        </w:div>
        <w:div w:id="1443649270">
          <w:marLeft w:val="640"/>
          <w:marRight w:val="0"/>
          <w:marTop w:val="0"/>
          <w:marBottom w:val="0"/>
          <w:divBdr>
            <w:top w:val="none" w:sz="0" w:space="0" w:color="auto"/>
            <w:left w:val="none" w:sz="0" w:space="0" w:color="auto"/>
            <w:bottom w:val="none" w:sz="0" w:space="0" w:color="auto"/>
            <w:right w:val="none" w:sz="0" w:space="0" w:color="auto"/>
          </w:divBdr>
        </w:div>
        <w:div w:id="353464414">
          <w:marLeft w:val="640"/>
          <w:marRight w:val="0"/>
          <w:marTop w:val="0"/>
          <w:marBottom w:val="0"/>
          <w:divBdr>
            <w:top w:val="none" w:sz="0" w:space="0" w:color="auto"/>
            <w:left w:val="none" w:sz="0" w:space="0" w:color="auto"/>
            <w:bottom w:val="none" w:sz="0" w:space="0" w:color="auto"/>
            <w:right w:val="none" w:sz="0" w:space="0" w:color="auto"/>
          </w:divBdr>
        </w:div>
        <w:div w:id="175579021">
          <w:marLeft w:val="640"/>
          <w:marRight w:val="0"/>
          <w:marTop w:val="0"/>
          <w:marBottom w:val="0"/>
          <w:divBdr>
            <w:top w:val="none" w:sz="0" w:space="0" w:color="auto"/>
            <w:left w:val="none" w:sz="0" w:space="0" w:color="auto"/>
            <w:bottom w:val="none" w:sz="0" w:space="0" w:color="auto"/>
            <w:right w:val="none" w:sz="0" w:space="0" w:color="auto"/>
          </w:divBdr>
        </w:div>
        <w:div w:id="1253054591">
          <w:marLeft w:val="640"/>
          <w:marRight w:val="0"/>
          <w:marTop w:val="0"/>
          <w:marBottom w:val="0"/>
          <w:divBdr>
            <w:top w:val="none" w:sz="0" w:space="0" w:color="auto"/>
            <w:left w:val="none" w:sz="0" w:space="0" w:color="auto"/>
            <w:bottom w:val="none" w:sz="0" w:space="0" w:color="auto"/>
            <w:right w:val="none" w:sz="0" w:space="0" w:color="auto"/>
          </w:divBdr>
        </w:div>
        <w:div w:id="286399422">
          <w:marLeft w:val="640"/>
          <w:marRight w:val="0"/>
          <w:marTop w:val="0"/>
          <w:marBottom w:val="0"/>
          <w:divBdr>
            <w:top w:val="none" w:sz="0" w:space="0" w:color="auto"/>
            <w:left w:val="none" w:sz="0" w:space="0" w:color="auto"/>
            <w:bottom w:val="none" w:sz="0" w:space="0" w:color="auto"/>
            <w:right w:val="none" w:sz="0" w:space="0" w:color="auto"/>
          </w:divBdr>
        </w:div>
        <w:div w:id="1626619899">
          <w:marLeft w:val="640"/>
          <w:marRight w:val="0"/>
          <w:marTop w:val="0"/>
          <w:marBottom w:val="0"/>
          <w:divBdr>
            <w:top w:val="none" w:sz="0" w:space="0" w:color="auto"/>
            <w:left w:val="none" w:sz="0" w:space="0" w:color="auto"/>
            <w:bottom w:val="none" w:sz="0" w:space="0" w:color="auto"/>
            <w:right w:val="none" w:sz="0" w:space="0" w:color="auto"/>
          </w:divBdr>
        </w:div>
        <w:div w:id="1164588886">
          <w:marLeft w:val="640"/>
          <w:marRight w:val="0"/>
          <w:marTop w:val="0"/>
          <w:marBottom w:val="0"/>
          <w:divBdr>
            <w:top w:val="none" w:sz="0" w:space="0" w:color="auto"/>
            <w:left w:val="none" w:sz="0" w:space="0" w:color="auto"/>
            <w:bottom w:val="none" w:sz="0" w:space="0" w:color="auto"/>
            <w:right w:val="none" w:sz="0" w:space="0" w:color="auto"/>
          </w:divBdr>
        </w:div>
        <w:div w:id="783615016">
          <w:marLeft w:val="640"/>
          <w:marRight w:val="0"/>
          <w:marTop w:val="0"/>
          <w:marBottom w:val="0"/>
          <w:divBdr>
            <w:top w:val="none" w:sz="0" w:space="0" w:color="auto"/>
            <w:left w:val="none" w:sz="0" w:space="0" w:color="auto"/>
            <w:bottom w:val="none" w:sz="0" w:space="0" w:color="auto"/>
            <w:right w:val="none" w:sz="0" w:space="0" w:color="auto"/>
          </w:divBdr>
        </w:div>
        <w:div w:id="1121538349">
          <w:marLeft w:val="640"/>
          <w:marRight w:val="0"/>
          <w:marTop w:val="0"/>
          <w:marBottom w:val="0"/>
          <w:divBdr>
            <w:top w:val="none" w:sz="0" w:space="0" w:color="auto"/>
            <w:left w:val="none" w:sz="0" w:space="0" w:color="auto"/>
            <w:bottom w:val="none" w:sz="0" w:space="0" w:color="auto"/>
            <w:right w:val="none" w:sz="0" w:space="0" w:color="auto"/>
          </w:divBdr>
        </w:div>
        <w:div w:id="1394501941">
          <w:marLeft w:val="640"/>
          <w:marRight w:val="0"/>
          <w:marTop w:val="0"/>
          <w:marBottom w:val="0"/>
          <w:divBdr>
            <w:top w:val="none" w:sz="0" w:space="0" w:color="auto"/>
            <w:left w:val="none" w:sz="0" w:space="0" w:color="auto"/>
            <w:bottom w:val="none" w:sz="0" w:space="0" w:color="auto"/>
            <w:right w:val="none" w:sz="0" w:space="0" w:color="auto"/>
          </w:divBdr>
        </w:div>
        <w:div w:id="1730571815">
          <w:marLeft w:val="640"/>
          <w:marRight w:val="0"/>
          <w:marTop w:val="0"/>
          <w:marBottom w:val="0"/>
          <w:divBdr>
            <w:top w:val="none" w:sz="0" w:space="0" w:color="auto"/>
            <w:left w:val="none" w:sz="0" w:space="0" w:color="auto"/>
            <w:bottom w:val="none" w:sz="0" w:space="0" w:color="auto"/>
            <w:right w:val="none" w:sz="0" w:space="0" w:color="auto"/>
          </w:divBdr>
        </w:div>
        <w:div w:id="1900434500">
          <w:marLeft w:val="640"/>
          <w:marRight w:val="0"/>
          <w:marTop w:val="0"/>
          <w:marBottom w:val="0"/>
          <w:divBdr>
            <w:top w:val="none" w:sz="0" w:space="0" w:color="auto"/>
            <w:left w:val="none" w:sz="0" w:space="0" w:color="auto"/>
            <w:bottom w:val="none" w:sz="0" w:space="0" w:color="auto"/>
            <w:right w:val="none" w:sz="0" w:space="0" w:color="auto"/>
          </w:divBdr>
        </w:div>
        <w:div w:id="1766028954">
          <w:marLeft w:val="640"/>
          <w:marRight w:val="0"/>
          <w:marTop w:val="0"/>
          <w:marBottom w:val="0"/>
          <w:divBdr>
            <w:top w:val="none" w:sz="0" w:space="0" w:color="auto"/>
            <w:left w:val="none" w:sz="0" w:space="0" w:color="auto"/>
            <w:bottom w:val="none" w:sz="0" w:space="0" w:color="auto"/>
            <w:right w:val="none" w:sz="0" w:space="0" w:color="auto"/>
          </w:divBdr>
        </w:div>
        <w:div w:id="39521254">
          <w:marLeft w:val="640"/>
          <w:marRight w:val="0"/>
          <w:marTop w:val="0"/>
          <w:marBottom w:val="0"/>
          <w:divBdr>
            <w:top w:val="none" w:sz="0" w:space="0" w:color="auto"/>
            <w:left w:val="none" w:sz="0" w:space="0" w:color="auto"/>
            <w:bottom w:val="none" w:sz="0" w:space="0" w:color="auto"/>
            <w:right w:val="none" w:sz="0" w:space="0" w:color="auto"/>
          </w:divBdr>
        </w:div>
        <w:div w:id="190265416">
          <w:marLeft w:val="640"/>
          <w:marRight w:val="0"/>
          <w:marTop w:val="0"/>
          <w:marBottom w:val="0"/>
          <w:divBdr>
            <w:top w:val="none" w:sz="0" w:space="0" w:color="auto"/>
            <w:left w:val="none" w:sz="0" w:space="0" w:color="auto"/>
            <w:bottom w:val="none" w:sz="0" w:space="0" w:color="auto"/>
            <w:right w:val="none" w:sz="0" w:space="0" w:color="auto"/>
          </w:divBdr>
        </w:div>
        <w:div w:id="760639037">
          <w:marLeft w:val="640"/>
          <w:marRight w:val="0"/>
          <w:marTop w:val="0"/>
          <w:marBottom w:val="0"/>
          <w:divBdr>
            <w:top w:val="none" w:sz="0" w:space="0" w:color="auto"/>
            <w:left w:val="none" w:sz="0" w:space="0" w:color="auto"/>
            <w:bottom w:val="none" w:sz="0" w:space="0" w:color="auto"/>
            <w:right w:val="none" w:sz="0" w:space="0" w:color="auto"/>
          </w:divBdr>
        </w:div>
        <w:div w:id="1866750851">
          <w:marLeft w:val="640"/>
          <w:marRight w:val="0"/>
          <w:marTop w:val="0"/>
          <w:marBottom w:val="0"/>
          <w:divBdr>
            <w:top w:val="none" w:sz="0" w:space="0" w:color="auto"/>
            <w:left w:val="none" w:sz="0" w:space="0" w:color="auto"/>
            <w:bottom w:val="none" w:sz="0" w:space="0" w:color="auto"/>
            <w:right w:val="none" w:sz="0" w:space="0" w:color="auto"/>
          </w:divBdr>
        </w:div>
        <w:div w:id="997882322">
          <w:marLeft w:val="640"/>
          <w:marRight w:val="0"/>
          <w:marTop w:val="0"/>
          <w:marBottom w:val="0"/>
          <w:divBdr>
            <w:top w:val="none" w:sz="0" w:space="0" w:color="auto"/>
            <w:left w:val="none" w:sz="0" w:space="0" w:color="auto"/>
            <w:bottom w:val="none" w:sz="0" w:space="0" w:color="auto"/>
            <w:right w:val="none" w:sz="0" w:space="0" w:color="auto"/>
          </w:divBdr>
        </w:div>
        <w:div w:id="148057815">
          <w:marLeft w:val="640"/>
          <w:marRight w:val="0"/>
          <w:marTop w:val="0"/>
          <w:marBottom w:val="0"/>
          <w:divBdr>
            <w:top w:val="none" w:sz="0" w:space="0" w:color="auto"/>
            <w:left w:val="none" w:sz="0" w:space="0" w:color="auto"/>
            <w:bottom w:val="none" w:sz="0" w:space="0" w:color="auto"/>
            <w:right w:val="none" w:sz="0" w:space="0" w:color="auto"/>
          </w:divBdr>
        </w:div>
        <w:div w:id="316498045">
          <w:marLeft w:val="640"/>
          <w:marRight w:val="0"/>
          <w:marTop w:val="0"/>
          <w:marBottom w:val="0"/>
          <w:divBdr>
            <w:top w:val="none" w:sz="0" w:space="0" w:color="auto"/>
            <w:left w:val="none" w:sz="0" w:space="0" w:color="auto"/>
            <w:bottom w:val="none" w:sz="0" w:space="0" w:color="auto"/>
            <w:right w:val="none" w:sz="0" w:space="0" w:color="auto"/>
          </w:divBdr>
        </w:div>
        <w:div w:id="1148666970">
          <w:marLeft w:val="640"/>
          <w:marRight w:val="0"/>
          <w:marTop w:val="0"/>
          <w:marBottom w:val="0"/>
          <w:divBdr>
            <w:top w:val="none" w:sz="0" w:space="0" w:color="auto"/>
            <w:left w:val="none" w:sz="0" w:space="0" w:color="auto"/>
            <w:bottom w:val="none" w:sz="0" w:space="0" w:color="auto"/>
            <w:right w:val="none" w:sz="0" w:space="0" w:color="auto"/>
          </w:divBdr>
        </w:div>
        <w:div w:id="142546929">
          <w:marLeft w:val="640"/>
          <w:marRight w:val="0"/>
          <w:marTop w:val="0"/>
          <w:marBottom w:val="0"/>
          <w:divBdr>
            <w:top w:val="none" w:sz="0" w:space="0" w:color="auto"/>
            <w:left w:val="none" w:sz="0" w:space="0" w:color="auto"/>
            <w:bottom w:val="none" w:sz="0" w:space="0" w:color="auto"/>
            <w:right w:val="none" w:sz="0" w:space="0" w:color="auto"/>
          </w:divBdr>
        </w:div>
        <w:div w:id="740907225">
          <w:marLeft w:val="640"/>
          <w:marRight w:val="0"/>
          <w:marTop w:val="0"/>
          <w:marBottom w:val="0"/>
          <w:divBdr>
            <w:top w:val="none" w:sz="0" w:space="0" w:color="auto"/>
            <w:left w:val="none" w:sz="0" w:space="0" w:color="auto"/>
            <w:bottom w:val="none" w:sz="0" w:space="0" w:color="auto"/>
            <w:right w:val="none" w:sz="0" w:space="0" w:color="auto"/>
          </w:divBdr>
        </w:div>
        <w:div w:id="1494639540">
          <w:marLeft w:val="640"/>
          <w:marRight w:val="0"/>
          <w:marTop w:val="0"/>
          <w:marBottom w:val="0"/>
          <w:divBdr>
            <w:top w:val="none" w:sz="0" w:space="0" w:color="auto"/>
            <w:left w:val="none" w:sz="0" w:space="0" w:color="auto"/>
            <w:bottom w:val="none" w:sz="0" w:space="0" w:color="auto"/>
            <w:right w:val="none" w:sz="0" w:space="0" w:color="auto"/>
          </w:divBdr>
        </w:div>
        <w:div w:id="1329139352">
          <w:marLeft w:val="640"/>
          <w:marRight w:val="0"/>
          <w:marTop w:val="0"/>
          <w:marBottom w:val="0"/>
          <w:divBdr>
            <w:top w:val="none" w:sz="0" w:space="0" w:color="auto"/>
            <w:left w:val="none" w:sz="0" w:space="0" w:color="auto"/>
            <w:bottom w:val="none" w:sz="0" w:space="0" w:color="auto"/>
            <w:right w:val="none" w:sz="0" w:space="0" w:color="auto"/>
          </w:divBdr>
        </w:div>
        <w:div w:id="1895114862">
          <w:marLeft w:val="640"/>
          <w:marRight w:val="0"/>
          <w:marTop w:val="0"/>
          <w:marBottom w:val="0"/>
          <w:divBdr>
            <w:top w:val="none" w:sz="0" w:space="0" w:color="auto"/>
            <w:left w:val="none" w:sz="0" w:space="0" w:color="auto"/>
            <w:bottom w:val="none" w:sz="0" w:space="0" w:color="auto"/>
            <w:right w:val="none" w:sz="0" w:space="0" w:color="auto"/>
          </w:divBdr>
        </w:div>
        <w:div w:id="1502621147">
          <w:marLeft w:val="640"/>
          <w:marRight w:val="0"/>
          <w:marTop w:val="0"/>
          <w:marBottom w:val="0"/>
          <w:divBdr>
            <w:top w:val="none" w:sz="0" w:space="0" w:color="auto"/>
            <w:left w:val="none" w:sz="0" w:space="0" w:color="auto"/>
            <w:bottom w:val="none" w:sz="0" w:space="0" w:color="auto"/>
            <w:right w:val="none" w:sz="0" w:space="0" w:color="auto"/>
          </w:divBdr>
        </w:div>
        <w:div w:id="62224121">
          <w:marLeft w:val="640"/>
          <w:marRight w:val="0"/>
          <w:marTop w:val="0"/>
          <w:marBottom w:val="0"/>
          <w:divBdr>
            <w:top w:val="none" w:sz="0" w:space="0" w:color="auto"/>
            <w:left w:val="none" w:sz="0" w:space="0" w:color="auto"/>
            <w:bottom w:val="none" w:sz="0" w:space="0" w:color="auto"/>
            <w:right w:val="none" w:sz="0" w:space="0" w:color="auto"/>
          </w:divBdr>
        </w:div>
        <w:div w:id="847406197">
          <w:marLeft w:val="640"/>
          <w:marRight w:val="0"/>
          <w:marTop w:val="0"/>
          <w:marBottom w:val="0"/>
          <w:divBdr>
            <w:top w:val="none" w:sz="0" w:space="0" w:color="auto"/>
            <w:left w:val="none" w:sz="0" w:space="0" w:color="auto"/>
            <w:bottom w:val="none" w:sz="0" w:space="0" w:color="auto"/>
            <w:right w:val="none" w:sz="0" w:space="0" w:color="auto"/>
          </w:divBdr>
        </w:div>
        <w:div w:id="334840503">
          <w:marLeft w:val="640"/>
          <w:marRight w:val="0"/>
          <w:marTop w:val="0"/>
          <w:marBottom w:val="0"/>
          <w:divBdr>
            <w:top w:val="none" w:sz="0" w:space="0" w:color="auto"/>
            <w:left w:val="none" w:sz="0" w:space="0" w:color="auto"/>
            <w:bottom w:val="none" w:sz="0" w:space="0" w:color="auto"/>
            <w:right w:val="none" w:sz="0" w:space="0" w:color="auto"/>
          </w:divBdr>
        </w:div>
        <w:div w:id="1005478697">
          <w:marLeft w:val="640"/>
          <w:marRight w:val="0"/>
          <w:marTop w:val="0"/>
          <w:marBottom w:val="0"/>
          <w:divBdr>
            <w:top w:val="none" w:sz="0" w:space="0" w:color="auto"/>
            <w:left w:val="none" w:sz="0" w:space="0" w:color="auto"/>
            <w:bottom w:val="none" w:sz="0" w:space="0" w:color="auto"/>
            <w:right w:val="none" w:sz="0" w:space="0" w:color="auto"/>
          </w:divBdr>
        </w:div>
        <w:div w:id="79639162">
          <w:marLeft w:val="640"/>
          <w:marRight w:val="0"/>
          <w:marTop w:val="0"/>
          <w:marBottom w:val="0"/>
          <w:divBdr>
            <w:top w:val="none" w:sz="0" w:space="0" w:color="auto"/>
            <w:left w:val="none" w:sz="0" w:space="0" w:color="auto"/>
            <w:bottom w:val="none" w:sz="0" w:space="0" w:color="auto"/>
            <w:right w:val="none" w:sz="0" w:space="0" w:color="auto"/>
          </w:divBdr>
        </w:div>
        <w:div w:id="1319531571">
          <w:marLeft w:val="640"/>
          <w:marRight w:val="0"/>
          <w:marTop w:val="0"/>
          <w:marBottom w:val="0"/>
          <w:divBdr>
            <w:top w:val="none" w:sz="0" w:space="0" w:color="auto"/>
            <w:left w:val="none" w:sz="0" w:space="0" w:color="auto"/>
            <w:bottom w:val="none" w:sz="0" w:space="0" w:color="auto"/>
            <w:right w:val="none" w:sz="0" w:space="0" w:color="auto"/>
          </w:divBdr>
        </w:div>
        <w:div w:id="1556819729">
          <w:marLeft w:val="640"/>
          <w:marRight w:val="0"/>
          <w:marTop w:val="0"/>
          <w:marBottom w:val="0"/>
          <w:divBdr>
            <w:top w:val="none" w:sz="0" w:space="0" w:color="auto"/>
            <w:left w:val="none" w:sz="0" w:space="0" w:color="auto"/>
            <w:bottom w:val="none" w:sz="0" w:space="0" w:color="auto"/>
            <w:right w:val="none" w:sz="0" w:space="0" w:color="auto"/>
          </w:divBdr>
        </w:div>
        <w:div w:id="1409814050">
          <w:marLeft w:val="640"/>
          <w:marRight w:val="0"/>
          <w:marTop w:val="0"/>
          <w:marBottom w:val="0"/>
          <w:divBdr>
            <w:top w:val="none" w:sz="0" w:space="0" w:color="auto"/>
            <w:left w:val="none" w:sz="0" w:space="0" w:color="auto"/>
            <w:bottom w:val="none" w:sz="0" w:space="0" w:color="auto"/>
            <w:right w:val="none" w:sz="0" w:space="0" w:color="auto"/>
          </w:divBdr>
        </w:div>
        <w:div w:id="31079861">
          <w:marLeft w:val="640"/>
          <w:marRight w:val="0"/>
          <w:marTop w:val="0"/>
          <w:marBottom w:val="0"/>
          <w:divBdr>
            <w:top w:val="none" w:sz="0" w:space="0" w:color="auto"/>
            <w:left w:val="none" w:sz="0" w:space="0" w:color="auto"/>
            <w:bottom w:val="none" w:sz="0" w:space="0" w:color="auto"/>
            <w:right w:val="none" w:sz="0" w:space="0" w:color="auto"/>
          </w:divBdr>
        </w:div>
        <w:div w:id="1392577323">
          <w:marLeft w:val="640"/>
          <w:marRight w:val="0"/>
          <w:marTop w:val="0"/>
          <w:marBottom w:val="0"/>
          <w:divBdr>
            <w:top w:val="none" w:sz="0" w:space="0" w:color="auto"/>
            <w:left w:val="none" w:sz="0" w:space="0" w:color="auto"/>
            <w:bottom w:val="none" w:sz="0" w:space="0" w:color="auto"/>
            <w:right w:val="none" w:sz="0" w:space="0" w:color="auto"/>
          </w:divBdr>
        </w:div>
        <w:div w:id="479813883">
          <w:marLeft w:val="640"/>
          <w:marRight w:val="0"/>
          <w:marTop w:val="0"/>
          <w:marBottom w:val="0"/>
          <w:divBdr>
            <w:top w:val="none" w:sz="0" w:space="0" w:color="auto"/>
            <w:left w:val="none" w:sz="0" w:space="0" w:color="auto"/>
            <w:bottom w:val="none" w:sz="0" w:space="0" w:color="auto"/>
            <w:right w:val="none" w:sz="0" w:space="0" w:color="auto"/>
          </w:divBdr>
        </w:div>
        <w:div w:id="1577478386">
          <w:marLeft w:val="640"/>
          <w:marRight w:val="0"/>
          <w:marTop w:val="0"/>
          <w:marBottom w:val="0"/>
          <w:divBdr>
            <w:top w:val="none" w:sz="0" w:space="0" w:color="auto"/>
            <w:left w:val="none" w:sz="0" w:space="0" w:color="auto"/>
            <w:bottom w:val="none" w:sz="0" w:space="0" w:color="auto"/>
            <w:right w:val="none" w:sz="0" w:space="0" w:color="auto"/>
          </w:divBdr>
        </w:div>
        <w:div w:id="110634630">
          <w:marLeft w:val="640"/>
          <w:marRight w:val="0"/>
          <w:marTop w:val="0"/>
          <w:marBottom w:val="0"/>
          <w:divBdr>
            <w:top w:val="none" w:sz="0" w:space="0" w:color="auto"/>
            <w:left w:val="none" w:sz="0" w:space="0" w:color="auto"/>
            <w:bottom w:val="none" w:sz="0" w:space="0" w:color="auto"/>
            <w:right w:val="none" w:sz="0" w:space="0" w:color="auto"/>
          </w:divBdr>
        </w:div>
        <w:div w:id="1357926309">
          <w:marLeft w:val="640"/>
          <w:marRight w:val="0"/>
          <w:marTop w:val="0"/>
          <w:marBottom w:val="0"/>
          <w:divBdr>
            <w:top w:val="none" w:sz="0" w:space="0" w:color="auto"/>
            <w:left w:val="none" w:sz="0" w:space="0" w:color="auto"/>
            <w:bottom w:val="none" w:sz="0" w:space="0" w:color="auto"/>
            <w:right w:val="none" w:sz="0" w:space="0" w:color="auto"/>
          </w:divBdr>
        </w:div>
        <w:div w:id="917132330">
          <w:marLeft w:val="640"/>
          <w:marRight w:val="0"/>
          <w:marTop w:val="0"/>
          <w:marBottom w:val="0"/>
          <w:divBdr>
            <w:top w:val="none" w:sz="0" w:space="0" w:color="auto"/>
            <w:left w:val="none" w:sz="0" w:space="0" w:color="auto"/>
            <w:bottom w:val="none" w:sz="0" w:space="0" w:color="auto"/>
            <w:right w:val="none" w:sz="0" w:space="0" w:color="auto"/>
          </w:divBdr>
        </w:div>
        <w:div w:id="322201258">
          <w:marLeft w:val="640"/>
          <w:marRight w:val="0"/>
          <w:marTop w:val="0"/>
          <w:marBottom w:val="0"/>
          <w:divBdr>
            <w:top w:val="none" w:sz="0" w:space="0" w:color="auto"/>
            <w:left w:val="none" w:sz="0" w:space="0" w:color="auto"/>
            <w:bottom w:val="none" w:sz="0" w:space="0" w:color="auto"/>
            <w:right w:val="none" w:sz="0" w:space="0" w:color="auto"/>
          </w:divBdr>
        </w:div>
        <w:div w:id="409935174">
          <w:marLeft w:val="640"/>
          <w:marRight w:val="0"/>
          <w:marTop w:val="0"/>
          <w:marBottom w:val="0"/>
          <w:divBdr>
            <w:top w:val="none" w:sz="0" w:space="0" w:color="auto"/>
            <w:left w:val="none" w:sz="0" w:space="0" w:color="auto"/>
            <w:bottom w:val="none" w:sz="0" w:space="0" w:color="auto"/>
            <w:right w:val="none" w:sz="0" w:space="0" w:color="auto"/>
          </w:divBdr>
        </w:div>
        <w:div w:id="1765302922">
          <w:marLeft w:val="640"/>
          <w:marRight w:val="0"/>
          <w:marTop w:val="0"/>
          <w:marBottom w:val="0"/>
          <w:divBdr>
            <w:top w:val="none" w:sz="0" w:space="0" w:color="auto"/>
            <w:left w:val="none" w:sz="0" w:space="0" w:color="auto"/>
            <w:bottom w:val="none" w:sz="0" w:space="0" w:color="auto"/>
            <w:right w:val="none" w:sz="0" w:space="0" w:color="auto"/>
          </w:divBdr>
        </w:div>
        <w:div w:id="1076131697">
          <w:marLeft w:val="640"/>
          <w:marRight w:val="0"/>
          <w:marTop w:val="0"/>
          <w:marBottom w:val="0"/>
          <w:divBdr>
            <w:top w:val="none" w:sz="0" w:space="0" w:color="auto"/>
            <w:left w:val="none" w:sz="0" w:space="0" w:color="auto"/>
            <w:bottom w:val="none" w:sz="0" w:space="0" w:color="auto"/>
            <w:right w:val="none" w:sz="0" w:space="0" w:color="auto"/>
          </w:divBdr>
        </w:div>
        <w:div w:id="1578054542">
          <w:marLeft w:val="640"/>
          <w:marRight w:val="0"/>
          <w:marTop w:val="0"/>
          <w:marBottom w:val="0"/>
          <w:divBdr>
            <w:top w:val="none" w:sz="0" w:space="0" w:color="auto"/>
            <w:left w:val="none" w:sz="0" w:space="0" w:color="auto"/>
            <w:bottom w:val="none" w:sz="0" w:space="0" w:color="auto"/>
            <w:right w:val="none" w:sz="0" w:space="0" w:color="auto"/>
          </w:divBdr>
        </w:div>
        <w:div w:id="309748798">
          <w:marLeft w:val="640"/>
          <w:marRight w:val="0"/>
          <w:marTop w:val="0"/>
          <w:marBottom w:val="0"/>
          <w:divBdr>
            <w:top w:val="none" w:sz="0" w:space="0" w:color="auto"/>
            <w:left w:val="none" w:sz="0" w:space="0" w:color="auto"/>
            <w:bottom w:val="none" w:sz="0" w:space="0" w:color="auto"/>
            <w:right w:val="none" w:sz="0" w:space="0" w:color="auto"/>
          </w:divBdr>
        </w:div>
        <w:div w:id="669215004">
          <w:marLeft w:val="640"/>
          <w:marRight w:val="0"/>
          <w:marTop w:val="0"/>
          <w:marBottom w:val="0"/>
          <w:divBdr>
            <w:top w:val="none" w:sz="0" w:space="0" w:color="auto"/>
            <w:left w:val="none" w:sz="0" w:space="0" w:color="auto"/>
            <w:bottom w:val="none" w:sz="0" w:space="0" w:color="auto"/>
            <w:right w:val="none" w:sz="0" w:space="0" w:color="auto"/>
          </w:divBdr>
        </w:div>
        <w:div w:id="1789542030">
          <w:marLeft w:val="640"/>
          <w:marRight w:val="0"/>
          <w:marTop w:val="0"/>
          <w:marBottom w:val="0"/>
          <w:divBdr>
            <w:top w:val="none" w:sz="0" w:space="0" w:color="auto"/>
            <w:left w:val="none" w:sz="0" w:space="0" w:color="auto"/>
            <w:bottom w:val="none" w:sz="0" w:space="0" w:color="auto"/>
            <w:right w:val="none" w:sz="0" w:space="0" w:color="auto"/>
          </w:divBdr>
        </w:div>
        <w:div w:id="1715809823">
          <w:marLeft w:val="640"/>
          <w:marRight w:val="0"/>
          <w:marTop w:val="0"/>
          <w:marBottom w:val="0"/>
          <w:divBdr>
            <w:top w:val="none" w:sz="0" w:space="0" w:color="auto"/>
            <w:left w:val="none" w:sz="0" w:space="0" w:color="auto"/>
            <w:bottom w:val="none" w:sz="0" w:space="0" w:color="auto"/>
            <w:right w:val="none" w:sz="0" w:space="0" w:color="auto"/>
          </w:divBdr>
        </w:div>
        <w:div w:id="1669289759">
          <w:marLeft w:val="640"/>
          <w:marRight w:val="0"/>
          <w:marTop w:val="0"/>
          <w:marBottom w:val="0"/>
          <w:divBdr>
            <w:top w:val="none" w:sz="0" w:space="0" w:color="auto"/>
            <w:left w:val="none" w:sz="0" w:space="0" w:color="auto"/>
            <w:bottom w:val="none" w:sz="0" w:space="0" w:color="auto"/>
            <w:right w:val="none" w:sz="0" w:space="0" w:color="auto"/>
          </w:divBdr>
        </w:div>
        <w:div w:id="1656032041">
          <w:marLeft w:val="640"/>
          <w:marRight w:val="0"/>
          <w:marTop w:val="0"/>
          <w:marBottom w:val="0"/>
          <w:divBdr>
            <w:top w:val="none" w:sz="0" w:space="0" w:color="auto"/>
            <w:left w:val="none" w:sz="0" w:space="0" w:color="auto"/>
            <w:bottom w:val="none" w:sz="0" w:space="0" w:color="auto"/>
            <w:right w:val="none" w:sz="0" w:space="0" w:color="auto"/>
          </w:divBdr>
        </w:div>
        <w:div w:id="1325621104">
          <w:marLeft w:val="640"/>
          <w:marRight w:val="0"/>
          <w:marTop w:val="0"/>
          <w:marBottom w:val="0"/>
          <w:divBdr>
            <w:top w:val="none" w:sz="0" w:space="0" w:color="auto"/>
            <w:left w:val="none" w:sz="0" w:space="0" w:color="auto"/>
            <w:bottom w:val="none" w:sz="0" w:space="0" w:color="auto"/>
            <w:right w:val="none" w:sz="0" w:space="0" w:color="auto"/>
          </w:divBdr>
        </w:div>
        <w:div w:id="1606308009">
          <w:marLeft w:val="640"/>
          <w:marRight w:val="0"/>
          <w:marTop w:val="0"/>
          <w:marBottom w:val="0"/>
          <w:divBdr>
            <w:top w:val="none" w:sz="0" w:space="0" w:color="auto"/>
            <w:left w:val="none" w:sz="0" w:space="0" w:color="auto"/>
            <w:bottom w:val="none" w:sz="0" w:space="0" w:color="auto"/>
            <w:right w:val="none" w:sz="0" w:space="0" w:color="auto"/>
          </w:divBdr>
        </w:div>
        <w:div w:id="509100711">
          <w:marLeft w:val="640"/>
          <w:marRight w:val="0"/>
          <w:marTop w:val="0"/>
          <w:marBottom w:val="0"/>
          <w:divBdr>
            <w:top w:val="none" w:sz="0" w:space="0" w:color="auto"/>
            <w:left w:val="none" w:sz="0" w:space="0" w:color="auto"/>
            <w:bottom w:val="none" w:sz="0" w:space="0" w:color="auto"/>
            <w:right w:val="none" w:sz="0" w:space="0" w:color="auto"/>
          </w:divBdr>
        </w:div>
        <w:div w:id="1344279291">
          <w:marLeft w:val="640"/>
          <w:marRight w:val="0"/>
          <w:marTop w:val="0"/>
          <w:marBottom w:val="0"/>
          <w:divBdr>
            <w:top w:val="none" w:sz="0" w:space="0" w:color="auto"/>
            <w:left w:val="none" w:sz="0" w:space="0" w:color="auto"/>
            <w:bottom w:val="none" w:sz="0" w:space="0" w:color="auto"/>
            <w:right w:val="none" w:sz="0" w:space="0" w:color="auto"/>
          </w:divBdr>
        </w:div>
        <w:div w:id="12612589">
          <w:marLeft w:val="640"/>
          <w:marRight w:val="0"/>
          <w:marTop w:val="0"/>
          <w:marBottom w:val="0"/>
          <w:divBdr>
            <w:top w:val="none" w:sz="0" w:space="0" w:color="auto"/>
            <w:left w:val="none" w:sz="0" w:space="0" w:color="auto"/>
            <w:bottom w:val="none" w:sz="0" w:space="0" w:color="auto"/>
            <w:right w:val="none" w:sz="0" w:space="0" w:color="auto"/>
          </w:divBdr>
        </w:div>
        <w:div w:id="133063326">
          <w:marLeft w:val="640"/>
          <w:marRight w:val="0"/>
          <w:marTop w:val="0"/>
          <w:marBottom w:val="0"/>
          <w:divBdr>
            <w:top w:val="none" w:sz="0" w:space="0" w:color="auto"/>
            <w:left w:val="none" w:sz="0" w:space="0" w:color="auto"/>
            <w:bottom w:val="none" w:sz="0" w:space="0" w:color="auto"/>
            <w:right w:val="none" w:sz="0" w:space="0" w:color="auto"/>
          </w:divBdr>
        </w:div>
        <w:div w:id="516389863">
          <w:marLeft w:val="640"/>
          <w:marRight w:val="0"/>
          <w:marTop w:val="0"/>
          <w:marBottom w:val="0"/>
          <w:divBdr>
            <w:top w:val="none" w:sz="0" w:space="0" w:color="auto"/>
            <w:left w:val="none" w:sz="0" w:space="0" w:color="auto"/>
            <w:bottom w:val="none" w:sz="0" w:space="0" w:color="auto"/>
            <w:right w:val="none" w:sz="0" w:space="0" w:color="auto"/>
          </w:divBdr>
        </w:div>
        <w:div w:id="2086871935">
          <w:marLeft w:val="640"/>
          <w:marRight w:val="0"/>
          <w:marTop w:val="0"/>
          <w:marBottom w:val="0"/>
          <w:divBdr>
            <w:top w:val="none" w:sz="0" w:space="0" w:color="auto"/>
            <w:left w:val="none" w:sz="0" w:space="0" w:color="auto"/>
            <w:bottom w:val="none" w:sz="0" w:space="0" w:color="auto"/>
            <w:right w:val="none" w:sz="0" w:space="0" w:color="auto"/>
          </w:divBdr>
        </w:div>
        <w:div w:id="1797748847">
          <w:marLeft w:val="640"/>
          <w:marRight w:val="0"/>
          <w:marTop w:val="0"/>
          <w:marBottom w:val="0"/>
          <w:divBdr>
            <w:top w:val="none" w:sz="0" w:space="0" w:color="auto"/>
            <w:left w:val="none" w:sz="0" w:space="0" w:color="auto"/>
            <w:bottom w:val="none" w:sz="0" w:space="0" w:color="auto"/>
            <w:right w:val="none" w:sz="0" w:space="0" w:color="auto"/>
          </w:divBdr>
        </w:div>
        <w:div w:id="1635209988">
          <w:marLeft w:val="640"/>
          <w:marRight w:val="0"/>
          <w:marTop w:val="0"/>
          <w:marBottom w:val="0"/>
          <w:divBdr>
            <w:top w:val="none" w:sz="0" w:space="0" w:color="auto"/>
            <w:left w:val="none" w:sz="0" w:space="0" w:color="auto"/>
            <w:bottom w:val="none" w:sz="0" w:space="0" w:color="auto"/>
            <w:right w:val="none" w:sz="0" w:space="0" w:color="auto"/>
          </w:divBdr>
        </w:div>
        <w:div w:id="1982224916">
          <w:marLeft w:val="640"/>
          <w:marRight w:val="0"/>
          <w:marTop w:val="0"/>
          <w:marBottom w:val="0"/>
          <w:divBdr>
            <w:top w:val="none" w:sz="0" w:space="0" w:color="auto"/>
            <w:left w:val="none" w:sz="0" w:space="0" w:color="auto"/>
            <w:bottom w:val="none" w:sz="0" w:space="0" w:color="auto"/>
            <w:right w:val="none" w:sz="0" w:space="0" w:color="auto"/>
          </w:divBdr>
        </w:div>
        <w:div w:id="585189115">
          <w:marLeft w:val="640"/>
          <w:marRight w:val="0"/>
          <w:marTop w:val="0"/>
          <w:marBottom w:val="0"/>
          <w:divBdr>
            <w:top w:val="none" w:sz="0" w:space="0" w:color="auto"/>
            <w:left w:val="none" w:sz="0" w:space="0" w:color="auto"/>
            <w:bottom w:val="none" w:sz="0" w:space="0" w:color="auto"/>
            <w:right w:val="none" w:sz="0" w:space="0" w:color="auto"/>
          </w:divBdr>
        </w:div>
      </w:divsChild>
    </w:div>
    <w:div w:id="1291479348">
      <w:bodyDiv w:val="1"/>
      <w:marLeft w:val="0"/>
      <w:marRight w:val="0"/>
      <w:marTop w:val="0"/>
      <w:marBottom w:val="0"/>
      <w:divBdr>
        <w:top w:val="none" w:sz="0" w:space="0" w:color="auto"/>
        <w:left w:val="none" w:sz="0" w:space="0" w:color="auto"/>
        <w:bottom w:val="none" w:sz="0" w:space="0" w:color="auto"/>
        <w:right w:val="none" w:sz="0" w:space="0" w:color="auto"/>
      </w:divBdr>
      <w:divsChild>
        <w:div w:id="1648123080">
          <w:marLeft w:val="640"/>
          <w:marRight w:val="0"/>
          <w:marTop w:val="0"/>
          <w:marBottom w:val="0"/>
          <w:divBdr>
            <w:top w:val="none" w:sz="0" w:space="0" w:color="auto"/>
            <w:left w:val="none" w:sz="0" w:space="0" w:color="auto"/>
            <w:bottom w:val="none" w:sz="0" w:space="0" w:color="auto"/>
            <w:right w:val="none" w:sz="0" w:space="0" w:color="auto"/>
          </w:divBdr>
        </w:div>
        <w:div w:id="1615480026">
          <w:marLeft w:val="640"/>
          <w:marRight w:val="0"/>
          <w:marTop w:val="0"/>
          <w:marBottom w:val="0"/>
          <w:divBdr>
            <w:top w:val="none" w:sz="0" w:space="0" w:color="auto"/>
            <w:left w:val="none" w:sz="0" w:space="0" w:color="auto"/>
            <w:bottom w:val="none" w:sz="0" w:space="0" w:color="auto"/>
            <w:right w:val="none" w:sz="0" w:space="0" w:color="auto"/>
          </w:divBdr>
        </w:div>
        <w:div w:id="1691837207">
          <w:marLeft w:val="640"/>
          <w:marRight w:val="0"/>
          <w:marTop w:val="0"/>
          <w:marBottom w:val="0"/>
          <w:divBdr>
            <w:top w:val="none" w:sz="0" w:space="0" w:color="auto"/>
            <w:left w:val="none" w:sz="0" w:space="0" w:color="auto"/>
            <w:bottom w:val="none" w:sz="0" w:space="0" w:color="auto"/>
            <w:right w:val="none" w:sz="0" w:space="0" w:color="auto"/>
          </w:divBdr>
        </w:div>
        <w:div w:id="786123735">
          <w:marLeft w:val="640"/>
          <w:marRight w:val="0"/>
          <w:marTop w:val="0"/>
          <w:marBottom w:val="0"/>
          <w:divBdr>
            <w:top w:val="none" w:sz="0" w:space="0" w:color="auto"/>
            <w:left w:val="none" w:sz="0" w:space="0" w:color="auto"/>
            <w:bottom w:val="none" w:sz="0" w:space="0" w:color="auto"/>
            <w:right w:val="none" w:sz="0" w:space="0" w:color="auto"/>
          </w:divBdr>
        </w:div>
        <w:div w:id="1110515134">
          <w:marLeft w:val="640"/>
          <w:marRight w:val="0"/>
          <w:marTop w:val="0"/>
          <w:marBottom w:val="0"/>
          <w:divBdr>
            <w:top w:val="none" w:sz="0" w:space="0" w:color="auto"/>
            <w:left w:val="none" w:sz="0" w:space="0" w:color="auto"/>
            <w:bottom w:val="none" w:sz="0" w:space="0" w:color="auto"/>
            <w:right w:val="none" w:sz="0" w:space="0" w:color="auto"/>
          </w:divBdr>
        </w:div>
        <w:div w:id="344982669">
          <w:marLeft w:val="640"/>
          <w:marRight w:val="0"/>
          <w:marTop w:val="0"/>
          <w:marBottom w:val="0"/>
          <w:divBdr>
            <w:top w:val="none" w:sz="0" w:space="0" w:color="auto"/>
            <w:left w:val="none" w:sz="0" w:space="0" w:color="auto"/>
            <w:bottom w:val="none" w:sz="0" w:space="0" w:color="auto"/>
            <w:right w:val="none" w:sz="0" w:space="0" w:color="auto"/>
          </w:divBdr>
        </w:div>
        <w:div w:id="1752509294">
          <w:marLeft w:val="640"/>
          <w:marRight w:val="0"/>
          <w:marTop w:val="0"/>
          <w:marBottom w:val="0"/>
          <w:divBdr>
            <w:top w:val="none" w:sz="0" w:space="0" w:color="auto"/>
            <w:left w:val="none" w:sz="0" w:space="0" w:color="auto"/>
            <w:bottom w:val="none" w:sz="0" w:space="0" w:color="auto"/>
            <w:right w:val="none" w:sz="0" w:space="0" w:color="auto"/>
          </w:divBdr>
        </w:div>
        <w:div w:id="1223830726">
          <w:marLeft w:val="640"/>
          <w:marRight w:val="0"/>
          <w:marTop w:val="0"/>
          <w:marBottom w:val="0"/>
          <w:divBdr>
            <w:top w:val="none" w:sz="0" w:space="0" w:color="auto"/>
            <w:left w:val="none" w:sz="0" w:space="0" w:color="auto"/>
            <w:bottom w:val="none" w:sz="0" w:space="0" w:color="auto"/>
            <w:right w:val="none" w:sz="0" w:space="0" w:color="auto"/>
          </w:divBdr>
        </w:div>
        <w:div w:id="826093364">
          <w:marLeft w:val="640"/>
          <w:marRight w:val="0"/>
          <w:marTop w:val="0"/>
          <w:marBottom w:val="0"/>
          <w:divBdr>
            <w:top w:val="none" w:sz="0" w:space="0" w:color="auto"/>
            <w:left w:val="none" w:sz="0" w:space="0" w:color="auto"/>
            <w:bottom w:val="none" w:sz="0" w:space="0" w:color="auto"/>
            <w:right w:val="none" w:sz="0" w:space="0" w:color="auto"/>
          </w:divBdr>
        </w:div>
        <w:div w:id="1918057529">
          <w:marLeft w:val="640"/>
          <w:marRight w:val="0"/>
          <w:marTop w:val="0"/>
          <w:marBottom w:val="0"/>
          <w:divBdr>
            <w:top w:val="none" w:sz="0" w:space="0" w:color="auto"/>
            <w:left w:val="none" w:sz="0" w:space="0" w:color="auto"/>
            <w:bottom w:val="none" w:sz="0" w:space="0" w:color="auto"/>
            <w:right w:val="none" w:sz="0" w:space="0" w:color="auto"/>
          </w:divBdr>
        </w:div>
        <w:div w:id="1651251949">
          <w:marLeft w:val="640"/>
          <w:marRight w:val="0"/>
          <w:marTop w:val="0"/>
          <w:marBottom w:val="0"/>
          <w:divBdr>
            <w:top w:val="none" w:sz="0" w:space="0" w:color="auto"/>
            <w:left w:val="none" w:sz="0" w:space="0" w:color="auto"/>
            <w:bottom w:val="none" w:sz="0" w:space="0" w:color="auto"/>
            <w:right w:val="none" w:sz="0" w:space="0" w:color="auto"/>
          </w:divBdr>
        </w:div>
        <w:div w:id="361397922">
          <w:marLeft w:val="640"/>
          <w:marRight w:val="0"/>
          <w:marTop w:val="0"/>
          <w:marBottom w:val="0"/>
          <w:divBdr>
            <w:top w:val="none" w:sz="0" w:space="0" w:color="auto"/>
            <w:left w:val="none" w:sz="0" w:space="0" w:color="auto"/>
            <w:bottom w:val="none" w:sz="0" w:space="0" w:color="auto"/>
            <w:right w:val="none" w:sz="0" w:space="0" w:color="auto"/>
          </w:divBdr>
        </w:div>
        <w:div w:id="812874603">
          <w:marLeft w:val="640"/>
          <w:marRight w:val="0"/>
          <w:marTop w:val="0"/>
          <w:marBottom w:val="0"/>
          <w:divBdr>
            <w:top w:val="none" w:sz="0" w:space="0" w:color="auto"/>
            <w:left w:val="none" w:sz="0" w:space="0" w:color="auto"/>
            <w:bottom w:val="none" w:sz="0" w:space="0" w:color="auto"/>
            <w:right w:val="none" w:sz="0" w:space="0" w:color="auto"/>
          </w:divBdr>
        </w:div>
        <w:div w:id="1212956557">
          <w:marLeft w:val="640"/>
          <w:marRight w:val="0"/>
          <w:marTop w:val="0"/>
          <w:marBottom w:val="0"/>
          <w:divBdr>
            <w:top w:val="none" w:sz="0" w:space="0" w:color="auto"/>
            <w:left w:val="none" w:sz="0" w:space="0" w:color="auto"/>
            <w:bottom w:val="none" w:sz="0" w:space="0" w:color="auto"/>
            <w:right w:val="none" w:sz="0" w:space="0" w:color="auto"/>
          </w:divBdr>
        </w:div>
        <w:div w:id="1527867241">
          <w:marLeft w:val="640"/>
          <w:marRight w:val="0"/>
          <w:marTop w:val="0"/>
          <w:marBottom w:val="0"/>
          <w:divBdr>
            <w:top w:val="none" w:sz="0" w:space="0" w:color="auto"/>
            <w:left w:val="none" w:sz="0" w:space="0" w:color="auto"/>
            <w:bottom w:val="none" w:sz="0" w:space="0" w:color="auto"/>
            <w:right w:val="none" w:sz="0" w:space="0" w:color="auto"/>
          </w:divBdr>
        </w:div>
        <w:div w:id="332337633">
          <w:marLeft w:val="640"/>
          <w:marRight w:val="0"/>
          <w:marTop w:val="0"/>
          <w:marBottom w:val="0"/>
          <w:divBdr>
            <w:top w:val="none" w:sz="0" w:space="0" w:color="auto"/>
            <w:left w:val="none" w:sz="0" w:space="0" w:color="auto"/>
            <w:bottom w:val="none" w:sz="0" w:space="0" w:color="auto"/>
            <w:right w:val="none" w:sz="0" w:space="0" w:color="auto"/>
          </w:divBdr>
        </w:div>
        <w:div w:id="1703675770">
          <w:marLeft w:val="640"/>
          <w:marRight w:val="0"/>
          <w:marTop w:val="0"/>
          <w:marBottom w:val="0"/>
          <w:divBdr>
            <w:top w:val="none" w:sz="0" w:space="0" w:color="auto"/>
            <w:left w:val="none" w:sz="0" w:space="0" w:color="auto"/>
            <w:bottom w:val="none" w:sz="0" w:space="0" w:color="auto"/>
            <w:right w:val="none" w:sz="0" w:space="0" w:color="auto"/>
          </w:divBdr>
        </w:div>
        <w:div w:id="461190486">
          <w:marLeft w:val="640"/>
          <w:marRight w:val="0"/>
          <w:marTop w:val="0"/>
          <w:marBottom w:val="0"/>
          <w:divBdr>
            <w:top w:val="none" w:sz="0" w:space="0" w:color="auto"/>
            <w:left w:val="none" w:sz="0" w:space="0" w:color="auto"/>
            <w:bottom w:val="none" w:sz="0" w:space="0" w:color="auto"/>
            <w:right w:val="none" w:sz="0" w:space="0" w:color="auto"/>
          </w:divBdr>
        </w:div>
        <w:div w:id="1971591393">
          <w:marLeft w:val="640"/>
          <w:marRight w:val="0"/>
          <w:marTop w:val="0"/>
          <w:marBottom w:val="0"/>
          <w:divBdr>
            <w:top w:val="none" w:sz="0" w:space="0" w:color="auto"/>
            <w:left w:val="none" w:sz="0" w:space="0" w:color="auto"/>
            <w:bottom w:val="none" w:sz="0" w:space="0" w:color="auto"/>
            <w:right w:val="none" w:sz="0" w:space="0" w:color="auto"/>
          </w:divBdr>
        </w:div>
        <w:div w:id="867833106">
          <w:marLeft w:val="640"/>
          <w:marRight w:val="0"/>
          <w:marTop w:val="0"/>
          <w:marBottom w:val="0"/>
          <w:divBdr>
            <w:top w:val="none" w:sz="0" w:space="0" w:color="auto"/>
            <w:left w:val="none" w:sz="0" w:space="0" w:color="auto"/>
            <w:bottom w:val="none" w:sz="0" w:space="0" w:color="auto"/>
            <w:right w:val="none" w:sz="0" w:space="0" w:color="auto"/>
          </w:divBdr>
        </w:div>
        <w:div w:id="1956055901">
          <w:marLeft w:val="640"/>
          <w:marRight w:val="0"/>
          <w:marTop w:val="0"/>
          <w:marBottom w:val="0"/>
          <w:divBdr>
            <w:top w:val="none" w:sz="0" w:space="0" w:color="auto"/>
            <w:left w:val="none" w:sz="0" w:space="0" w:color="auto"/>
            <w:bottom w:val="none" w:sz="0" w:space="0" w:color="auto"/>
            <w:right w:val="none" w:sz="0" w:space="0" w:color="auto"/>
          </w:divBdr>
        </w:div>
        <w:div w:id="105199518">
          <w:marLeft w:val="640"/>
          <w:marRight w:val="0"/>
          <w:marTop w:val="0"/>
          <w:marBottom w:val="0"/>
          <w:divBdr>
            <w:top w:val="none" w:sz="0" w:space="0" w:color="auto"/>
            <w:left w:val="none" w:sz="0" w:space="0" w:color="auto"/>
            <w:bottom w:val="none" w:sz="0" w:space="0" w:color="auto"/>
            <w:right w:val="none" w:sz="0" w:space="0" w:color="auto"/>
          </w:divBdr>
        </w:div>
        <w:div w:id="265574844">
          <w:marLeft w:val="640"/>
          <w:marRight w:val="0"/>
          <w:marTop w:val="0"/>
          <w:marBottom w:val="0"/>
          <w:divBdr>
            <w:top w:val="none" w:sz="0" w:space="0" w:color="auto"/>
            <w:left w:val="none" w:sz="0" w:space="0" w:color="auto"/>
            <w:bottom w:val="none" w:sz="0" w:space="0" w:color="auto"/>
            <w:right w:val="none" w:sz="0" w:space="0" w:color="auto"/>
          </w:divBdr>
        </w:div>
        <w:div w:id="1033266655">
          <w:marLeft w:val="640"/>
          <w:marRight w:val="0"/>
          <w:marTop w:val="0"/>
          <w:marBottom w:val="0"/>
          <w:divBdr>
            <w:top w:val="none" w:sz="0" w:space="0" w:color="auto"/>
            <w:left w:val="none" w:sz="0" w:space="0" w:color="auto"/>
            <w:bottom w:val="none" w:sz="0" w:space="0" w:color="auto"/>
            <w:right w:val="none" w:sz="0" w:space="0" w:color="auto"/>
          </w:divBdr>
        </w:div>
        <w:div w:id="1124301721">
          <w:marLeft w:val="640"/>
          <w:marRight w:val="0"/>
          <w:marTop w:val="0"/>
          <w:marBottom w:val="0"/>
          <w:divBdr>
            <w:top w:val="none" w:sz="0" w:space="0" w:color="auto"/>
            <w:left w:val="none" w:sz="0" w:space="0" w:color="auto"/>
            <w:bottom w:val="none" w:sz="0" w:space="0" w:color="auto"/>
            <w:right w:val="none" w:sz="0" w:space="0" w:color="auto"/>
          </w:divBdr>
        </w:div>
        <w:div w:id="668799344">
          <w:marLeft w:val="640"/>
          <w:marRight w:val="0"/>
          <w:marTop w:val="0"/>
          <w:marBottom w:val="0"/>
          <w:divBdr>
            <w:top w:val="none" w:sz="0" w:space="0" w:color="auto"/>
            <w:left w:val="none" w:sz="0" w:space="0" w:color="auto"/>
            <w:bottom w:val="none" w:sz="0" w:space="0" w:color="auto"/>
            <w:right w:val="none" w:sz="0" w:space="0" w:color="auto"/>
          </w:divBdr>
        </w:div>
        <w:div w:id="33041328">
          <w:marLeft w:val="640"/>
          <w:marRight w:val="0"/>
          <w:marTop w:val="0"/>
          <w:marBottom w:val="0"/>
          <w:divBdr>
            <w:top w:val="none" w:sz="0" w:space="0" w:color="auto"/>
            <w:left w:val="none" w:sz="0" w:space="0" w:color="auto"/>
            <w:bottom w:val="none" w:sz="0" w:space="0" w:color="auto"/>
            <w:right w:val="none" w:sz="0" w:space="0" w:color="auto"/>
          </w:divBdr>
        </w:div>
        <w:div w:id="996690907">
          <w:marLeft w:val="640"/>
          <w:marRight w:val="0"/>
          <w:marTop w:val="0"/>
          <w:marBottom w:val="0"/>
          <w:divBdr>
            <w:top w:val="none" w:sz="0" w:space="0" w:color="auto"/>
            <w:left w:val="none" w:sz="0" w:space="0" w:color="auto"/>
            <w:bottom w:val="none" w:sz="0" w:space="0" w:color="auto"/>
            <w:right w:val="none" w:sz="0" w:space="0" w:color="auto"/>
          </w:divBdr>
        </w:div>
        <w:div w:id="318535114">
          <w:marLeft w:val="640"/>
          <w:marRight w:val="0"/>
          <w:marTop w:val="0"/>
          <w:marBottom w:val="0"/>
          <w:divBdr>
            <w:top w:val="none" w:sz="0" w:space="0" w:color="auto"/>
            <w:left w:val="none" w:sz="0" w:space="0" w:color="auto"/>
            <w:bottom w:val="none" w:sz="0" w:space="0" w:color="auto"/>
            <w:right w:val="none" w:sz="0" w:space="0" w:color="auto"/>
          </w:divBdr>
        </w:div>
        <w:div w:id="978608981">
          <w:marLeft w:val="640"/>
          <w:marRight w:val="0"/>
          <w:marTop w:val="0"/>
          <w:marBottom w:val="0"/>
          <w:divBdr>
            <w:top w:val="none" w:sz="0" w:space="0" w:color="auto"/>
            <w:left w:val="none" w:sz="0" w:space="0" w:color="auto"/>
            <w:bottom w:val="none" w:sz="0" w:space="0" w:color="auto"/>
            <w:right w:val="none" w:sz="0" w:space="0" w:color="auto"/>
          </w:divBdr>
        </w:div>
        <w:div w:id="440498361">
          <w:marLeft w:val="640"/>
          <w:marRight w:val="0"/>
          <w:marTop w:val="0"/>
          <w:marBottom w:val="0"/>
          <w:divBdr>
            <w:top w:val="none" w:sz="0" w:space="0" w:color="auto"/>
            <w:left w:val="none" w:sz="0" w:space="0" w:color="auto"/>
            <w:bottom w:val="none" w:sz="0" w:space="0" w:color="auto"/>
            <w:right w:val="none" w:sz="0" w:space="0" w:color="auto"/>
          </w:divBdr>
        </w:div>
        <w:div w:id="816873468">
          <w:marLeft w:val="640"/>
          <w:marRight w:val="0"/>
          <w:marTop w:val="0"/>
          <w:marBottom w:val="0"/>
          <w:divBdr>
            <w:top w:val="none" w:sz="0" w:space="0" w:color="auto"/>
            <w:left w:val="none" w:sz="0" w:space="0" w:color="auto"/>
            <w:bottom w:val="none" w:sz="0" w:space="0" w:color="auto"/>
            <w:right w:val="none" w:sz="0" w:space="0" w:color="auto"/>
          </w:divBdr>
        </w:div>
        <w:div w:id="2118599117">
          <w:marLeft w:val="640"/>
          <w:marRight w:val="0"/>
          <w:marTop w:val="0"/>
          <w:marBottom w:val="0"/>
          <w:divBdr>
            <w:top w:val="none" w:sz="0" w:space="0" w:color="auto"/>
            <w:left w:val="none" w:sz="0" w:space="0" w:color="auto"/>
            <w:bottom w:val="none" w:sz="0" w:space="0" w:color="auto"/>
            <w:right w:val="none" w:sz="0" w:space="0" w:color="auto"/>
          </w:divBdr>
        </w:div>
        <w:div w:id="2132168097">
          <w:marLeft w:val="640"/>
          <w:marRight w:val="0"/>
          <w:marTop w:val="0"/>
          <w:marBottom w:val="0"/>
          <w:divBdr>
            <w:top w:val="none" w:sz="0" w:space="0" w:color="auto"/>
            <w:left w:val="none" w:sz="0" w:space="0" w:color="auto"/>
            <w:bottom w:val="none" w:sz="0" w:space="0" w:color="auto"/>
            <w:right w:val="none" w:sz="0" w:space="0" w:color="auto"/>
          </w:divBdr>
        </w:div>
        <w:div w:id="455830238">
          <w:marLeft w:val="640"/>
          <w:marRight w:val="0"/>
          <w:marTop w:val="0"/>
          <w:marBottom w:val="0"/>
          <w:divBdr>
            <w:top w:val="none" w:sz="0" w:space="0" w:color="auto"/>
            <w:left w:val="none" w:sz="0" w:space="0" w:color="auto"/>
            <w:bottom w:val="none" w:sz="0" w:space="0" w:color="auto"/>
            <w:right w:val="none" w:sz="0" w:space="0" w:color="auto"/>
          </w:divBdr>
        </w:div>
        <w:div w:id="1780098059">
          <w:marLeft w:val="640"/>
          <w:marRight w:val="0"/>
          <w:marTop w:val="0"/>
          <w:marBottom w:val="0"/>
          <w:divBdr>
            <w:top w:val="none" w:sz="0" w:space="0" w:color="auto"/>
            <w:left w:val="none" w:sz="0" w:space="0" w:color="auto"/>
            <w:bottom w:val="none" w:sz="0" w:space="0" w:color="auto"/>
            <w:right w:val="none" w:sz="0" w:space="0" w:color="auto"/>
          </w:divBdr>
        </w:div>
        <w:div w:id="505873853">
          <w:marLeft w:val="640"/>
          <w:marRight w:val="0"/>
          <w:marTop w:val="0"/>
          <w:marBottom w:val="0"/>
          <w:divBdr>
            <w:top w:val="none" w:sz="0" w:space="0" w:color="auto"/>
            <w:left w:val="none" w:sz="0" w:space="0" w:color="auto"/>
            <w:bottom w:val="none" w:sz="0" w:space="0" w:color="auto"/>
            <w:right w:val="none" w:sz="0" w:space="0" w:color="auto"/>
          </w:divBdr>
        </w:div>
        <w:div w:id="305938101">
          <w:marLeft w:val="640"/>
          <w:marRight w:val="0"/>
          <w:marTop w:val="0"/>
          <w:marBottom w:val="0"/>
          <w:divBdr>
            <w:top w:val="none" w:sz="0" w:space="0" w:color="auto"/>
            <w:left w:val="none" w:sz="0" w:space="0" w:color="auto"/>
            <w:bottom w:val="none" w:sz="0" w:space="0" w:color="auto"/>
            <w:right w:val="none" w:sz="0" w:space="0" w:color="auto"/>
          </w:divBdr>
        </w:div>
        <w:div w:id="376856107">
          <w:marLeft w:val="640"/>
          <w:marRight w:val="0"/>
          <w:marTop w:val="0"/>
          <w:marBottom w:val="0"/>
          <w:divBdr>
            <w:top w:val="none" w:sz="0" w:space="0" w:color="auto"/>
            <w:left w:val="none" w:sz="0" w:space="0" w:color="auto"/>
            <w:bottom w:val="none" w:sz="0" w:space="0" w:color="auto"/>
            <w:right w:val="none" w:sz="0" w:space="0" w:color="auto"/>
          </w:divBdr>
        </w:div>
        <w:div w:id="1505394633">
          <w:marLeft w:val="640"/>
          <w:marRight w:val="0"/>
          <w:marTop w:val="0"/>
          <w:marBottom w:val="0"/>
          <w:divBdr>
            <w:top w:val="none" w:sz="0" w:space="0" w:color="auto"/>
            <w:left w:val="none" w:sz="0" w:space="0" w:color="auto"/>
            <w:bottom w:val="none" w:sz="0" w:space="0" w:color="auto"/>
            <w:right w:val="none" w:sz="0" w:space="0" w:color="auto"/>
          </w:divBdr>
        </w:div>
        <w:div w:id="524713600">
          <w:marLeft w:val="640"/>
          <w:marRight w:val="0"/>
          <w:marTop w:val="0"/>
          <w:marBottom w:val="0"/>
          <w:divBdr>
            <w:top w:val="none" w:sz="0" w:space="0" w:color="auto"/>
            <w:left w:val="none" w:sz="0" w:space="0" w:color="auto"/>
            <w:bottom w:val="none" w:sz="0" w:space="0" w:color="auto"/>
            <w:right w:val="none" w:sz="0" w:space="0" w:color="auto"/>
          </w:divBdr>
        </w:div>
        <w:div w:id="170344092">
          <w:marLeft w:val="640"/>
          <w:marRight w:val="0"/>
          <w:marTop w:val="0"/>
          <w:marBottom w:val="0"/>
          <w:divBdr>
            <w:top w:val="none" w:sz="0" w:space="0" w:color="auto"/>
            <w:left w:val="none" w:sz="0" w:space="0" w:color="auto"/>
            <w:bottom w:val="none" w:sz="0" w:space="0" w:color="auto"/>
            <w:right w:val="none" w:sz="0" w:space="0" w:color="auto"/>
          </w:divBdr>
        </w:div>
        <w:div w:id="1233391303">
          <w:marLeft w:val="640"/>
          <w:marRight w:val="0"/>
          <w:marTop w:val="0"/>
          <w:marBottom w:val="0"/>
          <w:divBdr>
            <w:top w:val="none" w:sz="0" w:space="0" w:color="auto"/>
            <w:left w:val="none" w:sz="0" w:space="0" w:color="auto"/>
            <w:bottom w:val="none" w:sz="0" w:space="0" w:color="auto"/>
            <w:right w:val="none" w:sz="0" w:space="0" w:color="auto"/>
          </w:divBdr>
        </w:div>
        <w:div w:id="1907453504">
          <w:marLeft w:val="640"/>
          <w:marRight w:val="0"/>
          <w:marTop w:val="0"/>
          <w:marBottom w:val="0"/>
          <w:divBdr>
            <w:top w:val="none" w:sz="0" w:space="0" w:color="auto"/>
            <w:left w:val="none" w:sz="0" w:space="0" w:color="auto"/>
            <w:bottom w:val="none" w:sz="0" w:space="0" w:color="auto"/>
            <w:right w:val="none" w:sz="0" w:space="0" w:color="auto"/>
          </w:divBdr>
        </w:div>
        <w:div w:id="472717927">
          <w:marLeft w:val="640"/>
          <w:marRight w:val="0"/>
          <w:marTop w:val="0"/>
          <w:marBottom w:val="0"/>
          <w:divBdr>
            <w:top w:val="none" w:sz="0" w:space="0" w:color="auto"/>
            <w:left w:val="none" w:sz="0" w:space="0" w:color="auto"/>
            <w:bottom w:val="none" w:sz="0" w:space="0" w:color="auto"/>
            <w:right w:val="none" w:sz="0" w:space="0" w:color="auto"/>
          </w:divBdr>
        </w:div>
        <w:div w:id="392579555">
          <w:marLeft w:val="640"/>
          <w:marRight w:val="0"/>
          <w:marTop w:val="0"/>
          <w:marBottom w:val="0"/>
          <w:divBdr>
            <w:top w:val="none" w:sz="0" w:space="0" w:color="auto"/>
            <w:left w:val="none" w:sz="0" w:space="0" w:color="auto"/>
            <w:bottom w:val="none" w:sz="0" w:space="0" w:color="auto"/>
            <w:right w:val="none" w:sz="0" w:space="0" w:color="auto"/>
          </w:divBdr>
        </w:div>
        <w:div w:id="1688675206">
          <w:marLeft w:val="640"/>
          <w:marRight w:val="0"/>
          <w:marTop w:val="0"/>
          <w:marBottom w:val="0"/>
          <w:divBdr>
            <w:top w:val="none" w:sz="0" w:space="0" w:color="auto"/>
            <w:left w:val="none" w:sz="0" w:space="0" w:color="auto"/>
            <w:bottom w:val="none" w:sz="0" w:space="0" w:color="auto"/>
            <w:right w:val="none" w:sz="0" w:space="0" w:color="auto"/>
          </w:divBdr>
        </w:div>
        <w:div w:id="886186025">
          <w:marLeft w:val="640"/>
          <w:marRight w:val="0"/>
          <w:marTop w:val="0"/>
          <w:marBottom w:val="0"/>
          <w:divBdr>
            <w:top w:val="none" w:sz="0" w:space="0" w:color="auto"/>
            <w:left w:val="none" w:sz="0" w:space="0" w:color="auto"/>
            <w:bottom w:val="none" w:sz="0" w:space="0" w:color="auto"/>
            <w:right w:val="none" w:sz="0" w:space="0" w:color="auto"/>
          </w:divBdr>
        </w:div>
        <w:div w:id="313531121">
          <w:marLeft w:val="640"/>
          <w:marRight w:val="0"/>
          <w:marTop w:val="0"/>
          <w:marBottom w:val="0"/>
          <w:divBdr>
            <w:top w:val="none" w:sz="0" w:space="0" w:color="auto"/>
            <w:left w:val="none" w:sz="0" w:space="0" w:color="auto"/>
            <w:bottom w:val="none" w:sz="0" w:space="0" w:color="auto"/>
            <w:right w:val="none" w:sz="0" w:space="0" w:color="auto"/>
          </w:divBdr>
        </w:div>
        <w:div w:id="1357465759">
          <w:marLeft w:val="640"/>
          <w:marRight w:val="0"/>
          <w:marTop w:val="0"/>
          <w:marBottom w:val="0"/>
          <w:divBdr>
            <w:top w:val="none" w:sz="0" w:space="0" w:color="auto"/>
            <w:left w:val="none" w:sz="0" w:space="0" w:color="auto"/>
            <w:bottom w:val="none" w:sz="0" w:space="0" w:color="auto"/>
            <w:right w:val="none" w:sz="0" w:space="0" w:color="auto"/>
          </w:divBdr>
        </w:div>
        <w:div w:id="1883519427">
          <w:marLeft w:val="640"/>
          <w:marRight w:val="0"/>
          <w:marTop w:val="0"/>
          <w:marBottom w:val="0"/>
          <w:divBdr>
            <w:top w:val="none" w:sz="0" w:space="0" w:color="auto"/>
            <w:left w:val="none" w:sz="0" w:space="0" w:color="auto"/>
            <w:bottom w:val="none" w:sz="0" w:space="0" w:color="auto"/>
            <w:right w:val="none" w:sz="0" w:space="0" w:color="auto"/>
          </w:divBdr>
        </w:div>
        <w:div w:id="1860241391">
          <w:marLeft w:val="640"/>
          <w:marRight w:val="0"/>
          <w:marTop w:val="0"/>
          <w:marBottom w:val="0"/>
          <w:divBdr>
            <w:top w:val="none" w:sz="0" w:space="0" w:color="auto"/>
            <w:left w:val="none" w:sz="0" w:space="0" w:color="auto"/>
            <w:bottom w:val="none" w:sz="0" w:space="0" w:color="auto"/>
            <w:right w:val="none" w:sz="0" w:space="0" w:color="auto"/>
          </w:divBdr>
        </w:div>
        <w:div w:id="1325083981">
          <w:marLeft w:val="640"/>
          <w:marRight w:val="0"/>
          <w:marTop w:val="0"/>
          <w:marBottom w:val="0"/>
          <w:divBdr>
            <w:top w:val="none" w:sz="0" w:space="0" w:color="auto"/>
            <w:left w:val="none" w:sz="0" w:space="0" w:color="auto"/>
            <w:bottom w:val="none" w:sz="0" w:space="0" w:color="auto"/>
            <w:right w:val="none" w:sz="0" w:space="0" w:color="auto"/>
          </w:divBdr>
        </w:div>
        <w:div w:id="1252160385">
          <w:marLeft w:val="640"/>
          <w:marRight w:val="0"/>
          <w:marTop w:val="0"/>
          <w:marBottom w:val="0"/>
          <w:divBdr>
            <w:top w:val="none" w:sz="0" w:space="0" w:color="auto"/>
            <w:left w:val="none" w:sz="0" w:space="0" w:color="auto"/>
            <w:bottom w:val="none" w:sz="0" w:space="0" w:color="auto"/>
            <w:right w:val="none" w:sz="0" w:space="0" w:color="auto"/>
          </w:divBdr>
        </w:div>
        <w:div w:id="1242716064">
          <w:marLeft w:val="640"/>
          <w:marRight w:val="0"/>
          <w:marTop w:val="0"/>
          <w:marBottom w:val="0"/>
          <w:divBdr>
            <w:top w:val="none" w:sz="0" w:space="0" w:color="auto"/>
            <w:left w:val="none" w:sz="0" w:space="0" w:color="auto"/>
            <w:bottom w:val="none" w:sz="0" w:space="0" w:color="auto"/>
            <w:right w:val="none" w:sz="0" w:space="0" w:color="auto"/>
          </w:divBdr>
        </w:div>
        <w:div w:id="691687156">
          <w:marLeft w:val="640"/>
          <w:marRight w:val="0"/>
          <w:marTop w:val="0"/>
          <w:marBottom w:val="0"/>
          <w:divBdr>
            <w:top w:val="none" w:sz="0" w:space="0" w:color="auto"/>
            <w:left w:val="none" w:sz="0" w:space="0" w:color="auto"/>
            <w:bottom w:val="none" w:sz="0" w:space="0" w:color="auto"/>
            <w:right w:val="none" w:sz="0" w:space="0" w:color="auto"/>
          </w:divBdr>
        </w:div>
        <w:div w:id="379865086">
          <w:marLeft w:val="640"/>
          <w:marRight w:val="0"/>
          <w:marTop w:val="0"/>
          <w:marBottom w:val="0"/>
          <w:divBdr>
            <w:top w:val="none" w:sz="0" w:space="0" w:color="auto"/>
            <w:left w:val="none" w:sz="0" w:space="0" w:color="auto"/>
            <w:bottom w:val="none" w:sz="0" w:space="0" w:color="auto"/>
            <w:right w:val="none" w:sz="0" w:space="0" w:color="auto"/>
          </w:divBdr>
        </w:div>
        <w:div w:id="415251656">
          <w:marLeft w:val="640"/>
          <w:marRight w:val="0"/>
          <w:marTop w:val="0"/>
          <w:marBottom w:val="0"/>
          <w:divBdr>
            <w:top w:val="none" w:sz="0" w:space="0" w:color="auto"/>
            <w:left w:val="none" w:sz="0" w:space="0" w:color="auto"/>
            <w:bottom w:val="none" w:sz="0" w:space="0" w:color="auto"/>
            <w:right w:val="none" w:sz="0" w:space="0" w:color="auto"/>
          </w:divBdr>
        </w:div>
        <w:div w:id="304359211">
          <w:marLeft w:val="640"/>
          <w:marRight w:val="0"/>
          <w:marTop w:val="0"/>
          <w:marBottom w:val="0"/>
          <w:divBdr>
            <w:top w:val="none" w:sz="0" w:space="0" w:color="auto"/>
            <w:left w:val="none" w:sz="0" w:space="0" w:color="auto"/>
            <w:bottom w:val="none" w:sz="0" w:space="0" w:color="auto"/>
            <w:right w:val="none" w:sz="0" w:space="0" w:color="auto"/>
          </w:divBdr>
        </w:div>
        <w:div w:id="977957962">
          <w:marLeft w:val="640"/>
          <w:marRight w:val="0"/>
          <w:marTop w:val="0"/>
          <w:marBottom w:val="0"/>
          <w:divBdr>
            <w:top w:val="none" w:sz="0" w:space="0" w:color="auto"/>
            <w:left w:val="none" w:sz="0" w:space="0" w:color="auto"/>
            <w:bottom w:val="none" w:sz="0" w:space="0" w:color="auto"/>
            <w:right w:val="none" w:sz="0" w:space="0" w:color="auto"/>
          </w:divBdr>
        </w:div>
        <w:div w:id="1057390045">
          <w:marLeft w:val="640"/>
          <w:marRight w:val="0"/>
          <w:marTop w:val="0"/>
          <w:marBottom w:val="0"/>
          <w:divBdr>
            <w:top w:val="none" w:sz="0" w:space="0" w:color="auto"/>
            <w:left w:val="none" w:sz="0" w:space="0" w:color="auto"/>
            <w:bottom w:val="none" w:sz="0" w:space="0" w:color="auto"/>
            <w:right w:val="none" w:sz="0" w:space="0" w:color="auto"/>
          </w:divBdr>
        </w:div>
        <w:div w:id="1871844026">
          <w:marLeft w:val="640"/>
          <w:marRight w:val="0"/>
          <w:marTop w:val="0"/>
          <w:marBottom w:val="0"/>
          <w:divBdr>
            <w:top w:val="none" w:sz="0" w:space="0" w:color="auto"/>
            <w:left w:val="none" w:sz="0" w:space="0" w:color="auto"/>
            <w:bottom w:val="none" w:sz="0" w:space="0" w:color="auto"/>
            <w:right w:val="none" w:sz="0" w:space="0" w:color="auto"/>
          </w:divBdr>
        </w:div>
        <w:div w:id="1274557881">
          <w:marLeft w:val="640"/>
          <w:marRight w:val="0"/>
          <w:marTop w:val="0"/>
          <w:marBottom w:val="0"/>
          <w:divBdr>
            <w:top w:val="none" w:sz="0" w:space="0" w:color="auto"/>
            <w:left w:val="none" w:sz="0" w:space="0" w:color="auto"/>
            <w:bottom w:val="none" w:sz="0" w:space="0" w:color="auto"/>
            <w:right w:val="none" w:sz="0" w:space="0" w:color="auto"/>
          </w:divBdr>
        </w:div>
        <w:div w:id="1109819336">
          <w:marLeft w:val="640"/>
          <w:marRight w:val="0"/>
          <w:marTop w:val="0"/>
          <w:marBottom w:val="0"/>
          <w:divBdr>
            <w:top w:val="none" w:sz="0" w:space="0" w:color="auto"/>
            <w:left w:val="none" w:sz="0" w:space="0" w:color="auto"/>
            <w:bottom w:val="none" w:sz="0" w:space="0" w:color="auto"/>
            <w:right w:val="none" w:sz="0" w:space="0" w:color="auto"/>
          </w:divBdr>
        </w:div>
        <w:div w:id="446628990">
          <w:marLeft w:val="640"/>
          <w:marRight w:val="0"/>
          <w:marTop w:val="0"/>
          <w:marBottom w:val="0"/>
          <w:divBdr>
            <w:top w:val="none" w:sz="0" w:space="0" w:color="auto"/>
            <w:left w:val="none" w:sz="0" w:space="0" w:color="auto"/>
            <w:bottom w:val="none" w:sz="0" w:space="0" w:color="auto"/>
            <w:right w:val="none" w:sz="0" w:space="0" w:color="auto"/>
          </w:divBdr>
        </w:div>
        <w:div w:id="1478915860">
          <w:marLeft w:val="640"/>
          <w:marRight w:val="0"/>
          <w:marTop w:val="0"/>
          <w:marBottom w:val="0"/>
          <w:divBdr>
            <w:top w:val="none" w:sz="0" w:space="0" w:color="auto"/>
            <w:left w:val="none" w:sz="0" w:space="0" w:color="auto"/>
            <w:bottom w:val="none" w:sz="0" w:space="0" w:color="auto"/>
            <w:right w:val="none" w:sz="0" w:space="0" w:color="auto"/>
          </w:divBdr>
        </w:div>
        <w:div w:id="1457486976">
          <w:marLeft w:val="640"/>
          <w:marRight w:val="0"/>
          <w:marTop w:val="0"/>
          <w:marBottom w:val="0"/>
          <w:divBdr>
            <w:top w:val="none" w:sz="0" w:space="0" w:color="auto"/>
            <w:left w:val="none" w:sz="0" w:space="0" w:color="auto"/>
            <w:bottom w:val="none" w:sz="0" w:space="0" w:color="auto"/>
            <w:right w:val="none" w:sz="0" w:space="0" w:color="auto"/>
          </w:divBdr>
        </w:div>
        <w:div w:id="985672192">
          <w:marLeft w:val="640"/>
          <w:marRight w:val="0"/>
          <w:marTop w:val="0"/>
          <w:marBottom w:val="0"/>
          <w:divBdr>
            <w:top w:val="none" w:sz="0" w:space="0" w:color="auto"/>
            <w:left w:val="none" w:sz="0" w:space="0" w:color="auto"/>
            <w:bottom w:val="none" w:sz="0" w:space="0" w:color="auto"/>
            <w:right w:val="none" w:sz="0" w:space="0" w:color="auto"/>
          </w:divBdr>
        </w:div>
        <w:div w:id="1438326570">
          <w:marLeft w:val="640"/>
          <w:marRight w:val="0"/>
          <w:marTop w:val="0"/>
          <w:marBottom w:val="0"/>
          <w:divBdr>
            <w:top w:val="none" w:sz="0" w:space="0" w:color="auto"/>
            <w:left w:val="none" w:sz="0" w:space="0" w:color="auto"/>
            <w:bottom w:val="none" w:sz="0" w:space="0" w:color="auto"/>
            <w:right w:val="none" w:sz="0" w:space="0" w:color="auto"/>
          </w:divBdr>
        </w:div>
        <w:div w:id="1166433444">
          <w:marLeft w:val="640"/>
          <w:marRight w:val="0"/>
          <w:marTop w:val="0"/>
          <w:marBottom w:val="0"/>
          <w:divBdr>
            <w:top w:val="none" w:sz="0" w:space="0" w:color="auto"/>
            <w:left w:val="none" w:sz="0" w:space="0" w:color="auto"/>
            <w:bottom w:val="none" w:sz="0" w:space="0" w:color="auto"/>
            <w:right w:val="none" w:sz="0" w:space="0" w:color="auto"/>
          </w:divBdr>
        </w:div>
        <w:div w:id="1800297381">
          <w:marLeft w:val="640"/>
          <w:marRight w:val="0"/>
          <w:marTop w:val="0"/>
          <w:marBottom w:val="0"/>
          <w:divBdr>
            <w:top w:val="none" w:sz="0" w:space="0" w:color="auto"/>
            <w:left w:val="none" w:sz="0" w:space="0" w:color="auto"/>
            <w:bottom w:val="none" w:sz="0" w:space="0" w:color="auto"/>
            <w:right w:val="none" w:sz="0" w:space="0" w:color="auto"/>
          </w:divBdr>
        </w:div>
        <w:div w:id="1627353841">
          <w:marLeft w:val="640"/>
          <w:marRight w:val="0"/>
          <w:marTop w:val="0"/>
          <w:marBottom w:val="0"/>
          <w:divBdr>
            <w:top w:val="none" w:sz="0" w:space="0" w:color="auto"/>
            <w:left w:val="none" w:sz="0" w:space="0" w:color="auto"/>
            <w:bottom w:val="none" w:sz="0" w:space="0" w:color="auto"/>
            <w:right w:val="none" w:sz="0" w:space="0" w:color="auto"/>
          </w:divBdr>
        </w:div>
        <w:div w:id="1453091903">
          <w:marLeft w:val="640"/>
          <w:marRight w:val="0"/>
          <w:marTop w:val="0"/>
          <w:marBottom w:val="0"/>
          <w:divBdr>
            <w:top w:val="none" w:sz="0" w:space="0" w:color="auto"/>
            <w:left w:val="none" w:sz="0" w:space="0" w:color="auto"/>
            <w:bottom w:val="none" w:sz="0" w:space="0" w:color="auto"/>
            <w:right w:val="none" w:sz="0" w:space="0" w:color="auto"/>
          </w:divBdr>
        </w:div>
        <w:div w:id="1282111337">
          <w:marLeft w:val="640"/>
          <w:marRight w:val="0"/>
          <w:marTop w:val="0"/>
          <w:marBottom w:val="0"/>
          <w:divBdr>
            <w:top w:val="none" w:sz="0" w:space="0" w:color="auto"/>
            <w:left w:val="none" w:sz="0" w:space="0" w:color="auto"/>
            <w:bottom w:val="none" w:sz="0" w:space="0" w:color="auto"/>
            <w:right w:val="none" w:sz="0" w:space="0" w:color="auto"/>
          </w:divBdr>
        </w:div>
        <w:div w:id="284696173">
          <w:marLeft w:val="640"/>
          <w:marRight w:val="0"/>
          <w:marTop w:val="0"/>
          <w:marBottom w:val="0"/>
          <w:divBdr>
            <w:top w:val="none" w:sz="0" w:space="0" w:color="auto"/>
            <w:left w:val="none" w:sz="0" w:space="0" w:color="auto"/>
            <w:bottom w:val="none" w:sz="0" w:space="0" w:color="auto"/>
            <w:right w:val="none" w:sz="0" w:space="0" w:color="auto"/>
          </w:divBdr>
        </w:div>
        <w:div w:id="1276519372">
          <w:marLeft w:val="640"/>
          <w:marRight w:val="0"/>
          <w:marTop w:val="0"/>
          <w:marBottom w:val="0"/>
          <w:divBdr>
            <w:top w:val="none" w:sz="0" w:space="0" w:color="auto"/>
            <w:left w:val="none" w:sz="0" w:space="0" w:color="auto"/>
            <w:bottom w:val="none" w:sz="0" w:space="0" w:color="auto"/>
            <w:right w:val="none" w:sz="0" w:space="0" w:color="auto"/>
          </w:divBdr>
        </w:div>
        <w:div w:id="2002849698">
          <w:marLeft w:val="640"/>
          <w:marRight w:val="0"/>
          <w:marTop w:val="0"/>
          <w:marBottom w:val="0"/>
          <w:divBdr>
            <w:top w:val="none" w:sz="0" w:space="0" w:color="auto"/>
            <w:left w:val="none" w:sz="0" w:space="0" w:color="auto"/>
            <w:bottom w:val="none" w:sz="0" w:space="0" w:color="auto"/>
            <w:right w:val="none" w:sz="0" w:space="0" w:color="auto"/>
          </w:divBdr>
        </w:div>
        <w:div w:id="387189096">
          <w:marLeft w:val="640"/>
          <w:marRight w:val="0"/>
          <w:marTop w:val="0"/>
          <w:marBottom w:val="0"/>
          <w:divBdr>
            <w:top w:val="none" w:sz="0" w:space="0" w:color="auto"/>
            <w:left w:val="none" w:sz="0" w:space="0" w:color="auto"/>
            <w:bottom w:val="none" w:sz="0" w:space="0" w:color="auto"/>
            <w:right w:val="none" w:sz="0" w:space="0" w:color="auto"/>
          </w:divBdr>
        </w:div>
        <w:div w:id="2119762317">
          <w:marLeft w:val="640"/>
          <w:marRight w:val="0"/>
          <w:marTop w:val="0"/>
          <w:marBottom w:val="0"/>
          <w:divBdr>
            <w:top w:val="none" w:sz="0" w:space="0" w:color="auto"/>
            <w:left w:val="none" w:sz="0" w:space="0" w:color="auto"/>
            <w:bottom w:val="none" w:sz="0" w:space="0" w:color="auto"/>
            <w:right w:val="none" w:sz="0" w:space="0" w:color="auto"/>
          </w:divBdr>
        </w:div>
        <w:div w:id="1701010952">
          <w:marLeft w:val="640"/>
          <w:marRight w:val="0"/>
          <w:marTop w:val="0"/>
          <w:marBottom w:val="0"/>
          <w:divBdr>
            <w:top w:val="none" w:sz="0" w:space="0" w:color="auto"/>
            <w:left w:val="none" w:sz="0" w:space="0" w:color="auto"/>
            <w:bottom w:val="none" w:sz="0" w:space="0" w:color="auto"/>
            <w:right w:val="none" w:sz="0" w:space="0" w:color="auto"/>
          </w:divBdr>
        </w:div>
        <w:div w:id="232933493">
          <w:marLeft w:val="640"/>
          <w:marRight w:val="0"/>
          <w:marTop w:val="0"/>
          <w:marBottom w:val="0"/>
          <w:divBdr>
            <w:top w:val="none" w:sz="0" w:space="0" w:color="auto"/>
            <w:left w:val="none" w:sz="0" w:space="0" w:color="auto"/>
            <w:bottom w:val="none" w:sz="0" w:space="0" w:color="auto"/>
            <w:right w:val="none" w:sz="0" w:space="0" w:color="auto"/>
          </w:divBdr>
        </w:div>
        <w:div w:id="742142303">
          <w:marLeft w:val="640"/>
          <w:marRight w:val="0"/>
          <w:marTop w:val="0"/>
          <w:marBottom w:val="0"/>
          <w:divBdr>
            <w:top w:val="none" w:sz="0" w:space="0" w:color="auto"/>
            <w:left w:val="none" w:sz="0" w:space="0" w:color="auto"/>
            <w:bottom w:val="none" w:sz="0" w:space="0" w:color="auto"/>
            <w:right w:val="none" w:sz="0" w:space="0" w:color="auto"/>
          </w:divBdr>
        </w:div>
        <w:div w:id="474221799">
          <w:marLeft w:val="640"/>
          <w:marRight w:val="0"/>
          <w:marTop w:val="0"/>
          <w:marBottom w:val="0"/>
          <w:divBdr>
            <w:top w:val="none" w:sz="0" w:space="0" w:color="auto"/>
            <w:left w:val="none" w:sz="0" w:space="0" w:color="auto"/>
            <w:bottom w:val="none" w:sz="0" w:space="0" w:color="auto"/>
            <w:right w:val="none" w:sz="0" w:space="0" w:color="auto"/>
          </w:divBdr>
        </w:div>
        <w:div w:id="435833640">
          <w:marLeft w:val="640"/>
          <w:marRight w:val="0"/>
          <w:marTop w:val="0"/>
          <w:marBottom w:val="0"/>
          <w:divBdr>
            <w:top w:val="none" w:sz="0" w:space="0" w:color="auto"/>
            <w:left w:val="none" w:sz="0" w:space="0" w:color="auto"/>
            <w:bottom w:val="none" w:sz="0" w:space="0" w:color="auto"/>
            <w:right w:val="none" w:sz="0" w:space="0" w:color="auto"/>
          </w:divBdr>
        </w:div>
        <w:div w:id="587734057">
          <w:marLeft w:val="640"/>
          <w:marRight w:val="0"/>
          <w:marTop w:val="0"/>
          <w:marBottom w:val="0"/>
          <w:divBdr>
            <w:top w:val="none" w:sz="0" w:space="0" w:color="auto"/>
            <w:left w:val="none" w:sz="0" w:space="0" w:color="auto"/>
            <w:bottom w:val="none" w:sz="0" w:space="0" w:color="auto"/>
            <w:right w:val="none" w:sz="0" w:space="0" w:color="auto"/>
          </w:divBdr>
        </w:div>
        <w:div w:id="1436974284">
          <w:marLeft w:val="640"/>
          <w:marRight w:val="0"/>
          <w:marTop w:val="0"/>
          <w:marBottom w:val="0"/>
          <w:divBdr>
            <w:top w:val="none" w:sz="0" w:space="0" w:color="auto"/>
            <w:left w:val="none" w:sz="0" w:space="0" w:color="auto"/>
            <w:bottom w:val="none" w:sz="0" w:space="0" w:color="auto"/>
            <w:right w:val="none" w:sz="0" w:space="0" w:color="auto"/>
          </w:divBdr>
        </w:div>
        <w:div w:id="1117144530">
          <w:marLeft w:val="640"/>
          <w:marRight w:val="0"/>
          <w:marTop w:val="0"/>
          <w:marBottom w:val="0"/>
          <w:divBdr>
            <w:top w:val="none" w:sz="0" w:space="0" w:color="auto"/>
            <w:left w:val="none" w:sz="0" w:space="0" w:color="auto"/>
            <w:bottom w:val="none" w:sz="0" w:space="0" w:color="auto"/>
            <w:right w:val="none" w:sz="0" w:space="0" w:color="auto"/>
          </w:divBdr>
        </w:div>
        <w:div w:id="1200895027">
          <w:marLeft w:val="640"/>
          <w:marRight w:val="0"/>
          <w:marTop w:val="0"/>
          <w:marBottom w:val="0"/>
          <w:divBdr>
            <w:top w:val="none" w:sz="0" w:space="0" w:color="auto"/>
            <w:left w:val="none" w:sz="0" w:space="0" w:color="auto"/>
            <w:bottom w:val="none" w:sz="0" w:space="0" w:color="auto"/>
            <w:right w:val="none" w:sz="0" w:space="0" w:color="auto"/>
          </w:divBdr>
        </w:div>
        <w:div w:id="1317875500">
          <w:marLeft w:val="640"/>
          <w:marRight w:val="0"/>
          <w:marTop w:val="0"/>
          <w:marBottom w:val="0"/>
          <w:divBdr>
            <w:top w:val="none" w:sz="0" w:space="0" w:color="auto"/>
            <w:left w:val="none" w:sz="0" w:space="0" w:color="auto"/>
            <w:bottom w:val="none" w:sz="0" w:space="0" w:color="auto"/>
            <w:right w:val="none" w:sz="0" w:space="0" w:color="auto"/>
          </w:divBdr>
        </w:div>
        <w:div w:id="345518232">
          <w:marLeft w:val="640"/>
          <w:marRight w:val="0"/>
          <w:marTop w:val="0"/>
          <w:marBottom w:val="0"/>
          <w:divBdr>
            <w:top w:val="none" w:sz="0" w:space="0" w:color="auto"/>
            <w:left w:val="none" w:sz="0" w:space="0" w:color="auto"/>
            <w:bottom w:val="none" w:sz="0" w:space="0" w:color="auto"/>
            <w:right w:val="none" w:sz="0" w:space="0" w:color="auto"/>
          </w:divBdr>
        </w:div>
        <w:div w:id="1792742864">
          <w:marLeft w:val="640"/>
          <w:marRight w:val="0"/>
          <w:marTop w:val="0"/>
          <w:marBottom w:val="0"/>
          <w:divBdr>
            <w:top w:val="none" w:sz="0" w:space="0" w:color="auto"/>
            <w:left w:val="none" w:sz="0" w:space="0" w:color="auto"/>
            <w:bottom w:val="none" w:sz="0" w:space="0" w:color="auto"/>
            <w:right w:val="none" w:sz="0" w:space="0" w:color="auto"/>
          </w:divBdr>
        </w:div>
        <w:div w:id="244343983">
          <w:marLeft w:val="640"/>
          <w:marRight w:val="0"/>
          <w:marTop w:val="0"/>
          <w:marBottom w:val="0"/>
          <w:divBdr>
            <w:top w:val="none" w:sz="0" w:space="0" w:color="auto"/>
            <w:left w:val="none" w:sz="0" w:space="0" w:color="auto"/>
            <w:bottom w:val="none" w:sz="0" w:space="0" w:color="auto"/>
            <w:right w:val="none" w:sz="0" w:space="0" w:color="auto"/>
          </w:divBdr>
        </w:div>
      </w:divsChild>
    </w:div>
    <w:div w:id="1302617494">
      <w:bodyDiv w:val="1"/>
      <w:marLeft w:val="0"/>
      <w:marRight w:val="0"/>
      <w:marTop w:val="0"/>
      <w:marBottom w:val="0"/>
      <w:divBdr>
        <w:top w:val="none" w:sz="0" w:space="0" w:color="auto"/>
        <w:left w:val="none" w:sz="0" w:space="0" w:color="auto"/>
        <w:bottom w:val="none" w:sz="0" w:space="0" w:color="auto"/>
        <w:right w:val="none" w:sz="0" w:space="0" w:color="auto"/>
      </w:divBdr>
    </w:div>
    <w:div w:id="1311715806">
      <w:bodyDiv w:val="1"/>
      <w:marLeft w:val="0"/>
      <w:marRight w:val="0"/>
      <w:marTop w:val="0"/>
      <w:marBottom w:val="0"/>
      <w:divBdr>
        <w:top w:val="none" w:sz="0" w:space="0" w:color="auto"/>
        <w:left w:val="none" w:sz="0" w:space="0" w:color="auto"/>
        <w:bottom w:val="none" w:sz="0" w:space="0" w:color="auto"/>
        <w:right w:val="none" w:sz="0" w:space="0" w:color="auto"/>
      </w:divBdr>
    </w:div>
    <w:div w:id="1329673909">
      <w:bodyDiv w:val="1"/>
      <w:marLeft w:val="0"/>
      <w:marRight w:val="0"/>
      <w:marTop w:val="0"/>
      <w:marBottom w:val="0"/>
      <w:divBdr>
        <w:top w:val="none" w:sz="0" w:space="0" w:color="auto"/>
        <w:left w:val="none" w:sz="0" w:space="0" w:color="auto"/>
        <w:bottom w:val="none" w:sz="0" w:space="0" w:color="auto"/>
        <w:right w:val="none" w:sz="0" w:space="0" w:color="auto"/>
      </w:divBdr>
    </w:div>
    <w:div w:id="1369144109">
      <w:bodyDiv w:val="1"/>
      <w:marLeft w:val="0"/>
      <w:marRight w:val="0"/>
      <w:marTop w:val="0"/>
      <w:marBottom w:val="0"/>
      <w:divBdr>
        <w:top w:val="none" w:sz="0" w:space="0" w:color="auto"/>
        <w:left w:val="none" w:sz="0" w:space="0" w:color="auto"/>
        <w:bottom w:val="none" w:sz="0" w:space="0" w:color="auto"/>
        <w:right w:val="none" w:sz="0" w:space="0" w:color="auto"/>
      </w:divBdr>
    </w:div>
    <w:div w:id="1403530206">
      <w:bodyDiv w:val="1"/>
      <w:marLeft w:val="0"/>
      <w:marRight w:val="0"/>
      <w:marTop w:val="0"/>
      <w:marBottom w:val="0"/>
      <w:divBdr>
        <w:top w:val="none" w:sz="0" w:space="0" w:color="auto"/>
        <w:left w:val="none" w:sz="0" w:space="0" w:color="auto"/>
        <w:bottom w:val="none" w:sz="0" w:space="0" w:color="auto"/>
        <w:right w:val="none" w:sz="0" w:space="0" w:color="auto"/>
      </w:divBdr>
    </w:div>
    <w:div w:id="1417365337">
      <w:bodyDiv w:val="1"/>
      <w:marLeft w:val="0"/>
      <w:marRight w:val="0"/>
      <w:marTop w:val="0"/>
      <w:marBottom w:val="0"/>
      <w:divBdr>
        <w:top w:val="none" w:sz="0" w:space="0" w:color="auto"/>
        <w:left w:val="none" w:sz="0" w:space="0" w:color="auto"/>
        <w:bottom w:val="none" w:sz="0" w:space="0" w:color="auto"/>
        <w:right w:val="none" w:sz="0" w:space="0" w:color="auto"/>
      </w:divBdr>
      <w:divsChild>
        <w:div w:id="1490756550">
          <w:marLeft w:val="640"/>
          <w:marRight w:val="0"/>
          <w:marTop w:val="0"/>
          <w:marBottom w:val="0"/>
          <w:divBdr>
            <w:top w:val="none" w:sz="0" w:space="0" w:color="auto"/>
            <w:left w:val="none" w:sz="0" w:space="0" w:color="auto"/>
            <w:bottom w:val="none" w:sz="0" w:space="0" w:color="auto"/>
            <w:right w:val="none" w:sz="0" w:space="0" w:color="auto"/>
          </w:divBdr>
        </w:div>
        <w:div w:id="1993825809">
          <w:marLeft w:val="640"/>
          <w:marRight w:val="0"/>
          <w:marTop w:val="0"/>
          <w:marBottom w:val="0"/>
          <w:divBdr>
            <w:top w:val="none" w:sz="0" w:space="0" w:color="auto"/>
            <w:left w:val="none" w:sz="0" w:space="0" w:color="auto"/>
            <w:bottom w:val="none" w:sz="0" w:space="0" w:color="auto"/>
            <w:right w:val="none" w:sz="0" w:space="0" w:color="auto"/>
          </w:divBdr>
        </w:div>
        <w:div w:id="1501506536">
          <w:marLeft w:val="640"/>
          <w:marRight w:val="0"/>
          <w:marTop w:val="0"/>
          <w:marBottom w:val="0"/>
          <w:divBdr>
            <w:top w:val="none" w:sz="0" w:space="0" w:color="auto"/>
            <w:left w:val="none" w:sz="0" w:space="0" w:color="auto"/>
            <w:bottom w:val="none" w:sz="0" w:space="0" w:color="auto"/>
            <w:right w:val="none" w:sz="0" w:space="0" w:color="auto"/>
          </w:divBdr>
        </w:div>
        <w:div w:id="1773433258">
          <w:marLeft w:val="640"/>
          <w:marRight w:val="0"/>
          <w:marTop w:val="0"/>
          <w:marBottom w:val="0"/>
          <w:divBdr>
            <w:top w:val="none" w:sz="0" w:space="0" w:color="auto"/>
            <w:left w:val="none" w:sz="0" w:space="0" w:color="auto"/>
            <w:bottom w:val="none" w:sz="0" w:space="0" w:color="auto"/>
            <w:right w:val="none" w:sz="0" w:space="0" w:color="auto"/>
          </w:divBdr>
        </w:div>
        <w:div w:id="2084598181">
          <w:marLeft w:val="640"/>
          <w:marRight w:val="0"/>
          <w:marTop w:val="0"/>
          <w:marBottom w:val="0"/>
          <w:divBdr>
            <w:top w:val="none" w:sz="0" w:space="0" w:color="auto"/>
            <w:left w:val="none" w:sz="0" w:space="0" w:color="auto"/>
            <w:bottom w:val="none" w:sz="0" w:space="0" w:color="auto"/>
            <w:right w:val="none" w:sz="0" w:space="0" w:color="auto"/>
          </w:divBdr>
        </w:div>
        <w:div w:id="394937547">
          <w:marLeft w:val="640"/>
          <w:marRight w:val="0"/>
          <w:marTop w:val="0"/>
          <w:marBottom w:val="0"/>
          <w:divBdr>
            <w:top w:val="none" w:sz="0" w:space="0" w:color="auto"/>
            <w:left w:val="none" w:sz="0" w:space="0" w:color="auto"/>
            <w:bottom w:val="none" w:sz="0" w:space="0" w:color="auto"/>
            <w:right w:val="none" w:sz="0" w:space="0" w:color="auto"/>
          </w:divBdr>
        </w:div>
        <w:div w:id="1549955451">
          <w:marLeft w:val="640"/>
          <w:marRight w:val="0"/>
          <w:marTop w:val="0"/>
          <w:marBottom w:val="0"/>
          <w:divBdr>
            <w:top w:val="none" w:sz="0" w:space="0" w:color="auto"/>
            <w:left w:val="none" w:sz="0" w:space="0" w:color="auto"/>
            <w:bottom w:val="none" w:sz="0" w:space="0" w:color="auto"/>
            <w:right w:val="none" w:sz="0" w:space="0" w:color="auto"/>
          </w:divBdr>
        </w:div>
        <w:div w:id="749734145">
          <w:marLeft w:val="640"/>
          <w:marRight w:val="0"/>
          <w:marTop w:val="0"/>
          <w:marBottom w:val="0"/>
          <w:divBdr>
            <w:top w:val="none" w:sz="0" w:space="0" w:color="auto"/>
            <w:left w:val="none" w:sz="0" w:space="0" w:color="auto"/>
            <w:bottom w:val="none" w:sz="0" w:space="0" w:color="auto"/>
            <w:right w:val="none" w:sz="0" w:space="0" w:color="auto"/>
          </w:divBdr>
        </w:div>
        <w:div w:id="946501130">
          <w:marLeft w:val="640"/>
          <w:marRight w:val="0"/>
          <w:marTop w:val="0"/>
          <w:marBottom w:val="0"/>
          <w:divBdr>
            <w:top w:val="none" w:sz="0" w:space="0" w:color="auto"/>
            <w:left w:val="none" w:sz="0" w:space="0" w:color="auto"/>
            <w:bottom w:val="none" w:sz="0" w:space="0" w:color="auto"/>
            <w:right w:val="none" w:sz="0" w:space="0" w:color="auto"/>
          </w:divBdr>
        </w:div>
        <w:div w:id="1828589033">
          <w:marLeft w:val="640"/>
          <w:marRight w:val="0"/>
          <w:marTop w:val="0"/>
          <w:marBottom w:val="0"/>
          <w:divBdr>
            <w:top w:val="none" w:sz="0" w:space="0" w:color="auto"/>
            <w:left w:val="none" w:sz="0" w:space="0" w:color="auto"/>
            <w:bottom w:val="none" w:sz="0" w:space="0" w:color="auto"/>
            <w:right w:val="none" w:sz="0" w:space="0" w:color="auto"/>
          </w:divBdr>
        </w:div>
        <w:div w:id="1262643519">
          <w:marLeft w:val="640"/>
          <w:marRight w:val="0"/>
          <w:marTop w:val="0"/>
          <w:marBottom w:val="0"/>
          <w:divBdr>
            <w:top w:val="none" w:sz="0" w:space="0" w:color="auto"/>
            <w:left w:val="none" w:sz="0" w:space="0" w:color="auto"/>
            <w:bottom w:val="none" w:sz="0" w:space="0" w:color="auto"/>
            <w:right w:val="none" w:sz="0" w:space="0" w:color="auto"/>
          </w:divBdr>
        </w:div>
        <w:div w:id="1641887293">
          <w:marLeft w:val="640"/>
          <w:marRight w:val="0"/>
          <w:marTop w:val="0"/>
          <w:marBottom w:val="0"/>
          <w:divBdr>
            <w:top w:val="none" w:sz="0" w:space="0" w:color="auto"/>
            <w:left w:val="none" w:sz="0" w:space="0" w:color="auto"/>
            <w:bottom w:val="none" w:sz="0" w:space="0" w:color="auto"/>
            <w:right w:val="none" w:sz="0" w:space="0" w:color="auto"/>
          </w:divBdr>
        </w:div>
        <w:div w:id="1698890228">
          <w:marLeft w:val="640"/>
          <w:marRight w:val="0"/>
          <w:marTop w:val="0"/>
          <w:marBottom w:val="0"/>
          <w:divBdr>
            <w:top w:val="none" w:sz="0" w:space="0" w:color="auto"/>
            <w:left w:val="none" w:sz="0" w:space="0" w:color="auto"/>
            <w:bottom w:val="none" w:sz="0" w:space="0" w:color="auto"/>
            <w:right w:val="none" w:sz="0" w:space="0" w:color="auto"/>
          </w:divBdr>
        </w:div>
        <w:div w:id="395251546">
          <w:marLeft w:val="640"/>
          <w:marRight w:val="0"/>
          <w:marTop w:val="0"/>
          <w:marBottom w:val="0"/>
          <w:divBdr>
            <w:top w:val="none" w:sz="0" w:space="0" w:color="auto"/>
            <w:left w:val="none" w:sz="0" w:space="0" w:color="auto"/>
            <w:bottom w:val="none" w:sz="0" w:space="0" w:color="auto"/>
            <w:right w:val="none" w:sz="0" w:space="0" w:color="auto"/>
          </w:divBdr>
        </w:div>
        <w:div w:id="492382508">
          <w:marLeft w:val="640"/>
          <w:marRight w:val="0"/>
          <w:marTop w:val="0"/>
          <w:marBottom w:val="0"/>
          <w:divBdr>
            <w:top w:val="none" w:sz="0" w:space="0" w:color="auto"/>
            <w:left w:val="none" w:sz="0" w:space="0" w:color="auto"/>
            <w:bottom w:val="none" w:sz="0" w:space="0" w:color="auto"/>
            <w:right w:val="none" w:sz="0" w:space="0" w:color="auto"/>
          </w:divBdr>
        </w:div>
        <w:div w:id="1555583898">
          <w:marLeft w:val="640"/>
          <w:marRight w:val="0"/>
          <w:marTop w:val="0"/>
          <w:marBottom w:val="0"/>
          <w:divBdr>
            <w:top w:val="none" w:sz="0" w:space="0" w:color="auto"/>
            <w:left w:val="none" w:sz="0" w:space="0" w:color="auto"/>
            <w:bottom w:val="none" w:sz="0" w:space="0" w:color="auto"/>
            <w:right w:val="none" w:sz="0" w:space="0" w:color="auto"/>
          </w:divBdr>
        </w:div>
        <w:div w:id="341788390">
          <w:marLeft w:val="640"/>
          <w:marRight w:val="0"/>
          <w:marTop w:val="0"/>
          <w:marBottom w:val="0"/>
          <w:divBdr>
            <w:top w:val="none" w:sz="0" w:space="0" w:color="auto"/>
            <w:left w:val="none" w:sz="0" w:space="0" w:color="auto"/>
            <w:bottom w:val="none" w:sz="0" w:space="0" w:color="auto"/>
            <w:right w:val="none" w:sz="0" w:space="0" w:color="auto"/>
          </w:divBdr>
        </w:div>
        <w:div w:id="1952475522">
          <w:marLeft w:val="640"/>
          <w:marRight w:val="0"/>
          <w:marTop w:val="0"/>
          <w:marBottom w:val="0"/>
          <w:divBdr>
            <w:top w:val="none" w:sz="0" w:space="0" w:color="auto"/>
            <w:left w:val="none" w:sz="0" w:space="0" w:color="auto"/>
            <w:bottom w:val="none" w:sz="0" w:space="0" w:color="auto"/>
            <w:right w:val="none" w:sz="0" w:space="0" w:color="auto"/>
          </w:divBdr>
        </w:div>
        <w:div w:id="230818404">
          <w:marLeft w:val="640"/>
          <w:marRight w:val="0"/>
          <w:marTop w:val="0"/>
          <w:marBottom w:val="0"/>
          <w:divBdr>
            <w:top w:val="none" w:sz="0" w:space="0" w:color="auto"/>
            <w:left w:val="none" w:sz="0" w:space="0" w:color="auto"/>
            <w:bottom w:val="none" w:sz="0" w:space="0" w:color="auto"/>
            <w:right w:val="none" w:sz="0" w:space="0" w:color="auto"/>
          </w:divBdr>
        </w:div>
        <w:div w:id="1332374894">
          <w:marLeft w:val="640"/>
          <w:marRight w:val="0"/>
          <w:marTop w:val="0"/>
          <w:marBottom w:val="0"/>
          <w:divBdr>
            <w:top w:val="none" w:sz="0" w:space="0" w:color="auto"/>
            <w:left w:val="none" w:sz="0" w:space="0" w:color="auto"/>
            <w:bottom w:val="none" w:sz="0" w:space="0" w:color="auto"/>
            <w:right w:val="none" w:sz="0" w:space="0" w:color="auto"/>
          </w:divBdr>
        </w:div>
        <w:div w:id="189609732">
          <w:marLeft w:val="640"/>
          <w:marRight w:val="0"/>
          <w:marTop w:val="0"/>
          <w:marBottom w:val="0"/>
          <w:divBdr>
            <w:top w:val="none" w:sz="0" w:space="0" w:color="auto"/>
            <w:left w:val="none" w:sz="0" w:space="0" w:color="auto"/>
            <w:bottom w:val="none" w:sz="0" w:space="0" w:color="auto"/>
            <w:right w:val="none" w:sz="0" w:space="0" w:color="auto"/>
          </w:divBdr>
        </w:div>
        <w:div w:id="1416393304">
          <w:marLeft w:val="640"/>
          <w:marRight w:val="0"/>
          <w:marTop w:val="0"/>
          <w:marBottom w:val="0"/>
          <w:divBdr>
            <w:top w:val="none" w:sz="0" w:space="0" w:color="auto"/>
            <w:left w:val="none" w:sz="0" w:space="0" w:color="auto"/>
            <w:bottom w:val="none" w:sz="0" w:space="0" w:color="auto"/>
            <w:right w:val="none" w:sz="0" w:space="0" w:color="auto"/>
          </w:divBdr>
        </w:div>
        <w:div w:id="1786073672">
          <w:marLeft w:val="640"/>
          <w:marRight w:val="0"/>
          <w:marTop w:val="0"/>
          <w:marBottom w:val="0"/>
          <w:divBdr>
            <w:top w:val="none" w:sz="0" w:space="0" w:color="auto"/>
            <w:left w:val="none" w:sz="0" w:space="0" w:color="auto"/>
            <w:bottom w:val="none" w:sz="0" w:space="0" w:color="auto"/>
            <w:right w:val="none" w:sz="0" w:space="0" w:color="auto"/>
          </w:divBdr>
        </w:div>
        <w:div w:id="199785526">
          <w:marLeft w:val="640"/>
          <w:marRight w:val="0"/>
          <w:marTop w:val="0"/>
          <w:marBottom w:val="0"/>
          <w:divBdr>
            <w:top w:val="none" w:sz="0" w:space="0" w:color="auto"/>
            <w:left w:val="none" w:sz="0" w:space="0" w:color="auto"/>
            <w:bottom w:val="none" w:sz="0" w:space="0" w:color="auto"/>
            <w:right w:val="none" w:sz="0" w:space="0" w:color="auto"/>
          </w:divBdr>
        </w:div>
        <w:div w:id="684478861">
          <w:marLeft w:val="640"/>
          <w:marRight w:val="0"/>
          <w:marTop w:val="0"/>
          <w:marBottom w:val="0"/>
          <w:divBdr>
            <w:top w:val="none" w:sz="0" w:space="0" w:color="auto"/>
            <w:left w:val="none" w:sz="0" w:space="0" w:color="auto"/>
            <w:bottom w:val="none" w:sz="0" w:space="0" w:color="auto"/>
            <w:right w:val="none" w:sz="0" w:space="0" w:color="auto"/>
          </w:divBdr>
        </w:div>
        <w:div w:id="299460846">
          <w:marLeft w:val="640"/>
          <w:marRight w:val="0"/>
          <w:marTop w:val="0"/>
          <w:marBottom w:val="0"/>
          <w:divBdr>
            <w:top w:val="none" w:sz="0" w:space="0" w:color="auto"/>
            <w:left w:val="none" w:sz="0" w:space="0" w:color="auto"/>
            <w:bottom w:val="none" w:sz="0" w:space="0" w:color="auto"/>
            <w:right w:val="none" w:sz="0" w:space="0" w:color="auto"/>
          </w:divBdr>
        </w:div>
        <w:div w:id="293751848">
          <w:marLeft w:val="640"/>
          <w:marRight w:val="0"/>
          <w:marTop w:val="0"/>
          <w:marBottom w:val="0"/>
          <w:divBdr>
            <w:top w:val="none" w:sz="0" w:space="0" w:color="auto"/>
            <w:left w:val="none" w:sz="0" w:space="0" w:color="auto"/>
            <w:bottom w:val="none" w:sz="0" w:space="0" w:color="auto"/>
            <w:right w:val="none" w:sz="0" w:space="0" w:color="auto"/>
          </w:divBdr>
        </w:div>
        <w:div w:id="1992323350">
          <w:marLeft w:val="640"/>
          <w:marRight w:val="0"/>
          <w:marTop w:val="0"/>
          <w:marBottom w:val="0"/>
          <w:divBdr>
            <w:top w:val="none" w:sz="0" w:space="0" w:color="auto"/>
            <w:left w:val="none" w:sz="0" w:space="0" w:color="auto"/>
            <w:bottom w:val="none" w:sz="0" w:space="0" w:color="auto"/>
            <w:right w:val="none" w:sz="0" w:space="0" w:color="auto"/>
          </w:divBdr>
        </w:div>
        <w:div w:id="431710440">
          <w:marLeft w:val="640"/>
          <w:marRight w:val="0"/>
          <w:marTop w:val="0"/>
          <w:marBottom w:val="0"/>
          <w:divBdr>
            <w:top w:val="none" w:sz="0" w:space="0" w:color="auto"/>
            <w:left w:val="none" w:sz="0" w:space="0" w:color="auto"/>
            <w:bottom w:val="none" w:sz="0" w:space="0" w:color="auto"/>
            <w:right w:val="none" w:sz="0" w:space="0" w:color="auto"/>
          </w:divBdr>
        </w:div>
        <w:div w:id="936326736">
          <w:marLeft w:val="640"/>
          <w:marRight w:val="0"/>
          <w:marTop w:val="0"/>
          <w:marBottom w:val="0"/>
          <w:divBdr>
            <w:top w:val="none" w:sz="0" w:space="0" w:color="auto"/>
            <w:left w:val="none" w:sz="0" w:space="0" w:color="auto"/>
            <w:bottom w:val="none" w:sz="0" w:space="0" w:color="auto"/>
            <w:right w:val="none" w:sz="0" w:space="0" w:color="auto"/>
          </w:divBdr>
        </w:div>
        <w:div w:id="294527100">
          <w:marLeft w:val="640"/>
          <w:marRight w:val="0"/>
          <w:marTop w:val="0"/>
          <w:marBottom w:val="0"/>
          <w:divBdr>
            <w:top w:val="none" w:sz="0" w:space="0" w:color="auto"/>
            <w:left w:val="none" w:sz="0" w:space="0" w:color="auto"/>
            <w:bottom w:val="none" w:sz="0" w:space="0" w:color="auto"/>
            <w:right w:val="none" w:sz="0" w:space="0" w:color="auto"/>
          </w:divBdr>
        </w:div>
        <w:div w:id="1214005151">
          <w:marLeft w:val="640"/>
          <w:marRight w:val="0"/>
          <w:marTop w:val="0"/>
          <w:marBottom w:val="0"/>
          <w:divBdr>
            <w:top w:val="none" w:sz="0" w:space="0" w:color="auto"/>
            <w:left w:val="none" w:sz="0" w:space="0" w:color="auto"/>
            <w:bottom w:val="none" w:sz="0" w:space="0" w:color="auto"/>
            <w:right w:val="none" w:sz="0" w:space="0" w:color="auto"/>
          </w:divBdr>
        </w:div>
        <w:div w:id="1034112875">
          <w:marLeft w:val="640"/>
          <w:marRight w:val="0"/>
          <w:marTop w:val="0"/>
          <w:marBottom w:val="0"/>
          <w:divBdr>
            <w:top w:val="none" w:sz="0" w:space="0" w:color="auto"/>
            <w:left w:val="none" w:sz="0" w:space="0" w:color="auto"/>
            <w:bottom w:val="none" w:sz="0" w:space="0" w:color="auto"/>
            <w:right w:val="none" w:sz="0" w:space="0" w:color="auto"/>
          </w:divBdr>
        </w:div>
        <w:div w:id="1604651205">
          <w:marLeft w:val="640"/>
          <w:marRight w:val="0"/>
          <w:marTop w:val="0"/>
          <w:marBottom w:val="0"/>
          <w:divBdr>
            <w:top w:val="none" w:sz="0" w:space="0" w:color="auto"/>
            <w:left w:val="none" w:sz="0" w:space="0" w:color="auto"/>
            <w:bottom w:val="none" w:sz="0" w:space="0" w:color="auto"/>
            <w:right w:val="none" w:sz="0" w:space="0" w:color="auto"/>
          </w:divBdr>
        </w:div>
        <w:div w:id="599721570">
          <w:marLeft w:val="640"/>
          <w:marRight w:val="0"/>
          <w:marTop w:val="0"/>
          <w:marBottom w:val="0"/>
          <w:divBdr>
            <w:top w:val="none" w:sz="0" w:space="0" w:color="auto"/>
            <w:left w:val="none" w:sz="0" w:space="0" w:color="auto"/>
            <w:bottom w:val="none" w:sz="0" w:space="0" w:color="auto"/>
            <w:right w:val="none" w:sz="0" w:space="0" w:color="auto"/>
          </w:divBdr>
        </w:div>
        <w:div w:id="1326124656">
          <w:marLeft w:val="640"/>
          <w:marRight w:val="0"/>
          <w:marTop w:val="0"/>
          <w:marBottom w:val="0"/>
          <w:divBdr>
            <w:top w:val="none" w:sz="0" w:space="0" w:color="auto"/>
            <w:left w:val="none" w:sz="0" w:space="0" w:color="auto"/>
            <w:bottom w:val="none" w:sz="0" w:space="0" w:color="auto"/>
            <w:right w:val="none" w:sz="0" w:space="0" w:color="auto"/>
          </w:divBdr>
        </w:div>
        <w:div w:id="907610680">
          <w:marLeft w:val="640"/>
          <w:marRight w:val="0"/>
          <w:marTop w:val="0"/>
          <w:marBottom w:val="0"/>
          <w:divBdr>
            <w:top w:val="none" w:sz="0" w:space="0" w:color="auto"/>
            <w:left w:val="none" w:sz="0" w:space="0" w:color="auto"/>
            <w:bottom w:val="none" w:sz="0" w:space="0" w:color="auto"/>
            <w:right w:val="none" w:sz="0" w:space="0" w:color="auto"/>
          </w:divBdr>
        </w:div>
        <w:div w:id="167909716">
          <w:marLeft w:val="640"/>
          <w:marRight w:val="0"/>
          <w:marTop w:val="0"/>
          <w:marBottom w:val="0"/>
          <w:divBdr>
            <w:top w:val="none" w:sz="0" w:space="0" w:color="auto"/>
            <w:left w:val="none" w:sz="0" w:space="0" w:color="auto"/>
            <w:bottom w:val="none" w:sz="0" w:space="0" w:color="auto"/>
            <w:right w:val="none" w:sz="0" w:space="0" w:color="auto"/>
          </w:divBdr>
        </w:div>
        <w:div w:id="261107403">
          <w:marLeft w:val="640"/>
          <w:marRight w:val="0"/>
          <w:marTop w:val="0"/>
          <w:marBottom w:val="0"/>
          <w:divBdr>
            <w:top w:val="none" w:sz="0" w:space="0" w:color="auto"/>
            <w:left w:val="none" w:sz="0" w:space="0" w:color="auto"/>
            <w:bottom w:val="none" w:sz="0" w:space="0" w:color="auto"/>
            <w:right w:val="none" w:sz="0" w:space="0" w:color="auto"/>
          </w:divBdr>
        </w:div>
        <w:div w:id="1242718235">
          <w:marLeft w:val="640"/>
          <w:marRight w:val="0"/>
          <w:marTop w:val="0"/>
          <w:marBottom w:val="0"/>
          <w:divBdr>
            <w:top w:val="none" w:sz="0" w:space="0" w:color="auto"/>
            <w:left w:val="none" w:sz="0" w:space="0" w:color="auto"/>
            <w:bottom w:val="none" w:sz="0" w:space="0" w:color="auto"/>
            <w:right w:val="none" w:sz="0" w:space="0" w:color="auto"/>
          </w:divBdr>
        </w:div>
        <w:div w:id="1339650077">
          <w:marLeft w:val="640"/>
          <w:marRight w:val="0"/>
          <w:marTop w:val="0"/>
          <w:marBottom w:val="0"/>
          <w:divBdr>
            <w:top w:val="none" w:sz="0" w:space="0" w:color="auto"/>
            <w:left w:val="none" w:sz="0" w:space="0" w:color="auto"/>
            <w:bottom w:val="none" w:sz="0" w:space="0" w:color="auto"/>
            <w:right w:val="none" w:sz="0" w:space="0" w:color="auto"/>
          </w:divBdr>
        </w:div>
        <w:div w:id="1721589371">
          <w:marLeft w:val="640"/>
          <w:marRight w:val="0"/>
          <w:marTop w:val="0"/>
          <w:marBottom w:val="0"/>
          <w:divBdr>
            <w:top w:val="none" w:sz="0" w:space="0" w:color="auto"/>
            <w:left w:val="none" w:sz="0" w:space="0" w:color="auto"/>
            <w:bottom w:val="none" w:sz="0" w:space="0" w:color="auto"/>
            <w:right w:val="none" w:sz="0" w:space="0" w:color="auto"/>
          </w:divBdr>
        </w:div>
        <w:div w:id="1055159182">
          <w:marLeft w:val="640"/>
          <w:marRight w:val="0"/>
          <w:marTop w:val="0"/>
          <w:marBottom w:val="0"/>
          <w:divBdr>
            <w:top w:val="none" w:sz="0" w:space="0" w:color="auto"/>
            <w:left w:val="none" w:sz="0" w:space="0" w:color="auto"/>
            <w:bottom w:val="none" w:sz="0" w:space="0" w:color="auto"/>
            <w:right w:val="none" w:sz="0" w:space="0" w:color="auto"/>
          </w:divBdr>
        </w:div>
        <w:div w:id="423767365">
          <w:marLeft w:val="640"/>
          <w:marRight w:val="0"/>
          <w:marTop w:val="0"/>
          <w:marBottom w:val="0"/>
          <w:divBdr>
            <w:top w:val="none" w:sz="0" w:space="0" w:color="auto"/>
            <w:left w:val="none" w:sz="0" w:space="0" w:color="auto"/>
            <w:bottom w:val="none" w:sz="0" w:space="0" w:color="auto"/>
            <w:right w:val="none" w:sz="0" w:space="0" w:color="auto"/>
          </w:divBdr>
        </w:div>
        <w:div w:id="1765564830">
          <w:marLeft w:val="640"/>
          <w:marRight w:val="0"/>
          <w:marTop w:val="0"/>
          <w:marBottom w:val="0"/>
          <w:divBdr>
            <w:top w:val="none" w:sz="0" w:space="0" w:color="auto"/>
            <w:left w:val="none" w:sz="0" w:space="0" w:color="auto"/>
            <w:bottom w:val="none" w:sz="0" w:space="0" w:color="auto"/>
            <w:right w:val="none" w:sz="0" w:space="0" w:color="auto"/>
          </w:divBdr>
        </w:div>
        <w:div w:id="1333068660">
          <w:marLeft w:val="640"/>
          <w:marRight w:val="0"/>
          <w:marTop w:val="0"/>
          <w:marBottom w:val="0"/>
          <w:divBdr>
            <w:top w:val="none" w:sz="0" w:space="0" w:color="auto"/>
            <w:left w:val="none" w:sz="0" w:space="0" w:color="auto"/>
            <w:bottom w:val="none" w:sz="0" w:space="0" w:color="auto"/>
            <w:right w:val="none" w:sz="0" w:space="0" w:color="auto"/>
          </w:divBdr>
        </w:div>
        <w:div w:id="1062945561">
          <w:marLeft w:val="640"/>
          <w:marRight w:val="0"/>
          <w:marTop w:val="0"/>
          <w:marBottom w:val="0"/>
          <w:divBdr>
            <w:top w:val="none" w:sz="0" w:space="0" w:color="auto"/>
            <w:left w:val="none" w:sz="0" w:space="0" w:color="auto"/>
            <w:bottom w:val="none" w:sz="0" w:space="0" w:color="auto"/>
            <w:right w:val="none" w:sz="0" w:space="0" w:color="auto"/>
          </w:divBdr>
        </w:div>
        <w:div w:id="1656102292">
          <w:marLeft w:val="640"/>
          <w:marRight w:val="0"/>
          <w:marTop w:val="0"/>
          <w:marBottom w:val="0"/>
          <w:divBdr>
            <w:top w:val="none" w:sz="0" w:space="0" w:color="auto"/>
            <w:left w:val="none" w:sz="0" w:space="0" w:color="auto"/>
            <w:bottom w:val="none" w:sz="0" w:space="0" w:color="auto"/>
            <w:right w:val="none" w:sz="0" w:space="0" w:color="auto"/>
          </w:divBdr>
        </w:div>
        <w:div w:id="1444615624">
          <w:marLeft w:val="640"/>
          <w:marRight w:val="0"/>
          <w:marTop w:val="0"/>
          <w:marBottom w:val="0"/>
          <w:divBdr>
            <w:top w:val="none" w:sz="0" w:space="0" w:color="auto"/>
            <w:left w:val="none" w:sz="0" w:space="0" w:color="auto"/>
            <w:bottom w:val="none" w:sz="0" w:space="0" w:color="auto"/>
            <w:right w:val="none" w:sz="0" w:space="0" w:color="auto"/>
          </w:divBdr>
        </w:div>
        <w:div w:id="1439838360">
          <w:marLeft w:val="640"/>
          <w:marRight w:val="0"/>
          <w:marTop w:val="0"/>
          <w:marBottom w:val="0"/>
          <w:divBdr>
            <w:top w:val="none" w:sz="0" w:space="0" w:color="auto"/>
            <w:left w:val="none" w:sz="0" w:space="0" w:color="auto"/>
            <w:bottom w:val="none" w:sz="0" w:space="0" w:color="auto"/>
            <w:right w:val="none" w:sz="0" w:space="0" w:color="auto"/>
          </w:divBdr>
        </w:div>
        <w:div w:id="1853563442">
          <w:marLeft w:val="640"/>
          <w:marRight w:val="0"/>
          <w:marTop w:val="0"/>
          <w:marBottom w:val="0"/>
          <w:divBdr>
            <w:top w:val="none" w:sz="0" w:space="0" w:color="auto"/>
            <w:left w:val="none" w:sz="0" w:space="0" w:color="auto"/>
            <w:bottom w:val="none" w:sz="0" w:space="0" w:color="auto"/>
            <w:right w:val="none" w:sz="0" w:space="0" w:color="auto"/>
          </w:divBdr>
        </w:div>
        <w:div w:id="827209507">
          <w:marLeft w:val="640"/>
          <w:marRight w:val="0"/>
          <w:marTop w:val="0"/>
          <w:marBottom w:val="0"/>
          <w:divBdr>
            <w:top w:val="none" w:sz="0" w:space="0" w:color="auto"/>
            <w:left w:val="none" w:sz="0" w:space="0" w:color="auto"/>
            <w:bottom w:val="none" w:sz="0" w:space="0" w:color="auto"/>
            <w:right w:val="none" w:sz="0" w:space="0" w:color="auto"/>
          </w:divBdr>
        </w:div>
        <w:div w:id="467673088">
          <w:marLeft w:val="640"/>
          <w:marRight w:val="0"/>
          <w:marTop w:val="0"/>
          <w:marBottom w:val="0"/>
          <w:divBdr>
            <w:top w:val="none" w:sz="0" w:space="0" w:color="auto"/>
            <w:left w:val="none" w:sz="0" w:space="0" w:color="auto"/>
            <w:bottom w:val="none" w:sz="0" w:space="0" w:color="auto"/>
            <w:right w:val="none" w:sz="0" w:space="0" w:color="auto"/>
          </w:divBdr>
        </w:div>
        <w:div w:id="175969135">
          <w:marLeft w:val="640"/>
          <w:marRight w:val="0"/>
          <w:marTop w:val="0"/>
          <w:marBottom w:val="0"/>
          <w:divBdr>
            <w:top w:val="none" w:sz="0" w:space="0" w:color="auto"/>
            <w:left w:val="none" w:sz="0" w:space="0" w:color="auto"/>
            <w:bottom w:val="none" w:sz="0" w:space="0" w:color="auto"/>
            <w:right w:val="none" w:sz="0" w:space="0" w:color="auto"/>
          </w:divBdr>
        </w:div>
        <w:div w:id="79572171">
          <w:marLeft w:val="640"/>
          <w:marRight w:val="0"/>
          <w:marTop w:val="0"/>
          <w:marBottom w:val="0"/>
          <w:divBdr>
            <w:top w:val="none" w:sz="0" w:space="0" w:color="auto"/>
            <w:left w:val="none" w:sz="0" w:space="0" w:color="auto"/>
            <w:bottom w:val="none" w:sz="0" w:space="0" w:color="auto"/>
            <w:right w:val="none" w:sz="0" w:space="0" w:color="auto"/>
          </w:divBdr>
        </w:div>
        <w:div w:id="1734041902">
          <w:marLeft w:val="640"/>
          <w:marRight w:val="0"/>
          <w:marTop w:val="0"/>
          <w:marBottom w:val="0"/>
          <w:divBdr>
            <w:top w:val="none" w:sz="0" w:space="0" w:color="auto"/>
            <w:left w:val="none" w:sz="0" w:space="0" w:color="auto"/>
            <w:bottom w:val="none" w:sz="0" w:space="0" w:color="auto"/>
            <w:right w:val="none" w:sz="0" w:space="0" w:color="auto"/>
          </w:divBdr>
        </w:div>
        <w:div w:id="456291795">
          <w:marLeft w:val="640"/>
          <w:marRight w:val="0"/>
          <w:marTop w:val="0"/>
          <w:marBottom w:val="0"/>
          <w:divBdr>
            <w:top w:val="none" w:sz="0" w:space="0" w:color="auto"/>
            <w:left w:val="none" w:sz="0" w:space="0" w:color="auto"/>
            <w:bottom w:val="none" w:sz="0" w:space="0" w:color="auto"/>
            <w:right w:val="none" w:sz="0" w:space="0" w:color="auto"/>
          </w:divBdr>
        </w:div>
        <w:div w:id="827134138">
          <w:marLeft w:val="640"/>
          <w:marRight w:val="0"/>
          <w:marTop w:val="0"/>
          <w:marBottom w:val="0"/>
          <w:divBdr>
            <w:top w:val="none" w:sz="0" w:space="0" w:color="auto"/>
            <w:left w:val="none" w:sz="0" w:space="0" w:color="auto"/>
            <w:bottom w:val="none" w:sz="0" w:space="0" w:color="auto"/>
            <w:right w:val="none" w:sz="0" w:space="0" w:color="auto"/>
          </w:divBdr>
        </w:div>
        <w:div w:id="1537623447">
          <w:marLeft w:val="640"/>
          <w:marRight w:val="0"/>
          <w:marTop w:val="0"/>
          <w:marBottom w:val="0"/>
          <w:divBdr>
            <w:top w:val="none" w:sz="0" w:space="0" w:color="auto"/>
            <w:left w:val="none" w:sz="0" w:space="0" w:color="auto"/>
            <w:bottom w:val="none" w:sz="0" w:space="0" w:color="auto"/>
            <w:right w:val="none" w:sz="0" w:space="0" w:color="auto"/>
          </w:divBdr>
        </w:div>
        <w:div w:id="626813447">
          <w:marLeft w:val="640"/>
          <w:marRight w:val="0"/>
          <w:marTop w:val="0"/>
          <w:marBottom w:val="0"/>
          <w:divBdr>
            <w:top w:val="none" w:sz="0" w:space="0" w:color="auto"/>
            <w:left w:val="none" w:sz="0" w:space="0" w:color="auto"/>
            <w:bottom w:val="none" w:sz="0" w:space="0" w:color="auto"/>
            <w:right w:val="none" w:sz="0" w:space="0" w:color="auto"/>
          </w:divBdr>
        </w:div>
        <w:div w:id="1622147097">
          <w:marLeft w:val="640"/>
          <w:marRight w:val="0"/>
          <w:marTop w:val="0"/>
          <w:marBottom w:val="0"/>
          <w:divBdr>
            <w:top w:val="none" w:sz="0" w:space="0" w:color="auto"/>
            <w:left w:val="none" w:sz="0" w:space="0" w:color="auto"/>
            <w:bottom w:val="none" w:sz="0" w:space="0" w:color="auto"/>
            <w:right w:val="none" w:sz="0" w:space="0" w:color="auto"/>
          </w:divBdr>
        </w:div>
        <w:div w:id="801926542">
          <w:marLeft w:val="640"/>
          <w:marRight w:val="0"/>
          <w:marTop w:val="0"/>
          <w:marBottom w:val="0"/>
          <w:divBdr>
            <w:top w:val="none" w:sz="0" w:space="0" w:color="auto"/>
            <w:left w:val="none" w:sz="0" w:space="0" w:color="auto"/>
            <w:bottom w:val="none" w:sz="0" w:space="0" w:color="auto"/>
            <w:right w:val="none" w:sz="0" w:space="0" w:color="auto"/>
          </w:divBdr>
        </w:div>
        <w:div w:id="2020234239">
          <w:marLeft w:val="640"/>
          <w:marRight w:val="0"/>
          <w:marTop w:val="0"/>
          <w:marBottom w:val="0"/>
          <w:divBdr>
            <w:top w:val="none" w:sz="0" w:space="0" w:color="auto"/>
            <w:left w:val="none" w:sz="0" w:space="0" w:color="auto"/>
            <w:bottom w:val="none" w:sz="0" w:space="0" w:color="auto"/>
            <w:right w:val="none" w:sz="0" w:space="0" w:color="auto"/>
          </w:divBdr>
        </w:div>
        <w:div w:id="1456368237">
          <w:marLeft w:val="640"/>
          <w:marRight w:val="0"/>
          <w:marTop w:val="0"/>
          <w:marBottom w:val="0"/>
          <w:divBdr>
            <w:top w:val="none" w:sz="0" w:space="0" w:color="auto"/>
            <w:left w:val="none" w:sz="0" w:space="0" w:color="auto"/>
            <w:bottom w:val="none" w:sz="0" w:space="0" w:color="auto"/>
            <w:right w:val="none" w:sz="0" w:space="0" w:color="auto"/>
          </w:divBdr>
        </w:div>
        <w:div w:id="1370455659">
          <w:marLeft w:val="640"/>
          <w:marRight w:val="0"/>
          <w:marTop w:val="0"/>
          <w:marBottom w:val="0"/>
          <w:divBdr>
            <w:top w:val="none" w:sz="0" w:space="0" w:color="auto"/>
            <w:left w:val="none" w:sz="0" w:space="0" w:color="auto"/>
            <w:bottom w:val="none" w:sz="0" w:space="0" w:color="auto"/>
            <w:right w:val="none" w:sz="0" w:space="0" w:color="auto"/>
          </w:divBdr>
        </w:div>
        <w:div w:id="1167478867">
          <w:marLeft w:val="640"/>
          <w:marRight w:val="0"/>
          <w:marTop w:val="0"/>
          <w:marBottom w:val="0"/>
          <w:divBdr>
            <w:top w:val="none" w:sz="0" w:space="0" w:color="auto"/>
            <w:left w:val="none" w:sz="0" w:space="0" w:color="auto"/>
            <w:bottom w:val="none" w:sz="0" w:space="0" w:color="auto"/>
            <w:right w:val="none" w:sz="0" w:space="0" w:color="auto"/>
          </w:divBdr>
        </w:div>
        <w:div w:id="654456608">
          <w:marLeft w:val="640"/>
          <w:marRight w:val="0"/>
          <w:marTop w:val="0"/>
          <w:marBottom w:val="0"/>
          <w:divBdr>
            <w:top w:val="none" w:sz="0" w:space="0" w:color="auto"/>
            <w:left w:val="none" w:sz="0" w:space="0" w:color="auto"/>
            <w:bottom w:val="none" w:sz="0" w:space="0" w:color="auto"/>
            <w:right w:val="none" w:sz="0" w:space="0" w:color="auto"/>
          </w:divBdr>
        </w:div>
        <w:div w:id="526019913">
          <w:marLeft w:val="640"/>
          <w:marRight w:val="0"/>
          <w:marTop w:val="0"/>
          <w:marBottom w:val="0"/>
          <w:divBdr>
            <w:top w:val="none" w:sz="0" w:space="0" w:color="auto"/>
            <w:left w:val="none" w:sz="0" w:space="0" w:color="auto"/>
            <w:bottom w:val="none" w:sz="0" w:space="0" w:color="auto"/>
            <w:right w:val="none" w:sz="0" w:space="0" w:color="auto"/>
          </w:divBdr>
        </w:div>
        <w:div w:id="803740111">
          <w:marLeft w:val="640"/>
          <w:marRight w:val="0"/>
          <w:marTop w:val="0"/>
          <w:marBottom w:val="0"/>
          <w:divBdr>
            <w:top w:val="none" w:sz="0" w:space="0" w:color="auto"/>
            <w:left w:val="none" w:sz="0" w:space="0" w:color="auto"/>
            <w:bottom w:val="none" w:sz="0" w:space="0" w:color="auto"/>
            <w:right w:val="none" w:sz="0" w:space="0" w:color="auto"/>
          </w:divBdr>
        </w:div>
        <w:div w:id="1348364657">
          <w:marLeft w:val="640"/>
          <w:marRight w:val="0"/>
          <w:marTop w:val="0"/>
          <w:marBottom w:val="0"/>
          <w:divBdr>
            <w:top w:val="none" w:sz="0" w:space="0" w:color="auto"/>
            <w:left w:val="none" w:sz="0" w:space="0" w:color="auto"/>
            <w:bottom w:val="none" w:sz="0" w:space="0" w:color="auto"/>
            <w:right w:val="none" w:sz="0" w:space="0" w:color="auto"/>
          </w:divBdr>
        </w:div>
        <w:div w:id="390814842">
          <w:marLeft w:val="640"/>
          <w:marRight w:val="0"/>
          <w:marTop w:val="0"/>
          <w:marBottom w:val="0"/>
          <w:divBdr>
            <w:top w:val="none" w:sz="0" w:space="0" w:color="auto"/>
            <w:left w:val="none" w:sz="0" w:space="0" w:color="auto"/>
            <w:bottom w:val="none" w:sz="0" w:space="0" w:color="auto"/>
            <w:right w:val="none" w:sz="0" w:space="0" w:color="auto"/>
          </w:divBdr>
        </w:div>
        <w:div w:id="575168803">
          <w:marLeft w:val="640"/>
          <w:marRight w:val="0"/>
          <w:marTop w:val="0"/>
          <w:marBottom w:val="0"/>
          <w:divBdr>
            <w:top w:val="none" w:sz="0" w:space="0" w:color="auto"/>
            <w:left w:val="none" w:sz="0" w:space="0" w:color="auto"/>
            <w:bottom w:val="none" w:sz="0" w:space="0" w:color="auto"/>
            <w:right w:val="none" w:sz="0" w:space="0" w:color="auto"/>
          </w:divBdr>
        </w:div>
        <w:div w:id="335617189">
          <w:marLeft w:val="640"/>
          <w:marRight w:val="0"/>
          <w:marTop w:val="0"/>
          <w:marBottom w:val="0"/>
          <w:divBdr>
            <w:top w:val="none" w:sz="0" w:space="0" w:color="auto"/>
            <w:left w:val="none" w:sz="0" w:space="0" w:color="auto"/>
            <w:bottom w:val="none" w:sz="0" w:space="0" w:color="auto"/>
            <w:right w:val="none" w:sz="0" w:space="0" w:color="auto"/>
          </w:divBdr>
        </w:div>
        <w:div w:id="1845124570">
          <w:marLeft w:val="640"/>
          <w:marRight w:val="0"/>
          <w:marTop w:val="0"/>
          <w:marBottom w:val="0"/>
          <w:divBdr>
            <w:top w:val="none" w:sz="0" w:space="0" w:color="auto"/>
            <w:left w:val="none" w:sz="0" w:space="0" w:color="auto"/>
            <w:bottom w:val="none" w:sz="0" w:space="0" w:color="auto"/>
            <w:right w:val="none" w:sz="0" w:space="0" w:color="auto"/>
          </w:divBdr>
        </w:div>
        <w:div w:id="793602173">
          <w:marLeft w:val="640"/>
          <w:marRight w:val="0"/>
          <w:marTop w:val="0"/>
          <w:marBottom w:val="0"/>
          <w:divBdr>
            <w:top w:val="none" w:sz="0" w:space="0" w:color="auto"/>
            <w:left w:val="none" w:sz="0" w:space="0" w:color="auto"/>
            <w:bottom w:val="none" w:sz="0" w:space="0" w:color="auto"/>
            <w:right w:val="none" w:sz="0" w:space="0" w:color="auto"/>
          </w:divBdr>
        </w:div>
        <w:div w:id="717968971">
          <w:marLeft w:val="640"/>
          <w:marRight w:val="0"/>
          <w:marTop w:val="0"/>
          <w:marBottom w:val="0"/>
          <w:divBdr>
            <w:top w:val="none" w:sz="0" w:space="0" w:color="auto"/>
            <w:left w:val="none" w:sz="0" w:space="0" w:color="auto"/>
            <w:bottom w:val="none" w:sz="0" w:space="0" w:color="auto"/>
            <w:right w:val="none" w:sz="0" w:space="0" w:color="auto"/>
          </w:divBdr>
        </w:div>
        <w:div w:id="301887385">
          <w:marLeft w:val="640"/>
          <w:marRight w:val="0"/>
          <w:marTop w:val="0"/>
          <w:marBottom w:val="0"/>
          <w:divBdr>
            <w:top w:val="none" w:sz="0" w:space="0" w:color="auto"/>
            <w:left w:val="none" w:sz="0" w:space="0" w:color="auto"/>
            <w:bottom w:val="none" w:sz="0" w:space="0" w:color="auto"/>
            <w:right w:val="none" w:sz="0" w:space="0" w:color="auto"/>
          </w:divBdr>
        </w:div>
        <w:div w:id="1828935086">
          <w:marLeft w:val="640"/>
          <w:marRight w:val="0"/>
          <w:marTop w:val="0"/>
          <w:marBottom w:val="0"/>
          <w:divBdr>
            <w:top w:val="none" w:sz="0" w:space="0" w:color="auto"/>
            <w:left w:val="none" w:sz="0" w:space="0" w:color="auto"/>
            <w:bottom w:val="none" w:sz="0" w:space="0" w:color="auto"/>
            <w:right w:val="none" w:sz="0" w:space="0" w:color="auto"/>
          </w:divBdr>
        </w:div>
        <w:div w:id="269892576">
          <w:marLeft w:val="640"/>
          <w:marRight w:val="0"/>
          <w:marTop w:val="0"/>
          <w:marBottom w:val="0"/>
          <w:divBdr>
            <w:top w:val="none" w:sz="0" w:space="0" w:color="auto"/>
            <w:left w:val="none" w:sz="0" w:space="0" w:color="auto"/>
            <w:bottom w:val="none" w:sz="0" w:space="0" w:color="auto"/>
            <w:right w:val="none" w:sz="0" w:space="0" w:color="auto"/>
          </w:divBdr>
        </w:div>
        <w:div w:id="400102942">
          <w:marLeft w:val="640"/>
          <w:marRight w:val="0"/>
          <w:marTop w:val="0"/>
          <w:marBottom w:val="0"/>
          <w:divBdr>
            <w:top w:val="none" w:sz="0" w:space="0" w:color="auto"/>
            <w:left w:val="none" w:sz="0" w:space="0" w:color="auto"/>
            <w:bottom w:val="none" w:sz="0" w:space="0" w:color="auto"/>
            <w:right w:val="none" w:sz="0" w:space="0" w:color="auto"/>
          </w:divBdr>
        </w:div>
        <w:div w:id="1409419190">
          <w:marLeft w:val="640"/>
          <w:marRight w:val="0"/>
          <w:marTop w:val="0"/>
          <w:marBottom w:val="0"/>
          <w:divBdr>
            <w:top w:val="none" w:sz="0" w:space="0" w:color="auto"/>
            <w:left w:val="none" w:sz="0" w:space="0" w:color="auto"/>
            <w:bottom w:val="none" w:sz="0" w:space="0" w:color="auto"/>
            <w:right w:val="none" w:sz="0" w:space="0" w:color="auto"/>
          </w:divBdr>
        </w:div>
        <w:div w:id="155652041">
          <w:marLeft w:val="640"/>
          <w:marRight w:val="0"/>
          <w:marTop w:val="0"/>
          <w:marBottom w:val="0"/>
          <w:divBdr>
            <w:top w:val="none" w:sz="0" w:space="0" w:color="auto"/>
            <w:left w:val="none" w:sz="0" w:space="0" w:color="auto"/>
            <w:bottom w:val="none" w:sz="0" w:space="0" w:color="auto"/>
            <w:right w:val="none" w:sz="0" w:space="0" w:color="auto"/>
          </w:divBdr>
        </w:div>
        <w:div w:id="1713849393">
          <w:marLeft w:val="640"/>
          <w:marRight w:val="0"/>
          <w:marTop w:val="0"/>
          <w:marBottom w:val="0"/>
          <w:divBdr>
            <w:top w:val="none" w:sz="0" w:space="0" w:color="auto"/>
            <w:left w:val="none" w:sz="0" w:space="0" w:color="auto"/>
            <w:bottom w:val="none" w:sz="0" w:space="0" w:color="auto"/>
            <w:right w:val="none" w:sz="0" w:space="0" w:color="auto"/>
          </w:divBdr>
        </w:div>
        <w:div w:id="862521047">
          <w:marLeft w:val="640"/>
          <w:marRight w:val="0"/>
          <w:marTop w:val="0"/>
          <w:marBottom w:val="0"/>
          <w:divBdr>
            <w:top w:val="none" w:sz="0" w:space="0" w:color="auto"/>
            <w:left w:val="none" w:sz="0" w:space="0" w:color="auto"/>
            <w:bottom w:val="none" w:sz="0" w:space="0" w:color="auto"/>
            <w:right w:val="none" w:sz="0" w:space="0" w:color="auto"/>
          </w:divBdr>
        </w:div>
        <w:div w:id="1722289892">
          <w:marLeft w:val="640"/>
          <w:marRight w:val="0"/>
          <w:marTop w:val="0"/>
          <w:marBottom w:val="0"/>
          <w:divBdr>
            <w:top w:val="none" w:sz="0" w:space="0" w:color="auto"/>
            <w:left w:val="none" w:sz="0" w:space="0" w:color="auto"/>
            <w:bottom w:val="none" w:sz="0" w:space="0" w:color="auto"/>
            <w:right w:val="none" w:sz="0" w:space="0" w:color="auto"/>
          </w:divBdr>
        </w:div>
        <w:div w:id="674041988">
          <w:marLeft w:val="640"/>
          <w:marRight w:val="0"/>
          <w:marTop w:val="0"/>
          <w:marBottom w:val="0"/>
          <w:divBdr>
            <w:top w:val="none" w:sz="0" w:space="0" w:color="auto"/>
            <w:left w:val="none" w:sz="0" w:space="0" w:color="auto"/>
            <w:bottom w:val="none" w:sz="0" w:space="0" w:color="auto"/>
            <w:right w:val="none" w:sz="0" w:space="0" w:color="auto"/>
          </w:divBdr>
        </w:div>
        <w:div w:id="1331134098">
          <w:marLeft w:val="640"/>
          <w:marRight w:val="0"/>
          <w:marTop w:val="0"/>
          <w:marBottom w:val="0"/>
          <w:divBdr>
            <w:top w:val="none" w:sz="0" w:space="0" w:color="auto"/>
            <w:left w:val="none" w:sz="0" w:space="0" w:color="auto"/>
            <w:bottom w:val="none" w:sz="0" w:space="0" w:color="auto"/>
            <w:right w:val="none" w:sz="0" w:space="0" w:color="auto"/>
          </w:divBdr>
        </w:div>
        <w:div w:id="1120883278">
          <w:marLeft w:val="640"/>
          <w:marRight w:val="0"/>
          <w:marTop w:val="0"/>
          <w:marBottom w:val="0"/>
          <w:divBdr>
            <w:top w:val="none" w:sz="0" w:space="0" w:color="auto"/>
            <w:left w:val="none" w:sz="0" w:space="0" w:color="auto"/>
            <w:bottom w:val="none" w:sz="0" w:space="0" w:color="auto"/>
            <w:right w:val="none" w:sz="0" w:space="0" w:color="auto"/>
          </w:divBdr>
        </w:div>
        <w:div w:id="768240280">
          <w:marLeft w:val="640"/>
          <w:marRight w:val="0"/>
          <w:marTop w:val="0"/>
          <w:marBottom w:val="0"/>
          <w:divBdr>
            <w:top w:val="none" w:sz="0" w:space="0" w:color="auto"/>
            <w:left w:val="none" w:sz="0" w:space="0" w:color="auto"/>
            <w:bottom w:val="none" w:sz="0" w:space="0" w:color="auto"/>
            <w:right w:val="none" w:sz="0" w:space="0" w:color="auto"/>
          </w:divBdr>
        </w:div>
        <w:div w:id="316225010">
          <w:marLeft w:val="640"/>
          <w:marRight w:val="0"/>
          <w:marTop w:val="0"/>
          <w:marBottom w:val="0"/>
          <w:divBdr>
            <w:top w:val="none" w:sz="0" w:space="0" w:color="auto"/>
            <w:left w:val="none" w:sz="0" w:space="0" w:color="auto"/>
            <w:bottom w:val="none" w:sz="0" w:space="0" w:color="auto"/>
            <w:right w:val="none" w:sz="0" w:space="0" w:color="auto"/>
          </w:divBdr>
        </w:div>
        <w:div w:id="1070808863">
          <w:marLeft w:val="640"/>
          <w:marRight w:val="0"/>
          <w:marTop w:val="0"/>
          <w:marBottom w:val="0"/>
          <w:divBdr>
            <w:top w:val="none" w:sz="0" w:space="0" w:color="auto"/>
            <w:left w:val="none" w:sz="0" w:space="0" w:color="auto"/>
            <w:bottom w:val="none" w:sz="0" w:space="0" w:color="auto"/>
            <w:right w:val="none" w:sz="0" w:space="0" w:color="auto"/>
          </w:divBdr>
        </w:div>
        <w:div w:id="1574703271">
          <w:marLeft w:val="640"/>
          <w:marRight w:val="0"/>
          <w:marTop w:val="0"/>
          <w:marBottom w:val="0"/>
          <w:divBdr>
            <w:top w:val="none" w:sz="0" w:space="0" w:color="auto"/>
            <w:left w:val="none" w:sz="0" w:space="0" w:color="auto"/>
            <w:bottom w:val="none" w:sz="0" w:space="0" w:color="auto"/>
            <w:right w:val="none" w:sz="0" w:space="0" w:color="auto"/>
          </w:divBdr>
        </w:div>
      </w:divsChild>
    </w:div>
    <w:div w:id="1441796822">
      <w:bodyDiv w:val="1"/>
      <w:marLeft w:val="0"/>
      <w:marRight w:val="0"/>
      <w:marTop w:val="0"/>
      <w:marBottom w:val="0"/>
      <w:divBdr>
        <w:top w:val="none" w:sz="0" w:space="0" w:color="auto"/>
        <w:left w:val="none" w:sz="0" w:space="0" w:color="auto"/>
        <w:bottom w:val="none" w:sz="0" w:space="0" w:color="auto"/>
        <w:right w:val="none" w:sz="0" w:space="0" w:color="auto"/>
      </w:divBdr>
    </w:div>
    <w:div w:id="1498374636">
      <w:bodyDiv w:val="1"/>
      <w:marLeft w:val="0"/>
      <w:marRight w:val="0"/>
      <w:marTop w:val="0"/>
      <w:marBottom w:val="0"/>
      <w:divBdr>
        <w:top w:val="none" w:sz="0" w:space="0" w:color="auto"/>
        <w:left w:val="none" w:sz="0" w:space="0" w:color="auto"/>
        <w:bottom w:val="none" w:sz="0" w:space="0" w:color="auto"/>
        <w:right w:val="none" w:sz="0" w:space="0" w:color="auto"/>
      </w:divBdr>
    </w:div>
    <w:div w:id="1513644860">
      <w:bodyDiv w:val="1"/>
      <w:marLeft w:val="0"/>
      <w:marRight w:val="0"/>
      <w:marTop w:val="0"/>
      <w:marBottom w:val="0"/>
      <w:divBdr>
        <w:top w:val="none" w:sz="0" w:space="0" w:color="auto"/>
        <w:left w:val="none" w:sz="0" w:space="0" w:color="auto"/>
        <w:bottom w:val="none" w:sz="0" w:space="0" w:color="auto"/>
        <w:right w:val="none" w:sz="0" w:space="0" w:color="auto"/>
      </w:divBdr>
      <w:divsChild>
        <w:div w:id="280117884">
          <w:marLeft w:val="640"/>
          <w:marRight w:val="0"/>
          <w:marTop w:val="0"/>
          <w:marBottom w:val="0"/>
          <w:divBdr>
            <w:top w:val="none" w:sz="0" w:space="0" w:color="auto"/>
            <w:left w:val="none" w:sz="0" w:space="0" w:color="auto"/>
            <w:bottom w:val="none" w:sz="0" w:space="0" w:color="auto"/>
            <w:right w:val="none" w:sz="0" w:space="0" w:color="auto"/>
          </w:divBdr>
        </w:div>
        <w:div w:id="1765493282">
          <w:marLeft w:val="640"/>
          <w:marRight w:val="0"/>
          <w:marTop w:val="0"/>
          <w:marBottom w:val="0"/>
          <w:divBdr>
            <w:top w:val="none" w:sz="0" w:space="0" w:color="auto"/>
            <w:left w:val="none" w:sz="0" w:space="0" w:color="auto"/>
            <w:bottom w:val="none" w:sz="0" w:space="0" w:color="auto"/>
            <w:right w:val="none" w:sz="0" w:space="0" w:color="auto"/>
          </w:divBdr>
        </w:div>
        <w:div w:id="137457772">
          <w:marLeft w:val="640"/>
          <w:marRight w:val="0"/>
          <w:marTop w:val="0"/>
          <w:marBottom w:val="0"/>
          <w:divBdr>
            <w:top w:val="none" w:sz="0" w:space="0" w:color="auto"/>
            <w:left w:val="none" w:sz="0" w:space="0" w:color="auto"/>
            <w:bottom w:val="none" w:sz="0" w:space="0" w:color="auto"/>
            <w:right w:val="none" w:sz="0" w:space="0" w:color="auto"/>
          </w:divBdr>
        </w:div>
        <w:div w:id="1159887358">
          <w:marLeft w:val="640"/>
          <w:marRight w:val="0"/>
          <w:marTop w:val="0"/>
          <w:marBottom w:val="0"/>
          <w:divBdr>
            <w:top w:val="none" w:sz="0" w:space="0" w:color="auto"/>
            <w:left w:val="none" w:sz="0" w:space="0" w:color="auto"/>
            <w:bottom w:val="none" w:sz="0" w:space="0" w:color="auto"/>
            <w:right w:val="none" w:sz="0" w:space="0" w:color="auto"/>
          </w:divBdr>
        </w:div>
        <w:div w:id="1909269657">
          <w:marLeft w:val="640"/>
          <w:marRight w:val="0"/>
          <w:marTop w:val="0"/>
          <w:marBottom w:val="0"/>
          <w:divBdr>
            <w:top w:val="none" w:sz="0" w:space="0" w:color="auto"/>
            <w:left w:val="none" w:sz="0" w:space="0" w:color="auto"/>
            <w:bottom w:val="none" w:sz="0" w:space="0" w:color="auto"/>
            <w:right w:val="none" w:sz="0" w:space="0" w:color="auto"/>
          </w:divBdr>
        </w:div>
        <w:div w:id="1711491373">
          <w:marLeft w:val="640"/>
          <w:marRight w:val="0"/>
          <w:marTop w:val="0"/>
          <w:marBottom w:val="0"/>
          <w:divBdr>
            <w:top w:val="none" w:sz="0" w:space="0" w:color="auto"/>
            <w:left w:val="none" w:sz="0" w:space="0" w:color="auto"/>
            <w:bottom w:val="none" w:sz="0" w:space="0" w:color="auto"/>
            <w:right w:val="none" w:sz="0" w:space="0" w:color="auto"/>
          </w:divBdr>
        </w:div>
        <w:div w:id="1643270684">
          <w:marLeft w:val="640"/>
          <w:marRight w:val="0"/>
          <w:marTop w:val="0"/>
          <w:marBottom w:val="0"/>
          <w:divBdr>
            <w:top w:val="none" w:sz="0" w:space="0" w:color="auto"/>
            <w:left w:val="none" w:sz="0" w:space="0" w:color="auto"/>
            <w:bottom w:val="none" w:sz="0" w:space="0" w:color="auto"/>
            <w:right w:val="none" w:sz="0" w:space="0" w:color="auto"/>
          </w:divBdr>
        </w:div>
        <w:div w:id="2121339894">
          <w:marLeft w:val="640"/>
          <w:marRight w:val="0"/>
          <w:marTop w:val="0"/>
          <w:marBottom w:val="0"/>
          <w:divBdr>
            <w:top w:val="none" w:sz="0" w:space="0" w:color="auto"/>
            <w:left w:val="none" w:sz="0" w:space="0" w:color="auto"/>
            <w:bottom w:val="none" w:sz="0" w:space="0" w:color="auto"/>
            <w:right w:val="none" w:sz="0" w:space="0" w:color="auto"/>
          </w:divBdr>
        </w:div>
        <w:div w:id="924731847">
          <w:marLeft w:val="640"/>
          <w:marRight w:val="0"/>
          <w:marTop w:val="0"/>
          <w:marBottom w:val="0"/>
          <w:divBdr>
            <w:top w:val="none" w:sz="0" w:space="0" w:color="auto"/>
            <w:left w:val="none" w:sz="0" w:space="0" w:color="auto"/>
            <w:bottom w:val="none" w:sz="0" w:space="0" w:color="auto"/>
            <w:right w:val="none" w:sz="0" w:space="0" w:color="auto"/>
          </w:divBdr>
        </w:div>
        <w:div w:id="1306277405">
          <w:marLeft w:val="640"/>
          <w:marRight w:val="0"/>
          <w:marTop w:val="0"/>
          <w:marBottom w:val="0"/>
          <w:divBdr>
            <w:top w:val="none" w:sz="0" w:space="0" w:color="auto"/>
            <w:left w:val="none" w:sz="0" w:space="0" w:color="auto"/>
            <w:bottom w:val="none" w:sz="0" w:space="0" w:color="auto"/>
            <w:right w:val="none" w:sz="0" w:space="0" w:color="auto"/>
          </w:divBdr>
        </w:div>
        <w:div w:id="1636179670">
          <w:marLeft w:val="640"/>
          <w:marRight w:val="0"/>
          <w:marTop w:val="0"/>
          <w:marBottom w:val="0"/>
          <w:divBdr>
            <w:top w:val="none" w:sz="0" w:space="0" w:color="auto"/>
            <w:left w:val="none" w:sz="0" w:space="0" w:color="auto"/>
            <w:bottom w:val="none" w:sz="0" w:space="0" w:color="auto"/>
            <w:right w:val="none" w:sz="0" w:space="0" w:color="auto"/>
          </w:divBdr>
        </w:div>
        <w:div w:id="568730778">
          <w:marLeft w:val="640"/>
          <w:marRight w:val="0"/>
          <w:marTop w:val="0"/>
          <w:marBottom w:val="0"/>
          <w:divBdr>
            <w:top w:val="none" w:sz="0" w:space="0" w:color="auto"/>
            <w:left w:val="none" w:sz="0" w:space="0" w:color="auto"/>
            <w:bottom w:val="none" w:sz="0" w:space="0" w:color="auto"/>
            <w:right w:val="none" w:sz="0" w:space="0" w:color="auto"/>
          </w:divBdr>
        </w:div>
        <w:div w:id="1875192340">
          <w:marLeft w:val="640"/>
          <w:marRight w:val="0"/>
          <w:marTop w:val="0"/>
          <w:marBottom w:val="0"/>
          <w:divBdr>
            <w:top w:val="none" w:sz="0" w:space="0" w:color="auto"/>
            <w:left w:val="none" w:sz="0" w:space="0" w:color="auto"/>
            <w:bottom w:val="none" w:sz="0" w:space="0" w:color="auto"/>
            <w:right w:val="none" w:sz="0" w:space="0" w:color="auto"/>
          </w:divBdr>
        </w:div>
        <w:div w:id="1487354064">
          <w:marLeft w:val="640"/>
          <w:marRight w:val="0"/>
          <w:marTop w:val="0"/>
          <w:marBottom w:val="0"/>
          <w:divBdr>
            <w:top w:val="none" w:sz="0" w:space="0" w:color="auto"/>
            <w:left w:val="none" w:sz="0" w:space="0" w:color="auto"/>
            <w:bottom w:val="none" w:sz="0" w:space="0" w:color="auto"/>
            <w:right w:val="none" w:sz="0" w:space="0" w:color="auto"/>
          </w:divBdr>
        </w:div>
        <w:div w:id="1718579735">
          <w:marLeft w:val="640"/>
          <w:marRight w:val="0"/>
          <w:marTop w:val="0"/>
          <w:marBottom w:val="0"/>
          <w:divBdr>
            <w:top w:val="none" w:sz="0" w:space="0" w:color="auto"/>
            <w:left w:val="none" w:sz="0" w:space="0" w:color="auto"/>
            <w:bottom w:val="none" w:sz="0" w:space="0" w:color="auto"/>
            <w:right w:val="none" w:sz="0" w:space="0" w:color="auto"/>
          </w:divBdr>
        </w:div>
        <w:div w:id="1995527570">
          <w:marLeft w:val="640"/>
          <w:marRight w:val="0"/>
          <w:marTop w:val="0"/>
          <w:marBottom w:val="0"/>
          <w:divBdr>
            <w:top w:val="none" w:sz="0" w:space="0" w:color="auto"/>
            <w:left w:val="none" w:sz="0" w:space="0" w:color="auto"/>
            <w:bottom w:val="none" w:sz="0" w:space="0" w:color="auto"/>
            <w:right w:val="none" w:sz="0" w:space="0" w:color="auto"/>
          </w:divBdr>
        </w:div>
        <w:div w:id="2127504916">
          <w:marLeft w:val="640"/>
          <w:marRight w:val="0"/>
          <w:marTop w:val="0"/>
          <w:marBottom w:val="0"/>
          <w:divBdr>
            <w:top w:val="none" w:sz="0" w:space="0" w:color="auto"/>
            <w:left w:val="none" w:sz="0" w:space="0" w:color="auto"/>
            <w:bottom w:val="none" w:sz="0" w:space="0" w:color="auto"/>
            <w:right w:val="none" w:sz="0" w:space="0" w:color="auto"/>
          </w:divBdr>
        </w:div>
        <w:div w:id="801583339">
          <w:marLeft w:val="640"/>
          <w:marRight w:val="0"/>
          <w:marTop w:val="0"/>
          <w:marBottom w:val="0"/>
          <w:divBdr>
            <w:top w:val="none" w:sz="0" w:space="0" w:color="auto"/>
            <w:left w:val="none" w:sz="0" w:space="0" w:color="auto"/>
            <w:bottom w:val="none" w:sz="0" w:space="0" w:color="auto"/>
            <w:right w:val="none" w:sz="0" w:space="0" w:color="auto"/>
          </w:divBdr>
        </w:div>
        <w:div w:id="904024555">
          <w:marLeft w:val="640"/>
          <w:marRight w:val="0"/>
          <w:marTop w:val="0"/>
          <w:marBottom w:val="0"/>
          <w:divBdr>
            <w:top w:val="none" w:sz="0" w:space="0" w:color="auto"/>
            <w:left w:val="none" w:sz="0" w:space="0" w:color="auto"/>
            <w:bottom w:val="none" w:sz="0" w:space="0" w:color="auto"/>
            <w:right w:val="none" w:sz="0" w:space="0" w:color="auto"/>
          </w:divBdr>
        </w:div>
        <w:div w:id="186915500">
          <w:marLeft w:val="640"/>
          <w:marRight w:val="0"/>
          <w:marTop w:val="0"/>
          <w:marBottom w:val="0"/>
          <w:divBdr>
            <w:top w:val="none" w:sz="0" w:space="0" w:color="auto"/>
            <w:left w:val="none" w:sz="0" w:space="0" w:color="auto"/>
            <w:bottom w:val="none" w:sz="0" w:space="0" w:color="auto"/>
            <w:right w:val="none" w:sz="0" w:space="0" w:color="auto"/>
          </w:divBdr>
        </w:div>
        <w:div w:id="260652944">
          <w:marLeft w:val="640"/>
          <w:marRight w:val="0"/>
          <w:marTop w:val="0"/>
          <w:marBottom w:val="0"/>
          <w:divBdr>
            <w:top w:val="none" w:sz="0" w:space="0" w:color="auto"/>
            <w:left w:val="none" w:sz="0" w:space="0" w:color="auto"/>
            <w:bottom w:val="none" w:sz="0" w:space="0" w:color="auto"/>
            <w:right w:val="none" w:sz="0" w:space="0" w:color="auto"/>
          </w:divBdr>
        </w:div>
        <w:div w:id="235478860">
          <w:marLeft w:val="640"/>
          <w:marRight w:val="0"/>
          <w:marTop w:val="0"/>
          <w:marBottom w:val="0"/>
          <w:divBdr>
            <w:top w:val="none" w:sz="0" w:space="0" w:color="auto"/>
            <w:left w:val="none" w:sz="0" w:space="0" w:color="auto"/>
            <w:bottom w:val="none" w:sz="0" w:space="0" w:color="auto"/>
            <w:right w:val="none" w:sz="0" w:space="0" w:color="auto"/>
          </w:divBdr>
        </w:div>
        <w:div w:id="1404451519">
          <w:marLeft w:val="640"/>
          <w:marRight w:val="0"/>
          <w:marTop w:val="0"/>
          <w:marBottom w:val="0"/>
          <w:divBdr>
            <w:top w:val="none" w:sz="0" w:space="0" w:color="auto"/>
            <w:left w:val="none" w:sz="0" w:space="0" w:color="auto"/>
            <w:bottom w:val="none" w:sz="0" w:space="0" w:color="auto"/>
            <w:right w:val="none" w:sz="0" w:space="0" w:color="auto"/>
          </w:divBdr>
        </w:div>
        <w:div w:id="1622413862">
          <w:marLeft w:val="640"/>
          <w:marRight w:val="0"/>
          <w:marTop w:val="0"/>
          <w:marBottom w:val="0"/>
          <w:divBdr>
            <w:top w:val="none" w:sz="0" w:space="0" w:color="auto"/>
            <w:left w:val="none" w:sz="0" w:space="0" w:color="auto"/>
            <w:bottom w:val="none" w:sz="0" w:space="0" w:color="auto"/>
            <w:right w:val="none" w:sz="0" w:space="0" w:color="auto"/>
          </w:divBdr>
        </w:div>
        <w:div w:id="765543075">
          <w:marLeft w:val="640"/>
          <w:marRight w:val="0"/>
          <w:marTop w:val="0"/>
          <w:marBottom w:val="0"/>
          <w:divBdr>
            <w:top w:val="none" w:sz="0" w:space="0" w:color="auto"/>
            <w:left w:val="none" w:sz="0" w:space="0" w:color="auto"/>
            <w:bottom w:val="none" w:sz="0" w:space="0" w:color="auto"/>
            <w:right w:val="none" w:sz="0" w:space="0" w:color="auto"/>
          </w:divBdr>
        </w:div>
        <w:div w:id="966348646">
          <w:marLeft w:val="640"/>
          <w:marRight w:val="0"/>
          <w:marTop w:val="0"/>
          <w:marBottom w:val="0"/>
          <w:divBdr>
            <w:top w:val="none" w:sz="0" w:space="0" w:color="auto"/>
            <w:left w:val="none" w:sz="0" w:space="0" w:color="auto"/>
            <w:bottom w:val="none" w:sz="0" w:space="0" w:color="auto"/>
            <w:right w:val="none" w:sz="0" w:space="0" w:color="auto"/>
          </w:divBdr>
        </w:div>
        <w:div w:id="1695231717">
          <w:marLeft w:val="640"/>
          <w:marRight w:val="0"/>
          <w:marTop w:val="0"/>
          <w:marBottom w:val="0"/>
          <w:divBdr>
            <w:top w:val="none" w:sz="0" w:space="0" w:color="auto"/>
            <w:left w:val="none" w:sz="0" w:space="0" w:color="auto"/>
            <w:bottom w:val="none" w:sz="0" w:space="0" w:color="auto"/>
            <w:right w:val="none" w:sz="0" w:space="0" w:color="auto"/>
          </w:divBdr>
        </w:div>
        <w:div w:id="1870677700">
          <w:marLeft w:val="640"/>
          <w:marRight w:val="0"/>
          <w:marTop w:val="0"/>
          <w:marBottom w:val="0"/>
          <w:divBdr>
            <w:top w:val="none" w:sz="0" w:space="0" w:color="auto"/>
            <w:left w:val="none" w:sz="0" w:space="0" w:color="auto"/>
            <w:bottom w:val="none" w:sz="0" w:space="0" w:color="auto"/>
            <w:right w:val="none" w:sz="0" w:space="0" w:color="auto"/>
          </w:divBdr>
        </w:div>
        <w:div w:id="1088505491">
          <w:marLeft w:val="640"/>
          <w:marRight w:val="0"/>
          <w:marTop w:val="0"/>
          <w:marBottom w:val="0"/>
          <w:divBdr>
            <w:top w:val="none" w:sz="0" w:space="0" w:color="auto"/>
            <w:left w:val="none" w:sz="0" w:space="0" w:color="auto"/>
            <w:bottom w:val="none" w:sz="0" w:space="0" w:color="auto"/>
            <w:right w:val="none" w:sz="0" w:space="0" w:color="auto"/>
          </w:divBdr>
        </w:div>
        <w:div w:id="844899801">
          <w:marLeft w:val="640"/>
          <w:marRight w:val="0"/>
          <w:marTop w:val="0"/>
          <w:marBottom w:val="0"/>
          <w:divBdr>
            <w:top w:val="none" w:sz="0" w:space="0" w:color="auto"/>
            <w:left w:val="none" w:sz="0" w:space="0" w:color="auto"/>
            <w:bottom w:val="none" w:sz="0" w:space="0" w:color="auto"/>
            <w:right w:val="none" w:sz="0" w:space="0" w:color="auto"/>
          </w:divBdr>
        </w:div>
        <w:div w:id="1184242966">
          <w:marLeft w:val="640"/>
          <w:marRight w:val="0"/>
          <w:marTop w:val="0"/>
          <w:marBottom w:val="0"/>
          <w:divBdr>
            <w:top w:val="none" w:sz="0" w:space="0" w:color="auto"/>
            <w:left w:val="none" w:sz="0" w:space="0" w:color="auto"/>
            <w:bottom w:val="none" w:sz="0" w:space="0" w:color="auto"/>
            <w:right w:val="none" w:sz="0" w:space="0" w:color="auto"/>
          </w:divBdr>
        </w:div>
        <w:div w:id="1958558817">
          <w:marLeft w:val="640"/>
          <w:marRight w:val="0"/>
          <w:marTop w:val="0"/>
          <w:marBottom w:val="0"/>
          <w:divBdr>
            <w:top w:val="none" w:sz="0" w:space="0" w:color="auto"/>
            <w:left w:val="none" w:sz="0" w:space="0" w:color="auto"/>
            <w:bottom w:val="none" w:sz="0" w:space="0" w:color="auto"/>
            <w:right w:val="none" w:sz="0" w:space="0" w:color="auto"/>
          </w:divBdr>
        </w:div>
        <w:div w:id="1946035528">
          <w:marLeft w:val="640"/>
          <w:marRight w:val="0"/>
          <w:marTop w:val="0"/>
          <w:marBottom w:val="0"/>
          <w:divBdr>
            <w:top w:val="none" w:sz="0" w:space="0" w:color="auto"/>
            <w:left w:val="none" w:sz="0" w:space="0" w:color="auto"/>
            <w:bottom w:val="none" w:sz="0" w:space="0" w:color="auto"/>
            <w:right w:val="none" w:sz="0" w:space="0" w:color="auto"/>
          </w:divBdr>
        </w:div>
        <w:div w:id="1805152543">
          <w:marLeft w:val="640"/>
          <w:marRight w:val="0"/>
          <w:marTop w:val="0"/>
          <w:marBottom w:val="0"/>
          <w:divBdr>
            <w:top w:val="none" w:sz="0" w:space="0" w:color="auto"/>
            <w:left w:val="none" w:sz="0" w:space="0" w:color="auto"/>
            <w:bottom w:val="none" w:sz="0" w:space="0" w:color="auto"/>
            <w:right w:val="none" w:sz="0" w:space="0" w:color="auto"/>
          </w:divBdr>
        </w:div>
        <w:div w:id="1370952486">
          <w:marLeft w:val="640"/>
          <w:marRight w:val="0"/>
          <w:marTop w:val="0"/>
          <w:marBottom w:val="0"/>
          <w:divBdr>
            <w:top w:val="none" w:sz="0" w:space="0" w:color="auto"/>
            <w:left w:val="none" w:sz="0" w:space="0" w:color="auto"/>
            <w:bottom w:val="none" w:sz="0" w:space="0" w:color="auto"/>
            <w:right w:val="none" w:sz="0" w:space="0" w:color="auto"/>
          </w:divBdr>
        </w:div>
        <w:div w:id="1077746773">
          <w:marLeft w:val="640"/>
          <w:marRight w:val="0"/>
          <w:marTop w:val="0"/>
          <w:marBottom w:val="0"/>
          <w:divBdr>
            <w:top w:val="none" w:sz="0" w:space="0" w:color="auto"/>
            <w:left w:val="none" w:sz="0" w:space="0" w:color="auto"/>
            <w:bottom w:val="none" w:sz="0" w:space="0" w:color="auto"/>
            <w:right w:val="none" w:sz="0" w:space="0" w:color="auto"/>
          </w:divBdr>
        </w:div>
        <w:div w:id="2083138605">
          <w:marLeft w:val="640"/>
          <w:marRight w:val="0"/>
          <w:marTop w:val="0"/>
          <w:marBottom w:val="0"/>
          <w:divBdr>
            <w:top w:val="none" w:sz="0" w:space="0" w:color="auto"/>
            <w:left w:val="none" w:sz="0" w:space="0" w:color="auto"/>
            <w:bottom w:val="none" w:sz="0" w:space="0" w:color="auto"/>
            <w:right w:val="none" w:sz="0" w:space="0" w:color="auto"/>
          </w:divBdr>
        </w:div>
        <w:div w:id="1516991251">
          <w:marLeft w:val="640"/>
          <w:marRight w:val="0"/>
          <w:marTop w:val="0"/>
          <w:marBottom w:val="0"/>
          <w:divBdr>
            <w:top w:val="none" w:sz="0" w:space="0" w:color="auto"/>
            <w:left w:val="none" w:sz="0" w:space="0" w:color="auto"/>
            <w:bottom w:val="none" w:sz="0" w:space="0" w:color="auto"/>
            <w:right w:val="none" w:sz="0" w:space="0" w:color="auto"/>
          </w:divBdr>
        </w:div>
        <w:div w:id="554586177">
          <w:marLeft w:val="640"/>
          <w:marRight w:val="0"/>
          <w:marTop w:val="0"/>
          <w:marBottom w:val="0"/>
          <w:divBdr>
            <w:top w:val="none" w:sz="0" w:space="0" w:color="auto"/>
            <w:left w:val="none" w:sz="0" w:space="0" w:color="auto"/>
            <w:bottom w:val="none" w:sz="0" w:space="0" w:color="auto"/>
            <w:right w:val="none" w:sz="0" w:space="0" w:color="auto"/>
          </w:divBdr>
        </w:div>
        <w:div w:id="1254390012">
          <w:marLeft w:val="640"/>
          <w:marRight w:val="0"/>
          <w:marTop w:val="0"/>
          <w:marBottom w:val="0"/>
          <w:divBdr>
            <w:top w:val="none" w:sz="0" w:space="0" w:color="auto"/>
            <w:left w:val="none" w:sz="0" w:space="0" w:color="auto"/>
            <w:bottom w:val="none" w:sz="0" w:space="0" w:color="auto"/>
            <w:right w:val="none" w:sz="0" w:space="0" w:color="auto"/>
          </w:divBdr>
        </w:div>
        <w:div w:id="115879691">
          <w:marLeft w:val="640"/>
          <w:marRight w:val="0"/>
          <w:marTop w:val="0"/>
          <w:marBottom w:val="0"/>
          <w:divBdr>
            <w:top w:val="none" w:sz="0" w:space="0" w:color="auto"/>
            <w:left w:val="none" w:sz="0" w:space="0" w:color="auto"/>
            <w:bottom w:val="none" w:sz="0" w:space="0" w:color="auto"/>
            <w:right w:val="none" w:sz="0" w:space="0" w:color="auto"/>
          </w:divBdr>
        </w:div>
        <w:div w:id="1161652006">
          <w:marLeft w:val="640"/>
          <w:marRight w:val="0"/>
          <w:marTop w:val="0"/>
          <w:marBottom w:val="0"/>
          <w:divBdr>
            <w:top w:val="none" w:sz="0" w:space="0" w:color="auto"/>
            <w:left w:val="none" w:sz="0" w:space="0" w:color="auto"/>
            <w:bottom w:val="none" w:sz="0" w:space="0" w:color="auto"/>
            <w:right w:val="none" w:sz="0" w:space="0" w:color="auto"/>
          </w:divBdr>
        </w:div>
        <w:div w:id="2010477524">
          <w:marLeft w:val="640"/>
          <w:marRight w:val="0"/>
          <w:marTop w:val="0"/>
          <w:marBottom w:val="0"/>
          <w:divBdr>
            <w:top w:val="none" w:sz="0" w:space="0" w:color="auto"/>
            <w:left w:val="none" w:sz="0" w:space="0" w:color="auto"/>
            <w:bottom w:val="none" w:sz="0" w:space="0" w:color="auto"/>
            <w:right w:val="none" w:sz="0" w:space="0" w:color="auto"/>
          </w:divBdr>
        </w:div>
        <w:div w:id="1922906597">
          <w:marLeft w:val="640"/>
          <w:marRight w:val="0"/>
          <w:marTop w:val="0"/>
          <w:marBottom w:val="0"/>
          <w:divBdr>
            <w:top w:val="none" w:sz="0" w:space="0" w:color="auto"/>
            <w:left w:val="none" w:sz="0" w:space="0" w:color="auto"/>
            <w:bottom w:val="none" w:sz="0" w:space="0" w:color="auto"/>
            <w:right w:val="none" w:sz="0" w:space="0" w:color="auto"/>
          </w:divBdr>
        </w:div>
        <w:div w:id="1187019511">
          <w:marLeft w:val="640"/>
          <w:marRight w:val="0"/>
          <w:marTop w:val="0"/>
          <w:marBottom w:val="0"/>
          <w:divBdr>
            <w:top w:val="none" w:sz="0" w:space="0" w:color="auto"/>
            <w:left w:val="none" w:sz="0" w:space="0" w:color="auto"/>
            <w:bottom w:val="none" w:sz="0" w:space="0" w:color="auto"/>
            <w:right w:val="none" w:sz="0" w:space="0" w:color="auto"/>
          </w:divBdr>
        </w:div>
        <w:div w:id="549004145">
          <w:marLeft w:val="640"/>
          <w:marRight w:val="0"/>
          <w:marTop w:val="0"/>
          <w:marBottom w:val="0"/>
          <w:divBdr>
            <w:top w:val="none" w:sz="0" w:space="0" w:color="auto"/>
            <w:left w:val="none" w:sz="0" w:space="0" w:color="auto"/>
            <w:bottom w:val="none" w:sz="0" w:space="0" w:color="auto"/>
            <w:right w:val="none" w:sz="0" w:space="0" w:color="auto"/>
          </w:divBdr>
        </w:div>
        <w:div w:id="1317027925">
          <w:marLeft w:val="640"/>
          <w:marRight w:val="0"/>
          <w:marTop w:val="0"/>
          <w:marBottom w:val="0"/>
          <w:divBdr>
            <w:top w:val="none" w:sz="0" w:space="0" w:color="auto"/>
            <w:left w:val="none" w:sz="0" w:space="0" w:color="auto"/>
            <w:bottom w:val="none" w:sz="0" w:space="0" w:color="auto"/>
            <w:right w:val="none" w:sz="0" w:space="0" w:color="auto"/>
          </w:divBdr>
        </w:div>
        <w:div w:id="908074051">
          <w:marLeft w:val="640"/>
          <w:marRight w:val="0"/>
          <w:marTop w:val="0"/>
          <w:marBottom w:val="0"/>
          <w:divBdr>
            <w:top w:val="none" w:sz="0" w:space="0" w:color="auto"/>
            <w:left w:val="none" w:sz="0" w:space="0" w:color="auto"/>
            <w:bottom w:val="none" w:sz="0" w:space="0" w:color="auto"/>
            <w:right w:val="none" w:sz="0" w:space="0" w:color="auto"/>
          </w:divBdr>
        </w:div>
        <w:div w:id="1440293603">
          <w:marLeft w:val="640"/>
          <w:marRight w:val="0"/>
          <w:marTop w:val="0"/>
          <w:marBottom w:val="0"/>
          <w:divBdr>
            <w:top w:val="none" w:sz="0" w:space="0" w:color="auto"/>
            <w:left w:val="none" w:sz="0" w:space="0" w:color="auto"/>
            <w:bottom w:val="none" w:sz="0" w:space="0" w:color="auto"/>
            <w:right w:val="none" w:sz="0" w:space="0" w:color="auto"/>
          </w:divBdr>
        </w:div>
        <w:div w:id="1505583558">
          <w:marLeft w:val="640"/>
          <w:marRight w:val="0"/>
          <w:marTop w:val="0"/>
          <w:marBottom w:val="0"/>
          <w:divBdr>
            <w:top w:val="none" w:sz="0" w:space="0" w:color="auto"/>
            <w:left w:val="none" w:sz="0" w:space="0" w:color="auto"/>
            <w:bottom w:val="none" w:sz="0" w:space="0" w:color="auto"/>
            <w:right w:val="none" w:sz="0" w:space="0" w:color="auto"/>
          </w:divBdr>
        </w:div>
        <w:div w:id="1859737665">
          <w:marLeft w:val="640"/>
          <w:marRight w:val="0"/>
          <w:marTop w:val="0"/>
          <w:marBottom w:val="0"/>
          <w:divBdr>
            <w:top w:val="none" w:sz="0" w:space="0" w:color="auto"/>
            <w:left w:val="none" w:sz="0" w:space="0" w:color="auto"/>
            <w:bottom w:val="none" w:sz="0" w:space="0" w:color="auto"/>
            <w:right w:val="none" w:sz="0" w:space="0" w:color="auto"/>
          </w:divBdr>
        </w:div>
        <w:div w:id="134418704">
          <w:marLeft w:val="640"/>
          <w:marRight w:val="0"/>
          <w:marTop w:val="0"/>
          <w:marBottom w:val="0"/>
          <w:divBdr>
            <w:top w:val="none" w:sz="0" w:space="0" w:color="auto"/>
            <w:left w:val="none" w:sz="0" w:space="0" w:color="auto"/>
            <w:bottom w:val="none" w:sz="0" w:space="0" w:color="auto"/>
            <w:right w:val="none" w:sz="0" w:space="0" w:color="auto"/>
          </w:divBdr>
        </w:div>
        <w:div w:id="297298587">
          <w:marLeft w:val="640"/>
          <w:marRight w:val="0"/>
          <w:marTop w:val="0"/>
          <w:marBottom w:val="0"/>
          <w:divBdr>
            <w:top w:val="none" w:sz="0" w:space="0" w:color="auto"/>
            <w:left w:val="none" w:sz="0" w:space="0" w:color="auto"/>
            <w:bottom w:val="none" w:sz="0" w:space="0" w:color="auto"/>
            <w:right w:val="none" w:sz="0" w:space="0" w:color="auto"/>
          </w:divBdr>
        </w:div>
        <w:div w:id="1511018522">
          <w:marLeft w:val="640"/>
          <w:marRight w:val="0"/>
          <w:marTop w:val="0"/>
          <w:marBottom w:val="0"/>
          <w:divBdr>
            <w:top w:val="none" w:sz="0" w:space="0" w:color="auto"/>
            <w:left w:val="none" w:sz="0" w:space="0" w:color="auto"/>
            <w:bottom w:val="none" w:sz="0" w:space="0" w:color="auto"/>
            <w:right w:val="none" w:sz="0" w:space="0" w:color="auto"/>
          </w:divBdr>
        </w:div>
        <w:div w:id="1107315591">
          <w:marLeft w:val="640"/>
          <w:marRight w:val="0"/>
          <w:marTop w:val="0"/>
          <w:marBottom w:val="0"/>
          <w:divBdr>
            <w:top w:val="none" w:sz="0" w:space="0" w:color="auto"/>
            <w:left w:val="none" w:sz="0" w:space="0" w:color="auto"/>
            <w:bottom w:val="none" w:sz="0" w:space="0" w:color="auto"/>
            <w:right w:val="none" w:sz="0" w:space="0" w:color="auto"/>
          </w:divBdr>
        </w:div>
        <w:div w:id="1087263905">
          <w:marLeft w:val="640"/>
          <w:marRight w:val="0"/>
          <w:marTop w:val="0"/>
          <w:marBottom w:val="0"/>
          <w:divBdr>
            <w:top w:val="none" w:sz="0" w:space="0" w:color="auto"/>
            <w:left w:val="none" w:sz="0" w:space="0" w:color="auto"/>
            <w:bottom w:val="none" w:sz="0" w:space="0" w:color="auto"/>
            <w:right w:val="none" w:sz="0" w:space="0" w:color="auto"/>
          </w:divBdr>
        </w:div>
        <w:div w:id="398211392">
          <w:marLeft w:val="640"/>
          <w:marRight w:val="0"/>
          <w:marTop w:val="0"/>
          <w:marBottom w:val="0"/>
          <w:divBdr>
            <w:top w:val="none" w:sz="0" w:space="0" w:color="auto"/>
            <w:left w:val="none" w:sz="0" w:space="0" w:color="auto"/>
            <w:bottom w:val="none" w:sz="0" w:space="0" w:color="auto"/>
            <w:right w:val="none" w:sz="0" w:space="0" w:color="auto"/>
          </w:divBdr>
        </w:div>
        <w:div w:id="2060935492">
          <w:marLeft w:val="640"/>
          <w:marRight w:val="0"/>
          <w:marTop w:val="0"/>
          <w:marBottom w:val="0"/>
          <w:divBdr>
            <w:top w:val="none" w:sz="0" w:space="0" w:color="auto"/>
            <w:left w:val="none" w:sz="0" w:space="0" w:color="auto"/>
            <w:bottom w:val="none" w:sz="0" w:space="0" w:color="auto"/>
            <w:right w:val="none" w:sz="0" w:space="0" w:color="auto"/>
          </w:divBdr>
        </w:div>
        <w:div w:id="116340903">
          <w:marLeft w:val="640"/>
          <w:marRight w:val="0"/>
          <w:marTop w:val="0"/>
          <w:marBottom w:val="0"/>
          <w:divBdr>
            <w:top w:val="none" w:sz="0" w:space="0" w:color="auto"/>
            <w:left w:val="none" w:sz="0" w:space="0" w:color="auto"/>
            <w:bottom w:val="none" w:sz="0" w:space="0" w:color="auto"/>
            <w:right w:val="none" w:sz="0" w:space="0" w:color="auto"/>
          </w:divBdr>
        </w:div>
        <w:div w:id="1913730143">
          <w:marLeft w:val="640"/>
          <w:marRight w:val="0"/>
          <w:marTop w:val="0"/>
          <w:marBottom w:val="0"/>
          <w:divBdr>
            <w:top w:val="none" w:sz="0" w:space="0" w:color="auto"/>
            <w:left w:val="none" w:sz="0" w:space="0" w:color="auto"/>
            <w:bottom w:val="none" w:sz="0" w:space="0" w:color="auto"/>
            <w:right w:val="none" w:sz="0" w:space="0" w:color="auto"/>
          </w:divBdr>
        </w:div>
        <w:div w:id="938101022">
          <w:marLeft w:val="640"/>
          <w:marRight w:val="0"/>
          <w:marTop w:val="0"/>
          <w:marBottom w:val="0"/>
          <w:divBdr>
            <w:top w:val="none" w:sz="0" w:space="0" w:color="auto"/>
            <w:left w:val="none" w:sz="0" w:space="0" w:color="auto"/>
            <w:bottom w:val="none" w:sz="0" w:space="0" w:color="auto"/>
            <w:right w:val="none" w:sz="0" w:space="0" w:color="auto"/>
          </w:divBdr>
        </w:div>
        <w:div w:id="1106120447">
          <w:marLeft w:val="640"/>
          <w:marRight w:val="0"/>
          <w:marTop w:val="0"/>
          <w:marBottom w:val="0"/>
          <w:divBdr>
            <w:top w:val="none" w:sz="0" w:space="0" w:color="auto"/>
            <w:left w:val="none" w:sz="0" w:space="0" w:color="auto"/>
            <w:bottom w:val="none" w:sz="0" w:space="0" w:color="auto"/>
            <w:right w:val="none" w:sz="0" w:space="0" w:color="auto"/>
          </w:divBdr>
        </w:div>
        <w:div w:id="1356417654">
          <w:marLeft w:val="640"/>
          <w:marRight w:val="0"/>
          <w:marTop w:val="0"/>
          <w:marBottom w:val="0"/>
          <w:divBdr>
            <w:top w:val="none" w:sz="0" w:space="0" w:color="auto"/>
            <w:left w:val="none" w:sz="0" w:space="0" w:color="auto"/>
            <w:bottom w:val="none" w:sz="0" w:space="0" w:color="auto"/>
            <w:right w:val="none" w:sz="0" w:space="0" w:color="auto"/>
          </w:divBdr>
        </w:div>
        <w:div w:id="666370213">
          <w:marLeft w:val="640"/>
          <w:marRight w:val="0"/>
          <w:marTop w:val="0"/>
          <w:marBottom w:val="0"/>
          <w:divBdr>
            <w:top w:val="none" w:sz="0" w:space="0" w:color="auto"/>
            <w:left w:val="none" w:sz="0" w:space="0" w:color="auto"/>
            <w:bottom w:val="none" w:sz="0" w:space="0" w:color="auto"/>
            <w:right w:val="none" w:sz="0" w:space="0" w:color="auto"/>
          </w:divBdr>
        </w:div>
        <w:div w:id="1346789558">
          <w:marLeft w:val="640"/>
          <w:marRight w:val="0"/>
          <w:marTop w:val="0"/>
          <w:marBottom w:val="0"/>
          <w:divBdr>
            <w:top w:val="none" w:sz="0" w:space="0" w:color="auto"/>
            <w:left w:val="none" w:sz="0" w:space="0" w:color="auto"/>
            <w:bottom w:val="none" w:sz="0" w:space="0" w:color="auto"/>
            <w:right w:val="none" w:sz="0" w:space="0" w:color="auto"/>
          </w:divBdr>
        </w:div>
        <w:div w:id="2143185351">
          <w:marLeft w:val="640"/>
          <w:marRight w:val="0"/>
          <w:marTop w:val="0"/>
          <w:marBottom w:val="0"/>
          <w:divBdr>
            <w:top w:val="none" w:sz="0" w:space="0" w:color="auto"/>
            <w:left w:val="none" w:sz="0" w:space="0" w:color="auto"/>
            <w:bottom w:val="none" w:sz="0" w:space="0" w:color="auto"/>
            <w:right w:val="none" w:sz="0" w:space="0" w:color="auto"/>
          </w:divBdr>
        </w:div>
        <w:div w:id="40835571">
          <w:marLeft w:val="640"/>
          <w:marRight w:val="0"/>
          <w:marTop w:val="0"/>
          <w:marBottom w:val="0"/>
          <w:divBdr>
            <w:top w:val="none" w:sz="0" w:space="0" w:color="auto"/>
            <w:left w:val="none" w:sz="0" w:space="0" w:color="auto"/>
            <w:bottom w:val="none" w:sz="0" w:space="0" w:color="auto"/>
            <w:right w:val="none" w:sz="0" w:space="0" w:color="auto"/>
          </w:divBdr>
        </w:div>
        <w:div w:id="1723677417">
          <w:marLeft w:val="640"/>
          <w:marRight w:val="0"/>
          <w:marTop w:val="0"/>
          <w:marBottom w:val="0"/>
          <w:divBdr>
            <w:top w:val="none" w:sz="0" w:space="0" w:color="auto"/>
            <w:left w:val="none" w:sz="0" w:space="0" w:color="auto"/>
            <w:bottom w:val="none" w:sz="0" w:space="0" w:color="auto"/>
            <w:right w:val="none" w:sz="0" w:space="0" w:color="auto"/>
          </w:divBdr>
        </w:div>
        <w:div w:id="1839997133">
          <w:marLeft w:val="640"/>
          <w:marRight w:val="0"/>
          <w:marTop w:val="0"/>
          <w:marBottom w:val="0"/>
          <w:divBdr>
            <w:top w:val="none" w:sz="0" w:space="0" w:color="auto"/>
            <w:left w:val="none" w:sz="0" w:space="0" w:color="auto"/>
            <w:bottom w:val="none" w:sz="0" w:space="0" w:color="auto"/>
            <w:right w:val="none" w:sz="0" w:space="0" w:color="auto"/>
          </w:divBdr>
        </w:div>
        <w:div w:id="1803814763">
          <w:marLeft w:val="640"/>
          <w:marRight w:val="0"/>
          <w:marTop w:val="0"/>
          <w:marBottom w:val="0"/>
          <w:divBdr>
            <w:top w:val="none" w:sz="0" w:space="0" w:color="auto"/>
            <w:left w:val="none" w:sz="0" w:space="0" w:color="auto"/>
            <w:bottom w:val="none" w:sz="0" w:space="0" w:color="auto"/>
            <w:right w:val="none" w:sz="0" w:space="0" w:color="auto"/>
          </w:divBdr>
        </w:div>
        <w:div w:id="1228878557">
          <w:marLeft w:val="640"/>
          <w:marRight w:val="0"/>
          <w:marTop w:val="0"/>
          <w:marBottom w:val="0"/>
          <w:divBdr>
            <w:top w:val="none" w:sz="0" w:space="0" w:color="auto"/>
            <w:left w:val="none" w:sz="0" w:space="0" w:color="auto"/>
            <w:bottom w:val="none" w:sz="0" w:space="0" w:color="auto"/>
            <w:right w:val="none" w:sz="0" w:space="0" w:color="auto"/>
          </w:divBdr>
        </w:div>
        <w:div w:id="957955255">
          <w:marLeft w:val="640"/>
          <w:marRight w:val="0"/>
          <w:marTop w:val="0"/>
          <w:marBottom w:val="0"/>
          <w:divBdr>
            <w:top w:val="none" w:sz="0" w:space="0" w:color="auto"/>
            <w:left w:val="none" w:sz="0" w:space="0" w:color="auto"/>
            <w:bottom w:val="none" w:sz="0" w:space="0" w:color="auto"/>
            <w:right w:val="none" w:sz="0" w:space="0" w:color="auto"/>
          </w:divBdr>
        </w:div>
        <w:div w:id="604844586">
          <w:marLeft w:val="640"/>
          <w:marRight w:val="0"/>
          <w:marTop w:val="0"/>
          <w:marBottom w:val="0"/>
          <w:divBdr>
            <w:top w:val="none" w:sz="0" w:space="0" w:color="auto"/>
            <w:left w:val="none" w:sz="0" w:space="0" w:color="auto"/>
            <w:bottom w:val="none" w:sz="0" w:space="0" w:color="auto"/>
            <w:right w:val="none" w:sz="0" w:space="0" w:color="auto"/>
          </w:divBdr>
        </w:div>
        <w:div w:id="1688749689">
          <w:marLeft w:val="640"/>
          <w:marRight w:val="0"/>
          <w:marTop w:val="0"/>
          <w:marBottom w:val="0"/>
          <w:divBdr>
            <w:top w:val="none" w:sz="0" w:space="0" w:color="auto"/>
            <w:left w:val="none" w:sz="0" w:space="0" w:color="auto"/>
            <w:bottom w:val="none" w:sz="0" w:space="0" w:color="auto"/>
            <w:right w:val="none" w:sz="0" w:space="0" w:color="auto"/>
          </w:divBdr>
        </w:div>
        <w:div w:id="1592808853">
          <w:marLeft w:val="640"/>
          <w:marRight w:val="0"/>
          <w:marTop w:val="0"/>
          <w:marBottom w:val="0"/>
          <w:divBdr>
            <w:top w:val="none" w:sz="0" w:space="0" w:color="auto"/>
            <w:left w:val="none" w:sz="0" w:space="0" w:color="auto"/>
            <w:bottom w:val="none" w:sz="0" w:space="0" w:color="auto"/>
            <w:right w:val="none" w:sz="0" w:space="0" w:color="auto"/>
          </w:divBdr>
        </w:div>
        <w:div w:id="1424493568">
          <w:marLeft w:val="640"/>
          <w:marRight w:val="0"/>
          <w:marTop w:val="0"/>
          <w:marBottom w:val="0"/>
          <w:divBdr>
            <w:top w:val="none" w:sz="0" w:space="0" w:color="auto"/>
            <w:left w:val="none" w:sz="0" w:space="0" w:color="auto"/>
            <w:bottom w:val="none" w:sz="0" w:space="0" w:color="auto"/>
            <w:right w:val="none" w:sz="0" w:space="0" w:color="auto"/>
          </w:divBdr>
        </w:div>
        <w:div w:id="880829313">
          <w:marLeft w:val="640"/>
          <w:marRight w:val="0"/>
          <w:marTop w:val="0"/>
          <w:marBottom w:val="0"/>
          <w:divBdr>
            <w:top w:val="none" w:sz="0" w:space="0" w:color="auto"/>
            <w:left w:val="none" w:sz="0" w:space="0" w:color="auto"/>
            <w:bottom w:val="none" w:sz="0" w:space="0" w:color="auto"/>
            <w:right w:val="none" w:sz="0" w:space="0" w:color="auto"/>
          </w:divBdr>
        </w:div>
        <w:div w:id="537553082">
          <w:marLeft w:val="640"/>
          <w:marRight w:val="0"/>
          <w:marTop w:val="0"/>
          <w:marBottom w:val="0"/>
          <w:divBdr>
            <w:top w:val="none" w:sz="0" w:space="0" w:color="auto"/>
            <w:left w:val="none" w:sz="0" w:space="0" w:color="auto"/>
            <w:bottom w:val="none" w:sz="0" w:space="0" w:color="auto"/>
            <w:right w:val="none" w:sz="0" w:space="0" w:color="auto"/>
          </w:divBdr>
        </w:div>
        <w:div w:id="675958127">
          <w:marLeft w:val="640"/>
          <w:marRight w:val="0"/>
          <w:marTop w:val="0"/>
          <w:marBottom w:val="0"/>
          <w:divBdr>
            <w:top w:val="none" w:sz="0" w:space="0" w:color="auto"/>
            <w:left w:val="none" w:sz="0" w:space="0" w:color="auto"/>
            <w:bottom w:val="none" w:sz="0" w:space="0" w:color="auto"/>
            <w:right w:val="none" w:sz="0" w:space="0" w:color="auto"/>
          </w:divBdr>
        </w:div>
        <w:div w:id="1811093653">
          <w:marLeft w:val="640"/>
          <w:marRight w:val="0"/>
          <w:marTop w:val="0"/>
          <w:marBottom w:val="0"/>
          <w:divBdr>
            <w:top w:val="none" w:sz="0" w:space="0" w:color="auto"/>
            <w:left w:val="none" w:sz="0" w:space="0" w:color="auto"/>
            <w:bottom w:val="none" w:sz="0" w:space="0" w:color="auto"/>
            <w:right w:val="none" w:sz="0" w:space="0" w:color="auto"/>
          </w:divBdr>
        </w:div>
        <w:div w:id="1628657667">
          <w:marLeft w:val="640"/>
          <w:marRight w:val="0"/>
          <w:marTop w:val="0"/>
          <w:marBottom w:val="0"/>
          <w:divBdr>
            <w:top w:val="none" w:sz="0" w:space="0" w:color="auto"/>
            <w:left w:val="none" w:sz="0" w:space="0" w:color="auto"/>
            <w:bottom w:val="none" w:sz="0" w:space="0" w:color="auto"/>
            <w:right w:val="none" w:sz="0" w:space="0" w:color="auto"/>
          </w:divBdr>
        </w:div>
        <w:div w:id="296759350">
          <w:marLeft w:val="640"/>
          <w:marRight w:val="0"/>
          <w:marTop w:val="0"/>
          <w:marBottom w:val="0"/>
          <w:divBdr>
            <w:top w:val="none" w:sz="0" w:space="0" w:color="auto"/>
            <w:left w:val="none" w:sz="0" w:space="0" w:color="auto"/>
            <w:bottom w:val="none" w:sz="0" w:space="0" w:color="auto"/>
            <w:right w:val="none" w:sz="0" w:space="0" w:color="auto"/>
          </w:divBdr>
        </w:div>
        <w:div w:id="1413311124">
          <w:marLeft w:val="640"/>
          <w:marRight w:val="0"/>
          <w:marTop w:val="0"/>
          <w:marBottom w:val="0"/>
          <w:divBdr>
            <w:top w:val="none" w:sz="0" w:space="0" w:color="auto"/>
            <w:left w:val="none" w:sz="0" w:space="0" w:color="auto"/>
            <w:bottom w:val="none" w:sz="0" w:space="0" w:color="auto"/>
            <w:right w:val="none" w:sz="0" w:space="0" w:color="auto"/>
          </w:divBdr>
        </w:div>
        <w:div w:id="1455754578">
          <w:marLeft w:val="640"/>
          <w:marRight w:val="0"/>
          <w:marTop w:val="0"/>
          <w:marBottom w:val="0"/>
          <w:divBdr>
            <w:top w:val="none" w:sz="0" w:space="0" w:color="auto"/>
            <w:left w:val="none" w:sz="0" w:space="0" w:color="auto"/>
            <w:bottom w:val="none" w:sz="0" w:space="0" w:color="auto"/>
            <w:right w:val="none" w:sz="0" w:space="0" w:color="auto"/>
          </w:divBdr>
        </w:div>
        <w:div w:id="1352797144">
          <w:marLeft w:val="640"/>
          <w:marRight w:val="0"/>
          <w:marTop w:val="0"/>
          <w:marBottom w:val="0"/>
          <w:divBdr>
            <w:top w:val="none" w:sz="0" w:space="0" w:color="auto"/>
            <w:left w:val="none" w:sz="0" w:space="0" w:color="auto"/>
            <w:bottom w:val="none" w:sz="0" w:space="0" w:color="auto"/>
            <w:right w:val="none" w:sz="0" w:space="0" w:color="auto"/>
          </w:divBdr>
        </w:div>
        <w:div w:id="1499884469">
          <w:marLeft w:val="640"/>
          <w:marRight w:val="0"/>
          <w:marTop w:val="0"/>
          <w:marBottom w:val="0"/>
          <w:divBdr>
            <w:top w:val="none" w:sz="0" w:space="0" w:color="auto"/>
            <w:left w:val="none" w:sz="0" w:space="0" w:color="auto"/>
            <w:bottom w:val="none" w:sz="0" w:space="0" w:color="auto"/>
            <w:right w:val="none" w:sz="0" w:space="0" w:color="auto"/>
          </w:divBdr>
        </w:div>
        <w:div w:id="2020963109">
          <w:marLeft w:val="640"/>
          <w:marRight w:val="0"/>
          <w:marTop w:val="0"/>
          <w:marBottom w:val="0"/>
          <w:divBdr>
            <w:top w:val="none" w:sz="0" w:space="0" w:color="auto"/>
            <w:left w:val="none" w:sz="0" w:space="0" w:color="auto"/>
            <w:bottom w:val="none" w:sz="0" w:space="0" w:color="auto"/>
            <w:right w:val="none" w:sz="0" w:space="0" w:color="auto"/>
          </w:divBdr>
        </w:div>
        <w:div w:id="1506554473">
          <w:marLeft w:val="640"/>
          <w:marRight w:val="0"/>
          <w:marTop w:val="0"/>
          <w:marBottom w:val="0"/>
          <w:divBdr>
            <w:top w:val="none" w:sz="0" w:space="0" w:color="auto"/>
            <w:left w:val="none" w:sz="0" w:space="0" w:color="auto"/>
            <w:bottom w:val="none" w:sz="0" w:space="0" w:color="auto"/>
            <w:right w:val="none" w:sz="0" w:space="0" w:color="auto"/>
          </w:divBdr>
        </w:div>
        <w:div w:id="951479266">
          <w:marLeft w:val="640"/>
          <w:marRight w:val="0"/>
          <w:marTop w:val="0"/>
          <w:marBottom w:val="0"/>
          <w:divBdr>
            <w:top w:val="none" w:sz="0" w:space="0" w:color="auto"/>
            <w:left w:val="none" w:sz="0" w:space="0" w:color="auto"/>
            <w:bottom w:val="none" w:sz="0" w:space="0" w:color="auto"/>
            <w:right w:val="none" w:sz="0" w:space="0" w:color="auto"/>
          </w:divBdr>
        </w:div>
        <w:div w:id="195313008">
          <w:marLeft w:val="640"/>
          <w:marRight w:val="0"/>
          <w:marTop w:val="0"/>
          <w:marBottom w:val="0"/>
          <w:divBdr>
            <w:top w:val="none" w:sz="0" w:space="0" w:color="auto"/>
            <w:left w:val="none" w:sz="0" w:space="0" w:color="auto"/>
            <w:bottom w:val="none" w:sz="0" w:space="0" w:color="auto"/>
            <w:right w:val="none" w:sz="0" w:space="0" w:color="auto"/>
          </w:divBdr>
        </w:div>
        <w:div w:id="2079941355">
          <w:marLeft w:val="640"/>
          <w:marRight w:val="0"/>
          <w:marTop w:val="0"/>
          <w:marBottom w:val="0"/>
          <w:divBdr>
            <w:top w:val="none" w:sz="0" w:space="0" w:color="auto"/>
            <w:left w:val="none" w:sz="0" w:space="0" w:color="auto"/>
            <w:bottom w:val="none" w:sz="0" w:space="0" w:color="auto"/>
            <w:right w:val="none" w:sz="0" w:space="0" w:color="auto"/>
          </w:divBdr>
        </w:div>
        <w:div w:id="788623602">
          <w:marLeft w:val="640"/>
          <w:marRight w:val="0"/>
          <w:marTop w:val="0"/>
          <w:marBottom w:val="0"/>
          <w:divBdr>
            <w:top w:val="none" w:sz="0" w:space="0" w:color="auto"/>
            <w:left w:val="none" w:sz="0" w:space="0" w:color="auto"/>
            <w:bottom w:val="none" w:sz="0" w:space="0" w:color="auto"/>
            <w:right w:val="none" w:sz="0" w:space="0" w:color="auto"/>
          </w:divBdr>
        </w:div>
      </w:divsChild>
    </w:div>
    <w:div w:id="1514685045">
      <w:bodyDiv w:val="1"/>
      <w:marLeft w:val="0"/>
      <w:marRight w:val="0"/>
      <w:marTop w:val="0"/>
      <w:marBottom w:val="0"/>
      <w:divBdr>
        <w:top w:val="none" w:sz="0" w:space="0" w:color="auto"/>
        <w:left w:val="none" w:sz="0" w:space="0" w:color="auto"/>
        <w:bottom w:val="none" w:sz="0" w:space="0" w:color="auto"/>
        <w:right w:val="none" w:sz="0" w:space="0" w:color="auto"/>
      </w:divBdr>
    </w:div>
    <w:div w:id="1522356395">
      <w:bodyDiv w:val="1"/>
      <w:marLeft w:val="0"/>
      <w:marRight w:val="0"/>
      <w:marTop w:val="0"/>
      <w:marBottom w:val="0"/>
      <w:divBdr>
        <w:top w:val="none" w:sz="0" w:space="0" w:color="auto"/>
        <w:left w:val="none" w:sz="0" w:space="0" w:color="auto"/>
        <w:bottom w:val="none" w:sz="0" w:space="0" w:color="auto"/>
        <w:right w:val="none" w:sz="0" w:space="0" w:color="auto"/>
      </w:divBdr>
    </w:div>
    <w:div w:id="1526014066">
      <w:bodyDiv w:val="1"/>
      <w:marLeft w:val="0"/>
      <w:marRight w:val="0"/>
      <w:marTop w:val="0"/>
      <w:marBottom w:val="0"/>
      <w:divBdr>
        <w:top w:val="none" w:sz="0" w:space="0" w:color="auto"/>
        <w:left w:val="none" w:sz="0" w:space="0" w:color="auto"/>
        <w:bottom w:val="none" w:sz="0" w:space="0" w:color="auto"/>
        <w:right w:val="none" w:sz="0" w:space="0" w:color="auto"/>
      </w:divBdr>
    </w:div>
    <w:div w:id="1636596947">
      <w:bodyDiv w:val="1"/>
      <w:marLeft w:val="0"/>
      <w:marRight w:val="0"/>
      <w:marTop w:val="0"/>
      <w:marBottom w:val="0"/>
      <w:divBdr>
        <w:top w:val="none" w:sz="0" w:space="0" w:color="auto"/>
        <w:left w:val="none" w:sz="0" w:space="0" w:color="auto"/>
        <w:bottom w:val="none" w:sz="0" w:space="0" w:color="auto"/>
        <w:right w:val="none" w:sz="0" w:space="0" w:color="auto"/>
      </w:divBdr>
      <w:divsChild>
        <w:div w:id="2027705132">
          <w:marLeft w:val="640"/>
          <w:marRight w:val="0"/>
          <w:marTop w:val="0"/>
          <w:marBottom w:val="0"/>
          <w:divBdr>
            <w:top w:val="none" w:sz="0" w:space="0" w:color="auto"/>
            <w:left w:val="none" w:sz="0" w:space="0" w:color="auto"/>
            <w:bottom w:val="none" w:sz="0" w:space="0" w:color="auto"/>
            <w:right w:val="none" w:sz="0" w:space="0" w:color="auto"/>
          </w:divBdr>
        </w:div>
        <w:div w:id="485895718">
          <w:marLeft w:val="640"/>
          <w:marRight w:val="0"/>
          <w:marTop w:val="0"/>
          <w:marBottom w:val="0"/>
          <w:divBdr>
            <w:top w:val="none" w:sz="0" w:space="0" w:color="auto"/>
            <w:left w:val="none" w:sz="0" w:space="0" w:color="auto"/>
            <w:bottom w:val="none" w:sz="0" w:space="0" w:color="auto"/>
            <w:right w:val="none" w:sz="0" w:space="0" w:color="auto"/>
          </w:divBdr>
        </w:div>
        <w:div w:id="70584502">
          <w:marLeft w:val="640"/>
          <w:marRight w:val="0"/>
          <w:marTop w:val="0"/>
          <w:marBottom w:val="0"/>
          <w:divBdr>
            <w:top w:val="none" w:sz="0" w:space="0" w:color="auto"/>
            <w:left w:val="none" w:sz="0" w:space="0" w:color="auto"/>
            <w:bottom w:val="none" w:sz="0" w:space="0" w:color="auto"/>
            <w:right w:val="none" w:sz="0" w:space="0" w:color="auto"/>
          </w:divBdr>
        </w:div>
        <w:div w:id="777676652">
          <w:marLeft w:val="640"/>
          <w:marRight w:val="0"/>
          <w:marTop w:val="0"/>
          <w:marBottom w:val="0"/>
          <w:divBdr>
            <w:top w:val="none" w:sz="0" w:space="0" w:color="auto"/>
            <w:left w:val="none" w:sz="0" w:space="0" w:color="auto"/>
            <w:bottom w:val="none" w:sz="0" w:space="0" w:color="auto"/>
            <w:right w:val="none" w:sz="0" w:space="0" w:color="auto"/>
          </w:divBdr>
        </w:div>
        <w:div w:id="1455442727">
          <w:marLeft w:val="640"/>
          <w:marRight w:val="0"/>
          <w:marTop w:val="0"/>
          <w:marBottom w:val="0"/>
          <w:divBdr>
            <w:top w:val="none" w:sz="0" w:space="0" w:color="auto"/>
            <w:left w:val="none" w:sz="0" w:space="0" w:color="auto"/>
            <w:bottom w:val="none" w:sz="0" w:space="0" w:color="auto"/>
            <w:right w:val="none" w:sz="0" w:space="0" w:color="auto"/>
          </w:divBdr>
        </w:div>
        <w:div w:id="272829967">
          <w:marLeft w:val="640"/>
          <w:marRight w:val="0"/>
          <w:marTop w:val="0"/>
          <w:marBottom w:val="0"/>
          <w:divBdr>
            <w:top w:val="none" w:sz="0" w:space="0" w:color="auto"/>
            <w:left w:val="none" w:sz="0" w:space="0" w:color="auto"/>
            <w:bottom w:val="none" w:sz="0" w:space="0" w:color="auto"/>
            <w:right w:val="none" w:sz="0" w:space="0" w:color="auto"/>
          </w:divBdr>
        </w:div>
        <w:div w:id="1183394567">
          <w:marLeft w:val="640"/>
          <w:marRight w:val="0"/>
          <w:marTop w:val="0"/>
          <w:marBottom w:val="0"/>
          <w:divBdr>
            <w:top w:val="none" w:sz="0" w:space="0" w:color="auto"/>
            <w:left w:val="none" w:sz="0" w:space="0" w:color="auto"/>
            <w:bottom w:val="none" w:sz="0" w:space="0" w:color="auto"/>
            <w:right w:val="none" w:sz="0" w:space="0" w:color="auto"/>
          </w:divBdr>
        </w:div>
        <w:div w:id="572589172">
          <w:marLeft w:val="640"/>
          <w:marRight w:val="0"/>
          <w:marTop w:val="0"/>
          <w:marBottom w:val="0"/>
          <w:divBdr>
            <w:top w:val="none" w:sz="0" w:space="0" w:color="auto"/>
            <w:left w:val="none" w:sz="0" w:space="0" w:color="auto"/>
            <w:bottom w:val="none" w:sz="0" w:space="0" w:color="auto"/>
            <w:right w:val="none" w:sz="0" w:space="0" w:color="auto"/>
          </w:divBdr>
        </w:div>
        <w:div w:id="336930387">
          <w:marLeft w:val="640"/>
          <w:marRight w:val="0"/>
          <w:marTop w:val="0"/>
          <w:marBottom w:val="0"/>
          <w:divBdr>
            <w:top w:val="none" w:sz="0" w:space="0" w:color="auto"/>
            <w:left w:val="none" w:sz="0" w:space="0" w:color="auto"/>
            <w:bottom w:val="none" w:sz="0" w:space="0" w:color="auto"/>
            <w:right w:val="none" w:sz="0" w:space="0" w:color="auto"/>
          </w:divBdr>
        </w:div>
        <w:div w:id="1440905231">
          <w:marLeft w:val="640"/>
          <w:marRight w:val="0"/>
          <w:marTop w:val="0"/>
          <w:marBottom w:val="0"/>
          <w:divBdr>
            <w:top w:val="none" w:sz="0" w:space="0" w:color="auto"/>
            <w:left w:val="none" w:sz="0" w:space="0" w:color="auto"/>
            <w:bottom w:val="none" w:sz="0" w:space="0" w:color="auto"/>
            <w:right w:val="none" w:sz="0" w:space="0" w:color="auto"/>
          </w:divBdr>
        </w:div>
        <w:div w:id="733314056">
          <w:marLeft w:val="640"/>
          <w:marRight w:val="0"/>
          <w:marTop w:val="0"/>
          <w:marBottom w:val="0"/>
          <w:divBdr>
            <w:top w:val="none" w:sz="0" w:space="0" w:color="auto"/>
            <w:left w:val="none" w:sz="0" w:space="0" w:color="auto"/>
            <w:bottom w:val="none" w:sz="0" w:space="0" w:color="auto"/>
            <w:right w:val="none" w:sz="0" w:space="0" w:color="auto"/>
          </w:divBdr>
        </w:div>
        <w:div w:id="1429160915">
          <w:marLeft w:val="640"/>
          <w:marRight w:val="0"/>
          <w:marTop w:val="0"/>
          <w:marBottom w:val="0"/>
          <w:divBdr>
            <w:top w:val="none" w:sz="0" w:space="0" w:color="auto"/>
            <w:left w:val="none" w:sz="0" w:space="0" w:color="auto"/>
            <w:bottom w:val="none" w:sz="0" w:space="0" w:color="auto"/>
            <w:right w:val="none" w:sz="0" w:space="0" w:color="auto"/>
          </w:divBdr>
        </w:div>
        <w:div w:id="2123113756">
          <w:marLeft w:val="640"/>
          <w:marRight w:val="0"/>
          <w:marTop w:val="0"/>
          <w:marBottom w:val="0"/>
          <w:divBdr>
            <w:top w:val="none" w:sz="0" w:space="0" w:color="auto"/>
            <w:left w:val="none" w:sz="0" w:space="0" w:color="auto"/>
            <w:bottom w:val="none" w:sz="0" w:space="0" w:color="auto"/>
            <w:right w:val="none" w:sz="0" w:space="0" w:color="auto"/>
          </w:divBdr>
        </w:div>
        <w:div w:id="1015964730">
          <w:marLeft w:val="640"/>
          <w:marRight w:val="0"/>
          <w:marTop w:val="0"/>
          <w:marBottom w:val="0"/>
          <w:divBdr>
            <w:top w:val="none" w:sz="0" w:space="0" w:color="auto"/>
            <w:left w:val="none" w:sz="0" w:space="0" w:color="auto"/>
            <w:bottom w:val="none" w:sz="0" w:space="0" w:color="auto"/>
            <w:right w:val="none" w:sz="0" w:space="0" w:color="auto"/>
          </w:divBdr>
        </w:div>
        <w:div w:id="1130634427">
          <w:marLeft w:val="640"/>
          <w:marRight w:val="0"/>
          <w:marTop w:val="0"/>
          <w:marBottom w:val="0"/>
          <w:divBdr>
            <w:top w:val="none" w:sz="0" w:space="0" w:color="auto"/>
            <w:left w:val="none" w:sz="0" w:space="0" w:color="auto"/>
            <w:bottom w:val="none" w:sz="0" w:space="0" w:color="auto"/>
            <w:right w:val="none" w:sz="0" w:space="0" w:color="auto"/>
          </w:divBdr>
        </w:div>
        <w:div w:id="1034112187">
          <w:marLeft w:val="640"/>
          <w:marRight w:val="0"/>
          <w:marTop w:val="0"/>
          <w:marBottom w:val="0"/>
          <w:divBdr>
            <w:top w:val="none" w:sz="0" w:space="0" w:color="auto"/>
            <w:left w:val="none" w:sz="0" w:space="0" w:color="auto"/>
            <w:bottom w:val="none" w:sz="0" w:space="0" w:color="auto"/>
            <w:right w:val="none" w:sz="0" w:space="0" w:color="auto"/>
          </w:divBdr>
        </w:div>
        <w:div w:id="301036768">
          <w:marLeft w:val="640"/>
          <w:marRight w:val="0"/>
          <w:marTop w:val="0"/>
          <w:marBottom w:val="0"/>
          <w:divBdr>
            <w:top w:val="none" w:sz="0" w:space="0" w:color="auto"/>
            <w:left w:val="none" w:sz="0" w:space="0" w:color="auto"/>
            <w:bottom w:val="none" w:sz="0" w:space="0" w:color="auto"/>
            <w:right w:val="none" w:sz="0" w:space="0" w:color="auto"/>
          </w:divBdr>
        </w:div>
        <w:div w:id="53625819">
          <w:marLeft w:val="640"/>
          <w:marRight w:val="0"/>
          <w:marTop w:val="0"/>
          <w:marBottom w:val="0"/>
          <w:divBdr>
            <w:top w:val="none" w:sz="0" w:space="0" w:color="auto"/>
            <w:left w:val="none" w:sz="0" w:space="0" w:color="auto"/>
            <w:bottom w:val="none" w:sz="0" w:space="0" w:color="auto"/>
            <w:right w:val="none" w:sz="0" w:space="0" w:color="auto"/>
          </w:divBdr>
        </w:div>
        <w:div w:id="718746515">
          <w:marLeft w:val="640"/>
          <w:marRight w:val="0"/>
          <w:marTop w:val="0"/>
          <w:marBottom w:val="0"/>
          <w:divBdr>
            <w:top w:val="none" w:sz="0" w:space="0" w:color="auto"/>
            <w:left w:val="none" w:sz="0" w:space="0" w:color="auto"/>
            <w:bottom w:val="none" w:sz="0" w:space="0" w:color="auto"/>
            <w:right w:val="none" w:sz="0" w:space="0" w:color="auto"/>
          </w:divBdr>
        </w:div>
        <w:div w:id="1971813501">
          <w:marLeft w:val="640"/>
          <w:marRight w:val="0"/>
          <w:marTop w:val="0"/>
          <w:marBottom w:val="0"/>
          <w:divBdr>
            <w:top w:val="none" w:sz="0" w:space="0" w:color="auto"/>
            <w:left w:val="none" w:sz="0" w:space="0" w:color="auto"/>
            <w:bottom w:val="none" w:sz="0" w:space="0" w:color="auto"/>
            <w:right w:val="none" w:sz="0" w:space="0" w:color="auto"/>
          </w:divBdr>
        </w:div>
        <w:div w:id="1556963182">
          <w:marLeft w:val="640"/>
          <w:marRight w:val="0"/>
          <w:marTop w:val="0"/>
          <w:marBottom w:val="0"/>
          <w:divBdr>
            <w:top w:val="none" w:sz="0" w:space="0" w:color="auto"/>
            <w:left w:val="none" w:sz="0" w:space="0" w:color="auto"/>
            <w:bottom w:val="none" w:sz="0" w:space="0" w:color="auto"/>
            <w:right w:val="none" w:sz="0" w:space="0" w:color="auto"/>
          </w:divBdr>
        </w:div>
        <w:div w:id="164364673">
          <w:marLeft w:val="640"/>
          <w:marRight w:val="0"/>
          <w:marTop w:val="0"/>
          <w:marBottom w:val="0"/>
          <w:divBdr>
            <w:top w:val="none" w:sz="0" w:space="0" w:color="auto"/>
            <w:left w:val="none" w:sz="0" w:space="0" w:color="auto"/>
            <w:bottom w:val="none" w:sz="0" w:space="0" w:color="auto"/>
            <w:right w:val="none" w:sz="0" w:space="0" w:color="auto"/>
          </w:divBdr>
        </w:div>
        <w:div w:id="1791852187">
          <w:marLeft w:val="640"/>
          <w:marRight w:val="0"/>
          <w:marTop w:val="0"/>
          <w:marBottom w:val="0"/>
          <w:divBdr>
            <w:top w:val="none" w:sz="0" w:space="0" w:color="auto"/>
            <w:left w:val="none" w:sz="0" w:space="0" w:color="auto"/>
            <w:bottom w:val="none" w:sz="0" w:space="0" w:color="auto"/>
            <w:right w:val="none" w:sz="0" w:space="0" w:color="auto"/>
          </w:divBdr>
        </w:div>
        <w:div w:id="1994678900">
          <w:marLeft w:val="640"/>
          <w:marRight w:val="0"/>
          <w:marTop w:val="0"/>
          <w:marBottom w:val="0"/>
          <w:divBdr>
            <w:top w:val="none" w:sz="0" w:space="0" w:color="auto"/>
            <w:left w:val="none" w:sz="0" w:space="0" w:color="auto"/>
            <w:bottom w:val="none" w:sz="0" w:space="0" w:color="auto"/>
            <w:right w:val="none" w:sz="0" w:space="0" w:color="auto"/>
          </w:divBdr>
        </w:div>
        <w:div w:id="358556166">
          <w:marLeft w:val="640"/>
          <w:marRight w:val="0"/>
          <w:marTop w:val="0"/>
          <w:marBottom w:val="0"/>
          <w:divBdr>
            <w:top w:val="none" w:sz="0" w:space="0" w:color="auto"/>
            <w:left w:val="none" w:sz="0" w:space="0" w:color="auto"/>
            <w:bottom w:val="none" w:sz="0" w:space="0" w:color="auto"/>
            <w:right w:val="none" w:sz="0" w:space="0" w:color="auto"/>
          </w:divBdr>
        </w:div>
        <w:div w:id="1541438590">
          <w:marLeft w:val="640"/>
          <w:marRight w:val="0"/>
          <w:marTop w:val="0"/>
          <w:marBottom w:val="0"/>
          <w:divBdr>
            <w:top w:val="none" w:sz="0" w:space="0" w:color="auto"/>
            <w:left w:val="none" w:sz="0" w:space="0" w:color="auto"/>
            <w:bottom w:val="none" w:sz="0" w:space="0" w:color="auto"/>
            <w:right w:val="none" w:sz="0" w:space="0" w:color="auto"/>
          </w:divBdr>
        </w:div>
        <w:div w:id="1523209018">
          <w:marLeft w:val="640"/>
          <w:marRight w:val="0"/>
          <w:marTop w:val="0"/>
          <w:marBottom w:val="0"/>
          <w:divBdr>
            <w:top w:val="none" w:sz="0" w:space="0" w:color="auto"/>
            <w:left w:val="none" w:sz="0" w:space="0" w:color="auto"/>
            <w:bottom w:val="none" w:sz="0" w:space="0" w:color="auto"/>
            <w:right w:val="none" w:sz="0" w:space="0" w:color="auto"/>
          </w:divBdr>
        </w:div>
        <w:div w:id="724914842">
          <w:marLeft w:val="640"/>
          <w:marRight w:val="0"/>
          <w:marTop w:val="0"/>
          <w:marBottom w:val="0"/>
          <w:divBdr>
            <w:top w:val="none" w:sz="0" w:space="0" w:color="auto"/>
            <w:left w:val="none" w:sz="0" w:space="0" w:color="auto"/>
            <w:bottom w:val="none" w:sz="0" w:space="0" w:color="auto"/>
            <w:right w:val="none" w:sz="0" w:space="0" w:color="auto"/>
          </w:divBdr>
        </w:div>
        <w:div w:id="2068258521">
          <w:marLeft w:val="640"/>
          <w:marRight w:val="0"/>
          <w:marTop w:val="0"/>
          <w:marBottom w:val="0"/>
          <w:divBdr>
            <w:top w:val="none" w:sz="0" w:space="0" w:color="auto"/>
            <w:left w:val="none" w:sz="0" w:space="0" w:color="auto"/>
            <w:bottom w:val="none" w:sz="0" w:space="0" w:color="auto"/>
            <w:right w:val="none" w:sz="0" w:space="0" w:color="auto"/>
          </w:divBdr>
        </w:div>
        <w:div w:id="1463427900">
          <w:marLeft w:val="640"/>
          <w:marRight w:val="0"/>
          <w:marTop w:val="0"/>
          <w:marBottom w:val="0"/>
          <w:divBdr>
            <w:top w:val="none" w:sz="0" w:space="0" w:color="auto"/>
            <w:left w:val="none" w:sz="0" w:space="0" w:color="auto"/>
            <w:bottom w:val="none" w:sz="0" w:space="0" w:color="auto"/>
            <w:right w:val="none" w:sz="0" w:space="0" w:color="auto"/>
          </w:divBdr>
        </w:div>
        <w:div w:id="352000177">
          <w:marLeft w:val="640"/>
          <w:marRight w:val="0"/>
          <w:marTop w:val="0"/>
          <w:marBottom w:val="0"/>
          <w:divBdr>
            <w:top w:val="none" w:sz="0" w:space="0" w:color="auto"/>
            <w:left w:val="none" w:sz="0" w:space="0" w:color="auto"/>
            <w:bottom w:val="none" w:sz="0" w:space="0" w:color="auto"/>
            <w:right w:val="none" w:sz="0" w:space="0" w:color="auto"/>
          </w:divBdr>
        </w:div>
        <w:div w:id="8990734">
          <w:marLeft w:val="640"/>
          <w:marRight w:val="0"/>
          <w:marTop w:val="0"/>
          <w:marBottom w:val="0"/>
          <w:divBdr>
            <w:top w:val="none" w:sz="0" w:space="0" w:color="auto"/>
            <w:left w:val="none" w:sz="0" w:space="0" w:color="auto"/>
            <w:bottom w:val="none" w:sz="0" w:space="0" w:color="auto"/>
            <w:right w:val="none" w:sz="0" w:space="0" w:color="auto"/>
          </w:divBdr>
        </w:div>
        <w:div w:id="711996039">
          <w:marLeft w:val="640"/>
          <w:marRight w:val="0"/>
          <w:marTop w:val="0"/>
          <w:marBottom w:val="0"/>
          <w:divBdr>
            <w:top w:val="none" w:sz="0" w:space="0" w:color="auto"/>
            <w:left w:val="none" w:sz="0" w:space="0" w:color="auto"/>
            <w:bottom w:val="none" w:sz="0" w:space="0" w:color="auto"/>
            <w:right w:val="none" w:sz="0" w:space="0" w:color="auto"/>
          </w:divBdr>
        </w:div>
        <w:div w:id="1570966058">
          <w:marLeft w:val="640"/>
          <w:marRight w:val="0"/>
          <w:marTop w:val="0"/>
          <w:marBottom w:val="0"/>
          <w:divBdr>
            <w:top w:val="none" w:sz="0" w:space="0" w:color="auto"/>
            <w:left w:val="none" w:sz="0" w:space="0" w:color="auto"/>
            <w:bottom w:val="none" w:sz="0" w:space="0" w:color="auto"/>
            <w:right w:val="none" w:sz="0" w:space="0" w:color="auto"/>
          </w:divBdr>
        </w:div>
        <w:div w:id="440103479">
          <w:marLeft w:val="640"/>
          <w:marRight w:val="0"/>
          <w:marTop w:val="0"/>
          <w:marBottom w:val="0"/>
          <w:divBdr>
            <w:top w:val="none" w:sz="0" w:space="0" w:color="auto"/>
            <w:left w:val="none" w:sz="0" w:space="0" w:color="auto"/>
            <w:bottom w:val="none" w:sz="0" w:space="0" w:color="auto"/>
            <w:right w:val="none" w:sz="0" w:space="0" w:color="auto"/>
          </w:divBdr>
        </w:div>
        <w:div w:id="598413208">
          <w:marLeft w:val="640"/>
          <w:marRight w:val="0"/>
          <w:marTop w:val="0"/>
          <w:marBottom w:val="0"/>
          <w:divBdr>
            <w:top w:val="none" w:sz="0" w:space="0" w:color="auto"/>
            <w:left w:val="none" w:sz="0" w:space="0" w:color="auto"/>
            <w:bottom w:val="none" w:sz="0" w:space="0" w:color="auto"/>
            <w:right w:val="none" w:sz="0" w:space="0" w:color="auto"/>
          </w:divBdr>
        </w:div>
        <w:div w:id="130907771">
          <w:marLeft w:val="640"/>
          <w:marRight w:val="0"/>
          <w:marTop w:val="0"/>
          <w:marBottom w:val="0"/>
          <w:divBdr>
            <w:top w:val="none" w:sz="0" w:space="0" w:color="auto"/>
            <w:left w:val="none" w:sz="0" w:space="0" w:color="auto"/>
            <w:bottom w:val="none" w:sz="0" w:space="0" w:color="auto"/>
            <w:right w:val="none" w:sz="0" w:space="0" w:color="auto"/>
          </w:divBdr>
        </w:div>
        <w:div w:id="443037055">
          <w:marLeft w:val="640"/>
          <w:marRight w:val="0"/>
          <w:marTop w:val="0"/>
          <w:marBottom w:val="0"/>
          <w:divBdr>
            <w:top w:val="none" w:sz="0" w:space="0" w:color="auto"/>
            <w:left w:val="none" w:sz="0" w:space="0" w:color="auto"/>
            <w:bottom w:val="none" w:sz="0" w:space="0" w:color="auto"/>
            <w:right w:val="none" w:sz="0" w:space="0" w:color="auto"/>
          </w:divBdr>
        </w:div>
        <w:div w:id="18312922">
          <w:marLeft w:val="640"/>
          <w:marRight w:val="0"/>
          <w:marTop w:val="0"/>
          <w:marBottom w:val="0"/>
          <w:divBdr>
            <w:top w:val="none" w:sz="0" w:space="0" w:color="auto"/>
            <w:left w:val="none" w:sz="0" w:space="0" w:color="auto"/>
            <w:bottom w:val="none" w:sz="0" w:space="0" w:color="auto"/>
            <w:right w:val="none" w:sz="0" w:space="0" w:color="auto"/>
          </w:divBdr>
        </w:div>
        <w:div w:id="1441023686">
          <w:marLeft w:val="640"/>
          <w:marRight w:val="0"/>
          <w:marTop w:val="0"/>
          <w:marBottom w:val="0"/>
          <w:divBdr>
            <w:top w:val="none" w:sz="0" w:space="0" w:color="auto"/>
            <w:left w:val="none" w:sz="0" w:space="0" w:color="auto"/>
            <w:bottom w:val="none" w:sz="0" w:space="0" w:color="auto"/>
            <w:right w:val="none" w:sz="0" w:space="0" w:color="auto"/>
          </w:divBdr>
        </w:div>
        <w:div w:id="947664195">
          <w:marLeft w:val="640"/>
          <w:marRight w:val="0"/>
          <w:marTop w:val="0"/>
          <w:marBottom w:val="0"/>
          <w:divBdr>
            <w:top w:val="none" w:sz="0" w:space="0" w:color="auto"/>
            <w:left w:val="none" w:sz="0" w:space="0" w:color="auto"/>
            <w:bottom w:val="none" w:sz="0" w:space="0" w:color="auto"/>
            <w:right w:val="none" w:sz="0" w:space="0" w:color="auto"/>
          </w:divBdr>
        </w:div>
        <w:div w:id="166139490">
          <w:marLeft w:val="640"/>
          <w:marRight w:val="0"/>
          <w:marTop w:val="0"/>
          <w:marBottom w:val="0"/>
          <w:divBdr>
            <w:top w:val="none" w:sz="0" w:space="0" w:color="auto"/>
            <w:left w:val="none" w:sz="0" w:space="0" w:color="auto"/>
            <w:bottom w:val="none" w:sz="0" w:space="0" w:color="auto"/>
            <w:right w:val="none" w:sz="0" w:space="0" w:color="auto"/>
          </w:divBdr>
        </w:div>
        <w:div w:id="458500323">
          <w:marLeft w:val="640"/>
          <w:marRight w:val="0"/>
          <w:marTop w:val="0"/>
          <w:marBottom w:val="0"/>
          <w:divBdr>
            <w:top w:val="none" w:sz="0" w:space="0" w:color="auto"/>
            <w:left w:val="none" w:sz="0" w:space="0" w:color="auto"/>
            <w:bottom w:val="none" w:sz="0" w:space="0" w:color="auto"/>
            <w:right w:val="none" w:sz="0" w:space="0" w:color="auto"/>
          </w:divBdr>
        </w:div>
        <w:div w:id="1026979996">
          <w:marLeft w:val="640"/>
          <w:marRight w:val="0"/>
          <w:marTop w:val="0"/>
          <w:marBottom w:val="0"/>
          <w:divBdr>
            <w:top w:val="none" w:sz="0" w:space="0" w:color="auto"/>
            <w:left w:val="none" w:sz="0" w:space="0" w:color="auto"/>
            <w:bottom w:val="none" w:sz="0" w:space="0" w:color="auto"/>
            <w:right w:val="none" w:sz="0" w:space="0" w:color="auto"/>
          </w:divBdr>
        </w:div>
        <w:div w:id="1357346167">
          <w:marLeft w:val="640"/>
          <w:marRight w:val="0"/>
          <w:marTop w:val="0"/>
          <w:marBottom w:val="0"/>
          <w:divBdr>
            <w:top w:val="none" w:sz="0" w:space="0" w:color="auto"/>
            <w:left w:val="none" w:sz="0" w:space="0" w:color="auto"/>
            <w:bottom w:val="none" w:sz="0" w:space="0" w:color="auto"/>
            <w:right w:val="none" w:sz="0" w:space="0" w:color="auto"/>
          </w:divBdr>
        </w:div>
        <w:div w:id="267004268">
          <w:marLeft w:val="640"/>
          <w:marRight w:val="0"/>
          <w:marTop w:val="0"/>
          <w:marBottom w:val="0"/>
          <w:divBdr>
            <w:top w:val="none" w:sz="0" w:space="0" w:color="auto"/>
            <w:left w:val="none" w:sz="0" w:space="0" w:color="auto"/>
            <w:bottom w:val="none" w:sz="0" w:space="0" w:color="auto"/>
            <w:right w:val="none" w:sz="0" w:space="0" w:color="auto"/>
          </w:divBdr>
        </w:div>
        <w:div w:id="2080710308">
          <w:marLeft w:val="640"/>
          <w:marRight w:val="0"/>
          <w:marTop w:val="0"/>
          <w:marBottom w:val="0"/>
          <w:divBdr>
            <w:top w:val="none" w:sz="0" w:space="0" w:color="auto"/>
            <w:left w:val="none" w:sz="0" w:space="0" w:color="auto"/>
            <w:bottom w:val="none" w:sz="0" w:space="0" w:color="auto"/>
            <w:right w:val="none" w:sz="0" w:space="0" w:color="auto"/>
          </w:divBdr>
        </w:div>
        <w:div w:id="1001665543">
          <w:marLeft w:val="640"/>
          <w:marRight w:val="0"/>
          <w:marTop w:val="0"/>
          <w:marBottom w:val="0"/>
          <w:divBdr>
            <w:top w:val="none" w:sz="0" w:space="0" w:color="auto"/>
            <w:left w:val="none" w:sz="0" w:space="0" w:color="auto"/>
            <w:bottom w:val="none" w:sz="0" w:space="0" w:color="auto"/>
            <w:right w:val="none" w:sz="0" w:space="0" w:color="auto"/>
          </w:divBdr>
        </w:div>
        <w:div w:id="1017342793">
          <w:marLeft w:val="640"/>
          <w:marRight w:val="0"/>
          <w:marTop w:val="0"/>
          <w:marBottom w:val="0"/>
          <w:divBdr>
            <w:top w:val="none" w:sz="0" w:space="0" w:color="auto"/>
            <w:left w:val="none" w:sz="0" w:space="0" w:color="auto"/>
            <w:bottom w:val="none" w:sz="0" w:space="0" w:color="auto"/>
            <w:right w:val="none" w:sz="0" w:space="0" w:color="auto"/>
          </w:divBdr>
        </w:div>
        <w:div w:id="1288438126">
          <w:marLeft w:val="640"/>
          <w:marRight w:val="0"/>
          <w:marTop w:val="0"/>
          <w:marBottom w:val="0"/>
          <w:divBdr>
            <w:top w:val="none" w:sz="0" w:space="0" w:color="auto"/>
            <w:left w:val="none" w:sz="0" w:space="0" w:color="auto"/>
            <w:bottom w:val="none" w:sz="0" w:space="0" w:color="auto"/>
            <w:right w:val="none" w:sz="0" w:space="0" w:color="auto"/>
          </w:divBdr>
        </w:div>
        <w:div w:id="1149638921">
          <w:marLeft w:val="640"/>
          <w:marRight w:val="0"/>
          <w:marTop w:val="0"/>
          <w:marBottom w:val="0"/>
          <w:divBdr>
            <w:top w:val="none" w:sz="0" w:space="0" w:color="auto"/>
            <w:left w:val="none" w:sz="0" w:space="0" w:color="auto"/>
            <w:bottom w:val="none" w:sz="0" w:space="0" w:color="auto"/>
            <w:right w:val="none" w:sz="0" w:space="0" w:color="auto"/>
          </w:divBdr>
        </w:div>
        <w:div w:id="179661466">
          <w:marLeft w:val="640"/>
          <w:marRight w:val="0"/>
          <w:marTop w:val="0"/>
          <w:marBottom w:val="0"/>
          <w:divBdr>
            <w:top w:val="none" w:sz="0" w:space="0" w:color="auto"/>
            <w:left w:val="none" w:sz="0" w:space="0" w:color="auto"/>
            <w:bottom w:val="none" w:sz="0" w:space="0" w:color="auto"/>
            <w:right w:val="none" w:sz="0" w:space="0" w:color="auto"/>
          </w:divBdr>
        </w:div>
        <w:div w:id="42100402">
          <w:marLeft w:val="640"/>
          <w:marRight w:val="0"/>
          <w:marTop w:val="0"/>
          <w:marBottom w:val="0"/>
          <w:divBdr>
            <w:top w:val="none" w:sz="0" w:space="0" w:color="auto"/>
            <w:left w:val="none" w:sz="0" w:space="0" w:color="auto"/>
            <w:bottom w:val="none" w:sz="0" w:space="0" w:color="auto"/>
            <w:right w:val="none" w:sz="0" w:space="0" w:color="auto"/>
          </w:divBdr>
        </w:div>
        <w:div w:id="1961456008">
          <w:marLeft w:val="640"/>
          <w:marRight w:val="0"/>
          <w:marTop w:val="0"/>
          <w:marBottom w:val="0"/>
          <w:divBdr>
            <w:top w:val="none" w:sz="0" w:space="0" w:color="auto"/>
            <w:left w:val="none" w:sz="0" w:space="0" w:color="auto"/>
            <w:bottom w:val="none" w:sz="0" w:space="0" w:color="auto"/>
            <w:right w:val="none" w:sz="0" w:space="0" w:color="auto"/>
          </w:divBdr>
        </w:div>
        <w:div w:id="169027787">
          <w:marLeft w:val="640"/>
          <w:marRight w:val="0"/>
          <w:marTop w:val="0"/>
          <w:marBottom w:val="0"/>
          <w:divBdr>
            <w:top w:val="none" w:sz="0" w:space="0" w:color="auto"/>
            <w:left w:val="none" w:sz="0" w:space="0" w:color="auto"/>
            <w:bottom w:val="none" w:sz="0" w:space="0" w:color="auto"/>
            <w:right w:val="none" w:sz="0" w:space="0" w:color="auto"/>
          </w:divBdr>
        </w:div>
        <w:div w:id="630331214">
          <w:marLeft w:val="640"/>
          <w:marRight w:val="0"/>
          <w:marTop w:val="0"/>
          <w:marBottom w:val="0"/>
          <w:divBdr>
            <w:top w:val="none" w:sz="0" w:space="0" w:color="auto"/>
            <w:left w:val="none" w:sz="0" w:space="0" w:color="auto"/>
            <w:bottom w:val="none" w:sz="0" w:space="0" w:color="auto"/>
            <w:right w:val="none" w:sz="0" w:space="0" w:color="auto"/>
          </w:divBdr>
        </w:div>
        <w:div w:id="1850213324">
          <w:marLeft w:val="640"/>
          <w:marRight w:val="0"/>
          <w:marTop w:val="0"/>
          <w:marBottom w:val="0"/>
          <w:divBdr>
            <w:top w:val="none" w:sz="0" w:space="0" w:color="auto"/>
            <w:left w:val="none" w:sz="0" w:space="0" w:color="auto"/>
            <w:bottom w:val="none" w:sz="0" w:space="0" w:color="auto"/>
            <w:right w:val="none" w:sz="0" w:space="0" w:color="auto"/>
          </w:divBdr>
        </w:div>
        <w:div w:id="274944447">
          <w:marLeft w:val="640"/>
          <w:marRight w:val="0"/>
          <w:marTop w:val="0"/>
          <w:marBottom w:val="0"/>
          <w:divBdr>
            <w:top w:val="none" w:sz="0" w:space="0" w:color="auto"/>
            <w:left w:val="none" w:sz="0" w:space="0" w:color="auto"/>
            <w:bottom w:val="none" w:sz="0" w:space="0" w:color="auto"/>
            <w:right w:val="none" w:sz="0" w:space="0" w:color="auto"/>
          </w:divBdr>
        </w:div>
        <w:div w:id="1989481164">
          <w:marLeft w:val="640"/>
          <w:marRight w:val="0"/>
          <w:marTop w:val="0"/>
          <w:marBottom w:val="0"/>
          <w:divBdr>
            <w:top w:val="none" w:sz="0" w:space="0" w:color="auto"/>
            <w:left w:val="none" w:sz="0" w:space="0" w:color="auto"/>
            <w:bottom w:val="none" w:sz="0" w:space="0" w:color="auto"/>
            <w:right w:val="none" w:sz="0" w:space="0" w:color="auto"/>
          </w:divBdr>
        </w:div>
        <w:div w:id="523860628">
          <w:marLeft w:val="640"/>
          <w:marRight w:val="0"/>
          <w:marTop w:val="0"/>
          <w:marBottom w:val="0"/>
          <w:divBdr>
            <w:top w:val="none" w:sz="0" w:space="0" w:color="auto"/>
            <w:left w:val="none" w:sz="0" w:space="0" w:color="auto"/>
            <w:bottom w:val="none" w:sz="0" w:space="0" w:color="auto"/>
            <w:right w:val="none" w:sz="0" w:space="0" w:color="auto"/>
          </w:divBdr>
        </w:div>
        <w:div w:id="54478196">
          <w:marLeft w:val="640"/>
          <w:marRight w:val="0"/>
          <w:marTop w:val="0"/>
          <w:marBottom w:val="0"/>
          <w:divBdr>
            <w:top w:val="none" w:sz="0" w:space="0" w:color="auto"/>
            <w:left w:val="none" w:sz="0" w:space="0" w:color="auto"/>
            <w:bottom w:val="none" w:sz="0" w:space="0" w:color="auto"/>
            <w:right w:val="none" w:sz="0" w:space="0" w:color="auto"/>
          </w:divBdr>
        </w:div>
        <w:div w:id="117383624">
          <w:marLeft w:val="640"/>
          <w:marRight w:val="0"/>
          <w:marTop w:val="0"/>
          <w:marBottom w:val="0"/>
          <w:divBdr>
            <w:top w:val="none" w:sz="0" w:space="0" w:color="auto"/>
            <w:left w:val="none" w:sz="0" w:space="0" w:color="auto"/>
            <w:bottom w:val="none" w:sz="0" w:space="0" w:color="auto"/>
            <w:right w:val="none" w:sz="0" w:space="0" w:color="auto"/>
          </w:divBdr>
        </w:div>
        <w:div w:id="55588764">
          <w:marLeft w:val="640"/>
          <w:marRight w:val="0"/>
          <w:marTop w:val="0"/>
          <w:marBottom w:val="0"/>
          <w:divBdr>
            <w:top w:val="none" w:sz="0" w:space="0" w:color="auto"/>
            <w:left w:val="none" w:sz="0" w:space="0" w:color="auto"/>
            <w:bottom w:val="none" w:sz="0" w:space="0" w:color="auto"/>
            <w:right w:val="none" w:sz="0" w:space="0" w:color="auto"/>
          </w:divBdr>
        </w:div>
        <w:div w:id="664866571">
          <w:marLeft w:val="640"/>
          <w:marRight w:val="0"/>
          <w:marTop w:val="0"/>
          <w:marBottom w:val="0"/>
          <w:divBdr>
            <w:top w:val="none" w:sz="0" w:space="0" w:color="auto"/>
            <w:left w:val="none" w:sz="0" w:space="0" w:color="auto"/>
            <w:bottom w:val="none" w:sz="0" w:space="0" w:color="auto"/>
            <w:right w:val="none" w:sz="0" w:space="0" w:color="auto"/>
          </w:divBdr>
        </w:div>
        <w:div w:id="562103706">
          <w:marLeft w:val="640"/>
          <w:marRight w:val="0"/>
          <w:marTop w:val="0"/>
          <w:marBottom w:val="0"/>
          <w:divBdr>
            <w:top w:val="none" w:sz="0" w:space="0" w:color="auto"/>
            <w:left w:val="none" w:sz="0" w:space="0" w:color="auto"/>
            <w:bottom w:val="none" w:sz="0" w:space="0" w:color="auto"/>
            <w:right w:val="none" w:sz="0" w:space="0" w:color="auto"/>
          </w:divBdr>
        </w:div>
        <w:div w:id="2007659623">
          <w:marLeft w:val="640"/>
          <w:marRight w:val="0"/>
          <w:marTop w:val="0"/>
          <w:marBottom w:val="0"/>
          <w:divBdr>
            <w:top w:val="none" w:sz="0" w:space="0" w:color="auto"/>
            <w:left w:val="none" w:sz="0" w:space="0" w:color="auto"/>
            <w:bottom w:val="none" w:sz="0" w:space="0" w:color="auto"/>
            <w:right w:val="none" w:sz="0" w:space="0" w:color="auto"/>
          </w:divBdr>
        </w:div>
        <w:div w:id="1669475471">
          <w:marLeft w:val="640"/>
          <w:marRight w:val="0"/>
          <w:marTop w:val="0"/>
          <w:marBottom w:val="0"/>
          <w:divBdr>
            <w:top w:val="none" w:sz="0" w:space="0" w:color="auto"/>
            <w:left w:val="none" w:sz="0" w:space="0" w:color="auto"/>
            <w:bottom w:val="none" w:sz="0" w:space="0" w:color="auto"/>
            <w:right w:val="none" w:sz="0" w:space="0" w:color="auto"/>
          </w:divBdr>
        </w:div>
        <w:div w:id="1050886627">
          <w:marLeft w:val="640"/>
          <w:marRight w:val="0"/>
          <w:marTop w:val="0"/>
          <w:marBottom w:val="0"/>
          <w:divBdr>
            <w:top w:val="none" w:sz="0" w:space="0" w:color="auto"/>
            <w:left w:val="none" w:sz="0" w:space="0" w:color="auto"/>
            <w:bottom w:val="none" w:sz="0" w:space="0" w:color="auto"/>
            <w:right w:val="none" w:sz="0" w:space="0" w:color="auto"/>
          </w:divBdr>
        </w:div>
        <w:div w:id="1929003463">
          <w:marLeft w:val="640"/>
          <w:marRight w:val="0"/>
          <w:marTop w:val="0"/>
          <w:marBottom w:val="0"/>
          <w:divBdr>
            <w:top w:val="none" w:sz="0" w:space="0" w:color="auto"/>
            <w:left w:val="none" w:sz="0" w:space="0" w:color="auto"/>
            <w:bottom w:val="none" w:sz="0" w:space="0" w:color="auto"/>
            <w:right w:val="none" w:sz="0" w:space="0" w:color="auto"/>
          </w:divBdr>
        </w:div>
        <w:div w:id="1493910760">
          <w:marLeft w:val="640"/>
          <w:marRight w:val="0"/>
          <w:marTop w:val="0"/>
          <w:marBottom w:val="0"/>
          <w:divBdr>
            <w:top w:val="none" w:sz="0" w:space="0" w:color="auto"/>
            <w:left w:val="none" w:sz="0" w:space="0" w:color="auto"/>
            <w:bottom w:val="none" w:sz="0" w:space="0" w:color="auto"/>
            <w:right w:val="none" w:sz="0" w:space="0" w:color="auto"/>
          </w:divBdr>
        </w:div>
        <w:div w:id="1673755490">
          <w:marLeft w:val="640"/>
          <w:marRight w:val="0"/>
          <w:marTop w:val="0"/>
          <w:marBottom w:val="0"/>
          <w:divBdr>
            <w:top w:val="none" w:sz="0" w:space="0" w:color="auto"/>
            <w:left w:val="none" w:sz="0" w:space="0" w:color="auto"/>
            <w:bottom w:val="none" w:sz="0" w:space="0" w:color="auto"/>
            <w:right w:val="none" w:sz="0" w:space="0" w:color="auto"/>
          </w:divBdr>
        </w:div>
        <w:div w:id="12735355">
          <w:marLeft w:val="640"/>
          <w:marRight w:val="0"/>
          <w:marTop w:val="0"/>
          <w:marBottom w:val="0"/>
          <w:divBdr>
            <w:top w:val="none" w:sz="0" w:space="0" w:color="auto"/>
            <w:left w:val="none" w:sz="0" w:space="0" w:color="auto"/>
            <w:bottom w:val="none" w:sz="0" w:space="0" w:color="auto"/>
            <w:right w:val="none" w:sz="0" w:space="0" w:color="auto"/>
          </w:divBdr>
        </w:div>
        <w:div w:id="1501315281">
          <w:marLeft w:val="640"/>
          <w:marRight w:val="0"/>
          <w:marTop w:val="0"/>
          <w:marBottom w:val="0"/>
          <w:divBdr>
            <w:top w:val="none" w:sz="0" w:space="0" w:color="auto"/>
            <w:left w:val="none" w:sz="0" w:space="0" w:color="auto"/>
            <w:bottom w:val="none" w:sz="0" w:space="0" w:color="auto"/>
            <w:right w:val="none" w:sz="0" w:space="0" w:color="auto"/>
          </w:divBdr>
        </w:div>
        <w:div w:id="2030058876">
          <w:marLeft w:val="640"/>
          <w:marRight w:val="0"/>
          <w:marTop w:val="0"/>
          <w:marBottom w:val="0"/>
          <w:divBdr>
            <w:top w:val="none" w:sz="0" w:space="0" w:color="auto"/>
            <w:left w:val="none" w:sz="0" w:space="0" w:color="auto"/>
            <w:bottom w:val="none" w:sz="0" w:space="0" w:color="auto"/>
            <w:right w:val="none" w:sz="0" w:space="0" w:color="auto"/>
          </w:divBdr>
        </w:div>
        <w:div w:id="1670136180">
          <w:marLeft w:val="640"/>
          <w:marRight w:val="0"/>
          <w:marTop w:val="0"/>
          <w:marBottom w:val="0"/>
          <w:divBdr>
            <w:top w:val="none" w:sz="0" w:space="0" w:color="auto"/>
            <w:left w:val="none" w:sz="0" w:space="0" w:color="auto"/>
            <w:bottom w:val="none" w:sz="0" w:space="0" w:color="auto"/>
            <w:right w:val="none" w:sz="0" w:space="0" w:color="auto"/>
          </w:divBdr>
        </w:div>
        <w:div w:id="1064179365">
          <w:marLeft w:val="640"/>
          <w:marRight w:val="0"/>
          <w:marTop w:val="0"/>
          <w:marBottom w:val="0"/>
          <w:divBdr>
            <w:top w:val="none" w:sz="0" w:space="0" w:color="auto"/>
            <w:left w:val="none" w:sz="0" w:space="0" w:color="auto"/>
            <w:bottom w:val="none" w:sz="0" w:space="0" w:color="auto"/>
            <w:right w:val="none" w:sz="0" w:space="0" w:color="auto"/>
          </w:divBdr>
        </w:div>
        <w:div w:id="1092046202">
          <w:marLeft w:val="640"/>
          <w:marRight w:val="0"/>
          <w:marTop w:val="0"/>
          <w:marBottom w:val="0"/>
          <w:divBdr>
            <w:top w:val="none" w:sz="0" w:space="0" w:color="auto"/>
            <w:left w:val="none" w:sz="0" w:space="0" w:color="auto"/>
            <w:bottom w:val="none" w:sz="0" w:space="0" w:color="auto"/>
            <w:right w:val="none" w:sz="0" w:space="0" w:color="auto"/>
          </w:divBdr>
        </w:div>
        <w:div w:id="265577063">
          <w:marLeft w:val="640"/>
          <w:marRight w:val="0"/>
          <w:marTop w:val="0"/>
          <w:marBottom w:val="0"/>
          <w:divBdr>
            <w:top w:val="none" w:sz="0" w:space="0" w:color="auto"/>
            <w:left w:val="none" w:sz="0" w:space="0" w:color="auto"/>
            <w:bottom w:val="none" w:sz="0" w:space="0" w:color="auto"/>
            <w:right w:val="none" w:sz="0" w:space="0" w:color="auto"/>
          </w:divBdr>
        </w:div>
        <w:div w:id="1523670389">
          <w:marLeft w:val="640"/>
          <w:marRight w:val="0"/>
          <w:marTop w:val="0"/>
          <w:marBottom w:val="0"/>
          <w:divBdr>
            <w:top w:val="none" w:sz="0" w:space="0" w:color="auto"/>
            <w:left w:val="none" w:sz="0" w:space="0" w:color="auto"/>
            <w:bottom w:val="none" w:sz="0" w:space="0" w:color="auto"/>
            <w:right w:val="none" w:sz="0" w:space="0" w:color="auto"/>
          </w:divBdr>
        </w:div>
        <w:div w:id="966859623">
          <w:marLeft w:val="640"/>
          <w:marRight w:val="0"/>
          <w:marTop w:val="0"/>
          <w:marBottom w:val="0"/>
          <w:divBdr>
            <w:top w:val="none" w:sz="0" w:space="0" w:color="auto"/>
            <w:left w:val="none" w:sz="0" w:space="0" w:color="auto"/>
            <w:bottom w:val="none" w:sz="0" w:space="0" w:color="auto"/>
            <w:right w:val="none" w:sz="0" w:space="0" w:color="auto"/>
          </w:divBdr>
        </w:div>
        <w:div w:id="1348019026">
          <w:marLeft w:val="640"/>
          <w:marRight w:val="0"/>
          <w:marTop w:val="0"/>
          <w:marBottom w:val="0"/>
          <w:divBdr>
            <w:top w:val="none" w:sz="0" w:space="0" w:color="auto"/>
            <w:left w:val="none" w:sz="0" w:space="0" w:color="auto"/>
            <w:bottom w:val="none" w:sz="0" w:space="0" w:color="auto"/>
            <w:right w:val="none" w:sz="0" w:space="0" w:color="auto"/>
          </w:divBdr>
        </w:div>
        <w:div w:id="37635729">
          <w:marLeft w:val="640"/>
          <w:marRight w:val="0"/>
          <w:marTop w:val="0"/>
          <w:marBottom w:val="0"/>
          <w:divBdr>
            <w:top w:val="none" w:sz="0" w:space="0" w:color="auto"/>
            <w:left w:val="none" w:sz="0" w:space="0" w:color="auto"/>
            <w:bottom w:val="none" w:sz="0" w:space="0" w:color="auto"/>
            <w:right w:val="none" w:sz="0" w:space="0" w:color="auto"/>
          </w:divBdr>
        </w:div>
        <w:div w:id="992484025">
          <w:marLeft w:val="640"/>
          <w:marRight w:val="0"/>
          <w:marTop w:val="0"/>
          <w:marBottom w:val="0"/>
          <w:divBdr>
            <w:top w:val="none" w:sz="0" w:space="0" w:color="auto"/>
            <w:left w:val="none" w:sz="0" w:space="0" w:color="auto"/>
            <w:bottom w:val="none" w:sz="0" w:space="0" w:color="auto"/>
            <w:right w:val="none" w:sz="0" w:space="0" w:color="auto"/>
          </w:divBdr>
        </w:div>
        <w:div w:id="462230526">
          <w:marLeft w:val="640"/>
          <w:marRight w:val="0"/>
          <w:marTop w:val="0"/>
          <w:marBottom w:val="0"/>
          <w:divBdr>
            <w:top w:val="none" w:sz="0" w:space="0" w:color="auto"/>
            <w:left w:val="none" w:sz="0" w:space="0" w:color="auto"/>
            <w:bottom w:val="none" w:sz="0" w:space="0" w:color="auto"/>
            <w:right w:val="none" w:sz="0" w:space="0" w:color="auto"/>
          </w:divBdr>
        </w:div>
        <w:div w:id="732001400">
          <w:marLeft w:val="640"/>
          <w:marRight w:val="0"/>
          <w:marTop w:val="0"/>
          <w:marBottom w:val="0"/>
          <w:divBdr>
            <w:top w:val="none" w:sz="0" w:space="0" w:color="auto"/>
            <w:left w:val="none" w:sz="0" w:space="0" w:color="auto"/>
            <w:bottom w:val="none" w:sz="0" w:space="0" w:color="auto"/>
            <w:right w:val="none" w:sz="0" w:space="0" w:color="auto"/>
          </w:divBdr>
        </w:div>
        <w:div w:id="1457289713">
          <w:marLeft w:val="640"/>
          <w:marRight w:val="0"/>
          <w:marTop w:val="0"/>
          <w:marBottom w:val="0"/>
          <w:divBdr>
            <w:top w:val="none" w:sz="0" w:space="0" w:color="auto"/>
            <w:left w:val="none" w:sz="0" w:space="0" w:color="auto"/>
            <w:bottom w:val="none" w:sz="0" w:space="0" w:color="auto"/>
            <w:right w:val="none" w:sz="0" w:space="0" w:color="auto"/>
          </w:divBdr>
        </w:div>
        <w:div w:id="1551189997">
          <w:marLeft w:val="640"/>
          <w:marRight w:val="0"/>
          <w:marTop w:val="0"/>
          <w:marBottom w:val="0"/>
          <w:divBdr>
            <w:top w:val="none" w:sz="0" w:space="0" w:color="auto"/>
            <w:left w:val="none" w:sz="0" w:space="0" w:color="auto"/>
            <w:bottom w:val="none" w:sz="0" w:space="0" w:color="auto"/>
            <w:right w:val="none" w:sz="0" w:space="0" w:color="auto"/>
          </w:divBdr>
        </w:div>
        <w:div w:id="2104646440">
          <w:marLeft w:val="640"/>
          <w:marRight w:val="0"/>
          <w:marTop w:val="0"/>
          <w:marBottom w:val="0"/>
          <w:divBdr>
            <w:top w:val="none" w:sz="0" w:space="0" w:color="auto"/>
            <w:left w:val="none" w:sz="0" w:space="0" w:color="auto"/>
            <w:bottom w:val="none" w:sz="0" w:space="0" w:color="auto"/>
            <w:right w:val="none" w:sz="0" w:space="0" w:color="auto"/>
          </w:divBdr>
        </w:div>
        <w:div w:id="1110390052">
          <w:marLeft w:val="640"/>
          <w:marRight w:val="0"/>
          <w:marTop w:val="0"/>
          <w:marBottom w:val="0"/>
          <w:divBdr>
            <w:top w:val="none" w:sz="0" w:space="0" w:color="auto"/>
            <w:left w:val="none" w:sz="0" w:space="0" w:color="auto"/>
            <w:bottom w:val="none" w:sz="0" w:space="0" w:color="auto"/>
            <w:right w:val="none" w:sz="0" w:space="0" w:color="auto"/>
          </w:divBdr>
        </w:div>
        <w:div w:id="490951661">
          <w:marLeft w:val="640"/>
          <w:marRight w:val="0"/>
          <w:marTop w:val="0"/>
          <w:marBottom w:val="0"/>
          <w:divBdr>
            <w:top w:val="none" w:sz="0" w:space="0" w:color="auto"/>
            <w:left w:val="none" w:sz="0" w:space="0" w:color="auto"/>
            <w:bottom w:val="none" w:sz="0" w:space="0" w:color="auto"/>
            <w:right w:val="none" w:sz="0" w:space="0" w:color="auto"/>
          </w:divBdr>
        </w:div>
        <w:div w:id="205997213">
          <w:marLeft w:val="640"/>
          <w:marRight w:val="0"/>
          <w:marTop w:val="0"/>
          <w:marBottom w:val="0"/>
          <w:divBdr>
            <w:top w:val="none" w:sz="0" w:space="0" w:color="auto"/>
            <w:left w:val="none" w:sz="0" w:space="0" w:color="auto"/>
            <w:bottom w:val="none" w:sz="0" w:space="0" w:color="auto"/>
            <w:right w:val="none" w:sz="0" w:space="0" w:color="auto"/>
          </w:divBdr>
        </w:div>
        <w:div w:id="1652101130">
          <w:marLeft w:val="640"/>
          <w:marRight w:val="0"/>
          <w:marTop w:val="0"/>
          <w:marBottom w:val="0"/>
          <w:divBdr>
            <w:top w:val="none" w:sz="0" w:space="0" w:color="auto"/>
            <w:left w:val="none" w:sz="0" w:space="0" w:color="auto"/>
            <w:bottom w:val="none" w:sz="0" w:space="0" w:color="auto"/>
            <w:right w:val="none" w:sz="0" w:space="0" w:color="auto"/>
          </w:divBdr>
        </w:div>
        <w:div w:id="1181165659">
          <w:marLeft w:val="640"/>
          <w:marRight w:val="0"/>
          <w:marTop w:val="0"/>
          <w:marBottom w:val="0"/>
          <w:divBdr>
            <w:top w:val="none" w:sz="0" w:space="0" w:color="auto"/>
            <w:left w:val="none" w:sz="0" w:space="0" w:color="auto"/>
            <w:bottom w:val="none" w:sz="0" w:space="0" w:color="auto"/>
            <w:right w:val="none" w:sz="0" w:space="0" w:color="auto"/>
          </w:divBdr>
        </w:div>
        <w:div w:id="1476750855">
          <w:marLeft w:val="640"/>
          <w:marRight w:val="0"/>
          <w:marTop w:val="0"/>
          <w:marBottom w:val="0"/>
          <w:divBdr>
            <w:top w:val="none" w:sz="0" w:space="0" w:color="auto"/>
            <w:left w:val="none" w:sz="0" w:space="0" w:color="auto"/>
            <w:bottom w:val="none" w:sz="0" w:space="0" w:color="auto"/>
            <w:right w:val="none" w:sz="0" w:space="0" w:color="auto"/>
          </w:divBdr>
        </w:div>
        <w:div w:id="1544712310">
          <w:marLeft w:val="640"/>
          <w:marRight w:val="0"/>
          <w:marTop w:val="0"/>
          <w:marBottom w:val="0"/>
          <w:divBdr>
            <w:top w:val="none" w:sz="0" w:space="0" w:color="auto"/>
            <w:left w:val="none" w:sz="0" w:space="0" w:color="auto"/>
            <w:bottom w:val="none" w:sz="0" w:space="0" w:color="auto"/>
            <w:right w:val="none" w:sz="0" w:space="0" w:color="auto"/>
          </w:divBdr>
        </w:div>
        <w:div w:id="517889188">
          <w:marLeft w:val="640"/>
          <w:marRight w:val="0"/>
          <w:marTop w:val="0"/>
          <w:marBottom w:val="0"/>
          <w:divBdr>
            <w:top w:val="none" w:sz="0" w:space="0" w:color="auto"/>
            <w:left w:val="none" w:sz="0" w:space="0" w:color="auto"/>
            <w:bottom w:val="none" w:sz="0" w:space="0" w:color="auto"/>
            <w:right w:val="none" w:sz="0" w:space="0" w:color="auto"/>
          </w:divBdr>
        </w:div>
        <w:div w:id="1372463814">
          <w:marLeft w:val="640"/>
          <w:marRight w:val="0"/>
          <w:marTop w:val="0"/>
          <w:marBottom w:val="0"/>
          <w:divBdr>
            <w:top w:val="none" w:sz="0" w:space="0" w:color="auto"/>
            <w:left w:val="none" w:sz="0" w:space="0" w:color="auto"/>
            <w:bottom w:val="none" w:sz="0" w:space="0" w:color="auto"/>
            <w:right w:val="none" w:sz="0" w:space="0" w:color="auto"/>
          </w:divBdr>
        </w:div>
      </w:divsChild>
    </w:div>
    <w:div w:id="1651133986">
      <w:bodyDiv w:val="1"/>
      <w:marLeft w:val="0"/>
      <w:marRight w:val="0"/>
      <w:marTop w:val="0"/>
      <w:marBottom w:val="0"/>
      <w:divBdr>
        <w:top w:val="none" w:sz="0" w:space="0" w:color="auto"/>
        <w:left w:val="none" w:sz="0" w:space="0" w:color="auto"/>
        <w:bottom w:val="none" w:sz="0" w:space="0" w:color="auto"/>
        <w:right w:val="none" w:sz="0" w:space="0" w:color="auto"/>
      </w:divBdr>
    </w:div>
    <w:div w:id="1656300799">
      <w:bodyDiv w:val="1"/>
      <w:marLeft w:val="0"/>
      <w:marRight w:val="0"/>
      <w:marTop w:val="0"/>
      <w:marBottom w:val="0"/>
      <w:divBdr>
        <w:top w:val="none" w:sz="0" w:space="0" w:color="auto"/>
        <w:left w:val="none" w:sz="0" w:space="0" w:color="auto"/>
        <w:bottom w:val="none" w:sz="0" w:space="0" w:color="auto"/>
        <w:right w:val="none" w:sz="0" w:space="0" w:color="auto"/>
      </w:divBdr>
      <w:divsChild>
        <w:div w:id="1627933562">
          <w:marLeft w:val="640"/>
          <w:marRight w:val="0"/>
          <w:marTop w:val="0"/>
          <w:marBottom w:val="0"/>
          <w:divBdr>
            <w:top w:val="none" w:sz="0" w:space="0" w:color="auto"/>
            <w:left w:val="none" w:sz="0" w:space="0" w:color="auto"/>
            <w:bottom w:val="none" w:sz="0" w:space="0" w:color="auto"/>
            <w:right w:val="none" w:sz="0" w:space="0" w:color="auto"/>
          </w:divBdr>
        </w:div>
        <w:div w:id="1560246016">
          <w:marLeft w:val="640"/>
          <w:marRight w:val="0"/>
          <w:marTop w:val="0"/>
          <w:marBottom w:val="0"/>
          <w:divBdr>
            <w:top w:val="none" w:sz="0" w:space="0" w:color="auto"/>
            <w:left w:val="none" w:sz="0" w:space="0" w:color="auto"/>
            <w:bottom w:val="none" w:sz="0" w:space="0" w:color="auto"/>
            <w:right w:val="none" w:sz="0" w:space="0" w:color="auto"/>
          </w:divBdr>
        </w:div>
        <w:div w:id="526254648">
          <w:marLeft w:val="640"/>
          <w:marRight w:val="0"/>
          <w:marTop w:val="0"/>
          <w:marBottom w:val="0"/>
          <w:divBdr>
            <w:top w:val="none" w:sz="0" w:space="0" w:color="auto"/>
            <w:left w:val="none" w:sz="0" w:space="0" w:color="auto"/>
            <w:bottom w:val="none" w:sz="0" w:space="0" w:color="auto"/>
            <w:right w:val="none" w:sz="0" w:space="0" w:color="auto"/>
          </w:divBdr>
        </w:div>
        <w:div w:id="189689896">
          <w:marLeft w:val="640"/>
          <w:marRight w:val="0"/>
          <w:marTop w:val="0"/>
          <w:marBottom w:val="0"/>
          <w:divBdr>
            <w:top w:val="none" w:sz="0" w:space="0" w:color="auto"/>
            <w:left w:val="none" w:sz="0" w:space="0" w:color="auto"/>
            <w:bottom w:val="none" w:sz="0" w:space="0" w:color="auto"/>
            <w:right w:val="none" w:sz="0" w:space="0" w:color="auto"/>
          </w:divBdr>
        </w:div>
        <w:div w:id="2047216984">
          <w:marLeft w:val="640"/>
          <w:marRight w:val="0"/>
          <w:marTop w:val="0"/>
          <w:marBottom w:val="0"/>
          <w:divBdr>
            <w:top w:val="none" w:sz="0" w:space="0" w:color="auto"/>
            <w:left w:val="none" w:sz="0" w:space="0" w:color="auto"/>
            <w:bottom w:val="none" w:sz="0" w:space="0" w:color="auto"/>
            <w:right w:val="none" w:sz="0" w:space="0" w:color="auto"/>
          </w:divBdr>
        </w:div>
        <w:div w:id="281768747">
          <w:marLeft w:val="640"/>
          <w:marRight w:val="0"/>
          <w:marTop w:val="0"/>
          <w:marBottom w:val="0"/>
          <w:divBdr>
            <w:top w:val="none" w:sz="0" w:space="0" w:color="auto"/>
            <w:left w:val="none" w:sz="0" w:space="0" w:color="auto"/>
            <w:bottom w:val="none" w:sz="0" w:space="0" w:color="auto"/>
            <w:right w:val="none" w:sz="0" w:space="0" w:color="auto"/>
          </w:divBdr>
        </w:div>
        <w:div w:id="1757284800">
          <w:marLeft w:val="640"/>
          <w:marRight w:val="0"/>
          <w:marTop w:val="0"/>
          <w:marBottom w:val="0"/>
          <w:divBdr>
            <w:top w:val="none" w:sz="0" w:space="0" w:color="auto"/>
            <w:left w:val="none" w:sz="0" w:space="0" w:color="auto"/>
            <w:bottom w:val="none" w:sz="0" w:space="0" w:color="auto"/>
            <w:right w:val="none" w:sz="0" w:space="0" w:color="auto"/>
          </w:divBdr>
        </w:div>
        <w:div w:id="1730224778">
          <w:marLeft w:val="640"/>
          <w:marRight w:val="0"/>
          <w:marTop w:val="0"/>
          <w:marBottom w:val="0"/>
          <w:divBdr>
            <w:top w:val="none" w:sz="0" w:space="0" w:color="auto"/>
            <w:left w:val="none" w:sz="0" w:space="0" w:color="auto"/>
            <w:bottom w:val="none" w:sz="0" w:space="0" w:color="auto"/>
            <w:right w:val="none" w:sz="0" w:space="0" w:color="auto"/>
          </w:divBdr>
        </w:div>
        <w:div w:id="1249121749">
          <w:marLeft w:val="640"/>
          <w:marRight w:val="0"/>
          <w:marTop w:val="0"/>
          <w:marBottom w:val="0"/>
          <w:divBdr>
            <w:top w:val="none" w:sz="0" w:space="0" w:color="auto"/>
            <w:left w:val="none" w:sz="0" w:space="0" w:color="auto"/>
            <w:bottom w:val="none" w:sz="0" w:space="0" w:color="auto"/>
            <w:right w:val="none" w:sz="0" w:space="0" w:color="auto"/>
          </w:divBdr>
        </w:div>
        <w:div w:id="1174880496">
          <w:marLeft w:val="640"/>
          <w:marRight w:val="0"/>
          <w:marTop w:val="0"/>
          <w:marBottom w:val="0"/>
          <w:divBdr>
            <w:top w:val="none" w:sz="0" w:space="0" w:color="auto"/>
            <w:left w:val="none" w:sz="0" w:space="0" w:color="auto"/>
            <w:bottom w:val="none" w:sz="0" w:space="0" w:color="auto"/>
            <w:right w:val="none" w:sz="0" w:space="0" w:color="auto"/>
          </w:divBdr>
        </w:div>
        <w:div w:id="1792363499">
          <w:marLeft w:val="640"/>
          <w:marRight w:val="0"/>
          <w:marTop w:val="0"/>
          <w:marBottom w:val="0"/>
          <w:divBdr>
            <w:top w:val="none" w:sz="0" w:space="0" w:color="auto"/>
            <w:left w:val="none" w:sz="0" w:space="0" w:color="auto"/>
            <w:bottom w:val="none" w:sz="0" w:space="0" w:color="auto"/>
            <w:right w:val="none" w:sz="0" w:space="0" w:color="auto"/>
          </w:divBdr>
        </w:div>
        <w:div w:id="1723823952">
          <w:marLeft w:val="640"/>
          <w:marRight w:val="0"/>
          <w:marTop w:val="0"/>
          <w:marBottom w:val="0"/>
          <w:divBdr>
            <w:top w:val="none" w:sz="0" w:space="0" w:color="auto"/>
            <w:left w:val="none" w:sz="0" w:space="0" w:color="auto"/>
            <w:bottom w:val="none" w:sz="0" w:space="0" w:color="auto"/>
            <w:right w:val="none" w:sz="0" w:space="0" w:color="auto"/>
          </w:divBdr>
        </w:div>
        <w:div w:id="1454010299">
          <w:marLeft w:val="640"/>
          <w:marRight w:val="0"/>
          <w:marTop w:val="0"/>
          <w:marBottom w:val="0"/>
          <w:divBdr>
            <w:top w:val="none" w:sz="0" w:space="0" w:color="auto"/>
            <w:left w:val="none" w:sz="0" w:space="0" w:color="auto"/>
            <w:bottom w:val="none" w:sz="0" w:space="0" w:color="auto"/>
            <w:right w:val="none" w:sz="0" w:space="0" w:color="auto"/>
          </w:divBdr>
        </w:div>
        <w:div w:id="1932619238">
          <w:marLeft w:val="640"/>
          <w:marRight w:val="0"/>
          <w:marTop w:val="0"/>
          <w:marBottom w:val="0"/>
          <w:divBdr>
            <w:top w:val="none" w:sz="0" w:space="0" w:color="auto"/>
            <w:left w:val="none" w:sz="0" w:space="0" w:color="auto"/>
            <w:bottom w:val="none" w:sz="0" w:space="0" w:color="auto"/>
            <w:right w:val="none" w:sz="0" w:space="0" w:color="auto"/>
          </w:divBdr>
        </w:div>
        <w:div w:id="1088186704">
          <w:marLeft w:val="640"/>
          <w:marRight w:val="0"/>
          <w:marTop w:val="0"/>
          <w:marBottom w:val="0"/>
          <w:divBdr>
            <w:top w:val="none" w:sz="0" w:space="0" w:color="auto"/>
            <w:left w:val="none" w:sz="0" w:space="0" w:color="auto"/>
            <w:bottom w:val="none" w:sz="0" w:space="0" w:color="auto"/>
            <w:right w:val="none" w:sz="0" w:space="0" w:color="auto"/>
          </w:divBdr>
        </w:div>
        <w:div w:id="220601423">
          <w:marLeft w:val="640"/>
          <w:marRight w:val="0"/>
          <w:marTop w:val="0"/>
          <w:marBottom w:val="0"/>
          <w:divBdr>
            <w:top w:val="none" w:sz="0" w:space="0" w:color="auto"/>
            <w:left w:val="none" w:sz="0" w:space="0" w:color="auto"/>
            <w:bottom w:val="none" w:sz="0" w:space="0" w:color="auto"/>
            <w:right w:val="none" w:sz="0" w:space="0" w:color="auto"/>
          </w:divBdr>
        </w:div>
        <w:div w:id="761341585">
          <w:marLeft w:val="640"/>
          <w:marRight w:val="0"/>
          <w:marTop w:val="0"/>
          <w:marBottom w:val="0"/>
          <w:divBdr>
            <w:top w:val="none" w:sz="0" w:space="0" w:color="auto"/>
            <w:left w:val="none" w:sz="0" w:space="0" w:color="auto"/>
            <w:bottom w:val="none" w:sz="0" w:space="0" w:color="auto"/>
            <w:right w:val="none" w:sz="0" w:space="0" w:color="auto"/>
          </w:divBdr>
        </w:div>
        <w:div w:id="447548701">
          <w:marLeft w:val="640"/>
          <w:marRight w:val="0"/>
          <w:marTop w:val="0"/>
          <w:marBottom w:val="0"/>
          <w:divBdr>
            <w:top w:val="none" w:sz="0" w:space="0" w:color="auto"/>
            <w:left w:val="none" w:sz="0" w:space="0" w:color="auto"/>
            <w:bottom w:val="none" w:sz="0" w:space="0" w:color="auto"/>
            <w:right w:val="none" w:sz="0" w:space="0" w:color="auto"/>
          </w:divBdr>
        </w:div>
        <w:div w:id="1568220860">
          <w:marLeft w:val="640"/>
          <w:marRight w:val="0"/>
          <w:marTop w:val="0"/>
          <w:marBottom w:val="0"/>
          <w:divBdr>
            <w:top w:val="none" w:sz="0" w:space="0" w:color="auto"/>
            <w:left w:val="none" w:sz="0" w:space="0" w:color="auto"/>
            <w:bottom w:val="none" w:sz="0" w:space="0" w:color="auto"/>
            <w:right w:val="none" w:sz="0" w:space="0" w:color="auto"/>
          </w:divBdr>
        </w:div>
        <w:div w:id="1780563573">
          <w:marLeft w:val="640"/>
          <w:marRight w:val="0"/>
          <w:marTop w:val="0"/>
          <w:marBottom w:val="0"/>
          <w:divBdr>
            <w:top w:val="none" w:sz="0" w:space="0" w:color="auto"/>
            <w:left w:val="none" w:sz="0" w:space="0" w:color="auto"/>
            <w:bottom w:val="none" w:sz="0" w:space="0" w:color="auto"/>
            <w:right w:val="none" w:sz="0" w:space="0" w:color="auto"/>
          </w:divBdr>
        </w:div>
        <w:div w:id="1319848437">
          <w:marLeft w:val="640"/>
          <w:marRight w:val="0"/>
          <w:marTop w:val="0"/>
          <w:marBottom w:val="0"/>
          <w:divBdr>
            <w:top w:val="none" w:sz="0" w:space="0" w:color="auto"/>
            <w:left w:val="none" w:sz="0" w:space="0" w:color="auto"/>
            <w:bottom w:val="none" w:sz="0" w:space="0" w:color="auto"/>
            <w:right w:val="none" w:sz="0" w:space="0" w:color="auto"/>
          </w:divBdr>
        </w:div>
        <w:div w:id="1439059352">
          <w:marLeft w:val="640"/>
          <w:marRight w:val="0"/>
          <w:marTop w:val="0"/>
          <w:marBottom w:val="0"/>
          <w:divBdr>
            <w:top w:val="none" w:sz="0" w:space="0" w:color="auto"/>
            <w:left w:val="none" w:sz="0" w:space="0" w:color="auto"/>
            <w:bottom w:val="none" w:sz="0" w:space="0" w:color="auto"/>
            <w:right w:val="none" w:sz="0" w:space="0" w:color="auto"/>
          </w:divBdr>
        </w:div>
        <w:div w:id="361442716">
          <w:marLeft w:val="640"/>
          <w:marRight w:val="0"/>
          <w:marTop w:val="0"/>
          <w:marBottom w:val="0"/>
          <w:divBdr>
            <w:top w:val="none" w:sz="0" w:space="0" w:color="auto"/>
            <w:left w:val="none" w:sz="0" w:space="0" w:color="auto"/>
            <w:bottom w:val="none" w:sz="0" w:space="0" w:color="auto"/>
            <w:right w:val="none" w:sz="0" w:space="0" w:color="auto"/>
          </w:divBdr>
        </w:div>
        <w:div w:id="669410234">
          <w:marLeft w:val="640"/>
          <w:marRight w:val="0"/>
          <w:marTop w:val="0"/>
          <w:marBottom w:val="0"/>
          <w:divBdr>
            <w:top w:val="none" w:sz="0" w:space="0" w:color="auto"/>
            <w:left w:val="none" w:sz="0" w:space="0" w:color="auto"/>
            <w:bottom w:val="none" w:sz="0" w:space="0" w:color="auto"/>
            <w:right w:val="none" w:sz="0" w:space="0" w:color="auto"/>
          </w:divBdr>
        </w:div>
        <w:div w:id="536234960">
          <w:marLeft w:val="640"/>
          <w:marRight w:val="0"/>
          <w:marTop w:val="0"/>
          <w:marBottom w:val="0"/>
          <w:divBdr>
            <w:top w:val="none" w:sz="0" w:space="0" w:color="auto"/>
            <w:left w:val="none" w:sz="0" w:space="0" w:color="auto"/>
            <w:bottom w:val="none" w:sz="0" w:space="0" w:color="auto"/>
            <w:right w:val="none" w:sz="0" w:space="0" w:color="auto"/>
          </w:divBdr>
        </w:div>
        <w:div w:id="766845628">
          <w:marLeft w:val="640"/>
          <w:marRight w:val="0"/>
          <w:marTop w:val="0"/>
          <w:marBottom w:val="0"/>
          <w:divBdr>
            <w:top w:val="none" w:sz="0" w:space="0" w:color="auto"/>
            <w:left w:val="none" w:sz="0" w:space="0" w:color="auto"/>
            <w:bottom w:val="none" w:sz="0" w:space="0" w:color="auto"/>
            <w:right w:val="none" w:sz="0" w:space="0" w:color="auto"/>
          </w:divBdr>
        </w:div>
        <w:div w:id="1468206094">
          <w:marLeft w:val="640"/>
          <w:marRight w:val="0"/>
          <w:marTop w:val="0"/>
          <w:marBottom w:val="0"/>
          <w:divBdr>
            <w:top w:val="none" w:sz="0" w:space="0" w:color="auto"/>
            <w:left w:val="none" w:sz="0" w:space="0" w:color="auto"/>
            <w:bottom w:val="none" w:sz="0" w:space="0" w:color="auto"/>
            <w:right w:val="none" w:sz="0" w:space="0" w:color="auto"/>
          </w:divBdr>
        </w:div>
        <w:div w:id="2022658274">
          <w:marLeft w:val="640"/>
          <w:marRight w:val="0"/>
          <w:marTop w:val="0"/>
          <w:marBottom w:val="0"/>
          <w:divBdr>
            <w:top w:val="none" w:sz="0" w:space="0" w:color="auto"/>
            <w:left w:val="none" w:sz="0" w:space="0" w:color="auto"/>
            <w:bottom w:val="none" w:sz="0" w:space="0" w:color="auto"/>
            <w:right w:val="none" w:sz="0" w:space="0" w:color="auto"/>
          </w:divBdr>
        </w:div>
        <w:div w:id="1317954300">
          <w:marLeft w:val="640"/>
          <w:marRight w:val="0"/>
          <w:marTop w:val="0"/>
          <w:marBottom w:val="0"/>
          <w:divBdr>
            <w:top w:val="none" w:sz="0" w:space="0" w:color="auto"/>
            <w:left w:val="none" w:sz="0" w:space="0" w:color="auto"/>
            <w:bottom w:val="none" w:sz="0" w:space="0" w:color="auto"/>
            <w:right w:val="none" w:sz="0" w:space="0" w:color="auto"/>
          </w:divBdr>
        </w:div>
        <w:div w:id="1477138643">
          <w:marLeft w:val="640"/>
          <w:marRight w:val="0"/>
          <w:marTop w:val="0"/>
          <w:marBottom w:val="0"/>
          <w:divBdr>
            <w:top w:val="none" w:sz="0" w:space="0" w:color="auto"/>
            <w:left w:val="none" w:sz="0" w:space="0" w:color="auto"/>
            <w:bottom w:val="none" w:sz="0" w:space="0" w:color="auto"/>
            <w:right w:val="none" w:sz="0" w:space="0" w:color="auto"/>
          </w:divBdr>
        </w:div>
        <w:div w:id="922229039">
          <w:marLeft w:val="640"/>
          <w:marRight w:val="0"/>
          <w:marTop w:val="0"/>
          <w:marBottom w:val="0"/>
          <w:divBdr>
            <w:top w:val="none" w:sz="0" w:space="0" w:color="auto"/>
            <w:left w:val="none" w:sz="0" w:space="0" w:color="auto"/>
            <w:bottom w:val="none" w:sz="0" w:space="0" w:color="auto"/>
            <w:right w:val="none" w:sz="0" w:space="0" w:color="auto"/>
          </w:divBdr>
        </w:div>
        <w:div w:id="801775425">
          <w:marLeft w:val="640"/>
          <w:marRight w:val="0"/>
          <w:marTop w:val="0"/>
          <w:marBottom w:val="0"/>
          <w:divBdr>
            <w:top w:val="none" w:sz="0" w:space="0" w:color="auto"/>
            <w:left w:val="none" w:sz="0" w:space="0" w:color="auto"/>
            <w:bottom w:val="none" w:sz="0" w:space="0" w:color="auto"/>
            <w:right w:val="none" w:sz="0" w:space="0" w:color="auto"/>
          </w:divBdr>
        </w:div>
        <w:div w:id="315955346">
          <w:marLeft w:val="640"/>
          <w:marRight w:val="0"/>
          <w:marTop w:val="0"/>
          <w:marBottom w:val="0"/>
          <w:divBdr>
            <w:top w:val="none" w:sz="0" w:space="0" w:color="auto"/>
            <w:left w:val="none" w:sz="0" w:space="0" w:color="auto"/>
            <w:bottom w:val="none" w:sz="0" w:space="0" w:color="auto"/>
            <w:right w:val="none" w:sz="0" w:space="0" w:color="auto"/>
          </w:divBdr>
        </w:div>
        <w:div w:id="1932082895">
          <w:marLeft w:val="640"/>
          <w:marRight w:val="0"/>
          <w:marTop w:val="0"/>
          <w:marBottom w:val="0"/>
          <w:divBdr>
            <w:top w:val="none" w:sz="0" w:space="0" w:color="auto"/>
            <w:left w:val="none" w:sz="0" w:space="0" w:color="auto"/>
            <w:bottom w:val="none" w:sz="0" w:space="0" w:color="auto"/>
            <w:right w:val="none" w:sz="0" w:space="0" w:color="auto"/>
          </w:divBdr>
        </w:div>
        <w:div w:id="944578812">
          <w:marLeft w:val="640"/>
          <w:marRight w:val="0"/>
          <w:marTop w:val="0"/>
          <w:marBottom w:val="0"/>
          <w:divBdr>
            <w:top w:val="none" w:sz="0" w:space="0" w:color="auto"/>
            <w:left w:val="none" w:sz="0" w:space="0" w:color="auto"/>
            <w:bottom w:val="none" w:sz="0" w:space="0" w:color="auto"/>
            <w:right w:val="none" w:sz="0" w:space="0" w:color="auto"/>
          </w:divBdr>
        </w:div>
        <w:div w:id="1967931379">
          <w:marLeft w:val="640"/>
          <w:marRight w:val="0"/>
          <w:marTop w:val="0"/>
          <w:marBottom w:val="0"/>
          <w:divBdr>
            <w:top w:val="none" w:sz="0" w:space="0" w:color="auto"/>
            <w:left w:val="none" w:sz="0" w:space="0" w:color="auto"/>
            <w:bottom w:val="none" w:sz="0" w:space="0" w:color="auto"/>
            <w:right w:val="none" w:sz="0" w:space="0" w:color="auto"/>
          </w:divBdr>
        </w:div>
        <w:div w:id="2081829505">
          <w:marLeft w:val="640"/>
          <w:marRight w:val="0"/>
          <w:marTop w:val="0"/>
          <w:marBottom w:val="0"/>
          <w:divBdr>
            <w:top w:val="none" w:sz="0" w:space="0" w:color="auto"/>
            <w:left w:val="none" w:sz="0" w:space="0" w:color="auto"/>
            <w:bottom w:val="none" w:sz="0" w:space="0" w:color="auto"/>
            <w:right w:val="none" w:sz="0" w:space="0" w:color="auto"/>
          </w:divBdr>
        </w:div>
        <w:div w:id="1944342544">
          <w:marLeft w:val="640"/>
          <w:marRight w:val="0"/>
          <w:marTop w:val="0"/>
          <w:marBottom w:val="0"/>
          <w:divBdr>
            <w:top w:val="none" w:sz="0" w:space="0" w:color="auto"/>
            <w:left w:val="none" w:sz="0" w:space="0" w:color="auto"/>
            <w:bottom w:val="none" w:sz="0" w:space="0" w:color="auto"/>
            <w:right w:val="none" w:sz="0" w:space="0" w:color="auto"/>
          </w:divBdr>
        </w:div>
        <w:div w:id="405808352">
          <w:marLeft w:val="640"/>
          <w:marRight w:val="0"/>
          <w:marTop w:val="0"/>
          <w:marBottom w:val="0"/>
          <w:divBdr>
            <w:top w:val="none" w:sz="0" w:space="0" w:color="auto"/>
            <w:left w:val="none" w:sz="0" w:space="0" w:color="auto"/>
            <w:bottom w:val="none" w:sz="0" w:space="0" w:color="auto"/>
            <w:right w:val="none" w:sz="0" w:space="0" w:color="auto"/>
          </w:divBdr>
        </w:div>
        <w:div w:id="696276658">
          <w:marLeft w:val="640"/>
          <w:marRight w:val="0"/>
          <w:marTop w:val="0"/>
          <w:marBottom w:val="0"/>
          <w:divBdr>
            <w:top w:val="none" w:sz="0" w:space="0" w:color="auto"/>
            <w:left w:val="none" w:sz="0" w:space="0" w:color="auto"/>
            <w:bottom w:val="none" w:sz="0" w:space="0" w:color="auto"/>
            <w:right w:val="none" w:sz="0" w:space="0" w:color="auto"/>
          </w:divBdr>
        </w:div>
        <w:div w:id="966397296">
          <w:marLeft w:val="640"/>
          <w:marRight w:val="0"/>
          <w:marTop w:val="0"/>
          <w:marBottom w:val="0"/>
          <w:divBdr>
            <w:top w:val="none" w:sz="0" w:space="0" w:color="auto"/>
            <w:left w:val="none" w:sz="0" w:space="0" w:color="auto"/>
            <w:bottom w:val="none" w:sz="0" w:space="0" w:color="auto"/>
            <w:right w:val="none" w:sz="0" w:space="0" w:color="auto"/>
          </w:divBdr>
        </w:div>
        <w:div w:id="1199782730">
          <w:marLeft w:val="640"/>
          <w:marRight w:val="0"/>
          <w:marTop w:val="0"/>
          <w:marBottom w:val="0"/>
          <w:divBdr>
            <w:top w:val="none" w:sz="0" w:space="0" w:color="auto"/>
            <w:left w:val="none" w:sz="0" w:space="0" w:color="auto"/>
            <w:bottom w:val="none" w:sz="0" w:space="0" w:color="auto"/>
            <w:right w:val="none" w:sz="0" w:space="0" w:color="auto"/>
          </w:divBdr>
        </w:div>
        <w:div w:id="1248613111">
          <w:marLeft w:val="640"/>
          <w:marRight w:val="0"/>
          <w:marTop w:val="0"/>
          <w:marBottom w:val="0"/>
          <w:divBdr>
            <w:top w:val="none" w:sz="0" w:space="0" w:color="auto"/>
            <w:left w:val="none" w:sz="0" w:space="0" w:color="auto"/>
            <w:bottom w:val="none" w:sz="0" w:space="0" w:color="auto"/>
            <w:right w:val="none" w:sz="0" w:space="0" w:color="auto"/>
          </w:divBdr>
        </w:div>
        <w:div w:id="1737168672">
          <w:marLeft w:val="640"/>
          <w:marRight w:val="0"/>
          <w:marTop w:val="0"/>
          <w:marBottom w:val="0"/>
          <w:divBdr>
            <w:top w:val="none" w:sz="0" w:space="0" w:color="auto"/>
            <w:left w:val="none" w:sz="0" w:space="0" w:color="auto"/>
            <w:bottom w:val="none" w:sz="0" w:space="0" w:color="auto"/>
            <w:right w:val="none" w:sz="0" w:space="0" w:color="auto"/>
          </w:divBdr>
        </w:div>
        <w:div w:id="72705980">
          <w:marLeft w:val="640"/>
          <w:marRight w:val="0"/>
          <w:marTop w:val="0"/>
          <w:marBottom w:val="0"/>
          <w:divBdr>
            <w:top w:val="none" w:sz="0" w:space="0" w:color="auto"/>
            <w:left w:val="none" w:sz="0" w:space="0" w:color="auto"/>
            <w:bottom w:val="none" w:sz="0" w:space="0" w:color="auto"/>
            <w:right w:val="none" w:sz="0" w:space="0" w:color="auto"/>
          </w:divBdr>
        </w:div>
        <w:div w:id="214246065">
          <w:marLeft w:val="640"/>
          <w:marRight w:val="0"/>
          <w:marTop w:val="0"/>
          <w:marBottom w:val="0"/>
          <w:divBdr>
            <w:top w:val="none" w:sz="0" w:space="0" w:color="auto"/>
            <w:left w:val="none" w:sz="0" w:space="0" w:color="auto"/>
            <w:bottom w:val="none" w:sz="0" w:space="0" w:color="auto"/>
            <w:right w:val="none" w:sz="0" w:space="0" w:color="auto"/>
          </w:divBdr>
        </w:div>
        <w:div w:id="501161270">
          <w:marLeft w:val="640"/>
          <w:marRight w:val="0"/>
          <w:marTop w:val="0"/>
          <w:marBottom w:val="0"/>
          <w:divBdr>
            <w:top w:val="none" w:sz="0" w:space="0" w:color="auto"/>
            <w:left w:val="none" w:sz="0" w:space="0" w:color="auto"/>
            <w:bottom w:val="none" w:sz="0" w:space="0" w:color="auto"/>
            <w:right w:val="none" w:sz="0" w:space="0" w:color="auto"/>
          </w:divBdr>
        </w:div>
        <w:div w:id="124666703">
          <w:marLeft w:val="640"/>
          <w:marRight w:val="0"/>
          <w:marTop w:val="0"/>
          <w:marBottom w:val="0"/>
          <w:divBdr>
            <w:top w:val="none" w:sz="0" w:space="0" w:color="auto"/>
            <w:left w:val="none" w:sz="0" w:space="0" w:color="auto"/>
            <w:bottom w:val="none" w:sz="0" w:space="0" w:color="auto"/>
            <w:right w:val="none" w:sz="0" w:space="0" w:color="auto"/>
          </w:divBdr>
        </w:div>
        <w:div w:id="1381786723">
          <w:marLeft w:val="640"/>
          <w:marRight w:val="0"/>
          <w:marTop w:val="0"/>
          <w:marBottom w:val="0"/>
          <w:divBdr>
            <w:top w:val="none" w:sz="0" w:space="0" w:color="auto"/>
            <w:left w:val="none" w:sz="0" w:space="0" w:color="auto"/>
            <w:bottom w:val="none" w:sz="0" w:space="0" w:color="auto"/>
            <w:right w:val="none" w:sz="0" w:space="0" w:color="auto"/>
          </w:divBdr>
        </w:div>
        <w:div w:id="378362274">
          <w:marLeft w:val="640"/>
          <w:marRight w:val="0"/>
          <w:marTop w:val="0"/>
          <w:marBottom w:val="0"/>
          <w:divBdr>
            <w:top w:val="none" w:sz="0" w:space="0" w:color="auto"/>
            <w:left w:val="none" w:sz="0" w:space="0" w:color="auto"/>
            <w:bottom w:val="none" w:sz="0" w:space="0" w:color="auto"/>
            <w:right w:val="none" w:sz="0" w:space="0" w:color="auto"/>
          </w:divBdr>
        </w:div>
        <w:div w:id="724334110">
          <w:marLeft w:val="640"/>
          <w:marRight w:val="0"/>
          <w:marTop w:val="0"/>
          <w:marBottom w:val="0"/>
          <w:divBdr>
            <w:top w:val="none" w:sz="0" w:space="0" w:color="auto"/>
            <w:left w:val="none" w:sz="0" w:space="0" w:color="auto"/>
            <w:bottom w:val="none" w:sz="0" w:space="0" w:color="auto"/>
            <w:right w:val="none" w:sz="0" w:space="0" w:color="auto"/>
          </w:divBdr>
        </w:div>
        <w:div w:id="186676355">
          <w:marLeft w:val="640"/>
          <w:marRight w:val="0"/>
          <w:marTop w:val="0"/>
          <w:marBottom w:val="0"/>
          <w:divBdr>
            <w:top w:val="none" w:sz="0" w:space="0" w:color="auto"/>
            <w:left w:val="none" w:sz="0" w:space="0" w:color="auto"/>
            <w:bottom w:val="none" w:sz="0" w:space="0" w:color="auto"/>
            <w:right w:val="none" w:sz="0" w:space="0" w:color="auto"/>
          </w:divBdr>
        </w:div>
        <w:div w:id="329530677">
          <w:marLeft w:val="640"/>
          <w:marRight w:val="0"/>
          <w:marTop w:val="0"/>
          <w:marBottom w:val="0"/>
          <w:divBdr>
            <w:top w:val="none" w:sz="0" w:space="0" w:color="auto"/>
            <w:left w:val="none" w:sz="0" w:space="0" w:color="auto"/>
            <w:bottom w:val="none" w:sz="0" w:space="0" w:color="auto"/>
            <w:right w:val="none" w:sz="0" w:space="0" w:color="auto"/>
          </w:divBdr>
        </w:div>
        <w:div w:id="1950241376">
          <w:marLeft w:val="640"/>
          <w:marRight w:val="0"/>
          <w:marTop w:val="0"/>
          <w:marBottom w:val="0"/>
          <w:divBdr>
            <w:top w:val="none" w:sz="0" w:space="0" w:color="auto"/>
            <w:left w:val="none" w:sz="0" w:space="0" w:color="auto"/>
            <w:bottom w:val="none" w:sz="0" w:space="0" w:color="auto"/>
            <w:right w:val="none" w:sz="0" w:space="0" w:color="auto"/>
          </w:divBdr>
        </w:div>
        <w:div w:id="371392884">
          <w:marLeft w:val="640"/>
          <w:marRight w:val="0"/>
          <w:marTop w:val="0"/>
          <w:marBottom w:val="0"/>
          <w:divBdr>
            <w:top w:val="none" w:sz="0" w:space="0" w:color="auto"/>
            <w:left w:val="none" w:sz="0" w:space="0" w:color="auto"/>
            <w:bottom w:val="none" w:sz="0" w:space="0" w:color="auto"/>
            <w:right w:val="none" w:sz="0" w:space="0" w:color="auto"/>
          </w:divBdr>
        </w:div>
        <w:div w:id="530266142">
          <w:marLeft w:val="640"/>
          <w:marRight w:val="0"/>
          <w:marTop w:val="0"/>
          <w:marBottom w:val="0"/>
          <w:divBdr>
            <w:top w:val="none" w:sz="0" w:space="0" w:color="auto"/>
            <w:left w:val="none" w:sz="0" w:space="0" w:color="auto"/>
            <w:bottom w:val="none" w:sz="0" w:space="0" w:color="auto"/>
            <w:right w:val="none" w:sz="0" w:space="0" w:color="auto"/>
          </w:divBdr>
        </w:div>
        <w:div w:id="1123889609">
          <w:marLeft w:val="640"/>
          <w:marRight w:val="0"/>
          <w:marTop w:val="0"/>
          <w:marBottom w:val="0"/>
          <w:divBdr>
            <w:top w:val="none" w:sz="0" w:space="0" w:color="auto"/>
            <w:left w:val="none" w:sz="0" w:space="0" w:color="auto"/>
            <w:bottom w:val="none" w:sz="0" w:space="0" w:color="auto"/>
            <w:right w:val="none" w:sz="0" w:space="0" w:color="auto"/>
          </w:divBdr>
        </w:div>
        <w:div w:id="700322724">
          <w:marLeft w:val="640"/>
          <w:marRight w:val="0"/>
          <w:marTop w:val="0"/>
          <w:marBottom w:val="0"/>
          <w:divBdr>
            <w:top w:val="none" w:sz="0" w:space="0" w:color="auto"/>
            <w:left w:val="none" w:sz="0" w:space="0" w:color="auto"/>
            <w:bottom w:val="none" w:sz="0" w:space="0" w:color="auto"/>
            <w:right w:val="none" w:sz="0" w:space="0" w:color="auto"/>
          </w:divBdr>
        </w:div>
        <w:div w:id="276642962">
          <w:marLeft w:val="640"/>
          <w:marRight w:val="0"/>
          <w:marTop w:val="0"/>
          <w:marBottom w:val="0"/>
          <w:divBdr>
            <w:top w:val="none" w:sz="0" w:space="0" w:color="auto"/>
            <w:left w:val="none" w:sz="0" w:space="0" w:color="auto"/>
            <w:bottom w:val="none" w:sz="0" w:space="0" w:color="auto"/>
            <w:right w:val="none" w:sz="0" w:space="0" w:color="auto"/>
          </w:divBdr>
        </w:div>
        <w:div w:id="904534999">
          <w:marLeft w:val="640"/>
          <w:marRight w:val="0"/>
          <w:marTop w:val="0"/>
          <w:marBottom w:val="0"/>
          <w:divBdr>
            <w:top w:val="none" w:sz="0" w:space="0" w:color="auto"/>
            <w:left w:val="none" w:sz="0" w:space="0" w:color="auto"/>
            <w:bottom w:val="none" w:sz="0" w:space="0" w:color="auto"/>
            <w:right w:val="none" w:sz="0" w:space="0" w:color="auto"/>
          </w:divBdr>
        </w:div>
        <w:div w:id="1528368070">
          <w:marLeft w:val="640"/>
          <w:marRight w:val="0"/>
          <w:marTop w:val="0"/>
          <w:marBottom w:val="0"/>
          <w:divBdr>
            <w:top w:val="none" w:sz="0" w:space="0" w:color="auto"/>
            <w:left w:val="none" w:sz="0" w:space="0" w:color="auto"/>
            <w:bottom w:val="none" w:sz="0" w:space="0" w:color="auto"/>
            <w:right w:val="none" w:sz="0" w:space="0" w:color="auto"/>
          </w:divBdr>
        </w:div>
        <w:div w:id="3898690">
          <w:marLeft w:val="640"/>
          <w:marRight w:val="0"/>
          <w:marTop w:val="0"/>
          <w:marBottom w:val="0"/>
          <w:divBdr>
            <w:top w:val="none" w:sz="0" w:space="0" w:color="auto"/>
            <w:left w:val="none" w:sz="0" w:space="0" w:color="auto"/>
            <w:bottom w:val="none" w:sz="0" w:space="0" w:color="auto"/>
            <w:right w:val="none" w:sz="0" w:space="0" w:color="auto"/>
          </w:divBdr>
        </w:div>
        <w:div w:id="828860819">
          <w:marLeft w:val="640"/>
          <w:marRight w:val="0"/>
          <w:marTop w:val="0"/>
          <w:marBottom w:val="0"/>
          <w:divBdr>
            <w:top w:val="none" w:sz="0" w:space="0" w:color="auto"/>
            <w:left w:val="none" w:sz="0" w:space="0" w:color="auto"/>
            <w:bottom w:val="none" w:sz="0" w:space="0" w:color="auto"/>
            <w:right w:val="none" w:sz="0" w:space="0" w:color="auto"/>
          </w:divBdr>
        </w:div>
        <w:div w:id="188955745">
          <w:marLeft w:val="640"/>
          <w:marRight w:val="0"/>
          <w:marTop w:val="0"/>
          <w:marBottom w:val="0"/>
          <w:divBdr>
            <w:top w:val="none" w:sz="0" w:space="0" w:color="auto"/>
            <w:left w:val="none" w:sz="0" w:space="0" w:color="auto"/>
            <w:bottom w:val="none" w:sz="0" w:space="0" w:color="auto"/>
            <w:right w:val="none" w:sz="0" w:space="0" w:color="auto"/>
          </w:divBdr>
        </w:div>
        <w:div w:id="387267232">
          <w:marLeft w:val="640"/>
          <w:marRight w:val="0"/>
          <w:marTop w:val="0"/>
          <w:marBottom w:val="0"/>
          <w:divBdr>
            <w:top w:val="none" w:sz="0" w:space="0" w:color="auto"/>
            <w:left w:val="none" w:sz="0" w:space="0" w:color="auto"/>
            <w:bottom w:val="none" w:sz="0" w:space="0" w:color="auto"/>
            <w:right w:val="none" w:sz="0" w:space="0" w:color="auto"/>
          </w:divBdr>
        </w:div>
        <w:div w:id="1997300866">
          <w:marLeft w:val="640"/>
          <w:marRight w:val="0"/>
          <w:marTop w:val="0"/>
          <w:marBottom w:val="0"/>
          <w:divBdr>
            <w:top w:val="none" w:sz="0" w:space="0" w:color="auto"/>
            <w:left w:val="none" w:sz="0" w:space="0" w:color="auto"/>
            <w:bottom w:val="none" w:sz="0" w:space="0" w:color="auto"/>
            <w:right w:val="none" w:sz="0" w:space="0" w:color="auto"/>
          </w:divBdr>
        </w:div>
        <w:div w:id="1762946005">
          <w:marLeft w:val="640"/>
          <w:marRight w:val="0"/>
          <w:marTop w:val="0"/>
          <w:marBottom w:val="0"/>
          <w:divBdr>
            <w:top w:val="none" w:sz="0" w:space="0" w:color="auto"/>
            <w:left w:val="none" w:sz="0" w:space="0" w:color="auto"/>
            <w:bottom w:val="none" w:sz="0" w:space="0" w:color="auto"/>
            <w:right w:val="none" w:sz="0" w:space="0" w:color="auto"/>
          </w:divBdr>
        </w:div>
        <w:div w:id="1210145944">
          <w:marLeft w:val="640"/>
          <w:marRight w:val="0"/>
          <w:marTop w:val="0"/>
          <w:marBottom w:val="0"/>
          <w:divBdr>
            <w:top w:val="none" w:sz="0" w:space="0" w:color="auto"/>
            <w:left w:val="none" w:sz="0" w:space="0" w:color="auto"/>
            <w:bottom w:val="none" w:sz="0" w:space="0" w:color="auto"/>
            <w:right w:val="none" w:sz="0" w:space="0" w:color="auto"/>
          </w:divBdr>
        </w:div>
        <w:div w:id="1645621967">
          <w:marLeft w:val="640"/>
          <w:marRight w:val="0"/>
          <w:marTop w:val="0"/>
          <w:marBottom w:val="0"/>
          <w:divBdr>
            <w:top w:val="none" w:sz="0" w:space="0" w:color="auto"/>
            <w:left w:val="none" w:sz="0" w:space="0" w:color="auto"/>
            <w:bottom w:val="none" w:sz="0" w:space="0" w:color="auto"/>
            <w:right w:val="none" w:sz="0" w:space="0" w:color="auto"/>
          </w:divBdr>
        </w:div>
        <w:div w:id="2026710249">
          <w:marLeft w:val="640"/>
          <w:marRight w:val="0"/>
          <w:marTop w:val="0"/>
          <w:marBottom w:val="0"/>
          <w:divBdr>
            <w:top w:val="none" w:sz="0" w:space="0" w:color="auto"/>
            <w:left w:val="none" w:sz="0" w:space="0" w:color="auto"/>
            <w:bottom w:val="none" w:sz="0" w:space="0" w:color="auto"/>
            <w:right w:val="none" w:sz="0" w:space="0" w:color="auto"/>
          </w:divBdr>
        </w:div>
        <w:div w:id="359822869">
          <w:marLeft w:val="640"/>
          <w:marRight w:val="0"/>
          <w:marTop w:val="0"/>
          <w:marBottom w:val="0"/>
          <w:divBdr>
            <w:top w:val="none" w:sz="0" w:space="0" w:color="auto"/>
            <w:left w:val="none" w:sz="0" w:space="0" w:color="auto"/>
            <w:bottom w:val="none" w:sz="0" w:space="0" w:color="auto"/>
            <w:right w:val="none" w:sz="0" w:space="0" w:color="auto"/>
          </w:divBdr>
        </w:div>
        <w:div w:id="1458646847">
          <w:marLeft w:val="640"/>
          <w:marRight w:val="0"/>
          <w:marTop w:val="0"/>
          <w:marBottom w:val="0"/>
          <w:divBdr>
            <w:top w:val="none" w:sz="0" w:space="0" w:color="auto"/>
            <w:left w:val="none" w:sz="0" w:space="0" w:color="auto"/>
            <w:bottom w:val="none" w:sz="0" w:space="0" w:color="auto"/>
            <w:right w:val="none" w:sz="0" w:space="0" w:color="auto"/>
          </w:divBdr>
        </w:div>
        <w:div w:id="2006199479">
          <w:marLeft w:val="640"/>
          <w:marRight w:val="0"/>
          <w:marTop w:val="0"/>
          <w:marBottom w:val="0"/>
          <w:divBdr>
            <w:top w:val="none" w:sz="0" w:space="0" w:color="auto"/>
            <w:left w:val="none" w:sz="0" w:space="0" w:color="auto"/>
            <w:bottom w:val="none" w:sz="0" w:space="0" w:color="auto"/>
            <w:right w:val="none" w:sz="0" w:space="0" w:color="auto"/>
          </w:divBdr>
        </w:div>
        <w:div w:id="1951008493">
          <w:marLeft w:val="640"/>
          <w:marRight w:val="0"/>
          <w:marTop w:val="0"/>
          <w:marBottom w:val="0"/>
          <w:divBdr>
            <w:top w:val="none" w:sz="0" w:space="0" w:color="auto"/>
            <w:left w:val="none" w:sz="0" w:space="0" w:color="auto"/>
            <w:bottom w:val="none" w:sz="0" w:space="0" w:color="auto"/>
            <w:right w:val="none" w:sz="0" w:space="0" w:color="auto"/>
          </w:divBdr>
        </w:div>
        <w:div w:id="1671324359">
          <w:marLeft w:val="640"/>
          <w:marRight w:val="0"/>
          <w:marTop w:val="0"/>
          <w:marBottom w:val="0"/>
          <w:divBdr>
            <w:top w:val="none" w:sz="0" w:space="0" w:color="auto"/>
            <w:left w:val="none" w:sz="0" w:space="0" w:color="auto"/>
            <w:bottom w:val="none" w:sz="0" w:space="0" w:color="auto"/>
            <w:right w:val="none" w:sz="0" w:space="0" w:color="auto"/>
          </w:divBdr>
        </w:div>
        <w:div w:id="1152673317">
          <w:marLeft w:val="640"/>
          <w:marRight w:val="0"/>
          <w:marTop w:val="0"/>
          <w:marBottom w:val="0"/>
          <w:divBdr>
            <w:top w:val="none" w:sz="0" w:space="0" w:color="auto"/>
            <w:left w:val="none" w:sz="0" w:space="0" w:color="auto"/>
            <w:bottom w:val="none" w:sz="0" w:space="0" w:color="auto"/>
            <w:right w:val="none" w:sz="0" w:space="0" w:color="auto"/>
          </w:divBdr>
        </w:div>
        <w:div w:id="2126534421">
          <w:marLeft w:val="640"/>
          <w:marRight w:val="0"/>
          <w:marTop w:val="0"/>
          <w:marBottom w:val="0"/>
          <w:divBdr>
            <w:top w:val="none" w:sz="0" w:space="0" w:color="auto"/>
            <w:left w:val="none" w:sz="0" w:space="0" w:color="auto"/>
            <w:bottom w:val="none" w:sz="0" w:space="0" w:color="auto"/>
            <w:right w:val="none" w:sz="0" w:space="0" w:color="auto"/>
          </w:divBdr>
        </w:div>
        <w:div w:id="936475736">
          <w:marLeft w:val="640"/>
          <w:marRight w:val="0"/>
          <w:marTop w:val="0"/>
          <w:marBottom w:val="0"/>
          <w:divBdr>
            <w:top w:val="none" w:sz="0" w:space="0" w:color="auto"/>
            <w:left w:val="none" w:sz="0" w:space="0" w:color="auto"/>
            <w:bottom w:val="none" w:sz="0" w:space="0" w:color="auto"/>
            <w:right w:val="none" w:sz="0" w:space="0" w:color="auto"/>
          </w:divBdr>
        </w:div>
        <w:div w:id="5374987">
          <w:marLeft w:val="640"/>
          <w:marRight w:val="0"/>
          <w:marTop w:val="0"/>
          <w:marBottom w:val="0"/>
          <w:divBdr>
            <w:top w:val="none" w:sz="0" w:space="0" w:color="auto"/>
            <w:left w:val="none" w:sz="0" w:space="0" w:color="auto"/>
            <w:bottom w:val="none" w:sz="0" w:space="0" w:color="auto"/>
            <w:right w:val="none" w:sz="0" w:space="0" w:color="auto"/>
          </w:divBdr>
        </w:div>
        <w:div w:id="1033120045">
          <w:marLeft w:val="640"/>
          <w:marRight w:val="0"/>
          <w:marTop w:val="0"/>
          <w:marBottom w:val="0"/>
          <w:divBdr>
            <w:top w:val="none" w:sz="0" w:space="0" w:color="auto"/>
            <w:left w:val="none" w:sz="0" w:space="0" w:color="auto"/>
            <w:bottom w:val="none" w:sz="0" w:space="0" w:color="auto"/>
            <w:right w:val="none" w:sz="0" w:space="0" w:color="auto"/>
          </w:divBdr>
        </w:div>
        <w:div w:id="1897858578">
          <w:marLeft w:val="640"/>
          <w:marRight w:val="0"/>
          <w:marTop w:val="0"/>
          <w:marBottom w:val="0"/>
          <w:divBdr>
            <w:top w:val="none" w:sz="0" w:space="0" w:color="auto"/>
            <w:left w:val="none" w:sz="0" w:space="0" w:color="auto"/>
            <w:bottom w:val="none" w:sz="0" w:space="0" w:color="auto"/>
            <w:right w:val="none" w:sz="0" w:space="0" w:color="auto"/>
          </w:divBdr>
        </w:div>
        <w:div w:id="279653985">
          <w:marLeft w:val="640"/>
          <w:marRight w:val="0"/>
          <w:marTop w:val="0"/>
          <w:marBottom w:val="0"/>
          <w:divBdr>
            <w:top w:val="none" w:sz="0" w:space="0" w:color="auto"/>
            <w:left w:val="none" w:sz="0" w:space="0" w:color="auto"/>
            <w:bottom w:val="none" w:sz="0" w:space="0" w:color="auto"/>
            <w:right w:val="none" w:sz="0" w:space="0" w:color="auto"/>
          </w:divBdr>
        </w:div>
        <w:div w:id="1654142120">
          <w:marLeft w:val="640"/>
          <w:marRight w:val="0"/>
          <w:marTop w:val="0"/>
          <w:marBottom w:val="0"/>
          <w:divBdr>
            <w:top w:val="none" w:sz="0" w:space="0" w:color="auto"/>
            <w:left w:val="none" w:sz="0" w:space="0" w:color="auto"/>
            <w:bottom w:val="none" w:sz="0" w:space="0" w:color="auto"/>
            <w:right w:val="none" w:sz="0" w:space="0" w:color="auto"/>
          </w:divBdr>
        </w:div>
        <w:div w:id="1854343515">
          <w:marLeft w:val="640"/>
          <w:marRight w:val="0"/>
          <w:marTop w:val="0"/>
          <w:marBottom w:val="0"/>
          <w:divBdr>
            <w:top w:val="none" w:sz="0" w:space="0" w:color="auto"/>
            <w:left w:val="none" w:sz="0" w:space="0" w:color="auto"/>
            <w:bottom w:val="none" w:sz="0" w:space="0" w:color="auto"/>
            <w:right w:val="none" w:sz="0" w:space="0" w:color="auto"/>
          </w:divBdr>
        </w:div>
        <w:div w:id="1662083258">
          <w:marLeft w:val="640"/>
          <w:marRight w:val="0"/>
          <w:marTop w:val="0"/>
          <w:marBottom w:val="0"/>
          <w:divBdr>
            <w:top w:val="none" w:sz="0" w:space="0" w:color="auto"/>
            <w:left w:val="none" w:sz="0" w:space="0" w:color="auto"/>
            <w:bottom w:val="none" w:sz="0" w:space="0" w:color="auto"/>
            <w:right w:val="none" w:sz="0" w:space="0" w:color="auto"/>
          </w:divBdr>
        </w:div>
        <w:div w:id="1839537721">
          <w:marLeft w:val="640"/>
          <w:marRight w:val="0"/>
          <w:marTop w:val="0"/>
          <w:marBottom w:val="0"/>
          <w:divBdr>
            <w:top w:val="none" w:sz="0" w:space="0" w:color="auto"/>
            <w:left w:val="none" w:sz="0" w:space="0" w:color="auto"/>
            <w:bottom w:val="none" w:sz="0" w:space="0" w:color="auto"/>
            <w:right w:val="none" w:sz="0" w:space="0" w:color="auto"/>
          </w:divBdr>
        </w:div>
        <w:div w:id="2074886453">
          <w:marLeft w:val="640"/>
          <w:marRight w:val="0"/>
          <w:marTop w:val="0"/>
          <w:marBottom w:val="0"/>
          <w:divBdr>
            <w:top w:val="none" w:sz="0" w:space="0" w:color="auto"/>
            <w:left w:val="none" w:sz="0" w:space="0" w:color="auto"/>
            <w:bottom w:val="none" w:sz="0" w:space="0" w:color="auto"/>
            <w:right w:val="none" w:sz="0" w:space="0" w:color="auto"/>
          </w:divBdr>
        </w:div>
        <w:div w:id="789671523">
          <w:marLeft w:val="640"/>
          <w:marRight w:val="0"/>
          <w:marTop w:val="0"/>
          <w:marBottom w:val="0"/>
          <w:divBdr>
            <w:top w:val="none" w:sz="0" w:space="0" w:color="auto"/>
            <w:left w:val="none" w:sz="0" w:space="0" w:color="auto"/>
            <w:bottom w:val="none" w:sz="0" w:space="0" w:color="auto"/>
            <w:right w:val="none" w:sz="0" w:space="0" w:color="auto"/>
          </w:divBdr>
        </w:div>
        <w:div w:id="944389338">
          <w:marLeft w:val="640"/>
          <w:marRight w:val="0"/>
          <w:marTop w:val="0"/>
          <w:marBottom w:val="0"/>
          <w:divBdr>
            <w:top w:val="none" w:sz="0" w:space="0" w:color="auto"/>
            <w:left w:val="none" w:sz="0" w:space="0" w:color="auto"/>
            <w:bottom w:val="none" w:sz="0" w:space="0" w:color="auto"/>
            <w:right w:val="none" w:sz="0" w:space="0" w:color="auto"/>
          </w:divBdr>
        </w:div>
        <w:div w:id="261455130">
          <w:marLeft w:val="640"/>
          <w:marRight w:val="0"/>
          <w:marTop w:val="0"/>
          <w:marBottom w:val="0"/>
          <w:divBdr>
            <w:top w:val="none" w:sz="0" w:space="0" w:color="auto"/>
            <w:left w:val="none" w:sz="0" w:space="0" w:color="auto"/>
            <w:bottom w:val="none" w:sz="0" w:space="0" w:color="auto"/>
            <w:right w:val="none" w:sz="0" w:space="0" w:color="auto"/>
          </w:divBdr>
        </w:div>
        <w:div w:id="133718970">
          <w:marLeft w:val="640"/>
          <w:marRight w:val="0"/>
          <w:marTop w:val="0"/>
          <w:marBottom w:val="0"/>
          <w:divBdr>
            <w:top w:val="none" w:sz="0" w:space="0" w:color="auto"/>
            <w:left w:val="none" w:sz="0" w:space="0" w:color="auto"/>
            <w:bottom w:val="none" w:sz="0" w:space="0" w:color="auto"/>
            <w:right w:val="none" w:sz="0" w:space="0" w:color="auto"/>
          </w:divBdr>
        </w:div>
        <w:div w:id="2095666644">
          <w:marLeft w:val="640"/>
          <w:marRight w:val="0"/>
          <w:marTop w:val="0"/>
          <w:marBottom w:val="0"/>
          <w:divBdr>
            <w:top w:val="none" w:sz="0" w:space="0" w:color="auto"/>
            <w:left w:val="none" w:sz="0" w:space="0" w:color="auto"/>
            <w:bottom w:val="none" w:sz="0" w:space="0" w:color="auto"/>
            <w:right w:val="none" w:sz="0" w:space="0" w:color="auto"/>
          </w:divBdr>
        </w:div>
      </w:divsChild>
    </w:div>
    <w:div w:id="1724207620">
      <w:bodyDiv w:val="1"/>
      <w:marLeft w:val="0"/>
      <w:marRight w:val="0"/>
      <w:marTop w:val="0"/>
      <w:marBottom w:val="0"/>
      <w:divBdr>
        <w:top w:val="none" w:sz="0" w:space="0" w:color="auto"/>
        <w:left w:val="none" w:sz="0" w:space="0" w:color="auto"/>
        <w:bottom w:val="none" w:sz="0" w:space="0" w:color="auto"/>
        <w:right w:val="none" w:sz="0" w:space="0" w:color="auto"/>
      </w:divBdr>
      <w:divsChild>
        <w:div w:id="665673591">
          <w:marLeft w:val="640"/>
          <w:marRight w:val="0"/>
          <w:marTop w:val="0"/>
          <w:marBottom w:val="0"/>
          <w:divBdr>
            <w:top w:val="none" w:sz="0" w:space="0" w:color="auto"/>
            <w:left w:val="none" w:sz="0" w:space="0" w:color="auto"/>
            <w:bottom w:val="none" w:sz="0" w:space="0" w:color="auto"/>
            <w:right w:val="none" w:sz="0" w:space="0" w:color="auto"/>
          </w:divBdr>
        </w:div>
        <w:div w:id="27337903">
          <w:marLeft w:val="640"/>
          <w:marRight w:val="0"/>
          <w:marTop w:val="0"/>
          <w:marBottom w:val="0"/>
          <w:divBdr>
            <w:top w:val="none" w:sz="0" w:space="0" w:color="auto"/>
            <w:left w:val="none" w:sz="0" w:space="0" w:color="auto"/>
            <w:bottom w:val="none" w:sz="0" w:space="0" w:color="auto"/>
            <w:right w:val="none" w:sz="0" w:space="0" w:color="auto"/>
          </w:divBdr>
        </w:div>
        <w:div w:id="204759014">
          <w:marLeft w:val="640"/>
          <w:marRight w:val="0"/>
          <w:marTop w:val="0"/>
          <w:marBottom w:val="0"/>
          <w:divBdr>
            <w:top w:val="none" w:sz="0" w:space="0" w:color="auto"/>
            <w:left w:val="none" w:sz="0" w:space="0" w:color="auto"/>
            <w:bottom w:val="none" w:sz="0" w:space="0" w:color="auto"/>
            <w:right w:val="none" w:sz="0" w:space="0" w:color="auto"/>
          </w:divBdr>
        </w:div>
        <w:div w:id="1398623401">
          <w:marLeft w:val="640"/>
          <w:marRight w:val="0"/>
          <w:marTop w:val="0"/>
          <w:marBottom w:val="0"/>
          <w:divBdr>
            <w:top w:val="none" w:sz="0" w:space="0" w:color="auto"/>
            <w:left w:val="none" w:sz="0" w:space="0" w:color="auto"/>
            <w:bottom w:val="none" w:sz="0" w:space="0" w:color="auto"/>
            <w:right w:val="none" w:sz="0" w:space="0" w:color="auto"/>
          </w:divBdr>
        </w:div>
        <w:div w:id="1400400173">
          <w:marLeft w:val="640"/>
          <w:marRight w:val="0"/>
          <w:marTop w:val="0"/>
          <w:marBottom w:val="0"/>
          <w:divBdr>
            <w:top w:val="none" w:sz="0" w:space="0" w:color="auto"/>
            <w:left w:val="none" w:sz="0" w:space="0" w:color="auto"/>
            <w:bottom w:val="none" w:sz="0" w:space="0" w:color="auto"/>
            <w:right w:val="none" w:sz="0" w:space="0" w:color="auto"/>
          </w:divBdr>
        </w:div>
        <w:div w:id="888418213">
          <w:marLeft w:val="640"/>
          <w:marRight w:val="0"/>
          <w:marTop w:val="0"/>
          <w:marBottom w:val="0"/>
          <w:divBdr>
            <w:top w:val="none" w:sz="0" w:space="0" w:color="auto"/>
            <w:left w:val="none" w:sz="0" w:space="0" w:color="auto"/>
            <w:bottom w:val="none" w:sz="0" w:space="0" w:color="auto"/>
            <w:right w:val="none" w:sz="0" w:space="0" w:color="auto"/>
          </w:divBdr>
        </w:div>
        <w:div w:id="1455903831">
          <w:marLeft w:val="640"/>
          <w:marRight w:val="0"/>
          <w:marTop w:val="0"/>
          <w:marBottom w:val="0"/>
          <w:divBdr>
            <w:top w:val="none" w:sz="0" w:space="0" w:color="auto"/>
            <w:left w:val="none" w:sz="0" w:space="0" w:color="auto"/>
            <w:bottom w:val="none" w:sz="0" w:space="0" w:color="auto"/>
            <w:right w:val="none" w:sz="0" w:space="0" w:color="auto"/>
          </w:divBdr>
        </w:div>
        <w:div w:id="134756685">
          <w:marLeft w:val="640"/>
          <w:marRight w:val="0"/>
          <w:marTop w:val="0"/>
          <w:marBottom w:val="0"/>
          <w:divBdr>
            <w:top w:val="none" w:sz="0" w:space="0" w:color="auto"/>
            <w:left w:val="none" w:sz="0" w:space="0" w:color="auto"/>
            <w:bottom w:val="none" w:sz="0" w:space="0" w:color="auto"/>
            <w:right w:val="none" w:sz="0" w:space="0" w:color="auto"/>
          </w:divBdr>
        </w:div>
        <w:div w:id="1775395770">
          <w:marLeft w:val="640"/>
          <w:marRight w:val="0"/>
          <w:marTop w:val="0"/>
          <w:marBottom w:val="0"/>
          <w:divBdr>
            <w:top w:val="none" w:sz="0" w:space="0" w:color="auto"/>
            <w:left w:val="none" w:sz="0" w:space="0" w:color="auto"/>
            <w:bottom w:val="none" w:sz="0" w:space="0" w:color="auto"/>
            <w:right w:val="none" w:sz="0" w:space="0" w:color="auto"/>
          </w:divBdr>
        </w:div>
        <w:div w:id="2122262040">
          <w:marLeft w:val="640"/>
          <w:marRight w:val="0"/>
          <w:marTop w:val="0"/>
          <w:marBottom w:val="0"/>
          <w:divBdr>
            <w:top w:val="none" w:sz="0" w:space="0" w:color="auto"/>
            <w:left w:val="none" w:sz="0" w:space="0" w:color="auto"/>
            <w:bottom w:val="none" w:sz="0" w:space="0" w:color="auto"/>
            <w:right w:val="none" w:sz="0" w:space="0" w:color="auto"/>
          </w:divBdr>
        </w:div>
        <w:div w:id="1163932882">
          <w:marLeft w:val="640"/>
          <w:marRight w:val="0"/>
          <w:marTop w:val="0"/>
          <w:marBottom w:val="0"/>
          <w:divBdr>
            <w:top w:val="none" w:sz="0" w:space="0" w:color="auto"/>
            <w:left w:val="none" w:sz="0" w:space="0" w:color="auto"/>
            <w:bottom w:val="none" w:sz="0" w:space="0" w:color="auto"/>
            <w:right w:val="none" w:sz="0" w:space="0" w:color="auto"/>
          </w:divBdr>
        </w:div>
        <w:div w:id="139153043">
          <w:marLeft w:val="640"/>
          <w:marRight w:val="0"/>
          <w:marTop w:val="0"/>
          <w:marBottom w:val="0"/>
          <w:divBdr>
            <w:top w:val="none" w:sz="0" w:space="0" w:color="auto"/>
            <w:left w:val="none" w:sz="0" w:space="0" w:color="auto"/>
            <w:bottom w:val="none" w:sz="0" w:space="0" w:color="auto"/>
            <w:right w:val="none" w:sz="0" w:space="0" w:color="auto"/>
          </w:divBdr>
        </w:div>
        <w:div w:id="873615181">
          <w:marLeft w:val="640"/>
          <w:marRight w:val="0"/>
          <w:marTop w:val="0"/>
          <w:marBottom w:val="0"/>
          <w:divBdr>
            <w:top w:val="none" w:sz="0" w:space="0" w:color="auto"/>
            <w:left w:val="none" w:sz="0" w:space="0" w:color="auto"/>
            <w:bottom w:val="none" w:sz="0" w:space="0" w:color="auto"/>
            <w:right w:val="none" w:sz="0" w:space="0" w:color="auto"/>
          </w:divBdr>
        </w:div>
        <w:div w:id="529954839">
          <w:marLeft w:val="640"/>
          <w:marRight w:val="0"/>
          <w:marTop w:val="0"/>
          <w:marBottom w:val="0"/>
          <w:divBdr>
            <w:top w:val="none" w:sz="0" w:space="0" w:color="auto"/>
            <w:left w:val="none" w:sz="0" w:space="0" w:color="auto"/>
            <w:bottom w:val="none" w:sz="0" w:space="0" w:color="auto"/>
            <w:right w:val="none" w:sz="0" w:space="0" w:color="auto"/>
          </w:divBdr>
        </w:div>
        <w:div w:id="1798261472">
          <w:marLeft w:val="640"/>
          <w:marRight w:val="0"/>
          <w:marTop w:val="0"/>
          <w:marBottom w:val="0"/>
          <w:divBdr>
            <w:top w:val="none" w:sz="0" w:space="0" w:color="auto"/>
            <w:left w:val="none" w:sz="0" w:space="0" w:color="auto"/>
            <w:bottom w:val="none" w:sz="0" w:space="0" w:color="auto"/>
            <w:right w:val="none" w:sz="0" w:space="0" w:color="auto"/>
          </w:divBdr>
        </w:div>
        <w:div w:id="2029988532">
          <w:marLeft w:val="640"/>
          <w:marRight w:val="0"/>
          <w:marTop w:val="0"/>
          <w:marBottom w:val="0"/>
          <w:divBdr>
            <w:top w:val="none" w:sz="0" w:space="0" w:color="auto"/>
            <w:left w:val="none" w:sz="0" w:space="0" w:color="auto"/>
            <w:bottom w:val="none" w:sz="0" w:space="0" w:color="auto"/>
            <w:right w:val="none" w:sz="0" w:space="0" w:color="auto"/>
          </w:divBdr>
        </w:div>
        <w:div w:id="1542474552">
          <w:marLeft w:val="640"/>
          <w:marRight w:val="0"/>
          <w:marTop w:val="0"/>
          <w:marBottom w:val="0"/>
          <w:divBdr>
            <w:top w:val="none" w:sz="0" w:space="0" w:color="auto"/>
            <w:left w:val="none" w:sz="0" w:space="0" w:color="auto"/>
            <w:bottom w:val="none" w:sz="0" w:space="0" w:color="auto"/>
            <w:right w:val="none" w:sz="0" w:space="0" w:color="auto"/>
          </w:divBdr>
        </w:div>
        <w:div w:id="1993558520">
          <w:marLeft w:val="640"/>
          <w:marRight w:val="0"/>
          <w:marTop w:val="0"/>
          <w:marBottom w:val="0"/>
          <w:divBdr>
            <w:top w:val="none" w:sz="0" w:space="0" w:color="auto"/>
            <w:left w:val="none" w:sz="0" w:space="0" w:color="auto"/>
            <w:bottom w:val="none" w:sz="0" w:space="0" w:color="auto"/>
            <w:right w:val="none" w:sz="0" w:space="0" w:color="auto"/>
          </w:divBdr>
        </w:div>
        <w:div w:id="251821724">
          <w:marLeft w:val="640"/>
          <w:marRight w:val="0"/>
          <w:marTop w:val="0"/>
          <w:marBottom w:val="0"/>
          <w:divBdr>
            <w:top w:val="none" w:sz="0" w:space="0" w:color="auto"/>
            <w:left w:val="none" w:sz="0" w:space="0" w:color="auto"/>
            <w:bottom w:val="none" w:sz="0" w:space="0" w:color="auto"/>
            <w:right w:val="none" w:sz="0" w:space="0" w:color="auto"/>
          </w:divBdr>
        </w:div>
        <w:div w:id="1542160220">
          <w:marLeft w:val="640"/>
          <w:marRight w:val="0"/>
          <w:marTop w:val="0"/>
          <w:marBottom w:val="0"/>
          <w:divBdr>
            <w:top w:val="none" w:sz="0" w:space="0" w:color="auto"/>
            <w:left w:val="none" w:sz="0" w:space="0" w:color="auto"/>
            <w:bottom w:val="none" w:sz="0" w:space="0" w:color="auto"/>
            <w:right w:val="none" w:sz="0" w:space="0" w:color="auto"/>
          </w:divBdr>
        </w:div>
        <w:div w:id="1831604417">
          <w:marLeft w:val="640"/>
          <w:marRight w:val="0"/>
          <w:marTop w:val="0"/>
          <w:marBottom w:val="0"/>
          <w:divBdr>
            <w:top w:val="none" w:sz="0" w:space="0" w:color="auto"/>
            <w:left w:val="none" w:sz="0" w:space="0" w:color="auto"/>
            <w:bottom w:val="none" w:sz="0" w:space="0" w:color="auto"/>
            <w:right w:val="none" w:sz="0" w:space="0" w:color="auto"/>
          </w:divBdr>
        </w:div>
        <w:div w:id="1419905841">
          <w:marLeft w:val="640"/>
          <w:marRight w:val="0"/>
          <w:marTop w:val="0"/>
          <w:marBottom w:val="0"/>
          <w:divBdr>
            <w:top w:val="none" w:sz="0" w:space="0" w:color="auto"/>
            <w:left w:val="none" w:sz="0" w:space="0" w:color="auto"/>
            <w:bottom w:val="none" w:sz="0" w:space="0" w:color="auto"/>
            <w:right w:val="none" w:sz="0" w:space="0" w:color="auto"/>
          </w:divBdr>
        </w:div>
        <w:div w:id="383867455">
          <w:marLeft w:val="640"/>
          <w:marRight w:val="0"/>
          <w:marTop w:val="0"/>
          <w:marBottom w:val="0"/>
          <w:divBdr>
            <w:top w:val="none" w:sz="0" w:space="0" w:color="auto"/>
            <w:left w:val="none" w:sz="0" w:space="0" w:color="auto"/>
            <w:bottom w:val="none" w:sz="0" w:space="0" w:color="auto"/>
            <w:right w:val="none" w:sz="0" w:space="0" w:color="auto"/>
          </w:divBdr>
        </w:div>
        <w:div w:id="322320325">
          <w:marLeft w:val="640"/>
          <w:marRight w:val="0"/>
          <w:marTop w:val="0"/>
          <w:marBottom w:val="0"/>
          <w:divBdr>
            <w:top w:val="none" w:sz="0" w:space="0" w:color="auto"/>
            <w:left w:val="none" w:sz="0" w:space="0" w:color="auto"/>
            <w:bottom w:val="none" w:sz="0" w:space="0" w:color="auto"/>
            <w:right w:val="none" w:sz="0" w:space="0" w:color="auto"/>
          </w:divBdr>
        </w:div>
        <w:div w:id="2087804180">
          <w:marLeft w:val="640"/>
          <w:marRight w:val="0"/>
          <w:marTop w:val="0"/>
          <w:marBottom w:val="0"/>
          <w:divBdr>
            <w:top w:val="none" w:sz="0" w:space="0" w:color="auto"/>
            <w:left w:val="none" w:sz="0" w:space="0" w:color="auto"/>
            <w:bottom w:val="none" w:sz="0" w:space="0" w:color="auto"/>
            <w:right w:val="none" w:sz="0" w:space="0" w:color="auto"/>
          </w:divBdr>
        </w:div>
        <w:div w:id="898857079">
          <w:marLeft w:val="640"/>
          <w:marRight w:val="0"/>
          <w:marTop w:val="0"/>
          <w:marBottom w:val="0"/>
          <w:divBdr>
            <w:top w:val="none" w:sz="0" w:space="0" w:color="auto"/>
            <w:left w:val="none" w:sz="0" w:space="0" w:color="auto"/>
            <w:bottom w:val="none" w:sz="0" w:space="0" w:color="auto"/>
            <w:right w:val="none" w:sz="0" w:space="0" w:color="auto"/>
          </w:divBdr>
        </w:div>
        <w:div w:id="1218780137">
          <w:marLeft w:val="640"/>
          <w:marRight w:val="0"/>
          <w:marTop w:val="0"/>
          <w:marBottom w:val="0"/>
          <w:divBdr>
            <w:top w:val="none" w:sz="0" w:space="0" w:color="auto"/>
            <w:left w:val="none" w:sz="0" w:space="0" w:color="auto"/>
            <w:bottom w:val="none" w:sz="0" w:space="0" w:color="auto"/>
            <w:right w:val="none" w:sz="0" w:space="0" w:color="auto"/>
          </w:divBdr>
        </w:div>
        <w:div w:id="81492453">
          <w:marLeft w:val="640"/>
          <w:marRight w:val="0"/>
          <w:marTop w:val="0"/>
          <w:marBottom w:val="0"/>
          <w:divBdr>
            <w:top w:val="none" w:sz="0" w:space="0" w:color="auto"/>
            <w:left w:val="none" w:sz="0" w:space="0" w:color="auto"/>
            <w:bottom w:val="none" w:sz="0" w:space="0" w:color="auto"/>
            <w:right w:val="none" w:sz="0" w:space="0" w:color="auto"/>
          </w:divBdr>
        </w:div>
        <w:div w:id="706221037">
          <w:marLeft w:val="640"/>
          <w:marRight w:val="0"/>
          <w:marTop w:val="0"/>
          <w:marBottom w:val="0"/>
          <w:divBdr>
            <w:top w:val="none" w:sz="0" w:space="0" w:color="auto"/>
            <w:left w:val="none" w:sz="0" w:space="0" w:color="auto"/>
            <w:bottom w:val="none" w:sz="0" w:space="0" w:color="auto"/>
            <w:right w:val="none" w:sz="0" w:space="0" w:color="auto"/>
          </w:divBdr>
        </w:div>
        <w:div w:id="1133209373">
          <w:marLeft w:val="640"/>
          <w:marRight w:val="0"/>
          <w:marTop w:val="0"/>
          <w:marBottom w:val="0"/>
          <w:divBdr>
            <w:top w:val="none" w:sz="0" w:space="0" w:color="auto"/>
            <w:left w:val="none" w:sz="0" w:space="0" w:color="auto"/>
            <w:bottom w:val="none" w:sz="0" w:space="0" w:color="auto"/>
            <w:right w:val="none" w:sz="0" w:space="0" w:color="auto"/>
          </w:divBdr>
        </w:div>
        <w:div w:id="657225526">
          <w:marLeft w:val="640"/>
          <w:marRight w:val="0"/>
          <w:marTop w:val="0"/>
          <w:marBottom w:val="0"/>
          <w:divBdr>
            <w:top w:val="none" w:sz="0" w:space="0" w:color="auto"/>
            <w:left w:val="none" w:sz="0" w:space="0" w:color="auto"/>
            <w:bottom w:val="none" w:sz="0" w:space="0" w:color="auto"/>
            <w:right w:val="none" w:sz="0" w:space="0" w:color="auto"/>
          </w:divBdr>
        </w:div>
        <w:div w:id="1655181029">
          <w:marLeft w:val="640"/>
          <w:marRight w:val="0"/>
          <w:marTop w:val="0"/>
          <w:marBottom w:val="0"/>
          <w:divBdr>
            <w:top w:val="none" w:sz="0" w:space="0" w:color="auto"/>
            <w:left w:val="none" w:sz="0" w:space="0" w:color="auto"/>
            <w:bottom w:val="none" w:sz="0" w:space="0" w:color="auto"/>
            <w:right w:val="none" w:sz="0" w:space="0" w:color="auto"/>
          </w:divBdr>
        </w:div>
        <w:div w:id="845483897">
          <w:marLeft w:val="640"/>
          <w:marRight w:val="0"/>
          <w:marTop w:val="0"/>
          <w:marBottom w:val="0"/>
          <w:divBdr>
            <w:top w:val="none" w:sz="0" w:space="0" w:color="auto"/>
            <w:left w:val="none" w:sz="0" w:space="0" w:color="auto"/>
            <w:bottom w:val="none" w:sz="0" w:space="0" w:color="auto"/>
            <w:right w:val="none" w:sz="0" w:space="0" w:color="auto"/>
          </w:divBdr>
        </w:div>
        <w:div w:id="1381705199">
          <w:marLeft w:val="640"/>
          <w:marRight w:val="0"/>
          <w:marTop w:val="0"/>
          <w:marBottom w:val="0"/>
          <w:divBdr>
            <w:top w:val="none" w:sz="0" w:space="0" w:color="auto"/>
            <w:left w:val="none" w:sz="0" w:space="0" w:color="auto"/>
            <w:bottom w:val="none" w:sz="0" w:space="0" w:color="auto"/>
            <w:right w:val="none" w:sz="0" w:space="0" w:color="auto"/>
          </w:divBdr>
        </w:div>
        <w:div w:id="1118374933">
          <w:marLeft w:val="640"/>
          <w:marRight w:val="0"/>
          <w:marTop w:val="0"/>
          <w:marBottom w:val="0"/>
          <w:divBdr>
            <w:top w:val="none" w:sz="0" w:space="0" w:color="auto"/>
            <w:left w:val="none" w:sz="0" w:space="0" w:color="auto"/>
            <w:bottom w:val="none" w:sz="0" w:space="0" w:color="auto"/>
            <w:right w:val="none" w:sz="0" w:space="0" w:color="auto"/>
          </w:divBdr>
        </w:div>
        <w:div w:id="1953197013">
          <w:marLeft w:val="640"/>
          <w:marRight w:val="0"/>
          <w:marTop w:val="0"/>
          <w:marBottom w:val="0"/>
          <w:divBdr>
            <w:top w:val="none" w:sz="0" w:space="0" w:color="auto"/>
            <w:left w:val="none" w:sz="0" w:space="0" w:color="auto"/>
            <w:bottom w:val="none" w:sz="0" w:space="0" w:color="auto"/>
            <w:right w:val="none" w:sz="0" w:space="0" w:color="auto"/>
          </w:divBdr>
        </w:div>
        <w:div w:id="1267932001">
          <w:marLeft w:val="640"/>
          <w:marRight w:val="0"/>
          <w:marTop w:val="0"/>
          <w:marBottom w:val="0"/>
          <w:divBdr>
            <w:top w:val="none" w:sz="0" w:space="0" w:color="auto"/>
            <w:left w:val="none" w:sz="0" w:space="0" w:color="auto"/>
            <w:bottom w:val="none" w:sz="0" w:space="0" w:color="auto"/>
            <w:right w:val="none" w:sz="0" w:space="0" w:color="auto"/>
          </w:divBdr>
        </w:div>
        <w:div w:id="977149378">
          <w:marLeft w:val="640"/>
          <w:marRight w:val="0"/>
          <w:marTop w:val="0"/>
          <w:marBottom w:val="0"/>
          <w:divBdr>
            <w:top w:val="none" w:sz="0" w:space="0" w:color="auto"/>
            <w:left w:val="none" w:sz="0" w:space="0" w:color="auto"/>
            <w:bottom w:val="none" w:sz="0" w:space="0" w:color="auto"/>
            <w:right w:val="none" w:sz="0" w:space="0" w:color="auto"/>
          </w:divBdr>
        </w:div>
        <w:div w:id="997422364">
          <w:marLeft w:val="640"/>
          <w:marRight w:val="0"/>
          <w:marTop w:val="0"/>
          <w:marBottom w:val="0"/>
          <w:divBdr>
            <w:top w:val="none" w:sz="0" w:space="0" w:color="auto"/>
            <w:left w:val="none" w:sz="0" w:space="0" w:color="auto"/>
            <w:bottom w:val="none" w:sz="0" w:space="0" w:color="auto"/>
            <w:right w:val="none" w:sz="0" w:space="0" w:color="auto"/>
          </w:divBdr>
        </w:div>
        <w:div w:id="1361273794">
          <w:marLeft w:val="640"/>
          <w:marRight w:val="0"/>
          <w:marTop w:val="0"/>
          <w:marBottom w:val="0"/>
          <w:divBdr>
            <w:top w:val="none" w:sz="0" w:space="0" w:color="auto"/>
            <w:left w:val="none" w:sz="0" w:space="0" w:color="auto"/>
            <w:bottom w:val="none" w:sz="0" w:space="0" w:color="auto"/>
            <w:right w:val="none" w:sz="0" w:space="0" w:color="auto"/>
          </w:divBdr>
        </w:div>
        <w:div w:id="2073692301">
          <w:marLeft w:val="640"/>
          <w:marRight w:val="0"/>
          <w:marTop w:val="0"/>
          <w:marBottom w:val="0"/>
          <w:divBdr>
            <w:top w:val="none" w:sz="0" w:space="0" w:color="auto"/>
            <w:left w:val="none" w:sz="0" w:space="0" w:color="auto"/>
            <w:bottom w:val="none" w:sz="0" w:space="0" w:color="auto"/>
            <w:right w:val="none" w:sz="0" w:space="0" w:color="auto"/>
          </w:divBdr>
        </w:div>
        <w:div w:id="1570842950">
          <w:marLeft w:val="640"/>
          <w:marRight w:val="0"/>
          <w:marTop w:val="0"/>
          <w:marBottom w:val="0"/>
          <w:divBdr>
            <w:top w:val="none" w:sz="0" w:space="0" w:color="auto"/>
            <w:left w:val="none" w:sz="0" w:space="0" w:color="auto"/>
            <w:bottom w:val="none" w:sz="0" w:space="0" w:color="auto"/>
            <w:right w:val="none" w:sz="0" w:space="0" w:color="auto"/>
          </w:divBdr>
        </w:div>
        <w:div w:id="1529946092">
          <w:marLeft w:val="640"/>
          <w:marRight w:val="0"/>
          <w:marTop w:val="0"/>
          <w:marBottom w:val="0"/>
          <w:divBdr>
            <w:top w:val="none" w:sz="0" w:space="0" w:color="auto"/>
            <w:left w:val="none" w:sz="0" w:space="0" w:color="auto"/>
            <w:bottom w:val="none" w:sz="0" w:space="0" w:color="auto"/>
            <w:right w:val="none" w:sz="0" w:space="0" w:color="auto"/>
          </w:divBdr>
        </w:div>
        <w:div w:id="1976327467">
          <w:marLeft w:val="640"/>
          <w:marRight w:val="0"/>
          <w:marTop w:val="0"/>
          <w:marBottom w:val="0"/>
          <w:divBdr>
            <w:top w:val="none" w:sz="0" w:space="0" w:color="auto"/>
            <w:left w:val="none" w:sz="0" w:space="0" w:color="auto"/>
            <w:bottom w:val="none" w:sz="0" w:space="0" w:color="auto"/>
            <w:right w:val="none" w:sz="0" w:space="0" w:color="auto"/>
          </w:divBdr>
        </w:div>
        <w:div w:id="1516115573">
          <w:marLeft w:val="640"/>
          <w:marRight w:val="0"/>
          <w:marTop w:val="0"/>
          <w:marBottom w:val="0"/>
          <w:divBdr>
            <w:top w:val="none" w:sz="0" w:space="0" w:color="auto"/>
            <w:left w:val="none" w:sz="0" w:space="0" w:color="auto"/>
            <w:bottom w:val="none" w:sz="0" w:space="0" w:color="auto"/>
            <w:right w:val="none" w:sz="0" w:space="0" w:color="auto"/>
          </w:divBdr>
        </w:div>
        <w:div w:id="212936547">
          <w:marLeft w:val="640"/>
          <w:marRight w:val="0"/>
          <w:marTop w:val="0"/>
          <w:marBottom w:val="0"/>
          <w:divBdr>
            <w:top w:val="none" w:sz="0" w:space="0" w:color="auto"/>
            <w:left w:val="none" w:sz="0" w:space="0" w:color="auto"/>
            <w:bottom w:val="none" w:sz="0" w:space="0" w:color="auto"/>
            <w:right w:val="none" w:sz="0" w:space="0" w:color="auto"/>
          </w:divBdr>
        </w:div>
        <w:div w:id="2142186698">
          <w:marLeft w:val="640"/>
          <w:marRight w:val="0"/>
          <w:marTop w:val="0"/>
          <w:marBottom w:val="0"/>
          <w:divBdr>
            <w:top w:val="none" w:sz="0" w:space="0" w:color="auto"/>
            <w:left w:val="none" w:sz="0" w:space="0" w:color="auto"/>
            <w:bottom w:val="none" w:sz="0" w:space="0" w:color="auto"/>
            <w:right w:val="none" w:sz="0" w:space="0" w:color="auto"/>
          </w:divBdr>
        </w:div>
        <w:div w:id="76026418">
          <w:marLeft w:val="640"/>
          <w:marRight w:val="0"/>
          <w:marTop w:val="0"/>
          <w:marBottom w:val="0"/>
          <w:divBdr>
            <w:top w:val="none" w:sz="0" w:space="0" w:color="auto"/>
            <w:left w:val="none" w:sz="0" w:space="0" w:color="auto"/>
            <w:bottom w:val="none" w:sz="0" w:space="0" w:color="auto"/>
            <w:right w:val="none" w:sz="0" w:space="0" w:color="auto"/>
          </w:divBdr>
        </w:div>
        <w:div w:id="305748441">
          <w:marLeft w:val="640"/>
          <w:marRight w:val="0"/>
          <w:marTop w:val="0"/>
          <w:marBottom w:val="0"/>
          <w:divBdr>
            <w:top w:val="none" w:sz="0" w:space="0" w:color="auto"/>
            <w:left w:val="none" w:sz="0" w:space="0" w:color="auto"/>
            <w:bottom w:val="none" w:sz="0" w:space="0" w:color="auto"/>
            <w:right w:val="none" w:sz="0" w:space="0" w:color="auto"/>
          </w:divBdr>
        </w:div>
        <w:div w:id="1684474369">
          <w:marLeft w:val="640"/>
          <w:marRight w:val="0"/>
          <w:marTop w:val="0"/>
          <w:marBottom w:val="0"/>
          <w:divBdr>
            <w:top w:val="none" w:sz="0" w:space="0" w:color="auto"/>
            <w:left w:val="none" w:sz="0" w:space="0" w:color="auto"/>
            <w:bottom w:val="none" w:sz="0" w:space="0" w:color="auto"/>
            <w:right w:val="none" w:sz="0" w:space="0" w:color="auto"/>
          </w:divBdr>
        </w:div>
        <w:div w:id="1888688399">
          <w:marLeft w:val="640"/>
          <w:marRight w:val="0"/>
          <w:marTop w:val="0"/>
          <w:marBottom w:val="0"/>
          <w:divBdr>
            <w:top w:val="none" w:sz="0" w:space="0" w:color="auto"/>
            <w:left w:val="none" w:sz="0" w:space="0" w:color="auto"/>
            <w:bottom w:val="none" w:sz="0" w:space="0" w:color="auto"/>
            <w:right w:val="none" w:sz="0" w:space="0" w:color="auto"/>
          </w:divBdr>
        </w:div>
        <w:div w:id="879049389">
          <w:marLeft w:val="640"/>
          <w:marRight w:val="0"/>
          <w:marTop w:val="0"/>
          <w:marBottom w:val="0"/>
          <w:divBdr>
            <w:top w:val="none" w:sz="0" w:space="0" w:color="auto"/>
            <w:left w:val="none" w:sz="0" w:space="0" w:color="auto"/>
            <w:bottom w:val="none" w:sz="0" w:space="0" w:color="auto"/>
            <w:right w:val="none" w:sz="0" w:space="0" w:color="auto"/>
          </w:divBdr>
        </w:div>
        <w:div w:id="2073847876">
          <w:marLeft w:val="640"/>
          <w:marRight w:val="0"/>
          <w:marTop w:val="0"/>
          <w:marBottom w:val="0"/>
          <w:divBdr>
            <w:top w:val="none" w:sz="0" w:space="0" w:color="auto"/>
            <w:left w:val="none" w:sz="0" w:space="0" w:color="auto"/>
            <w:bottom w:val="none" w:sz="0" w:space="0" w:color="auto"/>
            <w:right w:val="none" w:sz="0" w:space="0" w:color="auto"/>
          </w:divBdr>
        </w:div>
        <w:div w:id="1840271379">
          <w:marLeft w:val="640"/>
          <w:marRight w:val="0"/>
          <w:marTop w:val="0"/>
          <w:marBottom w:val="0"/>
          <w:divBdr>
            <w:top w:val="none" w:sz="0" w:space="0" w:color="auto"/>
            <w:left w:val="none" w:sz="0" w:space="0" w:color="auto"/>
            <w:bottom w:val="none" w:sz="0" w:space="0" w:color="auto"/>
            <w:right w:val="none" w:sz="0" w:space="0" w:color="auto"/>
          </w:divBdr>
        </w:div>
        <w:div w:id="816411060">
          <w:marLeft w:val="640"/>
          <w:marRight w:val="0"/>
          <w:marTop w:val="0"/>
          <w:marBottom w:val="0"/>
          <w:divBdr>
            <w:top w:val="none" w:sz="0" w:space="0" w:color="auto"/>
            <w:left w:val="none" w:sz="0" w:space="0" w:color="auto"/>
            <w:bottom w:val="none" w:sz="0" w:space="0" w:color="auto"/>
            <w:right w:val="none" w:sz="0" w:space="0" w:color="auto"/>
          </w:divBdr>
        </w:div>
        <w:div w:id="89082697">
          <w:marLeft w:val="640"/>
          <w:marRight w:val="0"/>
          <w:marTop w:val="0"/>
          <w:marBottom w:val="0"/>
          <w:divBdr>
            <w:top w:val="none" w:sz="0" w:space="0" w:color="auto"/>
            <w:left w:val="none" w:sz="0" w:space="0" w:color="auto"/>
            <w:bottom w:val="none" w:sz="0" w:space="0" w:color="auto"/>
            <w:right w:val="none" w:sz="0" w:space="0" w:color="auto"/>
          </w:divBdr>
        </w:div>
        <w:div w:id="2049916585">
          <w:marLeft w:val="640"/>
          <w:marRight w:val="0"/>
          <w:marTop w:val="0"/>
          <w:marBottom w:val="0"/>
          <w:divBdr>
            <w:top w:val="none" w:sz="0" w:space="0" w:color="auto"/>
            <w:left w:val="none" w:sz="0" w:space="0" w:color="auto"/>
            <w:bottom w:val="none" w:sz="0" w:space="0" w:color="auto"/>
            <w:right w:val="none" w:sz="0" w:space="0" w:color="auto"/>
          </w:divBdr>
        </w:div>
        <w:div w:id="1339507193">
          <w:marLeft w:val="640"/>
          <w:marRight w:val="0"/>
          <w:marTop w:val="0"/>
          <w:marBottom w:val="0"/>
          <w:divBdr>
            <w:top w:val="none" w:sz="0" w:space="0" w:color="auto"/>
            <w:left w:val="none" w:sz="0" w:space="0" w:color="auto"/>
            <w:bottom w:val="none" w:sz="0" w:space="0" w:color="auto"/>
            <w:right w:val="none" w:sz="0" w:space="0" w:color="auto"/>
          </w:divBdr>
        </w:div>
        <w:div w:id="524490773">
          <w:marLeft w:val="640"/>
          <w:marRight w:val="0"/>
          <w:marTop w:val="0"/>
          <w:marBottom w:val="0"/>
          <w:divBdr>
            <w:top w:val="none" w:sz="0" w:space="0" w:color="auto"/>
            <w:left w:val="none" w:sz="0" w:space="0" w:color="auto"/>
            <w:bottom w:val="none" w:sz="0" w:space="0" w:color="auto"/>
            <w:right w:val="none" w:sz="0" w:space="0" w:color="auto"/>
          </w:divBdr>
        </w:div>
        <w:div w:id="843208167">
          <w:marLeft w:val="640"/>
          <w:marRight w:val="0"/>
          <w:marTop w:val="0"/>
          <w:marBottom w:val="0"/>
          <w:divBdr>
            <w:top w:val="none" w:sz="0" w:space="0" w:color="auto"/>
            <w:left w:val="none" w:sz="0" w:space="0" w:color="auto"/>
            <w:bottom w:val="none" w:sz="0" w:space="0" w:color="auto"/>
            <w:right w:val="none" w:sz="0" w:space="0" w:color="auto"/>
          </w:divBdr>
        </w:div>
        <w:div w:id="1762487407">
          <w:marLeft w:val="640"/>
          <w:marRight w:val="0"/>
          <w:marTop w:val="0"/>
          <w:marBottom w:val="0"/>
          <w:divBdr>
            <w:top w:val="none" w:sz="0" w:space="0" w:color="auto"/>
            <w:left w:val="none" w:sz="0" w:space="0" w:color="auto"/>
            <w:bottom w:val="none" w:sz="0" w:space="0" w:color="auto"/>
            <w:right w:val="none" w:sz="0" w:space="0" w:color="auto"/>
          </w:divBdr>
        </w:div>
        <w:div w:id="431440930">
          <w:marLeft w:val="640"/>
          <w:marRight w:val="0"/>
          <w:marTop w:val="0"/>
          <w:marBottom w:val="0"/>
          <w:divBdr>
            <w:top w:val="none" w:sz="0" w:space="0" w:color="auto"/>
            <w:left w:val="none" w:sz="0" w:space="0" w:color="auto"/>
            <w:bottom w:val="none" w:sz="0" w:space="0" w:color="auto"/>
            <w:right w:val="none" w:sz="0" w:space="0" w:color="auto"/>
          </w:divBdr>
        </w:div>
        <w:div w:id="624776026">
          <w:marLeft w:val="640"/>
          <w:marRight w:val="0"/>
          <w:marTop w:val="0"/>
          <w:marBottom w:val="0"/>
          <w:divBdr>
            <w:top w:val="none" w:sz="0" w:space="0" w:color="auto"/>
            <w:left w:val="none" w:sz="0" w:space="0" w:color="auto"/>
            <w:bottom w:val="none" w:sz="0" w:space="0" w:color="auto"/>
            <w:right w:val="none" w:sz="0" w:space="0" w:color="auto"/>
          </w:divBdr>
        </w:div>
        <w:div w:id="1812676050">
          <w:marLeft w:val="640"/>
          <w:marRight w:val="0"/>
          <w:marTop w:val="0"/>
          <w:marBottom w:val="0"/>
          <w:divBdr>
            <w:top w:val="none" w:sz="0" w:space="0" w:color="auto"/>
            <w:left w:val="none" w:sz="0" w:space="0" w:color="auto"/>
            <w:bottom w:val="none" w:sz="0" w:space="0" w:color="auto"/>
            <w:right w:val="none" w:sz="0" w:space="0" w:color="auto"/>
          </w:divBdr>
        </w:div>
        <w:div w:id="1735006094">
          <w:marLeft w:val="640"/>
          <w:marRight w:val="0"/>
          <w:marTop w:val="0"/>
          <w:marBottom w:val="0"/>
          <w:divBdr>
            <w:top w:val="none" w:sz="0" w:space="0" w:color="auto"/>
            <w:left w:val="none" w:sz="0" w:space="0" w:color="auto"/>
            <w:bottom w:val="none" w:sz="0" w:space="0" w:color="auto"/>
            <w:right w:val="none" w:sz="0" w:space="0" w:color="auto"/>
          </w:divBdr>
        </w:div>
        <w:div w:id="1452356450">
          <w:marLeft w:val="640"/>
          <w:marRight w:val="0"/>
          <w:marTop w:val="0"/>
          <w:marBottom w:val="0"/>
          <w:divBdr>
            <w:top w:val="none" w:sz="0" w:space="0" w:color="auto"/>
            <w:left w:val="none" w:sz="0" w:space="0" w:color="auto"/>
            <w:bottom w:val="none" w:sz="0" w:space="0" w:color="auto"/>
            <w:right w:val="none" w:sz="0" w:space="0" w:color="auto"/>
          </w:divBdr>
        </w:div>
        <w:div w:id="1089276388">
          <w:marLeft w:val="640"/>
          <w:marRight w:val="0"/>
          <w:marTop w:val="0"/>
          <w:marBottom w:val="0"/>
          <w:divBdr>
            <w:top w:val="none" w:sz="0" w:space="0" w:color="auto"/>
            <w:left w:val="none" w:sz="0" w:space="0" w:color="auto"/>
            <w:bottom w:val="none" w:sz="0" w:space="0" w:color="auto"/>
            <w:right w:val="none" w:sz="0" w:space="0" w:color="auto"/>
          </w:divBdr>
        </w:div>
        <w:div w:id="1102795942">
          <w:marLeft w:val="640"/>
          <w:marRight w:val="0"/>
          <w:marTop w:val="0"/>
          <w:marBottom w:val="0"/>
          <w:divBdr>
            <w:top w:val="none" w:sz="0" w:space="0" w:color="auto"/>
            <w:left w:val="none" w:sz="0" w:space="0" w:color="auto"/>
            <w:bottom w:val="none" w:sz="0" w:space="0" w:color="auto"/>
            <w:right w:val="none" w:sz="0" w:space="0" w:color="auto"/>
          </w:divBdr>
        </w:div>
        <w:div w:id="2118794692">
          <w:marLeft w:val="640"/>
          <w:marRight w:val="0"/>
          <w:marTop w:val="0"/>
          <w:marBottom w:val="0"/>
          <w:divBdr>
            <w:top w:val="none" w:sz="0" w:space="0" w:color="auto"/>
            <w:left w:val="none" w:sz="0" w:space="0" w:color="auto"/>
            <w:bottom w:val="none" w:sz="0" w:space="0" w:color="auto"/>
            <w:right w:val="none" w:sz="0" w:space="0" w:color="auto"/>
          </w:divBdr>
        </w:div>
        <w:div w:id="1875579038">
          <w:marLeft w:val="640"/>
          <w:marRight w:val="0"/>
          <w:marTop w:val="0"/>
          <w:marBottom w:val="0"/>
          <w:divBdr>
            <w:top w:val="none" w:sz="0" w:space="0" w:color="auto"/>
            <w:left w:val="none" w:sz="0" w:space="0" w:color="auto"/>
            <w:bottom w:val="none" w:sz="0" w:space="0" w:color="auto"/>
            <w:right w:val="none" w:sz="0" w:space="0" w:color="auto"/>
          </w:divBdr>
        </w:div>
        <w:div w:id="1446146667">
          <w:marLeft w:val="640"/>
          <w:marRight w:val="0"/>
          <w:marTop w:val="0"/>
          <w:marBottom w:val="0"/>
          <w:divBdr>
            <w:top w:val="none" w:sz="0" w:space="0" w:color="auto"/>
            <w:left w:val="none" w:sz="0" w:space="0" w:color="auto"/>
            <w:bottom w:val="none" w:sz="0" w:space="0" w:color="auto"/>
            <w:right w:val="none" w:sz="0" w:space="0" w:color="auto"/>
          </w:divBdr>
        </w:div>
        <w:div w:id="1976526320">
          <w:marLeft w:val="640"/>
          <w:marRight w:val="0"/>
          <w:marTop w:val="0"/>
          <w:marBottom w:val="0"/>
          <w:divBdr>
            <w:top w:val="none" w:sz="0" w:space="0" w:color="auto"/>
            <w:left w:val="none" w:sz="0" w:space="0" w:color="auto"/>
            <w:bottom w:val="none" w:sz="0" w:space="0" w:color="auto"/>
            <w:right w:val="none" w:sz="0" w:space="0" w:color="auto"/>
          </w:divBdr>
        </w:div>
        <w:div w:id="1657218908">
          <w:marLeft w:val="640"/>
          <w:marRight w:val="0"/>
          <w:marTop w:val="0"/>
          <w:marBottom w:val="0"/>
          <w:divBdr>
            <w:top w:val="none" w:sz="0" w:space="0" w:color="auto"/>
            <w:left w:val="none" w:sz="0" w:space="0" w:color="auto"/>
            <w:bottom w:val="none" w:sz="0" w:space="0" w:color="auto"/>
            <w:right w:val="none" w:sz="0" w:space="0" w:color="auto"/>
          </w:divBdr>
        </w:div>
        <w:div w:id="943611207">
          <w:marLeft w:val="640"/>
          <w:marRight w:val="0"/>
          <w:marTop w:val="0"/>
          <w:marBottom w:val="0"/>
          <w:divBdr>
            <w:top w:val="none" w:sz="0" w:space="0" w:color="auto"/>
            <w:left w:val="none" w:sz="0" w:space="0" w:color="auto"/>
            <w:bottom w:val="none" w:sz="0" w:space="0" w:color="auto"/>
            <w:right w:val="none" w:sz="0" w:space="0" w:color="auto"/>
          </w:divBdr>
        </w:div>
        <w:div w:id="1337346765">
          <w:marLeft w:val="640"/>
          <w:marRight w:val="0"/>
          <w:marTop w:val="0"/>
          <w:marBottom w:val="0"/>
          <w:divBdr>
            <w:top w:val="none" w:sz="0" w:space="0" w:color="auto"/>
            <w:left w:val="none" w:sz="0" w:space="0" w:color="auto"/>
            <w:bottom w:val="none" w:sz="0" w:space="0" w:color="auto"/>
            <w:right w:val="none" w:sz="0" w:space="0" w:color="auto"/>
          </w:divBdr>
        </w:div>
        <w:div w:id="741828877">
          <w:marLeft w:val="640"/>
          <w:marRight w:val="0"/>
          <w:marTop w:val="0"/>
          <w:marBottom w:val="0"/>
          <w:divBdr>
            <w:top w:val="none" w:sz="0" w:space="0" w:color="auto"/>
            <w:left w:val="none" w:sz="0" w:space="0" w:color="auto"/>
            <w:bottom w:val="none" w:sz="0" w:space="0" w:color="auto"/>
            <w:right w:val="none" w:sz="0" w:space="0" w:color="auto"/>
          </w:divBdr>
        </w:div>
        <w:div w:id="413547993">
          <w:marLeft w:val="640"/>
          <w:marRight w:val="0"/>
          <w:marTop w:val="0"/>
          <w:marBottom w:val="0"/>
          <w:divBdr>
            <w:top w:val="none" w:sz="0" w:space="0" w:color="auto"/>
            <w:left w:val="none" w:sz="0" w:space="0" w:color="auto"/>
            <w:bottom w:val="none" w:sz="0" w:space="0" w:color="auto"/>
            <w:right w:val="none" w:sz="0" w:space="0" w:color="auto"/>
          </w:divBdr>
        </w:div>
        <w:div w:id="2001303483">
          <w:marLeft w:val="640"/>
          <w:marRight w:val="0"/>
          <w:marTop w:val="0"/>
          <w:marBottom w:val="0"/>
          <w:divBdr>
            <w:top w:val="none" w:sz="0" w:space="0" w:color="auto"/>
            <w:left w:val="none" w:sz="0" w:space="0" w:color="auto"/>
            <w:bottom w:val="none" w:sz="0" w:space="0" w:color="auto"/>
            <w:right w:val="none" w:sz="0" w:space="0" w:color="auto"/>
          </w:divBdr>
        </w:div>
        <w:div w:id="969632416">
          <w:marLeft w:val="640"/>
          <w:marRight w:val="0"/>
          <w:marTop w:val="0"/>
          <w:marBottom w:val="0"/>
          <w:divBdr>
            <w:top w:val="none" w:sz="0" w:space="0" w:color="auto"/>
            <w:left w:val="none" w:sz="0" w:space="0" w:color="auto"/>
            <w:bottom w:val="none" w:sz="0" w:space="0" w:color="auto"/>
            <w:right w:val="none" w:sz="0" w:space="0" w:color="auto"/>
          </w:divBdr>
        </w:div>
        <w:div w:id="21513312">
          <w:marLeft w:val="640"/>
          <w:marRight w:val="0"/>
          <w:marTop w:val="0"/>
          <w:marBottom w:val="0"/>
          <w:divBdr>
            <w:top w:val="none" w:sz="0" w:space="0" w:color="auto"/>
            <w:left w:val="none" w:sz="0" w:space="0" w:color="auto"/>
            <w:bottom w:val="none" w:sz="0" w:space="0" w:color="auto"/>
            <w:right w:val="none" w:sz="0" w:space="0" w:color="auto"/>
          </w:divBdr>
        </w:div>
        <w:div w:id="1092314131">
          <w:marLeft w:val="640"/>
          <w:marRight w:val="0"/>
          <w:marTop w:val="0"/>
          <w:marBottom w:val="0"/>
          <w:divBdr>
            <w:top w:val="none" w:sz="0" w:space="0" w:color="auto"/>
            <w:left w:val="none" w:sz="0" w:space="0" w:color="auto"/>
            <w:bottom w:val="none" w:sz="0" w:space="0" w:color="auto"/>
            <w:right w:val="none" w:sz="0" w:space="0" w:color="auto"/>
          </w:divBdr>
        </w:div>
        <w:div w:id="1505902864">
          <w:marLeft w:val="640"/>
          <w:marRight w:val="0"/>
          <w:marTop w:val="0"/>
          <w:marBottom w:val="0"/>
          <w:divBdr>
            <w:top w:val="none" w:sz="0" w:space="0" w:color="auto"/>
            <w:left w:val="none" w:sz="0" w:space="0" w:color="auto"/>
            <w:bottom w:val="none" w:sz="0" w:space="0" w:color="auto"/>
            <w:right w:val="none" w:sz="0" w:space="0" w:color="auto"/>
          </w:divBdr>
        </w:div>
        <w:div w:id="239944825">
          <w:marLeft w:val="640"/>
          <w:marRight w:val="0"/>
          <w:marTop w:val="0"/>
          <w:marBottom w:val="0"/>
          <w:divBdr>
            <w:top w:val="none" w:sz="0" w:space="0" w:color="auto"/>
            <w:left w:val="none" w:sz="0" w:space="0" w:color="auto"/>
            <w:bottom w:val="none" w:sz="0" w:space="0" w:color="auto"/>
            <w:right w:val="none" w:sz="0" w:space="0" w:color="auto"/>
          </w:divBdr>
        </w:div>
        <w:div w:id="1870021821">
          <w:marLeft w:val="640"/>
          <w:marRight w:val="0"/>
          <w:marTop w:val="0"/>
          <w:marBottom w:val="0"/>
          <w:divBdr>
            <w:top w:val="none" w:sz="0" w:space="0" w:color="auto"/>
            <w:left w:val="none" w:sz="0" w:space="0" w:color="auto"/>
            <w:bottom w:val="none" w:sz="0" w:space="0" w:color="auto"/>
            <w:right w:val="none" w:sz="0" w:space="0" w:color="auto"/>
          </w:divBdr>
        </w:div>
        <w:div w:id="714431946">
          <w:marLeft w:val="640"/>
          <w:marRight w:val="0"/>
          <w:marTop w:val="0"/>
          <w:marBottom w:val="0"/>
          <w:divBdr>
            <w:top w:val="none" w:sz="0" w:space="0" w:color="auto"/>
            <w:left w:val="none" w:sz="0" w:space="0" w:color="auto"/>
            <w:bottom w:val="none" w:sz="0" w:space="0" w:color="auto"/>
            <w:right w:val="none" w:sz="0" w:space="0" w:color="auto"/>
          </w:divBdr>
        </w:div>
        <w:div w:id="117846879">
          <w:marLeft w:val="640"/>
          <w:marRight w:val="0"/>
          <w:marTop w:val="0"/>
          <w:marBottom w:val="0"/>
          <w:divBdr>
            <w:top w:val="none" w:sz="0" w:space="0" w:color="auto"/>
            <w:left w:val="none" w:sz="0" w:space="0" w:color="auto"/>
            <w:bottom w:val="none" w:sz="0" w:space="0" w:color="auto"/>
            <w:right w:val="none" w:sz="0" w:space="0" w:color="auto"/>
          </w:divBdr>
        </w:div>
        <w:div w:id="1545291965">
          <w:marLeft w:val="640"/>
          <w:marRight w:val="0"/>
          <w:marTop w:val="0"/>
          <w:marBottom w:val="0"/>
          <w:divBdr>
            <w:top w:val="none" w:sz="0" w:space="0" w:color="auto"/>
            <w:left w:val="none" w:sz="0" w:space="0" w:color="auto"/>
            <w:bottom w:val="none" w:sz="0" w:space="0" w:color="auto"/>
            <w:right w:val="none" w:sz="0" w:space="0" w:color="auto"/>
          </w:divBdr>
        </w:div>
        <w:div w:id="715081282">
          <w:marLeft w:val="640"/>
          <w:marRight w:val="0"/>
          <w:marTop w:val="0"/>
          <w:marBottom w:val="0"/>
          <w:divBdr>
            <w:top w:val="none" w:sz="0" w:space="0" w:color="auto"/>
            <w:left w:val="none" w:sz="0" w:space="0" w:color="auto"/>
            <w:bottom w:val="none" w:sz="0" w:space="0" w:color="auto"/>
            <w:right w:val="none" w:sz="0" w:space="0" w:color="auto"/>
          </w:divBdr>
        </w:div>
        <w:div w:id="594443827">
          <w:marLeft w:val="640"/>
          <w:marRight w:val="0"/>
          <w:marTop w:val="0"/>
          <w:marBottom w:val="0"/>
          <w:divBdr>
            <w:top w:val="none" w:sz="0" w:space="0" w:color="auto"/>
            <w:left w:val="none" w:sz="0" w:space="0" w:color="auto"/>
            <w:bottom w:val="none" w:sz="0" w:space="0" w:color="auto"/>
            <w:right w:val="none" w:sz="0" w:space="0" w:color="auto"/>
          </w:divBdr>
        </w:div>
        <w:div w:id="1020739066">
          <w:marLeft w:val="640"/>
          <w:marRight w:val="0"/>
          <w:marTop w:val="0"/>
          <w:marBottom w:val="0"/>
          <w:divBdr>
            <w:top w:val="none" w:sz="0" w:space="0" w:color="auto"/>
            <w:left w:val="none" w:sz="0" w:space="0" w:color="auto"/>
            <w:bottom w:val="none" w:sz="0" w:space="0" w:color="auto"/>
            <w:right w:val="none" w:sz="0" w:space="0" w:color="auto"/>
          </w:divBdr>
        </w:div>
        <w:div w:id="1718047022">
          <w:marLeft w:val="640"/>
          <w:marRight w:val="0"/>
          <w:marTop w:val="0"/>
          <w:marBottom w:val="0"/>
          <w:divBdr>
            <w:top w:val="none" w:sz="0" w:space="0" w:color="auto"/>
            <w:left w:val="none" w:sz="0" w:space="0" w:color="auto"/>
            <w:bottom w:val="none" w:sz="0" w:space="0" w:color="auto"/>
            <w:right w:val="none" w:sz="0" w:space="0" w:color="auto"/>
          </w:divBdr>
        </w:div>
        <w:div w:id="2146770701">
          <w:marLeft w:val="640"/>
          <w:marRight w:val="0"/>
          <w:marTop w:val="0"/>
          <w:marBottom w:val="0"/>
          <w:divBdr>
            <w:top w:val="none" w:sz="0" w:space="0" w:color="auto"/>
            <w:left w:val="none" w:sz="0" w:space="0" w:color="auto"/>
            <w:bottom w:val="none" w:sz="0" w:space="0" w:color="auto"/>
            <w:right w:val="none" w:sz="0" w:space="0" w:color="auto"/>
          </w:divBdr>
        </w:div>
      </w:divsChild>
    </w:div>
    <w:div w:id="1746803229">
      <w:bodyDiv w:val="1"/>
      <w:marLeft w:val="0"/>
      <w:marRight w:val="0"/>
      <w:marTop w:val="0"/>
      <w:marBottom w:val="0"/>
      <w:divBdr>
        <w:top w:val="none" w:sz="0" w:space="0" w:color="auto"/>
        <w:left w:val="none" w:sz="0" w:space="0" w:color="auto"/>
        <w:bottom w:val="none" w:sz="0" w:space="0" w:color="auto"/>
        <w:right w:val="none" w:sz="0" w:space="0" w:color="auto"/>
      </w:divBdr>
    </w:div>
    <w:div w:id="1748459855">
      <w:bodyDiv w:val="1"/>
      <w:marLeft w:val="0"/>
      <w:marRight w:val="0"/>
      <w:marTop w:val="0"/>
      <w:marBottom w:val="0"/>
      <w:divBdr>
        <w:top w:val="none" w:sz="0" w:space="0" w:color="auto"/>
        <w:left w:val="none" w:sz="0" w:space="0" w:color="auto"/>
        <w:bottom w:val="none" w:sz="0" w:space="0" w:color="auto"/>
        <w:right w:val="none" w:sz="0" w:space="0" w:color="auto"/>
      </w:divBdr>
    </w:div>
    <w:div w:id="1755662749">
      <w:bodyDiv w:val="1"/>
      <w:marLeft w:val="0"/>
      <w:marRight w:val="0"/>
      <w:marTop w:val="0"/>
      <w:marBottom w:val="0"/>
      <w:divBdr>
        <w:top w:val="none" w:sz="0" w:space="0" w:color="auto"/>
        <w:left w:val="none" w:sz="0" w:space="0" w:color="auto"/>
        <w:bottom w:val="none" w:sz="0" w:space="0" w:color="auto"/>
        <w:right w:val="none" w:sz="0" w:space="0" w:color="auto"/>
      </w:divBdr>
    </w:div>
    <w:div w:id="1786539480">
      <w:bodyDiv w:val="1"/>
      <w:marLeft w:val="0"/>
      <w:marRight w:val="0"/>
      <w:marTop w:val="0"/>
      <w:marBottom w:val="0"/>
      <w:divBdr>
        <w:top w:val="none" w:sz="0" w:space="0" w:color="auto"/>
        <w:left w:val="none" w:sz="0" w:space="0" w:color="auto"/>
        <w:bottom w:val="none" w:sz="0" w:space="0" w:color="auto"/>
        <w:right w:val="none" w:sz="0" w:space="0" w:color="auto"/>
      </w:divBdr>
    </w:div>
    <w:div w:id="1813598441">
      <w:bodyDiv w:val="1"/>
      <w:marLeft w:val="0"/>
      <w:marRight w:val="0"/>
      <w:marTop w:val="0"/>
      <w:marBottom w:val="0"/>
      <w:divBdr>
        <w:top w:val="none" w:sz="0" w:space="0" w:color="auto"/>
        <w:left w:val="none" w:sz="0" w:space="0" w:color="auto"/>
        <w:bottom w:val="none" w:sz="0" w:space="0" w:color="auto"/>
        <w:right w:val="none" w:sz="0" w:space="0" w:color="auto"/>
      </w:divBdr>
    </w:div>
    <w:div w:id="1839883472">
      <w:bodyDiv w:val="1"/>
      <w:marLeft w:val="0"/>
      <w:marRight w:val="0"/>
      <w:marTop w:val="0"/>
      <w:marBottom w:val="0"/>
      <w:divBdr>
        <w:top w:val="none" w:sz="0" w:space="0" w:color="auto"/>
        <w:left w:val="none" w:sz="0" w:space="0" w:color="auto"/>
        <w:bottom w:val="none" w:sz="0" w:space="0" w:color="auto"/>
        <w:right w:val="none" w:sz="0" w:space="0" w:color="auto"/>
      </w:divBdr>
    </w:div>
    <w:div w:id="1871334890">
      <w:bodyDiv w:val="1"/>
      <w:marLeft w:val="0"/>
      <w:marRight w:val="0"/>
      <w:marTop w:val="0"/>
      <w:marBottom w:val="0"/>
      <w:divBdr>
        <w:top w:val="none" w:sz="0" w:space="0" w:color="auto"/>
        <w:left w:val="none" w:sz="0" w:space="0" w:color="auto"/>
        <w:bottom w:val="none" w:sz="0" w:space="0" w:color="auto"/>
        <w:right w:val="none" w:sz="0" w:space="0" w:color="auto"/>
      </w:divBdr>
    </w:div>
    <w:div w:id="1930692010">
      <w:bodyDiv w:val="1"/>
      <w:marLeft w:val="0"/>
      <w:marRight w:val="0"/>
      <w:marTop w:val="0"/>
      <w:marBottom w:val="0"/>
      <w:divBdr>
        <w:top w:val="none" w:sz="0" w:space="0" w:color="auto"/>
        <w:left w:val="none" w:sz="0" w:space="0" w:color="auto"/>
        <w:bottom w:val="none" w:sz="0" w:space="0" w:color="auto"/>
        <w:right w:val="none" w:sz="0" w:space="0" w:color="auto"/>
      </w:divBdr>
    </w:div>
    <w:div w:id="1997489315">
      <w:bodyDiv w:val="1"/>
      <w:marLeft w:val="0"/>
      <w:marRight w:val="0"/>
      <w:marTop w:val="0"/>
      <w:marBottom w:val="0"/>
      <w:divBdr>
        <w:top w:val="none" w:sz="0" w:space="0" w:color="auto"/>
        <w:left w:val="none" w:sz="0" w:space="0" w:color="auto"/>
        <w:bottom w:val="none" w:sz="0" w:space="0" w:color="auto"/>
        <w:right w:val="none" w:sz="0" w:space="0" w:color="auto"/>
      </w:divBdr>
    </w:div>
    <w:div w:id="2029209189">
      <w:bodyDiv w:val="1"/>
      <w:marLeft w:val="0"/>
      <w:marRight w:val="0"/>
      <w:marTop w:val="0"/>
      <w:marBottom w:val="0"/>
      <w:divBdr>
        <w:top w:val="none" w:sz="0" w:space="0" w:color="auto"/>
        <w:left w:val="none" w:sz="0" w:space="0" w:color="auto"/>
        <w:bottom w:val="none" w:sz="0" w:space="0" w:color="auto"/>
        <w:right w:val="none" w:sz="0" w:space="0" w:color="auto"/>
      </w:divBdr>
      <w:divsChild>
        <w:div w:id="1664773693">
          <w:marLeft w:val="640"/>
          <w:marRight w:val="0"/>
          <w:marTop w:val="0"/>
          <w:marBottom w:val="0"/>
          <w:divBdr>
            <w:top w:val="none" w:sz="0" w:space="0" w:color="auto"/>
            <w:left w:val="none" w:sz="0" w:space="0" w:color="auto"/>
            <w:bottom w:val="none" w:sz="0" w:space="0" w:color="auto"/>
            <w:right w:val="none" w:sz="0" w:space="0" w:color="auto"/>
          </w:divBdr>
        </w:div>
        <w:div w:id="507061833">
          <w:marLeft w:val="640"/>
          <w:marRight w:val="0"/>
          <w:marTop w:val="0"/>
          <w:marBottom w:val="0"/>
          <w:divBdr>
            <w:top w:val="none" w:sz="0" w:space="0" w:color="auto"/>
            <w:left w:val="none" w:sz="0" w:space="0" w:color="auto"/>
            <w:bottom w:val="none" w:sz="0" w:space="0" w:color="auto"/>
            <w:right w:val="none" w:sz="0" w:space="0" w:color="auto"/>
          </w:divBdr>
        </w:div>
        <w:div w:id="131797103">
          <w:marLeft w:val="640"/>
          <w:marRight w:val="0"/>
          <w:marTop w:val="0"/>
          <w:marBottom w:val="0"/>
          <w:divBdr>
            <w:top w:val="none" w:sz="0" w:space="0" w:color="auto"/>
            <w:left w:val="none" w:sz="0" w:space="0" w:color="auto"/>
            <w:bottom w:val="none" w:sz="0" w:space="0" w:color="auto"/>
            <w:right w:val="none" w:sz="0" w:space="0" w:color="auto"/>
          </w:divBdr>
        </w:div>
        <w:div w:id="1267545969">
          <w:marLeft w:val="640"/>
          <w:marRight w:val="0"/>
          <w:marTop w:val="0"/>
          <w:marBottom w:val="0"/>
          <w:divBdr>
            <w:top w:val="none" w:sz="0" w:space="0" w:color="auto"/>
            <w:left w:val="none" w:sz="0" w:space="0" w:color="auto"/>
            <w:bottom w:val="none" w:sz="0" w:space="0" w:color="auto"/>
            <w:right w:val="none" w:sz="0" w:space="0" w:color="auto"/>
          </w:divBdr>
        </w:div>
        <w:div w:id="1316257100">
          <w:marLeft w:val="640"/>
          <w:marRight w:val="0"/>
          <w:marTop w:val="0"/>
          <w:marBottom w:val="0"/>
          <w:divBdr>
            <w:top w:val="none" w:sz="0" w:space="0" w:color="auto"/>
            <w:left w:val="none" w:sz="0" w:space="0" w:color="auto"/>
            <w:bottom w:val="none" w:sz="0" w:space="0" w:color="auto"/>
            <w:right w:val="none" w:sz="0" w:space="0" w:color="auto"/>
          </w:divBdr>
        </w:div>
        <w:div w:id="1356031080">
          <w:marLeft w:val="640"/>
          <w:marRight w:val="0"/>
          <w:marTop w:val="0"/>
          <w:marBottom w:val="0"/>
          <w:divBdr>
            <w:top w:val="none" w:sz="0" w:space="0" w:color="auto"/>
            <w:left w:val="none" w:sz="0" w:space="0" w:color="auto"/>
            <w:bottom w:val="none" w:sz="0" w:space="0" w:color="auto"/>
            <w:right w:val="none" w:sz="0" w:space="0" w:color="auto"/>
          </w:divBdr>
        </w:div>
        <w:div w:id="704254282">
          <w:marLeft w:val="640"/>
          <w:marRight w:val="0"/>
          <w:marTop w:val="0"/>
          <w:marBottom w:val="0"/>
          <w:divBdr>
            <w:top w:val="none" w:sz="0" w:space="0" w:color="auto"/>
            <w:left w:val="none" w:sz="0" w:space="0" w:color="auto"/>
            <w:bottom w:val="none" w:sz="0" w:space="0" w:color="auto"/>
            <w:right w:val="none" w:sz="0" w:space="0" w:color="auto"/>
          </w:divBdr>
        </w:div>
        <w:div w:id="453258850">
          <w:marLeft w:val="640"/>
          <w:marRight w:val="0"/>
          <w:marTop w:val="0"/>
          <w:marBottom w:val="0"/>
          <w:divBdr>
            <w:top w:val="none" w:sz="0" w:space="0" w:color="auto"/>
            <w:left w:val="none" w:sz="0" w:space="0" w:color="auto"/>
            <w:bottom w:val="none" w:sz="0" w:space="0" w:color="auto"/>
            <w:right w:val="none" w:sz="0" w:space="0" w:color="auto"/>
          </w:divBdr>
        </w:div>
        <w:div w:id="946078887">
          <w:marLeft w:val="640"/>
          <w:marRight w:val="0"/>
          <w:marTop w:val="0"/>
          <w:marBottom w:val="0"/>
          <w:divBdr>
            <w:top w:val="none" w:sz="0" w:space="0" w:color="auto"/>
            <w:left w:val="none" w:sz="0" w:space="0" w:color="auto"/>
            <w:bottom w:val="none" w:sz="0" w:space="0" w:color="auto"/>
            <w:right w:val="none" w:sz="0" w:space="0" w:color="auto"/>
          </w:divBdr>
        </w:div>
        <w:div w:id="727145376">
          <w:marLeft w:val="640"/>
          <w:marRight w:val="0"/>
          <w:marTop w:val="0"/>
          <w:marBottom w:val="0"/>
          <w:divBdr>
            <w:top w:val="none" w:sz="0" w:space="0" w:color="auto"/>
            <w:left w:val="none" w:sz="0" w:space="0" w:color="auto"/>
            <w:bottom w:val="none" w:sz="0" w:space="0" w:color="auto"/>
            <w:right w:val="none" w:sz="0" w:space="0" w:color="auto"/>
          </w:divBdr>
        </w:div>
        <w:div w:id="954749147">
          <w:marLeft w:val="640"/>
          <w:marRight w:val="0"/>
          <w:marTop w:val="0"/>
          <w:marBottom w:val="0"/>
          <w:divBdr>
            <w:top w:val="none" w:sz="0" w:space="0" w:color="auto"/>
            <w:left w:val="none" w:sz="0" w:space="0" w:color="auto"/>
            <w:bottom w:val="none" w:sz="0" w:space="0" w:color="auto"/>
            <w:right w:val="none" w:sz="0" w:space="0" w:color="auto"/>
          </w:divBdr>
        </w:div>
        <w:div w:id="735203963">
          <w:marLeft w:val="640"/>
          <w:marRight w:val="0"/>
          <w:marTop w:val="0"/>
          <w:marBottom w:val="0"/>
          <w:divBdr>
            <w:top w:val="none" w:sz="0" w:space="0" w:color="auto"/>
            <w:left w:val="none" w:sz="0" w:space="0" w:color="auto"/>
            <w:bottom w:val="none" w:sz="0" w:space="0" w:color="auto"/>
            <w:right w:val="none" w:sz="0" w:space="0" w:color="auto"/>
          </w:divBdr>
        </w:div>
        <w:div w:id="1284657320">
          <w:marLeft w:val="640"/>
          <w:marRight w:val="0"/>
          <w:marTop w:val="0"/>
          <w:marBottom w:val="0"/>
          <w:divBdr>
            <w:top w:val="none" w:sz="0" w:space="0" w:color="auto"/>
            <w:left w:val="none" w:sz="0" w:space="0" w:color="auto"/>
            <w:bottom w:val="none" w:sz="0" w:space="0" w:color="auto"/>
            <w:right w:val="none" w:sz="0" w:space="0" w:color="auto"/>
          </w:divBdr>
        </w:div>
        <w:div w:id="837500997">
          <w:marLeft w:val="640"/>
          <w:marRight w:val="0"/>
          <w:marTop w:val="0"/>
          <w:marBottom w:val="0"/>
          <w:divBdr>
            <w:top w:val="none" w:sz="0" w:space="0" w:color="auto"/>
            <w:left w:val="none" w:sz="0" w:space="0" w:color="auto"/>
            <w:bottom w:val="none" w:sz="0" w:space="0" w:color="auto"/>
            <w:right w:val="none" w:sz="0" w:space="0" w:color="auto"/>
          </w:divBdr>
        </w:div>
        <w:div w:id="1317686353">
          <w:marLeft w:val="640"/>
          <w:marRight w:val="0"/>
          <w:marTop w:val="0"/>
          <w:marBottom w:val="0"/>
          <w:divBdr>
            <w:top w:val="none" w:sz="0" w:space="0" w:color="auto"/>
            <w:left w:val="none" w:sz="0" w:space="0" w:color="auto"/>
            <w:bottom w:val="none" w:sz="0" w:space="0" w:color="auto"/>
            <w:right w:val="none" w:sz="0" w:space="0" w:color="auto"/>
          </w:divBdr>
        </w:div>
        <w:div w:id="553274191">
          <w:marLeft w:val="640"/>
          <w:marRight w:val="0"/>
          <w:marTop w:val="0"/>
          <w:marBottom w:val="0"/>
          <w:divBdr>
            <w:top w:val="none" w:sz="0" w:space="0" w:color="auto"/>
            <w:left w:val="none" w:sz="0" w:space="0" w:color="auto"/>
            <w:bottom w:val="none" w:sz="0" w:space="0" w:color="auto"/>
            <w:right w:val="none" w:sz="0" w:space="0" w:color="auto"/>
          </w:divBdr>
        </w:div>
        <w:div w:id="1092049691">
          <w:marLeft w:val="640"/>
          <w:marRight w:val="0"/>
          <w:marTop w:val="0"/>
          <w:marBottom w:val="0"/>
          <w:divBdr>
            <w:top w:val="none" w:sz="0" w:space="0" w:color="auto"/>
            <w:left w:val="none" w:sz="0" w:space="0" w:color="auto"/>
            <w:bottom w:val="none" w:sz="0" w:space="0" w:color="auto"/>
            <w:right w:val="none" w:sz="0" w:space="0" w:color="auto"/>
          </w:divBdr>
        </w:div>
        <w:div w:id="1413046221">
          <w:marLeft w:val="640"/>
          <w:marRight w:val="0"/>
          <w:marTop w:val="0"/>
          <w:marBottom w:val="0"/>
          <w:divBdr>
            <w:top w:val="none" w:sz="0" w:space="0" w:color="auto"/>
            <w:left w:val="none" w:sz="0" w:space="0" w:color="auto"/>
            <w:bottom w:val="none" w:sz="0" w:space="0" w:color="auto"/>
            <w:right w:val="none" w:sz="0" w:space="0" w:color="auto"/>
          </w:divBdr>
        </w:div>
        <w:div w:id="110051774">
          <w:marLeft w:val="640"/>
          <w:marRight w:val="0"/>
          <w:marTop w:val="0"/>
          <w:marBottom w:val="0"/>
          <w:divBdr>
            <w:top w:val="none" w:sz="0" w:space="0" w:color="auto"/>
            <w:left w:val="none" w:sz="0" w:space="0" w:color="auto"/>
            <w:bottom w:val="none" w:sz="0" w:space="0" w:color="auto"/>
            <w:right w:val="none" w:sz="0" w:space="0" w:color="auto"/>
          </w:divBdr>
        </w:div>
        <w:div w:id="719019288">
          <w:marLeft w:val="640"/>
          <w:marRight w:val="0"/>
          <w:marTop w:val="0"/>
          <w:marBottom w:val="0"/>
          <w:divBdr>
            <w:top w:val="none" w:sz="0" w:space="0" w:color="auto"/>
            <w:left w:val="none" w:sz="0" w:space="0" w:color="auto"/>
            <w:bottom w:val="none" w:sz="0" w:space="0" w:color="auto"/>
            <w:right w:val="none" w:sz="0" w:space="0" w:color="auto"/>
          </w:divBdr>
        </w:div>
        <w:div w:id="2028018182">
          <w:marLeft w:val="640"/>
          <w:marRight w:val="0"/>
          <w:marTop w:val="0"/>
          <w:marBottom w:val="0"/>
          <w:divBdr>
            <w:top w:val="none" w:sz="0" w:space="0" w:color="auto"/>
            <w:left w:val="none" w:sz="0" w:space="0" w:color="auto"/>
            <w:bottom w:val="none" w:sz="0" w:space="0" w:color="auto"/>
            <w:right w:val="none" w:sz="0" w:space="0" w:color="auto"/>
          </w:divBdr>
        </w:div>
        <w:div w:id="1788961608">
          <w:marLeft w:val="640"/>
          <w:marRight w:val="0"/>
          <w:marTop w:val="0"/>
          <w:marBottom w:val="0"/>
          <w:divBdr>
            <w:top w:val="none" w:sz="0" w:space="0" w:color="auto"/>
            <w:left w:val="none" w:sz="0" w:space="0" w:color="auto"/>
            <w:bottom w:val="none" w:sz="0" w:space="0" w:color="auto"/>
            <w:right w:val="none" w:sz="0" w:space="0" w:color="auto"/>
          </w:divBdr>
        </w:div>
        <w:div w:id="768814806">
          <w:marLeft w:val="640"/>
          <w:marRight w:val="0"/>
          <w:marTop w:val="0"/>
          <w:marBottom w:val="0"/>
          <w:divBdr>
            <w:top w:val="none" w:sz="0" w:space="0" w:color="auto"/>
            <w:left w:val="none" w:sz="0" w:space="0" w:color="auto"/>
            <w:bottom w:val="none" w:sz="0" w:space="0" w:color="auto"/>
            <w:right w:val="none" w:sz="0" w:space="0" w:color="auto"/>
          </w:divBdr>
        </w:div>
        <w:div w:id="2141914735">
          <w:marLeft w:val="640"/>
          <w:marRight w:val="0"/>
          <w:marTop w:val="0"/>
          <w:marBottom w:val="0"/>
          <w:divBdr>
            <w:top w:val="none" w:sz="0" w:space="0" w:color="auto"/>
            <w:left w:val="none" w:sz="0" w:space="0" w:color="auto"/>
            <w:bottom w:val="none" w:sz="0" w:space="0" w:color="auto"/>
            <w:right w:val="none" w:sz="0" w:space="0" w:color="auto"/>
          </w:divBdr>
        </w:div>
        <w:div w:id="1620337749">
          <w:marLeft w:val="640"/>
          <w:marRight w:val="0"/>
          <w:marTop w:val="0"/>
          <w:marBottom w:val="0"/>
          <w:divBdr>
            <w:top w:val="none" w:sz="0" w:space="0" w:color="auto"/>
            <w:left w:val="none" w:sz="0" w:space="0" w:color="auto"/>
            <w:bottom w:val="none" w:sz="0" w:space="0" w:color="auto"/>
            <w:right w:val="none" w:sz="0" w:space="0" w:color="auto"/>
          </w:divBdr>
        </w:div>
        <w:div w:id="1369405533">
          <w:marLeft w:val="640"/>
          <w:marRight w:val="0"/>
          <w:marTop w:val="0"/>
          <w:marBottom w:val="0"/>
          <w:divBdr>
            <w:top w:val="none" w:sz="0" w:space="0" w:color="auto"/>
            <w:left w:val="none" w:sz="0" w:space="0" w:color="auto"/>
            <w:bottom w:val="none" w:sz="0" w:space="0" w:color="auto"/>
            <w:right w:val="none" w:sz="0" w:space="0" w:color="auto"/>
          </w:divBdr>
        </w:div>
        <w:div w:id="1985818606">
          <w:marLeft w:val="640"/>
          <w:marRight w:val="0"/>
          <w:marTop w:val="0"/>
          <w:marBottom w:val="0"/>
          <w:divBdr>
            <w:top w:val="none" w:sz="0" w:space="0" w:color="auto"/>
            <w:left w:val="none" w:sz="0" w:space="0" w:color="auto"/>
            <w:bottom w:val="none" w:sz="0" w:space="0" w:color="auto"/>
            <w:right w:val="none" w:sz="0" w:space="0" w:color="auto"/>
          </w:divBdr>
        </w:div>
        <w:div w:id="616105795">
          <w:marLeft w:val="640"/>
          <w:marRight w:val="0"/>
          <w:marTop w:val="0"/>
          <w:marBottom w:val="0"/>
          <w:divBdr>
            <w:top w:val="none" w:sz="0" w:space="0" w:color="auto"/>
            <w:left w:val="none" w:sz="0" w:space="0" w:color="auto"/>
            <w:bottom w:val="none" w:sz="0" w:space="0" w:color="auto"/>
            <w:right w:val="none" w:sz="0" w:space="0" w:color="auto"/>
          </w:divBdr>
        </w:div>
        <w:div w:id="1766027028">
          <w:marLeft w:val="640"/>
          <w:marRight w:val="0"/>
          <w:marTop w:val="0"/>
          <w:marBottom w:val="0"/>
          <w:divBdr>
            <w:top w:val="none" w:sz="0" w:space="0" w:color="auto"/>
            <w:left w:val="none" w:sz="0" w:space="0" w:color="auto"/>
            <w:bottom w:val="none" w:sz="0" w:space="0" w:color="auto"/>
            <w:right w:val="none" w:sz="0" w:space="0" w:color="auto"/>
          </w:divBdr>
        </w:div>
        <w:div w:id="997459549">
          <w:marLeft w:val="640"/>
          <w:marRight w:val="0"/>
          <w:marTop w:val="0"/>
          <w:marBottom w:val="0"/>
          <w:divBdr>
            <w:top w:val="none" w:sz="0" w:space="0" w:color="auto"/>
            <w:left w:val="none" w:sz="0" w:space="0" w:color="auto"/>
            <w:bottom w:val="none" w:sz="0" w:space="0" w:color="auto"/>
            <w:right w:val="none" w:sz="0" w:space="0" w:color="auto"/>
          </w:divBdr>
        </w:div>
        <w:div w:id="124083538">
          <w:marLeft w:val="640"/>
          <w:marRight w:val="0"/>
          <w:marTop w:val="0"/>
          <w:marBottom w:val="0"/>
          <w:divBdr>
            <w:top w:val="none" w:sz="0" w:space="0" w:color="auto"/>
            <w:left w:val="none" w:sz="0" w:space="0" w:color="auto"/>
            <w:bottom w:val="none" w:sz="0" w:space="0" w:color="auto"/>
            <w:right w:val="none" w:sz="0" w:space="0" w:color="auto"/>
          </w:divBdr>
        </w:div>
        <w:div w:id="887837537">
          <w:marLeft w:val="640"/>
          <w:marRight w:val="0"/>
          <w:marTop w:val="0"/>
          <w:marBottom w:val="0"/>
          <w:divBdr>
            <w:top w:val="none" w:sz="0" w:space="0" w:color="auto"/>
            <w:left w:val="none" w:sz="0" w:space="0" w:color="auto"/>
            <w:bottom w:val="none" w:sz="0" w:space="0" w:color="auto"/>
            <w:right w:val="none" w:sz="0" w:space="0" w:color="auto"/>
          </w:divBdr>
        </w:div>
        <w:div w:id="335617782">
          <w:marLeft w:val="640"/>
          <w:marRight w:val="0"/>
          <w:marTop w:val="0"/>
          <w:marBottom w:val="0"/>
          <w:divBdr>
            <w:top w:val="none" w:sz="0" w:space="0" w:color="auto"/>
            <w:left w:val="none" w:sz="0" w:space="0" w:color="auto"/>
            <w:bottom w:val="none" w:sz="0" w:space="0" w:color="auto"/>
            <w:right w:val="none" w:sz="0" w:space="0" w:color="auto"/>
          </w:divBdr>
        </w:div>
        <w:div w:id="1044330743">
          <w:marLeft w:val="640"/>
          <w:marRight w:val="0"/>
          <w:marTop w:val="0"/>
          <w:marBottom w:val="0"/>
          <w:divBdr>
            <w:top w:val="none" w:sz="0" w:space="0" w:color="auto"/>
            <w:left w:val="none" w:sz="0" w:space="0" w:color="auto"/>
            <w:bottom w:val="none" w:sz="0" w:space="0" w:color="auto"/>
            <w:right w:val="none" w:sz="0" w:space="0" w:color="auto"/>
          </w:divBdr>
        </w:div>
        <w:div w:id="713314978">
          <w:marLeft w:val="640"/>
          <w:marRight w:val="0"/>
          <w:marTop w:val="0"/>
          <w:marBottom w:val="0"/>
          <w:divBdr>
            <w:top w:val="none" w:sz="0" w:space="0" w:color="auto"/>
            <w:left w:val="none" w:sz="0" w:space="0" w:color="auto"/>
            <w:bottom w:val="none" w:sz="0" w:space="0" w:color="auto"/>
            <w:right w:val="none" w:sz="0" w:space="0" w:color="auto"/>
          </w:divBdr>
        </w:div>
        <w:div w:id="1472669718">
          <w:marLeft w:val="640"/>
          <w:marRight w:val="0"/>
          <w:marTop w:val="0"/>
          <w:marBottom w:val="0"/>
          <w:divBdr>
            <w:top w:val="none" w:sz="0" w:space="0" w:color="auto"/>
            <w:left w:val="none" w:sz="0" w:space="0" w:color="auto"/>
            <w:bottom w:val="none" w:sz="0" w:space="0" w:color="auto"/>
            <w:right w:val="none" w:sz="0" w:space="0" w:color="auto"/>
          </w:divBdr>
        </w:div>
        <w:div w:id="72121542">
          <w:marLeft w:val="640"/>
          <w:marRight w:val="0"/>
          <w:marTop w:val="0"/>
          <w:marBottom w:val="0"/>
          <w:divBdr>
            <w:top w:val="none" w:sz="0" w:space="0" w:color="auto"/>
            <w:left w:val="none" w:sz="0" w:space="0" w:color="auto"/>
            <w:bottom w:val="none" w:sz="0" w:space="0" w:color="auto"/>
            <w:right w:val="none" w:sz="0" w:space="0" w:color="auto"/>
          </w:divBdr>
        </w:div>
        <w:div w:id="1146047699">
          <w:marLeft w:val="640"/>
          <w:marRight w:val="0"/>
          <w:marTop w:val="0"/>
          <w:marBottom w:val="0"/>
          <w:divBdr>
            <w:top w:val="none" w:sz="0" w:space="0" w:color="auto"/>
            <w:left w:val="none" w:sz="0" w:space="0" w:color="auto"/>
            <w:bottom w:val="none" w:sz="0" w:space="0" w:color="auto"/>
            <w:right w:val="none" w:sz="0" w:space="0" w:color="auto"/>
          </w:divBdr>
        </w:div>
        <w:div w:id="634023665">
          <w:marLeft w:val="640"/>
          <w:marRight w:val="0"/>
          <w:marTop w:val="0"/>
          <w:marBottom w:val="0"/>
          <w:divBdr>
            <w:top w:val="none" w:sz="0" w:space="0" w:color="auto"/>
            <w:left w:val="none" w:sz="0" w:space="0" w:color="auto"/>
            <w:bottom w:val="none" w:sz="0" w:space="0" w:color="auto"/>
            <w:right w:val="none" w:sz="0" w:space="0" w:color="auto"/>
          </w:divBdr>
        </w:div>
        <w:div w:id="716271801">
          <w:marLeft w:val="640"/>
          <w:marRight w:val="0"/>
          <w:marTop w:val="0"/>
          <w:marBottom w:val="0"/>
          <w:divBdr>
            <w:top w:val="none" w:sz="0" w:space="0" w:color="auto"/>
            <w:left w:val="none" w:sz="0" w:space="0" w:color="auto"/>
            <w:bottom w:val="none" w:sz="0" w:space="0" w:color="auto"/>
            <w:right w:val="none" w:sz="0" w:space="0" w:color="auto"/>
          </w:divBdr>
        </w:div>
        <w:div w:id="530607329">
          <w:marLeft w:val="640"/>
          <w:marRight w:val="0"/>
          <w:marTop w:val="0"/>
          <w:marBottom w:val="0"/>
          <w:divBdr>
            <w:top w:val="none" w:sz="0" w:space="0" w:color="auto"/>
            <w:left w:val="none" w:sz="0" w:space="0" w:color="auto"/>
            <w:bottom w:val="none" w:sz="0" w:space="0" w:color="auto"/>
            <w:right w:val="none" w:sz="0" w:space="0" w:color="auto"/>
          </w:divBdr>
        </w:div>
        <w:div w:id="1510294960">
          <w:marLeft w:val="640"/>
          <w:marRight w:val="0"/>
          <w:marTop w:val="0"/>
          <w:marBottom w:val="0"/>
          <w:divBdr>
            <w:top w:val="none" w:sz="0" w:space="0" w:color="auto"/>
            <w:left w:val="none" w:sz="0" w:space="0" w:color="auto"/>
            <w:bottom w:val="none" w:sz="0" w:space="0" w:color="auto"/>
            <w:right w:val="none" w:sz="0" w:space="0" w:color="auto"/>
          </w:divBdr>
        </w:div>
        <w:div w:id="908463860">
          <w:marLeft w:val="640"/>
          <w:marRight w:val="0"/>
          <w:marTop w:val="0"/>
          <w:marBottom w:val="0"/>
          <w:divBdr>
            <w:top w:val="none" w:sz="0" w:space="0" w:color="auto"/>
            <w:left w:val="none" w:sz="0" w:space="0" w:color="auto"/>
            <w:bottom w:val="none" w:sz="0" w:space="0" w:color="auto"/>
            <w:right w:val="none" w:sz="0" w:space="0" w:color="auto"/>
          </w:divBdr>
        </w:div>
        <w:div w:id="1690332723">
          <w:marLeft w:val="640"/>
          <w:marRight w:val="0"/>
          <w:marTop w:val="0"/>
          <w:marBottom w:val="0"/>
          <w:divBdr>
            <w:top w:val="none" w:sz="0" w:space="0" w:color="auto"/>
            <w:left w:val="none" w:sz="0" w:space="0" w:color="auto"/>
            <w:bottom w:val="none" w:sz="0" w:space="0" w:color="auto"/>
            <w:right w:val="none" w:sz="0" w:space="0" w:color="auto"/>
          </w:divBdr>
        </w:div>
        <w:div w:id="1876457427">
          <w:marLeft w:val="640"/>
          <w:marRight w:val="0"/>
          <w:marTop w:val="0"/>
          <w:marBottom w:val="0"/>
          <w:divBdr>
            <w:top w:val="none" w:sz="0" w:space="0" w:color="auto"/>
            <w:left w:val="none" w:sz="0" w:space="0" w:color="auto"/>
            <w:bottom w:val="none" w:sz="0" w:space="0" w:color="auto"/>
            <w:right w:val="none" w:sz="0" w:space="0" w:color="auto"/>
          </w:divBdr>
        </w:div>
        <w:div w:id="1777364912">
          <w:marLeft w:val="640"/>
          <w:marRight w:val="0"/>
          <w:marTop w:val="0"/>
          <w:marBottom w:val="0"/>
          <w:divBdr>
            <w:top w:val="none" w:sz="0" w:space="0" w:color="auto"/>
            <w:left w:val="none" w:sz="0" w:space="0" w:color="auto"/>
            <w:bottom w:val="none" w:sz="0" w:space="0" w:color="auto"/>
            <w:right w:val="none" w:sz="0" w:space="0" w:color="auto"/>
          </w:divBdr>
        </w:div>
        <w:div w:id="834684631">
          <w:marLeft w:val="640"/>
          <w:marRight w:val="0"/>
          <w:marTop w:val="0"/>
          <w:marBottom w:val="0"/>
          <w:divBdr>
            <w:top w:val="none" w:sz="0" w:space="0" w:color="auto"/>
            <w:left w:val="none" w:sz="0" w:space="0" w:color="auto"/>
            <w:bottom w:val="none" w:sz="0" w:space="0" w:color="auto"/>
            <w:right w:val="none" w:sz="0" w:space="0" w:color="auto"/>
          </w:divBdr>
        </w:div>
        <w:div w:id="695736014">
          <w:marLeft w:val="640"/>
          <w:marRight w:val="0"/>
          <w:marTop w:val="0"/>
          <w:marBottom w:val="0"/>
          <w:divBdr>
            <w:top w:val="none" w:sz="0" w:space="0" w:color="auto"/>
            <w:left w:val="none" w:sz="0" w:space="0" w:color="auto"/>
            <w:bottom w:val="none" w:sz="0" w:space="0" w:color="auto"/>
            <w:right w:val="none" w:sz="0" w:space="0" w:color="auto"/>
          </w:divBdr>
        </w:div>
        <w:div w:id="855580191">
          <w:marLeft w:val="640"/>
          <w:marRight w:val="0"/>
          <w:marTop w:val="0"/>
          <w:marBottom w:val="0"/>
          <w:divBdr>
            <w:top w:val="none" w:sz="0" w:space="0" w:color="auto"/>
            <w:left w:val="none" w:sz="0" w:space="0" w:color="auto"/>
            <w:bottom w:val="none" w:sz="0" w:space="0" w:color="auto"/>
            <w:right w:val="none" w:sz="0" w:space="0" w:color="auto"/>
          </w:divBdr>
        </w:div>
        <w:div w:id="2074497345">
          <w:marLeft w:val="640"/>
          <w:marRight w:val="0"/>
          <w:marTop w:val="0"/>
          <w:marBottom w:val="0"/>
          <w:divBdr>
            <w:top w:val="none" w:sz="0" w:space="0" w:color="auto"/>
            <w:left w:val="none" w:sz="0" w:space="0" w:color="auto"/>
            <w:bottom w:val="none" w:sz="0" w:space="0" w:color="auto"/>
            <w:right w:val="none" w:sz="0" w:space="0" w:color="auto"/>
          </w:divBdr>
        </w:div>
        <w:div w:id="1049648160">
          <w:marLeft w:val="640"/>
          <w:marRight w:val="0"/>
          <w:marTop w:val="0"/>
          <w:marBottom w:val="0"/>
          <w:divBdr>
            <w:top w:val="none" w:sz="0" w:space="0" w:color="auto"/>
            <w:left w:val="none" w:sz="0" w:space="0" w:color="auto"/>
            <w:bottom w:val="none" w:sz="0" w:space="0" w:color="auto"/>
            <w:right w:val="none" w:sz="0" w:space="0" w:color="auto"/>
          </w:divBdr>
        </w:div>
        <w:div w:id="2007584402">
          <w:marLeft w:val="640"/>
          <w:marRight w:val="0"/>
          <w:marTop w:val="0"/>
          <w:marBottom w:val="0"/>
          <w:divBdr>
            <w:top w:val="none" w:sz="0" w:space="0" w:color="auto"/>
            <w:left w:val="none" w:sz="0" w:space="0" w:color="auto"/>
            <w:bottom w:val="none" w:sz="0" w:space="0" w:color="auto"/>
            <w:right w:val="none" w:sz="0" w:space="0" w:color="auto"/>
          </w:divBdr>
        </w:div>
        <w:div w:id="1864704363">
          <w:marLeft w:val="640"/>
          <w:marRight w:val="0"/>
          <w:marTop w:val="0"/>
          <w:marBottom w:val="0"/>
          <w:divBdr>
            <w:top w:val="none" w:sz="0" w:space="0" w:color="auto"/>
            <w:left w:val="none" w:sz="0" w:space="0" w:color="auto"/>
            <w:bottom w:val="none" w:sz="0" w:space="0" w:color="auto"/>
            <w:right w:val="none" w:sz="0" w:space="0" w:color="auto"/>
          </w:divBdr>
        </w:div>
        <w:div w:id="1215848084">
          <w:marLeft w:val="640"/>
          <w:marRight w:val="0"/>
          <w:marTop w:val="0"/>
          <w:marBottom w:val="0"/>
          <w:divBdr>
            <w:top w:val="none" w:sz="0" w:space="0" w:color="auto"/>
            <w:left w:val="none" w:sz="0" w:space="0" w:color="auto"/>
            <w:bottom w:val="none" w:sz="0" w:space="0" w:color="auto"/>
            <w:right w:val="none" w:sz="0" w:space="0" w:color="auto"/>
          </w:divBdr>
        </w:div>
        <w:div w:id="261648184">
          <w:marLeft w:val="640"/>
          <w:marRight w:val="0"/>
          <w:marTop w:val="0"/>
          <w:marBottom w:val="0"/>
          <w:divBdr>
            <w:top w:val="none" w:sz="0" w:space="0" w:color="auto"/>
            <w:left w:val="none" w:sz="0" w:space="0" w:color="auto"/>
            <w:bottom w:val="none" w:sz="0" w:space="0" w:color="auto"/>
            <w:right w:val="none" w:sz="0" w:space="0" w:color="auto"/>
          </w:divBdr>
        </w:div>
        <w:div w:id="24450718">
          <w:marLeft w:val="640"/>
          <w:marRight w:val="0"/>
          <w:marTop w:val="0"/>
          <w:marBottom w:val="0"/>
          <w:divBdr>
            <w:top w:val="none" w:sz="0" w:space="0" w:color="auto"/>
            <w:left w:val="none" w:sz="0" w:space="0" w:color="auto"/>
            <w:bottom w:val="none" w:sz="0" w:space="0" w:color="auto"/>
            <w:right w:val="none" w:sz="0" w:space="0" w:color="auto"/>
          </w:divBdr>
        </w:div>
        <w:div w:id="751439376">
          <w:marLeft w:val="640"/>
          <w:marRight w:val="0"/>
          <w:marTop w:val="0"/>
          <w:marBottom w:val="0"/>
          <w:divBdr>
            <w:top w:val="none" w:sz="0" w:space="0" w:color="auto"/>
            <w:left w:val="none" w:sz="0" w:space="0" w:color="auto"/>
            <w:bottom w:val="none" w:sz="0" w:space="0" w:color="auto"/>
            <w:right w:val="none" w:sz="0" w:space="0" w:color="auto"/>
          </w:divBdr>
        </w:div>
        <w:div w:id="805928144">
          <w:marLeft w:val="640"/>
          <w:marRight w:val="0"/>
          <w:marTop w:val="0"/>
          <w:marBottom w:val="0"/>
          <w:divBdr>
            <w:top w:val="none" w:sz="0" w:space="0" w:color="auto"/>
            <w:left w:val="none" w:sz="0" w:space="0" w:color="auto"/>
            <w:bottom w:val="none" w:sz="0" w:space="0" w:color="auto"/>
            <w:right w:val="none" w:sz="0" w:space="0" w:color="auto"/>
          </w:divBdr>
        </w:div>
        <w:div w:id="1650327882">
          <w:marLeft w:val="640"/>
          <w:marRight w:val="0"/>
          <w:marTop w:val="0"/>
          <w:marBottom w:val="0"/>
          <w:divBdr>
            <w:top w:val="none" w:sz="0" w:space="0" w:color="auto"/>
            <w:left w:val="none" w:sz="0" w:space="0" w:color="auto"/>
            <w:bottom w:val="none" w:sz="0" w:space="0" w:color="auto"/>
            <w:right w:val="none" w:sz="0" w:space="0" w:color="auto"/>
          </w:divBdr>
        </w:div>
        <w:div w:id="803811731">
          <w:marLeft w:val="640"/>
          <w:marRight w:val="0"/>
          <w:marTop w:val="0"/>
          <w:marBottom w:val="0"/>
          <w:divBdr>
            <w:top w:val="none" w:sz="0" w:space="0" w:color="auto"/>
            <w:left w:val="none" w:sz="0" w:space="0" w:color="auto"/>
            <w:bottom w:val="none" w:sz="0" w:space="0" w:color="auto"/>
            <w:right w:val="none" w:sz="0" w:space="0" w:color="auto"/>
          </w:divBdr>
        </w:div>
        <w:div w:id="498347388">
          <w:marLeft w:val="640"/>
          <w:marRight w:val="0"/>
          <w:marTop w:val="0"/>
          <w:marBottom w:val="0"/>
          <w:divBdr>
            <w:top w:val="none" w:sz="0" w:space="0" w:color="auto"/>
            <w:left w:val="none" w:sz="0" w:space="0" w:color="auto"/>
            <w:bottom w:val="none" w:sz="0" w:space="0" w:color="auto"/>
            <w:right w:val="none" w:sz="0" w:space="0" w:color="auto"/>
          </w:divBdr>
        </w:div>
        <w:div w:id="955528298">
          <w:marLeft w:val="640"/>
          <w:marRight w:val="0"/>
          <w:marTop w:val="0"/>
          <w:marBottom w:val="0"/>
          <w:divBdr>
            <w:top w:val="none" w:sz="0" w:space="0" w:color="auto"/>
            <w:left w:val="none" w:sz="0" w:space="0" w:color="auto"/>
            <w:bottom w:val="none" w:sz="0" w:space="0" w:color="auto"/>
            <w:right w:val="none" w:sz="0" w:space="0" w:color="auto"/>
          </w:divBdr>
        </w:div>
        <w:div w:id="345795070">
          <w:marLeft w:val="640"/>
          <w:marRight w:val="0"/>
          <w:marTop w:val="0"/>
          <w:marBottom w:val="0"/>
          <w:divBdr>
            <w:top w:val="none" w:sz="0" w:space="0" w:color="auto"/>
            <w:left w:val="none" w:sz="0" w:space="0" w:color="auto"/>
            <w:bottom w:val="none" w:sz="0" w:space="0" w:color="auto"/>
            <w:right w:val="none" w:sz="0" w:space="0" w:color="auto"/>
          </w:divBdr>
        </w:div>
        <w:div w:id="136381678">
          <w:marLeft w:val="640"/>
          <w:marRight w:val="0"/>
          <w:marTop w:val="0"/>
          <w:marBottom w:val="0"/>
          <w:divBdr>
            <w:top w:val="none" w:sz="0" w:space="0" w:color="auto"/>
            <w:left w:val="none" w:sz="0" w:space="0" w:color="auto"/>
            <w:bottom w:val="none" w:sz="0" w:space="0" w:color="auto"/>
            <w:right w:val="none" w:sz="0" w:space="0" w:color="auto"/>
          </w:divBdr>
        </w:div>
        <w:div w:id="1497957537">
          <w:marLeft w:val="640"/>
          <w:marRight w:val="0"/>
          <w:marTop w:val="0"/>
          <w:marBottom w:val="0"/>
          <w:divBdr>
            <w:top w:val="none" w:sz="0" w:space="0" w:color="auto"/>
            <w:left w:val="none" w:sz="0" w:space="0" w:color="auto"/>
            <w:bottom w:val="none" w:sz="0" w:space="0" w:color="auto"/>
            <w:right w:val="none" w:sz="0" w:space="0" w:color="auto"/>
          </w:divBdr>
        </w:div>
        <w:div w:id="102844669">
          <w:marLeft w:val="640"/>
          <w:marRight w:val="0"/>
          <w:marTop w:val="0"/>
          <w:marBottom w:val="0"/>
          <w:divBdr>
            <w:top w:val="none" w:sz="0" w:space="0" w:color="auto"/>
            <w:left w:val="none" w:sz="0" w:space="0" w:color="auto"/>
            <w:bottom w:val="none" w:sz="0" w:space="0" w:color="auto"/>
            <w:right w:val="none" w:sz="0" w:space="0" w:color="auto"/>
          </w:divBdr>
        </w:div>
        <w:div w:id="1991131480">
          <w:marLeft w:val="640"/>
          <w:marRight w:val="0"/>
          <w:marTop w:val="0"/>
          <w:marBottom w:val="0"/>
          <w:divBdr>
            <w:top w:val="none" w:sz="0" w:space="0" w:color="auto"/>
            <w:left w:val="none" w:sz="0" w:space="0" w:color="auto"/>
            <w:bottom w:val="none" w:sz="0" w:space="0" w:color="auto"/>
            <w:right w:val="none" w:sz="0" w:space="0" w:color="auto"/>
          </w:divBdr>
        </w:div>
        <w:div w:id="2067560187">
          <w:marLeft w:val="640"/>
          <w:marRight w:val="0"/>
          <w:marTop w:val="0"/>
          <w:marBottom w:val="0"/>
          <w:divBdr>
            <w:top w:val="none" w:sz="0" w:space="0" w:color="auto"/>
            <w:left w:val="none" w:sz="0" w:space="0" w:color="auto"/>
            <w:bottom w:val="none" w:sz="0" w:space="0" w:color="auto"/>
            <w:right w:val="none" w:sz="0" w:space="0" w:color="auto"/>
          </w:divBdr>
        </w:div>
        <w:div w:id="1115368843">
          <w:marLeft w:val="640"/>
          <w:marRight w:val="0"/>
          <w:marTop w:val="0"/>
          <w:marBottom w:val="0"/>
          <w:divBdr>
            <w:top w:val="none" w:sz="0" w:space="0" w:color="auto"/>
            <w:left w:val="none" w:sz="0" w:space="0" w:color="auto"/>
            <w:bottom w:val="none" w:sz="0" w:space="0" w:color="auto"/>
            <w:right w:val="none" w:sz="0" w:space="0" w:color="auto"/>
          </w:divBdr>
        </w:div>
        <w:div w:id="1478575082">
          <w:marLeft w:val="640"/>
          <w:marRight w:val="0"/>
          <w:marTop w:val="0"/>
          <w:marBottom w:val="0"/>
          <w:divBdr>
            <w:top w:val="none" w:sz="0" w:space="0" w:color="auto"/>
            <w:left w:val="none" w:sz="0" w:space="0" w:color="auto"/>
            <w:bottom w:val="none" w:sz="0" w:space="0" w:color="auto"/>
            <w:right w:val="none" w:sz="0" w:space="0" w:color="auto"/>
          </w:divBdr>
        </w:div>
        <w:div w:id="662120691">
          <w:marLeft w:val="640"/>
          <w:marRight w:val="0"/>
          <w:marTop w:val="0"/>
          <w:marBottom w:val="0"/>
          <w:divBdr>
            <w:top w:val="none" w:sz="0" w:space="0" w:color="auto"/>
            <w:left w:val="none" w:sz="0" w:space="0" w:color="auto"/>
            <w:bottom w:val="none" w:sz="0" w:space="0" w:color="auto"/>
            <w:right w:val="none" w:sz="0" w:space="0" w:color="auto"/>
          </w:divBdr>
        </w:div>
        <w:div w:id="69431096">
          <w:marLeft w:val="640"/>
          <w:marRight w:val="0"/>
          <w:marTop w:val="0"/>
          <w:marBottom w:val="0"/>
          <w:divBdr>
            <w:top w:val="none" w:sz="0" w:space="0" w:color="auto"/>
            <w:left w:val="none" w:sz="0" w:space="0" w:color="auto"/>
            <w:bottom w:val="none" w:sz="0" w:space="0" w:color="auto"/>
            <w:right w:val="none" w:sz="0" w:space="0" w:color="auto"/>
          </w:divBdr>
        </w:div>
        <w:div w:id="2063403530">
          <w:marLeft w:val="640"/>
          <w:marRight w:val="0"/>
          <w:marTop w:val="0"/>
          <w:marBottom w:val="0"/>
          <w:divBdr>
            <w:top w:val="none" w:sz="0" w:space="0" w:color="auto"/>
            <w:left w:val="none" w:sz="0" w:space="0" w:color="auto"/>
            <w:bottom w:val="none" w:sz="0" w:space="0" w:color="auto"/>
            <w:right w:val="none" w:sz="0" w:space="0" w:color="auto"/>
          </w:divBdr>
        </w:div>
        <w:div w:id="1762488107">
          <w:marLeft w:val="640"/>
          <w:marRight w:val="0"/>
          <w:marTop w:val="0"/>
          <w:marBottom w:val="0"/>
          <w:divBdr>
            <w:top w:val="none" w:sz="0" w:space="0" w:color="auto"/>
            <w:left w:val="none" w:sz="0" w:space="0" w:color="auto"/>
            <w:bottom w:val="none" w:sz="0" w:space="0" w:color="auto"/>
            <w:right w:val="none" w:sz="0" w:space="0" w:color="auto"/>
          </w:divBdr>
        </w:div>
        <w:div w:id="1784109848">
          <w:marLeft w:val="640"/>
          <w:marRight w:val="0"/>
          <w:marTop w:val="0"/>
          <w:marBottom w:val="0"/>
          <w:divBdr>
            <w:top w:val="none" w:sz="0" w:space="0" w:color="auto"/>
            <w:left w:val="none" w:sz="0" w:space="0" w:color="auto"/>
            <w:bottom w:val="none" w:sz="0" w:space="0" w:color="auto"/>
            <w:right w:val="none" w:sz="0" w:space="0" w:color="auto"/>
          </w:divBdr>
        </w:div>
        <w:div w:id="858930143">
          <w:marLeft w:val="640"/>
          <w:marRight w:val="0"/>
          <w:marTop w:val="0"/>
          <w:marBottom w:val="0"/>
          <w:divBdr>
            <w:top w:val="none" w:sz="0" w:space="0" w:color="auto"/>
            <w:left w:val="none" w:sz="0" w:space="0" w:color="auto"/>
            <w:bottom w:val="none" w:sz="0" w:space="0" w:color="auto"/>
            <w:right w:val="none" w:sz="0" w:space="0" w:color="auto"/>
          </w:divBdr>
        </w:div>
        <w:div w:id="774520430">
          <w:marLeft w:val="640"/>
          <w:marRight w:val="0"/>
          <w:marTop w:val="0"/>
          <w:marBottom w:val="0"/>
          <w:divBdr>
            <w:top w:val="none" w:sz="0" w:space="0" w:color="auto"/>
            <w:left w:val="none" w:sz="0" w:space="0" w:color="auto"/>
            <w:bottom w:val="none" w:sz="0" w:space="0" w:color="auto"/>
            <w:right w:val="none" w:sz="0" w:space="0" w:color="auto"/>
          </w:divBdr>
        </w:div>
        <w:div w:id="5789763">
          <w:marLeft w:val="640"/>
          <w:marRight w:val="0"/>
          <w:marTop w:val="0"/>
          <w:marBottom w:val="0"/>
          <w:divBdr>
            <w:top w:val="none" w:sz="0" w:space="0" w:color="auto"/>
            <w:left w:val="none" w:sz="0" w:space="0" w:color="auto"/>
            <w:bottom w:val="none" w:sz="0" w:space="0" w:color="auto"/>
            <w:right w:val="none" w:sz="0" w:space="0" w:color="auto"/>
          </w:divBdr>
        </w:div>
        <w:div w:id="899710665">
          <w:marLeft w:val="640"/>
          <w:marRight w:val="0"/>
          <w:marTop w:val="0"/>
          <w:marBottom w:val="0"/>
          <w:divBdr>
            <w:top w:val="none" w:sz="0" w:space="0" w:color="auto"/>
            <w:left w:val="none" w:sz="0" w:space="0" w:color="auto"/>
            <w:bottom w:val="none" w:sz="0" w:space="0" w:color="auto"/>
            <w:right w:val="none" w:sz="0" w:space="0" w:color="auto"/>
          </w:divBdr>
        </w:div>
        <w:div w:id="87162970">
          <w:marLeft w:val="640"/>
          <w:marRight w:val="0"/>
          <w:marTop w:val="0"/>
          <w:marBottom w:val="0"/>
          <w:divBdr>
            <w:top w:val="none" w:sz="0" w:space="0" w:color="auto"/>
            <w:left w:val="none" w:sz="0" w:space="0" w:color="auto"/>
            <w:bottom w:val="none" w:sz="0" w:space="0" w:color="auto"/>
            <w:right w:val="none" w:sz="0" w:space="0" w:color="auto"/>
          </w:divBdr>
        </w:div>
        <w:div w:id="412974078">
          <w:marLeft w:val="640"/>
          <w:marRight w:val="0"/>
          <w:marTop w:val="0"/>
          <w:marBottom w:val="0"/>
          <w:divBdr>
            <w:top w:val="none" w:sz="0" w:space="0" w:color="auto"/>
            <w:left w:val="none" w:sz="0" w:space="0" w:color="auto"/>
            <w:bottom w:val="none" w:sz="0" w:space="0" w:color="auto"/>
            <w:right w:val="none" w:sz="0" w:space="0" w:color="auto"/>
          </w:divBdr>
        </w:div>
        <w:div w:id="856846812">
          <w:marLeft w:val="640"/>
          <w:marRight w:val="0"/>
          <w:marTop w:val="0"/>
          <w:marBottom w:val="0"/>
          <w:divBdr>
            <w:top w:val="none" w:sz="0" w:space="0" w:color="auto"/>
            <w:left w:val="none" w:sz="0" w:space="0" w:color="auto"/>
            <w:bottom w:val="none" w:sz="0" w:space="0" w:color="auto"/>
            <w:right w:val="none" w:sz="0" w:space="0" w:color="auto"/>
          </w:divBdr>
        </w:div>
        <w:div w:id="126121770">
          <w:marLeft w:val="640"/>
          <w:marRight w:val="0"/>
          <w:marTop w:val="0"/>
          <w:marBottom w:val="0"/>
          <w:divBdr>
            <w:top w:val="none" w:sz="0" w:space="0" w:color="auto"/>
            <w:left w:val="none" w:sz="0" w:space="0" w:color="auto"/>
            <w:bottom w:val="none" w:sz="0" w:space="0" w:color="auto"/>
            <w:right w:val="none" w:sz="0" w:space="0" w:color="auto"/>
          </w:divBdr>
        </w:div>
        <w:div w:id="1227451922">
          <w:marLeft w:val="640"/>
          <w:marRight w:val="0"/>
          <w:marTop w:val="0"/>
          <w:marBottom w:val="0"/>
          <w:divBdr>
            <w:top w:val="none" w:sz="0" w:space="0" w:color="auto"/>
            <w:left w:val="none" w:sz="0" w:space="0" w:color="auto"/>
            <w:bottom w:val="none" w:sz="0" w:space="0" w:color="auto"/>
            <w:right w:val="none" w:sz="0" w:space="0" w:color="auto"/>
          </w:divBdr>
        </w:div>
        <w:div w:id="2117285458">
          <w:marLeft w:val="640"/>
          <w:marRight w:val="0"/>
          <w:marTop w:val="0"/>
          <w:marBottom w:val="0"/>
          <w:divBdr>
            <w:top w:val="none" w:sz="0" w:space="0" w:color="auto"/>
            <w:left w:val="none" w:sz="0" w:space="0" w:color="auto"/>
            <w:bottom w:val="none" w:sz="0" w:space="0" w:color="auto"/>
            <w:right w:val="none" w:sz="0" w:space="0" w:color="auto"/>
          </w:divBdr>
        </w:div>
        <w:div w:id="464202583">
          <w:marLeft w:val="640"/>
          <w:marRight w:val="0"/>
          <w:marTop w:val="0"/>
          <w:marBottom w:val="0"/>
          <w:divBdr>
            <w:top w:val="none" w:sz="0" w:space="0" w:color="auto"/>
            <w:left w:val="none" w:sz="0" w:space="0" w:color="auto"/>
            <w:bottom w:val="none" w:sz="0" w:space="0" w:color="auto"/>
            <w:right w:val="none" w:sz="0" w:space="0" w:color="auto"/>
          </w:divBdr>
        </w:div>
        <w:div w:id="6833094">
          <w:marLeft w:val="640"/>
          <w:marRight w:val="0"/>
          <w:marTop w:val="0"/>
          <w:marBottom w:val="0"/>
          <w:divBdr>
            <w:top w:val="none" w:sz="0" w:space="0" w:color="auto"/>
            <w:left w:val="none" w:sz="0" w:space="0" w:color="auto"/>
            <w:bottom w:val="none" w:sz="0" w:space="0" w:color="auto"/>
            <w:right w:val="none" w:sz="0" w:space="0" w:color="auto"/>
          </w:divBdr>
        </w:div>
        <w:div w:id="462575191">
          <w:marLeft w:val="640"/>
          <w:marRight w:val="0"/>
          <w:marTop w:val="0"/>
          <w:marBottom w:val="0"/>
          <w:divBdr>
            <w:top w:val="none" w:sz="0" w:space="0" w:color="auto"/>
            <w:left w:val="none" w:sz="0" w:space="0" w:color="auto"/>
            <w:bottom w:val="none" w:sz="0" w:space="0" w:color="auto"/>
            <w:right w:val="none" w:sz="0" w:space="0" w:color="auto"/>
          </w:divBdr>
        </w:div>
        <w:div w:id="1181896672">
          <w:marLeft w:val="640"/>
          <w:marRight w:val="0"/>
          <w:marTop w:val="0"/>
          <w:marBottom w:val="0"/>
          <w:divBdr>
            <w:top w:val="none" w:sz="0" w:space="0" w:color="auto"/>
            <w:left w:val="none" w:sz="0" w:space="0" w:color="auto"/>
            <w:bottom w:val="none" w:sz="0" w:space="0" w:color="auto"/>
            <w:right w:val="none" w:sz="0" w:space="0" w:color="auto"/>
          </w:divBdr>
        </w:div>
        <w:div w:id="457914048">
          <w:marLeft w:val="640"/>
          <w:marRight w:val="0"/>
          <w:marTop w:val="0"/>
          <w:marBottom w:val="0"/>
          <w:divBdr>
            <w:top w:val="none" w:sz="0" w:space="0" w:color="auto"/>
            <w:left w:val="none" w:sz="0" w:space="0" w:color="auto"/>
            <w:bottom w:val="none" w:sz="0" w:space="0" w:color="auto"/>
            <w:right w:val="none" w:sz="0" w:space="0" w:color="auto"/>
          </w:divBdr>
        </w:div>
        <w:div w:id="1016225394">
          <w:marLeft w:val="640"/>
          <w:marRight w:val="0"/>
          <w:marTop w:val="0"/>
          <w:marBottom w:val="0"/>
          <w:divBdr>
            <w:top w:val="none" w:sz="0" w:space="0" w:color="auto"/>
            <w:left w:val="none" w:sz="0" w:space="0" w:color="auto"/>
            <w:bottom w:val="none" w:sz="0" w:space="0" w:color="auto"/>
            <w:right w:val="none" w:sz="0" w:space="0" w:color="auto"/>
          </w:divBdr>
        </w:div>
        <w:div w:id="1701592952">
          <w:marLeft w:val="640"/>
          <w:marRight w:val="0"/>
          <w:marTop w:val="0"/>
          <w:marBottom w:val="0"/>
          <w:divBdr>
            <w:top w:val="none" w:sz="0" w:space="0" w:color="auto"/>
            <w:left w:val="none" w:sz="0" w:space="0" w:color="auto"/>
            <w:bottom w:val="none" w:sz="0" w:space="0" w:color="auto"/>
            <w:right w:val="none" w:sz="0" w:space="0" w:color="auto"/>
          </w:divBdr>
        </w:div>
        <w:div w:id="519978325">
          <w:marLeft w:val="640"/>
          <w:marRight w:val="0"/>
          <w:marTop w:val="0"/>
          <w:marBottom w:val="0"/>
          <w:divBdr>
            <w:top w:val="none" w:sz="0" w:space="0" w:color="auto"/>
            <w:left w:val="none" w:sz="0" w:space="0" w:color="auto"/>
            <w:bottom w:val="none" w:sz="0" w:space="0" w:color="auto"/>
            <w:right w:val="none" w:sz="0" w:space="0" w:color="auto"/>
          </w:divBdr>
        </w:div>
        <w:div w:id="1090202903">
          <w:marLeft w:val="640"/>
          <w:marRight w:val="0"/>
          <w:marTop w:val="0"/>
          <w:marBottom w:val="0"/>
          <w:divBdr>
            <w:top w:val="none" w:sz="0" w:space="0" w:color="auto"/>
            <w:left w:val="none" w:sz="0" w:space="0" w:color="auto"/>
            <w:bottom w:val="none" w:sz="0" w:space="0" w:color="auto"/>
            <w:right w:val="none" w:sz="0" w:space="0" w:color="auto"/>
          </w:divBdr>
        </w:div>
        <w:div w:id="1807384091">
          <w:marLeft w:val="640"/>
          <w:marRight w:val="0"/>
          <w:marTop w:val="0"/>
          <w:marBottom w:val="0"/>
          <w:divBdr>
            <w:top w:val="none" w:sz="0" w:space="0" w:color="auto"/>
            <w:left w:val="none" w:sz="0" w:space="0" w:color="auto"/>
            <w:bottom w:val="none" w:sz="0" w:space="0" w:color="auto"/>
            <w:right w:val="none" w:sz="0" w:space="0" w:color="auto"/>
          </w:divBdr>
        </w:div>
        <w:div w:id="794565212">
          <w:marLeft w:val="640"/>
          <w:marRight w:val="0"/>
          <w:marTop w:val="0"/>
          <w:marBottom w:val="0"/>
          <w:divBdr>
            <w:top w:val="none" w:sz="0" w:space="0" w:color="auto"/>
            <w:left w:val="none" w:sz="0" w:space="0" w:color="auto"/>
            <w:bottom w:val="none" w:sz="0" w:space="0" w:color="auto"/>
            <w:right w:val="none" w:sz="0" w:space="0" w:color="auto"/>
          </w:divBdr>
        </w:div>
        <w:div w:id="1544516303">
          <w:marLeft w:val="640"/>
          <w:marRight w:val="0"/>
          <w:marTop w:val="0"/>
          <w:marBottom w:val="0"/>
          <w:divBdr>
            <w:top w:val="none" w:sz="0" w:space="0" w:color="auto"/>
            <w:left w:val="none" w:sz="0" w:space="0" w:color="auto"/>
            <w:bottom w:val="none" w:sz="0" w:space="0" w:color="auto"/>
            <w:right w:val="none" w:sz="0" w:space="0" w:color="auto"/>
          </w:divBdr>
        </w:div>
        <w:div w:id="1136921113">
          <w:marLeft w:val="640"/>
          <w:marRight w:val="0"/>
          <w:marTop w:val="0"/>
          <w:marBottom w:val="0"/>
          <w:divBdr>
            <w:top w:val="none" w:sz="0" w:space="0" w:color="auto"/>
            <w:left w:val="none" w:sz="0" w:space="0" w:color="auto"/>
            <w:bottom w:val="none" w:sz="0" w:space="0" w:color="auto"/>
            <w:right w:val="none" w:sz="0" w:space="0" w:color="auto"/>
          </w:divBdr>
        </w:div>
      </w:divsChild>
    </w:div>
    <w:div w:id="2094429825">
      <w:bodyDiv w:val="1"/>
      <w:marLeft w:val="0"/>
      <w:marRight w:val="0"/>
      <w:marTop w:val="0"/>
      <w:marBottom w:val="0"/>
      <w:divBdr>
        <w:top w:val="none" w:sz="0" w:space="0" w:color="auto"/>
        <w:left w:val="none" w:sz="0" w:space="0" w:color="auto"/>
        <w:bottom w:val="none" w:sz="0" w:space="0" w:color="auto"/>
        <w:right w:val="none" w:sz="0" w:space="0" w:color="auto"/>
      </w:divBdr>
    </w:div>
    <w:div w:id="2098938990">
      <w:bodyDiv w:val="1"/>
      <w:marLeft w:val="0"/>
      <w:marRight w:val="0"/>
      <w:marTop w:val="0"/>
      <w:marBottom w:val="0"/>
      <w:divBdr>
        <w:top w:val="none" w:sz="0" w:space="0" w:color="auto"/>
        <w:left w:val="none" w:sz="0" w:space="0" w:color="auto"/>
        <w:bottom w:val="none" w:sz="0" w:space="0" w:color="auto"/>
        <w:right w:val="none" w:sz="0" w:space="0" w:color="auto"/>
      </w:divBdr>
    </w:div>
    <w:div w:id="2144620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mp"/><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6DA33FA-CFB3-4349-A765-5EE3D20B3435}">
  <we:reference id="wa104382081" version="1.55.1.0" store="en-US" storeType="OMEX"/>
  <we:alternateReferences>
    <we:reference id="wa104382081" version="1.55.1.0" store="en-US" storeType="OMEX"/>
  </we:alternateReferences>
  <we:properties>
    <we:property name="MENDELEY_CITATIONS" value="[{&quot;citationID&quot;:&quot;MENDELEY_CITATION_3e3afec9-999c-4e00-90c9-0c94a5e101f1&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&quot;,&quot;citationItems&quot;:[{&quot;id&quot;:&quot;393b888f-3bdd-5fba-a3a8-fe5fe13fbad0&quot;,&quot;itemData&quot;:{&quot;DOI&quot;:&quot;10.1098/rstb.2016.0135&quot;,&quot;ISSN&quot;:&quot;14712970&quot;,&quot;PMID&quot;:&quot;28483866&quot;,&quot;abstract&quot;:&quot;Robust evidence exists that certain extreme weather and climate events, especially daily temperature and precipitation extremes, have changed in regard to intensity and frequency over recent decades. These changes have been linked to human-induced climate change, while the degree to which climate change impacts an individual extreme climate event (ECE) is more difficult to quantify. Rapid progress in event attribution has recently been made through improved understanding of observed and simulated climate variability, methods for event attribution and advances in numerical modelling. Attribution for extreme temperature events is stronger compared with other event types, notably those related to the hydrological cycle. Recent advances in the understanding of ECEs, both in observations and their representation in state-of-the-art climate models, open new opportunities for assessing their effect on human and natural systems. Improved spatial resolution in global climate models and advances in statistical and dynamical downscaling now provide climatic information at appropriate spatial and temporal scales. Together with the continued development of Earth System Models that simulate biogeochemical cycles and interactions with the biosphere at increasing complexity, these make it possible to develop a mechanistic understanding of how ECEs affect biological processes, ecosystem functioning and adaptation capabilities. Limitations in the observational network, both for physical climate system parameters and even more so for long-term ecological monitoring, have hampered progress in understanding bio-physical interactions across a range of scales. New opportunities for assessing how ECEs modulate ecosystem structure and functioning arise from better scientific understanding of ECEs coupled with technological advances in observing systems and instrumentation. This article is part of the themed issue ‘Behavioural, ecological and evolutionary responses to extreme climatic events’.&quot;,&quot;author&quot;:[{&quot;dropping-particle&quot;:&quot;&quot;,&quot;family&quot;:&quot;Ummenhofer&quot;,&quot;given&quot;:&quot;Caroline C.&quot;,&quot;non-dropping-particle&quot;:&quot;&quot;,&quot;parse-names&quot;:false,&quot;suffix&quot;:&quot;&quot;},{&quot;dropping-particle&quot;:&quot;&quot;,&quot;family&quot;:&quot;Meehl&quot;,&quot;given&quot;:&quot;Gerald A.&quot;,&quot;non-dropping-particle&quot;:&quot;&quot;,&quot;parse-names&quot;:false,&quot;suffix&quot;:&quot;&quot;}],&quot;container-title&quot;:&quot;Philosophical Transactions of the Royal Society B: Biological Sciences&quot;,&quot;id&quot;:&quot;393b888f-3bdd-5fba-a3a8-fe5fe13fbad0&quot;,&quot;issue&quot;:&quot;1723&quot;,&quot;issued&quot;:{&quot;date-parts&quot;:[[&quot;2017&quot;]]},&quot;page&quot;:&quot;20160135&quot;,&quot;title&quot;:&quot;Extreme weather and climate events with ecological relevance: A review&quot;,&quot;type&quot;:&quot;article-journal&quot;,&quot;volume&quot;:&quot;372&quot;,&quot;container-title-short&quot;:&quot;&quot;},&quot;uris&quot;:[&quot;http://www.mendeley.com/documents/?uuid=581a982c-0565-450f-9aec-9db55c332dd2&quot;],&quot;isTemporary&quot;:false,&quot;legacyDesktopId&quot;:&quot;581a982c-0565-450f-9aec-9db55c332dd2&quot;},{&quot;id&quot;:&quot;d7cef6d1-9fc0-510c-9d1f-ef9116af4e74&quot;,&quot;itemData&quot;:{&quot;DOI&quot;:&quot;10.1038/s41558-018-0187-9&quot;,&quot;ISSN&quot;:&quot;17586798&quot;,&quot;abstract&quot;:&quot;The interaction of gradual climate trends and extreme weather events since the turn of the century has triggered complex and, in some cases, catastrophic ecological responses around the world. We illustrate this using Australian examples within a press-pulse framework. Despite the Australian biota being adapted to high natural climate variability, recent combinations of climatic presses and pulses have led to population collapses, loss of relictual communities and shifts into novel ecosystems. These changes have been sudden and unpredictable, and may represent permanent transitions to new ecosystem states without adaptive management interventions. The press-pulse framework helps illuminate biological responses to climate change, grounds debate about suitable management interventions and highlights possible consequences of (non-) intervention.&quot;,&quot;author&quot;:[{&quot;dropping-particle&quot;:&quot;&quot;,&quot;family&quot;:&quot;Harris&quot;,&quot;given&quot;:&quot;R. M.B.&quot;,&quot;non-dropping-particle&quot;:&quot;&quot;,&quot;parse-names&quot;:false,&quot;suffix&quot;:&quot;&quot;},{&quot;dropping-particle&quot;:&quot;&quot;,&quot;family&quot;:&quot;Beaumont&quot;,&quot;given&quot;:&quot;L. J.&quot;,&quot;non-dropping-particle&quot;:&quot;&quot;,&quot;parse-names&quot;:false,&quot;suffix&quot;:&quot;&quot;},{&quot;dropping-particle&quot;:&quot;&quot;,&quot;family&quot;:&quot;Vance&quot;,&quot;given&quot;:&quot;T. R.&quot;,&quot;non-dropping-particle&quot;:&quot;&quot;,&quot;parse-names&quot;:false,&quot;suffix&quot;:&quot;&quot;},{&quot;dropping-particle&quot;:&quot;&quot;,&quot;family&quot;:&quot;Tozer&quot;,&quot;given&quot;:&quot;C. R.&quot;,&quot;non-dropping-particle&quot;:&quot;&quot;,&quot;parse-names&quot;:false,&quot;suffix&quot;:&quot;&quot;},{&quot;dropping-particle&quot;:&quot;&quot;,&quot;family&quot;:&quot;Remenyi&quot;,&quot;given&quot;:&quot;T. A.&quot;,&quot;non-dropping-particle&quot;:&quot;&quot;,&quot;parse-names&quot;:false,&quot;suffix&quot;:&quot;&quot;},{&quot;dropping-particle&quot;:&quot;&quot;,&quot;family&quot;:&quot;Perkins-Kirkpatrick&quot;,&quot;given&quot;:&quot;S. E.&quot;,&quot;non-dropping-particle&quot;:&quot;&quot;,&quot;parse-names&quot;:false,&quot;suffix&quot;:&quot;&quot;},{&quot;dropping-particle&quot;:&quot;&quot;,&quot;family&quot;:&quot;Mitchell&quot;,&quot;given&quot;:&quot;P. J.&quot;,&quot;non-dropping-particle&quot;:&quot;&quot;,&quot;parse-names&quot;:false,&quot;suffix&quot;:&quot;&quot;},{&quot;dropping-particle&quot;:&quot;&quot;,&quot;family&quot;:&quot;Nicotra&quot;,&quot;given&quot;:&quot;A. B.&quot;,&quot;non-dropping-particle&quot;:&quot;&quot;,&quot;parse-names&quot;:false,&quot;suffix&quot;:&quot;&quot;},{&quot;dropping-particle&quot;:&quot;&quot;,&quot;family&quot;:&quot;McGregor&quot;,&quot;given&quot;:&quot;S.&quot;,&quot;non-dropping-particle&quot;:&quot;&quot;,&quot;parse-names&quot;:false,&quot;suffix&quot;:&quot;&quot;},{&quot;dropping-particle&quot;:&quot;&quot;,&quot;family&quot;:&quot;Andrew&quot;,&quot;given&quot;:&quot;N. R.&quot;,&quot;non-dropping-particle&quot;:&quot;&quot;,&quot;parse-names&quot;:false,&quot;suffix&quot;:&quot;&quot;},{&quot;dropping-particle&quot;:&quot;&quot;,&quot;family&quot;:&quot;Letnic&quot;,&quot;given&quot;:&quot;M.&quot;,&quot;non-dropping-particle&quot;:&quot;&quot;,&quot;parse-names&quot;:false,&quot;suffix&quot;:&quot;&quot;},{&quot;dropping-particle&quot;:&quot;&quot;,&quot;family&quot;:&quot;Kearney&quot;,&quot;given&quot;:&quot;M. R.&quot;,&quot;non-dropping-particle&quot;:&quot;&quot;,&quot;parse-names&quot;:false,&quot;suffix&quot;:&quot;&quot;},{&quot;dropping-particle&quot;:&quot;&quot;,&quot;family&quot;:&quot;Wernberg&quot;,&quot;given&quot;:&quot;T.&quot;,&quot;non-dropping-particle&quot;:&quot;&quot;,&quot;parse-names&quot;:false,&quot;suffix&quot;:&quot;&quot;},{&quot;dropping-particle&quot;:&quot;&quot;,&quot;family&quot;:&quot;Hutley&quot;,&quot;given&quot;:&quot;L. B.&quot;,&quot;non-dropping-particle&quot;:&quot;&quot;,&quot;parse-names&quot;:false,&quot;suffix&quot;:&quot;&quot;},{&quot;dropping-particle&quot;:&quot;&quot;,&quot;family&quot;:&quot;Chambers&quot;,&quot;given&quot;:&quot;L. E.&quot;,&quot;non-dropping-particle&quot;:&quot;&quot;,&quot;parse-names&quot;:false,&quot;suffix&quot;:&quot;&quot;},{&quot;dropping-particle&quot;:&quot;&quot;,&quot;family&quot;:&quot;Fletcher&quot;,&quot;given&quot;:&quot;M. S.&quot;,&quot;non-dropping-particle&quot;:&quot;&quot;,&quot;parse-names&quot;:false,&quot;suffix&quot;:&quot;&quot;},{&quot;dropping-particle&quot;:&quot;&quot;,&quot;family&quot;:&quot;Keatley&quot;,&quot;given&quot;:&quot;M. R.&quot;,&quot;non-dropping-particle&quot;:&quot;&quot;,&quot;parse-names&quot;:false,&quot;suffix&quot;:&quot;&quot;},{&quot;dropping-particle&quot;:&quot;&quot;,&quot;family&quot;:&quot;Woodward&quot;,&quot;given&quot;:&quot;C. A.&quot;,&quot;non-dropping-particle&quot;:&quot;&quot;,&quot;parse-names&quot;:false,&quot;suffix&quot;:&quot;&quot;},{&quot;dropping-particle&quot;:&quot;&quot;,&quot;family&quot;:&quot;Williamson&quot;,&quot;given&quot;:&quot;G.&quot;,&quot;non-dropping-particle&quot;:&quot;&quot;,&quot;parse-names&quot;:false,&quot;suffix&quot;:&quot;&quot;},{&quot;dropping-particle&quot;:&quot;&quot;,&quot;family&quot;:&quot;Duke&quot;,&quot;given&quot;:&quot;N. C.&quot;,&quot;non-dropping-particle&quot;:&quot;&quot;,&quot;parse-names&quot;:false,&quot;suffix&quot;:&quot;&quot;},{&quot;dropping-particle&quot;:&quot;&quot;,&quot;family&quot;:&quot;Bowman&quot;,&quot;given&quot;:&quot;D. M.J.S.&quot;,&quot;non-dropping-particle&quot;:&quot;&quot;,&quot;parse-names&quot;:false,&quot;suffix&quot;:&quot;&quot;}],&quot;container-title&quot;:&quot;Nature Climate Change&quot;,&quot;id&quot;:&quot;d7cef6d1-9fc0-510c-9d1f-ef9116af4e74&quot;,&quot;issue&quot;:&quot;7&quot;,&quot;issued&quot;:{&quot;date-parts&quot;:[[&quot;2018&quot;]]},&quot;page&quot;:&quot;579-587&quot;,&quot;publisher&quot;:&quot;Springer US&quot;,&quot;title&quot;:&quot;Biological responses to the press and pulse of climate trends and extreme events&quot;,&quot;type&quot;:&quot;article-journal&quot;,&quot;volume&quot;:&quot;8&quot;,&quot;container-title-short&quot;:&quot;Nat Clim Chang&quot;},&quot;uris&quot;:[&quot;http://www.mendeley.com/documents/?uuid=1e63dd50-5f59-4f5b-a2f0-854c72a512a0&quot;],&quot;isTemporary&quot;:false,&quot;legacyDesktopId&quot;:&quot;1e63dd50-5f59-4f5b-a2f0-854c72a512a0&quot;},{&quot;id&quot;:&quot;93fcd00b-c6ed-550d-b421-74782b79194d&quot;,&quot;itemData&quot;:{&quot;ISBN&quot;:&quot;9789291691432&quot;,&quot;ISSN&quot;:&quot;00220248&quot;,&quot;abstract&quot;:&quot;The growth of In2S3 and InS by vacuum evaporation of indium metal on the surface of molybdenite has been observed in the initial stage of film growth. By the increment of In2S3 particle size, InS was also produced. By the increase of the film thickness to more than 20 nm, indium crystal predominately grew. The topotactic relations among the substrate and sulfide are as follows: (0 0 0 1)MoS(2)∥(1 1 0)In(2)S(3), [1 0 1̄ ]MoS(2) ∥[1 1 1]In(2)S(3) or (0 0 0 1)MoS(2) ∥(1 1 0)In(2)S(3), [1 0 1̄ 0]MoS(2) ∥[1 0 0]In(2)S(3).&quot;,&quot;author&quot;:[{&quot;dropping-particle&quot;:&quot;&quot;,&quot;family&quot;:&quot;IPCC&quot;,&quot;given&quot;:&quot;&quot;,&quot;non-dropping-particle&quot;:&quot;&quot;,&quot;parse-names&quot;:false,&quot;suffix&quot;:&quot;&quot;}],&quot;container-title&quot;:&quot;Climate Change 2023: Synthesis Report. A Report of the Intergovernmental Panel on Climate Change. Contribution of Working Groups I, II and III to the Sixth Assessment Report of the Intergovernmental Panel on Climate Change&quot;,&quot;id&quot;:&quot;93fcd00b-c6ed-550d-b421-74782b79194d&quot;,&quot;issue&quot;:&quot;[Core Writing Team, H. Lee and J. Romero (eds.)]. IPCC, Geneva, Switzerland&quot;,&quot;issued&quot;:{&quot;date-parts&quot;:[[&quot;2023&quot;]]},&quot;number-of-pages&quot;:&quot;36&quot;,&quot;title&quot;:&quot;Summary for Policymakers&quot;,&quot;type&quot;:&quot;report&quot;,&quot;container-title-short&quot;:&quot;&quot;},&quot;uris&quot;:[&quot;http://www.mendeley.com/documents/?uuid=582ced43-be50-416c-a505-6fbd032131d4&quot;],&quot;isTemporary&quot;:false,&quot;legacyDesktopId&quot;:&quot;582ced43-be50-416c-a505-6fbd032131d4&quot;}]},{&quot;citationID&quot;:&quot;MENDELEY_CITATION_1e73d150-fea7-4bd1-86b5-9bb675da2f93&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&quot;,&quot;citationItems&quot;:[{&quot;id&quot;:&quot;8da44002-db10-5bec-8da9-78c110d08f7e&quot;,&quot;itemData&quot;:{&quot;DOI&quot;:&quot;10.1146/annurev-ento-041520-074454&quot;,&quot;ISSN&quot;:&quot;0066-4170&quot;,&quot;abstract&quot;:&quot;Global change includes a substantial increase in the frequency and intensity of extreme high temperatures (EHTs), which influence insects at almost all levels. The number of studies showing the ecological importance of EHTs has risen in recent years, but the knowledge is rather dispersed in the contemporary literature. In this article, we review the biological and ecological effects of EHTs actually experienced in the field, i.e., when coupled to fluctuating thermal regimes. First, we characterize EHTs in the field. Then, we summarize the impacts of EHTs on insects at various levels and the processes allowing insects to buffer EHTs. Finally, we argue that the mechanisms leading to positive or negative impacts of EHTs on insects can only be resolved from integrative approaches considering natural thermal regimes. Thermal extremes, perhaps more than the gradual increase in mean temperature, drive insect responses to climate change, with crucial impacts on pest management and biodiversity conservation.Expected final online publication date for the Annual Review of Entomology, Volume 66 is January 11, 2020. Please see http://www.annualreviews.org/page/journal/pubdates for revised estimates.&quot;,&quot;author&quot;:[{&quot;dropping-particle&quot;:&quot;&quot;,&quot;family&quot;:&quot;Ma&quot;,&quot;given&quot;:&quot;Chun-Sen&quot;,&quot;non-dropping-particle&quot;:&quot;&quot;,&quot;parse-names&quot;:false,&quot;suffix&quot;:&quot;&quot;},{&quot;dropping-particle&quot;:&quot;&quot;,&quot;family&quot;:&quot;Ma&quot;,&quot;given&quot;:&quot;Gang&quot;,&quot;non-dropping-particle&quot;:&quot;&quot;,&quot;parse-names&quot;:false,&quot;suffix&quot;:&quot;&quot;},{&quot;dropping-particle&quot;:&quot;&quot;,&quot;family&quot;:&quot;Pincebourde&quot;,&quot;given&quot;:&quot;Sylvain&quot;,&quot;non-dropping-particle&quot;:&quot;&quot;,&quot;parse-names&quot;:false,&quot;suffix&quot;:&quot;&quot;}],&quot;container-title&quot;:&quot;Annual Review of Entomology&quot;,&quot;id&quot;:&quot;8da44002-db10-5bec-8da9-78c110d08f7e&quot;,&quot;issued&quot;:{&quot;date-parts&quot;:[[&quot;2020&quot;]]},&quot;page&quot;:&quot;8.1–8.22&quot;,&quot;title&quot;:&quot;Survive a Warming Climate: Insect Responses to Extreme High Temperatures&quot;,&quot;type&quot;:&quot;article-journal&quot;,&quot;volume&quot;:&quot;66&quot;,&quot;container-title-short&quot;:&quot;Annu Rev Entomol&quot;},&quot;uris&quot;:[&quot;http://www.mendeley.com/documents/?uuid=1e1366d1-88fd-4256-aef7-ad01c949a2d4&quot;],&quot;isTemporary&quot;:false,&quot;legacyDesktopId&quot;:&quot;1e1366d1-88fd-4256-aef7-ad01c949a2d4&quot;},{&quot;id&quot;:&quot;610adfb3-411a-5e98-bd19-613dec6ed044&quot;,&quot;itemData&quot;:{&quot;DOI&quot;:&quot;10.1093/icb/icw013&quot;,&quot;ISSN&quot;:&quot;15577023&quot;,&quot;PMID&quot;:&quot;27252194&quot;,&quot;abstract&quot;:&quot;Thermal performance curves enable physiological constraints to be incorporated in predictions of biological responses to shifts in mean temperature. But do thermal performance curves adequately capture the biological impacts of thermal extremes? Organisms incur physiological damage during exposure to extremes, and also mount active compensatory responses leading to acclimatization, both of which alter thermal performance curves and determine the impact that current and future extremes have on organismal performance and fitness. Thus, these sub-lethal responses to extreme temperatures potentially shape evolution of thermal performance curves. We applied a quantitative genetic model and found that beneficial acclimatization and cumulative damage alter the extent to which thermal performance curves evolve in response to thermal extremes. The impacts of extremes on the evolution of thermal performance curves are reduced if extremes cause substantial mortality or otherwise reduce fitness differences among individuals. Further empirical research will be required to understand how responses to extremes aggregate through time and vary across life stages and processes. Such research will enable incorporating passive and active responses to sub-lethal stress when predicting the impacts of thermal extremes.&quot;,&quot;author&quot;:[{&quot;dropping-particle&quot;:&quot;&quot;,&quot;family&quot;:&quot;Williams&quot;,&quot;given&quot;:&quot;Caroline M.&quot;,&quot;non-dropping-particle&quot;:&quot;&quot;,&quot;parse-names&quot;:false,&quot;suffix&quot;:&quot;&quot;},{&quot;dropping-particle&quot;:&quot;&quot;,&quot;family&quot;:&quot;Buckley&quot;,&quot;given&quot;:&quot;Lauren B.&quot;,&quot;non-dropping-particle&quot;:&quot;&quot;,&quot;parse-names&quot;:false,&quot;suffix&quot;:&quot;&quot;},{&quot;dropping-particle&quot;:&quot;&quot;,&quot;family&quot;:&quot;Sheldon&quot;,&quot;given&quot;:&quot;Kimberly S.&quot;,&quot;non-dropping-particle&quot;:&quot;&quot;,&quot;parse-names&quot;:false,&quot;suffix&quot;:&quot;&quot;},{&quot;dropping-particle&quot;:&quot;&quot;,&quot;family&quot;:&quot;Vickers&quot;,&quot;given&quot;:&quot;Mathew&quot;,&quot;non-dropping-particle&quot;:&quot;&quot;,&quot;parse-names&quot;:false,&quot;suffix&quot;:&quot;&quot;},{&quot;dropping-particle&quot;:&quot;&quot;,&quot;family&quot;:&quot;Pörtner&quot;,&quot;given&quot;:&quot;Hans Otto&quot;,&quot;non-dropping-particle&quot;:&quot;&quot;,&quot;parse-names&quot;:false,&quot;suffix&quot;:&quot;&quot;},{&quot;dropping-particle&quot;:&quot;&quot;,&quot;family&quot;:&quot;Dowd&quot;,&quot;given&quot;:&quot;W. Wesley&quot;,&quot;non-dropping-particle&quot;:&quot;&quot;,&quot;parse-names&quot;:false,&quot;suffix&quot;:&quot;&quot;},{&quot;dropping-particle&quot;:&quot;&quot;,&quot;family&quot;:&quot;Gunderson&quot;,&quot;given&quot;:&quot;Alex R.&quot;,&quot;non-dropping-particle&quot;:&quot;&quot;,&quot;parse-names&quot;:false,&quot;suffix&quot;:&quot;&quot;},{&quot;dropping-particle&quot;:&quot;&quot;,&quot;family&quot;:&quot;Marshall&quot;,&quot;given&quot;:&quot;Katie E.&quot;,&quot;non-dropping-particle&quot;:&quot;&quot;,&quot;parse-names&quot;:false,&quot;suffix&quot;:&quot;&quot;},{&quot;dropping-particle&quot;:&quot;&quot;,&quot;family&quot;:&quot;Stillman&quot;,&quot;given&quot;:&quot;Jonathon H.&quot;,&quot;non-dropping-particle&quot;:&quot;&quot;,&quot;parse-names&quot;:false,&quot;suffix&quot;:&quot;&quot;}],&quot;container-title&quot;:&quot;Integrative and Comparative Biology&quot;,&quot;id&quot;:&quot;610adfb3-411a-5e98-bd19-613dec6ed044&quot;,&quot;issue&quot;:&quot;1&quot;,&quot;issued&quot;:{&quot;date-parts&quot;:[[&quot;2016&quot;]]},&quot;page&quot;:&quot;73-84&quot;,&quot;title&quot;:&quot;Biological impacts of thermal extremes: mechanisms and costs of functional responses matter&quot;,&quot;type&quot;:&quot;article-journal&quot;,&quot;volume&quot;:&quot;56&quot;,&quot;container-title-short&quot;:&quot;Integr Comp Biol&quot;},&quot;uris&quot;:[&quot;http://www.mendeley.com/documents/?uuid=21a2f9ae-8e63-492a-a792-8d35a5a9cdae&quot;],&quot;isTemporary&quot;:false,&quot;legacyDesktopId&quot;:&quot;21a2f9ae-8e63-492a-a792-8d35a5a9cdae&quot;}]},{&quot;citationID&quot;:&quot;MENDELEY_CITATION_d0d3828f-1484-44c5-9c2d-0cf3ec3601d5&quot;,&quot;properties&quot;:{&quot;noteIndex&quot;:0},&quot;isEdited&quot;:false,&quot;manualOverride&quot;:{&quot;citeprocText&quot;:&quot;&lt;sup&gt;6–8&lt;/sup&gt;&quot;,&quot;isManuallyOverridden&quot;:false,&quot;manualOverrideText&quot;:&quot;&quot;},&quot;citationTag&quot;:&quot;MENDELEY_CITATION_v3_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&quot;,&quot;citationItems&quot;:[{&quot;id&quot;:&quot;a30918c5-b808-5d01-af30-f0c296e13a6a&quot;,&quot;itemData&quot;:{&quot;author&quot;:[{&quot;dropping-particle&quot;:&quot;&quot;,&quot;family&quot;:&quot;Martínez-De León&quot;,&quot;given&quot;:&quot;Gerard&quot;,&quot;non-dropping-particle&quot;:&quot;&quot;,&quot;parse-names&quot;:false,&quot;suffix&quot;:&quot;&quot;},{&quot;dropping-particle&quot;:&quot;&quot;,&quot;family&quot;:&quot;Thakur&quot;,&quot;given&quot;:&quot;Madhav P&quot;,&quot;non-dropping-particle&quot;:&quot;&quot;,&quot;parse-names&quot;:false,&quot;suffix&quot;:&quot;&quot;}],&quot;container-title&quot;:&quot;Trends in Ecology and Evolution&quot;,&quot;id&quot;:&quot;a30918c5-b808-5d01-af30-f0c296e13a6a&quot;,&quot;issued&quot;:{&quot;date-parts&quot;:[[&quot;2024&quot;]]},&quot;page&quot;:&quot;Accepted&quot;,&quot;title&quot;:&quot;Ecological debts induced by heat extremes&quot;,&quot;type&quot;:&quot;article-journal&quot;,&quot;container-title-short&quot;:&quot;Trends Ecol Evol&quot;},&quot;uris&quot;:[&quot;http://www.mendeley.com/documents/?uuid=162cd93b-cc9d-433a-b7b2-e9ba0a46b7e1&quot;],&quot;isTemporary&quot;:false,&quot;legacyDesktopId&quot;:&quot;162cd93b-cc9d-433a-b7b2-e9ba0a46b7e1&quot;},{&quot;id&quot;:&quot;bc50971f-cd4a-5a4a-ada8-fb95bbe105c4&quot;,&quot;itemData&quot;:{&quot;DOI&quot;:&quot;10.1371/journal.pbio.0060325&quot;,&quot;ISSN&quot;:&quot;15457885&quot;,&quot;PMID&quot;:&quot;19108608&quot;,&quot;author&quot;:[{&quot;dropping-particle&quot;:&quot;&quot;,&quot;family&quot;:&quot;Williams&quot;,&quot;given&quot;:&quot;Stephen E.&quot;,&quot;non-dropping-particle&quot;:&quot;&quot;,&quot;parse-names&quot;:false,&quot;suffix&quot;:&quot;&quot;},{&quot;dropping-particle&quot;:&quot;&quot;,&quot;family&quot;:&quot;Shoo&quot;,&quot;given&quot;:&quot;Luke P.&quot;,&quot;non-dropping-particle&quot;:&quot;&quot;,&quot;parse-names&quot;:false,&quot;suffix&quot;:&quot;&quot;},{&quot;dropping-particle&quot;:&quot;&quot;,&quot;family&quot;:&quot;Isaac&quot;,&quot;given&quot;:&quot;Joanne L.&quot;,&quot;non-dropping-particle&quot;:&quot;&quot;,&quot;parse-names&quot;:false,&quot;suffix&quot;:&quot;&quot;},{&quot;dropping-particle&quot;:&quot;&quot;,&quot;family&quot;:&quot;Hoffmann&quot;,&quot;given&quot;:&quot;Ary A.&quot;,&quot;non-dropping-particle&quot;:&quot;&quot;,&quot;parse-names&quot;:false,&quot;suffix&quot;:&quot;&quot;},{&quot;dropping-particle&quot;:&quot;&quot;,&quot;family&quot;:&quot;Langham&quot;,&quot;given&quot;:&quot;Gary&quot;,&quot;non-dropping-particle&quot;:&quot;&quot;,&quot;parse-names&quot;:false,&quot;suffix&quot;:&quot;&quot;}],&quot;container-title&quot;:&quot;PLoS biology&quot;,&quot;id&quot;:&quot;bc50971f-cd4a-5a4a-ada8-fb95bbe105c4&quot;,&quot;issue&quot;:&quot;12&quot;,&quot;issued&quot;:{&quot;date-parts&quot;:[[&quot;2008&quot;]]},&quot;page&quot;:&quot;e325&quot;,&quot;title&quot;:&quot;Towards an integrated framework for assessing the vulnerability of species to climate change.&quot;,&quot;type&quot;:&quot;article-journal&quot;,&quot;volume&quot;:&quot;6&quot;,&quot;container-title-short&quot;:&quot;PLoS Biol&quot;},&quot;uris&quot;:[&quot;http://www.mendeley.com/documents/?uuid=c6d5cf5d-268f-48c1-b5ae-04c2ccab6103&quot;],&quot;isTemporary&quot;:false,&quot;legacyDesktopId&quot;:&quot;c6d5cf5d-268f-48c1-b5ae-04c2ccab6103&quot;},{&quot;id&quot;:&quot;5b7cec61-94d8-59bb-8b78-a69a45558622&quot;,&quot;itemData&quot;:{&quot;DOI&quot;:&quot;10.1146/annurev-ecolsys-011521-102856&quot;,&quot;ISSN&quot;:&quot;15452069&quot;,&quot;abstract&quot;:&quot;Evolutionary adaptation to temperature and climate depends on both the extent to which organisms experience spatial and temporal environmental variation (exposure) and how responsive they are to the environmental variation (sensitivity). Theoretical models and experiments suggesting substantial potential for thermal adaptation have largely omitted realistic environmental variation. Environmental variation can drive fluctuations in selection that slow adaptive evolution. We review how carefully filtering environmental conditions based on how organisms experience their environment and further considering organismal sensitivity can improve predictions of thermal adaptation. We contrast taxa differing in exposure and sensitivity. Plasticity can increase the rate of evolutionary adaptation in taxa exposed to pronounced environmental variation. However, forms of plasticity that severely limit exposure, such as behavioral thermoregulation and phenological shifts, can hinder thermal adaptation. Despite examples of rapid thermal adaptation, experimental studies often reveal evolutionary constraints. Further investigating these constraints and issues of timescale and thermal history are needed to predict evolutionary adaptation and, consequently, population persistence in changing and variable environments.&quot;,&quot;author&quot;:[{&quot;dropping-particle&quot;:&quot;&quot;,&quot;family&quot;:&quot;Buckley&quot;,&quot;given&quot;:&quot;Lauren B.&quot;,&quot;non-dropping-particle&quot;:&quot;&quot;,&quot;parse-names&quot;:false,&quot;suffix&quot;:&quot;&quot;},{&quot;dropping-particle&quot;:&quot;&quot;,&quot;family&quot;:&quot;Kingsolver&quot;,&quot;given&quot;:&quot;Joel G.&quot;,&quot;non-dropping-particle&quot;:&quot;&quot;,&quot;parse-names&quot;:false,&quot;suffix&quot;:&quot;&quot;}],&quot;container-title&quot;:&quot;Annual Review of Ecology, Evolution, and Systematics&quot;,&quot;id&quot;:&quot;5b7cec61-94d8-59bb-8b78-a69a45558622&quot;,&quot;issued&quot;:{&quot;date-parts&quot;:[[&quot;2021&quot;]]},&quot;page&quot;:&quot;563-586&quot;,&quot;title&quot;:&quot;Evolution of Thermal Sensitivity in Changing and Variable Climates&quot;,&quot;type&quot;:&quot;article-journal&quot;,&quot;volume&quot;:&quot;52&quot;,&quot;container-title-short&quot;:&quot;Annu Rev Ecol Evol Syst&quot;},&quot;uris&quot;:[&quot;http://www.mendeley.com/documents/?uuid=c4f51ce2-547a-488b-a325-7d6f9f522db4&quot;],&quot;isTemporary&quot;:false,&quot;legacyDesktopId&quot;:&quot;c4f51ce2-547a-488b-a325-7d6f9f522db4&quot;}]},{&quot;citationID&quot;:&quot;MENDELEY_CITATION_aad11b08-f948-4b2d-bc0f-a32f41b78b83&quot;,&quot;properties&quot;:{&quot;noteIndex&quot;:0},&quot;isEdited&quot;:false,&quot;manualOverride&quot;:{&quot;citeprocText&quot;:&quot;&lt;sup&gt;9,10&lt;/sup&gt;&quot;,&quot;isManuallyOverridden&quot;:false,&quot;manualOverrideText&quot;:&quot;&quot;},&quot;citationTag&quot;:&quot;MENDELEY_CITATION_v3_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&quot;,&quot;citationItems&quot;:[{&quot;id&quot;:&quot;20e44547-5682-5155-b078-5c848cd9cdc2&quot;,&quot;itemData&quot;:{&quot;DOI&quot;:&quot;10.1073/pnas.0709472105&quot;,&quot;ISSN&quot;:&quot;00278424&quot;,&quot;PMID&quot;:&quot;18458348&quot;,&quot;abstract&quot;:&quot;The impact of anthropogenic climate change on terrestrial organisms is often predicted to increase with latitude, in parallel with the rate of warming. Yet the biological impact of rising temperatures also depends on the physiological sensitivity of organisms to temperature change. We integrate empirical fitness curves describing the thermal tolerance of terrestrial insects from around the world with the projected geographic distribution of climate change for the next century to estimate the direct impact of warming on insect fitness across latitude. The results show that warming in the tropics, although relatively small in magnitude, is likely to have the most deleterious consequences because tropical insects are relatively sensitive to temperature change and are currently living very close to their optimal temperature. In contrast, species at higher latitudes have broader thermal tolerance and are living in climates that are currently cooler than their physiological optima, so that warming may even enhance their fitness. Available thermal tolerance data for several vertebrate taxa exhibit similar patterns, suggesting that these results are general for terrestrial ectotherms. Our analyses imply that, in the absence of ameliorating factors such as migration and adaptation, the greatest extinction risks from global warming may be in the tropics, where biological diversity is also greatest. © 2008 by The National Academy of Sciences of the USA.&quot;,&quot;author&quot;:[{&quot;dropping-particle&quot;:&quot;&quot;,&quot;family&quot;:&quot;Deutsch&quot;,&quot;given&quot;:&quot;Curtis A.&quot;,&quot;non-dropping-particle&quot;:&quot;&quot;,&quot;parse-names&quot;:false,&quot;suffix&quot;:&quot;&quot;},{&quot;dropping-particle&quot;:&quot;&quot;,&quot;family&quot;:&quot;Tewksbury&quot;,&quot;given&quot;:&quot;Joshua J.&quot;,&quot;non-dropping-particle&quot;:&quot;&quot;,&quot;parse-names&quot;:false,&quot;suffix&quot;:&quot;&quot;},{&quot;dropping-particle&quot;:&quot;&quot;,&quot;family&quot;:&quot;Huey&quot;,&quot;given&quot;:&quot;Raymond B.&quot;,&quot;non-dropping-particle&quot;:&quot;&quot;,&quot;parse-names&quot;:false,&quot;suffix&quot;:&quot;&quot;},{&quot;dropping-particle&quot;:&quot;&quot;,&quot;family&quot;:&quot;Sheldon&quot;,&quot;given&quot;:&quot;Kimberly S.&quot;,&quot;non-dropping-particle&quot;:&quot;&quot;,&quot;parse-names&quot;:false,&quot;suffix&quot;:&quot;&quot;},{&quot;dropping-particle&quot;:&quot;&quot;,&quot;family&quot;:&quot;Ghalambor&quot;,&quot;given&quot;:&quot;Cameron K.&quot;,&quot;non-dropping-particle&quot;:&quot;&quot;,&quot;parse-names&quot;:false,&quot;suffix&quot;:&quot;&quot;},{&quot;dropping-particle&quot;:&quot;&quot;,&quot;family&quot;:&quot;Haak&quot;,&quot;given&quot;:&quot;David C.&quot;,&quot;non-dropping-particle&quot;:&quot;&quot;,&quot;parse-names&quot;:false,&quot;suffix&quot;:&quot;&quot;},{&quot;dropping-particle&quot;:&quot;&quot;,&quot;family&quot;:&quot;Martin&quot;,&quot;given&quot;:&quot;Paul R.&quot;,&quot;non-dropping-particle&quot;:&quot;&quot;,&quot;parse-names&quot;:false,&quot;suffix&quot;:&quot;&quot;}],&quot;container-title&quot;:&quot;Proceedings of the National Academy of Sciences of the United States of America&quot;,&quot;id&quot;:&quot;20e44547-5682-5155-b078-5c848cd9cdc2&quot;,&quot;issue&quot;:&quot;18&quot;,&quot;issued&quot;:{&quot;date-parts&quot;:[[&quot;2008&quot;]]},&quot;page&quot;:&quot;6668-6672&quot;,&quot;title&quot;:&quot;Impacts of climate warming on terrestrial ectotherms across latitude&quot;,&quot;type&quot;:&quot;article-journal&quot;,&quot;volume&quot;:&quot;105&quot;,&quot;container-title-short&quot;:&quot;Proc Natl Acad Sci U S A&quot;},&quot;uris&quot;:[&quot;http://www.mendeley.com/documents/?uuid=a0ae7a85-be1c-46dc-abd9-6a3746c3b4bd&quot;],&quot;isTemporary&quot;:false,&quot;legacyDesktopId&quot;:&quot;a0ae7a85-be1c-46dc-abd9-6a3746c3b4bd&quot;},{&quot;id&quot;:&quot;2b491c67-8628-567f-86a3-6a1d29ac4010&quot;,&quot;itemData&quot;:{&quot;DOI&quot;:&quot;10.1111/1365-2435.12145&quot;,&quot;ISSN&quot;:&quot;13652435&quot;,&quot;abstract&quot;:&quot;Climate change will increase both average temperatures and extreme summer temperatures. Analyses of the fitness consequences of climate change have generally omitted negative fitness and population declines associated with heat stress. Here, we examine how seasonal and interannual temperature variability will impact fitness shifts of ectotherms from the past (1961-1990) to future (2071-2100), by modelling thermal performance curves (TPCs) for insect species across latitudes. In temperate regions, climate change increased the length of the growing season (increasing fitness) and increased the frequency of heat stress (decreasing fitness). Consequently, species at mid-latitudes (20-40°) showed pronounced but heterogeneous responses to climate change. Fitness decreases for these species were accompanied by greater interannual variation in fitness. An alternative TPC model and a larger data set gave qualitatively similar results. How close maximum summer temperatures are to the critical thermal maximum of a species - the thermal buffer - is a good predictor of the change in mean fitness expected under climate change. Thermal buffers will decrease to near or below zero by 2100 for many tropical and mid-latitude species. Our forecasts suggest that mid-latitude species will be particularly susceptible to heat stress associated with climate change due to temperature variation. © 2013 British Ecological Society.&quot;,&quot;author&quot;:[{&quot;dropping-particle&quot;:&quot;&quot;,&quot;family&quot;:&quot;Kingsolver&quot;,&quot;given&quot;:&quot;Joel G.&quot;,&quot;non-dropping-particle&quot;:&quot;&quot;,&quot;parse-names&quot;:false,&quot;suffix&quot;:&quot;&quot;},{&quot;dropping-particle&quot;:&quot;&quot;,&quot;family&quot;:&quot;Diamond&quot;,&quot;given&quot;:&quot;Sarah E.&quot;,&quot;non-dropping-particle&quot;:&quot;&quot;,&quot;parse-names&quot;:false,&quot;suffix&quot;:&quot;&quot;},{&quot;dropping-particle&quot;:&quot;&quot;,&quot;family&quot;:&quot;Buckley&quot;,&quot;given&quot;:&quot;Lauren B.&quot;,&quot;non-dropping-particle&quot;:&quot;&quot;,&quot;parse-names&quot;:false,&quot;suffix&quot;:&quot;&quot;}],&quot;container-title&quot;:&quot;Functional Ecology&quot;,&quot;id&quot;:&quot;2b491c67-8628-567f-86a3-6a1d29ac4010&quot;,&quot;issue&quot;:&quot;6&quot;,&quot;issued&quot;:{&quot;date-parts&quot;:[[&quot;2013&quot;]]},&quot;page&quot;:&quot;1415-1423&quot;,&quot;publisher&quot;:&quot;Blackwell Publishing Ltd&quot;,&quot;title&quot;:&quot;Heat stress and the fitness consequences of climate change for terrestrial ectotherms&quot;,&quot;type&quot;:&quot;article-journal&quot;,&quot;volume&quot;:&quot;27&quot;,&quot;container-title-short&quot;:&quot;Funct Ecol&quot;},&quot;uris&quot;:[&quot;http://www.mendeley.com/documents/?uuid=72c51531-7d78-36e9-9e74-b7fe0f62eb57&quot;],&quot;isTemporary&quot;:false,&quot;legacyDesktopId&quot;:&quot;72c51531-7d78-36e9-9e74-b7fe0f62eb57&quot;}]},{&quot;citationID&quot;:&quot;MENDELEY_CITATION_2e600cfe-c417-4774-8c68-51ed701ad4f6&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&quot;,&quot;citationItems&quot;:[{&quot;id&quot;:&quot;c2fce82c-12ad-5d66-bf16-bb361808e74c&quot;,&quot;itemData&quot;:{&quot;DOI&quot;:&quot;10.1098/rstb.2019.0036&quot;,&quot;ISSN&quot;:&quot;14712970&quot;,&quot;PMID&quot;:&quot;31203755&quot;,&quot;abstract&quot;:&quot;Linking variation in species' traits to large-scale environmental gradients can lend insight into the evolutionary processes that have shaped functional diversity and future responses to environmental change. Here, we ask how heat and cold tolerance vary as a function of latitude, elevation and climate extremes, using an extensive global dataset of ectotherm and endotherm thermal tolerance limits, while accounting for methodological variation in acclimation temperature, ramping rate and duration of exposure among studies. We show that previously reported relationships between thermal limits and latitude in ectotherms are robust to variation in methods. Heat tolerance of terrestrial ectotherms declined marginally towards higher latitudes and did not vary with elevation, whereas heat tolerance of freshwater and marine ectotherms declined more steeply with latitude. By contrast, cold tolerance limits declined steeply with latitude in marine, intertidal, freshwater and terrestrial ectotherms, and towards higher elevations on land. In all realms, both upper and lower thermal tolerance limits increased with extreme daily temperature, suggesting that different experienced climate extremes across realms explain the patterns, as predicted under the Climate Extremes Hypothesis. Statistically accounting for methodological variation in acclimation temperature, ramping rate and exposure duration improved model fits, and increased slopes with extreme ambient temperature. Our results suggest that fundamentally different patterns of thermal limits found among the earth's realms may be largely explained by differences in episodic thermal extremes among realms, updating global macrophysiological 'rules'. This article is part of the theme issue 'Physiological diversity, biodiversity patterns and global climate change: testing key hypotheses involving temperature and oxygen'.&quot;,&quot;author&quot;:[{&quot;dropping-particle&quot;:&quot;&quot;,&quot;family&quot;:&quot;Sunday&quot;,&quot;given&quot;:&quot;Jennifer M.&quot;,&quot;non-dropping-particle&quot;:&quot;&quot;,&quot;parse-names&quot;:false,&quot;suffix&quot;:&quot;&quot;},{&quot;dropping-particle&quot;:&quot;&quot;,&quot;family&quot;:&quot;Bennett&quot;,&quot;given&quot;:&quot;Joanne M.&quot;,&quot;non-dropping-particle&quot;:&quot;&quot;,&quot;parse-names&quot;:false,&quot;suffix&quot;:&quot;&quot;},{&quot;dropping-particle&quot;:&quot;&quot;,&quot;family&quot;:&quot;Calosi&quot;,&quot;given&quot;:&quot;Piero&quot;,&quot;non-dropping-particle&quot;:&quot;&quot;,&quot;parse-names&quot;:false,&quot;suffix&quot;:&quot;&quot;},{&quot;dropping-particle&quot;:&quot;&quot;,&quot;family&quot;:&quot;Clusella-Trullas&quot;,&quot;given&quot;:&quot;Susana&quot;,&quot;non-dropping-particle&quot;:&quot;&quot;,&quot;parse-names&quot;:false,&quot;suffix&quot;:&quot;&quot;},{&quot;dropping-particle&quot;:&quot;&quot;,&quot;family&quot;:&quot;Gravel&quot;,&quot;given&quot;:&quot;Sarah&quot;,&quot;non-dropping-particle&quot;:&quot;&quot;,&quot;parse-names&quot;:false,&quot;suffix&quot;:&quot;&quot;},{&quot;dropping-particle&quot;:&quot;&quot;,&quot;family&quot;:&quot;Hargreaves&quot;,&quot;given&quot;:&quot;Anna L.&quot;,&quot;non-dropping-particle&quot;:&quot;&quot;,&quot;parse-names&quot;:false,&quot;suffix&quot;:&quot;&quot;},{&quot;dropping-particle&quot;:&quot;&quot;,&quot;family&quot;:&quot;Leiva&quot;,&quot;given&quot;:&quot;Félix P.&quot;,&quot;non-dropping-particle&quot;:&quot;&quot;,&quot;parse-names&quot;:false,&quot;suffix&quot;:&quot;&quot;},{&quot;dropping-particle&quot;:&quot;&quot;,&quot;family&quot;:&quot;Verberk&quot;,&quot;given&quot;:&quot;Wilco C.E.P.&quot;,&quot;non-dropping-particle&quot;:&quot;&quot;,&quot;parse-names&quot;:false,&quot;suffix&quot;:&quot;&quot;},{&quot;dropping-particle&quot;:&quot;&quot;,&quot;family&quot;:&quot;Olalla-Tárraga&quot;,&quot;given&quot;:&quot;Miguel Ángel&quot;,&quot;non-dropping-particle&quot;:&quot;&quot;,&quot;parse-names&quot;:false,&quot;suffix&quot;:&quot;&quot;},{&quot;dropping-particle&quot;:&quot;&quot;,&quot;family&quot;:&quot;Morales-Castilla&quot;,&quot;given&quot;:&quot;Ignacio&quot;,&quot;non-dropping-particle&quot;:&quot;&quot;,&quot;parse-names&quot;:false,&quot;suffix&quot;:&quot;&quot;}],&quot;container-title&quot;:&quot;Philosophical Transactions of the Royal Society B: Biological Sciences&quot;,&quot;id&quot;:&quot;c2fce82c-12ad-5d66-bf16-bb361808e74c&quot;,&quot;issue&quot;:&quot;1778&quot;,&quot;issued&quot;:{&quot;date-parts&quot;:[[&quot;2019&quot;]]},&quot;page&quot;:&quot;20190036&quot;,&quot;title&quot;:&quot;Thermal tolerance patterns across latitude and elevation&quot;,&quot;type&quot;:&quot;article-journal&quot;,&quot;volume&quot;:&quot;374&quot;,&quot;container-title-short&quot;:&quot;&quot;},&quot;uris&quot;:[&quot;http://www.mendeley.com/documents/?uuid=6179fd9f-952b-4740-a351-18c9438c7f74&quot;],&quot;isTemporary&quot;:false,&quot;legacyDesktopId&quot;:&quot;6179fd9f-952b-4740-a351-18c9438c7f74&quot;}]},{&quot;citationID&quot;:&quot;MENDELEY_CITATION_594ae846-106c-4822-a5a1-cfd16150df86&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&quot;,&quot;citationItems&quot;:[{&quot;id&quot;:&quot;4d502525-8e5e-5e4c-920e-227f65f0358b&quot;,&quot;itemData&quot;:{&quot;DOI&quot;:&quot;10.1016/j.tree.2021.05.008&quot;,&quot;ISSN&quot;:&quot;01695347&quot;,&quot;abstract&quot;:&quot;While we know climate change will impact individuals, populations, and communities, we lack a cross-scale synthesis for understanding global variation in climate change impacts and predicting their ecological effects. Studies of latitudinal variation in individuals’ thermal responses have developed primarily in isolation from studies of natural populations’ warming responses. Further, it is unclear whether latitudinal variation in temperature-dependent population responses will manifest into latitudinal patterns in community stability. Integrating across scales, we discuss the key drivers of latitudinal variation in climate change effects, with the goal of identifying key pieces of information necessary to predict warming effects in natural communities. We propose two experimental approaches synthesizing latitudinal variability in climate change impacts across scales of biological organization.&quot;,&quot;author&quot;:[{&quot;dropping-particle&quot;:&quot;&quot;,&quot;family&quot;:&quot;Louthan&quot;,&quot;given&quot;:&quot;Allison M.&quot;,&quot;non-dropping-particle&quot;:&quot;&quot;,&quot;parse-names&quot;:false,&quot;suffix&quot;:&quot;&quot;},{&quot;dropping-particle&quot;:&quot;&quot;,&quot;family&quot;:&quot;DeMarche&quot;,&quot;given&quot;:&quot;Megan L.&quot;,&quot;non-dropping-particle&quot;:&quot;&quot;,&quot;parse-names&quot;:false,&quot;suffix&quot;:&quot;&quot;},{&quot;dropping-particle&quot;:&quot;&quot;,&quot;family&quot;:&quot;Shoemaker&quot;,&quot;given&quot;:&quot;Lauren G.&quot;,&quot;non-dropping-particle&quot;:&quot;&quot;,&quot;parse-names&quot;:false,&quot;suffix&quot;:&quot;&quot;}],&quot;container-title&quot;:&quot;Trends in Ecology and Evolution&quot;,&quot;id&quot;:&quot;4d502525-8e5e-5e4c-920e-227f65f0358b&quot;,&quot;issue&quot;:&quot;10&quot;,&quot;issued&quot;:{&quot;date-parts&quot;:[[&quot;2021&quot;]]},&quot;page&quot;:&quot;931-942&quot;,&quot;publisher&quot;:&quot;Elsevier Ltd&quot;,&quot;title&quot;:&quot;Climate sensitivity across latitude: scaling physiology to communities&quot;,&quot;type&quot;:&quot;article-journal&quot;,&quot;volume&quot;:&quot;36&quot;,&quot;container-title-short&quot;:&quot;Trends Ecol Evol&quot;},&quot;uris&quot;:[&quot;http://www.mendeley.com/documents/?uuid=2b933bae-f6c9-4006-b765-4876764730b6&quot;],&quot;isTemporary&quot;:false,&quot;legacyDesktopId&quot;:&quot;2b933bae-f6c9-4006-b765-4876764730b6&quot;}]},{&quot;citationID&quot;:&quot;MENDELEY_CITATION_dc7a6681-f872-4f66-97f4-fff9ce407f66&quot;,&quot;properties&quot;:{&quot;noteIndex&quot;:0},&quot;isEdited&quot;:false,&quot;manualOverride&quot;:{&quot;citeprocText&quot;:&quot;&lt;sup&gt;13,14&lt;/sup&gt;&quot;,&quot;isManuallyOverridden&quot;:false,&quot;manualOverrideText&quot;:&quot;&quot;},&quot;citationTag&quot;:&quot;MENDELEY_CITATION_v3_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&quot;,&quot;citationItems&quot;:[{&quot;id&quot;:&quot;f67afc07-ae08-573f-b89a-ee3273b0239a&quot;,&quot;itemData&quot;:{&quot;DOI&quot;:&quot;10.1002/ece3.9661&quot;,&quot;ISSN&quot;:&quot;20457758&quot;,&quot;abstract&quot;:&quot;Climate change is increasing the intensity, duration, and frequency of extreme climate events (ECEs). These ECEs can have major ecological consequences, e.g., changing nutrient flows, causing extirpation, and altering organismal development. Many ECEs are discrete events that occur at distinctive times during the biological processes they impact. Because of this, ECEs are likely to have differing ecological impacts depending on when they happen, yet we lack on studies that explore how the ecological consequences of ECEs vary with when they occur. Drawing upon evidence from physiological, population, and community ecology, and previous work on ecological disturbances, we suggest that the consequences of ECEs will be sensitive to when they occur. We illustrate the importance of timing by showing how the effects of an ECE could vary depending on when it occurs through the course of (1) organismal ontogeny, (2) population dynamics, and (3) community assembly. An enhanced focus on the timing of extreme weather in climate change research will reveal how and when ECEs are altering ecosystems, possible mechanisms behind these impacts, and what ecosystems or species are most vulnerable to ECEs, helping us to make more informed predictions about the ecological consequences of climate change.&quot;,&quot;author&quot;:[{&quot;dropping-particle&quot;:&quot;&quot;,&quot;family&quot;:&quot;Cinto Mejía&quot;,&quot;given&quot;:&quot;Elizeth&quot;,&quot;non-dropping-particle&quot;:&quot;&quot;,&quot;parse-names&quot;:false,&quot;suffix&quot;:&quot;&quot;},{&quot;dropping-particle&quot;:&quot;&quot;,&quot;family&quot;:&quot;Wetzel&quot;,&quot;given&quot;:&quot;William C.&quot;,&quot;non-dropping-particle&quot;:&quot;&quot;,&quot;parse-names&quot;:false,&quot;suffix&quot;:&quot;&quot;}],&quot;container-title&quot;:&quot;Ecology and Evolution&quot;,&quot;id&quot;:&quot;f67afc07-ae08-573f-b89a-ee3273b0239a&quot;,&quot;issued&quot;:{&quot;date-parts&quot;:[[&quot;2023&quot;]]},&quot;page&quot;:&quot;e9661&quot;,&quot;title&quot;:&quot;The ecological consequences of the timing of extreme climate events&quot;,&quot;type&quot;:&quot;article-journal&quot;,&quot;volume&quot;:&quot;13&quot;,&quot;container-title-short&quot;:&quot;Ecol Evol&quot;},&quot;uris&quot;:[&quot;http://www.mendeley.com/documents/?uuid=ef12c249-c85d-42cb-bc9b-91ceda95491a&quot;],&quot;isTemporary&quot;:false,&quot;legacyDesktopId&quot;:&quot;ef12c249-c85d-42cb-bc9b-91ceda95491a&quot;},{&quot;id&quot;:&quot;0bf486b8-356e-5c27-b43d-c34e1c4183c4&quot;,&quot;itemData&quot;:{&quot;author&quot;:[{&quot;dropping-particle&quot;:&quot;&quot;,&quot;family&quot;:&quot;Jentsch&quot;,&quot;given&quot;:&quot;Anke&quot;,&quot;non-dropping-particle&quot;:&quot;&quot;,&quot;parse-names&quot;:false,&quot;suffix&quot;:&quot;&quot;},{&quot;dropping-particle&quot;:&quot;&quot;,&quot;family&quot;:&quot;Kreyling&quot;,&quot;given&quot;:&quot;Jürgen&quot;,&quot;non-dropping-particle&quot;:&quot;&quot;,&quot;parse-names&quot;:false,&quot;suffix&quot;:&quot;&quot;},{&quot;dropping-particle&quot;:&quot;&quot;,&quot;family&quot;:&quot;Beierkuhnlein&quot;,&quot;given&quot;:&quot;Carl&quot;,&quot;non-dropping-particle&quot;:&quot;&quot;,&quot;parse-names&quot;:false,&quot;suffix&quot;:&quot;&quot;}],&quot;container-title&quot;:&quot;Frontiers in Ecology and the Environment&quot;,&quot;id&quot;:&quot;0bf486b8-356e-5c27-b43d-c34e1c4183c4&quot;,&quot;issue&quot;:&quot;7&quot;,&quot;issued&quot;:{&quot;date-parts&quot;:[[&quot;2007&quot;]]},&quot;page&quot;:&quot;365-374&quot;,&quot;title&quot;:&quot;A new generation of climate-change experiments: events, not trends&quot;,&quot;type&quot;:&quot;article-journal&quot;,&quot;volume&quot;:&quot;5&quot;,&quot;container-title-short&quot;:&quot;Front Ecol Environ&quot;},&quot;uris&quot;:[&quot;http://www.mendeley.com/documents/?uuid=f04a7102-da04-46b0-8985-affcde1daeb2&quot;],&quot;isTemporary&quot;:false,&quot;legacyDesktopId&quot;:&quot;f04a7102-da04-46b0-8985-affcde1daeb2&quot;}]},{&quot;citationID&quot;:&quot;MENDELEY_CITATION_ef2fab65-9792-40bb-8338-50ce3e88bb2f&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&quot;,&quot;citationItems&quot;:[{&quot;id&quot;:&quot;b3890afe-564f-5e55-8cc8-b2cba8a1aef3&quot;,&quot;itemData&quot;:{&quot;DOI&quot;:&quot;10.1111/oik.04699&quot;,&quot;ISSN&quot;:&quot;16000706&quot;,&quot;abstract&quot;:&quot;Heat waves are increasing with global warming and have more dramatic biological effects on organisms in natural and agricultural ecosystems than mean temperature increase. However, predicting the impact of future heat waves on organisms and ecosystems is challenging because we still have a limited understanding of how the different components that characterize heat waves interact. Here we take an experimental approach to examine the individual and combine consequences of two important features that characterize heat waves: duration of successive hot days and recovery days between two hot spells. Specifically we exposed individuals of a global agricultural pest, the aphid Sitobion avenae to different heat wave scenarios by factorially manipulating the number of extreme hot days versus normal days and altered which period individuals experienced first in their life cycle. We found that effects of heat waves were driven by a delicate balance of damage during hot periods versus repair during normal periods. Increasing the duration of hot days in heat waves had a negative effect on various demographic rates and life-time fitness of individuals, but magnitude of this effect was typically contingent on the temporal clustering of hot periods. Importantly, this interaction effect indicates that changes in the temporal distribution of extreme hot versus normal days can strongly alter the performance of organisms and dynamics of populations even when the total number of hot days during a given period remains unchanged. Together, these results emphasize the importance of accounting for the temporal distribution and quantitative patterns of extreme temperature events for predicting their consequences of natural and agricultural ecosystems.&quot;,&quot;author&quot;:[{&quot;dropping-particle&quot;:&quot;&quot;,&quot;family&quot;:&quot;Ma&quot;,&quot;given&quot;:&quot;Chun-Sen&quot;,&quot;non-dropping-particle&quot;:&quot;&quot;,&quot;parse-names&quot;:false,&quot;suffix&quot;:&quot;&quot;},{&quot;dropping-particle&quot;:&quot;&quot;,&quot;family&quot;:&quot;Wang&quot;,&quot;given&quot;:&quot;Lin&quot;,&quot;non-dropping-particle&quot;:&quot;&quot;,&quot;parse-names&quot;:false,&quot;suffix&quot;:&quot;&quot;},{&quot;dropping-particle&quot;:&quot;&quot;,&quot;family&quot;:&quot;Zhang&quot;,&quot;given&quot;:&quot;Wei&quot;,&quot;non-dropping-particle&quot;:&quot;&quot;,&quot;parse-names&quot;:false,&quot;suffix&quot;:&quot;&quot;},{&quot;dropping-particle&quot;:&quot;&quot;,&quot;family&quot;:&quot;Rudolf&quot;,&quot;given&quot;:&quot;Volker H.W.&quot;,&quot;non-dropping-particle&quot;:&quot;&quot;,&quot;parse-names&quot;:false,&quot;suffix&quot;:&quot;&quot;}],&quot;container-title&quot;:&quot;Oikos&quot;,&quot;id&quot;:&quot;b3890afe-564f-5e55-8cc8-b2cba8a1aef3&quot;,&quot;issue&quot;:&quot;4&quot;,&quot;issued&quot;:{&quot;date-parts&quot;:[[&quot;2018&quot;]]},&quot;page&quot;:&quot;622-633&quot;,&quot;title&quot;:&quot;Resolving biological impacts of multiple heat waves: interaction of hot and recovery days&quot;,&quot;type&quot;:&quot;article-journal&quot;,&quot;volume&quot;:&quot;127&quot;,&quot;container-title-short&quot;:&quot;&quot;},&quot;uris&quot;:[&quot;http://www.mendeley.com/documents/?uuid=c7527900-4c00-4879-bb93-3dddd539ad5b&quot;],&quot;isTemporary&quot;:false,&quot;legacyDesktopId&quot;:&quot;c7527900-4c00-4879-bb93-3dddd539ad5b&quot;}]},{&quot;citationID&quot;:&quot;MENDELEY_CITATION_c97dc076-d95a-4d4c-ba4f-991bff4aabb9&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&quot;,&quot;citationItems&quot;:[{&quot;id&quot;:&quot;e387eda8-31da-5323-8ced-48564e3e8339&quot;,&quot;itemData&quot;:{&quot;DOI&quot;:&quot;10.1016/j.tree.2018.12.002&quot;,&quot;ISSN&quot;:&quot;01695347&quot;,&quot;PMID&quot;:&quot;30635138&quot;,&quot;abstract&quot;:&quot;Rising global temperatures are threatening biodiversity. Studies on the impact of temperature on natural populations usually use lethal or viability thresholds, termed the ‘critical thermal limit’ (CTL). However, this overlooks important sublethal impacts of temperature that could affect species’ persistence. Here we discuss a critical but overlooked trait: fertility, which can deteriorate at temperatures less severe than an organism's lethal limit. We argue that studies examining the ecological and evolutionary impacts of climate change should consider the ‘thermal fertility limit’ (TFL) of species; we propose that a framework for the design of TFL studies across taxa be developed. Given the importance of fertility for population persistence, understanding how climate change affects TFLs is vital for the assessment of future biodiversity impacts.&quot;,&quot;author&quot;:[{&quot;dropping-particle&quot;:&quot;&quot;,&quot;family&quot;:&quot;Walsh&quot;,&quot;given&quot;:&quot;Benjamin S.&quot;,&quot;non-dropping-particle&quot;:&quot;&quot;,&quot;parse-names&quot;:false,&quot;suffix&quot;:&quot;&quot;},{&quot;dropping-particle&quot;:&quot;&quot;,&quot;family&quot;:&quot;Parratt&quot;,&quot;given&quot;:&quot;Steven R.&quot;,&quot;non-dropping-particle&quot;:&quot;&quot;,&quot;parse-names&quot;:false,&quot;suffix&quot;:&quot;&quot;},{&quot;dropping-particle&quot;:&quot;&quot;,&quot;family&quot;:&quot;Hoffmann&quot;,&quot;given&quot;:&quot;Ary A.&quot;,&quot;non-dropping-particle&quot;:&quot;&quot;,&quot;parse-names&quot;:false,&quot;suffix&quot;:&quot;&quot;},{&quot;dropping-particle&quot;:&quot;&quot;,&quot;family&quot;:&quot;Atkinson&quot;,&quot;given&quot;:&quot;David&quot;,&quot;non-dropping-particle&quot;:&quot;&quot;,&quot;parse-names&quot;:false,&quot;suffix&quot;:&quot;&quot;},{&quot;dropping-particle&quot;:&quot;&quot;,&quot;family&quot;:&quot;Snook&quot;,&quot;given&quot;:&quot;Rhonda R.&quot;,&quot;non-dropping-particle&quot;:&quot;&quot;,&quot;parse-names&quot;:false,&quot;suffix&quot;:&quot;&quot;},{&quot;dropping-particle&quot;:&quot;&quot;,&quot;family&quot;:&quot;Bretman&quot;,&quot;given&quot;:&quot;Amanda&quot;,&quot;non-dropping-particle&quot;:&quot;&quot;,&quot;parse-names&quot;:false,&quot;suffix&quot;:&quot;&quot;},{&quot;dropping-particle&quot;:&quot;&quot;,&quot;family&quot;:&quot;Price&quot;,&quot;given&quot;:&quot;Tom A.R.&quot;,&quot;non-dropping-particle&quot;:&quot;&quot;,&quot;parse-names&quot;:false,&quot;suffix&quot;:&quot;&quot;}],&quot;container-title&quot;:&quot;Trends in Ecology and Evolution&quot;,&quot;id&quot;:&quot;e387eda8-31da-5323-8ced-48564e3e8339&quot;,&quot;issue&quot;:&quot;3&quot;,&quot;issued&quot;:{&quot;date-parts&quot;:[[&quot;2019&quot;]]},&quot;page&quot;:&quot;249-259&quot;,&quot;publisher&quot;:&quot;Elsevier Ltd&quot;,&quot;title&quot;:&quot;The Impact of Climate Change on Fertility&quot;,&quot;type&quot;:&quot;article-journal&quot;,&quot;volume&quot;:&quot;34&quot;,&quot;container-title-short&quot;:&quot;Trends Ecol Evol&quot;},&quot;uris&quot;:[&quot;http://www.mendeley.com/documents/?uuid=0e745780-9f94-4117-8ca6-1d9d9666989d&quot;],&quot;isTemporary&quot;:false,&quot;legacyDesktopId&quot;:&quot;0e745780-9f94-4117-8ca6-1d9d9666989d&quot;}]},{&quot;citationID&quot;:&quot;MENDELEY_CITATION_8697e941-8270-4315-a8ce-14a90b064e5d&quot;,&quot;properties&quot;:{&quot;noteIndex&quot;:0},&quot;isEdited&quot;:false,&quot;manualOverride&quot;:{&quot;citeprocText&quot;:&quot;&lt;sup&gt;13,17&lt;/sup&gt;&quot;,&quot;isManuallyOverridden&quot;:false,&quot;manualOverrideText&quot;:&quot;&quot;},&quot;citationTag&quot;:&quot;MENDELEY_CITATION_v3_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&quot;,&quot;citationItems&quot;:[{&quot;id&quot;:&quot;f67afc07-ae08-573f-b89a-ee3273b0239a&quot;,&quot;itemData&quot;:{&quot;DOI&quot;:&quot;10.1002/ece3.9661&quot;,&quot;ISSN&quot;:&quot;20457758&quot;,&quot;abstract&quot;:&quot;Climate change is increasing the intensity, duration, and frequency of extreme climate events (ECEs). These ECEs can have major ecological consequences, e.g., changing nutrient flows, causing extirpation, and altering organismal development. Many ECEs are discrete events that occur at distinctive times during the biological processes they impact. Because of this, ECEs are likely to have differing ecological impacts depending on when they happen, yet we lack on studies that explore how the ecological consequences of ECEs vary with when they occur. Drawing upon evidence from physiological, population, and community ecology, and previous work on ecological disturbances, we suggest that the consequences of ECEs will be sensitive to when they occur. We illustrate the importance of timing by showing how the effects of an ECE could vary depending on when it occurs through the course of (1) organismal ontogeny, (2) population dynamics, and (3) community assembly. An enhanced focus on the timing of extreme weather in climate change research will reveal how and when ECEs are altering ecosystems, possible mechanisms behind these impacts, and what ecosystems or species are most vulnerable to ECEs, helping us to make more informed predictions about the ecological consequences of climate change.&quot;,&quot;author&quot;:[{&quot;dropping-particle&quot;:&quot;&quot;,&quot;family&quot;:&quot;Cinto Mejía&quot;,&quot;given&quot;:&quot;Elizeth&quot;,&quot;non-dropping-particle&quot;:&quot;&quot;,&quot;parse-names&quot;:false,&quot;suffix&quot;:&quot;&quot;},{&quot;dropping-particle&quot;:&quot;&quot;,&quot;family&quot;:&quot;Wetzel&quot;,&quot;given&quot;:&quot;William C.&quot;,&quot;non-dropping-particle&quot;:&quot;&quot;,&quot;parse-names&quot;:false,&quot;suffix&quot;:&quot;&quot;}],&quot;container-title&quot;:&quot;Ecology and Evolution&quot;,&quot;id&quot;:&quot;f67afc07-ae08-573f-b89a-ee3273b0239a&quot;,&quot;issued&quot;:{&quot;date-parts&quot;:[[&quot;2023&quot;]]},&quot;page&quot;:&quot;e9661&quot;,&quot;title&quot;:&quot;The ecological consequences of the timing of extreme climate events&quot;,&quot;type&quot;:&quot;article-journal&quot;,&quot;volume&quot;:&quot;13&quot;,&quot;container-title-short&quot;:&quot;Ecol Evol&quot;},&quot;uris&quot;:[&quot;http://www.mendeley.com/documents/?uuid=ef12c249-c85d-42cb-bc9b-91ceda95491a&quot;],&quot;isTemporary&quot;:false,&quot;legacyDesktopId&quot;:&quot;ef12c249-c85d-42cb-bc9b-91ceda95491a&quot;},{&quot;id&quot;:&quot;9e53779a-d3e8-51fa-80b9-7896234f51ad&quot;,&quot;itemData&quot;:{&quot;DOI&quot;:&quot;10.1098/rstb.2010.0145&quot;,&quot;ISSN&quot;:&quot;14712970&quot;,&quot;abstract&quot;:&quot;Phenology affects nearly all aspects of ecology and evolution. Virtually all biological phenomena-from individual physiology to interspecific relationships to global nutrient fluxes-have annual cycles and are influenced by the timing of abiotic events. Recent years have seen a surge of interest in this topic, as an increasing number of studies document phenological responses to climate change. Much recent research has addressed the genetic controls on phenology, modelling techniques and ecosystem-level and evolutionary consequences of phenological change. To date, however, these efforts have tended to proceed independently. Here, we bring together some of these disparate lines of inquiry to clarify vocabulary, facilitate comparisons among habitat types and promote the integration of ideas and methodologies across different disciplines and scales. We discuss the relationship between phenology and life history, the distinction between organismal-and population-level perspectives on phenology and the influence of phenology on evolutionary processes, communities and ecosystems. Future work should focus on linking ecological and physiological aspects of phenology, understanding the demographic effects of phenological change and explicitly accounting for seasonality and phenology in forecasts of ecological and evolutionary responses to climate change. © 2010 The Royal Society.&quot;,&quot;author&quot;:[{&quot;dropping-particle&quot;:&quot;&quot;,&quot;family&quot;:&quot;Forrest&quot;,&quot;given&quot;:&quot;Jessica&quot;,&quot;non-dropping-particle&quot;:&quot;&quot;,&quot;parse-names&quot;:false,&quot;suffix&quot;:&quot;&quot;},{&quot;dropping-particle&quot;:&quot;&quot;,&quot;family&quot;:&quot;Miller-Rushing&quot;,&quot;given&quot;:&quot;Abraham J.&quot;,&quot;non-dropping-particle&quot;:&quot;&quot;,&quot;parse-names&quot;:false,&quot;suffix&quot;:&quot;&quot;}],&quot;container-title&quot;:&quot;Philosophical Transactions of the Royal Society B: Biological Sciences&quot;,&quot;id&quot;:&quot;9e53779a-d3e8-51fa-80b9-7896234f51ad&quot;,&quot;issue&quot;:&quot;1555&quot;,&quot;issued&quot;:{&quot;date-parts&quot;:[[&quot;2010&quot;]]},&quot;page&quot;:&quot;3101-3112&quot;,&quot;title&quot;:&quot;Toward a synthetic understanding of the role of phenology in ecology and evolution&quot;,&quot;type&quot;:&quot;article-journal&quot;,&quot;volume&quot;:&quot;365&quot;,&quot;container-title-short&quot;:&quot;&quot;},&quot;uris&quot;:[&quot;http://www.mendeley.com/documents/?uuid=d2cc5774-28af-410e-ba48-c08d2051be86&quot;],&quot;isTemporary&quot;:false,&quot;legacyDesktopId&quot;:&quot;d2cc5774-28af-410e-ba48-c08d2051be86&quot;}]},{&quot;citationID&quot;:&quot;MENDELEY_CITATION_2e4a3e71-b18f-4a0c-96d2-d6de7800d18d&quot;,&quot;properties&quot;:{&quot;noteIndex&quot;:0},&quot;isEdited&quot;:false,&quot;manualOverride&quot;:{&quot;citeprocText&quot;:&quot;&lt;sup&gt;6,18&lt;/sup&gt;&quot;,&quot;isManuallyOverridden&quot;:false,&quot;manualOverrideText&quot;:&quot;&quot;},&quot;citationTag&quot;:&quot;MENDELEY_CITATION_v3_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&quot;,&quot;citationItems&quot;:[{&quot;id&quot;:&quot;cf692ef6-d484-547a-b61d-76981ab96789&quot;,&quot;itemData&quot;:{&quot;DOI&quot;:&quot;10.1111/oik.10023&quot;,&quot;author&quot;:[{&quot;dropping-particle&quot;:&quot;&quot;,&quot;family&quot;:&quot;Martínez-De León&quot;,&quot;given&quot;:&quot;Gerard&quot;,&quot;non-dropping-particle&quot;:&quot;&quot;,&quot;parse-names&quot;:false,&quot;suffix&quot;:&quot;&quot;},{&quot;dropping-particle&quot;:&quot;&quot;,&quot;family&quot;:&quot;Marty&quot;,&quot;given&quot;:&quot;Arianne&quot;,&quot;non-dropping-particle&quot;:&quot;&quot;,&quot;parse-names&quot;:false,&quot;suffix&quot;:&quot;&quot;},{&quot;dropping-particle&quot;:&quot;&quot;,&quot;family&quot;:&quot;Holmstrup&quot;,&quot;given&quot;:&quot;Martin&quot;,&quot;non-dropping-particle&quot;:&quot;&quot;,&quot;parse-names&quot;:false,&quot;suffix&quot;:&quot;&quot;},{&quot;dropping-particle&quot;:&quot;&quot;,&quot;family&quot;:&quot;Thakur&quot;,&quot;given&quot;:&quot;Madhav P.&quot;,&quot;non-dropping-particle&quot;:&quot;&quot;,&quot;parse-names&quot;:false,&quot;suffix&quot;:&quot;&quot;}],&quot;container-title&quot;:&quot;Oikos&quot;,&quot;id&quot;:&quot;cf692ef6-d484-547a-b61d-76981ab96789&quot;,&quot;issue&quot;:&quot;1&quot;,&quot;issued&quot;:{&quot;date-parts&quot;:[[&quot;2024&quot;]]},&quot;page&quot;:&quot;e10023&quot;,&quot;title&quot;:&quot;Population resistance and recovery after an extreme heat event are explained by thermal effects on life-history traits&quot;,&quot;type&quot;:&quot;article-journal&quot;,&quot;volume&quot;:&quot;2024&quot;,&quot;container-title-short&quot;:&quot;&quot;},&quot;uris&quot;:[&quot;http://www.mendeley.com/documents/?uuid=cade9357-23a7-4301-b7f2-1a01f8b70400&quot;],&quot;isTemporary&quot;:false,&quot;legacyDesktopId&quot;:&quot;cade9357-23a7-4301-b7f2-1a01f8b70400&quot;},{&quot;id&quot;:&quot;a30918c5-b808-5d01-af30-f0c296e13a6a&quot;,&quot;itemData&quot;:{&quot;author&quot;:[{&quot;dropping-particle&quot;:&quot;&quot;,&quot;family&quot;:&quot;Martínez-De León&quot;,&quot;given&quot;:&quot;Gerard&quot;,&quot;non-dropping-particle&quot;:&quot;&quot;,&quot;parse-names&quot;:false,&quot;suffix&quot;:&quot;&quot;},{&quot;dropping-particle&quot;:&quot;&quot;,&quot;family&quot;:&quot;Thakur&quot;,&quot;given&quot;:&quot;Madhav P&quot;,&quot;non-dropping-particle&quot;:&quot;&quot;,&quot;parse-names&quot;:false,&quot;suffix&quot;:&quot;&quot;}],&quot;container-title&quot;:&quot;Trends in Ecology and Evolution&quot;,&quot;id&quot;:&quot;a30918c5-b808-5d01-af30-f0c296e13a6a&quot;,&quot;issued&quot;:{&quot;date-parts&quot;:[[&quot;2024&quot;]]},&quot;page&quot;:&quot;Accepted&quot;,&quot;title&quot;:&quot;Ecological debts induced by heat extremes&quot;,&quot;type&quot;:&quot;article-journal&quot;,&quot;container-title-short&quot;:&quot;Trends Ecol Evol&quot;},&quot;uris&quot;:[&quot;http://www.mendeley.com/documents/?uuid=162cd93b-cc9d-433a-b7b2-e9ba0a46b7e1&quot;],&quot;isTemporary&quot;:false,&quot;legacyDesktopId&quot;:&quot;162cd93b-cc9d-433a-b7b2-e9ba0a46b7e1&quot;}]},{&quot;citationID&quot;:&quot;MENDELEY_CITATION_107428c6-5fb7-4e11-8407-d30e3fa656c0&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&quot;,&quot;citationItems&quot;:[{&quot;id&quot;:&quot;f67afc07-ae08-573f-b89a-ee3273b0239a&quot;,&quot;itemData&quot;:{&quot;DOI&quot;:&quot;10.1002/ece3.9661&quot;,&quot;ISSN&quot;:&quot;20457758&quot;,&quot;abstract&quot;:&quot;Climate change is increasing the intensity, duration, and frequency of extreme climate events (ECEs). These ECEs can have major ecological consequences, e.g., changing nutrient flows, causing extirpation, and altering organismal development. Many ECEs are discrete events that occur at distinctive times during the biological processes they impact. Because of this, ECEs are likely to have differing ecological impacts depending on when they happen, yet we lack on studies that explore how the ecological consequences of ECEs vary with when they occur. Drawing upon evidence from physiological, population, and community ecology, and previous work on ecological disturbances, we suggest that the consequences of ECEs will be sensitive to when they occur. We illustrate the importance of timing by showing how the effects of an ECE could vary depending on when it occurs through the course of (1) organismal ontogeny, (2) population dynamics, and (3) community assembly. An enhanced focus on the timing of extreme weather in climate change research will reveal how and when ECEs are altering ecosystems, possible mechanisms behind these impacts, and what ecosystems or species are most vulnerable to ECEs, helping us to make more informed predictions about the ecological consequences of climate change.&quot;,&quot;author&quot;:[{&quot;dropping-particle&quot;:&quot;&quot;,&quot;family&quot;:&quot;Cinto Mejía&quot;,&quot;given&quot;:&quot;Elizeth&quot;,&quot;non-dropping-particle&quot;:&quot;&quot;,&quot;parse-names&quot;:false,&quot;suffix&quot;:&quot;&quot;},{&quot;dropping-particle&quot;:&quot;&quot;,&quot;family&quot;:&quot;Wetzel&quot;,&quot;given&quot;:&quot;William C.&quot;,&quot;non-dropping-particle&quot;:&quot;&quot;,&quot;parse-names&quot;:false,&quot;suffix&quot;:&quot;&quot;}],&quot;container-title&quot;:&quot;Ecology and Evolution&quot;,&quot;id&quot;:&quot;f67afc07-ae08-573f-b89a-ee3273b0239a&quot;,&quot;issued&quot;:{&quot;date-parts&quot;:[[&quot;2023&quot;]]},&quot;page&quot;:&quot;e9661&quot;,&quot;title&quot;:&quot;The ecological consequences of the timing of extreme climate events&quot;,&quot;type&quot;:&quot;article-journal&quot;,&quot;volume&quot;:&quot;13&quot;,&quot;container-title-short&quot;:&quot;Ecol Evol&quot;},&quot;uris&quot;:[&quot;http://www.mendeley.com/documents/?uuid=ef12c249-c85d-42cb-bc9b-91ceda95491a&quot;],&quot;isTemporary&quot;:false,&quot;legacyDesktopId&quot;:&quot;ef12c249-c85d-42cb-bc9b-91ceda95491a&quot;}]},{&quot;citationID&quot;:&quot;MENDELEY_CITATION_f1c6b1bf-3c60-4759-b7f2-33aff0fc0a44&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&quot;,&quot;citationItems&quot;:[{&quot;id&quot;:&quot;169fe366-22da-5897-b0e7-b6051bb3bbe6&quot;,&quot;itemData&quot;:{&quot;DOI&quot;:&quot;10.1111/1365-2435.14386&quot;,&quot;ISSN&quot;:&quot;0269-8463&quot;,&quot;author&quot;:[{&quot;dropping-particle&quot;:&quot;&quot;,&quot;family&quot;:&quot;Pilakouta&quot;,&quot;given&quot;:&quot;Natalie&quot;,&quot;non-dropping-particle&quot;:&quot;&quot;,&quot;parse-names&quot;:false,&quot;suffix&quot;:&quot;&quot;},{&quot;dropping-particle&quot;:&quot;&quot;,&quot;family&quot;:&quot;Sellers&quot;,&quot;given&quot;:&quot;Lorelei&quot;,&quot;non-dropping-particle&quot;:&quot;&quot;,&quot;parse-names&quot;:false,&quot;suffix&quot;:&quot;&quot;},{&quot;dropping-particle&quot;:&quot;&quot;,&quot;family&quot;:&quot;Barratt&quot;,&quot;given&quot;:&quot;Rebecca&quot;,&quot;non-dropping-particle&quot;:&quot;&quot;,&quot;parse-names&quot;:false,&quot;suffix&quot;:&quot;&quot;},{&quot;dropping-particle&quot;:&quot;&quot;,&quot;family&quot;:&quot;Ligonniere&quot;,&quot;given&quot;:&quot;Alice&quot;,&quot;non-dropping-particle&quot;:&quot;&quot;,&quot;parse-names&quot;:false,&quot;suffix&quot;:&quot;&quot;}],&quot;container-title&quot;:&quot;Functional Ecology&quot;,&quot;id&quot;:&quot;169fe366-22da-5897-b0e7-b6051bb3bbe6&quot;,&quot;issued&quot;:{&quot;date-parts&quot;:[[&quot;2023&quot;]]},&quot;page&quot;:&quot;2425–2433&quot;,&quot;title&quot;:&quot;The consequences of heatwaves for animal reproduction are timing‐dependent&quot;,&quot;type&quot;:&quot;article-journal&quot;,&quot;volume&quot;:&quot;37&quot;,&quot;container-title-short&quot;:&quot;Funct Ecol&quot;},&quot;uris&quot;:[&quot;http://www.mendeley.com/documents/?uuid=e5dafe9e-0b95-419c-8bda-8a436fb1dce4&quot;],&quot;isTemporary&quot;:false,&quot;legacyDesktopId&quot;:&quot;e5dafe9e-0b95-419c-8bda-8a436fb1dce4&quot;}]},{&quot;citationID&quot;:&quot;MENDELEY_CITATION_6a68362a-4f23-4827-b3db-d87336a97114&quot;,&quot;properties&quot;:{&quot;noteIndex&quot;:0},&quot;isEdited&quot;:false,&quot;manualOverride&quot;:{&quot;citeprocText&quot;:&quot;&lt;sup&gt;12,20&lt;/sup&gt;&quot;,&quot;isManuallyOverridden&quot;:false,&quot;manualOverrideText&quot;:&quot;&quot;},&quot;citationTag&quot;:&quot;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&quot;,&quot;citationItems&quot;:[{&quot;id&quot;:&quot;4d502525-8e5e-5e4c-920e-227f65f0358b&quot;,&quot;itemData&quot;:{&quot;DOI&quot;:&quot;10.1016/j.tree.2021.05.008&quot;,&quot;ISSN&quot;:&quot;01695347&quot;,&quot;abstract&quot;:&quot;While we know climate change will impact individuals, populations, and communities, we lack a cross-scale synthesis for understanding global variation in climate change impacts and predicting their ecological effects. Studies of latitudinal variation in individuals’ thermal responses have developed primarily in isolation from studies of natural populations’ warming responses. Further, it is unclear whether latitudinal variation in temperature-dependent population responses will manifest into latitudinal patterns in community stability. Integrating across scales, we discuss the key drivers of latitudinal variation in climate change effects, with the goal of identifying key pieces of information necessary to predict warming effects in natural communities. We propose two experimental approaches synthesizing latitudinal variability in climate change impacts across scales of biological organization.&quot;,&quot;author&quot;:[{&quot;dropping-particle&quot;:&quot;&quot;,&quot;family&quot;:&quot;Louthan&quot;,&quot;given&quot;:&quot;Allison M.&quot;,&quot;non-dropping-particle&quot;:&quot;&quot;,&quot;parse-names&quot;:false,&quot;suffix&quot;:&quot;&quot;},{&quot;dropping-particle&quot;:&quot;&quot;,&quot;family&quot;:&quot;DeMarche&quot;,&quot;given&quot;:&quot;Megan L.&quot;,&quot;non-dropping-particle&quot;:&quot;&quot;,&quot;parse-names&quot;:false,&quot;suffix&quot;:&quot;&quot;},{&quot;dropping-particle&quot;:&quot;&quot;,&quot;family&quot;:&quot;Shoemaker&quot;,&quot;given&quot;:&quot;Lauren G.&quot;,&quot;non-dropping-particle&quot;:&quot;&quot;,&quot;parse-names&quot;:false,&quot;suffix&quot;:&quot;&quot;}],&quot;container-title&quot;:&quot;Trends in Ecology and Evolution&quot;,&quot;id&quot;:&quot;4d502525-8e5e-5e4c-920e-227f65f0358b&quot;,&quot;issue&quot;:&quot;10&quot;,&quot;issued&quot;:{&quot;date-parts&quot;:[[&quot;2021&quot;]]},&quot;page&quot;:&quot;931-942&quot;,&quot;publisher&quot;:&quot;Elsevier Ltd&quot;,&quot;title&quot;:&quot;Climate sensitivity across latitude: scaling physiology to communities&quot;,&quot;type&quot;:&quot;article-journal&quot;,&quot;volume&quot;:&quot;36&quot;,&quot;container-title-short&quot;:&quot;Trends Ecol Evol&quot;},&quot;uris&quot;:[&quot;http://www.mendeley.com/documents/?uuid=2b933bae-f6c9-4006-b765-4876764730b6&quot;],&quot;isTemporary&quot;:false,&quot;legacyDesktopId&quot;:&quot;2b933bae-f6c9-4006-b765-4876764730b6&quot;},{&quot;id&quot;:&quot;1dc67c28-d863-36f9-a4ef-2a86f0e9a4ff&quot;,&quot;itemData&quot;:{&quot;type&quot;:&quot;article-journal&quot;,&quot;id&quot;:&quot;1dc67c28-d863-36f9-a4ef-2a86f0e9a4ff&quot;,&quot;title&quot;:&quot;Phenological shifts of abiotic events, producers and consumers across a continent&quot;,&quot;author&quot;:[{&quot;family&quot;:&quot;Roslin&quot;,&quot;given&quot;:&quot;Tomas&quot;,&quot;parse-names&quot;:false,&quot;dropping-particle&quot;:&quot;&quot;,&quot;non-dropping-particle&quot;:&quot;&quot;},{&quot;family&quot;:&quot;Antão&quot;,&quot;given&quot;:&quot;Laura&quot;,&quot;parse-names&quot;:false,&quot;dropping-particle&quot;:&quot;&quot;,&quot;non-dropping-particle&quot;:&quot;&quot;},{&quot;family&quot;:&quot;Hällfors&quot;,&quot;given&quot;:&quot;Maria&quot;,&quot;parse-names&quot;:false,&quot;dropping-particle&quot;:&quot;&quot;,&quot;non-dropping-particle&quot;:&quot;&quot;},{&quot;family&quot;:&quot;Meyke&quot;,&quot;given&quot;:&quot;Evgeniy&quot;,&quot;parse-names&quot;:false,&quot;dropping-particle&quot;:&quot;&quot;,&quot;non-dropping-particle&quot;:&quot;&quot;},{&quot;family&quot;:&quot;Lo&quot;,&quot;given&quot;:&quot;Coong&quot;,&quot;parse-names&quot;:false,&quot;dropping-particle&quot;:&quot;&quot;,&quot;non-dropping-particle&quot;:&quot;&quot;},{&quot;family&quot;:&quot;Tikhonov&quot;,&quot;given&quot;:&quot;Gleb&quot;,&quot;parse-names&quot;:false,&quot;dropping-particle&quot;:&quot;&quot;,&quot;non-dropping-particle&quot;:&quot;&quot;},{&quot;family&quot;:&quot;Delgado&quot;,&quot;given&quot;:&quot;Maria del Mar&quot;,&quot;parse-names&quot;:false,&quot;dropping-particle&quot;:&quot;&quot;,&quot;non-dropping-particle&quot;:&quot;&quot;},{&quot;family&quot;:&quot;Gurarie&quot;,&quot;given&quot;:&quot;Eliezer&quot;,&quot;parse-names&quot;:false,&quot;dropping-particle&quot;:&quot;&quot;,&quot;non-dropping-particle&quot;:&quot;&quot;},{&quot;family&quot;:&quot;Abadonova&quot;,&quot;given&quot;:&quot;Marina&quot;,&quot;parse-names&quot;:false,&quot;dropping-particle&quot;:&quot;&quot;,&quot;non-dropping-particle&quot;:&quot;&quot;},{&quot;family&quot;:&quot;Abduraimov&quot;,&quot;given&quot;:&quot;Ozodbek&quot;,&quot;parse-names&quot;:false,&quot;dropping-particle&quot;:&quot;&quot;,&quot;non-dropping-particle&quot;:&quot;&quot;},{&quot;family&quot;:&quot;Adrianova&quot;,&quot;given&quot;:&quot;Olga&quot;,&quot;parse-names&quot;:false,&quot;dropping-particle&quot;:&quot;&quot;,&quot;non-dropping-particle&quot;:&quot;&quot;},{&quot;family&quot;:&quot;Akimova&quot;,&quot;given&quot;:&quot;Tatiana&quot;,&quot;parse-names&quot;:false,&quot;dropping-particle&quot;:&quot;&quot;,&quot;non-dropping-particle&quot;:&quot;&quot;},{&quot;family&quot;:&quot;Akkiev&quot;,&quot;given&quot;:&quot;Muzhigit&quot;,&quot;parse-names&quot;:false,&quot;dropping-particle&quot;:&quot;&quot;,&quot;non-dropping-particle&quot;:&quot;&quot;},{&quot;family&quot;:&quot;Ananin&quot;,&quot;given&quot;:&quot;Aleksandr&quot;,&quot;parse-names&quot;:false,&quot;dropping-particle&quot;:&quot;&quot;,&quot;non-dropping-particle&quot;:&quot;&quot;},{&quot;family&quot;:&quot;Andreeva&quot;,&quot;given&quot;:&quot;Elena&quot;,&quot;parse-names&quot;:false,&quot;dropping-particle&quot;:&quot;&quot;,&quot;non-dropping-particle&quot;:&quot;&quot;},{&quot;family&quot;:&quot;Andriychuk&quot;,&quot;given&quot;:&quot;Natalia&quot;,&quot;parse-names&quot;:false,&quot;dropping-particle&quot;:&quot;&quot;,&quot;non-dropping-particle&quot;:&quot;&quot;},{&quot;family&quot;:&quot;Antipin&quot;,&quot;given&quot;:&quot;Maxim&quot;,&quot;parse-names&quot;:false,&quot;dropping-particle&quot;:&quot;&quot;,&quot;non-dropping-particle&quot;:&quot;&quot;},{&quot;family&quot;:&quot;Arzamascev&quot;,&quot;given&quot;:&quot;Konstantin&quot;,&quot;parse-names&quot;:false,&quot;dropping-particle&quot;:&quot;&quot;,&quot;non-dropping-particle&quot;:&quot;&quot;},{&quot;family&quot;:&quot;Babina&quot;,&quot;given&quot;:&quot;Svetlana&quot;,&quot;parse-names&quot;:false,&quot;dropping-particle&quot;:&quot;&quot;,&quot;non-dropping-particle&quot;:&quot;&quot;},{&quot;family&quot;:&quot;Babushkin&quot;,&quot;given&quot;:&quot;Miroslav&quot;,&quot;parse-names&quot;:false,&quot;dropping-particle&quot;:&quot;&quot;,&quot;non-dropping-particle&quot;:&quot;&quot;},{&quot;family&quot;:&quot;Bakin&quot;,&quot;given&quot;:&quot;Oleg&quot;,&quot;parse-names&quot;:false,&quot;dropping-particle&quot;:&quot;&quot;,&quot;non-dropping-particle&quot;:&quot;&quot;},{&quot;family&quot;:&quot;Barabancova&quot;,&quot;given&quot;:&quot;Anna&quot;,&quot;parse-names&quot;:false,&quot;dropping-particle&quot;:&quot;&quot;,&quot;non-dropping-particle&quot;:&quot;&quot;},{&quot;family&quot;:&quot;Basilskaja&quot;,&quot;given&quot;:&quot;Inna&quot;,&quot;parse-names&quot;:false,&quot;dropping-particle&quot;:&quot;&quot;,&quot;non-dropping-particle&quot;:&quot;&quot;},{&quot;family&quot;:&quot;Belova&quot;,&quot;given&quot;:&quot;Nina&quot;,&quot;parse-names&quot;:false,&quot;dropping-particle&quot;:&quot;&quot;,&quot;non-dropping-particle&quot;:&quot;&quot;},{&quot;family&quot;:&quot;Belyaeva&quot;,&quot;given&quot;:&quot;Natalia&quot;,&quot;parse-names&quot;:false,&quot;dropping-particle&quot;:&quot;&quot;,&quot;non-dropping-particle&quot;:&quot;&quot;},{&quot;family&quot;:&quot;Bespalova&quot;,&quot;given&quot;:&quot;Tatjana&quot;,&quot;parse-names&quot;:false,&quot;dropping-particle&quot;:&quot;&quot;,&quot;non-dropping-particle&quot;:&quot;&quot;},{&quot;family&quot;:&quot;Bisikalova&quot;,&quot;given&quot;:&quot;Evgeniya&quot;,&quot;parse-names&quot;:false,&quot;dropping-particle&quot;:&quot;&quot;,&quot;non-dropping-particle&quot;:&quot;&quot;},{&quot;family&quot;:&quot;Bobretsov&quot;,&quot;given&quot;:&quot;Anatoly&quot;,&quot;parse-names&quot;:false,&quot;dropping-particle&quot;:&quot;&quot;,&quot;non-dropping-particle&quot;:&quot;&quot;},{&quot;family&quot;:&quot;Bobrov&quot;,&quot;given&quot;:&quot;Vladimir&quot;,&quot;parse-names&quot;:false,&quot;dropping-particle&quot;:&quot;&quot;,&quot;non-dropping-particle&quot;:&quot;&quot;},{&quot;family&quot;:&quot;Bobrovskyi&quot;,&quot;given&quot;:&quot;Vadim&quot;,&quot;parse-names&quot;:false,&quot;dropping-particle&quot;:&quot;&quot;,&quot;non-dropping-particle&quot;:&quot;&quot;},{&quot;family&quot;:&quot;Bochkareva&quot;,&quot;given&quot;:&quot;Elena&quot;,&quot;parse-names&quot;:false,&quot;dropping-particle&quot;:&quot;&quot;,&quot;non-dropping-particle&quot;:&quot;&quot;},{&quot;family&quot;:&quot;Bogdanov&quot;,&quot;given&quot;:&quot;Gennady&quot;,&quot;parse-names&quot;:false,&quot;dropping-particle&quot;:&quot;&quot;,&quot;non-dropping-particle&quot;:&quot;&quot;},{&quot;family&quot;:&quot;Bolshakov&quot;,&quot;given&quot;:&quot;Vladimir&quot;,&quot;parse-names&quot;:false,&quot;dropping-particle&quot;:&quot;&quot;,&quot;non-dropping-particle&quot;:&quot;&quot;},{&quot;family&quot;:&quot;Bondarchuk&quot;,&quot;given&quot;:&quot;Svetlana&quot;,&quot;parse-names&quot;:false,&quot;dropping-particle&quot;:&quot;&quot;,&quot;non-dropping-particle&quot;:&quot;&quot;},{&quot;family&quot;:&quot;Bukharova&quot;,&quot;given&quot;:&quot;Evgeniya&quot;,&quot;parse-names&quot;:false,&quot;dropping-particle&quot;:&quot;&quot;,&quot;non-dropping-particle&quot;:&quot;&quot;},{&quot;family&quot;:&quot;Butunina&quot;,&quot;given&quot;:&quot;Alena&quot;,&quot;parse-names&quot;:false,&quot;dropping-particle&quot;:&quot;&quot;,&quot;non-dropping-particle&quot;:&quot;&quot;},{&quot;family&quot;:&quot;Buyvolov&quot;,&quot;given&quot;:&quot;Yuri&quot;,&quot;parse-names&quot;:false,&quot;dropping-particle&quot;:&quot;&quot;,&quot;non-dropping-particle&quot;:&quot;&quot;},{&quot;family&quot;:&quot;Buyvolova&quot;,&quot;given&quot;:&quot;Anna&quot;,&quot;parse-names&quot;:false,&quot;dropping-particle&quot;:&quot;&quot;,&quot;non-dropping-particle&quot;:&quot;&quot;},{&quot;family&quot;:&quot;Bykov&quot;,&quot;given&quot;:&quot;Yuri&quot;,&quot;parse-names&quot;:false,&quot;dropping-particle&quot;:&quot;&quot;,&quot;non-dropping-particle&quot;:&quot;&quot;},{&quot;family&quot;:&quot;Chakhireva&quot;,&quot;given&quot;:&quot;Elena&quot;,&quot;parse-names&quot;:false,&quot;dropping-particle&quot;:&quot;&quot;,&quot;non-dropping-particle&quot;:&quot;&quot;},{&quot;family&quot;:&quot;Chashchina&quot;,&quot;given&quot;:&quot;Olga&quot;,&quot;parse-names&quot;:false,&quot;dropping-particle&quot;:&quot;&quot;,&quot;non-dropping-particle&quot;:&quot;&quot;},{&quot;family&quot;:&quot;Cherenkova&quot;,&quot;given&quot;:&quot;Nadezhda&quot;,&quot;parse-names&quot;:false,&quot;dropping-particle&quot;:&quot;&quot;,&quot;non-dropping-particle&quot;:&quot;&quot;},{&quot;family&quot;:&quot;Chistjakov&quot;,&quot;given&quot;:&quot;Sergej&quot;,&quot;parse-names&quot;:false,&quot;dropping-particle&quot;:&quot;&quot;,&quot;non-dropping-particle&quot;:&quot;&quot;},{&quot;family&quot;:&quot;Chuhontseva&quot;,&quot;given&quot;:&quot;Svetlana&quot;,&quot;parse-names&quot;:false,&quot;dropping-particle&quot;:&quot;&quot;,&quot;non-dropping-particle&quot;:&quot;&quot;},{&quot;family&quot;:&quot;Davydov&quot;,&quot;given&quot;:&quot;Evgeniy A.&quot;,&quot;parse-names&quot;:false,&quot;dropping-particle&quot;:&quot;&quot;,&quot;non-dropping-particle&quot;:&quot;&quot;},{&quot;family&quot;:&quot;Demchenko&quot;,&quot;given&quot;:&quot;Viktor&quot;,&quot;parse-names&quot;:false,&quot;dropping-particle&quot;:&quot;&quot;,&quot;non-dropping-particle&quot;:&quot;&quot;},{&quot;family&quot;:&quot;Diadicheva&quot;,&quot;given&quot;:&quot;Elena&quot;,&quot;parse-names&quot;:false,&quot;dropping-particle&quot;:&quot;&quot;,&quot;non-dropping-particle&quot;:&quot;&quot;},{&quot;family&quot;:&quot;Dobrolyubov&quot;,&quot;given&quot;:&quot;Aleksandr&quot;,&quot;parse-names&quot;:false,&quot;dropping-particle&quot;:&quot;&quot;,&quot;non-dropping-particle&quot;:&quot;&quot;},{&quot;family&quot;:&quot;Dostoyevskaya&quot;,&quot;given&quot;:&quot;Ludmila&quot;,&quot;parse-names&quot;:false,&quot;dropping-particle&quot;:&quot;&quot;,&quot;non-dropping-particle&quot;:&quot;&quot;},{&quot;family&quot;:&quot;Drovnina&quot;,&quot;given&quot;:&quot;Svetlana&quot;,&quot;parse-names&quot;:false,&quot;dropping-particle&quot;:&quot;&quot;,&quot;non-dropping-particle&quot;:&quot;&quot;},{&quot;family&quot;:&quot;Drozdova&quot;,&quot;given&quot;:&quot;Zoya&quot;,&quot;parse-names&quot;:false,&quot;dropping-particle&quot;:&quot;&quot;,&quot;non-dropping-particle&quot;:&quot;&quot;},{&quot;family&quot;:&quot;Dubanaev&quot;,&quot;given&quot;:&quot;Akynaly&quot;,&quot;parse-names&quot;:false,&quot;dropping-particle&quot;:&quot;&quot;,&quot;non-dropping-particle&quot;:&quot;&quot;},{&quot;family&quot;:&quot;Dubrovsky&quot;,&quot;given&quot;:&quot;Yuriy&quot;,&quot;parse-names&quot;:false,&quot;dropping-particle&quot;:&quot;&quot;,&quot;non-dropping-particle&quot;:&quot;&quot;},{&quot;family&quot;:&quot;Elsukov&quot;,&quot;given&quot;:&quot;Sergey&quot;,&quot;parse-names&quot;:false,&quot;dropping-particle&quot;:&quot;&quot;,&quot;non-dropping-particle&quot;:&quot;&quot;},{&quot;family&quot;:&quot;Epova&quot;,&quot;given&quot;:&quot;Lidia&quot;,&quot;parse-names&quot;:false,&quot;dropping-particle&quot;:&quot;&quot;,&quot;non-dropping-particle&quot;:&quot;&quot;},{&quot;family&quot;:&quot;Ermakova&quot;,&quot;given&quot;:&quot;Olga&quot;,&quot;parse-names&quot;:false,&quot;dropping-particle&quot;:&quot;&quot;,&quot;non-dropping-particle&quot;:&quot;&quot;},{&quot;family&quot;:&quot;Ermakova&quot;,&quot;given&quot;:&quot;Olga S.&quot;,&quot;parse-names&quot;:false,&quot;dropping-particle&quot;:&quot;&quot;,&quot;non-dropping-particle&quot;:&quot;&quot;},{&quot;family&quot;:&quot;Ershkova&quot;,&quot;given&quot;:&quot;Elena&quot;,&quot;parse-names&quot;:false,&quot;dropping-particle&quot;:&quot;&quot;,&quot;non-dropping-particle&quot;:&quot;&quot;},{&quot;family&quot;:&quot;Esengeldenova&quot;,&quot;given&quot;:&quot;Aleksandra&quot;,&quot;parse-names&quot;:false,&quot;dropping-particle&quot;:&quot;&quot;,&quot;non-dropping-particle&quot;:&quot;&quot;},{&quot;family&quot;:&quot;Evstigneev&quot;,&quot;given&quot;:&quot;Oleg&quot;,&quot;parse-names&quot;:false,&quot;dropping-particle&quot;:&quot;&quot;,&quot;non-dropping-particle&quot;:&quot;&quot;},{&quot;family&quot;:&quot;Fedchenko&quot;,&quot;given&quot;:&quot;Irina&quot;,&quot;parse-names&quot;:false,&quot;dropping-particle&quot;:&quot;&quot;,&quot;non-dropping-particle&quot;:&quot;&quot;},{&quot;family&quot;:&quot;Fedotova&quot;,&quot;given&quot;:&quot;Violetta&quot;,&quot;parse-names&quot;:false,&quot;dropping-particle&quot;:&quot;&quot;,&quot;non-dropping-particle&quot;:&quot;&quot;},{&quot;family&quot;:&quot;Filatova&quot;,&quot;given&quot;:&quot;Tatiana&quot;,&quot;parse-names&quot;:false,&quot;dropping-particle&quot;:&quot;&quot;,&quot;non-dropping-particle&quot;:&quot;&quot;},{&quot;family&quot;:&quot;Gashev&quot;,&quot;given&quot;:&quot;Sergey&quot;,&quot;parse-names&quot;:false,&quot;dropping-particle&quot;:&quot;&quot;,&quot;non-dropping-particle&quot;:&quot;&quot;},{&quot;family&quot;:&quot;Gavrilov&quot;,&quot;given&quot;:&quot;Anatoliy&quot;,&quot;parse-names&quot;:false,&quot;dropping-particle&quot;:&quot;&quot;,&quot;non-dropping-particle&quot;:&quot;&quot;},{&quot;family&quot;:&quot;Gaydysh&quot;,&quot;given&quot;:&quot;Irina&quot;,&quot;parse-names&quot;:false,&quot;dropping-particle&quot;:&quot;&quot;,&quot;non-dropping-particle&quot;:&quot;&quot;},{&quot;family&quot;:&quot;Golovcov&quot;,&quot;given&quot;:&quot;Dmitrij&quot;,&quot;parse-names&quot;:false,&quot;dropping-particle&quot;:&quot;&quot;,&quot;non-dropping-particle&quot;:&quot;&quot;},{&quot;family&quot;:&quot;Goncharova&quot;,&quot;given&quot;:&quot;Nadezhda&quot;,&quot;parse-names&quot;:false,&quot;dropping-particle&quot;:&quot;&quot;,&quot;non-dropping-particle&quot;:&quot;&quot;},{&quot;family&quot;:&quot;Gorbunova&quot;,&quot;given&quot;:&quot;Elena&quot;,&quot;parse-names&quot;:false,&quot;dropping-particle&quot;:&quot;&quot;,&quot;non-dropping-particle&quot;:&quot;&quot;},{&quot;family&quot;:&quot;Gordeeva&quot;,&quot;given&quot;:&quot;Tatyana&quot;,&quot;parse-names&quot;:false,&quot;dropping-particle&quot;:&quot;&quot;,&quot;non-dropping-particle&quot;:&quot;&quot;},{&quot;family&quot;:&quot;Grishchenko&quot;,&quot;given&quot;:&quot;Vitaly&quot;,&quot;parse-names&quot;:false,&quot;dropping-particle&quot;:&quot;&quot;,&quot;non-dropping-particle&quot;:&quot;&quot;},{&quot;family&quot;:&quot;Gromyko&quot;,&quot;given&quot;:&quot;Ludmila&quot;,&quot;parse-names&quot;:false,&quot;dropping-particle&quot;:&quot;&quot;,&quot;non-dropping-particle&quot;:&quot;&quot;},{&quot;family&quot;:&quot;Hohryakov&quot;,&quot;given&quot;:&quot;Vladimir&quot;,&quot;parse-names&quot;:false,&quot;dropping-particle&quot;:&quot;&quot;,&quot;non-dropping-particle&quot;:&quot;&quot;},{&quot;family&quot;:&quot;Hritankov&quot;,&quot;given&quot;:&quot;Alexander&quot;,&quot;parse-names&quot;:false,&quot;dropping-particle&quot;:&quot;&quot;,&quot;non-dropping-particle&quot;:&quot;&quot;},{&quot;family&quot;:&quot;Ignatenko&quot;,&quot;given&quot;:&quot;Elena&quot;,&quot;parse-names&quot;:false,&quot;dropping-particle&quot;:&quot;&quot;,&quot;non-dropping-particle&quot;:&quot;&quot;},{&quot;family&quot;:&quot;Igosheva&quot;,&quot;given&quot;:&quot;Svetlana&quot;,&quot;parse-names&quot;:false,&quot;dropping-particle&quot;:&quot;&quot;,&quot;non-dropping-particle&quot;:&quot;&quot;},{&quot;family&quot;:&quot;Ivanova&quot;,&quot;given&quot;:&quot;Uliya&quot;,&quot;parse-names&quot;:false,&quot;dropping-particle&quot;:&quot;&quot;,&quot;non-dropping-particle&quot;:&quot;&quot;},{&quot;family&quot;:&quot;Ivanova&quot;,&quot;given&quot;:&quot;Natalya&quot;,&quot;parse-names&quot;:false,&quot;dropping-particle&quot;:&quot;&quot;,&quot;non-dropping-particle&quot;:&quot;&quot;},{&quot;family&quot;:&quot;Kalinkin&quot;,&quot;given&quot;:&quot;Yury&quot;,&quot;parse-names&quot;:false,&quot;dropping-particle&quot;:&quot;&quot;,&quot;non-dropping-particle&quot;:&quot;&quot;},{&quot;family&quot;:&quot;Kaygorodova&quot;,&quot;given&quot;:&quot;Evgeniya&quot;,&quot;parse-names&quot;:false,&quot;dropping-particle&quot;:&quot;&quot;,&quot;non-dropping-particle&quot;:&quot;&quot;},{&quot;family&quot;:&quot;Kazansky&quot;,&quot;given&quot;:&quot;Fedor&quot;,&quot;parse-names&quot;:false,&quot;dropping-particle&quot;:&quot;&quot;,&quot;non-dropping-particle&quot;:&quot;&quot;},{&quot;family&quot;:&quot;Kiseleva&quot;,&quot;given&quot;:&quot;Darya&quot;,&quot;parse-names&quot;:false,&quot;dropping-particle&quot;:&quot;&quot;,&quot;non-dropping-particle&quot;:&quot;&quot;},{&quot;family&quot;:&quot;Knorre&quot;,&quot;given&quot;:&quot;Anastasia&quot;,&quot;parse-names&quot;:false,&quot;dropping-particle&quot;:&quot;&quot;,&quot;non-dropping-particle&quot;:&quot;&quot;},{&quot;family&quot;:&quot;Kolpashikov&quot;,&quot;given&quot;:&quot;Leonid&quot;,&quot;parse-names&quot;:false,&quot;dropping-particle&quot;:&quot;&quot;,&quot;non-dropping-particle&quot;:&quot;&quot;},{&quot;family&quot;:&quot;Korobov&quot;,&quot;given&quot;:&quot;Evgenii&quot;,&quot;parse-names&quot;:false,&quot;dropping-particle&quot;:&quot;&quot;,&quot;non-dropping-particle&quot;:&quot;&quot;},{&quot;family&quot;:&quot;Korolyova&quot;,&quot;given&quot;:&quot;Helen&quot;,&quot;parse-names&quot;:false,&quot;dropping-particle&quot;:&quot;&quot;,&quot;non-dropping-particle&quot;:&quot;&quot;},{&quot;family&quot;:&quot;Korotkikh&quot;,&quot;given&quot;:&quot;Natalia&quot;,&quot;parse-names&quot;:false,&quot;dropping-particle&quot;:&quot;&quot;,&quot;non-dropping-particle&quot;:&quot;&quot;},{&quot;family&quot;:&quot;Kosenkov&quot;,&quot;given&quot;:&quot;Gennadiy&quot;,&quot;parse-names&quot;:false,&quot;dropping-particle&quot;:&quot;&quot;,&quot;non-dropping-particle&quot;:&quot;&quot;},{&quot;family&quot;:&quot;Kossenko&quot;,&quot;given&quot;:&quot;Sergey&quot;,&quot;parse-names&quot;:false,&quot;dropping-particle&quot;:&quot;&quot;,&quot;non-dropping-particle&quot;:&quot;&quot;},{&quot;family&quot;:&quot;Kotlugalyamova&quot;,&quot;given&quot;:&quot;Elvira&quot;,&quot;parse-names&quot;:false,&quot;dropping-particle&quot;:&quot;&quot;,&quot;non-dropping-particle&quot;:&quot;&quot;},{&quot;family&quot;:&quot;Kozlovsky&quot;,&quot;given&quot;:&quot;Evgeny&quot;,&quot;parse-names&quot;:false,&quot;dropping-particle&quot;:&quot;&quot;,&quot;non-dropping-particle&quot;:&quot;&quot;},{&quot;family&quot;:&quot;Kozsheechkin&quot;,&quot;given&quot;:&quot;Vladimir&quot;,&quot;parse-names&quot;:false,&quot;dropping-particle&quot;:&quot;&quot;,&quot;non-dropping-particle&quot;:&quot;&quot;},{&quot;family&quot;:&quot;Kozurak&quot;,&quot;given&quot;:&quot;Alla&quot;,&quot;parse-names&quot;:false,&quot;dropping-particle&quot;:&quot;&quot;,&quot;non-dropping-particle&quot;:&quot;&quot;},{&quot;family&quot;:&quot;Kozyr&quot;,&quot;given&quot;:&quot;Irina&quot;,&quot;parse-names&quot;:false,&quot;dropping-particle&quot;:&quot;&quot;,&quot;non-dropping-particle&quot;:&quot;&quot;},{&quot;family&quot;:&quot;Krasnopevtseva&quot;,&quot;given&quot;:&quot;Aleksandra&quot;,&quot;parse-names&quot;:false,&quot;dropping-particle&quot;:&quot;&quot;,&quot;non-dropping-particle&quot;:&quot;&quot;},{&quot;family&quot;:&quot;Kruglikov&quot;,&quot;given&quot;:&quot;Sergey&quot;,&quot;parse-names&quot;:false,&quot;dropping-particle&quot;:&quot;&quot;,&quot;non-dropping-particle&quot;:&quot;&quot;},{&quot;family&quot;:&quot;Kuberskaya&quot;,&quot;given&quot;:&quot;Olga&quot;,&quot;parse-names&quot;:false,&quot;dropping-particle&quot;:&quot;&quot;,&quot;non-dropping-particle&quot;:&quot;&quot;},{&quot;family&quot;:&quot;Kudryavtsev&quot;,&quot;given&quot;:&quot;Aleksey&quot;,&quot;parse-names&quot;:false,&quot;dropping-particle&quot;:&quot;&quot;,&quot;non-dropping-particle&quot;:&quot;&quot;},{&quot;family&quot;:&quot;Kulebyakina&quot;,&quot;given&quot;:&quot;Elena&quot;,&quot;parse-names&quot;:false,&quot;dropping-particle&quot;:&quot;&quot;,&quot;non-dropping-particle&quot;:&quot;&quot;},{&quot;family&quot;:&quot;Kulsha&quot;,&quot;given&quot;:&quot;Yuliia&quot;,&quot;parse-names&quot;:false,&quot;dropping-particle&quot;:&quot;&quot;,&quot;non-dropping-particle&quot;:&quot;&quot;},{&quot;family&quot;:&quot;Kupriyanova&quot;,&quot;given&quot;:&quot;Margarita&quot;,&quot;parse-names&quot;:false,&quot;dropping-particle&quot;:&quot;&quot;,&quot;non-dropping-particle&quot;:&quot;&quot;},{&quot;family&quot;:&quot;Kurbanbagamaev&quot;,&quot;given&quot;:&quot;Murad&quot;,&quot;parse-names&quot;:false,&quot;dropping-particle&quot;:&quot;&quot;,&quot;non-dropping-particle&quot;:&quot;&quot;},{&quot;family&quot;:&quot;Kutenkov&quot;,&quot;given&quot;:&quot;Anatoliy&quot;,&quot;parse-names&quot;:false,&quot;dropping-particle&quot;:&quot;&quot;,&quot;non-dropping-particle&quot;:&quot;&quot;},{&quot;family&quot;:&quot;Kutenkova&quot;,&quot;given&quot;:&quot;Nadezhda&quot;,&quot;parse-names&quot;:false,&quot;dropping-particle&quot;:&quot;&quot;,&quot;non-dropping-particle&quot;:&quot;&quot;},{&quot;family&quot;:&quot;Kuyantseva&quot;,&quot;given&quot;:&quot;Nadezhda&quot;,&quot;parse-names&quot;:false,&quot;dropping-particle&quot;:&quot;&quot;,&quot;non-dropping-particle&quot;:&quot;&quot;},{&quot;family&quot;:&quot;Kuznetsov&quot;,&quot;given&quot;:&quot;Andrey&quot;,&quot;parse-names&quot;:false,&quot;dropping-particle&quot;:&quot;&quot;,&quot;non-dropping-particle&quot;:&quot;&quot;},{&quot;family&quot;:&quot;Larin&quot;,&quot;given&quot;:&quot;Evgeniy&quot;,&quot;parse-names&quot;:false,&quot;dropping-particle&quot;:&quot;&quot;,&quot;non-dropping-particle&quot;:&quot;&quot;},{&quot;family&quot;:&quot;Lebedev&quot;,&quot;given&quot;:&quot;Pavel&quot;,&quot;parse-names&quot;:false,&quot;dropping-particle&quot;:&quot;&quot;,&quot;non-dropping-particle&quot;:&quot;&quot;},{&quot;family&quot;:&quot;Litvinov&quot;,&quot;given&quot;:&quot;Kirill&quot;,&quot;parse-names&quot;:false,&quot;dropping-particle&quot;:&quot;&quot;,&quot;non-dropping-particle&quot;:&quot;&quot;},{&quot;family&quot;:&quot;Luzhkova&quot;,&quot;given&quot;:&quot;Natalia&quot;,&quot;parse-names&quot;:false,&quot;dropping-particle&quot;:&quot;&quot;,&quot;non-dropping-particle&quot;:&quot;&quot;},{&quot;family&quot;:&quot;Mahmudov&quot;,&quot;given&quot;:&quot;Azizbek&quot;,&quot;parse-names&quot;:false,&quot;dropping-particle&quot;:&quot;&quot;,&quot;non-dropping-particle&quot;:&quot;&quot;},{&quot;family&quot;:&quot;Makovkina&quot;,&quot;given&quot;:&quot;Lidiya&quot;,&quot;parse-names&quot;:false,&quot;dropping-particle&quot;:&quot;&quot;,&quot;non-dropping-particle&quot;:&quot;&quot;},{&quot;family&quot;:&quot;Mamontov&quot;,&quot;given&quot;:&quot;Viktor&quot;,&quot;parse-names&quot;:false,&quot;dropping-particle&quot;:&quot;&quot;,&quot;non-dropping-particle&quot;:&quot;&quot;},{&quot;family&quot;:&quot;Mayorova&quot;,&quot;given&quot;:&quot;Svetlana&quot;,&quot;parse-names&quot;:false,&quot;dropping-particle&quot;:&quot;&quot;,&quot;non-dropping-particle&quot;:&quot;&quot;},{&quot;family&quot;:&quot;Megalinskaja&quot;,&quot;given&quot;:&quot;Irina&quot;,&quot;parse-names&quot;:false,&quot;dropping-particle&quot;:&quot;&quot;,&quot;non-dropping-particle&quot;:&quot;&quot;},{&quot;family&quot;:&quot;Meydus&quot;,&quot;given&quot;:&quot;Artur&quot;,&quot;parse-names&quot;:false,&quot;dropping-particle&quot;:&quot;&quot;,&quot;non-dropping-particle&quot;:&quot;&quot;},{&quot;family&quot;:&quot;Minin&quot;,&quot;given&quot;:&quot;Aleksandr&quot;,&quot;parse-names&quot;:false,&quot;dropping-particle&quot;:&quot;&quot;,&quot;non-dropping-particle&quot;:&quot;&quot;},{&quot;family&quot;:&quot;Mitrofanov&quot;,&quot;given&quot;:&quot;Oleg&quot;,&quot;parse-names&quot;:false,&quot;dropping-particle&quot;:&quot;&quot;,&quot;non-dropping-particle&quot;:&quot;&quot;},{&quot;family&quot;:&quot;Motruk&quot;,&quot;given&quot;:&quot;Mykhailo&quot;,&quot;parse-names&quot;:false,&quot;dropping-particle&quot;:&quot;&quot;,&quot;non-dropping-particle&quot;:&quot;&quot;},{&quot;family&quot;:&quot;Myslenkov&quot;,&quot;given&quot;:&quot;Aleksandr&quot;,&quot;parse-names&quot;:false,&quot;dropping-particle&quot;:&quot;&quot;,&quot;non-dropping-particle&quot;:&quot;&quot;},{&quot;family&quot;:&quot;Nasonova&quot;,&quot;given&quot;:&quot;Nina&quot;,&quot;parse-names&quot;:false,&quot;dropping-particle&quot;:&quot;&quot;,&quot;non-dropping-particle&quot;:&quot;&quot;},{&quot;family&quot;:&quot;Nemtseva&quot;,&quot;given&quot;:&quot;Natalia&quot;,&quot;parse-names&quot;:false,&quot;dropping-particle&quot;:&quot;&quot;,&quot;non-dropping-particle&quot;:&quot;&quot;},{&quot;family&quot;:&quot;Nesterova&quot;,&quot;given&quot;:&quot;Irina&quot;,&quot;parse-names&quot;:false,&quot;dropping-particle&quot;:&quot;&quot;,&quot;non-dropping-particle&quot;:&quot;&quot;},{&quot;family&quot;:&quot;Nezdoliy&quot;,&quot;given&quot;:&quot;Tamara&quot;,&quot;parse-names&quot;:false,&quot;dropping-particle&quot;:&quot;&quot;,&quot;non-dropping-particle&quot;:&quot;&quot;},{&quot;family&quot;:&quot;Niroda&quot;,&quot;given&quot;:&quot;Tatyana&quot;,&quot;parse-names&quot;:false,&quot;dropping-particle&quot;:&quot;&quot;,&quot;non-dropping-particle&quot;:&quot;&quot;},{&quot;family&quot;:&quot;Novikova&quot;,&quot;given&quot;:&quot;Tatiana&quot;,&quot;parse-names&quot;:false,&quot;dropping-particle&quot;:&quot;&quot;,&quot;non-dropping-particle&quot;:&quot;&quot;},{&quot;family&quot;:&quot;Panicheva&quot;,&quot;given&quot;:&quot;Darya&quot;,&quot;parse-names&quot;:false,&quot;dropping-particle&quot;:&quot;&quot;,&quot;non-dropping-particle&quot;:&quot;&quot;},{&quot;family&quot;:&quot;Pavlov&quot;,&quot;given&quot;:&quot;Alexey&quot;,&quot;parse-names&quot;:false,&quot;dropping-particle&quot;:&quot;&quot;,&quot;non-dropping-particle&quot;:&quot;&quot;},{&quot;family&quot;:&quot;Pavlova&quot;,&quot;given&quot;:&quot;Klara&quot;,&quot;parse-names&quot;:false,&quot;dropping-particle&quot;:&quot;&quot;,&quot;non-dropping-particle&quot;:&quot;&quot;},{&quot;family&quot;:&quot;Podolski&quot;,&quot;given&quot;:&quot;Sergei&quot;,&quot;parse-names&quot;:false,&quot;dropping-particle&quot;:&quot;&quot;,&quot;non-dropping-particle&quot;:&quot;&quot;},{&quot;family&quot;:&quot;Polikarpova&quot;,&quot;given&quot;:&quot;Natalja&quot;,&quot;parse-names&quot;:false,&quot;dropping-particle&quot;:&quot;&quot;,&quot;non-dropping-particle&quot;:&quot;&quot;},{&quot;family&quot;:&quot;Polyanskaya&quot;,&quot;given&quot;:&quot;Tatiana&quot;,&quot;parse-names&quot;:false,&quot;dropping-particle&quot;:&quot;&quot;,&quot;non-dropping-particle&quot;:&quot;&quot;},{&quot;family&quot;:&quot;Pospelov&quot;,&quot;given&quot;:&quot;Igor&quot;,&quot;parse-names&quot;:false,&quot;dropping-particle&quot;:&quot;&quot;,&quot;non-dropping-particle&quot;:&quot;&quot;},{&quot;family&quot;:&quot;Pospelova&quot;,&quot;given&quot;:&quot;Elena&quot;,&quot;parse-names&quot;:false,&quot;dropping-particle&quot;:&quot;&quot;,&quot;non-dropping-particle&quot;:&quot;&quot;},{&quot;family&quot;:&quot;Prokhorov&quot;,&quot;given&quot;:&quot;Ilya&quot;,&quot;parse-names&quot;:false,&quot;dropping-particle&quot;:&quot;&quot;,&quot;non-dropping-particle&quot;:&quot;&quot;},{&quot;family&quot;:&quot;Prokosheva&quot;,&quot;given&quot;:&quot;Irina&quot;,&quot;parse-names&quot;:false,&quot;dropping-particle&quot;:&quot;&quot;,&quot;non-dropping-particle&quot;:&quot;&quot;},{&quot;family&quot;:&quot;Puchnina&quot;,&quot;given&quot;:&quot;Lyudmila&quot;,&quot;parse-names&quot;:false,&quot;dropping-particle&quot;:&quot;&quot;,&quot;non-dropping-particle&quot;:&quot;&quot;},{&quot;family&quot;:&quot;Putrashyk&quot;,&quot;given&quot;:&quot;Ivan&quot;,&quot;parse-names&quot;:false,&quot;dropping-particle&quot;:&quot;&quot;,&quot;non-dropping-particle&quot;:&quot;&quot;},{&quot;family&quot;:&quot;Raiskaya&quot;,&quot;given&quot;:&quot;Julia&quot;,&quot;parse-names&quot;:false,&quot;dropping-particle&quot;:&quot;&quot;,&quot;non-dropping-particle&quot;:&quot;&quot;},{&quot;family&quot;:&quot;Rozhkov&quot;,&quot;given&quot;:&quot;Yuri&quot;,&quot;parse-names&quot;:false,&quot;dropping-particle&quot;:&quot;&quot;,&quot;non-dropping-particle&quot;:&quot;&quot;},{&quot;family&quot;:&quot;Rozhkova&quot;,&quot;given&quot;:&quot;Olga&quot;,&quot;parse-names&quot;:false,&quot;dropping-particle&quot;:&quot;&quot;,&quot;non-dropping-particle&quot;:&quot;&quot;},{&quot;family&quot;:&quot;Rudenko&quot;,&quot;given&quot;:&quot;Marina&quot;,&quot;parse-names&quot;:false,&quot;dropping-particle&quot;:&quot;&quot;,&quot;non-dropping-particle&quot;:&quot;&quot;},{&quot;family&quot;:&quot;Rybnikova&quot;,&quot;given&quot;:&quot;Irina&quot;,&quot;parse-names&quot;:false,&quot;dropping-particle&quot;:&quot;&quot;,&quot;non-dropping-particle&quot;:&quot;&quot;},{&quot;family&quot;:&quot;Rykova&quot;,&quot;given&quot;:&quot;Svetlana&quot;,&quot;parse-names&quot;:false,&quot;dropping-particle&quot;:&quot;&quot;,&quot;non-dropping-particle&quot;:&quot;&quot;},{&quot;family&quot;:&quot;Sahnevich&quot;,&quot;given&quot;:&quot;Miroslava&quot;,&quot;parse-names&quot;:false,&quot;dropping-particle&quot;:&quot;&quot;,&quot;non-dropping-particle&quot;:&quot;&quot;},{&quot;family&quot;:&quot;Samoylov&quot;,&quot;given&quot;:&quot;Alexander&quot;,&quot;parse-names&quot;:false,&quot;dropping-particle&quot;:&quot;&quot;,&quot;non-dropping-particle&quot;:&quot;&quot;},{&quot;family&quot;:&quot;Sanko&quot;,&quot;given&quot;:&quot;Valeri&quot;,&quot;parse-names&quot;:false,&quot;dropping-particle&quot;:&quot;&quot;,&quot;non-dropping-particle&quot;:&quot;&quot;},{&quot;family&quot;:&quot;Sapelnikova&quot;,&quot;given&quot;:&quot;Inna&quot;,&quot;parse-names&quot;:false,&quot;dropping-particle&quot;:&quot;&quot;,&quot;non-dropping-particle&quot;:&quot;&quot;},{&quot;family&quot;:&quot;Sazonov&quot;,&quot;given&quot;:&quot;Sergei&quot;,&quot;parse-names&quot;:false,&quot;dropping-particle&quot;:&quot;&quot;,&quot;non-dropping-particle&quot;:&quot;&quot;},{&quot;family&quot;:&quot;Selyunina&quot;,&quot;given&quot;:&quot;Zoya&quot;,&quot;parse-names&quot;:false,&quot;dropping-particle&quot;:&quot;&quot;,&quot;non-dropping-particle&quot;:&quot;&quot;},{&quot;family&quot;:&quot;Shalaeva&quot;,&quot;given&quot;:&quot;Ksenia&quot;,&quot;parse-names&quot;:false,&quot;dropping-particle&quot;:&quot;&quot;,&quot;non-dropping-particle&quot;:&quot;&quot;},{&quot;family&quot;:&quot;Shashkov&quot;,&quot;given&quot;:&quot;Maksim&quot;,&quot;parse-names&quot;:false,&quot;dropping-particle&quot;:&quot;&quot;,&quot;non-dropping-particle&quot;:&quot;&quot;},{&quot;family&quot;:&quot;Shcherbakov&quot;,&quot;given&quot;:&quot;Anatoliy&quot;,&quot;parse-names&quot;:false,&quot;dropping-particle&quot;:&quot;&quot;,&quot;non-dropping-particle&quot;:&quot;&quot;},{&quot;family&quot;:&quot;Shevchyk&quot;,&quot;given&quot;:&quot;Vasyl&quot;,&quot;parse-names&quot;:false,&quot;dropping-particle&quot;:&quot;&quot;,&quot;non-dropping-particle&quot;:&quot;&quot;},{&quot;family&quot;:&quot;Shubin&quot;,&quot;given&quot;:&quot;Sergej&quot;,&quot;parse-names&quot;:false,&quot;dropping-particle&quot;:&quot;&quot;,&quot;non-dropping-particle&quot;:&quot;&quot;},{&quot;family&quot;:&quot;Shujskaja&quot;,&quot;given&quot;:&quot;Elena&quot;,&quot;parse-names&quot;:false,&quot;dropping-particle&quot;:&quot;&quot;,&quot;non-dropping-particle&quot;:&quot;&quot;},{&quot;family&quot;:&quot;Sibgatullin&quot;,&quot;given&quot;:&quot;Rustam&quot;,&quot;parse-names&quot;:false,&quot;dropping-particle&quot;:&quot;&quot;,&quot;non-dropping-particle&quot;:&quot;&quot;},{&quot;family&quot;:&quot;Sikkila&quot;,&quot;given&quot;:&quot;Natalia&quot;,&quot;parse-names&quot;:false,&quot;dropping-particle&quot;:&quot;&quot;,&quot;non-dropping-particle&quot;:&quot;&quot;},{&quot;family&quot;:&quot;Sitnikova&quot;,&quot;given&quot;:&quot;Elena&quot;,&quot;parse-names&quot;:false,&quot;dropping-particle&quot;:&quot;&quot;,&quot;non-dropping-particle&quot;:&quot;&quot;},{&quot;family&quot;:&quot;Sivkov&quot;,&quot;given&quot;:&quot;Andrei&quot;,&quot;parse-names&quot;:false,&quot;dropping-particle&quot;:&quot;&quot;,&quot;non-dropping-particle&quot;:&quot;&quot;},{&quot;family&quot;:&quot;Skok&quot;,&quot;given&quot;:&quot;Nataliya&quot;,&quot;parse-names&quot;:false,&quot;dropping-particle&quot;:&quot;&quot;,&quot;non-dropping-particle&quot;:&quot;&quot;},{&quot;family&quot;:&quot;Skorokhodova&quot;,&quot;given&quot;:&quot;Svetlana&quot;,&quot;parse-names&quot;:false,&quot;dropping-particle&quot;:&quot;&quot;,&quot;non-dropping-particle&quot;:&quot;&quot;},{&quot;family&quot;:&quot;Smirnova&quot;,&quot;given&quot;:&quot;Elena&quot;,&quot;parse-names&quot;:false,&quot;dropping-particle&quot;:&quot;&quot;,&quot;non-dropping-particle&quot;:&quot;&quot;},{&quot;family&quot;:&quot;Sokolova&quot;,&quot;given&quot;:&quot;Galina&quot;,&quot;parse-names&quot;:false,&quot;dropping-particle&quot;:&quot;&quot;,&quot;non-dropping-particle&quot;:&quot;&quot;},{&quot;family&quot;:&quot;Sopin&quot;,&quot;given&quot;:&quot;Vladimir&quot;,&quot;parse-names&quot;:false,&quot;dropping-particle&quot;:&quot;&quot;,&quot;non-dropping-particle&quot;:&quot;&quot;},{&quot;family&quot;:&quot;Spasovski&quot;,&quot;given&quot;:&quot;Yurii&quot;,&quot;parse-names&quot;:false,&quot;dropping-particle&quot;:&quot;&quot;,&quot;non-dropping-particle&quot;:&quot;&quot;},{&quot;family&quot;:&quot;Stepanov&quot;,&quot;given&quot;:&quot;Sergei&quot;,&quot;parse-names&quot;:false,&quot;dropping-particle&quot;:&quot;&quot;,&quot;non-dropping-particle&quot;:&quot;&quot;},{&quot;family&quot;:&quot;Stratiy&quot;,&quot;given&quot;:&quot;Vitalіy&quot;,&quot;parse-names&quot;:false,&quot;dropping-particle&quot;:&quot;&quot;,&quot;non-dropping-particle&quot;:&quot;&quot;},{&quot;family&quot;:&quot;Strekalovskaya&quot;,&quot;given&quot;:&quot;Violetta&quot;,&quot;parse-names&quot;:false,&quot;dropping-particle&quot;:&quot;&quot;,&quot;non-dropping-particle&quot;:&quot;&quot;},{&quot;family&quot;:&quot;Sukhov&quot;,&quot;given&quot;:&quot;Alexander&quot;,&quot;parse-names&quot;:false,&quot;dropping-particle&quot;:&quot;&quot;,&quot;non-dropping-particle&quot;:&quot;&quot;},{&quot;family&quot;:&quot;Suleymanova&quot;,&quot;given&quot;:&quot;Guzalya&quot;,&quot;parse-names&quot;:false,&quot;dropping-particle&quot;:&quot;&quot;,&quot;non-dropping-particle&quot;:&quot;&quot;},{&quot;family&quot;:&quot;Sultangareeva&quot;,&quot;given&quot;:&quot;Lilija&quot;,&quot;parse-names&quot;:false,&quot;dropping-particle&quot;:&quot;&quot;,&quot;non-dropping-particle&quot;:&quot;&quot;},{&quot;family&quot;:&quot;Teleganova&quot;,&quot;given&quot;:&quot;Viktorija&quot;,&quot;parse-names&quot;:false,&quot;dropping-particle&quot;:&quot;&quot;,&quot;non-dropping-particle&quot;:&quot;&quot;},{&quot;family&quot;:&quot;Teplov&quot;,&quot;given&quot;:&quot;Viktor&quot;,&quot;parse-names&quot;:false,&quot;dropping-particle&quot;:&quot;&quot;,&quot;non-dropping-particle&quot;:&quot;&quot;},{&quot;family&quot;:&quot;Teplova&quot;,&quot;given&quot;:&quot;Valentina&quot;,&quot;parse-names&quot;:false,&quot;dropping-particle&quot;:&quot;&quot;,&quot;non-dropping-particle&quot;:&quot;&quot;},{&quot;family&quot;:&quot;Tertitsa&quot;,&quot;given&quot;:&quot;Tatiana&quot;,&quot;parse-names&quot;:false,&quot;dropping-particle&quot;:&quot;&quot;,&quot;non-dropping-particle&quot;:&quot;&quot;},{&quot;family&quot;:&quot;Timoshkin&quot;,&quot;given&quot;:&quot;Vladislav&quot;,&quot;parse-names&quot;:false,&quot;dropping-particle&quot;:&quot;&quot;,&quot;non-dropping-particle&quot;:&quot;&quot;},{&quot;family&quot;:&quot;Tirski&quot;,&quot;given&quot;:&quot;Dmitry&quot;,&quot;parse-names&quot;:false,&quot;dropping-particle&quot;:&quot;&quot;,&quot;non-dropping-particle&quot;:&quot;&quot;},{&quot;family&quot;:&quot;Tolmachev&quot;,&quot;given&quot;:&quot;Andrej&quot;,&quot;parse-names&quot;:false,&quot;dropping-particle&quot;:&quot;&quot;,&quot;non-dropping-particle&quot;:&quot;&quot;},{&quot;family&quot;:&quot;Tomilin&quot;,&quot;given&quot;:&quot;Aleksey&quot;,&quot;parse-names&quot;:false,&quot;dropping-particle&quot;:&quot;&quot;,&quot;non-dropping-particle&quot;:&quot;&quot;},{&quot;family&quot;:&quot;Tselishcheva&quot;,&quot;given&quot;:&quot;Ludmila&quot;,&quot;parse-names&quot;:false,&quot;dropping-particle&quot;:&quot;&quot;,&quot;non-dropping-particle&quot;:&quot;&quot;},{&quot;family&quot;:&quot;Turgunov&quot;,&quot;given&quot;:&quot;Mirabdulla&quot;,&quot;parse-names&quot;:false,&quot;dropping-particle&quot;:&quot;&quot;,&quot;non-dropping-particle&quot;:&quot;&quot;},{&quot;family&quot;:&quot;Tyukh&quot;,&quot;given&quot;:&quot;Yurij&quot;,&quot;parse-names&quot;:false,&quot;dropping-particle&quot;:&quot;&quot;,&quot;non-dropping-particle&quot;:&quot;&quot;},{&quot;family&quot;:&quot;Van&quot;,&quot;given&quot;:&quot;Polina&quot;,&quot;parse-names&quot;:false,&quot;dropping-particle&quot;:&quot;&quot;,&quot;non-dropping-particle&quot;:&quot;&quot;},{&quot;family&quot;:&quot;Van&quot;,&quot;given&quot;:&quot;Vladimir&quot;,&quot;parse-names&quot;:false,&quot;dropping-particle&quot;:&quot;&quot;,&quot;non-dropping-particle&quot;:&quot;&quot;},{&quot;family&quot;:&quot;Vasin&quot;,&quot;given&quot;:&quot;Aleksander&quot;,&quot;parse-names&quot;:false,&quot;dropping-particle&quot;:&quot;&quot;,&quot;non-dropping-particle&quot;:&quot;&quot;},{&quot;family&quot;:&quot;Vasina&quot;,&quot;given&quot;:&quot;Aleksandra&quot;,&quot;parse-names&quot;:false,&quot;dropping-particle&quot;:&quot;&quot;,&quot;non-dropping-particle&quot;:&quot;&quot;},{&quot;family&quot;:&quot;Vekliuk&quot;,&quot;given&quot;:&quot;Anatoliy&quot;,&quot;parse-names&quot;:false,&quot;dropping-particle&quot;:&quot;&quot;,&quot;non-dropping-particle&quot;:&quot;&quot;},{&quot;family&quot;:&quot;Vetchinnikova&quot;,&quot;given&quot;:&quot;Lidia&quot;,&quot;parse-names&quot;:false,&quot;dropping-particle&quot;:&quot;&quot;,&quot;non-dropping-particle&quot;:&quot;&quot;},{&quot;family&quot;:&quot;Vinogradov&quot;,&quot;given&quot;:&quot;Vladislav&quot;,&quot;parse-names&quot;:false,&quot;dropping-particle&quot;:&quot;&quot;,&quot;non-dropping-particle&quot;:&quot;&quot;},{&quot;family&quot;:&quot;Volodchenkov&quot;,&quot;given&quot;:&quot;Nikolay&quot;,&quot;parse-names&quot;:false,&quot;dropping-particle&quot;:&quot;&quot;,&quot;non-dropping-particle&quot;:&quot;&quot;},{&quot;family&quot;:&quot;Voloshina&quot;,&quot;given&quot;:&quot;Inna&quot;,&quot;parse-names&quot;:false,&quot;dropping-particle&quot;:&quot;&quot;,&quot;non-dropping-particle&quot;:&quot;&quot;},{&quot;family&quot;:&quot;Xoliqov&quot;,&quot;given&quot;:&quot;Tura&quot;,&quot;parse-names&quot;:false,&quot;dropping-particle&quot;:&quot;&quot;,&quot;non-dropping-particle&quot;:&quot;&quot;},{&quot;family&quot;:&quot;Yablonovska-Grishchenko&quot;,&quot;given&quot;:&quot;Eugenia&quot;,&quot;parse-names&quot;:false,&quot;dropping-particle&quot;:&quot;&quot;,&quot;non-dropping-particle&quot;:&quot;&quot;},{&quot;family&quot;:&quot;Yakovlev&quot;,&quot;given&quot;:&quot;Vladimir&quot;,&quot;parse-names&quot;:false,&quot;dropping-particle&quot;:&quot;&quot;,&quot;non-dropping-particle&quot;:&quot;&quot;},{&quot;family&quot;:&quot;Yakovleva&quot;,&quot;given&quot;:&quot;Marina&quot;,&quot;parse-names&quot;:false,&quot;dropping-particle&quot;:&quot;&quot;,&quot;non-dropping-particle&quot;:&quot;&quot;},{&quot;family&quot;:&quot;Yantser&quot;,&quot;given&quot;:&quot;Oksana&quot;,&quot;parse-names&quot;:false,&quot;dropping-particle&quot;:&quot;&quot;,&quot;non-dropping-particle&quot;:&quot;&quot;},{&quot;family&quot;:&quot;Yarema&quot;,&quot;given&quot;:&quot;Yurij&quot;,&quot;parse-names&quot;:false,&quot;dropping-particle&quot;:&quot;&quot;,&quot;non-dropping-particle&quot;:&quot;&quot;},{&quot;family&quot;:&quot;Zahvatov&quot;,&quot;given&quot;:&quot;Andrey&quot;,&quot;parse-names&quot;:false,&quot;dropping-particle&quot;:&quot;&quot;,&quot;non-dropping-particle&quot;:&quot;&quot;},{&quot;family&quot;:&quot;Zakharov&quot;,&quot;given&quot;:&quot;Valery&quot;,&quot;parse-names&quot;:false,&quot;dropping-particle&quot;:&quot;&quot;,&quot;non-dropping-particle&quot;:&quot;&quot;},{&quot;family&quot;:&quot;Zelenetskiy&quot;,&quot;given&quot;:&quot;Nicolay&quot;,&quot;parse-names&quot;:false,&quot;dropping-particle&quot;:&quot;&quot;,&quot;non-dropping-particle&quot;:&quot;&quot;},{&quot;family&quot;:&quot;Zheltukhin&quot;,&quot;given&quot;:&quot;Anatolii&quot;,&quot;parse-names&quot;:false,&quot;dropping-particle&quot;:&quot;&quot;,&quot;non-dropping-particle&quot;:&quot;&quot;},{&quot;family&quot;:&quot;Zubina&quot;,&quot;given&quot;:&quot;Tatyana&quot;,&quot;parse-names&quot;:false,&quot;dropping-particle&quot;:&quot;&quot;,&quot;non-dropping-particle&quot;:&quot;&quot;},{&quot;family&quot;:&quot;Kurhinen&quot;,&quot;given&quot;:&quot;Juri&quot;,&quot;parse-names&quot;:false,&quot;dropping-particle&quot;:&quot;&quot;,&quot;non-dropping-particle&quot;:&quot;&quot;},{&quot;family&quot;:&quot;Ovaskainen&quot;,&quot;given&quot;:&quot;Otso&quot;,&quot;parse-names&quot;:false,&quot;dropping-particle&quot;:&quot;&quot;,&quot;non-dropping-particle&quot;:&quot;&quot;}],&quot;container-title&quot;:&quot;Nature Climate Change&quot;,&quot;container-title-short&quot;:&quot;Nat Clim Chang&quot;,&quot;DOI&quot;:&quot;10.1038/s41558-020-00967-7&quot;,&quot;ISSN&quot;:&quot;17586798&quot;,&quot;issued&quot;:{&quot;date-parts&quot;:[[2021,3,1]]},&quot;page&quot;:&quot;241-248&quot;,&quot;abstract&quot;:&quot;Ongoing climate change can shift organism phenology in ways that vary depending on species, habitats and climate factors studied. To probe for large-scale patterns in associated phenological change, we use 70,709 observations from six decades of systematic monitoring across the former Union of Soviet Socialist Republics. Among 110 phenological events related to plants, birds, insects, amphibians and fungi, we find a mosaic of change, defying simple predictions of earlier springs, later autumns and stronger changes at higher latitudes and elevations. Site mean temperature emerged as a strong predictor of local phenology, but the magnitude and direction of change varied with trophic level and the relative timing of an event. Beyond temperature-associated variation, we uncover high variation among both sites and years, with some sites being characterized by disproportionately long seasons and others by short ones. Our findings emphasize concerns regarding ecosystem integrity and highlight the difficulty of predicting climate change outcomes.&quot;,&quot;publisher&quot;:&quot;Nature Research&quot;,&quot;issue&quot;:&quot;3&quot;,&quot;volume&quot;:&quot;11&quot;},&quot;isTemporary&quot;:false}]},{&quot;citationID&quot;:&quot;MENDELEY_CITATION_0dd64709-692b-4a27-ada5-d85b1bcb1927&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&quot;,&quot;citationItems&quot;:[{&quot;id&quot;:&quot;414817a8-b382-53b2-9bbc-4ef82382d25c&quot;,&quot;itemData&quot;:{&quot;DOI&quot;:&quot;10.1146/annurev-ecolsys-110512-135750&quot;,&quot;ISSN&quot;:&quot;15452069&quot;,&quot;abstract&quot;:&quot;Community structure and ecosystem processes often vary along elevational gradients. Their responses to elevation are commonly driven by changes in temperature, and many community- and ecosystem-level variables therefore frequently respond similarly to elevation across contrasting gradients. There are also many exceptions, sometimes because other factors such as precipitation can also vary with elevation. Given this complexity, our capacity to predict when and why the same variable responds differently among disparate elevational gradients is often limited. Furthermore, there is utility in using elevational gradients for understanding community and ecosystem responses to global climate change at much larger spatial and temporal scales than is possible through conventional ecological experiments. However, future studies that integrate elevational gradient approaches with experimental manipulations will provide powerful information that can improve predictions of climate change impacts within and across ecosystems. © Copyright ©2013 by Annual Reviews. All rights reserved.&quot;,&quot;author&quot;:[{&quot;dropping-particle&quot;:&quot;&quot;,&quot;family&quot;:&quot;Sundqvist&quot;,&quot;given&quot;:&quot;Maja K.&quot;,&quot;non-dropping-particle&quot;:&quot;&quot;,&quot;parse-names&quot;:false,&quot;suffix&quot;:&quot;&quot;},{&quot;dropping-particle&quot;:&quot;&quot;,&quot;family&quot;:&quot;Sanders&quot;,&quot;given&quot;:&quot;Nathan J.&quot;,&quot;non-dropping-particle&quot;:&quot;&quot;,&quot;parse-names&quot;:false,&quot;suffix&quot;:&quot;&quot;},{&quot;dropping-particle&quot;:&quot;&quot;,&quot;family&quot;:&quot;Wardle&quot;,&quot;given&quot;:&quot;David A.&quot;,&quot;non-dropping-particle&quot;:&quot;&quot;,&quot;parse-names&quot;:false,&quot;suffix&quot;:&quot;&quot;}],&quot;container-title&quot;:&quot;Annual Review of Ecology, Evolution, and Systematics&quot;,&quot;id&quot;:&quot;414817a8-b382-53b2-9bbc-4ef82382d25c&quot;,&quot;issued&quot;:{&quot;date-parts&quot;:[[&quot;2013&quot;]]},&quot;page&quot;:&quot;261-280&quot;,&quot;title&quot;:&quot;Community and ecosystem responses to elevational gradients: Processes, mechanisms, and insights for global change&quot;,&quot;type&quot;:&quot;article-journal&quot;,&quot;volume&quot;:&quot;44&quot;,&quot;container-title-short&quot;:&quot;Annu Rev Ecol Evol Syst&quot;},&quot;uris&quot;:[&quot;http://www.mendeley.com/documents/?uuid=b80846b6-01f9-45b9-abe7-9fa5ac694cf1&quot;],&quot;isTemporary&quot;:false,&quot;legacyDesktopId&quot;:&quot;b80846b6-01f9-45b9-abe7-9fa5ac694cf1&quot;}]},{&quot;citationID&quot;:&quot;MENDELEY_CITATION_25a95370-9409-4a0e-9e89-69a65ab84627&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&quot;,&quot;citationItems&quot;:[{&quot;id&quot;:&quot;af8142ff-369a-5d0c-b4de-7d86c0df0664&quot;,&quot;itemData&quot;:{&quot;DOI&quot;:&quot;10.1016/j.tree.2007.09.006&quot;,&quot;ISSN&quot;:&quot;01695347&quot;,&quot;PMID&quot;:&quot;17988759&quot;,&quot;abstract&quot;:&quot;Altitudinal gradients are among the most powerful 'natural experiments' for testing ecological and evolutionary responses of biota to geophysical influences, such as low temperature. However, there are two categories of environmental changes with altitude: those physically tied to meters above sea level, such as atmospheric pressure, temperature and clear-sky turbidity; and those that are not generally altitude specific, such as moisture, hours of sunshine, wind, season length, geology and even human land use. The confounding of the first category by the latter has introduced confusion in the scientific literature on altitude phenomena. © 2007 Elsevier Ltd. All rights reserved.&quot;,&quot;author&quot;:[{&quot;dropping-particle&quot;:&quot;&quot;,&quot;family&quot;:&quot;Körner&quot;,&quot;given&quot;:&quot;Christian&quot;,&quot;non-dropping-particle&quot;:&quot;&quot;,&quot;parse-names&quot;:false,&quot;suffix&quot;:&quot;&quot;}],&quot;container-title&quot;:&quot;Trends in Ecology and Evolution&quot;,&quot;id&quot;:&quot;af8142ff-369a-5d0c-b4de-7d86c0df0664&quot;,&quot;issue&quot;:&quot;11&quot;,&quot;issued&quot;:{&quot;date-parts&quot;:[[&quot;2007&quot;]]},&quot;page&quot;:&quot;569-574&quot;,&quot;title&quot;:&quot;The use of 'altitude' in ecological research&quot;,&quot;type&quot;:&quot;article-journal&quot;,&quot;volume&quot;:&quot;22&quot;,&quot;container-title-short&quot;:&quot;Trends Ecol Evol&quot;},&quot;uris&quot;:[&quot;http://www.mendeley.com/documents/?uuid=52ba7bd4-0fe5-4e68-8918-e82641d92b55&quot;],&quot;isTemporary&quot;:false,&quot;legacyDesktopId&quot;:&quot;52ba7bd4-0fe5-4e68-8918-e82641d92b55&quot;}]},{&quot;citationID&quot;:&quot;MENDELEY_CITATION_4e33d8a2-b854-4ddf-bfdc-d47ab2bf53d7&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&quot;,&quot;citationItems&quot;:[{&quot;id&quot;:&quot;9d5ace98-48f0-5e84-bd49-33fa5f18f126&quot;,&quot;itemData&quot;:{&quot;DOI&quot;:&quot;10.1017/S1464793105006767&quot;,&quot;ISBN&quot;:&quot;1469-185X&quot;,&quot;ISSN&quot;:&quot;14647931&quot;,&quot;PMID&quot;:&quot;16094810&quot;,&quot;abstract&quot;:&quot;ABSTRACT The literature on the response of insect species to the changing environments experienced along altitudinal gradients is diverse and widely dispersed. There is a growing awareness that such responses may serve as analogues for climate warming effects occurring at a particular fixed altitude or latitude over time. This review seeks, therefore, to synthesise information on the responses of insects and allied groups to increasing altitude and provide a platform for future research. It focuses on those functional aspects of insect biology that show positive or negative reaction to altitudinal changes but avoids emphasising adaptation to high altitude per se. Reactions can be direct, with insect characteristics or performance responding to changing environmental parameters, or they can be indirect and mediated through the insect&amp;apos;s interaction with other organisms. These organisms include the host plant in the case of herbivorous insects, and also competitor species, specific parasitoids, predators and pathogens. The manner in which these various factors individually and collectively influence the morphology, behaviour, ecophysiology, growth and development, survival, reproduction, and spatial distribution of insect species is considered in detail. Resultant patterns in the abundance of individual species populations and of community species richness are examined. Attempts are made throughout to provide mechanistic explanations of trends and to place each topic, where appropriate, into the broader theoretical context by appropriate reference to key literature. The paper concludes by considering how montane insect species will respond to climate warming.&quot;,&quot;author&quot;:[{&quot;dropping-particle&quot;:&quot;&quot;,&quot;family&quot;:&quot;Hodkinson&quot;,&quot;given&quot;:&quot;Ian D.&quot;,&quot;non-dropping-particle&quot;:&quot;&quot;,&quot;parse-names&quot;:false,&quot;suffix&quot;:&quot;&quot;}],&quot;container-title&quot;:&quot;Biological Reviews of the Cambridge Philosophical Society&quot;,&quot;id&quot;:&quot;9d5ace98-48f0-5e84-bd49-33fa5f18f126&quot;,&quot;issue&quot;:&quot;3&quot;,&quot;issued&quot;:{&quot;date-parts&quot;:[[&quot;2005&quot;]]},&quot;page&quot;:&quot;489-513&quot;,&quot;title&quot;:&quot;Terrestrial insects along elevation gradients: Species and community responses to altitude&quot;,&quot;type&quot;:&quot;article-journal&quot;,&quot;volume&quot;:&quot;80&quot;,&quot;container-title-short&quot;:&quot;Biol Rev Camb Philos Soc&quot;},&quot;uris&quot;:[&quot;http://www.mendeley.com/documents/?uuid=9919f0cd-03dc-426c-aa51-28bd09926551&quot;],&quot;isTemporary&quot;:false,&quot;legacyDesktopId&quot;:&quot;9919f0cd-03dc-426c-aa51-28bd09926551&quot;}]},{&quot;citationID&quot;:&quot;MENDELEY_CITATION_75ae2ecb-7fb3-41de-b87c-6d1a1e9885bb&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&quot;,&quot;citationItems&quot;:[{&quot;id&quot;:&quot;90e9e6ef-dea0-5d45-a46a-129e02e4fae8&quot;,&quot;itemData&quot;:{&quot;DOI&quot;:&quot;10.1098/rstb.2010.0145&quot;,&quot;ISSN&quot;:&quot;14712970&quot;,&quot;abstract&quot;:&quot;Phenology affects nearly all aspects of ecology and evolution. Virtually all biological phenomena-from individual physiology to interspecific relationships to global nutrient fluxes-have annual cycles and are influenced by the timing of abiotic events. Recent years have seen a surge of interest in this topic, as an increasing number of studies document phenological responses to climate change. Much recent research has addressed the genetic controls on phenology, modelling techniques and ecosystem-level and evolutionary consequences of phenological change. To date, however, these efforts have tended to proceed independently. Here, we bring together some of these disparate lines of inquiry to clarify vocabulary, facilitate comparisons among habitat types and promote the integration of ideas and methodologies across different disciplines and scales. We discuss the relationship between phenology and life history, the distinction between organismal-and population-level perspectives on phenology and the influence of phenology on evolutionary processes, communities and ecosystems. Future work should focus on linking ecological and physiological aspects of phenology, understanding the demographic effects of phenological change and explicitly accounting for seasonality and phenology in forecasts of ecological and evolutionary responses to climate change. © 2010 The Royal Society.&quot;,&quot;author&quot;:[{&quot;dropping-particle&quot;:&quot;&quot;,&quot;family&quot;:&quot;Forrest&quot;,&quot;given&quot;:&quot;Jessica&quot;,&quot;non-dropping-particle&quot;:&quot;&quot;,&quot;parse-names&quot;:false,&quot;suffix&quot;:&quot;&quot;},{&quot;dropping-particle&quot;:&quot;&quot;,&quot;family&quot;:&quot;Miller-Rushing&quot;,&quot;given&quot;:&quot;Abraham J.&quot;,&quot;non-dropping-particle&quot;:&quot;&quot;,&quot;parse-names&quot;:false,&quot;suffix&quot;:&quot;&quot;}],&quot;container-title&quot;:&quot;Philosophical Transactions of the Royal Society B: Biological Sciences&quot;,&quot;id&quot;:&quot;90e9e6ef-dea0-5d45-a46a-129e02e4fae8&quot;,&quot;issue&quot;:&quot;1555&quot;,&quot;issued&quot;:{&quot;date-parts&quot;:[[&quot;2010&quot;]]},&quot;page&quot;:&quot;3101-3112&quot;,&quot;title&quot;:&quot;Toward a synthetic understanding of the role of phenology in ecology and evolution&quot;,&quot;type&quot;:&quot;article-journal&quot;,&quot;volume&quot;:&quot;365&quot;,&quot;container-title-short&quot;:&quot;&quot;},&quot;uris&quot;:[&quot;http://www.mendeley.com/documents/?uuid=da3c028b-14d0-42c5-b745-726f7bccedf6&quot;],&quot;isTemporary&quot;:false,&quot;legacyDesktopId&quot;:&quot;da3c028b-14d0-42c5-b745-726f7bccedf6&quot;}]},{&quot;citationID&quot;:&quot;MENDELEY_CITATION_1729085c-0c13-47bb-bbf6-2850fab6c24f&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&quot;,&quot;citationItems&quot;:[{&quot;id&quot;:&quot;9d5ace98-48f0-5e84-bd49-33fa5f18f126&quot;,&quot;itemData&quot;:{&quot;DOI&quot;:&quot;10.1017/S1464793105006767&quot;,&quot;ISBN&quot;:&quot;1469-185X&quot;,&quot;ISSN&quot;:&quot;14647931&quot;,&quot;PMID&quot;:&quot;16094810&quot;,&quot;abstract&quot;:&quot;ABSTRACT The literature on the response of insect species to the changing environments experienced along altitudinal gradients is diverse and widely dispersed. There is a growing awareness that such responses may serve as analogues for climate warming effects occurring at a particular fixed altitude or latitude over time. This review seeks, therefore, to synthesise information on the responses of insects and allied groups to increasing altitude and provide a platform for future research. It focuses on those functional aspects of insect biology that show positive or negative reaction to altitudinal changes but avoids emphasising adaptation to high altitude per se. Reactions can be direct, with insect characteristics or performance responding to changing environmental parameters, or they can be indirect and mediated through the insect&amp;apos;s interaction with other organisms. These organisms include the host plant in the case of herbivorous insects, and also competitor species, specific parasitoids, predators and pathogens. The manner in which these various factors individually and collectively influence the morphology, behaviour, ecophysiology, growth and development, survival, reproduction, and spatial distribution of insect species is considered in detail. Resultant patterns in the abundance of individual species populations and of community species richness are examined. Attempts are made throughout to provide mechanistic explanations of trends and to place each topic, where appropriate, into the broader theoretical context by appropriate reference to key literature. The paper concludes by considering how montane insect species will respond to climate warming.&quot;,&quot;author&quot;:[{&quot;dropping-particle&quot;:&quot;&quot;,&quot;family&quot;:&quot;Hodkinson&quot;,&quot;given&quot;:&quot;Ian D.&quot;,&quot;non-dropping-particle&quot;:&quot;&quot;,&quot;parse-names&quot;:false,&quot;suffix&quot;:&quot;&quot;}],&quot;container-title&quot;:&quot;Biological Reviews of the Cambridge Philosophical Society&quot;,&quot;id&quot;:&quot;9d5ace98-48f0-5e84-bd49-33fa5f18f126&quot;,&quot;issue&quot;:&quot;3&quot;,&quot;issued&quot;:{&quot;date-parts&quot;:[[&quot;2005&quot;]]},&quot;page&quot;:&quot;489-513&quot;,&quot;title&quot;:&quot;Terrestrial insects along elevation gradients: Species and community responses to altitude&quot;,&quot;type&quot;:&quot;article-journal&quot;,&quot;volume&quot;:&quot;80&quot;,&quot;container-title-short&quot;:&quot;Biol Rev Camb Philos Soc&quot;},&quot;uris&quot;:[&quot;http://www.mendeley.com/documents/?uuid=9919f0cd-03dc-426c-aa51-28bd09926551&quot;],&quot;isTemporary&quot;:false,&quot;legacyDesktopId&quot;:&quot;9919f0cd-03dc-426c-aa51-28bd09926551&quot;}]},{&quot;citationID&quot;:&quot;MENDELEY_CITATION_71203c99-bdb8-476b-a41f-d487740f179f&quot;,&quot;properties&quot;:{&quot;noteIndex&quot;:0},&quot;isEdited&quot;:false,&quot;manualOverride&quot;:{&quot;citeprocText&quot;:&quot;&lt;sup&gt;23,24&lt;/sup&gt;&quot;,&quot;isManuallyOverridden&quot;:false,&quot;manualOverrideText&quot;:&quot;&quot;},&quot;citationTag&quot;:&quot;MENDELEY_CITATION_v3_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&quot;,&quot;citationItems&quot;:[{&quot;id&quot;:&quot;9d5ace98-48f0-5e84-bd49-33fa5f18f126&quot;,&quot;itemData&quot;:{&quot;DOI&quot;:&quot;10.1017/S1464793105006767&quot;,&quot;ISBN&quot;:&quot;1469-185X&quot;,&quot;ISSN&quot;:&quot;14647931&quot;,&quot;PMID&quot;:&quot;16094810&quot;,&quot;abstract&quot;:&quot;ABSTRACT The literature on the response of insect species to the changing environments experienced along altitudinal gradients is diverse and widely dispersed. There is a growing awareness that such responses may serve as analogues for climate warming effects occurring at a particular fixed altitude or latitude over time. This review seeks, therefore, to synthesise information on the responses of insects and allied groups to increasing altitude and provide a platform for future research. It focuses on those functional aspects of insect biology that show positive or negative reaction to altitudinal changes but avoids emphasising adaptation to high altitude per se. Reactions can be direct, with insect characteristics or performance responding to changing environmental parameters, or they can be indirect and mediated through the insect&amp;apos;s interaction with other organisms. These organisms include the host plant in the case of herbivorous insects, and also competitor species, specific parasitoids, predators and pathogens. The manner in which these various factors individually and collectively influence the morphology, behaviour, ecophysiology, growth and development, survival, reproduction, and spatial distribution of insect species is considered in detail. Resultant patterns in the abundance of individual species populations and of community species richness are examined. Attempts are made throughout to provide mechanistic explanations of trends and to place each topic, where appropriate, into the broader theoretical context by appropriate reference to key literature. The paper concludes by considering how montane insect species will respond to climate warming.&quot;,&quot;author&quot;:[{&quot;dropping-particle&quot;:&quot;&quot;,&quot;family&quot;:&quot;Hodkinson&quot;,&quot;given&quot;:&quot;Ian D.&quot;,&quot;non-dropping-particle&quot;:&quot;&quot;,&quot;parse-names&quot;:false,&quot;suffix&quot;:&quot;&quot;}],&quot;container-title&quot;:&quot;Biological Reviews of the Cambridge Philosophical Society&quot;,&quot;id&quot;:&quot;9d5ace98-48f0-5e84-bd49-33fa5f18f126&quot;,&quot;issue&quot;:&quot;3&quot;,&quot;issued&quot;:{&quot;date-parts&quot;:[[&quot;2005&quot;]]},&quot;page&quot;:&quot;489-513&quot;,&quot;title&quot;:&quot;Terrestrial insects along elevation gradients: Species and community responses to altitude&quot;,&quot;type&quot;:&quot;article-journal&quot;,&quot;volume&quot;:&quot;80&quot;,&quot;container-title-short&quot;:&quot;Biol Rev Camb Philos Soc&quot;},&quot;uris&quot;:[&quot;http://www.mendeley.com/documents/?uuid=9919f0cd-03dc-426c-aa51-28bd09926551&quot;],&quot;isTemporary&quot;:false,&quot;legacyDesktopId&quot;:&quot;9919f0cd-03dc-426c-aa51-28bd09926551&quot;},{&quot;id&quot;:&quot;90e9e6ef-dea0-5d45-a46a-129e02e4fae8&quot;,&quot;itemData&quot;:{&quot;DOI&quot;:&quot;10.1098/rstb.2010.0145&quot;,&quot;ISSN&quot;:&quot;14712970&quot;,&quot;abstract&quot;:&quot;Phenology affects nearly all aspects of ecology and evolution. Virtually all biological phenomena-from individual physiology to interspecific relationships to global nutrient fluxes-have annual cycles and are influenced by the timing of abiotic events. Recent years have seen a surge of interest in this topic, as an increasing number of studies document phenological responses to climate change. Much recent research has addressed the genetic controls on phenology, modelling techniques and ecosystem-level and evolutionary consequences of phenological change. To date, however, these efforts have tended to proceed independently. Here, we bring together some of these disparate lines of inquiry to clarify vocabulary, facilitate comparisons among habitat types and promote the integration of ideas and methodologies across different disciplines and scales. We discuss the relationship between phenology and life history, the distinction between organismal-and population-level perspectives on phenology and the influence of phenology on evolutionary processes, communities and ecosystems. Future work should focus on linking ecological and physiological aspects of phenology, understanding the demographic effects of phenological change and explicitly accounting for seasonality and phenology in forecasts of ecological and evolutionary responses to climate change. © 2010 The Royal Society.&quot;,&quot;author&quot;:[{&quot;dropping-particle&quot;:&quot;&quot;,&quot;family&quot;:&quot;Forrest&quot;,&quot;given&quot;:&quot;Jessica&quot;,&quot;non-dropping-particle&quot;:&quot;&quot;,&quot;parse-names&quot;:false,&quot;suffix&quot;:&quot;&quot;},{&quot;dropping-particle&quot;:&quot;&quot;,&quot;family&quot;:&quot;Miller-Rushing&quot;,&quot;given&quot;:&quot;Abraham J.&quot;,&quot;non-dropping-particle&quot;:&quot;&quot;,&quot;parse-names&quot;:false,&quot;suffix&quot;:&quot;&quot;}],&quot;container-title&quot;:&quot;Philosophical Transactions of the Royal Society B: Biological Sciences&quot;,&quot;id&quot;:&quot;90e9e6ef-dea0-5d45-a46a-129e02e4fae8&quot;,&quot;issue&quot;:&quot;1555&quot;,&quot;issued&quot;:{&quot;date-parts&quot;:[[&quot;2010&quot;]]},&quot;page&quot;:&quot;3101-3112&quot;,&quot;title&quot;:&quot;Toward a synthetic understanding of the role of phenology in ecology and evolution&quot;,&quot;type&quot;:&quot;article-journal&quot;,&quot;volume&quot;:&quot;365&quot;,&quot;container-title-short&quot;:&quot;&quot;},&quot;uris&quot;:[&quot;http://www.mendeley.com/documents/?uuid=da3c028b-14d0-42c5-b745-726f7bccedf6&quot;],&quot;isTemporary&quot;:false,&quot;legacyDesktopId&quot;:&quot;da3c028b-14d0-42c5-b745-726f7bccedf6&quot;}]},{&quot;citationID&quot;:&quot;MENDELEY_CITATION_f9e8ae4d-0ddb-4415-be8f-a19527218643&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&quot;,&quot;citationItems&quot;:[{&quot;id&quot;:&quot;b884c1ac-bf2e-50f5-8de3-429188681639&quot;,&quot;itemData&quot;:{&quot;DOI&quot;:&quot;10.1242/jeb.228031&quot;,&quot;ISSN&quot;:&quot;14779145&quot;,&quot;PMID&quot;:&quot;33627458&quot;,&quot;abstract&quot;:&quot;Organisms respond to shifts in climate means and variability via distinct mechanisms. Accounting for these differential responses and appropriately aggregating them is central to understanding and predicting responses to climate variability and change. Separately considering fitness components can clarify organismal responses: fecundity is primarily an integrated, additive response to chronic environmental conditions over time via mechanisms such as energy use and acquisition, whereas survival can be strongly influenced by short-term, extreme environmental conditions. In many systems, the relative importance of fecundity and survival constraints changes systematically along climate gradients, with fecundity constraints dominating at high latitudes or altitudes (i.e. leading range edges as climate warms), and survival constraints dominating at trailing range edges. Incorporating these systematic differences in models may improve predictions of responses to recent climate change over models that assume similar processes along environmental gradients. We explore how detecting and predicting shifts in fitness constraints can improve our ability to forecast responsesto climate gradients and change.&quot;,&quot;author&quot;:[{&quot;dropping-particle&quot;:&quot;&quot;,&quot;family&quot;:&quot;Buckley&quot;,&quot;given&quot;:&quot;Lauren B.&quot;,&quot;non-dropping-particle&quot;:&quot;&quot;,&quot;parse-names&quot;:false,&quot;suffix&quot;:&quot;&quot;},{&quot;dropping-particle&quot;:&quot;&quot;,&quot;family&quot;:&quot;Schoville&quot;,&quot;given&quot;:&quot;Sean D.&quot;,&quot;non-dropping-particle&quot;:&quot;&quot;,&quot;parse-names&quot;:false,&quot;suffix&quot;:&quot;&quot;},{&quot;dropping-particle&quot;:&quot;&quot;,&quot;family&quot;:&quot;Williams&quot;,&quot;given&quot;:&quot;Caroline M.&quot;,&quot;non-dropping-particle&quot;:&quot;&quot;,&quot;parse-names&quot;:false,&quot;suffix&quot;:&quot;&quot;}],&quot;container-title&quot;:&quot;Journal of Experimental Biology&quot;,&quot;id&quot;:&quot;b884c1ac-bf2e-50f5-8de3-429188681639&quot;,&quot;issued&quot;:{&quot;date-parts&quot;:[[&quot;2021&quot;]]},&quot;page&quot;:&quot;1-9&quot;,&quot;title&quot;:&quot;Shifts in the relative fitness contributions of fecundity and survival in variable and changing environments&quot;,&quot;type&quot;:&quot;article-journal&quot;,&quot;volume&quot;:&quot;224&quot;,&quot;container-title-short&quot;:&quot;&quot;},&quot;uris&quot;:[&quot;http://www.mendeley.com/documents/?uuid=88227a0b-3b70-47db-a989-8eb5c8814215&quot;],&quot;isTemporary&quot;:false,&quot;legacyDesktopId&quot;:&quot;88227a0b-3b70-47db-a989-8eb5c8814215&quot;}]},{&quot;citationID&quot;:&quot;MENDELEY_CITATION_eceb2334-1752-4f34-8033-9b96446e1bdd&quot;,&quot;properties&quot;:{&quot;noteIndex&quot;:0},&quot;isEdited&quot;:false,&quot;manualOverride&quot;:{&quot;citeprocText&quot;:&quot;&lt;sup&gt;26,27&lt;/sup&gt;&quot;,&quot;isManuallyOverridden&quot;:false,&quot;manualOverrideText&quot;:&quot;&quot;},&quot;citationTag&quot;:&quot;MENDELEY_CITATION_v3_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&quot;,&quot;citationItems&quot;:[{&quot;id&quot;:&quot;31cf8113-20d0-55c9-b58f-892b0fd32699&quot;,&quot;itemData&quot;:{&quot;DOI&quot;:&quot;10.1146/annurev-ento-010715-023859&quot;,&quot;ISSN&quot;:&quot;00664170&quot;,&quot;PMID&quot;:&quot;26667379&quot;,&quot;abstract&quot;:&quot;Plastic responses figure prominently in discussions on insect adaptation to climate change. Here we review the different types of plastic responses and whether they contribute much to adaptation. Under climate change, plastic responses involving diapause are often critical for population persistence, but key diapause responses under dry and hot conditions remain poorly understood. Climate variability can impose large fitness costs on insects showing diapause and other life cycle responses, threatening population persistence. In response to stressful climatic conditions, insects also undergo ontogenetic changes including hardening and acclimation. Environmental conditions experienced across developmental stages or by prior generations can influence hardening and acclimation, although evidence for the latter remains weak. Costs and constraints influence patterns of plasticity across insect clades, but they are poorly understood within field contexts. Plastic responses and their evolution should be considered when predicting vulnerability to climate change-but meaningful empirical data lag behind theory.&quot;,&quot;author&quot;:[{&quot;dropping-particle&quot;:&quot;&quot;,&quot;family&quot;:&quot;Sgrò&quot;,&quot;given&quot;:&quot;Carla M.&quot;,&quot;non-dropping-particle&quot;:&quot;&quot;,&quot;parse-names&quot;:false,&quot;suffix&quot;:&quot;&quot;},{&quot;dropping-particle&quot;:&quot;&quot;,&quot;family&quot;:&quot;Terblanche&quot;,&quot;given&quot;:&quot;John S.&quot;,&quot;non-dropping-particle&quot;:&quot;&quot;,&quot;parse-names&quot;:false,&quot;suffix&quot;:&quot;&quot;},{&quot;dropping-particle&quot;:&quot;&quot;,&quot;family&quot;:&quot;Hoffmann&quot;,&quot;given&quot;:&quot;Ary A.&quot;,&quot;non-dropping-particle&quot;:&quot;&quot;,&quot;parse-names&quot;:false,&quot;suffix&quot;:&quot;&quot;}],&quot;container-title&quot;:&quot;Annual Review of Entomology&quot;,&quot;id&quot;:&quot;31cf8113-20d0-55c9-b58f-892b0fd32699&quot;,&quot;issued&quot;:{&quot;date-parts&quot;:[[&quot;2016&quot;]]},&quot;page&quot;:&quot;433-451&quot;,&quot;title&quot;:&quot;What Can Plasticity Contribute to Insect Responses to Climate Change?&quot;,&quot;type&quot;:&quot;article-journal&quot;,&quot;volume&quot;:&quot;61&quot;,&quot;container-title-short&quot;:&quot;Annu Rev Entomol&quot;},&quot;uris&quot;:[&quot;http://www.mendeley.com/documents/?uuid=3915b2b8-cbe8-4ed7-9ca1-b3ab1b14aaeb&quot;],&quot;isTemporary&quot;:false,&quot;legacyDesktopId&quot;:&quot;3915b2b8-cbe8-4ed7-9ca1-b3ab1b14aaeb&quot;},{&quot;id&quot;:&quot;41752fe6-ab28-5018-9d77-58af817f7aba&quot;,&quot;itemData&quot;:{&quot;DOI&quot;:&quot;10.1111/gcb.16453&quot;,&quot;ISSN&quot;:&quot;13652486&quot;,&quot;PMID&quot;:&quot;36177681&quot;,&quot;abstract&quot;:&quot;Global warming is increasing mean temperatures and altering temperature variability at multiple temporal scales. To better understand the consequences of changes in thermal variability for ectotherms it is necessary to consider thermal variation at different time scales (i.e., acute, diel, and annual) and the responses of organisms within and across generations. Thermodynamics constrain acute responses to temperature, but within these constraints and over longer time periods, organisms have the scope to adaptively acclimate or evolve. Yet, hypotheses and predictions about responses to future warming tend not to explicitly consider the temporal scale at which temperature varies. Here, focusing on multicellular ectothermic animals, we argue that consideration of multiple processes and constraints associated with various timescales is necessary to better understand how altered thermal variability because of climate change will affect ectotherms.&quot;,&quot;author&quot;:[{&quot;dropping-particle&quot;:&quot;&quot;,&quot;family&quot;:&quot;Kefford&quot;,&quot;given&quot;:&quot;Ben J.&quot;,&quot;non-dropping-particle&quot;:&quot;&quot;,&quot;parse-names&quot;:false,&quot;suffix&quot;:&quot;&quot;},{&quot;dropping-particle&quot;:&quot;&quot;,&quot;family&quot;:&quot;Ghalambor&quot;,&quot;given&quot;:&quot;Cameron K.&quot;,&quot;non-dropping-particle&quot;:&quot;&quot;,&quot;parse-names&quot;:false,&quot;suffix&quot;:&quot;&quot;},{&quot;dropping-particle&quot;:&quot;&quot;,&quot;family&quot;:&quot;Dewenter&quot;,&quot;given&quot;:&quot;Beatrice&quot;,&quot;non-dropping-particle&quot;:&quot;&quot;,&quot;parse-names&quot;:false,&quot;suffix&quot;:&quot;&quot;},{&quot;dropping-particle&quot;:&quot;&quot;,&quot;family&quot;:&quot;Poff&quot;,&quot;given&quot;:&quot;N. Le Roy&quot;,&quot;non-dropping-particle&quot;:&quot;&quot;,&quot;parse-names&quot;:false,&quot;suffix&quot;:&quot;&quot;},{&quot;dropping-particle&quot;:&quot;&quot;,&quot;family&quot;:&quot;Hughes&quot;,&quot;given&quot;:&quot;Jane&quot;,&quot;non-dropping-particle&quot;:&quot;&quot;,&quot;parse-names&quot;:false,&quot;suffix&quot;:&quot;&quot;},{&quot;dropping-particle&quot;:&quot;&quot;,&quot;family&quot;:&quot;Reich&quot;,&quot;given&quot;:&quot;Jollene&quot;,&quot;non-dropping-particle&quot;:&quot;&quot;,&quot;parse-names&quot;:false,&quot;suffix&quot;:&quot;&quot;},{&quot;dropping-particle&quot;:&quot;&quot;,&quot;family&quot;:&quot;Thompson&quot;,&quot;given&quot;:&quot;Ross&quot;,&quot;non-dropping-particle&quot;:&quot;&quot;,&quot;parse-names&quot;:false,&quot;suffix&quot;:&quot;&quot;}],&quot;container-title&quot;:&quot;Global Change Biology&quot;,&quot;id&quot;:&quot;41752fe6-ab28-5018-9d77-58af817f7aba&quot;,&quot;issue&quot;:&quot;23&quot;,&quot;issued&quot;:{&quot;date-parts&quot;:[[&quot;2022&quot;]]},&quot;page&quot;:&quot;6872-6888&quot;,&quot;title&quot;:&quot;Acute, diel, and annual temperature variability and the thermal biology of ectotherms&quot;,&quot;type&quot;:&quot;article-journal&quot;,&quot;volume&quot;:&quot;28&quot;,&quot;container-title-short&quot;:&quot;Glob Chang Biol&quot;},&quot;uris&quot;:[&quot;http://www.mendeley.com/documents/?uuid=0374f25e-5875-497a-afde-0c3071735e34&quot;],&quot;isTemporary&quot;:false,&quot;legacyDesktopId&quot;:&quot;0374f25e-5875-497a-afde-0c3071735e34&quot;}]},{&quot;citationID&quot;:&quot;MENDELEY_CITATION_81f91308-3f05-4930-b869-46970e9f950d&quot;,&quot;properties&quot;:{&quot;noteIndex&quot;:0},&quot;isEdited&quot;:false,&quot;manualOverride&quot;:{&quot;citeprocText&quot;:&quot;&lt;sup&gt;16,28&lt;/sup&gt;&quot;,&quot;isManuallyOverridden&quot;:false,&quot;manualOverrideText&quot;:&quot;&quot;},&quot;citationTag&quot;:&quot;MENDELEY_CITATION_v3_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&quot;,&quot;citationItems&quot;:[{&quot;id&quot;:&quot;e387eda8-31da-5323-8ced-48564e3e8339&quot;,&quot;itemData&quot;:{&quot;DOI&quot;:&quot;10.1016/j.tree.2018.12.002&quot;,&quot;ISSN&quot;:&quot;01695347&quot;,&quot;PMID&quot;:&quot;30635138&quot;,&quot;abstract&quot;:&quot;Rising global temperatures are threatening biodiversity. Studies on the impact of temperature on natural populations usually use lethal or viability thresholds, termed the ‘critical thermal limit’ (CTL). However, this overlooks important sublethal impacts of temperature that could affect species’ persistence. Here we discuss a critical but overlooked trait: fertility, which can deteriorate at temperatures less severe than an organism's lethal limit. We argue that studies examining the ecological and evolutionary impacts of climate change should consider the ‘thermal fertility limit’ (TFL) of species; we propose that a framework for the design of TFL studies across taxa be developed. Given the importance of fertility for population persistence, understanding how climate change affects TFLs is vital for the assessment of future biodiversity impacts.&quot;,&quot;author&quot;:[{&quot;dropping-particle&quot;:&quot;&quot;,&quot;family&quot;:&quot;Walsh&quot;,&quot;given&quot;:&quot;Benjamin S.&quot;,&quot;non-dropping-particle&quot;:&quot;&quot;,&quot;parse-names&quot;:false,&quot;suffix&quot;:&quot;&quot;},{&quot;dropping-particle&quot;:&quot;&quot;,&quot;family&quot;:&quot;Parratt&quot;,&quot;given&quot;:&quot;Steven R.&quot;,&quot;non-dropping-particle&quot;:&quot;&quot;,&quot;parse-names&quot;:false,&quot;suffix&quot;:&quot;&quot;},{&quot;dropping-particle&quot;:&quot;&quot;,&quot;family&quot;:&quot;Hoffmann&quot;,&quot;given&quot;:&quot;Ary A.&quot;,&quot;non-dropping-particle&quot;:&quot;&quot;,&quot;parse-names&quot;:false,&quot;suffix&quot;:&quot;&quot;},{&quot;dropping-particle&quot;:&quot;&quot;,&quot;family&quot;:&quot;Atkinson&quot;,&quot;given&quot;:&quot;David&quot;,&quot;non-dropping-particle&quot;:&quot;&quot;,&quot;parse-names&quot;:false,&quot;suffix&quot;:&quot;&quot;},{&quot;dropping-particle&quot;:&quot;&quot;,&quot;family&quot;:&quot;Snook&quot;,&quot;given&quot;:&quot;Rhonda R.&quot;,&quot;non-dropping-particle&quot;:&quot;&quot;,&quot;parse-names&quot;:false,&quot;suffix&quot;:&quot;&quot;},{&quot;dropping-particle&quot;:&quot;&quot;,&quot;family&quot;:&quot;Bretman&quot;,&quot;given&quot;:&quot;Amanda&quot;,&quot;non-dropping-particle&quot;:&quot;&quot;,&quot;parse-names&quot;:false,&quot;suffix&quot;:&quot;&quot;},{&quot;dropping-particle&quot;:&quot;&quot;,&quot;family&quot;:&quot;Price&quot;,&quot;given&quot;:&quot;Tom A.R.&quot;,&quot;non-dropping-particle&quot;:&quot;&quot;,&quot;parse-names&quot;:false,&quot;suffix&quot;:&quot;&quot;}],&quot;container-title&quot;:&quot;Trends in Ecology and Evolution&quot;,&quot;id&quot;:&quot;e387eda8-31da-5323-8ced-48564e3e8339&quot;,&quot;issue&quot;:&quot;3&quot;,&quot;issued&quot;:{&quot;date-parts&quot;:[[&quot;2019&quot;]]},&quot;page&quot;:&quot;249-259&quot;,&quot;publisher&quot;:&quot;Elsevier Ltd&quot;,&quot;title&quot;:&quot;The Impact of Climate Change on Fertility&quot;,&quot;type&quot;:&quot;article-journal&quot;,&quot;volume&quot;:&quot;34&quot;,&quot;container-title-short&quot;:&quot;Trends Ecol Evol&quot;},&quot;uris&quot;:[&quot;http://www.mendeley.com/documents/?uuid=0e745780-9f94-4117-8ca6-1d9d9666989d&quot;],&quot;isTemporary&quot;:false,&quot;legacyDesktopId&quot;:&quot;0e745780-9f94-4117-8ca6-1d9d9666989d&quot;},{&quot;id&quot;:&quot;c7b5e1c6-40bc-5cff-a0d1-60774abc0304&quot;,&quot;itemData&quot;:{&quot;DOI&quot;:&quot;10.1038/s41467-021-22546-w&quot;,&quot;ISSN&quot;:&quot;2041-1723&quot;,&quot;author&quot;:[{&quot;dropping-particle&quot;:&quot;&quot;,&quot;family&quot;:&quot;Heerwaarden&quot;,&quot;given&quot;:&quot;Belinda&quot;,&quot;non-dropping-particle&quot;:&quot;van&quot;,&quot;parse-names&quot;:false,&quot;suffix&quot;:&quot;&quot;},{&quot;dropping-particle&quot;:&quot;&quot;,&quot;family&quot;:&quot;Sgrò&quot;,&quot;given&quot;:&quot;Carla M.&quot;,&quot;non-dropping-particle&quot;:&quot;&quot;,&quot;parse-names&quot;:false,&quot;suffix&quot;:&quot;&quot;}],&quot;container-title&quot;:&quot;Nature Communications&quot;,&quot;id&quot;:&quot;c7b5e1c6-40bc-5cff-a0d1-60774abc0304&quot;,&quot;issued&quot;:{&quot;date-parts&quot;:[[&quot;2021&quot;]]},&quot;page&quot;:&quot;2214&quot;,&quot;publisher&quot;:&quot;Springer US&quot;,&quot;title&quot;:&quot;Male fertility thermal limits predict vulnerability to climate warming&quot;,&quot;type&quot;:&quot;article-journal&quot;,&quot;volume&quot;:&quot;12&quot;,&quot;container-title-short&quot;:&quot;Nat Commun&quot;},&quot;uris&quot;:[&quot;http://www.mendeley.com/documents/?uuid=0919bf85-104b-43ba-afab-0ef1ed96420c&quot;],&quot;isTemporary&quot;:false,&quot;legacyDesktopId&quot;:&quot;0919bf85-104b-43ba-afab-0ef1ed96420c&quot;}]},{&quot;citationID&quot;:&quot;MENDELEY_CITATION_c3e4129e-03c3-4420-b7fa-e45076770d95&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&quot;,&quot;citationItems&quot;:[{&quot;id&quot;:&quot;2eef9656-fa63-5294-b712-0a8352b03157&quot;,&quot;itemData&quot;:{&quot;DOI&quot;:&quot;10.1111/j.1365-2486.2009.02014.x&quot;,&quot;ISSN&quot;:&quot;13541013&quot;,&quot;abstract&quot;:&quot;The majority of studies on environmental change focus on the response of single species and neglect fundamental biotic interactions, such as mutualism, competition, predation, and parasitism, which complicate patterns of species persistence. Under global warming, disruption of community interactions can arise when species differ in their sensitivity to rising temperature, leading to mismatched phenologies and/or dispersal patterns. To study species persistence under global climate change, it is critical to consider the ecology and evolution of multispecies interactions; however, the sheer number of potential interactions makes a full study of all interactions unfeasible. One mechanistic approach to solving the problem of complicated community context to global change is to (i) define strategy groups of species based on life-history traits, trophic position, or location in the ecosystem, (ii) identify species involved in key interactions within these groups, and (iii) determine from the interactions of these key species which traits to study in order to understand the response to global warming. We review the importance of multispecies interactions looking at two trait categories: thermal sensitivity of metabolic rate and associated life-history traits and dispersal traits of species. A survey of published literature shows pronounced and consistent differences among trophic groups in thermal sensitivity of life-history traits and in dispersal distances. Our approach increases the feasibility of unraveling such a large and diverse set of community interactions, with the ultimate goal of improving our understanding of community responses to global warming. © 2009 Blackwell Publishing Ltd.&quot;,&quot;author&quot;:[{&quot;dropping-particle&quot;:&quot;&quot;,&quot;family&quot;:&quot;Berg&quot;,&quot;given&quot;:&quot;Matty P.&quot;,&quot;non-dropping-particle&quot;:&quot;&quot;,&quot;parse-names&quot;:false,&quot;suffix&quot;:&quot;&quot;},{&quot;dropping-particle&quot;:&quot;&quot;,&quot;family&quot;:&quot;Toby Kiers&quot;,&quot;given&quot;:&quot;E.&quot;,&quot;non-dropping-particle&quot;:&quot;&quot;,&quot;parse-names&quot;:false,&quot;suffix&quot;:&quot;&quot;},{&quot;dropping-particle&quot;:&quot;&quot;,&quot;family&quot;:&quot;Driessen&quot;,&quot;given&quot;:&quot;Gerard&quot;,&quot;non-dropping-particle&quot;:&quot;&quot;,&quot;parse-names&quot;:false,&quot;suffix&quot;:&quot;&quot;},{&quot;dropping-particle&quot;:&quot;&quot;,&quot;family&quot;:&quot;Heijden&quot;,&quot;given&quot;:&quot;Marcel&quot;,&quot;non-dropping-particle&quot;:&quot;van der&quot;,&quot;parse-names&quot;:false,&quot;suffix&quot;:&quot;&quot;},{&quot;dropping-particle&quot;:&quot;&quot;,&quot;family&quot;:&quot;Kooi&quot;,&quot;given&quot;:&quot;Bob W.&quot;,&quot;non-dropping-particle&quot;:&quot;&quot;,&quot;parse-names&quot;:false,&quot;suffix&quot;:&quot;&quot;},{&quot;dropping-particle&quot;:&quot;&quot;,&quot;family&quot;:&quot;Kuenen&quot;,&quot;given&quot;:&quot;Frans&quot;,&quot;non-dropping-particle&quot;:&quot;&quot;,&quot;parse-names&quot;:false,&quot;suffix&quot;:&quot;&quot;},{&quot;dropping-particle&quot;:&quot;&quot;,&quot;family&quot;:&quot;Liefting&quot;,&quot;given&quot;:&quot;Maartje&quot;,&quot;non-dropping-particle&quot;:&quot;&quot;,&quot;parse-names&quot;:false,&quot;suffix&quot;:&quot;&quot;},{&quot;dropping-particle&quot;:&quot;&quot;,&quot;family&quot;:&quot;Verhoef&quot;,&quot;given&quot;:&quot;Herman A.&quot;,&quot;non-dropping-particle&quot;:&quot;&quot;,&quot;parse-names&quot;:false,&quot;suffix&quot;:&quot;&quot;},{&quot;dropping-particle&quot;:&quot;&quot;,&quot;family&quot;:&quot;Ellers&quot;,&quot;given&quot;:&quot;Jacintha&quot;,&quot;non-dropping-particle&quot;:&quot;&quot;,&quot;parse-names&quot;:false,&quot;suffix&quot;:&quot;&quot;}],&quot;container-title&quot;:&quot;Global Change Biology&quot;,&quot;id&quot;:&quot;2eef9656-fa63-5294-b712-0a8352b03157&quot;,&quot;issue&quot;:&quot;2&quot;,&quot;issued&quot;:{&quot;date-parts&quot;:[[&quot;2010&quot;]]},&quot;page&quot;:&quot;587-598&quot;,&quot;title&quot;:&quot;Adapt or disperse: Understanding species persistence in a changing world&quot;,&quot;type&quot;:&quot;article-journal&quot;,&quot;volume&quot;:&quot;16&quot;,&quot;container-title-short&quot;:&quot;Glob Chang Biol&quot;},&quot;uris&quot;:[&quot;http://www.mendeley.com/documents/?uuid=8e1a3048-6fd8-428a-b62a-b2568f0f7de9&quot;],&quot;isTemporary&quot;:false,&quot;legacyDesktopId&quot;:&quot;8e1a3048-6fd8-428a-b62a-b2568f0f7de9&quot;}]},{&quot;citationID&quot;:&quot;MENDELEY_CITATION_6ab7fde1-81d3-4441-be26-38288906711e&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&quot;,&quot;citationItems&quot;:[{&quot;id&quot;:&quot;244fdbee-3038-5aef-b158-42918c2a9675&quot;,&quot;itemData&quot;:{&quot;DOI&quot;:&quot;10.1038/s41559-019-1084-y&quot;,&quot;ISSN&quot;:&quot;2397334X&quot;,&quot;PMID&quot;:&quot;32015427&quot;,&quot;abstract&quot;:&quot;The role of soil biodiversity in regulating multiple ecosystem functions is poorly understood, limiting our ability to predict how soil biodiversity loss might affect human wellbeing and ecosystem sustainability. Here, combining a global observational study with an experimental microcosm study, we provide evidence that soil biodiversity (bacteria, fungi, protists and invertebrates) is significantly and positively associated with multiple ecosystem functions. These functions include nutrient cycling, decomposition, plant production, and reduced potential for pathogenicity and belowground biological warfare. Our findings also reveal the context dependency of such relationships and the importance of the connectedness, biodiversity and nature of the globally distributed dominant phylotypes within the soil network in maintaining multiple functions. Moreover, our results suggest that the positive association between plant diversity and multifunctionality across biomes is indirectly driven by soil biodiversity. Together, our results provide insights into the importance of soil biodiversity for maintaining soil functionality locally and across biomes, as well as providing strong support for the inclusion of soil biodiversity in conservation and management programmes.&quot;,&quot;author&quot;:[{&quot;dropping-particle&quot;:&quot;&quot;,&quot;family&quot;:&quot;Delgado-Baquerizo&quot;,&quot;given&quot;:&quot;Manuel&quot;,&quot;non-dropping-particle&quot;:&quot;&quot;,&quot;parse-names&quot;:false,&quot;suffix&quot;:&quot;&quot;},{&quot;dropping-particle&quot;:&quot;&quot;,&quot;family&quot;:&quot;Reich&quot;,&quot;given&quot;:&quot;Peter B.&quot;,&quot;non-dropping-particle&quot;:&quot;&quot;,&quot;parse-names&quot;:false,&quot;suffix&quot;:&quot;&quot;},{&quot;dropping-particle&quot;:&quot;&quot;,&quot;family&quot;:&quot;Trivedi&quot;,&quot;given&quot;:&quot;Chanda&quot;,&quot;non-dropping-particle&quot;:&quot;&quot;,&quot;parse-names&quot;:false,&quot;suffix&quot;:&quot;&quot;},{&quot;dropping-particle&quot;:&quot;&quot;,&quot;family&quot;:&quot;Eldridge&quot;,&quot;given&quot;:&quot;David J.&quot;,&quot;non-dropping-particle&quot;:&quot;&quot;,&quot;parse-names&quot;:false,&quot;suffix&quot;:&quot;&quot;},{&quot;dropping-particle&quot;:&quot;&quot;,&quot;family&quot;:&quot;Abades&quot;,&quot;given&quot;:&quot;Sebastián&quot;,&quot;non-dropping-particle&quot;:&quot;&quot;,&quot;parse-names&quot;:false,&quot;suffix&quot;:&quot;&quot;},{&quot;dropping-particle&quot;:&quot;&quot;,&quot;family&quot;:&quot;Alfaro&quot;,&quot;given&quot;:&quot;Fernando D.&quot;,&quot;non-dropping-particle&quot;:&quot;&quot;,&quot;parse-names&quot;:false,&quot;suffix&quot;:&quot;&quot;},{&quot;dropping-particle&quot;:&quot;&quot;,&quot;family&quot;:&quot;Bastida&quot;,&quot;given&quot;:&quot;Felipe&quot;,&quot;non-dropping-particle&quot;:&quot;&quot;,&quot;parse-names&quot;:false,&quot;suffix&quot;:&quot;&quot;},{&quot;dropping-particle&quot;:&quot;&quot;,&quot;family&quot;:&quot;Berhe&quot;,&quot;given&quot;:&quot;Asmeret A.&quot;,&quot;non-dropping-particle&quot;:&quot;&quot;,&quot;parse-names&quot;:false,&quot;suffix&quot;:&quot;&quot;},{&quot;dropping-particle&quot;:&quot;&quot;,&quot;family&quot;:&quot;Cutler&quot;,&quot;given&quot;:&quot;Nick A.&quot;,&quot;non-dropping-particle&quot;:&quot;&quot;,&quot;parse-names&quot;:false,&quot;suffix&quot;:&quot;&quot;},{&quot;dropping-particle&quot;:&quot;&quot;,&quot;family&quot;:&quot;Gallardo&quot;,&quot;given&quot;:&quot;Antonio&quot;,&quot;non-dropping-particle&quot;:&quot;&quot;,&quot;parse-names&quot;:false,&quot;suffix&quot;:&quot;&quot;},{&quot;dropping-particle&quot;:&quot;&quot;,&quot;family&quot;:&quot;García-Velázquez&quot;,&quot;given&quot;:&quot;Laura&quot;,&quot;non-dropping-particle&quot;:&quot;&quot;,&quot;parse-names&quot;:false,&quot;suffix&quot;:&quot;&quot;},{&quot;dropping-particle&quot;:&quot;&quot;,&quot;family&quot;:&quot;Hart&quot;,&quot;given&quot;:&quot;Stephen C.&quot;,&quot;non-dropping-particle&quot;:&quot;&quot;,&quot;parse-names&quot;:false,&quot;suffix&quot;:&quot;&quot;},{&quot;dropping-particle&quot;:&quot;&quot;,&quot;family&quot;:&quot;Hayes&quot;,&quot;given&quot;:&quot;Patrick E.&quot;,&quot;non-dropping-particle&quot;:&quot;&quot;,&quot;parse-names&quot;:false,&quot;suffix&quot;:&quot;&quot;},{&quot;dropping-particle&quot;:&quot;&quot;,&quot;family&quot;:&quot;He&quot;,&quot;given&quot;:&quot;Ji Zheng&quot;,&quot;non-dropping-particle&quot;:&quot;&quot;,&quot;parse-names&quot;:false,&quot;suffix&quot;:&quot;&quot;},{&quot;dropping-particle&quot;:&quot;&quot;,&quot;family&quot;:&quot;Hseu&quot;,&quot;given&quot;:&quot;Zeng Yei&quot;,&quot;non-dropping-particle&quot;:&quot;&quot;,&quot;parse-names&quot;:false,&quot;suffix&quot;:&quot;&quot;},{&quot;dropping-particle&quot;:&quot;&quot;,&quot;family&quot;:&quot;Hu&quot;,&quot;given&quot;:&quot;Hang Wei&quot;,&quot;non-dropping-particle&quot;:&quot;&quot;,&quot;parse-names&quot;:false,&quot;suffix&quot;:&quot;&quot;},{&quot;dropping-particle&quot;:&quot;&quot;,&quot;family&quot;:&quot;Kirchmair&quot;,&quot;given&quot;:&quot;Martin&quot;,&quot;non-dropping-particle&quot;:&quot;&quot;,&quot;parse-names&quot;:false,&quot;suffix&quot;:&quot;&quot;},{&quot;dropping-particle&quot;:&quot;&quot;,&quot;family&quot;:&quot;Neuhauser&quot;,&quot;given&quot;:&quot;Sigrid&quot;,&quot;non-dropping-particle&quot;:&quot;&quot;,&quot;parse-names&quot;:false,&quot;suffix&quot;:&quot;&quot;},{&quot;dropping-particle&quot;:&quot;&quot;,&quot;family&quot;:&quot;Pérez&quot;,&quot;given&quot;:&quot;Cecilia A.&quot;,&quot;non-dropping-particle&quot;:&quot;&quot;,&quot;parse-names&quot;:false,&quot;suffix&quot;:&quot;&quot;},{&quot;dropping-particle&quot;:&quot;&quot;,&quot;family&quot;:&quot;Reed&quot;,&quot;given&quot;:&quot;Sasha C.&quot;,&quot;non-dropping-particle&quot;:&quot;&quot;,&quot;parse-names&quot;:false,&quot;suffix&quot;:&quot;&quot;},{&quot;dropping-particle&quot;:&quot;&quot;,&quot;family&quot;:&quot;Santos&quot;,&quot;given&quot;:&quot;Fernanda&quot;,&quot;non-dropping-particle&quot;:&quot;&quot;,&quot;parse-names&quot;:false,&quot;suffix&quot;:&quot;&quot;},{&quot;dropping-particle&quot;:&quot;&quot;,&quot;family&quot;:&quot;Sullivan&quot;,&quot;given&quot;:&quot;Benjamin W.&quot;,&quot;non-dropping-particle&quot;:&quot;&quot;,&quot;parse-names&quot;:false,&quot;suffix&quot;:&quot;&quot;},{&quot;dropping-particle&quot;:&quot;&quot;,&quot;family&quot;:&quot;Trivedi&quot;,&quot;given&quot;:&quot;Pankaj&quot;,&quot;non-dropping-particle&quot;:&quot;&quot;,&quot;parse-names&quot;:false,&quot;suffix&quot;:&quot;&quot;},{&quot;dropping-particle&quot;:&quot;&quot;,&quot;family&quot;:&quot;Wang&quot;,&quot;given&quot;:&quot;Jun Tao&quot;,&quot;non-dropping-particle&quot;:&quot;&quot;,&quot;parse-names&quot;:false,&quot;suffix&quot;:&quot;&quot;},{&quot;dropping-particle&quot;:&quot;&quot;,&quot;family&quot;:&quot;Weber-Grullon&quot;,&quot;given&quot;:&quot;Luis&quot;,&quot;non-dropping-particle&quot;:&quot;&quot;,&quot;parse-names&quot;:false,&quot;suffix&quot;:&quot;&quot;},{&quot;dropping-particle&quot;:&quot;&quot;,&quot;family&quot;:&quot;Williams&quot;,&quot;given&quot;:&quot;Mark A.&quot;,&quot;non-dropping-particle&quot;:&quot;&quot;,&quot;parse-names&quot;:false,&quot;suffix&quot;:&quot;&quot;},{&quot;dropping-particle&quot;:&quot;&quot;,&quot;family&quot;:&quot;Singh&quot;,&quot;given&quot;:&quot;Brajesh K.&quot;,&quot;non-dropping-particle&quot;:&quot;&quot;,&quot;parse-names&quot;:false,&quot;suffix&quot;:&quot;&quot;}],&quot;container-title&quot;:&quot;Nature Ecology and Evolution&quot;,&quot;id&quot;:&quot;244fdbee-3038-5aef-b158-42918c2a9675&quot;,&quot;issue&quot;:&quot;2&quot;,&quot;issued&quot;:{&quot;date-parts&quot;:[[&quot;2020&quot;]]},&quot;page&quot;:&quot;210-220&quot;,&quot;publisher&quot;:&quot;Springer US&quot;,&quot;title&quot;:&quot;Multiple elements of soil biodiversity drive ecosystem functions across biomes&quot;,&quot;type&quot;:&quot;article-journal&quot;,&quot;volume&quot;:&quot;4&quot;,&quot;container-title-short&quot;:&quot;Nat Ecol Evol&quot;},&quot;uris&quot;:[&quot;http://www.mendeley.com/documents/?uuid=01b3204c-9977-4d34-9b41-ed1568abb04a&quot;],&quot;isTemporary&quot;:false,&quot;legacyDesktopId&quot;:&quot;01b3204c-9977-4d34-9b41-ed1568abb04a&quot;}]},{&quot;citationID&quot;:&quot;MENDELEY_CITATION_70509b84-99cf-443a-824e-8291b11b62ef&quot;,&quot;properties&quot;:{&quot;noteIndex&quot;:0},&quot;isEdited&quot;:false,&quot;manualOverride&quot;:{&quot;citeprocText&quot;:&quot;&lt;sup&gt;31,32&lt;/sup&gt;&quot;,&quot;isManuallyOverridden&quot;:false,&quot;manualOverrideText&quot;:&quot;&quot;},&quot;citationTag&quot;:&quot;MENDELEY_CITATION_v3_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&quot;,&quot;citationItems&quot;:[{&quot;id&quot;:&quot;b6c6fcfc-f250-50a7-a73f-8090fd61a9b4&quot;,&quot;itemData&quot;:{&quot;DOI&quot;:&quot;10.1016/j.soilbio.2016.07.002&quot;,&quot;ISSN&quot;:&quot;0038-0717&quot;,&quot;author&quot;:[{&quot;dropping-particle&quot;:&quot;&quot;,&quot;family&quot;:&quot;Potapov&quot;,&quot;given&quot;:&quot;Anton A&quot;,&quot;non-dropping-particle&quot;:&quot;&quot;,&quot;parse-names&quot;:false,&quot;suffix&quot;:&quot;&quot;},{&quot;dropping-particle&quot;:&quot;&quot;,&quot;family&quot;:&quot;Semenina&quot;,&quot;given&quot;:&quot;Eugenia E&quot;,&quot;non-dropping-particle&quot;:&quot;&quot;,&quot;parse-names&quot;:false,&quot;suffix&quot;:&quot;&quot;},{&quot;dropping-particle&quot;:&quot;&quot;,&quot;family&quot;:&quot;Yu&quot;,&quot;given&quot;:&quot;Anastasiya&quot;,&quot;non-dropping-particle&quot;:&quot;&quot;,&quot;parse-names&quot;:false,&quot;suffix&quot;:&quot;&quot;},{&quot;dropping-particle&quot;:&quot;&quot;,&quot;family&quot;:&quot;Kuznetsova&quot;,&quot;given&quot;:&quot;Natalia A&quot;,&quot;non-dropping-particle&quot;:&quot;&quot;,&quot;parse-names&quot;:false,&quot;suffix&quot;:&quot;&quot;},{&quot;dropping-particle&quot;:&quot;V&quot;,&quot;family&quot;:&quot;Tiunov&quot;,&quot;given&quot;:&quot;Alexei&quot;,&quot;non-dropping-particle&quot;:&quot;&quot;,&quot;parse-names&quot;:false,&quot;suffix&quot;:&quot;&quot;}],&quot;container-title&quot;:&quot;Soil Biology and Biochemistry&quot;,&quot;id&quot;:&quot;b6c6fcfc-f250-50a7-a73f-8090fd61a9b4&quot;,&quot;issued&quot;:{&quot;date-parts&quot;:[[&quot;2016&quot;]]},&quot;page&quot;:&quot;20-31&quot;,&quot;publisher&quot;:&quot;Elsevier Ltd&quot;,&quot;title&quot;:&quot;Connecting taxonomy and ecology: Trophic niches of collembolans as related to taxonomic identity and life forms&quot;,&quot;type&quot;:&quot;article-journal&quot;,&quot;volume&quot;:&quot;101&quot;,&quot;container-title-short&quot;:&quot;Soil Biol Biochem&quot;},&quot;uris&quot;:[&quot;http://www.mendeley.com/documents/?uuid=4154b987-978e-426a-ac01-7702d8ea37c8&quot;],&quot;isTemporary&quot;:false,&quot;legacyDesktopId&quot;:&quot;4154b987-978e-426a-ac01-7702d8ea37c8&quot;},{&quot;id&quot;:&quot;fdb66e71-3ead-509c-a2aa-5ec1911da7c8&quot;,&quot;itemData&quot;:{&quot;DOI&quot;:&quot;10.1002/ecs2.3425&quot;,&quot;author&quot;:[{&quot;dropping-particle&quot;:&quot;&quot;,&quot;family&quot;:&quot;Pollierer&quot;,&quot;given&quot;:&quot;Melanie M.&quot;,&quot;non-dropping-particle&quot;:&quot;&quot;,&quot;parse-names&quot;:false,&quot;suffix&quot;:&quot;&quot;},{&quot;dropping-particle&quot;:&quot;&quot;,&quot;family&quot;:&quot;Scheu&quot;,&quot;given&quot;:&quot;Stefan&quot;,&quot;non-dropping-particle&quot;:&quot;&quot;,&quot;parse-names&quot;:false,&quot;suffix&quot;:&quot;&quot;}],&quot;container-title&quot;:&quot;Ecosphere&quot;,&quot;id&quot;:&quot;fdb66e71-3ead-509c-a2aa-5ec1911da7c8&quot;,&quot;issued&quot;:{&quot;date-parts&quot;:[[&quot;2021&quot;]]},&quot;page&quot;:&quot;e03425&quot;,&quot;title&quot;:&quot;Stable isotopes of amino acids indicate that soil decomposer microarthropods predominantly feed on saprotrophic fungi&quot;,&quot;type&quot;:&quot;article-journal&quot;,&quot;volume&quot;:&quot;12&quot;,&quot;container-title-short&quot;:&quot;&quot;},&quot;uris&quot;:[&quot;http://www.mendeley.com/documents/?uuid=259bdb46-4fd9-47f6-ae8c-f3e342049b9a&quot;],&quot;isTemporary&quot;:false,&quot;legacyDesktopId&quot;:&quot;259bdb46-4fd9-47f6-ae8c-f3e342049b9a&quot;}]},{&quot;citationID&quot;:&quot;MENDELEY_CITATION_24049ccd-777b-4b46-aea5-249b4d2191c0&quot;,&quot;properties&quot;:{&quot;noteIndex&quot;:0},&quot;isEdited&quot;:false,&quot;manualOverride&quot;:{&quot;citeprocText&quot;:&quot;&lt;sup&gt;33,34&lt;/sup&gt;&quot;,&quot;isManuallyOverridden&quot;:false,&quot;manualOverrideText&quot;:&quot;&quot;},&quot;citationTag&quot;:&quot;MENDELEY_CITATION_v3_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&quot;,&quot;citationItems&quot;:[{&quot;id&quot;:&quot;ce3cc271-703a-5636-b631-ffff29007672&quot;,&quot;itemData&quot;:{&quot;author&quot;:[{&quot;dropping-particle&quot;:&quot;&quot;,&quot;family&quot;:&quot;Moore&quot;,&quot;given&quot;:&quot;John C&quot;,&quot;non-dropping-particle&quot;:&quot;&quot;,&quot;parse-names&quot;:false,&quot;suffix&quot;:&quot;&quot;},{&quot;dropping-particle&quot;:&quot;&quot;,&quot;family&quot;:&quot;Hunt&quot;,&quot;given&quot;:&quot;H William&quot;,&quot;non-dropping-particle&quot;:&quot;&quot;,&quot;parse-names&quot;:false,&quot;suffix&quot;:&quot;&quot;}],&quot;container-title&quot;:&quot;Nature&quot;,&quot;id&quot;:&quot;ce3cc271-703a-5636-b631-ffff29007672&quot;,&quot;issued&quot;:{&quot;date-parts&quot;:[[&quot;1988&quot;]]},&quot;page&quot;:&quot;261-263&quot;,&quot;title&quot;:&quot;Resource compartmentation and the stability of real ecosystems&quot;,&quot;type&quot;:&quot;article-journal&quot;,&quot;volume&quot;:&quot;333&quot;,&quot;container-title-short&quot;:&quot;Nature&quot;},&quot;uris&quot;:[&quot;http://www.mendeley.com/documents/?uuid=036afd19-67fd-42d8-8e31-2b0cf66940d6&quot;],&quot;isTemporary&quot;:false,&quot;legacyDesktopId&quot;:&quot;036afd19-67fd-42d8-8e31-2b0cf66940d6&quot;},{&quot;id&quot;:&quot;1371744f-0b1e-5755-89a9-ac1e9dfdd700&quot;,&quot;itemData&quot;:{&quot;DOI&quot;:&quot;10.1016/j.tim.2019.04.008&quot;,&quot;author&quot;:[{&quot;dropping-particle&quot;:&quot;&quot;,&quot;family&quot;:&quot;Thakur&quot;,&quot;given&quot;:&quot;Madhav P&quot;,&quot;non-dropping-particle&quot;:&quot;&quot;,&quot;parse-names&quot;:false,&quot;suffix&quot;:&quot;&quot;},{&quot;dropping-particle&quot;:&quot;&quot;,&quot;family&quot;:&quot;Geisen&quot;,&quot;given&quot;:&quot;Stefan&quot;,&quot;non-dropping-particle&quot;:&quot;&quot;,&quot;parse-names&quot;:false,&quot;suffix&quot;:&quot;&quot;}],&quot;container-title&quot;:&quot;Trends in Microbiology&quot;,&quot;id&quot;:&quot;1371744f-0b1e-5755-89a9-ac1e9dfdd700&quot;,&quot;issue&quot;:&quot;9&quot;,&quot;issued&quot;:{&quot;date-parts&quot;:[[&quot;2019&quot;]]},&quot;page&quot;:&quot;771-780&quot;,&quot;publisher&quot;:&quot;Elsevier Ltd&quot;,&quot;title&quot;:&quot;Trophic Regulations of the Soil Microbiome&quot;,&quot;type&quot;:&quot;article-journal&quot;,&quot;volume&quot;:&quot;27&quot;,&quot;container-title-short&quot;:&quot;Trends Microbiol&quot;},&quot;uris&quot;:[&quot;http://www.mendeley.com/documents/?uuid=1229dec6-e889-4beb-b05b-e28bf3776c9e&quot;],&quot;isTemporary&quot;:false,&quot;legacyDesktopId&quot;:&quot;1229dec6-e889-4beb-b05b-e28bf3776c9e&quot;}]},{&quot;citationID&quot;:&quot;MENDELEY_CITATION_ccc0ba98-d62f-4986-84ce-30a035c9ab7e&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&quot;,&quot;citationItems&quot;:[{&quot;id&quot;:&quot;52178795-79c5-57ef-8211-9e7ddd825032&quot;,&quot;itemData&quot;:{&quot;DOI&quot;:&quot;10.1038/s41467-018-05516-7&quot;,&quot;ISBN&quot;:&quot;4146701805516&quot;,&quot;ISSN&quot;:&quot;20411723&quot;,&quot;PMID&quot;:&quot;30072764&quot;,&quot;abstract&quot;:&quot;Soil microbial communities play a crucial role in ecosystem functioning, but it is unknown how co-occurrence networks within these communities respond to disturbances such as climate extremes. This represents an important knowledge gap because changes in microbial networks could have implications for their functioning and vulnerability to future disturbances. Here, we show in grassland mesocosms that drought promotes destabilising properties in soil bacterial, but not fungal, co-occurrence networks, and that changes in bacterial communities link more strongly to soil functioning during recovery than do changes in fungal communities. Moreover, we reveal that drought has a prolonged effect on bacterial communities and their co-occurrence networks via changes in vegetation composition and resultant reductions in soil moisture. Our results provide new insight in the mechanisms through which drought alters soil microbial communities with potential long-term consequences, including future plant community composition and the ability of aboveground and belowground communities to withstand future disturbances.&quot;,&quot;author&quot;:[{&quot;dropping-particle&quot;:&quot;&quot;,&quot;family&quot;:&quot;Vries&quot;,&quot;given&quot;:&quot;Franciska T.&quot;,&quot;non-dropping-particle&quot;:&quot;de&quot;,&quot;parse-names&quot;:false,&quot;suffix&quot;:&quot;&quot;},{&quot;dropping-particle&quot;:&quot;&quot;,&quot;family&quot;:&quot;Griffiths&quot;,&quot;given&quot;:&quot;Rob I.&quot;,&quot;non-dropping-particle&quot;:&quot;&quot;,&quot;parse-names&quot;:false,&quot;suffix&quot;:&quot;&quot;},{&quot;dropping-particle&quot;:&quot;&quot;,&quot;family&quot;:&quot;Bailey&quot;,&quot;given&quot;:&quot;Mark&quot;,&quot;non-dropping-particle&quot;:&quot;&quot;,&quot;parse-names&quot;:false,&quot;suffix&quot;:&quot;&quot;},{&quot;dropping-particle&quot;:&quot;&quot;,&quot;family&quot;:&quot;Craig&quot;,&quot;given&quot;:&quot;Hayley&quot;,&quot;non-dropping-particle&quot;:&quot;&quot;,&quot;parse-names&quot;:false,&quot;suffix&quot;:&quot;&quot;},{&quot;dropping-particle&quot;:&quot;&quot;,&quot;family&quot;:&quot;Girlanda&quot;,&quot;given&quot;:&quot;Mariangela&quot;,&quot;non-dropping-particle&quot;:&quot;&quot;,&quot;parse-names&quot;:false,&quot;suffix&quot;:&quot;&quot;},{&quot;dropping-particle&quot;:&quot;&quot;,&quot;family&quot;:&quot;Gweon&quot;,&quot;given&quot;:&quot;Hyun Soon&quot;,&quot;non-dropping-particle&quot;:&quot;&quot;,&quot;parse-names&quot;:false,&quot;suffix&quot;:&quot;&quot;},{&quot;dropping-particle&quot;:&quot;&quot;,&quot;family&quot;:&quot;Hallin&quot;,&quot;given&quot;:&quot;Sara&quot;,&quot;non-dropping-particle&quot;:&quot;&quot;,&quot;parse-names&quot;:false,&quot;suffix&quot;:&quot;&quot;},{&quot;dropping-particle&quot;:&quot;&quot;,&quot;family&quot;:&quot;Kaisermann&quot;,&quot;given&quot;:&quot;Aurore&quot;,&quot;non-dropping-particle&quot;:&quot;&quot;,&quot;parse-names&quot;:false,&quot;suffix&quot;:&quot;&quot;},{&quot;dropping-particle&quot;:&quot;&quot;,&quot;family&quot;:&quot;Keith&quot;,&quot;given&quot;:&quot;Aidan M.&quot;,&quot;non-dropping-particle&quot;:&quot;&quot;,&quot;parse-names&quot;:false,&quot;suffix&quot;:&quot;&quot;},{&quot;dropping-particle&quot;:&quot;&quot;,&quot;family&quot;:&quot;Kretzschmar&quot;,&quot;given&quot;:&quot;Marina&quot;,&quot;non-dropping-particle&quot;:&quot;&quot;,&quot;parse-names&quot;:false,&quot;suffix&quot;:&quot;&quot;},{&quot;dropping-particle&quot;:&quot;&quot;,&quot;family&quot;:&quot;Lemanceau&quot;,&quot;given&quot;:&quot;Philippe&quot;,&quot;non-dropping-particle&quot;:&quot;&quot;,&quot;parse-names&quot;:false,&quot;suffix&quot;:&quot;&quot;},{&quot;dropping-particle&quot;:&quot;&quot;,&quot;family&quot;:&quot;Lumini&quot;,&quot;given&quot;:&quot;Erica&quot;,&quot;non-dropping-particle&quot;:&quot;&quot;,&quot;parse-names&quot;:false,&quot;suffix&quot;:&quot;&quot;},{&quot;dropping-particle&quot;:&quot;&quot;,&quot;family&quot;:&quot;Mason&quot;,&quot;given&quot;:&quot;Kelly E.&quot;,&quot;non-dropping-particle&quot;:&quot;&quot;,&quot;parse-names&quot;:false,&quot;suffix&quot;:&quot;&quot;},{&quot;dropping-particle&quot;:&quot;&quot;,&quot;family&quot;:&quot;Oliver&quot;,&quot;given&quot;:&quot;Anna&quot;,&quot;non-dropping-particle&quot;:&quot;&quot;,&quot;parse-names&quot;:false,&quot;suffix&quot;:&quot;&quot;},{&quot;dropping-particle&quot;:&quot;&quot;,&quot;family&quot;:&quot;Ostle&quot;,&quot;given&quot;:&quot;Nick&quot;,&quot;non-dropping-particle&quot;:&quot;&quot;,&quot;parse-names&quot;:false,&quot;suffix&quot;:&quot;&quot;},{&quot;dropping-particle&quot;:&quot;&quot;,&quot;family&quot;:&quot;Prosser&quot;,&quot;given&quot;:&quot;James I.&quot;,&quot;non-dropping-particle&quot;:&quot;&quot;,&quot;parse-names&quot;:false,&quot;suffix&quot;:&quot;&quot;},{&quot;dropping-particle&quot;:&quot;&quot;,&quot;family&quot;:&quot;Thion&quot;,&quot;given&quot;:&quot;Cecile&quot;,&quot;non-dropping-particle&quot;:&quot;&quot;,&quot;parse-names&quot;:false,&quot;suffix&quot;:&quot;&quot;},{&quot;dropping-particle&quot;:&quot;&quot;,&quot;family&quot;:&quot;Thomson&quot;,&quot;given&quot;:&quot;Bruce&quot;,&quot;non-dropping-particle&quot;:&quot;&quot;,&quot;parse-names&quot;:false,&quot;suffix&quot;:&quot;&quot;},{&quot;dropping-particle&quot;:&quot;&quot;,&quot;family&quot;:&quot;Bardgett&quot;,&quot;given&quot;:&quot;Richard D.&quot;,&quot;non-dropping-particle&quot;:&quot;&quot;,&quot;parse-names&quot;:false,&quot;suffix&quot;:&quot;&quot;}],&quot;container-title&quot;:&quot;Nature Communications&quot;,&quot;id&quot;:&quot;52178795-79c5-57ef-8211-9e7ddd825032&quot;,&quot;issue&quot;:&quot;1&quot;,&quot;issued&quot;:{&quot;date-parts&quot;:[[&quot;2018&quot;]]},&quot;title&quot;:&quot;Soil bacterial networks are less stable under drought than fungal networks&quot;,&quot;type&quot;:&quot;article-journal&quot;,&quot;volume&quot;:&quot;9&quot;,&quot;container-title-short&quot;:&quot;Nat Commun&quot;},&quot;uris&quot;:[&quot;http://www.mendeley.com/documents/?uuid=4f259f6b-8fb2-4587-9c9b-978ac10a7165&quot;],&quot;isTemporary&quot;:false,&quot;legacyDesktopId&quot;:&quot;4f259f6b-8fb2-4587-9c9b-978ac10a7165&quot;}]},{&quot;citationID&quot;:&quot;MENDELEY_CITATION_ff215ed6-1180-4d37-b9ad-abc46cc39a4e&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&quot;,&quot;citationItems&quot;:[{&quot;id&quot;:&quot;bf8a18be-6b5f-5389-b245-1cfcc112bb70&quot;,&quot;itemData&quot;:{&quot;DOI&quot;:&quot;10.1038/nclimate1368&quot;,&quot;ISSN&quot;:&quot;1758678X&quot;,&quot;abstract&quot;:&quot;Soils deliver several ecosystem services including carbon sequestration and nutrient cycling, which are of central importance to climate mitigation and sustainable food production. Soil biota play an important role in carbon and nitrogen cycling, and, although the effects of land use on soil food webs are well documented, the consequences for their resistance and resilience to climate change are not known. We compared the resistance and resilience to drought-which is predicted to increase under climate change-of soil food webs of two common land-use systems: intensively managed wheat with a bacterial-based soil food web and extensively managed grassland with a fungal-based soil food web. We found that the fungal-based food web, and the processes of C and N loss it governs, of grassland soil was more resistant, although not resilient, and better able to adapt to drought than the bacterial-based food web of wheat soil. Structural equation modelling revealed that fungal-based soil food webs and greater microbial evenness mitigated C and N loss. Our findings show that land use strongly affects the resistance and resilience of soil food webs to climate change, and that extensively managed grassland promotes more resistant, and adaptable, fungal-based soil food webs. © 2012 Macmillan Publishers Limited. All rights reserved.&quot;,&quot;author&quot;:[{&quot;dropping-particle&quot;:&quot;&quot;,&quot;family&quot;:&quot;Vries&quot;,&quot;given&quot;:&quot;Franciska T.&quot;,&quot;non-dropping-particle&quot;:&quot;de&quot;,&quot;parse-names&quot;:false,&quot;suffix&quot;:&quot;&quot;},{&quot;dropping-particle&quot;:&quot;&quot;,&quot;family&quot;:&quot;Liiri&quot;,&quot;given&quot;:&quot;Mira E.&quot;,&quot;non-dropping-particle&quot;:&quot;&quot;,&quot;parse-names&quot;:false,&quot;suffix&quot;:&quot;&quot;},{&quot;dropping-particle&quot;:&quot;&quot;,&quot;family&quot;:&quot;Bjørnlund&quot;,&quot;given&quot;:&quot;Lisa&quot;,&quot;non-dropping-particle&quot;:&quot;&quot;,&quot;parse-names&quot;:false,&quot;suffix&quot;:&quot;&quot;},{&quot;dropping-particle&quot;:&quot;&quot;,&quot;family&quot;:&quot;Bowker&quot;,&quot;given&quot;:&quot;Matthew A.&quot;,&quot;non-dropping-particle&quot;:&quot;&quot;,&quot;parse-names&quot;:false,&quot;suffix&quot;:&quot;&quot;},{&quot;dropping-particle&quot;:&quot;&quot;,&quot;family&quot;:&quot;Christensen&quot;,&quot;given&quot;:&quot;Søren&quot;,&quot;non-dropping-particle&quot;:&quot;&quot;,&quot;parse-names&quot;:false,&quot;suffix&quot;:&quot;&quot;},{&quot;dropping-particle&quot;:&quot;&quot;,&quot;family&quot;:&quot;Setälä&quot;,&quot;given&quot;:&quot;Heikki M.&quot;,&quot;non-dropping-particle&quot;:&quot;&quot;,&quot;parse-names&quot;:false,&quot;suffix&quot;:&quot;&quot;},{&quot;dropping-particle&quot;:&quot;&quot;,&quot;family&quot;:&quot;Bardgett&quot;,&quot;given&quot;:&quot;Richard D.&quot;,&quot;non-dropping-particle&quot;:&quot;&quot;,&quot;parse-names&quot;:false,&quot;suffix&quot;:&quot;&quot;}],&quot;container-title&quot;:&quot;Nature Climate Change&quot;,&quot;id&quot;:&quot;bf8a18be-6b5f-5389-b245-1cfcc112bb70&quot;,&quot;issue&quot;:&quot;4&quot;,&quot;issued&quot;:{&quot;date-parts&quot;:[[&quot;2012&quot;]]},&quot;page&quot;:&quot;276-280&quot;,&quot;publisher&quot;:&quot;Nature Publishing Group&quot;,&quot;title&quot;:&quot;Land use alters the resistance and resilience of soil food webs to drought&quot;,&quot;type&quot;:&quot;article-journal&quot;,&quot;volume&quot;:&quot;2&quot;,&quot;container-title-short&quot;:&quot;Nat Clim Chang&quot;},&quot;uris&quot;:[&quot;http://www.mendeley.com/documents/?uuid=18dff791-15a1-47d3-a35c-474758267e75&quot;],&quot;isTemporary&quot;:false,&quot;legacyDesktopId&quot;:&quot;18dff791-15a1-47d3-a35c-474758267e75&quot;}]},{&quot;citationID&quot;:&quot;MENDELEY_CITATION_bc080eac-8f1d-4909-a3d3-c0fe58adfe4b&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&quot;,&quot;citationItems&quot;:[{&quot;id&quot;:&quot;ec1cd440-0c2e-58e2-99dc-025b8f88602b&quot;,&quot;itemData&quot;:{&quot;DOI&quot;:&quot;10.1098/rstb.2019.0112&quot;,&quot;ISBN&quot;:&quot;0000000251310&quot;,&quot;ISSN&quot;:&quot;14712970&quot;,&quot;PMID&quot;:&quot;31983338&quot;,&quot;abstract&quot;:&quot;A major challenge for advancing our understanding of the functional role of soil microbial communities is to link changes in their structure and function under climate change. To address this challenge requires new understanding of the mechanisms that underlie the capacity of soil microbial communities to resist and recover from climate extremes. Here, we synthesize emerging understanding of the intrinsic and extrinsic factors that influence the resistance and resilience of soil microbial communities to climate extremes, with a focus on drought, and identify drivers that might trigger abrupt changes to alternative states. We highlight research challenges and propose a path for advancing our understanding of the resistance and resilience of soil microbial communities to climate extremes, and of their vulnerability to transitions to alternative states, including the use of trait-based approaches. We identify a need for new approaches to quantify resistance and resilience of soil microbial communities, and to identify thresholds for transitions to alternative states. We show how high-resolution time series coupled with gradient designs will enable detecting response patterns to interacting drivers. Finally, to account for extrinsic factors, we suggest that future studies should use environmental gradients to track soil microbial community responses to climate extremes in space and time.&quot;,&quot;author&quot;:[{&quot;dropping-particle&quot;:&quot;&quot;,&quot;family&quot;:&quot;Bardgett&quot;,&quot;given&quot;:&quot;Richard D.&quot;,&quot;non-dropping-particle&quot;:&quot;&quot;,&quot;parse-names&quot;:false,&quot;suffix&quot;:&quot;&quot;},{&quot;dropping-particle&quot;:&quot;&quot;,&quot;family&quot;:&quot;Caruso&quot;,&quot;given&quot;:&quot;Tancredi&quot;,&quot;non-dropping-particle&quot;:&quot;&quot;,&quot;parse-names&quot;:false,&quot;suffix&quot;:&quot;&quot;}],&quot;container-title&quot;:&quot;Philosophical Transactions of the Royal Society B: Biological Sciences&quot;,&quot;id&quot;:&quot;ec1cd440-0c2e-58e2-99dc-025b8f88602b&quot;,&quot;issue&quot;:&quot;1794&quot;,&quot;issued&quot;:{&quot;date-parts&quot;:[[&quot;2020&quot;]]},&quot;title&quot;:&quot;Soil microbial community responses to climate extremes: Resistance, resilience and transitions to alternative states&quot;,&quot;type&quot;:&quot;article-journal&quot;,&quot;volume&quot;:&quot;375&quot;,&quot;container-title-short&quot;:&quot;&quot;},&quot;uris&quot;:[&quot;http://www.mendeley.com/documents/?uuid=7f04fea2-0625-4f7a-9cfa-832bb8050883&quot;],&quot;isTemporary&quot;:false,&quot;legacyDesktopId&quot;:&quot;7f04fea2-0625-4f7a-9cfa-832bb8050883&quot;}]},{&quot;citationID&quot;:&quot;MENDELEY_CITATION_0f179681-f6a7-41a7-87c7-1b6bffef2be0&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&quot;,&quot;citationItems&quot;:[{&quot;id&quot;:&quot;1cf4c3df-639b-58ee-aab0-38d5080caeb7&quot;,&quot;itemData&quot;:{&quot;DOI&quot;:&quot;10.1038/s41396-023-01512-y&quot;,&quot;ISSN&quot;:&quot;17517370&quot;,&quot;abstract&quot;:&quot;Soil microbial communities play a pivotal role in regulating ecosystem functioning. But they are increasingly being shaped by human-induced environmental change, including intense “pulse” perturbations, such as droughts, which are predicted to increase in frequency and intensity with climate change. While it is known that soil microbial communities are sensitive to such perturbations and that effects can be long-lasting, it remains untested whether there is a threshold in the intensity and frequency of perturbations that can trigger abrupt and persistent transitions in the taxonomic and functional characteristics of soil microbial communities. Here we demonstrate experimentally that intense pulses of drought equivalent to a 30-year drought event (&lt;15% WHC) induce a major shift in the soil microbial community characterised by significantly altered bacterial and fungal community structures of reduced complexity and functionality. Moreover, the characteristics of this transformed microbial community persisted after returning soil to its previous moisture status. As a result, we found that drought had a strong legacy effect on bacterial community function, inducing an enhanced growth rate following subsequent drought. Abrupt transitions are widely documented in aquatic and terrestrial plant communities in response to human-induced perturbations. Our findings demonstrate that such transitions also occur in soil microbial communities in response to high intensity pulse perturbations, with potentially deleterious consequences for soil health.&quot;,&quot;author&quot;:[{&quot;dropping-particle&quot;:&quot;&quot;,&quot;family&quot;:&quot;Cordero&quot;,&quot;given&quot;:&quot;Irene&quot;,&quot;non-dropping-particle&quot;:&quot;&quot;,&quot;parse-names&quot;:false,&quot;suffix&quot;:&quot;&quot;},{&quot;dropping-particle&quot;:&quot;&quot;,&quot;family&quot;:&quot;Leizeaga&quot;,&quot;given&quot;:&quot;Ainara&quot;,&quot;non-dropping-particle&quot;:&quot;&quot;,&quot;parse-names&quot;:false,&quot;suffix&quot;:&quot;&quot;},{&quot;dropping-particle&quot;:&quot;&quot;,&quot;family&quot;:&quot;Hicks&quot;,&quot;given&quot;:&quot;Lettice C.&quot;,&quot;non-dropping-particle&quot;:&quot;&quot;,&quot;parse-names&quot;:false,&quot;suffix&quot;:&quot;&quot;},{&quot;dropping-particle&quot;:&quot;&quot;,&quot;family&quot;:&quot;Rousk&quot;,&quot;given&quot;:&quot;Johannes&quot;,&quot;non-dropping-particle&quot;:&quot;&quot;,&quot;parse-names&quot;:false,&quot;suffix&quot;:&quot;&quot;},{&quot;dropping-particle&quot;:&quot;&quot;,&quot;family&quot;:&quot;Bardgett&quot;,&quot;given&quot;:&quot;Richard D.&quot;,&quot;non-dropping-particle&quot;:&quot;&quot;,&quot;parse-names&quot;:false,&quot;suffix&quot;:&quot;&quot;}],&quot;container-title&quot;:&quot;ISME Journal&quot;,&quot;id&quot;:&quot;1cf4c3df-639b-58ee-aab0-38d5080caeb7&quot;,&quot;issued&quot;:{&quot;date-parts&quot;:[[&quot;2023&quot;]]},&quot;page&quot;:&quot;2190–2199&quot;,&quot;publisher&quot;:&quot;Springer US&quot;,&quot;title&quot;:&quot;High intensity perturbations induce an abrupt shift in soil microbial state&quot;,&quot;type&quot;:&quot;article-journal&quot;,&quot;volume&quot;:&quot;17&quot;,&quot;container-title-short&quot;:&quot;&quot;},&quot;uris&quot;:[&quot;http://www.mendeley.com/documents/?uuid=dff38a13-bf40-4a82-8366-387de13117c7&quot;],&quot;isTemporary&quot;:false,&quot;legacyDesktopId&quot;:&quot;dff38a13-bf40-4a82-8366-387de13117c7&quot;}]},{&quot;citationID&quot;:&quot;MENDELEY_CITATION_75bb9ee2-c103-47b5-b23a-b2e9388f2ebe&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&quot;,&quot;citationItems&quot;:[{&quot;id&quot;:&quot;ef91200f-c6f2-519f-a238-7d233ac29080&quot;,&quot;itemData&quot;:{&quot;DOI&quot;:&quot;10.1016/j.soilbio.2023.109244&quot;,&quot;author&quot;:[{&quot;dropping-particle&quot;:&quot;&quot;,&quot;family&quot;:&quot;Sanders&quot;,&quot;given&quot;:&quot;Shareen K D&quot;,&quot;non-dropping-particle&quot;:&quot;&quot;,&quot;parse-names&quot;:false,&quot;suffix&quot;:&quot;&quot;},{&quot;dropping-particle&quot;:&quot;&quot;,&quot;family&quot;:&quot;Martínez-De León&quot;,&quot;given&quot;:&quot;Gerard&quot;,&quot;non-dropping-particle&quot;:&quot;&quot;,&quot;parse-names&quot;:false,&quot;suffix&quot;:&quot;&quot;},{&quot;dropping-particle&quot;:&quot;&quot;,&quot;family&quot;:&quot;Formenti&quot;,&quot;given&quot;:&quot;Ludovico&quot;,&quot;non-dropping-particle&quot;:&quot;&quot;,&quot;parse-names&quot;:false,&quot;suffix&quot;:&quot;&quot;},{&quot;dropping-particle&quot;:&quot;&quot;,&quot;family&quot;:&quot;Thakur&quot;,&quot;given&quot;:&quot;Madhav P&quot;,&quot;non-dropping-particle&quot;:&quot;&quot;,&quot;parse-names&quot;:false,&quot;suffix&quot;:&quot;&quot;}],&quot;container-title&quot;:&quot;Soil Biology and Biochemistry&quot;,&quot;id&quot;:&quot;ef91200f-c6f2-519f-a238-7d233ac29080&quot;,&quot;issued&quot;:{&quot;date-parts&quot;:[[&quot;2024&quot;]]},&quot;page&quot;:&quot;109244&quot;,&quot;title&quot;:&quot;How will climate change affect the feeding biology of Collembola ?&quot;,&quot;type&quot;:&quot;article-journal&quot;,&quot;volume&quot;:&quot;188&quot;,&quot;container-title-short&quot;:&quot;Soil Biol Biochem&quot;},&quot;uris&quot;:[&quot;http://www.mendeley.com/documents/?uuid=5870cdab-6447-4b9f-ae8a-b27e66fc8069&quot;],&quot;isTemporary&quot;:false,&quot;legacyDesktopId&quot;:&quot;5870cdab-6447-4b9f-ae8a-b27e66fc8069&quot;}]},{&quot;citationID&quot;:&quot;MENDELEY_CITATION_f8ece861-8d6f-4764-8b5a-7ab7ce0ec1f3&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&quot;,&quot;citationItems&quot;:[{&quot;id&quot;:&quot;a7fd4f52-7e93-5df7-ba65-6e36cf32f1b8&quot;,&quot;itemData&quot;:{&quot;DOI&quot;:&quot;10.1038/s41558-020-0759-3&quot;,&quot;ISBN&quot;:&quot;4155802007&quot;,&quot;ISSN&quot;:&quot;17586798&quot;,&quot;abstract&quot;:&quot;Understanding the present and future distribution of soil-borne plant pathogens is critical to supporting food and fibre production in a warmer world. Using data from a global field survey and a nine-year field experiment, we show that warmer temperatures increase the relative abundance of soil-borne potential fungal plant pathogens. Moreover, we provide a global atlas of these organisms along with future distribution projections under different climate change and land-use scenarios. These projections show an overall increase in the relative abundance of potential plant pathogens worldwide. This work advances our understanding of the global distribution of potential fungal plant pathogens and their sensitivity to ongoing climate and land-use changes, which is fundamental to reduce their incidence and impacts on terrestrial ecosystems globally.&quot;,&quot;author&quot;:[{&quot;dropping-particle&quot;:&quot;&quot;,&quot;family&quot;:&quot;Delgado-Baquerizo&quot;,&quot;given&quot;:&quot;Manuel&quot;,&quot;non-dropping-particle&quot;:&quot;&quot;,&quot;parse-names&quot;:false,&quot;suffix&quot;:&quot;&quot;},{&quot;dropping-particle&quot;:&quot;&quot;,&quot;family&quot;:&quot;Guerra&quot;,&quot;given&quot;:&quot;Carlos A.&quot;,&quot;non-dropping-particle&quot;:&quot;&quot;,&quot;parse-names&quot;:false,&quot;suffix&quot;:&quot;&quot;},{&quot;dropping-particle&quot;:&quot;&quot;,&quot;family&quot;:&quot;Cano-Díaz&quot;,&quot;given&quot;:&quot;Concha&quot;,&quot;non-dropping-particle&quot;:&quot;&quot;,&quot;parse-names&quot;:false,&quot;suffix&quot;:&quot;&quot;},{&quot;dropping-particle&quot;:&quot;&quot;,&quot;family&quot;:&quot;Egidi&quot;,&quot;given&quot;:&quot;Eleonora&quot;,&quot;non-dropping-particle&quot;:&quot;&quot;,&quot;parse-names&quot;:false,&quot;suffix&quot;:&quot;&quot;},{&quot;dropping-particle&quot;:&quot;&quot;,&quot;family&quot;:&quot;Wang&quot;,&quot;given&quot;:&quot;Jun Tao&quot;,&quot;non-dropping-particle&quot;:&quot;&quot;,&quot;parse-names&quot;:false,&quot;suffix&quot;:&quot;&quot;},{&quot;dropping-particle&quot;:&quot;&quot;,&quot;family&quot;:&quot;Eisenhauer&quot;,&quot;given&quot;:&quot;Nico&quot;,&quot;non-dropping-particle&quot;:&quot;&quot;,&quot;parse-names&quot;:false,&quot;suffix&quot;:&quot;&quot;},{&quot;dropping-particle&quot;:&quot;&quot;,&quot;family&quot;:&quot;Singh&quot;,&quot;given&quot;:&quot;Brajesh K.&quot;,&quot;non-dropping-particle&quot;:&quot;&quot;,&quot;parse-names&quot;:false,&quot;suffix&quot;:&quot;&quot;},{&quot;dropping-particle&quot;:&quot;&quot;,&quot;family&quot;:&quot;Maestre&quot;,&quot;given&quot;:&quot;Fernando T.&quot;,&quot;non-dropping-particle&quot;:&quot;&quot;,&quot;parse-names&quot;:false,&quot;suffix&quot;:&quot;&quot;}],&quot;container-title&quot;:&quot;Nature Climate Change&quot;,&quot;id&quot;:&quot;a7fd4f52-7e93-5df7-ba65-6e36cf32f1b8&quot;,&quot;issue&quot;:&quot;6&quot;,&quot;issued&quot;:{&quot;date-parts&quot;:[[&quot;2020&quot;]]},&quot;page&quot;:&quot;550-554&quot;,&quot;publisher&quot;:&quot;Springer US&quot;,&quot;title&quot;:&quot;The proportion of soil-borne pathogens increases with warming at the global scale&quot;,&quot;type&quot;:&quot;article-journal&quot;,&quot;volume&quot;:&quot;10&quot;,&quot;container-title-short&quot;:&quot;Nat Clim Chang&quot;},&quot;uris&quot;:[&quot;http://www.mendeley.com/documents/?uuid=484c6ac6-b988-413d-88a1-535601bf5bff&quot;],&quot;isTemporary&quot;:false,&quot;legacyDesktopId&quot;:&quot;484c6ac6-b988-413d-88a1-535601bf5bff&quot;}]},{&quot;citationID&quot;:&quot;MENDELEY_CITATION_d49b6370-b199-4504-a5dc-9e206a88b08b&quot;,&quot;properties&quot;:{&quot;noteIndex&quot;:0},&quot;isEdited&quot;:false,&quot;manualOverride&quot;:{&quot;citeprocText&quot;:&quot;&lt;sup&gt;41,42&lt;/sup&gt;&quot;,&quot;isManuallyOverridden&quot;:false,&quot;manualOverrideText&quot;:&quot;&quot;},&quot;citationTag&quot;:&quot;MENDELEY_CITATION_v3_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&quot;,&quot;citationItems&quot;:[{&quot;id&quot;:&quot;eebff1bf-7bdb-5795-8183-8f94eb3b0fac&quot;,&quot;itemData&quot;:{&quot;DOI&quot;:&quot;10.1890/07-2121.1&quot;,&quot;ISSN&quot;:&quot;00129658&quot;,&quot;PMID&quot;:&quot;19137945&quot;,&quot;abstract&quot;:&quot;The structure of ecological interaction networks is often interpreted as a product of meaningful ecological and evolutionary mechanisms that shape the degree of specialization in community associations. However, here we show that both unweighted network metrics (connectance, nestedness, and degree distribution) and weighted network metrics (interaction evenness, interaction strength asymmetry) are strongly constrained and biased by the number of observations. Rarely observed species are inevitably regarded as \&quot;specialists,\&quot; irrespective of their actual associations, leading to biased estimates of specialization. Consequently, a skewed distribution of species observation records (such as the lognormal), combined with a relatively low sampling density typical for ecological data, already generates a \&quot;nested\&quot; and poorly \&quot;connected\&quot; network with \&quot;asymmetric interaction strengths\&quot; when interactions are neutral. This is confirmed by null model simulations of bipartite networks, assuming that partners associate randomly in the absence of any specialization and any variation in the correspondence of biological traits between associated species (trait matching). Variation in the skewness of the frequency distribution fundamentally changes the outcome of network metrics. Therefore, interpretation of network metrics in terms of fundamental specialization and trait matching requires an appropriate control for such severe constraints imposed by information deficits. When using an alternative approach that controls for these effects, most natural networks of mutualistic or antagonistic systems show a significantly higher degree of reciprocal specialization (exclusiveness) than expected under neutral conditions. A higher exclusiveness is coherent with a tighter coevolution and suggests a lower ecological redundancy than implied by nested networks. © 2008 by the Ecological Society of America.&quot;,&quot;author&quot;:[{&quot;dropping-particle&quot;:&quot;&quot;,&quot;family&quot;:&quot;Blüthgen&quot;,&quot;given&quot;:&quot;Nico&quot;,&quot;non-dropping-particle&quot;:&quot;&quot;,&quot;parse-names&quot;:false,&quot;suffix&quot;:&quot;&quot;},{&quot;dropping-particle&quot;:&quot;&quot;,&quot;family&quot;:&quot;Fründ&quot;,&quot;given&quot;:&quot;Jochen&quot;,&quot;non-dropping-particle&quot;:&quot;&quot;,&quot;parse-names&quot;:false,&quot;suffix&quot;:&quot;&quot;},{&quot;dropping-particle&quot;:&quot;&quot;,&quot;family&quot;:&quot;Vazquez&quot;,&quot;given&quot;:&quot;Diego P.&quot;,&quot;non-dropping-particle&quot;:&quot;&quot;,&quot;parse-names&quot;:false,&quot;suffix&quot;:&quot;&quot;},{&quot;dropping-particle&quot;:&quot;&quot;,&quot;family&quot;:&quot;Menzel&quot;,&quot;given&quot;:&quot;Florian&quot;,&quot;non-dropping-particle&quot;:&quot;&quot;,&quot;parse-names&quot;:false,&quot;suffix&quot;:&quot;&quot;}],&quot;container-title&quot;:&quot;Ecology&quot;,&quot;id&quot;:&quot;eebff1bf-7bdb-5795-8183-8f94eb3b0fac&quot;,&quot;issue&quot;:&quot;12&quot;,&quot;issued&quot;:{&quot;date-parts&quot;:[[&quot;2008&quot;]]},&quot;page&quot;:&quot;3387-3399&quot;,&quot;title&quot;:&quot;What do interaction network metrics tell us about specialization and biological traits?&quot;,&quot;type&quot;:&quot;article-journal&quot;,&quot;volume&quot;:&quot;89&quot;,&quot;container-title-short&quot;:&quot;Ecology&quot;},&quot;uris&quot;:[&quot;http://www.mendeley.com/documents/?uuid=9a0c4366-435d-460d-a294-753d4ae800c4&quot;],&quot;isTemporary&quot;:false,&quot;legacyDesktopId&quot;:&quot;9a0c4366-435d-460d-a294-753d4ae800c4&quot;},{&quot;id&quot;:&quot;48cb9b61-03c8-5b1d-9f26-12129c6d7bb2&quot;,&quot;itemData&quot;:{&quot;DOI&quot;:&quot;10.1098/rstb.2010.0011&quot;,&quot;ISSN&quot;:&quot;14712970&quot;,&quot;PMID&quot;:&quot;20513716&quot;,&quot;abstract&quot;:&quot;Few models concern how environmental variables such as temperature affect community structure. Here, we develop a model of how temperature affects food web connectance, a powerful driver of population dynamics and community structure. We use the Arrhenius equation to add temperature dependence of foraging traits to an existing model of food web structure. The model predicts potentially large temperature effects on connectance. Temperature-sensitive food webs exhibit slopes of up to 0.01 units of connectance per 1°C change in temperature. This corresponds to changes in diet breadth of one resource item per 2°C (assuming a food web containing 50 species). Less sensitive food webs exhibit slopes down to 0.0005, which corresponds to about one resource item per 40°C. Relative sizes of the activation energies of attack rate and handling time determine whether warming increases or decreases connectance. Differences in temperature sensitivity are explained by differences between empirical food webs in the body size distributions of organisms. We conclude that models of temperature effects on community structure and dynamics urgently require considerable development, and also more and better empirical data to parameterize and test them. © 2010 The Royal Society.&quot;,&quot;author&quot;:[{&quot;dropping-particle&quot;:&quot;&quot;,&quot;family&quot;:&quot;Petchey&quot;,&quot;given&quot;:&quot;Owen L.&quot;,&quot;non-dropping-particle&quot;:&quot;&quot;,&quot;parse-names&quot;:false,&quot;suffix&quot;:&quot;&quot;},{&quot;dropping-particle&quot;:&quot;&quot;,&quot;family&quot;:&quot;Brose&quot;,&quot;given&quot;:&quot;Ulrich&quot;,&quot;non-dropping-particle&quot;:&quot;&quot;,&quot;parse-names&quot;:false,&quot;suffix&quot;:&quot;&quot;},{&quot;dropping-particle&quot;:&quot;&quot;,&quot;family&quot;:&quot;Rall&quot;,&quot;given&quot;:&quot;Björn C.&quot;,&quot;non-dropping-particle&quot;:&quot;&quot;,&quot;parse-names&quot;:false,&quot;suffix&quot;:&quot;&quot;}],&quot;container-title&quot;:&quot;Philosophical Transactions of the Royal Society B: Biological Sciences&quot;,&quot;id&quot;:&quot;48cb9b61-03c8-5b1d-9f26-12129c6d7bb2&quot;,&quot;issue&quot;:&quot;1549&quot;,&quot;issued&quot;:{&quot;date-parts&quot;:[[&quot;2010&quot;]]},&quot;page&quot;:&quot;2081-2091&quot;,&quot;title&quot;:&quot;Predicting the effects of temperature on food web connectance&quot;,&quot;type&quot;:&quot;article-journal&quot;,&quot;volume&quot;:&quot;365&quot;,&quot;container-title-short&quot;:&quot;&quot;},&quot;uris&quot;:[&quot;http://www.mendeley.com/documents/?uuid=2232c7ea-0040-44ac-b1a5-e82eb0aad5d4&quot;],&quot;isTemporary&quot;:false,&quot;legacyDesktopId&quot;:&quot;2232c7ea-0040-44ac-b1a5-e82eb0aad5d4&quot;}]},{&quot;citationID&quot;:&quot;MENDELEY_CITATION_fdb0fabd-e099-4d6a-bd2c-424f0178dc8c&quot;,&quot;properties&quot;:{&quot;noteIndex&quot;:0},&quot;isEdited&quot;:false,&quot;manualOverride&quot;:{&quot;citeprocText&quot;:&quot;&lt;sup&gt;9,43&lt;/sup&gt;&quot;,&quot;isManuallyOverridden&quot;:false,&quot;manualOverrideText&quot;:&quot;&quot;},&quot;citationTag&quot;:&quot;MENDELEY_CITATION_v3_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&quot;,&quot;citationItems&quot;:[{&quot;id&quot;:&quot;20e44547-5682-5155-b078-5c848cd9cdc2&quot;,&quot;itemData&quot;:{&quot;DOI&quot;:&quot;10.1073/pnas.0709472105&quot;,&quot;ISSN&quot;:&quot;00278424&quot;,&quot;PMID&quot;:&quot;18458348&quot;,&quot;abstract&quot;:&quot;The impact of anthropogenic climate change on terrestrial organisms is often predicted to increase with latitude, in parallel with the rate of warming. Yet the biological impact of rising temperatures also depends on the physiological sensitivity of organisms to temperature change. We integrate empirical fitness curves describing the thermal tolerance of terrestrial insects from around the world with the projected geographic distribution of climate change for the next century to estimate the direct impact of warming on insect fitness across latitude. The results show that warming in the tropics, although relatively small in magnitude, is likely to have the most deleterious consequences because tropical insects are relatively sensitive to temperature change and are currently living very close to their optimal temperature. In contrast, species at higher latitudes have broader thermal tolerance and are living in climates that are currently cooler than their physiological optima, so that warming may even enhance their fitness. Available thermal tolerance data for several vertebrate taxa exhibit similar patterns, suggesting that these results are general for terrestrial ectotherms. Our analyses imply that, in the absence of ameliorating factors such as migration and adaptation, the greatest extinction risks from global warming may be in the tropics, where biological diversity is also greatest. © 2008 by The National Academy of Sciences of the USA.&quot;,&quot;author&quot;:[{&quot;dropping-particle&quot;:&quot;&quot;,&quot;family&quot;:&quot;Deutsch&quot;,&quot;given&quot;:&quot;Curtis A.&quot;,&quot;non-dropping-particle&quot;:&quot;&quot;,&quot;parse-names&quot;:false,&quot;suffix&quot;:&quot;&quot;},{&quot;dropping-particle&quot;:&quot;&quot;,&quot;family&quot;:&quot;Tewksbury&quot;,&quot;given&quot;:&quot;Joshua J.&quot;,&quot;non-dropping-particle&quot;:&quot;&quot;,&quot;parse-names&quot;:false,&quot;suffix&quot;:&quot;&quot;},{&quot;dropping-particle&quot;:&quot;&quot;,&quot;family&quot;:&quot;Huey&quot;,&quot;given&quot;:&quot;Raymond B.&quot;,&quot;non-dropping-particle&quot;:&quot;&quot;,&quot;parse-names&quot;:false,&quot;suffix&quot;:&quot;&quot;},{&quot;dropping-particle&quot;:&quot;&quot;,&quot;family&quot;:&quot;Sheldon&quot;,&quot;given&quot;:&quot;Kimberly S.&quot;,&quot;non-dropping-particle&quot;:&quot;&quot;,&quot;parse-names&quot;:false,&quot;suffix&quot;:&quot;&quot;},{&quot;dropping-particle&quot;:&quot;&quot;,&quot;family&quot;:&quot;Ghalambor&quot;,&quot;given&quot;:&quot;Cameron K.&quot;,&quot;non-dropping-particle&quot;:&quot;&quot;,&quot;parse-names&quot;:false,&quot;suffix&quot;:&quot;&quot;},{&quot;dropping-particle&quot;:&quot;&quot;,&quot;family&quot;:&quot;Haak&quot;,&quot;given&quot;:&quot;David C.&quot;,&quot;non-dropping-particle&quot;:&quot;&quot;,&quot;parse-names&quot;:false,&quot;suffix&quot;:&quot;&quot;},{&quot;dropping-particle&quot;:&quot;&quot;,&quot;family&quot;:&quot;Martin&quot;,&quot;given&quot;:&quot;Paul R.&quot;,&quot;non-dropping-particle&quot;:&quot;&quot;,&quot;parse-names&quot;:false,&quot;suffix&quot;:&quot;&quot;}],&quot;container-title&quot;:&quot;Proceedings of the National Academy of Sciences of the United States of America&quot;,&quot;id&quot;:&quot;20e44547-5682-5155-b078-5c848cd9cdc2&quot;,&quot;issue&quot;:&quot;18&quot;,&quot;issued&quot;:{&quot;date-parts&quot;:[[&quot;2008&quot;]]},&quot;page&quot;:&quot;6668-6672&quot;,&quot;title&quot;:&quot;Impacts of climate warming on terrestrial ectotherms across latitude&quot;,&quot;type&quot;:&quot;article-journal&quot;,&quot;volume&quot;:&quot;105&quot;,&quot;container-title-short&quot;:&quot;Proc Natl Acad Sci U S A&quot;},&quot;uris&quot;:[&quot;http://www.mendeley.com/documents/?uuid=a0ae7a85-be1c-46dc-abd9-6a3746c3b4bd&quot;],&quot;isTemporary&quot;:false,&quot;legacyDesktopId&quot;:&quot;a0ae7a85-be1c-46dc-abd9-6a3746c3b4bd&quot;},{&quot;id&quot;:&quot;1e8194c7-16dd-5264-b60f-a1ba926c2110&quot;,&quot;itemData&quot;:{&quot;DOI&quot;:&quot;10.1038/nature09407&quot;,&quot;ISSN&quot;:&quot;00280836&quot;,&quot;PMID&quot;:&quot;20930843&quot;,&quot;abstract&quot;:&quot;Documented shifts in geographical ranges, seasonal phenology, community interactions, genetics and extinctions have been attributed to recent global warming. Many such biotic shifts have been detected at mid- to high latitudes in the Northern Hemisphere-a latitudinal pattern that is expected because warming is fastest in these regions. In contrast, shifts in tropical regions are expected to be less marked because warming is less pronounced there. However, biotic impacts of warming are mediated through physiology, and metabolic rate, which is a fundamental measure of physiological activity and ecological impact, increases exponentially rather than linearly with temperature in ectotherms. Therefore, tropical ectotherms (with warm baseline temperatures) should experience larger absolute shifts in metabolic rate than the magnitude of tropical temperature change itself would suggest, but the impact of climate warming on metabolic rate has never been quantified on a global scale. Here we show that estimated changes in terrestrial metabolic rates in the tropics are large, are equivalent in magnitude to those in the north temperate-zone regions, and are in fact far greater than those in the Arctic, even though tropical temperature change has been relatively small. Because of temperature's nonlinear effects on metabolism, tropical organisms, which constitute much of Earth's biodiversity, should be profoundly affected by recent and projected climate warming. © 2010 Macmillan Publishers Limited. All rights reserved.&quot;,&quot;author&quot;:[{&quot;dropping-particle&quot;:&quot;&quot;,&quot;family&quot;:&quot;Dillon&quot;,&quot;given&quot;:&quot;Michael E.&quot;,&quot;non-dropping-particle&quot;:&quot;&quot;,&quot;parse-names&quot;:false,&quot;suffix&quot;:&quot;&quot;},{&quot;dropping-particle&quot;:&quot;&quot;,&quot;family&quot;:&quot;Wang&quot;,&quot;given&quot;:&quot;George&quot;,&quot;non-dropping-particle&quot;:&quot;&quot;,&quot;parse-names&quot;:false,&quot;suffix&quot;:&quot;&quot;},{&quot;dropping-particle&quot;:&quot;&quot;,&quot;family&quot;:&quot;Huey&quot;,&quot;given&quot;:&quot;Raymond B.&quot;,&quot;non-dropping-particle&quot;:&quot;&quot;,&quot;parse-names&quot;:false,&quot;suffix&quot;:&quot;&quot;}],&quot;container-title&quot;:&quot;Nature&quot;,&quot;id&quot;:&quot;1e8194c7-16dd-5264-b60f-a1ba926c2110&quot;,&quot;issue&quot;:&quot;7316&quot;,&quot;issued&quot;:{&quot;date-parts&quot;:[[&quot;2010&quot;]]},&quot;page&quot;:&quot;704-706&quot;,&quot;publisher&quot;:&quot;Nature Publishing Group&quot;,&quot;title&quot;:&quot;Global metabolic impacts of recent climate warming&quot;,&quot;type&quot;:&quot;article-journal&quot;,&quot;volume&quot;:&quot;467&quot;,&quot;container-title-short&quot;:&quot;Nature&quot;},&quot;uris&quot;:[&quot;http://www.mendeley.com/documents/?uuid=2461447c-2079-411d-a141-54013cdd5282&quot;],&quot;isTemporary&quot;:false,&quot;legacyDesktopId&quot;:&quot;2461447c-2079-411d-a141-54013cdd5282&quot;}]},{&quot;citationID&quot;:&quot;MENDELEY_CITATION_83bb96bd-c8cd-498b-9bed-e906df86d84a&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&quot;,&quot;citationItems&quot;:[{&quot;id&quot;:&quot;cf692ef6-d484-547a-b61d-76981ab96789&quot;,&quot;itemData&quot;:{&quot;DOI&quot;:&quot;10.1111/oik.10023&quot;,&quot;author&quot;:[{&quot;dropping-particle&quot;:&quot;&quot;,&quot;family&quot;:&quot;Martínez-De León&quot;,&quot;given&quot;:&quot;Gerard&quot;,&quot;non-dropping-particle&quot;:&quot;&quot;,&quot;parse-names&quot;:false,&quot;suffix&quot;:&quot;&quot;},{&quot;dropping-particle&quot;:&quot;&quot;,&quot;family&quot;:&quot;Marty&quot;,&quot;given&quot;:&quot;Arianne&quot;,&quot;non-dropping-particle&quot;:&quot;&quot;,&quot;parse-names&quot;:false,&quot;suffix&quot;:&quot;&quot;},{&quot;dropping-particle&quot;:&quot;&quot;,&quot;family&quot;:&quot;Holmstrup&quot;,&quot;given&quot;:&quot;Martin&quot;,&quot;non-dropping-particle&quot;:&quot;&quot;,&quot;parse-names&quot;:false,&quot;suffix&quot;:&quot;&quot;},{&quot;dropping-particle&quot;:&quot;&quot;,&quot;family&quot;:&quot;Thakur&quot;,&quot;given&quot;:&quot;Madhav P.&quot;,&quot;non-dropping-particle&quot;:&quot;&quot;,&quot;parse-names&quot;:false,&quot;suffix&quot;:&quot;&quot;}],&quot;container-title&quot;:&quot;Oikos&quot;,&quot;id&quot;:&quot;cf692ef6-d484-547a-b61d-76981ab96789&quot;,&quot;issue&quot;:&quot;1&quot;,&quot;issued&quot;:{&quot;date-parts&quot;:[[&quot;2024&quot;]]},&quot;page&quot;:&quot;e10023&quot;,&quot;title&quot;:&quot;Population resistance and recovery after an extreme heat event are explained by thermal effects on life-history traits&quot;,&quot;type&quot;:&quot;article-journal&quot;,&quot;volume&quot;:&quot;2024&quot;,&quot;container-title-short&quot;:&quot;&quot;},&quot;uris&quot;:[&quot;http://www.mendeley.com/documents/?uuid=cade9357-23a7-4301-b7f2-1a01f8b70400&quot;],&quot;isTemporary&quot;:false,&quot;legacyDesktopId&quot;:&quot;cade9357-23a7-4301-b7f2-1a01f8b70400&quot;}]},{&quot;citationID&quot;:&quot;MENDELEY_CITATION_118092ea-f6ce-4349-9dbd-20599a0705ba&quot;,&quot;properties&quot;:{&quot;noteIndex&quot;:0},&quot;isEdited&quot;:false,&quot;manualOverride&quot;:{&quot;citeprocText&quot;:&quot;&lt;sup&gt;44,45&lt;/sup&gt;&quot;,&quot;isManuallyOverridden&quot;:false,&quot;manualOverrideText&quot;:&quot;&quot;},&quot;citationTag&quot;:&quot;MENDELEY_CITATION_v3_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&quot;,&quot;citationItems&quot;:[{&quot;id&quot;:&quot;12fd1e5f-fbb7-5254-9e8d-34ef4fb3aab1&quot;,&quot;itemData&quot;:{&quot;DOI&quot;:&quot;10.1111/gcb.12081&quot;,&quot;ISSN&quot;:&quot;13541013&quot;,&quot;PMID&quot;:&quot;23504852&quot;,&quot;abstract&quot;:&quot;The occurrence of summer heat waves is predicted to increase in amplitude and frequency in the near future, but the consequences of such extreme events are largely unknown, especially for belowground organisms. Soil organisms usually exhibit strong vertical stratification, resulting in more frequent exposure to extreme temperatures for surface-dwelling species than for soil-dwelling species. Therefore soil-dwelling species are expected to have poor acclimation responses to cope with temperature changes. We used five species of surface-dwelling and four species of soil-dwelling Collembola that habituate different depths in the soil. We tested for differences in tolerance to extreme temperatures after acclimation to warm and cold conditions. We also tested for differences in acclimation of the underlying physiology by looking at changes in membrane lipid composition. Chill coma recovery time, heat knockdown time and fatty acid profiles were determined after 1 week of acclimation to either 5 or 20 °C. Our results showed that surface-dwelling Collembola better maintained increased heat tolerance across acclimation temperatures, but no such response was found for cold tolerance. Concordantly, four of the five surface-dwelling Collembola showed up to fourfold changes in relative abundance of fatty acids after 1 week of acclimation, whereas none of the soil-dwelling species showed a significant adjustment in fatty acid composition. Strong physiological responses to temperature fluctuations may have become redundant in soil-dwelling species due to the relative thermal stability of their subterranean habitat. Based on the results of the four species studied, we expect that unless soil-dwelling species can temporarily retreat to avoid extreme temperatures, the predicted increase in heat waves under climatic change renders these soil-dwelling species more vulnerable to extinction than species with better physiological capabilities. Being able to act under a larger thermal range is probably costly and could reduce maximum performance at the optimal temperature. © 2012 Blackwell Publishing Ltd.&quot;,&quot;author&quot;:[{&quot;dropping-particle&quot;:&quot;&quot;,&quot;family&quot;:&quot;Dooremalen&quot;,&quot;given&quot;:&quot;Coby&quot;,&quot;non-dropping-particle&quot;:&quot;van&quot;,&quot;parse-names&quot;:false,&quot;suffix&quot;:&quot;&quot;},{&quot;dropping-particle&quot;:&quot;&quot;,&quot;family&quot;:&quot;Berg&quot;,&quot;given&quot;:&quot;Matty P.&quot;,&quot;non-dropping-particle&quot;:&quot;&quot;,&quot;parse-names&quot;:false,&quot;suffix&quot;:&quot;&quot;},{&quot;dropping-particle&quot;:&quot;&quot;,&quot;family&quot;:&quot;Ellers&quot;,&quot;given&quot;:&quot;Jacintha&quot;,&quot;non-dropping-particle&quot;:&quot;&quot;,&quot;parse-names&quot;:false,&quot;suffix&quot;:&quot;&quot;}],&quot;container-title&quot;:&quot;Global Change Biology&quot;,&quot;id&quot;:&quot;12fd1e5f-fbb7-5254-9e8d-34ef4fb3aab1&quot;,&quot;issue&quot;:&quot;3&quot;,&quot;issued&quot;:{&quot;date-parts&quot;:[[&quot;2013&quot;]]},&quot;page&quot;:&quot;975-984&quot;,&quot;title&quot;:&quot;Acclimation responses to temperature vary with vertical stratification: Implications for vulnerability of soil-dwelling species to extreme temperature events&quot;,&quot;type&quot;:&quot;article-journal&quot;,&quot;volume&quot;:&quot;19&quot;,&quot;container-title-short&quot;:&quot;Glob Chang Biol&quot;},&quot;uris&quot;:[&quot;http://www.mendeley.com/documents/?uuid=a477f666-11fd-439f-a89f-6dc728ac5762&quot;],&quot;isTemporary&quot;:false,&quot;legacyDesktopId&quot;:&quot;a477f666-11fd-439f-a89f-6dc728ac5762&quot;},{&quot;id&quot;:&quot;624db20c-44e4-5a09-bbdd-d5e93e183bd4&quot;,&quot;itemData&quot;:{&quot;DOI&quot;:&quot;10.1016/j.soilbio.2022.108894&quot;,&quot;author&quot;:[{&quot;dropping-particle&quot;:&quot;&quot;,&quot;family&quot;:&quot;Thakur&quot;,&quot;given&quot;:&quot;Madhav P&quot;,&quot;non-dropping-particle&quot;:&quot;&quot;,&quot;parse-names&quot;:false,&quot;suffix&quot;:&quot;&quot;},{&quot;dropping-particle&quot;:&quot;&quot;,&quot;family&quot;:&quot;Sigurðsson&quot;,&quot;given&quot;:&quot;Bjarni D&quot;,&quot;non-dropping-particle&quot;:&quot;&quot;,&quot;parse-names&quot;:false,&quot;suffix&quot;:&quot;&quot;},{&quot;dropping-particle&quot;:&quot;&quot;,&quot;family&quot;:&quot;Sigurðsson&quot;,&quot;given&quot;:&quot;Páll&quot;,&quot;non-dropping-particle&quot;:&quot;&quot;,&quot;parse-names&quot;:false,&quot;suffix&quot;:&quot;&quot;},{&quot;dropping-particle&quot;:&quot;&quot;,&quot;family&quot;:&quot;Holmstrup&quot;,&quot;given&quot;:&quot;Martin&quot;,&quot;non-dropping-particle&quot;:&quot;&quot;,&quot;parse-names&quot;:false,&quot;suffix&quot;:&quot;&quot;}],&quot;container-title&quot;:&quot;Soil Biology and Biochemistry&quot;,&quot;id&quot;:&quot;624db20c-44e4-5a09-bbdd-d5e93e183bd4&quot;,&quot;issued&quot;:{&quot;date-parts&quot;:[[&quot;2023&quot;]]},&quot;page&quot;:&quot;108894&quot;,&quot;title&quot;:&quot;Warming shifts the biomass distribution of soil microarthropod communities&quot;,&quot;type&quot;:&quot;article-journal&quot;,&quot;volume&quot;:&quot;177&quot;,&quot;container-title-short&quot;:&quot;Soil Biol Biochem&quot;},&quot;uris&quot;:[&quot;http://www.mendeley.com/documents/?uuid=04c24ded-65a6-4dbf-a4b7-d8d267e89370&quot;],&quot;isTemporary&quot;:false,&quot;legacyDesktopId&quot;:&quot;04c24ded-65a6-4dbf-a4b7-d8d267e89370&quot;}]},{&quot;citationID&quot;:&quot;MENDELEY_CITATION_e11a3141-a355-4e3c-9867-0566356adff8&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&quot;,&quot;citationItems&quot;:[{&quot;id&quot;:&quot;48cb9b61-03c8-5b1d-9f26-12129c6d7bb2&quot;,&quot;itemData&quot;:{&quot;DOI&quot;:&quot;10.1098/rstb.2010.0011&quot;,&quot;ISSN&quot;:&quot;14712970&quot;,&quot;PMID&quot;:&quot;20513716&quot;,&quot;abstract&quot;:&quot;Few models concern how environmental variables such as temperature affect community structure. Here, we develop a model of how temperature affects food web connectance, a powerful driver of population dynamics and community structure. We use the Arrhenius equation to add temperature dependence of foraging traits to an existing model of food web structure. The model predicts potentially large temperature effects on connectance. Temperature-sensitive food webs exhibit slopes of up to 0.01 units of connectance per 1°C change in temperature. This corresponds to changes in diet breadth of one resource item per 2°C (assuming a food web containing 50 species). Less sensitive food webs exhibit slopes down to 0.0005, which corresponds to about one resource item per 40°C. Relative sizes of the activation energies of attack rate and handling time determine whether warming increases or decreases connectance. Differences in temperature sensitivity are explained by differences between empirical food webs in the body size distributions of organisms. We conclude that models of temperature effects on community structure and dynamics urgently require considerable development, and also more and better empirical data to parameterize and test them. © 2010 The Royal Society.&quot;,&quot;author&quot;:[{&quot;dropping-particle&quot;:&quot;&quot;,&quot;family&quot;:&quot;Petchey&quot;,&quot;given&quot;:&quot;Owen L.&quot;,&quot;non-dropping-particle&quot;:&quot;&quot;,&quot;parse-names&quot;:false,&quot;suffix&quot;:&quot;&quot;},{&quot;dropping-particle&quot;:&quot;&quot;,&quot;family&quot;:&quot;Brose&quot;,&quot;given&quot;:&quot;Ulrich&quot;,&quot;non-dropping-particle&quot;:&quot;&quot;,&quot;parse-names&quot;:false,&quot;suffix&quot;:&quot;&quot;},{&quot;dropping-particle&quot;:&quot;&quot;,&quot;family&quot;:&quot;Rall&quot;,&quot;given&quot;:&quot;Björn C.&quot;,&quot;non-dropping-particle&quot;:&quot;&quot;,&quot;parse-names&quot;:false,&quot;suffix&quot;:&quot;&quot;}],&quot;container-title&quot;:&quot;Philosophical Transactions of the Royal Society B: Biological Sciences&quot;,&quot;id&quot;:&quot;48cb9b61-03c8-5b1d-9f26-12129c6d7bb2&quot;,&quot;issue&quot;:&quot;1549&quot;,&quot;issued&quot;:{&quot;date-parts&quot;:[[&quot;2010&quot;]]},&quot;page&quot;:&quot;2081-2091&quot;,&quot;title&quot;:&quot;Predicting the effects of temperature on food web connectance&quot;,&quot;type&quot;:&quot;article-journal&quot;,&quot;volume&quot;:&quot;365&quot;,&quot;container-title-short&quot;:&quot;&quot;},&quot;uris&quot;:[&quot;http://www.mendeley.com/documents/?uuid=2232c7ea-0040-44ac-b1a5-e82eb0aad5d4&quot;],&quot;isTemporary&quot;:false,&quot;legacyDesktopId&quot;:&quot;2232c7ea-0040-44ac-b1a5-e82eb0aad5d4&quot;}]},{&quot;citationID&quot;:&quot;MENDELEY_CITATION_f53edda3-8d60-47c1-a77a-6a9c5e8fb779&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&quot;,&quot;citationItems&quot;:[{&quot;id&quot;:&quot;ef91200f-c6f2-519f-a238-7d233ac29080&quot;,&quot;itemData&quot;:{&quot;DOI&quot;:&quot;10.1016/j.soilbio.2023.109244&quot;,&quot;author&quot;:[{&quot;dropping-particle&quot;:&quot;&quot;,&quot;family&quot;:&quot;Sanders&quot;,&quot;given&quot;:&quot;Shareen K D&quot;,&quot;non-dropping-particle&quot;:&quot;&quot;,&quot;parse-names&quot;:false,&quot;suffix&quot;:&quot;&quot;},{&quot;dropping-particle&quot;:&quot;&quot;,&quot;family&quot;:&quot;Martínez-De León&quot;,&quot;given&quot;:&quot;Gerard&quot;,&quot;non-dropping-particle&quot;:&quot;&quot;,&quot;parse-names&quot;:false,&quot;suffix&quot;:&quot;&quot;},{&quot;dropping-particle&quot;:&quot;&quot;,&quot;family&quot;:&quot;Formenti&quot;,&quot;given&quot;:&quot;Ludovico&quot;,&quot;non-dropping-particle&quot;:&quot;&quot;,&quot;parse-names&quot;:false,&quot;suffix&quot;:&quot;&quot;},{&quot;dropping-particle&quot;:&quot;&quot;,&quot;family&quot;:&quot;Thakur&quot;,&quot;given&quot;:&quot;Madhav P&quot;,&quot;non-dropping-particle&quot;:&quot;&quot;,&quot;parse-names&quot;:false,&quot;suffix&quot;:&quot;&quot;}],&quot;container-title&quot;:&quot;Soil Biology and Biochemistry&quot;,&quot;id&quot;:&quot;ef91200f-c6f2-519f-a238-7d233ac29080&quot;,&quot;issued&quot;:{&quot;date-parts&quot;:[[&quot;2024&quot;]]},&quot;page&quot;:&quot;109244&quot;,&quot;title&quot;:&quot;How will climate change affect the feeding biology of Collembola ?&quot;,&quot;type&quot;:&quot;article-journal&quot;,&quot;volume&quot;:&quot;188&quot;,&quot;container-title-short&quot;:&quot;Soil Biol Biochem&quot;},&quot;uris&quot;:[&quot;http://www.mendeley.com/documents/?uuid=5870cdab-6447-4b9f-ae8a-b27e66fc8069&quot;],&quot;isTemporary&quot;:false,&quot;legacyDesktopId&quot;:&quot;5870cdab-6447-4b9f-ae8a-b27e66fc8069&quot;}]},{&quot;citationID&quot;:&quot;MENDELEY_CITATION_df5aa555-ca31-4e37-9763-617f56b8cf45&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&quot;,&quot;citationItems&quot;:[{&quot;id&quot;:&quot;4d502525-8e5e-5e4c-920e-227f65f0358b&quot;,&quot;itemData&quot;:{&quot;DOI&quot;:&quot;10.1016/j.tree.2021.05.008&quot;,&quot;ISSN&quot;:&quot;01695347&quot;,&quot;abstract&quot;:&quot;While we know climate change will impact individuals, populations, and communities, we lack a cross-scale synthesis for understanding global variation in climate change impacts and predicting their ecological effects. Studies of latitudinal variation in individuals’ thermal responses have developed primarily in isolation from studies of natural populations’ warming responses. Further, it is unclear whether latitudinal variation in temperature-dependent population responses will manifest into latitudinal patterns in community stability. Integrating across scales, we discuss the key drivers of latitudinal variation in climate change effects, with the goal of identifying key pieces of information necessary to predict warming effects in natural communities. We propose two experimental approaches synthesizing latitudinal variability in climate change impacts across scales of biological organization.&quot;,&quot;author&quot;:[{&quot;dropping-particle&quot;:&quot;&quot;,&quot;family&quot;:&quot;Louthan&quot;,&quot;given&quot;:&quot;Allison M.&quot;,&quot;non-dropping-particle&quot;:&quot;&quot;,&quot;parse-names&quot;:false,&quot;suffix&quot;:&quot;&quot;},{&quot;dropping-particle&quot;:&quot;&quot;,&quot;family&quot;:&quot;DeMarche&quot;,&quot;given&quot;:&quot;Megan L.&quot;,&quot;non-dropping-particle&quot;:&quot;&quot;,&quot;parse-names&quot;:false,&quot;suffix&quot;:&quot;&quot;},{&quot;dropping-particle&quot;:&quot;&quot;,&quot;family&quot;:&quot;Shoemaker&quot;,&quot;given&quot;:&quot;Lauren G.&quot;,&quot;non-dropping-particle&quot;:&quot;&quot;,&quot;parse-names&quot;:false,&quot;suffix&quot;:&quot;&quot;}],&quot;container-title&quot;:&quot;Trends in Ecology and Evolution&quot;,&quot;id&quot;:&quot;4d502525-8e5e-5e4c-920e-227f65f0358b&quot;,&quot;issue&quot;:&quot;10&quot;,&quot;issued&quot;:{&quot;date-parts&quot;:[[&quot;2021&quot;]]},&quot;page&quot;:&quot;931-942&quot;,&quot;publisher&quot;:&quot;Elsevier Ltd&quot;,&quot;title&quot;:&quot;Climate sensitivity across latitude: scaling physiology to communities&quot;,&quot;type&quot;:&quot;article-journal&quot;,&quot;volume&quot;:&quot;36&quot;,&quot;container-title-short&quot;:&quot;Trends Ecol Evol&quot;},&quot;uris&quot;:[&quot;http://www.mendeley.com/documents/?uuid=2b933bae-f6c9-4006-b765-4876764730b6&quot;],&quot;isTemporary&quot;:false,&quot;legacyDesktopId&quot;:&quot;2b933bae-f6c9-4006-b765-4876764730b6&quot;}]},{&quot;citationID&quot;:&quot;MENDELEY_CITATION_7b62ddea-28d9-4529-a720-66b89d0d0136&quot;,&quot;properties&quot;:{&quot;noteIndex&quot;:0},&quot;isEdited&quot;:false,&quot;manualOverride&quot;:{&quot;citeprocText&quot;:&quot;&lt;sup&gt;9,10,43&lt;/sup&gt;&quot;,&quot;isManuallyOverridden&quot;:false,&quot;manualOverrideText&quot;:&quot;&quot;},&quot;citationTag&quot;:&quot;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&quot;,&quot;citationItems&quot;:[{&quot;id&quot;:&quot;1e8194c7-16dd-5264-b60f-a1ba926c2110&quot;,&quot;itemData&quot;:{&quot;DOI&quot;:&quot;10.1038/nature09407&quot;,&quot;ISSN&quot;:&quot;00280836&quot;,&quot;PMID&quot;:&quot;20930843&quot;,&quot;abstract&quot;:&quot;Documented shifts in geographical ranges, seasonal phenology, community interactions, genetics and extinctions have been attributed to recent global warming. Many such biotic shifts have been detected at mid- to high latitudes in the Northern Hemisphere-a latitudinal pattern that is expected because warming is fastest in these regions. In contrast, shifts in tropical regions are expected to be less marked because warming is less pronounced there. However, biotic impacts of warming are mediated through physiology, and metabolic rate, which is a fundamental measure of physiological activity and ecological impact, increases exponentially rather than linearly with temperature in ectotherms. Therefore, tropical ectotherms (with warm baseline temperatures) should experience larger absolute shifts in metabolic rate than the magnitude of tropical temperature change itself would suggest, but the impact of climate warming on metabolic rate has never been quantified on a global scale. Here we show that estimated changes in terrestrial metabolic rates in the tropics are large, are equivalent in magnitude to those in the north temperate-zone regions, and are in fact far greater than those in the Arctic, even though tropical temperature change has been relatively small. Because of temperature's nonlinear effects on metabolism, tropical organisms, which constitute much of Earth's biodiversity, should be profoundly affected by recent and projected climate warming. © 2010 Macmillan Publishers Limited. All rights reserved.&quot;,&quot;author&quot;:[{&quot;dropping-particle&quot;:&quot;&quot;,&quot;family&quot;:&quot;Dillon&quot;,&quot;given&quot;:&quot;Michael E.&quot;,&quot;non-dropping-particle&quot;:&quot;&quot;,&quot;parse-names&quot;:false,&quot;suffix&quot;:&quot;&quot;},{&quot;dropping-particle&quot;:&quot;&quot;,&quot;family&quot;:&quot;Wang&quot;,&quot;given&quot;:&quot;George&quot;,&quot;non-dropping-particle&quot;:&quot;&quot;,&quot;parse-names&quot;:false,&quot;suffix&quot;:&quot;&quot;},{&quot;dropping-particle&quot;:&quot;&quot;,&quot;family&quot;:&quot;Huey&quot;,&quot;given&quot;:&quot;Raymond B.&quot;,&quot;non-dropping-particle&quot;:&quot;&quot;,&quot;parse-names&quot;:false,&quot;suffix&quot;:&quot;&quot;}],&quot;container-title&quot;:&quot;Nature&quot;,&quot;id&quot;:&quot;1e8194c7-16dd-5264-b60f-a1ba926c2110&quot;,&quot;issue&quot;:&quot;7316&quot;,&quot;issued&quot;:{&quot;date-parts&quot;:[[&quot;2010&quot;]]},&quot;page&quot;:&quot;704-706&quot;,&quot;publisher&quot;:&quot;Nature Publishing Group&quot;,&quot;title&quot;:&quot;Global metabolic impacts of recent climate warming&quot;,&quot;type&quot;:&quot;article-journal&quot;,&quot;volume&quot;:&quot;467&quot;,&quot;container-title-short&quot;:&quot;Nature&quot;},&quot;uris&quot;:[&quot;http://www.mendeley.com/documents/?uuid=2461447c-2079-411d-a141-54013cdd5282&quot;],&quot;isTemporary&quot;:false,&quot;legacyDesktopId&quot;:&quot;2461447c-2079-411d-a141-54013cdd5282&quot;},{&quot;id&quot;:&quot;20e44547-5682-5155-b078-5c848cd9cdc2&quot;,&quot;itemData&quot;:{&quot;DOI&quot;:&quot;10.1073/pnas.0709472105&quot;,&quot;ISSN&quot;:&quot;00278424&quot;,&quot;PMID&quot;:&quot;18458348&quot;,&quot;abstract&quot;:&quot;The impact of anthropogenic climate change on terrestrial organisms is often predicted to increase with latitude, in parallel with the rate of warming. Yet the biological impact of rising temperatures also depends on the physiological sensitivity of organisms to temperature change. We integrate empirical fitness curves describing the thermal tolerance of terrestrial insects from around the world with the projected geographic distribution of climate change for the next century to estimate the direct impact of warming on insect fitness across latitude. The results show that warming in the tropics, although relatively small in magnitude, is likely to have the most deleterious consequences because tropical insects are relatively sensitive to temperature change and are currently living very close to their optimal temperature. In contrast, species at higher latitudes have broader thermal tolerance and are living in climates that are currently cooler than their physiological optima, so that warming may even enhance their fitness. Available thermal tolerance data for several vertebrate taxa exhibit similar patterns, suggesting that these results are general for terrestrial ectotherms. Our analyses imply that, in the absence of ameliorating factors such as migration and adaptation, the greatest extinction risks from global warming may be in the tropics, where biological diversity is also greatest. © 2008 by The National Academy of Sciences of the USA.&quot;,&quot;author&quot;:[{&quot;dropping-particle&quot;:&quot;&quot;,&quot;family&quot;:&quot;Deutsch&quot;,&quot;given&quot;:&quot;Curtis A.&quot;,&quot;non-dropping-particle&quot;:&quot;&quot;,&quot;parse-names&quot;:false,&quot;suffix&quot;:&quot;&quot;},{&quot;dropping-particle&quot;:&quot;&quot;,&quot;family&quot;:&quot;Tewksbury&quot;,&quot;given&quot;:&quot;Joshua J.&quot;,&quot;non-dropping-particle&quot;:&quot;&quot;,&quot;parse-names&quot;:false,&quot;suffix&quot;:&quot;&quot;},{&quot;dropping-particle&quot;:&quot;&quot;,&quot;family&quot;:&quot;Huey&quot;,&quot;given&quot;:&quot;Raymond B.&quot;,&quot;non-dropping-particle&quot;:&quot;&quot;,&quot;parse-names&quot;:false,&quot;suffix&quot;:&quot;&quot;},{&quot;dropping-particle&quot;:&quot;&quot;,&quot;family&quot;:&quot;Sheldon&quot;,&quot;given&quot;:&quot;Kimberly S.&quot;,&quot;non-dropping-particle&quot;:&quot;&quot;,&quot;parse-names&quot;:false,&quot;suffix&quot;:&quot;&quot;},{&quot;dropping-particle&quot;:&quot;&quot;,&quot;family&quot;:&quot;Ghalambor&quot;,&quot;given&quot;:&quot;Cameron K.&quot;,&quot;non-dropping-particle&quot;:&quot;&quot;,&quot;parse-names&quot;:false,&quot;suffix&quot;:&quot;&quot;},{&quot;dropping-particle&quot;:&quot;&quot;,&quot;family&quot;:&quot;Haak&quot;,&quot;given&quot;:&quot;David C.&quot;,&quot;non-dropping-particle&quot;:&quot;&quot;,&quot;parse-names&quot;:false,&quot;suffix&quot;:&quot;&quot;},{&quot;dropping-particle&quot;:&quot;&quot;,&quot;family&quot;:&quot;Martin&quot;,&quot;given&quot;:&quot;Paul R.&quot;,&quot;non-dropping-particle&quot;:&quot;&quot;,&quot;parse-names&quot;:false,&quot;suffix&quot;:&quot;&quot;}],&quot;container-title&quot;:&quot;Proceedings of the National Academy of Sciences of the United States of America&quot;,&quot;id&quot;:&quot;20e44547-5682-5155-b078-5c848cd9cdc2&quot;,&quot;issue&quot;:&quot;18&quot;,&quot;issued&quot;:{&quot;date-parts&quot;:[[&quot;2008&quot;]]},&quot;page&quot;:&quot;6668-6672&quot;,&quot;title&quot;:&quot;Impacts of climate warming on terrestrial ectotherms across latitude&quot;,&quot;type&quot;:&quot;article-journal&quot;,&quot;volume&quot;:&quot;105&quot;,&quot;container-title-short&quot;:&quot;Proc Natl Acad Sci U S A&quot;},&quot;uris&quot;:[&quot;http://www.mendeley.com/documents/?uuid=a0ae7a85-be1c-46dc-abd9-6a3746c3b4bd&quot;],&quot;isTemporary&quot;:false,&quot;legacyDesktopId&quot;:&quot;a0ae7a85-be1c-46dc-abd9-6a3746c3b4bd&quot;},{&quot;id&quot;:&quot;2b491c67-8628-567f-86a3-6a1d29ac4010&quot;,&quot;itemData&quot;:{&quot;DOI&quot;:&quot;10.1111/1365-2435.12145&quot;,&quot;ISSN&quot;:&quot;13652435&quot;,&quot;abstract&quot;:&quot;Climate change will increase both average temperatures and extreme summer temperatures. Analyses of the fitness consequences of climate change have generally omitted negative fitness and population declines associated with heat stress. Here, we examine how seasonal and interannual temperature variability will impact fitness shifts of ectotherms from the past (1961-1990) to future (2071-2100), by modelling thermal performance curves (TPCs) for insect species across latitudes. In temperate regions, climate change increased the length of the growing season (increasing fitness) and increased the frequency of heat stress (decreasing fitness). Consequently, species at mid-latitudes (20-40°) showed pronounced but heterogeneous responses to climate change. Fitness decreases for these species were accompanied by greater interannual variation in fitness. An alternative TPC model and a larger data set gave qualitatively similar results. How close maximum summer temperatures are to the critical thermal maximum of a species - the thermal buffer - is a good predictor of the change in mean fitness expected under climate change. Thermal buffers will decrease to near or below zero by 2100 for many tropical and mid-latitude species. Our forecasts suggest that mid-latitude species will be particularly susceptible to heat stress associated with climate change due to temperature variation. © 2013 British Ecological Society.&quot;,&quot;author&quot;:[{&quot;dropping-particle&quot;:&quot;&quot;,&quot;family&quot;:&quot;Kingsolver&quot;,&quot;given&quot;:&quot;Joel G.&quot;,&quot;non-dropping-particle&quot;:&quot;&quot;,&quot;parse-names&quot;:false,&quot;suffix&quot;:&quot;&quot;},{&quot;dropping-particle&quot;:&quot;&quot;,&quot;family&quot;:&quot;Diamond&quot;,&quot;given&quot;:&quot;Sarah E.&quot;,&quot;non-dropping-particle&quot;:&quot;&quot;,&quot;parse-names&quot;:false,&quot;suffix&quot;:&quot;&quot;},{&quot;dropping-particle&quot;:&quot;&quot;,&quot;family&quot;:&quot;Buckley&quot;,&quot;given&quot;:&quot;Lauren B.&quot;,&quot;non-dropping-particle&quot;:&quot;&quot;,&quot;parse-names&quot;:false,&quot;suffix&quot;:&quot;&quot;}],&quot;container-title&quot;:&quot;Functional Ecology&quot;,&quot;id&quot;:&quot;2b491c67-8628-567f-86a3-6a1d29ac4010&quot;,&quot;issue&quot;:&quot;6&quot;,&quot;issued&quot;:{&quot;date-parts&quot;:[[&quot;2013&quot;]]},&quot;page&quot;:&quot;1415-1423&quot;,&quot;publisher&quot;:&quot;Blackwell Publishing Ltd&quot;,&quot;title&quot;:&quot;Heat stress and the fitness consequences of climate change for terrestrial ectotherms&quot;,&quot;type&quot;:&quot;article-journal&quot;,&quot;volume&quot;:&quot;27&quot;,&quot;container-title-short&quot;:&quot;Funct Ecol&quot;},&quot;uris&quot;:[&quot;http://www.mendeley.com/documents/?uuid=72c51531-7d78-36e9-9e74-b7fe0f62eb57&quot;],&quot;isTemporary&quot;:false,&quot;legacyDesktopId&quot;:&quot;72c51531-7d78-36e9-9e74-b7fe0f62eb57&quot;}]},{&quot;citationID&quot;:&quot;MENDELEY_CITATION_1aa5b57e-0b4d-4ab1-962a-c964ffb79d54&quot;,&quot;properties&quot;:{&quot;noteIndex&quot;:0},&quot;isEdited&quot;:false,&quot;manualOverride&quot;:{&quot;citeprocText&quot;:&quot;&lt;sup&gt;46&lt;/sup&gt;&quot;,&quot;isManuallyOverridden&quot;:false,&quot;manualOverrideText&quot;:&quot;&quot;},&quot;citationTag&quot;:&quot;MENDELEY_CITATION_v3_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&quot;,&quot;citationItems&quot;:[{&quot;id&quot;:&quot;ee9752dc-88d1-5d21-bc76-9879ab684e42&quot;,&quot;itemData&quot;:{&quot;DOI&quot;:&quot;10.1073/pnas.1316145111&quot;,&quot;ISSN&quot;:&quot;10916490&quot;,&quot;PMID&quot;:&quot;24616528&quot;,&quot;abstract&quot;:&quot;often exceed local air temperatures, implying a high degree of thermal safety (an excess of warm or cold thermal tolerance). However, air temperatures can be very different from the equilibrium body temperature of an individual ectotherm. Here, we compile thermal-tolerance limits of ectotherms across a wide range of latitudes and elevations and compare these thermal limits both to air and to operative body temperatures (theoretically equilibrated body temperatures) of small ectothermic animals during the warmest and coldest times of the year. We show that extreme operative body temperatures in exposed habitats match or exceed the physiological thermal limits of most ectotherms. Therefore, contrary to previous findings using air temperatures, most ectotherms do not have a physiological thermal-safetymargin. Theymust therefore rely on behavior to avoid overheating during the warmest times, especially in the lowland tropics. Likewise, species living at temperate latitudes and in alpine habitats must retreat to avoid lethal cold exposure. Behavioral plasticity of habitat use and the energetic consequences of thermal retreats are therefore critical aspects of species' vulnerability to climate warming and extreme events.&quot;,&quot;author&quot;:[{&quot;dropping-particle&quot;:&quot;&quot;,&quot;family&quot;:&quot;Sunday&quot;,&quot;given&quot;:&quot;Jennifer M.&quot;,&quot;non-dropping-particle&quot;:&quot;&quot;,&quot;parse-names&quot;:false,&quot;suffix&quot;:&quot;&quot;},{&quot;dropping-particle&quot;:&quot;&quot;,&quot;family&quot;:&quot;Bates&quot;,&quot;given&quot;:&quot;Amanda E.&quot;,&quot;non-dropping-particle&quot;:&quot;&quot;,&quot;parse-names&quot;:false,&quot;suffix&quot;:&quot;&quot;},{&quot;dropping-particle&quot;:&quot;&quot;,&quot;family&quot;:&quot;Kearney&quot;,&quot;given&quot;:&quot;Michael R.&quot;,&quot;non-dropping-particle&quot;:&quot;&quot;,&quot;parse-names&quot;:false,&quot;suffix&quot;:&quot;&quot;},{&quot;dropping-particle&quot;:&quot;&quot;,&quot;family&quot;:&quot;Colwell&quot;,&quot;given&quot;:&quot;Robert K.&quot;,&quot;non-dropping-particle&quot;:&quot;&quot;,&quot;parse-names&quot;:false,&quot;suffix&quot;:&quot;&quot;},{&quot;dropping-particle&quot;:&quot;&quot;,&quot;family&quot;:&quot;Dulvy&quot;,&quot;given&quot;:&quot;Nicholas K.&quot;,&quot;non-dropping-particle&quot;:&quot;&quot;,&quot;parse-names&quot;:false,&quot;suffix&quot;:&quot;&quot;},{&quot;dropping-particle&quot;:&quot;&quot;,&quot;family&quot;:&quot;Longino&quot;,&quot;given&quot;:&quot;John T.&quot;,&quot;non-dropping-particle&quot;:&quot;&quot;,&quot;parse-names&quot;:false,&quot;suffix&quot;:&quot;&quot;},{&quot;dropping-particle&quot;:&quot;&quot;,&quot;family&quot;:&quot;Huey&quot;,&quot;given&quot;:&quot;Raymond B.&quot;,&quot;non-dropping-particle&quot;:&quot;&quot;,&quot;parse-names&quot;:false,&quot;suffix&quot;:&quot;&quot;}],&quot;container-title&quot;:&quot;Proceedings of the National Academy of Sciences of the United States of America&quot;,&quot;id&quot;:&quot;ee9752dc-88d1-5d21-bc76-9879ab684e42&quot;,&quot;issue&quot;:&quot;15&quot;,&quot;issued&quot;:{&quot;date-parts&quot;:[[&quot;2014&quot;]]},&quot;page&quot;:&quot;5610-5615&quot;,&quot;title&quot;:&quot;Thermal-safety margins and the necessity of thermoregulatory behavior across latitude and elevation&quot;,&quot;type&quot;:&quot;article-journal&quot;,&quot;volume&quot;:&quot;111&quot;,&quot;container-title-short&quot;:&quot;Proc Natl Acad Sci U S A&quot;},&quot;uris&quot;:[&quot;http://www.mendeley.com/documents/?uuid=cd51b831-9a64-4707-a97d-9deaaee93401&quot;],&quot;isTemporary&quot;:false,&quot;legacyDesktopId&quot;:&quot;cd51b831-9a64-4707-a97d-9deaaee93401&quot;}]},{&quot;citationID&quot;:&quot;MENDELEY_CITATION_349350bb-3691-4400-920d-926cec690a04&quot;,&quot;properties&quot;:{&quot;noteIndex&quot;:0},&quot;isEdited&quot;:false,&quot;manualOverride&quot;:{&quot;citeprocText&quot;:&quot;&lt;sup&gt;11,47&lt;/sup&gt;&quot;,&quot;isManuallyOverridden&quot;:false,&quot;manualOverrideText&quot;:&quot;&quot;},&quot;citationTag&quot;:&quot;MENDELEY_CITATION_v3_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&quot;,&quot;citationItems&quot;:[{&quot;id&quot;:&quot;c2fce82c-12ad-5d66-bf16-bb361808e74c&quot;,&quot;itemData&quot;:{&quot;DOI&quot;:&quot;10.1098/rstb.2019.0036&quot;,&quot;ISSN&quot;:&quot;14712970&quot;,&quot;PMID&quot;:&quot;31203755&quot;,&quot;abstract&quot;:&quot;Linking variation in species' traits to large-scale environmental gradients can lend insight into the evolutionary processes that have shaped functional diversity and future responses to environmental change. Here, we ask how heat and cold tolerance vary as a function of latitude, elevation and climate extremes, using an extensive global dataset of ectotherm and endotherm thermal tolerance limits, while accounting for methodological variation in acclimation temperature, ramping rate and duration of exposure among studies. We show that previously reported relationships between thermal limits and latitude in ectotherms are robust to variation in methods. Heat tolerance of terrestrial ectotherms declined marginally towards higher latitudes and did not vary with elevation, whereas heat tolerance of freshwater and marine ectotherms declined more steeply with latitude. By contrast, cold tolerance limits declined steeply with latitude in marine, intertidal, freshwater and terrestrial ectotherms, and towards higher elevations on land. In all realms, both upper and lower thermal tolerance limits increased with extreme daily temperature, suggesting that different experienced climate extremes across realms explain the patterns, as predicted under the Climate Extremes Hypothesis. Statistically accounting for methodological variation in acclimation temperature, ramping rate and exposure duration improved model fits, and increased slopes with extreme ambient temperature. Our results suggest that fundamentally different patterns of thermal limits found among the earth's realms may be largely explained by differences in episodic thermal extremes among realms, updating global macrophysiological 'rules'. This article is part of the theme issue 'Physiological diversity, biodiversity patterns and global climate change: testing key hypotheses involving temperature and oxygen'.&quot;,&quot;author&quot;:[{&quot;dropping-particle&quot;:&quot;&quot;,&quot;family&quot;:&quot;Sunday&quot;,&quot;given&quot;:&quot;Jennifer M.&quot;,&quot;non-dropping-particle&quot;:&quot;&quot;,&quot;parse-names&quot;:false,&quot;suffix&quot;:&quot;&quot;},{&quot;dropping-particle&quot;:&quot;&quot;,&quot;family&quot;:&quot;Bennett&quot;,&quot;given&quot;:&quot;Joanne M.&quot;,&quot;non-dropping-particle&quot;:&quot;&quot;,&quot;parse-names&quot;:false,&quot;suffix&quot;:&quot;&quot;},{&quot;dropping-particle&quot;:&quot;&quot;,&quot;family&quot;:&quot;Calosi&quot;,&quot;given&quot;:&quot;Piero&quot;,&quot;non-dropping-particle&quot;:&quot;&quot;,&quot;parse-names&quot;:false,&quot;suffix&quot;:&quot;&quot;},{&quot;dropping-particle&quot;:&quot;&quot;,&quot;family&quot;:&quot;Clusella-Trullas&quot;,&quot;given&quot;:&quot;Susana&quot;,&quot;non-dropping-particle&quot;:&quot;&quot;,&quot;parse-names&quot;:false,&quot;suffix&quot;:&quot;&quot;},{&quot;dropping-particle&quot;:&quot;&quot;,&quot;family&quot;:&quot;Gravel&quot;,&quot;given&quot;:&quot;Sarah&quot;,&quot;non-dropping-particle&quot;:&quot;&quot;,&quot;parse-names&quot;:false,&quot;suffix&quot;:&quot;&quot;},{&quot;dropping-particle&quot;:&quot;&quot;,&quot;family&quot;:&quot;Hargreaves&quot;,&quot;given&quot;:&quot;Anna L.&quot;,&quot;non-dropping-particle&quot;:&quot;&quot;,&quot;parse-names&quot;:false,&quot;suffix&quot;:&quot;&quot;},{&quot;dropping-particle&quot;:&quot;&quot;,&quot;family&quot;:&quot;Leiva&quot;,&quot;given&quot;:&quot;Félix P.&quot;,&quot;non-dropping-particle&quot;:&quot;&quot;,&quot;parse-names&quot;:false,&quot;suffix&quot;:&quot;&quot;},{&quot;dropping-particle&quot;:&quot;&quot;,&quot;family&quot;:&quot;Verberk&quot;,&quot;given&quot;:&quot;Wilco C.E.P.&quot;,&quot;non-dropping-particle&quot;:&quot;&quot;,&quot;parse-names&quot;:false,&quot;suffix&quot;:&quot;&quot;},{&quot;dropping-particle&quot;:&quot;&quot;,&quot;family&quot;:&quot;Olalla-Tárraga&quot;,&quot;given&quot;:&quot;Miguel Ángel&quot;,&quot;non-dropping-particle&quot;:&quot;&quot;,&quot;parse-names&quot;:false,&quot;suffix&quot;:&quot;&quot;},{&quot;dropping-particle&quot;:&quot;&quot;,&quot;family&quot;:&quot;Morales-Castilla&quot;,&quot;given&quot;:&quot;Ignacio&quot;,&quot;non-dropping-particle&quot;:&quot;&quot;,&quot;parse-names&quot;:false,&quot;suffix&quot;:&quot;&quot;}],&quot;container-title&quot;:&quot;Philosophical Transactions of the Royal Society B: Biological Sciences&quot;,&quot;id&quot;:&quot;c2fce82c-12ad-5d66-bf16-bb361808e74c&quot;,&quot;issue&quot;:&quot;1778&quot;,&quot;issued&quot;:{&quot;date-parts&quot;:[[&quot;2019&quot;]]},&quot;page&quot;:&quot;20190036&quot;,&quot;title&quot;:&quot;Thermal tolerance patterns across latitude and elevation&quot;,&quot;type&quot;:&quot;article-journal&quot;,&quot;volume&quot;:&quot;374&quot;,&quot;container-title-short&quot;:&quot;&quot;},&quot;uris&quot;:[&quot;http://www.mendeley.com/documents/?uuid=6179fd9f-952b-4740-a351-18c9438c7f74&quot;],&quot;isTemporary&quot;:false,&quot;legacyDesktopId&quot;:&quot;6179fd9f-952b-4740-a351-18c9438c7f74&quot;},{&quot;id&quot;:&quot;1024e57c-e138-5ebd-b583-3c61febaff5b&quot;,&quot;itemData&quot;:{&quot;DOI&quot;:&quot;10.1016/j.cois.2018.07.004&quot;,&quot;ISSN&quot;:&quot;22145753&quot;,&quot;PMID&quot;:&quot;30551830&quot;,&quot;abstract&quot;:&quot;We review the recent literature on geographic variation in insect thermal performance curves (TPCs). Despite strong thermal differences, there is often no change in TPCs across geographic gradients. When shifts occur, these are mostly vertical (indicating an overall shift in performance across temperatures, that is, countergradient or cogradient variation) and less horizontal (reflecting thermal adaptation). Based on this, using a space-for-time substitution approach, we generated likely evolutionary scenarios of TPC evolution to simulate the outcome of biotic interactions under future warming. We illustrate how taking evolution of the TPCs into account may strongly impact the predicted outcome of biotic interactions under climate warming. Importantly, both the type and the magnitude of the TPC shift was identified to be crucial to determine who will be winners and losers of biotic interactions.&quot;,&quot;author&quot;:[{&quot;dropping-particle&quot;:&quot;&quot;,&quot;family&quot;:&quot;Tüzün&quot;,&quot;given&quot;:&quot;Nedim&quot;,&quot;non-dropping-particle&quot;:&quot;&quot;,&quot;parse-names&quot;:false,&quot;suffix&quot;:&quot;&quot;},{&quot;dropping-particle&quot;:&quot;&quot;,&quot;family&quot;:&quot;Stoks&quot;,&quot;given&quot;:&quot;Robby&quot;,&quot;non-dropping-particle&quot;:&quot;&quot;,&quot;parse-names&quot;:false,&quot;suffix&quot;:&quot;&quot;}],&quot;container-title&quot;:&quot;Current Opinion in Insect Science&quot;,&quot;id&quot;:&quot;1024e57c-e138-5ebd-b583-3c61febaff5b&quot;,&quot;issued&quot;:{&quot;date-parts&quot;:[[&quot;2018&quot;]]},&quot;page&quot;:&quot;78-84&quot;,&quot;title&quot;:&quot;Evolution of geographic variation in thermal performance curves in the face of climate change and implications for biotic interactions&quot;,&quot;type&quot;:&quot;article-journal&quot;,&quot;volume&quot;:&quot;29&quot;,&quot;container-title-short&quot;:&quot;Curr Opin Insect Sci&quot;},&quot;uris&quot;:[&quot;http://www.mendeley.com/documents/?uuid=6a22d15c-8add-4fa8-b288-b49854930a7e&quot;],&quot;isTemporary&quot;:false,&quot;legacyDesktopId&quot;:&quot;6a22d15c-8add-4fa8-b288-b49854930a7e&quot;}]},{&quot;citationID&quot;:&quot;MENDELEY_CITATION_b78f3f40-6c5f-4fbb-9abd-a5abf6d25357&quot;,&quot;properties&quot;:{&quot;noteIndex&quot;:0},&quot;isEdited&quot;:false,&quot;manualOverride&quot;:{&quot;citeprocText&quot;:&quot;&lt;sup&gt;48,49&lt;/sup&gt;&quot;,&quot;isManuallyOverridden&quot;:false,&quot;manualOverrideText&quot;:&quot;&quot;},&quot;citationTag&quot;:&quot;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&quot;,&quot;citationItems&quot;:[{&quot;id&quot;:&quot;e8b6ec72-0bee-5350-a836-bdbfca403d4a&quot;,&quot;itemData&quot;:{&quot;DOI&quot;:&quot;10.1086/698656&quot;,&quot;ISSN&quot;:&quot;15375323&quot;,&quot;PMID&quot;:&quot;30125235&quot;,&quot;abstract&quot;:&quot;The climatic variability hypothesis (CVH) is a cornerstone of thermal ecology, predicting the evolution of wider organismal thermal tolerance ranges in more thermally variable environments. Thermal tolerance ranges depend on both upper and lower tolerance limits (critical thermal maxima [CTmax ] and critical thermal minima [CTmin ]), which may show different responses to environmental gradients. To delineate the relative effects of mean and extreme temperatures on thermal tolerances, we conducted a within-latitude comparative test of CVH predictions for army ants (Dorylinae) at multiple scales: across elevations, in seasonal versus aseasonal forests, and in subterranean versus surface microhabitats. Consistent with the CVH, thermally buffered subterranean species had narrower thermal tolerance ranges. Both CTmin and CTmax decreased with elevation for subterranean species. In contrast, aboveground species (those exposed to insolation) showed a decrease in CTmin but no change in CTmax across elevations. Furthermore, greater seasonal temperature variation in dry forests correlated with increased CTmax but not CTmin. These patterns suggest that CTmax and CTmin respond to different abiotic selective forces: habitat-specific exposure to extreme insolation corresponds to CTmax differences but not to CTmin variation. We predict that increasingly frequent heat spikes associated with climate change will have habitat-specific physiological consequences for ectothermic animals. Models predicting climate change impacts should account for species microhabitat uses and within-latitude differences in temperature seasonality.&quot;,&quot;author&quot;:[{&quot;dropping-particle&quot;:&quot;&quot;,&quot;family&quot;:&quot;Baudier&quot;,&quot;given&quot;:&quot;Kaitlin M.&quot;,&quot;non-dropping-particle&quot;:&quot;&quot;,&quot;parse-names&quot;:false,&quot;suffix&quot;:&quot;&quot;},{&quot;dropping-particle&quot;:&quot;&quot;,&quot;family&quot;:&quot;D’Amelio&quot;,&quot;given&quot;:&quot;Catherine L.&quot;,&quot;non-dropping-particle&quot;:&quot;&quot;,&quot;parse-names&quot;:false,&quot;suffix&quot;:&quot;&quot;},{&quot;dropping-particle&quot;:&quot;&quot;,&quot;family&quot;:&quot;Malhotra&quot;,&quot;given&quot;:&quot;Rumaan&quot;,&quot;non-dropping-particle&quot;:&quot;&quot;,&quot;parse-names&quot;:false,&quot;suffix&quot;:&quot;&quot;},{&quot;dropping-particle&quot;:&quot;&quot;,&quot;family&quot;:&quot;O’Connor&quot;,&quot;given&quot;:&quot;Michael P.&quot;,&quot;non-dropping-particle&quot;:&quot;&quot;,&quot;parse-names&quot;:false,&quot;suffix&quot;:&quot;&quot;},{&quot;dropping-particle&quot;:&quot;&quot;,&quot;family&quot;:&quot;O’Donnell&quot;,&quot;given&quot;:&quot;Sean&quot;,&quot;non-dropping-particle&quot;:&quot;&quot;,&quot;parse-names&quot;:false,&quot;suffix&quot;:&quot;&quot;}],&quot;container-title&quot;:&quot;American Naturalist&quot;,&quot;id&quot;:&quot;e8b6ec72-0bee-5350-a836-bdbfca403d4a&quot;,&quot;issue&quot;:&quot;3&quot;,&quot;issued&quot;:{&quot;date-parts&quot;:[[&quot;2018&quot;]]},&quot;page&quot;:&quot;347-359&quot;,&quot;title&quot;:&quot;Extreme insolation: Climatic variation shapes the evolution of thermal tolerance at multiple scales&quot;,&quot;type&quot;:&quot;article-journal&quot;,&quot;volume&quot;:&quot;192&quot;,&quot;container-title-short&quot;:&quot;&quot;},&quot;uris&quot;:[&quot;http://www.mendeley.com/documents/?uuid=679e4bc9-4a4a-47eb-9cde-b7e15208ccf0&quot;],&quot;isTemporary&quot;:false,&quot;legacyDesktopId&quot;:&quot;679e4bc9-4a4a-47eb-9cde-b7e15208ccf0&quot;},{&quot;id&quot;:&quot;9be450e3-b41a-54dd-ae80-750dc0cc0e76&quot;,&quot;itemData&quot;:{&quot;DOI&quot;:&quot;10.1093/icb/ict026&quot;,&quot;ISSN&quot;:&quot;15407063&quot;,&quot;PMID&quot;:&quot;23620253&quot;,&quot;abstract&quot;:&quot;Gradients of air temperature, radiation, and other climatic factors change systematically but differently with altitude and latitude. We explore how these factors combine to produce altitudinal and latitudinal patterns of body temperature, thermal stress, and seasonal overlap that differ markedly from patterns based solely on air temperature. We use biophysical models to estimate body temperature as a function of an organism's phenotype and environmental conditions (air and surface temperatures and radiation). Using grasshoppers as a case study, we compare mean body temperatures and the incidence of thermal extremes along altitudinal gradients both under past and current climates. Organisms at high elevation can experience frequent thermal stress despite generally cooler air temperatures due to high levels of solar radiation. Incidences of thermal stress have increased more rapidly than have increases in mean conditions due to recent climate change. Increases in air temperature have coincided with shifts in cloudiness and solar radiation, which can exacerbate shifts in body temperature. We compare altitudinal thermal gradients and their seasonality between tropical and temperate mountains to ask whether mountain passes pose a greater physiological barrier in the tropics (Janzen's hypothesis). We find that considering body temperature rather than air temperature generally increases the amount of overlap in thermal conditions along gradients in elevation and thus decreases the physiological barrier posed by tropical mountains. Our analysis highlights the limitations of predicting thermal stress based solely on air temperatures, and the importance of considering how phenotypes influence body temperatures. © 2013 The Author. Published by Oxford University Press on behalf of the Society for Integrative and Comparative Biology. All rights reserved.&quot;,&quot;author&quot;:[{&quot;dropping-particle&quot;:&quot;&quot;,&quot;family&quot;:&quot;Buckley&quot;,&quot;given&quot;:&quot;Lauren B.&quot;,&quot;non-dropping-particle&quot;:&quot;&quot;,&quot;parse-names&quot;:false,&quot;suffix&quot;:&quot;&quot;},{&quot;dropping-particle&quot;:&quot;&quot;,&quot;family&quot;:&quot;Miller&quot;,&quot;given&quot;:&quot;Ethan F.&quot;,&quot;non-dropping-particle&quot;:&quot;&quot;,&quot;parse-names&quot;:false,&quot;suffix&quot;:&quot;&quot;},{&quot;dropping-particle&quot;:&quot;&quot;,&quot;family&quot;:&quot;Kingsolver&quot;,&quot;given&quot;:&quot;Joel G.&quot;,&quot;non-dropping-particle&quot;:&quot;&quot;,&quot;parse-names&quot;:false,&quot;suffix&quot;:&quot;&quot;}],&quot;container-title&quot;:&quot;Integrative and Comparative Biology&quot;,&quot;id&quot;:&quot;9be450e3-b41a-54dd-ae80-750dc0cc0e76&quot;,&quot;issue&quot;:&quot;4&quot;,&quot;issued&quot;:{&quot;date-parts&quot;:[[&quot;2013&quot;]]},&quot;page&quot;:&quot;571-581&quot;,&quot;title&quot;:&quot;Ectotherm thermal stress and specialization across altitude and latitude&quot;,&quot;type&quot;:&quot;article-journal&quot;,&quot;volume&quot;:&quot;53&quot;,&quot;container-title-short&quot;:&quot;Integr Comp Biol&quot;},&quot;uris&quot;:[&quot;http://www.mendeley.com/documents/?uuid=5cb710b4-db83-4cfb-9e76-a9c9ec84718c&quot;],&quot;isTemporary&quot;:false,&quot;legacyDesktopId&quot;:&quot;5cb710b4-db83-4cfb-9e76-a9c9ec84718c&quot;}]},{&quot;citationID&quot;:&quot;MENDELEY_CITATION_0c44a609-07fa-4832-a25b-cf3883309572&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&quot;,&quot;citationItems&quot;:[{&quot;id&quot;:&quot;cf692ef6-d484-547a-b61d-76981ab96789&quot;,&quot;itemData&quot;:{&quot;DOI&quot;:&quot;10.1111/oik.10023&quot;,&quot;author&quot;:[{&quot;dropping-particle&quot;:&quot;&quot;,&quot;family&quot;:&quot;Martínez-De León&quot;,&quot;given&quot;:&quot;Gerard&quot;,&quot;non-dropping-particle&quot;:&quot;&quot;,&quot;parse-names&quot;:false,&quot;suffix&quot;:&quot;&quot;},{&quot;dropping-particle&quot;:&quot;&quot;,&quot;family&quot;:&quot;Marty&quot;,&quot;given&quot;:&quot;Arianne&quot;,&quot;non-dropping-particle&quot;:&quot;&quot;,&quot;parse-names&quot;:false,&quot;suffix&quot;:&quot;&quot;},{&quot;dropping-particle&quot;:&quot;&quot;,&quot;family&quot;:&quot;Holmstrup&quot;,&quot;given&quot;:&quot;Martin&quot;,&quot;non-dropping-particle&quot;:&quot;&quot;,&quot;parse-names&quot;:false,&quot;suffix&quot;:&quot;&quot;},{&quot;dropping-particle&quot;:&quot;&quot;,&quot;family&quot;:&quot;Thakur&quot;,&quot;given&quot;:&quot;Madhav P.&quot;,&quot;non-dropping-particle&quot;:&quot;&quot;,&quot;parse-names&quot;:false,&quot;suffix&quot;:&quot;&quot;}],&quot;container-title&quot;:&quot;Oikos&quot;,&quot;id&quot;:&quot;cf692ef6-d484-547a-b61d-76981ab96789&quot;,&quot;issue&quot;:&quot;1&quot;,&quot;issued&quot;:{&quot;date-parts&quot;:[[&quot;2024&quot;]]},&quot;page&quot;:&quot;e10023&quot;,&quot;title&quot;:&quot;Population resistance and recovery after an extreme heat event are explained by thermal effects on life-history traits&quot;,&quot;type&quot;:&quot;article-journal&quot;,&quot;volume&quot;:&quot;2024&quot;,&quot;container-title-short&quot;:&quot;&quot;},&quot;uris&quot;:[&quot;http://www.mendeley.com/documents/?uuid=cade9357-23a7-4301-b7f2-1a01f8b70400&quot;],&quot;isTemporary&quot;:false,&quot;legacyDesktopId&quot;:&quot;cade9357-23a7-4301-b7f2-1a01f8b70400&quot;}]},{&quot;citationID&quot;:&quot;MENDELEY_CITATION_e12bb194-d960-4405-bbf5-d243c23415b4&quot;,&quot;properties&quot;:{&quot;noteIndex&quot;:0},&quot;isEdited&quot;:false,&quot;manualOverride&quot;:{&quot;citeprocText&quot;:&quot;&lt;sup&gt;50&lt;/sup&gt;&quot;,&quot;isManuallyOverridden&quot;:false,&quot;manualOverrideText&quot;:&quot;&quot;},&quot;citationTag&quot;:&quot;MENDELEY_CITATION_v3_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&quot;,&quot;citationItems&quot;:[{&quot;id&quot;:&quot;e03fe09b-0d6b-5a46-b3e6-0c83b6bb4e60&quot;,&quot;itemData&quot;:{&quot;DOI&quot;:&quot;10.1038/s41559-023-02239-x&quot;,&quot;ISSN&quot;:&quot;2397334X&quot;,&quot;abstract&quot;:&quot;Understanding how temperature determines the distribution of life is necessary to assess species’ sensitivities to contemporary climate change. Here, we test the importance of temperature in limiting the geographic ranges of ectotherms by comparing the temperatures and areas that species occupy to the temperatures and areas species could potentially occupy on the basis of their physiological thermal tolerances. We find that marine species across all latitudes and terrestrial species from the tropics occupy temperatures that closely match their thermal tolerances. However, terrestrial species from temperate and polar latitudes are absent from warm, thermally tolerable areas that they could potentially occupy beyond their equatorward range limits, indicating that extreme temperature is often not the factor limiting their distributions at lower latitudes. This matches predictions from the hypothesis that adaptation to cold environments that facilitates survival in temperate and polar regions is associated with a performance trade-off that reduces species’ abilities to contend in the tropics, possibly due to biotic exclusion. Our findings predict more direct responses to climate warming of marine ranges and cool range edges of terrestrial species.&quot;,&quot;author&quot;:[{&quot;dropping-particle&quot;:&quot;&quot;,&quot;family&quot;:&quot;Moore&quot;,&quot;given&quot;:&quot;Nikki A.&quot;,&quot;non-dropping-particle&quot;:&quot;&quot;,&quot;parse-names&quot;:false,&quot;suffix&quot;:&quot;&quot;},{&quot;dropping-particle&quot;:&quot;&quot;,&quot;family&quot;:&quot;Morales-Castilla&quot;,&quot;given&quot;:&quot;Ignacio&quot;,&quot;non-dropping-particle&quot;:&quot;&quot;,&quot;parse-names&quot;:false,&quot;suffix&quot;:&quot;&quot;},{&quot;dropping-particle&quot;:&quot;&quot;,&quot;family&quot;:&quot;Hargreaves&quot;,&quot;given&quot;:&quot;Anna L.&quot;,&quot;non-dropping-particle&quot;:&quot;&quot;,&quot;parse-names&quot;:false,&quot;suffix&quot;:&quot;&quot;},{&quot;dropping-particle&quot;:&quot;&quot;,&quot;family&quot;:&quot;Olalla-Tárraga&quot;,&quot;given&quot;:&quot;Miguel Ángel&quot;,&quot;non-dropping-particle&quot;:&quot;&quot;,&quot;parse-names&quot;:false,&quot;suffix&quot;:&quot;&quot;},{&quot;dropping-particle&quot;:&quot;&quot;,&quot;family&quot;:&quot;Villalobos&quot;,&quot;given&quot;:&quot;Fabricio&quot;,&quot;non-dropping-particle&quot;:&quot;&quot;,&quot;parse-names&quot;:false,&quot;suffix&quot;:&quot;&quot;},{&quot;dropping-particle&quot;:&quot;&quot;,&quot;family&quot;:&quot;Calosi&quot;,&quot;given&quot;:&quot;Piero&quot;,&quot;non-dropping-particle&quot;:&quot;&quot;,&quot;parse-names&quot;:false,&quot;suffix&quot;:&quot;&quot;},{&quot;dropping-particle&quot;:&quot;&quot;,&quot;family&quot;:&quot;Clusella-Trullas&quot;,&quot;given&quot;:&quot;Susana&quot;,&quot;non-dropping-particle&quot;:&quot;&quot;,&quot;parse-names&quot;:false,&quot;suffix&quot;:&quot;&quot;},{&quot;dropping-particle&quot;:&quot;&quot;,&quot;family&quot;:&quot;Rubalcaba&quot;,&quot;given&quot;:&quot;Juan G.&quot;,&quot;non-dropping-particle&quot;:&quot;&quot;,&quot;parse-names&quot;:false,&quot;suffix&quot;:&quot;&quot;},{&quot;dropping-particle&quot;:&quot;&quot;,&quot;family&quot;:&quot;Algar&quot;,&quot;given&quot;:&quot;Adam C.&quot;,&quot;non-dropping-particle&quot;:&quot;&quot;,&quot;parse-names&quot;:false,&quot;suffix&quot;:&quot;&quot;},{&quot;dropping-particle&quot;:&quot;&quot;,&quot;family&quot;:&quot;Martínez&quot;,&quot;given&quot;:&quot;Brezo&quot;,&quot;non-dropping-particle&quot;:&quot;&quot;,&quot;parse-names&quot;:false,&quot;suffix&quot;:&quot;&quot;},{&quot;dropping-particle&quot;:&quot;&quot;,&quot;family&quot;:&quot;Rodríguez&quot;,&quot;given&quot;:&quot;Laura&quot;,&quot;non-dropping-particle&quot;:&quot;&quot;,&quot;parse-names&quot;:false,&quot;suffix&quot;:&quot;&quot;},{&quot;dropping-particle&quot;:&quot;&quot;,&quot;family&quot;:&quot;Gravel&quot;,&quot;given&quot;:&quot;Sarah&quot;,&quot;non-dropping-particle&quot;:&quot;&quot;,&quot;parse-names&quot;:false,&quot;suffix&quot;:&quot;&quot;},{&quot;dropping-particle&quot;:&quot;&quot;,&quot;family&quot;:&quot;Bennett&quot;,&quot;given&quot;:&quot;Joanne M.&quot;,&quot;non-dropping-particle&quot;:&quot;&quot;,&quot;parse-names&quot;:false,&quot;suffix&quot;:&quot;&quot;},{&quot;dropping-particle&quot;:&quot;&quot;,&quot;family&quot;:&quot;Vega&quot;,&quot;given&quot;:&quot;Greta C.&quot;,&quot;non-dropping-particle&quot;:&quot;&quot;,&quot;parse-names&quot;:false,&quot;suffix&quot;:&quot;&quot;},{&quot;dropping-particle&quot;:&quot;&quot;,&quot;family&quot;:&quot;Rahbek&quot;,&quot;given&quot;:&quot;Carsten&quot;,&quot;non-dropping-particle&quot;:&quot;&quot;,&quot;parse-names&quot;:false,&quot;suffix&quot;:&quot;&quot;},{&quot;dropping-particle&quot;:&quot;&quot;,&quot;family&quot;:&quot;Araújo&quot;,&quot;given&quot;:&quot;Miguel B.&quot;,&quot;non-dropping-particle&quot;:&quot;&quot;,&quot;parse-names&quot;:false,&quot;suffix&quot;:&quot;&quot;},{&quot;dropping-particle&quot;:&quot;&quot;,&quot;family&quot;:&quot;Bernhardt&quot;,&quot;given&quot;:&quot;Joey R.&quot;,&quot;non-dropping-particle&quot;:&quot;&quot;,&quot;parse-names&quot;:false,&quot;suffix&quot;:&quot;&quot;},{&quot;dropping-particle&quot;:&quot;&quot;,&quot;family&quot;:&quot;Sunday&quot;,&quot;given&quot;:&quot;Jennifer M.&quot;,&quot;non-dropping-particle&quot;:&quot;&quot;,&quot;parse-names&quot;:false,&quot;suffix&quot;:&quot;&quot;}],&quot;container-title&quot;:&quot;Nature Ecology and Evolution&quot;,&quot;id&quot;:&quot;e03fe09b-0d6b-5a46-b3e6-0c83b6bb4e60&quot;,&quot;issued&quot;:{&quot;date-parts&quot;:[[&quot;2023&quot;]]},&quot;page&quot;:&quot;1993–2003&quot;,&quot;publisher&quot;:&quot;Springer US&quot;,&quot;title&quot;:&quot;Temperate species underfill their tropical thermal potentials on land&quot;,&quot;type&quot;:&quot;article-journal&quot;,&quot;volume&quot;:&quot;7&quot;,&quot;container-title-short&quot;:&quot;Nat Ecol Evol&quot;},&quot;uris&quot;:[&quot;http://www.mendeley.com/documents/?uuid=a1491efc-11bc-46a7-9263-91858dd71f30&quot;],&quot;isTemporary&quot;:false,&quot;legacyDesktopId&quot;:&quot;a1491efc-11bc-46a7-9263-91858dd71f30&quot;}]},{&quot;citationID&quot;:&quot;MENDELEY_CITATION_8d0c5f6f-672b-45a5-9dc5-78ed215ba51d&quot;,&quot;properties&quot;:{&quot;noteIndex&quot;:0},&quot;isEdited&quot;:false,&quot;manualOverride&quot;:{&quot;citeprocText&quot;:&quot;&lt;sup&gt;46,51&lt;/sup&gt;&quot;,&quot;isManuallyOverridden&quot;:false,&quot;manualOverrideText&quot;:&quot;&quot;},&quot;citationTag&quot;:&quot;MENDELEY_CITATION_v3_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&quot;,&quot;citationItems&quot;:[{&quot;id&quot;:&quot;ee9752dc-88d1-5d21-bc76-9879ab684e42&quot;,&quot;itemData&quot;:{&quot;DOI&quot;:&quot;10.1073/pnas.1316145111&quot;,&quot;ISSN&quot;:&quot;10916490&quot;,&quot;PMID&quot;:&quot;24616528&quot;,&quot;abstract&quot;:&quot;often exceed local air temperatures, implying a high degree of thermal safety (an excess of warm or cold thermal tolerance). However, air temperatures can be very different from the equilibrium body temperature of an individual ectotherm. Here, we compile thermal-tolerance limits of ectotherms across a wide range of latitudes and elevations and compare these thermal limits both to air and to operative body temperatures (theoretically equilibrated body temperatures) of small ectothermic animals during the warmest and coldest times of the year. We show that extreme operative body temperatures in exposed habitats match or exceed the physiological thermal limits of most ectotherms. Therefore, contrary to previous findings using air temperatures, most ectotherms do not have a physiological thermal-safetymargin. Theymust therefore rely on behavior to avoid overheating during the warmest times, especially in the lowland tropics. Likewise, species living at temperate latitudes and in alpine habitats must retreat to avoid lethal cold exposure. Behavioral plasticity of habitat use and the energetic consequences of thermal retreats are therefore critical aspects of species' vulnerability to climate warming and extreme events.&quot;,&quot;author&quot;:[{&quot;dropping-particle&quot;:&quot;&quot;,&quot;family&quot;:&quot;Sunday&quot;,&quot;given&quot;:&quot;Jennifer M.&quot;,&quot;non-dropping-particle&quot;:&quot;&quot;,&quot;parse-names&quot;:false,&quot;suffix&quot;:&quot;&quot;},{&quot;dropping-particle&quot;:&quot;&quot;,&quot;family&quot;:&quot;Bates&quot;,&quot;given&quot;:&quot;Amanda E.&quot;,&quot;non-dropping-particle&quot;:&quot;&quot;,&quot;parse-names&quot;:false,&quot;suffix&quot;:&quot;&quot;},{&quot;dropping-particle&quot;:&quot;&quot;,&quot;family&quot;:&quot;Kearney&quot;,&quot;given&quot;:&quot;Michael R.&quot;,&quot;non-dropping-particle&quot;:&quot;&quot;,&quot;parse-names&quot;:false,&quot;suffix&quot;:&quot;&quot;},{&quot;dropping-particle&quot;:&quot;&quot;,&quot;family&quot;:&quot;Colwell&quot;,&quot;given&quot;:&quot;Robert K.&quot;,&quot;non-dropping-particle&quot;:&quot;&quot;,&quot;parse-names&quot;:false,&quot;suffix&quot;:&quot;&quot;},{&quot;dropping-particle&quot;:&quot;&quot;,&quot;family&quot;:&quot;Dulvy&quot;,&quot;given&quot;:&quot;Nicholas K.&quot;,&quot;non-dropping-particle&quot;:&quot;&quot;,&quot;parse-names&quot;:false,&quot;suffix&quot;:&quot;&quot;},{&quot;dropping-particle&quot;:&quot;&quot;,&quot;family&quot;:&quot;Longino&quot;,&quot;given&quot;:&quot;John T.&quot;,&quot;non-dropping-particle&quot;:&quot;&quot;,&quot;parse-names&quot;:false,&quot;suffix&quot;:&quot;&quot;},{&quot;dropping-particle&quot;:&quot;&quot;,&quot;family&quot;:&quot;Huey&quot;,&quot;given&quot;:&quot;Raymond B.&quot;,&quot;non-dropping-particle&quot;:&quot;&quot;,&quot;parse-names&quot;:false,&quot;suffix&quot;:&quot;&quot;}],&quot;container-title&quot;:&quot;Proceedings of the National Academy of Sciences of the United States of America&quot;,&quot;id&quot;:&quot;ee9752dc-88d1-5d21-bc76-9879ab684e42&quot;,&quot;issue&quot;:&quot;15&quot;,&quot;issued&quot;:{&quot;date-parts&quot;:[[&quot;2014&quot;]]},&quot;page&quot;:&quot;5610-5615&quot;,&quot;title&quot;:&quot;Thermal-safety margins and the necessity of thermoregulatory behavior across latitude and elevation&quot;,&quot;type&quot;:&quot;article-journal&quot;,&quot;volume&quot;:&quot;111&quot;,&quot;container-title-short&quot;:&quot;Proc Natl Acad Sci U S A&quot;},&quot;uris&quot;:[&quot;http://www.mendeley.com/documents/?uuid=cd51b831-9a64-4707-a97d-9deaaee93401&quot;],&quot;isTemporary&quot;:false,&quot;legacyDesktopId&quot;:&quot;cd51b831-9a64-4707-a97d-9deaaee93401&quot;},{&quot;id&quot;:&quot;8d9ad34d-e069-5107-93ee-0331b437696c&quot;,&quot;itemData&quot;:{&quot;DOI&quot;:&quot;10.1016/j.jinsphys.2013.08.015&quot;,&quot;ISSN&quot;:&quot;00221910&quot;,&quot;PMID&quot;:&quot;24035747&quot;,&quot;abstract&quot;:&quot;We have investigated drought physiology of soil dwelling springtails since water availability is a key environmental factor governing their performance, and predictions of climate change suggest increased frequency and intensity of summer droughts. Here we show in field and laboratory experiments that the typical euedaphic springtail, Protaphorura tricampata, can survive extreme drought and remain active in soils where the water potential is much lower than equivalent to normal osmotic pressure of springtails. Euedaphic springtails (i.e. species living in deeper soil layers) have an extraordinary ability to up-regulate osmotic pressure of body fluids and prevent water loss in soils where the water potential has dropped to well below the permanent wilting percentage of plants. The ability to regulate osmotic pressure of body fluids is based on accumulation of compatible osmolytes such as sugars and free amino acids. Alanine was the most important osmolyte in P. tricampata and accumulated to concentrations of about 300μmolg-1 dry weight. It is suggested that alanine also serves as a non-toxic storage of ammonia during drought periods where the normal urine production is hampered. The results presented here show, contrary to convention, that high cuticular permeability is not necessarily accompanied by poor drought tolerance, and is not a good predictor of drought susceptibility. © 2013 Elsevier Ltd.&quot;,&quot;author&quot;:[{&quot;dropping-particle&quot;:&quot;&quot;,&quot;family&quot;:&quot;Holmstrup&quot;,&quot;given&quot;:&quot;Martin&quot;,&quot;non-dropping-particle&quot;:&quot;&quot;,&quot;parse-names&quot;:false,&quot;suffix&quot;:&quot;&quot;},{&quot;dropping-particle&quot;:&quot;&quot;,&quot;family&quot;:&quot;Bayley&quot;,&quot;given&quot;:&quot;Mark&quot;,&quot;non-dropping-particle&quot;:&quot;&quot;,&quot;parse-names&quot;:false,&quot;suffix&quot;:&quot;&quot;}],&quot;container-title&quot;:&quot;Journal of Insect Physiology&quot;,&quot;id&quot;:&quot;8d9ad34d-e069-5107-93ee-0331b437696c&quot;,&quot;issue&quot;:&quot;11&quot;,&quot;issued&quot;:{&quot;date-parts&quot;:[[&quot;2013&quot;]]},&quot;page&quot;:&quot;1104-1110&quot;,&quot;publisher&quot;:&quot;Elsevier Ltd&quot;,&quot;title&quot;:&quot;&lt;i&gt;Protaphorura tricampata&lt;/i&gt;, a euedaphic and highly permeable springtail that can sustain activity by osmoregulation during extreme drought&quot;,&quot;type&quot;:&quot;article-journal&quot;,&quot;volume&quot;:&quot;59&quot;,&quot;container-title-short&quot;:&quot;J Insect Physiol&quot;},&quot;uris&quot;:[&quot;http://www.mendeley.com/documents/?uuid=6d7bf985-fa62-4af5-8a66-2929cb4f4e39&quot;],&quot;isTemporary&quot;:false,&quot;legacyDesktopId&quot;:&quot;6d7bf985-fa62-4af5-8a66-2929cb4f4e39&quot;}]},{&quot;citationID&quot;:&quot;MENDELEY_CITATION_e9241f67-5e76-410c-9cf4-22c9b0df2836&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&quot;,&quot;citationItems&quot;:[{&quot;id&quot;:&quot;ec1cd440-0c2e-58e2-99dc-025b8f88602b&quot;,&quot;itemData&quot;:{&quot;DOI&quot;:&quot;10.1098/rstb.2019.0112&quot;,&quot;ISBN&quot;:&quot;0000000251310&quot;,&quot;ISSN&quot;:&quot;14712970&quot;,&quot;PMID&quot;:&quot;31983338&quot;,&quot;abstract&quot;:&quot;A major challenge for advancing our understanding of the functional role of soil microbial communities is to link changes in their structure and function under climate change. To address this challenge requires new understanding of the mechanisms that underlie the capacity of soil microbial communities to resist and recover from climate extremes. Here, we synthesize emerging understanding of the intrinsic and extrinsic factors that influence the resistance and resilience of soil microbial communities to climate extremes, with a focus on drought, and identify drivers that might trigger abrupt changes to alternative states. We highlight research challenges and propose a path for advancing our understanding of the resistance and resilience of soil microbial communities to climate extremes, and of their vulnerability to transitions to alternative states, including the use of trait-based approaches. We identify a need for new approaches to quantify resistance and resilience of soil microbial communities, and to identify thresholds for transitions to alternative states. We show how high-resolution time series coupled with gradient designs will enable detecting response patterns to interacting drivers. Finally, to account for extrinsic factors, we suggest that future studies should use environmental gradients to track soil microbial community responses to climate extremes in space and time.&quot;,&quot;author&quot;:[{&quot;dropping-particle&quot;:&quot;&quot;,&quot;family&quot;:&quot;Bardgett&quot;,&quot;given&quot;:&quot;Richard D.&quot;,&quot;non-dropping-particle&quot;:&quot;&quot;,&quot;parse-names&quot;:false,&quot;suffix&quot;:&quot;&quot;},{&quot;dropping-particle&quot;:&quot;&quot;,&quot;family&quot;:&quot;Caruso&quot;,&quot;given&quot;:&quot;Tancredi&quot;,&quot;non-dropping-particle&quot;:&quot;&quot;,&quot;parse-names&quot;:false,&quot;suffix&quot;:&quot;&quot;}],&quot;container-title&quot;:&quot;Philosophical Transactions of the Royal Society B: Biological Sciences&quot;,&quot;id&quot;:&quot;ec1cd440-0c2e-58e2-99dc-025b8f88602b&quot;,&quot;issue&quot;:&quot;1794&quot;,&quot;issued&quot;:{&quot;date-parts&quot;:[[&quot;2020&quot;]]},&quot;title&quot;:&quot;Soil microbial community responses to climate extremes: Resistance, resilience and transitions to alternative states&quot;,&quot;type&quot;:&quot;article-journal&quot;,&quot;volume&quot;:&quot;375&quot;,&quot;container-title-short&quot;:&quot;&quot;},&quot;uris&quot;:[&quot;http://www.mendeley.com/documents/?uuid=7f04fea2-0625-4f7a-9cfa-832bb8050883&quot;],&quot;isTemporary&quot;:false,&quot;legacyDesktopId&quot;:&quot;7f04fea2-0625-4f7a-9cfa-832bb8050883&quot;}]},{&quot;citationID&quot;:&quot;MENDELEY_CITATION_0eea2e79-c02e-4a5f-9669-ca58b19812c6&quot;,&quot;properties&quot;:{&quot;noteIndex&quot;:0},&quot;isEdited&quot;:false,&quot;manualOverride&quot;:{&quot;citeprocText&quot;:&quot;&lt;sup&gt;35,52&lt;/sup&gt;&quot;,&quot;isManuallyOverridden&quot;:false,&quot;manualOverrideText&quot;:&quot;&quot;},&quot;citationItems&quot;:[{&quot;id&quot;:&quot;5ad6461d-1e48-5000-9bdf-b618745e9ca2&quot;,&quot;itemData&quot;:{&quot;DOI&quot;:&quot;10.1038/s41396-023-01470-5&quot;,&quot;ISSN&quot;:&quot;17517370&quot;,&quot;PMID&quot;:&quot;37419993&quot;,&quot;abstract&quot;:&quot;The increasing frequency of extreme weather events highlights the need to understand how soil microbiomes respond to such disturbances. Here, metagenomics was used to investigate the effects of future climate scenarios (+0.6 °C warming and altered precipitation) on soil microbiomes during the summers of 2014–2019. Unexpectedly, Central Europe experienced extreme heatwaves and droughts during 2018–2019, causing significant impacts on the structure, assembly, and function of soil microbiomes. Specifically, the relative abundance of Actinobacteria (bacteria), Eurotiales (fungi), and Vilmaviridae (viruses) was significantly increased in both cropland and grassland. The contribution of homogeneous selection to bacterial community assembly increased significantly from 40.0% in normal summers to 51.9% in extreme summers. Moreover, genes associated with microbial antioxidant (Ni-SOD), cell wall biosynthesis (glmSMU, murABCDEF), heat shock proteins (GroES/GroEL, Hsp40), and sporulation (spoIID, spoVK) were identified as potential contributors to drought-enriched taxa, and their expressions were confirmed by metatranscriptomics in 2022. The impact of extreme summers was further evident in the taxonomic profiles of 721 recovered metagenome-assembled genomes (MAGs). Annotation of contigs and MAGs suggested that Actinobacteria may have a competitive advantage in extreme summers due to the biosynthesis of geosmin and 2-methylisoborneol. Future climate scenarios caused a similar pattern of changes in microbial communities as extreme summers, but to a much lesser extent. Soil microbiomes in grassland showed greater resilience to climate change than those in cropland. Overall, this study provides a comprehensive framework for understanding the response of soil microbiomes to extreme summers.&quot;,&quot;author&quot;:[{&quot;dropping-particle&quot;:&quot;&quot;,&quot;family&quot;:&quot;Bei&quot;,&quot;given&quot;:&quot;Qicheng&quot;,&quot;non-dropping-particle&quot;:&quot;&quot;,&quot;parse-names&quot;:false,&quot;suffix&quot;:&quot;&quot;},{&quot;dropping-particle&quot;:&quot;&quot;,&quot;family&quot;:&quot;Reitz&quot;,&quot;given&quot;:&quot;Thomas&quot;,&quot;non-dropping-particle&quot;:&quot;&quot;,&quot;parse-names&quot;:false,&quot;suffix&quot;:&quot;&quot;},{&quot;dropping-particle&quot;:&quot;&quot;,&quot;family&quot;:&quot;Schnabel&quot;,&quot;given&quot;:&quot;Beatrix&quot;,&quot;non-dropping-particle&quot;:&quot;&quot;,&quot;parse-names&quot;:false,&quot;suffix&quot;:&quot;&quot;},{&quot;dropping-particle&quot;:&quot;&quot;,&quot;family&quot;:&quot;Eisenhauer&quot;,&quot;given&quot;:&quot;Nico&quot;,&quot;non-dropping-particle&quot;:&quot;&quot;,&quot;parse-names&quot;:false,&quot;suffix&quot;:&quot;&quot;},{&quot;dropping-particle&quot;:&quot;&quot;,&quot;family&quot;:&quot;Schädler&quot;,&quot;given&quot;:&quot;Martin&quot;,&quot;non-dropping-particle&quot;:&quot;&quot;,&quot;parse-names&quot;:false,&quot;suffix&quot;:&quot;&quot;},{&quot;dropping-particle&quot;:&quot;&quot;,&quot;family&quot;:&quot;Buscot&quot;,&quot;given&quot;:&quot;François&quot;,&quot;non-dropping-particle&quot;:&quot;&quot;,&quot;parse-names&quot;:false,&quot;suffix&quot;:&quot;&quot;},{&quot;dropping-particle&quot;:&quot;&quot;,&quot;family&quot;:&quot;Heintz-Buschart&quot;,&quot;given&quot;:&quot;Anna&quot;,&quot;non-dropping-particle&quot;:&quot;&quot;,&quot;parse-names&quot;:false,&quot;suffix&quot;:&quot;&quot;}],&quot;container-title&quot;:&quot;ISME Journal&quot;,&quot;id&quot;:&quot;5ad6461d-1e48-5000-9bdf-b618745e9ca2&quot;,&quot;issue&quot;:&quot;10&quot;,&quot;issued&quot;:{&quot;date-parts&quot;:[[&quot;2023&quot;]]},&quot;page&quot;:&quot;1589-1600&quot;,&quot;publisher&quot;:&quot;Springer US&quot;,&quot;title&quot;:&quot;Extreme summers impact cropland and grassland soil microbiomes&quot;,&quot;type&quot;:&quot;article-journal&quot;,&quot;volume&quot;:&quot;17&quot;,&quot;container-title-short&quot;:&quot;&quot;},&quot;uris&quot;:[&quot;http://www.mendeley.com/documents/?uuid=02562d7f-b9dd-47be-9e43-e861f1315d8c&quot;],&quot;isTemporary&quot;:false,&quot;legacyDesktopId&quot;:&quot;02562d7f-b9dd-47be-9e43-e861f1315d8c&quot;},{&quot;id&quot;:&quot;52178795-79c5-57ef-8211-9e7ddd825032&quot;,&quot;itemData&quot;:{&quot;DOI&quot;:&quot;10.1038/s41467-018-05516-7&quot;,&quot;ISBN&quot;:&quot;4146701805516&quot;,&quot;ISSN&quot;:&quot;20411723&quot;,&quot;PMID&quot;:&quot;30072764&quot;,&quot;abstract&quot;:&quot;Soil microbial communities play a crucial role in ecosystem functioning, but it is unknown how co-occurrence networks within these communities respond to disturbances such as climate extremes. This represents an important knowledge gap because changes in microbial networks could have implications for their functioning and vulnerability to future disturbances. Here, we show in grassland mesocosms that drought promotes destabilising properties in soil bacterial, but not fungal, co-occurrence networks, and that changes in bacterial communities link more strongly to soil functioning during recovery than do changes in fungal communities. Moreover, we reveal that drought has a prolonged effect on bacterial communities and their co-occurrence networks via changes in vegetation composition and resultant reductions in soil moisture. Our results provide new insight in the mechanisms through which drought alters soil microbial communities with potential long-term consequences, including future plant community composition and the ability of aboveground and belowground communities to withstand future disturbances.&quot;,&quot;author&quot;:[{&quot;dropping-particle&quot;:&quot;&quot;,&quot;family&quot;:&quot;Vries&quot;,&quot;given&quot;:&quot;Franciska T.&quot;,&quot;non-dropping-particle&quot;:&quot;de&quot;,&quot;parse-names&quot;:false,&quot;suffix&quot;:&quot;&quot;},{&quot;dropping-particle&quot;:&quot;&quot;,&quot;family&quot;:&quot;Griffiths&quot;,&quot;given&quot;:&quot;Rob I.&quot;,&quot;non-dropping-particle&quot;:&quot;&quot;,&quot;parse-names&quot;:false,&quot;suffix&quot;:&quot;&quot;},{&quot;dropping-particle&quot;:&quot;&quot;,&quot;family&quot;:&quot;Bailey&quot;,&quot;given&quot;:&quot;Mark&quot;,&quot;non-dropping-particle&quot;:&quot;&quot;,&quot;parse-names&quot;:false,&quot;suffix&quot;:&quot;&quot;},{&quot;dropping-particle&quot;:&quot;&quot;,&quot;family&quot;:&quot;Craig&quot;,&quot;given&quot;:&quot;Hayley&quot;,&quot;non-dropping-particle&quot;:&quot;&quot;,&quot;parse-names&quot;:false,&quot;suffix&quot;:&quot;&quot;},{&quot;dropping-particle&quot;:&quot;&quot;,&quot;family&quot;:&quot;Girlanda&quot;,&quot;given&quot;:&quot;Mariangela&quot;,&quot;non-dropping-particle&quot;:&quot;&quot;,&quot;parse-names&quot;:false,&quot;suffix&quot;:&quot;&quot;},{&quot;dropping-particle&quot;:&quot;&quot;,&quot;family&quot;:&quot;Gweon&quot;,&quot;given&quot;:&quot;Hyun Soon&quot;,&quot;non-dropping-particle&quot;:&quot;&quot;,&quot;parse-names&quot;:false,&quot;suffix&quot;:&quot;&quot;},{&quot;dropping-particle&quot;:&quot;&quot;,&quot;family&quot;:&quot;Hallin&quot;,&quot;given&quot;:&quot;Sara&quot;,&quot;non-dropping-particle&quot;:&quot;&quot;,&quot;parse-names&quot;:false,&quot;suffix&quot;:&quot;&quot;},{&quot;dropping-particle&quot;:&quot;&quot;,&quot;family&quot;:&quot;Kaisermann&quot;,&quot;given&quot;:&quot;Aurore&quot;,&quot;non-dropping-particle&quot;:&quot;&quot;,&quot;parse-names&quot;:false,&quot;suffix&quot;:&quot;&quot;},{&quot;dropping-particle&quot;:&quot;&quot;,&quot;family&quot;:&quot;Keith&quot;,&quot;given&quot;:&quot;Aidan M.&quot;,&quot;non-dropping-particle&quot;:&quot;&quot;,&quot;parse-names&quot;:false,&quot;suffix&quot;:&quot;&quot;},{&quot;dropping-particle&quot;:&quot;&quot;,&quot;family&quot;:&quot;Kretzschmar&quot;,&quot;given&quot;:&quot;Marina&quot;,&quot;non-dropping-particle&quot;:&quot;&quot;,&quot;parse-names&quot;:false,&quot;suffix&quot;:&quot;&quot;},{&quot;dropping-particle&quot;:&quot;&quot;,&quot;family&quot;:&quot;Lemanceau&quot;,&quot;given&quot;:&quot;Philippe&quot;,&quot;non-dropping-particle&quot;:&quot;&quot;,&quot;parse-names&quot;:false,&quot;suffix&quot;:&quot;&quot;},{&quot;dropping-particle&quot;:&quot;&quot;,&quot;family&quot;:&quot;Lumini&quot;,&quot;given&quot;:&quot;Erica&quot;,&quot;non-dropping-particle&quot;:&quot;&quot;,&quot;parse-names&quot;:false,&quot;suffix&quot;:&quot;&quot;},{&quot;dropping-particle&quot;:&quot;&quot;,&quot;family&quot;:&quot;Mason&quot;,&quot;given&quot;:&quot;Kelly E.&quot;,&quot;non-dropping-particle&quot;:&quot;&quot;,&quot;parse-names&quot;:false,&quot;suffix&quot;:&quot;&quot;},{&quot;dropping-particle&quot;:&quot;&quot;,&quot;family&quot;:&quot;Oliver&quot;,&quot;given&quot;:&quot;Anna&quot;,&quot;non-dropping-particle&quot;:&quot;&quot;,&quot;parse-names&quot;:false,&quot;suffix&quot;:&quot;&quot;},{&quot;dropping-particle&quot;:&quot;&quot;,&quot;family&quot;:&quot;Ostle&quot;,&quot;given&quot;:&quot;Nick&quot;,&quot;non-dropping-particle&quot;:&quot;&quot;,&quot;parse-names&quot;:false,&quot;suffix&quot;:&quot;&quot;},{&quot;dropping-particle&quot;:&quot;&quot;,&quot;family&quot;:&quot;Prosser&quot;,&quot;given&quot;:&quot;James I.&quot;,&quot;non-dropping-particle&quot;:&quot;&quot;,&quot;parse-names&quot;:false,&quot;suffix&quot;:&quot;&quot;},{&quot;dropping-particle&quot;:&quot;&quot;,&quot;family&quot;:&quot;Thion&quot;,&quot;given&quot;:&quot;Cecile&quot;,&quot;non-dropping-particle&quot;:&quot;&quot;,&quot;parse-names&quot;:false,&quot;suffix&quot;:&quot;&quot;},{&quot;dropping-particle&quot;:&quot;&quot;,&quot;family&quot;:&quot;Thomson&quot;,&quot;given&quot;:&quot;Bruce&quot;,&quot;non-dropping-particle&quot;:&quot;&quot;,&quot;parse-names&quot;:false,&quot;suffix&quot;:&quot;&quot;},{&quot;dropping-particle&quot;:&quot;&quot;,&quot;family&quot;:&quot;Bardgett&quot;,&quot;given&quot;:&quot;Richard D.&quot;,&quot;non-dropping-particle&quot;:&quot;&quot;,&quot;parse-names&quot;:false,&quot;suffix&quot;:&quot;&quot;}],&quot;container-title&quot;:&quot;Nature Communications&quot;,&quot;id&quot;:&quot;52178795-79c5-57ef-8211-9e7ddd825032&quot;,&quot;issue&quot;:&quot;1&quot;,&quot;issued&quot;:{&quot;date-parts&quot;:[[&quot;2018&quot;]]},&quot;title&quot;:&quot;Soil bacterial networks are less stable under drought than fungal networks&quot;,&quot;type&quot;:&quot;article-journal&quot;,&quot;volume&quot;:&quot;9&quot;,&quot;container-title-short&quot;:&quot;Nat Commun&quot;},&quot;uris&quot;:[&quot;http://www.mendeley.com/documents/?uuid=4f259f6b-8fb2-4587-9c9b-978ac10a7165&quot;],&quot;isTemporary&quot;:false,&quot;legacyDesktopId&quot;:&quot;4f259f6b-8fb2-4587-9c9b-978ac10a7165&quot;}],&quot;citationTag&quot;:&quot;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&quot;},{&quot;citationID&quot;:&quot;MENDELEY_CITATION_d23d55e9-6b36-4eea-9cbc-561bc4bff2f7&quot;,&quot;properties&quot;:{&quot;noteIndex&quot;:0},&quot;isEdited&quot;:false,&quot;manualOverride&quot;:{&quot;citeprocText&quot;:&quot;&lt;sup&gt;53&lt;/sup&gt;&quot;,&quot;isManuallyOverridden&quot;:false,&quot;manualOverrideText&quot;:&quot;&quot;},&quot;citationTag&quot;:&quot;MENDELEY_CITATION_v3_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&quot;,&quot;citationItems&quot;:[{&quot;id&quot;:&quot;824eecf5-48c4-513b-9f94-c301b22fe3a1&quot;,&quot;itemData&quot;:{&quot;DOI&quot;:&quot;10.1073/pnas.1514435112&quot;,&quot;ISSN&quot;:&quot;10916490&quot;,&quot;PMID&quot;:&quot;26554004&quot;,&quot;abstract&quot;:&quot;The desiccation of upper soil horizons is a common phenomenon, leading to a decrease in soil microbial activity and mineralization. Recent studies have shown that fungal communities and fungalbased food webs are less sensitive and better adapted to soil desiccation than bacterial-based food webs. One reason for a better fungal adaptation to soil desiccation may be hydraulic redistribution of water by mycelia networks. Here we show that a saprotrophic fungus (Agaricus bisporus) redistributes water from moist (-0.03 MPa) into dry (-9.5 MPa) soil at about 0.3 cm.min-1 in single hyphae, resulting in an increase in soil water potential after 72 h. The increase in soil moisture by hydraulic redistribution significantly enhanced carbon mineralization by 2,800% and enzymatic activity by 250-350% in the previously dry soil compartment within 168 h. Our results demonstrate that hydraulic redistribution can partly compensate water deficiency if water is available in other zones of the mycelia network. Hydraulic redistribution is likely one of the mechanisms behind higher drought resistance of soil fungi compared with bacteria. Moreover, hydraulic redistribution by saprotrophic fungi is an underrated pathway of water transport in soils and may lead to a transfer of water to zones of high fungal activity.&quot;,&quot;author&quot;:[{&quot;dropping-particle&quot;:&quot;&quot;,&quot;family&quot;:&quot;Guhr&quot;,&quot;given&quot;:&quot;Alexander&quot;,&quot;non-dropping-particle&quot;:&quot;&quot;,&quot;parse-names&quot;:false,&quot;suffix&quot;:&quot;&quot;},{&quot;dropping-particle&quot;:&quot;&quot;,&quot;family&quot;:&quot;Borken&quot;,&quot;given&quot;:&quot;Werner&quot;,&quot;non-dropping-particle&quot;:&quot;&quot;,&quot;parse-names&quot;:false,&quot;suffix&quot;:&quot;&quot;},{&quot;dropping-particle&quot;:&quot;&quot;,&quot;family&quot;:&quot;Spohn&quot;,&quot;given&quot;:&quot;Marie&quot;,&quot;non-dropping-particle&quot;:&quot;&quot;,&quot;parse-names&quot;:false,&quot;suffix&quot;:&quot;&quot;},{&quot;dropping-particle&quot;:&quot;&quot;,&quot;family&quot;:&quot;Matzner&quot;,&quot;given&quot;:&quot;Egbert&quot;,&quot;non-dropping-particle&quot;:&quot;&quot;,&quot;parse-names&quot;:false,&quot;suffix&quot;:&quot;&quot;}],&quot;container-title&quot;:&quot;Proceedings of the National Academy of Sciences of the United States of America&quot;,&quot;id&quot;:&quot;824eecf5-48c4-513b-9f94-c301b22fe3a1&quot;,&quot;issue&quot;:&quot;47&quot;,&quot;issued&quot;:{&quot;date-parts&quot;:[[&quot;2015&quot;]]},&quot;page&quot;:&quot;14647-14651&quot;,&quot;title&quot;:&quot;Redistribution of soil water by a saprotrophic fungus enhances carbon mineralization&quot;,&quot;type&quot;:&quot;article-journal&quot;,&quot;volume&quot;:&quot;112&quot;,&quot;container-title-short&quot;:&quot;Proc Natl Acad Sci U S A&quot;},&quot;uris&quot;:[&quot;http://www.mendeley.com/documents/?uuid=d93fa25c-413c-4bc0-b0dd-1d54a08f5595&quot;],&quot;isTemporary&quot;:false,&quot;legacyDesktopId&quot;:&quot;d93fa25c-413c-4bc0-b0dd-1d54a08f5595&quot;}]},{&quot;citationID&quot;:&quot;MENDELEY_CITATION_4b7ec553-6e32-42da-9321-9d97828a09c2&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&quot;,&quot;citationItems&quot;:[{&quot;id&quot;:&quot;ef91200f-c6f2-519f-a238-7d233ac29080&quot;,&quot;itemData&quot;:{&quot;DOI&quot;:&quot;10.1016/j.soilbio.2023.109244&quot;,&quot;author&quot;:[{&quot;dropping-particle&quot;:&quot;&quot;,&quot;family&quot;:&quot;Sanders&quot;,&quot;given&quot;:&quot;Shareen K D&quot;,&quot;non-dropping-particle&quot;:&quot;&quot;,&quot;parse-names&quot;:false,&quot;suffix&quot;:&quot;&quot;},{&quot;dropping-particle&quot;:&quot;&quot;,&quot;family&quot;:&quot;Martínez-De León&quot;,&quot;given&quot;:&quot;Gerard&quot;,&quot;non-dropping-particle&quot;:&quot;&quot;,&quot;parse-names&quot;:false,&quot;suffix&quot;:&quot;&quot;},{&quot;dropping-particle&quot;:&quot;&quot;,&quot;family&quot;:&quot;Formenti&quot;,&quot;given&quot;:&quot;Ludovico&quot;,&quot;non-dropping-particle&quot;:&quot;&quot;,&quot;parse-names&quot;:false,&quot;suffix&quot;:&quot;&quot;},{&quot;dropping-particle&quot;:&quot;&quot;,&quot;family&quot;:&quot;Thakur&quot;,&quot;given&quot;:&quot;Madhav P&quot;,&quot;non-dropping-particle&quot;:&quot;&quot;,&quot;parse-names&quot;:false,&quot;suffix&quot;:&quot;&quot;}],&quot;container-title&quot;:&quot;Soil Biology and Biochemistry&quot;,&quot;id&quot;:&quot;ef91200f-c6f2-519f-a238-7d233ac29080&quot;,&quot;issued&quot;:{&quot;date-parts&quot;:[[&quot;2024&quot;]]},&quot;page&quot;:&quot;109244&quot;,&quot;title&quot;:&quot;How will climate change affect the feeding biology of Collembola ?&quot;,&quot;type&quot;:&quot;article-journal&quot;,&quot;volume&quot;:&quot;188&quot;,&quot;container-title-short&quot;:&quot;Soil Biol Biochem&quot;},&quot;uris&quot;:[&quot;http://www.mendeley.com/documents/?uuid=5870cdab-6447-4b9f-ae8a-b27e66fc8069&quot;],&quot;isTemporary&quot;:false,&quot;legacyDesktopId&quot;:&quot;5870cdab-6447-4b9f-ae8a-b27e66fc8069&quot;}]},{&quot;citationID&quot;:&quot;MENDELEY_CITATION_a8d3c20f-2ed1-4b23-a46f-d656a07e430d&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&quot;,&quot;citationItems&quot;:[{&quot;id&quot;:&quot;6683d678-e2da-3941-813b-acd016d7e4fd&quot;,&quot;itemData&quot;:{&quot;type&quot;:&quot;article-journal&quot;,&quot;id&quot;:&quot;6683d678-e2da-3941-813b-acd016d7e4fd&quot;,&quot;title&quot;:&quot;Fungal community response to long-term soil warming with potential implications for soil carbon dynamics&quot;,&quot;author&quot;:[{&quot;family&quot;:&quot;Pec&quot;,&quot;given&quot;:&quot;Gregory J.&quot;,&quot;parse-names&quot;:false,&quot;dropping-particle&quot;:&quot;&quot;,&quot;non-dropping-particle&quot;:&quot;&quot;},{&quot;family&quot;:&quot;Diepen&quot;,&quot;given&quot;:&quot;Linda T.A.&quot;,&quot;parse-names&quot;:false,&quot;dropping-particle&quot;:&quot;&quot;,&quot;non-dropping-particle&quot;:&quot;van&quot;},{&quot;family&quot;:&quot;Knorr&quot;,&quot;given&quot;:&quot;Melissa&quot;,&quot;parse-names&quot;:false,&quot;dropping-particle&quot;:&quot;&quot;,&quot;non-dropping-particle&quot;:&quot;&quot;},{&quot;family&quot;:&quot;Grandy&quot;,&quot;given&quot;:&quot;A. Stuart&quot;,&quot;parse-names&quot;:false,&quot;dropping-particle&quot;:&quot;&quot;,&quot;non-dropping-particle&quot;:&quot;&quot;},{&quot;family&quot;:&quot;Melillo&quot;,&quot;given&quot;:&quot;Jerry M.&quot;,&quot;parse-names&quot;:false,&quot;dropping-particle&quot;:&quot;&quot;,&quot;non-dropping-particle&quot;:&quot;&quot;},{&quot;family&quot;:&quot;DeAngelis&quot;,&quot;given&quot;:&quot;Kristen M.&quot;,&quot;parse-names&quot;:false,&quot;dropping-particle&quot;:&quot;&quot;,&quot;non-dropping-particle&quot;:&quot;&quot;},{&quot;family&quot;:&quot;Blanchard&quot;,&quot;given&quot;:&quot;Jeffrey L.&quot;,&quot;parse-names&quot;:false,&quot;dropping-particle&quot;:&quot;&quot;,&quot;non-dropping-particle&quot;:&quot;&quot;},{&quot;family&quot;:&quot;Frey&quot;,&quot;given&quot;:&quot;Serita D.&quot;,&quot;parse-names&quot;:false,&quot;dropping-particle&quot;:&quot;&quot;,&quot;non-dropping-particle&quot;:&quot;&quot;}],&quot;container-title&quot;:&quot;Ecosphere&quot;,&quot;DOI&quot;:&quot;10.1002/ecs2.3460&quot;,&quot;ISSN&quot;:&quot;21508925&quot;,&quot;issued&quot;:{&quot;date-parts&quot;:[[2021,5,1]]},&quot;abstract&quot;:&quot;The direction and magnitude of climate warming effects on ecosystem processes such as carbon cycling remain uncertain. Soil fungi are central to these processes due to their roles as decomposers of soil organic matter, as mycorrhizal symbionts, and as determinants of plant diversity. Yet despite their importance to ecosystem functioning, we lack a clear understanding of the long-term response of soil fungal communities to warming. Toward this goal, we characterized soil fungal communities in two replicated soil warming experiments at the Harvard Forest (Petersham, Massachusetts, USA) which had experienced 5°C above ambient soil temperatures for 5 and 20 yr at the time of sampling. We assessed fungal diversity and community composition by sequencing the ITS2 region of rDNA using Illumina technology, along with soil C concentrations and chemistry. Three main findings emerged: (1) long-, but not short-term warming resulted in compositional shifts in the soil fungal community, particularly in the saprotrophic and unknown components of the community; (2) soil C concentrations and the total C stored in the organic horizon declined in response to both short- (5 yr) and long-term (20 yr) warming; and (3) following long-term warming, shifts in fungal guild relative abundances were associated with substantial changes in soil organic matter chemistry, particularly the relative abundance of lignin. Taken together, our results suggest that shifts with warming in the relative abundance of fungal functional groups and dominant fungal taxa are related to observed losses in total soil C.&quot;,&quot;publisher&quot;:&quot;John Wiley and Sons Inc&quot;,&quot;issue&quot;:&quot;5&quot;,&quot;volume&quot;:&quot;12&quot;,&quot;container-title-short&quot;:&quot;&quot;},&quot;isTemporary&quot;:false}]},{&quot;citationID&quot;:&quot;MENDELEY_CITATION_a9c55d89-3507-45fb-83ae-a049b62e0cad&quot;,&quot;properties&quot;:{&quot;noteIndex&quot;:0},&quot;isEdited&quot;:false,&quot;manualOverride&quot;:{&quot;citeprocText&quot;:&quot;&lt;sup&gt;55&lt;/sup&gt;&quot;,&quot;isManuallyOverridden&quot;:false,&quot;manualOverrideText&quot;:&quot;&quot;},&quot;citationTag&quot;:&quot;MENDELEY_CITATION_v3_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&quot;,&quot;citationItems&quot;:[{&quot;id&quot;:&quot;389259fc-b853-5379-b5f1-8874c60b87fc&quot;,&quot;itemData&quot;:{&quot;DOI&quot;:&quot;10.1111/gcb.16096&quot;,&quot;author&quot;:[{&quot;dropping-particle&quot;:&quot;&quot;,&quot;family&quot;:&quot;Feng&quot;,&quot;given&quot;:&quot;Youzhi&quot;,&quot;non-dropping-particle&quot;:&quot;&quot;,&quot;parse-names&quot;:false,&quot;suffix&quot;:&quot;&quot;},{&quot;dropping-particle&quot;:&quot;&quot;,&quot;family&quot;:&quot;Zhang&quot;,&quot;given&quot;:&quot;Jianwei&quot;,&quot;non-dropping-particle&quot;:&quot;&quot;,&quot;parse-names&quot;:false,&quot;suffix&quot;:&quot;&quot;},{&quot;dropping-particle&quot;:&quot;&quot;,&quot;family&quot;:&quot;Berdugo&quot;,&quot;given&quot;:&quot;Miguel&quot;,&quot;non-dropping-particle&quot;:&quot;&quot;,&quot;parse-names&quot;:false,&quot;suffix&quot;:&quot;&quot;},{&quot;dropping-particle&quot;:&quot;&quot;,&quot;family&quot;:&quot;Guirado&quot;,&quot;given&quot;:&quot;Emilio&quot;,&quot;non-dropping-particle&quot;:&quot;&quot;,&quot;parse-names&quot;:false,&quot;suffix&quot;:&quot;&quot;},{&quot;dropping-particle&quot;:&quot;&quot;,&quot;family&quot;:&quot;Guerra&quot;,&quot;given&quot;:&quot;Carlos A&quot;,&quot;non-dropping-particle&quot;:&quot;&quot;,&quot;parse-names&quot;:false,&quot;suffix&quot;:&quot;&quot;},{&quot;dropping-particle&quot;:&quot;&quot;,&quot;family&quot;:&quot;Egidi&quot;,&quot;given&quot;:&quot;Eleonora&quot;,&quot;non-dropping-particle&quot;:&quot;&quot;,&quot;parse-names&quot;:false,&quot;suffix&quot;:&quot;&quot;},{&quot;dropping-particle&quot;:&quot;&quot;,&quot;family&quot;:&quot;Wang&quot;,&quot;given&quot;:&quot;Juntao&quot;,&quot;non-dropping-particle&quot;:&quot;&quot;,&quot;parse-names&quot;:false,&quot;suffix&quot;:&quot;&quot;},{&quot;dropping-particle&quot;:&quot;&quot;,&quot;family&quot;:&quot;Singh&quot;,&quot;given&quot;:&quot;Brajesh K&quot;,&quot;non-dropping-particle&quot;:&quot;&quot;,&quot;parse-names&quot;:false,&quot;suffix&quot;:&quot;&quot;},{&quot;dropping-particle&quot;:&quot;&quot;,&quot;family&quot;:&quot;Delgado-Baquerizo&quot;,&quot;given&quot;:&quot;Manuel&quot;,&quot;non-dropping-particle&quot;:&quot;&quot;,&quot;parse-names&quot;:false,&quot;suffix&quot;:&quot;&quot;}],&quot;container-title&quot;:&quot;Global Change Biology&quot;,&quot;id&quot;:&quot;389259fc-b853-5379-b5f1-8874c60b87fc&quot;,&quot;issued&quot;:{&quot;date-parts&quot;:[[&quot;2022&quot;]]},&quot;page&quot;:&quot;2779-2789&quot;,&quot;title&quot;:&quot;Temperature thresholds drive the global distribution of soil fungal decomposers&quot;,&quot;type&quot;:&quot;article-journal&quot;,&quot;volume&quot;:&quot;28&quot;,&quot;container-title-short&quot;:&quot;Glob Chang Biol&quot;},&quot;uris&quot;:[&quot;http://www.mendeley.com/documents/?uuid=7da61003-b5aa-402c-a43d-19e3a5686b28&quot;],&quot;isTemporary&quot;:false,&quot;legacyDesktopId&quot;:&quot;7da61003-b5aa-402c-a43d-19e3a5686b28&quot;}]},{&quot;citationID&quot;:&quot;MENDELEY_CITATION_c7c3115c-edce-43d5-aa51-14d3c6babef5&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&quot;,&quot;citationItems&quot;:[{&quot;id&quot;:&quot;a7fd4f52-7e93-5df7-ba65-6e36cf32f1b8&quot;,&quot;itemData&quot;:{&quot;DOI&quot;:&quot;10.1038/s41558-020-0759-3&quot;,&quot;ISBN&quot;:&quot;4155802007&quot;,&quot;ISSN&quot;:&quot;17586798&quot;,&quot;abstract&quot;:&quot;Understanding the present and future distribution of soil-borne plant pathogens is critical to supporting food and fibre production in a warmer world. Using data from a global field survey and a nine-year field experiment, we show that warmer temperatures increase the relative abundance of soil-borne potential fungal plant pathogens. Moreover, we provide a global atlas of these organisms along with future distribution projections under different climate change and land-use scenarios. These projections show an overall increase in the relative abundance of potential plant pathogens worldwide. This work advances our understanding of the global distribution of potential fungal plant pathogens and their sensitivity to ongoing climate and land-use changes, which is fundamental to reduce their incidence and impacts on terrestrial ecosystems globally.&quot;,&quot;author&quot;:[{&quot;dropping-particle&quot;:&quot;&quot;,&quot;family&quot;:&quot;Delgado-Baquerizo&quot;,&quot;given&quot;:&quot;Manuel&quot;,&quot;non-dropping-particle&quot;:&quot;&quot;,&quot;parse-names&quot;:false,&quot;suffix&quot;:&quot;&quot;},{&quot;dropping-particle&quot;:&quot;&quot;,&quot;family&quot;:&quot;Guerra&quot;,&quot;given&quot;:&quot;Carlos A.&quot;,&quot;non-dropping-particle&quot;:&quot;&quot;,&quot;parse-names&quot;:false,&quot;suffix&quot;:&quot;&quot;},{&quot;dropping-particle&quot;:&quot;&quot;,&quot;family&quot;:&quot;Cano-Díaz&quot;,&quot;given&quot;:&quot;Concha&quot;,&quot;non-dropping-particle&quot;:&quot;&quot;,&quot;parse-names&quot;:false,&quot;suffix&quot;:&quot;&quot;},{&quot;dropping-particle&quot;:&quot;&quot;,&quot;family&quot;:&quot;Egidi&quot;,&quot;given&quot;:&quot;Eleonora&quot;,&quot;non-dropping-particle&quot;:&quot;&quot;,&quot;parse-names&quot;:false,&quot;suffix&quot;:&quot;&quot;},{&quot;dropping-particle&quot;:&quot;&quot;,&quot;family&quot;:&quot;Wang&quot;,&quot;given&quot;:&quot;Jun Tao&quot;,&quot;non-dropping-particle&quot;:&quot;&quot;,&quot;parse-names&quot;:false,&quot;suffix&quot;:&quot;&quot;},{&quot;dropping-particle&quot;:&quot;&quot;,&quot;family&quot;:&quot;Eisenhauer&quot;,&quot;given&quot;:&quot;Nico&quot;,&quot;non-dropping-particle&quot;:&quot;&quot;,&quot;parse-names&quot;:false,&quot;suffix&quot;:&quot;&quot;},{&quot;dropping-particle&quot;:&quot;&quot;,&quot;family&quot;:&quot;Singh&quot;,&quot;given&quot;:&quot;Brajesh K.&quot;,&quot;non-dropping-particle&quot;:&quot;&quot;,&quot;parse-names&quot;:false,&quot;suffix&quot;:&quot;&quot;},{&quot;dropping-particle&quot;:&quot;&quot;,&quot;family&quot;:&quot;Maestre&quot;,&quot;given&quot;:&quot;Fernando T.&quot;,&quot;non-dropping-particle&quot;:&quot;&quot;,&quot;parse-names&quot;:false,&quot;suffix&quot;:&quot;&quot;}],&quot;container-title&quot;:&quot;Nature Climate Change&quot;,&quot;id&quot;:&quot;a7fd4f52-7e93-5df7-ba65-6e36cf32f1b8&quot;,&quot;issue&quot;:&quot;6&quot;,&quot;issued&quot;:{&quot;date-parts&quot;:[[&quot;2020&quot;]]},&quot;page&quot;:&quot;550-554&quot;,&quot;publisher&quot;:&quot;Springer US&quot;,&quot;title&quot;:&quot;The proportion of soil-borne pathogens increases with warming at the global scale&quot;,&quot;type&quot;:&quot;article-journal&quot;,&quot;volume&quot;:&quot;10&quot;,&quot;container-title-short&quot;:&quot;Nat Clim Chang&quot;},&quot;uris&quot;:[&quot;http://www.mendeley.com/documents/?uuid=484c6ac6-b988-413d-88a1-535601bf5bff&quot;],&quot;isTemporary&quot;:false,&quot;legacyDesktopId&quot;:&quot;484c6ac6-b988-413d-88a1-535601bf5bff&quot;}]},{&quot;citationID&quot;:&quot;MENDELEY_CITATION_a5a7c9d1-ce86-4d19-b469-984bb3dcbade&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&quot;,&quot;citationItems&quot;:[{&quot;id&quot;:&quot;0946e408-b7d9-3916-930f-8e931785778c&quot;,&quot;itemData&quot;:{&quot;type&quot;:&quot;article-journal&quot;,&quot;id&quot;:&quot;0946e408-b7d9-3916-930f-8e931785778c&quot;,&quot;title&quot;:&quot;Rapid shift in thermal resistance between generations through maternal heat exposure&quot;,&quot;author&quot;:[{&quot;family&quot;:&quot;Zizzari&quot;,&quot;given&quot;:&quot;Zaira Valentina&quot;,&quot;parse-names&quot;:false,&quot;dropping-particle&quot;:&quot;&quot;,&quot;non-dropping-particle&quot;:&quot;&quot;},{&quot;family&quot;:&quot;Ellers&quot;,&quot;given&quot;:&quot;Jacintha&quot;,&quot;parse-names&quot;:false,&quot;dropping-particle&quot;:&quot;&quot;,&quot;non-dropping-particle&quot;:&quot;&quot;}],&quot;container-title&quot;:&quot;Oikos&quot;,&quot;DOI&quot;:&quot;10.1111/oik.01496&quot;,&quot;ISSN&quot;:&quot;16000706&quot;,&quot;issued&quot;:{&quot;date-parts&quot;:[[2014]]},&quot;page&quot;:&quot;1365-1370&quot;,&quot;abstract&quot;:&quot;Given the current rapid climate change, understanding the mechanisms underlying heat tolerance and its plasticity is an important goal of global change biology. Soil fauna communities are especially vulnerable because of their limited dispersal ability. It is generally recognized that transgenerational effects can contribute to the expression of phenotypic plasticity. Nevertheless, transgenerational plasticity in belowground organisms has received relatively little attention in the context of climate change, despite their major role in soil functioning. Here we test for transgenerational effects of heat shock exposure in the soil arthropod Orchesella cincta, a springtail species that regularly experiences heat stress conditions in its natural environment. We exposed females to heat stress, and subsequently investigated the effects of the same stress on the survival of their offspring. Thermal resistance of the progeny from treated and untreated mothers was compared at three life stages: egg, juvenile and adult. We provide evidence that exposure to heat shock induces a life stage-dependent increase in thermal resistance in the subsequent generation. The induced adaptive maternal effect persisted into the adult stage of the progeny. However, there is also a tradeoff resulting in reduced clutch size of treated females. These results are of broad significance to understanding the potential of organisms to cope with a changing climate.&quot;,&quot;issue&quot;:&quot;11&quot;,&quot;volume&quot;:&quot;123&quot;,&quot;container-title-short&quot;:&quot;&quot;},&quot;isTemporary&quot;:false}]},{&quot;citationID&quot;:&quot;MENDELEY_CITATION_2cf5e6fb-2894-48e3-ae6a-eceb1789a5b9&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&quot;,&quot;citationItems&quot;:[{&quot;id&quot;:&quot;41752fe6-ab28-5018-9d77-58af817f7aba&quot;,&quot;itemData&quot;:{&quot;DOI&quot;:&quot;10.1111/gcb.16453&quot;,&quot;ISSN&quot;:&quot;13652486&quot;,&quot;PMID&quot;:&quot;36177681&quot;,&quot;abstract&quot;:&quot;Global warming is increasing mean temperatures and altering temperature variability at multiple temporal scales. To better understand the consequences of changes in thermal variability for ectotherms it is necessary to consider thermal variation at different time scales (i.e., acute, diel, and annual) and the responses of organisms within and across generations. Thermodynamics constrain acute responses to temperature, but within these constraints and over longer time periods, organisms have the scope to adaptively acclimate or evolve. Yet, hypotheses and predictions about responses to future warming tend not to explicitly consider the temporal scale at which temperature varies. Here, focusing on multicellular ectothermic animals, we argue that consideration of multiple processes and constraints associated with various timescales is necessary to better understand how altered thermal variability because of climate change will affect ectotherms.&quot;,&quot;author&quot;:[{&quot;dropping-particle&quot;:&quot;&quot;,&quot;family&quot;:&quot;Kefford&quot;,&quot;given&quot;:&quot;Ben J.&quot;,&quot;non-dropping-particle&quot;:&quot;&quot;,&quot;parse-names&quot;:false,&quot;suffix&quot;:&quot;&quot;},{&quot;dropping-particle&quot;:&quot;&quot;,&quot;family&quot;:&quot;Ghalambor&quot;,&quot;given&quot;:&quot;Cameron K.&quot;,&quot;non-dropping-particle&quot;:&quot;&quot;,&quot;parse-names&quot;:false,&quot;suffix&quot;:&quot;&quot;},{&quot;dropping-particle&quot;:&quot;&quot;,&quot;family&quot;:&quot;Dewenter&quot;,&quot;given&quot;:&quot;Beatrice&quot;,&quot;non-dropping-particle&quot;:&quot;&quot;,&quot;parse-names&quot;:false,&quot;suffix&quot;:&quot;&quot;},{&quot;dropping-particle&quot;:&quot;&quot;,&quot;family&quot;:&quot;Poff&quot;,&quot;given&quot;:&quot;N. Le Roy&quot;,&quot;non-dropping-particle&quot;:&quot;&quot;,&quot;parse-names&quot;:false,&quot;suffix&quot;:&quot;&quot;},{&quot;dropping-particle&quot;:&quot;&quot;,&quot;family&quot;:&quot;Hughes&quot;,&quot;given&quot;:&quot;Jane&quot;,&quot;non-dropping-particle&quot;:&quot;&quot;,&quot;parse-names&quot;:false,&quot;suffix&quot;:&quot;&quot;},{&quot;dropping-particle&quot;:&quot;&quot;,&quot;family&quot;:&quot;Reich&quot;,&quot;given&quot;:&quot;Jollene&quot;,&quot;non-dropping-particle&quot;:&quot;&quot;,&quot;parse-names&quot;:false,&quot;suffix&quot;:&quot;&quot;},{&quot;dropping-particle&quot;:&quot;&quot;,&quot;family&quot;:&quot;Thompson&quot;,&quot;given&quot;:&quot;Ross&quot;,&quot;non-dropping-particle&quot;:&quot;&quot;,&quot;parse-names&quot;:false,&quot;suffix&quot;:&quot;&quot;}],&quot;container-title&quot;:&quot;Global Change Biology&quot;,&quot;id&quot;:&quot;41752fe6-ab28-5018-9d77-58af817f7aba&quot;,&quot;issue&quot;:&quot;23&quot;,&quot;issued&quot;:{&quot;date-parts&quot;:[[&quot;2022&quot;]]},&quot;page&quot;:&quot;6872-6888&quot;,&quot;title&quot;:&quot;Acute, diel, and annual temperature variability and the thermal biology of ectotherms&quot;,&quot;type&quot;:&quot;article-journal&quot;,&quot;volume&quot;:&quot;28&quot;,&quot;container-title-short&quot;:&quot;Glob Chang Biol&quot;},&quot;uris&quot;:[&quot;http://www.mendeley.com/documents/?uuid=0374f25e-5875-497a-afde-0c3071735e34&quot;],&quot;isTemporary&quot;:false,&quot;legacyDesktopId&quot;:&quot;0374f25e-5875-497a-afde-0c3071735e34&quot;}]},{&quot;citationID&quot;:&quot;MENDELEY_CITATION_58f106b6-d647-4aea-b2d6-ffa9b9f2b21a&quot;,&quot;properties&quot;:{&quot;noteIndex&quot;:0},&quot;isEdited&quot;:false,&quot;manualOverride&quot;:{&quot;citeprocText&quot;:&quot;&lt;sup&gt;57,58&lt;/sup&gt;&quot;,&quot;isManuallyOverridden&quot;:false,&quot;manualOverrideText&quot;:&quot;&quot;},&quot;citationTag&quot;:&quot;MENDELEY_CITATION_v3_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&quot;,&quot;citationItems&quot;:[{&quot;id&quot;:&quot;f6b30985-5fc2-579a-aabf-ee711d19e38d&quot;,&quot;itemData&quot;:{&quot;author&quot;:[{&quot;dropping-particle&quot;:&quot;&quot;,&quot;family&quot;:&quot;Masaki&quot;,&quot;given&quot;:&quot;Sinzo&quot;,&quot;non-dropping-particle&quot;:&quot;&quot;,&quot;parse-names&quot;:false,&quot;suffix&quot;:&quot;&quot;}],&quot;container-title&quot;:&quot;Annual Review of Entomology&quot;,&quot;id&quot;:&quot;f6b30985-5fc2-579a-aabf-ee711d19e38d&quot;,&quot;issued&quot;:{&quot;date-parts&quot;:[[&quot;1980&quot;]]},&quot;page&quot;:&quot;1-25&quot;,&quot;title&quot;:&quot;Summer Diapause&quot;,&quot;type&quot;:&quot;article-journal&quot;,&quot;container-title-short&quot;:&quot;Annu Rev Entomol&quot;},&quot;uris&quot;:[&quot;http://www.mendeley.com/documents/?uuid=f598b2eb-f9b1-4829-a0b0-48abdaf802e5&quot;],&quot;isTemporary&quot;:false,&quot;legacyDesktopId&quot;:&quot;f598b2eb-f9b1-4829-a0b0-48abdaf802e5&quot;},{&quot;id&quot;:&quot;7fc25274-18b1-56cb-b5ad-f2f1074a275d&quot;,&quot;itemData&quot;:{&quot;author&quot;:[{&quot;dropping-particle&quot;:&quot;&quot;,&quot;family&quot;:&quot;Testerink&quot;,&quot;given&quot;:&quot;J. G.&quot;,&quot;non-dropping-particle&quot;:&quot;&quot;,&quot;parse-names&quot;:false,&quot;suffix&quot;:&quot;&quot;}],&quot;container-title&quot;:&quot;Oikos&quot;,&quot;id&quot;:&quot;7fc25274-18b1-56cb-b5ad-f2f1074a275d&quot;,&quot;issue&quot;:&quot;2&quot;,&quot;issued&quot;:{&quot;date-parts&quot;:[[&quot;1983&quot;]]},&quot;page&quot;:&quot;234-240&quot;,&quot;title&quot;:&quot;Metabolic adaptations to seasonal changes in humidity and temperature in litter-inhabiting Collembola&quot;,&quot;type&quot;:&quot;article-journal&quot;,&quot;volume&quot;:&quot;40&quot;,&quot;container-title-short&quot;:&quot;&quot;},&quot;uris&quot;:[&quot;http://www.mendeley.com/documents/?uuid=1f5e9259-4caa-45a2-93b7-8b256f9f8425&quot;],&quot;isTemporary&quot;:false,&quot;legacyDesktopId&quot;:&quot;1f5e9259-4caa-45a2-93b7-8b256f9f8425&quot;}]},{&quot;citationID&quot;:&quot;MENDELEY_CITATION_e97c8f3f-f942-40ac-b743-91e60bd69c05&quot;,&quot;properties&quot;:{&quot;noteIndex&quot;:0},&quot;isEdited&quot;:false,&quot;manualOverride&quot;:{&quot;citeprocText&quot;:&quot;&lt;sup&gt;59&lt;/sup&gt;&quot;,&quot;isManuallyOverridden&quot;:false,&quot;manualOverrideText&quot;:&quot;&quot;},&quot;citationTag&quot;:&quot;MENDELEY_CITATION_v3_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&quot;,&quot;citationItems&quot;:[{&quot;id&quot;:&quot;a5aa6785-b535-5771-83af-b0852d2203dd&quot;,&quot;itemData&quot;:{&quot;DOI&quot;:&quot;10.1111/gcb.15761&quot;,&quot;ISSN&quot;:&quot;13652486&quot;,&quot;PMID&quot;:&quot;34170603&quot;,&quot;abstract&quot;:&quot;The frequency and severity of both extreme thermal events and disease outbreaks are predicted to continue to shift as a consequence of global change. As a result, species persistence will likely be increasingly dependent on the interaction between thermal stress and pathogen exposure. Missing from the intersection between studies of infectious disease and thermal ecology, however, is the capacity for pathogen exposure to directly disrupt a host's ability to cope with thermal stress. Common sources of variation in host thermal performance, which are likely to interact with infection, are also often unaccounted for when assessing either the vulnerability of species or the potential for disease spread during extreme thermal events. Here, we describe how infection can directly alter host thermal limits, to a degree that exceeds the level of variation commonly seen across species large geographic distributions and that equals the detrimental impact of other ecologically relevant stressors. We then discuss various sources of heterogeneity within and between populations that are likely to be important in mediating the impact that infection has on variation in host thermal limits. In doing so we highlight how infection is a widespread and important source of variation in host thermal performance, which will have implications for both the persistence and vulnerability of species and the dynamics and transmission of disease in a more thermally extreme world.&quot;,&quot;author&quot;:[{&quot;dropping-particle&quot;:&quot;&quot;,&quot;family&quot;:&quot;Hector&quot;,&quot;given&quot;:&quot;Tobias E.&quot;,&quot;non-dropping-particle&quot;:&quot;&quot;,&quot;parse-names&quot;:false,&quot;suffix&quot;:&quot;&quot;},{&quot;dropping-particle&quot;:&quot;&quot;,&quot;family&quot;:&quot;Sgrò&quot;,&quot;given&quot;:&quot;Carla M.&quot;,&quot;non-dropping-particle&quot;:&quot;&quot;,&quot;parse-names&quot;:false,&quot;suffix&quot;:&quot;&quot;},{&quot;dropping-particle&quot;:&quot;&quot;,&quot;family&quot;:&quot;Hall&quot;,&quot;given&quot;:&quot;Matthew D.&quot;,&quot;non-dropping-particle&quot;:&quot;&quot;,&quot;parse-names&quot;:false,&quot;suffix&quot;:&quot;&quot;}],&quot;container-title&quot;:&quot;Global Change Biology&quot;,&quot;id&quot;:&quot;a5aa6785-b535-5771-83af-b0852d2203dd&quot;,&quot;issue&quot;:&quot;19&quot;,&quot;issued&quot;:{&quot;date-parts&quot;:[[&quot;2021&quot;]]},&quot;page&quot;:&quot;4469-4480&quot;,&quot;title&quot;:&quot;Thermal limits in the face of infectious disease: How important are pathogens?&quot;,&quot;type&quot;:&quot;article-journal&quot;,&quot;volume&quot;:&quot;27&quot;,&quot;container-title-short&quot;:&quot;Glob Chang Biol&quot;},&quot;uris&quot;:[&quot;http://www.mendeley.com/documents/?uuid=1fa4eab6-72d1-4aab-a0fc-f6bd2cbde459&quot;],&quot;isTemporary&quot;:false,&quot;legacyDesktopId&quot;:&quot;1fa4eab6-72d1-4aab-a0fc-f6bd2cbde459&quot;}]},{&quot;citationID&quot;:&quot;MENDELEY_CITATION_21eee9bf-9177-4ee7-ac0b-289165e7e292&quot;,&quot;properties&quot;:{&quot;noteIndex&quot;:0},&quot;isEdited&quot;:false,&quot;manualOverride&quot;:{&quot;citeprocText&quot;:&quot;&lt;sup&gt;60&lt;/sup&gt;&quot;,&quot;isManuallyOverridden&quot;:false,&quot;manualOverrideText&quot;:&quot;&quot;},&quot;citationTag&quot;:&quot;MENDELEY_CITATION_v3_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&quot;,&quot;citationItems&quot;:[{&quot;id&quot;:&quot;a2adcdc4-ce2c-5942-bd61-f1a0f1f345bf&quot;,&quot;itemData&quot;:{&quot;DOI&quot;:&quot;10.1111/1365-2435.14036&quot;,&quot;ISSN&quot;:&quot;0269-8463&quot;,&quot;author&quot;:[{&quot;dropping-particle&quot;:&quot;&quot;,&quot;family&quot;:&quot;Ferrín&quot;,&quot;given&quot;:&quot;Miquel&quot;,&quot;non-dropping-particle&quot;:&quot;&quot;,&quot;parse-names&quot;:false,&quot;suffix&quot;:&quot;&quot;},{&quot;dropping-particle&quot;:&quot;&quot;,&quot;family&quot;:&quot;Márquez&quot;,&quot;given&quot;:&quot;Laura&quot;,&quot;non-dropping-particle&quot;:&quot;&quot;,&quot;parse-names&quot;:false,&quot;suffix&quot;:&quot;&quot;},{&quot;dropping-particle&quot;:&quot;&quot;,&quot;family&quot;:&quot;Petersen&quot;,&quot;given&quot;:&quot;Henning&quot;,&quot;non-dropping-particle&quot;:&quot;&quot;,&quot;parse-names&quot;:false,&quot;suffix&quot;:&quot;&quot;},{&quot;dropping-particle&quot;:&quot;&quot;,&quot;family&quot;:&quot;Salmon&quot;,&quot;given&quot;:&quot;Sandrine&quot;,&quot;non-dropping-particle&quot;:&quot;&quot;,&quot;parse-names&quot;:false,&quot;suffix&quot;:&quot;&quot;},{&quot;dropping-particle&quot;:&quot;&quot;,&quot;family&quot;:&quot;Ponge&quot;,&quot;given&quot;:&quot;Jean‐François&quot;,&quot;non-dropping-particle&quot;:&quot;&quot;,&quot;parse-names&quot;:false,&quot;suffix&quot;:&quot;&quot;},{&quot;dropping-particle&quot;:&quot;&quot;,&quot;family&quot;:&quot;Arnedo&quot;,&quot;given&quot;:&quot;Miquel&quot;,&quot;non-dropping-particle&quot;:&quot;&quot;,&quot;parse-names&quot;:false,&quot;suffix&quot;:&quot;&quot;},{&quot;dropping-particle&quot;:&quot;&quot;,&quot;family&quot;:&quot;Emmett&quot;,&quot;given&quot;:&quot;Bridget&quot;,&quot;non-dropping-particle&quot;:&quot;&quot;,&quot;parse-names&quot;:false,&quot;suffix&quot;:&quot;&quot;},{&quot;dropping-particle&quot;:&quot;&quot;,&quot;family&quot;:&quot;Beier&quot;,&quot;given&quot;:&quot;Claus&quot;,&quot;non-dropping-particle&quot;:&quot;&quot;,&quot;parse-names&quot;:false,&quot;suffix&quot;:&quot;&quot;},{&quot;dropping-particle&quot;:&quot;&quot;,&quot;family&quot;:&quot;Schmidt&quot;,&quot;given&quot;:&quot;Inger K.&quot;,&quot;non-dropping-particle&quot;:&quot;&quot;,&quot;parse-names&quot;:false,&quot;suffix&quot;:&quot;&quot;},{&quot;dropping-particle&quot;:&quot;&quot;,&quot;family&quot;:&quot;Tietema&quot;,&quot;given&quot;:&quot;Albert&quot;,&quot;non-dropping-particle&quot;:&quot;&quot;,&quot;parse-names&quot;:false,&quot;suffix&quot;:&quot;&quot;},{&quot;dropping-particle&quot;:&quot;&quot;,&quot;family&quot;:&quot;Angelis&quot;,&quot;given&quot;:&quot;Paolo&quot;,&quot;non-dropping-particle&quot;:&quot;&quot;,&quot;parse-names&quot;:false,&quot;suffix&quot;:&quot;&quot;},{&quot;dropping-particle&quot;:&quot;&quot;,&quot;family&quot;:&quot;Liberati&quot;,&quot;given&quot;:&quot;Dario&quot;,&quot;non-dropping-particle&quot;:&quot;&quot;,&quot;parse-names&quot;:false,&quot;suffix&quot;:&quot;&quot;},{&quot;dropping-particle&quot;:&quot;&quot;,&quot;family&quot;:&quot;Kovács‐Láng&quot;,&quot;given&quot;:&quot;Edit&quot;,&quot;non-dropping-particle&quot;:&quot;&quot;,&quot;parse-names&quot;:false,&quot;suffix&quot;:&quot;&quot;},{&quot;dropping-particle&quot;:&quot;&quot;,&quot;family&quot;:&quot;Kröel‐Dulay&quot;,&quot;given&quot;:&quot;György&quot;,&quot;non-dropping-particle&quot;:&quot;&quot;,&quot;parse-names&quot;:false,&quot;suffix&quot;:&quot;&quot;},{&quot;dropping-particle&quot;:&quot;&quot;,&quot;family&quot;:&quot;Estiarte&quot;,&quot;given&quot;:&quot;Marc&quot;,&quot;non-dropping-particle&quot;:&quot;&quot;,&quot;parse-names&quot;:false,&quot;suffix&quot;:&quot;&quot;},{&quot;dropping-particle&quot;:&quot;&quot;,&quot;family&quot;:&quot;Bartrons&quot;,&quot;given&quot;:&quot;Mireia&quot;,&quot;non-dropping-particle&quot;:&quot;&quot;,&quot;parse-names&quot;:false,&quot;suffix&quot;:&quot;&quot;},{&quot;dropping-particle&quot;:&quot;&quot;,&quot;family&quot;:&quot;Peñuelas&quot;,&quot;given&quot;:&quot;Josep&quot;,&quot;non-dropping-particle&quot;:&quot;&quot;,&quot;parse-names&quot;:false,&quot;suffix&quot;:&quot;&quot;},{&quot;dropping-particle&quot;:&quot;&quot;,&quot;family&quot;:&quot;Peguero&quot;,&quot;given&quot;:&quot;Guille&quot;,&quot;non-dropping-particle&quot;:&quot;&quot;,&quot;parse-names&quot;:false,&quot;suffix&quot;:&quot;&quot;}],&quot;container-title&quot;:&quot;Functional Ecology&quot;,&quot;id&quot;:&quot;a2adcdc4-ce2c-5942-bd61-f1a0f1f345bf&quot;,&quot;issue&quot;:&quot;1&quot;,&quot;issued&quot;:{&quot;date-parts&quot;:[[&quot;2023&quot;]]},&quot;page&quot;:&quot;44-56&quot;,&quot;title&quot;:&quot;Trait‐mediated responses to aridity and experimental drought by springtail communities across Europe&quot;,&quot;type&quot;:&quot;article-journal&quot;,&quot;volume&quot;:&quot;37&quot;,&quot;container-title-short&quot;:&quot;Funct Ecol&quot;},&quot;uris&quot;:[&quot;http://www.mendeley.com/documents/?uuid=7e747610-fc3f-403f-b910-4f586cfdecad&quot;],&quot;isTemporary&quot;:false,&quot;legacyDesktopId&quot;:&quot;7e747610-fc3f-403f-b910-4f586cfdecad&quot;}]},{&quot;citationID&quot;:&quot;MENDELEY_CITATION_6d708607-9d36-488a-af80-4a73290f9255&quot;,&quot;properties&quot;:{&quot;noteIndex&quot;:0},&quot;isEdited&quot;:false,&quot;manualOverride&quot;:{&quot;citeprocText&quot;:&quot;&lt;sup&gt;44,45&lt;/sup&gt;&quot;,&quot;isManuallyOverridden&quot;:false,&quot;manualOverrideText&quot;:&quot;&quot;},&quot;citationTag&quot;:&quot;MENDELEY_CITATION_v3_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&quot;,&quot;citationItems&quot;:[{&quot;id&quot;:&quot;12fd1e5f-fbb7-5254-9e8d-34ef4fb3aab1&quot;,&quot;itemData&quot;:{&quot;DOI&quot;:&quot;10.1111/gcb.12081&quot;,&quot;ISSN&quot;:&quot;13541013&quot;,&quot;PMID&quot;:&quot;23504852&quot;,&quot;abstract&quot;:&quot;The occurrence of summer heat waves is predicted to increase in amplitude and frequency in the near future, but the consequences of such extreme events are largely unknown, especially for belowground organisms. Soil organisms usually exhibit strong vertical stratification, resulting in more frequent exposure to extreme temperatures for surface-dwelling species than for soil-dwelling species. Therefore soil-dwelling species are expected to have poor acclimation responses to cope with temperature changes. We used five species of surface-dwelling and four species of soil-dwelling Collembola that habituate different depths in the soil. We tested for differences in tolerance to extreme temperatures after acclimation to warm and cold conditions. We also tested for differences in acclimation of the underlying physiology by looking at changes in membrane lipid composition. Chill coma recovery time, heat knockdown time and fatty acid profiles were determined after 1 week of acclimation to either 5 or 20 °C. Our results showed that surface-dwelling Collembola better maintained increased heat tolerance across acclimation temperatures, but no such response was found for cold tolerance. Concordantly, four of the five surface-dwelling Collembola showed up to fourfold changes in relative abundance of fatty acids after 1 week of acclimation, whereas none of the soil-dwelling species showed a significant adjustment in fatty acid composition. Strong physiological responses to temperature fluctuations may have become redundant in soil-dwelling species due to the relative thermal stability of their subterranean habitat. Based on the results of the four species studied, we expect that unless soil-dwelling species can temporarily retreat to avoid extreme temperatures, the predicted increase in heat waves under climatic change renders these soil-dwelling species more vulnerable to extinction than species with better physiological capabilities. Being able to act under a larger thermal range is probably costly and could reduce maximum performance at the optimal temperature. © 2012 Blackwell Publishing Ltd.&quot;,&quot;author&quot;:[{&quot;dropping-particle&quot;:&quot;&quot;,&quot;family&quot;:&quot;Dooremalen&quot;,&quot;given&quot;:&quot;Coby&quot;,&quot;non-dropping-particle&quot;:&quot;van&quot;,&quot;parse-names&quot;:false,&quot;suffix&quot;:&quot;&quot;},{&quot;dropping-particle&quot;:&quot;&quot;,&quot;family&quot;:&quot;Berg&quot;,&quot;given&quot;:&quot;Matty P.&quot;,&quot;non-dropping-particle&quot;:&quot;&quot;,&quot;parse-names&quot;:false,&quot;suffix&quot;:&quot;&quot;},{&quot;dropping-particle&quot;:&quot;&quot;,&quot;family&quot;:&quot;Ellers&quot;,&quot;given&quot;:&quot;Jacintha&quot;,&quot;non-dropping-particle&quot;:&quot;&quot;,&quot;parse-names&quot;:false,&quot;suffix&quot;:&quot;&quot;}],&quot;container-title&quot;:&quot;Global Change Biology&quot;,&quot;id&quot;:&quot;12fd1e5f-fbb7-5254-9e8d-34ef4fb3aab1&quot;,&quot;issue&quot;:&quot;3&quot;,&quot;issued&quot;:{&quot;date-parts&quot;:[[&quot;2013&quot;]]},&quot;page&quot;:&quot;975-984&quot;,&quot;title&quot;:&quot;Acclimation responses to temperature vary with vertical stratification: Implications for vulnerability of soil-dwelling species to extreme temperature events&quot;,&quot;type&quot;:&quot;article-journal&quot;,&quot;volume&quot;:&quot;19&quot;,&quot;container-title-short&quot;:&quot;Glob Chang Biol&quot;},&quot;uris&quot;:[&quot;http://www.mendeley.com/documents/?uuid=a477f666-11fd-439f-a89f-6dc728ac5762&quot;],&quot;isTemporary&quot;:false,&quot;legacyDesktopId&quot;:&quot;a477f666-11fd-439f-a89f-6dc728ac5762&quot;},{&quot;id&quot;:&quot;624db20c-44e4-5a09-bbdd-d5e93e183bd4&quot;,&quot;itemData&quot;:{&quot;DOI&quot;:&quot;10.1016/j.soilbio.2022.108894&quot;,&quot;author&quot;:[{&quot;dropping-particle&quot;:&quot;&quot;,&quot;family&quot;:&quot;Thakur&quot;,&quot;given&quot;:&quot;Madhav P&quot;,&quot;non-dropping-particle&quot;:&quot;&quot;,&quot;parse-names&quot;:false,&quot;suffix&quot;:&quot;&quot;},{&quot;dropping-particle&quot;:&quot;&quot;,&quot;family&quot;:&quot;Sigurðsson&quot;,&quot;given&quot;:&quot;Bjarni D&quot;,&quot;non-dropping-particle&quot;:&quot;&quot;,&quot;parse-names&quot;:false,&quot;suffix&quot;:&quot;&quot;},{&quot;dropping-particle&quot;:&quot;&quot;,&quot;family&quot;:&quot;Sigurðsson&quot;,&quot;given&quot;:&quot;Páll&quot;,&quot;non-dropping-particle&quot;:&quot;&quot;,&quot;parse-names&quot;:false,&quot;suffix&quot;:&quot;&quot;},{&quot;dropping-particle&quot;:&quot;&quot;,&quot;family&quot;:&quot;Holmstrup&quot;,&quot;given&quot;:&quot;Martin&quot;,&quot;non-dropping-particle&quot;:&quot;&quot;,&quot;parse-names&quot;:false,&quot;suffix&quot;:&quot;&quot;}],&quot;container-title&quot;:&quot;Soil Biology and Biochemistry&quot;,&quot;id&quot;:&quot;624db20c-44e4-5a09-bbdd-d5e93e183bd4&quot;,&quot;issued&quot;:{&quot;date-parts&quot;:[[&quot;2023&quot;]]},&quot;page&quot;:&quot;108894&quot;,&quot;title&quot;:&quot;Warming shifts the biomass distribution of soil microarthropod communities&quot;,&quot;type&quot;:&quot;article-journal&quot;,&quot;volume&quot;:&quot;177&quot;,&quot;container-title-short&quot;:&quot;Soil Biol Biochem&quot;},&quot;uris&quot;:[&quot;http://www.mendeley.com/documents/?uuid=04c24ded-65a6-4dbf-a4b7-d8d267e89370&quot;],&quot;isTemporary&quot;:false,&quot;legacyDesktopId&quot;:&quot;04c24ded-65a6-4dbf-a4b7-d8d267e89370&quot;}]},{&quot;citationID&quot;:&quot;MENDELEY_CITATION_bf4cba06-2ab4-48c4-ad85-e306e3f306c3&quot;,&quot;properties&quot;:{&quot;noteIndex&quot;:0},&quot;isEdited&quot;:false,&quot;manualOverride&quot;:{&quot;citeprocText&quot;:&quot;&lt;sup&gt;58&lt;/sup&gt;&quot;,&quot;isManuallyOverridden&quot;:false,&quot;manualOverrideText&quot;:&quot;&quot;},&quot;citationTag&quot;:&quot;MENDELEY_CITATION_v3_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&quot;,&quot;citationItems&quot;:[{&quot;id&quot;:&quot;7fc25274-18b1-56cb-b5ad-f2f1074a275d&quot;,&quot;itemData&quot;:{&quot;author&quot;:[{&quot;dropping-particle&quot;:&quot;&quot;,&quot;family&quot;:&quot;Testerink&quot;,&quot;given&quot;:&quot;J. G.&quot;,&quot;non-dropping-particle&quot;:&quot;&quot;,&quot;parse-names&quot;:false,&quot;suffix&quot;:&quot;&quot;}],&quot;container-title&quot;:&quot;Oikos&quot;,&quot;id&quot;:&quot;7fc25274-18b1-56cb-b5ad-f2f1074a275d&quot;,&quot;issue&quot;:&quot;2&quot;,&quot;issued&quot;:{&quot;date-parts&quot;:[[&quot;1983&quot;]]},&quot;page&quot;:&quot;234-240&quot;,&quot;title&quot;:&quot;Metabolic adaptations to seasonal changes in humidity and temperature in litter-inhabiting Collembola&quot;,&quot;type&quot;:&quot;article-journal&quot;,&quot;volume&quot;:&quot;40&quot;,&quot;container-title-short&quot;:&quot;&quot;},&quot;uris&quot;:[&quot;http://www.mendeley.com/documents/?uuid=1f5e9259-4caa-45a2-93b7-8b256f9f8425&quot;],&quot;isTemporary&quot;:false,&quot;legacyDesktopId&quot;:&quot;1f5e9259-4caa-45a2-93b7-8b256f9f8425&quot;}]},{&quot;citationID&quot;:&quot;MENDELEY_CITATION_dd1d54eb-aab3-4ccb-bf53-c2d880ecb986&quot;,&quot;properties&quot;:{&quot;noteIndex&quot;:0},&quot;isEdited&quot;:false,&quot;manualOverride&quot;:{&quot;citeprocText&quot;:&quot;&lt;sup&gt;61&lt;/sup&gt;&quot;,&quot;isManuallyOverridden&quot;:false,&quot;manualOverrideText&quot;:&quot;&quot;},&quot;citationTag&quot;:&quot;MENDELEY_CITATION_v3_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&quot;,&quot;citationItems&quot;:[{&quot;id&quot;:&quot;cea27043-886c-5afd-8195-70e651e7d4fe&quot;,&quot;itemData&quot;:{&quot;DOI&quot;:&quot;10.1111/1365-2435.14037&quot;,&quot;ISSN&quot;:&quot;13652435&quot;,&quot;abstract&quot;:&quot;Diapause is considered an important adaptation for survival of winter; however, insects often enter diapause long before its onset. Thus, diapausing insects must also be able to survive these prewinter conditions which warm temperatures could make quite energetically taxing despite relative inactivity. We tested for both immediate and delayed fitness effects of prewinter conditions in diapausing Pieris napi butterfly pupae, experimentally exposing them to different prewinter treatments in a factorial design. We placed diapausing pupae at one of three temperatures (15, 20 and 25°C) for 1 to 16 weeks, followed by the same standardized winter for all individuals. We monitored survival of pupae at multiple points during the experiment, including after winter, as well as their change in mass. For a subset of individuals, we also made repeated metabolic measurements. We found substantial weight loss during prewinter warm periods, greater during longer prewinter treatments at higher temperatures. This weight loss was associated with elevated metabolic rates at higher temperatures which increased over the duration of the prewinter treatment. Although we found little prewinter mortality associated with these conditions, mortality was much greater post-winter for individuals in long, warm prewinter treatments and the dry mass of adults that did survive these conditions was lower, highlighting the need to understand chronic or delayed effects of stress on fitness. Ultimately, we found substantial fitness consequences of prewinter conditions for a diapausing insect. Given that climate change will make these prewinter periods both longer and more intense, it will be important to understand how dormant organisms tolerate or reduce the length of these dormant, inactive periods. Read the free Plain Language Summary for this article on the Journal blog.&quot;,&quot;author&quot;:[{&quot;dropping-particle&quot;:&quot;&quot;,&quot;family&quot;:&quot;Nielsen&quot;,&quot;given&quot;:&quot;Matthew E.&quot;,&quot;non-dropping-particle&quot;:&quot;&quot;,&quot;parse-names&quot;:false,&quot;suffix&quot;:&quot;&quot;},{&quot;dropping-particle&quot;:&quot;&quot;,&quot;family&quot;:&quot;Lehmann&quot;,&quot;given&quot;:&quot;Philipp&quot;,&quot;non-dropping-particle&quot;:&quot;&quot;,&quot;parse-names&quot;:false,&quot;suffix&quot;:&quot;&quot;},{&quot;dropping-particle&quot;:&quot;&quot;,&quot;family&quot;:&quot;Gotthard&quot;,&quot;given&quot;:&quot;Karl&quot;,&quot;non-dropping-particle&quot;:&quot;&quot;,&quot;parse-names&quot;:false,&quot;suffix&quot;:&quot;&quot;}],&quot;container-title&quot;:&quot;Functional Ecology&quot;,&quot;id&quot;:&quot;cea27043-886c-5afd-8195-70e651e7d4fe&quot;,&quot;issue&quot;:&quot;5&quot;,&quot;issued&quot;:{&quot;date-parts&quot;:[[&quot;2022&quot;]]},&quot;page&quot;:&quot;1151-1162&quot;,&quot;title&quot;:&quot;Longer and warmer prewinter periods reduce post-winter fitness in a diapausing insect&quot;,&quot;type&quot;:&quot;article-journal&quot;,&quot;volume&quot;:&quot;36&quot;,&quot;container-title-short&quot;:&quot;Funct Ecol&quot;},&quot;uris&quot;:[&quot;http://www.mendeley.com/documents/?uuid=37c623c8-59fc-4d40-ad75-2f936edf0627&quot;],&quot;isTemporary&quot;:false,&quot;legacyDesktopId&quot;:&quot;37c623c8-59fc-4d40-ad75-2f936edf0627&quot;}]},{&quot;citationID&quot;:&quot;MENDELEY_CITATION_f0447a4c-9b08-48f2-b44c-dc5a41a83814&quot;,&quot;properties&quot;:{&quot;noteIndex&quot;:0},&quot;isEdited&quot;:false,&quot;manualOverride&quot;:{&quot;citeprocText&quot;:&quot;&lt;sup&gt;62&lt;/sup&gt;&quot;,&quot;isManuallyOverridden&quot;:false,&quot;manualOverrideText&quot;:&quot;&quot;},&quot;citationTag&quot;:&quot;MENDELEY_CITATION_v3_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&quot;,&quot;citationItems&quot;:[{&quot;id&quot;:&quot;57d65733-0f87-5b2d-b974-53661c43389c&quot;,&quot;itemData&quot;:{&quot;DOI&quot;:&quot;10.1002/ecy.3988&quot;,&quot;ISSN&quot;:&quot;19399170&quot;,&quot;PMID&quot;:&quot;36756764&quot;,&quot;abstract&quot;:&quot;Extreme heat events are becoming more frequent and intense as climate variability increases, and these events inherently vary in their timing. We predicted that the timing of a heat wave would determine its consequences for insect communities owing to temporal variation in the susceptibility of host plants to heat stress. We subjected common milkweed (Asclepias syriaca) plants to in-field experimental heat waves to investigate how the timing of heat waves, both seasonally and relative to a biotic stressor (experimental herbivory), affected their ecological consequences. We found that heat waves had multiyear, timing-specific effects on plant–insect communities. Early-season heat waves led to greater and more persistent effects on plants and herbivore communities than late-season heat waves. Heat waves following experimental herbivory had reduced consequences. Our results show that extreme climate events can have complex, lasting ecological effects beyond the year of the event—and that timing is key to understanding those effects.&quot;,&quot;author&quot;:[{&quot;dropping-particle&quot;:&quot;&quot;,&quot;family&quot;:&quot;Cope&quot;,&quot;given&quot;:&quot;Olivia L.&quot;,&quot;non-dropping-particle&quot;:&quot;&quot;,&quot;parse-names&quot;:false,&quot;suffix&quot;:&quot;&quot;},{&quot;dropping-particle&quot;:&quot;&quot;,&quot;family&quot;:&quot;Zehr&quot;,&quot;given&quot;:&quot;Luke N.&quot;,&quot;non-dropping-particle&quot;:&quot;&quot;,&quot;parse-names&quot;:false,&quot;suffix&quot;:&quot;&quot;},{&quot;dropping-particle&quot;:&quot;&quot;,&quot;family&quot;:&quot;Agrawal&quot;,&quot;given&quot;:&quot;Anurag A.&quot;,&quot;non-dropping-particle&quot;:&quot;&quot;,&quot;parse-names&quot;:false,&quot;suffix&quot;:&quot;&quot;},{&quot;dropping-particle&quot;:&quot;&quot;,&quot;family&quot;:&quot;Wetzel&quot;,&quot;given&quot;:&quot;William C.&quot;,&quot;non-dropping-particle&quot;:&quot;&quot;,&quot;parse-names&quot;:false,&quot;suffix&quot;:&quot;&quot;}],&quot;container-title&quot;:&quot;Ecology&quot;,&quot;id&quot;:&quot;57d65733-0f87-5b2d-b974-53661c43389c&quot;,&quot;issue&quot;:&quot;4&quot;,&quot;issued&quot;:{&quot;date-parts&quot;:[[&quot;2023&quot;]]},&quot;page&quot;:&quot;e3988&quot;,&quot;title&quot;:&quot;The timing of heat waves has multiyear effects on milkweed and its insect community&quot;,&quot;type&quot;:&quot;article-journal&quot;,&quot;volume&quot;:&quot;104&quot;,&quot;container-title-short&quot;:&quot;Ecology&quot;},&quot;uris&quot;:[&quot;http://www.mendeley.com/documents/?uuid=4cd5c546-ab0f-4c06-bee1-d1c3ae966622&quot;],&quot;isTemporary&quot;:false,&quot;legacyDesktopId&quot;:&quot;4cd5c546-ab0f-4c06-bee1-d1c3ae966622&quot;}]},{&quot;citationID&quot;:&quot;MENDELEY_CITATION_e1c00d67-4736-4721-8f50-495cb1b92269&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&quot;,&quot;citationItems&quot;:[{&quot;id&quot;:&quot;b2ea7fff-8bd5-3a6f-84c3-7a68647ccaaf&quot;,&quot;itemData&quot;:{&quot;type&quot;:&quot;article-journal&quot;,&quot;id&quot;:&quot;b2ea7fff-8bd5-3a6f-84c3-7a68647ccaaf&quot;,&quot;title&quot;:&quot;Impacts of extreme climatic events on trophic network complexity and multidimensional stability&quot;,&quot;author&quot;:[{&quot;family&quot;:&quot;Polazzo&quot;,&quot;given&quot;:&quot;Francesco&quot;,&quot;parse-names&quot;:false,&quot;dropping-particle&quot;:&quot;&quot;,&quot;non-dropping-particle&quot;:&quot;&quot;},{&quot;family&quot;:&quot;Hermann&quot;,&quot;given&quot;:&quot;Markus&quot;,&quot;parse-names&quot;:false,&quot;dropping-particle&quot;:&quot;&quot;,&quot;non-dropping-particle&quot;:&quot;&quot;},{&quot;family&quot;:&quot;Crettaz-Minaglia&quot;,&quot;given&quot;:&quot;Melina&quot;,&quot;parse-names&quot;:false,&quot;dropping-particle&quot;:&quot;&quot;,&quot;non-dropping-particle&quot;:&quot;&quot;},{&quot;family&quot;:&quot;Rico&quot;,&quot;given&quot;:&quot;Andreu&quot;,&quot;parse-names&quot;:false,&quot;dropping-particle&quot;:&quot;&quot;,&quot;non-dropping-particle&quot;:&quot;&quot;}],&quot;container-title&quot;:&quot;Ecology&quot;,&quot;container-title-short&quot;:&quot;Ecology&quot;,&quot;DOI&quot;:&quot;10.1002/ecy.3951&quot;,&quot;ISSN&quot;:&quot;19399170&quot;,&quot;PMID&quot;:&quot;36484732&quot;,&quot;issued&quot;:{&quot;date-parts&quot;:[[2023]]},&quot;page&quot;:&quot;e3951&quot;,&quot;abstract&quot;:&quot;Untangling the relationship between network complexity and ecological stability under climate change is an arduous challenge for theoretical and empirical ecology. Even more so, when considering extreme climatic events. Here, we studied the effects of extreme climatic events (heatwaves) on the complexity of realistic freshwater ecosystems using topological and quantitative trophic network metrics. Next, we linked changes in network complexity with the investigation of four stability components (temporal stability, resistance, resilience, and recovery) of community's functional, compositional, and energy flux stability. We found reduction in topological network complexity to be correlated with reduction of functional and compositional resistance. However, temperature-driven increase in link-weighted network complexity increased functional and energy flux recovery and resilience, but at the cost of increased compositional instability. Overall, we propose an overarching approach to elucidate the effects of climate change on multidimensional stability through the lens of network complexity, providing helpful insights for preserving ecosystems stability under climate change.&quot;,&quot;issue&quot;:&quot;2&quot;,&quot;volume&quot;:&quot;104&quot;},&quot;isTemporary&quot;:false}]},{&quot;citationID&quot;:&quot;MENDELEY_CITATION_5564041b-d936-4648-8d68-e7bf4ab68762&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&quot;,&quot;citationItems&quot;:[{&quot;id&quot;:&quot;1536be25-257a-39ec-9e46-a64483721dd3&quot;,&quot;itemData&quot;:{&quot;type&quot;:&quot;article-journal&quot;,&quot;id&quot;:&quot;1536be25-257a-39ec-9e46-a64483721dd3&quot;,&quot;title&quot;:&quot;Comparing species interaction networks along environmental gradients&quot;,&quot;author&quot;:[{&quot;family&quot;:&quot;Pellissier&quot;,&quot;given&quot;:&quot;Loïc&quot;,&quot;parse-names&quot;:false,&quot;dropping-particle&quot;:&quot;&quot;,&quot;non-dropping-particle&quot;:&quot;&quot;},{&quot;family&quot;:&quot;Albouy&quot;,&quot;given&quot;:&quot;Camille&quot;,&quot;parse-names&quot;:false,&quot;dropping-particle&quot;:&quot;&quot;,&quot;non-dropping-particle&quot;:&quot;&quot;},{&quot;family&quot;:&quot;Bascompte&quot;,&quot;given&quot;:&quot;Jordi&quot;,&quot;parse-names&quot;:false,&quot;dropping-particle&quot;:&quot;&quot;,&quot;non-dropping-particle&quot;:&quot;&quot;},{&quot;family&quot;:&quot;Farwig&quot;,&quot;given&quot;:&quot;Nina&quot;,&quot;parse-names&quot;:false,&quot;dropping-particle&quot;:&quot;&quot;,&quot;non-dropping-particle&quot;:&quot;&quot;},{&quot;family&quot;:&quot;Graham&quot;,&quot;given&quot;:&quot;Catherine&quot;,&quot;parse-names&quot;:false,&quot;dropping-particle&quot;:&quot;&quot;,&quot;non-dropping-particle&quot;:&quot;&quot;},{&quot;family&quot;:&quot;Loreau&quot;,&quot;given&quot;:&quot;Michel&quot;,&quot;parse-names&quot;:false,&quot;dropping-particle&quot;:&quot;&quot;,&quot;non-dropping-particle&quot;:&quot;&quot;},{&quot;family&quot;:&quot;Maglianesi&quot;,&quot;given&quot;:&quot;Maria Alejandra&quot;,&quot;parse-names&quot;:false,&quot;dropping-particle&quot;:&quot;&quot;,&quot;non-dropping-particle&quot;:&quot;&quot;},{&quot;family&quot;:&quot;Melián&quot;,&quot;given&quot;:&quot;Carlos J.&quot;,&quot;parse-names&quot;:false,&quot;dropping-particle&quot;:&quot;&quot;,&quot;non-dropping-particle&quot;:&quot;&quot;},{&quot;family&quot;:&quot;Pitteloud&quot;,&quot;given&quot;:&quot;Camille&quot;,&quot;parse-names&quot;:false,&quot;dropping-particle&quot;:&quot;&quot;,&quot;non-dropping-particle&quot;:&quot;&quot;},{&quot;family&quot;:&quot;Roslin&quot;,&quot;given&quot;:&quot;Tomas&quot;,&quot;parse-names&quot;:false,&quot;dropping-particle&quot;:&quot;&quot;,&quot;non-dropping-particle&quot;:&quot;&quot;},{&quot;family&quot;:&quot;Rohr&quot;,&quot;given&quot;:&quot;Rudolf&quot;,&quot;parse-names&quot;:false,&quot;dropping-particle&quot;:&quot;&quot;,&quot;non-dropping-particle&quot;:&quot;&quot;},{&quot;family&quot;:&quot;Saavedra&quot;,&quot;given&quot;:&quot;Serguei&quot;,&quot;parse-names&quot;:false,&quot;dropping-particle&quot;:&quot;&quot;,&quot;non-dropping-particle&quot;:&quot;&quot;},{&quot;family&quot;:&quot;Thuiller&quot;,&quot;given&quot;:&quot;Wilfried&quot;,&quot;parse-names&quot;:false,&quot;dropping-particle&quot;:&quot;&quot;,&quot;non-dropping-particle&quot;:&quot;&quot;},{&quot;family&quot;:&quot;Woodward&quot;,&quot;given&quot;:&quot;Guy&quot;,&quot;parse-names&quot;:false,&quot;dropping-particle&quot;:&quot;&quot;,&quot;non-dropping-particle&quot;:&quot;&quot;},{&quot;family&quot;:&quot;Zimmermann&quot;,&quot;given&quot;:&quot;Niklaus E.&quot;,&quot;parse-names&quot;:false,&quot;dropping-particle&quot;:&quot;&quot;,&quot;non-dropping-particle&quot;:&quot;&quot;},{&quot;family&quot;:&quot;Gravel&quot;,&quot;given&quot;:&quot;Dominique&quot;,&quot;parse-names&quot;:false,&quot;dropping-particle&quot;:&quot;&quot;,&quot;non-dropping-particle&quot;:&quot;&quot;}],&quot;container-title&quot;:&quot;Biological Reviews&quot;,&quot;DOI&quot;:&quot;10.1111/brv.12366&quot;,&quot;ISSN&quot;:&quot;1469185X&quot;,&quot;PMID&quot;:&quot;28941124&quot;,&quot;issued&quot;:{&quot;date-parts&quot;:[[2018,5,1]]},&quot;page&quot;:&quot;785-800&quot;,&quot;abstract&quot;:&quot;Knowledge of species composition and their interactions, in the form of interaction networks, is required to understand processes shaping their distribution over time and space. As such, comparing ecological networks along environmental gradients represents a promising new research avenue to understand the organization of life. Variation in the position and intensity of links within networks along environmental gradients may be driven by turnover in species composition, by variation in species abundances and by abiotic influences on species interactions. While investigating changes in species composition has a long tradition, so far only a limited number of studies have examined changes in species interactions between networks, often with differing approaches. Here, we review studies investigating variation in network structures along environmental gradients, highlighting how methodological decisions about standardization can influence their conclusions. Due to their complexity, variation among ecological networks is frequently studied using properties that summarize the distribution or topology of interactions such as number of links, connectance, or modularity. These properties can either be compared directly or using a procedure of standardization. While measures of network structure can be directly related to changes along environmental gradients, standardization is frequently used to facilitate interpretation of variation in network properties by controlling for some co-variables, or via null models. Null models allow comparing the deviation of empirical networks from random expectations and are expected to provide a more mechanistic understanding of the factors shaping ecological networks when they are coupled with functional traits. As an illustration, we compare approaches to quantify the role of trait matching in driving the structure of plant–hummingbird mutualistic networks, i.e. a direct comparison, standardized by null models and hypothesis-based metaweb. Overall, our analysis warns against a comparison of studies that rely on distinct forms of standardization, as they are likely to highlight different signals. Fostering a better understanding of the analytical tools available and the signal they detect will help produce deeper insights into how and why ecological networks vary along environmental gradients.&quot;,&quot;publisher&quot;:&quot;Blackwell Publishing Ltd&quot;,&quot;issue&quot;:&quot;2&quot;,&quot;volume&quot;:&quot;93&quot;,&quot;container-title-short&quot;:&quot;&quot;},&quot;isTemporary&quot;:false}]},{&quot;citationID&quot;:&quot;MENDELEY_CITATION_a1503d01-9c45-40ec-970b-cbabd67d80f8&quot;,&quot;properties&quot;:{&quot;noteIndex&quot;:0},&quot;isEdited&quot;:false,&quot;manualOverride&quot;:{&quot;isManuallyOverridden&quot;:false,&quot;citeprocText&quot;:&quot;&lt;sup&gt;65,66&lt;/sup&gt;&quot;,&quot;manualOverrideText&quot;:&quot;&quot;},&quot;citationTag&quot;:&quot;MENDELEY_CITATION_v3_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&quot;,&quot;citationItems&quot;:[{&quot;id&quot;:&quot;f477fe17-6a2f-3e47-aabd-44d8a5a39e4c&quot;,&quot;itemData&quot;:{&quot;type&quot;:&quot;article-journal&quot;,&quot;id&quot;:&quot;f477fe17-6a2f-3e47-aabd-44d8a5a39e4c&quot;,&quot;title&quot;:&quot;Effects of environmental warming and drought on size-structured soil food webs&quot;,&quot;author&quot;:[{&quot;family&quot;:&quot;Lang&quot;,&quot;given&quot;:&quot;Birgit&quot;,&quot;parse-names&quot;:false,&quot;dropping-particle&quot;:&quot;&quot;,&quot;non-dropping-particle&quot;:&quot;&quot;},{&quot;family&quot;:&quot;Rall&quot;,&quot;given&quot;:&quot;Björn C.&quot;,&quot;parse-names&quot;:false,&quot;dropping-particle&quot;:&quot;&quot;,&quot;non-dropping-particle&quot;:&quot;&quot;},{&quot;family&quot;:&quot;Scheu&quot;,&quot;given&quot;:&quot;Stefan&quot;,&quot;parse-names&quot;:false,&quot;dropping-particle&quot;:&quot;&quot;,&quot;non-dropping-particle&quot;:&quot;&quot;},{&quot;family&quot;:&quot;Brose&quot;,&quot;given&quot;:&quot;Ulrich&quot;,&quot;parse-names&quot;:false,&quot;dropping-particle&quot;:&quot;&quot;,&quot;non-dropping-particle&quot;:&quot;&quot;}],&quot;container-title&quot;:&quot;Oikos&quot;,&quot;DOI&quot;:&quot;10.1111/j.1600-0706.2013.00894.x&quot;,&quot;ISSN&quot;:&quot;16000706&quot;,&quot;issued&quot;:{&quot;date-parts&quot;:[[2014]]},&quot;page&quot;:&quot;1224-1233&quot;,&quot;abstract&quot;:&quot;Soil systems maintain important ecosystem processes crucial for plant life and food production. Especially agricultural systems are strongly affected by climate change due to low vegetation cover associated with high temperatures and drought. Nevertheless, the response of soil systems to climate change is little explored. We used microcosms with a simplified soil community to address effects of climate change using independent temperature and dryness gradients and addressed their effects on top-down control and litter decomposition. The community consisted of maize litter as a basal resource, fungi, springtails and as top predators mites and centipedes. As the body-size structure is of high importance for communities, we included differently-sized springtails and predator species. After seven weeks, the experiment was terminated, and the impact of climate change on direct feeding interactions and indirect effects across trophic levels was analysed. With increasing temperature and dryness, consumption rates increased, thereby amplifying the negative influence of consumer populations on their resources. Hence, these climate-change variables increased the top-down control of 1) predators (mainly mites) on springtails and 2) fungi on litter decomposition. In addition, we found that the climate-change variables strengthened trophic cascades from predators on fungi whose density was thus increasingly decoupled from top-down control by their springtail consumers. Their increased decomposition rates are of high importance for carbon cycling and may result in accelerated nutrient turnover. In conclusion, our results suggest that climate change may strongly influence the structure and functioning of soil systems by strengthening consumption rates and trophic cascades, which will have far reaching consequences for the nutrient turnover and productivity of agricultural ecosystems.&quot;,&quot;issue&quot;:&quot;10&quot;,&quot;volume&quot;:&quot;123&quot;,&quot;container-title-short&quot;:&quot;&quot;},&quot;isTemporary&quot;:false},{&quot;id&quot;:&quot;d798752a-7611-3aab-9b6f-8ed8e0be5486&quot;,&quot;itemData&quot;:{&quot;type&quot;:&quot;article-journal&quot;,&quot;id&quot;:&quot;d798752a-7611-3aab-9b6f-8ed8e0be5486&quot;,&quot;title&quot;:&quot;Warming up the system: Higher predator feeding rates but lower energetic efficiencies&quot;,&quot;author&quot;:[{&quot;family&quot;:&quot;Vucic-Pestic&quot;,&quot;given&quot;:&quot;Olivera&quot;,&quot;parse-names&quot;:false,&quot;dropping-particle&quot;:&quot;&quot;,&quot;non-dropping-particle&quot;:&quot;&quot;},{&quot;family&quot;:&quot;Ehnes&quot;,&quot;given&quot;:&quot;Roswitha B.&quot;,&quot;parse-names&quot;:false,&quot;dropping-particle&quot;:&quot;&quot;,&quot;non-dropping-particle&quot;:&quot;&quot;},{&quot;family&quot;:&quot;Rall&quot;,&quot;given&quot;:&quot;Björn C.&quot;,&quot;parse-names&quot;:false,&quot;dropping-particle&quot;:&quot;&quot;,&quot;non-dropping-particle&quot;:&quot;&quot;},{&quot;family&quot;:&quot;Brose&quot;,&quot;given&quot;:&quot;Ulrich&quot;,&quot;parse-names&quot;:false,&quot;dropping-particle&quot;:&quot;&quot;,&quot;non-dropping-particle&quot;:&quot;&quot;}],&quot;container-title&quot;:&quot;Global Change Biology&quot;,&quot;container-title-short&quot;:&quot;Glob Chang Biol&quot;,&quot;DOI&quot;:&quot;10.1111/j.1365-2486.2010.02329.x&quot;,&quot;ISSN&quot;:&quot;13541013&quot;,&quot;issued&quot;:{&quot;date-parts&quot;:[[2011]]},&quot;page&quot;:&quot;1301-1310&quot;,&quot;abstract&quot;:&quot;Predictions on the consequences of the rapidly increasing atmospheric CO2 levels and associated climate warming for population dynamics, ecological community structure and ecosystem functioning depend on mechanistic energetic models of temperature effects on populations and their interactions. However, such mechanistic approaches combining warming effects on metabolic (energy loss of organisms) and feeding rates (energy gain by organisms) remain a key, yet elusive, goal. Aiming to fill this void, we studied the metabolic rates and functional responses of three differently sized, predatory ground beetles on one mobile and one more resident prey species across a temperature gradient (5, 10, 15, 20, 25 and 30°C). Synthesizing metabolic and functional-response theory, we develop novel mechanistic predictions how predator-prey interaction strengths (i.e., functional responses) should respond to warming. Corroborating prior theory, warming caused strong increases in metabolism and decreases in handling time. Consistent with our novel model, we found increases in predator attack rates on a mobile prey, whereas attack rates on a mostly resident prey remained constant across the temperature gradient. Together, these results provide critically important information that environmental warming generally increases the direct short-term per capita interaction strengths between predators and their prey as described by functional-response models. Nevertheless, the several fold stronger increase in metabolism with warming caused decreases in energetic efficiencies (ratio of per capita feeding rate to metabolic rate) for all predator-prey interactions. This implies that warming of natural ecosystems may dampen predator-prey oscillations thus stabilizing their dynamics. The severe long-term implications; however, include predator starvation due to energetic inefficiency despite abundant resources. © 2010 Blackwell Publishing Ltd.&quot;,&quot;issue&quot;:&quot;3&quot;,&quot;volume&quot;:&quot;17&quot;},&quot;isTemporary&quot;:false}]},{&quot;citationID&quot;:&quot;MENDELEY_CITATION_6ee71498-6c5d-4f52-8468-b137115751a3&quot;,&quot;properties&quot;:{&quot;noteIndex&quot;:0},&quot;isEdited&quot;:false,&quot;manualOverride&quot;:{&quot;citeprocText&quot;:&quot;&lt;sup&gt;67&lt;/sup&gt;&quot;,&quot;isManuallyOverridden&quot;:false,&quot;manualOverrideText&quot;:&quot;&quot;},&quot;citationTag&quot;:&quot;MENDELEY_CITATION_v3_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&quot;,&quot;citationItems&quot;:[{&quot;id&quot;:&quot;cb3a7e17-83bd-51f7-98bf-9a53a7d57d52&quot;,&quot;itemData&quot;:{&quot;author&quot;:[{&quot;dropping-particle&quot;:&quot;&quot;,&quot;family&quot;:&quot;Quinn&quot;,&quot;given&quot;:&quot;G.P.&quot;,&quot;non-dropping-particle&quot;:&quot;&quot;,&quot;parse-names&quot;:false,&quot;suffix&quot;:&quot;&quot;},{&quot;dropping-particle&quot;:&quot;&quot;,&quot;family&quot;:&quot;Keough&quot;,&quot;given&quot;:&quot;M.J.&quot;,&quot;non-dropping-particle&quot;:&quot;&quot;,&quot;parse-names&quot;:false,&quot;suffix&quot;:&quot;&quot;}],&quot;id&quot;:&quot;cb3a7e17-83bd-51f7-98bf-9a53a7d57d52&quot;,&quot;issued&quot;:{&quot;date-parts&quot;:[[&quot;2002&quot;]]},&quot;publisher&quot;:&quot;Cambridge University Press&quot;,&quot;publisher-place&quot;:&quot;Cambridge, UK&quot;,&quot;title&quot;:&quot;Experimental Design and Data Analysis for Biologists&quot;,&quot;type&quot;:&quot;book&quot;,&quot;container-title-short&quot;:&quot;&quot;},&quot;uris&quot;:[&quot;http://www.mendeley.com/documents/?uuid=528fcd86-a3e4-4a2f-bba4-4e2afd2c10ed&quot;],&quot;isTemporary&quot;:false,&quot;legacyDesktopId&quot;:&quot;528fcd86-a3e4-4a2f-bba4-4e2afd2c10ed&quot;}]},{&quot;citationID&quot;:&quot;MENDELEY_CITATION_939ecf7d-d237-41e9-a796-92cb66fcb9a3&quot;,&quot;properties&quot;:{&quot;noteIndex&quot;:0},&quot;isEdited&quot;:false,&quot;manualOverride&quot;:{&quot;citeprocText&quot;:&quot;&lt;sup&gt;68&lt;/sup&gt;&quot;,&quot;isManuallyOverridden&quot;:true,&quot;manualOverrideText&quot;:&quot;Schielzeth &amp; Nakagawa, 2013)&quot;},&quot;citationTag&quot;:&quot;MENDELEY_CITATION_v3_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&quot;,&quot;citationItems&quot;:[{&quot;id&quot;:&quot;0eb95928-0249-5551-b58a-5a0cdb0d1bcd&quot;,&quot;itemData&quot;:{&quot;DOI&quot;:&quot;10.1111/j.2041-210x.2012.00251.x&quot;,&quot;ISSN&quot;:&quot;2041210X&quot;,&quot;abstract&quot;:&quot;Nested data structures are ubiquitous in the study of ecology and evolution, and such structures need to be modelled appropriately. Mixed-effects models offer a powerful framework to do so. Nested effects can usually be fitted using the syntax for crossed effects in mixed models, provided that the coding reflects implicit nesting. But the experimental design (either nested or crossed) affects the interpretation of the results. The key difference between nested and crossed effects in mixed models is the estimation and interpretation of the interaction variance. With nested data structures, the interaction variance is pooled with the main effect variance of the nested factor. Crossed designs are required to separate the two components. This difference between nested and crossed data is determined by the experimental design (thus by the nature of data sets) and not by the coding of the statistical model. Data can be nested by design in the sense that it would have been technically feasible and biologically relevant to collect the data in a crossed design. In such cases, the pooling of the variances needs to be clearly acknowledged. In other situations, it might be impractical or even irrelevant to apply a crossed design. We call such situations naturally nested, a case in which the pooling of the interaction variance will be less of an issue. The interpretation of results should reflect the fact that the interaction variance inflates the main effect variance when dealing with nested data structures. Whether or not this distinction is critical depends on the research question and the system under study. We present mixed models as a particularly useful tool for analysing nested designs, and we highlight the value of the estimated random variance as a quantity of biological interest. Important insights can be gained if random-effect variances are appropriately interpreted. We hope that our paper facilitates the transition from classical anovas to mixed models in dealing with categorical data. © 2012 The Authors. Methods in Ecology and Evolution. © 2012 British Ecological Society.&quot;,&quot;author&quot;:[{&quot;dropping-particle&quot;:&quot;&quot;,&quot;family&quot;:&quot;Schielzeth&quot;,&quot;given&quot;:&quot;Holger&quot;,&quot;non-dropping-particle&quot;:&quot;&quot;,&quot;parse-names&quot;:false,&quot;suffix&quot;:&quot;&quot;},{&quot;dropping-particle&quot;:&quot;&quot;,&quot;family&quot;:&quot;Nakagawa&quot;,&quot;given&quot;:&quot;Shinichi&quot;,&quot;non-dropping-particle&quot;:&quot;&quot;,&quot;parse-names&quot;:false,&quot;suffix&quot;:&quot;&quot;}],&quot;container-title&quot;:&quot;Methods in Ecology and Evolution&quot;,&quot;id&quot;:&quot;0eb95928-0249-5551-b58a-5a0cdb0d1bcd&quot;,&quot;issue&quot;:&quot;1&quot;,&quot;issued&quot;:{&quot;date-parts&quot;:[[&quot;2013&quot;]]},&quot;page&quot;:&quot;14-24&quot;,&quot;title&quot;:&quot;Nested by design: Model fitting and interpretation in a mixed model era&quot;,&quot;type&quot;:&quot;article-journal&quot;,&quot;volume&quot;:&quot;4&quot;,&quot;container-title-short&quot;:&quot;Methods Ecol Evol&quot;},&quot;uris&quot;:[&quot;http://www.mendeley.com/documents/?uuid=8f7b0892-4c9f-4a29-a14a-a3231d027a98&quot;],&quot;isTemporary&quot;:false,&quot;legacyDesktopId&quot;:&quot;8f7b0892-4c9f-4a29-a14a-a3231d027a98&quot;}]},{&quot;citationID&quot;:&quot;MENDELEY_CITATION_219ba88b-be5b-43e6-bac6-9b40acd27945&quot;,&quot;properties&quot;:{&quot;noteIndex&quot;:0},&quot;isEdited&quot;:false,&quot;manualOverride&quot;:{&quot;citeprocText&quot;:&quot;&lt;sup&gt;69&lt;/sup&gt;&quot;,&quot;isManuallyOverridden&quot;:false,&quot;manualOverrideText&quot;:&quot;&quot;},&quot;citationTag&quot;:&quot;MENDELEY_CITATION_v3_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&quot;,&quot;citationItems&quot;:[{&quot;id&quot;:&quot;b86c17d5-a84f-5948-9a93-e85be29fb966&quot;,&quot;itemData&quot;:{&quot;ISBN&quot;:&quot;9783952503140&quot;,&quot;author&quot;:[{&quot;dropping-particle&quot;:&quot;&quot;,&quot;family&quot;:&quot;CH2018&quot;,&quot;given&quot;:&quot;&quot;,&quot;non-dropping-particle&quot;:&quot;&quot;,&quot;parse-names&quot;:false,&quot;suffix&quot;:&quot;&quot;}],&quot;id&quot;:&quot;b86c17d5-a84f-5948-9a93-e85be29fb966&quot;,&quot;issued&quot;:{&quot;date-parts&quot;:[[&quot;2018&quot;]]},&quot;number-of-pages&quot;:&quot;271&quot;,&quot;publisher&quot;:&quot;National Centre for Climate Services&quot;,&quot;publisher-place&quot;:&quot;Zurich, Switzerland&quot;,&quot;title&quot;:&quot;CH2018 – Climate Scenarios for Switzerland, Technical Report&quot;,&quot;type&quot;:&quot;book&quot;,&quot;container-title-short&quot;:&quot;&quot;},&quot;uris&quot;:[&quot;http://www.mendeley.com/documents/?uuid=e44616bb-c598-483c-8092-22c3a3f2c0c4&quot;],&quot;isTemporary&quot;:false,&quot;legacyDesktopId&quot;:&quot;e44616bb-c598-483c-8092-22c3a3f2c0c4&quot;}]},{&quot;citationID&quot;:&quot;MENDELEY_CITATION_5b39c8d0-da42-4acd-86c2-4e59ef06cb1a&quot;,&quot;properties&quot;:{&quot;noteIndex&quot;:0},&quot;isEdited&quot;:false,&quot;manualOverride&quot;:{&quot;citeprocText&quot;:&quot;&lt;sup&gt;3,69&lt;/sup&gt;&quot;,&quot;isManuallyOverridden&quot;:false,&quot;manualOverrideText&quot;:&quot;&quot;},&quot;citationTag&quot;:&quot;MENDELEY_CITATION_v3_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&quot;,&quot;citationItems&quot;:[{&quot;id&quot;:&quot;93fcd00b-c6ed-550d-b421-74782b79194d&quot;,&quot;itemData&quot;:{&quot;ISBN&quot;:&quot;9789291691432&quot;,&quot;ISSN&quot;:&quot;00220248&quot;,&quot;abstract&quot;:&quot;The growth of In2S3 and InS by vacuum evaporation of indium metal on the surface of molybdenite has been observed in the initial stage of film growth. By the increment of In2S3 particle size, InS was also produced. By the increase of the film thickness to more than 20 nm, indium crystal predominately grew. The topotactic relations among the substrate and sulfide are as follows: (0 0 0 1)MoS(2)∥(1 1 0)In(2)S(3), [1 0 1̄ ]MoS(2) ∥[1 1 1]In(2)S(3) or (0 0 0 1)MoS(2) ∥(1 1 0)In(2)S(3), [1 0 1̄ 0]MoS(2) ∥[1 0 0]In(2)S(3).&quot;,&quot;author&quot;:[{&quot;dropping-particle&quot;:&quot;&quot;,&quot;family&quot;:&quot;IPCC&quot;,&quot;given&quot;:&quot;&quot;,&quot;non-dropping-particle&quot;:&quot;&quot;,&quot;parse-names&quot;:false,&quot;suffix&quot;:&quot;&quot;}],&quot;container-title&quot;:&quot;Climate Change 2023: Synthesis Report. A Report of the Intergovernmental Panel on Climate Change. Contribution of Working Groups I, II and III to the Sixth Assessment Report of the Intergovernmental Panel on Climate Change&quot;,&quot;id&quot;:&quot;93fcd00b-c6ed-550d-b421-74782b79194d&quot;,&quot;issue&quot;:&quot;[Core Writing Team, H. Lee and J. Romero (eds.)]. IPCC, Geneva, Switzerland&quot;,&quot;issued&quot;:{&quot;date-parts&quot;:[[&quot;2023&quot;]]},&quot;number-of-pages&quot;:&quot;36&quot;,&quot;title&quot;:&quot;Summary for Policymakers&quot;,&quot;type&quot;:&quot;report&quot;,&quot;container-title-short&quot;:&quot;&quot;},&quot;uris&quot;:[&quot;http://www.mendeley.com/documents/?uuid=582ced43-be50-416c-a505-6fbd032131d4&quot;],&quot;isTemporary&quot;:false,&quot;legacyDesktopId&quot;:&quot;582ced43-be50-416c-a505-6fbd032131d4&quot;},{&quot;id&quot;:&quot;b86c17d5-a84f-5948-9a93-e85be29fb966&quot;,&quot;itemData&quot;:{&quot;ISBN&quot;:&quot;9783952503140&quot;,&quot;author&quot;:[{&quot;dropping-particle&quot;:&quot;&quot;,&quot;family&quot;:&quot;CH2018&quot;,&quot;given&quot;:&quot;&quot;,&quot;non-dropping-particle&quot;:&quot;&quot;,&quot;parse-names&quot;:false,&quot;suffix&quot;:&quot;&quot;}],&quot;id&quot;:&quot;b86c17d5-a84f-5948-9a93-e85be29fb966&quot;,&quot;issued&quot;:{&quot;date-parts&quot;:[[&quot;2018&quot;]]},&quot;number-of-pages&quot;:&quot;271&quot;,&quot;publisher&quot;:&quot;National Centre for Climate Services&quot;,&quot;publisher-place&quot;:&quot;Zurich, Switzerland&quot;,&quot;title&quot;:&quot;CH2018 – Climate Scenarios for Switzerland, Technical Report&quot;,&quot;type&quot;:&quot;book&quot;,&quot;container-title-short&quot;:&quot;&quot;},&quot;uris&quot;:[&quot;http://www.mendeley.com/documents/?uuid=e44616bb-c598-483c-8092-22c3a3f2c0c4&quot;],&quot;isTemporary&quot;:false,&quot;legacyDesktopId&quot;:&quot;e44616bb-c598-483c-8092-22c3a3f2c0c4&quot;}]},{&quot;citationID&quot;:&quot;MENDELEY_CITATION_d59c7806-5a67-41d8-a73c-fc49656c2005&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&quot;,&quot;citationItems&quot;:[{&quot;id&quot;:&quot;0bf486b8-356e-5c27-b43d-c34e1c4183c4&quot;,&quot;itemData&quot;:{&quot;author&quot;:[{&quot;dropping-particle&quot;:&quot;&quot;,&quot;family&quot;:&quot;Jentsch&quot;,&quot;given&quot;:&quot;Anke&quot;,&quot;non-dropping-particle&quot;:&quot;&quot;,&quot;parse-names&quot;:false,&quot;suffix&quot;:&quot;&quot;},{&quot;dropping-particle&quot;:&quot;&quot;,&quot;family&quot;:&quot;Kreyling&quot;,&quot;given&quot;:&quot;Jürgen&quot;,&quot;non-dropping-particle&quot;:&quot;&quot;,&quot;parse-names&quot;:false,&quot;suffix&quot;:&quot;&quot;},{&quot;dropping-particle&quot;:&quot;&quot;,&quot;family&quot;:&quot;Beierkuhnlein&quot;,&quot;given&quot;:&quot;Carl&quot;,&quot;non-dropping-particle&quot;:&quot;&quot;,&quot;parse-names&quot;:false,&quot;suffix&quot;:&quot;&quot;}],&quot;container-title&quot;:&quot;Frontiers in Ecology and the Environment&quot;,&quot;id&quot;:&quot;0bf486b8-356e-5c27-b43d-c34e1c4183c4&quot;,&quot;issue&quot;:&quot;7&quot;,&quot;issued&quot;:{&quot;date-parts&quot;:[[&quot;2007&quot;]]},&quot;page&quot;:&quot;365-374&quot;,&quot;title&quot;:&quot;A new generation of climate-change experiments: events, not trends&quot;,&quot;type&quot;:&quot;article-journal&quot;,&quot;volume&quot;:&quot;5&quot;,&quot;container-title-short&quot;:&quot;Front Ecol Environ&quot;},&quot;uris&quot;:[&quot;http://www.mendeley.com/documents/?uuid=f04a7102-da04-46b0-8985-affcde1daeb2&quot;],&quot;isTemporary&quot;:false,&quot;legacyDesktopId&quot;:&quot;f04a7102-da04-46b0-8985-affcde1daeb2&quot;}]},{&quot;citationID&quot;:&quot;MENDELEY_CITATION_a6de4796-f7b6-46a6-bce2-b184f40c773d&quot;,&quot;properties&quot;:{&quot;noteIndex&quot;:0},&quot;isEdited&quot;:false,&quot;manualOverride&quot;:{&quot;citeprocText&quot;:&quot;&lt;sup&gt;70&lt;/sup&gt;&quot;,&quot;isManuallyOverridden&quot;:false,&quot;manualOverrideText&quot;:&quot;&quot;},&quot;citationTag&quot;:&quot;MENDELEY_CITATION_v3_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&quot;,&quot;citationItems&quot;:[{&quot;id&quot;:&quot;fa143e8f-8d94-5e41-953d-79115051af3b&quot;,&quot;itemData&quot;:{&quot;author&quot;:[{&quot;dropping-particle&quot;:&quot;&quot;,&quot;family&quot;:&quot;Macfadyen&quot;,&quot;given&quot;:&quot;A&quot;,&quot;non-dropping-particle&quot;:&quot;&quot;,&quot;parse-names&quot;:false,&quot;suffix&quot;:&quot;&quot;}],&quot;container-title&quot;:&quot;Journal of Animal Ecology&quot;,&quot;id&quot;:&quot;fa143e8f-8d94-5e41-953d-79115051af3b&quot;,&quot;issue&quot;:&quot;1&quot;,&quot;issued&quot;:{&quot;date-parts&quot;:[[&quot;1961&quot;]]},&quot;page&quot;:&quot;171-184&quot;,&quot;title&quot;:&quot;Improved Funnel-Type Extractors for Soil Arthropods&quot;,&quot;type&quot;:&quot;article-journal&quot;,&quot;volume&quot;:&quot;30&quot;,&quot;container-title-short&quot;:&quot;&quot;},&quot;uris&quot;:[&quot;http://www.mendeley.com/documents/?uuid=ddf10d14-a9e5-497e-9a74-3af0078aec10&quot;],&quot;isTemporary&quot;:false,&quot;legacyDesktopId&quot;:&quot;ddf10d14-a9e5-497e-9a74-3af0078aec10&quot;}]},{&quot;citationID&quot;:&quot;MENDELEY_CITATION_082c0324-bfd5-4c4a-b4d6-c7543fc823b3&quot;,&quot;properties&quot;:{&quot;noteIndex&quot;:0},&quot;isEdited&quot;:false,&quot;manualOverride&quot;:{&quot;citeprocText&quot;:&quot;&lt;sup&gt;71&lt;/sup&gt;&quot;,&quot;isManuallyOverridden&quot;:false,&quot;manualOverrideText&quot;:&quot;&quot;},&quot;citationTag&quot;:&quot;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&quot;,&quot;citationItems&quot;:[{&quot;id&quot;:&quot;6a871931-92b6-5737-9a60-750d1cb49bd2&quot;,&quot;itemData&quot;:{&quot;DOI&quot;:&quot;10.1038/s41587-019-0209-9&quot;,&quot;ISSN&quot;:&quot;15461696&quot;,&quot;PMID&quot;:&quot;31341288&quot;,&quot;author&quot;:[{&quot;dropping-particle&quot;:&quot;&quot;,&quot;family&quot;:&quot;Bolyen&quot;,&quot;given&quot;:&quot;Evan&quot;,&quot;non-dropping-particle&quot;:&quot;&quot;,&quot;parse-names&quot;:false,&quot;suffix&quot;:&quot;&quot;},{&quot;dropping-particle&quot;:&quot;&quot;,&quot;family&quot;:&quot;Rideout&quot;,&quot;given&quot;:&quot;Jai Ram&quot;,&quot;non-dropping-particle&quot;:&quot;&quot;,&quot;parse-names&quot;:false,&quot;suffix&quot;:&quot;&quot;},{&quot;dropping-particle&quot;:&quot;&quot;,&quot;family&quot;:&quot;Dillon&quot;,&quot;given&quot;:&quot;Matthew R.&quot;,&quot;non-dropping-particle&quot;:&quot;&quot;,&quot;parse-names&quot;:false,&quot;suffix&quot;:&quot;&quot;},{&quot;dropping-particle&quot;:&quot;&quot;,&quot;family&quot;:&quot;Bokulich&quot;,&quot;given&quot;:&quot;Nicholas A.&quot;,&quot;non-dropping-particle&quot;:&quot;&quot;,&quot;parse-names&quot;:false,&quot;suffix&quot;:&quot;&quot;},{&quot;dropping-particle&quot;:&quot;&quot;,&quot;family&quot;:&quot;Abnet&quot;,&quot;given&quot;:&quot;Christian C.&quot;,&quot;non-dropping-particle&quot;:&quot;&quot;,&quot;parse-names&quot;:false,&quot;suffix&quot;:&quot;&quot;},{&quot;dropping-particle&quot;:&quot;&quot;,&quot;family&quot;:&quot;Al-Ghalith&quot;,&quot;given&quot;:&quot;Gabriel A.&quot;,&quot;non-dropping-particle&quot;:&quot;&quot;,&quot;parse-names&quot;:false,&quot;suffix&quot;:&quot;&quot;},{&quot;dropping-particle&quot;:&quot;&quot;,&quot;family&quot;:&quot;Alexander&quot;,&quot;given&quot;:&quot;Harriet&quot;,&quot;non-dropping-particle&quot;:&quot;&quot;,&quot;parse-names&quot;:false,&quot;suffix&quot;:&quot;&quot;},{&quot;dropping-particle&quot;:&quot;&quot;,&quot;family&quot;:&quot;Alm&quot;,&quot;given&quot;:&quot;Eric J.&quot;,&quot;non-dropping-particle&quot;:&quot;&quot;,&quot;parse-names&quot;:false,&quot;suffix&quot;:&quot;&quot;},{&quot;dropping-particle&quot;:&quot;&quot;,&quot;family&quot;:&quot;Arumugam&quot;,&quot;given&quot;:&quot;Manimozhiyan&quot;,&quot;non-dropping-particle&quot;:&quot;&quot;,&quot;parse-names&quot;:false,&quot;suffix&quot;:&quot;&quot;},{&quot;dropping-particle&quot;:&quot;&quot;,&quot;family&quot;:&quot;Asnicar&quot;,&quot;given&quot;:&quot;Francesco&quot;,&quot;non-dropping-particle&quot;:&quot;&quot;,&quot;parse-names&quot;:false,&quot;suffix&quot;:&quot;&quot;},{&quot;dropping-particle&quot;:&quot;&quot;,&quot;family&quot;:&quot;Bai&quot;,&quot;given&quot;:&quot;Yang&quot;,&quot;non-dropping-particle&quot;:&quot;&quot;,&quot;parse-names&quot;:false,&quot;suffix&quot;:&quot;&quot;},{&quot;dropping-particle&quot;:&quot;&quot;,&quot;family&quot;:&quot;Bisanz&quot;,&quot;given&quot;:&quot;Jordan E.&quot;,&quot;non-dropping-particle&quot;:&quot;&quot;,&quot;parse-names&quot;:false,&quot;suffix&quot;:&quot;&quot;},{&quot;dropping-particle&quot;:&quot;&quot;,&quot;family&quot;:&quot;Bittinger&quot;,&quot;given&quot;:&quot;Kyle&quot;,&quot;non-dropping-particle&quot;:&quot;&quot;,&quot;parse-names&quot;:false,&quot;suffix&quot;:&quot;&quot;},{&quot;dropping-particle&quot;:&quot;&quot;,&quot;family&quot;:&quot;Brejnrod&quot;,&quot;given&quot;:&quot;Asker&quot;,&quot;non-dropping-particle&quot;:&quot;&quot;,&quot;parse-names&quot;:false,&quot;suffix&quot;:&quot;&quot;},{&quot;dropping-particle&quot;:&quot;&quot;,&quot;family&quot;:&quot;Brislawn&quot;,&quot;given&quot;:&quot;Colin J.&quot;,&quot;non-dropping-particle&quot;:&quot;&quot;,&quot;parse-names&quot;:false,&quot;suffix&quot;:&quot;&quot;},{&quot;dropping-particle&quot;:&quot;&quot;,&quot;family&quot;:&quot;Brown&quot;,&quot;given&quot;:&quot;C. Titus&quot;,&quot;non-dropping-particle&quot;:&quot;&quot;,&quot;parse-names&quot;:false,&quot;suffix&quot;:&quot;&quot;},{&quot;dropping-particle&quot;:&quot;&quot;,&quot;family&quot;:&quot;Callahan&quot;,&quot;given&quot;:&quot;Benjamin J.&quot;,&quot;non-dropping-particle&quot;:&quot;&quot;,&quot;parse-names&quot;:false,&quot;suffix&quot;:&quot;&quot;},{&quot;dropping-particle&quot;:&quot;&quot;,&quot;family&quot;:&quot;Caraballo-Rodríguez&quot;,&quot;given&quot;:&quot;Andrés Mauricio&quot;,&quot;non-dropping-particle&quot;:&quot;&quot;,&quot;parse-names&quot;:false,&quot;suffix&quot;:&quot;&quot;},{&quot;dropping-particle&quot;:&quot;&quot;,&quot;family&quot;:&quot;Chase&quot;,&quot;given&quot;:&quot;John&quot;,&quot;non-dropping-particle&quot;:&quot;&quot;,&quot;parse-names&quot;:false,&quot;suffix&quot;:&quot;&quot;},{&quot;dropping-particle&quot;:&quot;&quot;,&quot;family&quot;:&quot;Cope&quot;,&quot;given&quot;:&quot;Emily K.&quot;,&quot;non-dropping-particle&quot;:&quot;&quot;,&quot;parse-names&quot;:false,&quot;suffix&quot;:&quot;&quot;},{&quot;dropping-particle&quot;:&quot;&quot;,&quot;family&quot;:&quot;Silva&quot;,&quot;given&quot;:&quot;Ricardo&quot;,&quot;non-dropping-particle&quot;:&quot;Da&quot;,&quot;parse-names&quot;:false,&quot;suffix&quot;:&quot;&quot;},{&quot;dropping-particle&quot;:&quot;&quot;,&quot;family&quot;:&quot;Diener&quot;,&quot;given&quot;:&quot;Christian&quot;,&quot;non-dropping-particle&quot;:&quot;&quot;,&quot;parse-names&quot;:false,&quot;suffix&quot;:&quot;&quot;},{&quot;dropping-particle&quot;:&quot;&quot;,&quot;family&quot;:&quot;Dorrestein&quot;,&quot;given&quot;:&quot;Pieter C.&quot;,&quot;non-dropping-particle&quot;:&quot;&quot;,&quot;parse-names&quot;:false,&quot;suffix&quot;:&quot;&quot;},{&quot;dropping-particle&quot;:&quot;&quot;,&quot;family&quot;:&quot;Douglas&quot;,&quot;given&quot;:&quot;Gavin M.&quot;,&quot;non-dropping-particle&quot;:&quot;&quot;,&quot;parse-names&quot;:false,&quot;suffix&quot;:&quot;&quot;},{&quot;dropping-particle&quot;:&quot;&quot;,&quot;family&quot;:&quot;Durall&quot;,&quot;given&quot;:&quot;Daniel M.&quot;,&quot;non-dropping-particle&quot;:&quot;&quot;,&quot;parse-names&quot;:false,&quot;suffix&quot;:&quot;&quot;},{&quot;dropping-particle&quot;:&quot;&quot;,&quot;family&quot;:&quot;Duvallet&quot;,&quot;given&quot;:&quot;Claire&quot;,&quot;non-dropping-particle&quot;:&quot;&quot;,&quot;parse-names&quot;:false,&quot;suffix&quot;:&quot;&quot;},{&quot;dropping-particle&quot;:&quot;&quot;,&quot;family&quot;:&quot;Edwardson&quot;,&quot;given&quot;:&quot;Christian F.&quot;,&quot;non-dropping-particle&quot;:&quot;&quot;,&quot;parse-names&quot;:false,&quot;suffix&quot;:&quot;&quot;},{&quot;dropping-particle&quot;:&quot;&quot;,&quot;family&quot;:&quot;Ernst&quot;,&quot;given&quot;:&quot;Madeleine&quot;,&quot;non-dropping-particle&quot;:&quot;&quot;,&quot;parse-names&quot;:false,&quot;suffix&quot;:&quot;&quot;},{&quot;dropping-particle&quot;:&quot;&quot;,&quot;family&quot;:&quot;Estaki&quot;,&quot;given&quot;:&quot;Mehrbod&quot;,&quot;non-dropping-particle&quot;:&quot;&quot;,&quot;parse-names&quot;:false,&quot;suffix&quot;:&quot;&quot;},{&quot;dropping-particle&quot;:&quot;&quot;,&quot;family&quot;:&quot;Fouquier&quot;,&quot;given&quot;:&quot;Jennifer&quot;,&quot;non-dropping-particle&quot;:&quot;&quot;,&quot;parse-names&quot;:false,&quot;suffix&quot;:&quot;&quot;},{&quot;dropping-particle&quot;:&quot;&quot;,&quot;family&quot;:&quot;Gauglitz&quot;,&quot;given&quot;:&quot;Julia M.&quot;,&quot;non-dropping-particle&quot;:&quot;&quot;,&quot;parse-names&quot;:false,&quot;suffix&quot;:&quot;&quot;},{&quot;dropping-particle&quot;:&quot;&quot;,&quot;family&quot;:&quot;Gibbons&quot;,&quot;given&quot;:&quot;Sean M.&quot;,&quot;non-dropping-particle&quot;:&quot;&quot;,&quot;parse-names&quot;:false,&quot;suffix&quot;:&quot;&quot;},{&quot;dropping-particle&quot;:&quot;&quot;,&quot;family&quot;:&quot;Gibson&quot;,&quot;given&quot;:&quot;Deanna L.&quot;,&quot;non-dropping-particle&quot;:&quot;&quot;,&quot;parse-names&quot;:false,&quot;suffix&quot;:&quot;&quot;},{&quot;dropping-particle&quot;:&quot;&quot;,&quot;family&quot;:&quot;Gonzalez&quot;,&quot;given&quot;:&quot;Antonio&quot;,&quot;non-dropping-particle&quot;:&quot;&quot;,&quot;parse-names&quot;:false,&quot;suffix&quot;:&quot;&quot;},{&quot;dropping-particle&quot;:&quot;&quot;,&quot;family&quot;:&quot;Gorlick&quot;,&quot;given&quot;:&quot;Kestrel&quot;,&quot;non-dropping-particle&quot;:&quot;&quot;,&quot;parse-names&quot;:false,&quot;suffix&quot;:&quot;&quot;},{&quot;dropping-particle&quot;:&quot;&quot;,&quot;family&quot;:&quot;Guo&quot;,&quot;given&quot;:&quot;Jiarong&quot;,&quot;non-dropping-particle&quot;:&quot;&quot;,&quot;parse-names&quot;:false,&quot;suffix&quot;:&quot;&quot;},{&quot;dropping-particle&quot;:&quot;&quot;,&quot;family&quot;:&quot;Hillmann&quot;,&quot;given&quot;:&quot;Benjamin&quot;,&quot;non-dropping-particle&quot;:&quot;&quot;,&quot;parse-names&quot;:false,&quot;suffix&quot;:&quot;&quot;},{&quot;dropping-particle&quot;:&quot;&quot;,&quot;family&quot;:&quot;Holmes&quot;,&quot;given&quot;:&quot;Susan&quot;,&quot;non-dropping-particle&quot;:&quot;&quot;,&quot;parse-names&quot;:false,&quot;suffix&quot;:&quot;&quot;},{&quot;dropping-particle&quot;:&quot;&quot;,&quot;family&quot;:&quot;Holste&quot;,&quot;given&quot;:&quot;Hannes&quot;,&quot;non-dropping-particle&quot;:&quot;&quot;,&quot;parse-names&quot;:false,&quot;suffix&quot;:&quot;&quot;},{&quot;dropping-particle&quot;:&quot;&quot;,&quot;family&quot;:&quot;Huttenhower&quot;,&quot;given&quot;:&quot;Curtis&quot;,&quot;non-dropping-particle&quot;:&quot;&quot;,&quot;parse-names&quot;:false,&quot;suffix&quot;:&quot;&quot;},{&quot;dropping-particle&quot;:&quot;&quot;,&quot;family&quot;:&quot;Huttley&quot;,&quot;given&quot;:&quot;Gavin A.&quot;,&quot;non-dropping-particle&quot;:&quot;&quot;,&quot;parse-names&quot;:false,&quot;suffix&quot;:&quot;&quot;},{&quot;dropping-particle&quot;:&quot;&quot;,&quot;family&quot;:&quot;Janssen&quot;,&quot;given&quot;:&quot;Stefan&quot;,&quot;non-dropping-particle&quot;:&quot;&quot;,&quot;parse-names&quot;:false,&quot;suffix&quot;:&quot;&quot;},{&quot;dropping-particle&quot;:&quot;&quot;,&quot;family&quot;:&quot;Jarmusch&quot;,&quot;given&quot;:&quot;Alan K.&quot;,&quot;non-dropping-particle&quot;:&quot;&quot;,&quot;parse-names&quot;:false,&quot;suffix&quot;:&quot;&quot;},{&quot;dropping-particle&quot;:&quot;&quot;,&quot;family&quot;:&quot;Jiang&quot;,&quot;given&quot;:&quot;Lingjing&quot;,&quot;non-dropping-particle&quot;:&quot;&quot;,&quot;parse-names&quot;:false,&quot;suffix&quot;:&quot;&quot;},{&quot;dropping-particle&quot;:&quot;&quot;,&quot;family&quot;:&quot;Kaehler&quot;,&quot;given&quot;:&quot;Benjamin D.&quot;,&quot;non-dropping-particle&quot;:&quot;&quot;,&quot;parse-names&quot;:false,&quot;suffix&quot;:&quot;&quot;},{&quot;dropping-particle&quot;:&quot;Bin&quot;,&quot;family&quot;:&quot;Kang&quot;,&quot;given&quot;:&quot;Kyo&quot;,&quot;non-dropping-particle&quot;:&quot;&quot;,&quot;parse-names&quot;:false,&quot;suffix&quot;:&quot;&quot;},{&quot;dropping-particle&quot;:&quot;&quot;,&quot;family&quot;:&quot;Keefe&quot;,&quot;given&quot;:&quot;Christopher R.&quot;,&quot;non-dropping-particle&quot;:&quot;&quot;,&quot;parse-names&quot;:false,&quot;suffix&quot;:&quot;&quot;},{&quot;dropping-particle&quot;:&quot;&quot;,&quot;family&quot;:&quot;Keim&quot;,&quot;given&quot;:&quot;Paul&quot;,&quot;non-dropping-particle&quot;:&quot;&quot;,&quot;parse-names&quot;:false,&quot;suffix&quot;:&quot;&quot;},{&quot;dropping-particle&quot;:&quot;&quot;,&quot;family&quot;:&quot;Kelley&quot;,&quot;given&quot;:&quot;Scott T.&quot;,&quot;non-dropping-particle&quot;:&quot;&quot;,&quot;parse-names&quot;:false,&quot;suffix&quot;:&quot;&quot;},{&quot;dropping-particle&quot;:&quot;&quot;,&quot;family&quot;:&quot;Knights&quot;,&quot;given&quot;:&quot;Dan&quot;,&quot;non-dropping-particle&quot;:&quot;&quot;,&quot;parse-names&quot;:false,&quot;suffix&quot;:&quot;&quot;},{&quot;dropping-particle&quot;:&quot;&quot;,&quot;family&quot;:&quot;Koester&quot;,&quot;given&quot;:&quot;Irina&quot;,&quot;non-dropping-particle&quot;:&quot;&quot;,&quot;parse-names&quot;:false,&quot;suffix&quot;:&quot;&quot;},{&quot;dropping-particle&quot;:&quot;&quot;,&quot;family&quot;:&quot;Kosciolek&quot;,&quot;given&quot;:&quot;Tomasz&quot;,&quot;non-dropping-particle&quot;:&quot;&quot;,&quot;parse-names&quot;:false,&quot;suffix&quot;:&quot;&quot;},{&quot;dropping-particle&quot;:&quot;&quot;,&quot;family&quot;:&quot;Kreps&quot;,&quot;given&quot;:&quot;Jorden&quot;,&quot;non-dropping-particle&quot;:&quot;&quot;,&quot;parse-names&quot;:false,&quot;suffix&quot;:&quot;&quot;},{&quot;dropping-particle&quot;:&quot;&quot;,&quot;family&quot;:&quot;Langille&quot;,&quot;given&quot;:&quot;Morgan G.I.&quot;,&quot;non-dropping-particle&quot;:&quot;&quot;,&quot;parse-names&quot;:false,&quot;suffix&quot;:&quot;&quot;},{&quot;dropping-particle&quot;:&quot;&quot;,&quot;family&quot;:&quot;Lee&quot;,&quot;given&quot;:&quot;Joslynn&quot;,&quot;non-dropping-particle&quot;:&quot;&quot;,&quot;parse-names&quot;:false,&quot;suffix&quot;:&quot;&quot;},{&quot;dropping-particle&quot;:&quot;&quot;,&quot;family&quot;:&quot;Ley&quot;,&quot;given&quot;:&quot;Ruth&quot;,&quot;non-dropping-particle&quot;:&quot;&quot;,&quot;parse-names&quot;:false,&quot;suffix&quot;:&quot;&quot;},{&quot;dropping-particle&quot;:&quot;&quot;,&quot;family&quot;:&quot;Liu&quot;,&quot;given&quot;:&quot;Yong Xin&quot;,&quot;non-dropping-particle&quot;:&quot;&quot;,&quot;parse-names&quot;:false,&quot;suffix&quot;:&quot;&quot;},{&quot;dropping-particle&quot;:&quot;&quot;,&quot;family&quot;:&quot;Loftfield&quot;,&quot;given&quot;:&quot;Erikka&quot;,&quot;non-dropping-particle&quot;:&quot;&quot;,&quot;parse-names&quot;:false,&quot;suffix&quot;:&quot;&quot;},{&quot;dropping-particle&quot;:&quot;&quot;,&quot;family&quot;:&quot;Lozupone&quot;,&quot;given&quot;:&quot;Catherine&quot;,&quot;non-dropping-particle&quot;:&quot;&quot;,&quot;parse-names&quot;:false,&quot;suffix&quot;:&quot;&quot;},{&quot;dropping-particle&quot;:&quot;&quot;,&quot;family&quot;:&quot;Maher&quot;,&quot;given&quot;:&quot;Massoud&quot;,&quot;non-dropping-particle&quot;:&quot;&quot;,&quot;parse-names&quot;:false,&quot;suffix&quot;:&quot;&quot;},{&quot;dropping-particle&quot;:&quot;&quot;,&quot;family&quot;:&quot;Marotz&quot;,&quot;given&quot;:&quot;Clarisse&quot;,&quot;non-dropping-particle&quot;:&quot;&quot;,&quot;parse-names&quot;:false,&quot;suffix&quot;:&quot;&quot;},{&quot;dropping-particle&quot;:&quot;&quot;,&quot;family&quot;:&quot;Martin&quot;,&quot;given&quot;:&quot;Bryan D.&quot;,&quot;non-dropping-particle&quot;:&quot;&quot;,&quot;parse-names&quot;:false,&quot;suffix&quot;:&quot;&quot;},{&quot;dropping-particle&quot;:&quot;&quot;,&quot;family&quot;:&quot;McDonald&quot;,&quot;given&quot;:&quot;Daniel&quot;,&quot;non-dropping-particle&quot;:&quot;&quot;,&quot;parse-names&quot;:false,&quot;suffix&quot;:&quot;&quot;},{&quot;dropping-particle&quot;:&quot;&quot;,&quot;family&quot;:&quot;McIver&quot;,&quot;given&quot;:&quot;Lauren J.&quot;,&quot;non-dropping-particle&quot;:&quot;&quot;,&quot;parse-names&quot;:false,&quot;suffix&quot;:&quot;&quot;},{&quot;dropping-particle&quot;:&quot;V.&quot;,&quot;family&quot;:&quot;Melnik&quot;,&quot;given&quot;:&quot;Alexey&quot;,&quot;non-dropping-particle&quot;:&quot;&quot;,&quot;parse-names&quot;:false,&quot;suffix&quot;:&quot;&quot;},{&quot;dropping-particle&quot;:&quot;&quot;,&quot;family&quot;:&quot;Metcalf&quot;,&quot;given&quot;:&quot;Jessica L.&quot;,&quot;non-dropping-particle&quot;:&quot;&quot;,&quot;parse-names&quot;:false,&quot;suffix&quot;:&quot;&quot;},{&quot;dropping-particle&quot;:&quot;&quot;,&quot;family&quot;:&quot;Morgan&quot;,&quot;given&quot;:&quot;Sydney C.&quot;,&quot;non-dropping-particle&quot;:&quot;&quot;,&quot;parse-names&quot;:false,&quot;suffix&quot;:&quot;&quot;},{&quot;dropping-particle&quot;:&quot;&quot;,&quot;family&quot;:&quot;Morton&quot;,&quot;given&quot;:&quot;Jamie T.&quot;,&quot;non-dropping-particle&quot;:&quot;&quot;,&quot;parse-names&quot;:false,&quot;suffix&quot;:&quot;&quot;},{&quot;dropping-particle&quot;:&quot;&quot;,&quot;family&quot;:&quot;Naimey&quot;,&quot;given&quot;:&quot;Ahmad Turan&quot;,&quot;non-dropping-particle&quot;:&quot;&quot;,&quot;parse-names&quot;:false,&quot;suffix&quot;:&quot;&quot;},{&quot;dropping-particle&quot;:&quot;&quot;,&quot;family&quot;:&quot;Navas-Molina&quot;,&quot;given&quot;:&quot;Jose A.&quot;,&quot;non-dropping-particle&quot;:&quot;&quot;,&quot;parse-names&quot;:false,&quot;suffix&quot;:&quot;&quot;},{&quot;dropping-particle&quot;:&quot;&quot;,&quot;family&quot;:&quot;Nothias&quot;,&quot;given&quot;:&quot;Louis Felix&quot;,&quot;non-dropping-particle&quot;:&quot;&quot;,&quot;parse-names&quot;:false,&quot;suffix&quot;:&quot;&quot;},{&quot;dropping-particle&quot;:&quot;&quot;,&quot;family&quot;:&quot;Orchanian&quot;,&quot;given&quot;:&quot;Stephanie B.&quot;,&quot;non-dropping-particle&quot;:&quot;&quot;,&quot;parse-names&quot;:false,&quot;suffix&quot;:&quot;&quot;},{&quot;dropping-particle&quot;:&quot;&quot;,&quot;family&quot;:&quot;Pearson&quot;,&quot;given&quot;:&quot;Talima&quot;,&quot;non-dropping-particle&quot;:&quot;&quot;,&quot;parse-names&quot;:false,&quot;suffix&quot;:&quot;&quot;},{&quot;dropping-particle&quot;:&quot;&quot;,&quot;family&quot;:&quot;Peoples&quot;,&quot;given&quot;:&quot;Samuel L.&quot;,&quot;non-dropping-particle&quot;:&quot;&quot;,&quot;parse-names&quot;:false,&quot;suffix&quot;:&quot;&quot;},{&quot;dropping-particle&quot;:&quot;&quot;,&quot;family&quot;:&quot;Petras&quot;,&quot;given&quot;:&quot;Daniel&quot;,&quot;non-dropping-particle&quot;:&quot;&quot;,&quot;parse-names&quot;:false,&quot;suffix&quot;:&quot;&quot;},{&quot;dropping-particle&quot;:&quot;&quot;,&quot;family&quot;:&quot;Preuss&quot;,&quot;given&quot;:&quot;Mary Lai&quot;,&quot;non-dropping-particle&quot;:&quot;&quot;,&quot;parse-names&quot;:false,&quot;suffix&quot;:&quot;&quot;},{&quot;dropping-particle&quot;:&quot;&quot;,&quot;family&quot;:&quot;Pruesse&quot;,&quot;given&quot;:&quot;Elmar&quot;,&quot;non-dropping-particle&quot;:&quot;&quot;,&quot;parse-names&quot;:false,&quot;suffix&quot;:&quot;&quot;},{&quot;dropping-particle&quot;:&quot;&quot;,&quot;family&quot;:&quot;Rasmussen&quot;,&quot;given&quot;:&quot;Lasse Buur&quot;,&quot;non-dropping-particle&quot;:&quot;&quot;,&quot;parse-names&quot;:false,&quot;suffix&quot;:&quot;&quot;},{&quot;dropping-particle&quot;:&quot;&quot;,&quot;family&quot;:&quot;Rivers&quot;,&quot;given&quot;:&quot;Adam&quot;,&quot;non-dropping-particle&quot;:&quot;&quot;,&quot;parse-names&quot;:false,&quot;suffix&quot;:&quot;&quot;},{&quot;dropping-particle&quot;:&quot;&quot;,&quot;family&quot;:&quot;Robeson&quot;,&quot;given&quot;:&quot;Michael S.&quot;,&quot;non-dropping-particle&quot;:&quot;&quot;,&quot;parse-names&quot;:false,&quot;suffix&quot;:&quot;&quot;},{&quot;dropping-particle&quot;:&quot;&quot;,&quot;family&quot;:&quot;Rosenthal&quot;,&quot;given&quot;:&quot;Patrick&quot;,&quot;non-dropping-particle&quot;:&quot;&quot;,&quot;parse-names&quot;:false,&quot;suffix&quot;:&quot;&quot;},{&quot;dropping-particle&quot;:&quot;&quot;,&quot;family&quot;:&quot;Segata&quot;,&quot;given&quot;:&quot;Nicola&quot;,&quot;non-dropping-particle&quot;:&quot;&quot;,&quot;parse-names&quot;:false,&quot;suffix&quot;:&quot;&quot;},{&quot;dropping-particle&quot;:&quot;&quot;,&quot;family&quot;:&quot;Shaffer&quot;,&quot;given&quot;:&quot;Michael&quot;,&quot;non-dropping-particle&quot;:&quot;&quot;,&quot;parse-names&quot;:false,&quot;suffix&quot;:&quot;&quot;},{&quot;dropping-particle&quot;:&quot;&quot;,&quot;family&quot;:&quot;Shiffer&quot;,&quot;given&quot;:&quot;Arron&quot;,&quot;non-dropping-particle&quot;:&quot;&quot;,&quot;parse-names&quot;:false,&quot;suffix&quot;:&quot;&quot;},{&quot;dropping-particle&quot;:&quot;&quot;,&quot;family&quot;:&quot;Sinha&quot;,&quot;given&quot;:&quot;Rashmi&quot;,&quot;non-dropping-particle&quot;:&quot;&quot;,&quot;parse-names&quot;:false,&quot;suffix&quot;:&quot;&quot;},{&quot;dropping-particle&quot;:&quot;&quot;,&quot;family&quot;:&quot;Song&quot;,&quot;given&quot;:&quot;Se Jin&quot;,&quot;non-dropping-particle&quot;:&quot;&quot;,&quot;parse-names&quot;:false,&quot;suffix&quot;:&quot;&quot;},{&quot;dropping-particle&quot;:&quot;&quot;,&quot;family&quot;:&quot;Spear&quot;,&quot;given&quot;:&quot;John R.&quot;,&quot;non-dropping-particle&quot;:&quot;&quot;,&quot;parse-names&quot;:false,&quot;suffix&quot;:&quot;&quot;},{&quot;dropping-particle&quot;:&quot;&quot;,&quot;family&quot;:&quot;Swafford&quot;,&quot;given&quot;:&quot;Austin D.&quot;,&quot;non-dropping-particle&quot;:&quot;&quot;,&quot;parse-names&quot;:false,&quot;suffix&quot;:&quot;&quot;},{&quot;dropping-particle&quot;:&quot;&quot;,&quot;family&quot;:&quot;Thompson&quot;,&quot;given&quot;:&quot;Luke R.&quot;,&quot;non-dropping-particle&quot;:&quot;&quot;,&quot;parse-names&quot;:false,&quot;suffix&quot;:&quot;&quot;},{&quot;dropping-particle&quot;:&quot;&quot;,&quot;family&quot;:&quot;Torres&quot;,&quot;given&quot;:&quot;Pedro J.&quot;,&quot;non-dropping-particle&quot;:&quot;&quot;,&quot;parse-names&quot;:false,&quot;suffix&quot;:&quot;&quot;},{&quot;dropping-particle&quot;:&quot;&quot;,&quot;family&quot;:&quot;Trinh&quot;,&quot;given&quot;:&quot;Pauline&quot;,&quot;non-dropping-particle&quot;:&quot;&quot;,&quot;parse-names&quot;:false,&quot;suffix&quot;:&quot;&quot;},{&quot;dropping-particle&quot;:&quot;&quot;,&quot;family&quot;:&quot;Tripathi&quot;,&quot;given&quot;:&quot;Anupriya&quot;,&quot;non-dropping-particle&quot;:&quot;&quot;,&quot;parse-names&quot;:false,&quot;suffix&quot;:&quot;&quot;},{&quot;dropping-particle&quot;:&quot;&quot;,&quot;family&quot;:&quot;Turnbaugh&quot;,&quot;given&quot;:&quot;Peter J.&quot;,&quot;non-dropping-particle&quot;:&quot;&quot;,&quot;parse-names&quot;:false,&quot;suffix&quot;:&quot;&quot;},{&quot;dropping-particle&quot;:&quot;&quot;,&quot;family&quot;:&quot;Ul-Hasan&quot;,&quot;given&quot;:&quot;Sabah&quot;,&quot;non-dropping-particle&quot;:&quot;&quot;,&quot;parse-names&quot;:false,&quot;suffix&quot;:&quot;&quot;},{&quot;dropping-particle&quot;:&quot;&quot;,&quot;family&quot;:&quot;Hooft&quot;,&quot;given&quot;:&quot;Justin J.J.&quot;,&quot;non-dropping-particle&quot;:&quot;van der&quot;,&quot;parse-names&quot;:false,&quot;suffix&quot;:&quot;&quot;},{&quot;dropping-particle&quot;:&quot;&quot;,&quot;family&quot;:&quot;Vargas&quot;,&quot;given&quot;:&quot;Fernando&quot;,&quot;non-dropping-particle&quot;:&quot;&quot;,&quot;parse-names&quot;:false,&quot;suffix&quot;:&quot;&quot;},{&quot;dropping-particle&quot;:&quot;&quot;,&quot;family&quot;:&quot;Vázquez-Baeza&quot;,&quot;given&quot;:&quot;Yoshiki&quot;,&quot;non-dropping-particle&quot;:&quot;&quot;,&quot;parse-names&quot;:false,&quot;suffix&quot;:&quot;&quot;},{&quot;dropping-particle&quot;:&quot;&quot;,&quot;family&quot;:&quot;Vogtmann&quot;,&quot;given&quot;:&quot;Emily&quot;,&quot;non-dropping-particle&quot;:&quot;&quot;,&quot;parse-names&quot;:false,&quot;suffix&quot;:&quot;&quot;},{&quot;dropping-particle&quot;:&quot;&quot;,&quot;family&quot;:&quot;Hippel&quot;,&quot;given&quot;:&quot;Max&quot;,&quot;non-dropping-particle&quot;:&quot;von&quot;,&quot;parse-names&quot;:false,&quot;suffix&quot;:&quot;&quot;},{&quot;dropping-particle&quot;:&quot;&quot;,&quot;family&quot;:&quot;Walters&quot;,&quot;given&quot;:&quot;William&quot;,&quot;non-dropping-particle&quot;:&quot;&quot;,&quot;parse-names&quot;:false,&quot;suffix&quot;:&quot;&quot;},{&quot;dropping-particle&quot;:&quot;&quot;,&quot;family&quot;:&quot;Wan&quot;,&quot;given&quot;:&quot;Yunhu&quot;,&quot;non-dropping-particle&quot;:&quot;&quot;,&quot;parse-names&quot;:false,&quot;suffix&quot;:&quot;&quot;},{&quot;dropping-particle&quot;:&quot;&quot;,&quot;family&quot;:&quot;Wang&quot;,&quot;given&quot;:&quot;Mingxun&quot;,&quot;non-dropping-particle&quot;:&quot;&quot;,&quot;parse-names&quot;:false,&quot;suffix&quot;:&quot;&quot;},{&quot;dropping-particle&quot;:&quot;&quot;,&quot;family&quot;:&quot;Warren&quot;,&quot;given&quot;:&quot;Jonathan&quot;,&quot;non-dropping-particle&quot;:&quot;&quot;,&quot;parse-names&quot;:false,&quot;suffix&quot;:&quot;&quot;},{&quot;dropping-particle&quot;:&quot;&quot;,&quot;family&quot;:&quot;Weber&quot;,&quot;given&quot;:&quot;Kyle C.&quot;,&quot;non-dropping-particle&quot;:&quot;&quot;,&quot;parse-names&quot;:false,&quot;suffix&quot;:&quot;&quot;},{&quot;dropping-particle&quot;:&quot;&quot;,&quot;family&quot;:&quot;Williamson&quot;,&quot;given&quot;:&quot;Charles H.D.&quot;,&quot;non-dropping-particle&quot;:&quot;&quot;,&quot;parse-names&quot;:false,&quot;suffix&quot;:&quot;&quot;},{&quot;dropping-particle&quot;:&quot;&quot;,&quot;family&quot;:&quot;Willis&quot;,&quot;given&quot;:&quot;Amy D.&quot;,&quot;non-dropping-particle&quot;:&quot;&quot;,&quot;parse-names&quot;:false,&quot;suffix&quot;:&quot;&quot;},{&quot;dropping-particle&quot;:&quot;&quot;,&quot;family&quot;:&quot;Xu&quot;,&quot;given&quot;:&quot;Zhenjiang Zech&quot;,&quot;non-dropping-particle&quot;:&quot;&quot;,&quot;parse-names&quot;:false,&quot;suffix&quot;:&quot;&quot;},{&quot;dropping-particle&quot;:&quot;&quot;,&quot;family&quot;:&quot;Zaneveld&quot;,&quot;given&quot;:&quot;Jesse R.&quot;,&quot;non-dropping-particle&quot;:&quot;&quot;,&quot;parse-names&quot;:false,&quot;suffix&quot;:&quot;&quot;},{&quot;dropping-particle&quot;:&quot;&quot;,&quot;family&quot;:&quot;Zhang&quot;,&quot;given&quot;:&quot;Yilong&quot;,&quot;non-dropping-particle&quot;:&quot;&quot;,&quot;parse-names&quot;:false,&quot;suffix&quot;:&quot;&quot;},{&quot;dropping-particle&quot;:&quot;&quot;,&quot;family&quot;:&quot;Zhu&quot;,&quot;given&quot;:&quot;Qiyun&quot;,&quot;non-dropping-particle&quot;:&quot;&quot;,&quot;parse-names&quot;:false,&quot;suffix&quot;:&quot;&quot;},{&quot;dropping-particle&quot;:&quot;&quot;,&quot;family&quot;:&quot;Knight&quot;,&quot;given&quot;:&quot;Rob&quot;,&quot;non-dropping-particle&quot;:&quot;&quot;,&quot;parse-names&quot;:false,&quot;suffix&quot;:&quot;&quot;},{&quot;dropping-particle&quot;:&quot;&quot;,&quot;family&quot;:&quot;Caporaso&quot;,&quot;given&quot;:&quot;J. Gregory&quot;,&quot;non-dropping-particle&quot;:&quot;&quot;,&quot;parse-names&quot;:false,&quot;suffix&quot;:&quot;&quot;}],&quot;container-title&quot;:&quot;Nature Biotechnology&quot;,&quot;id&quot;:&quot;6a871931-92b6-5737-9a60-750d1cb49bd2&quot;,&quot;issue&quot;:&quot;8&quot;,&quot;issued&quot;:{&quot;date-parts&quot;:[[&quot;2019&quot;]]},&quot;page&quot;:&quot;852-857&quot;,&quot;title&quot;:&quot;Reproducible, interactive, scalable and extensible microbiome data science using QIIME 2&quot;,&quot;type&quot;:&quot;article-journal&quot;,&quot;volume&quot;:&quot;37&quot;,&quot;container-title-short&quot;:&quot;Nat Biotechnol&quot;},&quot;uris&quot;:[&quot;http://www.mendeley.com/documents/?uuid=9d24ab5f-7fe8-48d2-883d-0b0726a32028&quot;],&quot;isTemporary&quot;:false,&quot;legacyDesktopId&quot;:&quot;9d24ab5f-7fe8-48d2-883d-0b0726a32028&quot;}]},{&quot;citationID&quot;:&quot;MENDELEY_CITATION_15a2104d-3077-4c97-9f29-88715e31f46e&quot;,&quot;properties&quot;:{&quot;noteIndex&quot;:0},&quot;isEdited&quot;:false,&quot;manualOverride&quot;:{&quot;citeprocText&quot;:&quot;&lt;sup&gt;72&lt;/sup&gt;&quot;,&quot;isManuallyOverridden&quot;:false,&quot;manualOverrideText&quot;:&quot;&quot;},&quot;citationTag&quot;:&quot;MENDELEY_CITATION_v3_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&quot;,&quot;citationItems&quot;:[{&quot;id&quot;:&quot;aa5f3521-c136-53ac-8922-a8f8f39a5af8&quot;,&quot;itemData&quot;:{&quot;DOI&quot;:&quot;10.1038/nmeth.3869&quot;,&quot;ISSN&quot;:&quot;15487105&quot;,&quot;PMID&quot;:&quot;27214047&quot;,&quot;abstract&quot;:&quot;We present the open-source software package DADA2 for modeling and correcting Illumina-sequenced amplicon errors (https://github.com/benjjneb/dada2). DADA2 infers sample sequences exactly and resolves differences of as little as 1 nucleotide. In several mock communities, DADA2 identified more real variants and output fewer spurious sequences than other methods. We applied DADA2 to vaginal samples from a cohort of pregnant women, revealing a diversity of previously undetected Lactobacillus crispatus variants.&quot;,&quot;author&quot;:[{&quot;dropping-particle&quot;:&quot;&quot;,&quot;family&quot;:&quot;Callahan&quot;,&quot;given&quot;:&quot;Benjamin J.&quot;,&quot;non-dropping-particle&quot;:&quot;&quot;,&quot;parse-names&quot;:false,&quot;suffix&quot;:&quot;&quot;},{&quot;dropping-particle&quot;:&quot;&quot;,&quot;family&quot;:&quot;McMurdie&quot;,&quot;given&quot;:&quot;Paul J.&quot;,&quot;non-dropping-particle&quot;:&quot;&quot;,&quot;parse-names&quot;:false,&quot;suffix&quot;:&quot;&quot;},{&quot;dropping-particle&quot;:&quot;&quot;,&quot;family&quot;:&quot;Rosen&quot;,&quot;given&quot;:&quot;Michael J.&quot;,&quot;non-dropping-particle&quot;:&quot;&quot;,&quot;parse-names&quot;:false,&quot;suffix&quot;:&quot;&quot;},{&quot;dropping-particle&quot;:&quot;&quot;,&quot;family&quot;:&quot;Han&quot;,&quot;given&quot;:&quot;Andrew W.&quot;,&quot;non-dropping-particle&quot;:&quot;&quot;,&quot;parse-names&quot;:false,&quot;suffix&quot;:&quot;&quot;},{&quot;dropping-particle&quot;:&quot;&quot;,&quot;family&quot;:&quot;Johnson&quot;,&quot;given&quot;:&quot;Amy Jo A.&quot;,&quot;non-dropping-particle&quot;:&quot;&quot;,&quot;parse-names&quot;:false,&quot;suffix&quot;:&quot;&quot;},{&quot;dropping-particle&quot;:&quot;&quot;,&quot;family&quot;:&quot;Holmes&quot;,&quot;given&quot;:&quot;Susan P.&quot;,&quot;non-dropping-particle&quot;:&quot;&quot;,&quot;parse-names&quot;:false,&quot;suffix&quot;:&quot;&quot;}],&quot;container-title&quot;:&quot;Nature Methods&quot;,&quot;id&quot;:&quot;aa5f3521-c136-53ac-8922-a8f8f39a5af8&quot;,&quot;issue&quot;:&quot;7&quot;,&quot;issued&quot;:{&quot;date-parts&quot;:[[&quot;2016&quot;]]},&quot;page&quot;:&quot;581-583&quot;,&quot;title&quot;:&quot;DADA2: High-resolution sample inference from Illumina amplicon data&quot;,&quot;type&quot;:&quot;article-journal&quot;,&quot;volume&quot;:&quot;13&quot;,&quot;container-title-short&quot;:&quot;Nat Methods&quot;},&quot;uris&quot;:[&quot;http://www.mendeley.com/documents/?uuid=04c215cc-1e45-4ca4-b22c-72acda238d93&quot;],&quot;isTemporary&quot;:false,&quot;legacyDesktopId&quot;:&quot;04c215cc-1e45-4ca4-b22c-72acda238d93&quot;}]},{&quot;citationID&quot;:&quot;MENDELEY_CITATION_c5ff9308-f660-4c11-ae93-425d0734c482&quot;,&quot;properties&quot;:{&quot;noteIndex&quot;:0},&quot;isEdited&quot;:false,&quot;manualOverride&quot;:{&quot;citeprocText&quot;:&quot;&lt;sup&gt;73&lt;/sup&gt;&quot;,&quot;isManuallyOverridden&quot;:false,&quot;manualOverrideText&quot;:&quot;&quot;},&quot;citationTag&quot;:&quot;MENDELEY_CITATION_v3_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&quot;,&quot;citationItems&quot;:[{&quot;id&quot;:&quot;d9938d1e-3241-5a3a-ad92-46ef7db43971&quot;,&quot;itemData&quot;:{&quot;DOI&quot;:&quot;10.15156/BIO/2938082&quot;,&quot;author&quot;:[{&quot;dropping-particle&quot;:&quot;&quot;,&quot;family&quot;:&quot;Abarenkov&quot;,&quot;given&quot;:&quot;Kessy&quot;,&quot;non-dropping-particle&quot;:&quot;&quot;,&quot;parse-names&quot;:false,&quot;suffix&quot;:&quot;&quot;},{&quot;dropping-particle&quot;:&quot;&quot;,&quot;family&quot;:&quot;Zirk&quot;,&quot;given&quot;:&quot;Allan&quot;,&quot;non-dropping-particle&quot;:&quot;&quot;,&quot;parse-names&quot;:false,&quot;suffix&quot;:&quot;&quot;},{&quot;dropping-particle&quot;:&quot;&quot;,&quot;family&quot;:&quot;Piirmann&quot;,&quot;given&quot;:&quot;Timo&quot;,&quot;non-dropping-particle&quot;:&quot;&quot;,&quot;parse-names&quot;:false,&quot;suffix&quot;:&quot;&quot;},{&quot;dropping-particle&quot;:&quot;&quot;,&quot;family&quot;:&quot;Pöhönen&quot;,&quot;given&quot;:&quot;Raivo&quot;,&quot;non-dropping-particle&quot;:&quot;&quot;,&quot;parse-names&quot;:false,&quot;suffix&quot;:&quot;&quot;},{&quot;dropping-particle&quot;:&quot;&quot;,&quot;family&quot;:&quot;Ivanov&quot;,&quot;given&quot;:&quot;Filipp&quot;,&quot;non-dropping-particle&quot;:&quot;&quot;,&quot;parse-names&quot;:false,&quot;suffix&quot;:&quot;&quot;},{&quot;dropping-particle&quot;:&quot;&quot;,&quot;family&quot;:&quot;Nilsson&quot;,&quot;given&quot;:&quot;R. Henrik&quot;,&quot;non-dropping-particle&quot;:&quot;&quot;,&quot;parse-names&quot;:false,&quot;suffix&quot;:&quot;&quot;},{&quot;dropping-particle&quot;:&quot;&quot;,&quot;family&quot;:&quot;Kõljalg&quot;,&quot;given&quot;:&quot;Urmas&quot;,&quot;non-dropping-particle&quot;:&quot;&quot;,&quot;parse-names&quot;:false,&quot;suffix&quot;:&quot;&quot;}],&quot;container-title&quot;:&quot;UNITE Community&quot;,&quot;id&quot;:&quot;d9938d1e-3241-5a3a-ad92-46ef7db43971&quot;,&quot;issued&quot;:{&quot;date-parts&quot;:[[&quot;2023&quot;]]},&quot;title&quot;:&quot;UNITE QIIME release for eukaryotes 2&quot;,&quot;type&quot;:&quot;webpage&quot;,&quot;container-title-short&quot;:&quot;&quot;},&quot;uris&quot;:[&quot;http://www.mendeley.com/documents/?uuid=c6947d76-636c-46af-8075-b8ad3fe7ff71&quot;],&quot;isTemporary&quot;:false,&quot;legacyDesktopId&quot;:&quot;c6947d76-636c-46af-8075-b8ad3fe7ff71&quot;}]},{&quot;citationID&quot;:&quot;MENDELEY_CITATION_c5f0afa5-39a1-443d-a4cf-cd3913d1aef8&quot;,&quot;properties&quot;:{&quot;noteIndex&quot;:0},&quot;isEdited&quot;:false,&quot;manualOverride&quot;:{&quot;citeprocText&quot;:&quot;&lt;sup&gt;74&lt;/sup&gt;&quot;,&quot;isManuallyOverridden&quot;:false,&quot;manualOverrideText&quot;:&quot;&quot;},&quot;citationTag&quot;:&quot;MENDELEY_CITATION_v3_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&quot;,&quot;citationItems&quot;:[{&quot;id&quot;:&quot;bd875ac7-81b3-590c-a4a1-999b8d6ced82&quot;,&quot;itemData&quot;:{&quot;DOI&quot;:&quot;10.1371/journal.pone.0061217&quot;,&quot;ISSN&quot;:&quot;19326203&quot;,&quot;PMID&quot;:&quot;23630581&quot;,&quot;abstract&quot;:&quot;Background:The analysis of microbial communities through DNA sequencing brings many challenges: the integration of different types of data with methods from ecology, genetics, phylogenetics, multivariate statistics, visualization and testing. With the increased breadth of experimental designs now being pursued, project-specific statistical analyses are often needed, and these analyses are often difficult (or impossible) for peer researchers to independently reproduce. The vast majority of the requisite tools for performing these analyses reproducibly are already implemented in R and its extensions (packages), but with limited support for high throughput microbiome census data.Results:Here we describe a software project, phyloseq, dedicated to the object-oriented representation and analysis of microbiome census data in R. It supports importing data from a variety of common formats, as well as many analysis techniques. These include calibration, filtering, subsetting, agglomeration, multi-table comparisons, diversity analysis, parallelized Fast UniFrac, ordination methods, and production of publication-quality graphics; all in a manner that is easy to document, share, and modify. We show how to apply functions from other R packages to phyloseq-represented data, illustrating the availability of a large number of open source analysis techniques. We discuss the use of phyloseq with tools for reproducible research, a practice common in other fields but still rare in the analysis of highly parallel microbiome census data. We have made available all of the materials necessary to completely reproduce the analysis and figures included in this article, an example of best practices for reproducible research.Conclusions:The phyloseq project for R is a new open-source software package, freely available on the web from both GitHub and Bioconductor. © 2013 McMurdie, Holmes.&quot;,&quot;author&quot;:[{&quot;dropping-particle&quot;:&quot;&quot;,&quot;family&quot;:&quot;McMurdie&quot;,&quot;given&quot;:&quot;Paul J.&quot;,&quot;non-dropping-particle&quot;:&quot;&quot;,&quot;parse-names&quot;:false,&quot;suffix&quot;:&quot;&quot;},{&quot;dropping-particle&quot;:&quot;&quot;,&quot;family&quot;:&quot;Holmes&quot;,&quot;given&quot;:&quot;Susan&quot;,&quot;non-dropping-particle&quot;:&quot;&quot;,&quot;parse-names&quot;:false,&quot;suffix&quot;:&quot;&quot;}],&quot;container-title&quot;:&quot;PLoS ONE&quot;,&quot;id&quot;:&quot;bd875ac7-81b3-590c-a4a1-999b8d6ced82&quot;,&quot;issue&quot;:&quot;4&quot;,&quot;issued&quot;:{&quot;date-parts&quot;:[[&quot;2013&quot;]]},&quot;title&quot;:&quot;Phyloseq: An R Package for Reproducible Interactive Analysis and Graphics of Microbiome Census Data&quot;,&quot;type&quot;:&quot;article-journal&quot;,&quot;volume&quot;:&quot;8&quot;,&quot;container-title-short&quot;:&quot;PLoS One&quot;},&quot;uris&quot;:[&quot;http://www.mendeley.com/documents/?uuid=b66a2059-62f8-4c68-b465-80a5fe4736e8&quot;],&quot;isTemporary&quot;:false,&quot;legacyDesktopId&quot;:&quot;b66a2059-62f8-4c68-b465-80a5fe4736e8&quot;}]},{&quot;citationID&quot;:&quot;MENDELEY_CITATION_a0490275-94e6-431b-8802-3258b0cd8c83&quot;,&quot;properties&quot;:{&quot;noteIndex&quot;:0},&quot;isEdited&quot;:false,&quot;manualOverride&quot;:{&quot;citeprocText&quot;:&quot;&lt;sup&gt;75&lt;/sup&gt;&quot;,&quot;isManuallyOverridden&quot;:false,&quot;manualOverrideText&quot;:&quot;&quot;},&quot;citationTag&quot;:&quot;MENDELEY_CITATION_v3_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&quot;,&quot;citationItems&quot;:[{&quot;id&quot;:&quot;d55c5e38-0326-50c0-887f-6c001845576f&quot;,&quot;itemData&quot;:{&quot;DOI&quot;:&quot;10.1016/j.funeco.2015.06.006&quot;,&quot;ISSN&quot;:&quot;17545048&quot;,&quot;abstract&quot;:&quot;Fungi typically live in highly diverse communities composed of multiple ecological guilds. Although high-throughput sequencing has greatly increased the ability to quantify the diversity of fungi in environmental samples, researchers currently lack a simple and consistent way to sort large sequence pools into ecologically meaningful categories. We address this issue by introducing FUNGuild, a tool that can be used to taxonomically parse fungal OTUs by ecological guild independent of sequencing platform or analysis pipeline. Using a database and an accompanying bioinformatics script, we demonstrate the application of FUNGuild to three high-throughput sequencing datasets from different habitats: forest soils, grassland soils, and decomposing wood. We found that guilds characteristic of each habitat (i.e., saprotrophic and ectomycorrhizal fungi in forest soils, saprotrophic and arbuscular mycorrhizal fungi in grassland soils, saprotrophic, wood decomposer, and plant pathogenic fungi in decomposing wood) were each well represented. The example datasets demonstrate that while we could quickly and efficiently assign a large portion of the data to guilds, another large portion could not be assigned, reflecting the need to expand and improve the database as well as to gain a better understanding of natural history for many described and undescribed fungal species. As a community resource, FUNGuild is dependent on third-party annotation, so we invite researchers to populate it with new categories and records as well as refine those already in existence.&quot;,&quot;author&quot;:[{&quot;dropping-particle&quot;:&quot;&quot;,&quot;family&quot;:&quot;Nguyen&quot;,&quot;given&quot;:&quot;Nhu H.&quot;,&quot;non-dropping-particle&quot;:&quot;&quot;,&quot;parse-names&quot;:false,&quot;suffix&quot;:&quot;&quot;},{&quot;dropping-particle&quot;:&quot;&quot;,&quot;family&quot;:&quot;Song&quot;,&quot;given&quot;:&quot;Zewei&quot;,&quot;non-dropping-particle&quot;:&quot;&quot;,&quot;parse-names&quot;:false,&quot;suffix&quot;:&quot;&quot;},{&quot;dropping-particle&quot;:&quot;&quot;,&quot;family&quot;:&quot;Bates&quot;,&quot;given&quot;:&quot;Scott T.&quot;,&quot;non-dropping-particle&quot;:&quot;&quot;,&quot;parse-names&quot;:false,&quot;suffix&quot;:&quot;&quot;},{&quot;dropping-particle&quot;:&quot;&quot;,&quot;family&quot;:&quot;Branco&quot;,&quot;given&quot;:&quot;Sara&quot;,&quot;non-dropping-particle&quot;:&quot;&quot;,&quot;parse-names&quot;:false,&quot;suffix&quot;:&quot;&quot;},{&quot;dropping-particle&quot;:&quot;&quot;,&quot;family&quot;:&quot;Tedersoo&quot;,&quot;given&quot;:&quot;Leho&quot;,&quot;non-dropping-particle&quot;:&quot;&quot;,&quot;parse-names&quot;:false,&quot;suffix&quot;:&quot;&quot;},{&quot;dropping-particle&quot;:&quot;&quot;,&quot;family&quot;:&quot;Menke&quot;,&quot;given&quot;:&quot;Jon&quot;,&quot;non-dropping-particle&quot;:&quot;&quot;,&quot;parse-names&quot;:false,&quot;suffix&quot;:&quot;&quot;},{&quot;dropping-particle&quot;:&quot;&quot;,&quot;family&quot;:&quot;Schilling&quot;,&quot;given&quot;:&quot;Jonathan S.&quot;,&quot;non-dropping-particle&quot;:&quot;&quot;,&quot;parse-names&quot;:false,&quot;suffix&quot;:&quot;&quot;},{&quot;dropping-particle&quot;:&quot;&quot;,&quot;family&quot;:&quot;Kennedy&quot;,&quot;given&quot;:&quot;Peter G.&quot;,&quot;non-dropping-particle&quot;:&quot;&quot;,&quot;parse-names&quot;:false,&quot;suffix&quot;:&quot;&quot;}],&quot;container-title&quot;:&quot;Fungal Ecology&quot;,&quot;id&quot;:&quot;d55c5e38-0326-50c0-887f-6c001845576f&quot;,&quot;issued&quot;:{&quot;date-parts&quot;:[[&quot;2016&quot;]]},&quot;page&quot;:&quot;241-248&quot;,&quot;title&quot;:&quot;FUNGuild: An open annotation tool for parsing fungal community datasets by ecological guild&quot;,&quot;type&quot;:&quot;article-journal&quot;,&quot;volume&quot;:&quot;20&quot;,&quot;container-title-short&quot;:&quot;Fungal Ecol&quot;},&quot;uris&quot;:[&quot;http://www.mendeley.com/documents/?uuid=2eb09324-8ae6-4de4-9feb-b4320ba36baa&quot;],&quot;isTemporary&quot;:false,&quot;legacyDesktopId&quot;:&quot;2eb09324-8ae6-4de4-9feb-b4320ba36baa&quot;}]},{&quot;citationID&quot;:&quot;MENDELEY_CITATION_9cc83d0f-bf78-4b6a-b6fa-a5d1a65b4924&quot;,&quot;properties&quot;:{&quot;noteIndex&quot;:0},&quot;isEdited&quot;:false,&quot;manualOverride&quot;:{&quot;citeprocText&quot;:&quot;&lt;sup&gt;75&lt;/sup&gt;&quot;,&quot;isManuallyOverridden&quot;:false,&quot;manualOverrideText&quot;:&quot;&quot;},&quot;citationTag&quot;:&quot;MENDELEY_CITATION_v3_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&quot;,&quot;citationItems&quot;:[{&quot;id&quot;:&quot;d55c5e38-0326-50c0-887f-6c001845576f&quot;,&quot;itemData&quot;:{&quot;DOI&quot;:&quot;10.1016/j.funeco.2015.06.006&quot;,&quot;ISSN&quot;:&quot;17545048&quot;,&quot;abstract&quot;:&quot;Fungi typically live in highly diverse communities composed of multiple ecological guilds. Although high-throughput sequencing has greatly increased the ability to quantify the diversity of fungi in environmental samples, researchers currently lack a simple and consistent way to sort large sequence pools into ecologically meaningful categories. We address this issue by introducing FUNGuild, a tool that can be used to taxonomically parse fungal OTUs by ecological guild independent of sequencing platform or analysis pipeline. Using a database and an accompanying bioinformatics script, we demonstrate the application of FUNGuild to three high-throughput sequencing datasets from different habitats: forest soils, grassland soils, and decomposing wood. We found that guilds characteristic of each habitat (i.e., saprotrophic and ectomycorrhizal fungi in forest soils, saprotrophic and arbuscular mycorrhizal fungi in grassland soils, saprotrophic, wood decomposer, and plant pathogenic fungi in decomposing wood) were each well represented. The example datasets demonstrate that while we could quickly and efficiently assign a large portion of the data to guilds, another large portion could not be assigned, reflecting the need to expand and improve the database as well as to gain a better understanding of natural history for many described and undescribed fungal species. As a community resource, FUNGuild is dependent on third-party annotation, so we invite researchers to populate it with new categories and records as well as refine those already in existence.&quot;,&quot;author&quot;:[{&quot;dropping-particle&quot;:&quot;&quot;,&quot;family&quot;:&quot;Nguyen&quot;,&quot;given&quot;:&quot;Nhu H.&quot;,&quot;non-dropping-particle&quot;:&quot;&quot;,&quot;parse-names&quot;:false,&quot;suffix&quot;:&quot;&quot;},{&quot;dropping-particle&quot;:&quot;&quot;,&quot;family&quot;:&quot;Song&quot;,&quot;given&quot;:&quot;Zewei&quot;,&quot;non-dropping-particle&quot;:&quot;&quot;,&quot;parse-names&quot;:false,&quot;suffix&quot;:&quot;&quot;},{&quot;dropping-particle&quot;:&quot;&quot;,&quot;family&quot;:&quot;Bates&quot;,&quot;given&quot;:&quot;Scott T.&quot;,&quot;non-dropping-particle&quot;:&quot;&quot;,&quot;parse-names&quot;:false,&quot;suffix&quot;:&quot;&quot;},{&quot;dropping-particle&quot;:&quot;&quot;,&quot;family&quot;:&quot;Branco&quot;,&quot;given&quot;:&quot;Sara&quot;,&quot;non-dropping-particle&quot;:&quot;&quot;,&quot;parse-names&quot;:false,&quot;suffix&quot;:&quot;&quot;},{&quot;dropping-particle&quot;:&quot;&quot;,&quot;family&quot;:&quot;Tedersoo&quot;,&quot;given&quot;:&quot;Leho&quot;,&quot;non-dropping-particle&quot;:&quot;&quot;,&quot;parse-names&quot;:false,&quot;suffix&quot;:&quot;&quot;},{&quot;dropping-particle&quot;:&quot;&quot;,&quot;family&quot;:&quot;Menke&quot;,&quot;given&quot;:&quot;Jon&quot;,&quot;non-dropping-particle&quot;:&quot;&quot;,&quot;parse-names&quot;:false,&quot;suffix&quot;:&quot;&quot;},{&quot;dropping-particle&quot;:&quot;&quot;,&quot;family&quot;:&quot;Schilling&quot;,&quot;given&quot;:&quot;Jonathan S.&quot;,&quot;non-dropping-particle&quot;:&quot;&quot;,&quot;parse-names&quot;:false,&quot;suffix&quot;:&quot;&quot;},{&quot;dropping-particle&quot;:&quot;&quot;,&quot;family&quot;:&quot;Kennedy&quot;,&quot;given&quot;:&quot;Peter G.&quot;,&quot;non-dropping-particle&quot;:&quot;&quot;,&quot;parse-names&quot;:false,&quot;suffix&quot;:&quot;&quot;}],&quot;container-title&quot;:&quot;Fungal Ecology&quot;,&quot;id&quot;:&quot;d55c5e38-0326-50c0-887f-6c001845576f&quot;,&quot;issued&quot;:{&quot;date-parts&quot;:[[&quot;2016&quot;]]},&quot;page&quot;:&quot;241-248&quot;,&quot;title&quot;:&quot;FUNGuild: An open annotation tool for parsing fungal community datasets by ecological guild&quot;,&quot;type&quot;:&quot;article-journal&quot;,&quot;volume&quot;:&quot;20&quot;,&quot;container-title-short&quot;:&quot;Fungal Ecol&quot;},&quot;uris&quot;:[&quot;http://www.mendeley.com/documents/?uuid=2eb09324-8ae6-4de4-9feb-b4320ba36baa&quot;],&quot;isTemporary&quot;:false,&quot;legacyDesktopId&quot;:&quot;2eb09324-8ae6-4de4-9feb-b4320ba36baa&quot;}]},{&quot;citationID&quot;:&quot;MENDELEY_CITATION_1cf48c61-cad9-434b-bf33-03ae3f2276f0&quot;,&quot;properties&quot;:{&quot;noteIndex&quot;:0},&quot;isEdited&quot;:false,&quot;manualOverride&quot;:{&quot;citeprocText&quot;:&quot;&lt;sup&gt;76&lt;/sup&gt;&quot;,&quot;isManuallyOverridden&quot;:false,&quot;manualOverrideText&quot;:&quot;&quot;},&quot;citationTag&quot;:&quot;MENDELEY_CITATION_v3_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&quot;,&quot;citationItems&quot;:[{&quot;id&quot;:&quot;e2bf27ec-93d4-5633-a882-cd14bcd5d2fc&quot;,&quot;itemData&quot;:{&quot;DOI&quot;:&quot;10.1108/eb003648&quot;,&quot;ISBN&quot;:&quot;9781584886181&quot;,&quot;ISSN&quot;:&quot;0019-7858&quot;,&quot;author&quot;:[{&quot;dropping-particle&quot;:&quot;&quot;,&quot;family&quot;:&quot;R Core Team&quot;,&quot;given&quot;:&quot;&quot;,&quot;non-dropping-particle&quot;:&quot;&quot;,&quot;parse-names&quot;:false,&quot;suffix&quot;:&quot;&quot;}],&quot;id&quot;:&quot;e2bf27ec-93d4-5633-a882-cd14bcd5d2fc&quot;,&quot;issued&quot;:{&quot;date-parts&quot;:[[&quot;2024&quot;]]},&quot;number&quot;:&quot;4.4.0&quot;,&quot;publisher-place&quot;:&quot;R Foundation for Statistical Computing, Vienna, Austria&quot;,&quot;title&quot;:&quot;R: A language and environment for statistical computing.&quot;,&quot;type&quot;:&quot;article&quot;,&quot;container-title-short&quot;:&quot;&quot;},&quot;uris&quot;:[&quot;http://www.mendeley.com/documents/?uuid=61bfde45-469a-4b24-9c63-30e6554f7c13&quot;],&quot;isTemporary&quot;:false,&quot;legacyDesktopId&quot;:&quot;61bfde45-469a-4b24-9c63-30e6554f7c13&quot;}]},{&quot;citationID&quot;:&quot;MENDELEY_CITATION_07f87f7e-4766-44ae-aea4-3f8cb3c1e023&quot;,&quot;properties&quot;:{&quot;noteIndex&quot;:0},&quot;isEdited&quot;:false,&quot;manualOverride&quot;:{&quot;citeprocText&quot;:&quot;&lt;sup&gt;68&lt;/sup&gt;&quot;,&quot;isManuallyOverridden&quot;:true,&quot;manualOverrideText&quot;:&quot;Schielzeth &amp; Nakagawa, 2013)&quot;},&quot;citationTag&quot;:&quot;MENDELEY_CITATION_v3_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&quot;,&quot;citationItems&quot;:[{&quot;id&quot;:&quot;0eb95928-0249-5551-b58a-5a0cdb0d1bcd&quot;,&quot;itemData&quot;:{&quot;DOI&quot;:&quot;10.1111/j.2041-210x.2012.00251.x&quot;,&quot;ISSN&quot;:&quot;2041210X&quot;,&quot;abstract&quot;:&quot;Nested data structures are ubiquitous in the study of ecology and evolution, and such structures need to be modelled appropriately. Mixed-effects models offer a powerful framework to do so. Nested effects can usually be fitted using the syntax for crossed effects in mixed models, provided that the coding reflects implicit nesting. But the experimental design (either nested or crossed) affects the interpretation of the results. The key difference between nested and crossed effects in mixed models is the estimation and interpretation of the interaction variance. With nested data structures, the interaction variance is pooled with the main effect variance of the nested factor. Crossed designs are required to separate the two components. This difference between nested and crossed data is determined by the experimental design (thus by the nature of data sets) and not by the coding of the statistical model. Data can be nested by design in the sense that it would have been technically feasible and biologically relevant to collect the data in a crossed design. In such cases, the pooling of the variances needs to be clearly acknowledged. In other situations, it might be impractical or even irrelevant to apply a crossed design. We call such situations naturally nested, a case in which the pooling of the interaction variance will be less of an issue. The interpretation of results should reflect the fact that the interaction variance inflates the main effect variance when dealing with nested data structures. Whether or not this distinction is critical depends on the research question and the system under study. We present mixed models as a particularly useful tool for analysing nested designs, and we highlight the value of the estimated random variance as a quantity of biological interest. Important insights can be gained if random-effect variances are appropriately interpreted. We hope that our paper facilitates the transition from classical anovas to mixed models in dealing with categorical data. © 2012 The Authors. Methods in Ecology and Evolution. © 2012 British Ecological Society.&quot;,&quot;author&quot;:[{&quot;dropping-particle&quot;:&quot;&quot;,&quot;family&quot;:&quot;Schielzeth&quot;,&quot;given&quot;:&quot;Holger&quot;,&quot;non-dropping-particle&quot;:&quot;&quot;,&quot;parse-names&quot;:false,&quot;suffix&quot;:&quot;&quot;},{&quot;dropping-particle&quot;:&quot;&quot;,&quot;family&quot;:&quot;Nakagawa&quot;,&quot;given&quot;:&quot;Shinichi&quot;,&quot;non-dropping-particle&quot;:&quot;&quot;,&quot;parse-names&quot;:false,&quot;suffix&quot;:&quot;&quot;}],&quot;container-title&quot;:&quot;Methods in Ecology and Evolution&quot;,&quot;id&quot;:&quot;0eb95928-0249-5551-b58a-5a0cdb0d1bcd&quot;,&quot;issue&quot;:&quot;1&quot;,&quot;issued&quot;:{&quot;date-parts&quot;:[[&quot;2013&quot;]]},&quot;page&quot;:&quot;14-24&quot;,&quot;title&quot;:&quot;Nested by design: Model fitting and interpretation in a mixed model era&quot;,&quot;type&quot;:&quot;article-journal&quot;,&quot;volume&quot;:&quot;4&quot;,&quot;container-title-short&quot;:&quot;Methods Ecol Evol&quot;},&quot;uris&quot;:[&quot;http://www.mendeley.com/documents/?uuid=8f7b0892-4c9f-4a29-a14a-a3231d027a98&quot;],&quot;isTemporary&quot;:false,&quot;legacyDesktopId&quot;:&quot;8f7b0892-4c9f-4a29-a14a-a3231d027a98&quot;}]},{&quot;citationID&quot;:&quot;MENDELEY_CITATION_4a506fa5-da19-4eb2-a8e8-1fc800f41226&quot;,&quot;properties&quot;:{&quot;noteIndex&quot;:0},&quot;isEdited&quot;:false,&quot;manualOverride&quot;:{&quot;citeprocText&quot;:&quot;&lt;sup&gt;77&lt;/sup&gt;&quot;,&quot;isManuallyOverridden&quot;:false,&quot;manualOverrideText&quot;:&quot;&quot;},&quot;citationTag&quot;:&quot;MENDELEY_CITATION_v3_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&quot;,&quot;citationItems&quot;:[{&quot;id&quot;:&quot;b1c9cf75-dc4c-51dc-9f54-82c26ba30629&quot;,&quot;itemData&quot;:{&quot;DOI&quot;:&quot;10.32614/rj-2017-066&quot;,&quot;ISSN&quot;:&quot;20734859&quot;,&quot;abstract&quot;:&quot;Count data can be analyzed using generalized linear mixed models when observations are correlated in ways that require random effects. However, count data are often zero-inflated, containing more zeros than would be expected from the typical error distributions. We present a new package, glmmTMB, and compare it to other R packages that fit zero-inflated mixed models. The glmmTMB package fits many types of GLMMs and extensions, including models with continuously distributed responses, but here we focus on count responses. glmmTMB is faster than glmmADMB, MCMCglmm, and brms, and more flexible than INLA and mgcv for zero-inflated modeling. One unique feature of glmmTMB (among packages that fit zero-inflated mixed models) is its ability to estimate the Conway-Maxwell-Poisson distribution parameterized by the mean. Overall, its most appealing features for new users may be the combination of speed, flexibility, and its interface's similarity to lme4.&quot;,&quot;author&quot;:[{&quot;dropping-particle&quot;:&quot;&quot;,&quot;family&quot;:&quot;Brooks&quot;,&quot;given&quot;:&quot;Mollie E.&quot;,&quot;non-dropping-particle&quot;:&quot;&quot;,&quot;parse-names&quot;:false,&quot;suffix&quot;:&quot;&quot;},{&quot;dropping-particle&quot;:&quot;&quot;,&quot;family&quot;:&quot;Kristensen&quot;,&quot;given&quot;:&quot;Kasper&quot;,&quot;non-dropping-particle&quot;:&quot;&quot;,&quot;parse-names&quot;:false,&quot;suffix&quot;:&quot;&quot;},{&quot;dropping-particle&quot;:&quot;&quot;,&quot;family&quot;:&quot;Benthem&quot;,&quot;given&quot;:&quot;Koen J.&quot;,&quot;non-dropping-particle&quot;:&quot;van&quot;,&quot;parse-names&quot;:false,&quot;suffix&quot;:&quot;&quot;},{&quot;dropping-particle&quot;:&quot;&quot;,&quot;family&quot;:&quot;Magnusson&quot;,&quot;given&quot;:&quot;Arni&quot;,&quot;non-dropping-particle&quot;:&quot;&quot;,&quot;parse-names&quot;:false,&quot;suffix&quot;:&quot;&quot;},{&quot;dropping-particle&quot;:&quot;&quot;,&quot;family&quot;:&quot;Berg&quot;,&quot;given&quot;:&quot;Casper W.&quot;,&quot;non-dropping-particle&quot;:&quot;&quot;,&quot;parse-names&quot;:false,&quot;suffix&quot;:&quot;&quot;},{&quot;dropping-particle&quot;:&quot;&quot;,&quot;family&quot;:&quot;Nielsen&quot;,&quot;given&quot;:&quot;Anders&quot;,&quot;non-dropping-particle&quot;:&quot;&quot;,&quot;parse-names&quot;:false,&quot;suffix&quot;:&quot;&quot;},{&quot;dropping-particle&quot;:&quot;&quot;,&quot;family&quot;:&quot;Skaug&quot;,&quot;given&quot;:&quot;Hans J.&quot;,&quot;non-dropping-particle&quot;:&quot;&quot;,&quot;parse-names&quot;:false,&quot;suffix&quot;:&quot;&quot;},{&quot;dropping-particle&quot;:&quot;&quot;,&quot;family&quot;:&quot;Mächler&quot;,&quot;given&quot;:&quot;Martin&quot;,&quot;non-dropping-particle&quot;:&quot;&quot;,&quot;parse-names&quot;:false,&quot;suffix&quot;:&quot;&quot;},{&quot;dropping-particle&quot;:&quot;&quot;,&quot;family&quot;:&quot;Bolker&quot;,&quot;given&quot;:&quot;Benjamin M.&quot;,&quot;non-dropping-particle&quot;:&quot;&quot;,&quot;parse-names&quot;:false,&quot;suffix&quot;:&quot;&quot;}],&quot;container-title&quot;:&quot;R Journal&quot;,&quot;id&quot;:&quot;b1c9cf75-dc4c-51dc-9f54-82c26ba30629&quot;,&quot;issue&quot;:&quot;2&quot;,&quot;issued&quot;:{&quot;date-parts&quot;:[[&quot;2017&quot;]]},&quot;page&quot;:&quot;378-400&quot;,&quot;title&quot;:&quot;glmmTMB balances speed and flexibility among packages for zero-inflated generalized linear mixed modeling&quot;,&quot;type&quot;:&quot;article-journal&quot;,&quot;volume&quot;:&quot;9&quot;,&quot;container-title-short&quot;:&quot;&quot;},&quot;uris&quot;:[&quot;http://www.mendeley.com/documents/?uuid=2f4ad524-3e2e-4039-b536-947011980723&quot;],&quot;isTemporary&quot;:false,&quot;legacyDesktopId&quot;:&quot;2f4ad524-3e2e-4039-b536-947011980723&quot;}]},{&quot;citationID&quot;:&quot;MENDELEY_CITATION_c89a3459-1777-42db-a122-60e522614d6d&quot;,&quot;properties&quot;:{&quot;noteIndex&quot;:0},&quot;isEdited&quot;:false,&quot;manualOverride&quot;:{&quot;citeprocText&quot;:&quot;&lt;sup&gt;78&lt;/sup&gt;&quot;,&quot;isManuallyOverridden&quot;:false,&quot;manualOverrideText&quot;:&quot;&quot;},&quot;citationTag&quot;:&quot;MENDELEY_CITATION_v3_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&quot;,&quot;citationItems&quot;:[{&quot;id&quot;:&quot;c9bdb434-6e17-55fa-bc6f-5d2402fc3ac4&quot;,&quot;itemData&quot;:{&quot;author&quot;:[{&quot;dropping-particle&quot;:&quot;&quot;,&quot;family&quot;:&quot;Hartig&quot;,&quot;given&quot;:&quot;Florian&quot;,&quot;non-dropping-particle&quot;:&quot;&quot;,&quot;parse-names&quot;:false,&quot;suffix&quot;:&quot;&quot;}],&quot;id&quot;:&quot;c9bdb434-6e17-55fa-bc6f-5d2402fc3ac4&quot;,&quot;issued&quot;:{&quot;date-parts&quot;:[[&quot;2022&quot;]]},&quot;number&quot;:&quot;0.4.6&quot;,&quot;title&quot;:&quot;DHARMa: Residual Diagnostics for Hierarchical (Multi-Level / Mixed) Regression Models.&quot;,&quot;type&quot;:&quot;article&quot;,&quot;container-title-short&quot;:&quot;&quot;},&quot;uris&quot;:[&quot;http://www.mendeley.com/documents/?uuid=713b2177-e922-4abf-94e5-acccb2f60c96&quot;],&quot;isTemporary&quot;:false,&quot;legacyDesktopId&quot;:&quot;713b2177-e922-4abf-94e5-acccb2f60c96&quot;}]},{&quot;citationID&quot;:&quot;MENDELEY_CITATION_91f8d990-aa07-4ac3-af8b-f932dbf0f0c4&quot;,&quot;properties&quot;:{&quot;noteIndex&quot;:0},&quot;isEdited&quot;:false,&quot;manualOverride&quot;:{&quot;citeprocText&quot;:&quot;&lt;sup&gt;79&lt;/sup&gt;&quot;,&quot;isManuallyOverridden&quot;:false,&quot;manualOverrideText&quot;:&quot;&quot;},&quot;citationTag&quot;:&quot;MENDELEY_CITATION_v3_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&quot;,&quot;citationItems&quot;:[{&quot;id&quot;:&quot;ce1a686a-1732-5b52-ae58-9eeaa2b9423a&quot;,&quot;itemData&quot;:{&quot;author&quot;:[{&quot;dropping-particle&quot;:&quot;V.&quot;,&quot;family&quot;:&quot;Lenth&quot;,&quot;given&quot;:&quot;Russell&quot;,&quot;non-dropping-particle&quot;:&quot;&quot;,&quot;parse-names&quot;:false,&quot;suffix&quot;:&quot;&quot;}],&quot;id&quot;:&quot;ce1a686a-1732-5b52-ae58-9eeaa2b9423a&quot;,&quot;issued&quot;:{&quot;date-parts&quot;:[[&quot;2024&quot;]]},&quot;number&quot;:&quot;R package version 1.10.0&quot;,&quot;title&quot;:&quot;emmeans: Estimated Marginal Means, aka Least-Squares Means&quot;,&quot;type&quot;:&quot;article&quot;,&quot;container-title-short&quot;:&quot;&quot;},&quot;uris&quot;:[&quot;http://www.mendeley.com/documents/?uuid=c33aa4a3-63fb-448e-946d-763ab9c3c013&quot;],&quot;isTemporary&quot;:false,&quot;legacyDesktopId&quot;:&quot;c33aa4a3-63fb-448e-946d-763ab9c3c013&quot;}]},{&quot;citationID&quot;:&quot;MENDELEY_CITATION_4c473b3f-de78-4906-a2bc-5831b420bdf9&quot;,&quot;properties&quot;:{&quot;noteIndex&quot;:0},&quot;isEdited&quot;:false,&quot;manualOverride&quot;:{&quot;citeprocText&quot;:&quot;&lt;sup&gt;80&lt;/sup&gt;&quot;,&quot;isManuallyOverridden&quot;:false,&quot;manualOverrideText&quot;:&quot;&quot;},&quot;citationTag&quot;:&quot;MENDELEY_CITATION_v3_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&quot;,&quot;citationItems&quot;:[{&quot;id&quot;:&quot;f23a75db-e291-5943-ae38-53d455a877a8&quot;,&quot;itemData&quot;:{&quot;DOI&quot;:&quot;10.1111/j.2041-210x.2012.00261.x&quot;,&quot;ISSN&quot;:&quot;2041210X&quot;,&quot;abstract&quot;:&quot;The use of both linear and generalized linear mixed-effects models (LMMs and GLMMs) has become popular not only in social and medical sciences, but also in biological sciences, especially in the field of ecology and evolution. Information criteria, such as Akaike Information Criterion (AIC), are usually presented as model comparison tools for mixed-effects models. The presentation of 'variance explained' (R2) as a relevant summarizing statistic of mixed-effects models, however, is rare, even though R2 is routinely reported for linear models (LMs) and also generalized linear models (GLMs). R2 has the extremely useful property of providing an absolute value for the goodness-of-fit of a model, which cannot be given by the information criteria. As a summary statistic that describes the amount of variance explained, R2 can also be a quantity of biological interest. One reason for the under-appreciation of R2 for mixed-effects models lies in the fact that R2 can be defined in a number of ways. Furthermore, most definitions of R2 for mixed-effects have theoretical problems (e.g. decreased or negative R2 values in larger models) and/or their use is hindered by practical difficulties (e.g. implementation). Here, we make a case for the importance of reporting R2 for mixed-effects models. We first provide the common definitions of R2 for LMs and GLMs and discuss the key problems associated with calculating R2 for mixed-effects models. We then recommend a general and simple method for calculating two types of R2 (marginal and conditional R2) for both LMMs and GLMMs, which are less susceptible to common problems. This method is illustrated by examples and can be widely employed by researchers in any fields of research, regardless of software packages used for fitting mixed-effects models. The proposed method has the potential to facilitate the presentation of R2 for a wide range of circumstances. © 2012 The Authors. Methods in Ecology and Evolution © 2012 British Ecological Society.&quot;,&quot;author&quot;:[{&quot;dropping-particle&quot;:&quot;&quot;,&quot;family&quot;:&quot;Nakagawa&quot;,&quot;given&quot;:&quot;Shinichi&quot;,&quot;non-dropping-particle&quot;:&quot;&quot;,&quot;parse-names&quot;:false,&quot;suffix&quot;:&quot;&quot;},{&quot;dropping-particle&quot;:&quot;&quot;,&quot;family&quot;:&quot;Schielzeth&quot;,&quot;given&quot;:&quot;Holger&quot;,&quot;non-dropping-particle&quot;:&quot;&quot;,&quot;parse-names&quot;:false,&quot;suffix&quot;:&quot;&quot;}],&quot;container-title&quot;:&quot;Methods in Ecology and Evolution&quot;,&quot;id&quot;:&quot;f23a75db-e291-5943-ae38-53d455a877a8&quot;,&quot;issue&quot;:&quot;2&quot;,&quot;issued&quot;:{&quot;date-parts&quot;:[[&quot;2013&quot;]]},&quot;page&quot;:&quot;133-142&quot;,&quot;title&quot;:&quot;A general and simple method for obtaining R2 from generalized linear mixed-effects models&quot;,&quot;type&quot;:&quot;article-journal&quot;,&quot;volume&quot;:&quot;4&quot;,&quot;container-title-short&quot;:&quot;Methods Ecol Evol&quot;},&quot;uris&quot;:[&quot;http://www.mendeley.com/documents/?uuid=e0f02d68-7a51-421e-803e-89b7ce707168&quot;],&quot;isTemporary&quot;:false,&quot;legacyDesktopId&quot;:&quot;e0f02d68-7a51-421e-803e-89b7ce707168&quot;}]},{&quot;citationID&quot;:&quot;MENDELEY_CITATION_a81af816-34d1-4f67-8b0d-974f6a068eaa&quot;,&quot;properties&quot;:{&quot;noteIndex&quot;:0},&quot;isEdited&quot;:false,&quot;manualOverride&quot;:{&quot;citeprocText&quot;:&quot;&lt;sup&gt;81&lt;/sup&gt;&quot;,&quot;isManuallyOverridden&quot;:false,&quot;manualOverrideText&quot;:&quot;&quot;},&quot;citationTag&quot;:&quot;MENDELEY_CITATION_v3_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&quot;,&quot;citationItems&quot;:[{&quot;id&quot;:&quot;3d19fe8a-0cd3-5ce6-9332-15d82906a81d&quot;,&quot;itemData&quot;:{&quot;author&quot;:[{&quot;dropping-particle&quot;:&quot;&quot;,&quot;family&quot;:&quot;Bartón&quot;,&quot;given&quot;:&quot;Kamil&quot;,&quot;non-dropping-particle&quot;:&quot;&quot;,&quot;parse-names&quot;:false,&quot;suffix&quot;:&quot;&quot;}],&quot;id&quot;:&quot;3d19fe8a-0cd3-5ce6-9332-15d82906a81d&quot;,&quot;issued&quot;:{&quot;date-parts&quot;:[[&quot;2023&quot;]]},&quot;title&quot;:&quot;MuMIn: Multi-Model Inference. R package version 1.47.5&quot;,&quot;type&quot;:&quot;article&quot;,&quot;container-title-short&quot;:&quot;&quot;},&quot;uris&quot;:[&quot;http://www.mendeley.com/documents/?uuid=aaa635dd-e0ce-49c8-b20f-a041fdebd533&quot;],&quot;isTemporary&quot;:false,&quot;legacyDesktopId&quot;:&quot;aaa635dd-e0ce-49c8-b20f-a041fdebd533&quot;}]},{&quot;citationID&quot;:&quot;MENDELEY_CITATION_b09581b1-0006-4114-b52b-128d0e311624&quot;,&quot;properties&quot;:{&quot;noteIndex&quot;:0},&quot;isEdited&quot;:false,&quot;manualOverride&quot;:{&quot;citeprocText&quot;:&quot;&lt;sup&gt;82,83&lt;/sup&gt;&quot;,&quot;isManuallyOverridden&quot;:false,&quot;manualOverrideText&quot;:&quot;&quot;},&quot;citationTag&quot;:&quot;MENDELEY_CITATION_v3_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&quot;,&quot;citationItems&quot;:[{&quot;id&quot;:&quot;2e5193c1-02e2-548f-8744-7166f9ba05f8&quot;,&quot;itemData&quot;:{&quot;DOI&quot;:&quot;10.1016/j.soilbio.2020.108042&quot;,&quot;ISSN&quot;:&quot;00380717&quot;,&quot;abstract&quot;:&quot;Soil microbial community data produced by next-generation sequencing platforms has introduced a new era in microbial ecology studies but poses a challenge for data analysis: huge tables with highly sparse data combined with methodological limitations leading to biased analyses. Methodological studies have attempted to improve data interpretation via data transformation and/or rarefaction but usually neglect the assumptions required for an appropriate analysis. Advances in both mathematics and computation are now making model-based approaches feasible, especially latent variable modeling (LVM). LVM is a cornerstone of modern unsupervised learning that permits the evaluation of evolutionary, temporal, and count structure in a unified approach that directly incorporates the data distribution. Despite these advantages, LVM is rarely applied in data analyses of the soil microbiome. Here, we review available methods to handle the characteristics of soil microbial data obtained from next-generation sequencing and advocate for model-based approaches. We focus on the importance of assumption checking for guiding the selection of the most appropriate method of data analysis. We also provide future directions by advocating for the consideration of the dataset produced by sequencing as a representation of microbial detections instead of abundances and for the adoption of hierarchical models to convert these detections into estimated abundances prior to evaluating the microbial community. In summary, we show that model assessment is important for qualifying interpretations and can further guide refinements in subsequent analyses. We have only begun to understand the factors regulating soil microbial communities and the impacts of this microbiota on the environment/ecosystem. Understanding the assumptions of new methods is essential to fully harness their power to test hypotheses using high-throughput sequencing data.&quot;,&quot;author&quot;:[{&quot;dropping-particle&quot;:&quot;&quot;,&quot;family&quot;:&quot;Leite&quot;,&quot;given&quot;:&quot;Márcio F.A.&quot;,&quot;non-dropping-particle&quot;:&quot;&quot;,&quot;parse-names&quot;:false,&quot;suffix&quot;:&quot;&quot;},{&quot;dropping-particle&quot;:&quot;&quot;,&quot;family&quot;:&quot;Kuramae&quot;,&quot;given&quot;:&quot;Eiko E.&quot;,&quot;non-dropping-particle&quot;:&quot;&quot;,&quot;parse-names&quot;:false,&quot;suffix&quot;:&quot;&quot;}],&quot;container-title&quot;:&quot;Soil Biology and Biochemistry&quot;,&quot;id&quot;:&quot;2e5193c1-02e2-548f-8744-7166f9ba05f8&quot;,&quot;issued&quot;:{&quot;date-parts&quot;:[[&quot;2020&quot;]]},&quot;page&quot;:&quot;108042&quot;,&quot;title&quot;:&quot;You must choose, but choose wisely: Model-based approaches for microbial community analysis&quot;,&quot;type&quot;:&quot;article-journal&quot;,&quot;volume&quot;:&quot;151&quot;,&quot;container-title-short&quot;:&quot;Soil Biol Biochem&quot;},&quot;uris&quot;:[&quot;http://www.mendeley.com/documents/?uuid=54255540-c4cb-4ccb-99cc-aa9280de7141&quot;],&quot;isTemporary&quot;:false,&quot;legacyDesktopId&quot;:&quot;54255540-c4cb-4ccb-99cc-aa9280de7141&quot;},{&quot;id&quot;:&quot;4ee94eb1-3bab-5f29-ad53-bdccdc11af58&quot;,&quot;itemData&quot;:{&quot;DOI&quot;:&quot;10.1111/mec.16460&quot;,&quot;ISSN&quot;:&quot;1365294X&quot;,&quot;PMID&quot;:&quot;35395127&quot;,&quot;abstract&quot;:&quot;The development of high-throughput sequencing (HTS) technologies has greatly improved our capacity to identify fungi and unveil their ecological roles across a variety of ecosystems. Here we provide an overview of current best practices in metabarcoding analysis of fungal communities, from experimental design through molecular and computational analyses. By reanalysing published data sets, we demonstrate that operational taxonomic units (OTUs) outperform amplified sequence variants (ASVs) in recovering fungal diversity, a finding that is particularly evident for long markers. Additionally, analysis of the full-length ITS region allows more accurate taxonomic placement of fungi and other eukaryotes compared to the ITS2 subregion. Finally, we show that specific methods for compositional data analyses provide more reliable estimates of shifts in community structure. We conclude that metabarcoding analyses of fungi are especially promising for integrating fungi into the full microbiome and broader ecosystem functioning context, recovery of novel fungal lineages and ancient organisms as well as barcoding of old specimens including type material.&quot;,&quot;author&quot;:[{&quot;dropping-particle&quot;:&quot;&quot;,&quot;family&quot;:&quot;Tedersoo&quot;,&quot;given&quot;:&quot;Leho&quot;,&quot;non-dropping-particle&quot;:&quot;&quot;,&quot;parse-names&quot;:false,&quot;suffix&quot;:&quot;&quot;},{&quot;dropping-particle&quot;:&quot;&quot;,&quot;family&quot;:&quot;Bahram&quot;,&quot;given&quot;:&quot;Mohammad&quot;,&quot;non-dropping-particle&quot;:&quot;&quot;,&quot;parse-names&quot;:false,&quot;suffix&quot;:&quot;&quot;},{&quot;dropping-particle&quot;:&quot;&quot;,&quot;family&quot;:&quot;Zinger&quot;,&quot;given&quot;:&quot;Lucie&quot;,&quot;non-dropping-particle&quot;:&quot;&quot;,&quot;parse-names&quot;:false,&quot;suffix&quot;:&quot;&quot;},{&quot;dropping-particle&quot;:&quot;&quot;,&quot;family&quot;:&quot;Nilsson&quot;,&quot;given&quot;:&quot;R. Henrik&quot;,&quot;non-dropping-particle&quot;:&quot;&quot;,&quot;parse-names&quot;:false,&quot;suffix&quot;:&quot;&quot;},{&quot;dropping-particle&quot;:&quot;&quot;,&quot;family&quot;:&quot;Kennedy&quot;,&quot;given&quot;:&quot;Peter G.&quot;,&quot;non-dropping-particle&quot;:&quot;&quot;,&quot;parse-names&quot;:false,&quot;suffix&quot;:&quot;&quot;},{&quot;dropping-particle&quot;:&quot;&quot;,&quot;family&quot;:&quot;Yang&quot;,&quot;given&quot;:&quot;Teng&quot;,&quot;non-dropping-particle&quot;:&quot;&quot;,&quot;parse-names&quot;:false,&quot;suffix&quot;:&quot;&quot;},{&quot;dropping-particle&quot;:&quot;&quot;,&quot;family&quot;:&quot;Anslan&quot;,&quot;given&quot;:&quot;Sten&quot;,&quot;non-dropping-particle&quot;:&quot;&quot;,&quot;parse-names&quot;:false,&quot;suffix&quot;:&quot;&quot;},{&quot;dropping-particle&quot;:&quot;&quot;,&quot;family&quot;:&quot;Mikryukov&quot;,&quot;given&quot;:&quot;Vladimir&quot;,&quot;non-dropping-particle&quot;:&quot;&quot;,&quot;parse-names&quot;:false,&quot;suffix&quot;:&quot;&quot;}],&quot;container-title&quot;:&quot;Molecular Ecology&quot;,&quot;id&quot;:&quot;4ee94eb1-3bab-5f29-ad53-bdccdc11af58&quot;,&quot;issue&quot;:&quot;10&quot;,&quot;issued&quot;:{&quot;date-parts&quot;:[[&quot;2022&quot;]]},&quot;page&quot;:&quot;2769-2795&quot;,&quot;title&quot;:&quot;Best practices in metabarcoding of fungi: From experimental design to results&quot;,&quot;type&quot;:&quot;article-journal&quot;,&quot;volume&quot;:&quot;31&quot;,&quot;container-title-short&quot;:&quot;Mol Ecol&quot;},&quot;uris&quot;:[&quot;http://www.mendeley.com/documents/?uuid=30828405-bbcb-4469-972e-5616be6bbc7a&quot;],&quot;isTemporary&quot;:false,&quot;legacyDesktopId&quot;:&quot;30828405-bbcb-4469-972e-5616be6bbc7a&quot;}]},{&quot;citationID&quot;:&quot;MENDELEY_CITATION_602d0cb3-5aba-47ae-b278-e111a541e6b6&quot;,&quot;properties&quot;:{&quot;noteIndex&quot;:0},&quot;isEdited&quot;:false,&quot;manualOverride&quot;:{&quot;citeprocText&quot;:&quot;&lt;sup&gt;84&lt;/sup&gt;&quot;,&quot;isManuallyOverridden&quot;:false,&quot;manualOverrideText&quot;:&quot;&quot;},&quot;citationTag&quot;:&quot;MENDELEY_CITATION_v3_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&quot;,&quot;citationItems&quot;:[{&quot;id&quot;:&quot;4bb26387-f64f-5213-8684-70620a0efc88&quot;,&quot;itemData&quot;:{&quot;DOI&quot;:&quot;10.1111/oik.07202&quot;,&quot;ISSN&quot;:&quot;16000706&quot;,&quot;abstract&quot;:&quot;Three metrics of species diversity – species richness, the Shannon index and the Simpson index – are still widely used in ecology, despite decades of valid critiques leveled against them. Developing a robust diversity metric has been challenging because, unlike many variables ecologists measure, the diversity of a community often cannot be estimated in an unbiased way based on a random sample from that community. Over the past decade, ecologists have begun to incorporate two important tools for estimating diversity: coverage and Hill diversity. Coverage is a method for equalizing samples that is, on theoretical grounds, preferable to other commonly used methods such as equal-effort sampling, or rarefying datasets to equal sample size. Hill diversity comprises a spectrum of diversity metrics and is based on three key insights. First, species richness and variants of the Shannon and Simpson indices are all special cases of one general equation. Second, richness, Shannon and Simpson can be expressed on the same scale and in units of species. Third, there is no way to eliminate the effect of relative abundance from estimates of any of these diversity metrics, including species richness. Rather, a researcher must choose the relative sensitivity of the metric towards rare and common species, a concept which we describe as ‘leverage.' In this paper we explain coverage and Hill diversity, provide guidelines for how to use them together to measure species diversity, and demonstrate their use with examples from our own data. We show why researchers will obtain more robust results when they estimate the Hill diversity of equal-coverage samples, rather than using other methods such as equal-effort sampling or traditional sample rarefaction.&quot;,&quot;author&quot;:[{&quot;dropping-particle&quot;:&quot;&quot;,&quot;family&quot;:&quot;Roswell&quot;,&quot;given&quot;:&quot;Michael&quot;,&quot;non-dropping-particle&quot;:&quot;&quot;,&quot;parse-names&quot;:false,&quot;suffix&quot;:&quot;&quot;},{&quot;dropping-particle&quot;:&quot;&quot;,&quot;family&quot;:&quot;Dushoff&quot;,&quot;given&quot;:&quot;Jonathan&quot;,&quot;non-dropping-particle&quot;:&quot;&quot;,&quot;parse-names&quot;:false,&quot;suffix&quot;:&quot;&quot;},{&quot;dropping-particle&quot;:&quot;&quot;,&quot;family&quot;:&quot;Winfree&quot;,&quot;given&quot;:&quot;Rachael&quot;,&quot;non-dropping-particle&quot;:&quot;&quot;,&quot;parse-names&quot;:false,&quot;suffix&quot;:&quot;&quot;}],&quot;container-title&quot;:&quot;Oikos&quot;,&quot;id&quot;:&quot;4bb26387-f64f-5213-8684-70620a0efc88&quot;,&quot;issue&quot;:&quot;3&quot;,&quot;issued&quot;:{&quot;date-parts&quot;:[[&quot;2021&quot;]]},&quot;page&quot;:&quot;321-338&quot;,&quot;title&quot;:&quot;A conceptual guide to measuring species diversity&quot;,&quot;type&quot;:&quot;article-journal&quot;,&quot;volume&quot;:&quot;130&quot;,&quot;container-title-short&quot;:&quot;&quot;},&quot;uris&quot;:[&quot;http://www.mendeley.com/documents/?uuid=5f7e19e8-90f4-4050-8a11-3fc4a8dc7126&quot;],&quot;isTemporary&quot;:false,&quot;legacyDesktopId&quot;:&quot;5f7e19e8-90f4-4050-8a11-3fc4a8dc7126&quot;}]},{&quot;citationID&quot;:&quot;MENDELEY_CITATION_cea9e9e5-2cec-4420-bd2b-cb50cd6c5b4e&quot;,&quot;properties&quot;:{&quot;noteIndex&quot;:0},&quot;isEdited&quot;:false,&quot;manualOverride&quot;:{&quot;citeprocText&quot;:&quot;&lt;sup&gt;85,86&lt;/sup&gt;&quot;,&quot;isManuallyOverridden&quot;:false,&quot;manualOverrideText&quot;:&quot;&quot;},&quot;citationTag&quot;:&quot;MENDELEY_CITATION_v3_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&quot;,&quot;citationItems&quot;:[{&quot;id&quot;:&quot;fb5d8a57-4bc2-5837-ba69-eda85886078e&quot;,&quot;itemData&quot;:{&quot;DOI&quot;:&quot;10.1890/13-0133.1&quot;,&quot;ISSN&quot;:&quot;00129615&quot;,&quot;abstract&quot;:&quot;Quantifying and assessing changes in biological diversity are central aspects of many ecological studies, yet accurate methods of estimating biological diversity from sampling data have been elusive. Hill numbers, or the effective number of species, are increasingly used to characterize the taxonomic, phylogenetic, or functional diversity of an assemblage. However, empirical estimates of Hill numbers, including species richness, tend to be an increasing function of sampling effort and, thus, tend to increase with sample completeness. Integrated curves based on sampling theory that smoothly link rarefaction (interpolation) and prediction (extrapolation) standardize samples on the basis of sample size or sample completeness and facilitate the comparison of biodiversity data. Here we extended previous rarefaction and extrapolation models for species richness (Hill number qD, where q = 0) to measures of taxon diversity incorporating relative abundance (i.e., for any Hill number qD, q &gt; 0) and present a unified approach for both individual-based (abundance) data and samplebased (incidence) data. Using this unified sampling framework, we derive both theoretical formulas and analytic estimators for seamless rarefaction and extrapolation based on Hill numbers. Detailed examples are provided for the first three Hill numbers: q = 0 (species richness), q = 1 (the exponential of Shannon's entropy index), and q = 2 (the inverse of Simpson's concentration index). We developed a bootstrap method for constructing confidence intervals around Hill numbers, facilitating the comparison of multiple assemblages of both rarefied and extrapolated samples. The proposed estimators are accurate for both rarefaction and short-range extrapolation. For long-range extrapolation, the performance of the estimators depends on both the value of q and on the extrapolation range. We tested our methods on simulated data generated from species abundance models and on data from large species inventories. We also illustrate the formulas and estimators using empirical data sets from biodiversity surveys of temperate forest spiders and tropical ants. © 2014 by the Ecological Society of America.&quot;,&quot;author&quot;:[{&quot;dropping-particle&quot;:&quot;&quot;,&quot;family&quot;:&quot;Chao&quot;,&quot;given&quot;:&quot;Anne&quot;,&quot;non-dropping-particle&quot;:&quot;&quot;,&quot;parse-names&quot;:false,&quot;suffix&quot;:&quot;&quot;},{&quot;dropping-particle&quot;:&quot;&quot;,&quot;family&quot;:&quot;Gotelli&quot;,&quot;given&quot;:&quot;Nicholas J.&quot;,&quot;non-dropping-particle&quot;:&quot;&quot;,&quot;parse-names&quot;:false,&quot;suffix&quot;:&quot;&quot;},{&quot;dropping-particle&quot;:&quot;&quot;,&quot;family&quot;:&quot;Hsieh&quot;,&quot;given&quot;:&quot;T. C.&quot;,&quot;non-dropping-particle&quot;:&quot;&quot;,&quot;parse-names&quot;:false,&quot;suffix&quot;:&quot;&quot;},{&quot;dropping-particle&quot;:&quot;&quot;,&quot;family&quot;:&quot;Sander&quot;,&quot;given&quot;:&quot;Elizabeth L.&quot;,&quot;non-dropping-particle&quot;:&quot;&quot;,&quot;parse-names&quot;:false,&quot;suffix&quot;:&quot;&quot;},{&quot;dropping-particle&quot;:&quot;&quot;,&quot;family&quot;:&quot;Ma&quot;,&quot;given&quot;:&quot;K. H.&quot;,&quot;non-dropping-particle&quot;:&quot;&quot;,&quot;parse-names&quot;:false,&quot;suffix&quot;:&quot;&quot;},{&quot;dropping-particle&quot;:&quot;&quot;,&quot;family&quot;:&quot;Colwell&quot;,&quot;given&quot;:&quot;Robert K.&quot;,&quot;non-dropping-particle&quot;:&quot;&quot;,&quot;parse-names&quot;:false,&quot;suffix&quot;:&quot;&quot;},{&quot;dropping-particle&quot;:&quot;&quot;,&quot;family&quot;:&quot;Ellison&quot;,&quot;given&quot;:&quot;Aaron M.&quot;,&quot;non-dropping-particle&quot;:&quot;&quot;,&quot;parse-names&quot;:false,&quot;suffix&quot;:&quot;&quot;}],&quot;container-title&quot;:&quot;Ecological Monographs&quot;,&quot;id&quot;:&quot;fb5d8a57-4bc2-5837-ba69-eda85886078e&quot;,&quot;issue&quot;:&quot;1&quot;,&quot;issued&quot;:{&quot;date-parts&quot;:[[&quot;2014&quot;]]},&quot;page&quot;:&quot;45-67&quot;,&quot;title&quot;:&quot;Rarefaction and extrapolation with Hill numbers: A framework for sampling and estimation in species diversity studies&quot;,&quot;type&quot;:&quot;article-journal&quot;,&quot;volume&quot;:&quot;84&quot;,&quot;container-title-short&quot;:&quot;Ecol Monogr&quot;},&quot;uris&quot;:[&quot;http://www.mendeley.com/documents/?uuid=a63ea7cf-257e-423b-af88-a44d866b2ff8&quot;],&quot;isTemporary&quot;:false,&quot;legacyDesktopId&quot;:&quot;a63ea7cf-257e-423b-af88-a44d866b2ff8&quot;},{&quot;id&quot;:&quot;6b59c252-0688-53da-bfe6-6a3d1c7d51f8&quot;,&quot;itemData&quot;:{&quot;author&quot;:[{&quot;dropping-particle&quot;:&quot;&quot;,&quot;family&quot;:&quot;Hsieh&quot;,&quot;given&quot;:&quot;T. C.&quot;,&quot;non-dropping-particle&quot;:&quot;&quot;,&quot;parse-names&quot;:false,&quot;suffix&quot;:&quot;&quot;},{&quot;dropping-particle&quot;:&quot;&quot;,&quot;family&quot;:&quot;Ma&quot;,&quot;given&quot;:&quot;K. H.&quot;,&quot;non-dropping-particle&quot;:&quot;&quot;,&quot;parse-names&quot;:false,&quot;suffix&quot;:&quot;&quot;},{&quot;dropping-particle&quot;:&quot;&quot;,&quot;family&quot;:&quot;Chao&quot;,&quot;given&quot;:&quot;Anne&quot;,&quot;non-dropping-particle&quot;:&quot;&quot;,&quot;parse-names&quot;:false,&quot;suffix&quot;:&quot;&quot;}],&quot;id&quot;:&quot;6b59c252-0688-53da-bfe6-6a3d1c7d51f8&quot;,&quot;issued&quot;:{&quot;date-parts&quot;:[[&quot;2022&quot;]]},&quot;number&quot;:&quot;R package version 3.0.0&quot;,&quot;title&quot;:&quot;iNEXT: iNterpolation and EXTrapolation for species diversity&quot;,&quot;type&quot;:&quot;article&quot;,&quot;container-title-short&quot;:&quot;&quot;},&quot;uris&quot;:[&quot;http://www.mendeley.com/documents/?uuid=e2482b55-e9c1-4667-ae3b-c880fa7d0e6d&quot;],&quot;isTemporary&quot;:false,&quot;legacyDesktopId&quot;:&quot;e2482b55-e9c1-4667-ae3b-c880fa7d0e6d&quot;}]},{&quot;citationID&quot;:&quot;MENDELEY_CITATION_f1d9f6d2-5b12-4bf1-a309-6a85e8e7a743&quot;,&quot;properties&quot;:{&quot;noteIndex&quot;:0},&quot;isEdited&quot;:false,&quot;manualOverride&quot;:{&quot;citeprocText&quot;:&quot;&lt;sup&gt;87,88&lt;/sup&gt;&quot;,&quot;isManuallyOverridden&quot;:false,&quot;manualOverrideText&quot;:&quot;&quot;},&quot;citationTag&quot;:&quot;MENDELEY_CITATION_v3_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&quot;,&quot;citationItems&quot;:[{&quot;id&quot;:&quot;30e65af2-f8bb-5aaf-8bf6-3546c4874b72&quot;,&quot;itemData&quot;:{&quot;author&quot;:[{&quot;dropping-particle&quot;:&quot;&quot;,&quot;family&quot;:&quot;Warton&quot;,&quot;given&quot;:&quot;David I&quot;,&quot;non-dropping-particle&quot;:&quot;&quot;,&quot;parse-names&quot;:false,&quot;suffix&quot;:&quot;&quot;},{&quot;dropping-particle&quot;:&quot;&quot;,&quot;family&quot;:&quot;Blanchet&quot;,&quot;given&quot;:&quot;F Guillaume&quot;,&quot;non-dropping-particle&quot;:&quot;&quot;,&quot;parse-names&quot;:false,&quot;suffix&quot;:&quot;&quot;},{&quot;dropping-particle&quot;:&quot;&quot;,&quot;family&quot;:&quot;Hara&quot;,&quot;given&quot;:&quot;Robert B O&quot;,&quot;non-dropping-particle&quot;:&quot;&quot;,&quot;parse-names&quot;:false,&quot;suffix&quot;:&quot;&quot;},{&quot;dropping-particle&quot;:&quot;&quot;,&quot;family&quot;:&quot;Ovaskainen&quot;,&quot;given&quot;:&quot;Otso&quot;,&quot;non-dropping-particle&quot;:&quot;&quot;,&quot;parse-names&quot;:false,&quot;suffix&quot;:&quot;&quot;},{&quot;dropping-particle&quot;:&quot;&quot;,&quot;family&quot;:&quot;Taskinen&quot;,&quot;given&quot;:&quot;Sara&quot;,&quot;non-dropping-particle&quot;:&quot;&quot;,&quot;parse-names&quot;:false,&quot;suffix&quot;:&quot;&quot;},{&quot;dropping-particle&quot;:&quot;&quot;,&quot;family&quot;:&quot;Walker&quot;,&quot;given&quot;:&quot;Steven C&quot;,&quot;non-dropping-particle&quot;:&quot;&quot;,&quot;parse-names&quot;:false,&quot;suffix&quot;:&quot;&quot;},{&quot;dropping-particle&quot;:&quot;&quot;,&quot;family&quot;:&quot;Hui&quot;,&quot;given&quot;:&quot;Francis K C&quot;,&quot;non-dropping-particle&quot;:&quot;&quot;,&quot;parse-names&quot;:false,&quot;suffix&quot;:&quot;&quot;}],&quot;id&quot;:&quot;30e65af2-f8bb-5aaf-8bf6-3546c4874b72&quot;,&quot;issue&quot;:&quot;12&quot;,&quot;issued&quot;:{&quot;date-parts&quot;:[[&quot;2015&quot;]]},&quot;page&quot;:&quot;766-779&quot;,&quot;title&quot;:&quot;So Many Variables : Joint Modeling in Community Ecology&quot;,&quot;type&quot;:&quot;article-journal&quot;,&quot;volume&quot;:&quot;30&quot;,&quot;container-title-short&quot;:&quot;&quot;},&quot;uris&quot;:[&quot;http://www.mendeley.com/documents/?uuid=f7e731d4-e7ba-493c-b457-9163bfdc9505&quot;],&quot;isTemporary&quot;:false,&quot;legacyDesktopId&quot;:&quot;f7e731d4-e7ba-493c-b457-9163bfdc9505&quot;},{&quot;id&quot;:&quot;9f11f88c-420f-501b-b3db-e23617c302b9&quot;,&quot;itemData&quot;:{&quot;DOI&quot;:&quot;10.1111/2041-210X.12723&quot;,&quot;ISSN&quot;:&quot;2041210X&quot;,&quot;abstract&quot;:&quot;Joint species distribution models (JSDM) are increasingly used to analyse community ecology data. Recent progress with JSDMs has provided ecologists with new tools for estimating species associations (residual co-occurrence patterns after accounting for environmental niches) from large data sets, as well as for increasing the predictive power of species distribution models (SDMs) by accounting for such associations. Yet, one critical limitation of JSDMs developed thus far is that they assume constant species associations. However, in real ecological communities, the direction and strength of interspecific interactions are likely to be different under different environmental conditions. In this paper, we overcome the shortcoming of present JSDMs by allowing species associations covary with measured environmental covariates. To estimate environmental-dependent species associations, we utilize a latent variable structure, where the factor loadings are modelled as a linear regression to environmental covariates. We illustrate the performance of the statistical framework with both simulated and real data. Our results show that JSDMs perform substantially better in inferring environmental-dependent species associations than single SDMs, especially with sparse data. Furthermore, JSDMs consistently overperform SDMs in terms of predictive power for generating predictions that account for environment-dependent biotic associations. We implemented the statistical framework as a MATLAB package, which includes tools both for model parameterization as well as for post-processing of results, particularly for addressing whether and how species associations depend on the environmental conditions. Our statistical framework provides a new tool for ecologists who wish to investigate from non-manipulative observational community data the dependency of interspecific interactions on environmental context. Our method can be applied to answer the fundamental questions in community ecology about how species’ interactions shift in changing environmental conditions, as well as to predict future changes of species’ interactions in response to global change.&quot;,&quot;author&quot;:[{&quot;dropping-particle&quot;:&quot;&quot;,&quot;family&quot;:&quot;Tikhonov&quot;,&quot;given&quot;:&quot;Gleb&quot;,&quot;non-dropping-particle&quot;:&quot;&quot;,&quot;parse-names&quot;:false,&quot;suffix&quot;:&quot;&quot;},{&quot;dropping-particle&quot;:&quot;&quot;,&quot;family&quot;:&quot;Abrego&quot;,&quot;given&quot;:&quot;Nerea&quot;,&quot;non-dropping-particle&quot;:&quot;&quot;,&quot;parse-names&quot;:false,&quot;suffix&quot;:&quot;&quot;},{&quot;dropping-particle&quot;:&quot;&quot;,&quot;family&quot;:&quot;Dunson&quot;,&quot;given&quot;:&quot;David&quot;,&quot;non-dropping-particle&quot;:&quot;&quot;,&quot;parse-names&quot;:false,&quot;suffix&quot;:&quot;&quot;},{&quot;dropping-particle&quot;:&quot;&quot;,&quot;family&quot;:&quot;Ovaskainen&quot;,&quot;given&quot;:&quot;Otso&quot;,&quot;non-dropping-particle&quot;:&quot;&quot;,&quot;parse-names&quot;:false,&quot;suffix&quot;:&quot;&quot;}],&quot;container-title&quot;:&quot;Methods in Ecology and Evolution&quot;,&quot;id&quot;:&quot;9f11f88c-420f-501b-b3db-e23617c302b9&quot;,&quot;issue&quot;:&quot;4&quot;,&quot;issued&quot;:{&quot;date-parts&quot;:[[&quot;2017&quot;]]},&quot;page&quot;:&quot;443-452&quot;,&quot;title&quot;:&quot;Using joint species distribution models for evaluating how species-to-species associations depend on the environmental context&quot;,&quot;type&quot;:&quot;article-journal&quot;,&quot;volume&quot;:&quot;8&quot;,&quot;container-title-short&quot;:&quot;Methods Ecol Evol&quot;},&quot;uris&quot;:[&quot;http://www.mendeley.com/documents/?uuid=47660aa6-028d-4c24-be02-29f664adc51f&quot;],&quot;isTemporary&quot;:false,&quot;legacyDesktopId&quot;:&quot;47660aa6-028d-4c24-be02-29f664adc51f&quot;}]},{&quot;citationID&quot;:&quot;MENDELEY_CITATION_29c8665f-a70f-41ae-bc7f-c872dd7549b0&quot;,&quot;properties&quot;:{&quot;noteIndex&quot;:0},&quot;isEdited&quot;:false,&quot;manualOverride&quot;:{&quot;citeprocText&quot;:&quot;&lt;sup&gt;89&lt;/sup&gt;&quot;,&quot;isManuallyOverridden&quot;:false,&quot;manualOverrideText&quot;:&quot;&quot;},&quot;citationTag&quot;:&quot;MENDELEY_CITATION_v3_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&quot;,&quot;citationItems&quot;:[{&quot;id&quot;:&quot;4a224d6a-193f-5391-b10f-19379414ad5b&quot;,&quot;itemData&quot;:{&quot;author&quot;:[{&quot;dropping-particle&quot;:&quot;&quot;,&quot;family&quot;:&quot;Tikhonov&quot;,&quot;given&quot;:&quot;G&quot;,&quot;non-dropping-particle&quot;:&quot;&quot;,&quot;parse-names&quot;:false,&quot;suffix&quot;:&quot;&quot;},{&quot;dropping-particle&quot;:&quot;&quot;,&quot;family&quot;:&quot;Ovaskainen&quot;,&quot;given&quot;:&quot;O&quot;,&quot;non-dropping-particle&quot;:&quot;&quot;,&quot;parse-names&quot;:false,&quot;suffix&quot;:&quot;&quot;},{&quot;dropping-particle&quot;:&quot;&quot;,&quot;family&quot;:&quot;Oksanen&quot;,&quot;given&quot;:&quot;J&quot;,&quot;non-dropping-particle&quot;:&quot;&quot;,&quot;parse-names&quot;:false,&quot;suffix&quot;:&quot;&quot;},{&quot;dropping-particle&quot;:&quot;&quot;,&quot;family&quot;:&quot;Jonge&quot;,&quot;given&quot;:&quot;M&quot;,&quot;non-dropping-particle&quot;:&quot;de&quot;,&quot;parse-names&quot;:false,&quot;suffix&quot;:&quot;&quot;},{&quot;dropping-particle&quot;:&quot;&quot;,&quot;family&quot;:&quot;Opedal&quot;,&quot;given&quot;:&quot;O&quot;,&quot;non-dropping-particle&quot;:&quot;&quot;,&quot;parse-names&quot;:false,&quot;suffix&quot;:&quot;&quot;},{&quot;dropping-particle&quot;:&quot;&quot;,&quot;family&quot;:&quot;Dallas&quot;,&quot;given&quot;:&quot;T&quot;,&quot;non-dropping-particle&quot;:&quot;&quot;,&quot;parse-names&quot;:false,&quot;suffix&quot;:&quot;&quot;}],&quot;id&quot;:&quot;4a224d6a-193f-5391-b10f-19379414ad5b&quot;,&quot;issued&quot;:{&quot;date-parts&quot;:[[&quot;2022&quot;]]},&quot;number&quot;:&quot;R package version 3.0-13&quot;,&quot;title&quot;:&quot;Hmsc: Hierarchical Model of Species Communities&quot;,&quot;type&quot;:&quot;article&quot;,&quot;container-title-short&quot;:&quot;&quot;},&quot;uris&quot;:[&quot;http://www.mendeley.com/documents/?uuid=6b76325e-4094-48b7-b762-c64e7d3143a9&quot;],&quot;isTemporary&quot;:false,&quot;legacyDesktopId&quot;:&quot;6b76325e-4094-48b7-b762-c64e7d3143a9&quot;}]},{&quot;citationID&quot;:&quot;MENDELEY_CITATION_11cdc25d-ffcf-450f-a0de-f83b00da244e&quot;,&quot;properties&quot;:{&quot;noteIndex&quot;:0},&quot;isEdited&quot;:false,&quot;manualOverride&quot;:{&quot;citeprocText&quot;:&quot;&lt;sup&gt;90&lt;/sup&gt;&quot;,&quot;isManuallyOverridden&quot;:false,&quot;manualOverrideText&quot;:&quot;&quot;},&quot;citationTag&quot;:&quot;MENDELEY_CITATION_v3_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&quot;,&quot;citationItems&quot;:[{&quot;id&quot;:&quot;c9a13de8-51e4-5f20-92f9-dfe2b4835b17&quot;,&quot;itemData&quot;:{&quot;DOI&quot;:&quot;10.1017/9781108591720&quot;,&quot;ISBN&quot;:&quot;9781108591720&quot;,&quot;abstract&quot;:&quot;Joint species distribution modelling (JSDM) is a fast-developing field and promises to revolutionise how data on ecological communities are analysed and interpreted. Written for both readers with a limited statistical background, and those with statistical expertise, this book provides a comprehensive account of JSDM. It enables readers to integrate data on species abundances, environmental covariates, species traits, phylogenetic relationships, and the spatio-temporal context in which the data have been acquired. Step-by-step coverage of the full technical detail of statistical methods is provided, as well as advice on interpreting results of statistical analyses in the broader context of modern community ecology theory. With the advantage of numerous example R-scripts, this is an ideal guide to help graduate students and researchers learn how to conduct and interpret statistical analyses in practice with the R-package Hmsc, providing a fast starting point for applying joint species distribution modelling to their own data.&quot;,&quot;author&quot;:[{&quot;dropping-particle&quot;:&quot;&quot;,&quot;family&quot;:&quot;Ovaskainen&quot;,&quot;given&quot;:&quot;Otso&quot;,&quot;non-dropping-particle&quot;:&quot;&quot;,&quot;parse-names&quot;:false,&quot;suffix&quot;:&quot;&quot;},{&quot;dropping-particle&quot;:&quot;&quot;,&quot;family&quot;:&quot;Abrego&quot;,&quot;given&quot;:&quot;Nerea&quot;,&quot;non-dropping-particle&quot;:&quot;&quot;,&quot;parse-names&quot;:false,&quot;suffix&quot;:&quot;&quot;}],&quot;id&quot;:&quot;c9a13de8-51e4-5f20-92f9-dfe2b4835b17&quot;,&quot;issued&quot;:{&quot;date-parts&quot;:[[&quot;2020&quot;]]},&quot;publisher&quot;:&quot;Cambridge University Press&quot;,&quot;title&quot;:&quot;Joint Species Distribution Modelling: With Applications in R&quot;,&quot;type&quot;:&quot;book&quot;,&quot;container-title-short&quot;:&quot;&quot;},&quot;uris&quot;:[&quot;http://www.mendeley.com/documents/?uuid=144557fc-c425-4843-a5a9-dc6f14b1f202&quot;],&quot;isTemporary&quot;:false,&quot;legacyDesktopId&quot;:&quot;144557fc-c425-4843-a5a9-dc6f14b1f202&quot;}]},{&quot;citationID&quot;:&quot;MENDELEY_CITATION_aa81adef-2ebb-4e58-9c0d-a21ce06e2b41&quot;,&quot;properties&quot;:{&quot;noteIndex&quot;:0},&quot;isEdited&quot;:false,&quot;manualOverride&quot;:{&quot;citeprocText&quot;:&quot;&lt;sup&gt;82,83&lt;/sup&gt;&quot;,&quot;isManuallyOverridden&quot;:false,&quot;manualOverrideText&quot;:&quot;&quot;},&quot;citationTag&quot;:&quot;MENDELEY_CITATION_v3_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&quot;,&quot;citationItems&quot;:[{&quot;id&quot;:&quot;2e5193c1-02e2-548f-8744-7166f9ba05f8&quot;,&quot;itemData&quot;:{&quot;DOI&quot;:&quot;10.1016/j.soilbio.2020.108042&quot;,&quot;ISSN&quot;:&quot;00380717&quot;,&quot;abstract&quot;:&quot;Soil microbial community data produced by next-generation sequencing platforms has introduced a new era in microbial ecology studies but poses a challenge for data analysis: huge tables with highly sparse data combined with methodological limitations leading to biased analyses. Methodological studies have attempted to improve data interpretation via data transformation and/or rarefaction but usually neglect the assumptions required for an appropriate analysis. Advances in both mathematics and computation are now making model-based approaches feasible, especially latent variable modeling (LVM). LVM is a cornerstone of modern unsupervised learning that permits the evaluation of evolutionary, temporal, and count structure in a unified approach that directly incorporates the data distribution. Despite these advantages, LVM is rarely applied in data analyses of the soil microbiome. Here, we review available methods to handle the characteristics of soil microbial data obtained from next-generation sequencing and advocate for model-based approaches. We focus on the importance of assumption checking for guiding the selection of the most appropriate method of data analysis. We also provide future directions by advocating for the consideration of the dataset produced by sequencing as a representation of microbial detections instead of abundances and for the adoption of hierarchical models to convert these detections into estimated abundances prior to evaluating the microbial community. In summary, we show that model assessment is important for qualifying interpretations and can further guide refinements in subsequent analyses. We have only begun to understand the factors regulating soil microbial communities and the impacts of this microbiota on the environment/ecosystem. Understanding the assumptions of new methods is essential to fully harness their power to test hypotheses using high-throughput sequencing data.&quot;,&quot;author&quot;:[{&quot;dropping-particle&quot;:&quot;&quot;,&quot;family&quot;:&quot;Leite&quot;,&quot;given&quot;:&quot;Márcio F.A.&quot;,&quot;non-dropping-particle&quot;:&quot;&quot;,&quot;parse-names&quot;:false,&quot;suffix&quot;:&quot;&quot;},{&quot;dropping-particle&quot;:&quot;&quot;,&quot;family&quot;:&quot;Kuramae&quot;,&quot;given&quot;:&quot;Eiko E.&quot;,&quot;non-dropping-particle&quot;:&quot;&quot;,&quot;parse-names&quot;:false,&quot;suffix&quot;:&quot;&quot;}],&quot;container-title&quot;:&quot;Soil Biology and Biochemistry&quot;,&quot;id&quot;:&quot;2e5193c1-02e2-548f-8744-7166f9ba05f8&quot;,&quot;issued&quot;:{&quot;date-parts&quot;:[[&quot;2020&quot;]]},&quot;page&quot;:&quot;108042&quot;,&quot;title&quot;:&quot;You must choose, but choose wisely: Model-based approaches for microbial community analysis&quot;,&quot;type&quot;:&quot;article-journal&quot;,&quot;volume&quot;:&quot;151&quot;,&quot;container-title-short&quot;:&quot;Soil Biol Biochem&quot;},&quot;uris&quot;:[&quot;http://www.mendeley.com/documents/?uuid=54255540-c4cb-4ccb-99cc-aa9280de7141&quot;],&quot;isTemporary&quot;:false,&quot;legacyDesktopId&quot;:&quot;54255540-c4cb-4ccb-99cc-aa9280de7141&quot;},{&quot;id&quot;:&quot;4ee94eb1-3bab-5f29-ad53-bdccdc11af58&quot;,&quot;itemData&quot;:{&quot;DOI&quot;:&quot;10.1111/mec.16460&quot;,&quot;ISSN&quot;:&quot;1365294X&quot;,&quot;PMID&quot;:&quot;35395127&quot;,&quot;abstract&quot;:&quot;The development of high-throughput sequencing (HTS) technologies has greatly improved our capacity to identify fungi and unveil their ecological roles across a variety of ecosystems. Here we provide an overview of current best practices in metabarcoding analysis of fungal communities, from experimental design through molecular and computational analyses. By reanalysing published data sets, we demonstrate that operational taxonomic units (OTUs) outperform amplified sequence variants (ASVs) in recovering fungal diversity, a finding that is particularly evident for long markers. Additionally, analysis of the full-length ITS region allows more accurate taxonomic placement of fungi and other eukaryotes compared to the ITS2 subregion. Finally, we show that specific methods for compositional data analyses provide more reliable estimates of shifts in community structure. We conclude that metabarcoding analyses of fungi are especially promising for integrating fungi into the full microbiome and broader ecosystem functioning context, recovery of novel fungal lineages and ancient organisms as well as barcoding of old specimens including type material.&quot;,&quot;author&quot;:[{&quot;dropping-particle&quot;:&quot;&quot;,&quot;family&quot;:&quot;Tedersoo&quot;,&quot;given&quot;:&quot;Leho&quot;,&quot;non-dropping-particle&quot;:&quot;&quot;,&quot;parse-names&quot;:false,&quot;suffix&quot;:&quot;&quot;},{&quot;dropping-particle&quot;:&quot;&quot;,&quot;family&quot;:&quot;Bahram&quot;,&quot;given&quot;:&quot;Mohammad&quot;,&quot;non-dropping-particle&quot;:&quot;&quot;,&quot;parse-names&quot;:false,&quot;suffix&quot;:&quot;&quot;},{&quot;dropping-particle&quot;:&quot;&quot;,&quot;family&quot;:&quot;Zinger&quot;,&quot;given&quot;:&quot;Lucie&quot;,&quot;non-dropping-particle&quot;:&quot;&quot;,&quot;parse-names&quot;:false,&quot;suffix&quot;:&quot;&quot;},{&quot;dropping-particle&quot;:&quot;&quot;,&quot;family&quot;:&quot;Nilsson&quot;,&quot;given&quot;:&quot;R. Henrik&quot;,&quot;non-dropping-particle&quot;:&quot;&quot;,&quot;parse-names&quot;:false,&quot;suffix&quot;:&quot;&quot;},{&quot;dropping-particle&quot;:&quot;&quot;,&quot;family&quot;:&quot;Kennedy&quot;,&quot;given&quot;:&quot;Peter G.&quot;,&quot;non-dropping-particle&quot;:&quot;&quot;,&quot;parse-names&quot;:false,&quot;suffix&quot;:&quot;&quot;},{&quot;dropping-particle&quot;:&quot;&quot;,&quot;family&quot;:&quot;Yang&quot;,&quot;given&quot;:&quot;Teng&quot;,&quot;non-dropping-particle&quot;:&quot;&quot;,&quot;parse-names&quot;:false,&quot;suffix&quot;:&quot;&quot;},{&quot;dropping-particle&quot;:&quot;&quot;,&quot;family&quot;:&quot;Anslan&quot;,&quot;given&quot;:&quot;Sten&quot;,&quot;non-dropping-particle&quot;:&quot;&quot;,&quot;parse-names&quot;:false,&quot;suffix&quot;:&quot;&quot;},{&quot;dropping-particle&quot;:&quot;&quot;,&quot;family&quot;:&quot;Mikryukov&quot;,&quot;given&quot;:&quot;Vladimir&quot;,&quot;non-dropping-particle&quot;:&quot;&quot;,&quot;parse-names&quot;:false,&quot;suffix&quot;:&quot;&quot;}],&quot;container-title&quot;:&quot;Molecular Ecology&quot;,&quot;id&quot;:&quot;4ee94eb1-3bab-5f29-ad53-bdccdc11af58&quot;,&quot;issue&quot;:&quot;10&quot;,&quot;issued&quot;:{&quot;date-parts&quot;:[[&quot;2022&quot;]]},&quot;page&quot;:&quot;2769-2795&quot;,&quot;title&quot;:&quot;Best practices in metabarcoding of fungi: From experimental design to results&quot;,&quot;type&quot;:&quot;article-journal&quot;,&quot;volume&quot;:&quot;31&quot;,&quot;container-title-short&quot;:&quot;Mol Ecol&quot;},&quot;uris&quot;:[&quot;http://www.mendeley.com/documents/?uuid=30828405-bbcb-4469-972e-5616be6bbc7a&quot;],&quot;isTemporary&quot;:false,&quot;legacyDesktopId&quot;:&quot;30828405-bbcb-4469-972e-5616be6bbc7a&quot;}]},{&quot;citationID&quot;:&quot;MENDELEY_CITATION_5069ffd7-aeda-4714-856b-42fd5368b4ac&quot;,&quot;properties&quot;:{&quot;noteIndex&quot;:0},&quot;isEdited&quot;:false,&quot;manualOverride&quot;:{&quot;citeprocText&quot;:&quot;&lt;sup&gt;90&lt;/sup&gt;&quot;,&quot;isManuallyOverridden&quot;:false,&quot;manualOverrideText&quot;:&quot;&quot;},&quot;citationTag&quot;:&quot;MENDELEY_CITATION_v3_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&quot;,&quot;citationItems&quot;:[{&quot;id&quot;:&quot;c9a13de8-51e4-5f20-92f9-dfe2b4835b17&quot;,&quot;itemData&quot;:{&quot;DOI&quot;:&quot;10.1017/9781108591720&quot;,&quot;ISBN&quot;:&quot;9781108591720&quot;,&quot;abstract&quot;:&quot;Joint species distribution modelling (JSDM) is a fast-developing field and promises to revolutionise how data on ecological communities are analysed and interpreted. Written for both readers with a limited statistical background, and those with statistical expertise, this book provides a comprehensive account of JSDM. It enables readers to integrate data on species abundances, environmental covariates, species traits, phylogenetic relationships, and the spatio-temporal context in which the data have been acquired. Step-by-step coverage of the full technical detail of statistical methods is provided, as well as advice on interpreting results of statistical analyses in the broader context of modern community ecology theory. With the advantage of numerous example R-scripts, this is an ideal guide to help graduate students and researchers learn how to conduct and interpret statistical analyses in practice with the R-package Hmsc, providing a fast starting point for applying joint species distribution modelling to their own data.&quot;,&quot;author&quot;:[{&quot;dropping-particle&quot;:&quot;&quot;,&quot;family&quot;:&quot;Ovaskainen&quot;,&quot;given&quot;:&quot;Otso&quot;,&quot;non-dropping-particle&quot;:&quot;&quot;,&quot;parse-names&quot;:false,&quot;suffix&quot;:&quot;&quot;},{&quot;dropping-particle&quot;:&quot;&quot;,&quot;family&quot;:&quot;Abrego&quot;,&quot;given&quot;:&quot;Nerea&quot;,&quot;non-dropping-particle&quot;:&quot;&quot;,&quot;parse-names&quot;:false,&quot;suffix&quot;:&quot;&quot;}],&quot;id&quot;:&quot;c9a13de8-51e4-5f20-92f9-dfe2b4835b17&quot;,&quot;issued&quot;:{&quot;date-parts&quot;:[[&quot;2020&quot;]]},&quot;publisher&quot;:&quot;Cambridge University Press&quot;,&quot;title&quot;:&quot;Joint Species Distribution Modelling: With Applications in R&quot;,&quot;type&quot;:&quot;book&quot;,&quot;container-title-short&quot;:&quot;&quot;},&quot;uris&quot;:[&quot;http://www.mendeley.com/documents/?uuid=144557fc-c425-4843-a5a9-dc6f14b1f202&quot;],&quot;isTemporary&quot;:false,&quot;legacyDesktopId&quot;:&quot;144557fc-c425-4843-a5a9-dc6f14b1f202&quot;}]},{&quot;citationID&quot;:&quot;MENDELEY_CITATION_1441a072-c004-4308-ae73-e29dd61337e3&quot;,&quot;properties&quot;:{&quot;noteIndex&quot;:0},&quot;isEdited&quot;:false,&quot;manualOverride&quot;:{&quot;citeprocText&quot;:&quot;&lt;sup&gt;91&lt;/sup&gt;&quot;,&quot;isManuallyOverridden&quot;:false,&quot;manualOverrideText&quot;:&quot;&quot;},&quot;citationTag&quot;:&quot;MENDELEY_CITATION_v3_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&quot;,&quot;citationItems&quot;:[{&quot;id&quot;:&quot;6d7be7ff-9d75-5ccc-848c-cb884116004f&quot;,&quot;itemData&quot;:{&quot;abstract&quot;:&quot;The Gibbs sampler, the algorithm of Metropolis and similar iterative simulation methods are potentially very helpful for summarizing multivariate distributions. Used naively, however, iterative simulation can give misleading answers. Our methods are simple and generally applicable to the output of any iterative simulation; they are designed for researchers primarily interested in the science underlying the data and models they are analyzing, rather than for researchers interested in the probability theory underlying the iterative simulations themselves. Our recommended strategy is to use several independent sequences, with starting points sampled from an overdispersed distribution. At each step of the iterative simulation, we obtain, for each univariate estimand of interest, a distributional estimate and an estimate of how much sharper the distributional estimate might become if the simulations were contin- ued indefinitely. Because our focus is on applied inference for Bayesian posterior distributions in real problems, which often tend toward normal- ity after transformations and marginalization, we derive our results as normal-theory approximations to exact Bayesian inference, conditional on the observed simulations. The methods are illustrated on a random- effects mixture model applied to experimental measurements of reaction times of normal and schizophrenic patients.&quot;,&quot;author&quot;:[{&quot;dropping-particle&quot;:&quot;&quot;,&quot;family&quot;:&quot;Gelman&quot;,&quot;given&quot;:&quot;Andrew&quot;,&quot;non-dropping-particle&quot;:&quot;&quot;,&quot;parse-names&quot;:false,&quot;suffix&quot;:&quot;&quot;},{&quot;dropping-particle&quot;:&quot;&quot;,&quot;family&quot;:&quot;Rubin&quot;,&quot;given&quot;:&quot;Donald B&quot;,&quot;non-dropping-particle&quot;:&quot;&quot;,&quot;parse-names&quot;:false,&quot;suffix&quot;:&quot;&quot;}],&quot;container-title&quot;:&quot;Statistical Science&quot;,&quot;id&quot;:&quot;6d7be7ff-9d75-5ccc-848c-cb884116004f&quot;,&quot;issue&quot;:&quot;4&quot;,&quot;issued&quot;:{&quot;date-parts&quot;:[[&quot;1992&quot;]]},&quot;page&quot;:&quot;457-472&quot;,&quot;title&quot;:&quot;Inference from Iterative Simulation Using Multiple Sequences&quot;,&quot;type&quot;:&quot;article-journal&quot;,&quot;volume&quot;:&quot;7&quot;,&quot;container-title-short&quot;:&quot;&quot;},&quot;uris&quot;:[&quot;http://www.mendeley.com/documents/?uuid=e78fb346-8ee9-47da-bc72-1be2b20ee5c4&quot;],&quot;isTemporary&quot;:false,&quot;legacyDesktopId&quot;:&quot;e78fb346-8ee9-47da-bc72-1be2b20ee5c4&quot;}]},{&quot;citationID&quot;:&quot;MENDELEY_CITATION_ae13989b-1146-45e7-b3a9-da9d7dd2f473&quot;,&quot;properties&quot;:{&quot;noteIndex&quot;:0},&quot;isEdited&quot;:false,&quot;manualOverride&quot;:{&quot;isManuallyOverridden&quot;:false,&quot;citeprocText&quot;:&quot;&lt;sup&gt;92&lt;/sup&gt;&quot;,&quot;manualOverrideText&quot;:&quot;&quot;},&quot;citationTag&quot;:&quot;MENDELEY_CITATION_v3_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&quot;,&quot;citationItems&quot;:[{&quot;id&quot;:&quot;40f0a996-d9d7-3156-96c9-5b0917549965&quot;,&quot;itemData&quot;:{&quot;type&quot;:&quot;article-journal&quot;,&quot;id&quot;:&quot;40f0a996-d9d7-3156-96c9-5b0917549965&quot;,&quot;title&quot;:&quot;The Temporal Dynamics of Multiple Stressor Effects: From Individuals to Ecosystems&quot;,&quot;author&quot;:[{&quot;family&quot;:&quot;Jackson&quot;,&quot;given&quot;:&quot;Michelle C.&quot;,&quot;parse-names&quot;:false,&quot;dropping-particle&quot;:&quot;&quot;,&quot;non-dropping-particle&quot;:&quot;&quot;},{&quot;family&quot;:&quot;Pawar&quot;,&quot;given&quot;:&quot;Samraat&quot;,&quot;parse-names&quot;:false,&quot;dropping-particle&quot;:&quot;&quot;,&quot;non-dropping-particle&quot;:&quot;&quot;},{&quot;family&quot;:&quot;Woodward&quot;,&quot;given&quot;:&quot;Guy&quot;,&quot;parse-names&quot;:false,&quot;dropping-particle&quot;:&quot;&quot;,&quot;non-dropping-particle&quot;:&quot;&quot;}],&quot;container-title&quot;:&quot;Trends in Ecology and Evolution&quot;,&quot;container-title-short&quot;:&quot;Trends Ecol Evol&quot;,&quot;DOI&quot;:&quot;10.1016/j.tree.2021.01.005&quot;,&quot;ISSN&quot;:&quot;01695347&quot;,&quot;PMID&quot;:&quot;33583600&quot;,&quot;URL&quot;:&quot;https://doi.org/10.1016/j.tree.2021.01.005&quot;,&quot;issued&quot;:{&quot;date-parts&quot;:[[2021]]},&quot;page&quot;:&quot;402-410&quot;,&quot;abstract&quot;:&quot;Multiple stressors, such as warming and invasions, often occur together and have nonadditive effects. Most studies to date assume that stressors operate in perfect synchrony, but this will rarely be the case in reality. Stressor sequence and overlap will have implications for ecological memory – the ability of past stressors to influence future responses. Moreover, stressors are usually defined in an anthropocentric context: what we consider a short-term stressor, such as a flood, will span multiple generations of microbes. We argue that to predict responses to multiple stressors from individuals to the whole ecosystem, it is necessary to consider metabolic rates, which determine the timescales at which individuals operate and therefore, ultimately, the ecological memory at different levels of ecological organization.&quot;,&quot;publisher&quot;:&quot;The Authors&quot;,&quot;issue&quot;:&quot;5&quot;,&quot;volume&quot;:&quot;36&quot;},&quot;isTemporary&quot;:false}]},{&quot;citationID&quot;:&quot;MENDELEY_CITATION_c20dfb77-e545-429e-8398-1433c80b7e3a&quot;,&quot;properties&quot;:{&quot;noteIndex&quot;:0},&quot;isEdited&quot;:false,&quot;manualOverride&quot;:{&quot;citeprocText&quot;:&quot;&lt;sup&gt;93,94&lt;/sup&gt;&quot;,&quot;isManuallyOverridden&quot;:false,&quot;manualOverrideText&quot;:&quot;&quot;},&quot;citationTag&quot;:&quot;MENDELEY_CITATION_v3_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&quot;,&quot;citationItems&quot;:[{&quot;id&quot;:&quot;46cd1f67-eedb-5b03-94ea-e14994ca51c7&quot;,&quot;itemData&quot;:{&quot;DOI&quot;:&quot;10.1111/ele.12757&quot;,&quot;ISSN&quot;:&quot;14610248&quot;,&quot;PMID&quot;:&quot;28317296&quot;,&quot;abstract&quot;:&quot;Community ecology aims to understand what factors determine the assembly and dynamics of species assemblages at different spatiotemporal scales. To facilitate the integration between conceptual and statistical approaches in community ecology, we propose Hierarchical Modelling of Species Communities (HMSC) as a general, flexible framework for modern analysis of community data. While non-manipulative data allow for only correlative and not causal inference, this framework facilitates the formulation of data-driven hypotheses regarding the processes that structure communities. We model environmental filtering by variation and covariation in the responses of individual species to the characteristics of their environment, with potential contingencies on species traits and phylogenetic relationships. We capture biotic assembly rules by species-to-species association matrices, which may be estimated at multiple spatial or temporal scales. We operationalise the HMSC framework as a hierarchical Bayesian joint species distribution model, and implement it as R- and Matlab-packages which enable computationally efficient analyses of large data sets. Armed with this tool, community ecologists can make sense of many types of data, including spatially explicit data and time-series data. We illustrate the use of this framework through a series of diverse ecological examples.&quot;,&quot;author&quot;:[{&quot;dropping-particle&quot;:&quot;&quot;,&quot;family&quot;:&quot;Ovaskainen&quot;,&quot;given&quot;:&quot;Otso&quot;,&quot;non-dropping-particle&quot;:&quot;&quot;,&quot;parse-names&quot;:false,&quot;suffix&quot;:&quot;&quot;},{&quot;dropping-particle&quot;:&quot;&quot;,&quot;family&quot;:&quot;Tikhonov&quot;,&quot;given&quot;:&quot;Gleb&quot;,&quot;non-dropping-particle&quot;:&quot;&quot;,&quot;parse-names&quot;:false,&quot;suffix&quot;:&quot;&quot;},{&quot;dropping-particle&quot;:&quot;&quot;,&quot;family&quot;:&quot;Norberg&quot;,&quot;given&quot;:&quot;Anna&quot;,&quot;non-dropping-particle&quot;:&quot;&quot;,&quot;parse-names&quot;:false,&quot;suffix&quot;:&quot;&quot;},{&quot;dropping-particle&quot;:&quot;&quot;,&quot;family&quot;:&quot;Guillaume Blanchet&quot;,&quot;given&quot;:&quot;F.&quot;,&quot;non-dropping-particle&quot;:&quot;&quot;,&quot;parse-names&quot;:false,&quot;suffix&quot;:&quot;&quot;},{&quot;dropping-particle&quot;:&quot;&quot;,&quot;family&quot;:&quot;Duan&quot;,&quot;given&quot;:&quot;Leo&quot;,&quot;non-dropping-particle&quot;:&quot;&quot;,&quot;parse-names&quot;:false,&quot;suffix&quot;:&quot;&quot;},{&quot;dropping-particle&quot;:&quot;&quot;,&quot;family&quot;:&quot;Dunson&quot;,&quot;given&quot;:&quot;David&quot;,&quot;non-dropping-particle&quot;:&quot;&quot;,&quot;parse-names&quot;:false,&quot;suffix&quot;:&quot;&quot;},{&quot;dropping-particle&quot;:&quot;&quot;,&quot;family&quot;:&quot;Roslin&quot;,&quot;given&quot;:&quot;Tomas&quot;,&quot;non-dropping-particle&quot;:&quot;&quot;,&quot;parse-names&quot;:false,&quot;suffix&quot;:&quot;&quot;},{&quot;dropping-particle&quot;:&quot;&quot;,&quot;family&quot;:&quot;Abrego&quot;,&quot;given&quot;:&quot;Nerea&quot;,&quot;non-dropping-particle&quot;:&quot;&quot;,&quot;parse-names&quot;:false,&quot;suffix&quot;:&quot;&quot;}],&quot;container-title&quot;:&quot;Ecology Letters&quot;,&quot;id&quot;:&quot;46cd1f67-eedb-5b03-94ea-e14994ca51c7&quot;,&quot;issue&quot;:&quot;5&quot;,&quot;issued&quot;:{&quot;date-parts&quot;:[[&quot;2017&quot;]]},&quot;page&quot;:&quot;561-576&quot;,&quot;title&quot;:&quot;How to make more out of community data? A conceptual framework and its implementation as models and software&quot;,&quot;type&quot;:&quot;article-journal&quot;,&quot;volume&quot;:&quot;20&quot;,&quot;container-title-short&quot;:&quot;Ecol Lett&quot;},&quot;uris&quot;:[&quot;http://www.mendeley.com/documents/?uuid=b04b42a3-994e-4874-958e-91b04ab59a07&quot;],&quot;isTemporary&quot;:false,&quot;legacyDesktopId&quot;:&quot;b04b42a3-994e-4874-958e-91b04ab59a07&quot;},{&quot;id&quot;:&quot;e376ade9-642b-507c-8c5e-30de03b944b4&quot;,&quot;itemData&quot;:{&quot;DOI&quot;:&quot;10.1111/ele.13525&quot;,&quot;ISSN&quot;:&quot;14610248&quot;,&quot;PMID&quot;:&quot;32429003&quot;,&quot;abstract&quot;:&quot;There is a rich amount of information in co-occurrence (presence–absence) data that could be used to understand community assembly. This proposition first envisioned by Forbes (1907) and then Diamond (1975) prompted the development of numerous modelling approaches (e.g. null model analysis, co-occurrence networks and, more recently, joint species distribution models). Both theory and experimental evidence support the idea that ecological interactions may affect co-occurrence, but it remains unclear to what extent the signal of interaction can be captured in observational data. It is now time to step back from the statistical developments and critically assess whether co-occurrence data are really a proxy for ecological interactions. In this paper, we present a series of arguments based on probability, sampling, food web and coexistence theories supporting that significant spatial associations between species (or lack thereof) is a poor proxy for ecological interactions. We discuss appropriate interpretations of co-occurrence, along with potential avenues to extract as much information as possible from such data.&quot;,&quot;author&quot;:[{&quot;dropping-particle&quot;:&quot;&quot;,&quot;family&quot;:&quot;Blanchet&quot;,&quot;given&quot;:&quot;F. Guillaume&quot;,&quot;non-dropping-particle&quot;:&quot;&quot;,&quot;parse-names&quot;:false,&quot;suffix&quot;:&quot;&quot;},{&quot;dropping-particle&quot;:&quot;&quot;,&quot;family&quot;:&quot;Cazelles&quot;,&quot;given&quot;:&quot;Kevin&quot;,&quot;non-dropping-particle&quot;:&quot;&quot;,&quot;parse-names&quot;:false,&quot;suffix&quot;:&quot;&quot;},{&quot;dropping-particle&quot;:&quot;&quot;,&quot;family&quot;:&quot;Gravel&quot;,&quot;given&quot;:&quot;Dominique&quot;,&quot;non-dropping-particle&quot;:&quot;&quot;,&quot;parse-names&quot;:false,&quot;suffix&quot;:&quot;&quot;}],&quot;container-title&quot;:&quot;Ecology Letters&quot;,&quot;id&quot;:&quot;e376ade9-642b-507c-8c5e-30de03b944b4&quot;,&quot;issue&quot;:&quot;7&quot;,&quot;issued&quot;:{&quot;date-parts&quot;:[[&quot;2020&quot;]]},&quot;page&quot;:&quot;1050-1063&quot;,&quot;title&quot;:&quot;Co-occurrence is not evidence of ecological interactions&quot;,&quot;type&quot;:&quot;article-journal&quot;,&quot;volume&quot;:&quot;23&quot;,&quot;container-title-short&quot;:&quot;Ecol Lett&quot;},&quot;uris&quot;:[&quot;http://www.mendeley.com/documents/?uuid=01bfc049-b949-418d-bc74-661bed04908c&quot;],&quot;isTemporary&quot;:false,&quot;legacyDesktopId&quot;:&quot;01bfc049-b949-418d-bc74-661bed04908c&quot;}]},{&quot;citationID&quot;:&quot;MENDELEY_CITATION_d1ff0594-48bc-4c09-910f-c384fb1b0ea8&quot;,&quot;properties&quot;:{&quot;noteIndex&quot;:0},&quot;isEdited&quot;:false,&quot;manualOverride&quot;:{&quot;citeprocText&quot;:&quot;&lt;sup&gt;95&lt;/sup&gt;&quot;,&quot;isManuallyOverridden&quot;:false,&quot;manualOverrideText&quot;:&quot;&quot;},&quot;citationTag&quot;:&quot;MENDELEY_CITATION_v3_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&quot;,&quot;citationItems&quot;:[{&quot;id&quot;:&quot;76c733e9-b8b1-5d3d-a5ab-4497155282a5&quot;,&quot;itemData&quot;:{&quot;DOI&quot;:&quot;10.1111/ele.14242&quot;,&quot;ISSN&quot;:&quot;14610248&quot;,&quot;PMID&quot;:&quot;37190868&quot;,&quot;abstract&quot;:&quot;While the relationship between food web complexity and stability has been well documented, how complexity affects productivity remains elusive. In this study, we combine food web theory and a data set of 149 aquatic food webs to investigate the effect of complexity (i.e. species richness, connectance, and average interaction strength) on ecosystem productivity. We find that more complex ecosystems tend to be more productive, although different facets of complexity have contrasting effects. A higher species richness and/or average interaction strength increases productivity, whereas a higher connectance often decreases it. These patterns hold not only between realized complexity and productivity, but also characterize responses of productivity to simulated declines of complexity. Our model also predicts a negative association between productivity and stability along gradients of complexity. Empirical analyses support our predictions on positive complexity-productivity relationships and negative productivity-stability relationships. Our study provides a step forward towards reconciling ecosystem complexity, productivity and stability.&quot;,&quot;author&quot;:[{&quot;dropping-particle&quot;:&quot;&quot;,&quot;family&quot;:&quot;May&quot;,&quot;given&quot;:&quot;Robert M.&quot;,&quot;non-dropping-particle&quot;:&quot;&quot;,&quot;parse-names&quot;:false,&quot;suffix&quot;:&quot;&quot;}],&quot;container-title&quot;:&quot;Nature&quot;,&quot;id&quot;:&quot;76c733e9-b8b1-5d3d-a5ab-4497155282a5&quot;,&quot;issue&quot;:&quot;8&quot;,&quot;issued&quot;:{&quot;date-parts&quot;:[[&quot;1972&quot;]]},&quot;page&quot;:&quot;413-414&quot;,&quot;title&quot;:&quot;Will a Large Complex System be Stable?&quot;,&quot;type&quot;:&quot;article-journal&quot;,&quot;volume&quot;:&quot;238&quot;,&quot;container-title-short&quot;:&quot;Nature&quot;},&quot;uris&quot;:[&quot;http://www.mendeley.com/documents/?uuid=946c7c76-599d-4bc0-a0e8-7c00c830ee76&quot;],&quot;isTemporary&quot;:false,&quot;legacyDesktopId&quot;:&quot;946c7c76-599d-4bc0-a0e8-7c00c830ee76&quot;}]},{&quot;citationID&quot;:&quot;MENDELEY_CITATION_a31134d5-6ea9-4ec0-8725-d3437c9a2e00&quot;,&quot;properties&quot;:{&quot;noteIndex&quot;:0},&quot;isEdited&quot;:false,&quot;manualOverride&quot;:{&quot;citeprocText&quot;:&quot;&lt;sup&gt;96&lt;/sup&gt;&quot;,&quot;isManuallyOverridden&quot;:false,&quot;manualOverrideText&quot;:&quot;&quot;},&quot;citationTag&quot;:&quot;MENDELEY_CITATION_v3_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&quot;,&quot;citationItems&quot;:[{&quot;id&quot;:&quot;73f94c46-fc7a-575b-b61a-632454c4a6cb&quot;,&quot;itemData&quot;:{&quot;DOI&quot;:&quot;10.5281/zenodo.7682609&quot;,&quot;author&quot;:[{&quot;dropping-particle&quot;:&quot;&quot;,&quot;family&quot;:&quot;Csárdi&quot;,&quot;given&quot;:&quot;G&quot;,&quot;non-dropping-particle&quot;:&quot;&quot;,&quot;parse-names&quot;:false,&quot;suffix&quot;:&quot;&quot;},{&quot;dropping-particle&quot;:&quot;&quot;,&quot;family&quot;:&quot;Nepusz&quot;,&quot;given&quot;:&quot;T&quot;,&quot;non-dropping-particle&quot;:&quot;&quot;,&quot;parse-names&quot;:false,&quot;suffix&quot;:&quot;&quot;},{&quot;dropping-particle&quot;:&quot;&quot;,&quot;family&quot;:&quot;Traag&quot;,&quot;given&quot;:&quot;V&quot;,&quot;non-dropping-particle&quot;:&quot;&quot;,&quot;parse-names&quot;:false,&quot;suffix&quot;:&quot;&quot;},{&quot;dropping-particle&quot;:&quot;&quot;,&quot;family&quot;:&quot;Horvát&quot;,&quot;given&quot;:&quot;Sz&quot;,&quot;non-dropping-particle&quot;:&quot;&quot;,&quot;parse-names&quot;:false,&quot;suffix&quot;:&quot;&quot;},{&quot;dropping-particle&quot;:&quot;&quot;,&quot;family&quot;:&quot;Zanini&quot;,&quot;given&quot;:&quot;F&quot;,&quot;non-dropping-particle&quot;:&quot;&quot;,&quot;parse-names&quot;:false,&quot;suffix&quot;:&quot;&quot;},{&quot;dropping-particle&quot;:&quot;&quot;,&quot;family&quot;:&quot;Noom&quot;,&quot;given&quot;:&quot;D&quot;,&quot;non-dropping-particle&quot;:&quot;&quot;,&quot;parse-names&quot;:false,&quot;suffix&quot;:&quot;&quot;},{&quot;dropping-particle&quot;:&quot;&quot;,&quot;family&quot;:&quot;Müller&quot;,&quot;given&quot;:&quot;K&quot;,&quot;non-dropping-particle&quot;:&quot;&quot;,&quot;parse-names&quot;:false,&quot;suffix&quot;:&quot;&quot;}],&quot;id&quot;:&quot;73f94c46-fc7a-575b-b61a-632454c4a6cb&quot;,&quot;issued&quot;:{&quot;date-parts&quot;:[[&quot;2024&quot;]]},&quot;number&quot;:&quot;R package version 2.0.2&quot;,&quot;title&quot;:&quot;igraph: Network Analysis and Visualization in R&quot;,&quot;type&quot;:&quot;article&quot;,&quot;container-title-short&quot;:&quot;&quot;},&quot;uris&quot;:[&quot;http://www.mendeley.com/documents/?uuid=265f7269-7273-4e6b-9ffb-77302216e288&quot;],&quot;isTemporary&quot;:false,&quot;legacyDesktopId&quot;:&quot;265f7269-7273-4e6b-9ffb-77302216e288&quot;}]},{&quot;citationID&quot;:&quot;MENDELEY_CITATION_dfbb7754-4a70-4e34-bdfc-c684497d7bd7&quot;,&quot;properties&quot;:{&quot;noteIndex&quot;:0},&quot;isEdited&quot;:false,&quot;manualOverride&quot;:{&quot;citeprocText&quot;:&quot;&lt;sup&gt;97&lt;/sup&gt;&quot;,&quot;isManuallyOverridden&quot;:false,&quot;manualOverrideText&quot;:&quot;&quot;},&quot;citationTag&quot;:&quot;MENDELEY_CITATION_v3_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&quot;,&quot;citationItems&quot;:[{&quot;id&quot;:&quot;eba820f8-dac7-5504-b44e-385625eeefb9&quot;,&quot;itemData&quot;:{&quot;author&quot;:[{&quot;dropping-particle&quot;:&quot;&quot;,&quot;family&quot;:&quot;Oksanen&quot;,&quot;given&quot;:&quot;J&quot;,&quot;non-dropping-particle&quot;:&quot;&quot;,&quot;parse-names&quot;:false,&quot;suffix&quot;:&quot;&quot;},{&quot;dropping-particle&quot;:&quot;&quot;,&quot;family&quot;:&quot;Simpson&quot;,&quot;given&quot;:&quot;G&quot;,&quot;non-dropping-particle&quot;:&quot;&quot;,&quot;parse-names&quot;:false,&quot;suffix&quot;:&quot;&quot;},{&quot;dropping-particle&quot;:&quot;&quot;,&quot;family&quot;:&quot;Blanchet&quot;,&quot;given&quot;:&quot;F&quot;,&quot;non-dropping-particle&quot;:&quot;&quot;,&quot;parse-names&quot;:false,&quot;suffix&quot;:&quot;&quot;},{&quot;dropping-particle&quot;:&quot;&quot;,&quot;family&quot;:&quot;Kindt&quot;,&quot;given&quot;:&quot;R&quot;,&quot;non-dropping-particle&quot;:&quot;&quot;,&quot;parse-names&quot;:false,&quot;suffix&quot;:&quot;&quot;},{&quot;dropping-particle&quot;:&quot;&quot;,&quot;family&quot;:&quot;Legendre&quot;,&quot;given&quot;:&quot;P&quot;,&quot;non-dropping-particle&quot;:&quot;&quot;,&quot;parse-names&quot;:false,&quot;suffix&quot;:&quot;&quot;},{&quot;dropping-particle&quot;:&quot;&quot;,&quot;family&quot;:&quot;Minchin&quot;,&quot;given&quot;:&quot;P&quot;,&quot;non-dropping-particle&quot;:&quot;&quot;,&quot;parse-names&quot;:false,&quot;suffix&quot;:&quot;&quot;},{&quot;dropping-particle&quot;:&quot;&quot;,&quot;family&quot;:&quot;O'Hara&quot;,&quot;given&quot;:&quot;R&quot;,&quot;non-dropping-particle&quot;:&quot;&quot;,&quot;parse-names&quot;:false,&quot;suffix&quot;:&quot;&quot;},{&quot;dropping-particle&quot;:&quot;&quot;,&quot;family&quot;:&quot;Solymos&quot;,&quot;given&quot;:&quot;P&quot;,&quot;non-dropping-particle&quot;:&quot;&quot;,&quot;parse-names&quot;:false,&quot;suffix&quot;:&quot;&quot;},{&quot;dropping-particle&quot;:&quot;&quot;,&quot;family&quot;:&quot;Stevens&quot;,&quot;given&quot;:&quot;M&quot;,&quot;non-dropping-particle&quot;:&quot;&quot;,&quot;parse-names&quot;:false,&quot;suffix&quot;:&quot;&quot;},{&quot;dropping-particle&quot;:&quot;&quot;,&quot;family&quot;:&quot;Szoecs&quot;,&quot;given&quot;:&quot;E&quot;,&quot;non-dropping-particle&quot;:&quot;&quot;,&quot;parse-names&quot;:false,&quot;suffix&quot;:&quot;&quot;},{&quot;dropping-particle&quot;:&quot;&quot;,&quot;family&quot;:&quot;Wagner&quot;,&quot;given&quot;:&quot;H&quot;,&quot;non-dropping-particle&quot;:&quot;&quot;,&quot;parse-names&quot;:false,&quot;suffix&quot;:&quot;&quot;},{&quot;dropping-particle&quot;:&quot;&quot;,&quot;family&quot;:&quot;Barbour&quot;,&quot;given&quot;:&quot;M&quot;,&quot;non-dropping-particle&quot;:&quot;&quot;,&quot;parse-names&quot;:false,&quot;suffix&quot;:&quot;&quot;},{&quot;dropping-particle&quot;:&quot;&quot;,&quot;family&quot;:&quot;Bedward&quot;,&quot;given&quot;:&quot;M&quot;,&quot;non-dropping-particle&quot;:&quot;&quot;,&quot;parse-names&quot;:false,&quot;suffix&quot;:&quot;&quot;},{&quot;dropping-particle&quot;:&quot;&quot;,&quot;family&quot;:&quot;Bolker&quot;,&quot;given&quot;:&quot;B&quot;,&quot;non-dropping-particle&quot;:&quot;&quot;,&quot;parse-names&quot;:false,&quot;suffix&quot;:&quot;&quot;},{&quot;dropping-particle&quot;:&quot;&quot;,&quot;family&quot;:&quot;Borcard&quot;,&quot;given&quot;:&quot;D&quot;,&quot;non-dropping-particle&quot;:&quot;&quot;,&quot;parse-names&quot;:false,&quot;suffix&quot;:&quot;&quot;},{&quot;dropping-particle&quot;:&quot;&quot;,&quot;family&quot;:&quot;Carvalho&quot;,&quot;given&quot;:&quot;G&quot;,&quot;non-dropping-particle&quot;:&quot;&quot;,&quot;parse-names&quot;:false,&quot;suffix&quot;:&quot;&quot;},{&quot;dropping-particle&quot;:&quot;&quot;,&quot;family&quot;:&quot;Chirico&quot;,&quot;given&quot;:&quot;M&quot;,&quot;non-dropping-particle&quot;:&quot;&quot;,&quot;parse-names&quot;:false,&quot;suffix&quot;:&quot;&quot;},{&quot;dropping-particle&quot;:&quot;&quot;,&quot;family&quot;:&quot;Caceres&quot;,&quot;given&quot;:&quot;M&quot;,&quot;non-dropping-particle&quot;:&quot;De&quot;,&quot;parse-names&quot;:false,&quot;suffix&quot;:&quot;&quot;},{&quot;dropping-particle&quot;:&quot;&quot;,&quot;family&quot;:&quot;Durand&quot;,&quot;given&quot;:&quot;S&quot;,&quot;non-dropping-particle&quot;:&quot;&quot;,&quot;parse-names&quot;:false,&quot;suffix&quot;:&quot;&quot;},{&quot;dropping-particle&quot;:&quot;&quot;,&quot;family&quot;:&quot;Evangelista&quot;,&quot;given&quot;:&quot;H&quot;,&quot;non-dropping-particle&quot;:&quot;&quot;,&quot;parse-names&quot;:false,&quot;suffix&quot;:&quot;&quot;},{&quot;dropping-particle&quot;:&quot;&quot;,&quot;family&quot;:&quot;FitzJohn&quot;,&quot;given&quot;:&quot;R&quot;,&quot;non-dropping-particle&quot;:&quot;&quot;,&quot;parse-names&quot;:false,&quot;suffix&quot;:&quot;&quot;},{&quot;dropping-particle&quot;:&quot;&quot;,&quot;family&quot;:&quot;Friendly&quot;,&quot;given&quot;:&quot;M&quot;,&quot;non-dropping-particle&quot;:&quot;&quot;,&quot;parse-names&quot;:false,&quot;suffix&quot;:&quot;&quot;},{&quot;dropping-particle&quot;:&quot;&quot;,&quot;family&quot;:&quot;Furneaux&quot;,&quot;given&quot;:&quot;B&quot;,&quot;non-dropping-particle&quot;:&quot;&quot;,&quot;parse-names&quot;:false,&quot;suffix&quot;:&quot;&quot;},{&quot;dropping-particle&quot;:&quot;&quot;,&quot;family&quot;:&quot;Hannigan&quot;,&quot;given&quot;:&quot;G&quot;,&quot;non-dropping-particle&quot;:&quot;&quot;,&quot;parse-names&quot;:false,&quot;suffix&quot;:&quot;&quot;},{&quot;dropping-particle&quot;:&quot;&quot;,&quot;family&quot;:&quot;Hill&quot;,&quot;given&quot;:&quot;M&quot;,&quot;non-dropping-particle&quot;:&quot;&quot;,&quot;parse-names&quot;:false,&quot;suffix&quot;:&quot;&quot;},{&quot;dropping-particle&quot;:&quot;&quot;,&quot;family&quot;:&quot;Lahti&quot;,&quot;given&quot;:&quot;L&quot;,&quot;non-dropping-particle&quot;:&quot;&quot;,&quot;parse-names&quot;:false,&quot;suffix&quot;:&quot;&quot;},{&quot;dropping-particle&quot;:&quot;&quot;,&quot;family&quot;:&quot;McGlinn&quot;,&quot;given&quot;:&quot;D&quot;,&quot;non-dropping-particle&quot;:&quot;&quot;,&quot;parse-names&quot;:false,&quot;suffix&quot;:&quot;&quot;},{&quot;dropping-particle&quot;:&quot;&quot;,&quot;family&quot;:&quot;Ouellette&quot;,&quot;given&quot;:&quot;M&quot;,&quot;non-dropping-particle&quot;:&quot;&quot;,&quot;parse-names&quot;:false,&quot;suffix&quot;:&quot;&quot;},{&quot;dropping-particle&quot;:&quot;&quot;,&quot;family&quot;:&quot;Ribeiro Cunha&quot;,&quot;given&quot;:&quot;E&quot;,&quot;non-dropping-particle&quot;:&quot;&quot;,&quot;parse-names&quot;:false,&quot;suffix&quot;:&quot;&quot;},{&quot;dropping-particle&quot;:&quot;&quot;,&quot;family&quot;:&quot;Smith&quot;,&quot;given&quot;:&quot;T&quot;,&quot;non-dropping-particle&quot;:&quot;&quot;,&quot;parse-names&quot;:false,&quot;suffix&quot;:&quot;&quot;},{&quot;dropping-particle&quot;:&quot;&quot;,&quot;family&quot;:&quot;Stier&quot;,&quot;given&quot;:&quot;A&quot;,&quot;non-dropping-particle&quot;:&quot;&quot;,&quot;parse-names&quot;:false,&quot;suffix&quot;:&quot;&quot;},{&quot;dropping-particle&quot;:&quot;&quot;,&quot;family&quot;:&quot;Braak&quot;,&quot;given&quot;:&quot;C&quot;,&quot;non-dropping-particle&quot;:&quot;Ter&quot;,&quot;parse-names&quot;:false,&quot;suffix&quot;:&quot;&quot;},{&quot;dropping-particle&quot;:&quot;&quot;,&quot;family&quot;:&quot;Weedon&quot;,&quot;given&quot;:&quot;J&quot;,&quot;non-dropping-particle&quot;:&quot;&quot;,&quot;parse-names&quot;:false,&quot;suffix&quot;:&quot;&quot;}],&quot;id&quot;:&quot;eba820f8-dac7-5504-b44e-385625eeefb9&quot;,&quot;issued&quot;:{&quot;date-parts&quot;:[[&quot;2022&quot;]]},&quot;number&quot;:&quot;R package version 2.6-4&quot;,&quot;title&quot;:&quot;vegan: Community Ecology Package&quot;,&quot;type&quot;:&quot;article&quot;,&quot;container-title-short&quot;:&quot;&quot;},&quot;uris&quot;:[&quot;http://www.mendeley.com/documents/?uuid=0d325256-27c3-4f6c-ba96-029de74567bd&quot;],&quot;isTemporary&quot;:false,&quot;legacyDesktopId&quot;:&quot;0d325256-27c3-4f6c-ba96-029de74567bd&quot;}]},{&quot;citationID&quot;:&quot;MENDELEY_CITATION_536fee64-c639-444e-ad16-5ff81dac8fc7&quot;,&quot;properties&quot;:{&quot;noteIndex&quot;:0},&quot;isEdited&quot;:false,&quot;manualOverride&quot;:{&quot;citeprocText&quot;:&quot;&lt;sup&gt;98&lt;/sup&gt;&quot;,&quot;isManuallyOverridden&quot;:false,&quot;manualOverrideText&quot;:&quot;&quot;},&quot;citationTag&quot;:&quot;MENDELEY_CITATION_v3_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&quot;,&quot;citationItems&quot;:[{&quot;id&quot;:&quot;5cd90017-6971-5938-93f6-e4ada1ddd1fe&quot;,&quot;itemData&quot;:{&quot;DOI&quot;:&quot;10.2174/1874213000902010007&quot;,&quot;ISSN&quot;:&quot;18742130&quot;,&quot;abstract&quot;:&quot;Many analyses of ecological networks in recent years have introduced new indices to describe network properties. As a consequence, tens of indices are available to address similar questions, differing in specific detail, sensitivity in detecting the property in question, and robustness with respect to network size and sampling intensity. Furthermore, some indices merely reflect the number of species participating in a network, but not their interrelationship, requiring a null model approach. Here we introduce a new, free software calculating a large spectrum of network indices, visualizing bipartite networks and generating null models. We use this tool to explore the sensitivity of 26 network indices to network dimensions, sampling intensity and singleton observations. Based on observed data, we investigate the interrelationship of these indices, and show that they are highly correlated, and heavily influenced by network dimensions and connectance. Finally, we re-evaluate five common hypotheses about network properties, comparing 19 pollination networks with three differently complex null models: 1. The number of links per species (“degree”) follow (truncated) power law distributions. 2. Generalist pollinators interact with specialist plants, and vice versa (dependence asymmetry). 3. Ecological networks are nested. 4. Pollinators display complementarity, owing to specialization within the network. 5. Plant-pollinator networks are more robust to extinction than random networks. Our results indicate that while some hypotheses hold up against our null models, others are to a large extent understandable on the basis of network size, rather than ecological interrelationships. In particular, null model pattern of dependence asymmetry and robustness to extinction are opposite to what current network paradigms suggest. Our analysis, and the tools we provide, enables ecologists to readily contrast their findings with null model expectations for many different questions, thus separating statistical inevitability from ecological process.&quot;,&quot;author&quot;:[{&quot;dropping-particle&quot;:&quot;&quot;,&quot;family&quot;:&quot;Dormann&quot;,&quot;given&quot;:&quot;Carsten F.&quot;,&quot;non-dropping-particle&quot;:&quot;&quot;,&quot;parse-names&quot;:false,&quot;suffix&quot;:&quot;&quot;},{&quot;dropping-particle&quot;:&quot;&quot;,&quot;family&quot;:&quot;Frund&quot;,&quot;given&quot;:&quot;Jochen&quot;,&quot;non-dropping-particle&quot;:&quot;&quot;,&quot;parse-names&quot;:false,&quot;suffix&quot;:&quot;&quot;},{&quot;dropping-particle&quot;:&quot;&quot;,&quot;family&quot;:&quot;Bluthgen&quot;,&quot;given&quot;:&quot;Nico&quot;,&quot;non-dropping-particle&quot;:&quot;&quot;,&quot;parse-names&quot;:false,&quot;suffix&quot;:&quot;&quot;},{&quot;dropping-particle&quot;:&quot;&quot;,&quot;family&quot;:&quot;Gruber&quot;,&quot;given&quot;:&quot;Bernd&quot;,&quot;non-dropping-particle&quot;:&quot;&quot;,&quot;parse-names&quot;:false,&quot;suffix&quot;:&quot;&quot;}],&quot;container-title&quot;:&quot;The Open Ecology Journal&quot;,&quot;id&quot;:&quot;5cd90017-6971-5938-93f6-e4ada1ddd1fe&quot;,&quot;issue&quot;:&quot;1&quot;,&quot;issued&quot;:{&quot;date-parts&quot;:[[&quot;2009&quot;]]},&quot;page&quot;:&quot;7-24&quot;,&quot;title&quot;:&quot;Indices, Graphs and Null Models: Analyzing Bipartite Ecological Networks&quot;,&quot;type&quot;:&quot;article-journal&quot;,&quot;volume&quot;:&quot;2&quot;,&quot;container-title-short&quot;:&quot;&quot;},&quot;uris&quot;:[&quot;http://www.mendeley.com/documents/?uuid=f20dede8-9eb9-4d57-9a18-48daaf33e39b&quot;],&quot;isTemporary&quot;:false,&quot;legacyDesktopId&quot;:&quot;f20dede8-9eb9-4d57-9a18-48daaf33e39b&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CC7AC-26DA-4286-99CA-40FADB2BC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195</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Martinez De Leon</dc:creator>
  <cp:keywords/>
  <dc:description/>
  <cp:lastModifiedBy>Trupti Sudge</cp:lastModifiedBy>
  <cp:revision>2</cp:revision>
  <cp:lastPrinted>2025-03-25T10:56:00Z</cp:lastPrinted>
  <dcterms:created xsi:type="dcterms:W3CDTF">2025-03-25T11:01:00Z</dcterms:created>
  <dcterms:modified xsi:type="dcterms:W3CDTF">2025-03-25T11:01:00Z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http://www.zotero.org/styles/harvard-cite-them-right</vt:lpwstr>
  </property>
  <property fmtid="{D5CDD505-2E9C-101B-9397-08002B2CF9AE}" pid="3" name="Mendeley Recent Style Name 0_1">
    <vt:lpwstr>Cite Them Right 10th edition - Harvard</vt:lpwstr>
  </property>
  <property fmtid="{D5CDD505-2E9C-101B-9397-08002B2CF9AE}" pid="4" name="Mendeley Recent Style Id 1_1">
    <vt:lpwstr>http://www.zotero.org/styles/ecology-letters</vt:lpwstr>
  </property>
  <property fmtid="{D5CDD505-2E9C-101B-9397-08002B2CF9AE}" pid="5" name="Mendeley Recent Style Name 1_1">
    <vt:lpwstr>Ecology Letters</vt:lpwstr>
  </property>
  <property fmtid="{D5CDD505-2E9C-101B-9397-08002B2CF9AE}" pid="6" name="Mendeley Recent Style Id 2_1">
    <vt:lpwstr>http://www.zotero.org/styles/functional-ecology</vt:lpwstr>
  </property>
  <property fmtid="{D5CDD505-2E9C-101B-9397-08002B2CF9AE}" pid="7" name="Mendeley Recent Style Name 2_1">
    <vt:lpwstr>Functional Ecology</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http://www.zotero.org/styles/journal-of-animal-ecology</vt:lpwstr>
  </property>
  <property fmtid="{D5CDD505-2E9C-101B-9397-08002B2CF9AE}" pid="11" name="Mendeley Recent Style Name 4_1">
    <vt:lpwstr>Journal of Animal Ecology</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http://www.zotero.org/styles/peerj</vt:lpwstr>
  </property>
  <property fmtid="{D5CDD505-2E9C-101B-9397-08002B2CF9AE}" pid="17" name="Mendeley Recent Style Name 7_1">
    <vt:lpwstr>PeerJ</vt:lpwstr>
  </property>
  <property fmtid="{D5CDD505-2E9C-101B-9397-08002B2CF9AE}" pid="18" name="Mendeley Recent Style Id 8_1">
    <vt:lpwstr>http://www.zotero.org/styles/soil-biology-and-biochemistry</vt:lpwstr>
  </property>
  <property fmtid="{D5CDD505-2E9C-101B-9397-08002B2CF9AE}" pid="19" name="Mendeley Recent Style Name 8_1">
    <vt:lpwstr>Soil Biology and Biochemistry</vt:lpwstr>
  </property>
  <property fmtid="{D5CDD505-2E9C-101B-9397-08002B2CF9AE}" pid="20" name="Mendeley Recent Style Id 9_1">
    <vt:lpwstr>http://www.zotero.org/styles/trends-in-ecology-and-evolution</vt:lpwstr>
  </property>
  <property fmtid="{D5CDD505-2E9C-101B-9397-08002B2CF9AE}" pid="21" name="Mendeley Recent Style Name 9_1">
    <vt:lpwstr>Trends in Ecology &amp; Evolution</vt:lpwstr>
  </property>
  <property fmtid="{D5CDD505-2E9C-101B-9397-08002B2CF9AE}" pid="22" name="Mendeley Document_1">
    <vt:lpwstr>True</vt:lpwstr>
  </property>
  <property fmtid="{D5CDD505-2E9C-101B-9397-08002B2CF9AE}" pid="23" name="Mendeley Unique User Id_1">
    <vt:lpwstr>8c303002-2126-301f-a0f8-43051be90347</vt:lpwstr>
  </property>
  <property fmtid="{D5CDD505-2E9C-101B-9397-08002B2CF9AE}" pid="24" name="Mendeley Citation Style_1">
    <vt:lpwstr>http://www.zotero.org/styles/nature</vt:lpwstr>
  </property>
  <property fmtid="{D5CDD505-2E9C-101B-9397-08002B2CF9AE}" pid="25" name="GrammarlyDocumentId">
    <vt:lpwstr>39034f187c3e41173a8712c5e00a539c0aad72a9697cb4af9c2d1e1c711558d0</vt:lpwstr>
  </property>
  <property fmtid="{D5CDD505-2E9C-101B-9397-08002B2CF9AE}" pid="26" name="ZOTERO_PREF_1">
    <vt:lpwstr>&lt;data data-version="3" zotero-version="6.0.36"&gt;&lt;session id="xPp10DvC"/&gt;&lt;style id="http://www.zotero.org/styles/nature" hasBibliography="1" bibliographyStyleHasBeenSet="1"/&gt;&lt;prefs&gt;&lt;pref name="fieldType" value="Field"/&gt;&lt;pref name="automaticJournalAbbreviati</vt:lpwstr>
  </property>
  <property fmtid="{D5CDD505-2E9C-101B-9397-08002B2CF9AE}" pid="27" name="ZOTERO_PREF_2">
    <vt:lpwstr>ons" value="true"/&gt;&lt;pref name="dontAskDelayCitationUpdates" value="true"/&gt;&lt;/prefs&gt;&lt;/data&gt;</vt:lpwstr>
  </property>
</Properties>
</file>