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5527D28" w14:textId="77777777" w:rsidR="007146B9" w:rsidRPr="00025162" w:rsidRDefault="007146B9" w:rsidP="007146B9">
      <w:pPr>
        <w:autoSpaceDE w:val="0"/>
        <w:autoSpaceDN w:val="0"/>
        <w:adjustRightInd w:val="0"/>
        <w:ind w:left="560" w:hangingChars="200" w:hanging="560"/>
        <w:jc w:val="left"/>
        <w:rPr>
          <w:rFonts w:ascii="AdvOT19ee2aa8.B" w:hAnsi="AdvOT19ee2aa8.B" w:cs="AdvOT19ee2aa8.B"/>
          <w:b/>
          <w:bCs/>
          <w:color w:val="231F20"/>
          <w:kern w:val="0"/>
          <w:sz w:val="25"/>
          <w:szCs w:val="25"/>
        </w:rPr>
      </w:pPr>
      <w:r w:rsidRPr="00025162">
        <w:rPr>
          <w:rFonts w:ascii="Times New Roman" w:hAnsi="Times New Roman" w:cs="Times New Roman"/>
          <w:b/>
          <w:bCs/>
          <w:sz w:val="28"/>
          <w:szCs w:val="28"/>
        </w:rPr>
        <w:t>Supplementary material</w:t>
      </w:r>
      <w:r w:rsidRPr="00025162">
        <w:rPr>
          <w:rFonts w:ascii="AdvOT19ee2aa8.B" w:hAnsi="AdvOT19ee2aa8.B" w:cs="AdvOT19ee2aa8.B"/>
          <w:b/>
          <w:bCs/>
          <w:noProof/>
          <w:color w:val="231F20"/>
          <w:kern w:val="0"/>
          <w:sz w:val="25"/>
          <w:szCs w:val="25"/>
        </w:rPr>
        <w:t xml:space="preserve"> </w:t>
      </w:r>
    </w:p>
    <w:p w14:paraId="7898529A" w14:textId="77777777" w:rsidR="007146B9" w:rsidRPr="00052D9A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  <w:r w:rsidRPr="001F513B">
        <w:rPr>
          <w:rFonts w:ascii="AdvOT19ee2aa8.B" w:hAnsi="AdvOT19ee2aa8.B" w:cs="AdvOT19ee2aa8.B"/>
          <w:noProof/>
          <w:color w:val="231F20"/>
          <w:kern w:val="0"/>
          <w:sz w:val="25"/>
          <w:szCs w:val="25"/>
        </w:rPr>
        <w:drawing>
          <wp:anchor distT="0" distB="0" distL="114300" distR="114300" simplePos="0" relativeHeight="251659264" behindDoc="0" locked="0" layoutInCell="1" allowOverlap="1" wp14:anchorId="5513FFEA" wp14:editId="7B4D8BAC">
            <wp:simplePos x="0" y="0"/>
            <wp:positionH relativeFrom="column">
              <wp:posOffset>468835</wp:posOffset>
            </wp:positionH>
            <wp:positionV relativeFrom="paragraph">
              <wp:posOffset>54290</wp:posOffset>
            </wp:positionV>
            <wp:extent cx="5009687" cy="3155029"/>
            <wp:effectExtent l="0" t="0" r="635" b="7620"/>
            <wp:wrapNone/>
            <wp:docPr id="10672407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9687" cy="3155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A5CD84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21CA0644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5E5F12DA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00631F39" w14:textId="77777777" w:rsidR="007146B9" w:rsidRDefault="007146B9" w:rsidP="007146B9">
      <w:pPr>
        <w:autoSpaceDE w:val="0"/>
        <w:autoSpaceDN w:val="0"/>
        <w:adjustRightInd w:val="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75B18201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35D55853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54AA4909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23C0B2CA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3297C507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036E68A0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3DB075C0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35A2265C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28A66892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13067804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7A36F629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298E7264" w14:textId="77777777" w:rsidR="007146B9" w:rsidRDefault="007146B9" w:rsidP="007146B9">
      <w:pPr>
        <w:autoSpaceDE w:val="0"/>
        <w:autoSpaceDN w:val="0"/>
        <w:adjustRightInd w:val="0"/>
        <w:ind w:left="500" w:hangingChars="200" w:hanging="500"/>
        <w:jc w:val="left"/>
        <w:rPr>
          <w:rFonts w:ascii="AdvOT19ee2aa8.B" w:hAnsi="AdvOT19ee2aa8.B" w:cs="AdvOT19ee2aa8.B"/>
          <w:color w:val="231F20"/>
          <w:kern w:val="0"/>
          <w:sz w:val="25"/>
          <w:szCs w:val="25"/>
        </w:rPr>
      </w:pPr>
    </w:p>
    <w:p w14:paraId="58C72498" w14:textId="1972AE78" w:rsidR="007146B9" w:rsidRPr="002244F9" w:rsidRDefault="007146B9" w:rsidP="007146B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480" w:hangingChars="200" w:hanging="480"/>
        <w:textAlignment w:val="center"/>
        <w:rPr>
          <w:rFonts w:ascii="Times New Roman" w:hAnsi="Times New Roman" w:cs="Times New Roman"/>
          <w:color w:val="231F20"/>
          <w:kern w:val="0"/>
          <w:sz w:val="24"/>
          <w:szCs w:val="24"/>
        </w:rPr>
      </w:pPr>
      <w:r w:rsidRPr="00025162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Fig</w:t>
      </w:r>
      <w:r w:rsidRPr="00025162">
        <w:rPr>
          <w:rFonts w:ascii="Times New Roman" w:hAnsi="Times New Roman" w:cs="Times New Roman" w:hint="eastAsia"/>
          <w:b/>
          <w:bCs/>
          <w:color w:val="231F20"/>
          <w:kern w:val="0"/>
          <w:sz w:val="24"/>
          <w:szCs w:val="24"/>
        </w:rPr>
        <w:t>ure</w:t>
      </w:r>
      <w:r w:rsidRPr="00025162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 xml:space="preserve"> </w:t>
      </w:r>
      <w:r w:rsidR="00F927BD">
        <w:rPr>
          <w:rFonts w:ascii="Times New Roman" w:hAnsi="Times New Roman" w:cs="Times New Roman" w:hint="eastAsia"/>
          <w:b/>
          <w:bCs/>
          <w:color w:val="231F20"/>
          <w:kern w:val="0"/>
          <w:sz w:val="24"/>
          <w:szCs w:val="24"/>
        </w:rPr>
        <w:t>(</w:t>
      </w:r>
      <w:proofErr w:type="spellStart"/>
      <w:r w:rsidRPr="00025162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S1</w:t>
      </w:r>
      <w:proofErr w:type="spellEnd"/>
      <w:r w:rsidR="00F927BD">
        <w:rPr>
          <w:rFonts w:ascii="Times New Roman" w:hAnsi="Times New Roman" w:cs="Times New Roman" w:hint="eastAsia"/>
          <w:b/>
          <w:bCs/>
          <w:color w:val="231F20"/>
          <w:kern w:val="0"/>
          <w:sz w:val="24"/>
          <w:szCs w:val="24"/>
        </w:rPr>
        <w:t>)</w:t>
      </w:r>
      <w:r w:rsidRPr="00025162">
        <w:rPr>
          <w:rFonts w:ascii="Times New Roman" w:hAnsi="Times New Roman" w:cs="Times New Roman"/>
          <w:b/>
          <w:bCs/>
          <w:color w:val="231F20"/>
          <w:kern w:val="0"/>
          <w:sz w:val="24"/>
          <w:szCs w:val="24"/>
        </w:rPr>
        <w:t>.</w:t>
      </w:r>
      <w:r w:rsidRPr="002244F9">
        <w:rPr>
          <w:rFonts w:ascii="Times New Roman" w:hAnsi="Times New Roman" w:cs="Times New Roman"/>
          <w:color w:val="231F20"/>
          <w:kern w:val="0"/>
          <w:sz w:val="24"/>
          <w:szCs w:val="24"/>
        </w:rPr>
        <w:t xml:space="preserve"> </w: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The polarization changes of 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Stokes fields 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along z-axis </w:t>
      </w:r>
      <w:r w:rsidR="00163183" w:rsidRPr="002244F9">
        <w:rPr>
          <w:rFonts w:ascii="Times New Roman" w:hAnsi="Times New Roman" w:cs="Times New Roman"/>
          <w:sz w:val="24"/>
          <w:szCs w:val="24"/>
        </w:rPr>
        <w:t>via the quarter-wave plate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63183" w:rsidRPr="0041409A">
        <w:rPr>
          <w:rFonts w:ascii="Times New Roman" w:hAnsi="Times New Roman" w:cs="Times New Roman"/>
          <w:kern w:val="0"/>
          <w:sz w:val="24"/>
          <w:szCs w:val="24"/>
        </w:rPr>
        <w:object w:dxaOrig="480" w:dyaOrig="620" w14:anchorId="7610989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8" type="#_x0000_t75" style="width:26.4pt;height:31.9pt" o:ole="">
            <v:imagedata r:id="rId7" o:title=""/>
          </v:shape>
          <o:OLEObject Type="Embed" ProgID="Equation.DSMT4" ShapeID="_x0000_i1028" DrawAspect="Content" ObjectID="_1798395638" r:id="rId8"/>
        </w:objec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 according to Jones matrixes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 (a); </w: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The polarization changes of 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the </w: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Stokes fields 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along -z-axis </w:t>
      </w:r>
      <w:r w:rsidR="00163183" w:rsidRPr="002244F9">
        <w:rPr>
          <w:rFonts w:ascii="Times New Roman" w:hAnsi="Times New Roman" w:cs="Times New Roman"/>
          <w:sz w:val="24"/>
          <w:szCs w:val="24"/>
        </w:rPr>
        <w:t>via the quarter-wave plate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63183" w:rsidRPr="0041409A">
        <w:rPr>
          <w:rFonts w:ascii="Times New Roman" w:hAnsi="Times New Roman" w:cs="Times New Roman"/>
          <w:kern w:val="0"/>
          <w:sz w:val="24"/>
          <w:szCs w:val="24"/>
        </w:rPr>
        <w:object w:dxaOrig="499" w:dyaOrig="620" w14:anchorId="75BAFC45">
          <v:shape id="_x0000_i1029" type="#_x0000_t75" style="width:26.95pt;height:31.9pt" o:ole="">
            <v:imagedata r:id="rId9" o:title=""/>
          </v:shape>
          <o:OLEObject Type="Embed" ProgID="Equation.DSMT4" ShapeID="_x0000_i1029" DrawAspect="Content" ObjectID="_1798395639" r:id="rId10"/>
        </w:object>
      </w:r>
      <w:r w:rsidR="00163183" w:rsidRPr="002244F9">
        <w:rPr>
          <w:rFonts w:ascii="Times New Roman" w:hAnsi="Times New Roman" w:cs="Times New Roman"/>
          <w:sz w:val="24"/>
          <w:szCs w:val="24"/>
        </w:rPr>
        <w:t xml:space="preserve"> according to Jones </w:t>
      </w:r>
      <w:proofErr w:type="gramStart"/>
      <w:r w:rsidR="00163183" w:rsidRPr="002244F9">
        <w:rPr>
          <w:rFonts w:ascii="Times New Roman" w:hAnsi="Times New Roman" w:cs="Times New Roman"/>
          <w:sz w:val="24"/>
          <w:szCs w:val="24"/>
        </w:rPr>
        <w:t>matrixes</w:t>
      </w:r>
      <w:r w:rsidR="00163183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163183" w:rsidRPr="002244F9">
        <w:rPr>
          <w:rFonts w:ascii="Times New Roman" w:hAnsi="Times New Roman" w:cs="Times New Roman"/>
          <w:sz w:val="24"/>
          <w:szCs w:val="24"/>
        </w:rPr>
        <w:t>.</w:t>
      </w:r>
      <w:proofErr w:type="gramEnd"/>
    </w:p>
    <w:p w14:paraId="6AD3B2E2" w14:textId="7FF6938E" w:rsidR="007146B9" w:rsidRDefault="00163183" w:rsidP="007146B9">
      <w:pPr>
        <w:rPr>
          <w:rFonts w:hint="eastAsia"/>
          <w:noProof/>
        </w:rPr>
      </w:pPr>
      <w:r w:rsidRPr="00A2634B">
        <w:rPr>
          <w:noProof/>
        </w:rPr>
        <w:drawing>
          <wp:anchor distT="0" distB="0" distL="114300" distR="114300" simplePos="0" relativeHeight="251660288" behindDoc="0" locked="0" layoutInCell="1" allowOverlap="1" wp14:anchorId="68F43341" wp14:editId="171EE8B5">
            <wp:simplePos x="0" y="0"/>
            <wp:positionH relativeFrom="column">
              <wp:posOffset>347980</wp:posOffset>
            </wp:positionH>
            <wp:positionV relativeFrom="paragraph">
              <wp:posOffset>72506</wp:posOffset>
            </wp:positionV>
            <wp:extent cx="5274310" cy="3268980"/>
            <wp:effectExtent l="0" t="0" r="2540" b="7620"/>
            <wp:wrapNone/>
            <wp:docPr id="94100799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2689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68275DF" w14:textId="62DE29CD" w:rsidR="007146B9" w:rsidRDefault="007146B9" w:rsidP="007146B9">
      <w:pPr>
        <w:rPr>
          <w:rFonts w:hint="eastAsia"/>
          <w:noProof/>
        </w:rPr>
      </w:pPr>
    </w:p>
    <w:p w14:paraId="65F0C9E5" w14:textId="77777777" w:rsidR="007146B9" w:rsidRDefault="007146B9" w:rsidP="007146B9">
      <w:pPr>
        <w:rPr>
          <w:rFonts w:hint="eastAsia"/>
          <w:noProof/>
        </w:rPr>
      </w:pPr>
    </w:p>
    <w:p w14:paraId="617E46E2" w14:textId="77777777" w:rsidR="007146B9" w:rsidRDefault="007146B9" w:rsidP="007146B9">
      <w:pPr>
        <w:rPr>
          <w:rFonts w:hint="eastAsia"/>
          <w:noProof/>
        </w:rPr>
      </w:pPr>
    </w:p>
    <w:p w14:paraId="44722D22" w14:textId="77777777" w:rsidR="007146B9" w:rsidRDefault="007146B9" w:rsidP="007146B9">
      <w:pPr>
        <w:rPr>
          <w:rFonts w:hint="eastAsia"/>
          <w:noProof/>
        </w:rPr>
      </w:pPr>
    </w:p>
    <w:p w14:paraId="6B3A53CE" w14:textId="77777777" w:rsidR="007146B9" w:rsidRDefault="007146B9" w:rsidP="007146B9">
      <w:pPr>
        <w:rPr>
          <w:rFonts w:hint="eastAsia"/>
          <w:noProof/>
        </w:rPr>
      </w:pPr>
    </w:p>
    <w:p w14:paraId="37ADF99A" w14:textId="77777777" w:rsidR="007146B9" w:rsidRDefault="007146B9" w:rsidP="007146B9">
      <w:pPr>
        <w:rPr>
          <w:rFonts w:hint="eastAsia"/>
          <w:noProof/>
        </w:rPr>
      </w:pPr>
    </w:p>
    <w:p w14:paraId="284D54D9" w14:textId="77777777" w:rsidR="007146B9" w:rsidRDefault="007146B9" w:rsidP="007146B9">
      <w:pPr>
        <w:rPr>
          <w:rFonts w:hint="eastAsia"/>
          <w:noProof/>
        </w:rPr>
      </w:pPr>
    </w:p>
    <w:p w14:paraId="39BCE2BF" w14:textId="77777777" w:rsidR="007146B9" w:rsidRDefault="007146B9" w:rsidP="007146B9">
      <w:pPr>
        <w:rPr>
          <w:rFonts w:hint="eastAsia"/>
          <w:noProof/>
        </w:rPr>
      </w:pPr>
    </w:p>
    <w:p w14:paraId="1E539207" w14:textId="77777777" w:rsidR="007146B9" w:rsidRDefault="007146B9" w:rsidP="007146B9">
      <w:pPr>
        <w:rPr>
          <w:rFonts w:hint="eastAsia"/>
          <w:noProof/>
        </w:rPr>
      </w:pPr>
    </w:p>
    <w:p w14:paraId="0715EBD1" w14:textId="77777777" w:rsidR="007146B9" w:rsidRDefault="007146B9" w:rsidP="007146B9">
      <w:pPr>
        <w:rPr>
          <w:rFonts w:hint="eastAsia"/>
          <w:noProof/>
        </w:rPr>
      </w:pPr>
    </w:p>
    <w:p w14:paraId="6F045929" w14:textId="77777777" w:rsidR="007146B9" w:rsidRDefault="007146B9" w:rsidP="007146B9">
      <w:pPr>
        <w:rPr>
          <w:rFonts w:hint="eastAsia"/>
          <w:noProof/>
        </w:rPr>
      </w:pPr>
    </w:p>
    <w:p w14:paraId="14DD687E" w14:textId="77777777" w:rsidR="007146B9" w:rsidRDefault="007146B9" w:rsidP="007146B9">
      <w:pPr>
        <w:rPr>
          <w:rFonts w:hint="eastAsia"/>
          <w:noProof/>
        </w:rPr>
      </w:pPr>
    </w:p>
    <w:p w14:paraId="0CFE6126" w14:textId="77777777" w:rsidR="007146B9" w:rsidRDefault="007146B9" w:rsidP="007146B9">
      <w:pPr>
        <w:rPr>
          <w:rFonts w:hint="eastAsia"/>
          <w:noProof/>
        </w:rPr>
      </w:pPr>
    </w:p>
    <w:p w14:paraId="15E1AB33" w14:textId="77777777" w:rsidR="007146B9" w:rsidRDefault="007146B9" w:rsidP="007146B9">
      <w:pPr>
        <w:rPr>
          <w:rFonts w:hint="eastAsia"/>
          <w:noProof/>
        </w:rPr>
      </w:pPr>
    </w:p>
    <w:p w14:paraId="0D718671" w14:textId="77777777" w:rsidR="007146B9" w:rsidRDefault="007146B9" w:rsidP="007146B9">
      <w:pPr>
        <w:rPr>
          <w:rFonts w:hint="eastAsia"/>
          <w:noProof/>
        </w:rPr>
      </w:pPr>
    </w:p>
    <w:p w14:paraId="573F5865" w14:textId="77777777" w:rsidR="007146B9" w:rsidRDefault="007146B9" w:rsidP="007146B9">
      <w:pPr>
        <w:rPr>
          <w:rFonts w:hint="eastAsia"/>
          <w:noProof/>
        </w:rPr>
      </w:pPr>
    </w:p>
    <w:p w14:paraId="342EEF23" w14:textId="77777777" w:rsidR="007146B9" w:rsidRDefault="007146B9" w:rsidP="007146B9">
      <w:pPr>
        <w:rPr>
          <w:rFonts w:hint="eastAsia"/>
          <w:noProof/>
        </w:rPr>
      </w:pPr>
    </w:p>
    <w:p w14:paraId="0798E065" w14:textId="77777777" w:rsidR="007146B9" w:rsidRDefault="007146B9" w:rsidP="007146B9">
      <w:pPr>
        <w:rPr>
          <w:rFonts w:hint="eastAsia"/>
          <w:noProof/>
        </w:rPr>
      </w:pPr>
    </w:p>
    <w:p w14:paraId="0EE52B88" w14:textId="77468520" w:rsidR="007146B9" w:rsidRDefault="00163183" w:rsidP="007146B9">
      <w:pPr>
        <w:rPr>
          <w:rFonts w:hint="eastAsia"/>
          <w:noProof/>
        </w:rPr>
      </w:pPr>
      <w:r w:rsidRPr="00A2634B">
        <w:rPr>
          <w:noProof/>
        </w:rPr>
        <w:drawing>
          <wp:anchor distT="0" distB="0" distL="114300" distR="114300" simplePos="0" relativeHeight="251661312" behindDoc="0" locked="0" layoutInCell="1" allowOverlap="1" wp14:anchorId="0BBB52D5" wp14:editId="61E2D4A8">
            <wp:simplePos x="0" y="0"/>
            <wp:positionH relativeFrom="column">
              <wp:posOffset>425983</wp:posOffset>
            </wp:positionH>
            <wp:positionV relativeFrom="paragraph">
              <wp:posOffset>181135</wp:posOffset>
            </wp:positionV>
            <wp:extent cx="4876800" cy="3701415"/>
            <wp:effectExtent l="0" t="0" r="0" b="0"/>
            <wp:wrapNone/>
            <wp:docPr id="1119239964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6800" cy="37014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74D68D8B" w14:textId="5E287054" w:rsidR="00163183" w:rsidRDefault="00163183" w:rsidP="007146B9">
      <w:pPr>
        <w:rPr>
          <w:noProof/>
        </w:rPr>
      </w:pPr>
    </w:p>
    <w:p w14:paraId="08C3B3A9" w14:textId="1A2ACEA6" w:rsidR="007146B9" w:rsidRDefault="007146B9" w:rsidP="007146B9">
      <w:pPr>
        <w:rPr>
          <w:rFonts w:hint="eastAsia"/>
          <w:noProof/>
        </w:rPr>
      </w:pPr>
    </w:p>
    <w:p w14:paraId="56D01729" w14:textId="12AA56CD" w:rsidR="007146B9" w:rsidRDefault="007146B9" w:rsidP="007146B9">
      <w:pPr>
        <w:rPr>
          <w:rFonts w:hint="eastAsia"/>
          <w:noProof/>
        </w:rPr>
      </w:pPr>
    </w:p>
    <w:p w14:paraId="081565A7" w14:textId="4DC1AF71" w:rsidR="007146B9" w:rsidRDefault="007146B9" w:rsidP="007146B9">
      <w:pPr>
        <w:rPr>
          <w:rFonts w:hint="eastAsia"/>
          <w:noProof/>
        </w:rPr>
      </w:pPr>
    </w:p>
    <w:p w14:paraId="37E95E68" w14:textId="77777777" w:rsidR="007146B9" w:rsidRDefault="007146B9" w:rsidP="007146B9">
      <w:pPr>
        <w:rPr>
          <w:rFonts w:hint="eastAsia"/>
          <w:noProof/>
        </w:rPr>
      </w:pPr>
    </w:p>
    <w:p w14:paraId="0ED7921A" w14:textId="6FCC2409" w:rsidR="007146B9" w:rsidRDefault="007146B9" w:rsidP="007146B9">
      <w:pPr>
        <w:rPr>
          <w:rFonts w:hint="eastAsia"/>
          <w:noProof/>
        </w:rPr>
      </w:pPr>
    </w:p>
    <w:p w14:paraId="7F0CAC82" w14:textId="77777777" w:rsidR="007146B9" w:rsidRDefault="007146B9" w:rsidP="007146B9">
      <w:pPr>
        <w:rPr>
          <w:rFonts w:hint="eastAsia"/>
          <w:noProof/>
        </w:rPr>
      </w:pPr>
    </w:p>
    <w:p w14:paraId="2442F8DB" w14:textId="77777777" w:rsidR="007146B9" w:rsidRDefault="007146B9" w:rsidP="007146B9">
      <w:pPr>
        <w:rPr>
          <w:rFonts w:hint="eastAsia"/>
          <w:noProof/>
        </w:rPr>
      </w:pPr>
    </w:p>
    <w:p w14:paraId="3851A654" w14:textId="77777777" w:rsidR="007146B9" w:rsidRDefault="007146B9" w:rsidP="007146B9">
      <w:pPr>
        <w:rPr>
          <w:rFonts w:hint="eastAsia"/>
          <w:noProof/>
        </w:rPr>
      </w:pPr>
    </w:p>
    <w:p w14:paraId="2F66A3E8" w14:textId="77777777" w:rsidR="007146B9" w:rsidRDefault="007146B9" w:rsidP="007146B9">
      <w:pPr>
        <w:rPr>
          <w:rFonts w:hint="eastAsia"/>
          <w:noProof/>
        </w:rPr>
      </w:pPr>
    </w:p>
    <w:p w14:paraId="0FAAC863" w14:textId="77777777" w:rsidR="007146B9" w:rsidRDefault="007146B9" w:rsidP="007146B9">
      <w:pPr>
        <w:rPr>
          <w:rFonts w:hint="eastAsia"/>
          <w:noProof/>
        </w:rPr>
      </w:pPr>
    </w:p>
    <w:p w14:paraId="25D62DEC" w14:textId="77777777" w:rsidR="007146B9" w:rsidRDefault="007146B9" w:rsidP="007146B9">
      <w:pPr>
        <w:rPr>
          <w:rFonts w:hint="eastAsia"/>
          <w:noProof/>
        </w:rPr>
      </w:pPr>
    </w:p>
    <w:p w14:paraId="5B1CC147" w14:textId="77777777" w:rsidR="007146B9" w:rsidRDefault="007146B9" w:rsidP="007146B9">
      <w:pPr>
        <w:rPr>
          <w:rFonts w:hint="eastAsia"/>
          <w:noProof/>
        </w:rPr>
      </w:pPr>
    </w:p>
    <w:p w14:paraId="792F989B" w14:textId="77777777" w:rsidR="007146B9" w:rsidRDefault="007146B9" w:rsidP="007146B9">
      <w:pPr>
        <w:rPr>
          <w:rFonts w:hint="eastAsia"/>
          <w:noProof/>
        </w:rPr>
      </w:pPr>
    </w:p>
    <w:p w14:paraId="31FE6E04" w14:textId="77777777" w:rsidR="007146B9" w:rsidRDefault="007146B9" w:rsidP="007146B9">
      <w:pPr>
        <w:rPr>
          <w:rFonts w:hint="eastAsia"/>
          <w:noProof/>
        </w:rPr>
      </w:pPr>
    </w:p>
    <w:p w14:paraId="08CF651A" w14:textId="77777777" w:rsidR="007146B9" w:rsidRDefault="007146B9" w:rsidP="007146B9">
      <w:pPr>
        <w:rPr>
          <w:rFonts w:hint="eastAsia"/>
          <w:noProof/>
        </w:rPr>
      </w:pPr>
    </w:p>
    <w:p w14:paraId="17663B2A" w14:textId="77777777" w:rsidR="007146B9" w:rsidRDefault="007146B9" w:rsidP="007146B9">
      <w:pPr>
        <w:rPr>
          <w:rFonts w:hint="eastAsia"/>
          <w:noProof/>
        </w:rPr>
      </w:pPr>
    </w:p>
    <w:p w14:paraId="47F86DE2" w14:textId="77777777" w:rsidR="007146B9" w:rsidRDefault="007146B9" w:rsidP="007146B9">
      <w:pPr>
        <w:rPr>
          <w:rFonts w:hint="eastAsia"/>
          <w:noProof/>
        </w:rPr>
      </w:pPr>
    </w:p>
    <w:p w14:paraId="190E37EC" w14:textId="77777777" w:rsidR="007146B9" w:rsidRDefault="007146B9" w:rsidP="007146B9">
      <w:pPr>
        <w:rPr>
          <w:rFonts w:hint="eastAsia"/>
          <w:noProof/>
        </w:rPr>
      </w:pPr>
    </w:p>
    <w:p w14:paraId="518421DD" w14:textId="27CDB68E" w:rsidR="007146B9" w:rsidRPr="0041409A" w:rsidRDefault="007146B9" w:rsidP="007146B9">
      <w:pPr>
        <w:kinsoku w:val="0"/>
        <w:overflowPunct w:val="0"/>
        <w:autoSpaceDE w:val="0"/>
        <w:autoSpaceDN w:val="0"/>
        <w:adjustRightInd w:val="0"/>
        <w:snapToGrid w:val="0"/>
        <w:spacing w:line="360" w:lineRule="auto"/>
        <w:ind w:left="480" w:hangingChars="200" w:hanging="480"/>
        <w:textAlignment w:val="center"/>
        <w:rPr>
          <w:rFonts w:ascii="Times New Roman" w:hAnsi="Times New Roman" w:cs="Times New Roman"/>
          <w:noProof/>
          <w:kern w:val="0"/>
          <w:sz w:val="24"/>
          <w:szCs w:val="24"/>
        </w:rPr>
      </w:pPr>
      <w:r w:rsidRPr="00025162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Fig</w:t>
      </w:r>
      <w:r w:rsidRPr="00025162"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t>ure</w:t>
      </w:r>
      <w:r w:rsidRPr="00025162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 xml:space="preserve"> </w:t>
      </w:r>
      <w:r w:rsidR="00F927BD"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t>(</w:t>
      </w:r>
      <w:r w:rsidRPr="00025162">
        <w:rPr>
          <w:rFonts w:ascii="Times New Roman" w:hAnsi="Times New Roman" w:cs="Times New Roman"/>
          <w:b/>
          <w:bCs/>
          <w:noProof/>
          <w:kern w:val="0"/>
          <w:sz w:val="24"/>
          <w:szCs w:val="24"/>
        </w:rPr>
        <w:t>S2</w:t>
      </w:r>
      <w:r w:rsidR="00F927BD"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t>)</w:t>
      </w:r>
      <w:r w:rsidRPr="00025162">
        <w:rPr>
          <w:rFonts w:ascii="Times New Roman" w:hAnsi="Times New Roman" w:cs="Times New Roman" w:hint="eastAsia"/>
          <w:b/>
          <w:bCs/>
          <w:noProof/>
          <w:kern w:val="0"/>
          <w:sz w:val="24"/>
          <w:szCs w:val="24"/>
        </w:rPr>
        <w:t>.</w:t>
      </w:r>
      <w:r w:rsidRPr="0041409A">
        <w:rPr>
          <w:rFonts w:ascii="Times New Roman" w:hAnsi="Times New Roman" w:cs="Times New Roman"/>
          <w:noProof/>
          <w:kern w:val="0"/>
          <w:sz w:val="24"/>
          <w:szCs w:val="24"/>
        </w:rPr>
        <w:t xml:space="preserve"> The </w: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non-reciprocity interaction between two atoms. (a) Stokes photons emitted from </w:t>
      </w:r>
      <w:proofErr w:type="spellStart"/>
      <w:proofErr w:type="gramStart"/>
      <w:r w:rsidRPr="0041409A">
        <w:rPr>
          <w:rFonts w:ascii="Times New Roman" w:hAnsi="Times New Roman" w:cs="Times New Roman"/>
          <w:kern w:val="0"/>
          <w:sz w:val="24"/>
          <w:szCs w:val="24"/>
        </w:rPr>
        <w:t>atom1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it is </w:t>
      </w:r>
      <w:proofErr w:type="spellStart"/>
      <w:r w:rsidRPr="0041409A">
        <w:rPr>
          <w:rFonts w:ascii="Times New Roman" w:hAnsi="Times New Roman" w:cs="Times New Roman"/>
          <w:kern w:val="0"/>
          <w:sz w:val="24"/>
          <w:szCs w:val="24"/>
        </w:rPr>
        <w:t>RHC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polarized. Its polarization is changed into H-polarization after </w: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object w:dxaOrig="480" w:dyaOrig="620" w14:anchorId="7C920682">
          <v:shape id="_x0000_i1025" type="#_x0000_t75" style="width:26.4pt;height:31.9pt" o:ole="">
            <v:imagedata r:id="rId7" o:title=""/>
          </v:shape>
          <o:OLEObject Type="Embed" ProgID="Equation.DSMT4" ShapeID="_x0000_i1025" DrawAspect="Content" ObjectID="_1798395640" r:id="rId13"/>
        </w:objec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and then pass through the polarization beam splitter (PBS). It then changed into </w:t>
      </w:r>
      <w:proofErr w:type="spellStart"/>
      <w:r w:rsidRPr="0041409A">
        <w:rPr>
          <w:rFonts w:ascii="Times New Roman" w:hAnsi="Times New Roman" w:cs="Times New Roman"/>
          <w:kern w:val="0"/>
          <w:sz w:val="24"/>
          <w:szCs w:val="24"/>
        </w:rPr>
        <w:t>RHC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- polarization and is interacted with the </w:t>
      </w:r>
      <w:proofErr w:type="spellStart"/>
      <w:r w:rsidRPr="0041409A">
        <w:rPr>
          <w:rFonts w:ascii="Times New Roman" w:hAnsi="Times New Roman" w:cs="Times New Roman"/>
          <w:kern w:val="0"/>
          <w:sz w:val="24"/>
          <w:szCs w:val="24"/>
        </w:rPr>
        <w:t>atom2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. (b) Stokes photons emitted from </w:t>
      </w:r>
      <w:proofErr w:type="spellStart"/>
      <w:proofErr w:type="gramStart"/>
      <w:r w:rsidRPr="0041409A">
        <w:rPr>
          <w:rFonts w:ascii="Times New Roman" w:hAnsi="Times New Roman" w:cs="Times New Roman"/>
          <w:kern w:val="0"/>
          <w:sz w:val="24"/>
          <w:szCs w:val="24"/>
        </w:rPr>
        <w:t>atom2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>,</w:t>
      </w:r>
      <w:proofErr w:type="gram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it is </w:t>
      </w:r>
      <w:proofErr w:type="spellStart"/>
      <w:r w:rsidRPr="0041409A">
        <w:rPr>
          <w:rFonts w:ascii="Times New Roman" w:hAnsi="Times New Roman" w:cs="Times New Roman"/>
          <w:kern w:val="0"/>
          <w:sz w:val="24"/>
          <w:szCs w:val="24"/>
        </w:rPr>
        <w:t>LHC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polarized. Its polarization is changed into V-polarization by a </w: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object w:dxaOrig="499" w:dyaOrig="620" w14:anchorId="0910B0DA">
          <v:shape id="_x0000_i1026" type="#_x0000_t75" style="width:24.2pt;height:31.35pt" o:ole="">
            <v:imagedata r:id="rId14" o:title=""/>
          </v:shape>
          <o:OLEObject Type="Embed" ProgID="Equation.DSMT4" ShapeID="_x0000_i1026" DrawAspect="Content" ObjectID="_1798395641" r:id="rId15"/>
        </w:objec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and then reflected by the polarization beam splitter (PBS). It then can’t </w:t>
      </w:r>
      <w:proofErr w:type="spellStart"/>
      <w:proofErr w:type="gramStart"/>
      <w:r w:rsidRPr="0041409A">
        <w:rPr>
          <w:rFonts w:ascii="Times New Roman" w:hAnsi="Times New Roman" w:cs="Times New Roman"/>
          <w:kern w:val="0"/>
          <w:sz w:val="24"/>
          <w:szCs w:val="24"/>
        </w:rPr>
        <w:t>seen</w:t>
      </w:r>
      <w:proofErr w:type="spellEnd"/>
      <w:proofErr w:type="gramEnd"/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by the </w:t>
      </w:r>
      <w:proofErr w:type="spellStart"/>
      <w:r w:rsidRPr="0041409A">
        <w:rPr>
          <w:rFonts w:ascii="Times New Roman" w:hAnsi="Times New Roman" w:cs="Times New Roman"/>
          <w:kern w:val="0"/>
          <w:sz w:val="24"/>
          <w:szCs w:val="24"/>
        </w:rPr>
        <w:t>atom1</w:t>
      </w:r>
      <w:proofErr w:type="spellEnd"/>
      <w:r w:rsidRPr="0041409A">
        <w:rPr>
          <w:rFonts w:ascii="Times New Roman" w:hAnsi="Times New Roman" w:cs="Times New Roman"/>
          <w:kern w:val="0"/>
          <w:sz w:val="24"/>
          <w:szCs w:val="24"/>
        </w:rPr>
        <w:t>.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 </w: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object w:dxaOrig="360" w:dyaOrig="360" w14:anchorId="605D45FA">
          <v:shape id="_x0000_i1027" type="#_x0000_t75" style="width:19.8pt;height:18.7pt" o:ole="">
            <v:imagedata r:id="rId16" o:title=""/>
          </v:shape>
          <o:OLEObject Type="Embed" ProgID="Equation.DSMT4" ShapeID="_x0000_i1027" DrawAspect="Content" ObjectID="_1798395642" r:id="rId17"/>
        </w:object>
      </w:r>
      <w:r>
        <w:rPr>
          <w:rFonts w:ascii="Times New Roman" w:hAnsi="Times New Roman" w:cs="Times New Roman" w:hint="eastAsia"/>
          <w:kern w:val="0"/>
          <w:sz w:val="24"/>
          <w:szCs w:val="24"/>
        </w:rPr>
        <w:t xml:space="preserve">: </w:t>
      </w:r>
      <w:r w:rsidRPr="001019B1">
        <w:rPr>
          <w:rFonts w:ascii="Times New Roman" w:hAnsi="Times New Roman" w:cs="Times New Roman" w:hint="eastAsia"/>
          <w:kern w:val="0"/>
          <w:sz w:val="24"/>
          <w:szCs w:val="24"/>
        </w:rPr>
        <w:t>write (pump) laser pulses on the transition</w:t>
      </w:r>
      <w:r>
        <w:rPr>
          <w:rFonts w:ascii="Times New Roman" w:hAnsi="Times New Roman" w:cs="Times New Roman" w:hint="eastAsia"/>
          <w:kern w:val="0"/>
          <w:sz w:val="24"/>
          <w:szCs w:val="24"/>
        </w:rPr>
        <w:t>.</w:t>
      </w:r>
      <w:r w:rsidRPr="0041409A">
        <w:rPr>
          <w:rFonts w:ascii="Times New Roman" w:hAnsi="Times New Roman" w:cs="Times New Roman"/>
          <w:kern w:val="0"/>
          <w:sz w:val="24"/>
          <w:szCs w:val="24"/>
        </w:rPr>
        <w:t xml:space="preserve"> L: lens.  </w:t>
      </w:r>
    </w:p>
    <w:p w14:paraId="23525322" w14:textId="77777777" w:rsidR="007146B9" w:rsidRDefault="007146B9">
      <w:pPr>
        <w:rPr>
          <w:rFonts w:hint="eastAsia"/>
        </w:rPr>
      </w:pPr>
    </w:p>
    <w:sectPr w:rsidR="007146B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1A08BC" w14:textId="77777777" w:rsidR="00E84349" w:rsidRDefault="00E84349" w:rsidP="00F927BD">
      <w:pPr>
        <w:rPr>
          <w:rFonts w:hint="eastAsia"/>
        </w:rPr>
      </w:pPr>
      <w:r>
        <w:separator/>
      </w:r>
    </w:p>
  </w:endnote>
  <w:endnote w:type="continuationSeparator" w:id="0">
    <w:p w14:paraId="1255507A" w14:textId="77777777" w:rsidR="00E84349" w:rsidRDefault="00E84349" w:rsidP="00F927BD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dvOT19ee2aa8.B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86A631" w14:textId="77777777" w:rsidR="00E84349" w:rsidRDefault="00E84349" w:rsidP="00F927BD">
      <w:pPr>
        <w:rPr>
          <w:rFonts w:hint="eastAsia"/>
        </w:rPr>
      </w:pPr>
      <w:r>
        <w:separator/>
      </w:r>
    </w:p>
  </w:footnote>
  <w:footnote w:type="continuationSeparator" w:id="0">
    <w:p w14:paraId="064FE78D" w14:textId="77777777" w:rsidR="00E84349" w:rsidRDefault="00E84349" w:rsidP="00F927BD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146B9"/>
    <w:rsid w:val="00050BA2"/>
    <w:rsid w:val="000A2449"/>
    <w:rsid w:val="00163183"/>
    <w:rsid w:val="007146B9"/>
    <w:rsid w:val="008848FC"/>
    <w:rsid w:val="009C4BD8"/>
    <w:rsid w:val="00C85FBB"/>
    <w:rsid w:val="00E84349"/>
    <w:rsid w:val="00ED3AF6"/>
    <w:rsid w:val="00F927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91C9415"/>
  <w15:chartTrackingRefBased/>
  <w15:docId w15:val="{2122F6E9-43BF-4168-97D6-20637B9D41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146B9"/>
    <w:pPr>
      <w:widowControl w:val="0"/>
      <w:jc w:val="both"/>
    </w:pPr>
    <w:rPr>
      <w14:ligatures w14:val="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27BD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27BD"/>
    <w:rPr>
      <w:sz w:val="18"/>
      <w:szCs w:val="18"/>
      <w14:ligatures w14:val="none"/>
    </w:rPr>
  </w:style>
  <w:style w:type="paragraph" w:styleId="a5">
    <w:name w:val="footer"/>
    <w:basedOn w:val="a"/>
    <w:link w:val="a6"/>
    <w:uiPriority w:val="99"/>
    <w:unhideWhenUsed/>
    <w:rsid w:val="00F927B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27BD"/>
    <w:rPr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wmf"/><Relationship Id="rId12" Type="http://schemas.openxmlformats.org/officeDocument/2006/relationships/image" Target="media/image5.png"/><Relationship Id="rId17" Type="http://schemas.openxmlformats.org/officeDocument/2006/relationships/oleObject" Target="embeddings/oleObject5.bin"/><Relationship Id="rId2" Type="http://schemas.openxmlformats.org/officeDocument/2006/relationships/settings" Target="settings.xml"/><Relationship Id="rId16" Type="http://schemas.openxmlformats.org/officeDocument/2006/relationships/image" Target="media/image7.wmf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4.png"/><Relationship Id="rId5" Type="http://schemas.openxmlformats.org/officeDocument/2006/relationships/endnotes" Target="endnotes.xml"/><Relationship Id="rId15" Type="http://schemas.openxmlformats.org/officeDocument/2006/relationships/oleObject" Target="embeddings/oleObject4.bin"/><Relationship Id="rId10" Type="http://schemas.openxmlformats.org/officeDocument/2006/relationships/oleObject" Target="embeddings/oleObject2.bin"/><Relationship Id="rId19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image" Target="media/image3.wmf"/><Relationship Id="rId14" Type="http://schemas.openxmlformats.org/officeDocument/2006/relationships/image" Target="media/image6.w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155</Words>
  <Characters>886</Characters>
  <Application>Microsoft Office Word</Application>
  <DocSecurity>0</DocSecurity>
  <Lines>7</Lines>
  <Paragraphs>2</Paragraphs>
  <ScaleCrop>false</ScaleCrop>
  <Company/>
  <LinksUpToDate>false</LinksUpToDate>
  <CharactersWithSpaces>1039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 J</dc:creator>
  <cp:keywords/>
  <dc:description/>
  <cp:lastModifiedBy>J J</cp:lastModifiedBy>
  <cp:revision>2</cp:revision>
  <dcterms:created xsi:type="dcterms:W3CDTF">2025-01-14T13:21:00Z</dcterms:created>
  <dcterms:modified xsi:type="dcterms:W3CDTF">2025-01-14T13:21:00Z</dcterms:modified>
</cp:coreProperties>
</file>