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D0581" w14:textId="77777777" w:rsidR="004A02F6" w:rsidRPr="00023D48" w:rsidRDefault="004A02F6" w:rsidP="004A02F6">
      <w:pPr>
        <w:pStyle w:val="Caption"/>
        <w:keepNext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187241210"/>
      <w:r w:rsidRPr="00023D48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Table 2.</w:t>
      </w:r>
      <w:r w:rsidRPr="00023D4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The calculation methods of ecosystem services supply.</w:t>
      </w:r>
    </w:p>
    <w:tbl>
      <w:tblPr>
        <w:tblStyle w:val="TableGrid"/>
        <w:tblW w:w="138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0"/>
        <w:gridCol w:w="11482"/>
      </w:tblGrid>
      <w:tr w:rsidR="00023D48" w:rsidRPr="00023D48" w14:paraId="022FC38E" w14:textId="77777777" w:rsidTr="006B3421">
        <w:trPr>
          <w:trHeight w:val="385"/>
        </w:trPr>
        <w:tc>
          <w:tcPr>
            <w:tcW w:w="2400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677913EE" w14:textId="77777777" w:rsidR="004A02F6" w:rsidRPr="00023D48" w:rsidRDefault="004A02F6" w:rsidP="006E7776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  <w14:ligatures w14:val="none"/>
              </w:rPr>
              <w:t>ES supply</w:t>
            </w:r>
          </w:p>
        </w:tc>
        <w:tc>
          <w:tcPr>
            <w:tcW w:w="11482" w:type="dxa"/>
            <w:tcBorders>
              <w:top w:val="single" w:sz="8" w:space="0" w:color="000000" w:themeColor="text1"/>
              <w:bottom w:val="single" w:sz="8" w:space="0" w:color="000000" w:themeColor="text1"/>
            </w:tcBorders>
            <w:vAlign w:val="center"/>
          </w:tcPr>
          <w:p w14:paraId="2AFE8B39" w14:textId="77777777" w:rsidR="004A02F6" w:rsidRPr="00023D48" w:rsidRDefault="004A02F6" w:rsidP="006E7776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hAnsi="Times New Roman" w:cs="Times New Roman"/>
                <w:b/>
                <w:bCs/>
                <w:color w:val="000000" w:themeColor="text1"/>
                <w:szCs w:val="22"/>
                <w14:ligatures w14:val="none"/>
              </w:rPr>
              <w:t>Calculation method</w:t>
            </w:r>
          </w:p>
        </w:tc>
      </w:tr>
      <w:tr w:rsidR="00023D48" w:rsidRPr="00023D48" w14:paraId="2E1D1AC3" w14:textId="77777777" w:rsidTr="006B3421">
        <w:tc>
          <w:tcPr>
            <w:tcW w:w="2400" w:type="dxa"/>
            <w:tcBorders>
              <w:top w:val="single" w:sz="8" w:space="0" w:color="000000" w:themeColor="text1"/>
            </w:tcBorders>
          </w:tcPr>
          <w:p w14:paraId="7A6DF27B" w14:textId="043915C8" w:rsidR="004A02F6" w:rsidRPr="00023D48" w:rsidRDefault="004A02F6" w:rsidP="006E7776">
            <w:pPr>
              <w:jc w:val="both"/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  <w:t>Water yield</w:t>
            </w:r>
            <w:r w:rsidR="006E7776" w:rsidRPr="00023D48">
              <w:rPr>
                <w:rFonts w:ascii="Times New Roman" w:hAnsi="Times New Roman" w:cs="Times New Roman" w:hint="eastAsia"/>
                <w:color w:val="000000" w:themeColor="text1"/>
                <w:szCs w:val="22"/>
                <w14:ligatures w14:val="none"/>
              </w:rPr>
              <w:t xml:space="preserve"> 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  <w:t>(mm)</w:t>
            </w:r>
          </w:p>
        </w:tc>
        <w:tc>
          <w:tcPr>
            <w:tcW w:w="11482" w:type="dxa"/>
            <w:tcBorders>
              <w:top w:val="single" w:sz="8" w:space="0" w:color="000000" w:themeColor="text1"/>
            </w:tcBorders>
          </w:tcPr>
          <w:p w14:paraId="66FC5DD4" w14:textId="77777777" w:rsidR="004A02F6" w:rsidRPr="00023D48" w:rsidRDefault="004A02F6" w:rsidP="00800C14">
            <w:pPr>
              <w:ind w:firstLine="360"/>
              <w:jc w:val="both"/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>WY</m:t>
                </m:r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>=</m:t>
                </m:r>
                <m: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>P</m:t>
                </m:r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>-</m:t>
                </m:r>
                <m: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>ET</m:t>
                </m:r>
              </m:oMath>
            </m:oMathPara>
          </w:p>
          <w:p w14:paraId="252DC017" w14:textId="3BB32641" w:rsidR="00131AAF" w:rsidRPr="00023D48" w:rsidRDefault="00131AAF" w:rsidP="00800C14">
            <w:pPr>
              <w:ind w:firstLine="360"/>
              <w:jc w:val="both"/>
              <w:rPr>
                <w:rFonts w:ascii="Times New Roman" w:eastAsia="SimSun" w:hAnsi="Times New Roman" w:cs="Times New Roman"/>
                <w:i/>
                <w:iCs/>
                <w:color w:val="000000" w:themeColor="text1"/>
                <w:szCs w:val="22"/>
                <w14:ligatures w14:val="none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>ET=</m:t>
                </m:r>
                <m:f>
                  <m:f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 w:themeColor="text1"/>
                        <w:szCs w:val="22"/>
                        <w14:ligatures w14:val="none"/>
                      </w:rPr>
                    </m:ctrlPr>
                  </m:fPr>
                  <m:num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P</m:t>
                    </m:r>
                    <m:d>
                      <m:d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 w:themeColor="text1"/>
                            <w:szCs w:val="22"/>
                            <w14:ligatures w14:val="none"/>
                          </w:rPr>
                        </m:ctrlPr>
                      </m:dPr>
                      <m:e>
                        <m:r>
                          <w:rPr>
                            <w:rFonts w:ascii="Cambria Math" w:eastAsia="SimSun" w:hAnsi="Cambria Math" w:cs="Times New Roman"/>
                            <w:color w:val="000000" w:themeColor="text1"/>
                            <w:szCs w:val="22"/>
                            <w14:ligatures w14:val="none"/>
                          </w:rPr>
                          <m:t>1+ω</m:t>
                        </m:r>
                        <m:f>
                          <m:fPr>
                            <m:ctrlPr>
                              <w:rPr>
                                <w:rFonts w:ascii="Cambria Math" w:eastAsia="SimSun" w:hAnsi="Cambria Math" w:cs="Times New Roman"/>
                                <w:i/>
                                <w:iCs/>
                                <w:color w:val="000000" w:themeColor="text1"/>
                                <w:szCs w:val="22"/>
                                <w14:ligatures w14:val="none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eastAsia="SimSun" w:hAnsi="Cambria Math" w:cs="Times New Roman"/>
                                <w:color w:val="000000" w:themeColor="text1"/>
                                <w:szCs w:val="22"/>
                                <w14:ligatures w14:val="none"/>
                              </w:rPr>
                              <m:t>PET</m:t>
                            </m:r>
                          </m:num>
                          <m:den>
                            <m:r>
                              <w:rPr>
                                <w:rFonts w:ascii="Cambria Math" w:eastAsia="SimSun" w:hAnsi="Cambria Math" w:cs="Times New Roman"/>
                                <w:color w:val="000000" w:themeColor="text1"/>
                                <w:szCs w:val="22"/>
                                <w14:ligatures w14:val="none"/>
                              </w:rPr>
                              <m:t>P</m:t>
                            </m:r>
                          </m:den>
                        </m:f>
                      </m:e>
                    </m:d>
                  </m:num>
                  <m:den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1+ω</m:t>
                    </m:r>
                    <m:f>
                      <m:f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 w:themeColor="text1"/>
                            <w:szCs w:val="22"/>
                            <w14:ligatures w14:val="none"/>
                          </w:rPr>
                        </m:ctrlPr>
                      </m:fPr>
                      <m:num>
                        <m:r>
                          <w:rPr>
                            <w:rFonts w:ascii="Cambria Math" w:eastAsia="SimSun" w:hAnsi="Cambria Math" w:cs="Times New Roman"/>
                            <w:color w:val="000000" w:themeColor="text1"/>
                            <w:szCs w:val="22"/>
                            <w14:ligatures w14:val="none"/>
                          </w:rPr>
                          <m:t>PET</m:t>
                        </m:r>
                      </m:num>
                      <m:den>
                        <m:r>
                          <w:rPr>
                            <w:rFonts w:ascii="Cambria Math" w:eastAsia="SimSun" w:hAnsi="Cambria Math" w:cs="Times New Roman"/>
                            <w:color w:val="000000" w:themeColor="text1"/>
                            <w:szCs w:val="22"/>
                            <w14:ligatures w14:val="none"/>
                          </w:rPr>
                          <m:t>P</m:t>
                        </m:r>
                      </m:den>
                    </m:f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eastAsia="SimSun" w:hAnsi="Cambria Math" w:cs="Times New Roman"/>
                            <w:i/>
                            <w:iCs/>
                            <w:color w:val="000000" w:themeColor="text1"/>
                            <w:szCs w:val="22"/>
                            <w14:ligatures w14:val="none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="SimSun" w:hAnsi="Cambria Math" w:cs="Times New Roman"/>
                                <w:i/>
                                <w:iCs/>
                                <w:color w:val="000000" w:themeColor="text1"/>
                                <w:szCs w:val="22"/>
                                <w14:ligatures w14:val="none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eastAsia="SimSun" w:hAnsi="Cambria Math" w:cs="Times New Roman"/>
                                    <w:i/>
                                    <w:iCs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  <m:t>PET</m:t>
                                </m:r>
                              </m:num>
                              <m:den>
                                <m: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  <m:t>P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eastAsia="SimSun" w:hAnsi="Cambria Math" w:cs="Times New Roman"/>
                            <w:color w:val="000000" w:themeColor="text1"/>
                            <w:szCs w:val="22"/>
                            <w14:ligatures w14:val="none"/>
                          </w:rPr>
                          <m:t>-1</m:t>
                        </m:r>
                      </m:sup>
                    </m:sSup>
                  </m:den>
                </m:f>
              </m:oMath>
            </m:oMathPara>
          </w:p>
          <w:p w14:paraId="7AA885AC" w14:textId="301E2EEA" w:rsidR="004A02F6" w:rsidRPr="00023D48" w:rsidRDefault="004A02F6" w:rsidP="006E7776">
            <w:pPr>
              <w:jc w:val="both"/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WY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water yield (mm); P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annual precipitation (mm); ET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actual annual evapotranspiration (mm)</w:t>
            </w:r>
            <w:r w:rsidR="00131AAF" w:rsidRPr="00023D48">
              <w:rPr>
                <w:rFonts w:ascii="Times New Roman" w:eastAsia="SimSun" w:hAnsi="Times New Roman" w:cs="Times New Roman" w:hint="eastAsia"/>
                <w:color w:val="000000" w:themeColor="text1"/>
                <w:szCs w:val="22"/>
                <w14:ligatures w14:val="none"/>
              </w:rPr>
              <w:t>; PET is the annual potential evapotranspiration (mm)</w:t>
            </w:r>
          </w:p>
        </w:tc>
      </w:tr>
      <w:tr w:rsidR="00023D48" w:rsidRPr="00023D48" w14:paraId="585EF383" w14:textId="77777777" w:rsidTr="006B3421">
        <w:tc>
          <w:tcPr>
            <w:tcW w:w="2400" w:type="dxa"/>
          </w:tcPr>
          <w:p w14:paraId="2D98674F" w14:textId="77777777" w:rsidR="004A02F6" w:rsidRPr="00023D48" w:rsidRDefault="004A02F6" w:rsidP="006E7776">
            <w:pPr>
              <w:jc w:val="both"/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  <w:t>Flood regulation</w:t>
            </w:r>
          </w:p>
        </w:tc>
        <w:tc>
          <w:tcPr>
            <w:tcW w:w="11482" w:type="dxa"/>
          </w:tcPr>
          <w:p w14:paraId="4AC00B94" w14:textId="77777777" w:rsidR="004A02F6" w:rsidRPr="00023D48" w:rsidRDefault="004A02F6" w:rsidP="00800C14">
            <w:pPr>
              <w:ind w:firstLine="360"/>
              <w:jc w:val="both"/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</w:pPr>
            <m:oMath>
              <m:r>
                <w:rPr>
                  <w:rFonts w:ascii="Cambria Math" w:eastAsia="SimSun" w:hAnsi="Cambria Math" w:cs="Times New Roman"/>
                  <w:color w:val="000000" w:themeColor="text1"/>
                  <w:szCs w:val="22"/>
                  <w14:ligatures w14:val="none"/>
                </w:rPr>
                <m:t>Q=</m:t>
              </m:r>
              <m:d>
                <m:dPr>
                  <m:begChr m:val="{"/>
                  <m:endChr m:val=""/>
                  <m:ctrlPr>
                    <w:rPr>
                      <w:rFonts w:ascii="Cambria Math" w:eastAsia="SimSun" w:hAnsi="Cambria Math" w:cs="Times New Roman"/>
                      <w:i/>
                      <w:color w:val="000000" w:themeColor="text1"/>
                      <w:szCs w:val="22"/>
                      <w14:ligatures w14:val="none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eastAsia="SimSun" w:hAnsi="Cambria Math" w:cs="Times New Roman"/>
                          <w:i/>
                          <w:color w:val="000000" w:themeColor="text1"/>
                          <w:szCs w:val="22"/>
                          <w14:ligatures w14:val="none"/>
                        </w:rPr>
                      </m:ctrlPr>
                    </m:eqArrPr>
                    <m:e>
                      <m:f>
                        <m:fPr>
                          <m:ctrlPr>
                            <w:rPr>
                              <w:rFonts w:ascii="Cambria Math" w:eastAsia="SimSun" w:hAnsi="Cambria Math" w:cs="Times New Roman"/>
                              <w:i/>
                              <w:color w:val="000000" w:themeColor="text1"/>
                              <w:szCs w:val="22"/>
                              <w14:ligatures w14:val="none"/>
                            </w:rPr>
                          </m:ctrlPr>
                        </m:fPr>
                        <m:num>
                          <m:sSup>
                            <m:sSupPr>
                              <m:ctrlPr>
                                <w:rPr>
                                  <w:rFonts w:ascii="Cambria Math" w:eastAsia="SimSun" w:hAnsi="Cambria Math" w:cs="Times New Roman"/>
                                  <w:i/>
                                  <w:color w:val="000000" w:themeColor="text1"/>
                                  <w:szCs w:val="22"/>
                                  <w14:ligatures w14:val="none"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eastAsia="SimSun" w:hAnsi="Cambria Math" w:cs="Times New Roman"/>
                                      <w:i/>
                                      <w:color w:val="000000" w:themeColor="text1"/>
                                      <w:szCs w:val="22"/>
                                      <w14:ligatures w14:val="none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="SimSun" w:hAnsi="Cambria Math" w:cs="Times New Roman"/>
                                      <w:color w:val="000000" w:themeColor="text1"/>
                                      <w:szCs w:val="22"/>
                                      <w14:ligatures w14:val="none"/>
                                    </w:rPr>
                                    <m:t>P-0.2S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eastAsia="SimSun" w:hAnsi="Cambria Math" w:cs="Times New Roman"/>
                                  <w:color w:val="000000" w:themeColor="text1"/>
                                  <w:szCs w:val="22"/>
                                  <w14:ligatures w14:val="none"/>
                                </w:rPr>
                                <m:t>2</m:t>
                              </m:r>
                            </m:sup>
                          </m:sSup>
                        </m:num>
                        <m:den>
                          <m:r>
                            <w:rPr>
                              <w:rFonts w:ascii="Cambria Math" w:eastAsia="SimSun" w:hAnsi="Cambria Math" w:cs="Times New Roman"/>
                              <w:color w:val="000000" w:themeColor="text1"/>
                              <w:szCs w:val="22"/>
                              <w14:ligatures w14:val="none"/>
                            </w:rPr>
                            <m:t>P+0.8S</m:t>
                          </m:r>
                        </m:den>
                      </m:f>
                    </m:e>
                    <m:e>
                      <m:r>
                        <w:rPr>
                          <w:rFonts w:ascii="Cambria Math" w:eastAsia="SimSun" w:hAnsi="Cambria Math" w:cs="Times New Roman"/>
                          <w:color w:val="000000" w:themeColor="text1"/>
                          <w:szCs w:val="22"/>
                          <w14:ligatures w14:val="none"/>
                        </w:rPr>
                        <m:t>0,P≤0.2S</m:t>
                      </m:r>
                    </m:e>
                  </m:eqArr>
                </m:e>
              </m:d>
              <m:r>
                <w:rPr>
                  <w:rFonts w:ascii="Cambria Math" w:eastAsia="SimSun" w:hAnsi="Cambria Math" w:cs="Times New Roman"/>
                  <w:color w:val="000000" w:themeColor="text1"/>
                  <w:szCs w:val="22"/>
                  <w14:ligatures w14:val="none"/>
                </w:rPr>
                <m:t>,P&gt;0.2S</m:t>
              </m:r>
            </m:oMath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;</w:t>
            </w:r>
            <m:oMath>
              <m:r>
                <w:rPr>
                  <w:rFonts w:ascii="Cambria Math" w:eastAsia="SimSun" w:hAnsi="Cambria Math" w:cs="Times New Roman"/>
                  <w:color w:val="000000" w:themeColor="text1"/>
                  <w:szCs w:val="22"/>
                  <w14:ligatures w14:val="none"/>
                </w:rPr>
                <m:t xml:space="preserve">  S=</m:t>
              </m:r>
              <m:f>
                <m:fPr>
                  <m:ctrlPr>
                    <w:rPr>
                      <w:rFonts w:ascii="Cambria Math" w:eastAsia="SimSun" w:hAnsi="Cambria Math" w:cs="Times New Roman"/>
                      <w:i/>
                      <w:color w:val="000000" w:themeColor="text1"/>
                      <w:szCs w:val="22"/>
                      <w14:ligatures w14:val="none"/>
                    </w:rPr>
                  </m:ctrlPr>
                </m:fPr>
                <m:num>
                  <m:r>
                    <w:rPr>
                      <w:rFonts w:ascii="Cambria Math" w:eastAsia="SimSun" w:hAnsi="Cambria Math" w:cs="Times New Roman"/>
                      <w:color w:val="000000" w:themeColor="text1"/>
                      <w:szCs w:val="22"/>
                      <w14:ligatures w14:val="none"/>
                    </w:rPr>
                    <m:t>25400</m:t>
                  </m:r>
                </m:num>
                <m:den>
                  <m:r>
                    <w:rPr>
                      <w:rFonts w:ascii="Cambria Math" w:eastAsia="SimSun" w:hAnsi="Cambria Math" w:cs="Times New Roman"/>
                      <w:color w:val="000000" w:themeColor="text1"/>
                      <w:szCs w:val="22"/>
                      <w14:ligatures w14:val="none"/>
                    </w:rPr>
                    <m:t>CN</m:t>
                  </m:r>
                </m:den>
              </m:f>
              <m:r>
                <w:rPr>
                  <w:rFonts w:ascii="Cambria Math" w:eastAsia="SimSun" w:hAnsi="Cambria Math" w:cs="Times New Roman"/>
                  <w:color w:val="000000" w:themeColor="text1"/>
                  <w:szCs w:val="22"/>
                  <w14:ligatures w14:val="none"/>
                </w:rPr>
                <m:t>-254</m:t>
              </m:r>
            </m:oMath>
          </w:p>
          <w:p w14:paraId="44890A5A" w14:textId="1E2F0902" w:rsidR="004A02F6" w:rsidRPr="00023D48" w:rsidRDefault="004A02F6" w:rsidP="006E7776">
            <w:pPr>
              <w:jc w:val="both"/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Q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surface runoff (mm); P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precipitation (mm); S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maximum potential plant water sorption (mm); CN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a hydrological performance parameter (1-100), determined by a combination of soil type, land use type, and wet conditions.</w:t>
            </w:r>
          </w:p>
        </w:tc>
      </w:tr>
      <w:tr w:rsidR="00023D48" w:rsidRPr="00023D48" w14:paraId="2F27251B" w14:textId="77777777" w:rsidTr="006B3421">
        <w:tc>
          <w:tcPr>
            <w:tcW w:w="2400" w:type="dxa"/>
          </w:tcPr>
          <w:p w14:paraId="14AC1EC5" w14:textId="06D85C52" w:rsidR="004A02F6" w:rsidRPr="00023D48" w:rsidRDefault="004A02F6" w:rsidP="006E7776">
            <w:pPr>
              <w:jc w:val="both"/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  <w:t>Carbon storage</w:t>
            </w:r>
            <w:r w:rsidR="006E7776" w:rsidRPr="00023D48">
              <w:rPr>
                <w:rFonts w:ascii="Times New Roman" w:hAnsi="Times New Roman" w:cs="Times New Roman" w:hint="eastAsia"/>
                <w:color w:val="000000" w:themeColor="text1"/>
                <w:szCs w:val="22"/>
                <w14:ligatures w14:val="none"/>
              </w:rPr>
              <w:t xml:space="preserve"> 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  <w:t>(t/km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:vertAlign w:val="superscript"/>
                <w14:ligatures w14:val="none"/>
              </w:rPr>
              <w:t>2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  <w:t>)</w:t>
            </w:r>
          </w:p>
        </w:tc>
        <w:tc>
          <w:tcPr>
            <w:tcW w:w="11482" w:type="dxa"/>
          </w:tcPr>
          <w:p w14:paraId="2A2520B1" w14:textId="77777777" w:rsidR="004A02F6" w:rsidRPr="00023D48" w:rsidRDefault="00000000" w:rsidP="00800C14">
            <w:pPr>
              <w:spacing w:before="160"/>
              <w:ind w:firstLine="360"/>
              <w:jc w:val="both"/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 w:themeColor="text1"/>
                        <w:szCs w:val="22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 xml:space="preserve"> = </m:t>
                </m:r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 w:themeColor="text1"/>
                        <w:szCs w:val="22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i_above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 w:themeColor="text1"/>
                        <w:szCs w:val="22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i_below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 w:themeColor="text1"/>
                        <w:szCs w:val="22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i_soil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iCs/>
                        <w:color w:val="000000" w:themeColor="text1"/>
                        <w:szCs w:val="22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C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i_dead</m:t>
                    </m:r>
                  </m:sub>
                </m:sSub>
              </m:oMath>
            </m:oMathPara>
          </w:p>
          <w:p w14:paraId="6D63F7D2" w14:textId="77777777" w:rsidR="004A02F6" w:rsidRPr="00023D48" w:rsidRDefault="004A02F6" w:rsidP="006E7776">
            <w:pPr>
              <w:spacing w:before="160"/>
              <w:jc w:val="both"/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C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:vertAlign w:val="subscript"/>
                <w14:ligatures w14:val="none"/>
              </w:rPr>
              <w:t xml:space="preserve">i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the total carbon storage, C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:vertAlign w:val="subscript"/>
                <w14:ligatures w14:val="none"/>
              </w:rPr>
              <w:t>i_ above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the above-ground carbon storage, C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:vertAlign w:val="subscript"/>
                <w14:ligatures w14:val="none"/>
              </w:rPr>
              <w:t>i_ below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the underground carbon storage, C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:vertAlign w:val="subscript"/>
                <w14:ligatures w14:val="none"/>
              </w:rPr>
              <w:t xml:space="preserve">i_ soil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soil carbon storage, C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:vertAlign w:val="subscript"/>
                <w14:ligatures w14:val="none"/>
              </w:rPr>
              <w:t xml:space="preserve">i_ dead </w:t>
            </w: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is the carbon storage of dead organisms.</w:t>
            </w:r>
          </w:p>
        </w:tc>
      </w:tr>
      <w:tr w:rsidR="00023D48" w:rsidRPr="00023D48" w14:paraId="300FFEB1" w14:textId="77777777" w:rsidTr="006B3421">
        <w:tc>
          <w:tcPr>
            <w:tcW w:w="2400" w:type="dxa"/>
          </w:tcPr>
          <w:p w14:paraId="78D575AA" w14:textId="5A196623" w:rsidR="004A02F6" w:rsidRPr="00023D48" w:rsidRDefault="004A02F6" w:rsidP="006E7776">
            <w:pPr>
              <w:jc w:val="both"/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  <w:t>Soil conservation</w:t>
            </w:r>
            <w:r w:rsidR="006E7776" w:rsidRPr="00023D48">
              <w:rPr>
                <w:rFonts w:ascii="Times New Roman" w:hAnsi="Times New Roman" w:cs="Times New Roman" w:hint="eastAsia"/>
                <w:color w:val="000000" w:themeColor="text1"/>
                <w:szCs w:val="22"/>
                <w14:ligatures w14:val="none"/>
              </w:rPr>
              <w:t xml:space="preserve"> 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  <w:t>(t/km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:vertAlign w:val="superscript"/>
                <w14:ligatures w14:val="none"/>
              </w:rPr>
              <w:t>2</w:t>
            </w: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  <w:t>)</w:t>
            </w:r>
          </w:p>
        </w:tc>
        <w:tc>
          <w:tcPr>
            <w:tcW w:w="11482" w:type="dxa"/>
          </w:tcPr>
          <w:p w14:paraId="300FF006" w14:textId="77777777" w:rsidR="004A02F6" w:rsidRPr="00023D48" w:rsidRDefault="004A02F6" w:rsidP="006E7776">
            <w:pPr>
              <w:jc w:val="both"/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Revised universal soil loss equation (RUSLE)</w:t>
            </w:r>
          </w:p>
          <w:p w14:paraId="6E77D3FE" w14:textId="77777777" w:rsidR="004A02F6" w:rsidRPr="00023D48" w:rsidRDefault="004A02F6" w:rsidP="00800C14">
            <w:pPr>
              <w:ind w:firstLine="360"/>
              <w:jc w:val="both"/>
              <w:rPr>
                <w:rFonts w:ascii="Times New Roman" w:eastAsia="SimSun" w:hAnsi="Times New Roman" w:cs="Times New Roman"/>
                <w:i/>
                <w:iCs/>
                <w:color w:val="000000" w:themeColor="text1"/>
                <w:szCs w:val="22"/>
                <w14:ligatures w14:val="none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>A=R×K×LS×(1–CP)</m:t>
                </m:r>
              </m:oMath>
            </m:oMathPara>
          </w:p>
          <w:p w14:paraId="060CB1DC" w14:textId="1722CCAB" w:rsidR="004A02F6" w:rsidRPr="00023D48" w:rsidRDefault="004A02F6" w:rsidP="006E7776">
            <w:pPr>
              <w:jc w:val="both"/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  <w:t>A: soil retention, R: precipitation erosion factor, K: soil erodibility factor, LS: slope length and slope factor, C: cover and management factor, P: erosion control practices factor</w:t>
            </w:r>
            <w:r w:rsidR="002816F8" w:rsidRPr="00023D48">
              <w:rPr>
                <w:rFonts w:ascii="Times New Roman" w:eastAsia="SimSun" w:hAnsi="Times New Roman" w:cs="Times New Roman" w:hint="eastAsia"/>
                <w:color w:val="000000" w:themeColor="text1"/>
                <w:szCs w:val="22"/>
                <w14:ligatures w14:val="none"/>
              </w:rPr>
              <w:t>.</w:t>
            </w:r>
          </w:p>
        </w:tc>
      </w:tr>
      <w:tr w:rsidR="004A02F6" w:rsidRPr="00023D48" w14:paraId="46D8AED6" w14:textId="77777777" w:rsidTr="006B3421">
        <w:tc>
          <w:tcPr>
            <w:tcW w:w="2400" w:type="dxa"/>
            <w:tcBorders>
              <w:bottom w:val="single" w:sz="8" w:space="0" w:color="000000" w:themeColor="text1"/>
            </w:tcBorders>
          </w:tcPr>
          <w:p w14:paraId="70AAA7DC" w14:textId="77777777" w:rsidR="004A02F6" w:rsidRPr="00023D48" w:rsidRDefault="004A02F6" w:rsidP="006E7776">
            <w:pPr>
              <w:jc w:val="both"/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</w:pPr>
            <w:r w:rsidRPr="00023D48">
              <w:rPr>
                <w:rFonts w:ascii="Times New Roman" w:hAnsi="Times New Roman" w:cs="Times New Roman"/>
                <w:color w:val="000000" w:themeColor="text1"/>
                <w:szCs w:val="22"/>
                <w14:ligatures w14:val="none"/>
              </w:rPr>
              <w:t>Habitat quality</w:t>
            </w:r>
          </w:p>
        </w:tc>
        <w:tc>
          <w:tcPr>
            <w:tcW w:w="11482" w:type="dxa"/>
            <w:tcBorders>
              <w:bottom w:val="single" w:sz="8" w:space="0" w:color="000000" w:themeColor="text1"/>
            </w:tcBorders>
          </w:tcPr>
          <w:p w14:paraId="5DF6A1C6" w14:textId="77777777" w:rsidR="004A02F6" w:rsidRPr="00023D48" w:rsidRDefault="00000000" w:rsidP="00800C14">
            <w:pPr>
              <w:ind w:firstLine="360"/>
              <w:jc w:val="both"/>
              <w:rPr>
                <w:rFonts w:ascii="Times New Roman" w:eastAsia="SimSun" w:hAnsi="Times New Roman" w:cs="Times New Roman"/>
                <w:color w:val="000000" w:themeColor="text1"/>
                <w:szCs w:val="22"/>
                <w14:ligatures w14:val="none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color w:val="000000" w:themeColor="text1"/>
                        <w:szCs w:val="22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Q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xj</m:t>
                    </m:r>
                  </m:sub>
                </m:sSub>
                <m:r>
                  <w:rPr>
                    <w:rFonts w:ascii="Cambria Math" w:eastAsia="SimSun" w:hAnsi="Cambria Math" w:cs="Times New Roman"/>
                    <w:color w:val="000000" w:themeColor="text1"/>
                    <w:szCs w:val="22"/>
                    <w14:ligatures w14:val="none"/>
                  </w:rPr>
                  <m:t>=</m:t>
                </m:r>
                <m:sSub>
                  <m:sSubPr>
                    <m:ctrlPr>
                      <w:rPr>
                        <w:rFonts w:ascii="Cambria Math" w:eastAsia="SimSun" w:hAnsi="Cambria Math" w:cs="Times New Roman"/>
                        <w:i/>
                        <w:color w:val="000000" w:themeColor="text1"/>
                        <w:szCs w:val="22"/>
                        <w14:ligatures w14:val="none"/>
                      </w:rPr>
                    </m:ctrlPr>
                  </m:sSubPr>
                  <m:e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H</m:t>
                    </m:r>
                  </m:e>
                  <m:sub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xj</m:t>
                    </m:r>
                  </m:sub>
                </m:sSub>
                <m:d>
                  <m:dPr>
                    <m:begChr m:val="["/>
                    <m:endChr m:val="]"/>
                    <m:ctrlPr>
                      <w:rPr>
                        <w:rFonts w:ascii="Cambria Math" w:eastAsia="SimSun" w:hAnsi="Cambria Math" w:cs="Times New Roman"/>
                        <w:i/>
                        <w:color w:val="000000" w:themeColor="text1"/>
                        <w:szCs w:val="22"/>
                        <w14:ligatures w14:val="none"/>
                      </w:rPr>
                    </m:ctrlPr>
                  </m:dPr>
                  <m:e>
                    <m:r>
                      <w:rPr>
                        <w:rFonts w:ascii="Cambria Math" w:eastAsia="SimSun" w:hAnsi="Cambria Math" w:cs="Times New Roman"/>
                        <w:color w:val="000000" w:themeColor="text1"/>
                        <w:szCs w:val="22"/>
                        <w14:ligatures w14:val="none"/>
                      </w:rPr>
                      <m:t>1-</m:t>
                    </m:r>
                    <m:d>
                      <m:dPr>
                        <m:ctrlPr>
                          <w:rPr>
                            <w:rFonts w:ascii="Cambria Math" w:eastAsia="SimSun" w:hAnsi="Cambria Math" w:cs="Times New Roman"/>
                            <w:i/>
                            <w:color w:val="000000" w:themeColor="text1"/>
                            <w:szCs w:val="22"/>
                            <w14:ligatures w14:val="none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eastAsia="SimSun" w:hAnsi="Cambria Math" w:cs="Times New Roman"/>
                                <w:i/>
                                <w:color w:val="000000" w:themeColor="text1"/>
                                <w:szCs w:val="22"/>
                                <w14:ligatures w14:val="none"/>
                              </w:rPr>
                            </m:ctrlPr>
                          </m:fPr>
                          <m:num>
                            <m:sSubSup>
                              <m:sSubSupPr>
                                <m:ctrlPr>
                                  <w:rPr>
                                    <w:rFonts w:ascii="Cambria Math" w:eastAsia="SimSun" w:hAnsi="Cambria Math" w:cs="Times New Roman"/>
                                    <w:i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  <m:t>xj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  <m:t>2</m:t>
                                </m:r>
                              </m:sup>
                            </m:sSubSup>
                          </m:num>
                          <m:den>
                            <m:sSubSup>
                              <m:sSubSupPr>
                                <m:ctrlPr>
                                  <w:rPr>
                                    <w:rFonts w:ascii="Cambria Math" w:eastAsia="SimSun" w:hAnsi="Cambria Math" w:cs="Times New Roman"/>
                                    <w:i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</m:ctrlPr>
                              </m:sSubSupPr>
                              <m:e>
                                <m: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  <m:t>xj</m:t>
                                </m:r>
                              </m:sub>
                              <m:sup>
                                <m: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  <m:t>2</m:t>
                                </m:r>
                              </m:sup>
                            </m:sSubSup>
                            <m:r>
                              <w:rPr>
                                <w:rFonts w:ascii="Cambria Math" w:eastAsia="SimSun" w:hAnsi="Cambria Math" w:cs="Times New Roman"/>
                                <w:color w:val="000000" w:themeColor="text1"/>
                                <w:szCs w:val="22"/>
                                <w14:ligatures w14:val="none"/>
                              </w:rPr>
                              <m:t>+</m:t>
                            </m:r>
                            <m:sSup>
                              <m:sSupPr>
                                <m:ctrlPr>
                                  <w:rPr>
                                    <w:rFonts w:ascii="Cambria Math" w:eastAsia="SimSun" w:hAnsi="Cambria Math" w:cs="Times New Roman"/>
                                    <w:i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  <m:t>K</m:t>
                                </m:r>
                              </m:e>
                              <m:sup>
                                <m:r>
                                  <w:rPr>
                                    <w:rFonts w:ascii="Cambria Math" w:eastAsia="SimSun" w:hAnsi="Cambria Math" w:cs="Times New Roman"/>
                                    <w:color w:val="000000" w:themeColor="text1"/>
                                    <w:szCs w:val="22"/>
                                    <w14:ligatures w14:val="none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</m:e>
                    </m:d>
                  </m:e>
                </m:d>
              </m:oMath>
            </m:oMathPara>
          </w:p>
          <w:p w14:paraId="59A916B3" w14:textId="77777777" w:rsidR="004A02F6" w:rsidRPr="00023D48" w:rsidRDefault="00000000" w:rsidP="006E7776">
            <w:pPr>
              <w:jc w:val="both"/>
              <w:rPr>
                <w:rFonts w:ascii="Times New Roman" w:eastAsia="SimSun" w:hAnsi="Times New Roman" w:cs="Times New Roman"/>
                <w:iCs/>
                <w:color w:val="000000" w:themeColor="text1"/>
                <w:szCs w:val="22"/>
                <w14:ligatures w14:val="none"/>
              </w:rPr>
            </w:pPr>
            <m:oMath>
              <m:sSub>
                <m:sSubPr>
                  <m:ctrlPr>
                    <w:rPr>
                      <w:rFonts w:ascii="Cambria Math" w:eastAsia="SimSun" w:hAnsi="Cambria Math" w:cs="Times New Roman"/>
                      <w:iCs/>
                      <w:color w:val="000000" w:themeColor="text1"/>
                      <w:szCs w:val="22"/>
                      <w14:ligatures w14:val="none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 w:cs="Times New Roman"/>
                      <w:color w:val="000000" w:themeColor="text1"/>
                      <w:szCs w:val="22"/>
                      <w14:ligatures w14:val="none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SimSun" w:hAnsi="Cambria Math" w:cs="Times New Roman"/>
                      <w:color w:val="000000" w:themeColor="text1"/>
                      <w:szCs w:val="22"/>
                      <w14:ligatures w14:val="none"/>
                    </w:rPr>
                    <m:t>xj</m:t>
                  </m:r>
                </m:sub>
              </m:sSub>
              <m:r>
                <w:rPr>
                  <w:rFonts w:ascii="Cambria Math" w:eastAsia="SimSun" w:hAnsi="Cambria Math" w:cs="Times New Roman"/>
                  <w:color w:val="000000" w:themeColor="text1"/>
                  <w:szCs w:val="22"/>
                  <w14:ligatures w14:val="none"/>
                </w:rPr>
                <m:t xml:space="preserve"> </m:t>
              </m:r>
            </m:oMath>
            <w:r w:rsidR="004A02F6" w:rsidRPr="00023D48">
              <w:rPr>
                <w:rFonts w:ascii="Times New Roman" w:eastAsia="SimSun" w:hAnsi="Times New Roman" w:cs="Times New Roman"/>
                <w:iCs/>
                <w:color w:val="000000" w:themeColor="text1"/>
                <w:szCs w:val="22"/>
                <w14:ligatures w14:val="none"/>
              </w:rPr>
              <w:t xml:space="preserve">is habitat quality for land use type j, </w:t>
            </w:r>
            <m:oMath>
              <m:sSub>
                <m:sSubPr>
                  <m:ctrlPr>
                    <w:rPr>
                      <w:rFonts w:ascii="Cambria Math" w:eastAsia="SimSun" w:hAnsi="Cambria Math" w:cs="Times New Roman"/>
                      <w:iCs/>
                      <w:color w:val="000000" w:themeColor="text1"/>
                      <w:szCs w:val="22"/>
                      <w14:ligatures w14:val="none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 w:cs="Times New Roman"/>
                      <w:color w:val="000000" w:themeColor="text1"/>
                      <w:szCs w:val="22"/>
                      <w14:ligatures w14:val="none"/>
                    </w:rPr>
                    <m:t>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SimSun" w:hAnsi="Cambria Math" w:cs="Times New Roman"/>
                      <w:color w:val="000000" w:themeColor="text1"/>
                      <w:szCs w:val="22"/>
                      <w14:ligatures w14:val="none"/>
                    </w:rPr>
                    <m:t>xj</m:t>
                  </m:r>
                </m:sub>
              </m:sSub>
            </m:oMath>
            <w:r w:rsidR="004A02F6"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="004A02F6" w:rsidRPr="00023D48">
              <w:rPr>
                <w:rFonts w:ascii="Times New Roman" w:eastAsia="SimSun" w:hAnsi="Times New Roman" w:cs="Times New Roman"/>
                <w:iCs/>
                <w:color w:val="000000" w:themeColor="text1"/>
                <w:szCs w:val="22"/>
                <w14:ligatures w14:val="none"/>
              </w:rPr>
              <w:t xml:space="preserve">is the degree of habitat degradation, </w:t>
            </w:r>
            <m:oMath>
              <m:sSub>
                <m:sSubPr>
                  <m:ctrlPr>
                    <w:rPr>
                      <w:rFonts w:ascii="Cambria Math" w:eastAsia="SimSun" w:hAnsi="Cambria Math" w:cs="Times New Roman"/>
                      <w:iCs/>
                      <w:color w:val="000000" w:themeColor="text1"/>
                      <w:szCs w:val="22"/>
                      <w14:ligatures w14:val="none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SimSun" w:hAnsi="Cambria Math" w:cs="Times New Roman"/>
                      <w:color w:val="000000" w:themeColor="text1"/>
                      <w:szCs w:val="22"/>
                      <w14:ligatures w14:val="none"/>
                    </w:rPr>
                    <m:t>H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SimSun" w:hAnsi="Cambria Math" w:cs="Times New Roman"/>
                      <w:color w:val="000000" w:themeColor="text1"/>
                      <w:szCs w:val="22"/>
                      <w14:ligatures w14:val="none"/>
                    </w:rPr>
                    <m:t>xj</m:t>
                  </m:r>
                </m:sub>
              </m:sSub>
            </m:oMath>
            <w:r w:rsidR="004A02F6" w:rsidRPr="00023D48">
              <w:rPr>
                <w:rFonts w:ascii="Times New Roman" w:hAnsi="Times New Roman" w:cs="Times New Roman"/>
                <w:color w:val="000000" w:themeColor="text1"/>
                <w:szCs w:val="22"/>
              </w:rPr>
              <w:t xml:space="preserve"> </w:t>
            </w:r>
            <w:r w:rsidR="004A02F6" w:rsidRPr="00023D48">
              <w:rPr>
                <w:rFonts w:ascii="Times New Roman" w:eastAsia="SimSun" w:hAnsi="Times New Roman" w:cs="Times New Roman"/>
                <w:iCs/>
                <w:color w:val="000000" w:themeColor="text1"/>
                <w:szCs w:val="22"/>
                <w14:ligatures w14:val="none"/>
              </w:rPr>
              <w:t>is habitat suitability, k and z are the half-</w:t>
            </w:r>
            <w:r w:rsidR="004A02F6" w:rsidRPr="00023D48">
              <w:rPr>
                <w:rFonts w:ascii="Times New Roman" w:eastAsia="SimSun" w:hAnsi="Times New Roman" w:cs="Times New Roman"/>
                <w:iCs/>
                <w:color w:val="000000" w:themeColor="text1"/>
                <w:szCs w:val="22"/>
                <w14:ligatures w14:val="none"/>
              </w:rPr>
              <w:lastRenderedPageBreak/>
              <w:t>saturation and normalized constants, usually set to 0.5 and 2.5.</w:t>
            </w:r>
          </w:p>
        </w:tc>
      </w:tr>
    </w:tbl>
    <w:p w14:paraId="303D9872" w14:textId="77777777" w:rsidR="006E7776" w:rsidRPr="00023D48" w:rsidRDefault="006E7776">
      <w:pPr>
        <w:widowControl/>
        <w:rPr>
          <w:rFonts w:ascii="Times New Roman" w:eastAsia="SimHei" w:hAnsi="Times New Roman" w:cs="Times New Roman"/>
          <w:b/>
          <w:bCs/>
          <w:color w:val="000000" w:themeColor="text1"/>
          <w:sz w:val="21"/>
          <w:szCs w:val="21"/>
          <w14:ligatures w14:val="none"/>
        </w:rPr>
      </w:pPr>
      <w:r w:rsidRPr="00023D48">
        <w:rPr>
          <w:rFonts w:ascii="Times New Roman" w:hAnsi="Times New Roman" w:cs="Times New Roman"/>
          <w:b/>
          <w:bCs/>
          <w:color w:val="000000" w:themeColor="text1"/>
          <w:sz w:val="21"/>
          <w:szCs w:val="21"/>
        </w:rPr>
        <w:lastRenderedPageBreak/>
        <w:br w:type="page"/>
      </w:r>
      <w:bookmarkEnd w:id="0"/>
    </w:p>
    <w:sectPr w:rsidR="006E7776" w:rsidRPr="00023D48" w:rsidSect="00ED4D0F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A5B2A" w14:textId="77777777" w:rsidR="00CC07E6" w:rsidRDefault="00CC07E6" w:rsidP="00827F42">
      <w:pPr>
        <w:spacing w:after="0" w:line="240" w:lineRule="auto"/>
      </w:pPr>
      <w:r>
        <w:separator/>
      </w:r>
    </w:p>
  </w:endnote>
  <w:endnote w:type="continuationSeparator" w:id="0">
    <w:p w14:paraId="02688C9C" w14:textId="77777777" w:rsidR="00CC07E6" w:rsidRDefault="00CC07E6" w:rsidP="00827F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7694C" w14:textId="77777777" w:rsidR="00CC07E6" w:rsidRDefault="00CC07E6" w:rsidP="00827F42">
      <w:pPr>
        <w:spacing w:after="0" w:line="240" w:lineRule="auto"/>
      </w:pPr>
      <w:r>
        <w:separator/>
      </w:r>
    </w:p>
  </w:footnote>
  <w:footnote w:type="continuationSeparator" w:id="0">
    <w:p w14:paraId="799B3EBA" w14:textId="77777777" w:rsidR="00CC07E6" w:rsidRDefault="00CC07E6" w:rsidP="00827F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E6D5F"/>
    <w:multiLevelType w:val="hybridMultilevel"/>
    <w:tmpl w:val="298ADB8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A5D63AA"/>
    <w:multiLevelType w:val="hybridMultilevel"/>
    <w:tmpl w:val="75C2F21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BAC2970"/>
    <w:multiLevelType w:val="hybridMultilevel"/>
    <w:tmpl w:val="BDF639E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7056DB0"/>
    <w:multiLevelType w:val="multilevel"/>
    <w:tmpl w:val="DC1493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18A00C0"/>
    <w:multiLevelType w:val="hybridMultilevel"/>
    <w:tmpl w:val="D9F885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0115F0D"/>
    <w:multiLevelType w:val="multilevel"/>
    <w:tmpl w:val="A39C3A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5E920A2"/>
    <w:multiLevelType w:val="multilevel"/>
    <w:tmpl w:val="4B42756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879685D"/>
    <w:multiLevelType w:val="multilevel"/>
    <w:tmpl w:val="2F3C88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EA653CC"/>
    <w:multiLevelType w:val="multilevel"/>
    <w:tmpl w:val="DC1493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7FB4E13"/>
    <w:multiLevelType w:val="multilevel"/>
    <w:tmpl w:val="A39C3A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6FB40A3C"/>
    <w:multiLevelType w:val="hybridMultilevel"/>
    <w:tmpl w:val="BD60B01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71120CA9"/>
    <w:multiLevelType w:val="hybridMultilevel"/>
    <w:tmpl w:val="BF6C39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729A3FF2"/>
    <w:multiLevelType w:val="hybridMultilevel"/>
    <w:tmpl w:val="C03A2C0C"/>
    <w:lvl w:ilvl="0" w:tplc="7D5CC16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74424D79"/>
    <w:multiLevelType w:val="hybridMultilevel"/>
    <w:tmpl w:val="CCE615E0"/>
    <w:lvl w:ilvl="0" w:tplc="04D0204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75BC07DE"/>
    <w:multiLevelType w:val="multilevel"/>
    <w:tmpl w:val="DC1493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89B1DB9"/>
    <w:multiLevelType w:val="hybridMultilevel"/>
    <w:tmpl w:val="45BA6CE2"/>
    <w:lvl w:ilvl="0" w:tplc="37B6C4E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370421956">
    <w:abstractNumId w:val="3"/>
  </w:num>
  <w:num w:numId="2" w16cid:durableId="1847399475">
    <w:abstractNumId w:val="15"/>
  </w:num>
  <w:num w:numId="3" w16cid:durableId="585115360">
    <w:abstractNumId w:val="0"/>
  </w:num>
  <w:num w:numId="4" w16cid:durableId="371810607">
    <w:abstractNumId w:val="5"/>
  </w:num>
  <w:num w:numId="5" w16cid:durableId="182477115">
    <w:abstractNumId w:val="10"/>
  </w:num>
  <w:num w:numId="6" w16cid:durableId="982273256">
    <w:abstractNumId w:val="1"/>
  </w:num>
  <w:num w:numId="7" w16cid:durableId="1980958365">
    <w:abstractNumId w:val="8"/>
  </w:num>
  <w:num w:numId="8" w16cid:durableId="838890238">
    <w:abstractNumId w:val="4"/>
  </w:num>
  <w:num w:numId="9" w16cid:durableId="1135441272">
    <w:abstractNumId w:val="6"/>
  </w:num>
  <w:num w:numId="10" w16cid:durableId="361788980">
    <w:abstractNumId w:val="14"/>
  </w:num>
  <w:num w:numId="11" w16cid:durableId="27681317">
    <w:abstractNumId w:val="9"/>
  </w:num>
  <w:num w:numId="12" w16cid:durableId="44841853">
    <w:abstractNumId w:val="7"/>
  </w:num>
  <w:num w:numId="13" w16cid:durableId="1936405293">
    <w:abstractNumId w:val="13"/>
  </w:num>
  <w:num w:numId="14" w16cid:durableId="1383137540">
    <w:abstractNumId w:val="2"/>
  </w:num>
  <w:num w:numId="15" w16cid:durableId="534267871">
    <w:abstractNumId w:val="11"/>
  </w:num>
  <w:num w:numId="16" w16cid:durableId="8663298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nese Std GBT7714 (numeric) Copy&lt;/Style&gt;&lt;LeftDelim&gt;{&lt;/LeftDelim&gt;&lt;RightDelim&gt;}&lt;/RightDelim&gt;&lt;FontName&gt;等线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p0wt0sd5r0zpqes0zpvwr2l9zeeprprevta&quot;&gt;Marxan库&lt;record-ids&gt;&lt;item&gt;224&lt;/item&gt;&lt;item&gt;236&lt;/item&gt;&lt;item&gt;412&lt;/item&gt;&lt;item&gt;445&lt;/item&gt;&lt;item&gt;446&lt;/item&gt;&lt;item&gt;450&lt;/item&gt;&lt;item&gt;457&lt;/item&gt;&lt;item&gt;462&lt;/item&gt;&lt;item&gt;475&lt;/item&gt;&lt;item&gt;510&lt;/item&gt;&lt;item&gt;525&lt;/item&gt;&lt;item&gt;526&lt;/item&gt;&lt;item&gt;540&lt;/item&gt;&lt;item&gt;541&lt;/item&gt;&lt;item&gt;545&lt;/item&gt;&lt;item&gt;549&lt;/item&gt;&lt;item&gt;551&lt;/item&gt;&lt;item&gt;552&lt;/item&gt;&lt;item&gt;555&lt;/item&gt;&lt;item&gt;560&lt;/item&gt;&lt;item&gt;561&lt;/item&gt;&lt;item&gt;562&lt;/item&gt;&lt;item&gt;564&lt;/item&gt;&lt;item&gt;566&lt;/item&gt;&lt;item&gt;567&lt;/item&gt;&lt;item&gt;568&lt;/item&gt;&lt;item&gt;572&lt;/item&gt;&lt;item&gt;573&lt;/item&gt;&lt;item&gt;575&lt;/item&gt;&lt;item&gt;576&lt;/item&gt;&lt;item&gt;589&lt;/item&gt;&lt;item&gt;590&lt;/item&gt;&lt;item&gt;591&lt;/item&gt;&lt;item&gt;592&lt;/item&gt;&lt;item&gt;629&lt;/item&gt;&lt;item&gt;672&lt;/item&gt;&lt;item&gt;673&lt;/item&gt;&lt;item&gt;674&lt;/item&gt;&lt;item&gt;675&lt;/item&gt;&lt;item&gt;676&lt;/item&gt;&lt;item&gt;677&lt;/item&gt;&lt;item&gt;678&lt;/item&gt;&lt;item&gt;679&lt;/item&gt;&lt;item&gt;680&lt;/item&gt;&lt;item&gt;681&lt;/item&gt;&lt;item&gt;682&lt;/item&gt;&lt;item&gt;683&lt;/item&gt;&lt;item&gt;685&lt;/item&gt;&lt;item&gt;686&lt;/item&gt;&lt;item&gt;687&lt;/item&gt;&lt;item&gt;688&lt;/item&gt;&lt;item&gt;689&lt;/item&gt;&lt;item&gt;691&lt;/item&gt;&lt;item&gt;692&lt;/item&gt;&lt;item&gt;693&lt;/item&gt;&lt;item&gt;694&lt;/item&gt;&lt;item&gt;695&lt;/item&gt;&lt;item&gt;696&lt;/item&gt;&lt;item&gt;699&lt;/item&gt;&lt;item&gt;700&lt;/item&gt;&lt;item&gt;701&lt;/item&gt;&lt;item&gt;702&lt;/item&gt;&lt;item&gt;703&lt;/item&gt;&lt;item&gt;704&lt;/item&gt;&lt;item&gt;706&lt;/item&gt;&lt;item&gt;707&lt;/item&gt;&lt;item&gt;708&lt;/item&gt;&lt;item&gt;710&lt;/item&gt;&lt;item&gt;711&lt;/item&gt;&lt;item&gt;712&lt;/item&gt;&lt;item&gt;713&lt;/item&gt;&lt;item&gt;714&lt;/item&gt;&lt;item&gt;716&lt;/item&gt;&lt;item&gt;717&lt;/item&gt;&lt;item&gt;718&lt;/item&gt;&lt;/record-ids&gt;&lt;/item&gt;&lt;/Libraries&gt;"/>
  </w:docVars>
  <w:rsids>
    <w:rsidRoot w:val="005558B1"/>
    <w:rsid w:val="00000F5B"/>
    <w:rsid w:val="00002A97"/>
    <w:rsid w:val="00002CA2"/>
    <w:rsid w:val="00002EDA"/>
    <w:rsid w:val="00003120"/>
    <w:rsid w:val="000046B4"/>
    <w:rsid w:val="00004AB8"/>
    <w:rsid w:val="00006286"/>
    <w:rsid w:val="00006A5E"/>
    <w:rsid w:val="00007561"/>
    <w:rsid w:val="000149A6"/>
    <w:rsid w:val="00014C9A"/>
    <w:rsid w:val="0001690F"/>
    <w:rsid w:val="00017FC1"/>
    <w:rsid w:val="00020504"/>
    <w:rsid w:val="00023D48"/>
    <w:rsid w:val="00025114"/>
    <w:rsid w:val="0002598E"/>
    <w:rsid w:val="00026611"/>
    <w:rsid w:val="00027949"/>
    <w:rsid w:val="00030C18"/>
    <w:rsid w:val="00031757"/>
    <w:rsid w:val="000328FF"/>
    <w:rsid w:val="00033276"/>
    <w:rsid w:val="00034897"/>
    <w:rsid w:val="00034F00"/>
    <w:rsid w:val="00035483"/>
    <w:rsid w:val="00042003"/>
    <w:rsid w:val="00043330"/>
    <w:rsid w:val="0004333F"/>
    <w:rsid w:val="000434D7"/>
    <w:rsid w:val="00043603"/>
    <w:rsid w:val="000452E2"/>
    <w:rsid w:val="00046953"/>
    <w:rsid w:val="00047885"/>
    <w:rsid w:val="0005063F"/>
    <w:rsid w:val="00051A43"/>
    <w:rsid w:val="000553E3"/>
    <w:rsid w:val="00055595"/>
    <w:rsid w:val="000563A3"/>
    <w:rsid w:val="00056638"/>
    <w:rsid w:val="00060859"/>
    <w:rsid w:val="00063890"/>
    <w:rsid w:val="00064A8A"/>
    <w:rsid w:val="00064F3D"/>
    <w:rsid w:val="0006561E"/>
    <w:rsid w:val="000660B8"/>
    <w:rsid w:val="00067AC7"/>
    <w:rsid w:val="00082AE1"/>
    <w:rsid w:val="00085986"/>
    <w:rsid w:val="00085F4D"/>
    <w:rsid w:val="00086C1D"/>
    <w:rsid w:val="0008761E"/>
    <w:rsid w:val="0008783C"/>
    <w:rsid w:val="000945DC"/>
    <w:rsid w:val="00095546"/>
    <w:rsid w:val="000955B9"/>
    <w:rsid w:val="0009568F"/>
    <w:rsid w:val="00096973"/>
    <w:rsid w:val="000A0BDF"/>
    <w:rsid w:val="000A201C"/>
    <w:rsid w:val="000A2EAE"/>
    <w:rsid w:val="000A45FC"/>
    <w:rsid w:val="000A4DF7"/>
    <w:rsid w:val="000A7C0A"/>
    <w:rsid w:val="000A7EFF"/>
    <w:rsid w:val="000B1C14"/>
    <w:rsid w:val="000B2AF8"/>
    <w:rsid w:val="000B333C"/>
    <w:rsid w:val="000B4F23"/>
    <w:rsid w:val="000B5DEB"/>
    <w:rsid w:val="000B65A4"/>
    <w:rsid w:val="000B6FC0"/>
    <w:rsid w:val="000B7409"/>
    <w:rsid w:val="000B7F38"/>
    <w:rsid w:val="000C0433"/>
    <w:rsid w:val="000C06F2"/>
    <w:rsid w:val="000C1777"/>
    <w:rsid w:val="000C1AC6"/>
    <w:rsid w:val="000C1DA2"/>
    <w:rsid w:val="000C2A5C"/>
    <w:rsid w:val="000C3AE3"/>
    <w:rsid w:val="000C496C"/>
    <w:rsid w:val="000C6427"/>
    <w:rsid w:val="000C7FB4"/>
    <w:rsid w:val="000D3DC0"/>
    <w:rsid w:val="000D50C9"/>
    <w:rsid w:val="000D6349"/>
    <w:rsid w:val="000D638E"/>
    <w:rsid w:val="000E70D8"/>
    <w:rsid w:val="000E736F"/>
    <w:rsid w:val="000F0E6C"/>
    <w:rsid w:val="000F113E"/>
    <w:rsid w:val="000F3FFD"/>
    <w:rsid w:val="000F53CB"/>
    <w:rsid w:val="000F5469"/>
    <w:rsid w:val="000F54DB"/>
    <w:rsid w:val="000F5557"/>
    <w:rsid w:val="000F6DE9"/>
    <w:rsid w:val="000F7975"/>
    <w:rsid w:val="000F7E2F"/>
    <w:rsid w:val="001001BD"/>
    <w:rsid w:val="001025A3"/>
    <w:rsid w:val="00103913"/>
    <w:rsid w:val="001109B4"/>
    <w:rsid w:val="001117DD"/>
    <w:rsid w:val="0011235F"/>
    <w:rsid w:val="00112666"/>
    <w:rsid w:val="001129BE"/>
    <w:rsid w:val="00114FCC"/>
    <w:rsid w:val="00115CD6"/>
    <w:rsid w:val="00116C99"/>
    <w:rsid w:val="00116CA8"/>
    <w:rsid w:val="00116CAC"/>
    <w:rsid w:val="00120270"/>
    <w:rsid w:val="0012054F"/>
    <w:rsid w:val="0012110F"/>
    <w:rsid w:val="00123B7B"/>
    <w:rsid w:val="00123EBE"/>
    <w:rsid w:val="001242B5"/>
    <w:rsid w:val="00126B14"/>
    <w:rsid w:val="0012753D"/>
    <w:rsid w:val="001300C9"/>
    <w:rsid w:val="00131AAF"/>
    <w:rsid w:val="0013474A"/>
    <w:rsid w:val="00136B15"/>
    <w:rsid w:val="00137B56"/>
    <w:rsid w:val="00137DE4"/>
    <w:rsid w:val="00140F94"/>
    <w:rsid w:val="00145BF9"/>
    <w:rsid w:val="0014719F"/>
    <w:rsid w:val="00147707"/>
    <w:rsid w:val="00150C5D"/>
    <w:rsid w:val="001523B6"/>
    <w:rsid w:val="00153EE8"/>
    <w:rsid w:val="00156946"/>
    <w:rsid w:val="00156ABA"/>
    <w:rsid w:val="00162691"/>
    <w:rsid w:val="00162F1F"/>
    <w:rsid w:val="00166290"/>
    <w:rsid w:val="00172D69"/>
    <w:rsid w:val="0018117F"/>
    <w:rsid w:val="0018318C"/>
    <w:rsid w:val="00183AB8"/>
    <w:rsid w:val="00183ADE"/>
    <w:rsid w:val="00184E21"/>
    <w:rsid w:val="00186043"/>
    <w:rsid w:val="001865C0"/>
    <w:rsid w:val="00192BA0"/>
    <w:rsid w:val="001976E0"/>
    <w:rsid w:val="001A12C8"/>
    <w:rsid w:val="001A167F"/>
    <w:rsid w:val="001A26FE"/>
    <w:rsid w:val="001A2E52"/>
    <w:rsid w:val="001B0F13"/>
    <w:rsid w:val="001B13FD"/>
    <w:rsid w:val="001B1F73"/>
    <w:rsid w:val="001B3725"/>
    <w:rsid w:val="001B3B22"/>
    <w:rsid w:val="001B4900"/>
    <w:rsid w:val="001B5129"/>
    <w:rsid w:val="001B6790"/>
    <w:rsid w:val="001B685D"/>
    <w:rsid w:val="001B71A9"/>
    <w:rsid w:val="001B7EAE"/>
    <w:rsid w:val="001C02D0"/>
    <w:rsid w:val="001C15E0"/>
    <w:rsid w:val="001C2447"/>
    <w:rsid w:val="001D0993"/>
    <w:rsid w:val="001D0AB3"/>
    <w:rsid w:val="001D0DC5"/>
    <w:rsid w:val="001D1422"/>
    <w:rsid w:val="001D1C30"/>
    <w:rsid w:val="001D2EF6"/>
    <w:rsid w:val="001D3B58"/>
    <w:rsid w:val="001D3C68"/>
    <w:rsid w:val="001D4D17"/>
    <w:rsid w:val="001D623F"/>
    <w:rsid w:val="001D6584"/>
    <w:rsid w:val="001D759E"/>
    <w:rsid w:val="001E0C2A"/>
    <w:rsid w:val="001E3A6D"/>
    <w:rsid w:val="001E458D"/>
    <w:rsid w:val="001E74F8"/>
    <w:rsid w:val="001E77D0"/>
    <w:rsid w:val="001E7A4F"/>
    <w:rsid w:val="001F0CED"/>
    <w:rsid w:val="001F37CA"/>
    <w:rsid w:val="001F5965"/>
    <w:rsid w:val="001F6502"/>
    <w:rsid w:val="001F6887"/>
    <w:rsid w:val="00203826"/>
    <w:rsid w:val="002127B9"/>
    <w:rsid w:val="00212B97"/>
    <w:rsid w:val="002131FD"/>
    <w:rsid w:val="002134CF"/>
    <w:rsid w:val="0021401B"/>
    <w:rsid w:val="002149EB"/>
    <w:rsid w:val="00215886"/>
    <w:rsid w:val="002161C8"/>
    <w:rsid w:val="00220003"/>
    <w:rsid w:val="002204DE"/>
    <w:rsid w:val="00221257"/>
    <w:rsid w:val="0022152F"/>
    <w:rsid w:val="00221796"/>
    <w:rsid w:val="00223C81"/>
    <w:rsid w:val="00224CCE"/>
    <w:rsid w:val="00224D5B"/>
    <w:rsid w:val="00226D72"/>
    <w:rsid w:val="002279C2"/>
    <w:rsid w:val="002304DA"/>
    <w:rsid w:val="00230B1A"/>
    <w:rsid w:val="00230C19"/>
    <w:rsid w:val="0023378A"/>
    <w:rsid w:val="00233A6C"/>
    <w:rsid w:val="00233FAB"/>
    <w:rsid w:val="002342F3"/>
    <w:rsid w:val="00234575"/>
    <w:rsid w:val="00235501"/>
    <w:rsid w:val="0023596A"/>
    <w:rsid w:val="0023730A"/>
    <w:rsid w:val="00240206"/>
    <w:rsid w:val="0024246D"/>
    <w:rsid w:val="00242FDB"/>
    <w:rsid w:val="002436E0"/>
    <w:rsid w:val="002458C1"/>
    <w:rsid w:val="002509E1"/>
    <w:rsid w:val="00253BA4"/>
    <w:rsid w:val="00253FB3"/>
    <w:rsid w:val="002541F8"/>
    <w:rsid w:val="00254359"/>
    <w:rsid w:val="0025484A"/>
    <w:rsid w:val="00255CDF"/>
    <w:rsid w:val="00260497"/>
    <w:rsid w:val="00260A5B"/>
    <w:rsid w:val="00262180"/>
    <w:rsid w:val="002631AD"/>
    <w:rsid w:val="0026375D"/>
    <w:rsid w:val="00266034"/>
    <w:rsid w:val="00266246"/>
    <w:rsid w:val="00267AB6"/>
    <w:rsid w:val="002745CA"/>
    <w:rsid w:val="002747CA"/>
    <w:rsid w:val="00275759"/>
    <w:rsid w:val="002800F9"/>
    <w:rsid w:val="002816F8"/>
    <w:rsid w:val="002819B0"/>
    <w:rsid w:val="00282F1A"/>
    <w:rsid w:val="00282F75"/>
    <w:rsid w:val="0028356C"/>
    <w:rsid w:val="00283952"/>
    <w:rsid w:val="002841B4"/>
    <w:rsid w:val="0028544B"/>
    <w:rsid w:val="002862FC"/>
    <w:rsid w:val="00287218"/>
    <w:rsid w:val="00287893"/>
    <w:rsid w:val="002928A0"/>
    <w:rsid w:val="002930BC"/>
    <w:rsid w:val="00294D83"/>
    <w:rsid w:val="00295515"/>
    <w:rsid w:val="002A05FC"/>
    <w:rsid w:val="002A0BF1"/>
    <w:rsid w:val="002A0FD7"/>
    <w:rsid w:val="002A3510"/>
    <w:rsid w:val="002A4207"/>
    <w:rsid w:val="002A4A0C"/>
    <w:rsid w:val="002B3732"/>
    <w:rsid w:val="002C2862"/>
    <w:rsid w:val="002C29F3"/>
    <w:rsid w:val="002C314A"/>
    <w:rsid w:val="002C3AF1"/>
    <w:rsid w:val="002C4677"/>
    <w:rsid w:val="002C4E80"/>
    <w:rsid w:val="002C6DE0"/>
    <w:rsid w:val="002D0FF5"/>
    <w:rsid w:val="002D1BDA"/>
    <w:rsid w:val="002D1EBE"/>
    <w:rsid w:val="002E0439"/>
    <w:rsid w:val="002E6373"/>
    <w:rsid w:val="002E6B8C"/>
    <w:rsid w:val="002E6E3C"/>
    <w:rsid w:val="002F0865"/>
    <w:rsid w:val="002F2A7C"/>
    <w:rsid w:val="002F2EBA"/>
    <w:rsid w:val="002F422C"/>
    <w:rsid w:val="002F48A3"/>
    <w:rsid w:val="002F534D"/>
    <w:rsid w:val="002F5BA6"/>
    <w:rsid w:val="00302530"/>
    <w:rsid w:val="00302B29"/>
    <w:rsid w:val="003049B3"/>
    <w:rsid w:val="00304D06"/>
    <w:rsid w:val="003060D4"/>
    <w:rsid w:val="00306249"/>
    <w:rsid w:val="0030670B"/>
    <w:rsid w:val="00306881"/>
    <w:rsid w:val="00307E2A"/>
    <w:rsid w:val="00310421"/>
    <w:rsid w:val="00310A8B"/>
    <w:rsid w:val="00310D45"/>
    <w:rsid w:val="003118E3"/>
    <w:rsid w:val="00312DE6"/>
    <w:rsid w:val="00313A2D"/>
    <w:rsid w:val="00314FE0"/>
    <w:rsid w:val="00316935"/>
    <w:rsid w:val="00316D87"/>
    <w:rsid w:val="00320853"/>
    <w:rsid w:val="00324C89"/>
    <w:rsid w:val="00326C58"/>
    <w:rsid w:val="00326FF2"/>
    <w:rsid w:val="00327FA5"/>
    <w:rsid w:val="00330BE4"/>
    <w:rsid w:val="00332714"/>
    <w:rsid w:val="003328F0"/>
    <w:rsid w:val="00333CC8"/>
    <w:rsid w:val="0033776E"/>
    <w:rsid w:val="00337CF0"/>
    <w:rsid w:val="00342E75"/>
    <w:rsid w:val="0034375A"/>
    <w:rsid w:val="0034615C"/>
    <w:rsid w:val="00346669"/>
    <w:rsid w:val="00347A87"/>
    <w:rsid w:val="003522BC"/>
    <w:rsid w:val="0035250B"/>
    <w:rsid w:val="00353EA6"/>
    <w:rsid w:val="00355E8F"/>
    <w:rsid w:val="003611CB"/>
    <w:rsid w:val="00367B76"/>
    <w:rsid w:val="00370D04"/>
    <w:rsid w:val="00371949"/>
    <w:rsid w:val="00371BAF"/>
    <w:rsid w:val="003748DF"/>
    <w:rsid w:val="003753C6"/>
    <w:rsid w:val="0037585C"/>
    <w:rsid w:val="00375C0F"/>
    <w:rsid w:val="003773BA"/>
    <w:rsid w:val="00377605"/>
    <w:rsid w:val="00377F19"/>
    <w:rsid w:val="00381F6E"/>
    <w:rsid w:val="00385849"/>
    <w:rsid w:val="00387C33"/>
    <w:rsid w:val="00387CE1"/>
    <w:rsid w:val="00390579"/>
    <w:rsid w:val="00390A90"/>
    <w:rsid w:val="00392EA9"/>
    <w:rsid w:val="00393978"/>
    <w:rsid w:val="00394724"/>
    <w:rsid w:val="0039514C"/>
    <w:rsid w:val="003958D4"/>
    <w:rsid w:val="003A12FC"/>
    <w:rsid w:val="003A1E26"/>
    <w:rsid w:val="003A318B"/>
    <w:rsid w:val="003A35EC"/>
    <w:rsid w:val="003A4990"/>
    <w:rsid w:val="003A4BF2"/>
    <w:rsid w:val="003A5A1B"/>
    <w:rsid w:val="003A6054"/>
    <w:rsid w:val="003B00F1"/>
    <w:rsid w:val="003B073B"/>
    <w:rsid w:val="003B10FE"/>
    <w:rsid w:val="003B783E"/>
    <w:rsid w:val="003B7A62"/>
    <w:rsid w:val="003C181F"/>
    <w:rsid w:val="003C235C"/>
    <w:rsid w:val="003C32C6"/>
    <w:rsid w:val="003C3C68"/>
    <w:rsid w:val="003C3F0D"/>
    <w:rsid w:val="003C6D85"/>
    <w:rsid w:val="003C70C5"/>
    <w:rsid w:val="003C7A84"/>
    <w:rsid w:val="003D06FB"/>
    <w:rsid w:val="003D14BE"/>
    <w:rsid w:val="003D246C"/>
    <w:rsid w:val="003D2DFF"/>
    <w:rsid w:val="003D4878"/>
    <w:rsid w:val="003D577E"/>
    <w:rsid w:val="003D651E"/>
    <w:rsid w:val="003D714B"/>
    <w:rsid w:val="003E0005"/>
    <w:rsid w:val="003E05FF"/>
    <w:rsid w:val="003E1406"/>
    <w:rsid w:val="003E196F"/>
    <w:rsid w:val="003E34B4"/>
    <w:rsid w:val="003E4AE7"/>
    <w:rsid w:val="003E6275"/>
    <w:rsid w:val="003E7E12"/>
    <w:rsid w:val="003E7F69"/>
    <w:rsid w:val="003F00B8"/>
    <w:rsid w:val="003F04CB"/>
    <w:rsid w:val="003F10EC"/>
    <w:rsid w:val="003F234B"/>
    <w:rsid w:val="003F3854"/>
    <w:rsid w:val="003F53F1"/>
    <w:rsid w:val="003F5D8F"/>
    <w:rsid w:val="004013E7"/>
    <w:rsid w:val="00401F2F"/>
    <w:rsid w:val="0040267F"/>
    <w:rsid w:val="00404148"/>
    <w:rsid w:val="00405474"/>
    <w:rsid w:val="004062C1"/>
    <w:rsid w:val="00407274"/>
    <w:rsid w:val="004103BE"/>
    <w:rsid w:val="00412DD4"/>
    <w:rsid w:val="00413CE7"/>
    <w:rsid w:val="004147BC"/>
    <w:rsid w:val="0041560E"/>
    <w:rsid w:val="00415734"/>
    <w:rsid w:val="00416779"/>
    <w:rsid w:val="00417BA9"/>
    <w:rsid w:val="004200A0"/>
    <w:rsid w:val="00420EA3"/>
    <w:rsid w:val="004259C1"/>
    <w:rsid w:val="00425AE2"/>
    <w:rsid w:val="00426244"/>
    <w:rsid w:val="004269EB"/>
    <w:rsid w:val="00430608"/>
    <w:rsid w:val="00431BA8"/>
    <w:rsid w:val="00432A01"/>
    <w:rsid w:val="00433AC4"/>
    <w:rsid w:val="00434996"/>
    <w:rsid w:val="004353CA"/>
    <w:rsid w:val="00435CCF"/>
    <w:rsid w:val="004361DF"/>
    <w:rsid w:val="00437475"/>
    <w:rsid w:val="0044213C"/>
    <w:rsid w:val="004433A8"/>
    <w:rsid w:val="00450F86"/>
    <w:rsid w:val="00450FF4"/>
    <w:rsid w:val="00453095"/>
    <w:rsid w:val="0045618F"/>
    <w:rsid w:val="0046171D"/>
    <w:rsid w:val="00462723"/>
    <w:rsid w:val="00464747"/>
    <w:rsid w:val="0046670D"/>
    <w:rsid w:val="00467728"/>
    <w:rsid w:val="004707BA"/>
    <w:rsid w:val="004713E0"/>
    <w:rsid w:val="00473AB8"/>
    <w:rsid w:val="00474334"/>
    <w:rsid w:val="00475324"/>
    <w:rsid w:val="004805BA"/>
    <w:rsid w:val="00483AE8"/>
    <w:rsid w:val="004849BC"/>
    <w:rsid w:val="00485189"/>
    <w:rsid w:val="0048753A"/>
    <w:rsid w:val="00487985"/>
    <w:rsid w:val="00487A2B"/>
    <w:rsid w:val="00490BEF"/>
    <w:rsid w:val="00490EEC"/>
    <w:rsid w:val="00492038"/>
    <w:rsid w:val="00492D03"/>
    <w:rsid w:val="00492E04"/>
    <w:rsid w:val="00492FE3"/>
    <w:rsid w:val="004930C1"/>
    <w:rsid w:val="0049499C"/>
    <w:rsid w:val="004965B1"/>
    <w:rsid w:val="00496A5E"/>
    <w:rsid w:val="00497F09"/>
    <w:rsid w:val="004A0123"/>
    <w:rsid w:val="004A02F6"/>
    <w:rsid w:val="004A6724"/>
    <w:rsid w:val="004A6FE8"/>
    <w:rsid w:val="004B283A"/>
    <w:rsid w:val="004B556E"/>
    <w:rsid w:val="004B7298"/>
    <w:rsid w:val="004B7906"/>
    <w:rsid w:val="004C056D"/>
    <w:rsid w:val="004C2679"/>
    <w:rsid w:val="004C2E74"/>
    <w:rsid w:val="004C3B9E"/>
    <w:rsid w:val="004C4995"/>
    <w:rsid w:val="004C5264"/>
    <w:rsid w:val="004C72B9"/>
    <w:rsid w:val="004D0395"/>
    <w:rsid w:val="004D186F"/>
    <w:rsid w:val="004D2457"/>
    <w:rsid w:val="004D2D43"/>
    <w:rsid w:val="004D527E"/>
    <w:rsid w:val="004E1554"/>
    <w:rsid w:val="004E1F28"/>
    <w:rsid w:val="004E2B22"/>
    <w:rsid w:val="004E3025"/>
    <w:rsid w:val="004E4C16"/>
    <w:rsid w:val="004E5DE4"/>
    <w:rsid w:val="004E7B65"/>
    <w:rsid w:val="004F2159"/>
    <w:rsid w:val="004F3C2D"/>
    <w:rsid w:val="004F4891"/>
    <w:rsid w:val="004F6707"/>
    <w:rsid w:val="00500434"/>
    <w:rsid w:val="00501ADF"/>
    <w:rsid w:val="00502CAD"/>
    <w:rsid w:val="005040E6"/>
    <w:rsid w:val="00504C09"/>
    <w:rsid w:val="00505969"/>
    <w:rsid w:val="00506B7F"/>
    <w:rsid w:val="00510392"/>
    <w:rsid w:val="0051377E"/>
    <w:rsid w:val="00514007"/>
    <w:rsid w:val="00514C56"/>
    <w:rsid w:val="00515CB0"/>
    <w:rsid w:val="005177E2"/>
    <w:rsid w:val="00517C15"/>
    <w:rsid w:val="0052135D"/>
    <w:rsid w:val="005228F9"/>
    <w:rsid w:val="0052447F"/>
    <w:rsid w:val="00525622"/>
    <w:rsid w:val="0052669A"/>
    <w:rsid w:val="0052751D"/>
    <w:rsid w:val="00531AF5"/>
    <w:rsid w:val="005335BF"/>
    <w:rsid w:val="00533CD2"/>
    <w:rsid w:val="005343D9"/>
    <w:rsid w:val="00535794"/>
    <w:rsid w:val="005373C3"/>
    <w:rsid w:val="00541078"/>
    <w:rsid w:val="005438BE"/>
    <w:rsid w:val="00546EF4"/>
    <w:rsid w:val="005538E4"/>
    <w:rsid w:val="00554B2B"/>
    <w:rsid w:val="005558B1"/>
    <w:rsid w:val="005567A0"/>
    <w:rsid w:val="005603A3"/>
    <w:rsid w:val="00560C6B"/>
    <w:rsid w:val="00561255"/>
    <w:rsid w:val="00563B84"/>
    <w:rsid w:val="005654AD"/>
    <w:rsid w:val="005679AD"/>
    <w:rsid w:val="00571142"/>
    <w:rsid w:val="005712CC"/>
    <w:rsid w:val="00573D92"/>
    <w:rsid w:val="00580775"/>
    <w:rsid w:val="00581C64"/>
    <w:rsid w:val="00584060"/>
    <w:rsid w:val="005867EE"/>
    <w:rsid w:val="005907F6"/>
    <w:rsid w:val="005915BF"/>
    <w:rsid w:val="0059171F"/>
    <w:rsid w:val="00591FB0"/>
    <w:rsid w:val="00594094"/>
    <w:rsid w:val="00594829"/>
    <w:rsid w:val="00596745"/>
    <w:rsid w:val="0059717C"/>
    <w:rsid w:val="00597BE9"/>
    <w:rsid w:val="005A0BDD"/>
    <w:rsid w:val="005A0D0E"/>
    <w:rsid w:val="005A2958"/>
    <w:rsid w:val="005A45B9"/>
    <w:rsid w:val="005A4F61"/>
    <w:rsid w:val="005A55D0"/>
    <w:rsid w:val="005A6EDD"/>
    <w:rsid w:val="005A724B"/>
    <w:rsid w:val="005B1939"/>
    <w:rsid w:val="005B25D9"/>
    <w:rsid w:val="005B2781"/>
    <w:rsid w:val="005B2E50"/>
    <w:rsid w:val="005B57CF"/>
    <w:rsid w:val="005B5915"/>
    <w:rsid w:val="005B6F97"/>
    <w:rsid w:val="005C080A"/>
    <w:rsid w:val="005C17D8"/>
    <w:rsid w:val="005C2196"/>
    <w:rsid w:val="005C2FF9"/>
    <w:rsid w:val="005C6937"/>
    <w:rsid w:val="005C702B"/>
    <w:rsid w:val="005D0763"/>
    <w:rsid w:val="005D2D1E"/>
    <w:rsid w:val="005D31F4"/>
    <w:rsid w:val="005D361E"/>
    <w:rsid w:val="005D3A08"/>
    <w:rsid w:val="005D3A82"/>
    <w:rsid w:val="005D60E4"/>
    <w:rsid w:val="005D723B"/>
    <w:rsid w:val="005D7269"/>
    <w:rsid w:val="005E072D"/>
    <w:rsid w:val="005E27AE"/>
    <w:rsid w:val="005E418A"/>
    <w:rsid w:val="005F19B0"/>
    <w:rsid w:val="005F234D"/>
    <w:rsid w:val="005F5FB9"/>
    <w:rsid w:val="005F6988"/>
    <w:rsid w:val="00600A59"/>
    <w:rsid w:val="0060108D"/>
    <w:rsid w:val="0060461A"/>
    <w:rsid w:val="00607389"/>
    <w:rsid w:val="00607690"/>
    <w:rsid w:val="00607FD4"/>
    <w:rsid w:val="00611F5C"/>
    <w:rsid w:val="00613F63"/>
    <w:rsid w:val="00614FF2"/>
    <w:rsid w:val="00615CAB"/>
    <w:rsid w:val="0061675E"/>
    <w:rsid w:val="006169F9"/>
    <w:rsid w:val="006172DE"/>
    <w:rsid w:val="0061784B"/>
    <w:rsid w:val="006202ED"/>
    <w:rsid w:val="00623F61"/>
    <w:rsid w:val="0062469E"/>
    <w:rsid w:val="006246F0"/>
    <w:rsid w:val="00624AAB"/>
    <w:rsid w:val="00627B49"/>
    <w:rsid w:val="006301F4"/>
    <w:rsid w:val="006309F1"/>
    <w:rsid w:val="00634DC1"/>
    <w:rsid w:val="00634FD3"/>
    <w:rsid w:val="0063577B"/>
    <w:rsid w:val="00640120"/>
    <w:rsid w:val="006411F4"/>
    <w:rsid w:val="006441FA"/>
    <w:rsid w:val="0065146E"/>
    <w:rsid w:val="006524AA"/>
    <w:rsid w:val="006547E2"/>
    <w:rsid w:val="006611F5"/>
    <w:rsid w:val="00662C94"/>
    <w:rsid w:val="00662D5D"/>
    <w:rsid w:val="006636FA"/>
    <w:rsid w:val="00664724"/>
    <w:rsid w:val="00664BD8"/>
    <w:rsid w:val="006703F9"/>
    <w:rsid w:val="00670CED"/>
    <w:rsid w:val="006718B1"/>
    <w:rsid w:val="00672D46"/>
    <w:rsid w:val="00674DC9"/>
    <w:rsid w:val="006753B5"/>
    <w:rsid w:val="00682B38"/>
    <w:rsid w:val="00683A8C"/>
    <w:rsid w:val="006845F8"/>
    <w:rsid w:val="006870C0"/>
    <w:rsid w:val="006879FD"/>
    <w:rsid w:val="00694748"/>
    <w:rsid w:val="00695CD2"/>
    <w:rsid w:val="006968E4"/>
    <w:rsid w:val="00696B4D"/>
    <w:rsid w:val="00696C4D"/>
    <w:rsid w:val="00696DDE"/>
    <w:rsid w:val="006978F2"/>
    <w:rsid w:val="006A0B80"/>
    <w:rsid w:val="006A4894"/>
    <w:rsid w:val="006A52DD"/>
    <w:rsid w:val="006B3421"/>
    <w:rsid w:val="006B36C4"/>
    <w:rsid w:val="006B3CF9"/>
    <w:rsid w:val="006C0EAD"/>
    <w:rsid w:val="006C1796"/>
    <w:rsid w:val="006C2026"/>
    <w:rsid w:val="006C245D"/>
    <w:rsid w:val="006C44E2"/>
    <w:rsid w:val="006C4AFD"/>
    <w:rsid w:val="006C4C23"/>
    <w:rsid w:val="006C6CF3"/>
    <w:rsid w:val="006C6EA4"/>
    <w:rsid w:val="006D146B"/>
    <w:rsid w:val="006D1776"/>
    <w:rsid w:val="006D49EE"/>
    <w:rsid w:val="006D687F"/>
    <w:rsid w:val="006D7610"/>
    <w:rsid w:val="006E0691"/>
    <w:rsid w:val="006E1569"/>
    <w:rsid w:val="006E1600"/>
    <w:rsid w:val="006E2730"/>
    <w:rsid w:val="006E3E77"/>
    <w:rsid w:val="006E5C10"/>
    <w:rsid w:val="006E5CFA"/>
    <w:rsid w:val="006E5D96"/>
    <w:rsid w:val="006E66F3"/>
    <w:rsid w:val="006E7776"/>
    <w:rsid w:val="006E7D94"/>
    <w:rsid w:val="006F12C9"/>
    <w:rsid w:val="006F2783"/>
    <w:rsid w:val="006F2866"/>
    <w:rsid w:val="006F6162"/>
    <w:rsid w:val="007006BB"/>
    <w:rsid w:val="007007EB"/>
    <w:rsid w:val="00700E35"/>
    <w:rsid w:val="007025AE"/>
    <w:rsid w:val="0070576E"/>
    <w:rsid w:val="00705E0D"/>
    <w:rsid w:val="00711C78"/>
    <w:rsid w:val="00713D29"/>
    <w:rsid w:val="00713F43"/>
    <w:rsid w:val="0071417D"/>
    <w:rsid w:val="00714B7B"/>
    <w:rsid w:val="00715B49"/>
    <w:rsid w:val="00721FD5"/>
    <w:rsid w:val="0072518D"/>
    <w:rsid w:val="00725343"/>
    <w:rsid w:val="00725D1D"/>
    <w:rsid w:val="007273A6"/>
    <w:rsid w:val="00727685"/>
    <w:rsid w:val="00727E4A"/>
    <w:rsid w:val="00730793"/>
    <w:rsid w:val="00731C63"/>
    <w:rsid w:val="007332CA"/>
    <w:rsid w:val="00733663"/>
    <w:rsid w:val="00733FDB"/>
    <w:rsid w:val="00734D5B"/>
    <w:rsid w:val="00735012"/>
    <w:rsid w:val="00740515"/>
    <w:rsid w:val="007410E6"/>
    <w:rsid w:val="00745C90"/>
    <w:rsid w:val="007468D4"/>
    <w:rsid w:val="00747D21"/>
    <w:rsid w:val="00747E6E"/>
    <w:rsid w:val="00752007"/>
    <w:rsid w:val="00752447"/>
    <w:rsid w:val="00753BC0"/>
    <w:rsid w:val="00754476"/>
    <w:rsid w:val="00760630"/>
    <w:rsid w:val="00763A73"/>
    <w:rsid w:val="00766938"/>
    <w:rsid w:val="0077065C"/>
    <w:rsid w:val="007715BE"/>
    <w:rsid w:val="00771C82"/>
    <w:rsid w:val="00772D8F"/>
    <w:rsid w:val="0077520B"/>
    <w:rsid w:val="00775C30"/>
    <w:rsid w:val="00782994"/>
    <w:rsid w:val="00782AAF"/>
    <w:rsid w:val="00784816"/>
    <w:rsid w:val="0079119B"/>
    <w:rsid w:val="0079409E"/>
    <w:rsid w:val="00795673"/>
    <w:rsid w:val="0079652D"/>
    <w:rsid w:val="00796587"/>
    <w:rsid w:val="0079755E"/>
    <w:rsid w:val="007A022F"/>
    <w:rsid w:val="007A055A"/>
    <w:rsid w:val="007A1ABA"/>
    <w:rsid w:val="007A4597"/>
    <w:rsid w:val="007A4CCD"/>
    <w:rsid w:val="007A62D7"/>
    <w:rsid w:val="007A780C"/>
    <w:rsid w:val="007B00D2"/>
    <w:rsid w:val="007B0648"/>
    <w:rsid w:val="007B278A"/>
    <w:rsid w:val="007B3C19"/>
    <w:rsid w:val="007B50D7"/>
    <w:rsid w:val="007B60EA"/>
    <w:rsid w:val="007B64B5"/>
    <w:rsid w:val="007B6D44"/>
    <w:rsid w:val="007B6E25"/>
    <w:rsid w:val="007B6FF3"/>
    <w:rsid w:val="007C0B6C"/>
    <w:rsid w:val="007C322F"/>
    <w:rsid w:val="007C43A3"/>
    <w:rsid w:val="007C5656"/>
    <w:rsid w:val="007C57A1"/>
    <w:rsid w:val="007C5AB8"/>
    <w:rsid w:val="007D1338"/>
    <w:rsid w:val="007D1370"/>
    <w:rsid w:val="007D2D0C"/>
    <w:rsid w:val="007D3B0A"/>
    <w:rsid w:val="007D4558"/>
    <w:rsid w:val="007D5455"/>
    <w:rsid w:val="007D6E6C"/>
    <w:rsid w:val="007D6E8E"/>
    <w:rsid w:val="007E30A7"/>
    <w:rsid w:val="007E3BC8"/>
    <w:rsid w:val="007E51E6"/>
    <w:rsid w:val="007E6B59"/>
    <w:rsid w:val="007F144F"/>
    <w:rsid w:val="007F27C4"/>
    <w:rsid w:val="007F65FD"/>
    <w:rsid w:val="007F6898"/>
    <w:rsid w:val="00800C14"/>
    <w:rsid w:val="008011CA"/>
    <w:rsid w:val="008026A9"/>
    <w:rsid w:val="0080290A"/>
    <w:rsid w:val="00805B90"/>
    <w:rsid w:val="00807B95"/>
    <w:rsid w:val="0081004A"/>
    <w:rsid w:val="00812DB5"/>
    <w:rsid w:val="00813649"/>
    <w:rsid w:val="008155C8"/>
    <w:rsid w:val="00816D30"/>
    <w:rsid w:val="008175CD"/>
    <w:rsid w:val="00820750"/>
    <w:rsid w:val="008214A0"/>
    <w:rsid w:val="008218E3"/>
    <w:rsid w:val="008264D1"/>
    <w:rsid w:val="00826CB2"/>
    <w:rsid w:val="00827EEB"/>
    <w:rsid w:val="00827F42"/>
    <w:rsid w:val="00830F21"/>
    <w:rsid w:val="00831540"/>
    <w:rsid w:val="008318AA"/>
    <w:rsid w:val="00832D59"/>
    <w:rsid w:val="008330D3"/>
    <w:rsid w:val="0083428D"/>
    <w:rsid w:val="008356A3"/>
    <w:rsid w:val="0084058B"/>
    <w:rsid w:val="0084226D"/>
    <w:rsid w:val="00842475"/>
    <w:rsid w:val="00842B6D"/>
    <w:rsid w:val="0084418A"/>
    <w:rsid w:val="00845A71"/>
    <w:rsid w:val="00846B92"/>
    <w:rsid w:val="00847F9B"/>
    <w:rsid w:val="00852B39"/>
    <w:rsid w:val="008532FC"/>
    <w:rsid w:val="00857047"/>
    <w:rsid w:val="008601E7"/>
    <w:rsid w:val="00861382"/>
    <w:rsid w:val="008613DD"/>
    <w:rsid w:val="00863FC3"/>
    <w:rsid w:val="0087075F"/>
    <w:rsid w:val="008708E4"/>
    <w:rsid w:val="00870D17"/>
    <w:rsid w:val="00871558"/>
    <w:rsid w:val="00872DC2"/>
    <w:rsid w:val="00873156"/>
    <w:rsid w:val="00874163"/>
    <w:rsid w:val="00876241"/>
    <w:rsid w:val="008763E4"/>
    <w:rsid w:val="008769A8"/>
    <w:rsid w:val="008770CA"/>
    <w:rsid w:val="00884B6D"/>
    <w:rsid w:val="0088567A"/>
    <w:rsid w:val="00887746"/>
    <w:rsid w:val="0089393F"/>
    <w:rsid w:val="00894061"/>
    <w:rsid w:val="008957F2"/>
    <w:rsid w:val="00896750"/>
    <w:rsid w:val="0089768A"/>
    <w:rsid w:val="00897824"/>
    <w:rsid w:val="008A575D"/>
    <w:rsid w:val="008A6066"/>
    <w:rsid w:val="008B0000"/>
    <w:rsid w:val="008B09FB"/>
    <w:rsid w:val="008B3C74"/>
    <w:rsid w:val="008B7945"/>
    <w:rsid w:val="008C03B4"/>
    <w:rsid w:val="008C28BD"/>
    <w:rsid w:val="008C363C"/>
    <w:rsid w:val="008C375A"/>
    <w:rsid w:val="008C3E61"/>
    <w:rsid w:val="008C624D"/>
    <w:rsid w:val="008C648E"/>
    <w:rsid w:val="008C6744"/>
    <w:rsid w:val="008C7078"/>
    <w:rsid w:val="008C779F"/>
    <w:rsid w:val="008C7ADE"/>
    <w:rsid w:val="008D2E1E"/>
    <w:rsid w:val="008D3A90"/>
    <w:rsid w:val="008D4208"/>
    <w:rsid w:val="008D565F"/>
    <w:rsid w:val="008D6B45"/>
    <w:rsid w:val="008E035F"/>
    <w:rsid w:val="008E0E70"/>
    <w:rsid w:val="008E105F"/>
    <w:rsid w:val="008E137D"/>
    <w:rsid w:val="008E16DE"/>
    <w:rsid w:val="008E175C"/>
    <w:rsid w:val="008E37D1"/>
    <w:rsid w:val="008E6450"/>
    <w:rsid w:val="008E675B"/>
    <w:rsid w:val="008F14FF"/>
    <w:rsid w:val="008F386A"/>
    <w:rsid w:val="008F5499"/>
    <w:rsid w:val="008F59E5"/>
    <w:rsid w:val="008F5E82"/>
    <w:rsid w:val="008F7A2D"/>
    <w:rsid w:val="009006D0"/>
    <w:rsid w:val="0090123D"/>
    <w:rsid w:val="00901F0E"/>
    <w:rsid w:val="009038E0"/>
    <w:rsid w:val="00903DB8"/>
    <w:rsid w:val="00903EDD"/>
    <w:rsid w:val="00904C55"/>
    <w:rsid w:val="00904D20"/>
    <w:rsid w:val="00905A23"/>
    <w:rsid w:val="009120A9"/>
    <w:rsid w:val="00912F42"/>
    <w:rsid w:val="0091332E"/>
    <w:rsid w:val="009133EA"/>
    <w:rsid w:val="00913493"/>
    <w:rsid w:val="0091355E"/>
    <w:rsid w:val="0091498B"/>
    <w:rsid w:val="0091573C"/>
    <w:rsid w:val="00915FE9"/>
    <w:rsid w:val="009162F7"/>
    <w:rsid w:val="0091636C"/>
    <w:rsid w:val="009172A4"/>
    <w:rsid w:val="00922855"/>
    <w:rsid w:val="0092623C"/>
    <w:rsid w:val="00926939"/>
    <w:rsid w:val="009279FD"/>
    <w:rsid w:val="009300ED"/>
    <w:rsid w:val="009321DD"/>
    <w:rsid w:val="00937690"/>
    <w:rsid w:val="009407E0"/>
    <w:rsid w:val="00941C0E"/>
    <w:rsid w:val="009425EF"/>
    <w:rsid w:val="00945034"/>
    <w:rsid w:val="00945072"/>
    <w:rsid w:val="00946019"/>
    <w:rsid w:val="00951676"/>
    <w:rsid w:val="009532D5"/>
    <w:rsid w:val="009554A0"/>
    <w:rsid w:val="00956C58"/>
    <w:rsid w:val="00956E69"/>
    <w:rsid w:val="00956F9D"/>
    <w:rsid w:val="00960F1C"/>
    <w:rsid w:val="009654E4"/>
    <w:rsid w:val="00966C53"/>
    <w:rsid w:val="00967364"/>
    <w:rsid w:val="009679E4"/>
    <w:rsid w:val="00967ACE"/>
    <w:rsid w:val="009706FB"/>
    <w:rsid w:val="009749A7"/>
    <w:rsid w:val="00974FFB"/>
    <w:rsid w:val="0097547F"/>
    <w:rsid w:val="00975640"/>
    <w:rsid w:val="00976BFB"/>
    <w:rsid w:val="00977AA6"/>
    <w:rsid w:val="00980AC0"/>
    <w:rsid w:val="00982098"/>
    <w:rsid w:val="009837FB"/>
    <w:rsid w:val="00985D64"/>
    <w:rsid w:val="009878A6"/>
    <w:rsid w:val="00987FE1"/>
    <w:rsid w:val="00990849"/>
    <w:rsid w:val="00990BF9"/>
    <w:rsid w:val="0099295F"/>
    <w:rsid w:val="00997EE2"/>
    <w:rsid w:val="009A038D"/>
    <w:rsid w:val="009A2810"/>
    <w:rsid w:val="009A2B9F"/>
    <w:rsid w:val="009A46FF"/>
    <w:rsid w:val="009A564C"/>
    <w:rsid w:val="009B1D85"/>
    <w:rsid w:val="009B37E7"/>
    <w:rsid w:val="009B42EF"/>
    <w:rsid w:val="009B4891"/>
    <w:rsid w:val="009B4E54"/>
    <w:rsid w:val="009B766A"/>
    <w:rsid w:val="009C164C"/>
    <w:rsid w:val="009C2EC4"/>
    <w:rsid w:val="009C35CD"/>
    <w:rsid w:val="009C3F49"/>
    <w:rsid w:val="009D403A"/>
    <w:rsid w:val="009D4E5F"/>
    <w:rsid w:val="009D6150"/>
    <w:rsid w:val="009E0999"/>
    <w:rsid w:val="009E344D"/>
    <w:rsid w:val="009E5579"/>
    <w:rsid w:val="009E7555"/>
    <w:rsid w:val="009E767C"/>
    <w:rsid w:val="009F3019"/>
    <w:rsid w:val="009F3655"/>
    <w:rsid w:val="009F3E05"/>
    <w:rsid w:val="009F7420"/>
    <w:rsid w:val="009F7B79"/>
    <w:rsid w:val="00A03E10"/>
    <w:rsid w:val="00A0449E"/>
    <w:rsid w:val="00A0748C"/>
    <w:rsid w:val="00A077C3"/>
    <w:rsid w:val="00A10B03"/>
    <w:rsid w:val="00A13804"/>
    <w:rsid w:val="00A15055"/>
    <w:rsid w:val="00A16A1C"/>
    <w:rsid w:val="00A173D2"/>
    <w:rsid w:val="00A17C51"/>
    <w:rsid w:val="00A20ECD"/>
    <w:rsid w:val="00A23B67"/>
    <w:rsid w:val="00A24206"/>
    <w:rsid w:val="00A261A0"/>
    <w:rsid w:val="00A261DF"/>
    <w:rsid w:val="00A26979"/>
    <w:rsid w:val="00A26B6F"/>
    <w:rsid w:val="00A321D9"/>
    <w:rsid w:val="00A35661"/>
    <w:rsid w:val="00A36D7D"/>
    <w:rsid w:val="00A379EB"/>
    <w:rsid w:val="00A4034B"/>
    <w:rsid w:val="00A414C0"/>
    <w:rsid w:val="00A42522"/>
    <w:rsid w:val="00A441DB"/>
    <w:rsid w:val="00A45BF6"/>
    <w:rsid w:val="00A478FD"/>
    <w:rsid w:val="00A47FEB"/>
    <w:rsid w:val="00A51DB7"/>
    <w:rsid w:val="00A52638"/>
    <w:rsid w:val="00A52A81"/>
    <w:rsid w:val="00A555A0"/>
    <w:rsid w:val="00A55F73"/>
    <w:rsid w:val="00A565D1"/>
    <w:rsid w:val="00A6175C"/>
    <w:rsid w:val="00A61BCE"/>
    <w:rsid w:val="00A61BD6"/>
    <w:rsid w:val="00A6247B"/>
    <w:rsid w:val="00A62EB7"/>
    <w:rsid w:val="00A6688D"/>
    <w:rsid w:val="00A80025"/>
    <w:rsid w:val="00A80229"/>
    <w:rsid w:val="00A80ECA"/>
    <w:rsid w:val="00A80F17"/>
    <w:rsid w:val="00A85321"/>
    <w:rsid w:val="00A856A3"/>
    <w:rsid w:val="00A87F01"/>
    <w:rsid w:val="00A9052C"/>
    <w:rsid w:val="00A90841"/>
    <w:rsid w:val="00A91814"/>
    <w:rsid w:val="00A91F48"/>
    <w:rsid w:val="00A92603"/>
    <w:rsid w:val="00A93359"/>
    <w:rsid w:val="00A97567"/>
    <w:rsid w:val="00A97E29"/>
    <w:rsid w:val="00AA292E"/>
    <w:rsid w:val="00AA3F22"/>
    <w:rsid w:val="00AA414D"/>
    <w:rsid w:val="00AA4613"/>
    <w:rsid w:val="00AA4821"/>
    <w:rsid w:val="00AA6011"/>
    <w:rsid w:val="00AA7160"/>
    <w:rsid w:val="00AB1662"/>
    <w:rsid w:val="00AB57F0"/>
    <w:rsid w:val="00AB5C8D"/>
    <w:rsid w:val="00AB7951"/>
    <w:rsid w:val="00AC1532"/>
    <w:rsid w:val="00AC411D"/>
    <w:rsid w:val="00AC71DA"/>
    <w:rsid w:val="00AD00AC"/>
    <w:rsid w:val="00AD1178"/>
    <w:rsid w:val="00AD5B1F"/>
    <w:rsid w:val="00AD6D37"/>
    <w:rsid w:val="00AE1C38"/>
    <w:rsid w:val="00AE613E"/>
    <w:rsid w:val="00AE6DD3"/>
    <w:rsid w:val="00AF0FD4"/>
    <w:rsid w:val="00AF3BD3"/>
    <w:rsid w:val="00AF5D3A"/>
    <w:rsid w:val="00AF624C"/>
    <w:rsid w:val="00AF6724"/>
    <w:rsid w:val="00AF685B"/>
    <w:rsid w:val="00AF72FD"/>
    <w:rsid w:val="00AF76E9"/>
    <w:rsid w:val="00AF78FF"/>
    <w:rsid w:val="00B03B7F"/>
    <w:rsid w:val="00B064CA"/>
    <w:rsid w:val="00B06996"/>
    <w:rsid w:val="00B06B2C"/>
    <w:rsid w:val="00B12433"/>
    <w:rsid w:val="00B12A2E"/>
    <w:rsid w:val="00B13FA3"/>
    <w:rsid w:val="00B15110"/>
    <w:rsid w:val="00B15450"/>
    <w:rsid w:val="00B17441"/>
    <w:rsid w:val="00B22A6C"/>
    <w:rsid w:val="00B26F35"/>
    <w:rsid w:val="00B27088"/>
    <w:rsid w:val="00B30DCB"/>
    <w:rsid w:val="00B32DB2"/>
    <w:rsid w:val="00B35144"/>
    <w:rsid w:val="00B3677C"/>
    <w:rsid w:val="00B401B9"/>
    <w:rsid w:val="00B4185B"/>
    <w:rsid w:val="00B444E5"/>
    <w:rsid w:val="00B45793"/>
    <w:rsid w:val="00B470C2"/>
    <w:rsid w:val="00B478AC"/>
    <w:rsid w:val="00B47AEE"/>
    <w:rsid w:val="00B51B77"/>
    <w:rsid w:val="00B51FD0"/>
    <w:rsid w:val="00B52959"/>
    <w:rsid w:val="00B53BC5"/>
    <w:rsid w:val="00B54379"/>
    <w:rsid w:val="00B54DC4"/>
    <w:rsid w:val="00B56CB6"/>
    <w:rsid w:val="00B61145"/>
    <w:rsid w:val="00B6309B"/>
    <w:rsid w:val="00B63872"/>
    <w:rsid w:val="00B63874"/>
    <w:rsid w:val="00B63961"/>
    <w:rsid w:val="00B63CD0"/>
    <w:rsid w:val="00B64280"/>
    <w:rsid w:val="00B64AE2"/>
    <w:rsid w:val="00B669AA"/>
    <w:rsid w:val="00B6792E"/>
    <w:rsid w:val="00B734FC"/>
    <w:rsid w:val="00B73632"/>
    <w:rsid w:val="00B806D4"/>
    <w:rsid w:val="00B82F93"/>
    <w:rsid w:val="00B8382B"/>
    <w:rsid w:val="00B84F14"/>
    <w:rsid w:val="00B908A3"/>
    <w:rsid w:val="00B94E09"/>
    <w:rsid w:val="00B955F7"/>
    <w:rsid w:val="00B95FFB"/>
    <w:rsid w:val="00B966B1"/>
    <w:rsid w:val="00BA022E"/>
    <w:rsid w:val="00BA2012"/>
    <w:rsid w:val="00BA25E9"/>
    <w:rsid w:val="00BA3ACE"/>
    <w:rsid w:val="00BA3F7F"/>
    <w:rsid w:val="00BA4BA9"/>
    <w:rsid w:val="00BA7495"/>
    <w:rsid w:val="00BA75D8"/>
    <w:rsid w:val="00BB0F93"/>
    <w:rsid w:val="00BB3658"/>
    <w:rsid w:val="00BB3A42"/>
    <w:rsid w:val="00BB407D"/>
    <w:rsid w:val="00BB679B"/>
    <w:rsid w:val="00BC0A0D"/>
    <w:rsid w:val="00BC238C"/>
    <w:rsid w:val="00BC2C37"/>
    <w:rsid w:val="00BC3297"/>
    <w:rsid w:val="00BC6681"/>
    <w:rsid w:val="00BD0302"/>
    <w:rsid w:val="00BD14A2"/>
    <w:rsid w:val="00BD1E48"/>
    <w:rsid w:val="00BD3AD9"/>
    <w:rsid w:val="00BD6551"/>
    <w:rsid w:val="00BE02C5"/>
    <w:rsid w:val="00BF0F1B"/>
    <w:rsid w:val="00BF455E"/>
    <w:rsid w:val="00BF54A0"/>
    <w:rsid w:val="00BF6981"/>
    <w:rsid w:val="00BF6B8A"/>
    <w:rsid w:val="00BF6D41"/>
    <w:rsid w:val="00BF7DAE"/>
    <w:rsid w:val="00BF7F03"/>
    <w:rsid w:val="00C01556"/>
    <w:rsid w:val="00C04013"/>
    <w:rsid w:val="00C058A2"/>
    <w:rsid w:val="00C11D08"/>
    <w:rsid w:val="00C1315E"/>
    <w:rsid w:val="00C14C60"/>
    <w:rsid w:val="00C1732C"/>
    <w:rsid w:val="00C2107D"/>
    <w:rsid w:val="00C2133D"/>
    <w:rsid w:val="00C23876"/>
    <w:rsid w:val="00C24046"/>
    <w:rsid w:val="00C24E98"/>
    <w:rsid w:val="00C25531"/>
    <w:rsid w:val="00C266A4"/>
    <w:rsid w:val="00C26A81"/>
    <w:rsid w:val="00C27EFB"/>
    <w:rsid w:val="00C31935"/>
    <w:rsid w:val="00C31BBB"/>
    <w:rsid w:val="00C33BBC"/>
    <w:rsid w:val="00C33C85"/>
    <w:rsid w:val="00C35E0F"/>
    <w:rsid w:val="00C37DED"/>
    <w:rsid w:val="00C40C62"/>
    <w:rsid w:val="00C41C4F"/>
    <w:rsid w:val="00C50B37"/>
    <w:rsid w:val="00C512A1"/>
    <w:rsid w:val="00C53F0C"/>
    <w:rsid w:val="00C551C1"/>
    <w:rsid w:val="00C55F35"/>
    <w:rsid w:val="00C603FE"/>
    <w:rsid w:val="00C61774"/>
    <w:rsid w:val="00C63824"/>
    <w:rsid w:val="00C63D3D"/>
    <w:rsid w:val="00C63F69"/>
    <w:rsid w:val="00C646A7"/>
    <w:rsid w:val="00C6579C"/>
    <w:rsid w:val="00C66AE9"/>
    <w:rsid w:val="00C712E9"/>
    <w:rsid w:val="00C71300"/>
    <w:rsid w:val="00C71866"/>
    <w:rsid w:val="00C72024"/>
    <w:rsid w:val="00C723F4"/>
    <w:rsid w:val="00C737BB"/>
    <w:rsid w:val="00C74460"/>
    <w:rsid w:val="00C75D77"/>
    <w:rsid w:val="00C7758C"/>
    <w:rsid w:val="00C80C2A"/>
    <w:rsid w:val="00C80EE2"/>
    <w:rsid w:val="00C84882"/>
    <w:rsid w:val="00C84CA6"/>
    <w:rsid w:val="00C86AD5"/>
    <w:rsid w:val="00C9468A"/>
    <w:rsid w:val="00C950A8"/>
    <w:rsid w:val="00C95728"/>
    <w:rsid w:val="00C9722F"/>
    <w:rsid w:val="00CA0485"/>
    <w:rsid w:val="00CA07CD"/>
    <w:rsid w:val="00CA0DF8"/>
    <w:rsid w:val="00CA1B14"/>
    <w:rsid w:val="00CA1B7E"/>
    <w:rsid w:val="00CA1F7E"/>
    <w:rsid w:val="00CA39F3"/>
    <w:rsid w:val="00CA44E6"/>
    <w:rsid w:val="00CA4AF8"/>
    <w:rsid w:val="00CA4B81"/>
    <w:rsid w:val="00CA4D19"/>
    <w:rsid w:val="00CA655B"/>
    <w:rsid w:val="00CA7580"/>
    <w:rsid w:val="00CB0AFA"/>
    <w:rsid w:val="00CB3EE0"/>
    <w:rsid w:val="00CB4FAD"/>
    <w:rsid w:val="00CB55F6"/>
    <w:rsid w:val="00CB6437"/>
    <w:rsid w:val="00CB7E9A"/>
    <w:rsid w:val="00CC07E6"/>
    <w:rsid w:val="00CC26AA"/>
    <w:rsid w:val="00CC3A85"/>
    <w:rsid w:val="00CC5A43"/>
    <w:rsid w:val="00CD01A0"/>
    <w:rsid w:val="00CD1362"/>
    <w:rsid w:val="00CD1A2E"/>
    <w:rsid w:val="00CD2156"/>
    <w:rsid w:val="00CD2B53"/>
    <w:rsid w:val="00CD5741"/>
    <w:rsid w:val="00CD63BC"/>
    <w:rsid w:val="00CD6A03"/>
    <w:rsid w:val="00CD75EE"/>
    <w:rsid w:val="00CE3962"/>
    <w:rsid w:val="00CE419E"/>
    <w:rsid w:val="00CE53C5"/>
    <w:rsid w:val="00CE5FB7"/>
    <w:rsid w:val="00CE6449"/>
    <w:rsid w:val="00CE65BD"/>
    <w:rsid w:val="00CE6691"/>
    <w:rsid w:val="00CE7575"/>
    <w:rsid w:val="00CE7A16"/>
    <w:rsid w:val="00CF30D6"/>
    <w:rsid w:val="00CF4D17"/>
    <w:rsid w:val="00CF7F86"/>
    <w:rsid w:val="00D007BA"/>
    <w:rsid w:val="00D00AB6"/>
    <w:rsid w:val="00D047E5"/>
    <w:rsid w:val="00D0602F"/>
    <w:rsid w:val="00D070AA"/>
    <w:rsid w:val="00D0731A"/>
    <w:rsid w:val="00D07783"/>
    <w:rsid w:val="00D07D77"/>
    <w:rsid w:val="00D11FE1"/>
    <w:rsid w:val="00D12346"/>
    <w:rsid w:val="00D13958"/>
    <w:rsid w:val="00D14109"/>
    <w:rsid w:val="00D14727"/>
    <w:rsid w:val="00D231BA"/>
    <w:rsid w:val="00D233BE"/>
    <w:rsid w:val="00D24551"/>
    <w:rsid w:val="00D2455F"/>
    <w:rsid w:val="00D24F00"/>
    <w:rsid w:val="00D25E81"/>
    <w:rsid w:val="00D26151"/>
    <w:rsid w:val="00D26D47"/>
    <w:rsid w:val="00D30E08"/>
    <w:rsid w:val="00D32B27"/>
    <w:rsid w:val="00D33D29"/>
    <w:rsid w:val="00D364FD"/>
    <w:rsid w:val="00D37DF4"/>
    <w:rsid w:val="00D42302"/>
    <w:rsid w:val="00D4674D"/>
    <w:rsid w:val="00D4745E"/>
    <w:rsid w:val="00D47F1E"/>
    <w:rsid w:val="00D50F63"/>
    <w:rsid w:val="00D5128B"/>
    <w:rsid w:val="00D5173D"/>
    <w:rsid w:val="00D52297"/>
    <w:rsid w:val="00D52A9F"/>
    <w:rsid w:val="00D5303D"/>
    <w:rsid w:val="00D53F39"/>
    <w:rsid w:val="00D5443A"/>
    <w:rsid w:val="00D552CF"/>
    <w:rsid w:val="00D565EC"/>
    <w:rsid w:val="00D57253"/>
    <w:rsid w:val="00D60366"/>
    <w:rsid w:val="00D60E15"/>
    <w:rsid w:val="00D64E1D"/>
    <w:rsid w:val="00D6549E"/>
    <w:rsid w:val="00D669AE"/>
    <w:rsid w:val="00D679CD"/>
    <w:rsid w:val="00D705F0"/>
    <w:rsid w:val="00D7171A"/>
    <w:rsid w:val="00D71E2E"/>
    <w:rsid w:val="00D73072"/>
    <w:rsid w:val="00D73075"/>
    <w:rsid w:val="00D74C53"/>
    <w:rsid w:val="00D75AF3"/>
    <w:rsid w:val="00D772F2"/>
    <w:rsid w:val="00D80CE5"/>
    <w:rsid w:val="00D82FCD"/>
    <w:rsid w:val="00D870F5"/>
    <w:rsid w:val="00D874F5"/>
    <w:rsid w:val="00D91B40"/>
    <w:rsid w:val="00D92984"/>
    <w:rsid w:val="00D932F8"/>
    <w:rsid w:val="00D93FB9"/>
    <w:rsid w:val="00D97A1B"/>
    <w:rsid w:val="00DA237A"/>
    <w:rsid w:val="00DA432B"/>
    <w:rsid w:val="00DA58F6"/>
    <w:rsid w:val="00DA65D5"/>
    <w:rsid w:val="00DB02E0"/>
    <w:rsid w:val="00DB0FBD"/>
    <w:rsid w:val="00DB158B"/>
    <w:rsid w:val="00DB568E"/>
    <w:rsid w:val="00DB6748"/>
    <w:rsid w:val="00DC0609"/>
    <w:rsid w:val="00DC0AF5"/>
    <w:rsid w:val="00DC0F29"/>
    <w:rsid w:val="00DC420D"/>
    <w:rsid w:val="00DC6240"/>
    <w:rsid w:val="00DC6D6A"/>
    <w:rsid w:val="00DD000B"/>
    <w:rsid w:val="00DD086F"/>
    <w:rsid w:val="00DD2A4D"/>
    <w:rsid w:val="00DD3E03"/>
    <w:rsid w:val="00DD5DE5"/>
    <w:rsid w:val="00DD6BA4"/>
    <w:rsid w:val="00DD6C5D"/>
    <w:rsid w:val="00DD7613"/>
    <w:rsid w:val="00DE0D95"/>
    <w:rsid w:val="00DE0F21"/>
    <w:rsid w:val="00DE672A"/>
    <w:rsid w:val="00DE73AB"/>
    <w:rsid w:val="00DE7720"/>
    <w:rsid w:val="00DF152A"/>
    <w:rsid w:val="00DF15D7"/>
    <w:rsid w:val="00DF24D3"/>
    <w:rsid w:val="00DF2557"/>
    <w:rsid w:val="00E025EB"/>
    <w:rsid w:val="00E0261B"/>
    <w:rsid w:val="00E0317B"/>
    <w:rsid w:val="00E0381F"/>
    <w:rsid w:val="00E03AEF"/>
    <w:rsid w:val="00E03C54"/>
    <w:rsid w:val="00E03E3E"/>
    <w:rsid w:val="00E044B3"/>
    <w:rsid w:val="00E04C91"/>
    <w:rsid w:val="00E05175"/>
    <w:rsid w:val="00E05363"/>
    <w:rsid w:val="00E06CA2"/>
    <w:rsid w:val="00E07CBE"/>
    <w:rsid w:val="00E10476"/>
    <w:rsid w:val="00E11AEB"/>
    <w:rsid w:val="00E11C0F"/>
    <w:rsid w:val="00E12013"/>
    <w:rsid w:val="00E1308F"/>
    <w:rsid w:val="00E15D14"/>
    <w:rsid w:val="00E2203E"/>
    <w:rsid w:val="00E2336E"/>
    <w:rsid w:val="00E24671"/>
    <w:rsid w:val="00E25ED9"/>
    <w:rsid w:val="00E30516"/>
    <w:rsid w:val="00E30619"/>
    <w:rsid w:val="00E319A1"/>
    <w:rsid w:val="00E31B86"/>
    <w:rsid w:val="00E32912"/>
    <w:rsid w:val="00E331BA"/>
    <w:rsid w:val="00E3693C"/>
    <w:rsid w:val="00E41AE9"/>
    <w:rsid w:val="00E41D47"/>
    <w:rsid w:val="00E4672A"/>
    <w:rsid w:val="00E46D2A"/>
    <w:rsid w:val="00E46E77"/>
    <w:rsid w:val="00E47DE0"/>
    <w:rsid w:val="00E51296"/>
    <w:rsid w:val="00E52A0A"/>
    <w:rsid w:val="00E55CCB"/>
    <w:rsid w:val="00E60B33"/>
    <w:rsid w:val="00E61153"/>
    <w:rsid w:val="00E632C9"/>
    <w:rsid w:val="00E6660F"/>
    <w:rsid w:val="00E66E50"/>
    <w:rsid w:val="00E67CB2"/>
    <w:rsid w:val="00E70A5B"/>
    <w:rsid w:val="00E7245E"/>
    <w:rsid w:val="00E7357D"/>
    <w:rsid w:val="00E74C6A"/>
    <w:rsid w:val="00E82828"/>
    <w:rsid w:val="00E828E3"/>
    <w:rsid w:val="00E876F7"/>
    <w:rsid w:val="00E90338"/>
    <w:rsid w:val="00E91CBD"/>
    <w:rsid w:val="00E91EC5"/>
    <w:rsid w:val="00E9343F"/>
    <w:rsid w:val="00E93F1F"/>
    <w:rsid w:val="00E9477F"/>
    <w:rsid w:val="00E9496F"/>
    <w:rsid w:val="00E955EE"/>
    <w:rsid w:val="00E958F2"/>
    <w:rsid w:val="00E9668F"/>
    <w:rsid w:val="00E973A5"/>
    <w:rsid w:val="00EA2C32"/>
    <w:rsid w:val="00EA6093"/>
    <w:rsid w:val="00EA750D"/>
    <w:rsid w:val="00EB0C20"/>
    <w:rsid w:val="00EB2E80"/>
    <w:rsid w:val="00EB5281"/>
    <w:rsid w:val="00EB5349"/>
    <w:rsid w:val="00EB64B3"/>
    <w:rsid w:val="00EB7955"/>
    <w:rsid w:val="00EB7F5A"/>
    <w:rsid w:val="00EC0D23"/>
    <w:rsid w:val="00EC1367"/>
    <w:rsid w:val="00EC24B1"/>
    <w:rsid w:val="00EC4CCE"/>
    <w:rsid w:val="00EC572D"/>
    <w:rsid w:val="00EC5E11"/>
    <w:rsid w:val="00EC6E63"/>
    <w:rsid w:val="00ED120F"/>
    <w:rsid w:val="00ED2229"/>
    <w:rsid w:val="00ED28AC"/>
    <w:rsid w:val="00ED4D0F"/>
    <w:rsid w:val="00EE127E"/>
    <w:rsid w:val="00EE236F"/>
    <w:rsid w:val="00EE4019"/>
    <w:rsid w:val="00EE4C17"/>
    <w:rsid w:val="00EE6933"/>
    <w:rsid w:val="00EE74F1"/>
    <w:rsid w:val="00EF0CD3"/>
    <w:rsid w:val="00EF2F04"/>
    <w:rsid w:val="00EF42DD"/>
    <w:rsid w:val="00EF4486"/>
    <w:rsid w:val="00EF4FD5"/>
    <w:rsid w:val="00EF7963"/>
    <w:rsid w:val="00F007FD"/>
    <w:rsid w:val="00F00D13"/>
    <w:rsid w:val="00F04E46"/>
    <w:rsid w:val="00F05F92"/>
    <w:rsid w:val="00F06442"/>
    <w:rsid w:val="00F06BBD"/>
    <w:rsid w:val="00F06C42"/>
    <w:rsid w:val="00F07342"/>
    <w:rsid w:val="00F07FF5"/>
    <w:rsid w:val="00F10B53"/>
    <w:rsid w:val="00F112CD"/>
    <w:rsid w:val="00F1232B"/>
    <w:rsid w:val="00F1409C"/>
    <w:rsid w:val="00F14B2B"/>
    <w:rsid w:val="00F15E6A"/>
    <w:rsid w:val="00F16CCB"/>
    <w:rsid w:val="00F2235A"/>
    <w:rsid w:val="00F232D1"/>
    <w:rsid w:val="00F23663"/>
    <w:rsid w:val="00F24AD5"/>
    <w:rsid w:val="00F260F0"/>
    <w:rsid w:val="00F276E1"/>
    <w:rsid w:val="00F30DDD"/>
    <w:rsid w:val="00F321A4"/>
    <w:rsid w:val="00F34A72"/>
    <w:rsid w:val="00F34C97"/>
    <w:rsid w:val="00F350EC"/>
    <w:rsid w:val="00F36C51"/>
    <w:rsid w:val="00F4007E"/>
    <w:rsid w:val="00F41FE2"/>
    <w:rsid w:val="00F42F65"/>
    <w:rsid w:val="00F45349"/>
    <w:rsid w:val="00F46E76"/>
    <w:rsid w:val="00F51E3C"/>
    <w:rsid w:val="00F5266B"/>
    <w:rsid w:val="00F527D6"/>
    <w:rsid w:val="00F536AC"/>
    <w:rsid w:val="00F56107"/>
    <w:rsid w:val="00F568D2"/>
    <w:rsid w:val="00F56DEA"/>
    <w:rsid w:val="00F57699"/>
    <w:rsid w:val="00F6194A"/>
    <w:rsid w:val="00F62202"/>
    <w:rsid w:val="00F649F3"/>
    <w:rsid w:val="00F65E7E"/>
    <w:rsid w:val="00F66AC5"/>
    <w:rsid w:val="00F73089"/>
    <w:rsid w:val="00F73591"/>
    <w:rsid w:val="00F742E7"/>
    <w:rsid w:val="00F75D32"/>
    <w:rsid w:val="00F76CBD"/>
    <w:rsid w:val="00F80058"/>
    <w:rsid w:val="00F84E9E"/>
    <w:rsid w:val="00F86165"/>
    <w:rsid w:val="00F86324"/>
    <w:rsid w:val="00F863B2"/>
    <w:rsid w:val="00F91DBE"/>
    <w:rsid w:val="00F92A3F"/>
    <w:rsid w:val="00F93931"/>
    <w:rsid w:val="00F93BF4"/>
    <w:rsid w:val="00F96A9A"/>
    <w:rsid w:val="00F96F3B"/>
    <w:rsid w:val="00FA2169"/>
    <w:rsid w:val="00FA4072"/>
    <w:rsid w:val="00FA4758"/>
    <w:rsid w:val="00FA5181"/>
    <w:rsid w:val="00FA6C4F"/>
    <w:rsid w:val="00FA736A"/>
    <w:rsid w:val="00FB3F62"/>
    <w:rsid w:val="00FB4A86"/>
    <w:rsid w:val="00FB4FCA"/>
    <w:rsid w:val="00FB791C"/>
    <w:rsid w:val="00FC0911"/>
    <w:rsid w:val="00FC179C"/>
    <w:rsid w:val="00FC303B"/>
    <w:rsid w:val="00FC4671"/>
    <w:rsid w:val="00FC5683"/>
    <w:rsid w:val="00FC6B4B"/>
    <w:rsid w:val="00FC769A"/>
    <w:rsid w:val="00FD0C09"/>
    <w:rsid w:val="00FD1966"/>
    <w:rsid w:val="00FD1A68"/>
    <w:rsid w:val="00FD2547"/>
    <w:rsid w:val="00FD2BAD"/>
    <w:rsid w:val="00FD7E8B"/>
    <w:rsid w:val="00FE03AD"/>
    <w:rsid w:val="00FE09F2"/>
    <w:rsid w:val="00FE5F01"/>
    <w:rsid w:val="00FE6E6D"/>
    <w:rsid w:val="00FE7FBA"/>
    <w:rsid w:val="00FF0031"/>
    <w:rsid w:val="00FF117F"/>
    <w:rsid w:val="00FF61A3"/>
    <w:rsid w:val="00FF628B"/>
    <w:rsid w:val="00FF7515"/>
    <w:rsid w:val="00FF7A2A"/>
    <w:rsid w:val="00FF7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101806"/>
  <w15:chartTrackingRefBased/>
  <w15:docId w15:val="{B0142779-9318-4211-B271-2420A47D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6AC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3D3D"/>
    <w:pPr>
      <w:spacing w:after="0" w:line="240" w:lineRule="auto"/>
      <w:ind w:firstLineChars="200" w:firstLine="420"/>
      <w:jc w:val="both"/>
    </w:pPr>
    <w:rPr>
      <w:sz w:val="21"/>
      <w:szCs w:val="22"/>
      <w14:ligatures w14:val="none"/>
    </w:rPr>
  </w:style>
  <w:style w:type="table" w:styleId="TableGrid">
    <w:name w:val="Table Grid"/>
    <w:basedOn w:val="TableNormal"/>
    <w:uiPriority w:val="39"/>
    <w:rsid w:val="002955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34DC1"/>
    <w:pPr>
      <w:spacing w:after="0" w:line="240" w:lineRule="auto"/>
      <w:jc w:val="both"/>
    </w:pPr>
    <w:rPr>
      <w:rFonts w:asciiTheme="majorHAnsi" w:eastAsia="SimHei" w:hAnsiTheme="majorHAnsi" w:cstheme="majorBidi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DB0FB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0FB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371BAF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8F5E82"/>
    <w:rPr>
      <w:rFonts w:ascii="Times New Roman" w:hAnsi="Times New Roman" w:cs="Times New Roman"/>
      <w:sz w:val="24"/>
    </w:rPr>
  </w:style>
  <w:style w:type="character" w:styleId="CommentReference">
    <w:name w:val="annotation reference"/>
    <w:basedOn w:val="DefaultParagraphFont"/>
    <w:unhideWhenUsed/>
    <w:rsid w:val="004F4891"/>
    <w:rPr>
      <w:sz w:val="21"/>
      <w:szCs w:val="21"/>
    </w:rPr>
  </w:style>
  <w:style w:type="paragraph" w:styleId="CommentText">
    <w:name w:val="annotation text"/>
    <w:basedOn w:val="Normal"/>
    <w:link w:val="CommentTextChar"/>
    <w:unhideWhenUsed/>
    <w:rsid w:val="004F4891"/>
  </w:style>
  <w:style w:type="character" w:customStyle="1" w:styleId="CommentTextChar">
    <w:name w:val="Comment Text Char"/>
    <w:basedOn w:val="DefaultParagraphFont"/>
    <w:link w:val="CommentText"/>
    <w:rsid w:val="004F489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48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4891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0"/>
    <w:rsid w:val="00AA4821"/>
    <w:pPr>
      <w:spacing w:after="0"/>
      <w:jc w:val="center"/>
    </w:pPr>
    <w:rPr>
      <w:rFonts w:ascii="DengXian" w:eastAsia="DengXian" w:hAnsi="DengXian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AA4821"/>
    <w:rPr>
      <w:rFonts w:ascii="DengXian" w:eastAsia="DengXian" w:hAnsi="DengXian"/>
      <w:noProof/>
    </w:rPr>
  </w:style>
  <w:style w:type="paragraph" w:customStyle="1" w:styleId="EndNoteBibliography">
    <w:name w:val="EndNote Bibliography"/>
    <w:basedOn w:val="Normal"/>
    <w:link w:val="EndNoteBibliography0"/>
    <w:rsid w:val="00AA4821"/>
    <w:pPr>
      <w:spacing w:line="240" w:lineRule="auto"/>
    </w:pPr>
    <w:rPr>
      <w:rFonts w:ascii="DengXian" w:eastAsia="DengXian" w:hAnsi="DengXian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AA4821"/>
    <w:rPr>
      <w:rFonts w:ascii="DengXian" w:eastAsia="DengXian" w:hAnsi="DengXian"/>
      <w:noProof/>
    </w:rPr>
  </w:style>
  <w:style w:type="paragraph" w:styleId="Header">
    <w:name w:val="header"/>
    <w:basedOn w:val="Normal"/>
    <w:link w:val="HeaderChar"/>
    <w:uiPriority w:val="99"/>
    <w:unhideWhenUsed/>
    <w:rsid w:val="00827F4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27F4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27F4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27F42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F04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5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0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2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82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584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0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5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56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714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258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92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5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4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36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9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636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452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92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0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9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08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63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468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6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6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95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2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84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385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29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79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8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4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76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3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13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609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697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211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929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2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42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807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896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775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17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73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33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92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157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27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630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590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2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8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7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03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18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237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65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1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2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70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33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3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906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9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72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89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048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4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1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46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63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38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7095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72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0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81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32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529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60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16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9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1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29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703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78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430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02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7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27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4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83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677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055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04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63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504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74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1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0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82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184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98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842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4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2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1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4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2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0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17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29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87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28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209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8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7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803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363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2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5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4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46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7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7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5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1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85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089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198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5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5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28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4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21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86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51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57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25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F8E2C1-9B6A-4744-A58C-F85193333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嘉鹏 熊</dc:creator>
  <cp:keywords/>
  <dc:description/>
  <cp:lastModifiedBy>Trupti Sudge</cp:lastModifiedBy>
  <cp:revision>2</cp:revision>
  <cp:lastPrinted>2024-11-10T09:45:00Z</cp:lastPrinted>
  <dcterms:created xsi:type="dcterms:W3CDTF">2025-04-02T15:41:00Z</dcterms:created>
  <dcterms:modified xsi:type="dcterms:W3CDTF">2025-04-02T15:41:00Z</dcterms:modified>
</cp:coreProperties>
</file>