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7F2" w:rsidRDefault="002C17F2" w:rsidP="00BC75B1"/>
    <w:p w:rsidR="002C17F2" w:rsidRDefault="002C17F2" w:rsidP="002C17F2"/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>1. The videos contributed to deepening the learning content.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 xml:space="preserve">does not apply / applies somewhat / </w:t>
      </w:r>
      <w:r w:rsidR="0013650B">
        <w:rPr>
          <w:lang w:val="en"/>
        </w:rPr>
        <w:t>I don´t</w:t>
      </w:r>
      <w:r w:rsidRPr="00680321">
        <w:rPr>
          <w:lang w:val="en"/>
        </w:rPr>
        <w:t xml:space="preserve"> know / </w:t>
      </w:r>
      <w:r w:rsidR="0013650B">
        <w:rPr>
          <w:lang w:val="en"/>
        </w:rPr>
        <w:t xml:space="preserve">rather </w:t>
      </w:r>
      <w:r w:rsidRPr="00680321">
        <w:rPr>
          <w:lang w:val="en"/>
        </w:rPr>
        <w:t>applies / applies</w:t>
      </w:r>
      <w:r>
        <w:rPr>
          <w:lang w:val="en"/>
        </w:rPr>
        <w:t xml:space="preserve"> 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>2. The videos made it easier to remember the practical process.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 xml:space="preserve">does not apply / applies somewhat / </w:t>
      </w:r>
      <w:r w:rsidR="0013650B">
        <w:rPr>
          <w:lang w:val="en"/>
        </w:rPr>
        <w:t>I don´t</w:t>
      </w:r>
      <w:r w:rsidRPr="00680321">
        <w:rPr>
          <w:lang w:val="en"/>
        </w:rPr>
        <w:t xml:space="preserve"> know / </w:t>
      </w:r>
      <w:r w:rsidR="0013650B">
        <w:rPr>
          <w:lang w:val="en"/>
        </w:rPr>
        <w:t xml:space="preserve">rather </w:t>
      </w:r>
      <w:r w:rsidRPr="00680321">
        <w:rPr>
          <w:lang w:val="en"/>
        </w:rPr>
        <w:t>applies / applies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>3. The videos made it possible to increase the precision of the practical exercises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>does not apply / applies somewhat /</w:t>
      </w:r>
      <w:r w:rsidR="0013650B">
        <w:rPr>
          <w:lang w:val="en"/>
        </w:rPr>
        <w:t xml:space="preserve"> I don´t</w:t>
      </w:r>
      <w:r w:rsidRPr="00680321">
        <w:rPr>
          <w:lang w:val="en"/>
        </w:rPr>
        <w:t xml:space="preserve"> know / </w:t>
      </w:r>
      <w:r w:rsidR="0013650B">
        <w:rPr>
          <w:lang w:val="en"/>
        </w:rPr>
        <w:t xml:space="preserve">rather </w:t>
      </w:r>
      <w:r w:rsidRPr="00680321">
        <w:rPr>
          <w:lang w:val="en"/>
        </w:rPr>
        <w:t>applies / applies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 xml:space="preserve">4. The practical skills </w:t>
      </w:r>
      <w:r>
        <w:rPr>
          <w:lang w:val="en"/>
        </w:rPr>
        <w:t xml:space="preserve">were </w:t>
      </w:r>
      <w:r w:rsidRPr="00680321">
        <w:rPr>
          <w:lang w:val="en"/>
        </w:rPr>
        <w:t>improved through the videos</w:t>
      </w:r>
    </w:p>
    <w:p w:rsidR="002C17F2" w:rsidRPr="00680321" w:rsidRDefault="002C17F2" w:rsidP="002C17F2">
      <w:pPr>
        <w:rPr>
          <w:lang w:val="en"/>
        </w:rPr>
      </w:pPr>
    </w:p>
    <w:p w:rsidR="002C17F2" w:rsidRPr="00680321" w:rsidRDefault="002C17F2" w:rsidP="002C17F2">
      <w:pPr>
        <w:rPr>
          <w:lang w:val="en"/>
        </w:rPr>
      </w:pPr>
      <w:r w:rsidRPr="00680321">
        <w:rPr>
          <w:lang w:val="en"/>
        </w:rPr>
        <w:t xml:space="preserve">does not apply / applies somewhat / </w:t>
      </w:r>
      <w:r w:rsidR="0013650B">
        <w:rPr>
          <w:lang w:val="en"/>
        </w:rPr>
        <w:t>I don´t</w:t>
      </w:r>
      <w:r w:rsidRPr="00680321">
        <w:rPr>
          <w:lang w:val="en"/>
        </w:rPr>
        <w:t xml:space="preserve"> know / </w:t>
      </w:r>
      <w:r w:rsidR="0013650B">
        <w:rPr>
          <w:lang w:val="en"/>
        </w:rPr>
        <w:t xml:space="preserve">rather </w:t>
      </w:r>
      <w:r w:rsidRPr="00680321">
        <w:rPr>
          <w:lang w:val="en"/>
        </w:rPr>
        <w:t>applies / applies</w:t>
      </w:r>
    </w:p>
    <w:p w:rsidR="002C17F2" w:rsidRPr="002C17F2" w:rsidRDefault="002C17F2" w:rsidP="00BC75B1">
      <w:pPr>
        <w:rPr>
          <w:lang w:val="en"/>
        </w:rPr>
      </w:pPr>
    </w:p>
    <w:p w:rsidR="002C17F2" w:rsidRPr="002C17F2" w:rsidRDefault="002C17F2" w:rsidP="002C17F2">
      <w:pPr>
        <w:rPr>
          <w:lang w:val="en"/>
        </w:rPr>
      </w:pPr>
      <w:r w:rsidRPr="002C17F2">
        <w:rPr>
          <w:lang w:val="en"/>
        </w:rPr>
        <w:t>5. I would have liked to have seen the videos again before the second practical part</w:t>
      </w:r>
    </w:p>
    <w:p w:rsidR="002C17F2" w:rsidRPr="002C17F2" w:rsidRDefault="002C17F2" w:rsidP="002C17F2">
      <w:pPr>
        <w:rPr>
          <w:lang w:val="en"/>
        </w:rPr>
      </w:pPr>
    </w:p>
    <w:p w:rsidR="002C17F2" w:rsidRPr="002C17F2" w:rsidRDefault="002C17F2" w:rsidP="002C17F2">
      <w:pPr>
        <w:rPr>
          <w:lang w:val="en-AT"/>
        </w:rPr>
      </w:pPr>
      <w:r w:rsidRPr="002C17F2">
        <w:rPr>
          <w:lang w:val="en"/>
        </w:rPr>
        <w:t xml:space="preserve">does not apply / applies somewhat / </w:t>
      </w:r>
      <w:r w:rsidR="0013650B">
        <w:rPr>
          <w:lang w:val="en"/>
        </w:rPr>
        <w:t xml:space="preserve">I don´t </w:t>
      </w:r>
      <w:r w:rsidRPr="002C17F2">
        <w:rPr>
          <w:lang w:val="en"/>
        </w:rPr>
        <w:t xml:space="preserve">know / </w:t>
      </w:r>
      <w:r w:rsidR="0013650B">
        <w:rPr>
          <w:lang w:val="en"/>
        </w:rPr>
        <w:t xml:space="preserve">rather </w:t>
      </w:r>
      <w:r w:rsidRPr="002C17F2">
        <w:rPr>
          <w:lang w:val="en"/>
        </w:rPr>
        <w:t>applies / applies</w:t>
      </w:r>
      <w:r>
        <w:rPr>
          <w:lang w:val="en"/>
        </w:rPr>
        <w:t xml:space="preserve"> </w:t>
      </w:r>
    </w:p>
    <w:p w:rsidR="002C17F2" w:rsidRPr="002C17F2" w:rsidRDefault="002C17F2" w:rsidP="00BC75B1">
      <w:pPr>
        <w:rPr>
          <w:lang w:val="en-AT"/>
        </w:rPr>
      </w:pPr>
    </w:p>
    <w:p w:rsidR="002C17F2" w:rsidRPr="002C17F2" w:rsidRDefault="002C17F2" w:rsidP="00BC75B1">
      <w:pPr>
        <w:rPr>
          <w:lang w:val="en-US"/>
        </w:rPr>
      </w:pPr>
    </w:p>
    <w:p w:rsidR="002C17F2" w:rsidRPr="002C17F2" w:rsidRDefault="002C17F2" w:rsidP="00BC75B1">
      <w:pPr>
        <w:rPr>
          <w:lang w:val="en-US"/>
        </w:rPr>
      </w:pPr>
    </w:p>
    <w:p w:rsidR="002C17F2" w:rsidRPr="002C17F2" w:rsidRDefault="002C17F2" w:rsidP="00BC75B1">
      <w:pPr>
        <w:rPr>
          <w:lang w:val="en-US"/>
        </w:rPr>
      </w:pPr>
    </w:p>
    <w:p w:rsidR="00D918EA" w:rsidRPr="002E29D2" w:rsidRDefault="00D918EA" w:rsidP="00BC75B1">
      <w:pPr>
        <w:rPr>
          <w:lang w:val="en-US"/>
        </w:rPr>
      </w:pPr>
    </w:p>
    <w:p w:rsidR="00BC75B1" w:rsidRPr="002E29D2" w:rsidRDefault="00BC75B1" w:rsidP="00BC75B1">
      <w:pPr>
        <w:pStyle w:val="ListParagraph"/>
        <w:rPr>
          <w:lang w:val="en-US"/>
        </w:rPr>
      </w:pPr>
    </w:p>
    <w:p w:rsidR="00BC75B1" w:rsidRPr="002E29D2" w:rsidRDefault="00BC75B1" w:rsidP="00BC75B1">
      <w:pPr>
        <w:pStyle w:val="ListParagraph"/>
        <w:rPr>
          <w:highlight w:val="yellow"/>
          <w:lang w:val="en-US"/>
        </w:rPr>
      </w:pPr>
    </w:p>
    <w:p w:rsidR="00151F5D" w:rsidRPr="002E29D2" w:rsidRDefault="00151F5D">
      <w:pPr>
        <w:rPr>
          <w:lang w:val="en-US"/>
        </w:rPr>
      </w:pPr>
    </w:p>
    <w:sectPr w:rsidR="00151F5D" w:rsidRPr="002E2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2D63" w:rsidRDefault="00552D63" w:rsidP="008C7505">
      <w:pPr>
        <w:spacing w:after="0" w:line="240" w:lineRule="auto"/>
      </w:pPr>
      <w:r>
        <w:separator/>
      </w:r>
    </w:p>
  </w:endnote>
  <w:endnote w:type="continuationSeparator" w:id="0">
    <w:p w:rsidR="00552D63" w:rsidRDefault="00552D63" w:rsidP="008C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FF9" w:rsidRDefault="00496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FF9" w:rsidRDefault="00496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FF9" w:rsidRDefault="00496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2D63" w:rsidRDefault="00552D63" w:rsidP="008C7505">
      <w:pPr>
        <w:spacing w:after="0" w:line="240" w:lineRule="auto"/>
      </w:pPr>
      <w:r>
        <w:separator/>
      </w:r>
    </w:p>
  </w:footnote>
  <w:footnote w:type="continuationSeparator" w:id="0">
    <w:p w:rsidR="00552D63" w:rsidRDefault="00552D63" w:rsidP="008C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FF9" w:rsidRDefault="00496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7505" w:rsidRPr="00496FF9" w:rsidRDefault="00496FF9">
    <w:pPr>
      <w:pStyle w:val="Header"/>
      <w:rPr>
        <w:lang w:val="en-US"/>
      </w:rPr>
    </w:pPr>
    <w:r w:rsidRPr="00496FF9">
      <w:rPr>
        <w:lang w:val="en-US"/>
      </w:rPr>
      <w:t>Questionnaire</w:t>
    </w:r>
    <w:r w:rsidR="008C7505" w:rsidRPr="00496FF9">
      <w:rPr>
        <w:lang w:val="en-US"/>
      </w:rPr>
      <w:t xml:space="preserve"> Gr</w:t>
    </w:r>
    <w:r w:rsidRPr="00496FF9">
      <w:rPr>
        <w:lang w:val="en-US"/>
      </w:rPr>
      <w:t xml:space="preserve">oup </w:t>
    </w:r>
    <w:r w:rsidR="00A41DA7">
      <w:rPr>
        <w:lang w:val="en-US"/>
      </w:rPr>
      <w:t>1</w:t>
    </w:r>
    <w:r w:rsidR="00A32C71" w:rsidRPr="00496FF9">
      <w:rPr>
        <w:lang w:val="en-US"/>
      </w:rPr>
      <w:t xml:space="preserve">                         </w:t>
    </w:r>
    <w:r w:rsidRPr="00496FF9">
      <w:rPr>
        <w:lang w:val="en-US"/>
      </w:rPr>
      <w:t>Oral Hygiene Cou</w:t>
    </w:r>
    <w:r>
      <w:rPr>
        <w:lang w:val="en-US"/>
      </w:rPr>
      <w:t>rse</w:t>
    </w:r>
  </w:p>
  <w:p w:rsidR="008C7505" w:rsidRPr="00496FF9" w:rsidRDefault="005B217A">
    <w:pPr>
      <w:pStyle w:val="Header"/>
      <w:rPr>
        <w:lang w:val="en-US"/>
      </w:rPr>
    </w:pPr>
    <w:r w:rsidRPr="00496FF9">
      <w:rPr>
        <w:lang w:val="en-US"/>
      </w:rPr>
      <w:t xml:space="preserve">                                       </w:t>
    </w:r>
    <w:r w:rsidR="008C7505" w:rsidRPr="00496FF9">
      <w:rPr>
        <w:lang w:val="en-US"/>
      </w:rPr>
      <w:t xml:space="preserve">                                                                                                          Dat</w:t>
    </w:r>
    <w:r w:rsidR="00496FF9">
      <w:rPr>
        <w:lang w:val="en-US"/>
      </w:rPr>
      <w:t>e</w:t>
    </w:r>
    <w:r w:rsidR="008C7505" w:rsidRPr="00496FF9">
      <w:rPr>
        <w:lang w:val="en-US"/>
      </w:rPr>
      <w:t>: 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FF9" w:rsidRDefault="00496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12E3F"/>
    <w:multiLevelType w:val="hybridMultilevel"/>
    <w:tmpl w:val="905C86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4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35"/>
    <w:rsid w:val="00073299"/>
    <w:rsid w:val="0013650B"/>
    <w:rsid w:val="00151F5D"/>
    <w:rsid w:val="002C17F2"/>
    <w:rsid w:val="002E29D2"/>
    <w:rsid w:val="002E4735"/>
    <w:rsid w:val="00374B3F"/>
    <w:rsid w:val="004831C0"/>
    <w:rsid w:val="00496FF9"/>
    <w:rsid w:val="004C5D16"/>
    <w:rsid w:val="004F034A"/>
    <w:rsid w:val="00552D63"/>
    <w:rsid w:val="005B217A"/>
    <w:rsid w:val="00683D44"/>
    <w:rsid w:val="006E705D"/>
    <w:rsid w:val="008C7505"/>
    <w:rsid w:val="00A32C71"/>
    <w:rsid w:val="00A41DA7"/>
    <w:rsid w:val="00BC75B1"/>
    <w:rsid w:val="00C01110"/>
    <w:rsid w:val="00C32ED6"/>
    <w:rsid w:val="00C85FA0"/>
    <w:rsid w:val="00D918EA"/>
    <w:rsid w:val="00E249A6"/>
    <w:rsid w:val="00EF0A96"/>
    <w:rsid w:val="00F175F3"/>
    <w:rsid w:val="00F20814"/>
    <w:rsid w:val="00FB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CE8887"/>
  <w15:chartTrackingRefBased/>
  <w15:docId w15:val="{8AC97EEB-E42D-4AAE-941F-1F5EE1C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5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505"/>
  </w:style>
  <w:style w:type="paragraph" w:styleId="Footer">
    <w:name w:val="footer"/>
    <w:basedOn w:val="Normal"/>
    <w:link w:val="FooterChar"/>
    <w:uiPriority w:val="99"/>
    <w:unhideWhenUsed/>
    <w:rsid w:val="008C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HUSEJNAGIC Selma</dc:creator>
  <cp:keywords/>
  <dc:description/>
  <cp:lastModifiedBy>Microsoft Office User</cp:lastModifiedBy>
  <cp:revision>2</cp:revision>
  <dcterms:created xsi:type="dcterms:W3CDTF">2025-03-08T15:58:00Z</dcterms:created>
  <dcterms:modified xsi:type="dcterms:W3CDTF">2025-03-08T15:58:00Z</dcterms:modified>
</cp:coreProperties>
</file>