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BF9B9" w14:textId="48F4BA4B" w:rsidR="004B5B20" w:rsidRDefault="004B5B20" w:rsidP="004B5B20">
      <w:pPr>
        <w:pStyle w:val="MDPI41tablecaption"/>
        <w:spacing w:line="36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Supplement 1. </w:t>
      </w:r>
    </w:p>
    <w:p w14:paraId="432DF198" w14:textId="77777777" w:rsidR="004B5B20" w:rsidRDefault="004B5B20" w:rsidP="004B5B20">
      <w:pPr>
        <w:pStyle w:val="MDPI41tablecaption"/>
        <w:spacing w:line="36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581CF23" w14:textId="77777777" w:rsidR="0092413B" w:rsidRPr="00F37E31" w:rsidRDefault="0092413B" w:rsidP="0092413B">
      <w:pPr>
        <w:pStyle w:val="MDPI51figurecaption"/>
        <w:ind w:left="0"/>
        <w:jc w:val="center"/>
        <w:rPr>
          <w:rFonts w:ascii="Times New Roman" w:hAnsi="Times New Roman"/>
          <w:b/>
          <w:sz w:val="24"/>
          <w:szCs w:val="24"/>
          <w:highlight w:val="yellow"/>
        </w:rPr>
      </w:pPr>
      <w:r w:rsidRPr="00F37E31">
        <w:rPr>
          <w:rFonts w:ascii="Times New Roman" w:hAnsi="Times New Roman"/>
          <w:noProof/>
          <w:sz w:val="24"/>
          <w:szCs w:val="24"/>
          <w:highlight w:val="yellow"/>
        </w:rPr>
        <w:drawing>
          <wp:inline distT="0" distB="0" distL="0" distR="0" wp14:anchorId="1D3C5325" wp14:editId="2E4E6BFD">
            <wp:extent cx="4962525" cy="2743200"/>
            <wp:effectExtent l="0" t="0" r="9525" b="0"/>
            <wp:docPr id="2" name="Chart 2">
              <a:extLst xmlns:a="http://schemas.openxmlformats.org/drawingml/2006/main">
                <a:ext uri="{FF2B5EF4-FFF2-40B4-BE49-F238E27FC236}">
                  <a16:creationId xmlns:a16="http://schemas.microsoft.com/office/drawing/2014/main" id="{087071FB-41BD-914A-ACB5-82E8484B6E0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3FF4610F" w14:textId="77777777" w:rsidR="0092413B" w:rsidRDefault="0092413B" w:rsidP="0092413B">
      <w:pPr>
        <w:pStyle w:val="MDPI51figurecaption"/>
        <w:ind w:left="0"/>
        <w:rPr>
          <w:rFonts w:ascii="Times New Roman" w:hAnsi="Times New Roman"/>
          <w:sz w:val="24"/>
          <w:szCs w:val="24"/>
          <w:highlight w:val="yellow"/>
        </w:rPr>
      </w:pPr>
      <w:r w:rsidRPr="00F37E31">
        <w:rPr>
          <w:rFonts w:ascii="Times New Roman" w:hAnsi="Times New Roman"/>
          <w:b/>
          <w:sz w:val="24"/>
          <w:szCs w:val="24"/>
          <w:highlight w:val="yellow"/>
        </w:rPr>
        <w:t xml:space="preserve">Figure </w:t>
      </w:r>
      <w:r>
        <w:rPr>
          <w:rFonts w:ascii="Times New Roman" w:hAnsi="Times New Roman"/>
          <w:b/>
          <w:sz w:val="24"/>
          <w:szCs w:val="24"/>
          <w:highlight w:val="yellow"/>
        </w:rPr>
        <w:t>6</w:t>
      </w:r>
      <w:r w:rsidRPr="00F37E31">
        <w:rPr>
          <w:rFonts w:ascii="Times New Roman" w:hAnsi="Times New Roman"/>
          <w:b/>
          <w:sz w:val="24"/>
          <w:szCs w:val="24"/>
          <w:highlight w:val="yellow"/>
        </w:rPr>
        <w:t xml:space="preserve">. </w:t>
      </w:r>
      <w:r w:rsidRPr="00F37E31">
        <w:rPr>
          <w:rFonts w:ascii="Times New Roman" w:hAnsi="Times New Roman"/>
          <w:sz w:val="24"/>
          <w:szCs w:val="24"/>
          <w:highlight w:val="yellow"/>
        </w:rPr>
        <w:t xml:space="preserve">Bar chart representing the mean CMC for each frequency band under the four balance </w:t>
      </w:r>
      <w:r>
        <w:rPr>
          <w:rFonts w:ascii="Times New Roman" w:hAnsi="Times New Roman"/>
          <w:sz w:val="24"/>
          <w:szCs w:val="24"/>
          <w:highlight w:val="yellow"/>
        </w:rPr>
        <w:t>stages</w:t>
      </w:r>
      <w:r w:rsidRPr="00F37E31">
        <w:rPr>
          <w:rFonts w:ascii="Times New Roman" w:hAnsi="Times New Roman"/>
          <w:sz w:val="24"/>
          <w:szCs w:val="24"/>
          <w:highlight w:val="yellow"/>
        </w:rPr>
        <w:t xml:space="preserve"> in the normal head posture (NHP) group.</w:t>
      </w:r>
    </w:p>
    <w:p w14:paraId="341C4F76" w14:textId="77777777" w:rsidR="004B5B20" w:rsidRDefault="004B5B20" w:rsidP="00331DA2">
      <w:pPr>
        <w:pStyle w:val="MDPI41tablecaption"/>
        <w:spacing w:line="360" w:lineRule="auto"/>
        <w:ind w:left="0"/>
      </w:pPr>
    </w:p>
    <w:sectPr w:rsidR="004B5B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B20"/>
    <w:rsid w:val="001D43CA"/>
    <w:rsid w:val="00331DA2"/>
    <w:rsid w:val="004B5B20"/>
    <w:rsid w:val="00924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34A51"/>
  <w15:chartTrackingRefBased/>
  <w15:docId w15:val="{083A20A4-4B96-4E23-B6A0-ED6BD5BF6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B20"/>
    <w:pPr>
      <w:spacing w:after="0" w:line="260" w:lineRule="atLeast"/>
      <w:jc w:val="both"/>
    </w:pPr>
    <w:rPr>
      <w:rFonts w:ascii="Palatino Linotype" w:eastAsia="SimSun" w:hAnsi="Palatino Linotype" w:cs="Times New Roman"/>
      <w:color w:val="000000"/>
      <w:kern w:val="0"/>
      <w:sz w:val="20"/>
      <w:szCs w:val="20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B20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5B20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5B20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5B20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5B20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5B20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5B20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5B20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5B20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B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5B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5B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5B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5B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5B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5B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5B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5B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5B20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B5B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B20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B5B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5B2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B5B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5B20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color w:val="auto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B5B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B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B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5B20"/>
    <w:rPr>
      <w:b/>
      <w:bCs/>
      <w:smallCaps/>
      <w:color w:val="0F4761" w:themeColor="accent1" w:themeShade="BF"/>
      <w:spacing w:val="5"/>
    </w:rPr>
  </w:style>
  <w:style w:type="paragraph" w:customStyle="1" w:styleId="MDPI41tablecaption">
    <w:name w:val="MDPI_4.1_table_caption"/>
    <w:qFormat/>
    <w:rsid w:val="004B5B20"/>
    <w:pPr>
      <w:adjustRightInd w:val="0"/>
      <w:snapToGrid w:val="0"/>
      <w:spacing w:before="240" w:after="120" w:line="228" w:lineRule="auto"/>
      <w:ind w:left="2608"/>
      <w:jc w:val="both"/>
    </w:pPr>
    <w:rPr>
      <w:rFonts w:ascii="Palatino Linotype" w:eastAsia="Times New Roman" w:hAnsi="Palatino Linotype" w:cs="Cordia New"/>
      <w:color w:val="000000"/>
      <w:kern w:val="0"/>
      <w:sz w:val="18"/>
      <w:szCs w:val="22"/>
      <w:lang w:eastAsia="de-DE" w:bidi="en-US"/>
      <w14:ligatures w14:val="none"/>
    </w:rPr>
  </w:style>
  <w:style w:type="table" w:styleId="TableGrid">
    <w:name w:val="Table Grid"/>
    <w:basedOn w:val="TableNormal"/>
    <w:uiPriority w:val="39"/>
    <w:rsid w:val="004B5B20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DPI51figurecaption">
    <w:name w:val="MDPI_5.1_figure_caption"/>
    <w:qFormat/>
    <w:rsid w:val="0092413B"/>
    <w:pPr>
      <w:adjustRightInd w:val="0"/>
      <w:snapToGrid w:val="0"/>
      <w:spacing w:before="120" w:after="240" w:line="228" w:lineRule="auto"/>
      <w:ind w:left="2608"/>
      <w:jc w:val="both"/>
    </w:pPr>
    <w:rPr>
      <w:rFonts w:ascii="Palatino Linotype" w:eastAsia="Times New Roman" w:hAnsi="Palatino Linotype" w:cs="Times New Roman"/>
      <w:color w:val="000000"/>
      <w:kern w:val="0"/>
      <w:sz w:val="18"/>
      <w:szCs w:val="20"/>
      <w:lang w:eastAsia="de-DE"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Users\ghaidaanwar\Desktop\Thesis\Bar%20charts%20CMC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Mean CMC For Each Band Under The Four Paradigms - NHP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Sheet1!$H$2</c:f>
              <c:strCache>
                <c:ptCount val="1"/>
                <c:pt idx="0">
                  <c:v>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Sheet1!$I$1:$M$1</c:f>
              <c:strCache>
                <c:ptCount val="5"/>
                <c:pt idx="0">
                  <c:v>Delta</c:v>
                </c:pt>
                <c:pt idx="1">
                  <c:v>Theta</c:v>
                </c:pt>
                <c:pt idx="2">
                  <c:v>Alpha</c:v>
                </c:pt>
                <c:pt idx="3">
                  <c:v>Beta</c:v>
                </c:pt>
                <c:pt idx="4">
                  <c:v>Gamma</c:v>
                </c:pt>
              </c:strCache>
            </c:strRef>
          </c:cat>
          <c:val>
            <c:numRef>
              <c:f>Sheet1!$I$2:$M$2</c:f>
              <c:numCache>
                <c:formatCode>0.0000</c:formatCode>
                <c:ptCount val="5"/>
                <c:pt idx="0">
                  <c:v>6.3603960540540546E-3</c:v>
                </c:pt>
                <c:pt idx="1">
                  <c:v>6.5558728108108116E-3</c:v>
                </c:pt>
                <c:pt idx="2">
                  <c:v>5.3436907297297288E-3</c:v>
                </c:pt>
                <c:pt idx="3">
                  <c:v>9.2041447297297307E-3</c:v>
                </c:pt>
                <c:pt idx="4">
                  <c:v>1.0098851891891893E-2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A52-4A46-B809-C8E127631A2A}"/>
            </c:ext>
          </c:extLst>
        </c:ser>
        <c:ser>
          <c:idx val="1"/>
          <c:order val="1"/>
          <c:tx>
            <c:strRef>
              <c:f>Sheet1!$H$3</c:f>
              <c:strCache>
                <c:ptCount val="1"/>
                <c:pt idx="0">
                  <c:v>2</c:v>
                </c:pt>
              </c:strCache>
            </c:strRef>
          </c:tx>
          <c:spPr>
            <a:solidFill>
              <a:schemeClr val="accent2"/>
            </a:solidFill>
            <a:ln w="12700">
              <a:solidFill>
                <a:schemeClr val="tx1"/>
              </a:solidFill>
            </a:ln>
            <a:effectLst/>
          </c:spPr>
          <c:invertIfNegative val="0"/>
          <c:cat>
            <c:strRef>
              <c:f>Sheet1!$I$1:$M$1</c:f>
              <c:strCache>
                <c:ptCount val="5"/>
                <c:pt idx="0">
                  <c:v>Delta</c:v>
                </c:pt>
                <c:pt idx="1">
                  <c:v>Theta</c:v>
                </c:pt>
                <c:pt idx="2">
                  <c:v>Alpha</c:v>
                </c:pt>
                <c:pt idx="3">
                  <c:v>Beta</c:v>
                </c:pt>
                <c:pt idx="4">
                  <c:v>Gamma</c:v>
                </c:pt>
              </c:strCache>
            </c:strRef>
          </c:cat>
          <c:val>
            <c:numRef>
              <c:f>Sheet1!$I$3:$M$3</c:f>
              <c:numCache>
                <c:formatCode>0.0000</c:formatCode>
                <c:ptCount val="5"/>
                <c:pt idx="0">
                  <c:v>7.471605972972974E-3</c:v>
                </c:pt>
                <c:pt idx="1">
                  <c:v>9.9552347027027036E-3</c:v>
                </c:pt>
                <c:pt idx="2">
                  <c:v>6.2568479189189187E-3</c:v>
                </c:pt>
                <c:pt idx="3">
                  <c:v>9.5873204864864881E-3</c:v>
                </c:pt>
                <c:pt idx="4">
                  <c:v>9.1979947297297256E-3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A52-4A46-B809-C8E127631A2A}"/>
            </c:ext>
          </c:extLst>
        </c:ser>
        <c:ser>
          <c:idx val="2"/>
          <c:order val="2"/>
          <c:tx>
            <c:strRef>
              <c:f>Sheet1!$H$4</c:f>
              <c:strCache>
                <c:ptCount val="1"/>
                <c:pt idx="0">
                  <c:v>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Sheet1!$I$1:$M$1</c:f>
              <c:strCache>
                <c:ptCount val="5"/>
                <c:pt idx="0">
                  <c:v>Delta</c:v>
                </c:pt>
                <c:pt idx="1">
                  <c:v>Theta</c:v>
                </c:pt>
                <c:pt idx="2">
                  <c:v>Alpha</c:v>
                </c:pt>
                <c:pt idx="3">
                  <c:v>Beta</c:v>
                </c:pt>
                <c:pt idx="4">
                  <c:v>Gamma</c:v>
                </c:pt>
              </c:strCache>
            </c:strRef>
          </c:cat>
          <c:val>
            <c:numRef>
              <c:f>Sheet1!$I$4:$M$4</c:f>
              <c:numCache>
                <c:formatCode>0.0000</c:formatCode>
                <c:ptCount val="5"/>
                <c:pt idx="0">
                  <c:v>5.018933297297295E-3</c:v>
                </c:pt>
                <c:pt idx="1">
                  <c:v>7.7105495405405426E-3</c:v>
                </c:pt>
                <c:pt idx="2">
                  <c:v>7.6499840810810823E-3</c:v>
                </c:pt>
                <c:pt idx="3">
                  <c:v>7.762403810810811E-3</c:v>
                </c:pt>
                <c:pt idx="4">
                  <c:v>9.7613018378378373E-3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A52-4A46-B809-C8E127631A2A}"/>
            </c:ext>
          </c:extLst>
        </c:ser>
        <c:ser>
          <c:idx val="3"/>
          <c:order val="3"/>
          <c:tx>
            <c:strRef>
              <c:f>Sheet1!$H$5</c:f>
              <c:strCache>
                <c:ptCount val="1"/>
                <c:pt idx="0">
                  <c:v>4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Sheet1!$I$1:$M$1</c:f>
              <c:strCache>
                <c:ptCount val="5"/>
                <c:pt idx="0">
                  <c:v>Delta</c:v>
                </c:pt>
                <c:pt idx="1">
                  <c:v>Theta</c:v>
                </c:pt>
                <c:pt idx="2">
                  <c:v>Alpha</c:v>
                </c:pt>
                <c:pt idx="3">
                  <c:v>Beta</c:v>
                </c:pt>
                <c:pt idx="4">
                  <c:v>Gamma</c:v>
                </c:pt>
              </c:strCache>
            </c:strRef>
          </c:cat>
          <c:val>
            <c:numRef>
              <c:f>Sheet1!$I$5:$M$5</c:f>
              <c:numCache>
                <c:formatCode>0.0000</c:formatCode>
                <c:ptCount val="5"/>
                <c:pt idx="0">
                  <c:v>9.4360804054054032E-3</c:v>
                </c:pt>
                <c:pt idx="1">
                  <c:v>7.5063519999999983E-3</c:v>
                </c:pt>
                <c:pt idx="2">
                  <c:v>5.5313272702702697E-3</c:v>
                </c:pt>
                <c:pt idx="3">
                  <c:v>8.8135727567567566E-3</c:v>
                </c:pt>
                <c:pt idx="4">
                  <c:v>1.0390020864864864E-2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7A52-4A46-B809-C8E127631A2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514614799"/>
        <c:axId val="1515040991"/>
      </c:barChart>
      <c:catAx>
        <c:axId val="151461479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15040991"/>
        <c:crosses val="autoZero"/>
        <c:auto val="1"/>
        <c:lblAlgn val="ctr"/>
        <c:lblOffset val="100"/>
        <c:noMultiLvlLbl val="0"/>
      </c:catAx>
      <c:valAx>
        <c:axId val="1515040991"/>
        <c:scaling>
          <c:orientation val="minMax"/>
          <c:max val="1.4000000000000002E-2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1461479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19050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Deed Harrison</dc:creator>
  <cp:keywords/>
  <dc:description/>
  <cp:lastModifiedBy>Deed Harrison</cp:lastModifiedBy>
  <cp:revision>2</cp:revision>
  <dcterms:created xsi:type="dcterms:W3CDTF">2025-04-02T16:55:00Z</dcterms:created>
  <dcterms:modified xsi:type="dcterms:W3CDTF">2025-04-02T16:55:00Z</dcterms:modified>
</cp:coreProperties>
</file>