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F252" w14:textId="1D5F65A0" w:rsidR="005C3083" w:rsidRPr="00D211F9" w:rsidRDefault="009B146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Supple</w:t>
      </w:r>
      <w:r w:rsidR="00D6566F">
        <w:rPr>
          <w:rFonts w:ascii="Times New Roman" w:hAnsi="Times New Roman" w:cs="Times New Roman"/>
          <w:sz w:val="24"/>
          <w:szCs w:val="24"/>
          <w:lang w:val="en-US"/>
        </w:rPr>
        <w:t>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2.</w:t>
      </w:r>
      <w:r w:rsidR="00405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Adherence and Pedagogy by Observers’ </w:t>
      </w:r>
      <w:r w:rsidR="006C6751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eports.</w:t>
      </w:r>
      <w:r w:rsidR="00D211F9" w:rsidRPr="00D211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aconcuadrcula"/>
        <w:tblW w:w="8647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09"/>
        <w:gridCol w:w="1155"/>
        <w:gridCol w:w="1249"/>
        <w:gridCol w:w="851"/>
        <w:gridCol w:w="1559"/>
        <w:gridCol w:w="1985"/>
      </w:tblGrid>
      <w:tr w:rsidR="009B1460" w14:paraId="335FD9BC" w14:textId="3609102B" w:rsidTr="009B1460">
        <w:trPr>
          <w:jc w:val="center"/>
        </w:trPr>
        <w:tc>
          <w:tcPr>
            <w:tcW w:w="1139" w:type="dxa"/>
            <w:tcBorders>
              <w:bottom w:val="nil"/>
            </w:tcBorders>
          </w:tcPr>
          <w:p w14:paraId="4F0817CB" w14:textId="7E9916EA" w:rsidR="009B1460" w:rsidRPr="00D211F9" w:rsidRDefault="009B1460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2D1D3FBE" w14:textId="1F403E0C" w:rsidR="009B1460" w:rsidRPr="00D211F9" w:rsidRDefault="009B1460" w:rsidP="00D211F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14" w:type="dxa"/>
            <w:gridSpan w:val="4"/>
            <w:tcBorders>
              <w:bottom w:val="single" w:sz="4" w:space="0" w:color="auto"/>
            </w:tcBorders>
          </w:tcPr>
          <w:p w14:paraId="53EE4ED7" w14:textId="45BAFC28" w:rsidR="009B1460" w:rsidRPr="006C6751" w:rsidRDefault="009B1460" w:rsidP="00D211F9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Adherence</w:t>
            </w:r>
            <w:r w:rsidR="00D6566F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4BE14CB" w14:textId="2DC0DC71" w:rsidR="009B1460" w:rsidRPr="006C6751" w:rsidRDefault="009B1460" w:rsidP="00D211F9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Pedagogy</w:t>
            </w:r>
            <w:r w:rsidR="00D6566F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3</w:t>
            </w:r>
          </w:p>
        </w:tc>
      </w:tr>
      <w:tr w:rsidR="008D0A07" w14:paraId="6B23981D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single" w:sz="4" w:space="0" w:color="auto"/>
            </w:tcBorders>
          </w:tcPr>
          <w:p w14:paraId="77FC7291" w14:textId="0C2B9D5D" w:rsidR="008D0A07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Observation Number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040B46F" w14:textId="77777777" w:rsidR="008D0A07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Session</w:t>
            </w:r>
          </w:p>
          <w:p w14:paraId="2AC41838" w14:textId="4D56A9EA" w:rsidR="008D0A07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number 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10C15A91" w14:textId="77777777" w:rsidR="008D0A07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Opening</w:t>
            </w:r>
          </w:p>
          <w:p w14:paraId="3FE1D344" w14:textId="64BC2565" w:rsidR="008D0A07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604B64DD" w14:textId="77777777" w:rsidR="009B1460" w:rsidRDefault="008D0A07" w:rsidP="009B14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Central</w:t>
            </w:r>
          </w:p>
          <w:p w14:paraId="5572B703" w14:textId="41E3EEC2" w:rsidR="008D0A07" w:rsidRDefault="008D0A07" w:rsidP="009B14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FB428F" w14:textId="77777777" w:rsidR="008D0A07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Closure</w:t>
            </w:r>
          </w:p>
          <w:p w14:paraId="2CE3C9BB" w14:textId="1F35235F" w:rsidR="008D0A07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9AA890" w14:textId="0A613EE6" w:rsidR="008D0A07" w:rsidRPr="006C6751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Content knowledge</w:t>
            </w:r>
            <w:r w:rsidR="00D6566F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  <w:t>2</w:t>
            </w:r>
          </w:p>
          <w:p w14:paraId="39BEC408" w14:textId="4C417DDE" w:rsidR="008D0A07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7869A86" w14:textId="3AC53E6F" w:rsidR="008D0A07" w:rsidRDefault="00D16C29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Group</w:t>
            </w:r>
            <w:r w:rsidR="008D0A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Management</w:t>
            </w:r>
          </w:p>
          <w:p w14:paraId="66732A1D" w14:textId="51E2B73C" w:rsidR="008D0A07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</w:tr>
      <w:tr w:rsidR="008D0A07" w14:paraId="7688DA5B" w14:textId="5B307B0C" w:rsidTr="009B1460">
        <w:trPr>
          <w:jc w:val="center"/>
        </w:trPr>
        <w:tc>
          <w:tcPr>
            <w:tcW w:w="1139" w:type="dxa"/>
            <w:tcBorders>
              <w:bottom w:val="nil"/>
            </w:tcBorders>
          </w:tcPr>
          <w:p w14:paraId="0C48CDF3" w14:textId="75ABB417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14:paraId="1AE569DD" w14:textId="3C53A4AC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55" w:type="dxa"/>
            <w:tcBorders>
              <w:bottom w:val="nil"/>
            </w:tcBorders>
          </w:tcPr>
          <w:p w14:paraId="1BE2D208" w14:textId="0DCB9C4F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249" w:type="dxa"/>
            <w:tcBorders>
              <w:bottom w:val="nil"/>
            </w:tcBorders>
          </w:tcPr>
          <w:p w14:paraId="67A04236" w14:textId="23BA6FD4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bottom w:val="nil"/>
            </w:tcBorders>
          </w:tcPr>
          <w:p w14:paraId="0BD34DC7" w14:textId="270D6EE3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bottom w:val="nil"/>
            </w:tcBorders>
          </w:tcPr>
          <w:p w14:paraId="445B76AD" w14:textId="1475D5CA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985" w:type="dxa"/>
            <w:tcBorders>
              <w:bottom w:val="nil"/>
            </w:tcBorders>
          </w:tcPr>
          <w:p w14:paraId="6DED6A40" w14:textId="54E91863" w:rsidR="008D0A07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</w:tr>
      <w:tr w:rsidR="008D0A07" w14:paraId="71782272" w14:textId="481212DC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264D34AE" w14:textId="5728D37C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CEF17B4" w14:textId="6FE1233D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B5D48AD" w14:textId="1CFF1E33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4B9D4E9" w14:textId="794577E1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CCC9F4A" w14:textId="40FCDA9C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1079573" w14:textId="3F74E97A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86A5444" w14:textId="0AFF86F2" w:rsidR="008D0A07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</w:tr>
      <w:tr w:rsidR="008D0A07" w14:paraId="1C37C95D" w14:textId="222FA672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13466A98" w14:textId="544622EC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F61FC5" w14:textId="2B11C350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6FC6296E" w14:textId="7D5460D7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03043DE" w14:textId="3B7A4371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717724A" w14:textId="585AF135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9885673" w14:textId="1762F06E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9113311" w14:textId="440880E8" w:rsidR="008D0A07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</w:tr>
      <w:tr w:rsidR="008D0A07" w14:paraId="1C2FCFB5" w14:textId="43E0C9E0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36F6DAB3" w14:textId="21B6A0A3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901955F" w14:textId="637E9A1E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6A586B81" w14:textId="38F8E6A1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D2134F7" w14:textId="0D2C4130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6174A5D" w14:textId="5AF2FE14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68CC000" w14:textId="59320D44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AD60C8" w14:textId="64A188FB" w:rsidR="008D0A07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14:paraId="1724C40D" w14:textId="13669A4C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42B15AC9" w14:textId="763D4C14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EC26867" w14:textId="0AEB6ABC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4A37EF07" w14:textId="0CC0D1D6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ED9C991" w14:textId="550705FA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56C164F" w14:textId="40137C0A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EA0CD68" w14:textId="7D83572C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3A0D94" w14:textId="286EDEE0" w:rsidR="008D0A07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14:paraId="66B2A59E" w14:textId="6827DAE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02D5F263" w14:textId="289C8451" w:rsidR="008D0A07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C0723D" w14:textId="046A6F1D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8121659" w14:textId="2B84DB7B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8F039DC" w14:textId="31462F9A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5FBCBFC" w14:textId="6D0CBA58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7CD4262" w14:textId="205B5D4B" w:rsidR="008D0A07" w:rsidRPr="00D211F9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05BE96" w14:textId="3FE1DF1C" w:rsidR="008D0A07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17964BD7" w14:textId="636D6532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0ACD6753" w14:textId="178CE43B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501917B" w14:textId="02356396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2836C33F" w14:textId="12A13551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7ED1E21" w14:textId="6B32EA2F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F7C7F2A" w14:textId="43BCC541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6272A80" w14:textId="35DD4A1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D00DCC" w14:textId="518735E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4262E9F7" w14:textId="26AE34C3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11768DE5" w14:textId="131C65E1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2E5306" w14:textId="553A1FDF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6833D5EF" w14:textId="484F5E50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7A319FA" w14:textId="56F29EE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0D43878" w14:textId="1300C56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8871CA7" w14:textId="5972F0D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2AD4D1" w14:textId="0C2F7D1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3ED25DBF" w14:textId="7A32FD56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7F6421C9" w14:textId="437D364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F7117BA" w14:textId="31E59890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0A81036" w14:textId="3C2AAF0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A82D90E" w14:textId="4AF1C0B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F46DE1C" w14:textId="48F443E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CC3CE69" w14:textId="3F55495C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2DBAEA" w14:textId="0ED18F86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</w:tr>
      <w:tr w:rsidR="008D0A07" w:rsidRPr="00A7679A" w14:paraId="5EC8E50A" w14:textId="2268616D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7526C051" w14:textId="35988EA6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AACEC64" w14:textId="501AA20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6F5BA08" w14:textId="3A42B90E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BEE887E" w14:textId="2D68F8F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B325A50" w14:textId="1D89F030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5BF811C" w14:textId="08F5825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96E51D7" w14:textId="5DEE211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</w:tr>
      <w:tr w:rsidR="008D0A07" w:rsidRPr="00A7679A" w14:paraId="25D0222E" w14:textId="38466445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62CF4406" w14:textId="38A5410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4718DF2" w14:textId="28909DE0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535F48BE" w14:textId="5B8E0F1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97673F9" w14:textId="66E1FF6B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7251F75" w14:textId="03DC44E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6347744" w14:textId="25ACF3B1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81899F" w14:textId="77F51EA6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1204BFD6" w14:textId="2789A1CF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07BF1845" w14:textId="36BBC73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912D127" w14:textId="4F05651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1EEA6F2" w14:textId="419714E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B8793B0" w14:textId="7E18DF6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04F1C36" w14:textId="1753435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5F9FA50" w14:textId="25D3BD66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6113E37" w14:textId="21A466C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044287B3" w14:textId="3E8CB0C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1F455225" w14:textId="5CD73D0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16D2072" w14:textId="1D038DC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2828870" w14:textId="76C7D43E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4B8EE0E" w14:textId="36E0BDF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5174D6B" w14:textId="2C4D6D4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A01DB30" w14:textId="2176CC4C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666923E" w14:textId="2E0502F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68FF22DD" w14:textId="18052719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6FCCF515" w14:textId="484C6B5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4E32556" w14:textId="2C62D92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91C0DB7" w14:textId="5EF4102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446E52C" w14:textId="4EA6D66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E42326A" w14:textId="5B34F79F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C94F170" w14:textId="0322D09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8B9A401" w14:textId="4CFDC29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2A85352B" w14:textId="24D57D80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18958014" w14:textId="36BFAF5E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A5F416E" w14:textId="67312FB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35DDB58" w14:textId="5E3951B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2B4BC9F" w14:textId="14C13EF0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F5EF216" w14:textId="288EE61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9FA53" w14:textId="77BA1FCF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3C67C0" w14:textId="0C5C3A7F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</w:tr>
      <w:tr w:rsidR="008D0A07" w:rsidRPr="00A7679A" w14:paraId="234323A7" w14:textId="0164F8D6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75E79B83" w14:textId="72B7882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145E6AD" w14:textId="65006010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1AF5EE2" w14:textId="4D4512F0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FD7A405" w14:textId="40DE24B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65E159E" w14:textId="0DF80E7F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27024DF" w14:textId="152A4EBC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9AAD32E" w14:textId="2017083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13F64416" w14:textId="49745059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4A51D80F" w14:textId="05EF4CA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DA8766" w14:textId="5A7224D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A8926A1" w14:textId="1A9FB5D1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A9BA869" w14:textId="254601B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68AA567" w14:textId="4028C2F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FF84EDD" w14:textId="2F1626EC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3B3400" w14:textId="3C23EE8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43831830" w14:textId="10468EB6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165C9DA5" w14:textId="485CB90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187298" w14:textId="67FB726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6F11F24" w14:textId="429ADC8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B446D8A" w14:textId="11112061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D0D8B20" w14:textId="6B8578F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B9F260A" w14:textId="67D224F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DDA41F" w14:textId="6E9B805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</w:tr>
      <w:tr w:rsidR="008D0A07" w:rsidRPr="00A7679A" w14:paraId="1F46A567" w14:textId="3AEE2875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02DE90C5" w14:textId="2833F06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F6481C7" w14:textId="34613C7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DD36937" w14:textId="1BBBC07B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2783D1E" w14:textId="0F195D1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EEAFF78" w14:textId="5B15451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8577C42" w14:textId="21D7E726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D92D942" w14:textId="3426C6DE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7B200C22" w14:textId="65A5A120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5B2BE165" w14:textId="6B9A809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D72CBBD" w14:textId="1158EFDB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7FEE8A6" w14:textId="5E49428E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9302417" w14:textId="6531990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34FED64" w14:textId="4D87BA8E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C531A2D" w14:textId="46A3E8CC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E2334E6" w14:textId="7D92DA4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</w:tr>
      <w:tr w:rsidR="008D0A07" w:rsidRPr="00A7679A" w14:paraId="07E216C7" w14:textId="47B1211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39E9035B" w14:textId="21445DF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B329279" w14:textId="1BF66380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E2A12B0" w14:textId="74564DD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F1B9E89" w14:textId="1C958EDF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FF09B76" w14:textId="5EEB878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C88D1B6" w14:textId="56345150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14F3868" w14:textId="6021CED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</w:tr>
      <w:tr w:rsidR="008D0A07" w:rsidRPr="00A7679A" w14:paraId="67C550C5" w14:textId="0733F1CF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36B94452" w14:textId="56D604F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C7EC185" w14:textId="5653EF2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25D31350" w14:textId="335A51E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D98B19D" w14:textId="577A281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4325C2C" w14:textId="66DA45A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B0707DC" w14:textId="151BA2AE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D047C5" w14:textId="1040D95F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</w:tr>
      <w:tr w:rsidR="008D0A07" w:rsidRPr="00A7679A" w14:paraId="054A89A5" w14:textId="475E4BE6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5A2A0368" w14:textId="6B89DDC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8D19BE7" w14:textId="6D0A9A36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C56AEB5" w14:textId="5627D7AC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4791BA9" w14:textId="5A8CA531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65C1C4E" w14:textId="2D0B5D6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6B693A2" w14:textId="464EF97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7928FCC" w14:textId="1B39F3D6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257A9CD8" w14:textId="1CA34566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3CD1E5C5" w14:textId="230D4DBF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B688DB5" w14:textId="4ACAEAC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55113C1C" w14:textId="5B5CF11B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13BD278" w14:textId="1EA5540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52DC251" w14:textId="4794EF6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7849CA8" w14:textId="19CCC2C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AA2E0D" w14:textId="75E8884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</w:tr>
      <w:tr w:rsidR="008D0A07" w:rsidRPr="00A7679A" w14:paraId="34A4DA9D" w14:textId="21B573F4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055EC505" w14:textId="506C4C0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B8FFF3" w14:textId="659E849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73FCA6C" w14:textId="56664AB0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5454D1B" w14:textId="5C456DC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D8A3187" w14:textId="4825B3EC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99AD9DE" w14:textId="2C7754BB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92E1934" w14:textId="738BD73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5C354797" w14:textId="0889B743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5049A26E" w14:textId="65ACEEB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3E931E6" w14:textId="0D50EDE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42C1987" w14:textId="149269B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ADC02C4" w14:textId="1581A5B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5A75E65" w14:textId="58EF64F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0DD132C" w14:textId="770816C6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64830E0" w14:textId="67F80A7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1CA0A186" w14:textId="3A87C94F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763DA179" w14:textId="364E1A2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5689CEA" w14:textId="74C332A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9587D86" w14:textId="6EA735C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2D44038" w14:textId="3338416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0DAD14D" w14:textId="1031D6E6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59C6A23" w14:textId="5F54115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6429D91" w14:textId="74744506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4CEB5177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5BCDAD31" w14:textId="6D4EFF5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C7A161A" w14:textId="7F7AD69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2AED376" w14:textId="758C2A8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7F344FD" w14:textId="7D5B389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AAA5FC7" w14:textId="7D52C8B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528FBCE" w14:textId="0DEE6FB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050F59C" w14:textId="332B3F61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4B341148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48DC4263" w14:textId="0AA5D7D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4EBB365" w14:textId="2686E8AC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214E04F5" w14:textId="43FBA7AB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920E79F" w14:textId="2A3FF5D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E629695" w14:textId="7555B93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737811B" w14:textId="5F52F67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760E4BE" w14:textId="498230D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01A01C02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17F427A4" w14:textId="1757027E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A17DBF" w14:textId="2098E08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2A61C096" w14:textId="2934760E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325F6D0" w14:textId="45E1B0E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27A4581" w14:textId="6D96E19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7C94BB2" w14:textId="1D89BC9C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069B05F" w14:textId="79AB85B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</w:tr>
      <w:tr w:rsidR="008D0A07" w:rsidRPr="00A7679A" w14:paraId="7DFA4ECC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22B85E31" w14:textId="0007610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024BCE" w14:textId="79BA386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122D4AE" w14:textId="48891550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04615EA" w14:textId="047B845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BC391D6" w14:textId="2F9B94B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8BECB29" w14:textId="2E24B6E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A84A6A7" w14:textId="5A2F627B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3B0CD97F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04DA2AFC" w14:textId="36215D46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AFC862" w14:textId="0D2BE116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2A73257" w14:textId="1845C1F1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3430C2B" w14:textId="4964569E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E36C249" w14:textId="21A0A5E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5C83D3E" w14:textId="421559C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E23B62" w14:textId="742F426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01A889F3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001384A8" w14:textId="39040E3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7D4DE8D" w14:textId="6E38F82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C6A7F93" w14:textId="5D32053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CACDBF2" w14:textId="6D52771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E7ECDBE" w14:textId="0FB0980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1A7B8FC" w14:textId="74D0A1D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704F8C" w14:textId="5F34184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3AC678FC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1DDD9CFD" w14:textId="6BA2158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9DC4C3B" w14:textId="61A4DDE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36567B8" w14:textId="7368DA8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448FA74" w14:textId="0B369BD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EBCEA50" w14:textId="184A42D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075E56A" w14:textId="1584872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EEF1FF" w14:textId="2D44A42B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</w:tr>
      <w:tr w:rsidR="008D0A07" w:rsidRPr="00A7679A" w14:paraId="7DBE1A66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37501C6C" w14:textId="44214CD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75F2E09" w14:textId="6FF9E20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975C61E" w14:textId="0D8FCC7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63E453C" w14:textId="438670E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DF314EB" w14:textId="4D241E6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1765A9C" w14:textId="71E0CC9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47EC0FB" w14:textId="41E93641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</w:tr>
      <w:tr w:rsidR="008D0A07" w:rsidRPr="00A7679A" w14:paraId="487EE52D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3C176372" w14:textId="4C8E8C2E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84ECF3F" w14:textId="13D46F16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271A4FD" w14:textId="2FBB7676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CD3567A" w14:textId="4C410FF0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2A9549E" w14:textId="0596FB7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5202A7C" w14:textId="0D96754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0A9EE8" w14:textId="2ADF3A1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1BF13E57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51BFC5DA" w14:textId="13A4AF0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160DCB" w14:textId="09C5A8E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A1BF72A" w14:textId="30FF708C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DE5FEF8" w14:textId="2ACD2351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B733B8D" w14:textId="4A38F7BC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EC04054" w14:textId="26F86EBC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070A185" w14:textId="7009762C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06D85F97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4D03530D" w14:textId="2FDAA19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39609D2" w14:textId="04295E7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E036692" w14:textId="72BA25A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6382F276" w14:textId="286D38FF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19C89C9" w14:textId="160B34A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D5EB398" w14:textId="51B6DAE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1CA450" w14:textId="2CA33D8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7C6FB04F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1ADC5C3B" w14:textId="7175EABB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2CB13AF" w14:textId="5FA0509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3BEE8A9" w14:textId="152811BF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DF044D5" w14:textId="7BE34D01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58D6404" w14:textId="31052FF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C42AF9E" w14:textId="0DEF9B2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55802C8" w14:textId="2889B480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0148B2EC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05595BD0" w14:textId="53BAEFB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023E1AD" w14:textId="527043EB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0B957CA6" w14:textId="3313ED9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0DB94C5" w14:textId="4EEA1BF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2E70058" w14:textId="053951E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304DAFA" w14:textId="64BA6D1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C519834" w14:textId="287A949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34DDE9E3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43BF7787" w14:textId="458AE29F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3594A57" w14:textId="34F7C4F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385AC58" w14:textId="374C5ACF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A318369" w14:textId="6A7D555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88B2C02" w14:textId="44021CB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E2432E7" w14:textId="5521B6B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DC18A27" w14:textId="3ED0E9F0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0A870258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721C6422" w14:textId="7C24CEDE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63A515B" w14:textId="065DD5D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464FE434" w14:textId="724CFE9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1F2780F" w14:textId="3B9D0D3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DF490C5" w14:textId="1310FB7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A62ADAF" w14:textId="2259A31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ADF46D" w14:textId="185B24A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555B74BB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3F65D83A" w14:textId="2B21041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124F9C5" w14:textId="53E25D3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428ED18F" w14:textId="4C9AA18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7C0A305D" w14:textId="3B25A3F0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DEE62B0" w14:textId="5AD0C1F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D4CBA01" w14:textId="7FE3A55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887773" w14:textId="06E6B3F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</w:tr>
      <w:tr w:rsidR="008D0A07" w:rsidRPr="00A7679A" w14:paraId="3520AD42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7B641F44" w14:textId="2CA6164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B107BD9" w14:textId="7604B78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526C0F52" w14:textId="3530CC50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6948E50" w14:textId="21A3B6D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C245E84" w14:textId="505324A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4AC46B" w14:textId="78BDA80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5E2E3D" w14:textId="1EB5906E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03E9AEBA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72D60E7D" w14:textId="7AB0B52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8F6BFC8" w14:textId="07C3DEDC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4D282490" w14:textId="1CFBDD5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180F780A" w14:textId="48368D9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47CD54D" w14:textId="52E3731F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40FB141" w14:textId="4F289AE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90FF2FD" w14:textId="7D8822B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</w:tr>
      <w:tr w:rsidR="008D0A07" w:rsidRPr="00A7679A" w14:paraId="08A3B2F9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7312B59E" w14:textId="68223E1B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FCE6D7A" w14:textId="17D8A6D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D4ABD8F" w14:textId="3606814D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756E16D" w14:textId="5546B630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B130191" w14:textId="6444B2EC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32FF1E3" w14:textId="3FCBA36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15F85FB" w14:textId="1AC7860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</w:tr>
      <w:tr w:rsidR="008D0A07" w:rsidRPr="00A7679A" w14:paraId="7C113E8B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1A87036A" w14:textId="04B580C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89ACCC1" w14:textId="155BC26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5ADDA62" w14:textId="32B0915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299FCC60" w14:textId="04A3C701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2705291" w14:textId="59FE3C3B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A1C80C1" w14:textId="3722A5F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846487" w14:textId="79F2CDE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6574E219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0CA8D2B9" w14:textId="421A2C8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3A8BFC0" w14:textId="4661954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3BD0F999" w14:textId="10F7ADC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5B043C0C" w14:textId="5C039B2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C806D8D" w14:textId="6B407FD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5F7A837" w14:textId="071BA0C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FD38B2" w14:textId="3044311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016B05E1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638BA1D9" w14:textId="012A456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ECCFF7C" w14:textId="6E52340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19722957" w14:textId="2F882E0F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4BA8BAA8" w14:textId="22FBEA77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30DA6E2" w14:textId="073C7F1E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DC7FC80" w14:textId="601AEBE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2E9084" w14:textId="025A617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155209A4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3D813B13" w14:textId="4DB45F06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1C42471" w14:textId="20A159A3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7CB6C309" w14:textId="582328D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0A65351F" w14:textId="4CF5120B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7B39BAF" w14:textId="21B7EB8F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06875F8" w14:textId="25BF639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828C6C" w14:textId="2D381709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742710CC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nil"/>
            </w:tcBorders>
          </w:tcPr>
          <w:p w14:paraId="2AC01D2D" w14:textId="1BAE394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72C076A" w14:textId="1E6EBCFC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 w14:paraId="5F252C99" w14:textId="52D8E448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14:paraId="302CC12D" w14:textId="0A37EE2F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FFB9BC9" w14:textId="232EDDC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2944FF4" w14:textId="4A5F437E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ECC069F" w14:textId="126A2250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</w:tr>
      <w:tr w:rsidR="008D0A07" w:rsidRPr="00A7679A" w14:paraId="27CB423B" w14:textId="77777777" w:rsidTr="009B1460">
        <w:trPr>
          <w:jc w:val="center"/>
        </w:trPr>
        <w:tc>
          <w:tcPr>
            <w:tcW w:w="1139" w:type="dxa"/>
            <w:tcBorders>
              <w:top w:val="nil"/>
              <w:bottom w:val="single" w:sz="4" w:space="0" w:color="auto"/>
            </w:tcBorders>
          </w:tcPr>
          <w:p w14:paraId="1AA1CBF2" w14:textId="05D844C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C19CAFF" w14:textId="659F19C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1155" w:type="dxa"/>
            <w:tcBorders>
              <w:top w:val="nil"/>
              <w:bottom w:val="single" w:sz="4" w:space="0" w:color="auto"/>
            </w:tcBorders>
          </w:tcPr>
          <w:p w14:paraId="148D6870" w14:textId="08C4CA8C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249" w:type="dxa"/>
            <w:tcBorders>
              <w:top w:val="nil"/>
              <w:bottom w:val="single" w:sz="4" w:space="0" w:color="auto"/>
            </w:tcBorders>
          </w:tcPr>
          <w:p w14:paraId="0FEC5553" w14:textId="582A80C6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8921350" w14:textId="1E11F70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6FBCCD1" w14:textId="0D15B3AA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4ED1F01" w14:textId="7901086B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</w:tr>
      <w:tr w:rsidR="008D0A07" w:rsidRPr="00A7679A" w14:paraId="0F74674C" w14:textId="77777777" w:rsidTr="009B1460">
        <w:trPr>
          <w:jc w:val="center"/>
        </w:trPr>
        <w:tc>
          <w:tcPr>
            <w:tcW w:w="1139" w:type="dxa"/>
            <w:tcBorders>
              <w:top w:val="single" w:sz="4" w:space="0" w:color="auto"/>
            </w:tcBorders>
          </w:tcPr>
          <w:p w14:paraId="1DC5938D" w14:textId="718FFFC2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 mean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BA4896" w14:textId="413377F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687F7D74" w14:textId="16B7AEA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94.6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14:paraId="7DFCB89B" w14:textId="2B3527B6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78.5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4320F8" w14:textId="632B3B34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81.2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154C44E" w14:textId="4E66DFC5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98.5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BFBA1A0" w14:textId="25C0E46E" w:rsidR="008D0A07" w:rsidRPr="00A7679A" w:rsidRDefault="008D0A07" w:rsidP="008D0A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7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90.4</w:t>
            </w:r>
          </w:p>
        </w:tc>
      </w:tr>
    </w:tbl>
    <w:p w14:paraId="6F9B382C" w14:textId="753BE241" w:rsidR="006C6751" w:rsidRDefault="00C67E18" w:rsidP="006C675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9B1460">
        <w:rPr>
          <w:rFonts w:ascii="Times New Roman" w:hAnsi="Times New Roman" w:cs="Times New Roman"/>
          <w:sz w:val="18"/>
          <w:szCs w:val="18"/>
          <w:lang w:val="en-US"/>
        </w:rPr>
        <w:t>Note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9B1460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</w:p>
    <w:p w14:paraId="3F9BF5F0" w14:textId="539A9FB9" w:rsidR="00D211F9" w:rsidRDefault="00D6566F" w:rsidP="006C675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="006C6751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 </w:t>
      </w:r>
      <w:r w:rsidR="008D0A07" w:rsidRPr="009B1460">
        <w:rPr>
          <w:rFonts w:ascii="Times New Roman" w:hAnsi="Times New Roman" w:cs="Times New Roman"/>
          <w:sz w:val="18"/>
          <w:szCs w:val="18"/>
          <w:lang w:val="en-US"/>
        </w:rPr>
        <w:t xml:space="preserve">The assessment was based </w:t>
      </w:r>
      <w:r w:rsidR="009B1460">
        <w:rPr>
          <w:rFonts w:ascii="Times New Roman" w:hAnsi="Times New Roman" w:cs="Times New Roman"/>
          <w:sz w:val="18"/>
          <w:szCs w:val="18"/>
          <w:lang w:val="en-US"/>
        </w:rPr>
        <w:t>o</w:t>
      </w:r>
      <w:r w:rsidR="008D0A07" w:rsidRPr="009B1460">
        <w:rPr>
          <w:rFonts w:ascii="Times New Roman" w:hAnsi="Times New Roman" w:cs="Times New Roman"/>
          <w:sz w:val="18"/>
          <w:szCs w:val="18"/>
          <w:lang w:val="en-US"/>
        </w:rPr>
        <w:t xml:space="preserve">n the following scoring in a 6-level scale </w:t>
      </w:r>
      <w:r w:rsidR="009B1460">
        <w:rPr>
          <w:rFonts w:ascii="Times New Roman" w:hAnsi="Times New Roman" w:cs="Times New Roman"/>
          <w:sz w:val="18"/>
          <w:szCs w:val="18"/>
          <w:lang w:val="en-US"/>
        </w:rPr>
        <w:t>according to the</w:t>
      </w:r>
      <w:r w:rsidR="008D0A07" w:rsidRPr="009B1460">
        <w:rPr>
          <w:rFonts w:ascii="Times New Roman" w:hAnsi="Times New Roman" w:cs="Times New Roman"/>
          <w:sz w:val="18"/>
          <w:szCs w:val="18"/>
          <w:lang w:val="en-US"/>
        </w:rPr>
        <w:t xml:space="preserve"> degree of task or activity completeness: (1) Not Started, 0% (The task or activity has not begun; No progress has been made.); (2) Barely Started, 20% (Minimal progress has been achieved; Only a small portion of the task has been addressed); (3) Partially Complete, 40% (The task is underway, but less than half is complete; Some components are in progress, but significant parts remain untouched); (4) Moderately Complete, 60% (More than half of the task is complete; Most major components are in progress, but the task is far from finished.); (5)Almost Complete, 80% (The task is nearing completion; Final details or minor adjustments remain.); (6) Fully Complete, 100% (The task or activity is entirely finished; All objectives have been met with no pending work.)</w:t>
      </w:r>
    </w:p>
    <w:p w14:paraId="2C516E07" w14:textId="6D61C544" w:rsidR="007A5ED9" w:rsidRDefault="00D6566F" w:rsidP="007A5ED9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lastRenderedPageBreak/>
        <w:t>2</w:t>
      </w:r>
      <w:r w:rsidR="006C6751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 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>Regarding the degree of knowledge of the manual demonstrated by the facilitator, the assessment was based on t</w:t>
      </w:r>
      <w:r w:rsidR="007A5ED9" w:rsidRPr="009B1460">
        <w:rPr>
          <w:rFonts w:ascii="Times New Roman" w:hAnsi="Times New Roman" w:cs="Times New Roman"/>
          <w:sz w:val="18"/>
          <w:szCs w:val="18"/>
          <w:lang w:val="en-US"/>
        </w:rPr>
        <w:t>he following scoring in a 6-level scale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: (1)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No Knowledge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0%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The manual has not been reviewed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Complete lack of awareness of its content and structure.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); (2)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Basic Initial Knowledge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20%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The manual has been briefly skimmed.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General structure is recognized, but details and practical applications are not understood.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); (3)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Partial Knowledge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40%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Some parts of the manual have been reviewed with a basic understanding. Certain sections are clear, but key elements necessary for conducting a proper session are missing.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); (4)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Moderate Knowledge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>, 6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0%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Most of the manual’s content is understood. There is enough confidence to present a session with the manual’s support, though minor doubts or errors may arise.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); (5)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Advanced Knowledge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>, 8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0%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Nearly all of the manual’s content is mastered.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Sessions can be presented smoothly and in alignment with the manual, with minimal uncertainties.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>); (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6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)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Expert Knowledge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100%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 xml:space="preserve">The manual is fully mastered. Sessions can be delivered accurately, flexibly, and without 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>consulting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 xml:space="preserve"> the manual during execution.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>)</w:t>
      </w:r>
    </w:p>
    <w:p w14:paraId="3A9D889F" w14:textId="6F6F2D56" w:rsidR="007A5ED9" w:rsidRPr="009B1460" w:rsidRDefault="00D6566F" w:rsidP="007A5ED9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3</w:t>
      </w:r>
      <w:r w:rsidR="006C6751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 xml:space="preserve"> 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>Regarding the g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 xml:space="preserve">roup 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>m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 xml:space="preserve">anagement 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>s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 xml:space="preserve">cale for 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>c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 xml:space="preserve">lassroom 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>f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acilitation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>, the assessment was based on t</w:t>
      </w:r>
      <w:r w:rsidR="007A5ED9" w:rsidRPr="009B1460">
        <w:rPr>
          <w:rFonts w:ascii="Times New Roman" w:hAnsi="Times New Roman" w:cs="Times New Roman"/>
          <w:sz w:val="18"/>
          <w:szCs w:val="18"/>
          <w:lang w:val="en-US"/>
        </w:rPr>
        <w:t>he following scoring in a 6-level scale</w:t>
      </w:r>
      <w:r w:rsidR="007A5ED9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 xml:space="preserve">(1)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No Control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0%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The facilitator struggles to maintain basic order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 xml:space="preserve"> and discipline.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 xml:space="preserve"> Students are disengaged, disruptive, or inattentive, and the session cannot proceed as planned.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 xml:space="preserve">); (2)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Minimal Control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20%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The facilitator can occasionally redirect attention but has difficulty managing disruptions. The session progresses with significant interruptions, and only a small portion of the group remains focused.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>); (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3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 xml:space="preserve">)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Partial Control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40%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The facilitator demonstrates some ability to manage the group. Attention and participation fluctuate, and the session continues with periodic distractions.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>); (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 xml:space="preserve">)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Moderate Control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>, 6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0%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The facilitator maintains general order and engagement. Most students participate, but occasional minor disruptions or lapses in attention occur.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 xml:space="preserve">); (5)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Strong Control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>, 8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0%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The facilitator effectively manages the group with confidence and authority. Students are attentive, engaged, and disruptions are minimal and quickly addressed.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 xml:space="preserve">); (6)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Mastery of Group Management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100%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 xml:space="preserve"> (T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he facilitator fully commands the group with ease and adaptability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="007A5ED9" w:rsidRPr="007A5ED9">
        <w:rPr>
          <w:rFonts w:ascii="Times New Roman" w:hAnsi="Times New Roman" w:cs="Times New Roman"/>
          <w:sz w:val="18"/>
          <w:szCs w:val="18"/>
          <w:lang w:val="en-US"/>
        </w:rPr>
        <w:t>The session flows seamlessly, with students actively participating and staying focused throughout.</w:t>
      </w:r>
      <w:r w:rsidR="006C6751">
        <w:rPr>
          <w:rFonts w:ascii="Times New Roman" w:hAnsi="Times New Roman" w:cs="Times New Roman"/>
          <w:sz w:val="18"/>
          <w:szCs w:val="18"/>
          <w:lang w:val="en-US"/>
        </w:rPr>
        <w:t>)</w:t>
      </w:r>
    </w:p>
    <w:sectPr w:rsidR="007A5ED9" w:rsidRPr="009B1460" w:rsidSect="004356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9"/>
    <w:rsid w:val="00001209"/>
    <w:rsid w:val="0000544F"/>
    <w:rsid w:val="00076A8D"/>
    <w:rsid w:val="001A1D0B"/>
    <w:rsid w:val="001A74B0"/>
    <w:rsid w:val="001E26BA"/>
    <w:rsid w:val="00286963"/>
    <w:rsid w:val="00303A6E"/>
    <w:rsid w:val="00341C22"/>
    <w:rsid w:val="00405528"/>
    <w:rsid w:val="00425CA4"/>
    <w:rsid w:val="0043564F"/>
    <w:rsid w:val="00585DAC"/>
    <w:rsid w:val="005C3083"/>
    <w:rsid w:val="00610DEA"/>
    <w:rsid w:val="006C6751"/>
    <w:rsid w:val="0073478A"/>
    <w:rsid w:val="00742D55"/>
    <w:rsid w:val="00747C46"/>
    <w:rsid w:val="007A5ED9"/>
    <w:rsid w:val="007D3136"/>
    <w:rsid w:val="00815AD3"/>
    <w:rsid w:val="008238BD"/>
    <w:rsid w:val="00832C8F"/>
    <w:rsid w:val="008709E7"/>
    <w:rsid w:val="008B567D"/>
    <w:rsid w:val="008D0A07"/>
    <w:rsid w:val="008E73C6"/>
    <w:rsid w:val="00970100"/>
    <w:rsid w:val="009B1460"/>
    <w:rsid w:val="009B2B95"/>
    <w:rsid w:val="00A7679A"/>
    <w:rsid w:val="00A82B80"/>
    <w:rsid w:val="00A848F3"/>
    <w:rsid w:val="00B00BD5"/>
    <w:rsid w:val="00B52268"/>
    <w:rsid w:val="00B66689"/>
    <w:rsid w:val="00B86D12"/>
    <w:rsid w:val="00C06435"/>
    <w:rsid w:val="00C34F22"/>
    <w:rsid w:val="00C67E18"/>
    <w:rsid w:val="00C867A8"/>
    <w:rsid w:val="00CF7621"/>
    <w:rsid w:val="00D16C29"/>
    <w:rsid w:val="00D211F9"/>
    <w:rsid w:val="00D6566F"/>
    <w:rsid w:val="00F92FB6"/>
    <w:rsid w:val="00FA6EEB"/>
    <w:rsid w:val="00FC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AF95"/>
  <w15:chartTrackingRefBased/>
  <w15:docId w15:val="{03B9C4EF-82E7-451A-9B6B-96682196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1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1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1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1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1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1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1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1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1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1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1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1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11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11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1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11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1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1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1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1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1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1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1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11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11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11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1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11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11F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2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2051A-79DF-4BEE-8259-6F92C21C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745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Saray Ramirez</dc:creator>
  <cp:keywords/>
  <dc:description/>
  <cp:lastModifiedBy>saray ramirez</cp:lastModifiedBy>
  <cp:revision>6</cp:revision>
  <dcterms:created xsi:type="dcterms:W3CDTF">2025-01-08T16:29:00Z</dcterms:created>
  <dcterms:modified xsi:type="dcterms:W3CDTF">2025-01-13T14:43:00Z</dcterms:modified>
</cp:coreProperties>
</file>