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BFCD4" w14:textId="3575B138" w:rsidR="00092D9F" w:rsidRDefault="00204C02">
      <w:pPr>
        <w:rPr>
          <w:b/>
          <w:bCs/>
          <w:lang w:val="en-IE"/>
        </w:rPr>
      </w:pPr>
      <w:r w:rsidRPr="00204C02">
        <w:rPr>
          <w:b/>
          <w:bCs/>
          <w:lang w:val="en-IE"/>
        </w:rPr>
        <w:t>Table S2. Clinical and demographic characteristics of the Irish MAC patient cohort.</w:t>
      </w:r>
    </w:p>
    <w:p w14:paraId="1BF68C39" w14:textId="77777777" w:rsidR="00204C02" w:rsidRDefault="00204C02">
      <w:pPr>
        <w:rPr>
          <w:b/>
          <w:bCs/>
          <w:lang w:val="en-IE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04C02" w14:paraId="68B35E09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20C535" w14:textId="77777777" w:rsidR="00204C02" w:rsidRDefault="00204C02" w:rsidP="00F3385A">
            <w:pPr>
              <w:widowControl w:val="0"/>
            </w:pPr>
            <w:r>
              <w:rPr>
                <w:b/>
              </w:rPr>
              <w:t>Female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3A3296" w14:textId="77777777" w:rsidR="00204C02" w:rsidRDefault="00204C02" w:rsidP="00F3385A">
            <w:pPr>
              <w:widowControl w:val="0"/>
            </w:pPr>
            <w:r>
              <w:t>14 (70%)</w:t>
            </w:r>
          </w:p>
        </w:tc>
      </w:tr>
      <w:tr w:rsidR="00204C02" w14:paraId="2AF513DF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2B6C4A" w14:textId="77777777" w:rsidR="00204C02" w:rsidRDefault="00204C02" w:rsidP="00F3385A">
            <w:pPr>
              <w:widowControl w:val="0"/>
            </w:pPr>
            <w:r>
              <w:rPr>
                <w:b/>
              </w:rPr>
              <w:t>Age at first culture (years)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E637BC" w14:textId="77777777" w:rsidR="00204C02" w:rsidRDefault="00204C02" w:rsidP="00F3385A">
            <w:pPr>
              <w:widowControl w:val="0"/>
            </w:pPr>
            <w:r>
              <w:t>median 65; range 30-83</w:t>
            </w:r>
          </w:p>
        </w:tc>
      </w:tr>
      <w:tr w:rsidR="00204C02" w14:paraId="6238EBF9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080D0F" w14:textId="77777777" w:rsidR="00204C02" w:rsidRDefault="00204C02" w:rsidP="00F3385A">
            <w:pPr>
              <w:widowControl w:val="0"/>
            </w:pPr>
            <w:r>
              <w:rPr>
                <w:b/>
              </w:rPr>
              <w:t>Duration of sampling (years)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E9B106" w14:textId="77777777" w:rsidR="00204C02" w:rsidRDefault="00204C02" w:rsidP="00F3385A">
            <w:pPr>
              <w:widowControl w:val="0"/>
            </w:pPr>
            <w:r>
              <w:t>median 2.3; range 0.14-9.55</w:t>
            </w:r>
          </w:p>
        </w:tc>
      </w:tr>
      <w:tr w:rsidR="00204C02" w14:paraId="1C1F3B48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1A385" w14:textId="77777777" w:rsidR="00204C02" w:rsidRDefault="00204C02" w:rsidP="00F3385A">
            <w:pPr>
              <w:widowControl w:val="0"/>
            </w:pPr>
            <w:r>
              <w:rPr>
                <w:b/>
              </w:rPr>
              <w:t>Current or ex-smoker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AB0D04" w14:textId="77777777" w:rsidR="00204C02" w:rsidRDefault="00204C02" w:rsidP="00F3385A">
            <w:pPr>
              <w:widowControl w:val="0"/>
            </w:pPr>
            <w:r>
              <w:t>11 (55%)</w:t>
            </w:r>
          </w:p>
        </w:tc>
      </w:tr>
      <w:tr w:rsidR="00204C02" w14:paraId="4519C3A9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31F120" w14:textId="77777777" w:rsidR="00204C02" w:rsidRDefault="00204C02" w:rsidP="00F3385A">
            <w:pPr>
              <w:widowControl w:val="0"/>
            </w:pPr>
            <w:r>
              <w:rPr>
                <w:b/>
              </w:rPr>
              <w:t>BMI category at first culture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FC4CC4" w14:textId="77777777" w:rsidR="00204C02" w:rsidRDefault="00204C02" w:rsidP="00F3385A">
            <w:pPr>
              <w:widowControl w:val="0"/>
            </w:pPr>
          </w:p>
        </w:tc>
      </w:tr>
      <w:tr w:rsidR="00204C02" w14:paraId="7D074DC5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73F6AD" w14:textId="77777777" w:rsidR="00204C02" w:rsidRDefault="00204C02" w:rsidP="00F3385A">
            <w:pPr>
              <w:widowControl w:val="0"/>
            </w:pPr>
            <w:r>
              <w:tab/>
              <w:t>Reduced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CAFAE0" w14:textId="77777777" w:rsidR="00204C02" w:rsidRDefault="00204C02" w:rsidP="00F3385A">
            <w:pPr>
              <w:widowControl w:val="0"/>
            </w:pPr>
            <w:r>
              <w:t>4 (20%)</w:t>
            </w:r>
          </w:p>
        </w:tc>
      </w:tr>
      <w:tr w:rsidR="00204C02" w14:paraId="505D825B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3F7C13" w14:textId="77777777" w:rsidR="00204C02" w:rsidRDefault="00204C02" w:rsidP="00F3385A">
            <w:pPr>
              <w:widowControl w:val="0"/>
            </w:pPr>
            <w:r>
              <w:tab/>
              <w:t>Normal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87A1F8" w14:textId="77777777" w:rsidR="00204C02" w:rsidRDefault="00204C02" w:rsidP="00F3385A">
            <w:pPr>
              <w:widowControl w:val="0"/>
            </w:pPr>
            <w:r>
              <w:t>9 (45%)</w:t>
            </w:r>
          </w:p>
        </w:tc>
      </w:tr>
      <w:tr w:rsidR="00204C02" w14:paraId="2C626C1F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5EC00A" w14:textId="77777777" w:rsidR="00204C02" w:rsidRDefault="00204C02" w:rsidP="00F3385A">
            <w:pPr>
              <w:widowControl w:val="0"/>
            </w:pPr>
            <w:r>
              <w:tab/>
              <w:t>Increased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FA1774" w14:textId="77777777" w:rsidR="00204C02" w:rsidRDefault="00204C02" w:rsidP="00F3385A">
            <w:pPr>
              <w:widowControl w:val="0"/>
            </w:pPr>
            <w:r>
              <w:t>5 (25%)</w:t>
            </w:r>
          </w:p>
        </w:tc>
      </w:tr>
      <w:tr w:rsidR="00204C02" w14:paraId="106C1286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DAB6D4" w14:textId="77777777" w:rsidR="00204C02" w:rsidRDefault="00204C02" w:rsidP="00F3385A">
            <w:pPr>
              <w:widowControl w:val="0"/>
            </w:pPr>
            <w:r>
              <w:tab/>
              <w:t>Unknown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A4CD7E" w14:textId="77777777" w:rsidR="00204C02" w:rsidRDefault="00204C02" w:rsidP="00F3385A">
            <w:pPr>
              <w:widowControl w:val="0"/>
            </w:pPr>
            <w:r>
              <w:t>2 (10%)</w:t>
            </w:r>
          </w:p>
        </w:tc>
      </w:tr>
      <w:tr w:rsidR="00204C02" w14:paraId="0E295E69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0F578D" w14:textId="77777777" w:rsidR="00204C02" w:rsidRDefault="00204C02" w:rsidP="00F3385A">
            <w:pPr>
              <w:widowControl w:val="0"/>
            </w:pPr>
            <w:r>
              <w:rPr>
                <w:b/>
              </w:rPr>
              <w:t>Underlying disease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9E90E4" w14:textId="77777777" w:rsidR="00204C02" w:rsidRDefault="00204C02" w:rsidP="00F3385A">
            <w:pPr>
              <w:widowControl w:val="0"/>
            </w:pPr>
          </w:p>
        </w:tc>
      </w:tr>
      <w:tr w:rsidR="00204C02" w14:paraId="4F199F31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17A50E" w14:textId="77777777" w:rsidR="00204C02" w:rsidRDefault="00204C02" w:rsidP="00F3385A">
            <w:pPr>
              <w:widowControl w:val="0"/>
            </w:pPr>
            <w:r>
              <w:tab/>
              <w:t>Bronchiectasis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23EBCA" w14:textId="77777777" w:rsidR="00204C02" w:rsidRDefault="00204C02" w:rsidP="00F3385A">
            <w:pPr>
              <w:widowControl w:val="0"/>
            </w:pPr>
            <w:r>
              <w:t>14 (70%)</w:t>
            </w:r>
          </w:p>
        </w:tc>
      </w:tr>
      <w:tr w:rsidR="00204C02" w14:paraId="1AB47DD3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FCE98D" w14:textId="77777777" w:rsidR="00204C02" w:rsidRDefault="00204C02" w:rsidP="00F3385A">
            <w:pPr>
              <w:widowControl w:val="0"/>
            </w:pPr>
            <w:r>
              <w:tab/>
              <w:t>HIV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989C65" w14:textId="77777777" w:rsidR="00204C02" w:rsidRDefault="00204C02" w:rsidP="00F3385A">
            <w:pPr>
              <w:widowControl w:val="0"/>
            </w:pPr>
            <w:r>
              <w:t>4 (20%)</w:t>
            </w:r>
          </w:p>
        </w:tc>
      </w:tr>
      <w:tr w:rsidR="00204C02" w14:paraId="6F8C32AD" w14:textId="77777777" w:rsidTr="00F3385A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4BC4CC" w14:textId="77777777" w:rsidR="00204C02" w:rsidRDefault="00204C02" w:rsidP="00F3385A">
            <w:pPr>
              <w:widowControl w:val="0"/>
            </w:pPr>
            <w:r>
              <w:rPr>
                <w:b/>
              </w:rPr>
              <w:t>Recommended treatment for MAC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C981FB" w14:textId="77777777" w:rsidR="00204C02" w:rsidRDefault="00204C02" w:rsidP="00F3385A">
            <w:pPr>
              <w:widowControl w:val="0"/>
            </w:pPr>
            <w:r>
              <w:t>15 (75%)</w:t>
            </w:r>
          </w:p>
        </w:tc>
      </w:tr>
    </w:tbl>
    <w:p w14:paraId="066554F5" w14:textId="77777777" w:rsidR="00204C02" w:rsidRPr="00204C02" w:rsidRDefault="00204C02">
      <w:pPr>
        <w:rPr>
          <w:b/>
          <w:bCs/>
          <w:lang w:val="en-IE"/>
        </w:rPr>
      </w:pPr>
    </w:p>
    <w:sectPr w:rsidR="00204C02" w:rsidRPr="00204C02" w:rsidSect="00AE4A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02"/>
    <w:rsid w:val="00092D9F"/>
    <w:rsid w:val="00204C02"/>
    <w:rsid w:val="00A77AC0"/>
    <w:rsid w:val="00AE4AD6"/>
    <w:rsid w:val="00B37544"/>
    <w:rsid w:val="00C7081D"/>
    <w:rsid w:val="00DD22D0"/>
    <w:rsid w:val="00F3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72413"/>
  <w14:defaultImageDpi w14:val="32767"/>
  <w15:chartTrackingRefBased/>
  <w15:docId w15:val="{DA439623-95B3-3749-9473-27ABB4A4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C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C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C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C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Walsh</dc:creator>
  <cp:keywords/>
  <dc:description/>
  <cp:lastModifiedBy>Aaron Walsh</cp:lastModifiedBy>
  <cp:revision>1</cp:revision>
  <dcterms:created xsi:type="dcterms:W3CDTF">2024-12-19T16:15:00Z</dcterms:created>
  <dcterms:modified xsi:type="dcterms:W3CDTF">2024-12-19T16:16:00Z</dcterms:modified>
</cp:coreProperties>
</file>