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8FE48" w14:textId="77777777" w:rsidR="00C270A0" w:rsidRPr="004D35E3" w:rsidRDefault="00C270A0" w:rsidP="00C270A0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AB5DDFD" wp14:editId="5D6758E8">
            <wp:extent cx="4762500" cy="5772150"/>
            <wp:effectExtent l="0" t="0" r="0" b="0"/>
            <wp:docPr id="2037973338" name="图片 3" descr="A collage of images of different shapes and siz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973338" name="图片 3" descr="A collage of images of different shapes and siz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FFA1B" w14:textId="77777777" w:rsidR="00C270A0" w:rsidRPr="00E863F5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1</w:t>
      </w:r>
      <w:r>
        <w:rPr>
          <w:rFonts w:ascii="Times New Roman" w:hAnsi="Times New Roman" w:cs="Times New Roman"/>
          <w:b/>
          <w:bCs/>
        </w:rPr>
        <w:t xml:space="preserve"> </w:t>
      </w:r>
      <w:r w:rsidRPr="00E863F5">
        <w:rPr>
          <w:rFonts w:ascii="Times New Roman" w:hAnsi="Times New Roman" w:cs="Times New Roman" w:hint="eastAsia"/>
        </w:rPr>
        <w:t>Polymerization-</w:t>
      </w:r>
      <w:r>
        <w:rPr>
          <w:rFonts w:ascii="Times New Roman" w:hAnsi="Times New Roman" w:cs="Times New Roman" w:hint="eastAsia"/>
        </w:rPr>
        <w:t>i</w:t>
      </w:r>
      <w:r w:rsidRPr="00E863F5">
        <w:rPr>
          <w:rFonts w:ascii="Times New Roman" w:hAnsi="Times New Roman" w:cs="Times New Roman" w:hint="eastAsia"/>
        </w:rPr>
        <w:t xml:space="preserve">nduced 2D/3D 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>elf-</w:t>
      </w:r>
      <w:r>
        <w:rPr>
          <w:rFonts w:ascii="Times New Roman" w:hAnsi="Times New Roman" w:cs="Times New Roman" w:hint="eastAsia"/>
        </w:rPr>
        <w:t>a</w:t>
      </w:r>
      <w:r w:rsidRPr="00E863F5">
        <w:rPr>
          <w:rFonts w:ascii="Times New Roman" w:hAnsi="Times New Roman" w:cs="Times New Roman" w:hint="eastAsia"/>
        </w:rPr>
        <w:t>ssembl</w:t>
      </w:r>
      <w:r>
        <w:rPr>
          <w:rFonts w:ascii="Times New Roman" w:hAnsi="Times New Roman" w:cs="Times New Roman" w:hint="eastAsia"/>
        </w:rPr>
        <w:t>y</w:t>
      </w:r>
      <w:r w:rsidRPr="00E863F5">
        <w:rPr>
          <w:rFonts w:ascii="Times New Roman" w:hAnsi="Times New Roman" w:cs="Times New Roman" w:hint="eastAsia"/>
        </w:rPr>
        <w:t xml:space="preserve"> of </w:t>
      </w:r>
      <w:r>
        <w:rPr>
          <w:rFonts w:ascii="Times New Roman" w:hAnsi="Times New Roman" w:cs="Times New Roman" w:hint="eastAsia"/>
        </w:rPr>
        <w:t>h</w:t>
      </w:r>
      <w:r w:rsidRPr="00E863F5">
        <w:rPr>
          <w:rFonts w:ascii="Times New Roman" w:hAnsi="Times New Roman" w:cs="Times New Roman" w:hint="eastAsia"/>
        </w:rPr>
        <w:t xml:space="preserve">ierarchical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 xml:space="preserve">on-crosslinked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>eso-</w:t>
      </w:r>
      <w:r>
        <w:rPr>
          <w:rFonts w:ascii="Times New Roman" w:hAnsi="Times New Roman" w:cs="Times New Roman" w:hint="eastAsia"/>
        </w:rPr>
        <w:t>p</w:t>
      </w:r>
      <w:r w:rsidRPr="00E863F5">
        <w:rPr>
          <w:rFonts w:ascii="Times New Roman" w:hAnsi="Times New Roman" w:cs="Times New Roman" w:hint="eastAsia"/>
        </w:rPr>
        <w:t xml:space="preserve">articles, </w:t>
      </w:r>
      <w:r>
        <w:rPr>
          <w:rFonts w:ascii="Times New Roman" w:hAnsi="Times New Roman" w:cs="Times New Roman" w:hint="eastAsia"/>
        </w:rPr>
        <w:t>i</w:t>
      </w:r>
      <w:r w:rsidRPr="00E863F5">
        <w:rPr>
          <w:rFonts w:ascii="Times New Roman" w:hAnsi="Times New Roman" w:cs="Times New Roman" w:hint="eastAsia"/>
        </w:rPr>
        <w:t>ntra-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rosslinked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>eso-/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>icro</w:t>
      </w:r>
      <w:r>
        <w:rPr>
          <w:rFonts w:ascii="Times New Roman" w:hAnsi="Times New Roman" w:cs="Times New Roman" w:hint="eastAsia"/>
        </w:rPr>
        <w:t>p</w:t>
      </w:r>
      <w:r w:rsidRPr="00E863F5">
        <w:rPr>
          <w:rFonts w:ascii="Times New Roman" w:hAnsi="Times New Roman" w:cs="Times New Roman" w:hint="eastAsia"/>
        </w:rPr>
        <w:t xml:space="preserve">articles, and </w:t>
      </w:r>
      <w:r>
        <w:rPr>
          <w:rFonts w:ascii="Times New Roman" w:hAnsi="Times New Roman" w:cs="Times New Roman" w:hint="eastAsia"/>
        </w:rPr>
        <w:t>i</w:t>
      </w:r>
      <w:r w:rsidRPr="00E863F5">
        <w:rPr>
          <w:rFonts w:ascii="Times New Roman" w:hAnsi="Times New Roman" w:cs="Times New Roman" w:hint="eastAsia"/>
        </w:rPr>
        <w:t>ntra-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rosslinked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>eso-/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>anofibrils</w:t>
      </w:r>
      <w:r>
        <w:rPr>
          <w:rFonts w:ascii="Times New Roman" w:hAnsi="Times New Roman" w:cs="Times New Roman"/>
        </w:rPr>
        <w:t>.</w:t>
      </w:r>
    </w:p>
    <w:p w14:paraId="3D5AB1A7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7F8570C" wp14:editId="0BB749B2">
            <wp:extent cx="5274310" cy="1520190"/>
            <wp:effectExtent l="0" t="0" r="2540" b="3810"/>
            <wp:docPr id="2069421848" name="图片 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421848" name="图片 2" descr="A diagram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E3752" w14:textId="77777777" w:rsidR="00C270A0" w:rsidRPr="00B016CD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2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Randomly 2D self-assembled high-order condensed solid states of nascent G1</w:t>
      </w:r>
      <w:r w:rsidRPr="00CF0DA6">
        <w:rPr>
          <w:rFonts w:ascii="Times New Roman" w:hAnsi="Times New Roman" w:cs="Times New Roman"/>
          <w:b/>
          <w:bCs/>
        </w:rPr>
        <w:t>–</w:t>
      </w:r>
      <w:r>
        <w:rPr>
          <w:rFonts w:ascii="Times New Roman" w:hAnsi="Times New Roman" w:cs="Times New Roman" w:hint="eastAsia"/>
          <w:b/>
          <w:bCs/>
        </w:rPr>
        <w:t>4 powders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  <w:b/>
          <w:bCs/>
        </w:rPr>
        <w:t xml:space="preserve"> a</w:t>
      </w:r>
      <w:r w:rsidRPr="00960FD2">
        <w:rPr>
          <w:rFonts w:ascii="Times New Roman" w:hAnsi="Times New Roman" w:cs="Times New Roman" w:hint="eastAsia"/>
          <w:b/>
          <w:bCs/>
        </w:rPr>
        <w:t>:</w:t>
      </w:r>
      <w:r>
        <w:rPr>
          <w:rFonts w:ascii="Times New Roman" w:hAnsi="Times New Roman" w:cs="Times New Roman" w:hint="eastAsia"/>
        </w:rPr>
        <w:t xml:space="preserve"> Long-period nanostructures </w:t>
      </w:r>
      <w:r>
        <w:rPr>
          <w:rFonts w:ascii="Times New Roman" w:hAnsi="Times New Roman" w:cs="Times New Roman"/>
        </w:rPr>
        <w:t>characterized</w:t>
      </w:r>
      <w:r>
        <w:rPr>
          <w:rFonts w:ascii="Times New Roman" w:hAnsi="Times New Roman" w:cs="Times New Roman" w:hint="eastAsia"/>
        </w:rPr>
        <w:t xml:space="preserve"> via 2D/1D-USAXS; </w:t>
      </w:r>
      <w:r>
        <w:rPr>
          <w:rFonts w:ascii="Times New Roman" w:hAnsi="Times New Roman" w:cs="Times New Roman" w:hint="eastAsia"/>
          <w:b/>
          <w:bCs/>
        </w:rPr>
        <w:t>b</w:t>
      </w:r>
      <w:r w:rsidRPr="00960FD2">
        <w:rPr>
          <w:rFonts w:ascii="Times New Roman" w:hAnsi="Times New Roman" w:cs="Times New Roman" w:hint="eastAsia"/>
          <w:b/>
          <w:bCs/>
        </w:rPr>
        <w:t>:</w:t>
      </w:r>
      <w:r>
        <w:rPr>
          <w:rFonts w:ascii="Times New Roman" w:hAnsi="Times New Roman" w:cs="Times New Roman" w:hint="eastAsia"/>
        </w:rPr>
        <w:t xml:space="preserve"> Highly ordered condensed solid-states characterized via DSC</w:t>
      </w:r>
      <w:r>
        <w:rPr>
          <w:rFonts w:ascii="Times New Roman" w:hAnsi="Times New Roman" w:cs="Times New Roman"/>
        </w:rPr>
        <w:t>.</w:t>
      </w:r>
    </w:p>
    <w:p w14:paraId="487D34F5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98D1DA" wp14:editId="1192D8EE">
            <wp:extent cx="5274310" cy="2861945"/>
            <wp:effectExtent l="0" t="0" r="2540" b="0"/>
            <wp:docPr id="1585722554" name="图片 3" descr="A group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722554" name="图片 3" descr="A group of graphs and diagram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571A0" w14:textId="77777777" w:rsidR="00C270A0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3 </w:t>
      </w:r>
      <w:r w:rsidRPr="00E863F5">
        <w:rPr>
          <w:rFonts w:ascii="Times New Roman" w:hAnsi="Times New Roman" w:cs="Times New Roman" w:hint="eastAsia"/>
        </w:rPr>
        <w:t xml:space="preserve">Hierarchical </w:t>
      </w:r>
      <w:r>
        <w:rPr>
          <w:rFonts w:ascii="Times New Roman" w:hAnsi="Times New Roman" w:cs="Times New Roman" w:hint="eastAsia"/>
        </w:rPr>
        <w:t>t</w:t>
      </w:r>
      <w:r w:rsidRPr="00E863F5">
        <w:rPr>
          <w:rFonts w:ascii="Times New Roman" w:hAnsi="Times New Roman" w:cs="Times New Roman" w:hint="eastAsia"/>
        </w:rPr>
        <w:t xml:space="preserve">ransformations from </w:t>
      </w:r>
      <w:r>
        <w:rPr>
          <w:rFonts w:ascii="Times New Roman" w:hAnsi="Times New Roman" w:cs="Times New Roman" w:hint="eastAsia"/>
        </w:rPr>
        <w:t>h</w:t>
      </w:r>
      <w:r w:rsidRPr="00E863F5">
        <w:rPr>
          <w:rFonts w:ascii="Times New Roman" w:hAnsi="Times New Roman" w:cs="Times New Roman" w:hint="eastAsia"/>
        </w:rPr>
        <w:t>igh-</w:t>
      </w:r>
      <w:r>
        <w:rPr>
          <w:rFonts w:ascii="Times New Roman" w:hAnsi="Times New Roman" w:cs="Times New Roman" w:hint="eastAsia"/>
        </w:rPr>
        <w:t>o</w:t>
      </w:r>
      <w:r w:rsidRPr="00E863F5">
        <w:rPr>
          <w:rFonts w:ascii="Times New Roman" w:hAnsi="Times New Roman" w:cs="Times New Roman" w:hint="eastAsia"/>
        </w:rPr>
        <w:t xml:space="preserve">rder 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ondensed 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>olid-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 xml:space="preserve">tates to </w:t>
      </w:r>
      <w:r>
        <w:rPr>
          <w:rFonts w:ascii="Times New Roman" w:hAnsi="Times New Roman" w:cs="Times New Roman" w:hint="eastAsia"/>
        </w:rPr>
        <w:t>o</w:t>
      </w:r>
      <w:r w:rsidRPr="00E863F5">
        <w:rPr>
          <w:rFonts w:ascii="Times New Roman" w:hAnsi="Times New Roman" w:cs="Times New Roman" w:hint="eastAsia"/>
        </w:rPr>
        <w:t xml:space="preserve">rder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 xml:space="preserve">elt and to </w:t>
      </w:r>
      <w:r>
        <w:rPr>
          <w:rFonts w:ascii="Times New Roman" w:hAnsi="Times New Roman" w:cs="Times New Roman" w:hint="eastAsia"/>
        </w:rPr>
        <w:t>d</w:t>
      </w:r>
      <w:r w:rsidRPr="00E863F5">
        <w:rPr>
          <w:rFonts w:ascii="Times New Roman" w:hAnsi="Times New Roman" w:cs="Times New Roman" w:hint="eastAsia"/>
        </w:rPr>
        <w:t xml:space="preserve">isordered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 xml:space="preserve">elt </w:t>
      </w:r>
      <w:r>
        <w:rPr>
          <w:rFonts w:ascii="Times New Roman" w:hAnsi="Times New Roman" w:cs="Times New Roman" w:hint="eastAsia"/>
        </w:rPr>
        <w:t>by</w:t>
      </w:r>
      <w:r w:rsidRPr="00E863F5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</w:t>
      </w:r>
      <w:r w:rsidRPr="00E863F5">
        <w:rPr>
          <w:rFonts w:ascii="Times New Roman" w:hAnsi="Times New Roman" w:cs="Times New Roman" w:hint="eastAsia"/>
        </w:rPr>
        <w:t xml:space="preserve">nnealing at </w:t>
      </w:r>
      <w:r>
        <w:rPr>
          <w:rFonts w:ascii="Times New Roman" w:hAnsi="Times New Roman" w:cs="Times New Roman" w:hint="eastAsia"/>
        </w:rPr>
        <w:t>t</w:t>
      </w:r>
      <w:r w:rsidRPr="00E863F5">
        <w:rPr>
          <w:rFonts w:ascii="Times New Roman" w:hAnsi="Times New Roman" w:cs="Times New Roman" w:hint="eastAsia"/>
        </w:rPr>
        <w:t xml:space="preserve">emperatures </w:t>
      </w:r>
      <w:r>
        <w:rPr>
          <w:rFonts w:ascii="Times New Roman" w:hAnsi="Times New Roman" w:cs="Times New Roman" w:hint="eastAsia"/>
        </w:rPr>
        <w:t>b</w:t>
      </w:r>
      <w:r w:rsidRPr="00E863F5">
        <w:rPr>
          <w:rFonts w:ascii="Times New Roman" w:hAnsi="Times New Roman" w:cs="Times New Roman" w:hint="eastAsia"/>
        </w:rPr>
        <w:t xml:space="preserve">etween </w:t>
      </w:r>
      <w:r w:rsidRPr="00E863F5">
        <w:rPr>
          <w:rFonts w:ascii="Times New Roman" w:hAnsi="Times New Roman" w:cs="Times New Roman" w:hint="eastAsia"/>
          <w:i/>
          <w:iCs/>
        </w:rPr>
        <w:t>T</w:t>
      </w:r>
      <w:r w:rsidRPr="00E863F5">
        <w:rPr>
          <w:rFonts w:ascii="Times New Roman" w:hAnsi="Times New Roman" w:cs="Times New Roman" w:hint="eastAsia"/>
          <w:vertAlign w:val="subscript"/>
        </w:rPr>
        <w:t>m</w:t>
      </w:r>
      <w:r w:rsidRPr="00E863F5">
        <w:rPr>
          <w:rFonts w:ascii="Times New Roman" w:hAnsi="Times New Roman" w:cs="Times New Roman" w:hint="eastAsia"/>
        </w:rPr>
        <w:t xml:space="preserve"> and </w:t>
      </w:r>
      <w:r w:rsidRPr="00E863F5">
        <w:rPr>
          <w:rFonts w:ascii="Times New Roman" w:hAnsi="Times New Roman" w:cs="Times New Roman" w:hint="eastAsia"/>
          <w:i/>
          <w:iCs/>
        </w:rPr>
        <w:t>T</w:t>
      </w:r>
      <w:r w:rsidRPr="00E863F5">
        <w:rPr>
          <w:rFonts w:ascii="Times New Roman" w:hAnsi="Times New Roman" w:cs="Times New Roman" w:hint="eastAsia"/>
          <w:vertAlign w:val="subscript"/>
        </w:rPr>
        <w:t>O-D</w:t>
      </w:r>
      <w:r w:rsidRPr="00E863F5">
        <w:rPr>
          <w:rFonts w:ascii="Times New Roman" w:hAnsi="Times New Roman" w:cs="Times New Roman" w:hint="eastAsia"/>
        </w:rPr>
        <w:t xml:space="preserve"> and </w:t>
      </w:r>
      <w:r>
        <w:rPr>
          <w:rFonts w:ascii="Times New Roman" w:hAnsi="Times New Roman" w:cs="Times New Roman" w:hint="eastAsia"/>
        </w:rPr>
        <w:t>a</w:t>
      </w:r>
      <w:r w:rsidRPr="00E863F5">
        <w:rPr>
          <w:rFonts w:ascii="Times New Roman" w:hAnsi="Times New Roman" w:cs="Times New Roman" w:hint="eastAsia"/>
        </w:rPr>
        <w:t xml:space="preserve">bove </w:t>
      </w:r>
      <w:r w:rsidRPr="00E863F5">
        <w:rPr>
          <w:rFonts w:ascii="Times New Roman" w:hAnsi="Times New Roman" w:cs="Times New Roman" w:hint="eastAsia"/>
          <w:i/>
          <w:iCs/>
        </w:rPr>
        <w:t>T</w:t>
      </w:r>
      <w:r w:rsidRPr="00E863F5">
        <w:rPr>
          <w:rFonts w:ascii="Times New Roman" w:hAnsi="Times New Roman" w:cs="Times New Roman" w:hint="eastAsia"/>
          <w:vertAlign w:val="subscript"/>
        </w:rPr>
        <w:t>O-D</w:t>
      </w:r>
      <w:r w:rsidRPr="00E863F5">
        <w:rPr>
          <w:rFonts w:ascii="Times New Roman" w:hAnsi="Times New Roman" w:cs="Times New Roman" w:hint="eastAsia"/>
        </w:rPr>
        <w:t xml:space="preserve">. </w:t>
      </w:r>
    </w:p>
    <w:p w14:paraId="7CC4B9B3" w14:textId="77777777" w:rsidR="00C270A0" w:rsidRDefault="00C270A0" w:rsidP="00C270A0">
      <w:pPr>
        <w:rPr>
          <w:rFonts w:ascii="Times New Roman" w:hAnsi="Times New Roman" w:cs="Times New Roman"/>
        </w:rPr>
      </w:pPr>
    </w:p>
    <w:p w14:paraId="2214F92C" w14:textId="77777777" w:rsidR="00C270A0" w:rsidRPr="00CF0DA6" w:rsidRDefault="00C270A0" w:rsidP="00C270A0">
      <w:pPr>
        <w:rPr>
          <w:rFonts w:ascii="Times New Roman" w:hAnsi="Times New Roman" w:cs="Times New Roman"/>
        </w:rPr>
      </w:pPr>
    </w:p>
    <w:p w14:paraId="19A7CB41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E71198A" wp14:editId="4998DCD4">
            <wp:extent cx="5274310" cy="2767330"/>
            <wp:effectExtent l="0" t="0" r="2540" b="0"/>
            <wp:docPr id="1748225112" name="图片 4" descr="A close-up of several images of different types of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225112" name="图片 4" descr="A close-up of several images of different types of rock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D2DEA" w14:textId="77777777" w:rsidR="00C270A0" w:rsidRPr="0014678C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4 Morphologies of nascent G2</w:t>
      </w:r>
      <w:r w:rsidRPr="00CF0DA6">
        <w:rPr>
          <w:rFonts w:ascii="Times New Roman" w:hAnsi="Times New Roman" w:cs="Times New Roman"/>
          <w:b/>
          <w:bCs/>
        </w:rPr>
        <w:t>–</w:t>
      </w:r>
      <w:r>
        <w:rPr>
          <w:rFonts w:ascii="Times New Roman" w:hAnsi="Times New Roman" w:cs="Times New Roman" w:hint="eastAsia"/>
          <w:b/>
          <w:bCs/>
        </w:rPr>
        <w:t xml:space="preserve">3 and G6 powders before and after vacuum annealing at 250 </w:t>
      </w:r>
      <w:r w:rsidRPr="000A1BE2">
        <w:rPr>
          <w:rFonts w:ascii="Times New Roman" w:hAnsi="Times New Roman" w:cs="Times New Roman" w:hint="eastAsia"/>
          <w:b/>
          <w:bCs/>
        </w:rPr>
        <w:t>°C</w:t>
      </w:r>
      <w:r>
        <w:rPr>
          <w:rFonts w:ascii="Times New Roman" w:hAnsi="Times New Roman" w:cs="Times New Roman" w:hint="eastAsia"/>
          <w:b/>
          <w:bCs/>
        </w:rPr>
        <w:t xml:space="preserve"> for 6</w:t>
      </w:r>
      <w:r>
        <w:rPr>
          <w:rFonts w:ascii="Times New Roman" w:hAnsi="Times New Roman" w:cs="Times New Roman"/>
          <w:b/>
          <w:bCs/>
        </w:rPr>
        <w:t>–</w:t>
      </w:r>
      <w:r>
        <w:rPr>
          <w:rFonts w:ascii="Times New Roman" w:hAnsi="Times New Roman" w:cs="Times New Roman" w:hint="eastAsia"/>
          <w:b/>
          <w:bCs/>
        </w:rPr>
        <w:t>20 h. a</w:t>
      </w:r>
      <w:r w:rsidRPr="0014678C"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>G2-3 powders: inter-</w:t>
      </w:r>
      <w:r w:rsidRPr="000A1BE2">
        <w:rPr>
          <w:rFonts w:ascii="Times New Roman" w:hAnsi="Times New Roman" w:cs="Times New Roman" w:hint="eastAsia"/>
        </w:rPr>
        <w:t>coalescence</w:t>
      </w:r>
      <w:r>
        <w:rPr>
          <w:rFonts w:ascii="Times New Roman" w:hAnsi="Times New Roman" w:cs="Times New Roman" w:hint="eastAsia"/>
        </w:rPr>
        <w:t xml:space="preserve"> after </w:t>
      </w:r>
      <w:r>
        <w:rPr>
          <w:rFonts w:ascii="Times New Roman" w:hAnsi="Times New Roman" w:cs="Times New Roman"/>
        </w:rPr>
        <w:t>annealing</w:t>
      </w:r>
      <w:r>
        <w:rPr>
          <w:rFonts w:ascii="Times New Roman" w:hAnsi="Times New Roman" w:cs="Times New Roman" w:hint="eastAsia"/>
        </w:rPr>
        <w:t xml:space="preserve">, and transparent sheets are obtained; </w:t>
      </w:r>
      <w:r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 xml:space="preserve">: Morphologies before and after annealing </w:t>
      </w:r>
      <w:r>
        <w:rPr>
          <w:rFonts w:ascii="Times New Roman" w:hAnsi="Times New Roman" w:cs="Times New Roman"/>
        </w:rPr>
        <w:t>nascent</w:t>
      </w:r>
      <w:r>
        <w:rPr>
          <w:rFonts w:ascii="Times New Roman" w:hAnsi="Times New Roman" w:cs="Times New Roman" w:hint="eastAsia"/>
        </w:rPr>
        <w:t xml:space="preserve"> G6 powders containing high-content intrinsic nanofibrils (G6: only strong intra-</w:t>
      </w:r>
      <w:r w:rsidRPr="000A1BE2">
        <w:rPr>
          <w:rFonts w:ascii="Times New Roman" w:hAnsi="Times New Roman" w:cs="Times New Roman" w:hint="eastAsia"/>
        </w:rPr>
        <w:t>coalescence</w:t>
      </w:r>
      <w:r>
        <w:rPr>
          <w:rFonts w:ascii="Times New Roman" w:hAnsi="Times New Roman" w:cs="Times New Roman" w:hint="eastAsia"/>
        </w:rPr>
        <w:t xml:space="preserve"> after </w:t>
      </w:r>
      <w:r>
        <w:rPr>
          <w:rFonts w:ascii="Times New Roman" w:hAnsi="Times New Roman" w:cs="Times New Roman"/>
        </w:rPr>
        <w:t>annealing</w:t>
      </w:r>
      <w:r>
        <w:rPr>
          <w:rFonts w:ascii="Times New Roman" w:hAnsi="Times New Roman" w:cs="Times New Roman" w:hint="eastAsia"/>
        </w:rPr>
        <w:t>, and an opaque sheet is obtained)</w:t>
      </w:r>
      <w:r w:rsidRPr="003153CA">
        <w:rPr>
          <w:rFonts w:ascii="Times New Roman" w:hAnsi="Times New Roman" w:cs="Times New Roman" w:hint="eastAsia"/>
        </w:rPr>
        <w:t>.</w:t>
      </w:r>
    </w:p>
    <w:p w14:paraId="414757C7" w14:textId="77777777" w:rsidR="00C270A0" w:rsidRPr="00224F3F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E7D48B" wp14:editId="085C9DF7">
            <wp:extent cx="5274310" cy="5235575"/>
            <wp:effectExtent l="0" t="0" r="2540" b="3175"/>
            <wp:docPr id="254554647" name="图片 1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554647" name="图片 1" descr="A collage of graphs and diagram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F4B1A" w14:textId="77777777" w:rsidR="00C270A0" w:rsidRPr="00E863F5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5</w:t>
      </w:r>
      <w:r>
        <w:rPr>
          <w:rFonts w:ascii="Times New Roman" w:hAnsi="Times New Roman" w:cs="Times New Roman"/>
          <w:b/>
          <w:bCs/>
        </w:rPr>
        <w:t xml:space="preserve"> </w:t>
      </w:r>
      <w:r w:rsidRPr="00E863F5">
        <w:rPr>
          <w:rFonts w:ascii="Times New Roman" w:hAnsi="Times New Roman" w:cs="Times New Roman" w:hint="eastAsia"/>
        </w:rPr>
        <w:t xml:space="preserve">Characterization of </w:t>
      </w:r>
      <w:r>
        <w:rPr>
          <w:rFonts w:ascii="Times New Roman" w:hAnsi="Times New Roman" w:cs="Times New Roman" w:hint="eastAsia"/>
        </w:rPr>
        <w:t>the d</w:t>
      </w:r>
      <w:r w:rsidRPr="00E863F5">
        <w:rPr>
          <w:rFonts w:ascii="Times New Roman" w:hAnsi="Times New Roman" w:cs="Times New Roman" w:hint="eastAsia"/>
        </w:rPr>
        <w:t xml:space="preserve">ynamic and 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 xml:space="preserve">tatic 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hain </w:t>
      </w:r>
      <w:r>
        <w:rPr>
          <w:rFonts w:ascii="Times New Roman" w:hAnsi="Times New Roman" w:cs="Times New Roman" w:hint="eastAsia"/>
        </w:rPr>
        <w:t>r</w:t>
      </w:r>
      <w:r w:rsidRPr="00E863F5">
        <w:rPr>
          <w:rFonts w:ascii="Times New Roman" w:hAnsi="Times New Roman" w:cs="Times New Roman" w:hint="eastAsia"/>
        </w:rPr>
        <w:t>e-</w:t>
      </w:r>
      <w:r>
        <w:rPr>
          <w:rFonts w:ascii="Times New Roman" w:hAnsi="Times New Roman" w:cs="Times New Roman" w:hint="eastAsia"/>
        </w:rPr>
        <w:t>e</w:t>
      </w:r>
      <w:r w:rsidRPr="00E863F5">
        <w:rPr>
          <w:rFonts w:ascii="Times New Roman" w:hAnsi="Times New Roman" w:cs="Times New Roman" w:hint="eastAsia"/>
        </w:rPr>
        <w:t>ntanglements of G3-NPs</w:t>
      </w:r>
      <w:r>
        <w:rPr>
          <w:rFonts w:ascii="Times New Roman" w:hAnsi="Times New Roman" w:cs="Times New Roman" w:hint="eastAsia"/>
        </w:rPr>
        <w:t xml:space="preserve"> </w:t>
      </w:r>
      <w:r w:rsidRPr="00E863F5">
        <w:rPr>
          <w:rFonts w:ascii="Times New Roman" w:hAnsi="Times New Roman" w:cs="Times New Roman" w:hint="eastAsia"/>
        </w:rPr>
        <w:t xml:space="preserve">and </w:t>
      </w:r>
      <w:r>
        <w:rPr>
          <w:rFonts w:ascii="Times New Roman" w:hAnsi="Times New Roman" w:cs="Times New Roman" w:hint="eastAsia"/>
        </w:rPr>
        <w:t>the i</w:t>
      </w:r>
      <w:r w:rsidRPr="00E863F5">
        <w:rPr>
          <w:rFonts w:ascii="Times New Roman" w:hAnsi="Times New Roman" w:cs="Times New Roman" w:hint="eastAsia"/>
        </w:rPr>
        <w:t xml:space="preserve">nfluence of 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hain </w:t>
      </w:r>
      <w:r>
        <w:rPr>
          <w:rFonts w:ascii="Times New Roman" w:hAnsi="Times New Roman" w:cs="Times New Roman" w:hint="eastAsia"/>
        </w:rPr>
        <w:t>r</w:t>
      </w:r>
      <w:r w:rsidRPr="00E863F5">
        <w:rPr>
          <w:rFonts w:ascii="Times New Roman" w:hAnsi="Times New Roman" w:cs="Times New Roman" w:hint="eastAsia"/>
        </w:rPr>
        <w:t>e-</w:t>
      </w:r>
      <w:r>
        <w:rPr>
          <w:rFonts w:ascii="Times New Roman" w:hAnsi="Times New Roman" w:cs="Times New Roman" w:hint="eastAsia"/>
        </w:rPr>
        <w:t>e</w:t>
      </w:r>
      <w:r w:rsidRPr="00E863F5">
        <w:rPr>
          <w:rFonts w:ascii="Times New Roman" w:hAnsi="Times New Roman" w:cs="Times New Roman" w:hint="eastAsia"/>
        </w:rPr>
        <w:t xml:space="preserve">ntanglements and </w:t>
      </w:r>
      <w:r>
        <w:rPr>
          <w:rFonts w:ascii="Times New Roman" w:hAnsi="Times New Roman" w:cs="Times New Roman" w:hint="eastAsia"/>
        </w:rPr>
        <w:t>r</w:t>
      </w:r>
      <w:r w:rsidRPr="00E863F5">
        <w:rPr>
          <w:rFonts w:ascii="Times New Roman" w:hAnsi="Times New Roman" w:cs="Times New Roman" w:hint="eastAsia"/>
        </w:rPr>
        <w:t xml:space="preserve">elaxation on </w:t>
      </w:r>
      <w:r>
        <w:rPr>
          <w:rFonts w:ascii="Times New Roman" w:hAnsi="Times New Roman" w:cs="Times New Roman" w:hint="eastAsia"/>
        </w:rPr>
        <w:t>the t</w:t>
      </w:r>
      <w:r w:rsidRPr="00E863F5">
        <w:rPr>
          <w:rFonts w:ascii="Times New Roman" w:hAnsi="Times New Roman" w:cs="Times New Roman" w:hint="eastAsia"/>
        </w:rPr>
        <w:t xml:space="preserve">ensile 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>olid-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 xml:space="preserve">tate </w:t>
      </w:r>
      <w:r>
        <w:rPr>
          <w:rFonts w:ascii="Times New Roman" w:hAnsi="Times New Roman" w:cs="Times New Roman" w:hint="eastAsia"/>
        </w:rPr>
        <w:t>stress</w:t>
      </w:r>
      <w:r w:rsidRPr="00CF0DA6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 w:hint="eastAsia"/>
        </w:rPr>
        <w:t>strain p</w:t>
      </w:r>
      <w:r w:rsidRPr="00E863F5">
        <w:rPr>
          <w:rFonts w:ascii="Times New Roman" w:hAnsi="Times New Roman" w:cs="Times New Roman" w:hint="eastAsia"/>
        </w:rPr>
        <w:t xml:space="preserve">roperties,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>on-</w:t>
      </w:r>
      <w:r>
        <w:rPr>
          <w:rFonts w:ascii="Times New Roman" w:hAnsi="Times New Roman" w:cs="Times New Roman" w:hint="eastAsia"/>
        </w:rPr>
        <w:t>i</w:t>
      </w:r>
      <w:r w:rsidRPr="00E863F5">
        <w:rPr>
          <w:rFonts w:ascii="Times New Roman" w:hAnsi="Times New Roman" w:cs="Times New Roman" w:hint="eastAsia"/>
        </w:rPr>
        <w:t xml:space="preserve">sothermal 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rystallization,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 xml:space="preserve">elting </w:t>
      </w:r>
      <w:r>
        <w:rPr>
          <w:rFonts w:ascii="Times New Roman" w:hAnsi="Times New Roman" w:cs="Times New Roman" w:hint="eastAsia"/>
        </w:rPr>
        <w:t>p</w:t>
      </w:r>
      <w:r w:rsidRPr="00E863F5">
        <w:rPr>
          <w:rFonts w:ascii="Times New Roman" w:hAnsi="Times New Roman" w:cs="Times New Roman" w:hint="eastAsia"/>
        </w:rPr>
        <w:t xml:space="preserve">roperties and </w:t>
      </w:r>
      <w:r>
        <w:rPr>
          <w:rFonts w:ascii="Times New Roman" w:hAnsi="Times New Roman" w:cs="Times New Roman" w:hint="eastAsia"/>
        </w:rPr>
        <w:t>d</w:t>
      </w:r>
      <w:r w:rsidRPr="00E863F5">
        <w:rPr>
          <w:rFonts w:ascii="Times New Roman" w:hAnsi="Times New Roman" w:cs="Times New Roman" w:hint="eastAsia"/>
        </w:rPr>
        <w:t>ual-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>hape</w:t>
      </w:r>
      <w:r>
        <w:rPr>
          <w:rFonts w:ascii="Times New Roman" w:hAnsi="Times New Roman" w:cs="Times New Roman" w:hint="eastAsia"/>
        </w:rPr>
        <w:t>d</w:t>
      </w:r>
      <w:r w:rsidRPr="00E863F5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 xml:space="preserve">emory </w:t>
      </w:r>
      <w:r>
        <w:rPr>
          <w:rFonts w:ascii="Times New Roman" w:hAnsi="Times New Roman" w:cs="Times New Roman" w:hint="eastAsia"/>
        </w:rPr>
        <w:t>e</w:t>
      </w:r>
      <w:r w:rsidRPr="00E863F5">
        <w:rPr>
          <w:rFonts w:ascii="Times New Roman" w:hAnsi="Times New Roman" w:cs="Times New Roman" w:hint="eastAsia"/>
        </w:rPr>
        <w:t xml:space="preserve">ffects. </w:t>
      </w:r>
    </w:p>
    <w:p w14:paraId="24F10E2C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</w:t>
      </w:r>
    </w:p>
    <w:p w14:paraId="4EB96CC6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</w:t>
      </w:r>
    </w:p>
    <w:p w14:paraId="3A8ECA03" w14:textId="77777777" w:rsidR="00C270A0" w:rsidRPr="007F1FCD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68E0099" wp14:editId="6424C440">
            <wp:extent cx="5274310" cy="5291455"/>
            <wp:effectExtent l="0" t="0" r="2540" b="4445"/>
            <wp:docPr id="120744864" name="图片 6" descr="A collage of images an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44864" name="图片 6" descr="A collage of images and graph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8A604" w14:textId="77777777" w:rsidR="00C270A0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6</w:t>
      </w:r>
      <w:r>
        <w:rPr>
          <w:rFonts w:ascii="Times New Roman" w:hAnsi="Times New Roman" w:cs="Times New Roman"/>
          <w:b/>
          <w:bCs/>
        </w:rPr>
        <w:t xml:space="preserve"> </w:t>
      </w:r>
      <w:r w:rsidRPr="00E863F5">
        <w:rPr>
          <w:rFonts w:ascii="Times New Roman" w:hAnsi="Times New Roman" w:cs="Times New Roman" w:hint="eastAsia"/>
        </w:rPr>
        <w:t>Hierarchical 2D-</w:t>
      </w:r>
      <w:r>
        <w:rPr>
          <w:rFonts w:ascii="Times New Roman" w:hAnsi="Times New Roman" w:cs="Times New Roman" w:hint="eastAsia"/>
        </w:rPr>
        <w:t>o</w:t>
      </w:r>
      <w:r w:rsidRPr="00E863F5">
        <w:rPr>
          <w:rFonts w:ascii="Times New Roman" w:hAnsi="Times New Roman" w:cs="Times New Roman" w:hint="eastAsia"/>
        </w:rPr>
        <w:t>rdered and 2D-</w:t>
      </w:r>
      <w:r>
        <w:rPr>
          <w:rFonts w:ascii="Times New Roman" w:hAnsi="Times New Roman" w:cs="Times New Roman" w:hint="eastAsia"/>
        </w:rPr>
        <w:t>o</w:t>
      </w:r>
      <w:r w:rsidRPr="00E863F5">
        <w:rPr>
          <w:rFonts w:ascii="Times New Roman" w:hAnsi="Times New Roman" w:cs="Times New Roman" w:hint="eastAsia"/>
        </w:rPr>
        <w:t xml:space="preserve">riented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 xml:space="preserve">anofibrillar </w:t>
      </w:r>
      <w:r>
        <w:rPr>
          <w:rFonts w:ascii="Times New Roman" w:hAnsi="Times New Roman" w:cs="Times New Roman" w:hint="eastAsia"/>
        </w:rPr>
        <w:t>s</w:t>
      </w:r>
      <w:r w:rsidRPr="00E863F5">
        <w:rPr>
          <w:rFonts w:ascii="Times New Roman" w:hAnsi="Times New Roman" w:cs="Times New Roman" w:hint="eastAsia"/>
        </w:rPr>
        <w:t xml:space="preserve">uperstructures, </w:t>
      </w:r>
      <w:r>
        <w:rPr>
          <w:rFonts w:ascii="Times New Roman" w:hAnsi="Times New Roman" w:cs="Times New Roman" w:hint="eastAsia"/>
        </w:rPr>
        <w:t>p</w:t>
      </w:r>
      <w:r w:rsidRPr="00E863F5">
        <w:rPr>
          <w:rFonts w:ascii="Times New Roman" w:hAnsi="Times New Roman" w:cs="Times New Roman" w:hint="eastAsia"/>
        </w:rPr>
        <w:t>reserv</w:t>
      </w:r>
      <w:r>
        <w:rPr>
          <w:rFonts w:ascii="Times New Roman" w:hAnsi="Times New Roman" w:cs="Times New Roman" w:hint="eastAsia"/>
        </w:rPr>
        <w:t>ed</w:t>
      </w:r>
      <w:r w:rsidRPr="00E863F5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i</w:t>
      </w:r>
      <w:r w:rsidRPr="00E863F5">
        <w:rPr>
          <w:rFonts w:ascii="Times New Roman" w:hAnsi="Times New Roman" w:cs="Times New Roman" w:hint="eastAsia"/>
        </w:rPr>
        <w:t xml:space="preserve">ntrinsic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 xml:space="preserve">anofibrillar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 xml:space="preserve">etworks and </w:t>
      </w:r>
      <w:r>
        <w:rPr>
          <w:rFonts w:ascii="Times New Roman" w:hAnsi="Times New Roman" w:cs="Times New Roman" w:hint="eastAsia"/>
        </w:rPr>
        <w:t>the p</w:t>
      </w:r>
      <w:r w:rsidRPr="00E863F5">
        <w:rPr>
          <w:rFonts w:ascii="Times New Roman" w:hAnsi="Times New Roman" w:cs="Times New Roman" w:hint="eastAsia"/>
        </w:rPr>
        <w:t xml:space="preserve">roperties of </w:t>
      </w:r>
      <w:r>
        <w:rPr>
          <w:rFonts w:ascii="Times New Roman" w:hAnsi="Times New Roman" w:cs="Times New Roman" w:hint="eastAsia"/>
        </w:rPr>
        <w:t xml:space="preserve">the </w:t>
      </w:r>
      <w:r w:rsidRPr="00E863F5">
        <w:rPr>
          <w:rFonts w:ascii="Times New Roman" w:hAnsi="Times New Roman" w:cs="Times New Roman" w:hint="eastAsia"/>
        </w:rPr>
        <w:t>G1</w:t>
      </w:r>
      <w:r w:rsidRPr="00CF0DA6">
        <w:rPr>
          <w:rFonts w:ascii="Times New Roman" w:hAnsi="Times New Roman" w:cs="Times New Roman"/>
        </w:rPr>
        <w:t>–</w:t>
      </w:r>
      <w:r w:rsidRPr="00E863F5">
        <w:rPr>
          <w:rFonts w:ascii="Times New Roman" w:hAnsi="Times New Roman" w:cs="Times New Roman" w:hint="eastAsia"/>
        </w:rPr>
        <w:t>2/4 Sheets.</w:t>
      </w:r>
      <w:r w:rsidRPr="00E026F7">
        <w:rPr>
          <w:rFonts w:ascii="Times New Roman" w:hAnsi="Times New Roman" w:cs="Times New Roman" w:hint="eastAsia"/>
          <w:b/>
          <w:bCs/>
        </w:rPr>
        <w:t xml:space="preserve"> </w:t>
      </w:r>
    </w:p>
    <w:p w14:paraId="0235A187" w14:textId="77777777" w:rsidR="00C270A0" w:rsidRPr="007C228A" w:rsidRDefault="00C270A0" w:rsidP="00C270A0">
      <w:pPr>
        <w:jc w:val="center"/>
        <w:rPr>
          <w:rFonts w:ascii="Times New Roman" w:hAnsi="Times New Roman" w:cs="Times New Roman"/>
        </w:rPr>
      </w:pPr>
    </w:p>
    <w:p w14:paraId="5E8262C0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9AD4A5" wp14:editId="7189BBF0">
            <wp:extent cx="5274310" cy="5348605"/>
            <wp:effectExtent l="0" t="0" r="2540" b="4445"/>
            <wp:docPr id="458919792" name="图片 1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919792" name="图片 1" descr="A collage of graphs and diagram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34E1F" w14:textId="77777777" w:rsidR="00C270A0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7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Qualitative and quantitative </w:t>
      </w:r>
      <w:r w:rsidRPr="009D2B1D">
        <w:rPr>
          <w:rFonts w:ascii="Times New Roman" w:hAnsi="Times New Roman" w:cs="Times New Roman" w:hint="eastAsia"/>
          <w:b/>
          <w:bCs/>
        </w:rPr>
        <w:t xml:space="preserve">2D/1D-USAXS </w:t>
      </w:r>
      <w:r>
        <w:rPr>
          <w:rFonts w:ascii="Times New Roman" w:hAnsi="Times New Roman" w:cs="Times New Roman" w:hint="eastAsia"/>
          <w:b/>
          <w:bCs/>
        </w:rPr>
        <w:t xml:space="preserve">measurements of condensed-order solid-states </w:t>
      </w:r>
      <w:r w:rsidRPr="009D2B1D">
        <w:rPr>
          <w:rFonts w:ascii="Times New Roman" w:hAnsi="Times New Roman" w:cs="Times New Roman" w:hint="eastAsia"/>
        </w:rPr>
        <w:t xml:space="preserve">from </w:t>
      </w:r>
      <w:r>
        <w:rPr>
          <w:rFonts w:ascii="Times New Roman" w:hAnsi="Times New Roman" w:cs="Times New Roman" w:hint="eastAsia"/>
        </w:rPr>
        <w:t>h</w:t>
      </w:r>
      <w:r w:rsidRPr="009D2B1D">
        <w:rPr>
          <w:rFonts w:ascii="Times New Roman" w:hAnsi="Times New Roman" w:cs="Times New Roman" w:hint="eastAsia"/>
        </w:rPr>
        <w:t>igh</w:t>
      </w:r>
      <w:r>
        <w:rPr>
          <w:rFonts w:ascii="Times New Roman" w:hAnsi="Times New Roman" w:cs="Times New Roman" w:hint="eastAsia"/>
        </w:rPr>
        <w:t>-or</w:t>
      </w:r>
      <w:r w:rsidRPr="009D2B1D">
        <w:rPr>
          <w:rFonts w:ascii="Times New Roman" w:hAnsi="Times New Roman" w:cs="Times New Roman" w:hint="eastAsia"/>
        </w:rPr>
        <w:t xml:space="preserve">der </w:t>
      </w:r>
      <w:r>
        <w:rPr>
          <w:rFonts w:ascii="Times New Roman" w:hAnsi="Times New Roman" w:cs="Times New Roman" w:hint="eastAsia"/>
        </w:rPr>
        <w:t>c</w:t>
      </w:r>
      <w:r w:rsidRPr="009D2B1D">
        <w:rPr>
          <w:rFonts w:ascii="Times New Roman" w:hAnsi="Times New Roman" w:cs="Times New Roman" w:hint="eastAsia"/>
        </w:rPr>
        <w:t xml:space="preserve">ondensed </w:t>
      </w:r>
      <w:r>
        <w:rPr>
          <w:rFonts w:ascii="Times New Roman" w:hAnsi="Times New Roman" w:cs="Times New Roman" w:hint="eastAsia"/>
        </w:rPr>
        <w:t>solid-s</w:t>
      </w:r>
      <w:r w:rsidRPr="009D2B1D">
        <w:rPr>
          <w:rFonts w:ascii="Times New Roman" w:hAnsi="Times New Roman" w:cs="Times New Roman" w:hint="eastAsia"/>
        </w:rPr>
        <w:t>tate</w:t>
      </w:r>
      <w:r>
        <w:rPr>
          <w:rFonts w:ascii="Times New Roman" w:hAnsi="Times New Roman" w:cs="Times New Roman" w:hint="eastAsia"/>
        </w:rPr>
        <w:t>s</w:t>
      </w:r>
      <w:r w:rsidRPr="009D2B1D">
        <w:rPr>
          <w:rFonts w:ascii="Times New Roman" w:hAnsi="Times New Roman" w:cs="Times New Roman" w:hint="eastAsia"/>
        </w:rPr>
        <w:t xml:space="preserve"> of </w:t>
      </w:r>
      <w:r>
        <w:rPr>
          <w:rFonts w:ascii="Times New Roman" w:hAnsi="Times New Roman" w:cs="Times New Roman" w:hint="eastAsia"/>
        </w:rPr>
        <w:t>n</w:t>
      </w:r>
      <w:r w:rsidRPr="009D2B1D">
        <w:rPr>
          <w:rFonts w:ascii="Times New Roman" w:hAnsi="Times New Roman" w:cs="Times New Roman" w:hint="eastAsia"/>
        </w:rPr>
        <w:t xml:space="preserve">ascent </w:t>
      </w:r>
      <w:r>
        <w:rPr>
          <w:rFonts w:ascii="Times New Roman" w:hAnsi="Times New Roman" w:cs="Times New Roman" w:hint="eastAsia"/>
        </w:rPr>
        <w:t>p</w:t>
      </w:r>
      <w:r w:rsidRPr="009D2B1D">
        <w:rPr>
          <w:rFonts w:ascii="Times New Roman" w:hAnsi="Times New Roman" w:cs="Times New Roman" w:hint="eastAsia"/>
        </w:rPr>
        <w:t xml:space="preserve">owders via </w:t>
      </w:r>
      <w:r>
        <w:rPr>
          <w:rFonts w:ascii="Times New Roman" w:hAnsi="Times New Roman" w:cs="Times New Roman" w:hint="eastAsia"/>
        </w:rPr>
        <w:t>self-nucleation and i</w:t>
      </w:r>
      <w:r w:rsidRPr="009D2B1D">
        <w:rPr>
          <w:rFonts w:ascii="Times New Roman" w:hAnsi="Times New Roman" w:cs="Times New Roman" w:hint="eastAsia"/>
        </w:rPr>
        <w:t xml:space="preserve">sothermal </w:t>
      </w:r>
      <w:r>
        <w:rPr>
          <w:rFonts w:ascii="Times New Roman" w:hAnsi="Times New Roman" w:cs="Times New Roman" w:hint="eastAsia"/>
        </w:rPr>
        <w:t>c</w:t>
      </w:r>
      <w:r w:rsidRPr="009D2B1D">
        <w:rPr>
          <w:rFonts w:ascii="Times New Roman" w:hAnsi="Times New Roman" w:cs="Times New Roman" w:hint="eastAsia"/>
        </w:rPr>
        <w:t>rystallization</w:t>
      </w:r>
      <w:r>
        <w:rPr>
          <w:rFonts w:ascii="Times New Roman" w:hAnsi="Times New Roman" w:cs="Times New Roman" w:hint="eastAsia"/>
        </w:rPr>
        <w:t xml:space="preserve"> (</w:t>
      </w:r>
      <w:r w:rsidRPr="009D2B1D">
        <w:rPr>
          <w:rFonts w:ascii="Times New Roman" w:hAnsi="Times New Roman" w:cs="Times New Roman" w:hint="eastAsia"/>
          <w:i/>
          <w:iCs/>
        </w:rPr>
        <w:t>T</w:t>
      </w:r>
      <w:r w:rsidRPr="009D2B1D">
        <w:rPr>
          <w:rFonts w:ascii="Times New Roman" w:hAnsi="Times New Roman" w:cs="Times New Roman" w:hint="eastAsia"/>
          <w:vertAlign w:val="subscript"/>
        </w:rPr>
        <w:t>p</w:t>
      </w:r>
      <w:r>
        <w:rPr>
          <w:rFonts w:ascii="Times New Roman" w:hAnsi="Times New Roman" w:cs="Times New Roman" w:hint="eastAsia"/>
        </w:rPr>
        <w:t xml:space="preserve"> = 140 </w:t>
      </w:r>
      <w:r w:rsidRPr="00315F42">
        <w:rPr>
          <w:rFonts w:ascii="Times New Roman" w:hAnsi="Times New Roman" w:cs="Times New Roman" w:hint="eastAsia"/>
        </w:rPr>
        <w:t>°C</w:t>
      </w:r>
      <w:r>
        <w:rPr>
          <w:rFonts w:ascii="Times New Roman" w:hAnsi="Times New Roman" w:cs="Times New Roman" w:hint="eastAsia"/>
        </w:rPr>
        <w:t xml:space="preserve">, 15 min; </w:t>
      </w:r>
      <w:r w:rsidRPr="009D2B1D">
        <w:rPr>
          <w:rFonts w:ascii="Times New Roman" w:hAnsi="Times New Roman" w:cs="Times New Roman" w:hint="eastAsia"/>
          <w:i/>
          <w:iCs/>
        </w:rPr>
        <w:t>T</w:t>
      </w:r>
      <w:r>
        <w:rPr>
          <w:rFonts w:ascii="Times New Roman" w:hAnsi="Times New Roman" w:cs="Times New Roman" w:hint="eastAsia"/>
          <w:vertAlign w:val="subscript"/>
        </w:rPr>
        <w:t>c</w:t>
      </w:r>
      <w:r>
        <w:rPr>
          <w:rFonts w:ascii="Times New Roman" w:hAnsi="Times New Roman" w:cs="Times New Roman" w:hint="eastAsia"/>
        </w:rPr>
        <w:t xml:space="preserve"> = 128 </w:t>
      </w:r>
      <w:r w:rsidRPr="00315F42">
        <w:rPr>
          <w:rFonts w:ascii="Times New Roman" w:hAnsi="Times New Roman" w:cs="Times New Roman" w:hint="eastAsia"/>
        </w:rPr>
        <w:t>°C</w:t>
      </w:r>
      <w:r>
        <w:rPr>
          <w:rFonts w:ascii="Times New Roman" w:hAnsi="Times New Roman" w:cs="Times New Roman" w:hint="eastAsia"/>
        </w:rPr>
        <w:t xml:space="preserve">, 3 h) and </w:t>
      </w:r>
      <w:r w:rsidRPr="009D2B1D">
        <w:rPr>
          <w:rFonts w:ascii="Times New Roman" w:hAnsi="Times New Roman" w:cs="Times New Roman" w:hint="eastAsia"/>
        </w:rPr>
        <w:t xml:space="preserve">from </w:t>
      </w:r>
      <w:r>
        <w:rPr>
          <w:rFonts w:ascii="Times New Roman" w:hAnsi="Times New Roman" w:cs="Times New Roman" w:hint="eastAsia"/>
        </w:rPr>
        <w:t>i</w:t>
      </w:r>
      <w:r w:rsidRPr="009D2B1D">
        <w:rPr>
          <w:rFonts w:ascii="Times New Roman" w:hAnsi="Times New Roman" w:cs="Times New Roman" w:hint="eastAsia"/>
        </w:rPr>
        <w:t xml:space="preserve">nter-crosslinked </w:t>
      </w:r>
      <w:r>
        <w:rPr>
          <w:rFonts w:ascii="Times New Roman" w:hAnsi="Times New Roman" w:cs="Times New Roman" w:hint="eastAsia"/>
        </w:rPr>
        <w:t>o</w:t>
      </w:r>
      <w:r w:rsidRPr="009D2B1D">
        <w:rPr>
          <w:rFonts w:ascii="Times New Roman" w:hAnsi="Times New Roman" w:cs="Times New Roman" w:hint="eastAsia"/>
        </w:rPr>
        <w:t xml:space="preserve">rder </w:t>
      </w:r>
      <w:r>
        <w:rPr>
          <w:rFonts w:ascii="Times New Roman" w:hAnsi="Times New Roman" w:cs="Times New Roman" w:hint="eastAsia"/>
        </w:rPr>
        <w:t>m</w:t>
      </w:r>
      <w:r w:rsidRPr="009D2B1D">
        <w:rPr>
          <w:rFonts w:ascii="Times New Roman" w:hAnsi="Times New Roman" w:cs="Times New Roman" w:hint="eastAsia"/>
        </w:rPr>
        <w:t>elt</w:t>
      </w:r>
      <w:r>
        <w:rPr>
          <w:rFonts w:ascii="Times New Roman" w:hAnsi="Times New Roman" w:cs="Times New Roman" w:hint="eastAsia"/>
        </w:rPr>
        <w:t>s</w:t>
      </w:r>
      <w:r w:rsidRPr="009D2B1D">
        <w:rPr>
          <w:rFonts w:ascii="Times New Roman" w:hAnsi="Times New Roman" w:cs="Times New Roman" w:hint="eastAsia"/>
        </w:rPr>
        <w:t xml:space="preserve"> of </w:t>
      </w:r>
      <w:r>
        <w:rPr>
          <w:rFonts w:ascii="Times New Roman" w:hAnsi="Times New Roman" w:cs="Times New Roman" w:hint="eastAsia"/>
        </w:rPr>
        <w:t>p</w:t>
      </w:r>
      <w:r w:rsidRPr="009D2B1D">
        <w:rPr>
          <w:rFonts w:ascii="Times New Roman" w:hAnsi="Times New Roman" w:cs="Times New Roman" w:hint="eastAsia"/>
        </w:rPr>
        <w:t xml:space="preserve">ressed </w:t>
      </w:r>
      <w:r>
        <w:rPr>
          <w:rFonts w:ascii="Times New Roman" w:hAnsi="Times New Roman" w:cs="Times New Roman" w:hint="eastAsia"/>
        </w:rPr>
        <w:t>s</w:t>
      </w:r>
      <w:r w:rsidRPr="009D2B1D">
        <w:rPr>
          <w:rFonts w:ascii="Times New Roman" w:hAnsi="Times New Roman" w:cs="Times New Roman" w:hint="eastAsia"/>
        </w:rPr>
        <w:t xml:space="preserve">heets </w:t>
      </w:r>
      <w:r>
        <w:rPr>
          <w:rFonts w:ascii="Times New Roman" w:hAnsi="Times New Roman" w:cs="Times New Roman" w:hint="eastAsia"/>
        </w:rPr>
        <w:t>(</w:t>
      </w:r>
      <w:r w:rsidRPr="009D2B1D">
        <w:rPr>
          <w:rFonts w:ascii="Times New Roman" w:hAnsi="Times New Roman" w:cs="Times New Roman" w:hint="eastAsia"/>
          <w:i/>
          <w:iCs/>
        </w:rPr>
        <w:t>T</w:t>
      </w:r>
      <w:r w:rsidRPr="009D2B1D">
        <w:rPr>
          <w:rFonts w:ascii="Times New Roman" w:hAnsi="Times New Roman" w:cs="Times New Roman" w:hint="eastAsia"/>
          <w:vertAlign w:val="subscript"/>
        </w:rPr>
        <w:t>p</w:t>
      </w:r>
      <w:r>
        <w:rPr>
          <w:rFonts w:ascii="Times New Roman" w:hAnsi="Times New Roman" w:cs="Times New Roman" w:hint="eastAsia"/>
        </w:rPr>
        <w:t xml:space="preserve"> = 142 </w:t>
      </w:r>
      <w:r w:rsidRPr="00315F42">
        <w:rPr>
          <w:rFonts w:ascii="Times New Roman" w:hAnsi="Times New Roman" w:cs="Times New Roman" w:hint="eastAsia"/>
        </w:rPr>
        <w:t>°C</w:t>
      </w:r>
      <w:r>
        <w:rPr>
          <w:rFonts w:ascii="Times New Roman" w:hAnsi="Times New Roman" w:cs="Times New Roman" w:hint="eastAsia"/>
        </w:rPr>
        <w:t>, 15 min;</w:t>
      </w:r>
      <w:r w:rsidRPr="006C0DCD">
        <w:rPr>
          <w:rFonts w:ascii="Times New Roman" w:hAnsi="Times New Roman" w:cs="Times New Roman" w:hint="eastAsia"/>
          <w:i/>
          <w:iCs/>
        </w:rPr>
        <w:t xml:space="preserve"> </w:t>
      </w:r>
      <w:r w:rsidRPr="009D2B1D">
        <w:rPr>
          <w:rFonts w:ascii="Times New Roman" w:hAnsi="Times New Roman" w:cs="Times New Roman" w:hint="eastAsia"/>
          <w:i/>
          <w:iCs/>
        </w:rPr>
        <w:t>T</w:t>
      </w:r>
      <w:r w:rsidRPr="009D2B1D">
        <w:rPr>
          <w:rFonts w:ascii="Times New Roman" w:hAnsi="Times New Roman" w:cs="Times New Roman" w:hint="eastAsia"/>
          <w:vertAlign w:val="subscript"/>
        </w:rPr>
        <w:t>p</w:t>
      </w:r>
      <w:r>
        <w:rPr>
          <w:rFonts w:ascii="Times New Roman" w:hAnsi="Times New Roman" w:cs="Times New Roman" w:hint="eastAsia"/>
        </w:rPr>
        <w:t xml:space="preserve"> = 300 </w:t>
      </w:r>
      <w:r w:rsidRPr="00315F42">
        <w:rPr>
          <w:rFonts w:ascii="Times New Roman" w:hAnsi="Times New Roman" w:cs="Times New Roman" w:hint="eastAsia"/>
        </w:rPr>
        <w:t>°C</w:t>
      </w:r>
      <w:r>
        <w:rPr>
          <w:rFonts w:ascii="Times New Roman" w:hAnsi="Times New Roman" w:cs="Times New Roman" w:hint="eastAsia"/>
        </w:rPr>
        <w:t>, 1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 w:hint="eastAsia"/>
        </w:rPr>
        <w:t xml:space="preserve">2 h; </w:t>
      </w:r>
      <w:r w:rsidRPr="009D2B1D">
        <w:rPr>
          <w:rFonts w:ascii="Times New Roman" w:hAnsi="Times New Roman" w:cs="Times New Roman" w:hint="eastAsia"/>
          <w:i/>
          <w:iCs/>
        </w:rPr>
        <w:t>T</w:t>
      </w:r>
      <w:r>
        <w:rPr>
          <w:rFonts w:ascii="Times New Roman" w:hAnsi="Times New Roman" w:cs="Times New Roman" w:hint="eastAsia"/>
          <w:vertAlign w:val="subscript"/>
        </w:rPr>
        <w:t>c</w:t>
      </w:r>
      <w:r>
        <w:rPr>
          <w:rFonts w:ascii="Times New Roman" w:hAnsi="Times New Roman" w:cs="Times New Roman" w:hint="eastAsia"/>
        </w:rPr>
        <w:t xml:space="preserve"> = 128 </w:t>
      </w:r>
      <w:r w:rsidRPr="00315F42">
        <w:rPr>
          <w:rFonts w:ascii="Times New Roman" w:hAnsi="Times New Roman" w:cs="Times New Roman" w:hint="eastAsia"/>
        </w:rPr>
        <w:t>°C</w:t>
      </w:r>
      <w:r>
        <w:rPr>
          <w:rFonts w:ascii="Times New Roman" w:hAnsi="Times New Roman" w:cs="Times New Roman" w:hint="eastAsia"/>
        </w:rPr>
        <w:t xml:space="preserve"> for isothermal crystallization (IC), 3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 w:hint="eastAsia"/>
        </w:rPr>
        <w:t xml:space="preserve">23 h; </w:t>
      </w:r>
      <w:r w:rsidRPr="009D2B1D">
        <w:rPr>
          <w:rFonts w:ascii="Times New Roman" w:hAnsi="Times New Roman" w:cs="Times New Roman" w:hint="eastAsia"/>
          <w:i/>
          <w:iCs/>
        </w:rPr>
        <w:t>T</w:t>
      </w:r>
      <w:r>
        <w:rPr>
          <w:rFonts w:ascii="Times New Roman" w:hAnsi="Times New Roman" w:cs="Times New Roman" w:hint="eastAsia"/>
          <w:vertAlign w:val="subscript"/>
        </w:rPr>
        <w:t>c</w:t>
      </w:r>
      <w:r>
        <w:rPr>
          <w:rFonts w:ascii="Times New Roman" w:hAnsi="Times New Roman" w:cs="Times New Roman" w:hint="eastAsia"/>
        </w:rPr>
        <w:t xml:space="preserve"> &lt; 60 </w:t>
      </w:r>
      <w:r w:rsidRPr="00315F42">
        <w:rPr>
          <w:rFonts w:ascii="Times New Roman" w:hAnsi="Times New Roman" w:cs="Times New Roman" w:hint="eastAsia"/>
        </w:rPr>
        <w:t>°C</w:t>
      </w:r>
      <w:r>
        <w:rPr>
          <w:rFonts w:ascii="Times New Roman" w:hAnsi="Times New Roman" w:cs="Times New Roman" w:hint="eastAsia"/>
        </w:rPr>
        <w:t xml:space="preserve"> for quenched crystallization (Q) (TP: through-plane direction; IP: in-plane direction)</w:t>
      </w:r>
      <w:r w:rsidRPr="009D2B1D">
        <w:rPr>
          <w:rFonts w:ascii="Times New Roman" w:hAnsi="Times New Roman" w:cs="Times New Roman" w:hint="eastAsia"/>
        </w:rPr>
        <w:t>.</w:t>
      </w:r>
    </w:p>
    <w:p w14:paraId="3EA8DB18" w14:textId="77777777" w:rsidR="00C270A0" w:rsidRPr="009D2B1D" w:rsidRDefault="00C270A0" w:rsidP="00C270A0">
      <w:pPr>
        <w:rPr>
          <w:rFonts w:ascii="Times New Roman" w:hAnsi="Times New Roman" w:cs="Times New Roman"/>
        </w:rPr>
      </w:pPr>
    </w:p>
    <w:p w14:paraId="6EEA0DC5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B7D0D7" wp14:editId="4BFBED95">
            <wp:extent cx="5274310" cy="3154045"/>
            <wp:effectExtent l="0" t="0" r="2540" b="8255"/>
            <wp:docPr id="1006527716" name="图片 8" descr="A collage of images of different types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27716" name="图片 8" descr="A collage of images of different types of graph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F278B" w14:textId="77777777" w:rsidR="00C270A0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8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Hierarchical structure and properties. a</w:t>
      </w:r>
      <w:r>
        <w:rPr>
          <w:rFonts w:ascii="Times New Roman" w:hAnsi="Times New Roman" w:cs="Times New Roman" w:hint="eastAsia"/>
        </w:rPr>
        <w:t>:</w:t>
      </w:r>
      <w:r w:rsidRPr="004D35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Melting behaviors of highly 2D-ordered nanofibrillar superstructures obtained via</w:t>
      </w:r>
      <w:r w:rsidRPr="006C0DC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self-nucleation of G1</w:t>
      </w:r>
      <w:r w:rsidRPr="00B77ACE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 w:hint="eastAsia"/>
        </w:rPr>
        <w:t xml:space="preserve">2 powders at 140 </w:t>
      </w:r>
      <w:r w:rsidRPr="004D35E3">
        <w:rPr>
          <w:rFonts w:ascii="Times New Roman" w:hAnsi="Times New Roman" w:cs="Times New Roman"/>
        </w:rPr>
        <w:t>°C</w:t>
      </w:r>
      <w:r>
        <w:rPr>
          <w:rFonts w:ascii="Times New Roman" w:hAnsi="Times New Roman" w:cs="Times New Roman" w:hint="eastAsia"/>
        </w:rPr>
        <w:t xml:space="preserve"> for 15 min and isothermal crystallization at 128 </w:t>
      </w:r>
      <w:r w:rsidRPr="004D35E3">
        <w:rPr>
          <w:rFonts w:ascii="Times New Roman" w:hAnsi="Times New Roman" w:cs="Times New Roman"/>
        </w:rPr>
        <w:t>°C</w:t>
      </w:r>
      <w:r>
        <w:rPr>
          <w:rFonts w:ascii="Times New Roman" w:hAnsi="Times New Roman" w:cs="Times New Roman" w:hint="eastAsia"/>
        </w:rPr>
        <w:t xml:space="preserve"> for 3 h; </w:t>
      </w:r>
      <w:r>
        <w:rPr>
          <w:rFonts w:ascii="Times New Roman" w:hAnsi="Times New Roman" w:cs="Times New Roman"/>
        </w:rPr>
        <w:t>subsequent</w:t>
      </w:r>
      <w:r>
        <w:rPr>
          <w:rFonts w:ascii="Times New Roman" w:hAnsi="Times New Roman" w:cs="Times New Roman" w:hint="eastAsia"/>
        </w:rPr>
        <w:t xml:space="preserve"> non-isothermal crystallization behaviors after annealing at 160 </w:t>
      </w:r>
      <w:r w:rsidRPr="004D35E3">
        <w:rPr>
          <w:rFonts w:ascii="Times New Roman" w:hAnsi="Times New Roman" w:cs="Times New Roman"/>
        </w:rPr>
        <w:t>°C</w:t>
      </w:r>
      <w:r>
        <w:rPr>
          <w:rFonts w:ascii="Times New Roman" w:hAnsi="Times New Roman" w:cs="Times New Roman" w:hint="eastAsia"/>
        </w:rPr>
        <w:t xml:space="preserve"> for 5 min; </w:t>
      </w:r>
      <w:r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>:</w:t>
      </w:r>
      <w:r w:rsidRPr="004D35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</w:t>
      </w:r>
      <w:r w:rsidRPr="001E1680">
        <w:rPr>
          <w:rFonts w:ascii="Times New Roman" w:hAnsi="Times New Roman" w:cs="Times New Roman" w:hint="eastAsia"/>
        </w:rPr>
        <w:t>racture morphologies of</w:t>
      </w:r>
      <w:r>
        <w:rPr>
          <w:rFonts w:ascii="Times New Roman" w:hAnsi="Times New Roman" w:cs="Times New Roman" w:hint="eastAsia"/>
        </w:rPr>
        <w:t xml:space="preserve"> bi-notched</w:t>
      </w:r>
      <w:r w:rsidRPr="001E1680">
        <w:rPr>
          <w:rFonts w:ascii="Times New Roman" w:hAnsi="Times New Roman" w:cs="Times New Roman" w:hint="eastAsia"/>
        </w:rPr>
        <w:t xml:space="preserve"> impact </w:t>
      </w:r>
      <w:r>
        <w:rPr>
          <w:rFonts w:ascii="Times New Roman" w:hAnsi="Times New Roman" w:cs="Times New Roman" w:hint="eastAsia"/>
        </w:rPr>
        <w:t xml:space="preserve">and tensile </w:t>
      </w:r>
      <w:r w:rsidRPr="001E1680">
        <w:rPr>
          <w:rFonts w:ascii="Times New Roman" w:hAnsi="Times New Roman" w:cs="Times New Roman" w:hint="eastAsia"/>
        </w:rPr>
        <w:t>deform</w:t>
      </w:r>
      <w:r>
        <w:rPr>
          <w:rFonts w:ascii="Times New Roman" w:hAnsi="Times New Roman" w:cs="Times New Roman" w:hint="eastAsia"/>
        </w:rPr>
        <w:t xml:space="preserve">ed </w:t>
      </w:r>
      <w:r w:rsidRPr="001E1680"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 w:hint="eastAsia"/>
        </w:rPr>
        <w:t>5</w:t>
      </w:r>
      <w:r w:rsidRPr="001E1680">
        <w:rPr>
          <w:rFonts w:ascii="Times New Roman" w:hAnsi="Times New Roman" w:cs="Times New Roman" w:hint="eastAsia"/>
        </w:rPr>
        <w:t xml:space="preserve"> sheets </w:t>
      </w:r>
      <w:r>
        <w:rPr>
          <w:rFonts w:ascii="Times New Roman" w:hAnsi="Times New Roman" w:cs="Times New Roman"/>
        </w:rPr>
        <w:t>containing</w:t>
      </w:r>
      <w:r>
        <w:rPr>
          <w:rFonts w:ascii="Times New Roman" w:hAnsi="Times New Roman" w:cs="Times New Roman" w:hint="eastAsia"/>
        </w:rPr>
        <w:t xml:space="preserve"> high contents of intrinsic nanofibrils (Fig. S5);</w:t>
      </w:r>
      <w:r w:rsidRPr="00DF3610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>:</w:t>
      </w:r>
      <w:r w:rsidRPr="004D35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Melting behaviors of meso-superstructures and disordered condensed solid-states; </w:t>
      </w:r>
      <w:r>
        <w:rPr>
          <w:rFonts w:ascii="Times New Roman" w:hAnsi="Times New Roman" w:cs="Times New Roman" w:hint="eastAsia"/>
          <w:b/>
          <w:bCs/>
        </w:rPr>
        <w:t>d</w:t>
      </w:r>
      <w:r>
        <w:rPr>
          <w:rFonts w:ascii="Times New Roman" w:hAnsi="Times New Roman" w:cs="Times New Roman" w:hint="eastAsia"/>
        </w:rPr>
        <w:t xml:space="preserve">: Tensile and thermal properties; </w:t>
      </w:r>
      <w:r w:rsidRPr="006C0DCD">
        <w:rPr>
          <w:rFonts w:ascii="Times New Roman" w:hAnsi="Times New Roman" w:cs="Times New Roman" w:hint="eastAsia"/>
          <w:b/>
          <w:bCs/>
        </w:rPr>
        <w:t>e</w:t>
      </w:r>
      <w:r>
        <w:rPr>
          <w:rFonts w:ascii="Times New Roman" w:hAnsi="Times New Roman" w:cs="Times New Roman" w:hint="eastAsia"/>
        </w:rPr>
        <w:t xml:space="preserve">: Characterization of crystal stems and </w:t>
      </w:r>
      <w:r>
        <w:rPr>
          <w:rFonts w:ascii="Times New Roman" w:hAnsi="Times New Roman" w:cs="Times New Roman"/>
        </w:rPr>
        <w:t>their</w:t>
      </w:r>
      <w:r>
        <w:rPr>
          <w:rFonts w:ascii="Times New Roman" w:hAnsi="Times New Roman" w:cs="Times New Roman" w:hint="eastAsia"/>
        </w:rPr>
        <w:t xml:space="preserve"> orientation via X-ray diffraction.</w:t>
      </w:r>
    </w:p>
    <w:p w14:paraId="5A3CC567" w14:textId="77777777" w:rsidR="00C270A0" w:rsidRPr="00B77ACE" w:rsidRDefault="00C270A0" w:rsidP="00C270A0">
      <w:pPr>
        <w:jc w:val="center"/>
        <w:rPr>
          <w:rFonts w:ascii="Times New Roman" w:hAnsi="Times New Roman" w:cs="Times New Roman"/>
          <w:noProof/>
        </w:rPr>
      </w:pPr>
    </w:p>
    <w:p w14:paraId="686DEC50" w14:textId="77777777" w:rsidR="00C270A0" w:rsidRDefault="00C270A0" w:rsidP="00C270A0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609076" wp14:editId="1AD64FAA">
            <wp:extent cx="5274310" cy="5569585"/>
            <wp:effectExtent l="0" t="0" r="2540" b="0"/>
            <wp:docPr id="1870263297" name="图片 2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263297" name="图片 2" descr="A collage of images of cell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6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FA87B" w14:textId="77777777" w:rsidR="00C270A0" w:rsidRPr="00BA56D8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9</w:t>
      </w:r>
      <w:r>
        <w:rPr>
          <w:rFonts w:ascii="Times New Roman" w:hAnsi="Times New Roman" w:cs="Times New Roman"/>
          <w:b/>
          <w:bCs/>
        </w:rPr>
        <w:t xml:space="preserve"> </w:t>
      </w:r>
      <w:r w:rsidRPr="00E863F5">
        <w:rPr>
          <w:rFonts w:ascii="Times New Roman" w:hAnsi="Times New Roman" w:cs="Times New Roman" w:hint="eastAsia"/>
        </w:rPr>
        <w:t xml:space="preserve">Non-isothermal 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rystallization and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 xml:space="preserve">elting </w:t>
      </w:r>
      <w:r>
        <w:rPr>
          <w:rFonts w:ascii="Times New Roman" w:hAnsi="Times New Roman" w:cs="Times New Roman" w:hint="eastAsia"/>
        </w:rPr>
        <w:t>b</w:t>
      </w:r>
      <w:r w:rsidRPr="00E863F5">
        <w:rPr>
          <w:rFonts w:ascii="Times New Roman" w:hAnsi="Times New Roman" w:cs="Times New Roman" w:hint="eastAsia"/>
        </w:rPr>
        <w:t xml:space="preserve">ehaviors (a), </w:t>
      </w:r>
      <w:r>
        <w:rPr>
          <w:rFonts w:ascii="Times New Roman" w:hAnsi="Times New Roman" w:cs="Times New Roman" w:hint="eastAsia"/>
        </w:rPr>
        <w:t>t</w:t>
      </w:r>
      <w:r w:rsidRPr="00E863F5">
        <w:rPr>
          <w:rFonts w:ascii="Times New Roman" w:hAnsi="Times New Roman" w:cs="Times New Roman" w:hint="eastAsia"/>
        </w:rPr>
        <w:t xml:space="preserve">ensile </w:t>
      </w:r>
      <w:r>
        <w:rPr>
          <w:rFonts w:ascii="Times New Roman" w:hAnsi="Times New Roman" w:cs="Times New Roman" w:hint="eastAsia"/>
        </w:rPr>
        <w:t>p</w:t>
      </w:r>
      <w:r w:rsidRPr="00E863F5">
        <w:rPr>
          <w:rFonts w:ascii="Times New Roman" w:hAnsi="Times New Roman" w:cs="Times New Roman" w:hint="eastAsia"/>
        </w:rPr>
        <w:t xml:space="preserve">roperties (b), and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 xml:space="preserve">orphologies (c-e) of </w:t>
      </w:r>
      <w:r>
        <w:rPr>
          <w:rFonts w:ascii="Times New Roman" w:hAnsi="Times New Roman" w:cs="Times New Roman" w:hint="eastAsia"/>
        </w:rPr>
        <w:t>e</w:t>
      </w:r>
      <w:r w:rsidRPr="00E863F5">
        <w:rPr>
          <w:rFonts w:ascii="Times New Roman" w:hAnsi="Times New Roman" w:cs="Times New Roman" w:hint="eastAsia"/>
        </w:rPr>
        <w:t xml:space="preserve">plastomers </w:t>
      </w:r>
      <w:r>
        <w:rPr>
          <w:rFonts w:ascii="Times New Roman" w:hAnsi="Times New Roman" w:cs="Times New Roman" w:hint="eastAsia"/>
        </w:rPr>
        <w:t>c</w:t>
      </w:r>
      <w:r w:rsidRPr="00E863F5">
        <w:rPr>
          <w:rFonts w:ascii="Times New Roman" w:hAnsi="Times New Roman" w:cs="Times New Roman" w:hint="eastAsia"/>
        </w:rPr>
        <w:t xml:space="preserve">ontaining </w:t>
      </w:r>
      <w:r>
        <w:rPr>
          <w:rFonts w:ascii="Times New Roman" w:hAnsi="Times New Roman" w:cs="Times New Roman" w:hint="eastAsia"/>
        </w:rPr>
        <w:t>d</w:t>
      </w:r>
      <w:r w:rsidRPr="00E863F5">
        <w:rPr>
          <w:rFonts w:ascii="Times New Roman" w:hAnsi="Times New Roman" w:cs="Times New Roman" w:hint="eastAsia"/>
        </w:rPr>
        <w:t>ynamic 2D-</w:t>
      </w:r>
      <w:r>
        <w:rPr>
          <w:rFonts w:ascii="Times New Roman" w:hAnsi="Times New Roman" w:cs="Times New Roman" w:hint="eastAsia"/>
        </w:rPr>
        <w:t>o</w:t>
      </w:r>
      <w:r w:rsidRPr="00E863F5">
        <w:rPr>
          <w:rFonts w:ascii="Times New Roman" w:hAnsi="Times New Roman" w:cs="Times New Roman" w:hint="eastAsia"/>
        </w:rPr>
        <w:t xml:space="preserve">rdered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 xml:space="preserve">anofibrillar </w:t>
      </w:r>
      <w:r>
        <w:rPr>
          <w:rFonts w:ascii="Times New Roman" w:hAnsi="Times New Roman" w:cs="Times New Roman" w:hint="eastAsia"/>
        </w:rPr>
        <w:t>n</w:t>
      </w:r>
      <w:r w:rsidRPr="00E863F5">
        <w:rPr>
          <w:rFonts w:ascii="Times New Roman" w:hAnsi="Times New Roman" w:cs="Times New Roman" w:hint="eastAsia"/>
        </w:rPr>
        <w:t xml:space="preserve">etworks and </w:t>
      </w:r>
      <w:r>
        <w:rPr>
          <w:rFonts w:ascii="Times New Roman" w:hAnsi="Times New Roman" w:cs="Times New Roman" w:hint="eastAsia"/>
        </w:rPr>
        <w:t>d</w:t>
      </w:r>
      <w:r w:rsidRPr="00E863F5">
        <w:rPr>
          <w:rFonts w:ascii="Times New Roman" w:hAnsi="Times New Roman" w:cs="Times New Roman" w:hint="eastAsia"/>
        </w:rPr>
        <w:t xml:space="preserve">isordered 3D 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>eso-/</w:t>
      </w:r>
      <w:r>
        <w:rPr>
          <w:rFonts w:ascii="Times New Roman" w:hAnsi="Times New Roman" w:cs="Times New Roman" w:hint="eastAsia"/>
        </w:rPr>
        <w:t>m</w:t>
      </w:r>
      <w:r w:rsidRPr="00E863F5">
        <w:rPr>
          <w:rFonts w:ascii="Times New Roman" w:hAnsi="Times New Roman" w:cs="Times New Roman" w:hint="eastAsia"/>
        </w:rPr>
        <w:t>icro</w:t>
      </w:r>
      <w:r>
        <w:rPr>
          <w:rFonts w:ascii="Times New Roman" w:hAnsi="Times New Roman" w:cs="Times New Roman" w:hint="eastAsia"/>
        </w:rPr>
        <w:t>g</w:t>
      </w:r>
      <w:r w:rsidRPr="00E863F5">
        <w:rPr>
          <w:rFonts w:ascii="Times New Roman" w:hAnsi="Times New Roman" w:cs="Times New Roman" w:hint="eastAsia"/>
        </w:rPr>
        <w:t>ranules.</w:t>
      </w:r>
      <w:r w:rsidRPr="008D292B">
        <w:rPr>
          <w:rFonts w:ascii="Times New Roman" w:hAnsi="Times New Roman" w:cs="Times New Roman"/>
        </w:rPr>
        <w:t xml:space="preserve"> </w:t>
      </w:r>
    </w:p>
    <w:p w14:paraId="5FBF5458" w14:textId="77777777" w:rsidR="00C270A0" w:rsidRPr="00A44456" w:rsidRDefault="00C270A0" w:rsidP="00C270A0">
      <w:pPr>
        <w:rPr>
          <w:rFonts w:ascii="Times New Roman" w:hAnsi="Times New Roman" w:cs="Times New Roman"/>
        </w:rPr>
      </w:pPr>
    </w:p>
    <w:p w14:paraId="4A138FC1" w14:textId="77777777" w:rsidR="00C270A0" w:rsidRDefault="00C270A0" w:rsidP="00C270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6E167D" wp14:editId="2ABADAC4">
            <wp:extent cx="5274310" cy="4550410"/>
            <wp:effectExtent l="0" t="0" r="2540" b="2540"/>
            <wp:docPr id="1971436723" name="图片 2" descr="A diagram of a mix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436723" name="图片 2" descr="A diagram of a mixture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5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ECC82" w14:textId="77777777" w:rsidR="00C270A0" w:rsidRPr="007D7DF0" w:rsidRDefault="00C270A0" w:rsidP="00C270A0">
      <w:pPr>
        <w:rPr>
          <w:rFonts w:ascii="Times New Roman" w:hAnsi="Times New Roman" w:cs="Times New Roman"/>
        </w:rPr>
      </w:pPr>
      <w:r w:rsidRPr="008421E7">
        <w:rPr>
          <w:rFonts w:ascii="Times New Roman" w:hAnsi="Times New Roman" w:cs="Times New Roman" w:hint="eastAsia"/>
          <w:b/>
          <w:bCs/>
        </w:rPr>
        <w:t>E</w:t>
      </w:r>
      <w:r w:rsidRPr="008421E7">
        <w:rPr>
          <w:rFonts w:ascii="Times New Roman" w:hAnsi="Times New Roman" w:cs="Times New Roman"/>
          <w:b/>
          <w:bCs/>
        </w:rPr>
        <w:t>xtended Data Fig.</w:t>
      </w:r>
      <w:r>
        <w:rPr>
          <w:rFonts w:ascii="Times New Roman" w:hAnsi="Times New Roman" w:cs="Times New Roman" w:hint="eastAsia"/>
          <w:b/>
          <w:bCs/>
        </w:rPr>
        <w:t xml:space="preserve"> 10</w:t>
      </w:r>
      <w:r>
        <w:rPr>
          <w:rFonts w:ascii="Times New Roman" w:hAnsi="Times New Roman" w:cs="Times New Roman"/>
          <w:b/>
          <w:bCs/>
        </w:rPr>
        <w:t xml:space="preserve"> </w:t>
      </w:r>
      <w:r w:rsidRPr="0073070D">
        <w:rPr>
          <w:rFonts w:ascii="Times New Roman" w:hAnsi="Times New Roman" w:cs="Times New Roman" w:hint="eastAsia"/>
        </w:rPr>
        <w:t xml:space="preserve">Shearing (a), </w:t>
      </w:r>
      <w:r>
        <w:rPr>
          <w:rFonts w:ascii="Times New Roman" w:hAnsi="Times New Roman" w:cs="Times New Roman" w:hint="eastAsia"/>
        </w:rPr>
        <w:t>i</w:t>
      </w:r>
      <w:r w:rsidRPr="0073070D">
        <w:rPr>
          <w:rFonts w:ascii="Times New Roman" w:hAnsi="Times New Roman" w:cs="Times New Roman" w:hint="eastAsia"/>
        </w:rPr>
        <w:t xml:space="preserve">nternal </w:t>
      </w:r>
      <w:r>
        <w:rPr>
          <w:rFonts w:ascii="Times New Roman" w:hAnsi="Times New Roman" w:cs="Times New Roman" w:hint="eastAsia"/>
        </w:rPr>
        <w:t>m</w:t>
      </w:r>
      <w:r w:rsidRPr="0073070D">
        <w:rPr>
          <w:rFonts w:ascii="Times New Roman" w:hAnsi="Times New Roman" w:cs="Times New Roman" w:hint="eastAsia"/>
        </w:rPr>
        <w:t xml:space="preserve">ixing (a), </w:t>
      </w:r>
      <w:r>
        <w:rPr>
          <w:rFonts w:ascii="Times New Roman" w:hAnsi="Times New Roman" w:cs="Times New Roman" w:hint="eastAsia"/>
        </w:rPr>
        <w:t>c</w:t>
      </w:r>
      <w:r w:rsidRPr="0073070D">
        <w:rPr>
          <w:rFonts w:ascii="Times New Roman" w:hAnsi="Times New Roman" w:cs="Times New Roman" w:hint="eastAsia"/>
        </w:rPr>
        <w:t xml:space="preserve">ompression </w:t>
      </w:r>
      <w:r>
        <w:rPr>
          <w:rFonts w:ascii="Times New Roman" w:hAnsi="Times New Roman" w:cs="Times New Roman" w:hint="eastAsia"/>
        </w:rPr>
        <w:t>m</w:t>
      </w:r>
      <w:r w:rsidRPr="0073070D">
        <w:rPr>
          <w:rFonts w:ascii="Times New Roman" w:hAnsi="Times New Roman" w:cs="Times New Roman" w:hint="eastAsia"/>
        </w:rPr>
        <w:t>olding (b,</w:t>
      </w:r>
      <w:r>
        <w:rPr>
          <w:rFonts w:ascii="Times New Roman" w:hAnsi="Times New Roman" w:cs="Times New Roman" w:hint="eastAsia"/>
        </w:rPr>
        <w:t xml:space="preserve"> </w:t>
      </w:r>
      <w:r w:rsidRPr="0073070D">
        <w:rPr>
          <w:rFonts w:ascii="Times New Roman" w:hAnsi="Times New Roman" w:cs="Times New Roman" w:hint="eastAsia"/>
        </w:rPr>
        <w:t xml:space="preserve">d), </w:t>
      </w:r>
      <w:r>
        <w:rPr>
          <w:rFonts w:ascii="Times New Roman" w:hAnsi="Times New Roman" w:cs="Times New Roman" w:hint="eastAsia"/>
        </w:rPr>
        <w:t>e</w:t>
      </w:r>
      <w:r w:rsidRPr="0073070D">
        <w:rPr>
          <w:rFonts w:ascii="Times New Roman" w:hAnsi="Times New Roman" w:cs="Times New Roman" w:hint="eastAsia"/>
        </w:rPr>
        <w:t xml:space="preserve">xtrusion (c) and </w:t>
      </w:r>
      <w:r>
        <w:rPr>
          <w:rFonts w:ascii="Times New Roman" w:hAnsi="Times New Roman" w:cs="Times New Roman" w:hint="eastAsia"/>
        </w:rPr>
        <w:t>c</w:t>
      </w:r>
      <w:r w:rsidRPr="0073070D">
        <w:rPr>
          <w:rFonts w:ascii="Times New Roman" w:hAnsi="Times New Roman" w:cs="Times New Roman" w:hint="eastAsia"/>
        </w:rPr>
        <w:t xml:space="preserve">rystallization (d) </w:t>
      </w:r>
      <w:r>
        <w:rPr>
          <w:rFonts w:ascii="Times New Roman" w:hAnsi="Times New Roman" w:cs="Times New Roman" w:hint="eastAsia"/>
        </w:rPr>
        <w:t>p</w:t>
      </w:r>
      <w:r w:rsidRPr="0073070D">
        <w:rPr>
          <w:rFonts w:ascii="Times New Roman" w:hAnsi="Times New Roman" w:cs="Times New Roman" w:hint="eastAsia"/>
        </w:rPr>
        <w:t xml:space="preserve">rocedures for UHMWPE and </w:t>
      </w:r>
      <w:r>
        <w:rPr>
          <w:rFonts w:ascii="Times New Roman" w:hAnsi="Times New Roman" w:cs="Times New Roman" w:hint="eastAsia"/>
        </w:rPr>
        <w:t>e</w:t>
      </w:r>
      <w:r w:rsidRPr="0073070D">
        <w:rPr>
          <w:rFonts w:ascii="Times New Roman" w:hAnsi="Times New Roman" w:cs="Times New Roman" w:hint="eastAsia"/>
        </w:rPr>
        <w:t xml:space="preserve">plastomers. </w:t>
      </w:r>
    </w:p>
    <w:p w14:paraId="7A78788E" w14:textId="77777777" w:rsidR="00C270A0" w:rsidRPr="00ED7684" w:rsidRDefault="00C270A0" w:rsidP="00C270A0">
      <w:pPr>
        <w:rPr>
          <w:rFonts w:ascii="Times New Roman" w:hAnsi="Times New Roman" w:cs="Times New Roman"/>
        </w:rPr>
      </w:pPr>
    </w:p>
    <w:p w14:paraId="73813F6E" w14:textId="77777777" w:rsidR="00755780" w:rsidRDefault="00755780"/>
    <w:sectPr w:rsidR="00755780" w:rsidSect="00C270A0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21823926"/>
      <w:docPartObj>
        <w:docPartGallery w:val="Page Numbers (Bottom of Page)"/>
        <w:docPartUnique/>
      </w:docPartObj>
    </w:sdtPr>
    <w:sdtContent>
      <w:p w14:paraId="366F1A87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597F1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0A0"/>
    <w:rsid w:val="00331A6B"/>
    <w:rsid w:val="00755780"/>
    <w:rsid w:val="00857596"/>
    <w:rsid w:val="00C270A0"/>
    <w:rsid w:val="00FB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A6339"/>
  <w15:chartTrackingRefBased/>
  <w15:docId w15:val="{F8266D1D-BC7B-4708-B0A3-7CA5A9251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0A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0A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0A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0A0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0A0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0A0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0A0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0A0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0A0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0A0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0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0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0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0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0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0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0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0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0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0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70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0A0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70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0A0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70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0A0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70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0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0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0A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2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270A0"/>
    <w:rPr>
      <w:rFonts w:eastAsiaTheme="minorEastAsia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image" Target="media/image9.t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5" Type="http://schemas.openxmlformats.org/officeDocument/2006/relationships/fontTable" Target="fontTable.xml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467</Words>
  <Characters>2668</Characters>
  <Application>Microsoft Office Word</Application>
  <DocSecurity>0</DocSecurity>
  <Lines>22</Lines>
  <Paragraphs>6</Paragraphs>
  <ScaleCrop>false</ScaleCrop>
  <Company>Springer Nature</Company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2025-01-14T10:23:00Z</dcterms:created>
  <dcterms:modified xsi:type="dcterms:W3CDTF">2025-01-14T10:23:00Z</dcterms:modified>
</cp:coreProperties>
</file>