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309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80"/>
        <w:gridCol w:w="2327"/>
        <w:gridCol w:w="137"/>
        <w:gridCol w:w="2326"/>
        <w:gridCol w:w="1287"/>
        <w:gridCol w:w="1452"/>
      </w:tblGrid>
      <w:tr w:rsidR="001F74F5" w:rsidRPr="001F74F5" w14:paraId="0821B248" w14:textId="77777777" w:rsidTr="001F74F5">
        <w:trPr>
          <w:trHeight w:val="285"/>
          <w:jc w:val="center"/>
        </w:trPr>
        <w:tc>
          <w:tcPr>
            <w:tcW w:w="9309" w:type="dxa"/>
            <w:gridSpan w:val="6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6C7719" w14:textId="77777777" w:rsidR="00FB4C6D" w:rsidRPr="001F74F5" w:rsidRDefault="00FB4C6D" w:rsidP="003426A1">
            <w:pPr>
              <w:widowControl/>
              <w:adjustRightInd w:val="0"/>
              <w:snapToGrid w:val="0"/>
              <w:spacing w:line="400" w:lineRule="exact"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 xml:space="preserve">S1 </w:t>
            </w:r>
            <w:r w:rsidRPr="001F74F5">
              <w:rPr>
                <w:kern w:val="0"/>
                <w:sz w:val="21"/>
                <w:szCs w:val="21"/>
                <w:lang w:bidi="ar"/>
              </w:rPr>
              <w:t>Comparison of dietary fatty acid intake between case group and control group (after energy correction)</w:t>
            </w:r>
          </w:p>
        </w:tc>
      </w:tr>
      <w:tr w:rsidR="001F74F5" w:rsidRPr="001F74F5" w14:paraId="78B3628F" w14:textId="77777777" w:rsidTr="001F74F5">
        <w:trPr>
          <w:trHeight w:val="285"/>
          <w:jc w:val="center"/>
        </w:trPr>
        <w:tc>
          <w:tcPr>
            <w:tcW w:w="1780" w:type="dxa"/>
            <w:vMerge w:val="restart"/>
            <w:tcBorders>
              <w:top w:val="single" w:sz="12" w:space="0" w:color="auto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C1307A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Fatty acid</w:t>
            </w:r>
          </w:p>
        </w:tc>
        <w:tc>
          <w:tcPr>
            <w:tcW w:w="2327" w:type="dxa"/>
            <w:tcBorders>
              <w:top w:val="single" w:sz="12" w:space="0" w:color="auto"/>
              <w:bottom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016D7444" w14:textId="77777777" w:rsidR="00FB4C6D" w:rsidRPr="001F74F5" w:rsidRDefault="00FB4C6D" w:rsidP="003426A1">
            <w:pPr>
              <w:widowControl/>
              <w:jc w:val="center"/>
              <w:textAlignment w:val="bottom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controls (n=422)</w:t>
            </w:r>
          </w:p>
        </w:tc>
        <w:tc>
          <w:tcPr>
            <w:tcW w:w="137" w:type="dxa"/>
            <w:vMerge w:val="restart"/>
            <w:tcBorders>
              <w:top w:val="single" w:sz="12" w:space="0" w:color="auto"/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F12142A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tcBorders>
              <w:top w:val="single" w:sz="12" w:space="0" w:color="auto"/>
              <w:bottom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39C89B1" w14:textId="77777777" w:rsidR="00FB4C6D" w:rsidRPr="001F74F5" w:rsidRDefault="00FB4C6D" w:rsidP="003426A1">
            <w:pPr>
              <w:widowControl/>
              <w:jc w:val="center"/>
              <w:textAlignment w:val="bottom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cases (n=423)</w:t>
            </w:r>
          </w:p>
        </w:tc>
        <w:tc>
          <w:tcPr>
            <w:tcW w:w="1287" w:type="dxa"/>
            <w:vMerge w:val="restart"/>
            <w:tcBorders>
              <w:top w:val="single" w:sz="12" w:space="0" w:color="auto"/>
              <w:bottom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5B28F6" w14:textId="7F853F49" w:rsidR="00FB4C6D" w:rsidRPr="001F74F5" w:rsidRDefault="00FB4C6D" w:rsidP="003426A1">
            <w:pPr>
              <w:widowControl/>
              <w:jc w:val="center"/>
              <w:textAlignment w:val="center"/>
              <w:rPr>
                <w:i/>
                <w:sz w:val="21"/>
                <w:szCs w:val="21"/>
              </w:rPr>
            </w:pPr>
            <w:r w:rsidRPr="001F74F5">
              <w:rPr>
                <w:i/>
                <w:kern w:val="0"/>
                <w:sz w:val="21"/>
                <w:szCs w:val="21"/>
                <w:lang w:bidi="ar"/>
              </w:rPr>
              <w:t>z</w:t>
            </w:r>
          </w:p>
        </w:tc>
        <w:tc>
          <w:tcPr>
            <w:tcW w:w="1450" w:type="dxa"/>
            <w:vMerge w:val="restart"/>
            <w:tcBorders>
              <w:top w:val="single" w:sz="12" w:space="0" w:color="auto"/>
              <w:bottom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3F4128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i/>
                <w:sz w:val="21"/>
                <w:szCs w:val="21"/>
              </w:rPr>
            </w:pPr>
            <w:r w:rsidRPr="001F74F5">
              <w:rPr>
                <w:i/>
                <w:kern w:val="0"/>
                <w:sz w:val="21"/>
                <w:szCs w:val="21"/>
                <w:lang w:bidi="ar"/>
              </w:rPr>
              <w:t>P</w:t>
            </w:r>
          </w:p>
        </w:tc>
      </w:tr>
      <w:tr w:rsidR="001F74F5" w:rsidRPr="001F74F5" w14:paraId="3868D668" w14:textId="77777777" w:rsidTr="001F74F5">
        <w:trPr>
          <w:trHeight w:val="353"/>
          <w:jc w:val="center"/>
        </w:trPr>
        <w:tc>
          <w:tcPr>
            <w:tcW w:w="1780" w:type="dxa"/>
            <w:vMerge/>
            <w:tcBorders>
              <w:top w:val="nil"/>
              <w:bottom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D90FA6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7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663A04FB" w14:textId="18B36F9B" w:rsidR="00FB4C6D" w:rsidRPr="001F74F5" w:rsidRDefault="00FB4C6D" w:rsidP="003426A1">
            <w:pPr>
              <w:widowControl/>
              <w:jc w:val="center"/>
              <w:textAlignment w:val="bottom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Median(Q</w:t>
            </w:r>
            <w:proofErr w:type="gramStart"/>
            <w:r w:rsidRPr="001F74F5">
              <w:rPr>
                <w:kern w:val="0"/>
                <w:sz w:val="21"/>
                <w:szCs w:val="21"/>
                <w:vertAlign w:val="subscript"/>
                <w:lang w:bidi="ar"/>
              </w:rPr>
              <w:t>25</w:t>
            </w:r>
            <w:r w:rsidRPr="001F74F5">
              <w:rPr>
                <w:kern w:val="0"/>
                <w:sz w:val="21"/>
                <w:szCs w:val="21"/>
                <w:lang w:bidi="ar"/>
              </w:rPr>
              <w:t>,Q</w:t>
            </w:r>
            <w:proofErr w:type="gramEnd"/>
            <w:r w:rsidRPr="001F74F5">
              <w:rPr>
                <w:kern w:val="0"/>
                <w:sz w:val="21"/>
                <w:szCs w:val="21"/>
                <w:vertAlign w:val="subscript"/>
                <w:lang w:bidi="ar"/>
              </w:rPr>
              <w:t>75</w:t>
            </w:r>
            <w:r w:rsidRPr="001F74F5">
              <w:rPr>
                <w:kern w:val="0"/>
                <w:sz w:val="21"/>
                <w:szCs w:val="21"/>
                <w:lang w:bidi="ar"/>
              </w:rPr>
              <w:t>)</w:t>
            </w:r>
          </w:p>
        </w:tc>
        <w:tc>
          <w:tcPr>
            <w:tcW w:w="137" w:type="dxa"/>
            <w:vMerge/>
            <w:tcBorders>
              <w:top w:val="nil"/>
              <w:bottom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5ADDFB6E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14:paraId="11039A88" w14:textId="36CD5D68" w:rsidR="00FB4C6D" w:rsidRPr="001F74F5" w:rsidRDefault="00FB4C6D" w:rsidP="003426A1">
            <w:pPr>
              <w:widowControl/>
              <w:jc w:val="center"/>
              <w:textAlignment w:val="bottom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Median(Q</w:t>
            </w:r>
            <w:proofErr w:type="gramStart"/>
            <w:r w:rsidRPr="001F74F5">
              <w:rPr>
                <w:kern w:val="0"/>
                <w:sz w:val="21"/>
                <w:szCs w:val="21"/>
                <w:vertAlign w:val="subscript"/>
                <w:lang w:bidi="ar"/>
              </w:rPr>
              <w:t>25</w:t>
            </w:r>
            <w:r w:rsidRPr="001F74F5">
              <w:rPr>
                <w:kern w:val="0"/>
                <w:sz w:val="21"/>
                <w:szCs w:val="21"/>
                <w:lang w:bidi="ar"/>
              </w:rPr>
              <w:t>,Q</w:t>
            </w:r>
            <w:proofErr w:type="gramEnd"/>
            <w:r w:rsidRPr="001F74F5">
              <w:rPr>
                <w:kern w:val="0"/>
                <w:sz w:val="21"/>
                <w:szCs w:val="21"/>
                <w:vertAlign w:val="subscript"/>
                <w:lang w:bidi="ar"/>
              </w:rPr>
              <w:t>75</w:t>
            </w:r>
            <w:r w:rsidRPr="001F74F5">
              <w:rPr>
                <w:kern w:val="0"/>
                <w:sz w:val="21"/>
                <w:szCs w:val="21"/>
                <w:lang w:bidi="ar"/>
              </w:rPr>
              <w:t>)</w:t>
            </w:r>
          </w:p>
        </w:tc>
        <w:tc>
          <w:tcPr>
            <w:tcW w:w="1287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4C18A4" w14:textId="77777777" w:rsidR="00FB4C6D" w:rsidRPr="001F74F5" w:rsidRDefault="00FB4C6D" w:rsidP="003426A1">
            <w:pPr>
              <w:jc w:val="center"/>
              <w:rPr>
                <w:i/>
                <w:sz w:val="21"/>
                <w:szCs w:val="21"/>
              </w:rPr>
            </w:pPr>
          </w:p>
        </w:tc>
        <w:tc>
          <w:tcPr>
            <w:tcW w:w="1450" w:type="dxa"/>
            <w:vMerge/>
            <w:tcBorders>
              <w:top w:val="single" w:sz="4" w:space="0" w:color="auto"/>
              <w:bottom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5A1F1F" w14:textId="77777777" w:rsidR="00FB4C6D" w:rsidRPr="001F74F5" w:rsidRDefault="00FB4C6D" w:rsidP="003426A1">
            <w:pPr>
              <w:jc w:val="center"/>
              <w:rPr>
                <w:i/>
                <w:sz w:val="21"/>
                <w:szCs w:val="21"/>
              </w:rPr>
            </w:pPr>
          </w:p>
        </w:tc>
      </w:tr>
      <w:tr w:rsidR="001F74F5" w:rsidRPr="001F74F5" w14:paraId="5793017B" w14:textId="77777777" w:rsidTr="001F74F5">
        <w:trPr>
          <w:trHeight w:val="162"/>
          <w:jc w:val="center"/>
        </w:trPr>
        <w:tc>
          <w:tcPr>
            <w:tcW w:w="1780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F62E12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SFA(g/day)</w:t>
            </w:r>
          </w:p>
        </w:tc>
        <w:tc>
          <w:tcPr>
            <w:tcW w:w="2327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07523DA9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349.37 (245.29,451.47)</w:t>
            </w:r>
          </w:p>
        </w:tc>
        <w:tc>
          <w:tcPr>
            <w:tcW w:w="137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143D0E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187738ED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372.28(261.77,563.13)</w:t>
            </w:r>
          </w:p>
        </w:tc>
        <w:tc>
          <w:tcPr>
            <w:tcW w:w="1287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30CF92DF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-3.270</w:t>
            </w:r>
          </w:p>
        </w:tc>
        <w:tc>
          <w:tcPr>
            <w:tcW w:w="1450" w:type="dxa"/>
            <w:tcBorders>
              <w:top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26424663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7F0EDC5E" w14:textId="77777777" w:rsidTr="001F74F5">
        <w:trPr>
          <w:trHeight w:val="81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ACAA65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MUFA(g/day)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2411AEF3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399.68(266.76,516.54)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557153FA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77AF8465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434.87(290.96,665.3)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23770A15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-3.616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28CA96FB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＜</w:t>
            </w: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34ABDF6B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290366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PUFA(g/day)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587446A1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151.25(105.11,206.51)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7FC681F3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7D7443F4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147.26(100.38,193.59</w:t>
            </w:r>
            <w:r w:rsidRPr="001F74F5">
              <w:rPr>
                <w:sz w:val="21"/>
                <w:szCs w:val="21"/>
              </w:rPr>
              <w:t>）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705FF16E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-4.023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2BBE0AAA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＜</w:t>
            </w: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2E7EE28E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A6E689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4:0(mg/day)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5DE6E75D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162.37(17.20,861.93)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7E46D391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7E2F5A62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25.22(0.21,333.25)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79AB536A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-1.116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3CAC066A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rFonts w:eastAsia="等线"/>
                <w:b/>
                <w:bCs/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0.264</w:t>
            </w:r>
          </w:p>
        </w:tc>
      </w:tr>
      <w:tr w:rsidR="001F74F5" w:rsidRPr="001F74F5" w14:paraId="43CC9DB4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C63774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 xml:space="preserve"> 6:0(mg/day)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534A3D1F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28.87(7.16,255.23)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6217C240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4483F1FC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7.91(0.42,29.77)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14E71722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-6.334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006F2AE1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＜</w:t>
            </w: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111F8586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CAE36D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 xml:space="preserve"> 8:0(g/day)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51839427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0.38(0.13,0.93)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3FD787EA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4A85FD7D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0.30(0.09,1.52)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115A8A51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-7.124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5978FA19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＜</w:t>
            </w: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3321EB62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522380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10:0(g/day)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4728935B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0.60(0.23,1.45)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7AA9EA31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638A40D3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0.35(0.08,0.85)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49E5D590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-0.110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113ED945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0.913</w:t>
            </w:r>
          </w:p>
        </w:tc>
      </w:tr>
      <w:tr w:rsidR="001F74F5" w:rsidRPr="001F74F5" w14:paraId="5BE022BB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4FD4BC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11:0(g/day)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0CA10ABD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0.19(0.07,0.45)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1925B15B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5611A87B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 xml:space="preserve">0.21(0.06,0.83) 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7E7947E7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-4.761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0DC8653A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＜</w:t>
            </w: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56C4C82C" w14:textId="77777777" w:rsidTr="001F74F5">
        <w:trPr>
          <w:trHeight w:val="285"/>
          <w:jc w:val="center"/>
        </w:trPr>
        <w:tc>
          <w:tcPr>
            <w:tcW w:w="1780" w:type="dxa"/>
            <w:tcBorders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A156C5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12:0(g/day)</w:t>
            </w:r>
          </w:p>
        </w:tc>
        <w:tc>
          <w:tcPr>
            <w:tcW w:w="2327" w:type="dxa"/>
            <w:tcBorders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088AA08E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3.93(1.89,6.23)</w:t>
            </w:r>
          </w:p>
        </w:tc>
        <w:tc>
          <w:tcPr>
            <w:tcW w:w="137" w:type="dxa"/>
            <w:tcBorders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493E2B05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tcBorders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71054AEF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4.39(1.63,7.72)</w:t>
            </w:r>
          </w:p>
        </w:tc>
        <w:tc>
          <w:tcPr>
            <w:tcW w:w="1287" w:type="dxa"/>
            <w:tcBorders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7318B725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-1.556</w:t>
            </w:r>
          </w:p>
        </w:tc>
        <w:tc>
          <w:tcPr>
            <w:tcW w:w="1450" w:type="dxa"/>
            <w:tcBorders>
              <w:bottom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1636FE41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0.120</w:t>
            </w:r>
          </w:p>
        </w:tc>
      </w:tr>
      <w:tr w:rsidR="001F74F5" w:rsidRPr="001F74F5" w14:paraId="41094DD6" w14:textId="77777777" w:rsidTr="001F74F5">
        <w:trPr>
          <w:trHeight w:val="285"/>
          <w:jc w:val="center"/>
        </w:trPr>
        <w:tc>
          <w:tcPr>
            <w:tcW w:w="1780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40218A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13:0(g/day)</w:t>
            </w:r>
          </w:p>
        </w:tc>
        <w:tc>
          <w:tcPr>
            <w:tcW w:w="2327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75539800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0.27(0.17,0.43)</w:t>
            </w:r>
          </w:p>
        </w:tc>
        <w:tc>
          <w:tcPr>
            <w:tcW w:w="137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22FB3548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1A37D99C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0.29(0.17,0.51)</w:t>
            </w:r>
          </w:p>
        </w:tc>
        <w:tc>
          <w:tcPr>
            <w:tcW w:w="1287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6BA3EFF7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-1.957</w:t>
            </w:r>
          </w:p>
        </w:tc>
        <w:tc>
          <w:tcPr>
            <w:tcW w:w="1450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0B39BCB6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0.050</w:t>
            </w:r>
          </w:p>
        </w:tc>
      </w:tr>
      <w:tr w:rsidR="001F74F5" w:rsidRPr="001F74F5" w14:paraId="70E9186A" w14:textId="77777777" w:rsidTr="001F74F5">
        <w:trPr>
          <w:trHeight w:val="285"/>
          <w:jc w:val="center"/>
        </w:trPr>
        <w:tc>
          <w:tcPr>
            <w:tcW w:w="1780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FBDBAB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14:0(g/day)</w:t>
            </w:r>
          </w:p>
        </w:tc>
        <w:tc>
          <w:tcPr>
            <w:tcW w:w="2327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0526E932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15.96(9.97,23.27)</w:t>
            </w:r>
          </w:p>
        </w:tc>
        <w:tc>
          <w:tcPr>
            <w:tcW w:w="137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40CCCDE0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0C02D262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14.78(9.1,23.88)</w:t>
            </w:r>
          </w:p>
        </w:tc>
        <w:tc>
          <w:tcPr>
            <w:tcW w:w="1287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634DC26E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-1.490</w:t>
            </w:r>
          </w:p>
        </w:tc>
        <w:tc>
          <w:tcPr>
            <w:tcW w:w="1450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3928E515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0.136</w:t>
            </w:r>
          </w:p>
        </w:tc>
      </w:tr>
      <w:tr w:rsidR="001F74F5" w:rsidRPr="001F74F5" w14:paraId="30C49DD7" w14:textId="77777777" w:rsidTr="001F74F5">
        <w:trPr>
          <w:trHeight w:val="285"/>
          <w:jc w:val="center"/>
        </w:trPr>
        <w:tc>
          <w:tcPr>
            <w:tcW w:w="1780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5A86C8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15:0(g/day)</w:t>
            </w:r>
          </w:p>
        </w:tc>
        <w:tc>
          <w:tcPr>
            <w:tcW w:w="2327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60F16C43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5.33(2.7,9.99)</w:t>
            </w:r>
          </w:p>
        </w:tc>
        <w:tc>
          <w:tcPr>
            <w:tcW w:w="137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28D33CBA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4ACD851C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4.17(1.67,7.67)</w:t>
            </w:r>
          </w:p>
        </w:tc>
        <w:tc>
          <w:tcPr>
            <w:tcW w:w="1287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49785F55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-0.718</w:t>
            </w:r>
          </w:p>
        </w:tc>
        <w:tc>
          <w:tcPr>
            <w:tcW w:w="1450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29EE29C1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0.473</w:t>
            </w:r>
          </w:p>
        </w:tc>
      </w:tr>
      <w:tr w:rsidR="001F74F5" w:rsidRPr="001F74F5" w14:paraId="3DA07821" w14:textId="77777777" w:rsidTr="001F74F5">
        <w:trPr>
          <w:trHeight w:val="285"/>
          <w:jc w:val="center"/>
        </w:trPr>
        <w:tc>
          <w:tcPr>
            <w:tcW w:w="1780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E81AF3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16:0(g/day)</w:t>
            </w:r>
          </w:p>
        </w:tc>
        <w:tc>
          <w:tcPr>
            <w:tcW w:w="2327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405E8796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211.94(146.05,274.55)</w:t>
            </w:r>
          </w:p>
        </w:tc>
        <w:tc>
          <w:tcPr>
            <w:tcW w:w="137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05845EE3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4238E954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 xml:space="preserve">230.50(163.9,350.6) </w:t>
            </w:r>
          </w:p>
        </w:tc>
        <w:tc>
          <w:tcPr>
            <w:tcW w:w="1287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1C5C2491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-3.871</w:t>
            </w:r>
          </w:p>
        </w:tc>
        <w:tc>
          <w:tcPr>
            <w:tcW w:w="1450" w:type="dxa"/>
            <w:tcBorders>
              <w:top w:val="nil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15F39B7B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＜</w:t>
            </w: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58833ED2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2D578A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17:0(g/day)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768422E5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10.41(5.09,18.51)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463B9C42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77E66D8F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 xml:space="preserve"> 11.43(5.71,19.99)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5E060221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-4.155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278C9D82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＜</w:t>
            </w: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23B576DE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0DD9C7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18:0(g/day)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346878D1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80.78(53.21,114.01)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26EFB561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550E20B4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89.94(60.78,132.2)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1A098AC3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-1.184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7B1D077E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0.237</w:t>
            </w:r>
          </w:p>
        </w:tc>
      </w:tr>
      <w:tr w:rsidR="001F74F5" w:rsidRPr="001F74F5" w14:paraId="7A9D2DEA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9DF380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19:0(g/day)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5D93289A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0.95(0.58,1.41)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71897123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40C639B6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0.71(0.36,1.19)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0FA0C779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-3.219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261123F5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3E43451C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F767E2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20:0(g/day)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00594F4D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3.27(2.1,4.84)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7D43FCBC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3443A83E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3.88(2.18,6.13)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229A22A0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-5.688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0E2F0E46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＜</w:t>
            </w: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4AE42006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BF070F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22:0(g/day)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7C7E93A7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0.80(0.31,2.26)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1EF35944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78B4593F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0.59(0.23,2.36)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39D0B408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-3.488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16977159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＜</w:t>
            </w: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00B802EF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AD64F7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24:0(mg/day)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130728F5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16.07(0.51,50.17)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14BAEE96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625FB114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8.65(0.13,93.90)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0C193C23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-1.937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3F24C576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0.053</w:t>
            </w:r>
          </w:p>
        </w:tc>
      </w:tr>
      <w:tr w:rsidR="001F74F5" w:rsidRPr="001F74F5" w14:paraId="0CB96D7B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552DBE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14:1(mg/day)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14C89E3B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110.37(35.03,328.59)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6F6AF1FE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74D29A70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51.94(1.84,204.71)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4E7BB857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-0.141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7B5BD2F8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0.888</w:t>
            </w:r>
          </w:p>
        </w:tc>
      </w:tr>
      <w:tr w:rsidR="001F74F5" w:rsidRPr="001F74F5" w14:paraId="4377B3CA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A9C50D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15:1(mg/day)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4BF9547F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42.72(9.34,129.05)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372B5EA2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15DA462B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28.06(0.44,104.81)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71C2A6E0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-5.458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5388D59C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＜</w:t>
            </w: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0814373E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39185C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16:1(g/day)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4368624E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29.01(17.28,39.19)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16901EDC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31FC8D34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32.99(20.50,47.01)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40C1CEF8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-2.515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662DDA15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0.012</w:t>
            </w:r>
          </w:p>
        </w:tc>
      </w:tr>
      <w:tr w:rsidR="001F74F5" w:rsidRPr="001F74F5" w14:paraId="05045AC2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97F050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17:1(g/day)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01EAD5AE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1.99(0.69,4.77)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2914128F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0218C116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1.30(0.33,3.12)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0AB417E7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-3.543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3A05A128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＜</w:t>
            </w: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350263FD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1A89DD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18:1(g/day)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7C279E66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362.18(240.39,468.01)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16F4BB53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45C313D4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399.94(267.71,604.9)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67DC7A17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-4.961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1044A88A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＜</w:t>
            </w: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3E2251F8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C2C10B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20:1(g/day)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45749E8F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0.92(0.61,1.44)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25F3AC71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102B3263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1.19(0.77,1.80)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6438B071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-4.239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6DD5CCE5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＜</w:t>
            </w: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1FFD2832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AF7CC5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22:1(g/day)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78527E0F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1.28(0.61,2.81)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0FBB0641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14EBA862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1.17(0.48,2.60)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2FA776FE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-5.398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468CBB60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＜</w:t>
            </w: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7CD17D07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FBC33B" w14:textId="77777777" w:rsidR="00FB4C6D" w:rsidRPr="001F74F5" w:rsidRDefault="00FB4C6D" w:rsidP="003426A1">
            <w:pPr>
              <w:widowControl/>
              <w:ind w:firstLineChars="100" w:firstLine="210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24:1(mg/day)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4E7D89B2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25.99(0.27,146.36)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411854A5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5D7415C2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9.71(0.14,262.06)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497388D2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-1.718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7054B5DB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0.086</w:t>
            </w:r>
          </w:p>
        </w:tc>
      </w:tr>
      <w:tr w:rsidR="001F74F5" w:rsidRPr="001F74F5" w14:paraId="1BA483C4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B67A18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16:2(mg/day)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7276AAA1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0.98(0.48,1.9)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4D7CE05E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4AB855FB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1.22(0.54,2.21)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1CC7643D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-0.100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285D3AC6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0.920</w:t>
            </w:r>
          </w:p>
        </w:tc>
      </w:tr>
      <w:tr w:rsidR="001F74F5" w:rsidRPr="001F74F5" w14:paraId="0F6D1140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5FB4C5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18:2n-6(g/day)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1FA6B6BF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125.99(85.6,165.57)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59BD744F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5423DA02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115.93(81.70,156.12)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7E6F5A5C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-2.144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10EA813F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0.032</w:t>
            </w:r>
          </w:p>
        </w:tc>
      </w:tr>
      <w:tr w:rsidR="001F74F5" w:rsidRPr="001F74F5" w14:paraId="013AA909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3B830A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18:3n-3(g/day)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141EF8B8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16.05(11.07,25.58)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03385568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233130DA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12.69(8.06,21.24)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312BEC45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-1.488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7D13F212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0.137</w:t>
            </w:r>
          </w:p>
        </w:tc>
      </w:tr>
      <w:tr w:rsidR="001F74F5" w:rsidRPr="001F74F5" w14:paraId="5E5DE9FD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736190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kern w:val="0"/>
                <w:sz w:val="21"/>
                <w:szCs w:val="21"/>
                <w:lang w:bidi="ar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18:4n-3(mg/day)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5F7299FE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14.97(14.25,15.51)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4A8A91EB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410CCCBF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15.45(14.97,15.75)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23179634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-5.077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5AEA020F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＜</w:t>
            </w: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648BEB58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E6885E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20:2n-6(g/day)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4E0A68D9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1.78(0.91,2.95)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0065197D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418F7CEB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2.23(1.06,3.98)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38B8192B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-7.446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09AA47AA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＜</w:t>
            </w: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167DDF8F" w14:textId="77777777" w:rsidTr="001F74F5">
        <w:trPr>
          <w:trHeight w:val="312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D07DB6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20:3n-3(g/day)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67739AC9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0.07(0.03,0.20)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590611E5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58E96837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0.07(0.01,0.21)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0D4FE0A6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-3.702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4C69EB8A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＜</w:t>
            </w: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  <w:tr w:rsidR="001F74F5" w:rsidRPr="001F74F5" w14:paraId="73891662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F61CEE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20:4n-6(g/day)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7DC0C833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1.67(0.99,2.66)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67CD428A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487E8545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1.92(1.20,2.94)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38CB7970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-1.346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70FEA190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0.178</w:t>
            </w:r>
          </w:p>
        </w:tc>
      </w:tr>
      <w:tr w:rsidR="001F74F5" w:rsidRPr="001F74F5" w14:paraId="64985B82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2C9E37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20:5n-3(g/day)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63BEA47B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0.90(0.16,2.78)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23B8F04E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08E7B037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1.04(0.06,4.15)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3B5FD338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-2.791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6636EFBF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0.005</w:t>
            </w:r>
          </w:p>
        </w:tc>
      </w:tr>
      <w:tr w:rsidR="001F74F5" w:rsidRPr="001F74F5" w14:paraId="3FB88A5E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FB845C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22:3n-3(mg/day)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23119A1C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5.25(0.14,65.57)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7551F218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63C17F53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0.24(0.15,84.24)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113E6FB1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-0.470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234F994B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0.638</w:t>
            </w:r>
          </w:p>
        </w:tc>
      </w:tr>
      <w:tr w:rsidR="001F74F5" w:rsidRPr="001F74F5" w14:paraId="1EE987B5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A113DD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22:4n-6(g/day)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2F83C55A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0.19(0.07,0.43)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6D36CCC8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6A5B129C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0.15(0.04,0.45)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42E5D18C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-0.957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05A4D0C3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0.338</w:t>
            </w:r>
          </w:p>
        </w:tc>
      </w:tr>
      <w:tr w:rsidR="001F74F5" w:rsidRPr="001F74F5" w14:paraId="7B841043" w14:textId="77777777" w:rsidTr="001F74F5">
        <w:trPr>
          <w:trHeight w:val="285"/>
          <w:jc w:val="center"/>
        </w:trPr>
        <w:tc>
          <w:tcPr>
            <w:tcW w:w="1780" w:type="dxa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07ED72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22:5n-3(mg/day)</w:t>
            </w:r>
          </w:p>
        </w:tc>
        <w:tc>
          <w:tcPr>
            <w:tcW w:w="2327" w:type="dxa"/>
            <w:noWrap/>
            <w:tcMar>
              <w:top w:w="15" w:type="dxa"/>
              <w:left w:w="15" w:type="dxa"/>
              <w:right w:w="15" w:type="dxa"/>
            </w:tcMar>
          </w:tcPr>
          <w:p w14:paraId="4B2CD4DA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24.48(3.02,89.48)</w:t>
            </w:r>
          </w:p>
        </w:tc>
        <w:tc>
          <w:tcPr>
            <w:tcW w:w="137" w:type="dxa"/>
            <w:noWrap/>
            <w:tcMar>
              <w:top w:w="15" w:type="dxa"/>
              <w:left w:w="15" w:type="dxa"/>
              <w:right w:w="15" w:type="dxa"/>
            </w:tcMar>
          </w:tcPr>
          <w:p w14:paraId="11EE9002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noWrap/>
            <w:tcMar>
              <w:top w:w="15" w:type="dxa"/>
              <w:left w:w="15" w:type="dxa"/>
              <w:right w:w="15" w:type="dxa"/>
            </w:tcMar>
          </w:tcPr>
          <w:p w14:paraId="0817518E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6.11(0.03,124.55)</w:t>
            </w:r>
          </w:p>
        </w:tc>
        <w:tc>
          <w:tcPr>
            <w:tcW w:w="1287" w:type="dxa"/>
            <w:noWrap/>
            <w:tcMar>
              <w:top w:w="15" w:type="dxa"/>
              <w:left w:w="15" w:type="dxa"/>
              <w:right w:w="15" w:type="dxa"/>
            </w:tcMar>
          </w:tcPr>
          <w:p w14:paraId="01A06A3D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-2.022</w:t>
            </w:r>
          </w:p>
        </w:tc>
        <w:tc>
          <w:tcPr>
            <w:tcW w:w="1450" w:type="dxa"/>
            <w:noWrap/>
            <w:tcMar>
              <w:top w:w="15" w:type="dxa"/>
              <w:left w:w="15" w:type="dxa"/>
              <w:right w:w="15" w:type="dxa"/>
            </w:tcMar>
          </w:tcPr>
          <w:p w14:paraId="02185BBD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0.043</w:t>
            </w:r>
          </w:p>
        </w:tc>
      </w:tr>
      <w:tr w:rsidR="001F74F5" w:rsidRPr="001F74F5" w14:paraId="7A52EB28" w14:textId="77777777" w:rsidTr="001F74F5">
        <w:trPr>
          <w:trHeight w:val="285"/>
          <w:jc w:val="center"/>
        </w:trPr>
        <w:tc>
          <w:tcPr>
            <w:tcW w:w="178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70E54C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kern w:val="0"/>
                <w:sz w:val="21"/>
                <w:szCs w:val="21"/>
                <w:lang w:bidi="ar"/>
              </w:rPr>
              <w:t>22:6n-3(mg/day)</w:t>
            </w:r>
          </w:p>
        </w:tc>
        <w:tc>
          <w:tcPr>
            <w:tcW w:w="2327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4A193EA5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1.39(0.28,4.38)</w:t>
            </w:r>
          </w:p>
        </w:tc>
        <w:tc>
          <w:tcPr>
            <w:tcW w:w="137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8515F6" w14:textId="77777777" w:rsidR="00FB4C6D" w:rsidRPr="001F74F5" w:rsidRDefault="00FB4C6D" w:rsidP="003426A1">
            <w:pPr>
              <w:jc w:val="center"/>
              <w:rPr>
                <w:sz w:val="21"/>
                <w:szCs w:val="21"/>
              </w:rPr>
            </w:pPr>
          </w:p>
        </w:tc>
        <w:tc>
          <w:tcPr>
            <w:tcW w:w="2326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1DA845ED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1.14(0.13,7.01)</w:t>
            </w:r>
          </w:p>
        </w:tc>
        <w:tc>
          <w:tcPr>
            <w:tcW w:w="1287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5B8F5A7B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-3.418</w:t>
            </w:r>
          </w:p>
        </w:tc>
        <w:tc>
          <w:tcPr>
            <w:tcW w:w="1450" w:type="dxa"/>
            <w:tcBorders>
              <w:bottom w:val="single" w:sz="12" w:space="0" w:color="auto"/>
            </w:tcBorders>
            <w:noWrap/>
            <w:tcMar>
              <w:top w:w="15" w:type="dxa"/>
              <w:left w:w="15" w:type="dxa"/>
              <w:right w:w="15" w:type="dxa"/>
            </w:tcMar>
          </w:tcPr>
          <w:p w14:paraId="258F022B" w14:textId="77777777" w:rsidR="00FB4C6D" w:rsidRPr="001F74F5" w:rsidRDefault="00FB4C6D" w:rsidP="003426A1">
            <w:pPr>
              <w:widowControl/>
              <w:jc w:val="center"/>
              <w:textAlignment w:val="center"/>
              <w:rPr>
                <w:b/>
                <w:bCs/>
                <w:sz w:val="21"/>
                <w:szCs w:val="21"/>
              </w:rPr>
            </w:pPr>
            <w:r w:rsidRPr="001F74F5">
              <w:rPr>
                <w:b/>
                <w:bCs/>
                <w:sz w:val="21"/>
                <w:szCs w:val="21"/>
              </w:rPr>
              <w:t>0.001</w:t>
            </w:r>
          </w:p>
        </w:tc>
      </w:tr>
    </w:tbl>
    <w:p w14:paraId="0C247DD4" w14:textId="2EE6A8B9" w:rsidR="00FB4C6D" w:rsidRPr="001F74F5" w:rsidRDefault="00FB4C6D" w:rsidP="00FB4C6D">
      <w:pPr>
        <w:tabs>
          <w:tab w:val="left" w:pos="1086"/>
        </w:tabs>
        <w:adjustRightInd w:val="0"/>
        <w:snapToGrid w:val="0"/>
        <w:spacing w:beforeLines="50" w:before="156" w:afterLines="50" w:after="156" w:line="300" w:lineRule="exact"/>
        <w:jc w:val="center"/>
        <w:outlineLvl w:val="1"/>
        <w:rPr>
          <w:bCs/>
          <w:kern w:val="0"/>
          <w:sz w:val="21"/>
          <w:szCs w:val="21"/>
          <w:lang w:bidi="ar"/>
        </w:rPr>
      </w:pPr>
      <w:r w:rsidRPr="001F74F5">
        <w:rPr>
          <w:sz w:val="21"/>
          <w:szCs w:val="21"/>
        </w:rPr>
        <w:lastRenderedPageBreak/>
        <w:t xml:space="preserve">S2 </w:t>
      </w:r>
      <w:r w:rsidRPr="001F74F5">
        <w:rPr>
          <w:bCs/>
          <w:kern w:val="0"/>
          <w:sz w:val="21"/>
          <w:szCs w:val="21"/>
          <w:lang w:bidi="ar"/>
        </w:rPr>
        <w:t>Correlation between dietary fatty acid scores and food groups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930"/>
        <w:gridCol w:w="700"/>
        <w:gridCol w:w="916"/>
        <w:gridCol w:w="863"/>
        <w:gridCol w:w="1184"/>
        <w:gridCol w:w="980"/>
        <w:gridCol w:w="911"/>
        <w:gridCol w:w="913"/>
        <w:gridCol w:w="909"/>
      </w:tblGrid>
      <w:tr w:rsidR="001F74F5" w:rsidRPr="001F74F5" w14:paraId="628060A3" w14:textId="77777777" w:rsidTr="003426A1">
        <w:tc>
          <w:tcPr>
            <w:tcW w:w="93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6EFBF50C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center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9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52F4AEB1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center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98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0FDE9458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center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cereals</w:t>
            </w:r>
          </w:p>
        </w:tc>
        <w:tc>
          <w:tcPr>
            <w:tcW w:w="95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68EDB7DA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center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meat</w:t>
            </w:r>
          </w:p>
        </w:tc>
        <w:tc>
          <w:tcPr>
            <w:tcW w:w="1229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02B315C5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center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freshwater fish</w:t>
            </w:r>
          </w:p>
        </w:tc>
        <w:tc>
          <w:tcPr>
            <w:tcW w:w="108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2B56C570" w14:textId="26EFCDD3" w:rsidR="00FB4C6D" w:rsidRPr="001F74F5" w:rsidRDefault="0085623E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center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bookmarkStart w:id="0" w:name="_Hlk66630366"/>
            <w:r w:rsidRPr="001F74F5">
              <w:rPr>
                <w:sz w:val="21"/>
                <w:szCs w:val="21"/>
              </w:rPr>
              <w:t>deep-sea</w:t>
            </w:r>
            <w:r w:rsidR="00FB4C6D" w:rsidRPr="001F74F5">
              <w:rPr>
                <w:sz w:val="21"/>
                <w:szCs w:val="21"/>
              </w:rPr>
              <w:t xml:space="preserve"> fish</w:t>
            </w:r>
            <w:bookmarkEnd w:id="0"/>
          </w:p>
        </w:tc>
        <w:tc>
          <w:tcPr>
            <w:tcW w:w="976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3AE12D3C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center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bookmarkStart w:id="1" w:name="_Hlk66630449"/>
            <w:r w:rsidRPr="001F74F5">
              <w:rPr>
                <w:sz w:val="21"/>
                <w:szCs w:val="21"/>
              </w:rPr>
              <w:t>peanut oil</w:t>
            </w:r>
            <w:bookmarkEnd w:id="1"/>
          </w:p>
        </w:tc>
        <w:tc>
          <w:tcPr>
            <w:tcW w:w="978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6B913594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center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bookmarkStart w:id="2" w:name="_Hlk66629992"/>
            <w:r w:rsidRPr="001F74F5">
              <w:rPr>
                <w:sz w:val="21"/>
                <w:szCs w:val="21"/>
              </w:rPr>
              <w:t>animal oil</w:t>
            </w:r>
            <w:bookmarkEnd w:id="2"/>
          </w:p>
        </w:tc>
        <w:tc>
          <w:tcPr>
            <w:tcW w:w="973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</w:tcPr>
          <w:p w14:paraId="3CC1665A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center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blend oil</w:t>
            </w:r>
          </w:p>
        </w:tc>
      </w:tr>
      <w:tr w:rsidR="001F74F5" w:rsidRPr="001F74F5" w14:paraId="17B42AA2" w14:textId="77777777" w:rsidTr="003426A1">
        <w:tc>
          <w:tcPr>
            <w:tcW w:w="936" w:type="dxa"/>
            <w:tcBorders>
              <w:top w:val="single" w:sz="4" w:space="0" w:color="auto"/>
            </w:tcBorders>
            <w:shd w:val="clear" w:color="auto" w:fill="auto"/>
          </w:tcPr>
          <w:p w14:paraId="7208342A" w14:textId="29FE924B" w:rsidR="00FB4C6D" w:rsidRPr="001F74F5" w:rsidRDefault="00212901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Pattern</w:t>
            </w:r>
            <w:r w:rsidR="00FB4C6D" w:rsidRPr="001F74F5">
              <w:rPr>
                <w:sz w:val="21"/>
                <w:szCs w:val="21"/>
              </w:rPr>
              <w:t>1</w:t>
            </w:r>
          </w:p>
        </w:tc>
        <w:tc>
          <w:tcPr>
            <w:tcW w:w="890" w:type="dxa"/>
            <w:tcBorders>
              <w:top w:val="single" w:sz="4" w:space="0" w:color="auto"/>
            </w:tcBorders>
            <w:shd w:val="clear" w:color="auto" w:fill="auto"/>
          </w:tcPr>
          <w:p w14:paraId="3FC61F20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r</w:t>
            </w:r>
            <w:r w:rsidRPr="001F74F5">
              <w:rPr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980" w:type="dxa"/>
            <w:tcBorders>
              <w:top w:val="single" w:sz="4" w:space="0" w:color="auto"/>
            </w:tcBorders>
            <w:shd w:val="clear" w:color="auto" w:fill="auto"/>
          </w:tcPr>
          <w:p w14:paraId="2EA4EFCF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-0.04</w:t>
            </w:r>
          </w:p>
        </w:tc>
        <w:tc>
          <w:tcPr>
            <w:tcW w:w="958" w:type="dxa"/>
            <w:tcBorders>
              <w:top w:val="single" w:sz="4" w:space="0" w:color="auto"/>
            </w:tcBorders>
            <w:shd w:val="clear" w:color="auto" w:fill="auto"/>
          </w:tcPr>
          <w:p w14:paraId="0890A23B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0.02</w:t>
            </w:r>
          </w:p>
        </w:tc>
        <w:tc>
          <w:tcPr>
            <w:tcW w:w="1229" w:type="dxa"/>
            <w:tcBorders>
              <w:top w:val="single" w:sz="4" w:space="0" w:color="auto"/>
            </w:tcBorders>
            <w:shd w:val="clear" w:color="auto" w:fill="auto"/>
          </w:tcPr>
          <w:p w14:paraId="2FAC7698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-0.077</w:t>
            </w:r>
          </w:p>
        </w:tc>
        <w:tc>
          <w:tcPr>
            <w:tcW w:w="1083" w:type="dxa"/>
            <w:tcBorders>
              <w:top w:val="single" w:sz="4" w:space="0" w:color="auto"/>
            </w:tcBorders>
            <w:shd w:val="clear" w:color="auto" w:fill="auto"/>
          </w:tcPr>
          <w:p w14:paraId="064E71CD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0.074</w:t>
            </w:r>
          </w:p>
        </w:tc>
        <w:tc>
          <w:tcPr>
            <w:tcW w:w="976" w:type="dxa"/>
            <w:tcBorders>
              <w:top w:val="single" w:sz="4" w:space="0" w:color="auto"/>
            </w:tcBorders>
            <w:shd w:val="clear" w:color="auto" w:fill="auto"/>
          </w:tcPr>
          <w:p w14:paraId="0A706B04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0.04</w:t>
            </w:r>
          </w:p>
        </w:tc>
        <w:tc>
          <w:tcPr>
            <w:tcW w:w="978" w:type="dxa"/>
            <w:tcBorders>
              <w:top w:val="single" w:sz="4" w:space="0" w:color="auto"/>
            </w:tcBorders>
            <w:shd w:val="clear" w:color="auto" w:fill="auto"/>
          </w:tcPr>
          <w:p w14:paraId="15C62C02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0.124</w:t>
            </w:r>
          </w:p>
        </w:tc>
        <w:tc>
          <w:tcPr>
            <w:tcW w:w="973" w:type="dxa"/>
            <w:tcBorders>
              <w:top w:val="single" w:sz="4" w:space="0" w:color="auto"/>
            </w:tcBorders>
            <w:shd w:val="clear" w:color="auto" w:fill="auto"/>
          </w:tcPr>
          <w:p w14:paraId="6E92FB00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-0.086</w:t>
            </w:r>
          </w:p>
        </w:tc>
      </w:tr>
      <w:tr w:rsidR="001F74F5" w:rsidRPr="001F74F5" w14:paraId="1B4EC3BA" w14:textId="77777777" w:rsidTr="003426A1">
        <w:tc>
          <w:tcPr>
            <w:tcW w:w="936" w:type="dxa"/>
            <w:shd w:val="clear" w:color="auto" w:fill="auto"/>
          </w:tcPr>
          <w:p w14:paraId="75D45799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90" w:type="dxa"/>
            <w:shd w:val="clear" w:color="auto" w:fill="auto"/>
          </w:tcPr>
          <w:p w14:paraId="6E31851C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i/>
                <w:iCs/>
                <w:kern w:val="0"/>
                <w:sz w:val="21"/>
                <w:szCs w:val="21"/>
                <w:lang w:bidi="ar"/>
              </w:rPr>
            </w:pPr>
            <w:r w:rsidRPr="001F74F5">
              <w:rPr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980" w:type="dxa"/>
            <w:shd w:val="clear" w:color="auto" w:fill="auto"/>
          </w:tcPr>
          <w:p w14:paraId="7CCC7F2D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0.326</w:t>
            </w:r>
          </w:p>
        </w:tc>
        <w:tc>
          <w:tcPr>
            <w:tcW w:w="958" w:type="dxa"/>
            <w:shd w:val="clear" w:color="auto" w:fill="auto"/>
          </w:tcPr>
          <w:p w14:paraId="4C37D2DD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0.618</w:t>
            </w:r>
          </w:p>
        </w:tc>
        <w:tc>
          <w:tcPr>
            <w:tcW w:w="1229" w:type="dxa"/>
            <w:shd w:val="clear" w:color="auto" w:fill="auto"/>
          </w:tcPr>
          <w:p w14:paraId="14A14952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0.06</w:t>
            </w:r>
          </w:p>
        </w:tc>
        <w:tc>
          <w:tcPr>
            <w:tcW w:w="1083" w:type="dxa"/>
            <w:shd w:val="clear" w:color="auto" w:fill="auto"/>
          </w:tcPr>
          <w:p w14:paraId="0A868AE3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0.07</w:t>
            </w:r>
          </w:p>
        </w:tc>
        <w:tc>
          <w:tcPr>
            <w:tcW w:w="976" w:type="dxa"/>
            <w:shd w:val="clear" w:color="auto" w:fill="auto"/>
          </w:tcPr>
          <w:p w14:paraId="668ACD80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0.303</w:t>
            </w:r>
          </w:p>
        </w:tc>
        <w:tc>
          <w:tcPr>
            <w:tcW w:w="978" w:type="dxa"/>
            <w:shd w:val="clear" w:color="auto" w:fill="auto"/>
          </w:tcPr>
          <w:p w14:paraId="75FA99B0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0.002</w:t>
            </w:r>
            <w:r w:rsidRPr="001F74F5">
              <w:rPr>
                <w:bCs/>
                <w:kern w:val="0"/>
                <w:sz w:val="21"/>
                <w:szCs w:val="21"/>
                <w:lang w:bidi="ar"/>
              </w:rPr>
              <w:t>*</w:t>
            </w:r>
          </w:p>
        </w:tc>
        <w:tc>
          <w:tcPr>
            <w:tcW w:w="973" w:type="dxa"/>
            <w:shd w:val="clear" w:color="auto" w:fill="auto"/>
          </w:tcPr>
          <w:p w14:paraId="29E6EE40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0.03</w:t>
            </w:r>
            <w:r w:rsidRPr="001F74F5">
              <w:rPr>
                <w:bCs/>
                <w:kern w:val="0"/>
                <w:sz w:val="21"/>
                <w:szCs w:val="21"/>
                <w:lang w:bidi="ar"/>
              </w:rPr>
              <w:t>*</w:t>
            </w:r>
          </w:p>
        </w:tc>
      </w:tr>
      <w:tr w:rsidR="001F74F5" w:rsidRPr="001F74F5" w14:paraId="5C2E0CB6" w14:textId="77777777" w:rsidTr="003426A1">
        <w:tc>
          <w:tcPr>
            <w:tcW w:w="936" w:type="dxa"/>
            <w:shd w:val="clear" w:color="auto" w:fill="auto"/>
          </w:tcPr>
          <w:p w14:paraId="37B76C12" w14:textId="22753504" w:rsidR="00FB4C6D" w:rsidRPr="001F74F5" w:rsidRDefault="00212901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Pattern2</w:t>
            </w:r>
          </w:p>
        </w:tc>
        <w:tc>
          <w:tcPr>
            <w:tcW w:w="890" w:type="dxa"/>
            <w:shd w:val="clear" w:color="auto" w:fill="auto"/>
          </w:tcPr>
          <w:p w14:paraId="12B9BC8B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r</w:t>
            </w:r>
            <w:r w:rsidRPr="001F74F5">
              <w:rPr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980" w:type="dxa"/>
            <w:shd w:val="clear" w:color="auto" w:fill="auto"/>
          </w:tcPr>
          <w:p w14:paraId="7A82D757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-0.055</w:t>
            </w:r>
          </w:p>
        </w:tc>
        <w:tc>
          <w:tcPr>
            <w:tcW w:w="958" w:type="dxa"/>
            <w:shd w:val="clear" w:color="auto" w:fill="auto"/>
          </w:tcPr>
          <w:p w14:paraId="088C2350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0.063</w:t>
            </w:r>
          </w:p>
        </w:tc>
        <w:tc>
          <w:tcPr>
            <w:tcW w:w="1229" w:type="dxa"/>
            <w:shd w:val="clear" w:color="auto" w:fill="auto"/>
          </w:tcPr>
          <w:p w14:paraId="03336D89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0.031</w:t>
            </w:r>
          </w:p>
        </w:tc>
        <w:tc>
          <w:tcPr>
            <w:tcW w:w="1083" w:type="dxa"/>
            <w:shd w:val="clear" w:color="auto" w:fill="auto"/>
          </w:tcPr>
          <w:p w14:paraId="66FDE075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0.178</w:t>
            </w:r>
          </w:p>
        </w:tc>
        <w:tc>
          <w:tcPr>
            <w:tcW w:w="976" w:type="dxa"/>
            <w:shd w:val="clear" w:color="auto" w:fill="auto"/>
          </w:tcPr>
          <w:p w14:paraId="3498D17B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0.189</w:t>
            </w:r>
          </w:p>
        </w:tc>
        <w:tc>
          <w:tcPr>
            <w:tcW w:w="978" w:type="dxa"/>
            <w:shd w:val="clear" w:color="auto" w:fill="auto"/>
          </w:tcPr>
          <w:p w14:paraId="65A93885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-0.008</w:t>
            </w:r>
          </w:p>
        </w:tc>
        <w:tc>
          <w:tcPr>
            <w:tcW w:w="973" w:type="dxa"/>
            <w:shd w:val="clear" w:color="auto" w:fill="auto"/>
          </w:tcPr>
          <w:p w14:paraId="27EA222E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-0.131</w:t>
            </w:r>
          </w:p>
        </w:tc>
      </w:tr>
      <w:tr w:rsidR="001F74F5" w:rsidRPr="001F74F5" w14:paraId="75BC776E" w14:textId="77777777" w:rsidTr="003426A1">
        <w:tc>
          <w:tcPr>
            <w:tcW w:w="936" w:type="dxa"/>
            <w:shd w:val="clear" w:color="auto" w:fill="auto"/>
          </w:tcPr>
          <w:p w14:paraId="6DAA7F53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90" w:type="dxa"/>
            <w:shd w:val="clear" w:color="auto" w:fill="auto"/>
          </w:tcPr>
          <w:p w14:paraId="40E391DB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980" w:type="dxa"/>
            <w:shd w:val="clear" w:color="auto" w:fill="auto"/>
          </w:tcPr>
          <w:p w14:paraId="755F5E64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0.177</w:t>
            </w:r>
          </w:p>
        </w:tc>
        <w:tc>
          <w:tcPr>
            <w:tcW w:w="958" w:type="dxa"/>
            <w:shd w:val="clear" w:color="auto" w:fill="auto"/>
          </w:tcPr>
          <w:p w14:paraId="66B50861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0.125</w:t>
            </w:r>
          </w:p>
        </w:tc>
        <w:tc>
          <w:tcPr>
            <w:tcW w:w="1229" w:type="dxa"/>
            <w:shd w:val="clear" w:color="auto" w:fill="auto"/>
          </w:tcPr>
          <w:p w14:paraId="4A0F5A5D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0.455</w:t>
            </w:r>
          </w:p>
        </w:tc>
        <w:tc>
          <w:tcPr>
            <w:tcW w:w="1083" w:type="dxa"/>
            <w:shd w:val="clear" w:color="auto" w:fill="auto"/>
          </w:tcPr>
          <w:p w14:paraId="4A0A758E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＜</w:t>
            </w:r>
            <w:r w:rsidRPr="001F74F5">
              <w:rPr>
                <w:sz w:val="21"/>
                <w:szCs w:val="21"/>
              </w:rPr>
              <w:t>0.001</w:t>
            </w:r>
            <w:r w:rsidRPr="001F74F5">
              <w:rPr>
                <w:bCs/>
                <w:kern w:val="0"/>
                <w:sz w:val="21"/>
                <w:szCs w:val="21"/>
                <w:lang w:bidi="ar"/>
              </w:rPr>
              <w:t>*</w:t>
            </w:r>
          </w:p>
        </w:tc>
        <w:tc>
          <w:tcPr>
            <w:tcW w:w="976" w:type="dxa"/>
            <w:shd w:val="clear" w:color="auto" w:fill="auto"/>
          </w:tcPr>
          <w:p w14:paraId="0E4CA547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＜</w:t>
            </w:r>
            <w:r w:rsidRPr="001F74F5">
              <w:rPr>
                <w:sz w:val="21"/>
                <w:szCs w:val="21"/>
              </w:rPr>
              <w:t>0.001</w:t>
            </w:r>
            <w:r w:rsidRPr="001F74F5">
              <w:rPr>
                <w:bCs/>
                <w:kern w:val="0"/>
                <w:sz w:val="21"/>
                <w:szCs w:val="21"/>
                <w:lang w:bidi="ar"/>
              </w:rPr>
              <w:t>*</w:t>
            </w:r>
          </w:p>
        </w:tc>
        <w:tc>
          <w:tcPr>
            <w:tcW w:w="978" w:type="dxa"/>
            <w:shd w:val="clear" w:color="auto" w:fill="auto"/>
          </w:tcPr>
          <w:p w14:paraId="2D6D3C5B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0.852</w:t>
            </w:r>
          </w:p>
        </w:tc>
        <w:tc>
          <w:tcPr>
            <w:tcW w:w="973" w:type="dxa"/>
            <w:shd w:val="clear" w:color="auto" w:fill="auto"/>
          </w:tcPr>
          <w:p w14:paraId="52B1454D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0.001</w:t>
            </w:r>
            <w:r w:rsidRPr="001F74F5">
              <w:rPr>
                <w:bCs/>
                <w:kern w:val="0"/>
                <w:sz w:val="21"/>
                <w:szCs w:val="21"/>
                <w:lang w:bidi="ar"/>
              </w:rPr>
              <w:t>*</w:t>
            </w:r>
          </w:p>
        </w:tc>
      </w:tr>
      <w:tr w:rsidR="001F74F5" w:rsidRPr="001F74F5" w14:paraId="09B59509" w14:textId="77777777" w:rsidTr="003426A1">
        <w:tc>
          <w:tcPr>
            <w:tcW w:w="936" w:type="dxa"/>
            <w:shd w:val="clear" w:color="auto" w:fill="auto"/>
          </w:tcPr>
          <w:p w14:paraId="5A3EBCB5" w14:textId="3BB6F140" w:rsidR="00FB4C6D" w:rsidRPr="001F74F5" w:rsidRDefault="00212901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Pattern3</w:t>
            </w:r>
          </w:p>
        </w:tc>
        <w:tc>
          <w:tcPr>
            <w:tcW w:w="890" w:type="dxa"/>
            <w:shd w:val="clear" w:color="auto" w:fill="auto"/>
          </w:tcPr>
          <w:p w14:paraId="33DA4E6F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r</w:t>
            </w:r>
            <w:r w:rsidRPr="001F74F5">
              <w:rPr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980" w:type="dxa"/>
            <w:shd w:val="clear" w:color="auto" w:fill="auto"/>
          </w:tcPr>
          <w:p w14:paraId="58FFDAA1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0.052</w:t>
            </w:r>
          </w:p>
        </w:tc>
        <w:tc>
          <w:tcPr>
            <w:tcW w:w="958" w:type="dxa"/>
            <w:shd w:val="clear" w:color="auto" w:fill="auto"/>
          </w:tcPr>
          <w:p w14:paraId="6A733850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0.017</w:t>
            </w:r>
          </w:p>
        </w:tc>
        <w:tc>
          <w:tcPr>
            <w:tcW w:w="1229" w:type="dxa"/>
            <w:shd w:val="clear" w:color="auto" w:fill="auto"/>
          </w:tcPr>
          <w:p w14:paraId="61444F7E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0.006</w:t>
            </w:r>
          </w:p>
        </w:tc>
        <w:tc>
          <w:tcPr>
            <w:tcW w:w="1083" w:type="dxa"/>
            <w:shd w:val="clear" w:color="auto" w:fill="auto"/>
          </w:tcPr>
          <w:p w14:paraId="14AA8D56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0.039</w:t>
            </w:r>
          </w:p>
        </w:tc>
        <w:tc>
          <w:tcPr>
            <w:tcW w:w="976" w:type="dxa"/>
            <w:shd w:val="clear" w:color="auto" w:fill="auto"/>
          </w:tcPr>
          <w:p w14:paraId="6DFCD9AE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0.038</w:t>
            </w:r>
          </w:p>
        </w:tc>
        <w:tc>
          <w:tcPr>
            <w:tcW w:w="978" w:type="dxa"/>
            <w:shd w:val="clear" w:color="auto" w:fill="auto"/>
          </w:tcPr>
          <w:p w14:paraId="1837E651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0.022</w:t>
            </w:r>
          </w:p>
        </w:tc>
        <w:tc>
          <w:tcPr>
            <w:tcW w:w="973" w:type="dxa"/>
            <w:shd w:val="clear" w:color="auto" w:fill="auto"/>
          </w:tcPr>
          <w:p w14:paraId="338B7FE0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-0.041</w:t>
            </w:r>
          </w:p>
        </w:tc>
      </w:tr>
      <w:tr w:rsidR="001F74F5" w:rsidRPr="001F74F5" w14:paraId="65A24F52" w14:textId="77777777" w:rsidTr="003426A1">
        <w:tc>
          <w:tcPr>
            <w:tcW w:w="936" w:type="dxa"/>
            <w:shd w:val="clear" w:color="auto" w:fill="auto"/>
          </w:tcPr>
          <w:p w14:paraId="162339E3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90" w:type="dxa"/>
            <w:shd w:val="clear" w:color="auto" w:fill="auto"/>
          </w:tcPr>
          <w:p w14:paraId="6070751B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980" w:type="dxa"/>
            <w:shd w:val="clear" w:color="auto" w:fill="auto"/>
          </w:tcPr>
          <w:p w14:paraId="55497D20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0.208</w:t>
            </w:r>
          </w:p>
        </w:tc>
        <w:tc>
          <w:tcPr>
            <w:tcW w:w="958" w:type="dxa"/>
            <w:shd w:val="clear" w:color="auto" w:fill="auto"/>
          </w:tcPr>
          <w:p w14:paraId="7F52192D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0.675</w:t>
            </w:r>
          </w:p>
        </w:tc>
        <w:tc>
          <w:tcPr>
            <w:tcW w:w="1229" w:type="dxa"/>
            <w:shd w:val="clear" w:color="auto" w:fill="auto"/>
          </w:tcPr>
          <w:p w14:paraId="0B9CCA6A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0.876</w:t>
            </w:r>
          </w:p>
        </w:tc>
        <w:tc>
          <w:tcPr>
            <w:tcW w:w="1083" w:type="dxa"/>
            <w:shd w:val="clear" w:color="auto" w:fill="auto"/>
          </w:tcPr>
          <w:p w14:paraId="190DE9C0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0.339</w:t>
            </w:r>
          </w:p>
        </w:tc>
        <w:tc>
          <w:tcPr>
            <w:tcW w:w="976" w:type="dxa"/>
            <w:shd w:val="clear" w:color="auto" w:fill="auto"/>
          </w:tcPr>
          <w:p w14:paraId="45CD28CA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0.331</w:t>
            </w:r>
          </w:p>
        </w:tc>
        <w:tc>
          <w:tcPr>
            <w:tcW w:w="978" w:type="dxa"/>
            <w:shd w:val="clear" w:color="auto" w:fill="auto"/>
          </w:tcPr>
          <w:p w14:paraId="6AA2B681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0.581</w:t>
            </w:r>
          </w:p>
        </w:tc>
        <w:tc>
          <w:tcPr>
            <w:tcW w:w="973" w:type="dxa"/>
            <w:shd w:val="clear" w:color="auto" w:fill="auto"/>
          </w:tcPr>
          <w:p w14:paraId="7F406CFE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0.305</w:t>
            </w:r>
          </w:p>
        </w:tc>
      </w:tr>
      <w:tr w:rsidR="001F74F5" w:rsidRPr="001F74F5" w14:paraId="1CFDE37A" w14:textId="77777777" w:rsidTr="003426A1">
        <w:tc>
          <w:tcPr>
            <w:tcW w:w="936" w:type="dxa"/>
            <w:shd w:val="clear" w:color="auto" w:fill="auto"/>
          </w:tcPr>
          <w:p w14:paraId="1EC9F128" w14:textId="3F3903AC" w:rsidR="00FB4C6D" w:rsidRPr="001F74F5" w:rsidRDefault="00212901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Pattern4</w:t>
            </w:r>
          </w:p>
        </w:tc>
        <w:tc>
          <w:tcPr>
            <w:tcW w:w="890" w:type="dxa"/>
            <w:shd w:val="clear" w:color="auto" w:fill="auto"/>
          </w:tcPr>
          <w:p w14:paraId="44354261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r</w:t>
            </w:r>
            <w:r w:rsidRPr="001F74F5">
              <w:rPr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980" w:type="dxa"/>
            <w:shd w:val="clear" w:color="auto" w:fill="auto"/>
          </w:tcPr>
          <w:p w14:paraId="4A405B94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0.021</w:t>
            </w:r>
          </w:p>
        </w:tc>
        <w:tc>
          <w:tcPr>
            <w:tcW w:w="958" w:type="dxa"/>
            <w:shd w:val="clear" w:color="auto" w:fill="auto"/>
          </w:tcPr>
          <w:p w14:paraId="22061C87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0.021</w:t>
            </w:r>
          </w:p>
        </w:tc>
        <w:tc>
          <w:tcPr>
            <w:tcW w:w="1229" w:type="dxa"/>
            <w:shd w:val="clear" w:color="auto" w:fill="auto"/>
          </w:tcPr>
          <w:p w14:paraId="5F811FC3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0.006</w:t>
            </w:r>
          </w:p>
        </w:tc>
        <w:tc>
          <w:tcPr>
            <w:tcW w:w="1083" w:type="dxa"/>
            <w:shd w:val="clear" w:color="auto" w:fill="auto"/>
          </w:tcPr>
          <w:p w14:paraId="77AC68EF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0.099</w:t>
            </w:r>
          </w:p>
        </w:tc>
        <w:tc>
          <w:tcPr>
            <w:tcW w:w="976" w:type="dxa"/>
            <w:shd w:val="clear" w:color="auto" w:fill="auto"/>
          </w:tcPr>
          <w:p w14:paraId="2C4284A6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0.046</w:t>
            </w:r>
          </w:p>
        </w:tc>
        <w:tc>
          <w:tcPr>
            <w:tcW w:w="978" w:type="dxa"/>
            <w:shd w:val="clear" w:color="auto" w:fill="auto"/>
          </w:tcPr>
          <w:p w14:paraId="0EE79678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-0.013</w:t>
            </w:r>
          </w:p>
        </w:tc>
        <w:tc>
          <w:tcPr>
            <w:tcW w:w="973" w:type="dxa"/>
            <w:shd w:val="clear" w:color="auto" w:fill="auto"/>
          </w:tcPr>
          <w:p w14:paraId="65843BFA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0.048</w:t>
            </w:r>
          </w:p>
        </w:tc>
      </w:tr>
      <w:tr w:rsidR="001F74F5" w:rsidRPr="001F74F5" w14:paraId="6ADC8316" w14:textId="77777777" w:rsidTr="003426A1">
        <w:tc>
          <w:tcPr>
            <w:tcW w:w="936" w:type="dxa"/>
            <w:shd w:val="clear" w:color="auto" w:fill="auto"/>
          </w:tcPr>
          <w:p w14:paraId="530C8A3F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890" w:type="dxa"/>
            <w:shd w:val="clear" w:color="auto" w:fill="auto"/>
          </w:tcPr>
          <w:p w14:paraId="2320854E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i/>
                <w:iCs/>
                <w:sz w:val="21"/>
                <w:szCs w:val="21"/>
              </w:rPr>
              <w:t>P</w:t>
            </w:r>
          </w:p>
        </w:tc>
        <w:tc>
          <w:tcPr>
            <w:tcW w:w="980" w:type="dxa"/>
            <w:shd w:val="clear" w:color="auto" w:fill="auto"/>
          </w:tcPr>
          <w:p w14:paraId="31A6C2D3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0.615</w:t>
            </w:r>
          </w:p>
        </w:tc>
        <w:tc>
          <w:tcPr>
            <w:tcW w:w="958" w:type="dxa"/>
            <w:shd w:val="clear" w:color="auto" w:fill="auto"/>
          </w:tcPr>
          <w:p w14:paraId="658CE90C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0.615</w:t>
            </w:r>
          </w:p>
        </w:tc>
        <w:tc>
          <w:tcPr>
            <w:tcW w:w="1229" w:type="dxa"/>
            <w:shd w:val="clear" w:color="auto" w:fill="auto"/>
          </w:tcPr>
          <w:p w14:paraId="69D56DBD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0.881</w:t>
            </w:r>
          </w:p>
        </w:tc>
        <w:tc>
          <w:tcPr>
            <w:tcW w:w="1083" w:type="dxa"/>
            <w:shd w:val="clear" w:color="auto" w:fill="auto"/>
          </w:tcPr>
          <w:p w14:paraId="3BDFD995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sz w:val="21"/>
                <w:szCs w:val="21"/>
              </w:rPr>
            </w:pPr>
            <w:r w:rsidRPr="001F74F5">
              <w:rPr>
                <w:sz w:val="21"/>
                <w:szCs w:val="21"/>
              </w:rPr>
              <w:t>0.015</w:t>
            </w:r>
            <w:r w:rsidRPr="001F74F5">
              <w:rPr>
                <w:bCs/>
                <w:kern w:val="0"/>
                <w:sz w:val="21"/>
                <w:szCs w:val="21"/>
                <w:lang w:bidi="ar"/>
              </w:rPr>
              <w:t>*</w:t>
            </w:r>
          </w:p>
        </w:tc>
        <w:tc>
          <w:tcPr>
            <w:tcW w:w="976" w:type="dxa"/>
            <w:shd w:val="clear" w:color="auto" w:fill="auto"/>
          </w:tcPr>
          <w:p w14:paraId="15AAEE84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0.235</w:t>
            </w:r>
          </w:p>
        </w:tc>
        <w:tc>
          <w:tcPr>
            <w:tcW w:w="978" w:type="dxa"/>
            <w:shd w:val="clear" w:color="auto" w:fill="auto"/>
          </w:tcPr>
          <w:p w14:paraId="598CF912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0.756</w:t>
            </w:r>
          </w:p>
        </w:tc>
        <w:tc>
          <w:tcPr>
            <w:tcW w:w="973" w:type="dxa"/>
            <w:shd w:val="clear" w:color="auto" w:fill="auto"/>
          </w:tcPr>
          <w:p w14:paraId="103C0D72" w14:textId="77777777" w:rsidR="00FB4C6D" w:rsidRPr="001F74F5" w:rsidRDefault="00FB4C6D" w:rsidP="00FB4C6D">
            <w:pPr>
              <w:tabs>
                <w:tab w:val="left" w:pos="1086"/>
              </w:tabs>
              <w:adjustRightInd w:val="0"/>
              <w:snapToGrid w:val="0"/>
              <w:spacing w:beforeLines="50" w:before="156" w:afterLines="50" w:after="156" w:line="300" w:lineRule="exact"/>
              <w:jc w:val="left"/>
              <w:outlineLvl w:val="1"/>
              <w:rPr>
                <w:bCs/>
                <w:kern w:val="0"/>
                <w:sz w:val="21"/>
                <w:szCs w:val="21"/>
                <w:lang w:bidi="ar"/>
              </w:rPr>
            </w:pPr>
            <w:r w:rsidRPr="001F74F5">
              <w:rPr>
                <w:sz w:val="21"/>
                <w:szCs w:val="21"/>
              </w:rPr>
              <w:t>0.224</w:t>
            </w:r>
          </w:p>
        </w:tc>
      </w:tr>
    </w:tbl>
    <w:p w14:paraId="289DD76F" w14:textId="77777777" w:rsidR="00FB4C6D" w:rsidRPr="001F74F5" w:rsidRDefault="00FB4C6D" w:rsidP="00FB4C6D">
      <w:pPr>
        <w:tabs>
          <w:tab w:val="left" w:pos="1086"/>
        </w:tabs>
        <w:adjustRightInd w:val="0"/>
        <w:snapToGrid w:val="0"/>
        <w:spacing w:beforeLines="50" w:before="156" w:afterLines="50" w:after="156" w:line="300" w:lineRule="exact"/>
        <w:jc w:val="left"/>
        <w:outlineLvl w:val="1"/>
        <w:rPr>
          <w:bCs/>
          <w:kern w:val="0"/>
          <w:sz w:val="21"/>
          <w:szCs w:val="21"/>
          <w:lang w:bidi="ar"/>
        </w:rPr>
      </w:pPr>
      <w:r w:rsidRPr="001F74F5">
        <w:rPr>
          <w:bCs/>
          <w:kern w:val="0"/>
          <w:sz w:val="21"/>
          <w:szCs w:val="21"/>
          <w:vertAlign w:val="superscript"/>
          <w:lang w:bidi="ar"/>
        </w:rPr>
        <w:t>1</w:t>
      </w:r>
      <w:r w:rsidRPr="001F74F5">
        <w:rPr>
          <w:bCs/>
          <w:kern w:val="0"/>
          <w:sz w:val="21"/>
          <w:szCs w:val="21"/>
          <w:lang w:bidi="ar"/>
        </w:rPr>
        <w:t xml:space="preserve"> Spearman’s correlation coefficients; *</w:t>
      </w:r>
      <w:r w:rsidRPr="001F74F5">
        <w:rPr>
          <w:sz w:val="21"/>
          <w:szCs w:val="21"/>
        </w:rPr>
        <w:t xml:space="preserve"> </w:t>
      </w:r>
      <w:r w:rsidRPr="001F74F5">
        <w:rPr>
          <w:bCs/>
          <w:kern w:val="0"/>
          <w:sz w:val="21"/>
          <w:szCs w:val="21"/>
          <w:lang w:bidi="ar"/>
        </w:rPr>
        <w:t>all p &lt; 0.05</w:t>
      </w:r>
    </w:p>
    <w:p w14:paraId="5D70CB3D" w14:textId="7B5223D2" w:rsidR="00FB4C6D" w:rsidRPr="001F74F5" w:rsidRDefault="00FB4C6D">
      <w:pPr>
        <w:rPr>
          <w:sz w:val="21"/>
          <w:szCs w:val="21"/>
        </w:rPr>
      </w:pPr>
    </w:p>
    <w:p w14:paraId="1935344A" w14:textId="2F860FEE" w:rsidR="002741A6" w:rsidRPr="001F74F5" w:rsidRDefault="002741A6">
      <w:pPr>
        <w:rPr>
          <w:sz w:val="21"/>
          <w:szCs w:val="21"/>
        </w:rPr>
      </w:pPr>
    </w:p>
    <w:p w14:paraId="096003E2" w14:textId="77777777" w:rsidR="00FB4C6D" w:rsidRPr="001F74F5" w:rsidRDefault="00FB4C6D">
      <w:pPr>
        <w:rPr>
          <w:sz w:val="21"/>
          <w:szCs w:val="21"/>
        </w:rPr>
      </w:pPr>
    </w:p>
    <w:sectPr w:rsidR="00FB4C6D" w:rsidRPr="001F74F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Q3tTA1MDY3sDA0MTJQ0lEKTi0uzszPAykwrQUAVO6ezSwAAAA="/>
  </w:docVars>
  <w:rsids>
    <w:rsidRoot w:val="00FB4C6D"/>
    <w:rsid w:val="001F74F5"/>
    <w:rsid w:val="00212901"/>
    <w:rsid w:val="002741A6"/>
    <w:rsid w:val="003120FB"/>
    <w:rsid w:val="006D5EAD"/>
    <w:rsid w:val="0085623E"/>
    <w:rsid w:val="00BF3DD8"/>
    <w:rsid w:val="00FB4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8D884F"/>
  <w15:chartTrackingRefBased/>
  <w15:docId w15:val="{56D97519-341C-4C70-8896-555289A67D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4C6D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492</Words>
  <Characters>2811</Characters>
  <Application>Microsoft Office Word</Application>
  <DocSecurity>0</DocSecurity>
  <Lines>23</Lines>
  <Paragraphs>6</Paragraphs>
  <ScaleCrop>false</ScaleCrop>
  <Company/>
  <LinksUpToDate>false</LinksUpToDate>
  <CharactersWithSpaces>3297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婵婵</dc:creator>
  <cp:keywords/>
  <dc:description/>
  <cp:lastModifiedBy>胡 婵婵</cp:lastModifiedBy>
  <cp:revision>7</cp:revision>
  <dcterms:created xsi:type="dcterms:W3CDTF">2021-03-31T14:43:00Z</dcterms:created>
  <dcterms:modified xsi:type="dcterms:W3CDTF">2021-04-26T11:33:00Z</dcterms:modified>
</cp:coreProperties>
</file>