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592" w:rsidRPr="009F3801" w:rsidRDefault="007C2592" w:rsidP="007C2592">
      <w:pPr>
        <w:spacing w:after="0" w:line="240" w:lineRule="auto"/>
        <w:jc w:val="both"/>
        <w:rPr>
          <w:rFonts w:ascii="Times" w:hAnsi="Times"/>
          <w:sz w:val="24"/>
          <w:szCs w:val="24"/>
        </w:rPr>
      </w:pPr>
      <w:r w:rsidRPr="009F3801">
        <w:rPr>
          <w:rFonts w:ascii="Times" w:hAnsi="Times" w:cs="Times New Roman"/>
          <w:b/>
          <w:noProof/>
          <w:sz w:val="24"/>
          <w:szCs w:val="24"/>
        </w:rPr>
        <w:drawing>
          <wp:inline distT="0" distB="0" distL="0" distR="0">
            <wp:extent cx="5048250" cy="2905125"/>
            <wp:effectExtent l="0" t="0" r="0" b="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Toc29906564"/>
    </w:p>
    <w:p w:rsidR="007C2592" w:rsidRPr="009F3801" w:rsidRDefault="007C2592" w:rsidP="007C25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" w:hAnsi="Times"/>
          <w:sz w:val="24"/>
          <w:szCs w:val="24"/>
        </w:rPr>
        <w:t>Supplementary f</w:t>
      </w:r>
      <w:r w:rsidR="00731042">
        <w:rPr>
          <w:rFonts w:ascii="Times" w:hAnsi="Times"/>
          <w:sz w:val="24"/>
          <w:szCs w:val="24"/>
        </w:rPr>
        <w:t>igure2</w:t>
      </w:r>
      <w:r w:rsidRPr="009F3801">
        <w:rPr>
          <w:rFonts w:ascii="Times" w:hAnsi="Times" w:cs="Times New Roman"/>
          <w:sz w:val="24"/>
          <w:szCs w:val="24"/>
        </w:rPr>
        <w:t xml:space="preserve">: </w:t>
      </w:r>
      <w:r w:rsidRPr="009F3801">
        <w:rPr>
          <w:rFonts w:ascii="Times New Roman" w:hAnsi="Times New Roman" w:cs="Times New Roman"/>
          <w:i/>
          <w:iCs/>
          <w:sz w:val="24"/>
          <w:szCs w:val="24"/>
        </w:rPr>
        <w:t>The distribution of both small and large scale stunting studies conducted in Ethiopia from 2010 to 2019 using funnel plot in determining pooled stunting prevalence</w:t>
      </w:r>
      <w:bookmarkEnd w:id="0"/>
    </w:p>
    <w:p w:rsidR="000625CE" w:rsidRDefault="000625CE"/>
    <w:sectPr w:rsidR="000625CE" w:rsidSect="007B7A88">
      <w:pgSz w:w="12240" w:h="15840"/>
      <w:pgMar w:top="1440" w:right="1138" w:bottom="1440" w:left="1627" w:header="720" w:footer="720" w:gutter="0"/>
      <w:cols w:space="50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2592"/>
    <w:rsid w:val="000625CE"/>
    <w:rsid w:val="00443254"/>
    <w:rsid w:val="00581F5A"/>
    <w:rsid w:val="00731042"/>
    <w:rsid w:val="007C2592"/>
    <w:rsid w:val="009413AE"/>
    <w:rsid w:val="009E1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5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5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2020-08-06T13:19:00Z</dcterms:created>
  <dcterms:modified xsi:type="dcterms:W3CDTF">2020-08-06T13:26:00Z</dcterms:modified>
</cp:coreProperties>
</file>