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BD9" w:rsidRPr="007B0A9E" w:rsidRDefault="00371A24" w:rsidP="008D3CF5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7B0A9E">
        <w:rPr>
          <w:rFonts w:ascii="Times New Roman" w:hAnsi="Times New Roman" w:hint="eastAsia"/>
          <w:szCs w:val="21"/>
        </w:rPr>
        <w:t>S</w:t>
      </w:r>
      <w:r w:rsidRPr="007B0A9E">
        <w:rPr>
          <w:rFonts w:ascii="Times New Roman" w:hAnsi="Times New Roman"/>
          <w:szCs w:val="21"/>
        </w:rPr>
        <w:t>upplementary</w:t>
      </w:r>
      <w:r w:rsidRPr="007B0A9E">
        <w:rPr>
          <w:rFonts w:ascii="Times New Roman" w:hAnsi="Times New Roman" w:hint="eastAsia"/>
          <w:b/>
          <w:szCs w:val="21"/>
        </w:rPr>
        <w:t xml:space="preserve"> </w:t>
      </w:r>
      <w:r w:rsidR="00512BD9" w:rsidRPr="007B0A9E">
        <w:rPr>
          <w:rFonts w:ascii="Times New Roman" w:hAnsi="Times New Roman" w:hint="eastAsia"/>
          <w:b/>
          <w:szCs w:val="21"/>
        </w:rPr>
        <w:t xml:space="preserve">Table 8 </w:t>
      </w:r>
      <w:r w:rsidR="00596C31" w:rsidRPr="007B0A9E">
        <w:rPr>
          <w:rFonts w:ascii="Times New Roman" w:hAnsi="Times New Roman"/>
          <w:szCs w:val="21"/>
        </w:rPr>
        <w:t xml:space="preserve">Grain </w:t>
      </w:r>
      <w:r w:rsidR="00512BD9" w:rsidRPr="007B0A9E">
        <w:rPr>
          <w:rFonts w:ascii="Times New Roman" w:hAnsi="Times New Roman"/>
          <w:szCs w:val="21"/>
        </w:rPr>
        <w:t>setting rate</w:t>
      </w:r>
      <w:r w:rsidR="00512BD9" w:rsidRPr="007B0A9E">
        <w:rPr>
          <w:rFonts w:ascii="Times New Roman" w:hAnsi="Times New Roman" w:hint="eastAsia"/>
          <w:szCs w:val="21"/>
        </w:rPr>
        <w:t xml:space="preserve"> in 20</w:t>
      </w:r>
      <w:r w:rsidR="00555AC0">
        <w:rPr>
          <w:rFonts w:ascii="Times New Roman" w:hAnsi="Times New Roman"/>
          <w:kern w:val="0"/>
          <w:szCs w:val="21"/>
        </w:rPr>
        <w:t xml:space="preserve"> </w:t>
      </w:r>
      <w:r w:rsidR="00555AC0" w:rsidRPr="007B0A9E">
        <w:rPr>
          <w:rFonts w:ascii="Times New Roman" w:hAnsi="Times New Roman"/>
          <w:szCs w:val="21"/>
        </w:rPr>
        <w:t>perennial</w:t>
      </w:r>
      <w:r w:rsidR="00512BD9" w:rsidRPr="007B0A9E">
        <w:rPr>
          <w:rFonts w:ascii="Times New Roman" w:hAnsi="Times New Roman" w:hint="eastAsia"/>
          <w:szCs w:val="21"/>
        </w:rPr>
        <w:t xml:space="preserve"> </w:t>
      </w:r>
      <w:r w:rsidR="00825FFA">
        <w:rPr>
          <w:rFonts w:ascii="Times New Roman" w:hAnsi="Times New Roman"/>
          <w:kern w:val="0"/>
          <w:szCs w:val="21"/>
        </w:rPr>
        <w:t>Chinese</w:t>
      </w:r>
      <w:r w:rsidR="00512BD9" w:rsidRPr="007B0A9E">
        <w:rPr>
          <w:rFonts w:ascii="Times New Roman" w:hAnsi="Times New Roman"/>
          <w:szCs w:val="21"/>
        </w:rPr>
        <w:t xml:space="preserve"> rice germplasm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14"/>
        <w:gridCol w:w="2334"/>
        <w:gridCol w:w="2005"/>
        <w:gridCol w:w="2081"/>
        <w:gridCol w:w="2279"/>
        <w:gridCol w:w="1606"/>
        <w:gridCol w:w="1664"/>
        <w:gridCol w:w="1087"/>
      </w:tblGrid>
      <w:tr w:rsidR="00512BD9" w:rsidRPr="007B0A9E" w:rsidTr="00A661AA">
        <w:trPr>
          <w:trHeight w:val="47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96C31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Grain</w:t>
            </w:r>
            <w:r w:rsidR="00512BD9"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 setting rate</w:t>
            </w:r>
            <w:r w:rsidR="00512BD9"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 xml:space="preserve"> (</w:t>
            </w:r>
            <w:r w:rsidR="00512BD9"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%</w:t>
            </w:r>
            <w:r w:rsidR="00512BD9"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)</w:t>
            </w:r>
          </w:p>
        </w:tc>
      </w:tr>
      <w:tr w:rsidR="00512BD9" w:rsidRPr="007B0A9E" w:rsidTr="00921A98">
        <w:trPr>
          <w:trHeight w:val="47"/>
          <w:jc w:val="center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49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55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37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  <w:r w:rsidRPr="007B0A9E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512BD9" w:rsidRPr="007B0A9E" w:rsidTr="00921A98">
        <w:trPr>
          <w:trHeight w:val="47"/>
          <w:jc w:val="center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55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80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63.95±13.17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73.44±4.54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78.32±7.90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65.19±19.37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63.95-78.32</w:t>
            </w:r>
          </w:p>
        </w:tc>
        <w:tc>
          <w:tcPr>
            <w:tcW w:w="5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70.23±5.93</w:t>
            </w:r>
          </w:p>
        </w:tc>
        <w:tc>
          <w:tcPr>
            <w:tcW w:w="3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8.44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801" w:type="pct"/>
            <w:shd w:val="clear" w:color="000000" w:fill="FFFFFF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82.58±7.13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000000" w:fill="FFFFFF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71.08±6.22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74.76±6.77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000000" w:fill="FFFFFF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44.15±5.49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000000" w:fill="FFFFFF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44.15-82.58</w:t>
            </w:r>
          </w:p>
        </w:tc>
        <w:tc>
          <w:tcPr>
            <w:tcW w:w="571" w:type="pct"/>
            <w:shd w:val="clear" w:color="000000" w:fill="FFFFFF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68.14±14.46</w:t>
            </w:r>
          </w:p>
        </w:tc>
        <w:tc>
          <w:tcPr>
            <w:tcW w:w="373" w:type="pct"/>
            <w:shd w:val="clear" w:color="000000" w:fill="FFFFFF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21.22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801" w:type="pct"/>
            <w:shd w:val="clear" w:color="000000" w:fill="FFFFFF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82.49±8.31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000000" w:fill="FFFFFF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87.41±1.59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000000" w:fill="FFFFFF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82.60±3.5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000000" w:fill="FFFFFF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59.59±10.55b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000000" w:fill="FFFFFF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59.59-87.41</w:t>
            </w:r>
          </w:p>
        </w:tc>
        <w:tc>
          <w:tcPr>
            <w:tcW w:w="571" w:type="pct"/>
            <w:shd w:val="clear" w:color="000000" w:fill="FFFFFF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78.02±10.83</w:t>
            </w:r>
          </w:p>
        </w:tc>
        <w:tc>
          <w:tcPr>
            <w:tcW w:w="373" w:type="pct"/>
            <w:shd w:val="clear" w:color="000000" w:fill="FFFFFF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13.88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88.61±4.15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80.10±1.60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94.00±3.23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91.31±2.69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80.10-94.00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88.51±5.21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5.89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81.13±5.46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90.44±2.43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83.30±2.48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79.02±7.25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abcde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79.02-90.44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83.47±4.30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5.15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86.48±6.38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83.39±4.33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85.22±2.09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61.36±15.36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61.36-86.48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79.11±10.31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13.03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83.44±3.27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85.15±1.05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78.03±10.51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77.46±9.76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abcde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77.46-85.15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81.02±3.34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4.12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68.95±9.27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73.53±3.50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79.20±14.94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58.66±11.81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58.66-79.50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70.09±7.53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10.74</w:t>
            </w:r>
          </w:p>
        </w:tc>
      </w:tr>
      <w:tr w:rsidR="00512BD9" w:rsidRPr="007B0A9E" w:rsidTr="00A661AA">
        <w:tblPrEx>
          <w:jc w:val="left"/>
        </w:tblPrEx>
        <w:trPr>
          <w:trHeight w:val="112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96.04±1.84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93.10±4.50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93.32±4.69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93.08±4.45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93.08-96.04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93.89±1.25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1.33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75.91±6.40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79.70±2.54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85.05±5.69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83.06±11.47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75.91-85.05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80.93±3.47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4.29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96.23±0.02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93.52±1.91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87.15±7.98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91.05±5.18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87.15-96.23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91.99±3.34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3.63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81.72±13.11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81.46±8.45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83.42±3.27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69.40±8.33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69.40-83.42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79.00±5.59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7.08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72.73±12.02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90.19±4.42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77.56±15.64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3.74±8.36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3.74-90.19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61.06±33.70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55.2</w:t>
            </w:r>
            <w:r w:rsidRPr="007B0A9E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85.80±10.55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95.03±1.96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72.59±10.21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43.29±30.62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/2b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43.29-95.03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74.18±19.54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26.34</w:t>
            </w:r>
          </w:p>
        </w:tc>
      </w:tr>
      <w:tr w:rsidR="00512BD9" w:rsidRPr="007B0A9E" w:rsidTr="00A661AA">
        <w:tblPrEx>
          <w:jc w:val="left"/>
        </w:tblPrEx>
        <w:trPr>
          <w:trHeight w:val="166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87.32±8.45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42.53±8.14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65.23±13.37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0.00±0.00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/d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0.00-87.32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48.77±32.31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66.24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96.40±1.75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87.60±1.50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82.86±16.07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93.00±3.36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82.86-96.40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89.97±5.16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5.74</w:t>
            </w:r>
          </w:p>
        </w:tc>
      </w:tr>
      <w:tr w:rsidR="00512BD9" w:rsidRPr="007B0A9E" w:rsidTr="00A661AA">
        <w:tblPrEx>
          <w:jc w:val="left"/>
        </w:tblPrEx>
        <w:trPr>
          <w:trHeight w:val="74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90.12±15.14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91.65±2.16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93.80±2.30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89.92±2.25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89.92-93.80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91.37±1.55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1.7</w:t>
            </w:r>
            <w:r w:rsidRPr="007B0A9E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95.66±1.70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92.47±5.11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96.80±1.21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95.14±2.57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92.47-96.80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95.02±1.59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1.67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95.41±0.00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92.65±0.81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96.25±1.62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92.60±1.62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92.60-96.25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94.23±1.63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1.73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96.05±1.23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81.30±3.82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91.56±2.16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86.11±8.06</w:t>
            </w:r>
            <w:r w:rsidRPr="007B0A9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81.30-96.05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88.76±5.56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B0A9E">
              <w:rPr>
                <w:rFonts w:ascii="Times New Roman" w:hAnsi="Times New Roman"/>
                <w:color w:val="000000" w:themeColor="text1"/>
                <w:szCs w:val="21"/>
              </w:rPr>
              <w:t>6.26</w:t>
            </w: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szCs w:val="21"/>
              </w:rPr>
              <w:t>Range</w:t>
            </w:r>
          </w:p>
        </w:tc>
        <w:tc>
          <w:tcPr>
            <w:tcW w:w="801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63.95-96.40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71.08-95.03</w:t>
            </w:r>
          </w:p>
        </w:tc>
        <w:tc>
          <w:tcPr>
            <w:tcW w:w="714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65.23-96.80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0.00-95.14</w:t>
            </w:r>
          </w:p>
        </w:tc>
        <w:tc>
          <w:tcPr>
            <w:tcW w:w="551" w:type="pct"/>
            <w:vMerge w:val="restar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0</w:t>
            </w: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.00</w:t>
            </w:r>
            <w:r w:rsidRPr="007B0A9E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-96.8</w:t>
            </w: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71" w:type="pct"/>
            <w:vMerge w:val="restar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80.39</w:t>
            </w:r>
            <w:r w:rsidRPr="007B0A9E">
              <w:rPr>
                <w:rFonts w:ascii="Times New Roman" w:hAnsi="Times New Roman"/>
                <w:color w:val="000000"/>
                <w:szCs w:val="21"/>
              </w:rPr>
              <w:t>±17.50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27.77</w:t>
            </w:r>
          </w:p>
        </w:tc>
      </w:tr>
      <w:tr w:rsidR="00512BD9" w:rsidRPr="007B0A9E" w:rsidTr="00A661AA">
        <w:tblPrEx>
          <w:jc w:val="left"/>
        </w:tblPrEx>
        <w:trPr>
          <w:trHeight w:val="106"/>
        </w:trPr>
        <w:tc>
          <w:tcPr>
            <w:tcW w:w="520" w:type="pct"/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szCs w:val="21"/>
              </w:rPr>
              <w:t>Means±SD</w:t>
            </w:r>
          </w:p>
        </w:tc>
        <w:tc>
          <w:tcPr>
            <w:tcW w:w="801" w:type="pct"/>
            <w:shd w:val="clear" w:color="000000" w:fill="FFFFFF"/>
            <w:noWrap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szCs w:val="21"/>
              </w:rPr>
              <w:t>85.35±9.33</w:t>
            </w:r>
          </w:p>
        </w:tc>
        <w:tc>
          <w:tcPr>
            <w:tcW w:w="688" w:type="pct"/>
            <w:shd w:val="clear" w:color="000000" w:fill="FFFFFF"/>
            <w:noWrap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szCs w:val="21"/>
              </w:rPr>
              <w:t>83.29±11.77</w:t>
            </w:r>
          </w:p>
        </w:tc>
        <w:tc>
          <w:tcPr>
            <w:tcW w:w="714" w:type="pct"/>
            <w:shd w:val="clear" w:color="000000" w:fill="FFFFFF"/>
            <w:noWrap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szCs w:val="21"/>
              </w:rPr>
              <w:t>84.05±8.28</w:t>
            </w:r>
          </w:p>
        </w:tc>
        <w:tc>
          <w:tcPr>
            <w:tcW w:w="782" w:type="pct"/>
            <w:shd w:val="clear" w:color="000000" w:fill="FFFFFF"/>
            <w:noWrap/>
            <w:vAlign w:val="center"/>
          </w:tcPr>
          <w:p w:rsidR="00512BD9" w:rsidRPr="007B0A9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szCs w:val="21"/>
              </w:rPr>
              <w:t>68.86±27.43</w:t>
            </w:r>
          </w:p>
        </w:tc>
        <w:tc>
          <w:tcPr>
            <w:tcW w:w="551" w:type="pct"/>
            <w:vMerge/>
            <w:shd w:val="clear" w:color="000000" w:fill="FFFFFF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71" w:type="pct"/>
            <w:vMerge/>
            <w:shd w:val="clear" w:color="000000" w:fill="FFFFFF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3" w:type="pct"/>
            <w:vMerge/>
            <w:shd w:val="clear" w:color="000000" w:fill="FFFFFF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512BD9" w:rsidRPr="007B0A9E" w:rsidTr="00A661AA">
        <w:tblPrEx>
          <w:jc w:val="left"/>
        </w:tblPrEx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12BD9" w:rsidRPr="007B0A9E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szCs w:val="21"/>
              </w:rPr>
              <w:t>CV</w:t>
            </w:r>
            <w:r w:rsidR="00C214A9" w:rsidRPr="007B0A9E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7B0A9E">
              <w:rPr>
                <w:rFonts w:ascii="Times New Roman" w:hAnsi="Times New Roman"/>
                <w:color w:val="000000"/>
                <w:szCs w:val="21"/>
              </w:rPr>
              <w:t>(%)</w:t>
            </w:r>
          </w:p>
        </w:tc>
        <w:tc>
          <w:tcPr>
            <w:tcW w:w="80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10.93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11.77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8.28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B0A9E">
              <w:rPr>
                <w:rFonts w:ascii="Times New Roman" w:hAnsi="Times New Roman"/>
                <w:color w:val="000000"/>
                <w:kern w:val="0"/>
                <w:szCs w:val="21"/>
              </w:rPr>
              <w:t>39.83</w:t>
            </w:r>
          </w:p>
        </w:tc>
        <w:tc>
          <w:tcPr>
            <w:tcW w:w="551" w:type="pct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12BD9" w:rsidRPr="007B0A9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015BE5" w:rsidRDefault="00015BE5" w:rsidP="00015BE5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p w:rsidR="00DE7319" w:rsidRPr="008D3CF5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Pr="008D3CF5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Pr="008D3CF5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Pr="008D3CF5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Pr="008D3CF5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Pr="008D3CF5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Pr="008D3CF5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Pr="008D3CF5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Pr="008D3CF5" w:rsidRDefault="00153E0E" w:rsidP="00512BD9">
      <w:pPr>
        <w:adjustRightInd w:val="0"/>
        <w:snapToGrid w:val="0"/>
        <w:jc w:val="left"/>
        <w:rPr>
          <w:rFonts w:ascii="Times New Roman" w:hAnsi="Times New Roman" w:hint="eastAsia"/>
          <w:szCs w:val="21"/>
        </w:rPr>
      </w:pPr>
      <w:bookmarkStart w:id="0" w:name="_GoBack"/>
      <w:bookmarkEnd w:id="0"/>
    </w:p>
    <w:p w:rsidR="00BC4A3E" w:rsidRPr="008D3CF5" w:rsidRDefault="00BC4A3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BC4A3E" w:rsidRPr="008D3CF5" w:rsidSect="008D3CF5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4A18" w:rsidRDefault="00664A18" w:rsidP="007C4CC1">
      <w:r>
        <w:separator/>
      </w:r>
    </w:p>
  </w:endnote>
  <w:endnote w:type="continuationSeparator" w:id="0">
    <w:p w:rsidR="00664A18" w:rsidRDefault="00664A18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4A18" w:rsidRDefault="00664A18" w:rsidP="007C4CC1">
      <w:r>
        <w:separator/>
      </w:r>
    </w:p>
  </w:footnote>
  <w:footnote w:type="continuationSeparator" w:id="0">
    <w:p w:rsidR="00664A18" w:rsidRDefault="00664A18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15BE5"/>
    <w:rsid w:val="00083AE1"/>
    <w:rsid w:val="000B07DC"/>
    <w:rsid w:val="000C086C"/>
    <w:rsid w:val="000C6136"/>
    <w:rsid w:val="0013379D"/>
    <w:rsid w:val="00152CA7"/>
    <w:rsid w:val="00153E0E"/>
    <w:rsid w:val="00187213"/>
    <w:rsid w:val="001A7E29"/>
    <w:rsid w:val="001F3D50"/>
    <w:rsid w:val="002422ED"/>
    <w:rsid w:val="00294B9F"/>
    <w:rsid w:val="00294FC7"/>
    <w:rsid w:val="00307682"/>
    <w:rsid w:val="00354D1F"/>
    <w:rsid w:val="00371A24"/>
    <w:rsid w:val="00382807"/>
    <w:rsid w:val="004379DF"/>
    <w:rsid w:val="004B5344"/>
    <w:rsid w:val="00512BD9"/>
    <w:rsid w:val="00555AC0"/>
    <w:rsid w:val="0057453F"/>
    <w:rsid w:val="00596C31"/>
    <w:rsid w:val="005A6256"/>
    <w:rsid w:val="005B4B7E"/>
    <w:rsid w:val="005E391B"/>
    <w:rsid w:val="00625181"/>
    <w:rsid w:val="00664A18"/>
    <w:rsid w:val="006A51D3"/>
    <w:rsid w:val="006A7289"/>
    <w:rsid w:val="006F7075"/>
    <w:rsid w:val="007B0A9E"/>
    <w:rsid w:val="007C4CC1"/>
    <w:rsid w:val="007D3F2C"/>
    <w:rsid w:val="00810643"/>
    <w:rsid w:val="00812351"/>
    <w:rsid w:val="00825FFA"/>
    <w:rsid w:val="00872695"/>
    <w:rsid w:val="008906FF"/>
    <w:rsid w:val="00895AE7"/>
    <w:rsid w:val="008D3CF5"/>
    <w:rsid w:val="008D5E95"/>
    <w:rsid w:val="008D71F6"/>
    <w:rsid w:val="009031A9"/>
    <w:rsid w:val="00921A98"/>
    <w:rsid w:val="00997F38"/>
    <w:rsid w:val="009D70AE"/>
    <w:rsid w:val="00A06578"/>
    <w:rsid w:val="00A661AA"/>
    <w:rsid w:val="00AD2835"/>
    <w:rsid w:val="00B055C9"/>
    <w:rsid w:val="00B22774"/>
    <w:rsid w:val="00B965BA"/>
    <w:rsid w:val="00BC4A3E"/>
    <w:rsid w:val="00C214A9"/>
    <w:rsid w:val="00C2597B"/>
    <w:rsid w:val="00C37559"/>
    <w:rsid w:val="00C539DE"/>
    <w:rsid w:val="00C65818"/>
    <w:rsid w:val="00C8302D"/>
    <w:rsid w:val="00CF38CC"/>
    <w:rsid w:val="00D36E9F"/>
    <w:rsid w:val="00D37C17"/>
    <w:rsid w:val="00D93313"/>
    <w:rsid w:val="00DE7319"/>
    <w:rsid w:val="00E668B8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71D78D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015BE5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4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FC4B6F-10C9-46F2-B721-298EB8934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7</cp:revision>
  <dcterms:created xsi:type="dcterms:W3CDTF">2024-07-05T12:34:00Z</dcterms:created>
  <dcterms:modified xsi:type="dcterms:W3CDTF">2024-11-08T06:19:00Z</dcterms:modified>
</cp:coreProperties>
</file>