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45699" w14:textId="47EDCD0A" w:rsidR="00E72125" w:rsidRPr="00BC58CA" w:rsidRDefault="00A44325" w:rsidP="00765C50">
      <w:pPr>
        <w:jc w:val="center"/>
        <w:rPr>
          <w:b/>
          <w:bCs/>
          <w:sz w:val="32"/>
          <w:szCs w:val="32"/>
        </w:rPr>
      </w:pPr>
      <w:r w:rsidRPr="00BC58CA">
        <w:rPr>
          <w:b/>
          <w:bCs/>
          <w:sz w:val="32"/>
          <w:szCs w:val="32"/>
        </w:rPr>
        <w:t>Supplementary</w:t>
      </w:r>
      <w:r w:rsidR="00E72125" w:rsidRPr="00BC58CA">
        <w:rPr>
          <w:b/>
          <w:bCs/>
          <w:sz w:val="32"/>
          <w:szCs w:val="32"/>
        </w:rPr>
        <w:t xml:space="preserve"> Information</w:t>
      </w:r>
    </w:p>
    <w:p w14:paraId="5D11EED1" w14:textId="77777777" w:rsidR="00E72125" w:rsidRPr="00BC58CA" w:rsidRDefault="00E72125" w:rsidP="00765C50">
      <w:pPr>
        <w:jc w:val="both"/>
        <w:rPr>
          <w:b/>
          <w:bCs/>
          <w:sz w:val="24"/>
          <w:szCs w:val="24"/>
        </w:rPr>
      </w:pPr>
    </w:p>
    <w:p w14:paraId="6DBD2734" w14:textId="77777777" w:rsidR="00E72125" w:rsidRPr="00BC58CA" w:rsidRDefault="00E72125" w:rsidP="00765C50">
      <w:pPr>
        <w:jc w:val="both"/>
        <w:rPr>
          <w:b/>
          <w:bCs/>
          <w:sz w:val="24"/>
          <w:szCs w:val="24"/>
        </w:rPr>
      </w:pPr>
    </w:p>
    <w:p w14:paraId="1D171ED0" w14:textId="770904A4" w:rsidR="00940408" w:rsidRPr="00BC58CA" w:rsidRDefault="00505C77" w:rsidP="00765C50">
      <w:pPr>
        <w:jc w:val="both"/>
        <w:rPr>
          <w:rFonts w:ascii="Arial" w:hAnsi="Arial" w:cs="Arial"/>
          <w:b/>
          <w:bCs/>
          <w:sz w:val="28"/>
          <w:szCs w:val="28"/>
        </w:rPr>
      </w:pPr>
      <w:bookmarkStart w:id="0" w:name="_Hlk172623195"/>
      <w:r w:rsidRPr="00BC58CA">
        <w:rPr>
          <w:rFonts w:ascii="Arial" w:hAnsi="Arial" w:cs="Arial"/>
          <w:b/>
          <w:bCs/>
          <w:sz w:val="28"/>
          <w:szCs w:val="28"/>
        </w:rPr>
        <w:t>Polymer Matrix Drives Dual Phosphorescence in Dispersed Chromophores</w:t>
      </w:r>
      <w:bookmarkEnd w:id="0"/>
    </w:p>
    <w:p w14:paraId="4B8C96BC" w14:textId="2AA9B5B4" w:rsidR="005A2ADA" w:rsidRPr="00BC58CA" w:rsidRDefault="005A2ADA" w:rsidP="005A2ADA">
      <w:pPr>
        <w:jc w:val="both"/>
        <w:rPr>
          <w:bCs/>
        </w:rPr>
      </w:pPr>
      <w:bookmarkStart w:id="1" w:name="_Hlk183799550"/>
      <w:r w:rsidRPr="00BC58CA">
        <w:rPr>
          <w:bCs/>
        </w:rPr>
        <w:t>Subhajit Ghosh</w:t>
      </w:r>
      <w:r w:rsidRPr="00BC58CA">
        <w:rPr>
          <w:bCs/>
          <w:vertAlign w:val="superscript"/>
        </w:rPr>
        <w:t>1</w:t>
      </w:r>
      <w:r w:rsidRPr="00BC58CA">
        <w:rPr>
          <w:bCs/>
        </w:rPr>
        <w:t>, Rajendra Prasad Nandi</w:t>
      </w:r>
      <w:r w:rsidR="000617C9" w:rsidRPr="00BC58CA">
        <w:rPr>
          <w:bCs/>
          <w:vertAlign w:val="superscript"/>
        </w:rPr>
        <w:t>1</w:t>
      </w:r>
      <w:r w:rsidRPr="00BC58CA">
        <w:rPr>
          <w:bCs/>
        </w:rPr>
        <w:t>,</w:t>
      </w:r>
      <w:r w:rsidR="00F50525" w:rsidRPr="00BC58CA">
        <w:t xml:space="preserve"> Silvano Geremia</w:t>
      </w:r>
      <w:r w:rsidR="00F50525" w:rsidRPr="00BC58CA">
        <w:rPr>
          <w:vertAlign w:val="superscript"/>
        </w:rPr>
        <w:t>3</w:t>
      </w:r>
      <w:r w:rsidR="00F50525" w:rsidRPr="00BC58CA">
        <w:t>,</w:t>
      </w:r>
      <w:r w:rsidRPr="00BC58CA">
        <w:rPr>
          <w:bCs/>
        </w:rPr>
        <w:t xml:space="preserve"> Neal Hickey</w:t>
      </w:r>
      <w:r w:rsidR="00DA1C5D" w:rsidRPr="00BC58CA">
        <w:rPr>
          <w:bCs/>
        </w:rPr>
        <w:t>*</w:t>
      </w:r>
      <w:r w:rsidRPr="00BC58CA">
        <w:rPr>
          <w:bCs/>
          <w:vertAlign w:val="superscript"/>
        </w:rPr>
        <w:t>3</w:t>
      </w:r>
      <w:r w:rsidRPr="00BC58CA">
        <w:rPr>
          <w:bCs/>
        </w:rPr>
        <w:t>, Abhishek Sirohiwal</w:t>
      </w:r>
      <w:r w:rsidR="00DA1C5D" w:rsidRPr="00BC58CA">
        <w:rPr>
          <w:bCs/>
        </w:rPr>
        <w:t>*</w:t>
      </w:r>
      <w:r w:rsidRPr="00BC58CA">
        <w:rPr>
          <w:bCs/>
          <w:vertAlign w:val="superscript"/>
        </w:rPr>
        <w:t>2</w:t>
      </w:r>
      <w:r w:rsidRPr="00BC58CA">
        <w:rPr>
          <w:bCs/>
        </w:rPr>
        <w:t>, Pakkirisamy Thilagar</w:t>
      </w:r>
      <w:r w:rsidR="00DA1C5D" w:rsidRPr="00BC58CA">
        <w:rPr>
          <w:bCs/>
        </w:rPr>
        <w:t>*</w:t>
      </w:r>
      <w:r w:rsidRPr="00BC58CA">
        <w:rPr>
          <w:bCs/>
          <w:vertAlign w:val="superscript"/>
        </w:rPr>
        <w:t>1</w:t>
      </w:r>
    </w:p>
    <w:bookmarkEnd w:id="1"/>
    <w:p w14:paraId="5619C570" w14:textId="77777777" w:rsidR="00D55A4F" w:rsidRPr="00BC58CA" w:rsidRDefault="00D55A4F" w:rsidP="00765C50">
      <w:pPr>
        <w:jc w:val="both"/>
        <w:rPr>
          <w:rFonts w:cs="Arial"/>
          <w:b/>
          <w:bCs/>
          <w:sz w:val="28"/>
          <w:szCs w:val="28"/>
        </w:rPr>
      </w:pPr>
    </w:p>
    <w:p w14:paraId="4B923232" w14:textId="231C6CFB" w:rsidR="00940408" w:rsidRPr="00BC58CA" w:rsidRDefault="00C86E5E" w:rsidP="00765C50">
      <w:pPr>
        <w:jc w:val="both"/>
        <w:rPr>
          <w:rFonts w:cs="Arial"/>
          <w:b/>
          <w:bCs/>
          <w:sz w:val="24"/>
          <w:szCs w:val="24"/>
        </w:rPr>
      </w:pPr>
      <w:r w:rsidRPr="00BC58CA">
        <w:rPr>
          <w:rFonts w:cs="Arial"/>
          <w:b/>
          <w:bCs/>
          <w:sz w:val="24"/>
          <w:szCs w:val="24"/>
        </w:rPr>
        <w:t>E</w:t>
      </w:r>
      <w:r w:rsidR="00940408" w:rsidRPr="00BC58CA">
        <w:rPr>
          <w:rFonts w:cs="Arial"/>
          <w:b/>
          <w:bCs/>
          <w:sz w:val="24"/>
          <w:szCs w:val="24"/>
        </w:rPr>
        <w:t>xperimental procedures:</w:t>
      </w:r>
    </w:p>
    <w:p w14:paraId="22C79DB0" w14:textId="3CCD3660" w:rsidR="00940408" w:rsidRPr="00BC58CA" w:rsidRDefault="00940408" w:rsidP="00765C50">
      <w:pPr>
        <w:jc w:val="both"/>
        <w:rPr>
          <w:rFonts w:cs="Arial"/>
          <w:b/>
          <w:bCs/>
          <w:sz w:val="24"/>
          <w:szCs w:val="24"/>
        </w:rPr>
      </w:pPr>
      <w:r w:rsidRPr="00BC58CA">
        <w:rPr>
          <w:rFonts w:cs="Arial"/>
          <w:b/>
          <w:bCs/>
          <w:sz w:val="24"/>
          <w:szCs w:val="24"/>
        </w:rPr>
        <w:t>Materials:</w:t>
      </w:r>
    </w:p>
    <w:p w14:paraId="32434C84" w14:textId="4BAC7CEE" w:rsidR="00935FC8" w:rsidRPr="00BC58CA" w:rsidRDefault="00940408" w:rsidP="00765C50">
      <w:pPr>
        <w:jc w:val="both"/>
        <w:rPr>
          <w:rFonts w:cs="Arial"/>
          <w:sz w:val="24"/>
          <w:szCs w:val="24"/>
        </w:rPr>
      </w:pPr>
      <w:r w:rsidRPr="00BC58CA">
        <w:rPr>
          <w:rFonts w:cs="Arial"/>
          <w:sz w:val="24"/>
          <w:szCs w:val="24"/>
        </w:rPr>
        <w:t xml:space="preserve">All the chemicals </w:t>
      </w:r>
      <w:r w:rsidR="00C86E5E" w:rsidRPr="00BC58CA">
        <w:rPr>
          <w:rFonts w:cs="Arial"/>
          <w:sz w:val="24"/>
          <w:szCs w:val="24"/>
        </w:rPr>
        <w:t>were</w:t>
      </w:r>
      <w:r w:rsidRPr="00BC58CA">
        <w:rPr>
          <w:rFonts w:cs="Arial"/>
          <w:sz w:val="24"/>
          <w:szCs w:val="24"/>
        </w:rPr>
        <w:t xml:space="preserve"> purchased from commercial suppliers</w:t>
      </w:r>
      <w:r w:rsidR="00C57271" w:rsidRPr="00BC58CA">
        <w:rPr>
          <w:rFonts w:cs="Arial"/>
          <w:sz w:val="24"/>
          <w:szCs w:val="24"/>
        </w:rPr>
        <w:t xml:space="preserve"> (Merck</w:t>
      </w:r>
      <w:r w:rsidR="00C86E5E" w:rsidRPr="00BC58CA">
        <w:rPr>
          <w:rFonts w:cs="Arial"/>
          <w:sz w:val="24"/>
          <w:szCs w:val="24"/>
        </w:rPr>
        <w:t xml:space="preserve">, </w:t>
      </w:r>
      <w:r w:rsidR="00C57271" w:rsidRPr="00BC58CA">
        <w:rPr>
          <w:rFonts w:cs="Arial"/>
          <w:sz w:val="24"/>
          <w:szCs w:val="24"/>
        </w:rPr>
        <w:t>Aldrich, SDFCL,</w:t>
      </w:r>
      <w:r w:rsidR="00C86E5E" w:rsidRPr="00BC58CA">
        <w:rPr>
          <w:rFonts w:cs="Arial"/>
          <w:sz w:val="24"/>
          <w:szCs w:val="24"/>
        </w:rPr>
        <w:t xml:space="preserve"> </w:t>
      </w:r>
      <w:r w:rsidR="00C57271" w:rsidRPr="00BC58CA">
        <w:rPr>
          <w:rFonts w:cs="Arial"/>
          <w:sz w:val="24"/>
          <w:szCs w:val="24"/>
        </w:rPr>
        <w:t xml:space="preserve">BLDpharm) and used without further purification unless otherwise mentioned. </w:t>
      </w:r>
      <w:r w:rsidR="00C86E5E" w:rsidRPr="00BC58CA">
        <w:rPr>
          <w:rFonts w:cs="Arial"/>
          <w:sz w:val="24"/>
          <w:szCs w:val="24"/>
        </w:rPr>
        <w:t xml:space="preserve">Solvents (THF, DMF, Toluene) were dried with </w:t>
      </w:r>
      <w:r w:rsidR="00DA1C5D" w:rsidRPr="00BC58CA">
        <w:rPr>
          <w:rFonts w:cs="Arial"/>
          <w:sz w:val="24"/>
          <w:szCs w:val="24"/>
        </w:rPr>
        <w:t xml:space="preserve">an </w:t>
      </w:r>
      <w:r w:rsidR="00C86E5E" w:rsidRPr="00BC58CA">
        <w:rPr>
          <w:rFonts w:cs="Arial"/>
          <w:sz w:val="24"/>
          <w:szCs w:val="24"/>
        </w:rPr>
        <w:t xml:space="preserve">appropriate drying agent and </w:t>
      </w:r>
      <w:r w:rsidR="00C57271" w:rsidRPr="00BC58CA">
        <w:rPr>
          <w:rFonts w:cs="Arial"/>
          <w:sz w:val="24"/>
          <w:szCs w:val="24"/>
        </w:rPr>
        <w:t xml:space="preserve">distilled under an argon atmosphere. </w:t>
      </w:r>
    </w:p>
    <w:p w14:paraId="1D5CDDB7" w14:textId="1FFE8A5D" w:rsidR="004A6C13" w:rsidRPr="00BC58CA" w:rsidRDefault="00512A0F" w:rsidP="00765C50">
      <w:pPr>
        <w:jc w:val="both"/>
        <w:rPr>
          <w:rFonts w:cs="Arial"/>
          <w:b/>
          <w:bCs/>
          <w:sz w:val="24"/>
          <w:szCs w:val="24"/>
        </w:rPr>
      </w:pPr>
      <w:r w:rsidRPr="00BC58CA">
        <w:rPr>
          <w:rFonts w:cs="Arial"/>
          <w:b/>
          <w:bCs/>
          <w:sz w:val="24"/>
          <w:szCs w:val="24"/>
        </w:rPr>
        <w:t>SC-XRD method</w:t>
      </w:r>
      <w:r w:rsidR="004A6C13" w:rsidRPr="00BC58CA">
        <w:rPr>
          <w:rFonts w:cs="Arial"/>
          <w:b/>
          <w:bCs/>
          <w:sz w:val="24"/>
          <w:szCs w:val="24"/>
        </w:rPr>
        <w:t>:</w:t>
      </w:r>
    </w:p>
    <w:p w14:paraId="5F0E401A" w14:textId="2562C17D" w:rsidR="004A6C13" w:rsidRPr="00BC58CA" w:rsidRDefault="004A6C13" w:rsidP="004A6C13">
      <w:pPr>
        <w:jc w:val="both"/>
        <w:rPr>
          <w:sz w:val="24"/>
          <w:szCs w:val="24"/>
          <w:lang w:val="en-GB"/>
        </w:rPr>
      </w:pPr>
      <w:r w:rsidRPr="00BC58CA">
        <w:rPr>
          <w:sz w:val="24"/>
          <w:szCs w:val="24"/>
        </w:rPr>
        <w:t>Single</w:t>
      </w:r>
      <w:r w:rsidR="00512A0F" w:rsidRPr="00BC58CA">
        <w:rPr>
          <w:sz w:val="24"/>
          <w:szCs w:val="24"/>
        </w:rPr>
        <w:t xml:space="preserve"> </w:t>
      </w:r>
      <w:r w:rsidRPr="00BC58CA">
        <w:rPr>
          <w:sz w:val="24"/>
          <w:szCs w:val="24"/>
        </w:rPr>
        <w:t>crystals</w:t>
      </w:r>
      <w:r w:rsidR="00512A0F" w:rsidRPr="00BC58CA">
        <w:rPr>
          <w:sz w:val="24"/>
          <w:szCs w:val="24"/>
        </w:rPr>
        <w:t xml:space="preserve"> </w:t>
      </w:r>
      <w:r w:rsidRPr="00BC58CA">
        <w:rPr>
          <w:sz w:val="24"/>
          <w:szCs w:val="24"/>
        </w:rPr>
        <w:t>for X-ray diffraction were obtained by slow evaporation of</w:t>
      </w:r>
      <w:r w:rsidR="00512A0F" w:rsidRPr="00BC58CA">
        <w:rPr>
          <w:sz w:val="24"/>
          <w:szCs w:val="24"/>
        </w:rPr>
        <w:t xml:space="preserve"> dichloromethane and hexane solvent mixtures (1:3)</w:t>
      </w:r>
      <w:r w:rsidRPr="00BC58CA">
        <w:rPr>
          <w:sz w:val="24"/>
          <w:szCs w:val="24"/>
        </w:rPr>
        <w:t xml:space="preserve"> of the compounds. Single crystal X-ray data </w:t>
      </w:r>
      <w:r w:rsidR="00512A0F" w:rsidRPr="00BC58CA">
        <w:rPr>
          <w:sz w:val="24"/>
          <w:szCs w:val="24"/>
        </w:rPr>
        <w:t>was collected</w:t>
      </w:r>
      <w:r w:rsidRPr="00BC58CA">
        <w:rPr>
          <w:sz w:val="24"/>
          <w:szCs w:val="24"/>
        </w:rPr>
        <w:t xml:space="preserve"> at the XRD1 beamline of the ELETTRA Synchrotron, Trieste (Italy), using the rotating crystal method with a monochromatic wavelength of 0.7000 Å, and a Dectris Pilatus 2M detector. </w:t>
      </w:r>
      <w:r w:rsidR="00782F5F" w:rsidRPr="00BC58CA">
        <w:rPr>
          <w:sz w:val="24"/>
          <w:szCs w:val="24"/>
          <w:lang w:val="en-GB"/>
        </w:rPr>
        <w:t xml:space="preserve">At first, the single crystals were dipped in cryoprotectant, mounted on a nylon loop, and flash-frozen under a nitrogen stream at 100 K. </w:t>
      </w:r>
      <w:r w:rsidRPr="00BC58CA">
        <w:rPr>
          <w:sz w:val="24"/>
          <w:szCs w:val="24"/>
          <w:lang w:val="en-GB"/>
        </w:rPr>
        <w:t xml:space="preserve">Data collections at higher temperatures were </w:t>
      </w:r>
      <w:r w:rsidR="00782F5F" w:rsidRPr="00BC58CA">
        <w:rPr>
          <w:sz w:val="24"/>
          <w:szCs w:val="24"/>
          <w:lang w:val="en-GB"/>
        </w:rPr>
        <w:t>carried out</w:t>
      </w:r>
      <w:r w:rsidRPr="00BC58CA">
        <w:rPr>
          <w:sz w:val="24"/>
          <w:szCs w:val="24"/>
          <w:lang w:val="en-GB"/>
        </w:rPr>
        <w:t xml:space="preserve"> by slowly ramping the temperature to the chosen setpoint </w:t>
      </w:r>
      <w:r w:rsidR="00782F5F" w:rsidRPr="00BC58CA">
        <w:rPr>
          <w:sz w:val="24"/>
          <w:szCs w:val="24"/>
          <w:lang w:val="en-GB"/>
        </w:rPr>
        <w:t xml:space="preserve">(progressively from 100K to 150 K, 200 K, 225 K, 250 K, 275 K, and 300 K) after stabilizing the corresponding temperature. </w:t>
      </w:r>
      <w:r w:rsidRPr="00BC58CA">
        <w:rPr>
          <w:sz w:val="24"/>
          <w:szCs w:val="24"/>
        </w:rPr>
        <w:t>Diffraction data were indexed and integrated using the XDS package</w:t>
      </w:r>
      <w:r w:rsidR="000E09E1" w:rsidRPr="00BC58CA">
        <w:rPr>
          <w:sz w:val="24"/>
          <w:szCs w:val="24"/>
          <w:vertAlign w:val="superscript"/>
        </w:rPr>
        <w:t>1</w:t>
      </w:r>
      <w:r w:rsidRPr="00BC58CA">
        <w:rPr>
          <w:sz w:val="24"/>
          <w:szCs w:val="24"/>
        </w:rPr>
        <w:t>,</w:t>
      </w:r>
      <w:r w:rsidR="000E09E1" w:rsidRPr="00BC58CA">
        <w:rPr>
          <w:sz w:val="24"/>
          <w:szCs w:val="24"/>
        </w:rPr>
        <w:t xml:space="preserve"> </w:t>
      </w:r>
      <w:r w:rsidRPr="00BC58CA">
        <w:rPr>
          <w:sz w:val="24"/>
          <w:szCs w:val="24"/>
        </w:rPr>
        <w:t xml:space="preserve">while scaling was </w:t>
      </w:r>
      <w:r w:rsidR="00782F5F" w:rsidRPr="00BC58CA">
        <w:rPr>
          <w:sz w:val="24"/>
          <w:szCs w:val="24"/>
        </w:rPr>
        <w:t>performed</w:t>
      </w:r>
      <w:r w:rsidRPr="00BC58CA">
        <w:rPr>
          <w:sz w:val="24"/>
          <w:szCs w:val="24"/>
        </w:rPr>
        <w:t xml:space="preserve"> with XSCALE</w:t>
      </w:r>
      <w:r w:rsidR="000E09E1" w:rsidRPr="00BC58CA">
        <w:rPr>
          <w:sz w:val="24"/>
          <w:szCs w:val="24"/>
          <w:vertAlign w:val="superscript"/>
        </w:rPr>
        <w:t>2</w:t>
      </w:r>
      <w:r w:rsidRPr="00BC58CA">
        <w:rPr>
          <w:sz w:val="24"/>
          <w:szCs w:val="24"/>
        </w:rPr>
        <w:t>. The structures were solved using the SHELXT package</w:t>
      </w:r>
      <w:r w:rsidR="000E09E1" w:rsidRPr="00BC58CA">
        <w:rPr>
          <w:sz w:val="24"/>
          <w:szCs w:val="24"/>
          <w:vertAlign w:val="superscript"/>
        </w:rPr>
        <w:t>3</w:t>
      </w:r>
      <w:r w:rsidRPr="00BC58CA">
        <w:rPr>
          <w:sz w:val="24"/>
          <w:szCs w:val="24"/>
        </w:rPr>
        <w:t>; and structure refinement was performed by the full-matrix least-squares (FMLS) method with SHELXL-19/3</w:t>
      </w:r>
      <w:r w:rsidR="000E09E1" w:rsidRPr="00BC58CA">
        <w:rPr>
          <w:sz w:val="24"/>
          <w:szCs w:val="24"/>
          <w:vertAlign w:val="superscript"/>
        </w:rPr>
        <w:t>4</w:t>
      </w:r>
      <w:r w:rsidRPr="00BC58CA">
        <w:rPr>
          <w:sz w:val="24"/>
          <w:szCs w:val="24"/>
        </w:rPr>
        <w:t>, operating through the WinGX or ShelXle GUIs</w:t>
      </w:r>
      <w:r w:rsidR="000E09E1" w:rsidRPr="00BC58CA">
        <w:rPr>
          <w:sz w:val="24"/>
          <w:szCs w:val="24"/>
          <w:vertAlign w:val="superscript"/>
        </w:rPr>
        <w:t>5,6</w:t>
      </w:r>
      <w:r w:rsidRPr="00BC58CA">
        <w:rPr>
          <w:sz w:val="24"/>
          <w:szCs w:val="24"/>
        </w:rPr>
        <w:t>.</w:t>
      </w:r>
      <w:r w:rsidR="000E09E1" w:rsidRPr="00BC58CA">
        <w:rPr>
          <w:sz w:val="24"/>
          <w:szCs w:val="24"/>
          <w:lang w:val="en-GB"/>
        </w:rPr>
        <w:t xml:space="preserve"> </w:t>
      </w:r>
    </w:p>
    <w:p w14:paraId="40BE1ED4" w14:textId="6F5C3F14" w:rsidR="004A6C13" w:rsidRPr="00BC58CA" w:rsidRDefault="004A6C13" w:rsidP="004A6C13">
      <w:pPr>
        <w:jc w:val="both"/>
        <w:rPr>
          <w:rFonts w:cs="Times New Roman"/>
          <w:bCs/>
          <w:sz w:val="24"/>
          <w:szCs w:val="24"/>
        </w:rPr>
      </w:pPr>
      <w:r w:rsidRPr="00BC58CA">
        <w:rPr>
          <w:rFonts w:cs="Times New Roman"/>
          <w:bCs/>
          <w:sz w:val="24"/>
          <w:szCs w:val="24"/>
        </w:rPr>
        <w:t xml:space="preserve">All </w:t>
      </w:r>
      <w:r w:rsidR="00782F5F" w:rsidRPr="00BC58CA">
        <w:rPr>
          <w:rFonts w:cs="Times New Roman"/>
          <w:bCs/>
          <w:sz w:val="24"/>
          <w:szCs w:val="24"/>
        </w:rPr>
        <w:t xml:space="preserve">the </w:t>
      </w:r>
      <w:r w:rsidRPr="00BC58CA">
        <w:rPr>
          <w:rFonts w:cs="Times New Roman"/>
          <w:bCs/>
          <w:sz w:val="24"/>
          <w:szCs w:val="24"/>
        </w:rPr>
        <w:t xml:space="preserve">atoms were refined at full occupancy, </w:t>
      </w:r>
      <w:r w:rsidR="00DA1C5D" w:rsidRPr="00BC58CA">
        <w:rPr>
          <w:rFonts w:cs="Times New Roman"/>
          <w:bCs/>
          <w:sz w:val="24"/>
          <w:szCs w:val="24"/>
        </w:rPr>
        <w:t>except for</w:t>
      </w:r>
      <w:r w:rsidRPr="00BC58CA">
        <w:rPr>
          <w:rFonts w:cs="Times New Roman"/>
          <w:bCs/>
          <w:sz w:val="24"/>
          <w:szCs w:val="24"/>
        </w:rPr>
        <w:t xml:space="preserve"> a small number of atoms in the case of BANH2, which exhibited </w:t>
      </w:r>
      <w:r w:rsidR="00DA1C5D" w:rsidRPr="00BC58CA">
        <w:rPr>
          <w:rFonts w:cs="Times New Roman"/>
          <w:bCs/>
          <w:sz w:val="24"/>
          <w:szCs w:val="24"/>
        </w:rPr>
        <w:t xml:space="preserve">a </w:t>
      </w:r>
      <w:r w:rsidRPr="00BC58CA">
        <w:rPr>
          <w:rFonts w:cs="Times New Roman"/>
          <w:bCs/>
          <w:sz w:val="24"/>
          <w:szCs w:val="24"/>
        </w:rPr>
        <w:t xml:space="preserve">two-position disorder of the entire molecule in which the two positions are almost </w:t>
      </w:r>
      <w:r w:rsidR="00DA1C5D" w:rsidRPr="00BC58CA">
        <w:rPr>
          <w:rFonts w:cs="Times New Roman"/>
          <w:bCs/>
          <w:sz w:val="24"/>
          <w:szCs w:val="24"/>
        </w:rPr>
        <w:t>precisely</w:t>
      </w:r>
      <w:r w:rsidRPr="00BC58CA">
        <w:rPr>
          <w:rFonts w:cs="Times New Roman"/>
          <w:bCs/>
          <w:sz w:val="24"/>
          <w:szCs w:val="24"/>
        </w:rPr>
        <w:t xml:space="preserve"> superimposed (vide infra). Hydrogen atoms were placed at calculated positions and refined using the riding model. Crystallographic data and final refinement details for the structures are reported in </w:t>
      </w:r>
      <w:r w:rsidR="00DA1C5D" w:rsidRPr="00BC58CA">
        <w:rPr>
          <w:rFonts w:cs="Times New Roman"/>
          <w:bCs/>
          <w:sz w:val="24"/>
          <w:szCs w:val="24"/>
        </w:rPr>
        <w:t>Supplementary</w:t>
      </w:r>
      <w:r w:rsidRPr="00BC58CA">
        <w:rPr>
          <w:rFonts w:cs="Times New Roman"/>
          <w:bCs/>
          <w:sz w:val="24"/>
          <w:szCs w:val="24"/>
        </w:rPr>
        <w:t xml:space="preserve"> Tables 1-3.</w:t>
      </w:r>
    </w:p>
    <w:p w14:paraId="798F410B" w14:textId="77777777" w:rsidR="004A6C13" w:rsidRPr="00BC58CA" w:rsidRDefault="004A6C13" w:rsidP="004A6C13">
      <w:pPr>
        <w:jc w:val="both"/>
        <w:rPr>
          <w:rFonts w:cs="Arial"/>
          <w:b/>
          <w:bCs/>
          <w:sz w:val="24"/>
          <w:szCs w:val="24"/>
        </w:rPr>
      </w:pPr>
      <w:bookmarkStart w:id="2" w:name="_Hlk182758571"/>
    </w:p>
    <w:p w14:paraId="03382D8D" w14:textId="77777777" w:rsidR="000E09E1" w:rsidRPr="00BC58CA" w:rsidRDefault="000E09E1" w:rsidP="004A6C13">
      <w:pPr>
        <w:jc w:val="both"/>
        <w:rPr>
          <w:rFonts w:cs="Arial"/>
          <w:b/>
          <w:bCs/>
          <w:sz w:val="24"/>
          <w:szCs w:val="24"/>
        </w:rPr>
      </w:pPr>
    </w:p>
    <w:bookmarkEnd w:id="2"/>
    <w:p w14:paraId="6E063E28" w14:textId="77777777" w:rsidR="004A6C13" w:rsidRPr="00BC58CA" w:rsidRDefault="004A6C13" w:rsidP="00765C50">
      <w:pPr>
        <w:jc w:val="both"/>
        <w:rPr>
          <w:rFonts w:cs="Arial"/>
          <w:sz w:val="24"/>
          <w:szCs w:val="24"/>
        </w:rPr>
      </w:pPr>
    </w:p>
    <w:p w14:paraId="1A70B544" w14:textId="704C180B" w:rsidR="009A13F7" w:rsidRPr="00BC58CA" w:rsidRDefault="009A13F7" w:rsidP="00765C50">
      <w:pPr>
        <w:jc w:val="both"/>
        <w:rPr>
          <w:rFonts w:cs="Arial"/>
          <w:b/>
          <w:bCs/>
          <w:sz w:val="24"/>
          <w:szCs w:val="24"/>
        </w:rPr>
      </w:pPr>
      <w:r w:rsidRPr="00BC58CA">
        <w:rPr>
          <w:rFonts w:cs="Arial"/>
          <w:b/>
          <w:bCs/>
          <w:sz w:val="24"/>
          <w:szCs w:val="24"/>
        </w:rPr>
        <w:lastRenderedPageBreak/>
        <w:t>Synthesis of 4-(dimesitylboraneyl)-3,5-dimethyl-N-phenylaniline [BANHPh]:</w:t>
      </w:r>
    </w:p>
    <w:p w14:paraId="2D1BC930" w14:textId="24FDAA7D" w:rsidR="00AD06E7" w:rsidRPr="00BC58CA" w:rsidRDefault="005C5E87" w:rsidP="00765C50">
      <w:pPr>
        <w:jc w:val="center"/>
        <w:rPr>
          <w:sz w:val="24"/>
          <w:szCs w:val="24"/>
        </w:rPr>
      </w:pPr>
      <w:r w:rsidRPr="00BC58CA">
        <w:rPr>
          <w:noProof/>
          <w:sz w:val="24"/>
          <w:szCs w:val="24"/>
        </w:rPr>
        <w:object w:dxaOrig="8343" w:dyaOrig="2405" w14:anchorId="4FEE8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1pt;height:107pt;mso-width-percent:0;mso-height-percent:0;mso-width-percent:0;mso-height-percent:0" o:ole="">
            <v:imagedata r:id="rId6" o:title=""/>
          </v:shape>
          <o:OLEObject Type="Embed" ProgID="ChemDraw_x64.Document.6.0" ShapeID="_x0000_i1025" DrawAspect="Content" ObjectID="_1797929260" r:id="rId7"/>
        </w:object>
      </w:r>
    </w:p>
    <w:p w14:paraId="78F2A4B3" w14:textId="4B195E58" w:rsidR="009A13F7" w:rsidRPr="00BC58CA" w:rsidRDefault="009A13F7" w:rsidP="00765C50">
      <w:pPr>
        <w:jc w:val="both"/>
        <w:rPr>
          <w:rFonts w:cs="Arial"/>
          <w:b/>
          <w:bCs/>
          <w:sz w:val="24"/>
          <w:szCs w:val="24"/>
        </w:rPr>
      </w:pPr>
    </w:p>
    <w:p w14:paraId="246A6852" w14:textId="07B47CF4" w:rsidR="009A13F7" w:rsidRPr="00BC58CA" w:rsidRDefault="009A13F7" w:rsidP="00765C50">
      <w:pPr>
        <w:jc w:val="both"/>
        <w:rPr>
          <w:rFonts w:cs="Arial"/>
          <w:color w:val="000000" w:themeColor="text1"/>
          <w:sz w:val="24"/>
          <w:szCs w:val="24"/>
        </w:rPr>
      </w:pPr>
      <w:r w:rsidRPr="00BC58CA">
        <w:rPr>
          <w:rFonts w:cs="Arial"/>
          <w:sz w:val="24"/>
          <w:szCs w:val="24"/>
        </w:rPr>
        <w:t>To a solution of 4-(dimesitylboraneyl)-3,5-dimethylaniline [BANH2] (</w:t>
      </w:r>
      <w:r w:rsidR="00AD1A49" w:rsidRPr="00BC58CA">
        <w:rPr>
          <w:rFonts w:cs="Arial"/>
          <w:sz w:val="24"/>
          <w:szCs w:val="24"/>
        </w:rPr>
        <w:t xml:space="preserve">1.5 </w:t>
      </w:r>
      <w:r w:rsidRPr="00BC58CA">
        <w:rPr>
          <w:rFonts w:cs="Arial"/>
          <w:sz w:val="24"/>
          <w:szCs w:val="24"/>
        </w:rPr>
        <w:t xml:space="preserve">g, </w:t>
      </w:r>
      <w:r w:rsidR="00AD1A49" w:rsidRPr="00BC58CA">
        <w:rPr>
          <w:rFonts w:cs="Arial"/>
          <w:sz w:val="24"/>
          <w:szCs w:val="24"/>
        </w:rPr>
        <w:t xml:space="preserve">4.06 mmol, </w:t>
      </w:r>
      <w:r w:rsidRPr="00BC58CA">
        <w:rPr>
          <w:rFonts w:cs="Arial"/>
          <w:sz w:val="24"/>
          <w:szCs w:val="24"/>
        </w:rPr>
        <w:t>1</w:t>
      </w:r>
      <w:r w:rsidR="00AD1A49" w:rsidRPr="00BC58CA">
        <w:rPr>
          <w:rFonts w:cs="Arial"/>
          <w:sz w:val="24"/>
          <w:szCs w:val="24"/>
        </w:rPr>
        <w:t xml:space="preserve"> equiv.</w:t>
      </w:r>
      <w:r w:rsidRPr="00BC58CA">
        <w:rPr>
          <w:rFonts w:cs="Arial"/>
          <w:sz w:val="24"/>
          <w:szCs w:val="24"/>
        </w:rPr>
        <w:t>) in N</w:t>
      </w:r>
      <w:r w:rsidRPr="00BC58CA">
        <w:rPr>
          <w:rFonts w:cs="Arial"/>
          <w:sz w:val="24"/>
          <w:szCs w:val="24"/>
          <w:vertAlign w:val="subscript"/>
        </w:rPr>
        <w:t>2</w:t>
      </w:r>
      <w:r w:rsidRPr="00BC58CA">
        <w:rPr>
          <w:rFonts w:cs="Arial"/>
          <w:sz w:val="24"/>
          <w:szCs w:val="24"/>
        </w:rPr>
        <w:t>-degassed dry toluene solution, iodobenzene (</w:t>
      </w:r>
      <w:r w:rsidR="00AD1A49" w:rsidRPr="00BC58CA">
        <w:rPr>
          <w:rFonts w:cs="Arial"/>
          <w:sz w:val="24"/>
          <w:szCs w:val="24"/>
        </w:rPr>
        <w:t>0.41 ml, 3.65 mmol, 0.9 equiv.), Pd(OAc)</w:t>
      </w:r>
      <w:r w:rsidR="00AD1A49" w:rsidRPr="00BC58CA">
        <w:rPr>
          <w:rFonts w:cs="Arial"/>
          <w:sz w:val="24"/>
          <w:szCs w:val="24"/>
          <w:vertAlign w:val="subscript"/>
        </w:rPr>
        <w:t>2</w:t>
      </w:r>
      <w:r w:rsidR="00AD1A49" w:rsidRPr="00BC58CA">
        <w:rPr>
          <w:rFonts w:cs="Arial"/>
          <w:sz w:val="24"/>
          <w:szCs w:val="24"/>
        </w:rPr>
        <w:t xml:space="preserve"> (91 mg, 0.41 mmol, 0.1 quiv.), </w:t>
      </w:r>
      <w:hyperlink r:id="rId8" w:tgtFrame="_blank" w:history="1">
        <w:r w:rsidR="00AD1A49" w:rsidRPr="00BC58CA">
          <w:rPr>
            <w:rStyle w:val="Hyperlink"/>
            <w:rFonts w:cs="Arial"/>
            <w:color w:val="000000" w:themeColor="text1"/>
            <w:sz w:val="24"/>
            <w:szCs w:val="24"/>
            <w:u w:val="none"/>
          </w:rPr>
          <w:t>1,1'-Bis(diphenylphosphino)ferrocene</w:t>
        </w:r>
      </w:hyperlink>
      <w:r w:rsidR="00AD1A49" w:rsidRPr="00BC58CA">
        <w:rPr>
          <w:rFonts w:cs="Arial"/>
          <w:color w:val="000000" w:themeColor="text1"/>
          <w:sz w:val="24"/>
          <w:szCs w:val="24"/>
        </w:rPr>
        <w:t xml:space="preserve"> (dppf) (</w:t>
      </w:r>
      <w:r w:rsidR="00E87059" w:rsidRPr="00BC58CA">
        <w:rPr>
          <w:rFonts w:cs="Arial"/>
          <w:color w:val="000000" w:themeColor="text1"/>
          <w:sz w:val="24"/>
          <w:szCs w:val="24"/>
        </w:rPr>
        <w:t>225 mg, 0.41 mmol, 0.1 equiv.) and potassium tert-butoxide (912 mg, 8.1 mmol, 2 equiv.) were added and started heating at 105 °C under inert condition for 20 h. The reaction progress was monitored by TLC</w:t>
      </w:r>
      <w:r w:rsidR="003B7637" w:rsidRPr="00BC58CA">
        <w:rPr>
          <w:rFonts w:cs="Arial"/>
          <w:color w:val="000000" w:themeColor="text1"/>
          <w:sz w:val="24"/>
          <w:szCs w:val="24"/>
        </w:rPr>
        <w:t xml:space="preserve">. After completion of the reaction, the toluene was removed under reduced pressure </w:t>
      </w:r>
      <w:r w:rsidR="00A15D65" w:rsidRPr="00BC58CA">
        <w:rPr>
          <w:rFonts w:cs="Arial"/>
          <w:color w:val="000000" w:themeColor="text1"/>
          <w:sz w:val="24"/>
          <w:szCs w:val="24"/>
        </w:rPr>
        <w:t>conditions</w:t>
      </w:r>
      <w:r w:rsidR="003B7637" w:rsidRPr="00BC58CA">
        <w:rPr>
          <w:rFonts w:cs="Arial"/>
          <w:color w:val="000000" w:themeColor="text1"/>
          <w:sz w:val="24"/>
          <w:szCs w:val="24"/>
        </w:rPr>
        <w:t xml:space="preserve">, and then the organic crude product was obtained by extracting with dichloromethane solvent. The crude product was purified by column chromatography using ethyl acetate in hexane (2:98) as eluent to afford a light green pure compound. </w:t>
      </w:r>
      <w:r w:rsidR="003B7637" w:rsidRPr="00BC58CA">
        <w:rPr>
          <w:rFonts w:cs="Arial"/>
          <w:b/>
          <w:bCs/>
          <w:color w:val="000000" w:themeColor="text1"/>
          <w:sz w:val="24"/>
          <w:szCs w:val="24"/>
        </w:rPr>
        <w:t>Yield:</w:t>
      </w:r>
      <w:r w:rsidR="003B7637" w:rsidRPr="00BC58CA">
        <w:rPr>
          <w:rFonts w:cs="Arial"/>
          <w:color w:val="000000" w:themeColor="text1"/>
          <w:sz w:val="24"/>
          <w:szCs w:val="24"/>
        </w:rPr>
        <w:t xml:space="preserve"> </w:t>
      </w:r>
      <w:r w:rsidR="00493CF2" w:rsidRPr="00BC58CA">
        <w:rPr>
          <w:rFonts w:cs="Arial"/>
          <w:color w:val="000000" w:themeColor="text1"/>
          <w:sz w:val="24"/>
          <w:szCs w:val="24"/>
        </w:rPr>
        <w:t>1.24g, 68%.</w:t>
      </w:r>
      <w:r w:rsidR="00947758" w:rsidRPr="00BC58CA">
        <w:rPr>
          <w:rFonts w:cs="Arial"/>
          <w:color w:val="000000" w:themeColor="text1"/>
          <w:sz w:val="24"/>
          <w:szCs w:val="24"/>
        </w:rPr>
        <w:t xml:space="preserve"> </w:t>
      </w:r>
      <w:r w:rsidR="00493CF2" w:rsidRPr="00BC58CA">
        <w:rPr>
          <w:rFonts w:cs="Arial"/>
          <w:b/>
          <w:bCs/>
          <w:color w:val="000000" w:themeColor="text1"/>
          <w:sz w:val="24"/>
          <w:szCs w:val="24"/>
          <w:vertAlign w:val="superscript"/>
        </w:rPr>
        <w:t>1</w:t>
      </w:r>
      <w:r w:rsidR="00493CF2" w:rsidRPr="00BC58CA">
        <w:rPr>
          <w:rFonts w:cs="Arial"/>
          <w:b/>
          <w:bCs/>
          <w:color w:val="000000" w:themeColor="text1"/>
          <w:sz w:val="24"/>
          <w:szCs w:val="24"/>
        </w:rPr>
        <w:t>H NMR (400 MHz, CDCl</w:t>
      </w:r>
      <w:r w:rsidR="00493CF2" w:rsidRPr="00BC58CA">
        <w:rPr>
          <w:rFonts w:cs="Arial"/>
          <w:b/>
          <w:bCs/>
          <w:color w:val="000000" w:themeColor="text1"/>
          <w:sz w:val="24"/>
          <w:szCs w:val="24"/>
          <w:vertAlign w:val="subscript"/>
        </w:rPr>
        <w:t>3</w:t>
      </w:r>
      <w:r w:rsidR="00493CF2" w:rsidRPr="00BC58CA">
        <w:rPr>
          <w:rFonts w:cs="Arial"/>
          <w:b/>
          <w:bCs/>
          <w:color w:val="000000" w:themeColor="text1"/>
          <w:sz w:val="24"/>
          <w:szCs w:val="24"/>
        </w:rPr>
        <w:t>, 25 °C):</w:t>
      </w:r>
      <w:r w:rsidR="00493CF2" w:rsidRPr="00BC58CA">
        <w:rPr>
          <w:rFonts w:cs="Arial"/>
          <w:color w:val="000000" w:themeColor="text1"/>
          <w:sz w:val="24"/>
          <w:szCs w:val="24"/>
        </w:rPr>
        <w:t xml:space="preserve"> </w:t>
      </w:r>
      <w:r w:rsidR="00493CF2" w:rsidRPr="00BC58CA">
        <w:rPr>
          <w:rFonts w:cs="Arial"/>
          <w:b/>
          <w:bCs/>
          <w:color w:val="000000" w:themeColor="text1"/>
          <w:sz w:val="24"/>
          <w:szCs w:val="24"/>
        </w:rPr>
        <w:t>δ (ppm)</w:t>
      </w:r>
      <w:r w:rsidR="00012C07" w:rsidRPr="00BC58CA">
        <w:rPr>
          <w:rFonts w:cs="Arial"/>
          <w:b/>
          <w:bCs/>
          <w:color w:val="000000" w:themeColor="text1"/>
          <w:sz w:val="24"/>
          <w:szCs w:val="24"/>
        </w:rPr>
        <w:t>=</w:t>
      </w:r>
      <w:r w:rsidR="00493CF2" w:rsidRPr="00BC58CA">
        <w:rPr>
          <w:rFonts w:cs="Arial"/>
          <w:color w:val="000000" w:themeColor="text1"/>
          <w:sz w:val="24"/>
          <w:szCs w:val="24"/>
        </w:rPr>
        <w:t xml:space="preserve"> 7.28 (d, J= 6.1 Hz, </w:t>
      </w:r>
      <w:r w:rsidR="007804D4" w:rsidRPr="00BC58CA">
        <w:rPr>
          <w:rFonts w:cs="Arial"/>
          <w:color w:val="000000" w:themeColor="text1"/>
          <w:sz w:val="24"/>
          <w:szCs w:val="24"/>
        </w:rPr>
        <w:t>2H</w:t>
      </w:r>
      <w:r w:rsidR="00493CF2" w:rsidRPr="00BC58CA">
        <w:rPr>
          <w:rFonts w:cs="Arial"/>
          <w:color w:val="000000" w:themeColor="text1"/>
          <w:sz w:val="24"/>
          <w:szCs w:val="24"/>
        </w:rPr>
        <w:t xml:space="preserve">), 7.12 (d, J= 6.3 Hz, </w:t>
      </w:r>
      <w:r w:rsidR="007804D4" w:rsidRPr="00BC58CA">
        <w:rPr>
          <w:rFonts w:cs="Arial"/>
          <w:color w:val="000000" w:themeColor="text1"/>
          <w:sz w:val="24"/>
          <w:szCs w:val="24"/>
        </w:rPr>
        <w:t>2H</w:t>
      </w:r>
      <w:r w:rsidR="00493CF2" w:rsidRPr="00BC58CA">
        <w:rPr>
          <w:rFonts w:cs="Arial"/>
          <w:color w:val="000000" w:themeColor="text1"/>
          <w:sz w:val="24"/>
          <w:szCs w:val="24"/>
        </w:rPr>
        <w:t xml:space="preserve">), 6.95 (t, J= 5.9 Hz, </w:t>
      </w:r>
      <w:r w:rsidR="007804D4" w:rsidRPr="00BC58CA">
        <w:rPr>
          <w:rFonts w:cs="Arial"/>
          <w:color w:val="000000" w:themeColor="text1"/>
          <w:sz w:val="24"/>
          <w:szCs w:val="24"/>
        </w:rPr>
        <w:t>1H</w:t>
      </w:r>
      <w:r w:rsidR="00493CF2" w:rsidRPr="00BC58CA">
        <w:rPr>
          <w:rFonts w:cs="Arial"/>
          <w:color w:val="000000" w:themeColor="text1"/>
          <w:sz w:val="24"/>
          <w:szCs w:val="24"/>
        </w:rPr>
        <w:t xml:space="preserve">), </w:t>
      </w:r>
      <w:r w:rsidR="00E37B3F" w:rsidRPr="00BC58CA">
        <w:rPr>
          <w:rFonts w:cs="Arial"/>
          <w:sz w:val="24"/>
          <w:szCs w:val="24"/>
        </w:rPr>
        <w:t>6.7</w:t>
      </w:r>
      <w:r w:rsidR="00EB4735" w:rsidRPr="00BC58CA">
        <w:rPr>
          <w:rFonts w:cs="Arial"/>
          <w:sz w:val="24"/>
          <w:szCs w:val="24"/>
        </w:rPr>
        <w:t>4</w:t>
      </w:r>
      <w:r w:rsidR="00E37B3F" w:rsidRPr="00BC58CA">
        <w:rPr>
          <w:rFonts w:cs="Arial"/>
          <w:sz w:val="24"/>
          <w:szCs w:val="24"/>
        </w:rPr>
        <w:t xml:space="preserve"> (</w:t>
      </w:r>
      <w:r w:rsidR="00EB4735" w:rsidRPr="00BC58CA">
        <w:rPr>
          <w:rFonts w:cs="Arial"/>
          <w:sz w:val="24"/>
          <w:szCs w:val="24"/>
        </w:rPr>
        <w:t>s,</w:t>
      </w:r>
      <w:r w:rsidR="00E37B3F" w:rsidRPr="00BC58CA">
        <w:rPr>
          <w:rFonts w:cs="Arial"/>
          <w:sz w:val="24"/>
          <w:szCs w:val="24"/>
        </w:rPr>
        <w:t xml:space="preserve"> </w:t>
      </w:r>
      <w:r w:rsidR="00EB4735" w:rsidRPr="00BC58CA">
        <w:rPr>
          <w:rFonts w:cs="Arial"/>
          <w:sz w:val="24"/>
          <w:szCs w:val="24"/>
        </w:rPr>
        <w:t>2</w:t>
      </w:r>
      <w:r w:rsidR="007804D4" w:rsidRPr="00BC58CA">
        <w:rPr>
          <w:rFonts w:cs="Arial"/>
          <w:sz w:val="24"/>
          <w:szCs w:val="24"/>
        </w:rPr>
        <w:t>H</w:t>
      </w:r>
      <w:r w:rsidR="00E37B3F" w:rsidRPr="00BC58CA">
        <w:rPr>
          <w:rFonts w:cs="Arial"/>
          <w:sz w:val="24"/>
          <w:szCs w:val="24"/>
        </w:rPr>
        <w:t xml:space="preserve">), </w:t>
      </w:r>
      <w:r w:rsidR="00EB4735" w:rsidRPr="00BC58CA">
        <w:rPr>
          <w:rFonts w:cs="Arial"/>
          <w:sz w:val="24"/>
          <w:szCs w:val="24"/>
        </w:rPr>
        <w:t xml:space="preserve">6.72 (s, 2H), </w:t>
      </w:r>
      <w:r w:rsidR="00E37B3F" w:rsidRPr="00BC58CA">
        <w:rPr>
          <w:rFonts w:cs="Arial"/>
          <w:color w:val="000000" w:themeColor="text1"/>
          <w:sz w:val="24"/>
          <w:szCs w:val="24"/>
        </w:rPr>
        <w:t xml:space="preserve">6.63 (s, </w:t>
      </w:r>
      <w:r w:rsidR="007804D4" w:rsidRPr="00BC58CA">
        <w:rPr>
          <w:rFonts w:cs="Arial"/>
          <w:color w:val="000000" w:themeColor="text1"/>
          <w:sz w:val="24"/>
          <w:szCs w:val="24"/>
        </w:rPr>
        <w:t>2H</w:t>
      </w:r>
      <w:r w:rsidR="00E37B3F" w:rsidRPr="00BC58CA">
        <w:rPr>
          <w:rFonts w:cs="Arial"/>
          <w:color w:val="000000" w:themeColor="text1"/>
          <w:sz w:val="24"/>
          <w:szCs w:val="24"/>
        </w:rPr>
        <w:t xml:space="preserve">), 5.71 (s, </w:t>
      </w:r>
      <w:r w:rsidR="007804D4" w:rsidRPr="00BC58CA">
        <w:rPr>
          <w:rFonts w:cs="Arial"/>
          <w:color w:val="000000" w:themeColor="text1"/>
          <w:sz w:val="24"/>
          <w:szCs w:val="24"/>
        </w:rPr>
        <w:t>1H</w:t>
      </w:r>
      <w:r w:rsidR="00E37B3F" w:rsidRPr="00BC58CA">
        <w:rPr>
          <w:rFonts w:cs="Arial"/>
          <w:color w:val="000000" w:themeColor="text1"/>
          <w:sz w:val="24"/>
          <w:szCs w:val="24"/>
        </w:rPr>
        <w:t xml:space="preserve">), 2.26 (s, </w:t>
      </w:r>
      <w:r w:rsidR="007804D4" w:rsidRPr="00BC58CA">
        <w:rPr>
          <w:rFonts w:cs="Arial"/>
          <w:color w:val="000000" w:themeColor="text1"/>
          <w:sz w:val="24"/>
          <w:szCs w:val="24"/>
        </w:rPr>
        <w:t>6H</w:t>
      </w:r>
      <w:r w:rsidR="00E37B3F" w:rsidRPr="00BC58CA">
        <w:rPr>
          <w:rFonts w:cs="Arial"/>
          <w:color w:val="000000" w:themeColor="text1"/>
          <w:sz w:val="24"/>
          <w:szCs w:val="24"/>
        </w:rPr>
        <w:t>), 2.04 (s,</w:t>
      </w:r>
      <w:r w:rsidR="007804D4" w:rsidRPr="00BC58CA">
        <w:rPr>
          <w:rFonts w:cs="Arial"/>
          <w:color w:val="000000" w:themeColor="text1"/>
          <w:sz w:val="24"/>
          <w:szCs w:val="24"/>
        </w:rPr>
        <w:t xml:space="preserve"> 6H</w:t>
      </w:r>
      <w:r w:rsidR="00E37B3F" w:rsidRPr="00BC58CA">
        <w:rPr>
          <w:rFonts w:cs="Arial"/>
          <w:color w:val="000000" w:themeColor="text1"/>
          <w:sz w:val="24"/>
          <w:szCs w:val="24"/>
        </w:rPr>
        <w:t xml:space="preserve">), </w:t>
      </w:r>
      <w:r w:rsidR="007804D4" w:rsidRPr="00BC58CA">
        <w:rPr>
          <w:rFonts w:cs="Arial"/>
          <w:color w:val="000000" w:themeColor="text1"/>
          <w:sz w:val="24"/>
          <w:szCs w:val="24"/>
        </w:rPr>
        <w:t>1.96 (s, 6H), 1.94 (s, 6H).</w:t>
      </w:r>
      <w:r w:rsidR="00947758" w:rsidRPr="00BC58CA">
        <w:rPr>
          <w:rFonts w:cs="Arial"/>
          <w:color w:val="000000" w:themeColor="text1"/>
          <w:sz w:val="24"/>
          <w:szCs w:val="24"/>
        </w:rPr>
        <w:t xml:space="preserve"> </w:t>
      </w:r>
      <w:r w:rsidR="007804D4" w:rsidRPr="00BC58CA">
        <w:rPr>
          <w:rFonts w:cs="Arial"/>
          <w:b/>
          <w:bCs/>
          <w:color w:val="000000" w:themeColor="text1"/>
          <w:sz w:val="24"/>
          <w:szCs w:val="24"/>
          <w:vertAlign w:val="superscript"/>
        </w:rPr>
        <w:t>13</w:t>
      </w:r>
      <w:r w:rsidR="007804D4" w:rsidRPr="00BC58CA">
        <w:rPr>
          <w:rFonts w:cs="Arial"/>
          <w:b/>
          <w:bCs/>
          <w:color w:val="000000" w:themeColor="text1"/>
          <w:sz w:val="24"/>
          <w:szCs w:val="24"/>
        </w:rPr>
        <w:t>C</w:t>
      </w:r>
      <w:r w:rsidR="00012C07" w:rsidRPr="00BC58CA">
        <w:rPr>
          <w:rFonts w:cs="Arial"/>
          <w:b/>
          <w:bCs/>
          <w:color w:val="000000" w:themeColor="text1"/>
          <w:sz w:val="24"/>
          <w:szCs w:val="24"/>
        </w:rPr>
        <w:t>{</w:t>
      </w:r>
      <w:r w:rsidR="00012C07" w:rsidRPr="00BC58CA">
        <w:rPr>
          <w:rFonts w:cs="Arial"/>
          <w:b/>
          <w:bCs/>
          <w:color w:val="000000" w:themeColor="text1"/>
          <w:sz w:val="24"/>
          <w:szCs w:val="24"/>
          <w:vertAlign w:val="superscript"/>
        </w:rPr>
        <w:t>1</w:t>
      </w:r>
      <w:r w:rsidR="00012C07" w:rsidRPr="00BC58CA">
        <w:rPr>
          <w:rFonts w:cs="Arial"/>
          <w:b/>
          <w:bCs/>
          <w:color w:val="000000" w:themeColor="text1"/>
          <w:sz w:val="24"/>
          <w:szCs w:val="24"/>
        </w:rPr>
        <w:t>H}</w:t>
      </w:r>
      <w:r w:rsidR="007804D4" w:rsidRPr="00BC58CA">
        <w:rPr>
          <w:rFonts w:cs="Arial"/>
          <w:b/>
          <w:bCs/>
          <w:color w:val="000000" w:themeColor="text1"/>
          <w:sz w:val="24"/>
          <w:szCs w:val="24"/>
        </w:rPr>
        <w:t xml:space="preserve"> NMR (100 MHz, CDCl</w:t>
      </w:r>
      <w:r w:rsidR="007804D4" w:rsidRPr="00BC58CA">
        <w:rPr>
          <w:rFonts w:cs="Arial"/>
          <w:b/>
          <w:bCs/>
          <w:color w:val="000000" w:themeColor="text1"/>
          <w:sz w:val="24"/>
          <w:szCs w:val="24"/>
          <w:vertAlign w:val="subscript"/>
        </w:rPr>
        <w:t>3</w:t>
      </w:r>
      <w:r w:rsidR="007804D4" w:rsidRPr="00BC58CA">
        <w:rPr>
          <w:rFonts w:cs="Arial"/>
          <w:b/>
          <w:bCs/>
          <w:color w:val="000000" w:themeColor="text1"/>
          <w:sz w:val="24"/>
          <w:szCs w:val="24"/>
        </w:rPr>
        <w:t xml:space="preserve">, 25 °C): </w:t>
      </w:r>
      <w:r w:rsidR="00F45B6B" w:rsidRPr="00BC58CA">
        <w:rPr>
          <w:rFonts w:cs="Arial"/>
          <w:b/>
          <w:bCs/>
          <w:color w:val="000000" w:themeColor="text1"/>
          <w:sz w:val="24"/>
          <w:szCs w:val="24"/>
        </w:rPr>
        <w:t>δ (ppm)</w:t>
      </w:r>
      <w:r w:rsidR="00012C07" w:rsidRPr="00BC58CA">
        <w:rPr>
          <w:rFonts w:cs="Arial"/>
          <w:b/>
          <w:bCs/>
          <w:color w:val="000000" w:themeColor="text1"/>
          <w:sz w:val="24"/>
          <w:szCs w:val="24"/>
        </w:rPr>
        <w:t>=</w:t>
      </w:r>
      <w:r w:rsidR="00F45B6B" w:rsidRPr="00BC58CA">
        <w:rPr>
          <w:rFonts w:cs="Arial"/>
          <w:b/>
          <w:bCs/>
          <w:color w:val="000000" w:themeColor="text1"/>
          <w:sz w:val="24"/>
          <w:szCs w:val="24"/>
        </w:rPr>
        <w:t xml:space="preserve"> </w:t>
      </w:r>
      <w:r w:rsidR="00F45B6B" w:rsidRPr="00BC58CA">
        <w:rPr>
          <w:rFonts w:cs="Arial"/>
          <w:color w:val="000000" w:themeColor="text1"/>
          <w:sz w:val="24"/>
          <w:szCs w:val="24"/>
        </w:rPr>
        <w:t>144.58, 144.27, 142.90, 142.32, 140.42, 140.39, 139.82, 138.78, 129.27, 128.49, 128.41, 121.33, 118.80, 115.75, 23.28, 22.94, 22.71, 21.22</w:t>
      </w:r>
      <w:r w:rsidR="005C5749" w:rsidRPr="00BC58CA">
        <w:rPr>
          <w:rFonts w:cs="Arial"/>
          <w:color w:val="000000" w:themeColor="text1"/>
          <w:sz w:val="24"/>
          <w:szCs w:val="24"/>
        </w:rPr>
        <w:t>.</w:t>
      </w:r>
      <w:r w:rsidR="00947758" w:rsidRPr="00BC58CA">
        <w:rPr>
          <w:rFonts w:cs="Arial"/>
          <w:color w:val="000000" w:themeColor="text1"/>
          <w:sz w:val="24"/>
          <w:szCs w:val="24"/>
        </w:rPr>
        <w:t xml:space="preserve"> </w:t>
      </w:r>
      <w:r w:rsidR="00BC6B24" w:rsidRPr="00BC58CA">
        <w:rPr>
          <w:rFonts w:cs="Arial"/>
          <w:b/>
          <w:bCs/>
          <w:color w:val="000000" w:themeColor="text1"/>
          <w:sz w:val="24"/>
          <w:szCs w:val="24"/>
          <w:vertAlign w:val="superscript"/>
        </w:rPr>
        <w:t>11</w:t>
      </w:r>
      <w:r w:rsidR="00BC6B24" w:rsidRPr="00BC58CA">
        <w:rPr>
          <w:rFonts w:cs="Arial"/>
          <w:b/>
          <w:bCs/>
          <w:color w:val="000000" w:themeColor="text1"/>
          <w:sz w:val="24"/>
          <w:szCs w:val="24"/>
        </w:rPr>
        <w:t>B NMR (128 MHz, CDCl</w:t>
      </w:r>
      <w:r w:rsidR="00BC6B24" w:rsidRPr="00BC58CA">
        <w:rPr>
          <w:rFonts w:cs="Arial"/>
          <w:b/>
          <w:bCs/>
          <w:color w:val="000000" w:themeColor="text1"/>
          <w:sz w:val="24"/>
          <w:szCs w:val="24"/>
          <w:vertAlign w:val="subscript"/>
        </w:rPr>
        <w:t>3</w:t>
      </w:r>
      <w:r w:rsidR="00BC6B24" w:rsidRPr="00BC58CA">
        <w:rPr>
          <w:rFonts w:cs="Arial"/>
          <w:b/>
          <w:bCs/>
          <w:color w:val="000000" w:themeColor="text1"/>
          <w:sz w:val="24"/>
          <w:szCs w:val="24"/>
        </w:rPr>
        <w:t xml:space="preserve">, 25 °C): δ (ppm)= </w:t>
      </w:r>
      <w:r w:rsidR="00BC6B24" w:rsidRPr="00BC58CA">
        <w:rPr>
          <w:rFonts w:cs="Arial"/>
          <w:color w:val="000000" w:themeColor="text1"/>
          <w:sz w:val="24"/>
          <w:szCs w:val="24"/>
        </w:rPr>
        <w:t>76.5</w:t>
      </w:r>
      <w:r w:rsidR="00947758" w:rsidRPr="00BC58CA">
        <w:rPr>
          <w:rFonts w:cs="Arial"/>
          <w:color w:val="000000" w:themeColor="text1"/>
          <w:sz w:val="24"/>
          <w:szCs w:val="24"/>
        </w:rPr>
        <w:t xml:space="preserve">. </w:t>
      </w:r>
      <w:r w:rsidR="005C5749" w:rsidRPr="00BC58CA">
        <w:rPr>
          <w:rFonts w:cs="Arial"/>
          <w:b/>
          <w:bCs/>
          <w:color w:val="000000" w:themeColor="text1"/>
          <w:sz w:val="24"/>
          <w:szCs w:val="24"/>
        </w:rPr>
        <w:t>HRMS (ESI/Q-TOF) m/z:</w:t>
      </w:r>
      <w:r w:rsidR="00BC6B24" w:rsidRPr="00BC58CA">
        <w:rPr>
          <w:rFonts w:cs="Arial"/>
          <w:b/>
          <w:bCs/>
          <w:color w:val="000000" w:themeColor="text1"/>
          <w:sz w:val="24"/>
          <w:szCs w:val="24"/>
        </w:rPr>
        <w:t xml:space="preserve"> </w:t>
      </w:r>
      <w:r w:rsidR="00BC6B24" w:rsidRPr="00BC58CA">
        <w:rPr>
          <w:rFonts w:cs="Arial"/>
          <w:color w:val="000000" w:themeColor="text1"/>
          <w:sz w:val="24"/>
          <w:szCs w:val="24"/>
        </w:rPr>
        <w:t>[M+H]+ calculated for</w:t>
      </w:r>
      <w:r w:rsidR="00BC6B24" w:rsidRPr="00BC58CA">
        <w:rPr>
          <w:rFonts w:cs="Arial"/>
          <w:b/>
          <w:bCs/>
          <w:color w:val="000000" w:themeColor="text1"/>
          <w:sz w:val="24"/>
          <w:szCs w:val="24"/>
        </w:rPr>
        <w:t xml:space="preserve"> </w:t>
      </w:r>
      <w:r w:rsidR="00BC6B24" w:rsidRPr="00BC58CA">
        <w:rPr>
          <w:rFonts w:cs="Arial"/>
          <w:color w:val="000000" w:themeColor="text1"/>
          <w:sz w:val="24"/>
          <w:szCs w:val="24"/>
        </w:rPr>
        <w:t>C</w:t>
      </w:r>
      <w:r w:rsidR="00BC6B24" w:rsidRPr="00BC58CA">
        <w:rPr>
          <w:rFonts w:cs="Arial"/>
          <w:color w:val="000000" w:themeColor="text1"/>
          <w:sz w:val="24"/>
          <w:szCs w:val="24"/>
          <w:vertAlign w:val="subscript"/>
        </w:rPr>
        <w:t>32</w:t>
      </w:r>
      <w:r w:rsidR="00BC6B24" w:rsidRPr="00BC58CA">
        <w:rPr>
          <w:rFonts w:cs="Arial"/>
          <w:color w:val="000000" w:themeColor="text1"/>
          <w:sz w:val="24"/>
          <w:szCs w:val="24"/>
        </w:rPr>
        <w:t>H</w:t>
      </w:r>
      <w:r w:rsidR="00BC6B24" w:rsidRPr="00BC58CA">
        <w:rPr>
          <w:rFonts w:cs="Arial"/>
          <w:color w:val="000000" w:themeColor="text1"/>
          <w:sz w:val="24"/>
          <w:szCs w:val="24"/>
          <w:vertAlign w:val="subscript"/>
        </w:rPr>
        <w:t>36</w:t>
      </w:r>
      <w:r w:rsidR="00BC6B24" w:rsidRPr="00BC58CA">
        <w:rPr>
          <w:rFonts w:cs="Arial"/>
          <w:color w:val="000000" w:themeColor="text1"/>
          <w:sz w:val="24"/>
          <w:szCs w:val="24"/>
        </w:rPr>
        <w:t>BN, 446.3018; found 446.3015.</w:t>
      </w:r>
    </w:p>
    <w:p w14:paraId="3902545C" w14:textId="15300F45" w:rsidR="00AD06E7" w:rsidRPr="00BC58CA" w:rsidRDefault="00CE4028" w:rsidP="00765C50">
      <w:pPr>
        <w:jc w:val="both"/>
        <w:rPr>
          <w:rFonts w:cs="Arial"/>
          <w:b/>
          <w:bCs/>
          <w:sz w:val="24"/>
          <w:szCs w:val="24"/>
        </w:rPr>
      </w:pPr>
      <w:r w:rsidRPr="00BC58CA">
        <w:rPr>
          <w:rFonts w:cs="Arial"/>
          <w:b/>
          <w:bCs/>
          <w:sz w:val="24"/>
          <w:szCs w:val="24"/>
        </w:rPr>
        <w:t>Synthesis of 4-(dimesitylboraneyl)-N,3,5-trimethyl-N-phenylaniline [BANMePh]:</w:t>
      </w:r>
    </w:p>
    <w:p w14:paraId="26E2EA28" w14:textId="114BD3EE" w:rsidR="00462E5D" w:rsidRPr="00BC58CA" w:rsidRDefault="00462E5D" w:rsidP="00765C50">
      <w:pPr>
        <w:jc w:val="both"/>
        <w:rPr>
          <w:sz w:val="24"/>
          <w:szCs w:val="24"/>
        </w:rPr>
      </w:pPr>
    </w:p>
    <w:p w14:paraId="275BABCA" w14:textId="5F1551AF" w:rsidR="00CE4028" w:rsidRPr="00BC58CA" w:rsidRDefault="005C5E87" w:rsidP="00765C50">
      <w:pPr>
        <w:jc w:val="center"/>
        <w:rPr>
          <w:sz w:val="24"/>
          <w:szCs w:val="24"/>
        </w:rPr>
      </w:pPr>
      <w:r w:rsidRPr="00BC58CA">
        <w:rPr>
          <w:noProof/>
          <w:sz w:val="24"/>
          <w:szCs w:val="24"/>
        </w:rPr>
        <w:object w:dxaOrig="6860" w:dyaOrig="2434" w14:anchorId="21369A85">
          <v:shape id="_x0000_i1026" type="#_x0000_t75" alt="" style="width:306pt;height:109pt;mso-width-percent:0;mso-height-percent:0;mso-width-percent:0;mso-height-percent:0" o:ole="">
            <v:imagedata r:id="rId9" o:title=""/>
          </v:shape>
          <o:OLEObject Type="Embed" ProgID="ChemDraw_x64.Document.6.0" ShapeID="_x0000_i1026" DrawAspect="Content" ObjectID="_1797929261" r:id="rId10"/>
        </w:object>
      </w:r>
    </w:p>
    <w:p w14:paraId="2B8003BF" w14:textId="6BE62CEA" w:rsidR="00BC6B24" w:rsidRPr="00BC58CA" w:rsidRDefault="00864633" w:rsidP="00BC6B24">
      <w:pPr>
        <w:jc w:val="both"/>
        <w:rPr>
          <w:rFonts w:cs="Arial"/>
          <w:sz w:val="24"/>
          <w:szCs w:val="24"/>
        </w:rPr>
      </w:pPr>
      <w:r w:rsidRPr="00BC58CA">
        <w:rPr>
          <w:rFonts w:cs="Arial"/>
          <w:sz w:val="24"/>
          <w:szCs w:val="24"/>
        </w:rPr>
        <w:t xml:space="preserve">To a solution of </w:t>
      </w:r>
      <w:r w:rsidR="00DA0964" w:rsidRPr="00BC58CA">
        <w:rPr>
          <w:rFonts w:cs="Arial"/>
          <w:sz w:val="24"/>
          <w:szCs w:val="24"/>
        </w:rPr>
        <w:t xml:space="preserve">4-(dimesitylboraneyl)-3,5-dimethyl-N-phenylaniline [BANHPh] </w:t>
      </w:r>
      <w:r w:rsidR="00266C48" w:rsidRPr="00BC58CA">
        <w:rPr>
          <w:rFonts w:cs="Arial"/>
          <w:sz w:val="24"/>
          <w:szCs w:val="24"/>
        </w:rPr>
        <w:t xml:space="preserve">(500 mg, 1.12 mmol, 1 equiv.) </w:t>
      </w:r>
      <w:r w:rsidR="00DA0964" w:rsidRPr="00BC58CA">
        <w:rPr>
          <w:rFonts w:cs="Arial"/>
          <w:sz w:val="24"/>
          <w:szCs w:val="24"/>
        </w:rPr>
        <w:t>in dry DMF (7 ml), sodium hydride</w:t>
      </w:r>
      <w:r w:rsidR="00266C48" w:rsidRPr="00BC58CA">
        <w:rPr>
          <w:rFonts w:cs="Arial"/>
          <w:sz w:val="24"/>
          <w:szCs w:val="24"/>
        </w:rPr>
        <w:t xml:space="preserve"> (40 mg, 1.68 mmol, 1.5 equiv.)</w:t>
      </w:r>
      <w:r w:rsidR="00DA0964" w:rsidRPr="00BC58CA">
        <w:rPr>
          <w:rFonts w:cs="Arial"/>
          <w:sz w:val="24"/>
          <w:szCs w:val="24"/>
        </w:rPr>
        <w:t xml:space="preserve"> was added at 0 °C and stirred for 30 mins at the same temperature under inert condition. Then methyl iodide</w:t>
      </w:r>
      <w:r w:rsidR="00266C48" w:rsidRPr="00BC58CA">
        <w:rPr>
          <w:rFonts w:cs="Arial"/>
          <w:sz w:val="24"/>
          <w:szCs w:val="24"/>
        </w:rPr>
        <w:t xml:space="preserve"> (191 mg, 1.35 mmol, 1.2 equiv.)</w:t>
      </w:r>
      <w:r w:rsidR="00DA0964" w:rsidRPr="00BC58CA">
        <w:rPr>
          <w:rFonts w:cs="Arial"/>
          <w:sz w:val="24"/>
          <w:szCs w:val="24"/>
        </w:rPr>
        <w:t xml:space="preserve"> was added </w:t>
      </w:r>
      <w:r w:rsidR="00266C48" w:rsidRPr="00BC58CA">
        <w:rPr>
          <w:rFonts w:cs="Arial"/>
          <w:sz w:val="24"/>
          <w:szCs w:val="24"/>
        </w:rPr>
        <w:t xml:space="preserve">at 0 °C </w:t>
      </w:r>
      <w:r w:rsidR="00DA0964" w:rsidRPr="00BC58CA">
        <w:rPr>
          <w:rFonts w:cs="Arial"/>
          <w:sz w:val="24"/>
          <w:szCs w:val="24"/>
        </w:rPr>
        <w:t xml:space="preserve">and allowed for stirring at room temperature for 12 h. After completion of the reaction, the crude organic compound was extracted with </w:t>
      </w:r>
      <w:r w:rsidR="00CF48CD" w:rsidRPr="00BC58CA">
        <w:rPr>
          <w:rFonts w:cs="Arial"/>
          <w:sz w:val="24"/>
          <w:szCs w:val="24"/>
        </w:rPr>
        <w:t xml:space="preserve">dichloromethane. The pure compound was obtained by </w:t>
      </w:r>
      <w:r w:rsidR="00CF48CD" w:rsidRPr="00BC58CA">
        <w:rPr>
          <w:rFonts w:cs="Arial"/>
          <w:sz w:val="24"/>
          <w:szCs w:val="24"/>
        </w:rPr>
        <w:lastRenderedPageBreak/>
        <w:t>column chromatography with ethyl acetate in hexane (0.5:99.5) as eluent</w:t>
      </w:r>
      <w:r w:rsidR="00012C07" w:rsidRPr="00BC58CA">
        <w:rPr>
          <w:rFonts w:cs="Arial"/>
          <w:sz w:val="24"/>
          <w:szCs w:val="24"/>
        </w:rPr>
        <w:t xml:space="preserve">. </w:t>
      </w:r>
      <w:r w:rsidR="00012C07" w:rsidRPr="00BC58CA">
        <w:rPr>
          <w:rFonts w:cs="Arial"/>
          <w:b/>
          <w:bCs/>
          <w:sz w:val="24"/>
          <w:szCs w:val="24"/>
        </w:rPr>
        <w:t>Yield</w:t>
      </w:r>
      <w:r w:rsidR="00CF48CD" w:rsidRPr="00BC58CA">
        <w:rPr>
          <w:rFonts w:cs="Arial"/>
          <w:b/>
          <w:bCs/>
          <w:color w:val="000000" w:themeColor="text1"/>
          <w:sz w:val="24"/>
          <w:szCs w:val="24"/>
        </w:rPr>
        <w:t>:</w:t>
      </w:r>
      <w:r w:rsidR="00266C48" w:rsidRPr="00BC58CA">
        <w:rPr>
          <w:rFonts w:cs="Arial"/>
          <w:sz w:val="24"/>
          <w:szCs w:val="24"/>
        </w:rPr>
        <w:t xml:space="preserve"> 405 mg, 78%.</w:t>
      </w:r>
      <w:r w:rsidR="00947758" w:rsidRPr="00BC58CA">
        <w:rPr>
          <w:rFonts w:cs="Arial"/>
          <w:sz w:val="24"/>
          <w:szCs w:val="24"/>
        </w:rPr>
        <w:t xml:space="preserve"> </w:t>
      </w:r>
      <w:r w:rsidR="00CE4028" w:rsidRPr="00BC58CA">
        <w:rPr>
          <w:rFonts w:cs="Arial"/>
          <w:b/>
          <w:bCs/>
          <w:color w:val="000000" w:themeColor="text1"/>
          <w:sz w:val="24"/>
          <w:szCs w:val="24"/>
          <w:vertAlign w:val="superscript"/>
        </w:rPr>
        <w:t>1</w:t>
      </w:r>
      <w:r w:rsidR="00CE4028" w:rsidRPr="00BC58CA">
        <w:rPr>
          <w:rFonts w:cs="Arial"/>
          <w:b/>
          <w:bCs/>
          <w:color w:val="000000" w:themeColor="text1"/>
          <w:sz w:val="24"/>
          <w:szCs w:val="24"/>
        </w:rPr>
        <w:t>H NMR (400 MHz, CDCl</w:t>
      </w:r>
      <w:r w:rsidR="00CE4028" w:rsidRPr="00BC58CA">
        <w:rPr>
          <w:rFonts w:cs="Arial"/>
          <w:b/>
          <w:bCs/>
          <w:color w:val="000000" w:themeColor="text1"/>
          <w:sz w:val="24"/>
          <w:szCs w:val="24"/>
          <w:vertAlign w:val="subscript"/>
        </w:rPr>
        <w:t>3</w:t>
      </w:r>
      <w:r w:rsidR="00CE4028" w:rsidRPr="00BC58CA">
        <w:rPr>
          <w:rFonts w:cs="Arial"/>
          <w:b/>
          <w:bCs/>
          <w:color w:val="000000" w:themeColor="text1"/>
          <w:sz w:val="24"/>
          <w:szCs w:val="24"/>
        </w:rPr>
        <w:t>, 25 °C):</w:t>
      </w:r>
      <w:r w:rsidR="00CE4028" w:rsidRPr="00BC58CA">
        <w:rPr>
          <w:rFonts w:cs="Arial"/>
          <w:color w:val="000000" w:themeColor="text1"/>
          <w:sz w:val="24"/>
          <w:szCs w:val="24"/>
        </w:rPr>
        <w:t xml:space="preserve"> </w:t>
      </w:r>
      <w:r w:rsidR="00CE4028" w:rsidRPr="00BC58CA">
        <w:rPr>
          <w:rFonts w:cs="Arial"/>
          <w:b/>
          <w:bCs/>
          <w:color w:val="000000" w:themeColor="text1"/>
          <w:sz w:val="24"/>
          <w:szCs w:val="24"/>
        </w:rPr>
        <w:t>δ (ppm)</w:t>
      </w:r>
      <w:r w:rsidR="00012C07" w:rsidRPr="00BC58CA">
        <w:rPr>
          <w:rFonts w:cs="Arial"/>
          <w:b/>
          <w:bCs/>
          <w:color w:val="000000" w:themeColor="text1"/>
          <w:sz w:val="24"/>
          <w:szCs w:val="24"/>
        </w:rPr>
        <w:t>=</w:t>
      </w:r>
      <w:r w:rsidR="00CE4028" w:rsidRPr="00BC58CA">
        <w:rPr>
          <w:rFonts w:cs="Arial"/>
          <w:b/>
          <w:bCs/>
          <w:color w:val="000000" w:themeColor="text1"/>
          <w:sz w:val="24"/>
          <w:szCs w:val="24"/>
        </w:rPr>
        <w:t xml:space="preserve"> </w:t>
      </w:r>
      <w:r w:rsidR="00CE4028" w:rsidRPr="00BC58CA">
        <w:rPr>
          <w:rFonts w:cs="Arial"/>
          <w:color w:val="000000" w:themeColor="text1"/>
          <w:sz w:val="24"/>
          <w:szCs w:val="24"/>
        </w:rPr>
        <w:t>7.31 (d</w:t>
      </w:r>
      <w:r w:rsidR="00135C85" w:rsidRPr="00BC58CA">
        <w:rPr>
          <w:rFonts w:cs="Arial"/>
          <w:color w:val="000000" w:themeColor="text1"/>
          <w:sz w:val="24"/>
          <w:szCs w:val="24"/>
        </w:rPr>
        <w:t>d</w:t>
      </w:r>
      <w:r w:rsidR="00CE4028" w:rsidRPr="00BC58CA">
        <w:rPr>
          <w:rFonts w:cs="Arial"/>
          <w:color w:val="000000" w:themeColor="text1"/>
          <w:sz w:val="24"/>
          <w:szCs w:val="24"/>
        </w:rPr>
        <w:t>, J=</w:t>
      </w:r>
      <w:r w:rsidR="00135C85" w:rsidRPr="00BC58CA">
        <w:rPr>
          <w:rFonts w:cs="Arial"/>
          <w:color w:val="000000" w:themeColor="text1"/>
          <w:sz w:val="24"/>
          <w:szCs w:val="24"/>
        </w:rPr>
        <w:t xml:space="preserve"> 7.5 Hz, 7.4 Hz, 2H), 7.12 (d, J= 7.5 Hz, 2H), 7.03 (t, J= 7.3 Hz, 1H), 6.73 (s, 2H), 6.71 (s, 2H), 6.49 (s, 2H), 3.31 (s, 3H), 2.26 (s, 6H), 2.04 (s, 6H), 1.96 (s, 6H), </w:t>
      </w:r>
      <w:r w:rsidR="00492E1F" w:rsidRPr="00BC58CA">
        <w:rPr>
          <w:rFonts w:cs="Arial"/>
          <w:color w:val="000000" w:themeColor="text1"/>
          <w:sz w:val="24"/>
          <w:szCs w:val="24"/>
        </w:rPr>
        <w:t>1.92 (s, 6H).</w:t>
      </w:r>
      <w:r w:rsidR="00947758" w:rsidRPr="00BC58CA">
        <w:rPr>
          <w:rFonts w:cs="Arial"/>
          <w:sz w:val="24"/>
          <w:szCs w:val="24"/>
        </w:rPr>
        <w:t xml:space="preserve"> </w:t>
      </w:r>
      <w:r w:rsidR="00012C07" w:rsidRPr="00BC58CA">
        <w:rPr>
          <w:rFonts w:cs="Arial"/>
          <w:b/>
          <w:bCs/>
          <w:color w:val="000000" w:themeColor="text1"/>
          <w:sz w:val="24"/>
          <w:szCs w:val="24"/>
          <w:vertAlign w:val="superscript"/>
        </w:rPr>
        <w:t>13</w:t>
      </w:r>
      <w:r w:rsidR="00012C07" w:rsidRPr="00BC58CA">
        <w:rPr>
          <w:rFonts w:cs="Arial"/>
          <w:b/>
          <w:bCs/>
          <w:color w:val="000000" w:themeColor="text1"/>
          <w:sz w:val="24"/>
          <w:szCs w:val="24"/>
        </w:rPr>
        <w:t>C{</w:t>
      </w:r>
      <w:r w:rsidR="00012C07" w:rsidRPr="00BC58CA">
        <w:rPr>
          <w:rFonts w:cs="Arial"/>
          <w:b/>
          <w:bCs/>
          <w:color w:val="000000" w:themeColor="text1"/>
          <w:sz w:val="24"/>
          <w:szCs w:val="24"/>
          <w:vertAlign w:val="superscript"/>
        </w:rPr>
        <w:t>1</w:t>
      </w:r>
      <w:r w:rsidR="00012C07" w:rsidRPr="00BC58CA">
        <w:rPr>
          <w:rFonts w:cs="Arial"/>
          <w:b/>
          <w:bCs/>
          <w:color w:val="000000" w:themeColor="text1"/>
          <w:sz w:val="24"/>
          <w:szCs w:val="24"/>
        </w:rPr>
        <w:t xml:space="preserve">H} </w:t>
      </w:r>
      <w:r w:rsidR="00492E1F" w:rsidRPr="00BC58CA">
        <w:rPr>
          <w:rFonts w:cs="Arial"/>
          <w:b/>
          <w:bCs/>
          <w:color w:val="000000" w:themeColor="text1"/>
          <w:sz w:val="24"/>
          <w:szCs w:val="24"/>
        </w:rPr>
        <w:t xml:space="preserve"> NMR (100 MHz, CDCl</w:t>
      </w:r>
      <w:r w:rsidR="00492E1F" w:rsidRPr="00BC58CA">
        <w:rPr>
          <w:rFonts w:cs="Arial"/>
          <w:b/>
          <w:bCs/>
          <w:color w:val="000000" w:themeColor="text1"/>
          <w:sz w:val="24"/>
          <w:szCs w:val="24"/>
          <w:vertAlign w:val="subscript"/>
        </w:rPr>
        <w:t>3</w:t>
      </w:r>
      <w:r w:rsidR="00492E1F" w:rsidRPr="00BC58CA">
        <w:rPr>
          <w:rFonts w:cs="Arial"/>
          <w:b/>
          <w:bCs/>
          <w:color w:val="000000" w:themeColor="text1"/>
          <w:sz w:val="24"/>
          <w:szCs w:val="24"/>
        </w:rPr>
        <w:t>, 25 °C): δ (ppm)</w:t>
      </w:r>
      <w:r w:rsidR="00012C07" w:rsidRPr="00BC58CA">
        <w:rPr>
          <w:rFonts w:cs="Arial"/>
          <w:b/>
          <w:bCs/>
          <w:color w:val="000000" w:themeColor="text1"/>
          <w:sz w:val="24"/>
          <w:szCs w:val="24"/>
        </w:rPr>
        <w:t>=</w:t>
      </w:r>
      <w:r w:rsidR="007910C2" w:rsidRPr="00BC58CA">
        <w:rPr>
          <w:rFonts w:cs="Arial"/>
          <w:b/>
          <w:bCs/>
          <w:color w:val="000000" w:themeColor="text1"/>
          <w:sz w:val="24"/>
          <w:szCs w:val="24"/>
        </w:rPr>
        <w:t xml:space="preserve"> </w:t>
      </w:r>
      <w:r w:rsidR="007910C2" w:rsidRPr="00BC58CA">
        <w:rPr>
          <w:rFonts w:cs="Arial"/>
          <w:color w:val="000000" w:themeColor="text1"/>
          <w:sz w:val="24"/>
          <w:szCs w:val="24"/>
        </w:rPr>
        <w:t>149.58, 148.53, 144.65, 142.49, 140.41, 140.31, 138.97, 138.67, 129.22, 128.44, 128.36, 122.98, 122.56, 116.80, 39.98, 23.43, 22.98, 22.69, 21.22.</w:t>
      </w:r>
      <w:r w:rsidR="00947758" w:rsidRPr="00BC58CA">
        <w:rPr>
          <w:rFonts w:cs="Arial"/>
          <w:sz w:val="24"/>
          <w:szCs w:val="24"/>
        </w:rPr>
        <w:t xml:space="preserve"> </w:t>
      </w:r>
      <w:r w:rsidR="000D7735" w:rsidRPr="00BC58CA">
        <w:rPr>
          <w:rFonts w:cs="Arial"/>
          <w:b/>
          <w:bCs/>
          <w:color w:val="000000" w:themeColor="text1"/>
          <w:sz w:val="24"/>
          <w:szCs w:val="24"/>
          <w:vertAlign w:val="superscript"/>
        </w:rPr>
        <w:t>11</w:t>
      </w:r>
      <w:r w:rsidR="000D7735" w:rsidRPr="00BC58CA">
        <w:rPr>
          <w:rFonts w:cs="Arial"/>
          <w:b/>
          <w:bCs/>
          <w:color w:val="000000" w:themeColor="text1"/>
          <w:sz w:val="24"/>
          <w:szCs w:val="24"/>
        </w:rPr>
        <w:t>B NMR (128 MHz, CDCl</w:t>
      </w:r>
      <w:r w:rsidR="000D7735" w:rsidRPr="00BC58CA">
        <w:rPr>
          <w:rFonts w:cs="Arial"/>
          <w:b/>
          <w:bCs/>
          <w:color w:val="000000" w:themeColor="text1"/>
          <w:sz w:val="24"/>
          <w:szCs w:val="24"/>
          <w:vertAlign w:val="subscript"/>
        </w:rPr>
        <w:t>3</w:t>
      </w:r>
      <w:r w:rsidR="000D7735" w:rsidRPr="00BC58CA">
        <w:rPr>
          <w:rFonts w:cs="Arial"/>
          <w:b/>
          <w:bCs/>
          <w:color w:val="000000" w:themeColor="text1"/>
          <w:sz w:val="24"/>
          <w:szCs w:val="24"/>
        </w:rPr>
        <w:t xml:space="preserve">, 25 °C): δ (ppm)= </w:t>
      </w:r>
      <w:r w:rsidR="000D7735" w:rsidRPr="00BC58CA">
        <w:rPr>
          <w:rFonts w:cs="Arial"/>
          <w:color w:val="000000" w:themeColor="text1"/>
          <w:sz w:val="24"/>
          <w:szCs w:val="24"/>
        </w:rPr>
        <w:t>7</w:t>
      </w:r>
      <w:r w:rsidR="004B1915" w:rsidRPr="00BC58CA">
        <w:rPr>
          <w:rFonts w:cs="Arial"/>
          <w:color w:val="000000" w:themeColor="text1"/>
          <w:sz w:val="24"/>
          <w:szCs w:val="24"/>
        </w:rPr>
        <w:t>7.4</w:t>
      </w:r>
      <w:r w:rsidR="00947758" w:rsidRPr="00BC58CA">
        <w:rPr>
          <w:rFonts w:cs="Arial"/>
          <w:sz w:val="24"/>
          <w:szCs w:val="24"/>
        </w:rPr>
        <w:t xml:space="preserve">. </w:t>
      </w:r>
      <w:r w:rsidR="00BC6B24" w:rsidRPr="00BC58CA">
        <w:rPr>
          <w:rFonts w:cs="Arial"/>
          <w:b/>
          <w:bCs/>
          <w:color w:val="000000" w:themeColor="text1"/>
          <w:sz w:val="24"/>
          <w:szCs w:val="24"/>
        </w:rPr>
        <w:t xml:space="preserve">HRMS (ESI/Q-TOF) m/z: </w:t>
      </w:r>
      <w:r w:rsidR="00BC6B24" w:rsidRPr="00BC58CA">
        <w:rPr>
          <w:rFonts w:cs="Arial"/>
          <w:color w:val="000000" w:themeColor="text1"/>
          <w:sz w:val="24"/>
          <w:szCs w:val="24"/>
        </w:rPr>
        <w:t>[M+H]+ calculated for</w:t>
      </w:r>
      <w:r w:rsidR="00BC6B24" w:rsidRPr="00BC58CA">
        <w:rPr>
          <w:rFonts w:cs="Arial"/>
          <w:b/>
          <w:bCs/>
          <w:color w:val="000000" w:themeColor="text1"/>
          <w:sz w:val="24"/>
          <w:szCs w:val="24"/>
        </w:rPr>
        <w:t xml:space="preserve"> </w:t>
      </w:r>
      <w:r w:rsidR="00BC6B24" w:rsidRPr="00BC58CA">
        <w:rPr>
          <w:rFonts w:cs="Arial"/>
          <w:color w:val="000000" w:themeColor="text1"/>
          <w:sz w:val="24"/>
          <w:szCs w:val="24"/>
        </w:rPr>
        <w:t>C</w:t>
      </w:r>
      <w:r w:rsidR="00BC6B24" w:rsidRPr="00BC58CA">
        <w:rPr>
          <w:rFonts w:cs="Arial"/>
          <w:color w:val="000000" w:themeColor="text1"/>
          <w:sz w:val="24"/>
          <w:szCs w:val="24"/>
          <w:vertAlign w:val="subscript"/>
        </w:rPr>
        <w:t>33</w:t>
      </w:r>
      <w:r w:rsidR="00BC6B24" w:rsidRPr="00BC58CA">
        <w:rPr>
          <w:rFonts w:cs="Arial"/>
          <w:color w:val="000000" w:themeColor="text1"/>
          <w:sz w:val="24"/>
          <w:szCs w:val="24"/>
        </w:rPr>
        <w:t>H</w:t>
      </w:r>
      <w:r w:rsidR="00BC6B24" w:rsidRPr="00BC58CA">
        <w:rPr>
          <w:rFonts w:cs="Arial"/>
          <w:color w:val="000000" w:themeColor="text1"/>
          <w:sz w:val="24"/>
          <w:szCs w:val="24"/>
          <w:vertAlign w:val="subscript"/>
        </w:rPr>
        <w:t>38</w:t>
      </w:r>
      <w:r w:rsidR="00BC6B24" w:rsidRPr="00BC58CA">
        <w:rPr>
          <w:rFonts w:cs="Arial"/>
          <w:color w:val="000000" w:themeColor="text1"/>
          <w:sz w:val="24"/>
          <w:szCs w:val="24"/>
        </w:rPr>
        <w:t>BN, 460.3131; found 460.3186.</w:t>
      </w:r>
    </w:p>
    <w:p w14:paraId="693B500A" w14:textId="77777777" w:rsidR="00947758" w:rsidRPr="00BC58CA" w:rsidRDefault="00947758" w:rsidP="00947758">
      <w:pPr>
        <w:jc w:val="both"/>
        <w:rPr>
          <w:rFonts w:cs="Times New Roman"/>
          <w:b/>
          <w:bCs/>
          <w:sz w:val="24"/>
          <w:szCs w:val="24"/>
        </w:rPr>
      </w:pPr>
    </w:p>
    <w:p w14:paraId="170F810E" w14:textId="0F7A7DDD" w:rsidR="00947758" w:rsidRPr="00BC58CA" w:rsidRDefault="00947758" w:rsidP="00947758">
      <w:pPr>
        <w:jc w:val="both"/>
        <w:rPr>
          <w:rFonts w:cs="Times New Roman"/>
          <w:b/>
          <w:bCs/>
          <w:sz w:val="24"/>
          <w:szCs w:val="24"/>
        </w:rPr>
      </w:pPr>
      <w:r w:rsidRPr="00BC58CA">
        <w:rPr>
          <w:rFonts w:cs="Times New Roman"/>
          <w:b/>
          <w:bCs/>
          <w:sz w:val="24"/>
          <w:szCs w:val="24"/>
        </w:rPr>
        <w:t>Plots of NMR Spectra and high-resolution mass spectra:</w:t>
      </w:r>
    </w:p>
    <w:p w14:paraId="48D6ABF6" w14:textId="77777777" w:rsidR="00947758" w:rsidRPr="00BC58CA" w:rsidRDefault="00947758" w:rsidP="00947758">
      <w:pPr>
        <w:jc w:val="center"/>
        <w:rPr>
          <w:sz w:val="24"/>
          <w:szCs w:val="24"/>
        </w:rPr>
      </w:pPr>
      <w:r w:rsidRPr="00BC58CA">
        <w:rPr>
          <w:noProof/>
          <w:sz w:val="24"/>
          <w:szCs w:val="24"/>
        </w:rPr>
        <w:drawing>
          <wp:inline distT="0" distB="0" distL="0" distR="0" wp14:anchorId="7E6AE3FF" wp14:editId="09A13279">
            <wp:extent cx="4190639" cy="3748439"/>
            <wp:effectExtent l="0" t="0" r="635" b="4445"/>
            <wp:docPr id="331646963" name="Picture 3" descr="A graph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6963" name="Picture 3" descr="A graph of a chemical reac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5025" cy="3770251"/>
                    </a:xfrm>
                    <a:prstGeom prst="rect">
                      <a:avLst/>
                    </a:prstGeom>
                    <a:noFill/>
                  </pic:spPr>
                </pic:pic>
              </a:graphicData>
            </a:graphic>
          </wp:inline>
        </w:drawing>
      </w:r>
    </w:p>
    <w:p w14:paraId="6E8FC6D8" w14:textId="14999365" w:rsidR="00947758" w:rsidRPr="00BC58CA" w:rsidRDefault="00D55A4F" w:rsidP="00947758">
      <w:pPr>
        <w:jc w:val="both"/>
        <w:rPr>
          <w:sz w:val="24"/>
          <w:szCs w:val="24"/>
        </w:rPr>
      </w:pPr>
      <w:r w:rsidRPr="00BC58CA">
        <w:rPr>
          <w:b/>
          <w:bCs/>
          <w:sz w:val="24"/>
          <w:szCs w:val="24"/>
        </w:rPr>
        <w:t xml:space="preserve">Supplementary </w:t>
      </w:r>
      <w:r w:rsidR="00947758" w:rsidRPr="00BC58CA">
        <w:rPr>
          <w:b/>
          <w:bCs/>
          <w:sz w:val="24"/>
          <w:szCs w:val="24"/>
        </w:rPr>
        <w:t>Fig</w:t>
      </w:r>
      <w:r w:rsidRPr="00BC58CA">
        <w:rPr>
          <w:b/>
          <w:bCs/>
          <w:sz w:val="24"/>
          <w:szCs w:val="24"/>
        </w:rPr>
        <w:t>. 1| NMR spectrum.</w:t>
      </w:r>
      <w:r w:rsidR="00947758" w:rsidRPr="00BC58CA">
        <w:rPr>
          <w:sz w:val="24"/>
          <w:szCs w:val="24"/>
        </w:rPr>
        <w:t xml:space="preserve"> </w:t>
      </w:r>
      <w:r w:rsidR="00947758" w:rsidRPr="00BC58CA">
        <w:rPr>
          <w:sz w:val="24"/>
          <w:szCs w:val="24"/>
          <w:vertAlign w:val="superscript"/>
        </w:rPr>
        <w:t>1</w:t>
      </w:r>
      <w:r w:rsidR="00947758" w:rsidRPr="00BC58CA">
        <w:rPr>
          <w:sz w:val="24"/>
          <w:szCs w:val="24"/>
        </w:rPr>
        <w:t>H NMR spectrum (CDCl</w:t>
      </w:r>
      <w:r w:rsidR="00947758" w:rsidRPr="00BC58CA">
        <w:rPr>
          <w:sz w:val="24"/>
          <w:szCs w:val="24"/>
          <w:vertAlign w:val="subscript"/>
        </w:rPr>
        <w:t>3</w:t>
      </w:r>
      <w:r w:rsidR="00947758" w:rsidRPr="00BC58CA">
        <w:rPr>
          <w:sz w:val="24"/>
          <w:szCs w:val="24"/>
        </w:rPr>
        <w:t>, 400MHz) of BANHPh.</w:t>
      </w:r>
    </w:p>
    <w:p w14:paraId="1CCC3B71" w14:textId="77777777" w:rsidR="00947758" w:rsidRPr="00BC58CA" w:rsidRDefault="00947758" w:rsidP="00947758">
      <w:pPr>
        <w:jc w:val="center"/>
        <w:rPr>
          <w:sz w:val="24"/>
          <w:szCs w:val="24"/>
        </w:rPr>
      </w:pPr>
      <w:r w:rsidRPr="00BC58CA">
        <w:rPr>
          <w:noProof/>
          <w:sz w:val="24"/>
          <w:szCs w:val="24"/>
        </w:rPr>
        <w:lastRenderedPageBreak/>
        <w:drawing>
          <wp:inline distT="0" distB="0" distL="0" distR="0" wp14:anchorId="203A9840" wp14:editId="00F672DD">
            <wp:extent cx="4389987" cy="3978060"/>
            <wp:effectExtent l="0" t="0" r="0" b="3810"/>
            <wp:docPr id="465440891" name="Picture 4" descr="A graph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40891" name="Picture 4" descr="A graph of a chemical reac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2035" cy="4007101"/>
                    </a:xfrm>
                    <a:prstGeom prst="rect">
                      <a:avLst/>
                    </a:prstGeom>
                    <a:noFill/>
                  </pic:spPr>
                </pic:pic>
              </a:graphicData>
            </a:graphic>
          </wp:inline>
        </w:drawing>
      </w:r>
    </w:p>
    <w:p w14:paraId="621111F9" w14:textId="459ED09B" w:rsidR="00947758" w:rsidRPr="00BC58CA" w:rsidRDefault="00D55A4F" w:rsidP="00947758">
      <w:pPr>
        <w:jc w:val="both"/>
        <w:rPr>
          <w:sz w:val="24"/>
          <w:szCs w:val="24"/>
        </w:rPr>
      </w:pPr>
      <w:r w:rsidRPr="00BC58CA">
        <w:rPr>
          <w:b/>
          <w:bCs/>
          <w:sz w:val="24"/>
          <w:szCs w:val="24"/>
        </w:rPr>
        <w:t>Supplementary Fig. 2| NMR spectrum.</w:t>
      </w:r>
      <w:r w:rsidRPr="00BC58CA">
        <w:rPr>
          <w:sz w:val="24"/>
          <w:szCs w:val="24"/>
        </w:rPr>
        <w:t xml:space="preserve"> </w:t>
      </w:r>
      <w:r w:rsidR="00947758" w:rsidRPr="00BC58CA">
        <w:rPr>
          <w:sz w:val="24"/>
          <w:szCs w:val="24"/>
          <w:vertAlign w:val="superscript"/>
        </w:rPr>
        <w:t>13</w:t>
      </w:r>
      <w:r w:rsidR="00947758" w:rsidRPr="00BC58CA">
        <w:rPr>
          <w:sz w:val="24"/>
          <w:szCs w:val="24"/>
        </w:rPr>
        <w:t>C NMR spectrum (CDCl</w:t>
      </w:r>
      <w:r w:rsidR="00947758" w:rsidRPr="00BC58CA">
        <w:rPr>
          <w:sz w:val="24"/>
          <w:szCs w:val="24"/>
          <w:vertAlign w:val="subscript"/>
        </w:rPr>
        <w:t>3</w:t>
      </w:r>
      <w:r w:rsidR="00947758" w:rsidRPr="00BC58CA">
        <w:rPr>
          <w:sz w:val="24"/>
          <w:szCs w:val="24"/>
        </w:rPr>
        <w:t>, 100MHz) of BANHPh.</w:t>
      </w:r>
    </w:p>
    <w:p w14:paraId="43EB78F0" w14:textId="77777777" w:rsidR="00947758" w:rsidRPr="00BC58CA" w:rsidRDefault="00947758" w:rsidP="00947758">
      <w:pPr>
        <w:keepNext/>
        <w:jc w:val="center"/>
      </w:pPr>
      <w:r w:rsidRPr="00BC58CA">
        <w:rPr>
          <w:noProof/>
        </w:rPr>
        <w:drawing>
          <wp:inline distT="0" distB="0" distL="0" distR="0" wp14:anchorId="3B8AB351" wp14:editId="7844C2EA">
            <wp:extent cx="4581525" cy="3969235"/>
            <wp:effectExtent l="0" t="0" r="0" b="0"/>
            <wp:docPr id="230128741"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28741" name="Picture 1" descr="A graph of a line&#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25" t="12455" r="25715"/>
                    <a:stretch/>
                  </pic:blipFill>
                  <pic:spPr bwMode="auto">
                    <a:xfrm>
                      <a:off x="0" y="0"/>
                      <a:ext cx="4596174" cy="3981927"/>
                    </a:xfrm>
                    <a:prstGeom prst="rect">
                      <a:avLst/>
                    </a:prstGeom>
                    <a:noFill/>
                    <a:ln>
                      <a:noFill/>
                    </a:ln>
                    <a:extLst>
                      <a:ext uri="{53640926-AAD7-44D8-BBD7-CCE9431645EC}">
                        <a14:shadowObscured xmlns:a14="http://schemas.microsoft.com/office/drawing/2010/main"/>
                      </a:ext>
                    </a:extLst>
                  </pic:spPr>
                </pic:pic>
              </a:graphicData>
            </a:graphic>
          </wp:inline>
        </w:drawing>
      </w:r>
    </w:p>
    <w:p w14:paraId="7042EC73" w14:textId="2EBA8890" w:rsidR="00947758" w:rsidRPr="00BC58CA" w:rsidRDefault="00D55A4F" w:rsidP="00947758">
      <w:pPr>
        <w:jc w:val="both"/>
        <w:rPr>
          <w:sz w:val="24"/>
          <w:szCs w:val="24"/>
        </w:rPr>
      </w:pPr>
      <w:r w:rsidRPr="00BC58CA">
        <w:rPr>
          <w:b/>
          <w:bCs/>
          <w:sz w:val="24"/>
          <w:szCs w:val="24"/>
        </w:rPr>
        <w:t>Supplementary Fig. 3| NMR spectrum.</w:t>
      </w:r>
      <w:r w:rsidRPr="00BC58CA">
        <w:rPr>
          <w:sz w:val="24"/>
          <w:szCs w:val="24"/>
        </w:rPr>
        <w:t xml:space="preserve"> </w:t>
      </w:r>
      <w:r w:rsidR="00947758" w:rsidRPr="00BC58CA">
        <w:rPr>
          <w:sz w:val="24"/>
          <w:szCs w:val="24"/>
        </w:rPr>
        <w:t xml:space="preserve"> </w:t>
      </w:r>
      <w:r w:rsidR="00947758" w:rsidRPr="00BC58CA">
        <w:rPr>
          <w:sz w:val="24"/>
          <w:szCs w:val="24"/>
          <w:vertAlign w:val="superscript"/>
        </w:rPr>
        <w:t>11</w:t>
      </w:r>
      <w:r w:rsidR="00947758" w:rsidRPr="00BC58CA">
        <w:rPr>
          <w:sz w:val="24"/>
          <w:szCs w:val="24"/>
        </w:rPr>
        <w:t>B NMR spectrum (CDCl</w:t>
      </w:r>
      <w:r w:rsidR="00947758" w:rsidRPr="00BC58CA">
        <w:rPr>
          <w:sz w:val="24"/>
          <w:szCs w:val="24"/>
          <w:vertAlign w:val="subscript"/>
        </w:rPr>
        <w:t>3</w:t>
      </w:r>
      <w:r w:rsidR="00947758" w:rsidRPr="00BC58CA">
        <w:rPr>
          <w:sz w:val="24"/>
          <w:szCs w:val="24"/>
        </w:rPr>
        <w:t>, 128MHz) of BANHPh.</w:t>
      </w:r>
    </w:p>
    <w:p w14:paraId="5275FB20" w14:textId="77777777" w:rsidR="00947758" w:rsidRPr="00BC58CA" w:rsidRDefault="00947758" w:rsidP="00947758">
      <w:pPr>
        <w:jc w:val="center"/>
        <w:rPr>
          <w:sz w:val="24"/>
          <w:szCs w:val="24"/>
        </w:rPr>
      </w:pPr>
      <w:r w:rsidRPr="00BC58CA">
        <w:rPr>
          <w:noProof/>
        </w:rPr>
        <w:lastRenderedPageBreak/>
        <w:drawing>
          <wp:inline distT="0" distB="0" distL="0" distR="0" wp14:anchorId="5C7025BF" wp14:editId="4EC98997">
            <wp:extent cx="3718629" cy="4709223"/>
            <wp:effectExtent l="0" t="0" r="0" b="0"/>
            <wp:docPr id="884797997" name="Picture 6"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97997" name="Picture 6" descr="A white sheet of paper with black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46" t="8780" b="4906"/>
                    <a:stretch/>
                  </pic:blipFill>
                  <pic:spPr bwMode="auto">
                    <a:xfrm rot="16200000">
                      <a:off x="0" y="0"/>
                      <a:ext cx="3739102" cy="4735150"/>
                    </a:xfrm>
                    <a:prstGeom prst="rect">
                      <a:avLst/>
                    </a:prstGeom>
                    <a:noFill/>
                    <a:ln>
                      <a:noFill/>
                    </a:ln>
                    <a:extLst>
                      <a:ext uri="{53640926-AAD7-44D8-BBD7-CCE9431645EC}">
                        <a14:shadowObscured xmlns:a14="http://schemas.microsoft.com/office/drawing/2010/main"/>
                      </a:ext>
                    </a:extLst>
                  </pic:spPr>
                </pic:pic>
              </a:graphicData>
            </a:graphic>
          </wp:inline>
        </w:drawing>
      </w:r>
    </w:p>
    <w:p w14:paraId="132FE480" w14:textId="3747F8C9" w:rsidR="00947758" w:rsidRPr="00BC58CA" w:rsidRDefault="00D55A4F" w:rsidP="00947758">
      <w:pPr>
        <w:jc w:val="both"/>
        <w:rPr>
          <w:rFonts w:cs="Arial"/>
          <w:sz w:val="24"/>
          <w:szCs w:val="24"/>
        </w:rPr>
      </w:pPr>
      <w:r w:rsidRPr="00BC58CA">
        <w:rPr>
          <w:b/>
          <w:bCs/>
          <w:sz w:val="24"/>
          <w:szCs w:val="24"/>
        </w:rPr>
        <w:t>Supplementary Fig. 4| HRMS spectrum.</w:t>
      </w:r>
      <w:r w:rsidRPr="00BC58CA">
        <w:rPr>
          <w:sz w:val="24"/>
          <w:szCs w:val="24"/>
        </w:rPr>
        <w:t xml:space="preserve"> </w:t>
      </w:r>
      <w:r w:rsidR="00947758" w:rsidRPr="00BC58CA">
        <w:rPr>
          <w:rFonts w:cs="Arial"/>
          <w:sz w:val="24"/>
          <w:szCs w:val="24"/>
        </w:rPr>
        <w:t xml:space="preserve"> High resolution mass spectrometry</w:t>
      </w:r>
      <w:r w:rsidRPr="00BC58CA">
        <w:rPr>
          <w:rFonts w:cs="Arial"/>
          <w:sz w:val="24"/>
          <w:szCs w:val="24"/>
        </w:rPr>
        <w:t xml:space="preserve"> (HRMS)</w:t>
      </w:r>
      <w:r w:rsidR="00947758" w:rsidRPr="00BC58CA">
        <w:rPr>
          <w:rFonts w:cs="Arial"/>
          <w:sz w:val="24"/>
          <w:szCs w:val="24"/>
        </w:rPr>
        <w:t xml:space="preserve"> of BANHPh</w:t>
      </w:r>
      <w:r w:rsidRPr="00BC58CA">
        <w:rPr>
          <w:rFonts w:cs="Arial"/>
          <w:sz w:val="24"/>
          <w:szCs w:val="24"/>
        </w:rPr>
        <w:t>.</w:t>
      </w:r>
    </w:p>
    <w:p w14:paraId="2F5DCF3A" w14:textId="77777777" w:rsidR="00947758" w:rsidRPr="00BC58CA" w:rsidRDefault="00947758" w:rsidP="00947758">
      <w:pPr>
        <w:jc w:val="center"/>
        <w:rPr>
          <w:sz w:val="24"/>
          <w:szCs w:val="24"/>
        </w:rPr>
      </w:pPr>
      <w:r w:rsidRPr="00BC58CA">
        <w:rPr>
          <w:noProof/>
          <w:sz w:val="24"/>
          <w:szCs w:val="24"/>
        </w:rPr>
        <w:drawing>
          <wp:inline distT="0" distB="0" distL="0" distR="0" wp14:anchorId="1DDBE954" wp14:editId="25E90A81">
            <wp:extent cx="4350007" cy="4014360"/>
            <wp:effectExtent l="0" t="0" r="0" b="5715"/>
            <wp:docPr id="1308434717" name="Picture 5" descr="A diagram of a chemical formu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34717" name="Picture 5" descr="A diagram of a chemical formula&#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5280" cy="4028455"/>
                    </a:xfrm>
                    <a:prstGeom prst="rect">
                      <a:avLst/>
                    </a:prstGeom>
                    <a:noFill/>
                  </pic:spPr>
                </pic:pic>
              </a:graphicData>
            </a:graphic>
          </wp:inline>
        </w:drawing>
      </w:r>
    </w:p>
    <w:p w14:paraId="3CE3BDE9" w14:textId="2616BB81" w:rsidR="00947758" w:rsidRPr="00BC58CA" w:rsidRDefault="00D55A4F" w:rsidP="00947758">
      <w:pPr>
        <w:jc w:val="both"/>
        <w:rPr>
          <w:sz w:val="24"/>
          <w:szCs w:val="24"/>
        </w:rPr>
      </w:pPr>
      <w:r w:rsidRPr="00BC58CA">
        <w:rPr>
          <w:b/>
          <w:bCs/>
          <w:sz w:val="24"/>
          <w:szCs w:val="24"/>
        </w:rPr>
        <w:t>Supplementary Fig. 5| NMR spectrum.</w:t>
      </w:r>
      <w:r w:rsidRPr="00BC58CA">
        <w:rPr>
          <w:sz w:val="24"/>
          <w:szCs w:val="24"/>
        </w:rPr>
        <w:t xml:space="preserve"> </w:t>
      </w:r>
      <w:r w:rsidR="00947758" w:rsidRPr="00BC58CA">
        <w:rPr>
          <w:sz w:val="24"/>
          <w:szCs w:val="24"/>
          <w:vertAlign w:val="superscript"/>
        </w:rPr>
        <w:t>1</w:t>
      </w:r>
      <w:r w:rsidR="00947758" w:rsidRPr="00BC58CA">
        <w:rPr>
          <w:sz w:val="24"/>
          <w:szCs w:val="24"/>
        </w:rPr>
        <w:t>H</w:t>
      </w:r>
      <w:r w:rsidRPr="00BC58CA">
        <w:rPr>
          <w:sz w:val="24"/>
          <w:szCs w:val="24"/>
        </w:rPr>
        <w:t xml:space="preserve"> </w:t>
      </w:r>
      <w:r w:rsidR="00947758" w:rsidRPr="00BC58CA">
        <w:rPr>
          <w:sz w:val="24"/>
          <w:szCs w:val="24"/>
        </w:rPr>
        <w:t>NMR spectrum (CDCl</w:t>
      </w:r>
      <w:r w:rsidR="00947758" w:rsidRPr="00BC58CA">
        <w:rPr>
          <w:sz w:val="24"/>
          <w:szCs w:val="24"/>
          <w:vertAlign w:val="subscript"/>
        </w:rPr>
        <w:t>3</w:t>
      </w:r>
      <w:r w:rsidR="00947758" w:rsidRPr="00BC58CA">
        <w:rPr>
          <w:sz w:val="24"/>
          <w:szCs w:val="24"/>
        </w:rPr>
        <w:t>, 400MHz) of BANMePh.</w:t>
      </w:r>
    </w:p>
    <w:p w14:paraId="07F96552" w14:textId="77777777" w:rsidR="00947758" w:rsidRPr="00BC58CA" w:rsidRDefault="00947758" w:rsidP="00947758">
      <w:pPr>
        <w:jc w:val="center"/>
        <w:rPr>
          <w:sz w:val="24"/>
          <w:szCs w:val="24"/>
        </w:rPr>
      </w:pPr>
      <w:r w:rsidRPr="00BC58CA">
        <w:rPr>
          <w:noProof/>
          <w:sz w:val="24"/>
          <w:szCs w:val="24"/>
        </w:rPr>
        <w:lastRenderedPageBreak/>
        <w:drawing>
          <wp:inline distT="0" distB="0" distL="0" distR="0" wp14:anchorId="592389B8" wp14:editId="10DDBEAF">
            <wp:extent cx="4603713" cy="3699495"/>
            <wp:effectExtent l="0" t="0" r="6985" b="0"/>
            <wp:docPr id="193868149" name="Picture 8" descr="A graph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8149" name="Picture 8" descr="A graph of a chemical reac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5906" cy="3717329"/>
                    </a:xfrm>
                    <a:prstGeom prst="rect">
                      <a:avLst/>
                    </a:prstGeom>
                    <a:noFill/>
                  </pic:spPr>
                </pic:pic>
              </a:graphicData>
            </a:graphic>
          </wp:inline>
        </w:drawing>
      </w:r>
    </w:p>
    <w:p w14:paraId="7441CCD7" w14:textId="3B862A42" w:rsidR="00D44159" w:rsidRPr="00BC58CA" w:rsidRDefault="00D55A4F" w:rsidP="00947758">
      <w:pPr>
        <w:jc w:val="both"/>
        <w:rPr>
          <w:sz w:val="24"/>
          <w:szCs w:val="24"/>
        </w:rPr>
      </w:pPr>
      <w:r w:rsidRPr="00BC58CA">
        <w:rPr>
          <w:b/>
          <w:bCs/>
          <w:sz w:val="24"/>
          <w:szCs w:val="24"/>
        </w:rPr>
        <w:t>Supplementary Fig. 6| NMR spectrum.</w:t>
      </w:r>
      <w:r w:rsidRPr="00BC58CA">
        <w:rPr>
          <w:sz w:val="24"/>
          <w:szCs w:val="24"/>
        </w:rPr>
        <w:t xml:space="preserve"> </w:t>
      </w:r>
      <w:r w:rsidR="00947758" w:rsidRPr="00BC58CA">
        <w:rPr>
          <w:sz w:val="24"/>
          <w:szCs w:val="24"/>
          <w:vertAlign w:val="superscript"/>
        </w:rPr>
        <w:t>13</w:t>
      </w:r>
      <w:r w:rsidR="00947758" w:rsidRPr="00BC58CA">
        <w:rPr>
          <w:sz w:val="24"/>
          <w:szCs w:val="24"/>
        </w:rPr>
        <w:t>C NMR spectrum (CDCl</w:t>
      </w:r>
      <w:r w:rsidR="00947758" w:rsidRPr="00BC58CA">
        <w:rPr>
          <w:sz w:val="24"/>
          <w:szCs w:val="24"/>
          <w:vertAlign w:val="subscript"/>
        </w:rPr>
        <w:t>3</w:t>
      </w:r>
      <w:r w:rsidR="00947758" w:rsidRPr="00BC58CA">
        <w:rPr>
          <w:sz w:val="24"/>
          <w:szCs w:val="24"/>
        </w:rPr>
        <w:t>,</w:t>
      </w:r>
      <w:r w:rsidRPr="00BC58CA">
        <w:rPr>
          <w:sz w:val="24"/>
          <w:szCs w:val="24"/>
        </w:rPr>
        <w:t xml:space="preserve"> </w:t>
      </w:r>
      <w:r w:rsidR="00947758" w:rsidRPr="00BC58CA">
        <w:rPr>
          <w:sz w:val="24"/>
          <w:szCs w:val="24"/>
        </w:rPr>
        <w:t>100MHz) of BANMePh.</w:t>
      </w:r>
    </w:p>
    <w:p w14:paraId="71D5C698" w14:textId="77777777" w:rsidR="00D55A4F" w:rsidRPr="00BC58CA" w:rsidRDefault="00D55A4F" w:rsidP="00947758">
      <w:pPr>
        <w:jc w:val="both"/>
        <w:rPr>
          <w:sz w:val="24"/>
          <w:szCs w:val="24"/>
        </w:rPr>
      </w:pPr>
    </w:p>
    <w:p w14:paraId="08F0C199" w14:textId="77777777" w:rsidR="00D44159" w:rsidRPr="00BC58CA" w:rsidRDefault="00D44159" w:rsidP="00D44159">
      <w:pPr>
        <w:keepNext/>
        <w:jc w:val="center"/>
      </w:pPr>
      <w:r w:rsidRPr="00BC58CA">
        <w:rPr>
          <w:noProof/>
        </w:rPr>
        <w:drawing>
          <wp:inline distT="0" distB="0" distL="0" distR="0" wp14:anchorId="61F99C69" wp14:editId="6392C6B3">
            <wp:extent cx="4355293" cy="3628410"/>
            <wp:effectExtent l="0" t="0" r="7620" b="0"/>
            <wp:docPr id="319252350" name="Picture 1" descr="A graph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52350" name="Picture 1" descr="A graph of a person&#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90" t="18520" r="27147"/>
                    <a:stretch/>
                  </pic:blipFill>
                  <pic:spPr bwMode="auto">
                    <a:xfrm>
                      <a:off x="0" y="0"/>
                      <a:ext cx="4367062" cy="3638215"/>
                    </a:xfrm>
                    <a:prstGeom prst="rect">
                      <a:avLst/>
                    </a:prstGeom>
                    <a:noFill/>
                    <a:ln>
                      <a:noFill/>
                    </a:ln>
                    <a:extLst>
                      <a:ext uri="{53640926-AAD7-44D8-BBD7-CCE9431645EC}">
                        <a14:shadowObscured xmlns:a14="http://schemas.microsoft.com/office/drawing/2010/main"/>
                      </a:ext>
                    </a:extLst>
                  </pic:spPr>
                </pic:pic>
              </a:graphicData>
            </a:graphic>
          </wp:inline>
        </w:drawing>
      </w:r>
    </w:p>
    <w:p w14:paraId="68F250BF" w14:textId="266CEB28" w:rsidR="00D44159" w:rsidRPr="00BC58CA" w:rsidRDefault="00D55A4F" w:rsidP="00D44159">
      <w:pPr>
        <w:jc w:val="both"/>
        <w:rPr>
          <w:sz w:val="24"/>
          <w:szCs w:val="24"/>
        </w:rPr>
      </w:pPr>
      <w:r w:rsidRPr="00BC58CA">
        <w:rPr>
          <w:b/>
          <w:bCs/>
          <w:sz w:val="24"/>
          <w:szCs w:val="24"/>
        </w:rPr>
        <w:t>Supplementary Fig. 7| NMR spectrum.</w:t>
      </w:r>
      <w:r w:rsidRPr="00BC58CA">
        <w:rPr>
          <w:sz w:val="24"/>
          <w:szCs w:val="24"/>
        </w:rPr>
        <w:t xml:space="preserve"> </w:t>
      </w:r>
      <w:r w:rsidR="00D44159" w:rsidRPr="00BC58CA">
        <w:rPr>
          <w:sz w:val="24"/>
          <w:szCs w:val="24"/>
          <w:vertAlign w:val="superscript"/>
        </w:rPr>
        <w:t>11</w:t>
      </w:r>
      <w:r w:rsidR="00D44159" w:rsidRPr="00BC58CA">
        <w:rPr>
          <w:sz w:val="24"/>
          <w:szCs w:val="24"/>
        </w:rPr>
        <w:t>B NMR spectrum (CDCl</w:t>
      </w:r>
      <w:r w:rsidR="00D44159" w:rsidRPr="00BC58CA">
        <w:rPr>
          <w:sz w:val="24"/>
          <w:szCs w:val="24"/>
          <w:vertAlign w:val="subscript"/>
        </w:rPr>
        <w:t>3</w:t>
      </w:r>
      <w:r w:rsidR="00D44159" w:rsidRPr="00BC58CA">
        <w:rPr>
          <w:sz w:val="24"/>
          <w:szCs w:val="24"/>
        </w:rPr>
        <w:t>, 128MHz) of BANMePh.</w:t>
      </w:r>
    </w:p>
    <w:p w14:paraId="014B18ED" w14:textId="77777777" w:rsidR="00947758" w:rsidRPr="00BC58CA" w:rsidRDefault="00947758" w:rsidP="00947758">
      <w:pPr>
        <w:keepNext/>
        <w:jc w:val="center"/>
      </w:pPr>
      <w:r w:rsidRPr="00BC58CA">
        <w:rPr>
          <w:noProof/>
        </w:rPr>
        <w:lastRenderedPageBreak/>
        <w:drawing>
          <wp:inline distT="0" distB="0" distL="0" distR="0" wp14:anchorId="69E6CCDD" wp14:editId="564E28A7">
            <wp:extent cx="3875452" cy="4774558"/>
            <wp:effectExtent l="7938" t="0" r="0" b="0"/>
            <wp:docPr id="1783879438" name="Picture 5"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79438" name="Picture 5" descr="A white paper with black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572" b="5185"/>
                    <a:stretch/>
                  </pic:blipFill>
                  <pic:spPr bwMode="auto">
                    <a:xfrm rot="16200000">
                      <a:off x="0" y="0"/>
                      <a:ext cx="3901670" cy="4806858"/>
                    </a:xfrm>
                    <a:prstGeom prst="rect">
                      <a:avLst/>
                    </a:prstGeom>
                    <a:noFill/>
                    <a:ln>
                      <a:noFill/>
                    </a:ln>
                    <a:extLst>
                      <a:ext uri="{53640926-AAD7-44D8-BBD7-CCE9431645EC}">
                        <a14:shadowObscured xmlns:a14="http://schemas.microsoft.com/office/drawing/2010/main"/>
                      </a:ext>
                    </a:extLst>
                  </pic:spPr>
                </pic:pic>
              </a:graphicData>
            </a:graphic>
          </wp:inline>
        </w:drawing>
      </w:r>
    </w:p>
    <w:p w14:paraId="3907E1B6" w14:textId="7F6B5296" w:rsidR="00947758" w:rsidRPr="00BC58CA" w:rsidRDefault="00D55A4F" w:rsidP="00947758">
      <w:pPr>
        <w:jc w:val="both"/>
        <w:rPr>
          <w:rFonts w:cs="Arial"/>
          <w:sz w:val="24"/>
          <w:szCs w:val="24"/>
        </w:rPr>
      </w:pPr>
      <w:r w:rsidRPr="00BC58CA">
        <w:rPr>
          <w:b/>
          <w:bCs/>
          <w:sz w:val="24"/>
          <w:szCs w:val="24"/>
        </w:rPr>
        <w:t>Supplementary Fig. 8| HRMS spectrum.</w:t>
      </w:r>
      <w:r w:rsidRPr="00BC58CA">
        <w:rPr>
          <w:sz w:val="24"/>
          <w:szCs w:val="24"/>
        </w:rPr>
        <w:t xml:space="preserve"> </w:t>
      </w:r>
      <w:r w:rsidR="00AF3AD5" w:rsidRPr="00BC58CA">
        <w:rPr>
          <w:rFonts w:cs="Arial"/>
          <w:sz w:val="24"/>
          <w:szCs w:val="24"/>
        </w:rPr>
        <w:t>High-resolution</w:t>
      </w:r>
      <w:r w:rsidR="00947758" w:rsidRPr="00BC58CA">
        <w:rPr>
          <w:rFonts w:cs="Arial"/>
          <w:sz w:val="24"/>
          <w:szCs w:val="24"/>
        </w:rPr>
        <w:t xml:space="preserve"> mass spectrometry</w:t>
      </w:r>
      <w:r w:rsidRPr="00BC58CA">
        <w:rPr>
          <w:rFonts w:cs="Arial"/>
          <w:sz w:val="24"/>
          <w:szCs w:val="24"/>
        </w:rPr>
        <w:t xml:space="preserve"> (HRMS)</w:t>
      </w:r>
      <w:r w:rsidR="00947758" w:rsidRPr="00BC58CA">
        <w:rPr>
          <w:rFonts w:cs="Arial"/>
          <w:sz w:val="24"/>
          <w:szCs w:val="24"/>
        </w:rPr>
        <w:t xml:space="preserve"> of BANMePh.</w:t>
      </w:r>
    </w:p>
    <w:p w14:paraId="1CD7669F" w14:textId="77777777" w:rsidR="00706468" w:rsidRPr="00BC58CA" w:rsidRDefault="00706468" w:rsidP="00765C50">
      <w:pPr>
        <w:jc w:val="both"/>
        <w:rPr>
          <w:rFonts w:cs="Arial"/>
          <w:b/>
          <w:bCs/>
          <w:color w:val="000000" w:themeColor="text1"/>
          <w:sz w:val="24"/>
          <w:szCs w:val="24"/>
        </w:rPr>
      </w:pPr>
    </w:p>
    <w:p w14:paraId="7C82DB1D" w14:textId="77777777" w:rsidR="00CE1085" w:rsidRPr="00BC58CA" w:rsidRDefault="00CE1085" w:rsidP="006777B5">
      <w:pPr>
        <w:jc w:val="both"/>
        <w:rPr>
          <w:rFonts w:cs="Times New Roman"/>
          <w:b/>
          <w:bCs/>
          <w:sz w:val="24"/>
          <w:szCs w:val="24"/>
        </w:rPr>
      </w:pPr>
    </w:p>
    <w:p w14:paraId="3605AB65" w14:textId="77777777" w:rsidR="00CE1085" w:rsidRPr="00BC58CA" w:rsidRDefault="00CE1085" w:rsidP="006777B5">
      <w:pPr>
        <w:jc w:val="both"/>
        <w:rPr>
          <w:rFonts w:cs="Times New Roman"/>
          <w:b/>
          <w:bCs/>
          <w:sz w:val="24"/>
          <w:szCs w:val="24"/>
        </w:rPr>
      </w:pPr>
    </w:p>
    <w:p w14:paraId="46F64420" w14:textId="77777777" w:rsidR="00CE1085" w:rsidRPr="00BC58CA" w:rsidRDefault="00CE1085" w:rsidP="006777B5">
      <w:pPr>
        <w:jc w:val="both"/>
        <w:rPr>
          <w:rFonts w:cs="Times New Roman"/>
          <w:b/>
          <w:bCs/>
          <w:sz w:val="24"/>
          <w:szCs w:val="24"/>
        </w:rPr>
      </w:pPr>
    </w:p>
    <w:p w14:paraId="6A947571" w14:textId="77777777" w:rsidR="00CE1085" w:rsidRPr="00BC58CA" w:rsidRDefault="00CE1085" w:rsidP="006777B5">
      <w:pPr>
        <w:jc w:val="both"/>
        <w:rPr>
          <w:rFonts w:cs="Times New Roman"/>
          <w:b/>
          <w:bCs/>
          <w:sz w:val="24"/>
          <w:szCs w:val="24"/>
        </w:rPr>
      </w:pPr>
    </w:p>
    <w:p w14:paraId="5648E8E9" w14:textId="77777777" w:rsidR="00CE1085" w:rsidRPr="00BC58CA" w:rsidRDefault="00CE1085" w:rsidP="006777B5">
      <w:pPr>
        <w:jc w:val="both"/>
        <w:rPr>
          <w:rFonts w:cs="Times New Roman"/>
          <w:b/>
          <w:bCs/>
          <w:sz w:val="24"/>
          <w:szCs w:val="24"/>
        </w:rPr>
      </w:pPr>
    </w:p>
    <w:p w14:paraId="72844963" w14:textId="77777777" w:rsidR="00CE1085" w:rsidRPr="00BC58CA" w:rsidRDefault="00CE1085" w:rsidP="006777B5">
      <w:pPr>
        <w:jc w:val="both"/>
        <w:rPr>
          <w:rFonts w:cs="Times New Roman"/>
          <w:b/>
          <w:bCs/>
          <w:sz w:val="24"/>
          <w:szCs w:val="24"/>
        </w:rPr>
      </w:pPr>
    </w:p>
    <w:p w14:paraId="65BE6594" w14:textId="77777777" w:rsidR="00CE1085" w:rsidRPr="00BC58CA" w:rsidRDefault="00CE1085" w:rsidP="006777B5">
      <w:pPr>
        <w:jc w:val="both"/>
        <w:rPr>
          <w:rFonts w:cs="Times New Roman"/>
          <w:b/>
          <w:bCs/>
          <w:sz w:val="24"/>
          <w:szCs w:val="24"/>
        </w:rPr>
      </w:pPr>
    </w:p>
    <w:p w14:paraId="030C510D" w14:textId="77777777" w:rsidR="00CE1085" w:rsidRPr="00BC58CA" w:rsidRDefault="00CE1085" w:rsidP="006777B5">
      <w:pPr>
        <w:jc w:val="both"/>
        <w:rPr>
          <w:rFonts w:cs="Times New Roman"/>
          <w:b/>
          <w:bCs/>
          <w:sz w:val="24"/>
          <w:szCs w:val="24"/>
        </w:rPr>
      </w:pPr>
    </w:p>
    <w:p w14:paraId="0EB59B18" w14:textId="77777777" w:rsidR="00CE1085" w:rsidRPr="00BC58CA" w:rsidRDefault="00CE1085" w:rsidP="006777B5">
      <w:pPr>
        <w:jc w:val="both"/>
        <w:rPr>
          <w:rFonts w:cs="Times New Roman"/>
          <w:b/>
          <w:bCs/>
          <w:sz w:val="24"/>
          <w:szCs w:val="24"/>
        </w:rPr>
      </w:pPr>
    </w:p>
    <w:p w14:paraId="17FDC65E" w14:textId="77777777" w:rsidR="00CE1085" w:rsidRPr="00BC58CA" w:rsidRDefault="00CE1085" w:rsidP="006777B5">
      <w:pPr>
        <w:jc w:val="both"/>
        <w:rPr>
          <w:rFonts w:cs="Times New Roman"/>
          <w:b/>
          <w:bCs/>
          <w:sz w:val="24"/>
          <w:szCs w:val="24"/>
        </w:rPr>
      </w:pPr>
    </w:p>
    <w:p w14:paraId="573C0116" w14:textId="77777777" w:rsidR="00012C07" w:rsidRPr="00BC58CA" w:rsidRDefault="00012C07" w:rsidP="00765C50">
      <w:pPr>
        <w:jc w:val="both"/>
        <w:rPr>
          <w:rFonts w:cs="Arial"/>
          <w:sz w:val="24"/>
          <w:szCs w:val="24"/>
        </w:rPr>
      </w:pPr>
    </w:p>
    <w:p w14:paraId="61E357D9" w14:textId="77777777" w:rsidR="00A130CF" w:rsidRPr="00BC58CA" w:rsidRDefault="00A130CF" w:rsidP="00765C50">
      <w:pPr>
        <w:jc w:val="both"/>
        <w:rPr>
          <w:rFonts w:cs="Arial"/>
          <w:sz w:val="24"/>
          <w:szCs w:val="24"/>
        </w:rPr>
      </w:pPr>
    </w:p>
    <w:p w14:paraId="52F6C5A8" w14:textId="77777777" w:rsidR="00A130CF" w:rsidRPr="00BC58CA" w:rsidRDefault="00A130CF" w:rsidP="00765C50">
      <w:pPr>
        <w:jc w:val="both"/>
        <w:rPr>
          <w:rFonts w:cs="Arial"/>
          <w:sz w:val="24"/>
          <w:szCs w:val="24"/>
        </w:rPr>
      </w:pPr>
    </w:p>
    <w:p w14:paraId="53EF3FA6" w14:textId="77777777" w:rsidR="007E20D8" w:rsidRPr="00BC58CA" w:rsidRDefault="007E20D8" w:rsidP="007E20D8">
      <w:pPr>
        <w:jc w:val="both"/>
        <w:rPr>
          <w:rFonts w:cs="Times New Roman"/>
          <w:b/>
          <w:bCs/>
          <w:sz w:val="24"/>
          <w:szCs w:val="24"/>
        </w:rPr>
      </w:pPr>
      <w:r w:rsidRPr="00BC58CA">
        <w:rPr>
          <w:rFonts w:cs="Times New Roman"/>
          <w:b/>
          <w:bCs/>
          <w:sz w:val="24"/>
          <w:szCs w:val="24"/>
        </w:rPr>
        <w:lastRenderedPageBreak/>
        <w:t xml:space="preserve">X-Ray Crystallographic Investigation </w:t>
      </w:r>
    </w:p>
    <w:p w14:paraId="1C69A610" w14:textId="5F4098A7" w:rsidR="007E20D8" w:rsidRPr="00BC58CA" w:rsidRDefault="007E20D8" w:rsidP="00F302E4">
      <w:pPr>
        <w:jc w:val="both"/>
        <w:rPr>
          <w:rFonts w:cs="Times New Roman"/>
          <w:bCs/>
          <w:sz w:val="24"/>
          <w:szCs w:val="24"/>
        </w:rPr>
      </w:pPr>
      <w:r w:rsidRPr="00BC58CA">
        <w:rPr>
          <w:rFonts w:cs="Times New Roman"/>
          <w:bCs/>
          <w:sz w:val="24"/>
          <w:szCs w:val="24"/>
        </w:rPr>
        <w:t xml:space="preserve">All three molecules </w:t>
      </w:r>
      <w:r w:rsidR="0060440A" w:rsidRPr="00BC58CA">
        <w:rPr>
          <w:rFonts w:cs="Times New Roman"/>
          <w:bCs/>
          <w:sz w:val="24"/>
          <w:szCs w:val="24"/>
        </w:rPr>
        <w:t>crystallized</w:t>
      </w:r>
      <w:r w:rsidRPr="00BC58CA">
        <w:rPr>
          <w:rFonts w:cs="Times New Roman"/>
          <w:bCs/>
          <w:sz w:val="24"/>
          <w:szCs w:val="24"/>
        </w:rPr>
        <w:t xml:space="preserve"> in the centrosymmetric triclinic P -1 space group. BANMePh contains two independent molecules in the asymmetric unit, while BANHPh and BANH2 both contain just one molecule (Supplementary Figure S</w:t>
      </w:r>
      <w:r w:rsidR="008828E6" w:rsidRPr="00BC58CA">
        <w:rPr>
          <w:rFonts w:cs="Times New Roman"/>
          <w:bCs/>
          <w:sz w:val="24"/>
          <w:szCs w:val="24"/>
        </w:rPr>
        <w:t>9</w:t>
      </w:r>
      <w:r w:rsidRPr="00BC58CA">
        <w:rPr>
          <w:rFonts w:cs="Times New Roman"/>
          <w:bCs/>
          <w:sz w:val="24"/>
          <w:szCs w:val="24"/>
        </w:rPr>
        <w:t xml:space="preserve">). No solvent molecules were present in any of the structures. </w:t>
      </w:r>
    </w:p>
    <w:p w14:paraId="581B78EA" w14:textId="307642F4" w:rsidR="007E20D8" w:rsidRPr="00BC58CA" w:rsidRDefault="007E20D8" w:rsidP="00F302E4">
      <w:pPr>
        <w:jc w:val="both"/>
        <w:rPr>
          <w:rFonts w:cs="Times New Roman"/>
          <w:bCs/>
          <w:sz w:val="24"/>
          <w:szCs w:val="24"/>
        </w:rPr>
      </w:pPr>
      <w:r w:rsidRPr="00BC58CA">
        <w:rPr>
          <w:rFonts w:cs="Times New Roman"/>
          <w:bCs/>
          <w:sz w:val="24"/>
          <w:szCs w:val="24"/>
        </w:rPr>
        <w:t xml:space="preserve">BANMePh was refined as a two-component twin with a HKLF 5 dataset. The twin law (-1, 0, 0;  0, -1, 0;  0.690, 0.685, 1), which corresponds to a rotation around the [1 1 3] direct lattice direction,  was detected by TwinRotMat. The refined BASF factor varies from 0.13 to 0.10 across the temperature range </w:t>
      </w:r>
      <w:r w:rsidR="0060440A" w:rsidRPr="00BC58CA">
        <w:rPr>
          <w:rFonts w:cs="Times New Roman"/>
          <w:bCs/>
          <w:sz w:val="24"/>
          <w:szCs w:val="24"/>
        </w:rPr>
        <w:t xml:space="preserve">of </w:t>
      </w:r>
      <w:r w:rsidRPr="00BC58CA">
        <w:rPr>
          <w:rFonts w:cs="Times New Roman"/>
          <w:bCs/>
          <w:sz w:val="24"/>
          <w:szCs w:val="24"/>
        </w:rPr>
        <w:t>100 K to 300 K.</w:t>
      </w:r>
      <w:bookmarkStart w:id="3" w:name="_Hlk182820335"/>
    </w:p>
    <w:p w14:paraId="30FA7D74" w14:textId="6A15041F" w:rsidR="007E20D8" w:rsidRPr="00BC58CA" w:rsidRDefault="007E20D8" w:rsidP="00F302E4">
      <w:pPr>
        <w:jc w:val="both"/>
        <w:rPr>
          <w:rFonts w:cs="Times New Roman"/>
          <w:bCs/>
          <w:sz w:val="24"/>
          <w:szCs w:val="24"/>
        </w:rPr>
      </w:pPr>
      <w:r w:rsidRPr="00BC58CA">
        <w:rPr>
          <w:bCs/>
          <w:iCs/>
          <w:sz w:val="24"/>
          <w:szCs w:val="24"/>
        </w:rPr>
        <w:t xml:space="preserve">In the case of </w:t>
      </w:r>
      <w:bookmarkStart w:id="4" w:name="_Hlk182820319"/>
      <w:r w:rsidRPr="00BC58CA">
        <w:rPr>
          <w:bCs/>
          <w:iCs/>
          <w:sz w:val="24"/>
          <w:szCs w:val="24"/>
        </w:rPr>
        <w:t>BANH2</w:t>
      </w:r>
      <w:bookmarkEnd w:id="4"/>
      <w:r w:rsidRPr="00BC58CA">
        <w:rPr>
          <w:bCs/>
          <w:iCs/>
          <w:sz w:val="24"/>
          <w:szCs w:val="24"/>
        </w:rPr>
        <w:t xml:space="preserve">, prolonged exposure to the </w:t>
      </w:r>
      <w:r w:rsidR="0060440A" w:rsidRPr="00BC58CA">
        <w:rPr>
          <w:bCs/>
          <w:iCs/>
          <w:sz w:val="24"/>
          <w:szCs w:val="24"/>
        </w:rPr>
        <w:t>X-ray</w:t>
      </w:r>
      <w:r w:rsidRPr="00BC58CA">
        <w:rPr>
          <w:bCs/>
          <w:iCs/>
          <w:sz w:val="24"/>
          <w:szCs w:val="24"/>
        </w:rPr>
        <w:t xml:space="preserve"> beam resulted in a deterioration of the data collected at 275 K, probably due to radiation damage. The data collected at 300 K </w:t>
      </w:r>
      <w:bookmarkEnd w:id="3"/>
      <w:r w:rsidRPr="00BC58CA">
        <w:rPr>
          <w:bCs/>
          <w:iCs/>
          <w:sz w:val="24"/>
          <w:szCs w:val="24"/>
        </w:rPr>
        <w:t xml:space="preserve">confirmed the structure, but it has not been included here as the refinement parameters were too poor. </w:t>
      </w:r>
      <w:r w:rsidRPr="00BC58CA">
        <w:rPr>
          <w:rFonts w:cs="Times New Roman"/>
          <w:bCs/>
          <w:sz w:val="24"/>
          <w:szCs w:val="24"/>
        </w:rPr>
        <w:t xml:space="preserve">BANH2 shows a two-position disorder in which the two positions correspond to </w:t>
      </w:r>
      <w:r w:rsidR="0060440A" w:rsidRPr="00BC58CA">
        <w:rPr>
          <w:rFonts w:cs="Times New Roman"/>
          <w:bCs/>
          <w:sz w:val="24"/>
          <w:szCs w:val="24"/>
        </w:rPr>
        <w:t>the rotation of the entire molecule by 180 ° around a two-fold axis that</w:t>
      </w:r>
      <w:r w:rsidRPr="00BC58CA">
        <w:rPr>
          <w:rFonts w:cs="Times New Roman"/>
          <w:bCs/>
          <w:sz w:val="24"/>
          <w:szCs w:val="24"/>
        </w:rPr>
        <w:t xml:space="preserve"> passes through the central boron atom and the carbon atom of one of the xylyl rings to which the boron atom is attached (Supplementary Figure S</w:t>
      </w:r>
      <w:r w:rsidR="008828E6" w:rsidRPr="00BC58CA">
        <w:rPr>
          <w:rFonts w:cs="Times New Roman"/>
          <w:bCs/>
          <w:sz w:val="24"/>
          <w:szCs w:val="24"/>
        </w:rPr>
        <w:t>9</w:t>
      </w:r>
      <w:r w:rsidRPr="00BC58CA">
        <w:rPr>
          <w:rFonts w:cs="Times New Roman"/>
          <w:bCs/>
          <w:sz w:val="24"/>
          <w:szCs w:val="24"/>
        </w:rPr>
        <w:t xml:space="preserve">c). This rotation results in the non-hydrogen atomic positions being mapped onto sites occupied by other non-hydrogen atoms and all non-hydrogen atoms of the two-position disorder are therefore superimposed. As the superimposed atoms are predominantly carbon atoms, most of the atoms were refined at full occupancy, </w:t>
      </w:r>
      <w:proofErr w:type="gramStart"/>
      <w:r w:rsidRPr="00BC58CA">
        <w:rPr>
          <w:rFonts w:cs="Times New Roman"/>
          <w:bCs/>
          <w:sz w:val="24"/>
          <w:szCs w:val="24"/>
        </w:rPr>
        <w:t>with the exception of</w:t>
      </w:r>
      <w:proofErr w:type="gramEnd"/>
      <w:r w:rsidRPr="00BC58CA">
        <w:rPr>
          <w:rFonts w:cs="Times New Roman"/>
          <w:bCs/>
          <w:sz w:val="24"/>
          <w:szCs w:val="24"/>
        </w:rPr>
        <w:t xml:space="preserve"> the nitrogen atom and the </w:t>
      </w:r>
      <w:r w:rsidR="0060440A" w:rsidRPr="00BC58CA">
        <w:rPr>
          <w:rFonts w:cs="Times New Roman"/>
          <w:bCs/>
          <w:sz w:val="24"/>
          <w:szCs w:val="24"/>
        </w:rPr>
        <w:t>methyl carbon at the para position (with respect to the boron atom) of the xylyl group,</w:t>
      </w:r>
      <w:r w:rsidRPr="00BC58CA">
        <w:rPr>
          <w:rFonts w:cs="Times New Roman"/>
          <w:bCs/>
          <w:sz w:val="24"/>
          <w:szCs w:val="24"/>
        </w:rPr>
        <w:t xml:space="preserve"> which does not lie the two-fold rotation axis (Supplementary Figure S</w:t>
      </w:r>
      <w:r w:rsidR="008828E6" w:rsidRPr="00BC58CA">
        <w:rPr>
          <w:rFonts w:cs="Times New Roman"/>
          <w:bCs/>
          <w:sz w:val="24"/>
          <w:szCs w:val="24"/>
        </w:rPr>
        <w:t>9</w:t>
      </w:r>
      <w:r w:rsidRPr="00BC58CA">
        <w:rPr>
          <w:rFonts w:cs="Times New Roman"/>
          <w:bCs/>
          <w:sz w:val="24"/>
          <w:szCs w:val="24"/>
        </w:rPr>
        <w:t xml:space="preserve">c). These two positions were </w:t>
      </w:r>
      <w:r w:rsidR="0060440A" w:rsidRPr="00BC58CA">
        <w:rPr>
          <w:rFonts w:cs="Times New Roman"/>
          <w:bCs/>
          <w:sz w:val="24"/>
          <w:szCs w:val="24"/>
        </w:rPr>
        <w:t>modeled with both an N and a C atom superimposed at 0.5 occupancies</w:t>
      </w:r>
      <w:r w:rsidRPr="00BC58CA">
        <w:rPr>
          <w:rFonts w:cs="Times New Roman"/>
          <w:bCs/>
          <w:sz w:val="24"/>
          <w:szCs w:val="24"/>
        </w:rPr>
        <w:t xml:space="preserve"> for each. The hydrogen atoms of each of these were refined at 0.5 occupancy. In addition, the hydrogen atoms of the two superimposed methyl carbon atoms on the two-fold rotation axis were also refined as two sets of 3 hydrogen atoms at 0.5 occupancy. The presence of this </w:t>
      </w:r>
      <w:proofErr w:type="gramStart"/>
      <w:r w:rsidRPr="00BC58CA">
        <w:rPr>
          <w:rFonts w:cs="Times New Roman"/>
          <w:bCs/>
          <w:sz w:val="24"/>
          <w:szCs w:val="24"/>
        </w:rPr>
        <w:t>particular type of disorder</w:t>
      </w:r>
      <w:proofErr w:type="gramEnd"/>
      <w:r w:rsidRPr="00BC58CA">
        <w:rPr>
          <w:rFonts w:cs="Times New Roman"/>
          <w:bCs/>
          <w:sz w:val="24"/>
          <w:szCs w:val="24"/>
        </w:rPr>
        <w:t xml:space="preserve"> could</w:t>
      </w:r>
      <w:r w:rsidR="0060440A" w:rsidRPr="00BC58CA">
        <w:rPr>
          <w:rFonts w:cs="Times New Roman"/>
          <w:bCs/>
          <w:sz w:val="24"/>
          <w:szCs w:val="24"/>
        </w:rPr>
        <w:t>, in fact, indicate that the molecule might have a higher symmetry than P-1; however</w:t>
      </w:r>
      <w:r w:rsidRPr="00BC58CA">
        <w:rPr>
          <w:rFonts w:cs="Times New Roman"/>
          <w:bCs/>
          <w:sz w:val="24"/>
          <w:szCs w:val="24"/>
        </w:rPr>
        <w:t>, on the basis of an analysis of the electron density, we feel that the lower symmetry better corresponds with the data collected.</w:t>
      </w:r>
    </w:p>
    <w:p w14:paraId="14AB99D1" w14:textId="2D714B6B" w:rsidR="007E20D8" w:rsidRPr="00BC58CA" w:rsidRDefault="007E20D8" w:rsidP="007E20D8">
      <w:pPr>
        <w:jc w:val="both"/>
        <w:rPr>
          <w:rFonts w:cs="Times New Roman"/>
          <w:bCs/>
          <w:sz w:val="24"/>
          <w:szCs w:val="24"/>
        </w:rPr>
      </w:pPr>
      <w:r w:rsidRPr="00BC58CA">
        <w:rPr>
          <w:rFonts w:cs="Times New Roman"/>
          <w:bCs/>
          <w:sz w:val="24"/>
          <w:szCs w:val="24"/>
        </w:rPr>
        <w:t>The main packing interactions for the three crystal structures are shown in Supplementary Figure S</w:t>
      </w:r>
      <w:r w:rsidR="008828E6" w:rsidRPr="00BC58CA">
        <w:rPr>
          <w:rFonts w:cs="Times New Roman"/>
          <w:bCs/>
          <w:sz w:val="24"/>
          <w:szCs w:val="24"/>
        </w:rPr>
        <w:t>10</w:t>
      </w:r>
      <w:r w:rsidRPr="00BC58CA">
        <w:rPr>
          <w:rFonts w:cs="Times New Roman"/>
          <w:bCs/>
          <w:sz w:val="24"/>
          <w:szCs w:val="24"/>
        </w:rPr>
        <w:t xml:space="preserve">. Analogous packing is observed at all temperatures for the three molecules investigated.  For all three structures, the </w:t>
      </w:r>
      <w:r w:rsidR="0060440A" w:rsidRPr="00BC58CA">
        <w:rPr>
          <w:rFonts w:cs="Times New Roman"/>
          <w:bCs/>
          <w:sz w:val="24"/>
          <w:szCs w:val="24"/>
        </w:rPr>
        <w:t>crystal packing is characterized</w:t>
      </w:r>
      <w:r w:rsidRPr="00BC58CA">
        <w:rPr>
          <w:rFonts w:cs="Times New Roman"/>
          <w:bCs/>
          <w:sz w:val="24"/>
          <w:szCs w:val="24"/>
        </w:rPr>
        <w:t xml:space="preserve"> </w:t>
      </w:r>
      <w:proofErr w:type="gramStart"/>
      <w:r w:rsidRPr="00BC58CA">
        <w:rPr>
          <w:rFonts w:cs="Times New Roman"/>
          <w:bCs/>
          <w:sz w:val="24"/>
          <w:szCs w:val="24"/>
        </w:rPr>
        <w:t>by  CH</w:t>
      </w:r>
      <w:proofErr w:type="gramEnd"/>
      <w:r w:rsidRPr="00BC58CA">
        <w:rPr>
          <w:rFonts w:cs="Times New Roman"/>
          <w:bCs/>
          <w:sz w:val="24"/>
          <w:szCs w:val="24"/>
        </w:rPr>
        <w:t xml:space="preserve">-π or NH-π type interactions. In the case of BANHPh, there are two </w:t>
      </w:r>
      <w:r w:rsidR="0060440A" w:rsidRPr="00BC58CA">
        <w:rPr>
          <w:rFonts w:cs="Times New Roman"/>
          <w:bCs/>
          <w:sz w:val="24"/>
          <w:szCs w:val="24"/>
        </w:rPr>
        <w:t>reciprocal CH-π interactions between the inversion-related</w:t>
      </w:r>
      <w:r w:rsidRPr="00BC58CA">
        <w:rPr>
          <w:rFonts w:cs="Times New Roman"/>
          <w:bCs/>
          <w:sz w:val="24"/>
          <w:szCs w:val="24"/>
        </w:rPr>
        <w:t xml:space="preserve"> molecules in the unit cell. These involve an aromatic CH group of one trimethylphenyl ring (donor) and the xylyl aromatic ring of the inversion-related molecule (acceptor). The CH</w:t>
      </w:r>
      <w:r w:rsidRPr="00BC58CA">
        <w:rPr>
          <w:rFonts w:ascii="Calibri" w:hAnsi="Calibri" w:cs="Calibri"/>
          <w:bCs/>
          <w:sz w:val="24"/>
          <w:szCs w:val="24"/>
        </w:rPr>
        <w:t xml:space="preserve">···centroid distances and </w:t>
      </w:r>
      <w:r w:rsidRPr="00BC58CA">
        <w:rPr>
          <w:rFonts w:cs="Times New Roman"/>
          <w:bCs/>
          <w:sz w:val="24"/>
          <w:szCs w:val="24"/>
        </w:rPr>
        <w:t>C</w:t>
      </w:r>
      <w:r w:rsidRPr="00BC58CA">
        <w:rPr>
          <w:rFonts w:ascii="Calibri" w:hAnsi="Calibri" w:cs="Calibri"/>
          <w:bCs/>
          <w:sz w:val="24"/>
          <w:szCs w:val="24"/>
        </w:rPr>
        <w:t>···</w:t>
      </w:r>
      <w:r w:rsidRPr="00BC58CA">
        <w:rPr>
          <w:rFonts w:cs="Times New Roman"/>
          <w:bCs/>
          <w:sz w:val="24"/>
          <w:szCs w:val="24"/>
        </w:rPr>
        <w:t>H</w:t>
      </w:r>
      <w:r w:rsidRPr="00BC58CA">
        <w:rPr>
          <w:rFonts w:ascii="Calibri" w:hAnsi="Calibri" w:cs="Calibri"/>
          <w:bCs/>
          <w:sz w:val="24"/>
          <w:szCs w:val="24"/>
        </w:rPr>
        <w:t>···centroid</w:t>
      </w:r>
      <w:r w:rsidRPr="00BC58CA">
        <w:rPr>
          <w:rFonts w:cs="Times New Roman"/>
          <w:bCs/>
          <w:sz w:val="24"/>
          <w:szCs w:val="24"/>
        </w:rPr>
        <w:t xml:space="preserve"> angles are 2.994 </w:t>
      </w:r>
      <w:r w:rsidRPr="00BC58CA">
        <w:rPr>
          <w:rFonts w:ascii="Calibri" w:hAnsi="Calibri" w:cs="Calibri"/>
          <w:bCs/>
          <w:sz w:val="24"/>
          <w:szCs w:val="24"/>
        </w:rPr>
        <w:t>Å</w:t>
      </w:r>
      <w:r w:rsidRPr="00BC58CA">
        <w:rPr>
          <w:rFonts w:cs="Times New Roman"/>
          <w:bCs/>
          <w:sz w:val="24"/>
          <w:szCs w:val="24"/>
        </w:rPr>
        <w:t xml:space="preserve"> and  162.58°, respectively. In addition, each molecule shows two more </w:t>
      </w:r>
      <w:r w:rsidR="0060440A" w:rsidRPr="00BC58CA">
        <w:rPr>
          <w:rFonts w:cs="Times New Roman"/>
          <w:bCs/>
          <w:sz w:val="24"/>
          <w:szCs w:val="24"/>
        </w:rPr>
        <w:t xml:space="preserve">reciprocal NH-π type interactions with another symmetry-related molecule, involving the </w:t>
      </w:r>
      <w:r w:rsidRPr="00BC58CA">
        <w:rPr>
          <w:rFonts w:cs="Times New Roman"/>
          <w:bCs/>
          <w:sz w:val="24"/>
          <w:szCs w:val="24"/>
        </w:rPr>
        <w:t>NH group of each molecule (donor) and the aromatic ring of the trimethylphenyl of an inversion-related molecule (acceptor). The NH</w:t>
      </w:r>
      <w:r w:rsidRPr="00BC58CA">
        <w:rPr>
          <w:rFonts w:ascii="Calibri" w:hAnsi="Calibri" w:cs="Calibri"/>
          <w:bCs/>
          <w:sz w:val="24"/>
          <w:szCs w:val="24"/>
        </w:rPr>
        <w:t xml:space="preserve">···centroid distances and </w:t>
      </w:r>
      <w:r w:rsidRPr="00BC58CA">
        <w:rPr>
          <w:rFonts w:cs="Times New Roman"/>
          <w:bCs/>
          <w:sz w:val="24"/>
          <w:szCs w:val="24"/>
        </w:rPr>
        <w:t>N</w:t>
      </w:r>
      <w:r w:rsidRPr="00BC58CA">
        <w:rPr>
          <w:rFonts w:ascii="Calibri" w:hAnsi="Calibri" w:cs="Calibri"/>
          <w:bCs/>
          <w:sz w:val="24"/>
          <w:szCs w:val="24"/>
        </w:rPr>
        <w:t>···</w:t>
      </w:r>
      <w:r w:rsidRPr="00BC58CA">
        <w:rPr>
          <w:rFonts w:cs="Times New Roman"/>
          <w:bCs/>
          <w:sz w:val="24"/>
          <w:szCs w:val="24"/>
        </w:rPr>
        <w:t>H</w:t>
      </w:r>
      <w:r w:rsidRPr="00BC58CA">
        <w:rPr>
          <w:rFonts w:ascii="Calibri" w:hAnsi="Calibri" w:cs="Calibri"/>
          <w:bCs/>
          <w:sz w:val="24"/>
          <w:szCs w:val="24"/>
        </w:rPr>
        <w:t>···centroid</w:t>
      </w:r>
      <w:r w:rsidRPr="00BC58CA">
        <w:rPr>
          <w:rFonts w:cs="Times New Roman"/>
          <w:bCs/>
          <w:sz w:val="24"/>
          <w:szCs w:val="24"/>
        </w:rPr>
        <w:t xml:space="preserve"> angles are 2.850 </w:t>
      </w:r>
      <w:r w:rsidRPr="00BC58CA">
        <w:rPr>
          <w:rFonts w:ascii="Calibri" w:hAnsi="Calibri" w:cs="Calibri"/>
          <w:bCs/>
          <w:sz w:val="24"/>
          <w:szCs w:val="24"/>
        </w:rPr>
        <w:t>Å</w:t>
      </w:r>
      <w:r w:rsidRPr="00BC58CA">
        <w:rPr>
          <w:rFonts w:cs="Times New Roman"/>
          <w:bCs/>
          <w:sz w:val="24"/>
          <w:szCs w:val="24"/>
        </w:rPr>
        <w:t xml:space="preserve"> and  159.49°, respectively. Thus</w:t>
      </w:r>
      <w:r w:rsidR="00DA1C5D" w:rsidRPr="00BC58CA">
        <w:rPr>
          <w:rFonts w:cs="Times New Roman"/>
          <w:bCs/>
          <w:sz w:val="24"/>
          <w:szCs w:val="24"/>
        </w:rPr>
        <w:t xml:space="preserve">, each </w:t>
      </w:r>
      <w:r w:rsidR="00DA1C5D" w:rsidRPr="00BC58CA">
        <w:rPr>
          <w:rFonts w:cs="Times New Roman"/>
          <w:bCs/>
          <w:sz w:val="24"/>
          <w:szCs w:val="24"/>
        </w:rPr>
        <w:lastRenderedPageBreak/>
        <w:t>molecule has a CH donor at one trimethylphenyl ring, an NH donor,</w:t>
      </w:r>
      <w:r w:rsidRPr="00BC58CA">
        <w:rPr>
          <w:rFonts w:cs="Times New Roman"/>
          <w:bCs/>
          <w:sz w:val="24"/>
          <w:szCs w:val="24"/>
        </w:rPr>
        <w:t xml:space="preserve"> and two aromatic rings as acceptors (on the xylyl ring and the other trimethylphenyl ring). These interactions repeat in a chain-like fashion parallel to parallel to the </w:t>
      </w:r>
      <w:r w:rsidR="00DA1C5D" w:rsidRPr="00BC58CA">
        <w:rPr>
          <w:rFonts w:cs="Times New Roman"/>
          <w:bCs/>
          <w:sz w:val="24"/>
          <w:szCs w:val="24"/>
        </w:rPr>
        <w:t>b-axis</w:t>
      </w:r>
      <w:r w:rsidRPr="00BC58CA">
        <w:rPr>
          <w:rFonts w:cs="Times New Roman"/>
          <w:bCs/>
          <w:sz w:val="24"/>
          <w:szCs w:val="24"/>
        </w:rPr>
        <w:t xml:space="preserve">. </w:t>
      </w:r>
    </w:p>
    <w:p w14:paraId="1638B621" w14:textId="5F996BE7" w:rsidR="007E20D8" w:rsidRPr="00BC58CA" w:rsidRDefault="007E20D8" w:rsidP="007E20D8">
      <w:pPr>
        <w:jc w:val="both"/>
        <w:rPr>
          <w:rFonts w:cs="Times New Roman"/>
          <w:bCs/>
          <w:sz w:val="24"/>
          <w:szCs w:val="24"/>
        </w:rPr>
      </w:pPr>
      <w:r w:rsidRPr="00BC58CA">
        <w:rPr>
          <w:rFonts w:cs="Times New Roman"/>
          <w:bCs/>
          <w:sz w:val="24"/>
          <w:szCs w:val="24"/>
        </w:rPr>
        <w:t>For BANMePh, the main interactions involve a CH-π interaction between the two crystallographically independent molecules, involving the CH of a phenyl ring of one independent molecule (donor) and the xylyl aromatic ring of the other (acceptor). The CH</w:t>
      </w:r>
      <w:r w:rsidRPr="00BC58CA">
        <w:rPr>
          <w:rFonts w:ascii="Calibri" w:hAnsi="Calibri" w:cs="Calibri"/>
          <w:bCs/>
          <w:sz w:val="24"/>
          <w:szCs w:val="24"/>
        </w:rPr>
        <w:t xml:space="preserve">···centroid distances and </w:t>
      </w:r>
      <w:r w:rsidRPr="00BC58CA">
        <w:rPr>
          <w:rFonts w:cs="Times New Roman"/>
          <w:bCs/>
          <w:sz w:val="24"/>
          <w:szCs w:val="24"/>
        </w:rPr>
        <w:t>C</w:t>
      </w:r>
      <w:r w:rsidRPr="00BC58CA">
        <w:rPr>
          <w:rFonts w:ascii="Calibri" w:hAnsi="Calibri" w:cs="Calibri"/>
          <w:bCs/>
          <w:sz w:val="24"/>
          <w:szCs w:val="24"/>
        </w:rPr>
        <w:t>···</w:t>
      </w:r>
      <w:r w:rsidRPr="00BC58CA">
        <w:rPr>
          <w:rFonts w:cs="Times New Roman"/>
          <w:bCs/>
          <w:sz w:val="24"/>
          <w:szCs w:val="24"/>
        </w:rPr>
        <w:t>H</w:t>
      </w:r>
      <w:r w:rsidRPr="00BC58CA">
        <w:rPr>
          <w:rFonts w:ascii="Calibri" w:hAnsi="Calibri" w:cs="Calibri"/>
          <w:bCs/>
          <w:sz w:val="24"/>
          <w:szCs w:val="24"/>
        </w:rPr>
        <w:t>···centroid</w:t>
      </w:r>
      <w:r w:rsidRPr="00BC58CA">
        <w:rPr>
          <w:rFonts w:cs="Times New Roman"/>
          <w:bCs/>
          <w:sz w:val="24"/>
          <w:szCs w:val="24"/>
        </w:rPr>
        <w:t xml:space="preserve"> angles are 2.964 </w:t>
      </w:r>
      <w:r w:rsidRPr="00BC58CA">
        <w:rPr>
          <w:rFonts w:ascii="Calibri" w:hAnsi="Calibri" w:cs="Calibri"/>
          <w:bCs/>
          <w:sz w:val="24"/>
          <w:szCs w:val="24"/>
        </w:rPr>
        <w:t>Å</w:t>
      </w:r>
      <w:r w:rsidRPr="00BC58CA">
        <w:rPr>
          <w:rFonts w:cs="Times New Roman"/>
          <w:bCs/>
          <w:sz w:val="24"/>
          <w:szCs w:val="24"/>
        </w:rPr>
        <w:t xml:space="preserve"> and 152.75°. In addition, there is a second interaction CHN interaction between a CH of the amine methyl group of one molecule (donor) and the N atom of the other molecule (CH</w:t>
      </w:r>
      <w:r w:rsidRPr="00BC58CA">
        <w:rPr>
          <w:rFonts w:ascii="Calibri" w:hAnsi="Calibri" w:cs="Calibri"/>
          <w:bCs/>
          <w:sz w:val="24"/>
          <w:szCs w:val="24"/>
        </w:rPr>
        <w:t>···N</w:t>
      </w:r>
      <w:r w:rsidRPr="00BC58CA">
        <w:rPr>
          <w:rFonts w:cs="Times New Roman"/>
          <w:bCs/>
          <w:sz w:val="24"/>
          <w:szCs w:val="24"/>
        </w:rPr>
        <w:t xml:space="preserve"> distance 3.111 </w:t>
      </w:r>
      <w:proofErr w:type="gramStart"/>
      <w:r w:rsidRPr="00BC58CA">
        <w:rPr>
          <w:rFonts w:ascii="Calibri" w:hAnsi="Calibri" w:cs="Calibri"/>
          <w:bCs/>
          <w:sz w:val="24"/>
          <w:szCs w:val="24"/>
        </w:rPr>
        <w:t xml:space="preserve">Å; </w:t>
      </w:r>
      <w:r w:rsidRPr="00BC58CA">
        <w:rPr>
          <w:rFonts w:cs="Times New Roman"/>
          <w:bCs/>
          <w:sz w:val="24"/>
          <w:szCs w:val="24"/>
        </w:rPr>
        <w:t xml:space="preserve"> C</w:t>
      </w:r>
      <w:proofErr w:type="gramEnd"/>
      <w:r w:rsidRPr="00BC58CA">
        <w:rPr>
          <w:rFonts w:ascii="Calibri" w:hAnsi="Calibri" w:cs="Calibri"/>
          <w:bCs/>
          <w:sz w:val="24"/>
          <w:szCs w:val="24"/>
        </w:rPr>
        <w:t>···</w:t>
      </w:r>
      <w:r w:rsidRPr="00BC58CA">
        <w:rPr>
          <w:rFonts w:cs="Times New Roman"/>
          <w:bCs/>
          <w:sz w:val="24"/>
          <w:szCs w:val="24"/>
        </w:rPr>
        <w:t>H</w:t>
      </w:r>
      <w:r w:rsidRPr="00BC58CA">
        <w:rPr>
          <w:rFonts w:ascii="Calibri" w:hAnsi="Calibri" w:cs="Calibri"/>
          <w:bCs/>
          <w:sz w:val="24"/>
          <w:szCs w:val="24"/>
        </w:rPr>
        <w:t>···N</w:t>
      </w:r>
      <w:r w:rsidRPr="00BC58CA">
        <w:rPr>
          <w:rFonts w:cs="Times New Roman"/>
          <w:bCs/>
          <w:sz w:val="24"/>
          <w:szCs w:val="24"/>
        </w:rPr>
        <w:t xml:space="preserve"> angle 171.39°). The molecules</w:t>
      </w:r>
      <w:r w:rsidR="00DA1C5D" w:rsidRPr="00BC58CA">
        <w:rPr>
          <w:rFonts w:cs="Times New Roman"/>
          <w:bCs/>
          <w:sz w:val="24"/>
          <w:szCs w:val="24"/>
        </w:rPr>
        <w:t>, therefore,</w:t>
      </w:r>
      <w:r w:rsidRPr="00BC58CA">
        <w:rPr>
          <w:rFonts w:cs="Times New Roman"/>
          <w:bCs/>
          <w:sz w:val="24"/>
          <w:szCs w:val="24"/>
        </w:rPr>
        <w:t xml:space="preserve"> are present as dimer-like species in the crystal packing.</w:t>
      </w:r>
    </w:p>
    <w:p w14:paraId="18AFC33E" w14:textId="702760C1" w:rsidR="007E20D8" w:rsidRPr="00BC58CA" w:rsidRDefault="007E20D8" w:rsidP="007E20D8">
      <w:pPr>
        <w:jc w:val="both"/>
        <w:rPr>
          <w:rFonts w:cs="Times New Roman"/>
          <w:bCs/>
          <w:sz w:val="24"/>
          <w:szCs w:val="24"/>
        </w:rPr>
      </w:pPr>
      <w:r w:rsidRPr="00BC58CA">
        <w:rPr>
          <w:rFonts w:cs="Times New Roman"/>
          <w:bCs/>
          <w:sz w:val="24"/>
          <w:szCs w:val="24"/>
        </w:rPr>
        <w:t xml:space="preserve">In the case of BANH2, there are weaker CH-π or NH-π type interactions between the two inversion-related molecules in the unit cell. The NH-π type interactions shown in Supplementary Figure </w:t>
      </w:r>
      <w:r w:rsidR="008828E6" w:rsidRPr="00BC58CA">
        <w:rPr>
          <w:rFonts w:cs="Times New Roman"/>
          <w:bCs/>
          <w:sz w:val="24"/>
          <w:szCs w:val="24"/>
        </w:rPr>
        <w:t>10</w:t>
      </w:r>
      <w:r w:rsidRPr="00BC58CA">
        <w:rPr>
          <w:rFonts w:cs="Times New Roman"/>
          <w:bCs/>
          <w:sz w:val="24"/>
          <w:szCs w:val="24"/>
        </w:rPr>
        <w:t xml:space="preserve"> have </w:t>
      </w:r>
      <w:r w:rsidR="00DA1C5D" w:rsidRPr="00BC58CA">
        <w:rPr>
          <w:rFonts w:cs="Times New Roman"/>
          <w:bCs/>
          <w:sz w:val="24"/>
          <w:szCs w:val="24"/>
        </w:rPr>
        <w:t>an</w:t>
      </w:r>
      <w:r w:rsidRPr="00BC58CA">
        <w:rPr>
          <w:rFonts w:cs="Times New Roman"/>
          <w:bCs/>
          <w:sz w:val="24"/>
          <w:szCs w:val="24"/>
        </w:rPr>
        <w:t xml:space="preserve"> NH</w:t>
      </w:r>
      <w:r w:rsidRPr="00BC58CA">
        <w:rPr>
          <w:rFonts w:ascii="Calibri" w:hAnsi="Calibri" w:cs="Calibri"/>
          <w:bCs/>
          <w:sz w:val="24"/>
          <w:szCs w:val="24"/>
        </w:rPr>
        <w:t xml:space="preserve">···centroid distance and an </w:t>
      </w:r>
      <w:r w:rsidRPr="00BC58CA">
        <w:rPr>
          <w:rFonts w:cs="Times New Roman"/>
          <w:bCs/>
          <w:sz w:val="24"/>
          <w:szCs w:val="24"/>
        </w:rPr>
        <w:t>N</w:t>
      </w:r>
      <w:r w:rsidRPr="00BC58CA">
        <w:rPr>
          <w:rFonts w:ascii="Calibri" w:hAnsi="Calibri" w:cs="Calibri"/>
          <w:bCs/>
          <w:sz w:val="24"/>
          <w:szCs w:val="24"/>
        </w:rPr>
        <w:t>···</w:t>
      </w:r>
      <w:r w:rsidRPr="00BC58CA">
        <w:rPr>
          <w:rFonts w:cs="Times New Roman"/>
          <w:bCs/>
          <w:sz w:val="24"/>
          <w:szCs w:val="24"/>
        </w:rPr>
        <w:t>H</w:t>
      </w:r>
      <w:r w:rsidRPr="00BC58CA">
        <w:rPr>
          <w:rFonts w:ascii="Calibri" w:hAnsi="Calibri" w:cs="Calibri"/>
          <w:bCs/>
          <w:sz w:val="24"/>
          <w:szCs w:val="24"/>
        </w:rPr>
        <w:t>···centroid</w:t>
      </w:r>
      <w:r w:rsidRPr="00BC58CA">
        <w:rPr>
          <w:rFonts w:cs="Times New Roman"/>
          <w:bCs/>
          <w:sz w:val="24"/>
          <w:szCs w:val="24"/>
        </w:rPr>
        <w:t xml:space="preserve"> angle of 3.268 </w:t>
      </w:r>
      <w:r w:rsidRPr="00BC58CA">
        <w:rPr>
          <w:rFonts w:ascii="Calibri" w:hAnsi="Calibri" w:cs="Calibri"/>
          <w:bCs/>
          <w:sz w:val="24"/>
          <w:szCs w:val="24"/>
        </w:rPr>
        <w:t>Å</w:t>
      </w:r>
      <w:r w:rsidRPr="00BC58CA">
        <w:rPr>
          <w:rFonts w:cs="Times New Roman"/>
          <w:bCs/>
          <w:sz w:val="24"/>
          <w:szCs w:val="24"/>
        </w:rPr>
        <w:t xml:space="preserve"> and 157.54°, respectively. However, as discussed above, this only accounts for 50 % of the molecules</w:t>
      </w:r>
      <w:r w:rsidR="00DA1C5D" w:rsidRPr="00BC58CA">
        <w:rPr>
          <w:rFonts w:cs="Times New Roman"/>
          <w:bCs/>
          <w:sz w:val="24"/>
          <w:szCs w:val="24"/>
        </w:rPr>
        <w:t>,</w:t>
      </w:r>
      <w:r w:rsidRPr="00BC58CA">
        <w:rPr>
          <w:rFonts w:cs="Times New Roman"/>
          <w:bCs/>
          <w:sz w:val="24"/>
          <w:szCs w:val="24"/>
        </w:rPr>
        <w:t xml:space="preserve"> and there are even weaker superimposed CH-π interactions (3.427 </w:t>
      </w:r>
      <w:r w:rsidRPr="00BC58CA">
        <w:rPr>
          <w:rFonts w:ascii="Calibri" w:hAnsi="Calibri" w:cs="Calibri"/>
          <w:bCs/>
          <w:sz w:val="24"/>
          <w:szCs w:val="24"/>
        </w:rPr>
        <w:t>Å</w:t>
      </w:r>
      <w:r w:rsidRPr="00BC58CA">
        <w:rPr>
          <w:rFonts w:cs="Times New Roman"/>
          <w:bCs/>
          <w:sz w:val="24"/>
          <w:szCs w:val="24"/>
        </w:rPr>
        <w:t xml:space="preserve"> and 129.98</w:t>
      </w:r>
      <w:proofErr w:type="gramStart"/>
      <w:r w:rsidRPr="00BC58CA">
        <w:rPr>
          <w:rFonts w:cs="Times New Roman"/>
          <w:bCs/>
          <w:sz w:val="24"/>
          <w:szCs w:val="24"/>
        </w:rPr>
        <w:t>°)  at</w:t>
      </w:r>
      <w:proofErr w:type="gramEnd"/>
      <w:r w:rsidRPr="00BC58CA">
        <w:rPr>
          <w:rFonts w:cs="Times New Roman"/>
          <w:bCs/>
          <w:sz w:val="24"/>
          <w:szCs w:val="24"/>
        </w:rPr>
        <w:t xml:space="preserve"> the positions the same positions. </w:t>
      </w:r>
      <w:proofErr w:type="gramStart"/>
      <w:r w:rsidRPr="00BC58CA">
        <w:rPr>
          <w:rFonts w:cs="Times New Roman"/>
          <w:bCs/>
          <w:sz w:val="24"/>
          <w:szCs w:val="24"/>
        </w:rPr>
        <w:t>Similarly,  there</w:t>
      </w:r>
      <w:proofErr w:type="gramEnd"/>
      <w:r w:rsidRPr="00BC58CA">
        <w:rPr>
          <w:rFonts w:cs="Times New Roman"/>
          <w:bCs/>
          <w:sz w:val="24"/>
          <w:szCs w:val="24"/>
        </w:rPr>
        <w:t xml:space="preserve"> are overlapped  CH-π and NH-π interactions at the other superimposed N/C position (NH</w:t>
      </w:r>
      <w:r w:rsidRPr="00BC58CA">
        <w:rPr>
          <w:rFonts w:ascii="Calibri" w:hAnsi="Calibri" w:cs="Calibri"/>
          <w:bCs/>
          <w:sz w:val="24"/>
          <w:szCs w:val="24"/>
        </w:rPr>
        <w:t>···centroid distances</w:t>
      </w:r>
      <w:r w:rsidRPr="00BC58CA">
        <w:rPr>
          <w:rFonts w:cs="Times New Roman"/>
          <w:bCs/>
          <w:sz w:val="24"/>
          <w:szCs w:val="24"/>
        </w:rPr>
        <w:t xml:space="preserve"> 3.218 </w:t>
      </w:r>
      <w:r w:rsidRPr="00BC58CA">
        <w:rPr>
          <w:rFonts w:ascii="Calibri" w:hAnsi="Calibri" w:cs="Calibri"/>
          <w:bCs/>
          <w:sz w:val="24"/>
          <w:szCs w:val="24"/>
        </w:rPr>
        <w:t xml:space="preserve">Å; </w:t>
      </w:r>
      <w:r w:rsidRPr="00BC58CA">
        <w:rPr>
          <w:rFonts w:cs="Times New Roman"/>
          <w:bCs/>
          <w:sz w:val="24"/>
          <w:szCs w:val="24"/>
        </w:rPr>
        <w:t xml:space="preserve"> N</w:t>
      </w:r>
      <w:r w:rsidRPr="00BC58CA">
        <w:rPr>
          <w:rFonts w:ascii="Calibri" w:hAnsi="Calibri" w:cs="Calibri"/>
          <w:bCs/>
          <w:sz w:val="24"/>
          <w:szCs w:val="24"/>
        </w:rPr>
        <w:t>···</w:t>
      </w:r>
      <w:r w:rsidRPr="00BC58CA">
        <w:rPr>
          <w:rFonts w:cs="Times New Roman"/>
          <w:bCs/>
          <w:sz w:val="24"/>
          <w:szCs w:val="24"/>
        </w:rPr>
        <w:t>H</w:t>
      </w:r>
      <w:r w:rsidRPr="00BC58CA">
        <w:rPr>
          <w:rFonts w:ascii="Calibri" w:hAnsi="Calibri" w:cs="Calibri"/>
          <w:bCs/>
          <w:sz w:val="24"/>
          <w:szCs w:val="24"/>
        </w:rPr>
        <w:t>···centroid</w:t>
      </w:r>
      <w:r w:rsidRPr="00BC58CA">
        <w:rPr>
          <w:rFonts w:cs="Times New Roman"/>
          <w:bCs/>
          <w:sz w:val="24"/>
          <w:szCs w:val="24"/>
        </w:rPr>
        <w:t xml:space="preserve"> angles 168.29°). </w:t>
      </w:r>
      <w:r w:rsidR="00DA1C5D" w:rsidRPr="00BC58CA">
        <w:rPr>
          <w:rFonts w:cs="Times New Roman"/>
          <w:bCs/>
          <w:sz w:val="24"/>
          <w:szCs w:val="24"/>
        </w:rPr>
        <w:t>Like</w:t>
      </w:r>
      <w:r w:rsidRPr="00BC58CA">
        <w:rPr>
          <w:rFonts w:cs="Times New Roman"/>
          <w:bCs/>
          <w:sz w:val="24"/>
          <w:szCs w:val="24"/>
        </w:rPr>
        <w:t xml:space="preserve"> BANHPh, the chains formed through these interactions propagate parallel to the c-axis.</w:t>
      </w:r>
    </w:p>
    <w:p w14:paraId="29E1DE4B" w14:textId="77777777" w:rsidR="007E20D8" w:rsidRPr="00BC58CA" w:rsidRDefault="007E20D8" w:rsidP="004A307D">
      <w:pPr>
        <w:jc w:val="center"/>
        <w:rPr>
          <w:rFonts w:cs="Times New Roman"/>
          <w:bCs/>
          <w:sz w:val="24"/>
          <w:szCs w:val="24"/>
        </w:rPr>
      </w:pPr>
      <w:r w:rsidRPr="00BC58CA">
        <w:rPr>
          <w:rFonts w:cs="Times New Roman"/>
          <w:bCs/>
          <w:noProof/>
          <w:sz w:val="24"/>
          <w:szCs w:val="24"/>
        </w:rPr>
        <w:drawing>
          <wp:inline distT="0" distB="0" distL="0" distR="0" wp14:anchorId="3C023BC7" wp14:editId="3874960B">
            <wp:extent cx="5467350" cy="3104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2826" cy="3107109"/>
                    </a:xfrm>
                    <a:prstGeom prst="rect">
                      <a:avLst/>
                    </a:prstGeom>
                    <a:noFill/>
                  </pic:spPr>
                </pic:pic>
              </a:graphicData>
            </a:graphic>
          </wp:inline>
        </w:drawing>
      </w:r>
    </w:p>
    <w:p w14:paraId="5919A2A2" w14:textId="50591F48" w:rsidR="007E20D8" w:rsidRPr="00BC58CA" w:rsidRDefault="007E20D8" w:rsidP="007E20D8">
      <w:pPr>
        <w:jc w:val="both"/>
        <w:rPr>
          <w:rFonts w:cs="Times New Roman"/>
          <w:bCs/>
          <w:sz w:val="24"/>
          <w:szCs w:val="24"/>
        </w:rPr>
      </w:pPr>
      <w:r w:rsidRPr="00BC58CA">
        <w:rPr>
          <w:b/>
          <w:bCs/>
          <w:sz w:val="24"/>
          <w:szCs w:val="24"/>
        </w:rPr>
        <w:t xml:space="preserve">Supplementary Fig. 9| </w:t>
      </w:r>
      <w:r w:rsidRPr="00BC58CA">
        <w:rPr>
          <w:bCs/>
          <w:sz w:val="24"/>
          <w:szCs w:val="24"/>
        </w:rPr>
        <w:t>Ortep drawings at 100 K of the asymmetric units of (a) BANHPh</w:t>
      </w:r>
      <w:r w:rsidR="00AF3AD5" w:rsidRPr="00BC58CA">
        <w:rPr>
          <w:bCs/>
          <w:sz w:val="24"/>
          <w:szCs w:val="24"/>
        </w:rPr>
        <w:t>, (b) BANMePh,</w:t>
      </w:r>
      <w:r w:rsidRPr="00BC58CA">
        <w:rPr>
          <w:bCs/>
          <w:sz w:val="24"/>
          <w:szCs w:val="24"/>
        </w:rPr>
        <w:t xml:space="preserve"> and (c) BANNH2. In the case of BANNH2, for clarity</w:t>
      </w:r>
      <w:r w:rsidR="00AF3AD5" w:rsidRPr="00BC58CA">
        <w:rPr>
          <w:bCs/>
          <w:sz w:val="24"/>
          <w:szCs w:val="24"/>
        </w:rPr>
        <w:t>, only one position of the two superimposed disordered positions is shown, and the two-fold axis that generates</w:t>
      </w:r>
      <w:r w:rsidRPr="00BC58CA">
        <w:rPr>
          <w:bCs/>
          <w:sz w:val="24"/>
          <w:szCs w:val="24"/>
        </w:rPr>
        <w:t xml:space="preserve"> the second position is indicated by the </w:t>
      </w:r>
      <w:r w:rsidR="00AF3AD5" w:rsidRPr="00BC58CA">
        <w:rPr>
          <w:bCs/>
          <w:sz w:val="24"/>
          <w:szCs w:val="24"/>
        </w:rPr>
        <w:t>labeled</w:t>
      </w:r>
      <w:r w:rsidRPr="00BC58CA">
        <w:rPr>
          <w:bCs/>
          <w:sz w:val="24"/>
          <w:szCs w:val="24"/>
        </w:rPr>
        <w:t xml:space="preserve"> atoms </w:t>
      </w:r>
      <w:r w:rsidR="00BE4829" w:rsidRPr="00BC58CA">
        <w:rPr>
          <w:bCs/>
          <w:sz w:val="24"/>
          <w:szCs w:val="24"/>
        </w:rPr>
        <w:t>(e</w:t>
      </w:r>
      <w:r w:rsidRPr="00BC58CA">
        <w:rPr>
          <w:bCs/>
          <w:sz w:val="24"/>
          <w:szCs w:val="24"/>
        </w:rPr>
        <w:t>llipsoids at 50% probability</w:t>
      </w:r>
      <w:r w:rsidR="00BE4829" w:rsidRPr="00BC58CA">
        <w:rPr>
          <w:bCs/>
          <w:sz w:val="24"/>
          <w:szCs w:val="24"/>
        </w:rPr>
        <w:t>).</w:t>
      </w:r>
    </w:p>
    <w:p w14:paraId="47811451" w14:textId="77777777" w:rsidR="007E20D8" w:rsidRPr="00BC58CA" w:rsidRDefault="007E20D8" w:rsidP="004A307D">
      <w:pPr>
        <w:jc w:val="center"/>
        <w:rPr>
          <w:rFonts w:cs="Times New Roman"/>
          <w:bCs/>
          <w:sz w:val="24"/>
          <w:szCs w:val="24"/>
        </w:rPr>
      </w:pPr>
      <w:r w:rsidRPr="00BC58CA">
        <w:rPr>
          <w:rFonts w:cs="Times New Roman"/>
          <w:bCs/>
          <w:noProof/>
          <w:sz w:val="24"/>
          <w:szCs w:val="24"/>
        </w:rPr>
        <w:lastRenderedPageBreak/>
        <w:drawing>
          <wp:inline distT="0" distB="0" distL="0" distR="0" wp14:anchorId="165005B3" wp14:editId="3EF42D24">
            <wp:extent cx="5604776" cy="312896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6136" cy="3135305"/>
                    </a:xfrm>
                    <a:prstGeom prst="rect">
                      <a:avLst/>
                    </a:prstGeom>
                    <a:noFill/>
                  </pic:spPr>
                </pic:pic>
              </a:graphicData>
            </a:graphic>
          </wp:inline>
        </w:drawing>
      </w:r>
    </w:p>
    <w:p w14:paraId="044E8575" w14:textId="774EC1DA" w:rsidR="007E20D8" w:rsidRPr="00BC58CA" w:rsidRDefault="007E20D8" w:rsidP="007E20D8">
      <w:pPr>
        <w:jc w:val="both"/>
        <w:rPr>
          <w:rFonts w:cs="Times New Roman"/>
          <w:bCs/>
          <w:sz w:val="24"/>
          <w:szCs w:val="24"/>
        </w:rPr>
      </w:pPr>
      <w:r w:rsidRPr="00BC58CA">
        <w:rPr>
          <w:b/>
          <w:bCs/>
          <w:sz w:val="24"/>
          <w:szCs w:val="24"/>
        </w:rPr>
        <w:t>Supplementary Fig. 10|</w:t>
      </w:r>
      <w:r w:rsidR="00BE4829" w:rsidRPr="00BC58CA">
        <w:rPr>
          <w:b/>
          <w:bCs/>
          <w:sz w:val="24"/>
          <w:szCs w:val="24"/>
        </w:rPr>
        <w:t xml:space="preserve"> </w:t>
      </w:r>
      <w:r w:rsidRPr="00BC58CA">
        <w:rPr>
          <w:bCs/>
          <w:sz w:val="24"/>
          <w:szCs w:val="24"/>
        </w:rPr>
        <w:t>Main</w:t>
      </w:r>
      <w:r w:rsidRPr="00BC58CA">
        <w:rPr>
          <w:b/>
          <w:bCs/>
          <w:sz w:val="24"/>
          <w:szCs w:val="24"/>
        </w:rPr>
        <w:t xml:space="preserve"> </w:t>
      </w:r>
      <w:r w:rsidRPr="00BC58CA">
        <w:rPr>
          <w:bCs/>
          <w:sz w:val="24"/>
          <w:szCs w:val="24"/>
        </w:rPr>
        <w:t>packing interactions in the crystal structures of (a) BANHPh at 300 K; (b) BANMePh at 300 K</w:t>
      </w:r>
      <w:r w:rsidR="00AF3AD5" w:rsidRPr="00BC58CA">
        <w:rPr>
          <w:bCs/>
          <w:sz w:val="24"/>
          <w:szCs w:val="24"/>
        </w:rPr>
        <w:t>,</w:t>
      </w:r>
      <w:r w:rsidRPr="00BC58CA">
        <w:rPr>
          <w:bCs/>
          <w:sz w:val="24"/>
          <w:szCs w:val="24"/>
        </w:rPr>
        <w:t xml:space="preserve"> and (c) BANH2 at 275 K. Dashed lines indicate the interactions between CH or NH moieties and the centroids of facing aromatic rings or, in the case of BANMePh, of an N atom. For clarity, just one position of the disordered BANH2 molecules is shown</w:t>
      </w:r>
      <w:r w:rsidR="00BE4829" w:rsidRPr="00BC58CA">
        <w:rPr>
          <w:bCs/>
          <w:sz w:val="24"/>
          <w:szCs w:val="24"/>
        </w:rPr>
        <w:t>.</w:t>
      </w:r>
    </w:p>
    <w:p w14:paraId="393CCDFC" w14:textId="77777777" w:rsidR="002A3C11" w:rsidRPr="00BC58CA" w:rsidRDefault="002A3C11" w:rsidP="007E20D8">
      <w:pPr>
        <w:jc w:val="both"/>
        <w:rPr>
          <w:rFonts w:cs="Times New Roman"/>
          <w:b/>
          <w:bCs/>
          <w:sz w:val="24"/>
          <w:szCs w:val="24"/>
        </w:rPr>
      </w:pPr>
    </w:p>
    <w:p w14:paraId="440B665B" w14:textId="77777777" w:rsidR="002A3C11" w:rsidRPr="00BC58CA" w:rsidRDefault="002A3C11" w:rsidP="007E20D8">
      <w:pPr>
        <w:jc w:val="both"/>
        <w:rPr>
          <w:rFonts w:cs="Times New Roman"/>
          <w:b/>
          <w:bCs/>
          <w:sz w:val="24"/>
          <w:szCs w:val="24"/>
        </w:rPr>
      </w:pPr>
    </w:p>
    <w:p w14:paraId="546EA01B" w14:textId="77777777" w:rsidR="002A3C11" w:rsidRPr="00BC58CA" w:rsidRDefault="002A3C11" w:rsidP="007E20D8">
      <w:pPr>
        <w:jc w:val="both"/>
        <w:rPr>
          <w:rFonts w:cs="Times New Roman"/>
          <w:b/>
          <w:bCs/>
          <w:sz w:val="24"/>
          <w:szCs w:val="24"/>
        </w:rPr>
      </w:pPr>
    </w:p>
    <w:p w14:paraId="47D29388" w14:textId="77777777" w:rsidR="002A3C11" w:rsidRPr="00BC58CA" w:rsidRDefault="002A3C11" w:rsidP="007E20D8">
      <w:pPr>
        <w:jc w:val="both"/>
        <w:rPr>
          <w:rFonts w:cs="Times New Roman"/>
          <w:b/>
          <w:bCs/>
          <w:sz w:val="24"/>
          <w:szCs w:val="24"/>
        </w:rPr>
      </w:pPr>
    </w:p>
    <w:p w14:paraId="6B45EDE3" w14:textId="77777777" w:rsidR="002A3C11" w:rsidRPr="00BC58CA" w:rsidRDefault="002A3C11" w:rsidP="007E20D8">
      <w:pPr>
        <w:jc w:val="both"/>
        <w:rPr>
          <w:rFonts w:cs="Times New Roman"/>
          <w:b/>
          <w:bCs/>
          <w:sz w:val="24"/>
          <w:szCs w:val="24"/>
        </w:rPr>
      </w:pPr>
    </w:p>
    <w:p w14:paraId="1F26A3BD" w14:textId="77777777" w:rsidR="002A3C11" w:rsidRPr="00BC58CA" w:rsidRDefault="002A3C11" w:rsidP="007E20D8">
      <w:pPr>
        <w:jc w:val="both"/>
        <w:rPr>
          <w:rFonts w:cs="Times New Roman"/>
          <w:b/>
          <w:bCs/>
          <w:sz w:val="24"/>
          <w:szCs w:val="24"/>
        </w:rPr>
      </w:pPr>
    </w:p>
    <w:p w14:paraId="2936B1A1" w14:textId="77777777" w:rsidR="002A3C11" w:rsidRPr="00BC58CA" w:rsidRDefault="002A3C11" w:rsidP="007E20D8">
      <w:pPr>
        <w:jc w:val="both"/>
        <w:rPr>
          <w:rFonts w:cs="Times New Roman"/>
          <w:b/>
          <w:bCs/>
          <w:sz w:val="24"/>
          <w:szCs w:val="24"/>
        </w:rPr>
      </w:pPr>
    </w:p>
    <w:p w14:paraId="3DA19173" w14:textId="77777777" w:rsidR="002A3C11" w:rsidRPr="00BC58CA" w:rsidRDefault="002A3C11" w:rsidP="007E20D8">
      <w:pPr>
        <w:jc w:val="both"/>
        <w:rPr>
          <w:rFonts w:cs="Times New Roman"/>
          <w:b/>
          <w:bCs/>
          <w:sz w:val="24"/>
          <w:szCs w:val="24"/>
        </w:rPr>
      </w:pPr>
    </w:p>
    <w:p w14:paraId="47CFF0CB" w14:textId="77777777" w:rsidR="002A3C11" w:rsidRPr="00BC58CA" w:rsidRDefault="002A3C11" w:rsidP="007E20D8">
      <w:pPr>
        <w:jc w:val="both"/>
        <w:rPr>
          <w:rFonts w:cs="Times New Roman"/>
          <w:b/>
          <w:bCs/>
          <w:sz w:val="24"/>
          <w:szCs w:val="24"/>
        </w:rPr>
      </w:pPr>
    </w:p>
    <w:p w14:paraId="5D394567" w14:textId="77777777" w:rsidR="002A3C11" w:rsidRPr="00BC58CA" w:rsidRDefault="002A3C11" w:rsidP="007E20D8">
      <w:pPr>
        <w:jc w:val="both"/>
        <w:rPr>
          <w:rFonts w:cs="Times New Roman"/>
          <w:b/>
          <w:bCs/>
          <w:sz w:val="24"/>
          <w:szCs w:val="24"/>
        </w:rPr>
      </w:pPr>
    </w:p>
    <w:p w14:paraId="1F3A83B3" w14:textId="77777777" w:rsidR="002A3C11" w:rsidRPr="00BC58CA" w:rsidRDefault="002A3C11" w:rsidP="007E20D8">
      <w:pPr>
        <w:jc w:val="both"/>
        <w:rPr>
          <w:rFonts w:cs="Times New Roman"/>
          <w:b/>
          <w:bCs/>
          <w:sz w:val="24"/>
          <w:szCs w:val="24"/>
        </w:rPr>
      </w:pPr>
    </w:p>
    <w:p w14:paraId="4BBFA742" w14:textId="77777777" w:rsidR="002A3C11" w:rsidRPr="00BC58CA" w:rsidRDefault="002A3C11" w:rsidP="007E20D8">
      <w:pPr>
        <w:jc w:val="both"/>
        <w:rPr>
          <w:rFonts w:cs="Times New Roman"/>
          <w:b/>
          <w:bCs/>
          <w:sz w:val="24"/>
          <w:szCs w:val="24"/>
        </w:rPr>
      </w:pPr>
    </w:p>
    <w:p w14:paraId="63E8A418" w14:textId="77777777" w:rsidR="002A3C11" w:rsidRPr="00BC58CA" w:rsidRDefault="002A3C11" w:rsidP="007E20D8">
      <w:pPr>
        <w:jc w:val="both"/>
        <w:rPr>
          <w:rFonts w:cs="Times New Roman"/>
          <w:b/>
          <w:bCs/>
          <w:sz w:val="24"/>
          <w:szCs w:val="24"/>
        </w:rPr>
      </w:pPr>
    </w:p>
    <w:p w14:paraId="741FBB71" w14:textId="77777777" w:rsidR="002A3C11" w:rsidRPr="00BC58CA" w:rsidRDefault="002A3C11" w:rsidP="007E20D8">
      <w:pPr>
        <w:jc w:val="both"/>
        <w:rPr>
          <w:rFonts w:cs="Times New Roman"/>
          <w:b/>
          <w:bCs/>
          <w:sz w:val="24"/>
          <w:szCs w:val="24"/>
        </w:rPr>
      </w:pPr>
    </w:p>
    <w:p w14:paraId="53628E67" w14:textId="6EEC23A1" w:rsidR="007E20D8" w:rsidRPr="00BC58CA" w:rsidRDefault="007E20D8" w:rsidP="007E20D8">
      <w:pPr>
        <w:jc w:val="both"/>
        <w:rPr>
          <w:rFonts w:cs="Times New Roman"/>
          <w:b/>
          <w:bCs/>
          <w:color w:val="000000" w:themeColor="text1"/>
          <w:sz w:val="24"/>
          <w:szCs w:val="24"/>
          <w:lang w:val="en-GB"/>
        </w:rPr>
      </w:pPr>
      <w:r w:rsidRPr="00BC58CA">
        <w:rPr>
          <w:rFonts w:cs="Times New Roman"/>
          <w:b/>
          <w:bCs/>
          <w:sz w:val="24"/>
          <w:szCs w:val="24"/>
        </w:rPr>
        <w:lastRenderedPageBreak/>
        <w:t>Supplementary Table 1|</w:t>
      </w:r>
      <w:r w:rsidRPr="00BC58CA">
        <w:rPr>
          <w:rFonts w:cs="Times New Roman"/>
          <w:sz w:val="24"/>
          <w:szCs w:val="24"/>
        </w:rPr>
        <w:t xml:space="preserve"> </w:t>
      </w:r>
      <w:r w:rsidRPr="00BC58CA">
        <w:rPr>
          <w:rFonts w:cstheme="majorBidi"/>
          <w:sz w:val="24"/>
          <w:szCs w:val="24"/>
          <w:lang w:val="en-GB"/>
        </w:rPr>
        <w:t xml:space="preserve">Crystal data and structure refinements at variable temperatures for </w:t>
      </w:r>
      <w:r w:rsidRPr="00BC58CA">
        <w:rPr>
          <w:rFonts w:cs="Times New Roman"/>
          <w:color w:val="000000" w:themeColor="text1"/>
          <w:sz w:val="24"/>
          <w:szCs w:val="24"/>
          <w:lang w:val="en-GB"/>
        </w:rPr>
        <w:t>BANHPh.</w:t>
      </w:r>
      <w:r w:rsidRPr="00BC58CA">
        <w:rPr>
          <w:rFonts w:cstheme="majorBidi"/>
          <w:b/>
          <w:bCs/>
          <w:sz w:val="24"/>
          <w:szCs w:val="24"/>
          <w:lang w:val="en-GB"/>
        </w:rPr>
        <w:t xml:space="preserve"> </w:t>
      </w:r>
    </w:p>
    <w:tbl>
      <w:tblPr>
        <w:tblStyle w:val="TableGrid"/>
        <w:tblW w:w="9638" w:type="dxa"/>
        <w:jc w:val="center"/>
        <w:tblLayout w:type="fixed"/>
        <w:tblLook w:val="04A0" w:firstRow="1" w:lastRow="0" w:firstColumn="1" w:lastColumn="0" w:noHBand="0" w:noVBand="1"/>
      </w:tblPr>
      <w:tblGrid>
        <w:gridCol w:w="1680"/>
        <w:gridCol w:w="1120"/>
        <w:gridCol w:w="1121"/>
        <w:gridCol w:w="1121"/>
        <w:gridCol w:w="1177"/>
        <w:gridCol w:w="1177"/>
        <w:gridCol w:w="1177"/>
        <w:gridCol w:w="1065"/>
      </w:tblGrid>
      <w:tr w:rsidR="007E20D8" w:rsidRPr="00BC58CA" w14:paraId="2AC9085B" w14:textId="77777777" w:rsidTr="005835AA">
        <w:trPr>
          <w:jc w:val="center"/>
        </w:trPr>
        <w:tc>
          <w:tcPr>
            <w:tcW w:w="1680" w:type="dxa"/>
            <w:tcBorders>
              <w:top w:val="single" w:sz="12" w:space="0" w:color="auto"/>
              <w:left w:val="nil"/>
              <w:bottom w:val="single" w:sz="12" w:space="0" w:color="auto"/>
              <w:right w:val="nil"/>
            </w:tcBorders>
          </w:tcPr>
          <w:p w14:paraId="06FDE867" w14:textId="77777777" w:rsidR="007E20D8" w:rsidRPr="00BC58CA" w:rsidRDefault="007E20D8" w:rsidP="00EE6E31">
            <w:pPr>
              <w:jc w:val="center"/>
              <w:rPr>
                <w:rFonts w:ascii="Times New Roman" w:hAnsi="Times New Roman" w:cs="Times New Roman"/>
                <w:b/>
                <w:sz w:val="21"/>
                <w:szCs w:val="21"/>
              </w:rPr>
            </w:pPr>
          </w:p>
        </w:tc>
        <w:tc>
          <w:tcPr>
            <w:tcW w:w="7958" w:type="dxa"/>
            <w:gridSpan w:val="7"/>
            <w:tcBorders>
              <w:top w:val="single" w:sz="12" w:space="0" w:color="auto"/>
              <w:left w:val="nil"/>
              <w:bottom w:val="single" w:sz="12" w:space="0" w:color="auto"/>
              <w:right w:val="single" w:sz="4" w:space="0" w:color="auto"/>
            </w:tcBorders>
          </w:tcPr>
          <w:p w14:paraId="55C968DF" w14:textId="77777777" w:rsidR="007E20D8" w:rsidRPr="00BC58CA" w:rsidRDefault="007E20D8" w:rsidP="00EE6E31">
            <w:pPr>
              <w:jc w:val="center"/>
              <w:rPr>
                <w:rFonts w:ascii="Times New Roman" w:hAnsi="Times New Roman" w:cs="Times New Roman"/>
                <w:b/>
                <w:sz w:val="21"/>
                <w:szCs w:val="21"/>
              </w:rPr>
            </w:pPr>
            <w:r w:rsidRPr="00BC58CA">
              <w:rPr>
                <w:rFonts w:ascii="Times New Roman" w:hAnsi="Times New Roman" w:cs="Times New Roman"/>
                <w:b/>
              </w:rPr>
              <w:t>C</w:t>
            </w:r>
            <w:r w:rsidRPr="00BC58CA">
              <w:rPr>
                <w:rFonts w:ascii="Times New Roman" w:hAnsi="Times New Roman" w:cs="Times New Roman"/>
                <w:b/>
                <w:vertAlign w:val="subscript"/>
              </w:rPr>
              <w:t>32</w:t>
            </w:r>
            <w:r w:rsidRPr="00BC58CA">
              <w:rPr>
                <w:rFonts w:ascii="Times New Roman" w:hAnsi="Times New Roman" w:cs="Times New Roman"/>
                <w:b/>
              </w:rPr>
              <w:t xml:space="preserve"> H</w:t>
            </w:r>
            <w:r w:rsidRPr="00BC58CA">
              <w:rPr>
                <w:rFonts w:ascii="Times New Roman" w:hAnsi="Times New Roman" w:cs="Times New Roman"/>
                <w:b/>
                <w:vertAlign w:val="subscript"/>
              </w:rPr>
              <w:t>36</w:t>
            </w:r>
            <w:r w:rsidRPr="00BC58CA">
              <w:rPr>
                <w:rFonts w:ascii="Times New Roman" w:hAnsi="Times New Roman" w:cs="Times New Roman"/>
                <w:b/>
              </w:rPr>
              <w:t xml:space="preserve"> B N</w:t>
            </w:r>
          </w:p>
        </w:tc>
      </w:tr>
      <w:tr w:rsidR="007E20D8" w:rsidRPr="00BC58CA" w14:paraId="47EFFFC4" w14:textId="77777777" w:rsidTr="005835AA">
        <w:trPr>
          <w:jc w:val="center"/>
        </w:trPr>
        <w:tc>
          <w:tcPr>
            <w:tcW w:w="1680" w:type="dxa"/>
            <w:tcBorders>
              <w:top w:val="single" w:sz="12" w:space="0" w:color="auto"/>
              <w:left w:val="nil"/>
              <w:bottom w:val="nil"/>
              <w:right w:val="nil"/>
            </w:tcBorders>
          </w:tcPr>
          <w:p w14:paraId="7D5260A0"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Formula weight</w:t>
            </w:r>
          </w:p>
        </w:tc>
        <w:tc>
          <w:tcPr>
            <w:tcW w:w="7958" w:type="dxa"/>
            <w:gridSpan w:val="7"/>
            <w:tcBorders>
              <w:top w:val="single" w:sz="12" w:space="0" w:color="auto"/>
              <w:left w:val="nil"/>
              <w:bottom w:val="nil"/>
              <w:right w:val="nil"/>
            </w:tcBorders>
          </w:tcPr>
          <w:p w14:paraId="5C51C499" w14:textId="77777777" w:rsidR="007E20D8" w:rsidRPr="00BC58CA" w:rsidRDefault="007E20D8" w:rsidP="00EE6E31">
            <w:pPr>
              <w:jc w:val="center"/>
              <w:rPr>
                <w:rFonts w:ascii="Times New Roman" w:hAnsi="Times New Roman" w:cs="Times New Roman"/>
                <w:b/>
                <w:sz w:val="21"/>
                <w:szCs w:val="21"/>
              </w:rPr>
            </w:pPr>
            <w:r w:rsidRPr="00BC58CA">
              <w:rPr>
                <w:rFonts w:ascii="Times New Roman" w:hAnsi="Times New Roman" w:cs="Times New Roman"/>
                <w:sz w:val="21"/>
                <w:szCs w:val="21"/>
              </w:rPr>
              <w:t>445.43</w:t>
            </w:r>
          </w:p>
        </w:tc>
      </w:tr>
      <w:tr w:rsidR="007E20D8" w:rsidRPr="00BC58CA" w14:paraId="4397B078" w14:textId="77777777" w:rsidTr="005835AA">
        <w:trPr>
          <w:jc w:val="center"/>
        </w:trPr>
        <w:tc>
          <w:tcPr>
            <w:tcW w:w="1680" w:type="dxa"/>
            <w:tcBorders>
              <w:top w:val="nil"/>
              <w:left w:val="nil"/>
              <w:bottom w:val="nil"/>
              <w:right w:val="nil"/>
            </w:tcBorders>
          </w:tcPr>
          <w:p w14:paraId="5D33E867"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Wavelength (Ǻ)</w:t>
            </w:r>
          </w:p>
        </w:tc>
        <w:tc>
          <w:tcPr>
            <w:tcW w:w="7958" w:type="dxa"/>
            <w:gridSpan w:val="7"/>
            <w:tcBorders>
              <w:top w:val="nil"/>
              <w:left w:val="nil"/>
              <w:bottom w:val="nil"/>
              <w:right w:val="nil"/>
            </w:tcBorders>
          </w:tcPr>
          <w:p w14:paraId="2B67AE55" w14:textId="77777777" w:rsidR="007E20D8" w:rsidRPr="00BC58CA" w:rsidRDefault="007E20D8" w:rsidP="00EE6E31">
            <w:pPr>
              <w:jc w:val="center"/>
              <w:rPr>
                <w:rFonts w:ascii="Times New Roman" w:hAnsi="Times New Roman" w:cs="Times New Roman"/>
                <w:b/>
                <w:sz w:val="21"/>
                <w:szCs w:val="21"/>
              </w:rPr>
            </w:pPr>
            <w:r w:rsidRPr="00BC58CA">
              <w:rPr>
                <w:rFonts w:ascii="Times New Roman" w:hAnsi="Times New Roman" w:cs="Times New Roman"/>
                <w:sz w:val="21"/>
                <w:szCs w:val="21"/>
                <w:lang w:val="it-IT"/>
              </w:rPr>
              <w:t>0.700</w:t>
            </w:r>
          </w:p>
        </w:tc>
      </w:tr>
      <w:tr w:rsidR="007E20D8" w:rsidRPr="00BC58CA" w14:paraId="4059DEC0" w14:textId="77777777" w:rsidTr="005835AA">
        <w:trPr>
          <w:jc w:val="center"/>
        </w:trPr>
        <w:tc>
          <w:tcPr>
            <w:tcW w:w="1680" w:type="dxa"/>
            <w:tcBorders>
              <w:top w:val="nil"/>
              <w:left w:val="nil"/>
              <w:bottom w:val="nil"/>
              <w:right w:val="nil"/>
            </w:tcBorders>
          </w:tcPr>
          <w:p w14:paraId="2D59D146"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lang w:val="it-IT"/>
              </w:rPr>
              <w:t>Crystal system</w:t>
            </w:r>
          </w:p>
        </w:tc>
        <w:tc>
          <w:tcPr>
            <w:tcW w:w="7958" w:type="dxa"/>
            <w:gridSpan w:val="7"/>
            <w:tcBorders>
              <w:top w:val="nil"/>
              <w:left w:val="nil"/>
              <w:bottom w:val="nil"/>
              <w:right w:val="nil"/>
            </w:tcBorders>
          </w:tcPr>
          <w:p w14:paraId="69BE308F" w14:textId="77777777" w:rsidR="007E20D8" w:rsidRPr="00BC58CA" w:rsidRDefault="007E20D8" w:rsidP="00EE6E31">
            <w:pPr>
              <w:jc w:val="center"/>
              <w:rPr>
                <w:rFonts w:ascii="Times New Roman" w:hAnsi="Times New Roman" w:cs="Times New Roman"/>
                <w:b/>
                <w:sz w:val="20"/>
                <w:szCs w:val="21"/>
              </w:rPr>
            </w:pPr>
            <w:r w:rsidRPr="00BC58CA">
              <w:rPr>
                <w:rFonts w:ascii="Times New Roman" w:hAnsi="Times New Roman" w:cs="Times New Roman"/>
                <w:sz w:val="20"/>
                <w:szCs w:val="21"/>
                <w:lang w:val="it-IT"/>
              </w:rPr>
              <w:t>Triclinic</w:t>
            </w:r>
          </w:p>
        </w:tc>
      </w:tr>
      <w:tr w:rsidR="007E20D8" w:rsidRPr="00BC58CA" w14:paraId="56048BFC" w14:textId="77777777" w:rsidTr="005835AA">
        <w:trPr>
          <w:jc w:val="center"/>
        </w:trPr>
        <w:tc>
          <w:tcPr>
            <w:tcW w:w="1680" w:type="dxa"/>
            <w:tcBorders>
              <w:top w:val="nil"/>
              <w:left w:val="nil"/>
              <w:bottom w:val="nil"/>
              <w:right w:val="nil"/>
            </w:tcBorders>
          </w:tcPr>
          <w:p w14:paraId="52C34ECE"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lang w:val="it-IT"/>
              </w:rPr>
              <w:t>Space group</w:t>
            </w:r>
          </w:p>
        </w:tc>
        <w:tc>
          <w:tcPr>
            <w:tcW w:w="7958" w:type="dxa"/>
            <w:gridSpan w:val="7"/>
            <w:tcBorders>
              <w:top w:val="nil"/>
              <w:left w:val="nil"/>
              <w:bottom w:val="nil"/>
              <w:right w:val="nil"/>
            </w:tcBorders>
          </w:tcPr>
          <w:p w14:paraId="29B3139F" w14:textId="77777777" w:rsidR="007E20D8" w:rsidRPr="00BC58CA" w:rsidRDefault="007E20D8" w:rsidP="00EE6E31">
            <w:pPr>
              <w:jc w:val="center"/>
              <w:rPr>
                <w:rFonts w:ascii="Times New Roman" w:hAnsi="Times New Roman" w:cs="Times New Roman"/>
                <w:b/>
                <w:sz w:val="20"/>
                <w:szCs w:val="21"/>
              </w:rPr>
            </w:pPr>
            <w:r w:rsidRPr="00BC58CA">
              <w:rPr>
                <w:rFonts w:ascii="Times New Roman" w:hAnsi="Times New Roman" w:cs="Times New Roman"/>
                <w:sz w:val="20"/>
                <w:szCs w:val="21"/>
                <w:lang w:val="it-IT"/>
              </w:rPr>
              <w:t>P -1</w:t>
            </w:r>
          </w:p>
        </w:tc>
      </w:tr>
      <w:tr w:rsidR="007E20D8" w:rsidRPr="00BC58CA" w14:paraId="50026B4A" w14:textId="77777777" w:rsidTr="005835AA">
        <w:trPr>
          <w:jc w:val="center"/>
        </w:trPr>
        <w:tc>
          <w:tcPr>
            <w:tcW w:w="1680" w:type="dxa"/>
            <w:tcBorders>
              <w:top w:val="nil"/>
              <w:left w:val="nil"/>
              <w:bottom w:val="nil"/>
              <w:right w:val="nil"/>
            </w:tcBorders>
          </w:tcPr>
          <w:p w14:paraId="077B187E"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Z</w:t>
            </w:r>
          </w:p>
        </w:tc>
        <w:tc>
          <w:tcPr>
            <w:tcW w:w="7958" w:type="dxa"/>
            <w:gridSpan w:val="7"/>
            <w:tcBorders>
              <w:top w:val="nil"/>
              <w:left w:val="nil"/>
              <w:bottom w:val="nil"/>
              <w:right w:val="nil"/>
            </w:tcBorders>
          </w:tcPr>
          <w:p w14:paraId="18675A5D" w14:textId="77777777" w:rsidR="007E20D8" w:rsidRPr="00BC58CA" w:rsidRDefault="007E20D8" w:rsidP="00EE6E31">
            <w:pPr>
              <w:jc w:val="center"/>
              <w:rPr>
                <w:rFonts w:ascii="Times New Roman" w:hAnsi="Times New Roman" w:cs="Times New Roman"/>
                <w:b/>
                <w:sz w:val="20"/>
                <w:szCs w:val="21"/>
              </w:rPr>
            </w:pPr>
            <w:r w:rsidRPr="00BC58CA">
              <w:rPr>
                <w:rFonts w:ascii="Times New Roman" w:hAnsi="Times New Roman" w:cs="Times New Roman"/>
                <w:sz w:val="20"/>
                <w:szCs w:val="21"/>
              </w:rPr>
              <w:t>2</w:t>
            </w:r>
          </w:p>
        </w:tc>
      </w:tr>
      <w:tr w:rsidR="007E20D8" w:rsidRPr="00BC58CA" w14:paraId="6CB25985" w14:textId="77777777" w:rsidTr="005835AA">
        <w:trPr>
          <w:jc w:val="center"/>
        </w:trPr>
        <w:tc>
          <w:tcPr>
            <w:tcW w:w="1680" w:type="dxa"/>
            <w:tcBorders>
              <w:top w:val="nil"/>
              <w:left w:val="nil"/>
              <w:bottom w:val="nil"/>
              <w:right w:val="nil"/>
            </w:tcBorders>
          </w:tcPr>
          <w:p w14:paraId="07DAD6FE"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Limiting indices</w:t>
            </w:r>
          </w:p>
        </w:tc>
        <w:tc>
          <w:tcPr>
            <w:tcW w:w="7958" w:type="dxa"/>
            <w:gridSpan w:val="7"/>
            <w:tcBorders>
              <w:top w:val="nil"/>
              <w:left w:val="nil"/>
              <w:bottom w:val="nil"/>
              <w:right w:val="nil"/>
            </w:tcBorders>
          </w:tcPr>
          <w:p w14:paraId="7176915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 ≤ h ≤ 10, -15 ≤ k ≤ 17, -20 ≤ l ≤ 20</w:t>
            </w:r>
          </w:p>
        </w:tc>
      </w:tr>
      <w:tr w:rsidR="007E20D8" w:rsidRPr="00BC58CA" w14:paraId="47872CDA" w14:textId="77777777" w:rsidTr="005835AA">
        <w:trPr>
          <w:jc w:val="center"/>
        </w:trPr>
        <w:tc>
          <w:tcPr>
            <w:tcW w:w="1680" w:type="dxa"/>
            <w:tcBorders>
              <w:top w:val="nil"/>
              <w:left w:val="nil"/>
              <w:bottom w:val="nil"/>
              <w:right w:val="nil"/>
            </w:tcBorders>
          </w:tcPr>
          <w:p w14:paraId="11213609"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 xml:space="preserve">Parameters </w:t>
            </w:r>
          </w:p>
        </w:tc>
        <w:tc>
          <w:tcPr>
            <w:tcW w:w="7958" w:type="dxa"/>
            <w:gridSpan w:val="7"/>
            <w:tcBorders>
              <w:top w:val="nil"/>
              <w:left w:val="nil"/>
              <w:bottom w:val="nil"/>
              <w:right w:val="nil"/>
            </w:tcBorders>
          </w:tcPr>
          <w:p w14:paraId="4222AE5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316</w:t>
            </w:r>
          </w:p>
        </w:tc>
      </w:tr>
      <w:tr w:rsidR="007E20D8" w:rsidRPr="00BC58CA" w14:paraId="6EDCEF57" w14:textId="77777777" w:rsidTr="005835AA">
        <w:trPr>
          <w:jc w:val="center"/>
        </w:trPr>
        <w:tc>
          <w:tcPr>
            <w:tcW w:w="1680" w:type="dxa"/>
            <w:tcBorders>
              <w:top w:val="nil"/>
              <w:left w:val="nil"/>
              <w:bottom w:val="nil"/>
              <w:right w:val="nil"/>
            </w:tcBorders>
          </w:tcPr>
          <w:p w14:paraId="27D07A98"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Restraints</w:t>
            </w:r>
          </w:p>
        </w:tc>
        <w:tc>
          <w:tcPr>
            <w:tcW w:w="7958" w:type="dxa"/>
            <w:gridSpan w:val="7"/>
            <w:tcBorders>
              <w:top w:val="nil"/>
              <w:left w:val="nil"/>
              <w:bottom w:val="nil"/>
              <w:right w:val="nil"/>
            </w:tcBorders>
          </w:tcPr>
          <w:p w14:paraId="03FBD31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w:t>
            </w:r>
          </w:p>
        </w:tc>
      </w:tr>
      <w:tr w:rsidR="007E20D8" w:rsidRPr="00BC58CA" w14:paraId="58974B76" w14:textId="77777777" w:rsidTr="005835AA">
        <w:trPr>
          <w:jc w:val="center"/>
        </w:trPr>
        <w:tc>
          <w:tcPr>
            <w:tcW w:w="1680" w:type="dxa"/>
            <w:tcBorders>
              <w:top w:val="nil"/>
              <w:left w:val="nil"/>
              <w:bottom w:val="nil"/>
              <w:right w:val="nil"/>
            </w:tcBorders>
          </w:tcPr>
          <w:p w14:paraId="2CD6D757"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Temperature (K)</w:t>
            </w:r>
          </w:p>
        </w:tc>
        <w:tc>
          <w:tcPr>
            <w:tcW w:w="1120" w:type="dxa"/>
            <w:tcBorders>
              <w:top w:val="nil"/>
              <w:left w:val="nil"/>
              <w:bottom w:val="nil"/>
              <w:right w:val="nil"/>
            </w:tcBorders>
          </w:tcPr>
          <w:p w14:paraId="490FEC76" w14:textId="77777777" w:rsidR="007E20D8" w:rsidRPr="00BC58CA" w:rsidRDefault="007E20D8" w:rsidP="00EE6E31">
            <w:pPr>
              <w:jc w:val="center"/>
              <w:rPr>
                <w:rFonts w:ascii="Times New Roman" w:hAnsi="Times New Roman" w:cs="Times New Roman"/>
                <w:b/>
                <w:sz w:val="21"/>
                <w:szCs w:val="21"/>
                <w:lang w:val="it-IT"/>
              </w:rPr>
            </w:pPr>
            <w:r w:rsidRPr="00BC58CA">
              <w:rPr>
                <w:rFonts w:ascii="Times New Roman" w:hAnsi="Times New Roman" w:cs="Times New Roman"/>
                <w:b/>
                <w:sz w:val="21"/>
                <w:szCs w:val="21"/>
              </w:rPr>
              <w:t>100(2)</w:t>
            </w:r>
          </w:p>
        </w:tc>
        <w:tc>
          <w:tcPr>
            <w:tcW w:w="1121" w:type="dxa"/>
            <w:tcBorders>
              <w:top w:val="nil"/>
              <w:left w:val="nil"/>
              <w:bottom w:val="nil"/>
              <w:right w:val="nil"/>
            </w:tcBorders>
          </w:tcPr>
          <w:p w14:paraId="02EF4C21" w14:textId="77777777" w:rsidR="007E20D8" w:rsidRPr="00BC58CA" w:rsidRDefault="007E20D8" w:rsidP="00EE6E31">
            <w:pPr>
              <w:jc w:val="center"/>
              <w:rPr>
                <w:rFonts w:ascii="Times New Roman" w:hAnsi="Times New Roman" w:cs="Times New Roman"/>
                <w:b/>
                <w:sz w:val="21"/>
                <w:szCs w:val="21"/>
              </w:rPr>
            </w:pPr>
            <w:r w:rsidRPr="00BC58CA">
              <w:rPr>
                <w:rFonts w:ascii="Times New Roman" w:hAnsi="Times New Roman" w:cs="Times New Roman"/>
                <w:b/>
                <w:sz w:val="21"/>
                <w:szCs w:val="21"/>
              </w:rPr>
              <w:t>150(2)</w:t>
            </w:r>
          </w:p>
        </w:tc>
        <w:tc>
          <w:tcPr>
            <w:tcW w:w="1121" w:type="dxa"/>
            <w:tcBorders>
              <w:top w:val="nil"/>
              <w:left w:val="nil"/>
              <w:bottom w:val="nil"/>
              <w:right w:val="nil"/>
            </w:tcBorders>
          </w:tcPr>
          <w:p w14:paraId="314838A0" w14:textId="77777777" w:rsidR="007E20D8" w:rsidRPr="00BC58CA" w:rsidRDefault="007E20D8" w:rsidP="00EE6E31">
            <w:pPr>
              <w:jc w:val="center"/>
              <w:rPr>
                <w:rFonts w:ascii="Times New Roman" w:hAnsi="Times New Roman" w:cs="Times New Roman"/>
                <w:b/>
                <w:sz w:val="21"/>
                <w:szCs w:val="21"/>
                <w:lang w:val="it-IT"/>
              </w:rPr>
            </w:pPr>
            <w:r w:rsidRPr="00BC58CA">
              <w:rPr>
                <w:rFonts w:ascii="Times New Roman" w:hAnsi="Times New Roman" w:cs="Times New Roman"/>
                <w:b/>
                <w:sz w:val="21"/>
                <w:szCs w:val="21"/>
              </w:rPr>
              <w:t>200(2)</w:t>
            </w:r>
          </w:p>
        </w:tc>
        <w:tc>
          <w:tcPr>
            <w:tcW w:w="1177" w:type="dxa"/>
            <w:tcBorders>
              <w:top w:val="nil"/>
              <w:left w:val="nil"/>
              <w:bottom w:val="nil"/>
              <w:right w:val="nil"/>
            </w:tcBorders>
          </w:tcPr>
          <w:p w14:paraId="3AB1132A" w14:textId="77777777" w:rsidR="007E20D8" w:rsidRPr="00BC58CA" w:rsidRDefault="007E20D8" w:rsidP="00EE6E31">
            <w:pPr>
              <w:jc w:val="center"/>
              <w:rPr>
                <w:rFonts w:ascii="Times New Roman" w:hAnsi="Times New Roman" w:cs="Times New Roman"/>
                <w:b/>
                <w:sz w:val="21"/>
                <w:szCs w:val="21"/>
                <w:lang w:val="it-IT"/>
              </w:rPr>
            </w:pPr>
            <w:r w:rsidRPr="00BC58CA">
              <w:rPr>
                <w:rFonts w:ascii="Times New Roman" w:hAnsi="Times New Roman" w:cs="Times New Roman"/>
                <w:b/>
                <w:sz w:val="21"/>
                <w:szCs w:val="21"/>
              </w:rPr>
              <w:t>225(2)</w:t>
            </w:r>
          </w:p>
        </w:tc>
        <w:tc>
          <w:tcPr>
            <w:tcW w:w="1177" w:type="dxa"/>
            <w:tcBorders>
              <w:top w:val="nil"/>
              <w:left w:val="nil"/>
              <w:bottom w:val="nil"/>
              <w:right w:val="nil"/>
            </w:tcBorders>
          </w:tcPr>
          <w:p w14:paraId="36391637" w14:textId="77777777" w:rsidR="007E20D8" w:rsidRPr="00BC58CA" w:rsidRDefault="007E20D8" w:rsidP="00EE6E31">
            <w:pPr>
              <w:jc w:val="center"/>
              <w:rPr>
                <w:rFonts w:ascii="Times New Roman" w:hAnsi="Times New Roman" w:cs="Times New Roman"/>
                <w:b/>
                <w:color w:val="FF0000"/>
                <w:sz w:val="21"/>
                <w:szCs w:val="21"/>
              </w:rPr>
            </w:pPr>
            <w:r w:rsidRPr="00BC58CA">
              <w:rPr>
                <w:rFonts w:ascii="Times New Roman" w:hAnsi="Times New Roman" w:cs="Times New Roman"/>
                <w:b/>
                <w:sz w:val="21"/>
                <w:szCs w:val="21"/>
              </w:rPr>
              <w:t>250(2)</w:t>
            </w:r>
          </w:p>
        </w:tc>
        <w:tc>
          <w:tcPr>
            <w:tcW w:w="1177" w:type="dxa"/>
            <w:tcBorders>
              <w:top w:val="nil"/>
              <w:left w:val="nil"/>
              <w:bottom w:val="nil"/>
              <w:right w:val="nil"/>
            </w:tcBorders>
          </w:tcPr>
          <w:p w14:paraId="4715FB4B" w14:textId="77777777" w:rsidR="007E20D8" w:rsidRPr="00BC58CA" w:rsidRDefault="007E20D8" w:rsidP="00EE6E31">
            <w:pPr>
              <w:jc w:val="center"/>
              <w:rPr>
                <w:rFonts w:ascii="Times New Roman" w:hAnsi="Times New Roman" w:cs="Times New Roman"/>
                <w:b/>
                <w:color w:val="FF0000"/>
                <w:sz w:val="21"/>
                <w:szCs w:val="21"/>
              </w:rPr>
            </w:pPr>
            <w:r w:rsidRPr="00BC58CA">
              <w:rPr>
                <w:rFonts w:ascii="Times New Roman" w:hAnsi="Times New Roman" w:cs="Times New Roman"/>
                <w:b/>
                <w:sz w:val="21"/>
                <w:szCs w:val="21"/>
              </w:rPr>
              <w:t>275(2)</w:t>
            </w:r>
          </w:p>
        </w:tc>
        <w:tc>
          <w:tcPr>
            <w:tcW w:w="1065" w:type="dxa"/>
            <w:tcBorders>
              <w:top w:val="nil"/>
              <w:left w:val="nil"/>
              <w:bottom w:val="nil"/>
              <w:right w:val="nil"/>
            </w:tcBorders>
          </w:tcPr>
          <w:p w14:paraId="315658BE" w14:textId="77777777" w:rsidR="007E20D8" w:rsidRPr="00BC58CA" w:rsidRDefault="007E20D8" w:rsidP="00EE6E31">
            <w:pPr>
              <w:jc w:val="center"/>
              <w:rPr>
                <w:rFonts w:ascii="Times New Roman" w:hAnsi="Times New Roman" w:cs="Times New Roman"/>
                <w:b/>
                <w:sz w:val="21"/>
                <w:szCs w:val="21"/>
              </w:rPr>
            </w:pPr>
            <w:r w:rsidRPr="00BC58CA">
              <w:rPr>
                <w:rFonts w:ascii="Times New Roman" w:hAnsi="Times New Roman" w:cs="Times New Roman"/>
                <w:b/>
                <w:sz w:val="21"/>
                <w:szCs w:val="21"/>
              </w:rPr>
              <w:t>300(2)</w:t>
            </w:r>
          </w:p>
        </w:tc>
      </w:tr>
      <w:tr w:rsidR="007E20D8" w:rsidRPr="00BC58CA" w14:paraId="7C2F55C1" w14:textId="77777777" w:rsidTr="005835AA">
        <w:trPr>
          <w:jc w:val="center"/>
        </w:trPr>
        <w:tc>
          <w:tcPr>
            <w:tcW w:w="1680" w:type="dxa"/>
            <w:tcBorders>
              <w:top w:val="nil"/>
              <w:left w:val="nil"/>
              <w:bottom w:val="nil"/>
              <w:right w:val="nil"/>
            </w:tcBorders>
          </w:tcPr>
          <w:p w14:paraId="3F36D0EC" w14:textId="77777777" w:rsidR="007E20D8" w:rsidRPr="00BC58CA" w:rsidRDefault="007E20D8" w:rsidP="00EE6E31">
            <w:pPr>
              <w:rPr>
                <w:rFonts w:ascii="Times New Roman" w:hAnsi="Times New Roman" w:cs="Times New Roman"/>
                <w:sz w:val="21"/>
                <w:szCs w:val="21"/>
                <w:lang w:val="it-IT"/>
              </w:rPr>
            </w:pPr>
            <w:r w:rsidRPr="00BC58CA">
              <w:rPr>
                <w:rFonts w:ascii="Times New Roman" w:hAnsi="Times New Roman" w:cs="Times New Roman"/>
                <w:sz w:val="21"/>
                <w:szCs w:val="21"/>
                <w:lang w:val="it-IT"/>
              </w:rPr>
              <w:t xml:space="preserve">Unit cell </w:t>
            </w:r>
            <w:r w:rsidRPr="00BC58CA">
              <w:rPr>
                <w:rFonts w:ascii="Times New Roman" w:hAnsi="Times New Roman" w:cs="Times New Roman"/>
                <w:sz w:val="21"/>
                <w:szCs w:val="21"/>
              </w:rPr>
              <w:t>(Ǻ, °)</w:t>
            </w:r>
          </w:p>
        </w:tc>
        <w:tc>
          <w:tcPr>
            <w:tcW w:w="1120" w:type="dxa"/>
            <w:tcBorders>
              <w:top w:val="nil"/>
              <w:left w:val="nil"/>
              <w:bottom w:val="nil"/>
              <w:right w:val="nil"/>
            </w:tcBorders>
          </w:tcPr>
          <w:p w14:paraId="34F9CC85" w14:textId="77777777" w:rsidR="007E20D8" w:rsidRPr="00BC58CA" w:rsidRDefault="007E20D8" w:rsidP="00EE6E31">
            <w:pPr>
              <w:jc w:val="center"/>
              <w:rPr>
                <w:rFonts w:ascii="Times New Roman" w:hAnsi="Times New Roman" w:cs="Times New Roman"/>
                <w:sz w:val="21"/>
                <w:szCs w:val="21"/>
              </w:rPr>
            </w:pPr>
          </w:p>
        </w:tc>
        <w:tc>
          <w:tcPr>
            <w:tcW w:w="1121" w:type="dxa"/>
            <w:tcBorders>
              <w:top w:val="nil"/>
              <w:left w:val="nil"/>
              <w:bottom w:val="nil"/>
              <w:right w:val="nil"/>
            </w:tcBorders>
          </w:tcPr>
          <w:p w14:paraId="6E27DB89" w14:textId="77777777" w:rsidR="007E20D8" w:rsidRPr="00BC58CA" w:rsidRDefault="007E20D8" w:rsidP="00EE6E31">
            <w:pPr>
              <w:jc w:val="center"/>
              <w:rPr>
                <w:rFonts w:ascii="Times New Roman" w:hAnsi="Times New Roman" w:cs="Times New Roman"/>
                <w:sz w:val="21"/>
                <w:szCs w:val="21"/>
              </w:rPr>
            </w:pPr>
          </w:p>
        </w:tc>
        <w:tc>
          <w:tcPr>
            <w:tcW w:w="1121" w:type="dxa"/>
            <w:tcBorders>
              <w:top w:val="nil"/>
              <w:left w:val="nil"/>
              <w:bottom w:val="nil"/>
              <w:right w:val="nil"/>
            </w:tcBorders>
          </w:tcPr>
          <w:p w14:paraId="0A1E1314" w14:textId="77777777" w:rsidR="007E20D8" w:rsidRPr="00BC58CA" w:rsidRDefault="007E20D8" w:rsidP="00EE6E31">
            <w:pPr>
              <w:jc w:val="center"/>
              <w:rPr>
                <w:rFonts w:ascii="Times New Roman" w:hAnsi="Times New Roman" w:cs="Times New Roman"/>
                <w:sz w:val="21"/>
                <w:szCs w:val="21"/>
              </w:rPr>
            </w:pPr>
          </w:p>
        </w:tc>
        <w:tc>
          <w:tcPr>
            <w:tcW w:w="1177" w:type="dxa"/>
            <w:tcBorders>
              <w:top w:val="nil"/>
              <w:left w:val="nil"/>
              <w:bottom w:val="nil"/>
              <w:right w:val="nil"/>
            </w:tcBorders>
          </w:tcPr>
          <w:p w14:paraId="3ECEA6EE" w14:textId="77777777" w:rsidR="007E20D8" w:rsidRPr="00BC58CA" w:rsidRDefault="007E20D8" w:rsidP="00EE6E31">
            <w:pPr>
              <w:jc w:val="center"/>
              <w:rPr>
                <w:rFonts w:ascii="Times New Roman" w:hAnsi="Times New Roman" w:cs="Times New Roman"/>
                <w:sz w:val="21"/>
                <w:szCs w:val="21"/>
              </w:rPr>
            </w:pPr>
          </w:p>
        </w:tc>
        <w:tc>
          <w:tcPr>
            <w:tcW w:w="1177" w:type="dxa"/>
            <w:tcBorders>
              <w:top w:val="nil"/>
              <w:left w:val="nil"/>
              <w:bottom w:val="nil"/>
              <w:right w:val="nil"/>
            </w:tcBorders>
          </w:tcPr>
          <w:p w14:paraId="18E6C8F0" w14:textId="77777777" w:rsidR="007E20D8" w:rsidRPr="00BC58CA" w:rsidRDefault="007E20D8" w:rsidP="00EE6E31">
            <w:pPr>
              <w:jc w:val="center"/>
              <w:rPr>
                <w:rFonts w:ascii="Times New Roman" w:hAnsi="Times New Roman" w:cs="Times New Roman"/>
                <w:sz w:val="21"/>
                <w:szCs w:val="21"/>
              </w:rPr>
            </w:pPr>
          </w:p>
        </w:tc>
        <w:tc>
          <w:tcPr>
            <w:tcW w:w="1177" w:type="dxa"/>
            <w:tcBorders>
              <w:top w:val="nil"/>
              <w:left w:val="nil"/>
              <w:bottom w:val="nil"/>
              <w:right w:val="nil"/>
            </w:tcBorders>
          </w:tcPr>
          <w:p w14:paraId="68B755CF" w14:textId="77777777" w:rsidR="007E20D8" w:rsidRPr="00BC58CA" w:rsidRDefault="007E20D8" w:rsidP="00EE6E31">
            <w:pPr>
              <w:jc w:val="center"/>
              <w:rPr>
                <w:rFonts w:ascii="Times New Roman" w:hAnsi="Times New Roman" w:cs="Times New Roman"/>
                <w:sz w:val="21"/>
                <w:szCs w:val="21"/>
              </w:rPr>
            </w:pPr>
          </w:p>
        </w:tc>
        <w:tc>
          <w:tcPr>
            <w:tcW w:w="1065" w:type="dxa"/>
            <w:tcBorders>
              <w:top w:val="nil"/>
              <w:left w:val="nil"/>
              <w:bottom w:val="nil"/>
              <w:right w:val="nil"/>
            </w:tcBorders>
          </w:tcPr>
          <w:p w14:paraId="5C63CFFF" w14:textId="77777777" w:rsidR="007E20D8" w:rsidRPr="00BC58CA" w:rsidRDefault="007E20D8" w:rsidP="00EE6E31">
            <w:pPr>
              <w:jc w:val="center"/>
              <w:rPr>
                <w:rFonts w:ascii="Times New Roman" w:hAnsi="Times New Roman" w:cs="Times New Roman"/>
                <w:sz w:val="21"/>
                <w:szCs w:val="21"/>
              </w:rPr>
            </w:pPr>
          </w:p>
        </w:tc>
      </w:tr>
      <w:tr w:rsidR="007E20D8" w:rsidRPr="00BC58CA" w14:paraId="509EF518" w14:textId="77777777" w:rsidTr="005835AA">
        <w:trPr>
          <w:jc w:val="center"/>
        </w:trPr>
        <w:tc>
          <w:tcPr>
            <w:tcW w:w="1680" w:type="dxa"/>
            <w:tcBorders>
              <w:top w:val="nil"/>
              <w:left w:val="nil"/>
              <w:bottom w:val="nil"/>
              <w:right w:val="nil"/>
            </w:tcBorders>
          </w:tcPr>
          <w:p w14:paraId="3EF9D17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a</w:t>
            </w:r>
          </w:p>
        </w:tc>
        <w:tc>
          <w:tcPr>
            <w:tcW w:w="1120" w:type="dxa"/>
            <w:tcBorders>
              <w:top w:val="nil"/>
              <w:left w:val="nil"/>
              <w:bottom w:val="nil"/>
              <w:right w:val="nil"/>
            </w:tcBorders>
          </w:tcPr>
          <w:p w14:paraId="10E4872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7.557(1)</w:t>
            </w:r>
          </w:p>
        </w:tc>
        <w:tc>
          <w:tcPr>
            <w:tcW w:w="1121" w:type="dxa"/>
            <w:tcBorders>
              <w:top w:val="nil"/>
              <w:left w:val="nil"/>
              <w:bottom w:val="nil"/>
              <w:right w:val="nil"/>
            </w:tcBorders>
          </w:tcPr>
          <w:p w14:paraId="2A210E3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7.574(2)</w:t>
            </w:r>
          </w:p>
        </w:tc>
        <w:tc>
          <w:tcPr>
            <w:tcW w:w="1121" w:type="dxa"/>
            <w:tcBorders>
              <w:top w:val="nil"/>
              <w:left w:val="nil"/>
              <w:bottom w:val="nil"/>
              <w:right w:val="nil"/>
            </w:tcBorders>
          </w:tcPr>
          <w:p w14:paraId="512A951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7.597(1)</w:t>
            </w:r>
          </w:p>
        </w:tc>
        <w:tc>
          <w:tcPr>
            <w:tcW w:w="1177" w:type="dxa"/>
            <w:tcBorders>
              <w:top w:val="nil"/>
              <w:left w:val="nil"/>
              <w:bottom w:val="nil"/>
              <w:right w:val="nil"/>
            </w:tcBorders>
          </w:tcPr>
          <w:p w14:paraId="69A76A86"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7.610(3)</w:t>
            </w:r>
          </w:p>
        </w:tc>
        <w:tc>
          <w:tcPr>
            <w:tcW w:w="1177" w:type="dxa"/>
            <w:tcBorders>
              <w:top w:val="nil"/>
              <w:left w:val="nil"/>
              <w:bottom w:val="nil"/>
              <w:right w:val="nil"/>
            </w:tcBorders>
          </w:tcPr>
          <w:p w14:paraId="56AE939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7.623(5)</w:t>
            </w:r>
          </w:p>
        </w:tc>
        <w:tc>
          <w:tcPr>
            <w:tcW w:w="1177" w:type="dxa"/>
            <w:tcBorders>
              <w:top w:val="nil"/>
              <w:left w:val="nil"/>
              <w:bottom w:val="nil"/>
              <w:right w:val="nil"/>
            </w:tcBorders>
          </w:tcPr>
          <w:p w14:paraId="0260B37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7.636(6)</w:t>
            </w:r>
          </w:p>
        </w:tc>
        <w:tc>
          <w:tcPr>
            <w:tcW w:w="1065" w:type="dxa"/>
            <w:tcBorders>
              <w:top w:val="nil"/>
              <w:left w:val="nil"/>
              <w:bottom w:val="nil"/>
              <w:right w:val="nil"/>
            </w:tcBorders>
          </w:tcPr>
          <w:p w14:paraId="52D1AB2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7.651(1)</w:t>
            </w:r>
          </w:p>
        </w:tc>
      </w:tr>
      <w:tr w:rsidR="007E20D8" w:rsidRPr="00BC58CA" w14:paraId="345D9F69" w14:textId="77777777" w:rsidTr="005835AA">
        <w:trPr>
          <w:jc w:val="center"/>
        </w:trPr>
        <w:tc>
          <w:tcPr>
            <w:tcW w:w="1680" w:type="dxa"/>
            <w:tcBorders>
              <w:top w:val="nil"/>
              <w:left w:val="nil"/>
              <w:bottom w:val="nil"/>
              <w:right w:val="nil"/>
            </w:tcBorders>
          </w:tcPr>
          <w:p w14:paraId="7D2D7DF8"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rPr>
              <w:t>b</w:t>
            </w:r>
          </w:p>
        </w:tc>
        <w:tc>
          <w:tcPr>
            <w:tcW w:w="1120" w:type="dxa"/>
            <w:tcBorders>
              <w:top w:val="nil"/>
              <w:left w:val="nil"/>
              <w:bottom w:val="nil"/>
              <w:right w:val="nil"/>
            </w:tcBorders>
          </w:tcPr>
          <w:p w14:paraId="554694A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12.305(1)</w:t>
            </w:r>
          </w:p>
        </w:tc>
        <w:tc>
          <w:tcPr>
            <w:tcW w:w="1121" w:type="dxa"/>
            <w:tcBorders>
              <w:top w:val="nil"/>
              <w:left w:val="nil"/>
              <w:bottom w:val="nil"/>
              <w:right w:val="nil"/>
            </w:tcBorders>
          </w:tcPr>
          <w:p w14:paraId="0FC15A0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12.355(1)</w:t>
            </w:r>
          </w:p>
        </w:tc>
        <w:tc>
          <w:tcPr>
            <w:tcW w:w="1121" w:type="dxa"/>
            <w:tcBorders>
              <w:top w:val="nil"/>
              <w:left w:val="nil"/>
              <w:bottom w:val="nil"/>
              <w:right w:val="nil"/>
            </w:tcBorders>
          </w:tcPr>
          <w:p w14:paraId="07A7A17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12.414(2)</w:t>
            </w:r>
          </w:p>
        </w:tc>
        <w:tc>
          <w:tcPr>
            <w:tcW w:w="1177" w:type="dxa"/>
            <w:tcBorders>
              <w:top w:val="nil"/>
              <w:left w:val="nil"/>
              <w:bottom w:val="nil"/>
              <w:right w:val="nil"/>
            </w:tcBorders>
          </w:tcPr>
          <w:p w14:paraId="44E989A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12.447(3)</w:t>
            </w:r>
          </w:p>
        </w:tc>
        <w:tc>
          <w:tcPr>
            <w:tcW w:w="1177" w:type="dxa"/>
            <w:tcBorders>
              <w:top w:val="nil"/>
              <w:left w:val="nil"/>
              <w:bottom w:val="nil"/>
              <w:right w:val="nil"/>
            </w:tcBorders>
          </w:tcPr>
          <w:p w14:paraId="4E51989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12.479(3)</w:t>
            </w:r>
          </w:p>
        </w:tc>
        <w:tc>
          <w:tcPr>
            <w:tcW w:w="1177" w:type="dxa"/>
            <w:tcBorders>
              <w:top w:val="nil"/>
              <w:left w:val="nil"/>
              <w:bottom w:val="nil"/>
              <w:right w:val="nil"/>
            </w:tcBorders>
          </w:tcPr>
          <w:p w14:paraId="2B57AE0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12.510(4)</w:t>
            </w:r>
          </w:p>
        </w:tc>
        <w:tc>
          <w:tcPr>
            <w:tcW w:w="1065" w:type="dxa"/>
            <w:tcBorders>
              <w:top w:val="nil"/>
              <w:left w:val="nil"/>
              <w:bottom w:val="nil"/>
              <w:right w:val="nil"/>
            </w:tcBorders>
          </w:tcPr>
          <w:p w14:paraId="5DBCF05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12.541(1)</w:t>
            </w:r>
          </w:p>
        </w:tc>
      </w:tr>
      <w:tr w:rsidR="007E20D8" w:rsidRPr="00BC58CA" w14:paraId="2A3F6CCE" w14:textId="77777777" w:rsidTr="005835AA">
        <w:trPr>
          <w:jc w:val="center"/>
        </w:trPr>
        <w:tc>
          <w:tcPr>
            <w:tcW w:w="1680" w:type="dxa"/>
            <w:tcBorders>
              <w:top w:val="nil"/>
              <w:left w:val="nil"/>
              <w:bottom w:val="nil"/>
              <w:right w:val="nil"/>
            </w:tcBorders>
          </w:tcPr>
          <w:p w14:paraId="06B95C82"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rPr>
              <w:t>c</w:t>
            </w:r>
          </w:p>
        </w:tc>
        <w:tc>
          <w:tcPr>
            <w:tcW w:w="1120" w:type="dxa"/>
            <w:tcBorders>
              <w:top w:val="nil"/>
              <w:left w:val="nil"/>
              <w:bottom w:val="nil"/>
              <w:right w:val="nil"/>
            </w:tcBorders>
          </w:tcPr>
          <w:p w14:paraId="101EA725"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14.279(2)</w:t>
            </w:r>
          </w:p>
        </w:tc>
        <w:tc>
          <w:tcPr>
            <w:tcW w:w="1121" w:type="dxa"/>
            <w:tcBorders>
              <w:top w:val="nil"/>
              <w:left w:val="nil"/>
              <w:bottom w:val="nil"/>
              <w:right w:val="nil"/>
            </w:tcBorders>
          </w:tcPr>
          <w:p w14:paraId="02FEE79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14.294(2)</w:t>
            </w:r>
          </w:p>
        </w:tc>
        <w:tc>
          <w:tcPr>
            <w:tcW w:w="1121" w:type="dxa"/>
            <w:tcBorders>
              <w:top w:val="nil"/>
              <w:left w:val="nil"/>
              <w:bottom w:val="nil"/>
              <w:right w:val="nil"/>
            </w:tcBorders>
          </w:tcPr>
          <w:p w14:paraId="0807920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14.311(1)</w:t>
            </w:r>
          </w:p>
        </w:tc>
        <w:tc>
          <w:tcPr>
            <w:tcW w:w="1177" w:type="dxa"/>
            <w:tcBorders>
              <w:top w:val="nil"/>
              <w:left w:val="nil"/>
              <w:bottom w:val="nil"/>
              <w:right w:val="nil"/>
            </w:tcBorders>
          </w:tcPr>
          <w:p w14:paraId="257AE2C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14.321(1)</w:t>
            </w:r>
          </w:p>
        </w:tc>
        <w:tc>
          <w:tcPr>
            <w:tcW w:w="1177" w:type="dxa"/>
            <w:tcBorders>
              <w:top w:val="nil"/>
              <w:left w:val="nil"/>
              <w:bottom w:val="nil"/>
              <w:right w:val="nil"/>
            </w:tcBorders>
          </w:tcPr>
          <w:p w14:paraId="765AC5E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14.330(2)</w:t>
            </w:r>
          </w:p>
        </w:tc>
        <w:tc>
          <w:tcPr>
            <w:tcW w:w="1177" w:type="dxa"/>
            <w:tcBorders>
              <w:top w:val="nil"/>
              <w:left w:val="nil"/>
              <w:bottom w:val="nil"/>
              <w:right w:val="nil"/>
            </w:tcBorders>
          </w:tcPr>
          <w:p w14:paraId="1366DC7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14.341(2)</w:t>
            </w:r>
          </w:p>
        </w:tc>
        <w:tc>
          <w:tcPr>
            <w:tcW w:w="1065" w:type="dxa"/>
            <w:tcBorders>
              <w:top w:val="nil"/>
              <w:left w:val="nil"/>
              <w:bottom w:val="nil"/>
              <w:right w:val="nil"/>
            </w:tcBorders>
          </w:tcPr>
          <w:p w14:paraId="6C2388A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14.351(1)</w:t>
            </w:r>
          </w:p>
        </w:tc>
      </w:tr>
      <w:tr w:rsidR="007E20D8" w:rsidRPr="00BC58CA" w14:paraId="2705C6BB" w14:textId="77777777" w:rsidTr="005835AA">
        <w:trPr>
          <w:jc w:val="center"/>
        </w:trPr>
        <w:tc>
          <w:tcPr>
            <w:tcW w:w="1680" w:type="dxa"/>
            <w:tcBorders>
              <w:top w:val="nil"/>
              <w:left w:val="nil"/>
              <w:bottom w:val="nil"/>
              <w:right w:val="nil"/>
            </w:tcBorders>
          </w:tcPr>
          <w:p w14:paraId="5E3DDC66" w14:textId="77777777" w:rsidR="007E20D8" w:rsidRPr="00BC58CA" w:rsidRDefault="007E20D8" w:rsidP="00EE6E31">
            <w:pPr>
              <w:jc w:val="center"/>
              <w:rPr>
                <w:rFonts w:ascii="Times New Roman" w:hAnsi="Times New Roman" w:cs="Times New Roman"/>
                <w:sz w:val="21"/>
                <w:szCs w:val="21"/>
              </w:rPr>
            </w:pPr>
            <w:r w:rsidRPr="00BC58CA">
              <w:rPr>
                <w:rFonts w:ascii="Symbol" w:hAnsi="Symbol" w:cs="Times New Roman"/>
                <w:sz w:val="21"/>
                <w:szCs w:val="21"/>
              </w:rPr>
              <w:t></w:t>
            </w:r>
          </w:p>
        </w:tc>
        <w:tc>
          <w:tcPr>
            <w:tcW w:w="1120" w:type="dxa"/>
            <w:tcBorders>
              <w:top w:val="nil"/>
              <w:left w:val="nil"/>
              <w:bottom w:val="nil"/>
              <w:right w:val="nil"/>
            </w:tcBorders>
          </w:tcPr>
          <w:p w14:paraId="063D0C6D"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21" w:type="dxa"/>
            <w:tcBorders>
              <w:top w:val="nil"/>
              <w:left w:val="nil"/>
              <w:bottom w:val="nil"/>
              <w:right w:val="nil"/>
            </w:tcBorders>
          </w:tcPr>
          <w:p w14:paraId="6F125D2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78.624(5)</w:t>
            </w:r>
          </w:p>
        </w:tc>
        <w:tc>
          <w:tcPr>
            <w:tcW w:w="1121" w:type="dxa"/>
            <w:tcBorders>
              <w:top w:val="nil"/>
              <w:left w:val="nil"/>
              <w:bottom w:val="nil"/>
              <w:right w:val="nil"/>
            </w:tcBorders>
          </w:tcPr>
          <w:p w14:paraId="2E8BA94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78.569(3)</w:t>
            </w:r>
          </w:p>
        </w:tc>
        <w:tc>
          <w:tcPr>
            <w:tcW w:w="1177" w:type="dxa"/>
            <w:tcBorders>
              <w:top w:val="nil"/>
              <w:left w:val="nil"/>
              <w:bottom w:val="nil"/>
              <w:right w:val="nil"/>
            </w:tcBorders>
          </w:tcPr>
          <w:p w14:paraId="3EEA1762"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77" w:type="dxa"/>
            <w:tcBorders>
              <w:top w:val="nil"/>
              <w:left w:val="nil"/>
              <w:bottom w:val="nil"/>
              <w:right w:val="nil"/>
            </w:tcBorders>
          </w:tcPr>
          <w:p w14:paraId="358FD77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78.472(6)</w:t>
            </w:r>
          </w:p>
        </w:tc>
        <w:tc>
          <w:tcPr>
            <w:tcW w:w="1177" w:type="dxa"/>
            <w:tcBorders>
              <w:top w:val="nil"/>
              <w:left w:val="nil"/>
              <w:bottom w:val="nil"/>
              <w:right w:val="nil"/>
            </w:tcBorders>
          </w:tcPr>
          <w:p w14:paraId="6A4A4B1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78.411(5)</w:t>
            </w:r>
          </w:p>
        </w:tc>
        <w:tc>
          <w:tcPr>
            <w:tcW w:w="1065" w:type="dxa"/>
            <w:tcBorders>
              <w:top w:val="nil"/>
              <w:left w:val="nil"/>
              <w:bottom w:val="nil"/>
              <w:right w:val="nil"/>
            </w:tcBorders>
          </w:tcPr>
          <w:p w14:paraId="3F2FC78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78.345(7)</w:t>
            </w:r>
          </w:p>
        </w:tc>
      </w:tr>
      <w:tr w:rsidR="007E20D8" w:rsidRPr="00BC58CA" w14:paraId="106ABA4B" w14:textId="77777777" w:rsidTr="005835AA">
        <w:trPr>
          <w:jc w:val="center"/>
        </w:trPr>
        <w:tc>
          <w:tcPr>
            <w:tcW w:w="1680" w:type="dxa"/>
            <w:tcBorders>
              <w:top w:val="nil"/>
              <w:left w:val="nil"/>
              <w:bottom w:val="nil"/>
              <w:right w:val="nil"/>
            </w:tcBorders>
          </w:tcPr>
          <w:p w14:paraId="23A5BB1E" w14:textId="77777777" w:rsidR="007E20D8" w:rsidRPr="00BC58CA" w:rsidRDefault="007E20D8" w:rsidP="00EE6E31">
            <w:pPr>
              <w:jc w:val="center"/>
              <w:rPr>
                <w:rFonts w:ascii="Times New Roman" w:hAnsi="Times New Roman"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p>
        </w:tc>
        <w:tc>
          <w:tcPr>
            <w:tcW w:w="1120" w:type="dxa"/>
            <w:tcBorders>
              <w:top w:val="nil"/>
              <w:left w:val="nil"/>
              <w:bottom w:val="nil"/>
              <w:right w:val="nil"/>
            </w:tcBorders>
          </w:tcPr>
          <w:p w14:paraId="280836C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81.17(2)</w:t>
            </w:r>
          </w:p>
        </w:tc>
        <w:tc>
          <w:tcPr>
            <w:tcW w:w="1121" w:type="dxa"/>
            <w:tcBorders>
              <w:top w:val="nil"/>
              <w:left w:val="nil"/>
              <w:bottom w:val="nil"/>
              <w:right w:val="nil"/>
            </w:tcBorders>
          </w:tcPr>
          <w:p w14:paraId="5E2B4C8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81.21(2)</w:t>
            </w:r>
          </w:p>
        </w:tc>
        <w:tc>
          <w:tcPr>
            <w:tcW w:w="1121" w:type="dxa"/>
            <w:tcBorders>
              <w:top w:val="nil"/>
              <w:left w:val="nil"/>
              <w:bottom w:val="nil"/>
              <w:right w:val="nil"/>
            </w:tcBorders>
          </w:tcPr>
          <w:p w14:paraId="3E24EDFB"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77" w:type="dxa"/>
            <w:tcBorders>
              <w:top w:val="nil"/>
              <w:left w:val="nil"/>
              <w:bottom w:val="nil"/>
              <w:right w:val="nil"/>
            </w:tcBorders>
          </w:tcPr>
          <w:p w14:paraId="29CA7C78"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77" w:type="dxa"/>
            <w:tcBorders>
              <w:top w:val="nil"/>
              <w:left w:val="nil"/>
              <w:bottom w:val="nil"/>
              <w:right w:val="nil"/>
            </w:tcBorders>
          </w:tcPr>
          <w:p w14:paraId="5815C99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81.283(17)</w:t>
            </w:r>
          </w:p>
        </w:tc>
        <w:tc>
          <w:tcPr>
            <w:tcW w:w="1177" w:type="dxa"/>
            <w:tcBorders>
              <w:top w:val="nil"/>
              <w:left w:val="nil"/>
              <w:bottom w:val="nil"/>
              <w:right w:val="nil"/>
            </w:tcBorders>
          </w:tcPr>
          <w:p w14:paraId="56E41A1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81.315(16)</w:t>
            </w:r>
          </w:p>
        </w:tc>
        <w:tc>
          <w:tcPr>
            <w:tcW w:w="1065" w:type="dxa"/>
            <w:tcBorders>
              <w:top w:val="nil"/>
              <w:left w:val="nil"/>
              <w:bottom w:val="nil"/>
              <w:right w:val="nil"/>
            </w:tcBorders>
          </w:tcPr>
          <w:p w14:paraId="07CAF6C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81.35(3)</w:t>
            </w:r>
          </w:p>
        </w:tc>
      </w:tr>
      <w:tr w:rsidR="007E20D8" w:rsidRPr="00BC58CA" w14:paraId="5AD08BDF" w14:textId="77777777" w:rsidTr="005835AA">
        <w:trPr>
          <w:jc w:val="center"/>
        </w:trPr>
        <w:tc>
          <w:tcPr>
            <w:tcW w:w="1680" w:type="dxa"/>
            <w:tcBorders>
              <w:top w:val="nil"/>
              <w:left w:val="nil"/>
              <w:bottom w:val="nil"/>
              <w:right w:val="nil"/>
            </w:tcBorders>
          </w:tcPr>
          <w:p w14:paraId="69797BFA"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p>
        </w:tc>
        <w:tc>
          <w:tcPr>
            <w:tcW w:w="1120" w:type="dxa"/>
            <w:tcBorders>
              <w:top w:val="nil"/>
              <w:left w:val="nil"/>
              <w:bottom w:val="nil"/>
              <w:right w:val="nil"/>
            </w:tcBorders>
          </w:tcPr>
          <w:p w14:paraId="7496108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85.507(8)</w:t>
            </w:r>
          </w:p>
        </w:tc>
        <w:tc>
          <w:tcPr>
            <w:tcW w:w="1121" w:type="dxa"/>
            <w:tcBorders>
              <w:top w:val="nil"/>
              <w:left w:val="nil"/>
              <w:bottom w:val="nil"/>
              <w:right w:val="nil"/>
            </w:tcBorders>
          </w:tcPr>
          <w:p w14:paraId="3C048AF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85.482(5)</w:t>
            </w:r>
          </w:p>
        </w:tc>
        <w:tc>
          <w:tcPr>
            <w:tcW w:w="1121" w:type="dxa"/>
            <w:tcBorders>
              <w:top w:val="nil"/>
              <w:left w:val="nil"/>
              <w:bottom w:val="nil"/>
              <w:right w:val="nil"/>
            </w:tcBorders>
          </w:tcPr>
          <w:p w14:paraId="15541F0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85.460(5)</w:t>
            </w:r>
          </w:p>
        </w:tc>
        <w:tc>
          <w:tcPr>
            <w:tcW w:w="1177" w:type="dxa"/>
            <w:tcBorders>
              <w:top w:val="nil"/>
              <w:left w:val="nil"/>
              <w:bottom w:val="nil"/>
              <w:right w:val="nil"/>
            </w:tcBorders>
          </w:tcPr>
          <w:p w14:paraId="57379F6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85.450(17)</w:t>
            </w:r>
          </w:p>
        </w:tc>
        <w:tc>
          <w:tcPr>
            <w:tcW w:w="1177" w:type="dxa"/>
            <w:tcBorders>
              <w:top w:val="nil"/>
              <w:left w:val="nil"/>
              <w:bottom w:val="nil"/>
              <w:right w:val="nil"/>
            </w:tcBorders>
          </w:tcPr>
          <w:p w14:paraId="0BEABA9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85.418(19)</w:t>
            </w:r>
          </w:p>
        </w:tc>
        <w:tc>
          <w:tcPr>
            <w:tcW w:w="1177" w:type="dxa"/>
            <w:tcBorders>
              <w:top w:val="nil"/>
              <w:left w:val="nil"/>
              <w:bottom w:val="nil"/>
              <w:right w:val="nil"/>
            </w:tcBorders>
          </w:tcPr>
          <w:p w14:paraId="4704DE9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85.409(13)</w:t>
            </w:r>
          </w:p>
        </w:tc>
        <w:tc>
          <w:tcPr>
            <w:tcW w:w="1065" w:type="dxa"/>
            <w:tcBorders>
              <w:top w:val="nil"/>
              <w:left w:val="nil"/>
              <w:bottom w:val="nil"/>
              <w:right w:val="nil"/>
            </w:tcBorders>
          </w:tcPr>
          <w:p w14:paraId="20DD09E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85.379(7)</w:t>
            </w:r>
          </w:p>
        </w:tc>
      </w:tr>
      <w:tr w:rsidR="007E20D8" w:rsidRPr="00BC58CA" w14:paraId="7D23F528" w14:textId="77777777" w:rsidTr="005835AA">
        <w:trPr>
          <w:jc w:val="center"/>
        </w:trPr>
        <w:tc>
          <w:tcPr>
            <w:tcW w:w="1680" w:type="dxa"/>
            <w:tcBorders>
              <w:top w:val="nil"/>
              <w:left w:val="nil"/>
              <w:bottom w:val="nil"/>
              <w:right w:val="nil"/>
            </w:tcBorders>
          </w:tcPr>
          <w:p w14:paraId="0D92DE61" w14:textId="77777777" w:rsidR="007E20D8" w:rsidRPr="00BC58CA" w:rsidRDefault="007E20D8" w:rsidP="00EE6E31">
            <w:pPr>
              <w:rPr>
                <w:rFonts w:ascii="Symbol" w:hAnsi="Symbol" w:cs="Times New Roman"/>
                <w:sz w:val="21"/>
                <w:szCs w:val="21"/>
              </w:rPr>
            </w:pPr>
            <w:r w:rsidRPr="00BC58CA">
              <w:rPr>
                <w:rFonts w:ascii="Times New Roman" w:hAnsi="Times New Roman" w:cs="Times New Roman"/>
                <w:sz w:val="21"/>
                <w:szCs w:val="21"/>
              </w:rPr>
              <w:t>Volume (Ǻ</w:t>
            </w:r>
            <w:r w:rsidRPr="00BC58CA">
              <w:rPr>
                <w:rFonts w:ascii="Times New Roman" w:hAnsi="Times New Roman" w:cs="Times New Roman"/>
                <w:sz w:val="21"/>
                <w:szCs w:val="21"/>
                <w:vertAlign w:val="superscript"/>
              </w:rPr>
              <w:t>3</w:t>
            </w:r>
            <w:r w:rsidRPr="00BC58CA">
              <w:rPr>
                <w:rFonts w:ascii="Times New Roman" w:hAnsi="Times New Roman" w:cs="Times New Roman"/>
                <w:sz w:val="21"/>
                <w:szCs w:val="21"/>
              </w:rPr>
              <w:t>)</w:t>
            </w:r>
          </w:p>
        </w:tc>
        <w:tc>
          <w:tcPr>
            <w:tcW w:w="1120" w:type="dxa"/>
            <w:tcBorders>
              <w:top w:val="nil"/>
              <w:left w:val="nil"/>
              <w:bottom w:val="nil"/>
              <w:right w:val="nil"/>
            </w:tcBorders>
          </w:tcPr>
          <w:p w14:paraId="5669E61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1284.9(3)</w:t>
            </w:r>
          </w:p>
        </w:tc>
        <w:tc>
          <w:tcPr>
            <w:tcW w:w="1121" w:type="dxa"/>
            <w:tcBorders>
              <w:top w:val="nil"/>
              <w:left w:val="nil"/>
              <w:bottom w:val="nil"/>
              <w:right w:val="nil"/>
            </w:tcBorders>
          </w:tcPr>
          <w:p w14:paraId="37ACB25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1294.3(3)</w:t>
            </w:r>
          </w:p>
        </w:tc>
        <w:tc>
          <w:tcPr>
            <w:tcW w:w="1121" w:type="dxa"/>
            <w:tcBorders>
              <w:top w:val="nil"/>
              <w:left w:val="nil"/>
              <w:bottom w:val="nil"/>
              <w:right w:val="nil"/>
            </w:tcBorders>
          </w:tcPr>
          <w:p w14:paraId="774246A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1305.8(3)</w:t>
            </w:r>
          </w:p>
        </w:tc>
        <w:tc>
          <w:tcPr>
            <w:tcW w:w="1177" w:type="dxa"/>
            <w:tcBorders>
              <w:top w:val="nil"/>
              <w:left w:val="nil"/>
              <w:bottom w:val="nil"/>
              <w:right w:val="nil"/>
            </w:tcBorders>
          </w:tcPr>
          <w:p w14:paraId="449CBA4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1312.3(7)</w:t>
            </w:r>
          </w:p>
        </w:tc>
        <w:tc>
          <w:tcPr>
            <w:tcW w:w="1177" w:type="dxa"/>
            <w:tcBorders>
              <w:top w:val="nil"/>
              <w:left w:val="nil"/>
              <w:bottom w:val="nil"/>
              <w:right w:val="nil"/>
            </w:tcBorders>
          </w:tcPr>
          <w:p w14:paraId="4BA3E2C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1318.5(9)</w:t>
            </w:r>
          </w:p>
        </w:tc>
        <w:tc>
          <w:tcPr>
            <w:tcW w:w="1177" w:type="dxa"/>
            <w:tcBorders>
              <w:top w:val="nil"/>
              <w:left w:val="nil"/>
              <w:bottom w:val="nil"/>
              <w:right w:val="nil"/>
            </w:tcBorders>
          </w:tcPr>
          <w:p w14:paraId="693FDF1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1324.9(12)</w:t>
            </w:r>
          </w:p>
        </w:tc>
        <w:tc>
          <w:tcPr>
            <w:tcW w:w="1065" w:type="dxa"/>
            <w:tcBorders>
              <w:top w:val="nil"/>
              <w:left w:val="nil"/>
              <w:bottom w:val="nil"/>
              <w:right w:val="nil"/>
            </w:tcBorders>
          </w:tcPr>
          <w:p w14:paraId="525E0CF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1331.5(3)</w:t>
            </w:r>
          </w:p>
        </w:tc>
      </w:tr>
      <w:tr w:rsidR="007E20D8" w:rsidRPr="00BC58CA" w14:paraId="5BEE8FD6" w14:textId="77777777" w:rsidTr="005835AA">
        <w:trPr>
          <w:jc w:val="center"/>
        </w:trPr>
        <w:tc>
          <w:tcPr>
            <w:tcW w:w="1680" w:type="dxa"/>
            <w:tcBorders>
              <w:top w:val="nil"/>
              <w:left w:val="nil"/>
              <w:bottom w:val="nil"/>
              <w:right w:val="nil"/>
            </w:tcBorders>
          </w:tcPr>
          <w:p w14:paraId="6780FDC9" w14:textId="77777777" w:rsidR="007E20D8" w:rsidRPr="00BC58CA" w:rsidRDefault="007E20D8" w:rsidP="00EE6E31">
            <w:pPr>
              <w:rPr>
                <w:rFonts w:ascii="Times New Roman" w:hAnsi="Times New Roman" w:cs="Times New Roman"/>
                <w:sz w:val="21"/>
                <w:szCs w:val="21"/>
              </w:rPr>
            </w:pPr>
            <w:r w:rsidRPr="00BC58CA">
              <w:rPr>
                <w:rFonts w:ascii="Symbol" w:eastAsia="Symbol" w:hAnsi="Symbol" w:cs="Symbol"/>
                <w:i/>
                <w:iCs/>
                <w:sz w:val="21"/>
                <w:szCs w:val="21"/>
              </w:rPr>
              <w:t></w:t>
            </w:r>
            <w:r w:rsidRPr="00BC58CA">
              <w:rPr>
                <w:rFonts w:ascii="Times New Roman" w:eastAsia="Times New Roman" w:hAnsi="Times New Roman" w:cs="Times New Roman"/>
                <w:sz w:val="21"/>
                <w:szCs w:val="21"/>
              </w:rPr>
              <w:t xml:space="preserve"> </w:t>
            </w:r>
            <w:r w:rsidRPr="00BC58CA">
              <w:rPr>
                <w:rFonts w:ascii="Times New Roman" w:eastAsia="Times New Roman" w:hAnsi="Times New Roman" w:cs="Times New Roman"/>
                <w:sz w:val="21"/>
                <w:szCs w:val="21"/>
                <w:vertAlign w:val="subscript"/>
              </w:rPr>
              <w:t xml:space="preserve">calcd </w:t>
            </w:r>
            <w:r w:rsidRPr="00BC58CA">
              <w:rPr>
                <w:rFonts w:ascii="Times New Roman" w:eastAsia="Times New Roman" w:hAnsi="Times New Roman" w:cs="Times New Roman"/>
                <w:sz w:val="21"/>
                <w:szCs w:val="21"/>
              </w:rPr>
              <w:t>(g/cm</w:t>
            </w:r>
            <w:r w:rsidRPr="00BC58CA">
              <w:rPr>
                <w:rFonts w:ascii="Times New Roman" w:eastAsia="Times New Roman" w:hAnsi="Times New Roman" w:cs="Times New Roman"/>
                <w:sz w:val="21"/>
                <w:szCs w:val="21"/>
                <w:vertAlign w:val="superscript"/>
              </w:rPr>
              <w:t>3</w:t>
            </w:r>
            <w:r w:rsidRPr="00BC58CA">
              <w:rPr>
                <w:rFonts w:ascii="Times New Roman" w:eastAsia="Times New Roman" w:hAnsi="Times New Roman" w:cs="Times New Roman"/>
                <w:sz w:val="21"/>
                <w:szCs w:val="21"/>
              </w:rPr>
              <w:t>)</w:t>
            </w:r>
          </w:p>
        </w:tc>
        <w:tc>
          <w:tcPr>
            <w:tcW w:w="1120" w:type="dxa"/>
            <w:tcBorders>
              <w:top w:val="nil"/>
              <w:left w:val="nil"/>
              <w:bottom w:val="nil"/>
              <w:right w:val="nil"/>
            </w:tcBorders>
          </w:tcPr>
          <w:p w14:paraId="5A94E46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1.151</w:t>
            </w:r>
          </w:p>
        </w:tc>
        <w:tc>
          <w:tcPr>
            <w:tcW w:w="1121" w:type="dxa"/>
            <w:tcBorders>
              <w:top w:val="nil"/>
              <w:left w:val="nil"/>
              <w:bottom w:val="nil"/>
              <w:right w:val="nil"/>
            </w:tcBorders>
          </w:tcPr>
          <w:p w14:paraId="1D0B423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1.143</w:t>
            </w:r>
          </w:p>
        </w:tc>
        <w:tc>
          <w:tcPr>
            <w:tcW w:w="1121" w:type="dxa"/>
            <w:tcBorders>
              <w:top w:val="nil"/>
              <w:left w:val="nil"/>
              <w:bottom w:val="nil"/>
              <w:right w:val="nil"/>
            </w:tcBorders>
          </w:tcPr>
          <w:p w14:paraId="53F75EE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1.133</w:t>
            </w:r>
          </w:p>
        </w:tc>
        <w:tc>
          <w:tcPr>
            <w:tcW w:w="1177" w:type="dxa"/>
            <w:tcBorders>
              <w:top w:val="nil"/>
              <w:left w:val="nil"/>
              <w:bottom w:val="nil"/>
              <w:right w:val="nil"/>
            </w:tcBorders>
          </w:tcPr>
          <w:p w14:paraId="54002BC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1.127</w:t>
            </w:r>
          </w:p>
        </w:tc>
        <w:tc>
          <w:tcPr>
            <w:tcW w:w="1177" w:type="dxa"/>
            <w:tcBorders>
              <w:top w:val="nil"/>
              <w:left w:val="nil"/>
              <w:bottom w:val="nil"/>
              <w:right w:val="nil"/>
            </w:tcBorders>
          </w:tcPr>
          <w:p w14:paraId="259CD1D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1.122</w:t>
            </w:r>
          </w:p>
        </w:tc>
        <w:tc>
          <w:tcPr>
            <w:tcW w:w="1177" w:type="dxa"/>
            <w:tcBorders>
              <w:top w:val="nil"/>
              <w:left w:val="nil"/>
              <w:bottom w:val="nil"/>
              <w:right w:val="nil"/>
            </w:tcBorders>
          </w:tcPr>
          <w:p w14:paraId="0C2B808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1.117</w:t>
            </w:r>
          </w:p>
        </w:tc>
        <w:tc>
          <w:tcPr>
            <w:tcW w:w="1065" w:type="dxa"/>
            <w:tcBorders>
              <w:top w:val="nil"/>
              <w:left w:val="nil"/>
              <w:bottom w:val="nil"/>
              <w:right w:val="nil"/>
            </w:tcBorders>
          </w:tcPr>
          <w:p w14:paraId="7BED5BF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1.111</w:t>
            </w:r>
          </w:p>
        </w:tc>
      </w:tr>
      <w:tr w:rsidR="007E20D8" w:rsidRPr="00BC58CA" w14:paraId="581EC37B" w14:textId="77777777" w:rsidTr="005835AA">
        <w:trPr>
          <w:jc w:val="center"/>
        </w:trPr>
        <w:tc>
          <w:tcPr>
            <w:tcW w:w="1680" w:type="dxa"/>
            <w:tcBorders>
              <w:top w:val="nil"/>
              <w:left w:val="nil"/>
              <w:bottom w:val="nil"/>
              <w:right w:val="nil"/>
            </w:tcBorders>
          </w:tcPr>
          <w:p w14:paraId="6A10F50F" w14:textId="77777777" w:rsidR="007E20D8" w:rsidRPr="00BC58CA" w:rsidRDefault="007E20D8" w:rsidP="00EE6E31">
            <w:pPr>
              <w:rPr>
                <w:rFonts w:ascii="Times New Roman" w:hAnsi="Times New Roman" w:cs="Times New Roman"/>
                <w:sz w:val="21"/>
                <w:szCs w:val="21"/>
              </w:rPr>
            </w:pPr>
            <w:r w:rsidRPr="00BC58CA">
              <w:rPr>
                <w:rFonts w:ascii="Symbol" w:eastAsia="Symbol" w:hAnsi="Symbol" w:cs="Symbol"/>
                <w:i/>
                <w:iCs/>
                <w:sz w:val="21"/>
                <w:szCs w:val="21"/>
              </w:rPr>
              <w:t></w:t>
            </w:r>
            <w:r w:rsidRPr="00BC58CA">
              <w:rPr>
                <w:rFonts w:ascii="Times New Roman" w:eastAsia="Times New Roman" w:hAnsi="Times New Roman" w:cs="Times New Roman"/>
                <w:sz w:val="21"/>
                <w:szCs w:val="21"/>
              </w:rPr>
              <w:t xml:space="preserve"> (mm</w:t>
            </w:r>
            <w:r w:rsidRPr="00BC58CA">
              <w:rPr>
                <w:rFonts w:ascii="Times New Roman" w:eastAsia="Times New Roman" w:hAnsi="Times New Roman" w:cs="Times New Roman"/>
                <w:sz w:val="21"/>
                <w:szCs w:val="21"/>
                <w:vertAlign w:val="superscript"/>
              </w:rPr>
              <w:t>–1</w:t>
            </w:r>
            <w:r w:rsidRPr="00BC58CA">
              <w:rPr>
                <w:rFonts w:ascii="Times New Roman" w:eastAsia="Times New Roman" w:hAnsi="Times New Roman" w:cs="Times New Roman"/>
                <w:sz w:val="21"/>
                <w:szCs w:val="21"/>
              </w:rPr>
              <w:t>)</w:t>
            </w:r>
          </w:p>
        </w:tc>
        <w:tc>
          <w:tcPr>
            <w:tcW w:w="1120" w:type="dxa"/>
            <w:tcBorders>
              <w:top w:val="nil"/>
              <w:left w:val="nil"/>
              <w:bottom w:val="nil"/>
              <w:right w:val="nil"/>
            </w:tcBorders>
          </w:tcPr>
          <w:p w14:paraId="2796250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0.062</w:t>
            </w:r>
          </w:p>
        </w:tc>
        <w:tc>
          <w:tcPr>
            <w:tcW w:w="1121" w:type="dxa"/>
            <w:tcBorders>
              <w:top w:val="nil"/>
              <w:left w:val="nil"/>
              <w:bottom w:val="nil"/>
              <w:right w:val="nil"/>
            </w:tcBorders>
          </w:tcPr>
          <w:p w14:paraId="4616681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0.062</w:t>
            </w:r>
          </w:p>
        </w:tc>
        <w:tc>
          <w:tcPr>
            <w:tcW w:w="1121" w:type="dxa"/>
            <w:tcBorders>
              <w:top w:val="nil"/>
              <w:left w:val="nil"/>
              <w:bottom w:val="nil"/>
              <w:right w:val="nil"/>
            </w:tcBorders>
          </w:tcPr>
          <w:p w14:paraId="64A2F95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0.061</w:t>
            </w:r>
          </w:p>
        </w:tc>
        <w:tc>
          <w:tcPr>
            <w:tcW w:w="1177" w:type="dxa"/>
            <w:tcBorders>
              <w:top w:val="nil"/>
              <w:left w:val="nil"/>
              <w:bottom w:val="nil"/>
              <w:right w:val="nil"/>
            </w:tcBorders>
          </w:tcPr>
          <w:p w14:paraId="5B445C0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0.061</w:t>
            </w:r>
          </w:p>
        </w:tc>
        <w:tc>
          <w:tcPr>
            <w:tcW w:w="1177" w:type="dxa"/>
            <w:tcBorders>
              <w:top w:val="nil"/>
              <w:left w:val="nil"/>
              <w:bottom w:val="nil"/>
              <w:right w:val="nil"/>
            </w:tcBorders>
          </w:tcPr>
          <w:p w14:paraId="688BD8E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0.061</w:t>
            </w:r>
          </w:p>
        </w:tc>
        <w:tc>
          <w:tcPr>
            <w:tcW w:w="1177" w:type="dxa"/>
            <w:tcBorders>
              <w:top w:val="nil"/>
              <w:left w:val="nil"/>
              <w:bottom w:val="nil"/>
              <w:right w:val="nil"/>
            </w:tcBorders>
          </w:tcPr>
          <w:p w14:paraId="580C032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0.060</w:t>
            </w:r>
          </w:p>
        </w:tc>
        <w:tc>
          <w:tcPr>
            <w:tcW w:w="1065" w:type="dxa"/>
            <w:tcBorders>
              <w:top w:val="nil"/>
              <w:left w:val="nil"/>
              <w:bottom w:val="nil"/>
              <w:right w:val="nil"/>
            </w:tcBorders>
          </w:tcPr>
          <w:p w14:paraId="5FE10F8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0.060</w:t>
            </w:r>
          </w:p>
        </w:tc>
      </w:tr>
      <w:tr w:rsidR="007E20D8" w:rsidRPr="00BC58CA" w14:paraId="526EF7D3" w14:textId="77777777" w:rsidTr="005835AA">
        <w:trPr>
          <w:jc w:val="center"/>
        </w:trPr>
        <w:tc>
          <w:tcPr>
            <w:tcW w:w="1680" w:type="dxa"/>
            <w:tcBorders>
              <w:top w:val="nil"/>
              <w:left w:val="nil"/>
              <w:bottom w:val="nil"/>
              <w:right w:val="nil"/>
            </w:tcBorders>
          </w:tcPr>
          <w:p w14:paraId="2F3E1A0E"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F(000)</w:t>
            </w:r>
          </w:p>
        </w:tc>
        <w:tc>
          <w:tcPr>
            <w:tcW w:w="1120" w:type="dxa"/>
            <w:tcBorders>
              <w:top w:val="nil"/>
              <w:left w:val="nil"/>
              <w:bottom w:val="nil"/>
              <w:right w:val="nil"/>
            </w:tcBorders>
          </w:tcPr>
          <w:p w14:paraId="7C7A52C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480</w:t>
            </w:r>
          </w:p>
        </w:tc>
        <w:tc>
          <w:tcPr>
            <w:tcW w:w="1121" w:type="dxa"/>
            <w:tcBorders>
              <w:top w:val="nil"/>
              <w:left w:val="nil"/>
              <w:bottom w:val="nil"/>
              <w:right w:val="nil"/>
            </w:tcBorders>
          </w:tcPr>
          <w:p w14:paraId="7BC7091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480</w:t>
            </w:r>
          </w:p>
        </w:tc>
        <w:tc>
          <w:tcPr>
            <w:tcW w:w="1121" w:type="dxa"/>
            <w:tcBorders>
              <w:top w:val="nil"/>
              <w:left w:val="nil"/>
              <w:bottom w:val="nil"/>
              <w:right w:val="nil"/>
            </w:tcBorders>
          </w:tcPr>
          <w:p w14:paraId="1DB3AA6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480</w:t>
            </w:r>
          </w:p>
        </w:tc>
        <w:tc>
          <w:tcPr>
            <w:tcW w:w="1177" w:type="dxa"/>
            <w:tcBorders>
              <w:top w:val="nil"/>
              <w:left w:val="nil"/>
              <w:bottom w:val="nil"/>
              <w:right w:val="nil"/>
            </w:tcBorders>
          </w:tcPr>
          <w:p w14:paraId="109D8B3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480</w:t>
            </w:r>
          </w:p>
        </w:tc>
        <w:tc>
          <w:tcPr>
            <w:tcW w:w="1177" w:type="dxa"/>
            <w:tcBorders>
              <w:top w:val="nil"/>
              <w:left w:val="nil"/>
              <w:bottom w:val="nil"/>
              <w:right w:val="nil"/>
            </w:tcBorders>
          </w:tcPr>
          <w:p w14:paraId="06F357C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480</w:t>
            </w:r>
          </w:p>
        </w:tc>
        <w:tc>
          <w:tcPr>
            <w:tcW w:w="1177" w:type="dxa"/>
            <w:tcBorders>
              <w:top w:val="nil"/>
              <w:left w:val="nil"/>
              <w:bottom w:val="nil"/>
              <w:right w:val="nil"/>
            </w:tcBorders>
          </w:tcPr>
          <w:p w14:paraId="407A9AF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480</w:t>
            </w:r>
          </w:p>
        </w:tc>
        <w:tc>
          <w:tcPr>
            <w:tcW w:w="1065" w:type="dxa"/>
            <w:tcBorders>
              <w:top w:val="nil"/>
              <w:left w:val="nil"/>
              <w:bottom w:val="nil"/>
              <w:right w:val="nil"/>
            </w:tcBorders>
          </w:tcPr>
          <w:p w14:paraId="3A971E3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480</w:t>
            </w:r>
          </w:p>
        </w:tc>
      </w:tr>
      <w:tr w:rsidR="007E20D8" w:rsidRPr="00BC58CA" w14:paraId="27DB0E42" w14:textId="77777777" w:rsidTr="005835AA">
        <w:trPr>
          <w:jc w:val="center"/>
        </w:trPr>
        <w:tc>
          <w:tcPr>
            <w:tcW w:w="1680" w:type="dxa"/>
            <w:tcBorders>
              <w:top w:val="nil"/>
              <w:left w:val="nil"/>
              <w:bottom w:val="nil"/>
              <w:right w:val="nil"/>
            </w:tcBorders>
          </w:tcPr>
          <w:p w14:paraId="06263D50"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θ</w:t>
            </w:r>
            <w:r w:rsidRPr="00BC58CA">
              <w:rPr>
                <w:rFonts w:ascii="Times New Roman" w:eastAsia="Times New Roman" w:hAnsi="Times New Roman" w:cs="Times New Roman"/>
                <w:sz w:val="21"/>
                <w:szCs w:val="21"/>
                <w:vertAlign w:val="subscript"/>
              </w:rPr>
              <w:t>min</w:t>
            </w:r>
            <w:r w:rsidRPr="00BC58CA">
              <w:rPr>
                <w:rFonts w:ascii="Times New Roman" w:eastAsia="Times New Roman" w:hAnsi="Times New Roman" w:cs="Times New Roman"/>
                <w:sz w:val="21"/>
                <w:szCs w:val="21"/>
              </w:rPr>
              <w:t xml:space="preserve"> (°)</w:t>
            </w:r>
          </w:p>
        </w:tc>
        <w:tc>
          <w:tcPr>
            <w:tcW w:w="1120" w:type="dxa"/>
            <w:tcBorders>
              <w:top w:val="nil"/>
              <w:left w:val="nil"/>
              <w:bottom w:val="nil"/>
              <w:right w:val="nil"/>
            </w:tcBorders>
          </w:tcPr>
          <w:p w14:paraId="040AC98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1.447</w:t>
            </w:r>
          </w:p>
        </w:tc>
        <w:tc>
          <w:tcPr>
            <w:tcW w:w="1121" w:type="dxa"/>
            <w:tcBorders>
              <w:top w:val="nil"/>
              <w:left w:val="nil"/>
              <w:bottom w:val="nil"/>
              <w:right w:val="nil"/>
            </w:tcBorders>
          </w:tcPr>
          <w:p w14:paraId="2CE1307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1.984</w:t>
            </w:r>
          </w:p>
        </w:tc>
        <w:tc>
          <w:tcPr>
            <w:tcW w:w="1121" w:type="dxa"/>
            <w:tcBorders>
              <w:top w:val="nil"/>
              <w:left w:val="nil"/>
              <w:bottom w:val="nil"/>
              <w:right w:val="nil"/>
            </w:tcBorders>
          </w:tcPr>
          <w:p w14:paraId="560DB79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1.977</w:t>
            </w:r>
          </w:p>
        </w:tc>
        <w:tc>
          <w:tcPr>
            <w:tcW w:w="1177" w:type="dxa"/>
            <w:tcBorders>
              <w:top w:val="nil"/>
              <w:left w:val="nil"/>
              <w:bottom w:val="nil"/>
              <w:right w:val="nil"/>
            </w:tcBorders>
          </w:tcPr>
          <w:p w14:paraId="674A3FE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1.973</w:t>
            </w:r>
          </w:p>
        </w:tc>
        <w:tc>
          <w:tcPr>
            <w:tcW w:w="1177" w:type="dxa"/>
            <w:tcBorders>
              <w:top w:val="nil"/>
              <w:left w:val="nil"/>
              <w:bottom w:val="nil"/>
              <w:right w:val="nil"/>
            </w:tcBorders>
          </w:tcPr>
          <w:p w14:paraId="2682656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1.442</w:t>
            </w:r>
          </w:p>
        </w:tc>
        <w:tc>
          <w:tcPr>
            <w:tcW w:w="1177" w:type="dxa"/>
            <w:tcBorders>
              <w:top w:val="nil"/>
              <w:left w:val="nil"/>
              <w:bottom w:val="nil"/>
              <w:right w:val="nil"/>
            </w:tcBorders>
          </w:tcPr>
          <w:p w14:paraId="7378C3C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1.441</w:t>
            </w:r>
          </w:p>
        </w:tc>
        <w:tc>
          <w:tcPr>
            <w:tcW w:w="1065" w:type="dxa"/>
            <w:tcBorders>
              <w:top w:val="nil"/>
              <w:left w:val="nil"/>
              <w:bottom w:val="nil"/>
              <w:right w:val="nil"/>
            </w:tcBorders>
          </w:tcPr>
          <w:p w14:paraId="7AFBC5A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1.960</w:t>
            </w:r>
          </w:p>
        </w:tc>
      </w:tr>
      <w:tr w:rsidR="007E20D8" w:rsidRPr="00BC58CA" w14:paraId="6D8405B1" w14:textId="77777777" w:rsidTr="005835AA">
        <w:trPr>
          <w:jc w:val="center"/>
        </w:trPr>
        <w:tc>
          <w:tcPr>
            <w:tcW w:w="1680" w:type="dxa"/>
            <w:tcBorders>
              <w:top w:val="nil"/>
              <w:left w:val="nil"/>
              <w:bottom w:val="nil"/>
              <w:right w:val="nil"/>
            </w:tcBorders>
          </w:tcPr>
          <w:p w14:paraId="19BECB6D"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Θ</w:t>
            </w:r>
            <w:r w:rsidRPr="00BC58CA">
              <w:rPr>
                <w:rFonts w:ascii="Times New Roman" w:eastAsia="Times New Roman" w:hAnsi="Times New Roman" w:cs="Times New Roman"/>
                <w:sz w:val="21"/>
                <w:szCs w:val="21"/>
                <w:vertAlign w:val="subscript"/>
              </w:rPr>
              <w:t>max</w:t>
            </w:r>
            <w:r w:rsidRPr="00BC58CA">
              <w:rPr>
                <w:rFonts w:ascii="Times New Roman" w:eastAsia="Times New Roman" w:hAnsi="Times New Roman" w:cs="Times New Roman"/>
                <w:sz w:val="21"/>
                <w:szCs w:val="21"/>
              </w:rPr>
              <w:t xml:space="preserve"> (°)</w:t>
            </w:r>
          </w:p>
        </w:tc>
        <w:tc>
          <w:tcPr>
            <w:tcW w:w="1120" w:type="dxa"/>
            <w:tcBorders>
              <w:top w:val="nil"/>
              <w:left w:val="nil"/>
              <w:bottom w:val="nil"/>
              <w:right w:val="nil"/>
            </w:tcBorders>
          </w:tcPr>
          <w:p w14:paraId="478ED91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29.752</w:t>
            </w:r>
          </w:p>
        </w:tc>
        <w:tc>
          <w:tcPr>
            <w:tcW w:w="1121" w:type="dxa"/>
            <w:tcBorders>
              <w:top w:val="nil"/>
              <w:left w:val="nil"/>
              <w:bottom w:val="nil"/>
              <w:right w:val="nil"/>
            </w:tcBorders>
          </w:tcPr>
          <w:p w14:paraId="4E2AD53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29.753</w:t>
            </w:r>
          </w:p>
        </w:tc>
        <w:tc>
          <w:tcPr>
            <w:tcW w:w="1121" w:type="dxa"/>
            <w:tcBorders>
              <w:top w:val="nil"/>
              <w:left w:val="nil"/>
              <w:bottom w:val="nil"/>
              <w:right w:val="nil"/>
            </w:tcBorders>
          </w:tcPr>
          <w:p w14:paraId="5C428FF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29.758</w:t>
            </w:r>
          </w:p>
        </w:tc>
        <w:tc>
          <w:tcPr>
            <w:tcW w:w="1177" w:type="dxa"/>
            <w:tcBorders>
              <w:top w:val="nil"/>
              <w:left w:val="nil"/>
              <w:bottom w:val="nil"/>
              <w:right w:val="nil"/>
            </w:tcBorders>
          </w:tcPr>
          <w:p w14:paraId="009A1A0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29.760</w:t>
            </w:r>
          </w:p>
        </w:tc>
        <w:tc>
          <w:tcPr>
            <w:tcW w:w="1177" w:type="dxa"/>
            <w:tcBorders>
              <w:top w:val="nil"/>
              <w:left w:val="nil"/>
              <w:bottom w:val="nil"/>
              <w:right w:val="nil"/>
            </w:tcBorders>
          </w:tcPr>
          <w:p w14:paraId="32E443F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29.756</w:t>
            </w:r>
          </w:p>
        </w:tc>
        <w:tc>
          <w:tcPr>
            <w:tcW w:w="1177" w:type="dxa"/>
            <w:tcBorders>
              <w:top w:val="nil"/>
              <w:left w:val="nil"/>
              <w:bottom w:val="nil"/>
              <w:right w:val="nil"/>
            </w:tcBorders>
          </w:tcPr>
          <w:p w14:paraId="7A10765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29.761</w:t>
            </w:r>
          </w:p>
        </w:tc>
        <w:tc>
          <w:tcPr>
            <w:tcW w:w="1065" w:type="dxa"/>
            <w:tcBorders>
              <w:top w:val="nil"/>
              <w:left w:val="nil"/>
              <w:bottom w:val="nil"/>
              <w:right w:val="nil"/>
            </w:tcBorders>
          </w:tcPr>
          <w:p w14:paraId="649970A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29.760</w:t>
            </w:r>
          </w:p>
        </w:tc>
      </w:tr>
      <w:tr w:rsidR="007E20D8" w:rsidRPr="00BC58CA" w14:paraId="724B4590" w14:textId="77777777" w:rsidTr="005835AA">
        <w:trPr>
          <w:jc w:val="center"/>
        </w:trPr>
        <w:tc>
          <w:tcPr>
            <w:tcW w:w="1680" w:type="dxa"/>
            <w:tcBorders>
              <w:top w:val="nil"/>
              <w:left w:val="nil"/>
              <w:bottom w:val="nil"/>
              <w:right w:val="nil"/>
            </w:tcBorders>
          </w:tcPr>
          <w:p w14:paraId="7CDB52A1"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Reflections collected</w:t>
            </w:r>
          </w:p>
        </w:tc>
        <w:tc>
          <w:tcPr>
            <w:tcW w:w="1120" w:type="dxa"/>
            <w:tcBorders>
              <w:top w:val="nil"/>
              <w:left w:val="nil"/>
              <w:bottom w:val="nil"/>
              <w:right w:val="nil"/>
            </w:tcBorders>
          </w:tcPr>
          <w:p w14:paraId="04FDEA1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45379</w:t>
            </w:r>
          </w:p>
        </w:tc>
        <w:tc>
          <w:tcPr>
            <w:tcW w:w="1121" w:type="dxa"/>
            <w:tcBorders>
              <w:top w:val="nil"/>
              <w:left w:val="nil"/>
              <w:bottom w:val="nil"/>
              <w:right w:val="nil"/>
            </w:tcBorders>
          </w:tcPr>
          <w:p w14:paraId="1C0A5B1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46072</w:t>
            </w:r>
          </w:p>
        </w:tc>
        <w:tc>
          <w:tcPr>
            <w:tcW w:w="1121" w:type="dxa"/>
            <w:tcBorders>
              <w:top w:val="nil"/>
              <w:left w:val="nil"/>
              <w:bottom w:val="nil"/>
              <w:right w:val="nil"/>
            </w:tcBorders>
          </w:tcPr>
          <w:p w14:paraId="54550F9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46512</w:t>
            </w:r>
          </w:p>
        </w:tc>
        <w:tc>
          <w:tcPr>
            <w:tcW w:w="1177" w:type="dxa"/>
            <w:tcBorders>
              <w:top w:val="nil"/>
              <w:left w:val="nil"/>
              <w:bottom w:val="nil"/>
              <w:right w:val="nil"/>
            </w:tcBorders>
          </w:tcPr>
          <w:p w14:paraId="5E44015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47107</w:t>
            </w:r>
          </w:p>
        </w:tc>
        <w:tc>
          <w:tcPr>
            <w:tcW w:w="1177" w:type="dxa"/>
            <w:tcBorders>
              <w:top w:val="nil"/>
              <w:left w:val="nil"/>
              <w:bottom w:val="nil"/>
              <w:right w:val="nil"/>
            </w:tcBorders>
          </w:tcPr>
          <w:p w14:paraId="71F3B57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47586</w:t>
            </w:r>
          </w:p>
        </w:tc>
        <w:tc>
          <w:tcPr>
            <w:tcW w:w="1177" w:type="dxa"/>
            <w:tcBorders>
              <w:top w:val="nil"/>
              <w:left w:val="nil"/>
              <w:bottom w:val="nil"/>
              <w:right w:val="nil"/>
            </w:tcBorders>
          </w:tcPr>
          <w:p w14:paraId="2D84F6F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35377</w:t>
            </w:r>
          </w:p>
        </w:tc>
        <w:tc>
          <w:tcPr>
            <w:tcW w:w="1065" w:type="dxa"/>
            <w:tcBorders>
              <w:top w:val="nil"/>
              <w:left w:val="nil"/>
              <w:bottom w:val="nil"/>
              <w:right w:val="nil"/>
            </w:tcBorders>
          </w:tcPr>
          <w:p w14:paraId="6104054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48268</w:t>
            </w:r>
          </w:p>
        </w:tc>
      </w:tr>
      <w:tr w:rsidR="007E20D8" w:rsidRPr="00BC58CA" w14:paraId="7F78BF7B" w14:textId="77777777" w:rsidTr="005835AA">
        <w:trPr>
          <w:trHeight w:val="562"/>
          <w:jc w:val="center"/>
        </w:trPr>
        <w:tc>
          <w:tcPr>
            <w:tcW w:w="1680" w:type="dxa"/>
            <w:tcBorders>
              <w:top w:val="nil"/>
              <w:left w:val="nil"/>
              <w:bottom w:val="nil"/>
              <w:right w:val="nil"/>
            </w:tcBorders>
          </w:tcPr>
          <w:p w14:paraId="4CB89E2C" w14:textId="77777777" w:rsidR="007E20D8" w:rsidRPr="00BC58CA" w:rsidRDefault="007E20D8" w:rsidP="00EE6E31">
            <w:pPr>
              <w:rPr>
                <w:rFonts w:ascii="Times New Roman" w:eastAsia="Times New Roman" w:hAnsi="Times New Roman" w:cs="Times New Roman"/>
                <w:sz w:val="21"/>
                <w:szCs w:val="21"/>
              </w:rPr>
            </w:pPr>
            <w:r w:rsidRPr="00BC58CA">
              <w:rPr>
                <w:rFonts w:ascii="Times New Roman" w:eastAsia="Times New Roman" w:hAnsi="Times New Roman" w:cs="Times New Roman"/>
                <w:sz w:val="21"/>
                <w:szCs w:val="21"/>
              </w:rPr>
              <w:t xml:space="preserve">Independent Reflections </w:t>
            </w:r>
          </w:p>
          <w:p w14:paraId="6198D75F" w14:textId="77777777" w:rsidR="007E20D8" w:rsidRPr="00BC58CA" w:rsidRDefault="007E20D8" w:rsidP="00EE6E31">
            <w:pPr>
              <w:rPr>
                <w:rFonts w:ascii="Times New Roman" w:hAnsi="Times New Roman" w:cs="Times New Roman"/>
                <w:sz w:val="21"/>
                <w:szCs w:val="21"/>
                <w:lang w:val="it-IT"/>
              </w:rPr>
            </w:pPr>
            <w:r w:rsidRPr="00BC58CA">
              <w:rPr>
                <w:rFonts w:ascii="Times New Roman" w:eastAsia="Times New Roman" w:hAnsi="Times New Roman" w:cs="Times New Roman"/>
                <w:sz w:val="21"/>
                <w:szCs w:val="21"/>
              </w:rPr>
              <w:t>(R</w:t>
            </w:r>
            <w:r w:rsidRPr="00BC58CA">
              <w:rPr>
                <w:rFonts w:ascii="Times New Roman" w:eastAsia="Times New Roman" w:hAnsi="Times New Roman" w:cs="Times New Roman"/>
                <w:sz w:val="21"/>
                <w:szCs w:val="21"/>
                <w:vertAlign w:val="subscript"/>
              </w:rPr>
              <w:t>int</w:t>
            </w:r>
            <w:r w:rsidRPr="00BC58CA">
              <w:rPr>
                <w:rFonts w:ascii="Times New Roman" w:eastAsia="Times New Roman" w:hAnsi="Times New Roman" w:cs="Times New Roman"/>
                <w:sz w:val="21"/>
                <w:szCs w:val="21"/>
              </w:rPr>
              <w:t>)</w:t>
            </w:r>
          </w:p>
        </w:tc>
        <w:tc>
          <w:tcPr>
            <w:tcW w:w="1120" w:type="dxa"/>
            <w:tcBorders>
              <w:top w:val="nil"/>
              <w:left w:val="nil"/>
              <w:bottom w:val="nil"/>
              <w:right w:val="nil"/>
            </w:tcBorders>
          </w:tcPr>
          <w:p w14:paraId="3F8B4C1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7525 </w:t>
            </w:r>
          </w:p>
          <w:p w14:paraId="5DF34D32" w14:textId="77777777" w:rsidR="007E20D8" w:rsidRPr="00BC58CA" w:rsidRDefault="007E20D8" w:rsidP="00EE6E31">
            <w:pPr>
              <w:rPr>
                <w:rFonts w:ascii="Times New Roman" w:hAnsi="Times New Roman" w:cs="Times New Roman"/>
                <w:color w:val="FF0000"/>
                <w:sz w:val="21"/>
                <w:szCs w:val="21"/>
              </w:rPr>
            </w:pPr>
          </w:p>
          <w:p w14:paraId="59E56981"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21" w:type="dxa"/>
            <w:tcBorders>
              <w:top w:val="nil"/>
              <w:left w:val="nil"/>
              <w:bottom w:val="nil"/>
              <w:right w:val="nil"/>
            </w:tcBorders>
          </w:tcPr>
          <w:p w14:paraId="510D5AB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7576</w:t>
            </w:r>
          </w:p>
          <w:p w14:paraId="085F25E9" w14:textId="77777777" w:rsidR="007E20D8" w:rsidRPr="00BC58CA" w:rsidRDefault="007E20D8" w:rsidP="00EE6E31">
            <w:pPr>
              <w:jc w:val="center"/>
              <w:rPr>
                <w:rFonts w:ascii="Times New Roman" w:hAnsi="Times New Roman" w:cs="Times New Roman"/>
                <w:sz w:val="21"/>
                <w:szCs w:val="21"/>
              </w:rPr>
            </w:pPr>
          </w:p>
          <w:p w14:paraId="453E0AE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(0.0414)</w:t>
            </w:r>
          </w:p>
        </w:tc>
        <w:tc>
          <w:tcPr>
            <w:tcW w:w="1121" w:type="dxa"/>
            <w:tcBorders>
              <w:top w:val="nil"/>
              <w:left w:val="nil"/>
              <w:bottom w:val="nil"/>
              <w:right w:val="nil"/>
            </w:tcBorders>
          </w:tcPr>
          <w:p w14:paraId="7835F12C"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7634</w:t>
            </w:r>
          </w:p>
          <w:p w14:paraId="48722556" w14:textId="77777777" w:rsidR="007E20D8" w:rsidRPr="00BC58CA" w:rsidRDefault="007E20D8" w:rsidP="00EE6E31">
            <w:pPr>
              <w:jc w:val="center"/>
              <w:rPr>
                <w:rFonts w:ascii="Times New Roman" w:hAnsi="Times New Roman" w:cs="Times New Roman"/>
                <w:sz w:val="21"/>
                <w:szCs w:val="21"/>
              </w:rPr>
            </w:pPr>
          </w:p>
          <w:p w14:paraId="5E0F33E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(0.0413)</w:t>
            </w:r>
          </w:p>
        </w:tc>
        <w:tc>
          <w:tcPr>
            <w:tcW w:w="1177" w:type="dxa"/>
            <w:tcBorders>
              <w:top w:val="nil"/>
              <w:left w:val="nil"/>
              <w:bottom w:val="nil"/>
              <w:right w:val="nil"/>
            </w:tcBorders>
          </w:tcPr>
          <w:p w14:paraId="0847E33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7684</w:t>
            </w:r>
          </w:p>
          <w:p w14:paraId="48E47FD5" w14:textId="77777777" w:rsidR="007E20D8" w:rsidRPr="00BC58CA" w:rsidRDefault="007E20D8" w:rsidP="00EE6E31">
            <w:pPr>
              <w:jc w:val="center"/>
              <w:rPr>
                <w:rFonts w:ascii="Times New Roman" w:hAnsi="Times New Roman" w:cs="Times New Roman"/>
                <w:sz w:val="21"/>
                <w:szCs w:val="21"/>
              </w:rPr>
            </w:pPr>
          </w:p>
          <w:p w14:paraId="0108F9D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(0.0424)</w:t>
            </w:r>
          </w:p>
        </w:tc>
        <w:tc>
          <w:tcPr>
            <w:tcW w:w="1177" w:type="dxa"/>
            <w:tcBorders>
              <w:top w:val="nil"/>
              <w:left w:val="nil"/>
              <w:bottom w:val="nil"/>
              <w:right w:val="nil"/>
            </w:tcBorders>
          </w:tcPr>
          <w:p w14:paraId="5064FFA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7724</w:t>
            </w:r>
          </w:p>
          <w:p w14:paraId="4DAF6D26" w14:textId="77777777" w:rsidR="007E20D8" w:rsidRPr="00BC58CA" w:rsidRDefault="007E20D8" w:rsidP="00EE6E31">
            <w:pPr>
              <w:jc w:val="center"/>
              <w:rPr>
                <w:rFonts w:ascii="Times New Roman" w:hAnsi="Times New Roman" w:cs="Times New Roman"/>
                <w:sz w:val="21"/>
                <w:szCs w:val="21"/>
              </w:rPr>
            </w:pPr>
          </w:p>
          <w:p w14:paraId="5DFB2FC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(0.0341)</w:t>
            </w:r>
          </w:p>
        </w:tc>
        <w:tc>
          <w:tcPr>
            <w:tcW w:w="1177" w:type="dxa"/>
            <w:tcBorders>
              <w:top w:val="nil"/>
              <w:left w:val="nil"/>
              <w:bottom w:val="nil"/>
              <w:right w:val="nil"/>
            </w:tcBorders>
          </w:tcPr>
          <w:p w14:paraId="0865EC5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7557</w:t>
            </w:r>
          </w:p>
          <w:p w14:paraId="4928C522" w14:textId="77777777" w:rsidR="007E20D8" w:rsidRPr="00BC58CA" w:rsidRDefault="007E20D8" w:rsidP="00EE6E31">
            <w:pPr>
              <w:jc w:val="center"/>
              <w:rPr>
                <w:rFonts w:ascii="Times New Roman" w:hAnsi="Times New Roman" w:cs="Times New Roman"/>
                <w:sz w:val="21"/>
                <w:szCs w:val="21"/>
              </w:rPr>
            </w:pPr>
          </w:p>
          <w:p w14:paraId="3C1F890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(0.0329)</w:t>
            </w:r>
          </w:p>
        </w:tc>
        <w:tc>
          <w:tcPr>
            <w:tcW w:w="1065" w:type="dxa"/>
            <w:tcBorders>
              <w:top w:val="nil"/>
              <w:left w:val="nil"/>
              <w:bottom w:val="nil"/>
              <w:right w:val="nil"/>
            </w:tcBorders>
          </w:tcPr>
          <w:p w14:paraId="20D8F66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7781</w:t>
            </w:r>
          </w:p>
          <w:p w14:paraId="3E70FED2" w14:textId="77777777" w:rsidR="007E20D8" w:rsidRPr="00BC58CA" w:rsidRDefault="007E20D8" w:rsidP="00EE6E31">
            <w:pPr>
              <w:jc w:val="center"/>
              <w:rPr>
                <w:rFonts w:ascii="Times New Roman" w:hAnsi="Times New Roman" w:cs="Times New Roman"/>
                <w:sz w:val="21"/>
                <w:szCs w:val="21"/>
              </w:rPr>
            </w:pPr>
          </w:p>
          <w:p w14:paraId="0FEC836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(0.0326)</w:t>
            </w:r>
          </w:p>
        </w:tc>
      </w:tr>
      <w:tr w:rsidR="007E20D8" w:rsidRPr="00BC58CA" w14:paraId="03A8F63E" w14:textId="77777777" w:rsidTr="005835AA">
        <w:trPr>
          <w:jc w:val="center"/>
        </w:trPr>
        <w:tc>
          <w:tcPr>
            <w:tcW w:w="1680" w:type="dxa"/>
            <w:tcBorders>
              <w:top w:val="nil"/>
              <w:left w:val="nil"/>
              <w:bottom w:val="nil"/>
              <w:right w:val="nil"/>
            </w:tcBorders>
          </w:tcPr>
          <w:p w14:paraId="5656C812" w14:textId="77777777" w:rsidR="007E20D8" w:rsidRPr="00BC58CA" w:rsidRDefault="007E20D8" w:rsidP="00EE6E31">
            <w:pPr>
              <w:rPr>
                <w:rFonts w:ascii="Times New Roman" w:eastAsia="Times New Roman" w:hAnsi="Times New Roman" w:cs="Times New Roman"/>
                <w:sz w:val="21"/>
                <w:szCs w:val="21"/>
                <w:vertAlign w:val="superscript"/>
              </w:rPr>
            </w:pPr>
            <w:r w:rsidRPr="00BC58CA">
              <w:rPr>
                <w:rFonts w:ascii="Times New Roman" w:eastAsia="Times New Roman" w:hAnsi="Times New Roman" w:cs="Times New Roman"/>
                <w:sz w:val="21"/>
                <w:szCs w:val="21"/>
              </w:rPr>
              <w:t>Reflections</w:t>
            </w:r>
            <w:r w:rsidRPr="00BC58CA">
              <w:rPr>
                <w:rFonts w:ascii="Times New Roman" w:eastAsia="Times New Roman" w:hAnsi="Times New Roman" w:cs="Times New Roman"/>
                <w:sz w:val="21"/>
                <w:szCs w:val="21"/>
                <w:vertAlign w:val="superscript"/>
              </w:rPr>
              <w:t xml:space="preserve"> </w:t>
            </w:r>
          </w:p>
          <w:p w14:paraId="5A463414"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lang w:val="pt-BR"/>
              </w:rPr>
              <w:t>[I&gt;2σ(I)]</w:t>
            </w:r>
          </w:p>
        </w:tc>
        <w:tc>
          <w:tcPr>
            <w:tcW w:w="1120" w:type="dxa"/>
            <w:tcBorders>
              <w:top w:val="nil"/>
              <w:left w:val="nil"/>
              <w:bottom w:val="nil"/>
              <w:right w:val="nil"/>
            </w:tcBorders>
          </w:tcPr>
          <w:p w14:paraId="5248BF6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6711</w:t>
            </w:r>
          </w:p>
        </w:tc>
        <w:tc>
          <w:tcPr>
            <w:tcW w:w="1121" w:type="dxa"/>
            <w:tcBorders>
              <w:top w:val="nil"/>
              <w:left w:val="nil"/>
              <w:bottom w:val="nil"/>
              <w:right w:val="nil"/>
            </w:tcBorders>
          </w:tcPr>
          <w:p w14:paraId="4BE4A27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6714</w:t>
            </w:r>
          </w:p>
        </w:tc>
        <w:tc>
          <w:tcPr>
            <w:tcW w:w="1121" w:type="dxa"/>
            <w:tcBorders>
              <w:top w:val="nil"/>
              <w:left w:val="nil"/>
              <w:bottom w:val="nil"/>
              <w:right w:val="nil"/>
            </w:tcBorders>
          </w:tcPr>
          <w:p w14:paraId="1D39C8B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6591</w:t>
            </w:r>
          </w:p>
        </w:tc>
        <w:tc>
          <w:tcPr>
            <w:tcW w:w="1177" w:type="dxa"/>
            <w:tcBorders>
              <w:top w:val="nil"/>
              <w:left w:val="nil"/>
              <w:bottom w:val="nil"/>
              <w:right w:val="nil"/>
            </w:tcBorders>
          </w:tcPr>
          <w:p w14:paraId="4CD4BB6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6490</w:t>
            </w:r>
          </w:p>
        </w:tc>
        <w:tc>
          <w:tcPr>
            <w:tcW w:w="1177" w:type="dxa"/>
            <w:tcBorders>
              <w:top w:val="nil"/>
              <w:left w:val="nil"/>
              <w:bottom w:val="nil"/>
              <w:right w:val="nil"/>
            </w:tcBorders>
          </w:tcPr>
          <w:p w14:paraId="1826A32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6559</w:t>
            </w:r>
          </w:p>
        </w:tc>
        <w:tc>
          <w:tcPr>
            <w:tcW w:w="1177" w:type="dxa"/>
            <w:tcBorders>
              <w:top w:val="nil"/>
              <w:left w:val="nil"/>
              <w:bottom w:val="nil"/>
              <w:right w:val="nil"/>
            </w:tcBorders>
          </w:tcPr>
          <w:p w14:paraId="1D4EF51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6155</w:t>
            </w:r>
          </w:p>
        </w:tc>
        <w:tc>
          <w:tcPr>
            <w:tcW w:w="1065" w:type="dxa"/>
            <w:tcBorders>
              <w:top w:val="nil"/>
              <w:left w:val="nil"/>
              <w:bottom w:val="nil"/>
              <w:right w:val="nil"/>
            </w:tcBorders>
          </w:tcPr>
          <w:p w14:paraId="791DB4A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6405</w:t>
            </w:r>
          </w:p>
        </w:tc>
      </w:tr>
      <w:tr w:rsidR="007E20D8" w:rsidRPr="00BC58CA" w14:paraId="7DFA759F" w14:textId="77777777" w:rsidTr="005835AA">
        <w:trPr>
          <w:jc w:val="center"/>
        </w:trPr>
        <w:tc>
          <w:tcPr>
            <w:tcW w:w="1680" w:type="dxa"/>
            <w:tcBorders>
              <w:top w:val="nil"/>
              <w:left w:val="nil"/>
              <w:bottom w:val="nil"/>
              <w:right w:val="nil"/>
            </w:tcBorders>
          </w:tcPr>
          <w:p w14:paraId="03FB4E37"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GooF</w:t>
            </w:r>
          </w:p>
        </w:tc>
        <w:tc>
          <w:tcPr>
            <w:tcW w:w="1120" w:type="dxa"/>
            <w:tcBorders>
              <w:top w:val="nil"/>
              <w:left w:val="nil"/>
              <w:bottom w:val="nil"/>
              <w:right w:val="nil"/>
            </w:tcBorders>
          </w:tcPr>
          <w:p w14:paraId="5AF4557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1.076</w:t>
            </w:r>
          </w:p>
        </w:tc>
        <w:tc>
          <w:tcPr>
            <w:tcW w:w="1121" w:type="dxa"/>
            <w:tcBorders>
              <w:top w:val="nil"/>
              <w:left w:val="nil"/>
              <w:bottom w:val="nil"/>
              <w:right w:val="nil"/>
            </w:tcBorders>
          </w:tcPr>
          <w:p w14:paraId="6A7FACF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1.050</w:t>
            </w:r>
          </w:p>
        </w:tc>
        <w:tc>
          <w:tcPr>
            <w:tcW w:w="1121" w:type="dxa"/>
            <w:tcBorders>
              <w:top w:val="nil"/>
              <w:left w:val="nil"/>
              <w:bottom w:val="nil"/>
              <w:right w:val="nil"/>
            </w:tcBorders>
          </w:tcPr>
          <w:p w14:paraId="3F1C624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1.072</w:t>
            </w:r>
          </w:p>
        </w:tc>
        <w:tc>
          <w:tcPr>
            <w:tcW w:w="1177" w:type="dxa"/>
            <w:tcBorders>
              <w:top w:val="nil"/>
              <w:left w:val="nil"/>
              <w:bottom w:val="nil"/>
              <w:right w:val="nil"/>
            </w:tcBorders>
          </w:tcPr>
          <w:p w14:paraId="3EF39EC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1.054</w:t>
            </w:r>
          </w:p>
        </w:tc>
        <w:tc>
          <w:tcPr>
            <w:tcW w:w="1177" w:type="dxa"/>
            <w:tcBorders>
              <w:top w:val="nil"/>
              <w:left w:val="nil"/>
              <w:bottom w:val="nil"/>
              <w:right w:val="nil"/>
            </w:tcBorders>
          </w:tcPr>
          <w:p w14:paraId="23200A3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1.063</w:t>
            </w:r>
          </w:p>
        </w:tc>
        <w:tc>
          <w:tcPr>
            <w:tcW w:w="1177" w:type="dxa"/>
            <w:tcBorders>
              <w:top w:val="nil"/>
              <w:left w:val="nil"/>
              <w:bottom w:val="nil"/>
              <w:right w:val="nil"/>
            </w:tcBorders>
          </w:tcPr>
          <w:p w14:paraId="1F34E7D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1.066</w:t>
            </w:r>
          </w:p>
        </w:tc>
        <w:tc>
          <w:tcPr>
            <w:tcW w:w="1065" w:type="dxa"/>
            <w:tcBorders>
              <w:top w:val="nil"/>
              <w:left w:val="nil"/>
              <w:bottom w:val="nil"/>
              <w:right w:val="nil"/>
            </w:tcBorders>
          </w:tcPr>
          <w:p w14:paraId="4BAE6F8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1.065</w:t>
            </w:r>
          </w:p>
        </w:tc>
      </w:tr>
      <w:tr w:rsidR="007E20D8" w:rsidRPr="00BC58CA" w14:paraId="530F194C" w14:textId="77777777" w:rsidTr="005835AA">
        <w:trPr>
          <w:jc w:val="center"/>
        </w:trPr>
        <w:tc>
          <w:tcPr>
            <w:tcW w:w="1680" w:type="dxa"/>
            <w:tcBorders>
              <w:top w:val="nil"/>
              <w:left w:val="nil"/>
              <w:bottom w:val="nil"/>
              <w:right w:val="nil"/>
            </w:tcBorders>
          </w:tcPr>
          <w:p w14:paraId="0C7F4934"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lang w:val="pt-BR"/>
              </w:rPr>
              <w:t xml:space="preserve">Final </w:t>
            </w:r>
            <w:r w:rsidRPr="00BC58CA">
              <w:rPr>
                <w:rFonts w:ascii="Times New Roman" w:eastAsia="Times New Roman" w:hAnsi="Times New Roman" w:cs="Times New Roman"/>
                <w:i/>
                <w:iCs/>
                <w:sz w:val="21"/>
                <w:szCs w:val="21"/>
                <w:lang w:val="pt-BR"/>
              </w:rPr>
              <w:t>R</w:t>
            </w:r>
            <w:r w:rsidRPr="00BC58CA">
              <w:rPr>
                <w:rFonts w:ascii="Times New Roman" w:eastAsia="Times New Roman" w:hAnsi="Times New Roman" w:cs="Times New Roman"/>
                <w:sz w:val="21"/>
                <w:szCs w:val="21"/>
                <w:lang w:val="pt-BR"/>
              </w:rPr>
              <w:t xml:space="preserve"> indices </w:t>
            </w:r>
          </w:p>
          <w:p w14:paraId="0A280DDC" w14:textId="77777777" w:rsidR="007E20D8" w:rsidRPr="00BC58CA" w:rsidRDefault="007E20D8" w:rsidP="00EE6E31">
            <w:pPr>
              <w:jc w:val="center"/>
              <w:rPr>
                <w:rFonts w:ascii="Times New Roman" w:eastAsia="Times New Roman" w:hAnsi="Times New Roman" w:cs="Times New Roman"/>
                <w:sz w:val="21"/>
                <w:szCs w:val="21"/>
                <w:lang w:val="pt-BR"/>
              </w:rPr>
            </w:pPr>
            <w:r w:rsidRPr="00BC58CA">
              <w:rPr>
                <w:rFonts w:ascii="Times New Roman" w:eastAsia="Times New Roman" w:hAnsi="Times New Roman" w:cs="Times New Roman"/>
                <w:sz w:val="21"/>
                <w:szCs w:val="21"/>
                <w:lang w:val="pt-BR"/>
              </w:rPr>
              <w:t>R</w:t>
            </w:r>
            <w:r w:rsidRPr="00BC58CA">
              <w:rPr>
                <w:rFonts w:ascii="Times New Roman" w:eastAsia="Times New Roman" w:hAnsi="Times New Roman" w:cs="Times New Roman"/>
                <w:sz w:val="21"/>
                <w:szCs w:val="21"/>
                <w:vertAlign w:val="subscript"/>
                <w:lang w:val="pt-BR"/>
              </w:rPr>
              <w:t>1</w:t>
            </w:r>
            <w:r w:rsidRPr="00BC58CA">
              <w:rPr>
                <w:rFonts w:ascii="Times New Roman" w:eastAsia="Times New Roman" w:hAnsi="Times New Roman" w:cs="Times New Roman"/>
                <w:sz w:val="21"/>
                <w:szCs w:val="21"/>
                <w:vertAlign w:val="superscript"/>
                <w:lang w:val="pt-BR"/>
              </w:rPr>
              <w:t>a</w:t>
            </w:r>
          </w:p>
          <w:p w14:paraId="3DA86CB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wR2</w:t>
            </w:r>
            <w:r w:rsidRPr="00BC58CA">
              <w:rPr>
                <w:rFonts w:ascii="Times New Roman" w:hAnsi="Times New Roman" w:cs="Times New Roman"/>
                <w:sz w:val="21"/>
                <w:szCs w:val="21"/>
                <w:vertAlign w:val="superscript"/>
              </w:rPr>
              <w:t>b</w:t>
            </w:r>
          </w:p>
        </w:tc>
        <w:tc>
          <w:tcPr>
            <w:tcW w:w="1120" w:type="dxa"/>
            <w:tcBorders>
              <w:top w:val="nil"/>
              <w:left w:val="nil"/>
              <w:bottom w:val="nil"/>
              <w:right w:val="nil"/>
            </w:tcBorders>
          </w:tcPr>
          <w:p w14:paraId="015F8060" w14:textId="77777777" w:rsidR="007E20D8" w:rsidRPr="00BC58CA" w:rsidRDefault="007E20D8" w:rsidP="00EE6E31">
            <w:pPr>
              <w:jc w:val="center"/>
              <w:rPr>
                <w:rFonts w:ascii="Times New Roman" w:hAnsi="Times New Roman" w:cs="Times New Roman"/>
                <w:sz w:val="21"/>
                <w:szCs w:val="21"/>
              </w:rPr>
            </w:pPr>
          </w:p>
          <w:p w14:paraId="47CC98D3"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0.0571</w:t>
            </w:r>
          </w:p>
          <w:p w14:paraId="0F0FA81B"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0.1575</w:t>
            </w:r>
          </w:p>
        </w:tc>
        <w:tc>
          <w:tcPr>
            <w:tcW w:w="1121" w:type="dxa"/>
            <w:tcBorders>
              <w:top w:val="nil"/>
              <w:left w:val="nil"/>
              <w:bottom w:val="nil"/>
              <w:right w:val="nil"/>
            </w:tcBorders>
          </w:tcPr>
          <w:p w14:paraId="66B0BD64" w14:textId="77777777" w:rsidR="007E20D8" w:rsidRPr="00BC58CA" w:rsidRDefault="007E20D8" w:rsidP="00EE6E31">
            <w:pPr>
              <w:jc w:val="center"/>
              <w:rPr>
                <w:rFonts w:ascii="Times New Roman" w:hAnsi="Times New Roman" w:cs="Times New Roman"/>
                <w:sz w:val="21"/>
                <w:szCs w:val="21"/>
              </w:rPr>
            </w:pPr>
          </w:p>
          <w:p w14:paraId="255E9E4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0.0566</w:t>
            </w:r>
          </w:p>
          <w:p w14:paraId="39EA50A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0.1643</w:t>
            </w:r>
          </w:p>
        </w:tc>
        <w:tc>
          <w:tcPr>
            <w:tcW w:w="1121" w:type="dxa"/>
            <w:tcBorders>
              <w:top w:val="nil"/>
              <w:left w:val="nil"/>
              <w:bottom w:val="nil"/>
              <w:right w:val="nil"/>
            </w:tcBorders>
          </w:tcPr>
          <w:p w14:paraId="6D23CD42" w14:textId="77777777" w:rsidR="007E20D8" w:rsidRPr="00BC58CA" w:rsidRDefault="007E20D8" w:rsidP="00EE6E31">
            <w:pPr>
              <w:jc w:val="center"/>
              <w:rPr>
                <w:rFonts w:ascii="Times New Roman" w:hAnsi="Times New Roman" w:cs="Times New Roman"/>
                <w:sz w:val="21"/>
                <w:szCs w:val="21"/>
                <w:lang w:val="it-IT"/>
              </w:rPr>
            </w:pPr>
          </w:p>
          <w:p w14:paraId="11865397"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0.0594</w:t>
            </w:r>
          </w:p>
          <w:p w14:paraId="69419002"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0.1734</w:t>
            </w:r>
          </w:p>
        </w:tc>
        <w:tc>
          <w:tcPr>
            <w:tcW w:w="1177" w:type="dxa"/>
            <w:tcBorders>
              <w:top w:val="nil"/>
              <w:left w:val="nil"/>
              <w:bottom w:val="nil"/>
              <w:right w:val="nil"/>
            </w:tcBorders>
          </w:tcPr>
          <w:p w14:paraId="133E99DC" w14:textId="77777777" w:rsidR="007E20D8" w:rsidRPr="00BC58CA" w:rsidRDefault="007E20D8" w:rsidP="00EE6E31">
            <w:pPr>
              <w:jc w:val="center"/>
              <w:rPr>
                <w:rFonts w:ascii="Times New Roman" w:hAnsi="Times New Roman" w:cs="Times New Roman"/>
                <w:sz w:val="21"/>
                <w:szCs w:val="21"/>
                <w:lang w:val="it-IT"/>
              </w:rPr>
            </w:pPr>
          </w:p>
          <w:p w14:paraId="63A14D6F"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0.0611</w:t>
            </w:r>
          </w:p>
          <w:p w14:paraId="3E248439"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0.1825</w:t>
            </w:r>
          </w:p>
        </w:tc>
        <w:tc>
          <w:tcPr>
            <w:tcW w:w="1177" w:type="dxa"/>
            <w:tcBorders>
              <w:top w:val="nil"/>
              <w:left w:val="nil"/>
              <w:bottom w:val="nil"/>
              <w:right w:val="nil"/>
            </w:tcBorders>
          </w:tcPr>
          <w:p w14:paraId="19F163F0" w14:textId="77777777" w:rsidR="007E20D8" w:rsidRPr="00BC58CA" w:rsidRDefault="007E20D8" w:rsidP="00EE6E31">
            <w:pPr>
              <w:jc w:val="center"/>
              <w:rPr>
                <w:rFonts w:ascii="Times New Roman" w:hAnsi="Times New Roman" w:cs="Times New Roman"/>
                <w:sz w:val="21"/>
                <w:szCs w:val="21"/>
              </w:rPr>
            </w:pPr>
          </w:p>
          <w:p w14:paraId="5C93B0D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0.0640</w:t>
            </w:r>
          </w:p>
          <w:p w14:paraId="28F54E2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0.1897</w:t>
            </w:r>
          </w:p>
        </w:tc>
        <w:tc>
          <w:tcPr>
            <w:tcW w:w="1177" w:type="dxa"/>
            <w:tcBorders>
              <w:top w:val="nil"/>
              <w:left w:val="nil"/>
              <w:bottom w:val="nil"/>
              <w:right w:val="nil"/>
            </w:tcBorders>
          </w:tcPr>
          <w:p w14:paraId="65C4F527" w14:textId="77777777" w:rsidR="007E20D8" w:rsidRPr="00BC58CA" w:rsidRDefault="007E20D8" w:rsidP="00EE6E31">
            <w:pPr>
              <w:jc w:val="center"/>
              <w:rPr>
                <w:rFonts w:ascii="Times New Roman" w:hAnsi="Times New Roman" w:cs="Times New Roman"/>
                <w:sz w:val="21"/>
                <w:szCs w:val="21"/>
              </w:rPr>
            </w:pPr>
          </w:p>
          <w:p w14:paraId="4FFDCD1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0.0672</w:t>
            </w:r>
          </w:p>
          <w:p w14:paraId="56B1786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0.1960</w:t>
            </w:r>
          </w:p>
        </w:tc>
        <w:tc>
          <w:tcPr>
            <w:tcW w:w="1065" w:type="dxa"/>
            <w:tcBorders>
              <w:top w:val="nil"/>
              <w:left w:val="nil"/>
              <w:bottom w:val="nil"/>
              <w:right w:val="nil"/>
            </w:tcBorders>
          </w:tcPr>
          <w:p w14:paraId="71648564" w14:textId="77777777" w:rsidR="007E20D8" w:rsidRPr="00BC58CA" w:rsidRDefault="007E20D8" w:rsidP="00EE6E31">
            <w:pPr>
              <w:jc w:val="center"/>
              <w:rPr>
                <w:rFonts w:ascii="Times New Roman" w:hAnsi="Times New Roman" w:cs="Times New Roman"/>
                <w:sz w:val="21"/>
                <w:szCs w:val="21"/>
              </w:rPr>
            </w:pPr>
          </w:p>
          <w:p w14:paraId="385E513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0.0673</w:t>
            </w:r>
          </w:p>
          <w:p w14:paraId="155E05B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0.1983</w:t>
            </w:r>
          </w:p>
        </w:tc>
      </w:tr>
      <w:tr w:rsidR="007E20D8" w:rsidRPr="00BC58CA" w14:paraId="53FACE60" w14:textId="77777777" w:rsidTr="005835AA">
        <w:trPr>
          <w:jc w:val="center"/>
        </w:trPr>
        <w:tc>
          <w:tcPr>
            <w:tcW w:w="1680" w:type="dxa"/>
            <w:tcBorders>
              <w:top w:val="nil"/>
              <w:left w:val="nil"/>
              <w:bottom w:val="nil"/>
              <w:right w:val="nil"/>
            </w:tcBorders>
          </w:tcPr>
          <w:p w14:paraId="054A5932" w14:textId="77777777" w:rsidR="007E20D8" w:rsidRPr="00BC58CA" w:rsidRDefault="007E20D8" w:rsidP="00EE6E31">
            <w:pPr>
              <w:rPr>
                <w:rFonts w:ascii="Times New Roman" w:eastAsia="Times New Roman" w:hAnsi="Times New Roman" w:cs="Times New Roman"/>
                <w:sz w:val="21"/>
                <w:szCs w:val="21"/>
              </w:rPr>
            </w:pPr>
            <w:r w:rsidRPr="00BC58CA">
              <w:rPr>
                <w:rFonts w:ascii="Times New Roman" w:eastAsia="Times New Roman" w:hAnsi="Times New Roman" w:cs="Times New Roman"/>
                <w:sz w:val="21"/>
                <w:szCs w:val="21"/>
              </w:rPr>
              <w:t xml:space="preserve">R indices </w:t>
            </w:r>
          </w:p>
          <w:p w14:paraId="104C8BD0" w14:textId="77777777" w:rsidR="007E20D8" w:rsidRPr="00BC58CA" w:rsidRDefault="007E20D8" w:rsidP="00EE6E31">
            <w:pPr>
              <w:rPr>
                <w:rFonts w:ascii="Times New Roman" w:eastAsia="Times New Roman" w:hAnsi="Times New Roman" w:cs="Times New Roman"/>
                <w:sz w:val="21"/>
                <w:szCs w:val="21"/>
              </w:rPr>
            </w:pPr>
            <w:r w:rsidRPr="00BC58CA">
              <w:rPr>
                <w:rFonts w:ascii="Times New Roman" w:eastAsia="Times New Roman" w:hAnsi="Times New Roman" w:cs="Times New Roman"/>
                <w:sz w:val="21"/>
                <w:szCs w:val="21"/>
              </w:rPr>
              <w:t>(all data)</w:t>
            </w:r>
          </w:p>
          <w:p w14:paraId="639C6A53" w14:textId="77777777" w:rsidR="007E20D8" w:rsidRPr="00BC58CA" w:rsidRDefault="007E20D8" w:rsidP="00EE6E31">
            <w:pPr>
              <w:jc w:val="center"/>
              <w:rPr>
                <w:rFonts w:ascii="Times New Roman" w:eastAsia="Times New Roman" w:hAnsi="Times New Roman" w:cs="Times New Roman"/>
                <w:sz w:val="21"/>
                <w:szCs w:val="21"/>
                <w:lang w:val="pt-BR"/>
              </w:rPr>
            </w:pPr>
            <w:r w:rsidRPr="00BC58CA">
              <w:rPr>
                <w:rFonts w:ascii="Times New Roman" w:eastAsia="Times New Roman" w:hAnsi="Times New Roman" w:cs="Times New Roman"/>
                <w:sz w:val="21"/>
                <w:szCs w:val="21"/>
                <w:lang w:val="pt-BR"/>
              </w:rPr>
              <w:t>R</w:t>
            </w:r>
            <w:r w:rsidRPr="00BC58CA">
              <w:rPr>
                <w:rFonts w:ascii="Times New Roman" w:eastAsia="Times New Roman" w:hAnsi="Times New Roman" w:cs="Times New Roman"/>
                <w:sz w:val="21"/>
                <w:szCs w:val="21"/>
                <w:vertAlign w:val="subscript"/>
                <w:lang w:val="pt-BR"/>
              </w:rPr>
              <w:t>1</w:t>
            </w:r>
            <w:r w:rsidRPr="00BC58CA">
              <w:rPr>
                <w:rFonts w:ascii="Times New Roman" w:eastAsia="Times New Roman" w:hAnsi="Times New Roman" w:cs="Times New Roman"/>
                <w:sz w:val="21"/>
                <w:szCs w:val="21"/>
                <w:vertAlign w:val="superscript"/>
                <w:lang w:val="pt-BR"/>
              </w:rPr>
              <w:t>a</w:t>
            </w:r>
          </w:p>
          <w:p w14:paraId="02A7E21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wR2</w:t>
            </w:r>
            <w:r w:rsidRPr="00BC58CA">
              <w:rPr>
                <w:rFonts w:ascii="Times New Roman" w:hAnsi="Times New Roman" w:cs="Times New Roman"/>
                <w:sz w:val="21"/>
                <w:szCs w:val="21"/>
                <w:vertAlign w:val="superscript"/>
              </w:rPr>
              <w:t>b</w:t>
            </w:r>
          </w:p>
        </w:tc>
        <w:tc>
          <w:tcPr>
            <w:tcW w:w="1120" w:type="dxa"/>
            <w:tcBorders>
              <w:top w:val="nil"/>
              <w:left w:val="nil"/>
              <w:bottom w:val="nil"/>
              <w:right w:val="nil"/>
            </w:tcBorders>
          </w:tcPr>
          <w:p w14:paraId="7D999ACA" w14:textId="77777777" w:rsidR="007E20D8" w:rsidRPr="00BC58CA" w:rsidRDefault="007E20D8" w:rsidP="00EE6E31">
            <w:pPr>
              <w:rPr>
                <w:rFonts w:ascii="Times New Roman" w:hAnsi="Times New Roman" w:cs="Times New Roman"/>
                <w:sz w:val="21"/>
                <w:szCs w:val="21"/>
              </w:rPr>
            </w:pPr>
          </w:p>
          <w:p w14:paraId="08D4430E" w14:textId="77777777" w:rsidR="007E20D8" w:rsidRPr="00BC58CA" w:rsidRDefault="007E20D8" w:rsidP="00EE6E31">
            <w:pPr>
              <w:jc w:val="center"/>
              <w:rPr>
                <w:rFonts w:ascii="Times New Roman" w:hAnsi="Times New Roman" w:cs="Times New Roman"/>
                <w:sz w:val="21"/>
                <w:szCs w:val="21"/>
              </w:rPr>
            </w:pPr>
          </w:p>
          <w:p w14:paraId="521D2A74"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0.0608</w:t>
            </w:r>
          </w:p>
          <w:p w14:paraId="43F29116"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0.1604</w:t>
            </w:r>
          </w:p>
        </w:tc>
        <w:tc>
          <w:tcPr>
            <w:tcW w:w="1121" w:type="dxa"/>
            <w:tcBorders>
              <w:top w:val="nil"/>
              <w:left w:val="nil"/>
              <w:bottom w:val="nil"/>
              <w:right w:val="nil"/>
            </w:tcBorders>
          </w:tcPr>
          <w:p w14:paraId="4BB4D6E0" w14:textId="77777777" w:rsidR="007E20D8" w:rsidRPr="00BC58CA" w:rsidRDefault="007E20D8" w:rsidP="00EE6E31">
            <w:pPr>
              <w:rPr>
                <w:rFonts w:ascii="Times New Roman" w:hAnsi="Times New Roman" w:cs="Times New Roman"/>
                <w:sz w:val="21"/>
                <w:szCs w:val="21"/>
              </w:rPr>
            </w:pPr>
          </w:p>
          <w:p w14:paraId="73A44010" w14:textId="77777777" w:rsidR="007E20D8" w:rsidRPr="00BC58CA" w:rsidRDefault="007E20D8" w:rsidP="00EE6E31">
            <w:pPr>
              <w:rPr>
                <w:rFonts w:ascii="Times New Roman" w:hAnsi="Times New Roman" w:cs="Times New Roman"/>
                <w:sz w:val="21"/>
                <w:szCs w:val="21"/>
              </w:rPr>
            </w:pPr>
          </w:p>
          <w:p w14:paraId="7F3AAD3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0.0603</w:t>
            </w:r>
          </w:p>
          <w:p w14:paraId="0913ACC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0.1674</w:t>
            </w:r>
          </w:p>
        </w:tc>
        <w:tc>
          <w:tcPr>
            <w:tcW w:w="1121" w:type="dxa"/>
            <w:tcBorders>
              <w:top w:val="nil"/>
              <w:left w:val="nil"/>
              <w:bottom w:val="nil"/>
              <w:right w:val="nil"/>
            </w:tcBorders>
          </w:tcPr>
          <w:p w14:paraId="52D86F77" w14:textId="77777777" w:rsidR="007E20D8" w:rsidRPr="00BC58CA" w:rsidRDefault="007E20D8" w:rsidP="00EE6E31">
            <w:pPr>
              <w:jc w:val="center"/>
              <w:rPr>
                <w:rFonts w:ascii="Times New Roman" w:hAnsi="Times New Roman" w:cs="Times New Roman"/>
                <w:sz w:val="21"/>
                <w:szCs w:val="21"/>
                <w:lang w:val="it-IT"/>
              </w:rPr>
            </w:pPr>
          </w:p>
          <w:p w14:paraId="5438F6E7" w14:textId="77777777" w:rsidR="007E20D8" w:rsidRPr="00BC58CA" w:rsidRDefault="007E20D8" w:rsidP="00EE6E31">
            <w:pPr>
              <w:jc w:val="center"/>
              <w:rPr>
                <w:rFonts w:ascii="Times New Roman" w:hAnsi="Times New Roman" w:cs="Times New Roman"/>
                <w:sz w:val="21"/>
                <w:szCs w:val="21"/>
                <w:lang w:val="it-IT"/>
              </w:rPr>
            </w:pPr>
          </w:p>
          <w:p w14:paraId="2864F17B" w14:textId="77777777" w:rsidR="007E20D8" w:rsidRPr="00BC58CA" w:rsidRDefault="007E20D8" w:rsidP="00EE6E31">
            <w:pPr>
              <w:rPr>
                <w:rFonts w:ascii="Times New Roman" w:hAnsi="Times New Roman" w:cs="Times New Roman"/>
                <w:sz w:val="21"/>
                <w:szCs w:val="21"/>
                <w:lang w:val="it-IT"/>
              </w:rPr>
            </w:pPr>
            <w:r w:rsidRPr="00BC58CA">
              <w:rPr>
                <w:rFonts w:ascii="Times New Roman" w:hAnsi="Times New Roman" w:cs="Times New Roman"/>
                <w:sz w:val="21"/>
                <w:szCs w:val="21"/>
                <w:lang w:val="it-IT"/>
              </w:rPr>
              <w:t>0.0646</w:t>
            </w:r>
          </w:p>
          <w:p w14:paraId="4390D54C" w14:textId="77777777" w:rsidR="007E20D8" w:rsidRPr="00BC58CA" w:rsidRDefault="007E20D8" w:rsidP="00EE6E31">
            <w:pPr>
              <w:rPr>
                <w:rFonts w:ascii="Times New Roman" w:hAnsi="Times New Roman" w:cs="Times New Roman"/>
                <w:sz w:val="21"/>
                <w:szCs w:val="21"/>
                <w:lang w:val="it-IT"/>
              </w:rPr>
            </w:pPr>
            <w:r w:rsidRPr="00BC58CA">
              <w:rPr>
                <w:rFonts w:ascii="Times New Roman" w:hAnsi="Times New Roman" w:cs="Times New Roman"/>
                <w:sz w:val="21"/>
                <w:szCs w:val="21"/>
                <w:lang w:val="it-IT"/>
              </w:rPr>
              <w:t>0.1789</w:t>
            </w:r>
          </w:p>
        </w:tc>
        <w:tc>
          <w:tcPr>
            <w:tcW w:w="1177" w:type="dxa"/>
            <w:tcBorders>
              <w:top w:val="nil"/>
              <w:left w:val="nil"/>
              <w:bottom w:val="nil"/>
              <w:right w:val="nil"/>
            </w:tcBorders>
          </w:tcPr>
          <w:p w14:paraId="2653A7BE" w14:textId="77777777" w:rsidR="007E20D8" w:rsidRPr="00BC58CA" w:rsidRDefault="007E20D8" w:rsidP="00EE6E31">
            <w:pPr>
              <w:jc w:val="center"/>
              <w:rPr>
                <w:rFonts w:ascii="Times New Roman" w:hAnsi="Times New Roman" w:cs="Times New Roman"/>
                <w:sz w:val="21"/>
                <w:szCs w:val="21"/>
                <w:lang w:val="it-IT"/>
              </w:rPr>
            </w:pPr>
          </w:p>
          <w:p w14:paraId="7256E369" w14:textId="77777777" w:rsidR="007E20D8" w:rsidRPr="00BC58CA" w:rsidRDefault="007E20D8" w:rsidP="00EE6E31">
            <w:pPr>
              <w:jc w:val="center"/>
              <w:rPr>
                <w:rFonts w:ascii="Times New Roman" w:hAnsi="Times New Roman" w:cs="Times New Roman"/>
                <w:sz w:val="21"/>
                <w:szCs w:val="21"/>
                <w:lang w:val="it-IT"/>
              </w:rPr>
            </w:pPr>
          </w:p>
          <w:p w14:paraId="0A5F269D"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0.0668</w:t>
            </w:r>
          </w:p>
          <w:p w14:paraId="7F590510"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0.1888</w:t>
            </w:r>
          </w:p>
        </w:tc>
        <w:tc>
          <w:tcPr>
            <w:tcW w:w="1177" w:type="dxa"/>
            <w:tcBorders>
              <w:top w:val="nil"/>
              <w:left w:val="nil"/>
              <w:bottom w:val="nil"/>
              <w:right w:val="nil"/>
            </w:tcBorders>
          </w:tcPr>
          <w:p w14:paraId="15242137" w14:textId="77777777" w:rsidR="007E20D8" w:rsidRPr="00BC58CA" w:rsidRDefault="007E20D8" w:rsidP="00EE6E31">
            <w:pPr>
              <w:jc w:val="center"/>
              <w:rPr>
                <w:rFonts w:ascii="Times New Roman" w:hAnsi="Times New Roman" w:cs="Times New Roman"/>
                <w:sz w:val="21"/>
                <w:szCs w:val="21"/>
              </w:rPr>
            </w:pPr>
          </w:p>
          <w:p w14:paraId="261AEBC3" w14:textId="77777777" w:rsidR="007E20D8" w:rsidRPr="00BC58CA" w:rsidRDefault="007E20D8" w:rsidP="00EE6E31">
            <w:pPr>
              <w:jc w:val="center"/>
              <w:rPr>
                <w:rFonts w:ascii="Times New Roman" w:hAnsi="Times New Roman" w:cs="Times New Roman"/>
                <w:sz w:val="21"/>
                <w:szCs w:val="21"/>
              </w:rPr>
            </w:pPr>
          </w:p>
          <w:p w14:paraId="71D354D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0.0697</w:t>
            </w:r>
          </w:p>
          <w:p w14:paraId="536A43A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0.1973</w:t>
            </w:r>
          </w:p>
        </w:tc>
        <w:tc>
          <w:tcPr>
            <w:tcW w:w="1177" w:type="dxa"/>
            <w:tcBorders>
              <w:top w:val="nil"/>
              <w:left w:val="nil"/>
              <w:bottom w:val="nil"/>
              <w:right w:val="nil"/>
            </w:tcBorders>
          </w:tcPr>
          <w:p w14:paraId="2EB304A9" w14:textId="77777777" w:rsidR="007E20D8" w:rsidRPr="00BC58CA" w:rsidRDefault="007E20D8" w:rsidP="00EE6E31">
            <w:pPr>
              <w:jc w:val="center"/>
              <w:rPr>
                <w:rFonts w:ascii="Times New Roman" w:hAnsi="Times New Roman" w:cs="Times New Roman"/>
                <w:sz w:val="21"/>
                <w:szCs w:val="21"/>
              </w:rPr>
            </w:pPr>
          </w:p>
          <w:p w14:paraId="24C6A5CE" w14:textId="77777777" w:rsidR="007E20D8" w:rsidRPr="00BC58CA" w:rsidRDefault="007E20D8" w:rsidP="00EE6E31">
            <w:pPr>
              <w:jc w:val="center"/>
              <w:rPr>
                <w:rFonts w:ascii="Times New Roman" w:hAnsi="Times New Roman" w:cs="Times New Roman"/>
                <w:sz w:val="21"/>
                <w:szCs w:val="21"/>
              </w:rPr>
            </w:pPr>
          </w:p>
          <w:p w14:paraId="73D3A49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0.0749</w:t>
            </w:r>
          </w:p>
          <w:p w14:paraId="195DAC5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0.2079</w:t>
            </w:r>
          </w:p>
        </w:tc>
        <w:tc>
          <w:tcPr>
            <w:tcW w:w="1065" w:type="dxa"/>
            <w:tcBorders>
              <w:top w:val="nil"/>
              <w:left w:val="nil"/>
              <w:bottom w:val="nil"/>
              <w:right w:val="nil"/>
            </w:tcBorders>
          </w:tcPr>
          <w:p w14:paraId="39A85E4B" w14:textId="77777777" w:rsidR="007E20D8" w:rsidRPr="00BC58CA" w:rsidRDefault="007E20D8" w:rsidP="00EE6E31">
            <w:pPr>
              <w:jc w:val="center"/>
              <w:rPr>
                <w:rFonts w:ascii="Times New Roman" w:hAnsi="Times New Roman" w:cs="Times New Roman"/>
                <w:sz w:val="21"/>
                <w:szCs w:val="21"/>
              </w:rPr>
            </w:pPr>
          </w:p>
          <w:p w14:paraId="0B3625F0" w14:textId="77777777" w:rsidR="007E20D8" w:rsidRPr="00BC58CA" w:rsidRDefault="007E20D8" w:rsidP="00EE6E31">
            <w:pPr>
              <w:jc w:val="center"/>
              <w:rPr>
                <w:rFonts w:ascii="Times New Roman" w:hAnsi="Times New Roman" w:cs="Times New Roman"/>
                <w:sz w:val="21"/>
                <w:szCs w:val="21"/>
              </w:rPr>
            </w:pPr>
          </w:p>
          <w:p w14:paraId="375A0EA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0.0745</w:t>
            </w:r>
          </w:p>
          <w:p w14:paraId="14EFF0E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0.2091</w:t>
            </w:r>
          </w:p>
        </w:tc>
      </w:tr>
      <w:tr w:rsidR="007E20D8" w:rsidRPr="00BC58CA" w14:paraId="23CB9FED" w14:textId="77777777" w:rsidTr="005835AA">
        <w:trPr>
          <w:jc w:val="center"/>
        </w:trPr>
        <w:tc>
          <w:tcPr>
            <w:tcW w:w="1680" w:type="dxa"/>
            <w:tcBorders>
              <w:top w:val="nil"/>
              <w:left w:val="nil"/>
              <w:bottom w:val="nil"/>
              <w:right w:val="nil"/>
            </w:tcBorders>
          </w:tcPr>
          <w:p w14:paraId="57CC12A3" w14:textId="77777777" w:rsidR="007E20D8" w:rsidRPr="00BC58CA" w:rsidRDefault="007E20D8" w:rsidP="00EE6E31">
            <w:pPr>
              <w:rPr>
                <w:rFonts w:ascii="Times New Roman" w:eastAsia="Calibri" w:hAnsi="Times New Roman" w:cs="Times New Roman"/>
                <w:sz w:val="21"/>
                <w:szCs w:val="21"/>
              </w:rPr>
            </w:pPr>
            <w:r w:rsidRPr="00BC58CA">
              <w:rPr>
                <w:rFonts w:ascii="Times New Roman" w:eastAsia="Calibri" w:hAnsi="Times New Roman" w:cs="Times New Roman"/>
                <w:sz w:val="21"/>
                <w:szCs w:val="21"/>
              </w:rPr>
              <w:t xml:space="preserve">Largest Diff. peaks  </w:t>
            </w:r>
          </w:p>
          <w:p w14:paraId="4AF3E848" w14:textId="77777777" w:rsidR="007E20D8" w:rsidRPr="00BC58CA" w:rsidRDefault="007E20D8" w:rsidP="00EE6E31">
            <w:pPr>
              <w:rPr>
                <w:rFonts w:ascii="Times New Roman" w:eastAsia="Calibri" w:hAnsi="Times New Roman" w:cs="Times New Roman"/>
                <w:sz w:val="21"/>
                <w:szCs w:val="21"/>
              </w:rPr>
            </w:pPr>
            <w:r w:rsidRPr="00BC58CA">
              <w:rPr>
                <w:rFonts w:ascii="Times New Roman" w:eastAsia="Calibri" w:hAnsi="Times New Roman" w:cs="Times New Roman"/>
                <w:sz w:val="21"/>
                <w:szCs w:val="21"/>
              </w:rPr>
              <w:t>(e Å</w:t>
            </w:r>
            <w:r w:rsidRPr="00BC58CA">
              <w:rPr>
                <w:rFonts w:ascii="Times New Roman" w:eastAsia="Calibri" w:hAnsi="Times New Roman" w:cs="Times New Roman"/>
                <w:sz w:val="21"/>
                <w:szCs w:val="21"/>
                <w:vertAlign w:val="superscript"/>
              </w:rPr>
              <w:t>-3</w:t>
            </w:r>
            <w:r w:rsidRPr="00BC58CA">
              <w:rPr>
                <w:rFonts w:ascii="Times New Roman" w:eastAsia="Calibri" w:hAnsi="Times New Roman" w:cs="Times New Roman"/>
                <w:sz w:val="21"/>
                <w:szCs w:val="21"/>
              </w:rPr>
              <w:t>)</w:t>
            </w:r>
          </w:p>
        </w:tc>
        <w:tc>
          <w:tcPr>
            <w:tcW w:w="1120" w:type="dxa"/>
            <w:tcBorders>
              <w:top w:val="nil"/>
              <w:left w:val="nil"/>
              <w:bottom w:val="nil"/>
              <w:right w:val="nil"/>
            </w:tcBorders>
          </w:tcPr>
          <w:p w14:paraId="0A22EFA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0.539 /</w:t>
            </w:r>
          </w:p>
          <w:p w14:paraId="795140F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-0.349</w:t>
            </w:r>
          </w:p>
        </w:tc>
        <w:tc>
          <w:tcPr>
            <w:tcW w:w="1121" w:type="dxa"/>
            <w:tcBorders>
              <w:top w:val="nil"/>
              <w:left w:val="nil"/>
              <w:bottom w:val="nil"/>
              <w:right w:val="nil"/>
            </w:tcBorders>
          </w:tcPr>
          <w:p w14:paraId="3D365FB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0.490 / </w:t>
            </w:r>
          </w:p>
          <w:p w14:paraId="6A0369A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-0.277</w:t>
            </w:r>
          </w:p>
        </w:tc>
        <w:tc>
          <w:tcPr>
            <w:tcW w:w="1121" w:type="dxa"/>
            <w:tcBorders>
              <w:top w:val="nil"/>
              <w:left w:val="nil"/>
              <w:bottom w:val="nil"/>
              <w:right w:val="nil"/>
            </w:tcBorders>
          </w:tcPr>
          <w:p w14:paraId="1FF98BB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0.515 / </w:t>
            </w:r>
          </w:p>
          <w:p w14:paraId="4371564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-0.275</w:t>
            </w:r>
          </w:p>
        </w:tc>
        <w:tc>
          <w:tcPr>
            <w:tcW w:w="1177" w:type="dxa"/>
            <w:tcBorders>
              <w:top w:val="nil"/>
              <w:left w:val="nil"/>
              <w:bottom w:val="nil"/>
              <w:right w:val="nil"/>
            </w:tcBorders>
          </w:tcPr>
          <w:p w14:paraId="6E07AC1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0.509 / </w:t>
            </w:r>
          </w:p>
          <w:p w14:paraId="3763024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-0.257</w:t>
            </w:r>
          </w:p>
        </w:tc>
        <w:tc>
          <w:tcPr>
            <w:tcW w:w="1177" w:type="dxa"/>
            <w:tcBorders>
              <w:top w:val="nil"/>
              <w:left w:val="nil"/>
              <w:bottom w:val="nil"/>
              <w:right w:val="nil"/>
            </w:tcBorders>
          </w:tcPr>
          <w:p w14:paraId="6C5BD9C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0.390 /</w:t>
            </w:r>
          </w:p>
          <w:p w14:paraId="1ABE7BA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 -0.288</w:t>
            </w:r>
          </w:p>
        </w:tc>
        <w:tc>
          <w:tcPr>
            <w:tcW w:w="1177" w:type="dxa"/>
            <w:tcBorders>
              <w:top w:val="nil"/>
              <w:left w:val="nil"/>
              <w:bottom w:val="nil"/>
              <w:right w:val="nil"/>
            </w:tcBorders>
          </w:tcPr>
          <w:p w14:paraId="189AF09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0.334 / </w:t>
            </w:r>
          </w:p>
          <w:p w14:paraId="0B0D984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 -0.301</w:t>
            </w:r>
          </w:p>
        </w:tc>
        <w:tc>
          <w:tcPr>
            <w:tcW w:w="1065" w:type="dxa"/>
            <w:tcBorders>
              <w:top w:val="nil"/>
              <w:left w:val="nil"/>
              <w:bottom w:val="nil"/>
              <w:right w:val="nil"/>
            </w:tcBorders>
          </w:tcPr>
          <w:p w14:paraId="2398463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0.341 / -0.283</w:t>
            </w:r>
          </w:p>
        </w:tc>
      </w:tr>
      <w:tr w:rsidR="007E20D8" w:rsidRPr="00BC58CA" w14:paraId="26929623" w14:textId="77777777" w:rsidTr="005835AA">
        <w:trPr>
          <w:jc w:val="center"/>
        </w:trPr>
        <w:tc>
          <w:tcPr>
            <w:tcW w:w="1680" w:type="dxa"/>
            <w:tcBorders>
              <w:top w:val="nil"/>
              <w:left w:val="nil"/>
              <w:bottom w:val="single" w:sz="12" w:space="0" w:color="auto"/>
              <w:right w:val="nil"/>
            </w:tcBorders>
          </w:tcPr>
          <w:p w14:paraId="55C3140C" w14:textId="77777777" w:rsidR="007E20D8" w:rsidRPr="00BC58CA" w:rsidRDefault="007E20D8" w:rsidP="00EE6E31">
            <w:pPr>
              <w:rPr>
                <w:rFonts w:ascii="Times New Roman" w:eastAsia="Times New Roman" w:hAnsi="Times New Roman" w:cs="Times New Roman"/>
                <w:sz w:val="21"/>
                <w:szCs w:val="21"/>
              </w:rPr>
            </w:pPr>
            <w:r w:rsidRPr="00BC58CA">
              <w:rPr>
                <w:rFonts w:ascii="Times New Roman" w:eastAsia="Times New Roman" w:hAnsi="Times New Roman" w:cs="Times New Roman"/>
                <w:sz w:val="21"/>
                <w:szCs w:val="21"/>
              </w:rPr>
              <w:t>CCDC code</w:t>
            </w:r>
          </w:p>
        </w:tc>
        <w:tc>
          <w:tcPr>
            <w:tcW w:w="1120" w:type="dxa"/>
            <w:tcBorders>
              <w:top w:val="nil"/>
              <w:left w:val="nil"/>
              <w:bottom w:val="single" w:sz="12" w:space="0" w:color="auto"/>
              <w:right w:val="nil"/>
            </w:tcBorders>
          </w:tcPr>
          <w:p w14:paraId="37E4FF1B" w14:textId="77777777" w:rsidR="007E20D8" w:rsidRPr="00BC58CA" w:rsidRDefault="007E20D8" w:rsidP="00EE6E31">
            <w:pPr>
              <w:rPr>
                <w:rFonts w:ascii="Times New Roman" w:hAnsi="Times New Roman" w:cs="Times New Roman"/>
                <w:sz w:val="21"/>
                <w:szCs w:val="21"/>
                <w:lang w:val="it-IT"/>
              </w:rPr>
            </w:pPr>
            <w:r w:rsidRPr="00BC58CA">
              <w:rPr>
                <w:rFonts w:ascii="Times New Roman" w:eastAsia="Times New Roman" w:hAnsi="Times New Roman" w:cs="Times New Roman"/>
                <w:kern w:val="0"/>
                <w:sz w:val="24"/>
                <w:szCs w:val="24"/>
                <w:lang w:val="it-IT" w:eastAsia="it-IT"/>
                <w14:ligatures w14:val="none"/>
              </w:rPr>
              <w:t>2402229</w:t>
            </w:r>
          </w:p>
        </w:tc>
        <w:tc>
          <w:tcPr>
            <w:tcW w:w="1121" w:type="dxa"/>
            <w:tcBorders>
              <w:top w:val="nil"/>
              <w:left w:val="nil"/>
              <w:bottom w:val="single" w:sz="12" w:space="0" w:color="auto"/>
              <w:right w:val="nil"/>
            </w:tcBorders>
          </w:tcPr>
          <w:p w14:paraId="671B741D" w14:textId="77777777" w:rsidR="007E20D8" w:rsidRPr="00BC58CA" w:rsidRDefault="007E20D8" w:rsidP="00EE6E31">
            <w:pPr>
              <w:jc w:val="center"/>
              <w:rPr>
                <w:rFonts w:ascii="Times New Roman" w:hAnsi="Times New Roman" w:cs="Times New Roman"/>
                <w:sz w:val="21"/>
                <w:szCs w:val="21"/>
              </w:rPr>
            </w:pPr>
            <w:r w:rsidRPr="00BC58CA">
              <w:rPr>
                <w:rFonts w:ascii="Times New Roman" w:eastAsia="Times New Roman" w:hAnsi="Times New Roman" w:cs="Times New Roman"/>
                <w:kern w:val="0"/>
                <w:sz w:val="24"/>
                <w:szCs w:val="24"/>
                <w:lang w:val="it-IT" w:eastAsia="it-IT"/>
                <w14:ligatures w14:val="none"/>
              </w:rPr>
              <w:t>2402230</w:t>
            </w:r>
          </w:p>
        </w:tc>
        <w:tc>
          <w:tcPr>
            <w:tcW w:w="1121" w:type="dxa"/>
            <w:tcBorders>
              <w:top w:val="nil"/>
              <w:left w:val="nil"/>
              <w:bottom w:val="single" w:sz="12" w:space="0" w:color="auto"/>
              <w:right w:val="nil"/>
            </w:tcBorders>
          </w:tcPr>
          <w:p w14:paraId="23427D6A"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eastAsia="Times New Roman" w:hAnsi="Times New Roman" w:cs="Times New Roman"/>
                <w:kern w:val="0"/>
                <w:sz w:val="24"/>
                <w:szCs w:val="24"/>
                <w:lang w:val="it-IT" w:eastAsia="it-IT"/>
                <w14:ligatures w14:val="none"/>
              </w:rPr>
              <w:t>2402231</w:t>
            </w:r>
          </w:p>
        </w:tc>
        <w:tc>
          <w:tcPr>
            <w:tcW w:w="1177" w:type="dxa"/>
            <w:tcBorders>
              <w:top w:val="nil"/>
              <w:left w:val="nil"/>
              <w:bottom w:val="single" w:sz="12" w:space="0" w:color="auto"/>
              <w:right w:val="nil"/>
            </w:tcBorders>
          </w:tcPr>
          <w:p w14:paraId="48D20F2B"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eastAsia="Times New Roman" w:hAnsi="Times New Roman" w:cs="Times New Roman"/>
                <w:kern w:val="0"/>
                <w:sz w:val="24"/>
                <w:szCs w:val="24"/>
                <w:lang w:val="it-IT" w:eastAsia="it-IT"/>
                <w14:ligatures w14:val="none"/>
              </w:rPr>
              <w:t>2402232</w:t>
            </w:r>
          </w:p>
        </w:tc>
        <w:tc>
          <w:tcPr>
            <w:tcW w:w="1177" w:type="dxa"/>
            <w:tcBorders>
              <w:top w:val="nil"/>
              <w:left w:val="nil"/>
              <w:bottom w:val="single" w:sz="12" w:space="0" w:color="auto"/>
              <w:right w:val="nil"/>
            </w:tcBorders>
          </w:tcPr>
          <w:p w14:paraId="3D9CBF49" w14:textId="77777777" w:rsidR="007E20D8" w:rsidRPr="00BC58CA" w:rsidRDefault="007E20D8" w:rsidP="00EE6E31">
            <w:pPr>
              <w:jc w:val="center"/>
              <w:rPr>
                <w:rFonts w:ascii="Times New Roman" w:hAnsi="Times New Roman" w:cs="Times New Roman"/>
                <w:sz w:val="21"/>
                <w:szCs w:val="21"/>
              </w:rPr>
            </w:pPr>
            <w:r w:rsidRPr="00BC58CA">
              <w:rPr>
                <w:rFonts w:ascii="Times New Roman" w:eastAsia="Times New Roman" w:hAnsi="Times New Roman" w:cs="Times New Roman"/>
                <w:kern w:val="0"/>
                <w:sz w:val="24"/>
                <w:szCs w:val="24"/>
                <w:lang w:val="it-IT" w:eastAsia="it-IT"/>
                <w14:ligatures w14:val="none"/>
              </w:rPr>
              <w:t>2402233</w:t>
            </w:r>
          </w:p>
        </w:tc>
        <w:tc>
          <w:tcPr>
            <w:tcW w:w="1177" w:type="dxa"/>
            <w:tcBorders>
              <w:top w:val="nil"/>
              <w:left w:val="nil"/>
              <w:bottom w:val="single" w:sz="12" w:space="0" w:color="auto"/>
              <w:right w:val="nil"/>
            </w:tcBorders>
          </w:tcPr>
          <w:p w14:paraId="4163251E" w14:textId="77777777" w:rsidR="007E20D8" w:rsidRPr="00BC58CA" w:rsidRDefault="007E20D8" w:rsidP="00EE6E31">
            <w:pPr>
              <w:jc w:val="center"/>
              <w:rPr>
                <w:rFonts w:ascii="Times New Roman" w:hAnsi="Times New Roman" w:cs="Times New Roman"/>
                <w:sz w:val="21"/>
                <w:szCs w:val="21"/>
              </w:rPr>
            </w:pPr>
            <w:r w:rsidRPr="00BC58CA">
              <w:rPr>
                <w:rFonts w:ascii="Times New Roman" w:eastAsia="Times New Roman" w:hAnsi="Times New Roman" w:cs="Times New Roman"/>
                <w:kern w:val="0"/>
                <w:sz w:val="24"/>
                <w:szCs w:val="24"/>
                <w:lang w:val="it-IT" w:eastAsia="it-IT"/>
                <w14:ligatures w14:val="none"/>
              </w:rPr>
              <w:t>2402233</w:t>
            </w:r>
          </w:p>
        </w:tc>
        <w:tc>
          <w:tcPr>
            <w:tcW w:w="1065" w:type="dxa"/>
            <w:tcBorders>
              <w:top w:val="nil"/>
              <w:left w:val="nil"/>
              <w:bottom w:val="single" w:sz="12" w:space="0" w:color="auto"/>
              <w:right w:val="nil"/>
            </w:tcBorders>
          </w:tcPr>
          <w:p w14:paraId="1393C253" w14:textId="77777777" w:rsidR="007E20D8" w:rsidRPr="00BC58CA" w:rsidRDefault="007E20D8" w:rsidP="00EE6E31">
            <w:pPr>
              <w:jc w:val="center"/>
              <w:rPr>
                <w:rFonts w:ascii="Times New Roman" w:hAnsi="Times New Roman" w:cs="Times New Roman"/>
                <w:sz w:val="21"/>
                <w:szCs w:val="21"/>
              </w:rPr>
            </w:pPr>
            <w:r w:rsidRPr="00BC58CA">
              <w:rPr>
                <w:rFonts w:ascii="Times New Roman" w:eastAsia="Times New Roman" w:hAnsi="Times New Roman" w:cs="Times New Roman"/>
                <w:kern w:val="0"/>
                <w:sz w:val="24"/>
                <w:szCs w:val="24"/>
                <w:lang w:val="it-IT" w:eastAsia="it-IT"/>
                <w14:ligatures w14:val="none"/>
              </w:rPr>
              <w:t>2402235</w:t>
            </w:r>
          </w:p>
        </w:tc>
      </w:tr>
    </w:tbl>
    <w:p w14:paraId="2CC12D86" w14:textId="2E20F378" w:rsidR="007E20D8" w:rsidRPr="00BC58CA" w:rsidRDefault="007E20D8" w:rsidP="007E20D8">
      <w:pPr>
        <w:autoSpaceDE w:val="0"/>
        <w:autoSpaceDN w:val="0"/>
        <w:adjustRightInd w:val="0"/>
        <w:spacing w:line="360" w:lineRule="auto"/>
        <w:jc w:val="both"/>
        <w:rPr>
          <w:rFonts w:ascii="Times New Roman" w:hAnsi="Times New Roman" w:cs="Times New Roman"/>
          <w:vertAlign w:val="superscript"/>
          <w:lang w:val="en-US"/>
        </w:rPr>
      </w:pPr>
      <w:r w:rsidRPr="00BC58CA">
        <w:rPr>
          <w:rFonts w:ascii="Times New Roman" w:hAnsi="Times New Roman" w:cs="Times New Roman"/>
          <w:vertAlign w:val="superscript"/>
          <w:lang w:val="en-US"/>
        </w:rPr>
        <w:t>a</w:t>
      </w:r>
      <w:r w:rsidRPr="00BC58CA">
        <w:rPr>
          <w:rFonts w:ascii="Times New Roman" w:hAnsi="Times New Roman" w:cs="Times New Roman"/>
          <w:lang w:val="en-US"/>
        </w:rPr>
        <w:t xml:space="preserve"> R</w:t>
      </w:r>
      <w:r w:rsidRPr="00BC58CA">
        <w:rPr>
          <w:rFonts w:ascii="Times New Roman" w:hAnsi="Times New Roman" w:cs="Times New Roman"/>
          <w:vertAlign w:val="superscript"/>
          <w:lang w:val="en-US"/>
        </w:rPr>
        <w:t>1</w:t>
      </w:r>
      <w:r w:rsidRPr="00BC58CA">
        <w:rPr>
          <w:rFonts w:ascii="Times New Roman" w:hAnsi="Times New Roman" w:cs="Times New Roman"/>
          <w:lang w:val="en-US"/>
        </w:rPr>
        <w:t xml:space="preserve"> = </w:t>
      </w:r>
      <w:proofErr w:type="gramStart"/>
      <w:r w:rsidRPr="00BC58CA">
        <w:rPr>
          <w:rFonts w:ascii="Times New Roman" w:hAnsi="Times New Roman" w:cs="Times New Roman"/>
          <w:lang w:val="en-US"/>
        </w:rPr>
        <w:t>Σ(</w:t>
      </w:r>
      <w:proofErr w:type="gramEnd"/>
      <w:r w:rsidRPr="00BC58CA">
        <w:rPr>
          <w:rFonts w:ascii="Times New Roman" w:hAnsi="Times New Roman" w:cs="Times New Roman"/>
          <w:lang w:val="en-US"/>
        </w:rPr>
        <w:t xml:space="preserve">|Fo| − |Fc|)/Σ|Fo|. </w:t>
      </w:r>
      <w:r w:rsidRPr="00BC58CA">
        <w:rPr>
          <w:rFonts w:ascii="Times New Roman" w:hAnsi="Times New Roman" w:cs="Times New Roman"/>
          <w:vertAlign w:val="superscript"/>
          <w:lang w:val="en-US"/>
        </w:rPr>
        <w:t>b</w:t>
      </w:r>
      <w:r w:rsidRPr="00BC58CA">
        <w:rPr>
          <w:rFonts w:ascii="Times New Roman" w:hAnsi="Times New Roman" w:cs="Times New Roman"/>
          <w:lang w:val="en-US"/>
        </w:rPr>
        <w:t xml:space="preserve"> wR2 = {</w:t>
      </w:r>
      <w:proofErr w:type="gramStart"/>
      <w:r w:rsidRPr="00BC58CA">
        <w:rPr>
          <w:rFonts w:ascii="Times New Roman" w:hAnsi="Times New Roman" w:cs="Times New Roman"/>
          <w:lang w:val="en-US"/>
        </w:rPr>
        <w:t>Σ[</w:t>
      </w:r>
      <w:proofErr w:type="gramEnd"/>
      <w:r w:rsidRPr="00BC58CA">
        <w:rPr>
          <w:rFonts w:ascii="Times New Roman" w:hAnsi="Times New Roman" w:cs="Times New Roman"/>
          <w:lang w:val="en-US"/>
        </w:rPr>
        <w:t>w(|Fo|</w:t>
      </w:r>
      <w:r w:rsidRPr="00BC58CA">
        <w:rPr>
          <w:rFonts w:ascii="Times New Roman" w:hAnsi="Times New Roman" w:cs="Times New Roman"/>
          <w:vertAlign w:val="superscript"/>
          <w:lang w:val="en-US"/>
        </w:rPr>
        <w:t>2</w:t>
      </w:r>
      <w:r w:rsidRPr="00BC58CA">
        <w:rPr>
          <w:rFonts w:ascii="Times New Roman" w:hAnsi="Times New Roman" w:cs="Times New Roman"/>
          <w:lang w:val="en-US"/>
        </w:rPr>
        <w:t xml:space="preserve"> − |Fc|</w:t>
      </w:r>
      <w:r w:rsidRPr="00BC58CA">
        <w:rPr>
          <w:rFonts w:ascii="Times New Roman" w:hAnsi="Times New Roman" w:cs="Times New Roman"/>
          <w:vertAlign w:val="superscript"/>
          <w:lang w:val="en-US"/>
        </w:rPr>
        <w:t>2</w:t>
      </w:r>
      <w:r w:rsidRPr="00BC58CA">
        <w:rPr>
          <w:rFonts w:ascii="Times New Roman" w:hAnsi="Times New Roman" w:cs="Times New Roman"/>
          <w:lang w:val="en-US"/>
        </w:rPr>
        <w:t>)</w:t>
      </w:r>
      <w:r w:rsidRPr="00BC58CA">
        <w:rPr>
          <w:rFonts w:ascii="Times New Roman" w:hAnsi="Times New Roman" w:cs="Times New Roman"/>
          <w:vertAlign w:val="superscript"/>
          <w:lang w:val="en-US"/>
        </w:rPr>
        <w:t>2</w:t>
      </w:r>
      <w:r w:rsidRPr="00BC58CA">
        <w:rPr>
          <w:rFonts w:ascii="Times New Roman" w:hAnsi="Times New Roman" w:cs="Times New Roman"/>
          <w:lang w:val="en-US"/>
        </w:rPr>
        <w:t>]/Σ[w(|Fo|</w:t>
      </w:r>
      <w:r w:rsidRPr="00BC58CA">
        <w:rPr>
          <w:rFonts w:ascii="Times New Roman" w:hAnsi="Times New Roman" w:cs="Times New Roman"/>
          <w:vertAlign w:val="superscript"/>
          <w:lang w:val="en-US"/>
        </w:rPr>
        <w:t>2</w:t>
      </w:r>
      <w:r w:rsidRPr="00BC58CA">
        <w:rPr>
          <w:rFonts w:ascii="Times New Roman" w:hAnsi="Times New Roman" w:cs="Times New Roman"/>
          <w:lang w:val="en-US"/>
        </w:rPr>
        <w:t>)</w:t>
      </w:r>
      <w:r w:rsidRPr="00BC58CA">
        <w:rPr>
          <w:rFonts w:ascii="Times New Roman" w:hAnsi="Times New Roman" w:cs="Times New Roman"/>
          <w:vertAlign w:val="superscript"/>
          <w:lang w:val="en-US"/>
        </w:rPr>
        <w:t>2</w:t>
      </w:r>
      <w:r w:rsidRPr="00BC58CA">
        <w:rPr>
          <w:rFonts w:ascii="Times New Roman" w:hAnsi="Times New Roman" w:cs="Times New Roman"/>
          <w:lang w:val="en-US"/>
        </w:rPr>
        <w:t>]}</w:t>
      </w:r>
      <w:r w:rsidRPr="00BC58CA">
        <w:rPr>
          <w:rFonts w:ascii="Times New Roman" w:hAnsi="Times New Roman" w:cs="Times New Roman"/>
          <w:vertAlign w:val="superscript"/>
          <w:lang w:val="en-US"/>
        </w:rPr>
        <w:t>1/2</w:t>
      </w:r>
    </w:p>
    <w:p w14:paraId="017562E3" w14:textId="77777777" w:rsidR="002A3C11" w:rsidRPr="00BC58CA" w:rsidRDefault="002A3C11" w:rsidP="007E20D8">
      <w:pPr>
        <w:jc w:val="both"/>
        <w:rPr>
          <w:rFonts w:cs="Times New Roman"/>
          <w:b/>
          <w:bCs/>
          <w:sz w:val="24"/>
          <w:szCs w:val="24"/>
        </w:rPr>
      </w:pPr>
    </w:p>
    <w:p w14:paraId="56BD8BC2" w14:textId="77777777" w:rsidR="002A3C11" w:rsidRPr="00BC58CA" w:rsidRDefault="002A3C11" w:rsidP="007E20D8">
      <w:pPr>
        <w:jc w:val="both"/>
        <w:rPr>
          <w:rFonts w:cs="Times New Roman"/>
          <w:b/>
          <w:bCs/>
          <w:sz w:val="24"/>
          <w:szCs w:val="24"/>
        </w:rPr>
      </w:pPr>
    </w:p>
    <w:p w14:paraId="74DD90CA" w14:textId="77777777" w:rsidR="002A3C11" w:rsidRPr="00BC58CA" w:rsidRDefault="002A3C11" w:rsidP="007E20D8">
      <w:pPr>
        <w:jc w:val="both"/>
        <w:rPr>
          <w:rFonts w:cs="Times New Roman"/>
          <w:b/>
          <w:bCs/>
          <w:sz w:val="24"/>
          <w:szCs w:val="24"/>
        </w:rPr>
      </w:pPr>
    </w:p>
    <w:p w14:paraId="296E23B0" w14:textId="77777777" w:rsidR="002A3C11" w:rsidRPr="00BC58CA" w:rsidRDefault="002A3C11" w:rsidP="007E20D8">
      <w:pPr>
        <w:jc w:val="both"/>
        <w:rPr>
          <w:rFonts w:cs="Times New Roman"/>
          <w:b/>
          <w:bCs/>
          <w:sz w:val="24"/>
          <w:szCs w:val="24"/>
        </w:rPr>
      </w:pPr>
    </w:p>
    <w:p w14:paraId="09FC3E62" w14:textId="7308889F" w:rsidR="007E20D8" w:rsidRPr="00BC58CA" w:rsidRDefault="007E20D8" w:rsidP="007E20D8">
      <w:pPr>
        <w:jc w:val="both"/>
        <w:rPr>
          <w:rFonts w:cs="Times New Roman"/>
          <w:b/>
          <w:bCs/>
          <w:color w:val="000000" w:themeColor="text1"/>
          <w:sz w:val="24"/>
          <w:szCs w:val="24"/>
          <w:lang w:val="en-GB"/>
        </w:rPr>
      </w:pPr>
      <w:r w:rsidRPr="00BC58CA">
        <w:rPr>
          <w:rFonts w:cs="Times New Roman"/>
          <w:b/>
          <w:bCs/>
          <w:sz w:val="24"/>
          <w:szCs w:val="24"/>
        </w:rPr>
        <w:lastRenderedPageBreak/>
        <w:t>Supplementary Table 2|</w:t>
      </w:r>
      <w:r w:rsidRPr="00BC58CA">
        <w:rPr>
          <w:rFonts w:cs="Times New Roman"/>
          <w:sz w:val="24"/>
          <w:szCs w:val="24"/>
        </w:rPr>
        <w:t xml:space="preserve"> </w:t>
      </w:r>
      <w:r w:rsidRPr="00BC58CA">
        <w:rPr>
          <w:rFonts w:cstheme="majorBidi"/>
          <w:sz w:val="24"/>
          <w:szCs w:val="24"/>
          <w:lang w:val="en-GB"/>
        </w:rPr>
        <w:t>Crystal data and structure refinements at variable temperatures for</w:t>
      </w:r>
      <w:r w:rsidRPr="00BC58CA">
        <w:rPr>
          <w:rFonts w:cstheme="majorBidi"/>
          <w:b/>
          <w:bCs/>
          <w:sz w:val="24"/>
          <w:szCs w:val="24"/>
          <w:lang w:val="en-GB"/>
        </w:rPr>
        <w:t xml:space="preserve"> </w:t>
      </w:r>
      <w:r w:rsidRPr="00BC58CA">
        <w:rPr>
          <w:rFonts w:cs="Times New Roman"/>
          <w:color w:val="000000" w:themeColor="text1"/>
          <w:sz w:val="24"/>
          <w:szCs w:val="24"/>
          <w:lang w:val="en-GB"/>
        </w:rPr>
        <w:t>BANMePh.</w:t>
      </w:r>
    </w:p>
    <w:tbl>
      <w:tblPr>
        <w:tblStyle w:val="TableGrid"/>
        <w:tblW w:w="9638" w:type="dxa"/>
        <w:jc w:val="center"/>
        <w:tblLayout w:type="fixed"/>
        <w:tblLook w:val="04A0" w:firstRow="1" w:lastRow="0" w:firstColumn="1" w:lastColumn="0" w:noHBand="0" w:noVBand="1"/>
      </w:tblPr>
      <w:tblGrid>
        <w:gridCol w:w="1643"/>
        <w:gridCol w:w="1145"/>
        <w:gridCol w:w="1150"/>
        <w:gridCol w:w="1144"/>
        <w:gridCol w:w="1124"/>
        <w:gridCol w:w="1144"/>
        <w:gridCol w:w="1144"/>
        <w:gridCol w:w="1144"/>
      </w:tblGrid>
      <w:tr w:rsidR="007E20D8" w:rsidRPr="00BC58CA" w14:paraId="3C3B5076" w14:textId="77777777" w:rsidTr="005835AA">
        <w:trPr>
          <w:trHeight w:val="121"/>
          <w:jc w:val="center"/>
        </w:trPr>
        <w:tc>
          <w:tcPr>
            <w:tcW w:w="1643" w:type="dxa"/>
            <w:tcBorders>
              <w:top w:val="single" w:sz="12" w:space="0" w:color="auto"/>
              <w:left w:val="nil"/>
              <w:bottom w:val="single" w:sz="12" w:space="0" w:color="auto"/>
              <w:right w:val="nil"/>
            </w:tcBorders>
          </w:tcPr>
          <w:p w14:paraId="2CF1DAC4" w14:textId="77777777" w:rsidR="007E20D8" w:rsidRPr="00BC58CA" w:rsidRDefault="007E20D8" w:rsidP="00EE6E31">
            <w:pPr>
              <w:jc w:val="center"/>
              <w:rPr>
                <w:rFonts w:ascii="Times New Roman" w:hAnsi="Times New Roman" w:cs="Times New Roman"/>
                <w:b/>
                <w:sz w:val="21"/>
                <w:szCs w:val="21"/>
              </w:rPr>
            </w:pPr>
          </w:p>
        </w:tc>
        <w:tc>
          <w:tcPr>
            <w:tcW w:w="7995" w:type="dxa"/>
            <w:gridSpan w:val="7"/>
            <w:tcBorders>
              <w:top w:val="single" w:sz="12" w:space="0" w:color="auto"/>
              <w:left w:val="nil"/>
              <w:bottom w:val="single" w:sz="12" w:space="0" w:color="auto"/>
              <w:right w:val="single" w:sz="4" w:space="0" w:color="auto"/>
            </w:tcBorders>
          </w:tcPr>
          <w:p w14:paraId="55626EA3" w14:textId="77777777" w:rsidR="007E20D8" w:rsidRPr="00BC58CA" w:rsidRDefault="007E20D8" w:rsidP="00EE6E31">
            <w:pPr>
              <w:jc w:val="center"/>
              <w:rPr>
                <w:rFonts w:ascii="Times New Roman" w:hAnsi="Times New Roman" w:cs="Times New Roman"/>
                <w:b/>
                <w:sz w:val="21"/>
                <w:szCs w:val="21"/>
              </w:rPr>
            </w:pPr>
            <w:r w:rsidRPr="00BC58CA">
              <w:rPr>
                <w:rFonts w:ascii="Times New Roman" w:hAnsi="Times New Roman" w:cs="Times New Roman"/>
                <w:b/>
              </w:rPr>
              <w:t>C</w:t>
            </w:r>
            <w:r w:rsidRPr="00BC58CA">
              <w:rPr>
                <w:rFonts w:ascii="Times New Roman" w:hAnsi="Times New Roman" w:cs="Times New Roman"/>
                <w:b/>
                <w:vertAlign w:val="subscript"/>
              </w:rPr>
              <w:t>33</w:t>
            </w:r>
            <w:r w:rsidRPr="00BC58CA">
              <w:rPr>
                <w:rFonts w:ascii="Times New Roman" w:hAnsi="Times New Roman" w:cs="Times New Roman"/>
                <w:b/>
              </w:rPr>
              <w:t xml:space="preserve"> H</w:t>
            </w:r>
            <w:r w:rsidRPr="00BC58CA">
              <w:rPr>
                <w:rFonts w:ascii="Times New Roman" w:hAnsi="Times New Roman" w:cs="Times New Roman"/>
                <w:b/>
                <w:vertAlign w:val="subscript"/>
              </w:rPr>
              <w:t>38</w:t>
            </w:r>
            <w:r w:rsidRPr="00BC58CA">
              <w:rPr>
                <w:rFonts w:ascii="Times New Roman" w:hAnsi="Times New Roman" w:cs="Times New Roman"/>
                <w:b/>
              </w:rPr>
              <w:t xml:space="preserve"> B N</w:t>
            </w:r>
          </w:p>
        </w:tc>
      </w:tr>
      <w:tr w:rsidR="007E20D8" w:rsidRPr="00BC58CA" w14:paraId="1BC78165" w14:textId="77777777" w:rsidTr="005835AA">
        <w:trPr>
          <w:jc w:val="center"/>
        </w:trPr>
        <w:tc>
          <w:tcPr>
            <w:tcW w:w="1643" w:type="dxa"/>
            <w:tcBorders>
              <w:top w:val="single" w:sz="12" w:space="0" w:color="auto"/>
              <w:left w:val="nil"/>
              <w:bottom w:val="nil"/>
              <w:right w:val="nil"/>
            </w:tcBorders>
          </w:tcPr>
          <w:p w14:paraId="4A8A9243"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Formula weight</w:t>
            </w:r>
          </w:p>
        </w:tc>
        <w:tc>
          <w:tcPr>
            <w:tcW w:w="7995" w:type="dxa"/>
            <w:gridSpan w:val="7"/>
            <w:tcBorders>
              <w:top w:val="single" w:sz="12" w:space="0" w:color="auto"/>
              <w:left w:val="nil"/>
              <w:bottom w:val="nil"/>
              <w:right w:val="nil"/>
            </w:tcBorders>
          </w:tcPr>
          <w:p w14:paraId="4119F48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459.96</w:t>
            </w:r>
          </w:p>
        </w:tc>
      </w:tr>
      <w:tr w:rsidR="007E20D8" w:rsidRPr="00BC58CA" w14:paraId="157BC69F" w14:textId="77777777" w:rsidTr="005835AA">
        <w:trPr>
          <w:jc w:val="center"/>
        </w:trPr>
        <w:tc>
          <w:tcPr>
            <w:tcW w:w="1643" w:type="dxa"/>
            <w:tcBorders>
              <w:top w:val="nil"/>
              <w:left w:val="nil"/>
              <w:bottom w:val="nil"/>
              <w:right w:val="nil"/>
            </w:tcBorders>
          </w:tcPr>
          <w:p w14:paraId="4FBBADB2"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Wavelength (Ǻ)</w:t>
            </w:r>
          </w:p>
        </w:tc>
        <w:tc>
          <w:tcPr>
            <w:tcW w:w="7995" w:type="dxa"/>
            <w:gridSpan w:val="7"/>
            <w:tcBorders>
              <w:top w:val="nil"/>
              <w:left w:val="nil"/>
              <w:bottom w:val="nil"/>
              <w:right w:val="nil"/>
            </w:tcBorders>
          </w:tcPr>
          <w:p w14:paraId="6E0373B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0.700</w:t>
            </w:r>
          </w:p>
        </w:tc>
      </w:tr>
      <w:tr w:rsidR="007E20D8" w:rsidRPr="00BC58CA" w14:paraId="12C553A5" w14:textId="77777777" w:rsidTr="005835AA">
        <w:trPr>
          <w:jc w:val="center"/>
        </w:trPr>
        <w:tc>
          <w:tcPr>
            <w:tcW w:w="1643" w:type="dxa"/>
            <w:tcBorders>
              <w:top w:val="nil"/>
              <w:left w:val="nil"/>
              <w:bottom w:val="nil"/>
              <w:right w:val="nil"/>
            </w:tcBorders>
          </w:tcPr>
          <w:p w14:paraId="487F74A3"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lang w:val="it-IT"/>
              </w:rPr>
              <w:t>Crystal system</w:t>
            </w:r>
          </w:p>
        </w:tc>
        <w:tc>
          <w:tcPr>
            <w:tcW w:w="7995" w:type="dxa"/>
            <w:gridSpan w:val="7"/>
            <w:tcBorders>
              <w:top w:val="nil"/>
              <w:left w:val="nil"/>
              <w:bottom w:val="nil"/>
              <w:right w:val="nil"/>
            </w:tcBorders>
          </w:tcPr>
          <w:p w14:paraId="5CAA77DD" w14:textId="77777777" w:rsidR="007E20D8" w:rsidRPr="00BC58CA" w:rsidRDefault="007E20D8" w:rsidP="00EE6E31">
            <w:pPr>
              <w:jc w:val="center"/>
              <w:rPr>
                <w:rFonts w:ascii="Times New Roman" w:hAnsi="Times New Roman" w:cs="Times New Roman"/>
                <w:b/>
                <w:sz w:val="21"/>
                <w:szCs w:val="21"/>
              </w:rPr>
            </w:pPr>
            <w:r w:rsidRPr="00BC58CA">
              <w:rPr>
                <w:rFonts w:ascii="Times New Roman" w:hAnsi="Times New Roman" w:cs="Times New Roman"/>
                <w:sz w:val="20"/>
                <w:szCs w:val="21"/>
                <w:lang w:val="it-IT"/>
              </w:rPr>
              <w:t>Triclinic</w:t>
            </w:r>
          </w:p>
        </w:tc>
      </w:tr>
      <w:tr w:rsidR="007E20D8" w:rsidRPr="00BC58CA" w14:paraId="7EB83339" w14:textId="77777777" w:rsidTr="005835AA">
        <w:trPr>
          <w:jc w:val="center"/>
        </w:trPr>
        <w:tc>
          <w:tcPr>
            <w:tcW w:w="1643" w:type="dxa"/>
            <w:tcBorders>
              <w:top w:val="nil"/>
              <w:left w:val="nil"/>
              <w:bottom w:val="nil"/>
              <w:right w:val="nil"/>
            </w:tcBorders>
          </w:tcPr>
          <w:p w14:paraId="3726AC2C"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lang w:val="it-IT"/>
              </w:rPr>
              <w:t>Space group</w:t>
            </w:r>
          </w:p>
        </w:tc>
        <w:tc>
          <w:tcPr>
            <w:tcW w:w="7995" w:type="dxa"/>
            <w:gridSpan w:val="7"/>
            <w:tcBorders>
              <w:top w:val="nil"/>
              <w:left w:val="nil"/>
              <w:bottom w:val="nil"/>
              <w:right w:val="nil"/>
            </w:tcBorders>
          </w:tcPr>
          <w:p w14:paraId="61A7D58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P -1</w:t>
            </w:r>
          </w:p>
        </w:tc>
      </w:tr>
      <w:tr w:rsidR="007E20D8" w:rsidRPr="00BC58CA" w14:paraId="736FA959" w14:textId="77777777" w:rsidTr="005835AA">
        <w:trPr>
          <w:jc w:val="center"/>
        </w:trPr>
        <w:tc>
          <w:tcPr>
            <w:tcW w:w="1643" w:type="dxa"/>
            <w:tcBorders>
              <w:top w:val="nil"/>
              <w:left w:val="nil"/>
              <w:bottom w:val="nil"/>
              <w:right w:val="nil"/>
            </w:tcBorders>
          </w:tcPr>
          <w:p w14:paraId="7B9209F7"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Z</w:t>
            </w:r>
          </w:p>
        </w:tc>
        <w:tc>
          <w:tcPr>
            <w:tcW w:w="7995" w:type="dxa"/>
            <w:gridSpan w:val="7"/>
            <w:tcBorders>
              <w:top w:val="nil"/>
              <w:left w:val="nil"/>
              <w:bottom w:val="nil"/>
              <w:right w:val="nil"/>
            </w:tcBorders>
          </w:tcPr>
          <w:p w14:paraId="2C95371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4</w:t>
            </w:r>
          </w:p>
        </w:tc>
      </w:tr>
      <w:tr w:rsidR="007E20D8" w:rsidRPr="00BC58CA" w14:paraId="6DB11933" w14:textId="77777777" w:rsidTr="005835AA">
        <w:trPr>
          <w:jc w:val="center"/>
        </w:trPr>
        <w:tc>
          <w:tcPr>
            <w:tcW w:w="1643" w:type="dxa"/>
            <w:tcBorders>
              <w:top w:val="nil"/>
              <w:left w:val="nil"/>
              <w:bottom w:val="nil"/>
              <w:right w:val="nil"/>
            </w:tcBorders>
          </w:tcPr>
          <w:p w14:paraId="1DC0B16C" w14:textId="77777777" w:rsidR="007E20D8" w:rsidRPr="00BC58CA" w:rsidRDefault="007E20D8" w:rsidP="00EE6E31">
            <w:pPr>
              <w:jc w:val="center"/>
              <w:rPr>
                <w:rFonts w:ascii="Times New Roman" w:hAnsi="Times New Roman" w:cs="Times New Roman"/>
                <w:sz w:val="21"/>
                <w:szCs w:val="21"/>
              </w:rPr>
            </w:pPr>
            <w:r w:rsidRPr="00BC58CA">
              <w:rPr>
                <w:rFonts w:ascii="Times New Roman" w:eastAsia="Times New Roman" w:hAnsi="Times New Roman" w:cs="Times New Roman"/>
                <w:sz w:val="21"/>
                <w:szCs w:val="21"/>
              </w:rPr>
              <w:t>Limiting indices</w:t>
            </w:r>
          </w:p>
        </w:tc>
        <w:tc>
          <w:tcPr>
            <w:tcW w:w="7995" w:type="dxa"/>
            <w:gridSpan w:val="7"/>
            <w:tcBorders>
              <w:top w:val="nil"/>
              <w:left w:val="nil"/>
              <w:bottom w:val="nil"/>
              <w:right w:val="nil"/>
            </w:tcBorders>
          </w:tcPr>
          <w:p w14:paraId="046339E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 ≤ h ≤ 11, -11 ≤ k ≤ 11, -9 ≤ l ≤ 56</w:t>
            </w:r>
          </w:p>
        </w:tc>
      </w:tr>
      <w:tr w:rsidR="007E20D8" w:rsidRPr="00BC58CA" w14:paraId="04B5C657" w14:textId="77777777" w:rsidTr="005835AA">
        <w:trPr>
          <w:jc w:val="center"/>
        </w:trPr>
        <w:tc>
          <w:tcPr>
            <w:tcW w:w="1643" w:type="dxa"/>
            <w:tcBorders>
              <w:top w:val="nil"/>
              <w:left w:val="nil"/>
              <w:bottom w:val="nil"/>
              <w:right w:val="nil"/>
            </w:tcBorders>
          </w:tcPr>
          <w:p w14:paraId="3E20A1E7"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 xml:space="preserve">Parameters </w:t>
            </w:r>
          </w:p>
        </w:tc>
        <w:tc>
          <w:tcPr>
            <w:tcW w:w="7995" w:type="dxa"/>
            <w:gridSpan w:val="7"/>
            <w:tcBorders>
              <w:top w:val="nil"/>
              <w:left w:val="nil"/>
              <w:bottom w:val="nil"/>
              <w:right w:val="nil"/>
            </w:tcBorders>
          </w:tcPr>
          <w:p w14:paraId="04EFF5C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650</w:t>
            </w:r>
          </w:p>
        </w:tc>
      </w:tr>
      <w:tr w:rsidR="007E20D8" w:rsidRPr="00BC58CA" w14:paraId="39C0F63F" w14:textId="77777777" w:rsidTr="005835AA">
        <w:trPr>
          <w:jc w:val="center"/>
        </w:trPr>
        <w:tc>
          <w:tcPr>
            <w:tcW w:w="1643" w:type="dxa"/>
            <w:tcBorders>
              <w:top w:val="nil"/>
              <w:left w:val="nil"/>
              <w:bottom w:val="nil"/>
              <w:right w:val="nil"/>
            </w:tcBorders>
          </w:tcPr>
          <w:p w14:paraId="4C86BDAA"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Restraints</w:t>
            </w:r>
          </w:p>
        </w:tc>
        <w:tc>
          <w:tcPr>
            <w:tcW w:w="7995" w:type="dxa"/>
            <w:gridSpan w:val="7"/>
            <w:tcBorders>
              <w:top w:val="nil"/>
              <w:left w:val="nil"/>
              <w:bottom w:val="nil"/>
              <w:right w:val="nil"/>
            </w:tcBorders>
          </w:tcPr>
          <w:p w14:paraId="6826F63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w:t>
            </w:r>
          </w:p>
        </w:tc>
      </w:tr>
      <w:tr w:rsidR="007E20D8" w:rsidRPr="00BC58CA" w14:paraId="6C319311" w14:textId="77777777" w:rsidTr="005835AA">
        <w:trPr>
          <w:jc w:val="center"/>
        </w:trPr>
        <w:tc>
          <w:tcPr>
            <w:tcW w:w="1643" w:type="dxa"/>
            <w:tcBorders>
              <w:top w:val="nil"/>
              <w:left w:val="nil"/>
              <w:bottom w:val="nil"/>
              <w:right w:val="nil"/>
            </w:tcBorders>
          </w:tcPr>
          <w:p w14:paraId="3AB3AD4C"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Temperature (K)</w:t>
            </w:r>
          </w:p>
        </w:tc>
        <w:tc>
          <w:tcPr>
            <w:tcW w:w="1145" w:type="dxa"/>
            <w:tcBorders>
              <w:top w:val="nil"/>
              <w:left w:val="nil"/>
              <w:bottom w:val="nil"/>
              <w:right w:val="nil"/>
            </w:tcBorders>
          </w:tcPr>
          <w:p w14:paraId="1A0C115B" w14:textId="77777777" w:rsidR="007E20D8" w:rsidRPr="00BC58CA" w:rsidRDefault="007E20D8" w:rsidP="00EE6E31">
            <w:pPr>
              <w:jc w:val="center"/>
              <w:rPr>
                <w:rFonts w:ascii="Times New Roman" w:hAnsi="Times New Roman" w:cs="Times New Roman"/>
                <w:b/>
                <w:sz w:val="21"/>
                <w:szCs w:val="21"/>
                <w:lang w:val="it-IT"/>
              </w:rPr>
            </w:pPr>
            <w:r w:rsidRPr="00BC58CA">
              <w:rPr>
                <w:rFonts w:ascii="Times New Roman" w:hAnsi="Times New Roman" w:cs="Times New Roman"/>
                <w:b/>
                <w:sz w:val="21"/>
                <w:szCs w:val="21"/>
              </w:rPr>
              <w:t>100(2)</w:t>
            </w:r>
          </w:p>
        </w:tc>
        <w:tc>
          <w:tcPr>
            <w:tcW w:w="1150" w:type="dxa"/>
            <w:tcBorders>
              <w:top w:val="nil"/>
              <w:left w:val="nil"/>
              <w:bottom w:val="nil"/>
              <w:right w:val="nil"/>
            </w:tcBorders>
          </w:tcPr>
          <w:p w14:paraId="5C02943E" w14:textId="77777777" w:rsidR="007E20D8" w:rsidRPr="00BC58CA" w:rsidRDefault="007E20D8" w:rsidP="00EE6E31">
            <w:pPr>
              <w:jc w:val="center"/>
              <w:rPr>
                <w:rFonts w:ascii="Times New Roman" w:hAnsi="Times New Roman" w:cs="Times New Roman"/>
                <w:b/>
                <w:sz w:val="21"/>
                <w:szCs w:val="21"/>
              </w:rPr>
            </w:pPr>
            <w:r w:rsidRPr="00BC58CA">
              <w:rPr>
                <w:rFonts w:ascii="Times New Roman" w:hAnsi="Times New Roman" w:cs="Times New Roman"/>
                <w:b/>
                <w:sz w:val="21"/>
                <w:szCs w:val="21"/>
              </w:rPr>
              <w:t>150(2)</w:t>
            </w:r>
          </w:p>
        </w:tc>
        <w:tc>
          <w:tcPr>
            <w:tcW w:w="1144" w:type="dxa"/>
            <w:tcBorders>
              <w:top w:val="nil"/>
              <w:left w:val="nil"/>
              <w:bottom w:val="nil"/>
              <w:right w:val="nil"/>
            </w:tcBorders>
          </w:tcPr>
          <w:p w14:paraId="69FDF399" w14:textId="77777777" w:rsidR="007E20D8" w:rsidRPr="00BC58CA" w:rsidRDefault="007E20D8" w:rsidP="00EE6E31">
            <w:pPr>
              <w:rPr>
                <w:rFonts w:ascii="Times New Roman" w:hAnsi="Times New Roman" w:cs="Times New Roman"/>
                <w:b/>
                <w:sz w:val="21"/>
                <w:szCs w:val="21"/>
                <w:lang w:val="it-IT"/>
              </w:rPr>
            </w:pPr>
            <w:r w:rsidRPr="00BC58CA">
              <w:rPr>
                <w:rFonts w:ascii="Times New Roman" w:hAnsi="Times New Roman" w:cs="Times New Roman"/>
                <w:b/>
                <w:sz w:val="21"/>
                <w:szCs w:val="21"/>
              </w:rPr>
              <w:t>200(2)</w:t>
            </w:r>
          </w:p>
        </w:tc>
        <w:tc>
          <w:tcPr>
            <w:tcW w:w="1124" w:type="dxa"/>
            <w:tcBorders>
              <w:top w:val="nil"/>
              <w:left w:val="nil"/>
              <w:bottom w:val="nil"/>
              <w:right w:val="nil"/>
            </w:tcBorders>
          </w:tcPr>
          <w:p w14:paraId="4E77360F" w14:textId="77777777" w:rsidR="007E20D8" w:rsidRPr="00BC58CA" w:rsidRDefault="007E20D8" w:rsidP="00EE6E31">
            <w:pPr>
              <w:rPr>
                <w:rFonts w:ascii="Times New Roman" w:hAnsi="Times New Roman" w:cs="Times New Roman"/>
                <w:b/>
                <w:sz w:val="21"/>
                <w:szCs w:val="21"/>
                <w:lang w:val="it-IT"/>
              </w:rPr>
            </w:pPr>
            <w:r w:rsidRPr="00BC58CA">
              <w:rPr>
                <w:rFonts w:ascii="Times New Roman" w:hAnsi="Times New Roman" w:cs="Times New Roman"/>
                <w:b/>
                <w:sz w:val="21"/>
                <w:szCs w:val="21"/>
              </w:rPr>
              <w:t>225(2)</w:t>
            </w:r>
          </w:p>
        </w:tc>
        <w:tc>
          <w:tcPr>
            <w:tcW w:w="1144" w:type="dxa"/>
            <w:tcBorders>
              <w:top w:val="nil"/>
              <w:left w:val="nil"/>
              <w:bottom w:val="nil"/>
              <w:right w:val="nil"/>
            </w:tcBorders>
          </w:tcPr>
          <w:p w14:paraId="4E61B27E" w14:textId="77777777" w:rsidR="007E20D8" w:rsidRPr="00BC58CA" w:rsidRDefault="007E20D8" w:rsidP="00EE6E31">
            <w:pPr>
              <w:jc w:val="center"/>
              <w:rPr>
                <w:rFonts w:ascii="Times New Roman" w:hAnsi="Times New Roman" w:cs="Times New Roman"/>
                <w:b/>
                <w:color w:val="FF0000"/>
                <w:sz w:val="21"/>
                <w:szCs w:val="21"/>
              </w:rPr>
            </w:pPr>
            <w:r w:rsidRPr="00BC58CA">
              <w:rPr>
                <w:rFonts w:ascii="Times New Roman" w:hAnsi="Times New Roman" w:cs="Times New Roman"/>
                <w:b/>
                <w:sz w:val="21"/>
                <w:szCs w:val="21"/>
              </w:rPr>
              <w:t>250(2)</w:t>
            </w:r>
          </w:p>
        </w:tc>
        <w:tc>
          <w:tcPr>
            <w:tcW w:w="1144" w:type="dxa"/>
            <w:tcBorders>
              <w:top w:val="nil"/>
              <w:left w:val="nil"/>
              <w:bottom w:val="nil"/>
              <w:right w:val="nil"/>
            </w:tcBorders>
          </w:tcPr>
          <w:p w14:paraId="15096BD6" w14:textId="77777777" w:rsidR="007E20D8" w:rsidRPr="00BC58CA" w:rsidRDefault="007E20D8" w:rsidP="00EE6E31">
            <w:pPr>
              <w:jc w:val="center"/>
              <w:rPr>
                <w:rFonts w:ascii="Times New Roman" w:hAnsi="Times New Roman" w:cs="Times New Roman"/>
                <w:b/>
                <w:color w:val="FF0000"/>
                <w:sz w:val="21"/>
                <w:szCs w:val="21"/>
              </w:rPr>
            </w:pPr>
            <w:r w:rsidRPr="00BC58CA">
              <w:rPr>
                <w:rFonts w:ascii="Times New Roman" w:hAnsi="Times New Roman" w:cs="Times New Roman"/>
                <w:b/>
                <w:sz w:val="21"/>
                <w:szCs w:val="21"/>
              </w:rPr>
              <w:t>275(2)</w:t>
            </w:r>
          </w:p>
        </w:tc>
        <w:tc>
          <w:tcPr>
            <w:tcW w:w="1144" w:type="dxa"/>
            <w:tcBorders>
              <w:top w:val="nil"/>
              <w:left w:val="nil"/>
              <w:bottom w:val="nil"/>
              <w:right w:val="nil"/>
            </w:tcBorders>
          </w:tcPr>
          <w:p w14:paraId="257A9EFA" w14:textId="77777777" w:rsidR="007E20D8" w:rsidRPr="00BC58CA" w:rsidRDefault="007E20D8" w:rsidP="00EE6E31">
            <w:pPr>
              <w:jc w:val="center"/>
              <w:rPr>
                <w:rFonts w:ascii="Times New Roman" w:hAnsi="Times New Roman" w:cs="Times New Roman"/>
                <w:b/>
                <w:sz w:val="21"/>
                <w:szCs w:val="21"/>
              </w:rPr>
            </w:pPr>
            <w:r w:rsidRPr="00BC58CA">
              <w:rPr>
                <w:rFonts w:ascii="Times New Roman" w:hAnsi="Times New Roman" w:cs="Times New Roman"/>
                <w:b/>
                <w:sz w:val="21"/>
                <w:szCs w:val="21"/>
              </w:rPr>
              <w:t>300(2)</w:t>
            </w:r>
          </w:p>
        </w:tc>
      </w:tr>
      <w:tr w:rsidR="007E20D8" w:rsidRPr="00BC58CA" w14:paraId="52E3AA2F" w14:textId="77777777" w:rsidTr="005835AA">
        <w:trPr>
          <w:jc w:val="center"/>
        </w:trPr>
        <w:tc>
          <w:tcPr>
            <w:tcW w:w="1643" w:type="dxa"/>
            <w:tcBorders>
              <w:top w:val="nil"/>
              <w:left w:val="nil"/>
              <w:bottom w:val="nil"/>
              <w:right w:val="nil"/>
            </w:tcBorders>
          </w:tcPr>
          <w:p w14:paraId="44E3E07F" w14:textId="77777777" w:rsidR="007E20D8" w:rsidRPr="00BC58CA" w:rsidRDefault="007E20D8" w:rsidP="00EE6E31">
            <w:pPr>
              <w:rPr>
                <w:rFonts w:ascii="Times New Roman" w:hAnsi="Times New Roman" w:cs="Times New Roman"/>
                <w:sz w:val="21"/>
                <w:szCs w:val="21"/>
                <w:lang w:val="it-IT"/>
              </w:rPr>
            </w:pPr>
            <w:r w:rsidRPr="00BC58CA">
              <w:rPr>
                <w:rFonts w:ascii="Times New Roman" w:hAnsi="Times New Roman" w:cs="Times New Roman"/>
                <w:sz w:val="21"/>
                <w:szCs w:val="21"/>
                <w:lang w:val="it-IT"/>
              </w:rPr>
              <w:t xml:space="preserve">Unit cell </w:t>
            </w:r>
            <w:r w:rsidRPr="00BC58CA">
              <w:rPr>
                <w:rFonts w:ascii="Times New Roman" w:hAnsi="Times New Roman" w:cs="Times New Roman"/>
                <w:sz w:val="21"/>
                <w:szCs w:val="21"/>
              </w:rPr>
              <w:t>(Ǻ, °)</w:t>
            </w:r>
          </w:p>
        </w:tc>
        <w:tc>
          <w:tcPr>
            <w:tcW w:w="1145" w:type="dxa"/>
            <w:tcBorders>
              <w:top w:val="nil"/>
              <w:left w:val="nil"/>
              <w:bottom w:val="nil"/>
              <w:right w:val="nil"/>
            </w:tcBorders>
          </w:tcPr>
          <w:p w14:paraId="75284292" w14:textId="77777777" w:rsidR="007E20D8" w:rsidRPr="00BC58CA" w:rsidRDefault="007E20D8" w:rsidP="00EE6E31">
            <w:pPr>
              <w:jc w:val="center"/>
              <w:rPr>
                <w:rFonts w:ascii="Times New Roman" w:hAnsi="Times New Roman" w:cs="Times New Roman"/>
                <w:sz w:val="21"/>
                <w:szCs w:val="21"/>
              </w:rPr>
            </w:pPr>
          </w:p>
        </w:tc>
        <w:tc>
          <w:tcPr>
            <w:tcW w:w="1150" w:type="dxa"/>
            <w:tcBorders>
              <w:top w:val="nil"/>
              <w:left w:val="nil"/>
              <w:bottom w:val="nil"/>
              <w:right w:val="nil"/>
            </w:tcBorders>
          </w:tcPr>
          <w:p w14:paraId="248EE476" w14:textId="77777777" w:rsidR="007E20D8" w:rsidRPr="00BC58CA" w:rsidRDefault="007E20D8" w:rsidP="00EE6E31">
            <w:pPr>
              <w:jc w:val="center"/>
              <w:rPr>
                <w:rFonts w:ascii="Times New Roman" w:hAnsi="Times New Roman" w:cs="Times New Roman"/>
                <w:sz w:val="21"/>
                <w:szCs w:val="21"/>
              </w:rPr>
            </w:pPr>
          </w:p>
        </w:tc>
        <w:tc>
          <w:tcPr>
            <w:tcW w:w="1144" w:type="dxa"/>
            <w:tcBorders>
              <w:top w:val="nil"/>
              <w:left w:val="nil"/>
              <w:bottom w:val="nil"/>
              <w:right w:val="nil"/>
            </w:tcBorders>
          </w:tcPr>
          <w:p w14:paraId="18DF3B71" w14:textId="77777777" w:rsidR="007E20D8" w:rsidRPr="00BC58CA" w:rsidRDefault="007E20D8" w:rsidP="00EE6E31">
            <w:pPr>
              <w:jc w:val="center"/>
              <w:rPr>
                <w:rFonts w:ascii="Times New Roman" w:hAnsi="Times New Roman" w:cs="Times New Roman"/>
                <w:sz w:val="21"/>
                <w:szCs w:val="21"/>
              </w:rPr>
            </w:pPr>
          </w:p>
        </w:tc>
        <w:tc>
          <w:tcPr>
            <w:tcW w:w="1124" w:type="dxa"/>
            <w:tcBorders>
              <w:top w:val="nil"/>
              <w:left w:val="nil"/>
              <w:bottom w:val="nil"/>
              <w:right w:val="nil"/>
            </w:tcBorders>
          </w:tcPr>
          <w:p w14:paraId="46F816D9" w14:textId="77777777" w:rsidR="007E20D8" w:rsidRPr="00BC58CA" w:rsidRDefault="007E20D8" w:rsidP="00EE6E31">
            <w:pPr>
              <w:jc w:val="center"/>
              <w:rPr>
                <w:rFonts w:ascii="Times New Roman" w:hAnsi="Times New Roman" w:cs="Times New Roman"/>
                <w:sz w:val="21"/>
                <w:szCs w:val="21"/>
              </w:rPr>
            </w:pPr>
          </w:p>
        </w:tc>
        <w:tc>
          <w:tcPr>
            <w:tcW w:w="1144" w:type="dxa"/>
            <w:tcBorders>
              <w:top w:val="nil"/>
              <w:left w:val="nil"/>
              <w:bottom w:val="nil"/>
              <w:right w:val="nil"/>
            </w:tcBorders>
          </w:tcPr>
          <w:p w14:paraId="36915089" w14:textId="77777777" w:rsidR="007E20D8" w:rsidRPr="00BC58CA" w:rsidRDefault="007E20D8" w:rsidP="00EE6E31">
            <w:pPr>
              <w:jc w:val="center"/>
              <w:rPr>
                <w:rFonts w:ascii="Times New Roman" w:hAnsi="Times New Roman" w:cs="Times New Roman"/>
                <w:sz w:val="21"/>
                <w:szCs w:val="21"/>
              </w:rPr>
            </w:pPr>
          </w:p>
        </w:tc>
        <w:tc>
          <w:tcPr>
            <w:tcW w:w="1144" w:type="dxa"/>
            <w:tcBorders>
              <w:top w:val="nil"/>
              <w:left w:val="nil"/>
              <w:bottom w:val="nil"/>
              <w:right w:val="nil"/>
            </w:tcBorders>
          </w:tcPr>
          <w:p w14:paraId="7FCB591A" w14:textId="77777777" w:rsidR="007E20D8" w:rsidRPr="00BC58CA" w:rsidRDefault="007E20D8" w:rsidP="00EE6E31">
            <w:pPr>
              <w:jc w:val="center"/>
              <w:rPr>
                <w:rFonts w:ascii="Times New Roman" w:hAnsi="Times New Roman" w:cs="Times New Roman"/>
                <w:sz w:val="21"/>
                <w:szCs w:val="21"/>
              </w:rPr>
            </w:pPr>
          </w:p>
        </w:tc>
        <w:tc>
          <w:tcPr>
            <w:tcW w:w="1144" w:type="dxa"/>
            <w:tcBorders>
              <w:top w:val="nil"/>
              <w:left w:val="nil"/>
              <w:bottom w:val="nil"/>
              <w:right w:val="nil"/>
            </w:tcBorders>
          </w:tcPr>
          <w:p w14:paraId="372649A2" w14:textId="77777777" w:rsidR="007E20D8" w:rsidRPr="00BC58CA" w:rsidRDefault="007E20D8" w:rsidP="00EE6E31">
            <w:pPr>
              <w:rPr>
                <w:rFonts w:ascii="Times New Roman" w:hAnsi="Times New Roman" w:cs="Times New Roman"/>
                <w:sz w:val="21"/>
                <w:szCs w:val="21"/>
              </w:rPr>
            </w:pPr>
          </w:p>
        </w:tc>
      </w:tr>
      <w:tr w:rsidR="007E20D8" w:rsidRPr="00BC58CA" w14:paraId="656D0B83" w14:textId="77777777" w:rsidTr="005835AA">
        <w:trPr>
          <w:jc w:val="center"/>
        </w:trPr>
        <w:tc>
          <w:tcPr>
            <w:tcW w:w="1643" w:type="dxa"/>
            <w:tcBorders>
              <w:top w:val="nil"/>
              <w:left w:val="nil"/>
              <w:bottom w:val="nil"/>
              <w:right w:val="nil"/>
            </w:tcBorders>
          </w:tcPr>
          <w:p w14:paraId="0304C13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A</w:t>
            </w:r>
          </w:p>
        </w:tc>
        <w:tc>
          <w:tcPr>
            <w:tcW w:w="1145" w:type="dxa"/>
            <w:tcBorders>
              <w:top w:val="nil"/>
              <w:left w:val="nil"/>
              <w:bottom w:val="nil"/>
              <w:right w:val="nil"/>
            </w:tcBorders>
          </w:tcPr>
          <w:p w14:paraId="68752349" w14:textId="77777777" w:rsidR="007E20D8" w:rsidRPr="00BC58CA" w:rsidRDefault="007E20D8" w:rsidP="00EE6E31">
            <w:pPr>
              <w:jc w:val="center"/>
              <w:rPr>
                <w:rFonts w:ascii="Times New Roman" w:hAnsi="Times New Roman" w:cs="Times New Roman"/>
                <w:color w:val="FF0000"/>
                <w:sz w:val="21"/>
                <w:szCs w:val="21"/>
              </w:rPr>
            </w:pPr>
            <w:r w:rsidRPr="00BC58CA">
              <w:rPr>
                <w:rFonts w:ascii="Times New Roman" w:hAnsi="Times New Roman" w:cs="Times New Roman"/>
                <w:sz w:val="21"/>
                <w:szCs w:val="21"/>
              </w:rPr>
              <w:t>8.179(5)</w:t>
            </w:r>
          </w:p>
        </w:tc>
        <w:tc>
          <w:tcPr>
            <w:tcW w:w="1150" w:type="dxa"/>
            <w:tcBorders>
              <w:top w:val="nil"/>
              <w:left w:val="nil"/>
              <w:bottom w:val="nil"/>
              <w:right w:val="nil"/>
            </w:tcBorders>
          </w:tcPr>
          <w:p w14:paraId="70D78C3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8.207(2)</w:t>
            </w:r>
          </w:p>
        </w:tc>
        <w:tc>
          <w:tcPr>
            <w:tcW w:w="1144" w:type="dxa"/>
            <w:tcBorders>
              <w:top w:val="nil"/>
              <w:left w:val="nil"/>
              <w:bottom w:val="nil"/>
              <w:right w:val="nil"/>
            </w:tcBorders>
          </w:tcPr>
          <w:p w14:paraId="182B5C5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8.244(1)</w:t>
            </w:r>
          </w:p>
        </w:tc>
        <w:tc>
          <w:tcPr>
            <w:tcW w:w="1124" w:type="dxa"/>
            <w:tcBorders>
              <w:top w:val="nil"/>
              <w:left w:val="nil"/>
              <w:bottom w:val="nil"/>
              <w:right w:val="nil"/>
            </w:tcBorders>
          </w:tcPr>
          <w:p w14:paraId="52827CB3"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8.257(1)</w:t>
            </w:r>
          </w:p>
        </w:tc>
        <w:tc>
          <w:tcPr>
            <w:tcW w:w="1144" w:type="dxa"/>
            <w:tcBorders>
              <w:top w:val="nil"/>
              <w:left w:val="nil"/>
              <w:bottom w:val="nil"/>
              <w:right w:val="nil"/>
            </w:tcBorders>
          </w:tcPr>
          <w:p w14:paraId="72F6CBF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8.269(2)</w:t>
            </w:r>
          </w:p>
        </w:tc>
        <w:tc>
          <w:tcPr>
            <w:tcW w:w="1144" w:type="dxa"/>
            <w:tcBorders>
              <w:top w:val="nil"/>
              <w:left w:val="nil"/>
              <w:bottom w:val="nil"/>
              <w:right w:val="nil"/>
            </w:tcBorders>
          </w:tcPr>
          <w:p w14:paraId="00FBED5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8.283(4)</w:t>
            </w:r>
          </w:p>
        </w:tc>
        <w:tc>
          <w:tcPr>
            <w:tcW w:w="1144" w:type="dxa"/>
            <w:tcBorders>
              <w:top w:val="nil"/>
              <w:left w:val="nil"/>
              <w:bottom w:val="nil"/>
              <w:right w:val="nil"/>
            </w:tcBorders>
          </w:tcPr>
          <w:p w14:paraId="5BCD135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8.294(4)</w:t>
            </w:r>
          </w:p>
        </w:tc>
      </w:tr>
      <w:tr w:rsidR="007E20D8" w:rsidRPr="00BC58CA" w14:paraId="63ECC68A" w14:textId="77777777" w:rsidTr="005835AA">
        <w:trPr>
          <w:jc w:val="center"/>
        </w:trPr>
        <w:tc>
          <w:tcPr>
            <w:tcW w:w="1643" w:type="dxa"/>
            <w:tcBorders>
              <w:top w:val="nil"/>
              <w:left w:val="nil"/>
              <w:bottom w:val="nil"/>
              <w:right w:val="nil"/>
            </w:tcBorders>
          </w:tcPr>
          <w:p w14:paraId="235F8A64"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rPr>
              <w:t>B</w:t>
            </w:r>
          </w:p>
        </w:tc>
        <w:tc>
          <w:tcPr>
            <w:tcW w:w="1145" w:type="dxa"/>
            <w:tcBorders>
              <w:top w:val="nil"/>
              <w:left w:val="nil"/>
              <w:bottom w:val="nil"/>
              <w:right w:val="nil"/>
            </w:tcBorders>
          </w:tcPr>
          <w:p w14:paraId="234CE41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8.275(1)</w:t>
            </w:r>
          </w:p>
        </w:tc>
        <w:tc>
          <w:tcPr>
            <w:tcW w:w="1150" w:type="dxa"/>
            <w:tcBorders>
              <w:top w:val="nil"/>
              <w:left w:val="nil"/>
              <w:bottom w:val="nil"/>
              <w:right w:val="nil"/>
            </w:tcBorders>
          </w:tcPr>
          <w:p w14:paraId="57D6FDF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8.301(1)</w:t>
            </w:r>
          </w:p>
        </w:tc>
        <w:tc>
          <w:tcPr>
            <w:tcW w:w="1144" w:type="dxa"/>
            <w:tcBorders>
              <w:top w:val="nil"/>
              <w:left w:val="nil"/>
              <w:bottom w:val="nil"/>
              <w:right w:val="nil"/>
            </w:tcBorders>
          </w:tcPr>
          <w:p w14:paraId="6DD94AE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8.334(1)</w:t>
            </w:r>
          </w:p>
        </w:tc>
        <w:tc>
          <w:tcPr>
            <w:tcW w:w="1124" w:type="dxa"/>
            <w:tcBorders>
              <w:top w:val="nil"/>
              <w:left w:val="nil"/>
              <w:bottom w:val="nil"/>
              <w:right w:val="nil"/>
            </w:tcBorders>
          </w:tcPr>
          <w:p w14:paraId="441CB61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8.347(1)</w:t>
            </w:r>
          </w:p>
        </w:tc>
        <w:tc>
          <w:tcPr>
            <w:tcW w:w="1144" w:type="dxa"/>
            <w:tcBorders>
              <w:top w:val="nil"/>
              <w:left w:val="nil"/>
              <w:bottom w:val="nil"/>
              <w:right w:val="nil"/>
            </w:tcBorders>
          </w:tcPr>
          <w:p w14:paraId="1C82BFE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8.359(1)</w:t>
            </w:r>
          </w:p>
        </w:tc>
        <w:tc>
          <w:tcPr>
            <w:tcW w:w="1144" w:type="dxa"/>
            <w:tcBorders>
              <w:top w:val="nil"/>
              <w:left w:val="nil"/>
              <w:bottom w:val="nil"/>
              <w:right w:val="nil"/>
            </w:tcBorders>
          </w:tcPr>
          <w:p w14:paraId="5F093DE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8.374(2)</w:t>
            </w:r>
          </w:p>
        </w:tc>
        <w:tc>
          <w:tcPr>
            <w:tcW w:w="1144" w:type="dxa"/>
            <w:tcBorders>
              <w:top w:val="nil"/>
              <w:left w:val="nil"/>
              <w:bottom w:val="nil"/>
              <w:right w:val="nil"/>
            </w:tcBorders>
          </w:tcPr>
          <w:p w14:paraId="00980B0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8.385(2)</w:t>
            </w:r>
          </w:p>
        </w:tc>
      </w:tr>
      <w:tr w:rsidR="007E20D8" w:rsidRPr="00BC58CA" w14:paraId="1E134C6D" w14:textId="77777777" w:rsidTr="005835AA">
        <w:trPr>
          <w:jc w:val="center"/>
        </w:trPr>
        <w:tc>
          <w:tcPr>
            <w:tcW w:w="1643" w:type="dxa"/>
            <w:tcBorders>
              <w:top w:val="nil"/>
              <w:left w:val="nil"/>
              <w:bottom w:val="nil"/>
              <w:right w:val="nil"/>
            </w:tcBorders>
          </w:tcPr>
          <w:p w14:paraId="0D898DA7"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rPr>
              <w:t>C</w:t>
            </w:r>
          </w:p>
        </w:tc>
        <w:tc>
          <w:tcPr>
            <w:tcW w:w="1145" w:type="dxa"/>
            <w:tcBorders>
              <w:top w:val="nil"/>
              <w:left w:val="nil"/>
              <w:bottom w:val="nil"/>
              <w:right w:val="nil"/>
            </w:tcBorders>
          </w:tcPr>
          <w:p w14:paraId="710C05B9"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39.568(4)</w:t>
            </w:r>
          </w:p>
        </w:tc>
        <w:tc>
          <w:tcPr>
            <w:tcW w:w="1150" w:type="dxa"/>
            <w:tcBorders>
              <w:top w:val="nil"/>
              <w:left w:val="nil"/>
              <w:bottom w:val="nil"/>
              <w:right w:val="nil"/>
            </w:tcBorders>
          </w:tcPr>
          <w:p w14:paraId="7544840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39.617(5)</w:t>
            </w:r>
          </w:p>
        </w:tc>
        <w:tc>
          <w:tcPr>
            <w:tcW w:w="1144" w:type="dxa"/>
            <w:tcBorders>
              <w:top w:val="nil"/>
              <w:left w:val="nil"/>
              <w:bottom w:val="nil"/>
              <w:right w:val="nil"/>
            </w:tcBorders>
          </w:tcPr>
          <w:p w14:paraId="608A5AF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39.672(4)</w:t>
            </w:r>
          </w:p>
        </w:tc>
        <w:tc>
          <w:tcPr>
            <w:tcW w:w="1124" w:type="dxa"/>
            <w:tcBorders>
              <w:top w:val="nil"/>
              <w:left w:val="nil"/>
              <w:bottom w:val="nil"/>
              <w:right w:val="nil"/>
            </w:tcBorders>
          </w:tcPr>
          <w:p w14:paraId="36D0556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39.737(4)</w:t>
            </w:r>
          </w:p>
        </w:tc>
        <w:tc>
          <w:tcPr>
            <w:tcW w:w="1144" w:type="dxa"/>
            <w:tcBorders>
              <w:top w:val="nil"/>
              <w:left w:val="nil"/>
              <w:bottom w:val="nil"/>
              <w:right w:val="nil"/>
            </w:tcBorders>
          </w:tcPr>
          <w:p w14:paraId="716A0A1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39.804(7)</w:t>
            </w:r>
          </w:p>
        </w:tc>
        <w:tc>
          <w:tcPr>
            <w:tcW w:w="1144" w:type="dxa"/>
            <w:tcBorders>
              <w:top w:val="nil"/>
              <w:left w:val="nil"/>
              <w:bottom w:val="nil"/>
              <w:right w:val="nil"/>
            </w:tcBorders>
          </w:tcPr>
          <w:p w14:paraId="0C11155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39.886(4)</w:t>
            </w:r>
          </w:p>
        </w:tc>
        <w:tc>
          <w:tcPr>
            <w:tcW w:w="1144" w:type="dxa"/>
            <w:tcBorders>
              <w:top w:val="nil"/>
              <w:left w:val="nil"/>
              <w:bottom w:val="nil"/>
              <w:right w:val="nil"/>
            </w:tcBorders>
          </w:tcPr>
          <w:p w14:paraId="066CFC2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39.943(8)</w:t>
            </w:r>
          </w:p>
        </w:tc>
      </w:tr>
      <w:tr w:rsidR="007E20D8" w:rsidRPr="00BC58CA" w14:paraId="31A03F57" w14:textId="77777777" w:rsidTr="005835AA">
        <w:trPr>
          <w:jc w:val="center"/>
        </w:trPr>
        <w:tc>
          <w:tcPr>
            <w:tcW w:w="1643" w:type="dxa"/>
            <w:tcBorders>
              <w:top w:val="nil"/>
              <w:left w:val="nil"/>
              <w:bottom w:val="nil"/>
              <w:right w:val="nil"/>
            </w:tcBorders>
          </w:tcPr>
          <w:p w14:paraId="6567B1A9" w14:textId="77777777" w:rsidR="007E20D8" w:rsidRPr="00BC58CA" w:rsidRDefault="007E20D8" w:rsidP="00EE6E31">
            <w:pPr>
              <w:jc w:val="center"/>
              <w:rPr>
                <w:rFonts w:ascii="Times New Roman" w:hAnsi="Times New Roman" w:cs="Times New Roman"/>
                <w:sz w:val="21"/>
                <w:szCs w:val="21"/>
              </w:rPr>
            </w:pPr>
            <w:r w:rsidRPr="00BC58CA">
              <w:rPr>
                <w:rFonts w:ascii="Symbol" w:hAnsi="Symbol" w:cs="Times New Roman"/>
                <w:sz w:val="21"/>
                <w:szCs w:val="21"/>
              </w:rPr>
              <w:t></w:t>
            </w:r>
          </w:p>
        </w:tc>
        <w:tc>
          <w:tcPr>
            <w:tcW w:w="1145" w:type="dxa"/>
            <w:tcBorders>
              <w:top w:val="nil"/>
              <w:left w:val="nil"/>
              <w:bottom w:val="nil"/>
              <w:right w:val="nil"/>
            </w:tcBorders>
          </w:tcPr>
          <w:p w14:paraId="561785D9"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50" w:type="dxa"/>
            <w:tcBorders>
              <w:top w:val="nil"/>
              <w:left w:val="nil"/>
              <w:bottom w:val="nil"/>
              <w:right w:val="nil"/>
            </w:tcBorders>
          </w:tcPr>
          <w:p w14:paraId="5F76AD6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94.029(5)</w:t>
            </w:r>
          </w:p>
        </w:tc>
        <w:tc>
          <w:tcPr>
            <w:tcW w:w="1144" w:type="dxa"/>
            <w:tcBorders>
              <w:top w:val="nil"/>
              <w:left w:val="nil"/>
              <w:bottom w:val="nil"/>
              <w:right w:val="nil"/>
            </w:tcBorders>
          </w:tcPr>
          <w:p w14:paraId="66E7EF09"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94.048(3)</w:t>
            </w:r>
          </w:p>
        </w:tc>
        <w:tc>
          <w:tcPr>
            <w:tcW w:w="1124" w:type="dxa"/>
            <w:tcBorders>
              <w:top w:val="nil"/>
              <w:left w:val="nil"/>
              <w:bottom w:val="nil"/>
              <w:right w:val="nil"/>
            </w:tcBorders>
          </w:tcPr>
          <w:p w14:paraId="6ACA0E33"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44" w:type="dxa"/>
            <w:tcBorders>
              <w:top w:val="nil"/>
              <w:left w:val="nil"/>
              <w:bottom w:val="nil"/>
              <w:right w:val="nil"/>
            </w:tcBorders>
          </w:tcPr>
          <w:p w14:paraId="648FA3E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93.991(4)</w:t>
            </w:r>
          </w:p>
        </w:tc>
        <w:tc>
          <w:tcPr>
            <w:tcW w:w="1144" w:type="dxa"/>
            <w:tcBorders>
              <w:top w:val="nil"/>
              <w:left w:val="nil"/>
              <w:bottom w:val="nil"/>
              <w:right w:val="nil"/>
            </w:tcBorders>
          </w:tcPr>
          <w:p w14:paraId="758EB13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93.952(6)</w:t>
            </w:r>
          </w:p>
        </w:tc>
        <w:tc>
          <w:tcPr>
            <w:tcW w:w="1144" w:type="dxa"/>
            <w:tcBorders>
              <w:top w:val="nil"/>
              <w:left w:val="nil"/>
              <w:bottom w:val="nil"/>
              <w:right w:val="nil"/>
            </w:tcBorders>
          </w:tcPr>
          <w:p w14:paraId="7E30CFC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93.909(5)</w:t>
            </w:r>
          </w:p>
        </w:tc>
      </w:tr>
      <w:tr w:rsidR="007E20D8" w:rsidRPr="00BC58CA" w14:paraId="409470D0" w14:textId="77777777" w:rsidTr="005835AA">
        <w:trPr>
          <w:jc w:val="center"/>
        </w:trPr>
        <w:tc>
          <w:tcPr>
            <w:tcW w:w="1643" w:type="dxa"/>
            <w:tcBorders>
              <w:top w:val="nil"/>
              <w:left w:val="nil"/>
              <w:bottom w:val="nil"/>
              <w:right w:val="nil"/>
            </w:tcBorders>
          </w:tcPr>
          <w:p w14:paraId="6BAAC70B" w14:textId="77777777" w:rsidR="007E20D8" w:rsidRPr="00BC58CA" w:rsidRDefault="007E20D8" w:rsidP="00EE6E31">
            <w:pPr>
              <w:jc w:val="center"/>
              <w:rPr>
                <w:rFonts w:ascii="Times New Roman" w:hAnsi="Times New Roman"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p>
        </w:tc>
        <w:tc>
          <w:tcPr>
            <w:tcW w:w="1145" w:type="dxa"/>
            <w:tcBorders>
              <w:top w:val="nil"/>
              <w:left w:val="nil"/>
              <w:bottom w:val="nil"/>
              <w:right w:val="nil"/>
            </w:tcBorders>
          </w:tcPr>
          <w:p w14:paraId="11A2D40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94.009(13)</w:t>
            </w:r>
          </w:p>
        </w:tc>
        <w:tc>
          <w:tcPr>
            <w:tcW w:w="1150" w:type="dxa"/>
            <w:tcBorders>
              <w:top w:val="nil"/>
              <w:left w:val="nil"/>
              <w:bottom w:val="nil"/>
              <w:right w:val="nil"/>
            </w:tcBorders>
          </w:tcPr>
          <w:p w14:paraId="2EADD5A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93.808(9</w:t>
            </w:r>
          </w:p>
        </w:tc>
        <w:tc>
          <w:tcPr>
            <w:tcW w:w="1144" w:type="dxa"/>
            <w:tcBorders>
              <w:top w:val="nil"/>
              <w:left w:val="nil"/>
              <w:bottom w:val="nil"/>
              <w:right w:val="nil"/>
            </w:tcBorders>
          </w:tcPr>
          <w:p w14:paraId="5DEA6D30"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24" w:type="dxa"/>
            <w:tcBorders>
              <w:top w:val="nil"/>
              <w:left w:val="nil"/>
              <w:bottom w:val="nil"/>
              <w:right w:val="nil"/>
            </w:tcBorders>
          </w:tcPr>
          <w:p w14:paraId="056BBE81"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44" w:type="dxa"/>
            <w:tcBorders>
              <w:top w:val="nil"/>
              <w:left w:val="nil"/>
              <w:bottom w:val="nil"/>
              <w:right w:val="nil"/>
            </w:tcBorders>
          </w:tcPr>
          <w:p w14:paraId="11781C3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93.396(12)</w:t>
            </w:r>
          </w:p>
        </w:tc>
        <w:tc>
          <w:tcPr>
            <w:tcW w:w="1144" w:type="dxa"/>
            <w:tcBorders>
              <w:top w:val="nil"/>
              <w:left w:val="nil"/>
              <w:bottom w:val="nil"/>
              <w:right w:val="nil"/>
            </w:tcBorders>
          </w:tcPr>
          <w:p w14:paraId="47DEB95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93.28(3)</w:t>
            </w:r>
          </w:p>
        </w:tc>
        <w:tc>
          <w:tcPr>
            <w:tcW w:w="1144" w:type="dxa"/>
            <w:tcBorders>
              <w:top w:val="nil"/>
              <w:left w:val="nil"/>
              <w:bottom w:val="nil"/>
              <w:right w:val="nil"/>
            </w:tcBorders>
          </w:tcPr>
          <w:p w14:paraId="46798FF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93.19(3)</w:t>
            </w:r>
          </w:p>
        </w:tc>
      </w:tr>
      <w:tr w:rsidR="007E20D8" w:rsidRPr="00BC58CA" w14:paraId="751E1463" w14:textId="77777777" w:rsidTr="005835AA">
        <w:trPr>
          <w:jc w:val="center"/>
        </w:trPr>
        <w:tc>
          <w:tcPr>
            <w:tcW w:w="1643" w:type="dxa"/>
            <w:tcBorders>
              <w:top w:val="nil"/>
              <w:left w:val="nil"/>
              <w:bottom w:val="nil"/>
              <w:right w:val="nil"/>
            </w:tcBorders>
          </w:tcPr>
          <w:p w14:paraId="19B8A7FE"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p>
        </w:tc>
        <w:tc>
          <w:tcPr>
            <w:tcW w:w="1145" w:type="dxa"/>
            <w:tcBorders>
              <w:top w:val="nil"/>
              <w:left w:val="nil"/>
              <w:bottom w:val="nil"/>
              <w:right w:val="nil"/>
            </w:tcBorders>
          </w:tcPr>
          <w:p w14:paraId="5C11793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91.081(8)</w:t>
            </w:r>
          </w:p>
        </w:tc>
        <w:tc>
          <w:tcPr>
            <w:tcW w:w="1150" w:type="dxa"/>
            <w:tcBorders>
              <w:top w:val="nil"/>
              <w:left w:val="nil"/>
              <w:bottom w:val="nil"/>
              <w:right w:val="nil"/>
            </w:tcBorders>
          </w:tcPr>
          <w:p w14:paraId="2564FB5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91.044(12)</w:t>
            </w:r>
          </w:p>
        </w:tc>
        <w:tc>
          <w:tcPr>
            <w:tcW w:w="1144" w:type="dxa"/>
            <w:tcBorders>
              <w:top w:val="nil"/>
              <w:left w:val="nil"/>
              <w:bottom w:val="nil"/>
              <w:right w:val="nil"/>
            </w:tcBorders>
          </w:tcPr>
          <w:p w14:paraId="2E0A2A5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90.949(10)</w:t>
            </w:r>
          </w:p>
        </w:tc>
        <w:tc>
          <w:tcPr>
            <w:tcW w:w="1124" w:type="dxa"/>
            <w:tcBorders>
              <w:top w:val="nil"/>
              <w:left w:val="nil"/>
              <w:bottom w:val="nil"/>
              <w:right w:val="nil"/>
            </w:tcBorders>
          </w:tcPr>
          <w:p w14:paraId="570641B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90.877(7)</w:t>
            </w:r>
          </w:p>
        </w:tc>
        <w:tc>
          <w:tcPr>
            <w:tcW w:w="1144" w:type="dxa"/>
            <w:tcBorders>
              <w:top w:val="nil"/>
              <w:left w:val="nil"/>
              <w:bottom w:val="nil"/>
              <w:right w:val="nil"/>
            </w:tcBorders>
          </w:tcPr>
          <w:p w14:paraId="2614C11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90.809(13)</w:t>
            </w:r>
          </w:p>
        </w:tc>
        <w:tc>
          <w:tcPr>
            <w:tcW w:w="1144" w:type="dxa"/>
            <w:tcBorders>
              <w:top w:val="nil"/>
              <w:left w:val="nil"/>
              <w:bottom w:val="nil"/>
              <w:right w:val="nil"/>
            </w:tcBorders>
          </w:tcPr>
          <w:p w14:paraId="054113A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90.74(2)</w:t>
            </w:r>
          </w:p>
        </w:tc>
        <w:tc>
          <w:tcPr>
            <w:tcW w:w="1144" w:type="dxa"/>
            <w:tcBorders>
              <w:top w:val="nil"/>
              <w:left w:val="nil"/>
              <w:bottom w:val="nil"/>
              <w:right w:val="nil"/>
            </w:tcBorders>
          </w:tcPr>
          <w:p w14:paraId="2C9BEE9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90.667(17)</w:t>
            </w:r>
          </w:p>
        </w:tc>
      </w:tr>
      <w:tr w:rsidR="007E20D8" w:rsidRPr="00BC58CA" w14:paraId="23DBAF5D" w14:textId="77777777" w:rsidTr="005835AA">
        <w:trPr>
          <w:jc w:val="center"/>
        </w:trPr>
        <w:tc>
          <w:tcPr>
            <w:tcW w:w="1643" w:type="dxa"/>
            <w:tcBorders>
              <w:top w:val="nil"/>
              <w:left w:val="nil"/>
              <w:bottom w:val="nil"/>
              <w:right w:val="nil"/>
            </w:tcBorders>
          </w:tcPr>
          <w:p w14:paraId="1E0116DF" w14:textId="77777777" w:rsidR="007E20D8" w:rsidRPr="00BC58CA" w:rsidRDefault="007E20D8" w:rsidP="00EE6E31">
            <w:pPr>
              <w:rPr>
                <w:rFonts w:ascii="Symbol" w:hAnsi="Symbol" w:cs="Times New Roman"/>
                <w:sz w:val="21"/>
                <w:szCs w:val="21"/>
              </w:rPr>
            </w:pPr>
            <w:r w:rsidRPr="00BC58CA">
              <w:rPr>
                <w:rFonts w:ascii="Times New Roman" w:hAnsi="Times New Roman" w:cs="Times New Roman"/>
                <w:sz w:val="21"/>
                <w:szCs w:val="21"/>
              </w:rPr>
              <w:t>Volume (Ǻ</w:t>
            </w:r>
            <w:r w:rsidRPr="00BC58CA">
              <w:rPr>
                <w:rFonts w:ascii="Times New Roman" w:hAnsi="Times New Roman" w:cs="Times New Roman"/>
                <w:sz w:val="21"/>
                <w:szCs w:val="21"/>
                <w:vertAlign w:val="superscript"/>
              </w:rPr>
              <w:t>3</w:t>
            </w:r>
            <w:r w:rsidRPr="00BC58CA">
              <w:rPr>
                <w:rFonts w:ascii="Times New Roman" w:hAnsi="Times New Roman" w:cs="Times New Roman"/>
                <w:sz w:val="21"/>
                <w:szCs w:val="21"/>
              </w:rPr>
              <w:t>)</w:t>
            </w:r>
          </w:p>
        </w:tc>
        <w:tc>
          <w:tcPr>
            <w:tcW w:w="1145" w:type="dxa"/>
            <w:tcBorders>
              <w:top w:val="nil"/>
              <w:left w:val="nil"/>
              <w:bottom w:val="nil"/>
              <w:right w:val="nil"/>
            </w:tcBorders>
          </w:tcPr>
          <w:p w14:paraId="2AD73B0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2664.1(15)</w:t>
            </w:r>
          </w:p>
        </w:tc>
        <w:tc>
          <w:tcPr>
            <w:tcW w:w="1150" w:type="dxa"/>
            <w:tcBorders>
              <w:top w:val="nil"/>
              <w:left w:val="nil"/>
              <w:bottom w:val="nil"/>
              <w:right w:val="nil"/>
            </w:tcBorders>
          </w:tcPr>
          <w:p w14:paraId="1E018452"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2685.6(8)</w:t>
            </w:r>
          </w:p>
        </w:tc>
        <w:tc>
          <w:tcPr>
            <w:tcW w:w="1144" w:type="dxa"/>
            <w:tcBorders>
              <w:top w:val="nil"/>
              <w:left w:val="nil"/>
              <w:bottom w:val="nil"/>
              <w:right w:val="nil"/>
            </w:tcBorders>
          </w:tcPr>
          <w:p w14:paraId="3B3DF76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2712.8(4)</w:t>
            </w:r>
          </w:p>
        </w:tc>
        <w:tc>
          <w:tcPr>
            <w:tcW w:w="1124" w:type="dxa"/>
            <w:tcBorders>
              <w:top w:val="nil"/>
              <w:left w:val="nil"/>
              <w:bottom w:val="nil"/>
              <w:right w:val="nil"/>
            </w:tcBorders>
          </w:tcPr>
          <w:p w14:paraId="534944C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2726.3(3)</w:t>
            </w:r>
          </w:p>
        </w:tc>
        <w:tc>
          <w:tcPr>
            <w:tcW w:w="1144" w:type="dxa"/>
            <w:tcBorders>
              <w:top w:val="nil"/>
              <w:left w:val="nil"/>
              <w:bottom w:val="nil"/>
              <w:right w:val="nil"/>
            </w:tcBorders>
          </w:tcPr>
          <w:p w14:paraId="3CE01A4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2739.3(9)</w:t>
            </w:r>
          </w:p>
        </w:tc>
        <w:tc>
          <w:tcPr>
            <w:tcW w:w="1144" w:type="dxa"/>
            <w:tcBorders>
              <w:top w:val="nil"/>
              <w:left w:val="nil"/>
              <w:bottom w:val="nil"/>
              <w:right w:val="nil"/>
            </w:tcBorders>
          </w:tcPr>
          <w:p w14:paraId="7C5DC28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2755.1(16)</w:t>
            </w:r>
          </w:p>
        </w:tc>
        <w:tc>
          <w:tcPr>
            <w:tcW w:w="1144" w:type="dxa"/>
            <w:tcBorders>
              <w:top w:val="nil"/>
              <w:left w:val="nil"/>
              <w:bottom w:val="nil"/>
              <w:right w:val="nil"/>
            </w:tcBorders>
          </w:tcPr>
          <w:p w14:paraId="33FD9F7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2766.8(15)</w:t>
            </w:r>
          </w:p>
        </w:tc>
      </w:tr>
      <w:tr w:rsidR="007E20D8" w:rsidRPr="00BC58CA" w14:paraId="0699145B" w14:textId="77777777" w:rsidTr="005835AA">
        <w:trPr>
          <w:jc w:val="center"/>
        </w:trPr>
        <w:tc>
          <w:tcPr>
            <w:tcW w:w="1643" w:type="dxa"/>
            <w:tcBorders>
              <w:top w:val="nil"/>
              <w:left w:val="nil"/>
              <w:bottom w:val="nil"/>
              <w:right w:val="nil"/>
            </w:tcBorders>
          </w:tcPr>
          <w:p w14:paraId="3DE3446C" w14:textId="77777777" w:rsidR="007E20D8" w:rsidRPr="00BC58CA" w:rsidRDefault="007E20D8" w:rsidP="00EE6E31">
            <w:pPr>
              <w:rPr>
                <w:rFonts w:ascii="Times New Roman" w:hAnsi="Times New Roman" w:cs="Times New Roman"/>
                <w:sz w:val="21"/>
                <w:szCs w:val="21"/>
              </w:rPr>
            </w:pPr>
            <w:r w:rsidRPr="00BC58CA">
              <w:rPr>
                <w:rFonts w:ascii="Symbol" w:eastAsia="Symbol" w:hAnsi="Symbol" w:cs="Symbol"/>
                <w:i/>
                <w:iCs/>
                <w:sz w:val="21"/>
                <w:szCs w:val="21"/>
              </w:rPr>
              <w:t></w:t>
            </w:r>
            <w:r w:rsidRPr="00BC58CA">
              <w:rPr>
                <w:rFonts w:ascii="Times New Roman" w:eastAsia="Times New Roman" w:hAnsi="Times New Roman" w:cs="Times New Roman"/>
                <w:sz w:val="21"/>
                <w:szCs w:val="21"/>
              </w:rPr>
              <w:t xml:space="preserve"> </w:t>
            </w:r>
            <w:r w:rsidRPr="00BC58CA">
              <w:rPr>
                <w:rFonts w:ascii="Times New Roman" w:eastAsia="Times New Roman" w:hAnsi="Times New Roman" w:cs="Times New Roman"/>
                <w:sz w:val="21"/>
                <w:szCs w:val="21"/>
                <w:vertAlign w:val="subscript"/>
              </w:rPr>
              <w:t xml:space="preserve">calcd </w:t>
            </w:r>
            <w:r w:rsidRPr="00BC58CA">
              <w:rPr>
                <w:rFonts w:ascii="Times New Roman" w:eastAsia="Times New Roman" w:hAnsi="Times New Roman" w:cs="Times New Roman"/>
                <w:sz w:val="21"/>
                <w:szCs w:val="21"/>
              </w:rPr>
              <w:t>(g/cm</w:t>
            </w:r>
            <w:r w:rsidRPr="00BC58CA">
              <w:rPr>
                <w:rFonts w:ascii="Times New Roman" w:eastAsia="Times New Roman" w:hAnsi="Times New Roman" w:cs="Times New Roman"/>
                <w:sz w:val="21"/>
                <w:szCs w:val="21"/>
                <w:vertAlign w:val="superscript"/>
              </w:rPr>
              <w:t>3</w:t>
            </w:r>
            <w:r w:rsidRPr="00BC58CA">
              <w:rPr>
                <w:rFonts w:ascii="Times New Roman" w:eastAsia="Times New Roman" w:hAnsi="Times New Roman" w:cs="Times New Roman"/>
                <w:sz w:val="21"/>
                <w:szCs w:val="21"/>
              </w:rPr>
              <w:t>)</w:t>
            </w:r>
          </w:p>
        </w:tc>
        <w:tc>
          <w:tcPr>
            <w:tcW w:w="1145" w:type="dxa"/>
            <w:tcBorders>
              <w:top w:val="nil"/>
              <w:left w:val="nil"/>
              <w:bottom w:val="nil"/>
              <w:right w:val="nil"/>
            </w:tcBorders>
          </w:tcPr>
          <w:p w14:paraId="52C4C19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1.147</w:t>
            </w:r>
          </w:p>
        </w:tc>
        <w:tc>
          <w:tcPr>
            <w:tcW w:w="1150" w:type="dxa"/>
            <w:tcBorders>
              <w:top w:val="nil"/>
              <w:left w:val="nil"/>
              <w:bottom w:val="nil"/>
              <w:right w:val="nil"/>
            </w:tcBorders>
          </w:tcPr>
          <w:p w14:paraId="6142CBD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1.138</w:t>
            </w:r>
          </w:p>
        </w:tc>
        <w:tc>
          <w:tcPr>
            <w:tcW w:w="1144" w:type="dxa"/>
            <w:tcBorders>
              <w:top w:val="nil"/>
              <w:left w:val="nil"/>
              <w:bottom w:val="nil"/>
              <w:right w:val="nil"/>
            </w:tcBorders>
          </w:tcPr>
          <w:p w14:paraId="5A91D93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1.125</w:t>
            </w:r>
          </w:p>
        </w:tc>
        <w:tc>
          <w:tcPr>
            <w:tcW w:w="1124" w:type="dxa"/>
            <w:tcBorders>
              <w:top w:val="nil"/>
              <w:left w:val="nil"/>
              <w:bottom w:val="nil"/>
              <w:right w:val="nil"/>
            </w:tcBorders>
          </w:tcPr>
          <w:p w14:paraId="2847912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1.119</w:t>
            </w:r>
          </w:p>
        </w:tc>
        <w:tc>
          <w:tcPr>
            <w:tcW w:w="1144" w:type="dxa"/>
            <w:tcBorders>
              <w:top w:val="nil"/>
              <w:left w:val="nil"/>
              <w:bottom w:val="nil"/>
              <w:right w:val="nil"/>
            </w:tcBorders>
          </w:tcPr>
          <w:p w14:paraId="5C97CA5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1.114</w:t>
            </w:r>
          </w:p>
        </w:tc>
        <w:tc>
          <w:tcPr>
            <w:tcW w:w="1144" w:type="dxa"/>
            <w:tcBorders>
              <w:top w:val="nil"/>
              <w:left w:val="nil"/>
              <w:bottom w:val="nil"/>
              <w:right w:val="nil"/>
            </w:tcBorders>
          </w:tcPr>
          <w:p w14:paraId="463AA1F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1.108 </w:t>
            </w:r>
          </w:p>
        </w:tc>
        <w:tc>
          <w:tcPr>
            <w:tcW w:w="1144" w:type="dxa"/>
            <w:tcBorders>
              <w:top w:val="nil"/>
              <w:left w:val="nil"/>
              <w:bottom w:val="nil"/>
              <w:right w:val="nil"/>
            </w:tcBorders>
          </w:tcPr>
          <w:p w14:paraId="5264F85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1.103</w:t>
            </w:r>
          </w:p>
        </w:tc>
      </w:tr>
      <w:tr w:rsidR="007E20D8" w:rsidRPr="00BC58CA" w14:paraId="5345808F" w14:textId="77777777" w:rsidTr="005835AA">
        <w:trPr>
          <w:jc w:val="center"/>
        </w:trPr>
        <w:tc>
          <w:tcPr>
            <w:tcW w:w="1643" w:type="dxa"/>
            <w:tcBorders>
              <w:top w:val="nil"/>
              <w:left w:val="nil"/>
              <w:bottom w:val="nil"/>
              <w:right w:val="nil"/>
            </w:tcBorders>
          </w:tcPr>
          <w:p w14:paraId="39AE913E" w14:textId="77777777" w:rsidR="007E20D8" w:rsidRPr="00BC58CA" w:rsidRDefault="007E20D8" w:rsidP="00EE6E31">
            <w:pPr>
              <w:rPr>
                <w:rFonts w:ascii="Times New Roman" w:hAnsi="Times New Roman" w:cs="Times New Roman"/>
                <w:sz w:val="21"/>
                <w:szCs w:val="21"/>
              </w:rPr>
            </w:pPr>
            <w:r w:rsidRPr="00BC58CA">
              <w:rPr>
                <w:rFonts w:ascii="Symbol" w:eastAsia="Symbol" w:hAnsi="Symbol" w:cs="Symbol"/>
                <w:i/>
                <w:iCs/>
                <w:sz w:val="21"/>
                <w:szCs w:val="21"/>
              </w:rPr>
              <w:t></w:t>
            </w:r>
            <w:r w:rsidRPr="00BC58CA">
              <w:rPr>
                <w:rFonts w:ascii="Times New Roman" w:eastAsia="Times New Roman" w:hAnsi="Times New Roman" w:cs="Times New Roman"/>
                <w:sz w:val="21"/>
                <w:szCs w:val="21"/>
              </w:rPr>
              <w:t xml:space="preserve"> (mm</w:t>
            </w:r>
            <w:r w:rsidRPr="00BC58CA">
              <w:rPr>
                <w:rFonts w:ascii="Times New Roman" w:eastAsia="Times New Roman" w:hAnsi="Times New Roman" w:cs="Times New Roman"/>
                <w:sz w:val="21"/>
                <w:szCs w:val="21"/>
                <w:vertAlign w:val="superscript"/>
              </w:rPr>
              <w:t>–1</w:t>
            </w:r>
            <w:r w:rsidRPr="00BC58CA">
              <w:rPr>
                <w:rFonts w:ascii="Times New Roman" w:eastAsia="Times New Roman" w:hAnsi="Times New Roman" w:cs="Times New Roman"/>
                <w:sz w:val="21"/>
                <w:szCs w:val="21"/>
              </w:rPr>
              <w:t>)</w:t>
            </w:r>
          </w:p>
        </w:tc>
        <w:tc>
          <w:tcPr>
            <w:tcW w:w="1145" w:type="dxa"/>
            <w:tcBorders>
              <w:top w:val="nil"/>
              <w:left w:val="nil"/>
              <w:bottom w:val="nil"/>
              <w:right w:val="nil"/>
            </w:tcBorders>
          </w:tcPr>
          <w:p w14:paraId="7906DB7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0.062</w:t>
            </w:r>
          </w:p>
        </w:tc>
        <w:tc>
          <w:tcPr>
            <w:tcW w:w="1150" w:type="dxa"/>
            <w:tcBorders>
              <w:top w:val="nil"/>
              <w:left w:val="nil"/>
              <w:bottom w:val="nil"/>
              <w:right w:val="nil"/>
            </w:tcBorders>
          </w:tcPr>
          <w:p w14:paraId="171EBD0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0.062</w:t>
            </w:r>
          </w:p>
        </w:tc>
        <w:tc>
          <w:tcPr>
            <w:tcW w:w="1144" w:type="dxa"/>
            <w:tcBorders>
              <w:top w:val="nil"/>
              <w:left w:val="nil"/>
              <w:bottom w:val="nil"/>
              <w:right w:val="nil"/>
            </w:tcBorders>
          </w:tcPr>
          <w:p w14:paraId="11456F3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0.061</w:t>
            </w:r>
          </w:p>
        </w:tc>
        <w:tc>
          <w:tcPr>
            <w:tcW w:w="1124" w:type="dxa"/>
            <w:tcBorders>
              <w:top w:val="nil"/>
              <w:left w:val="nil"/>
              <w:bottom w:val="nil"/>
              <w:right w:val="nil"/>
            </w:tcBorders>
          </w:tcPr>
          <w:p w14:paraId="2FC825A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0.061</w:t>
            </w:r>
          </w:p>
        </w:tc>
        <w:tc>
          <w:tcPr>
            <w:tcW w:w="1144" w:type="dxa"/>
            <w:tcBorders>
              <w:top w:val="nil"/>
              <w:left w:val="nil"/>
              <w:bottom w:val="nil"/>
              <w:right w:val="nil"/>
            </w:tcBorders>
          </w:tcPr>
          <w:p w14:paraId="2C59A35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0.060</w:t>
            </w:r>
          </w:p>
        </w:tc>
        <w:tc>
          <w:tcPr>
            <w:tcW w:w="1144" w:type="dxa"/>
            <w:tcBorders>
              <w:top w:val="nil"/>
              <w:left w:val="nil"/>
              <w:bottom w:val="nil"/>
              <w:right w:val="nil"/>
            </w:tcBorders>
          </w:tcPr>
          <w:p w14:paraId="05DBACA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0.060</w:t>
            </w:r>
          </w:p>
        </w:tc>
        <w:tc>
          <w:tcPr>
            <w:tcW w:w="1144" w:type="dxa"/>
            <w:tcBorders>
              <w:top w:val="nil"/>
              <w:left w:val="nil"/>
              <w:bottom w:val="nil"/>
              <w:right w:val="nil"/>
            </w:tcBorders>
          </w:tcPr>
          <w:p w14:paraId="577C368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0.060</w:t>
            </w:r>
          </w:p>
        </w:tc>
      </w:tr>
      <w:tr w:rsidR="007E20D8" w:rsidRPr="00BC58CA" w14:paraId="4BE96207" w14:textId="77777777" w:rsidTr="005835AA">
        <w:trPr>
          <w:jc w:val="center"/>
        </w:trPr>
        <w:tc>
          <w:tcPr>
            <w:tcW w:w="1643" w:type="dxa"/>
            <w:tcBorders>
              <w:top w:val="nil"/>
              <w:left w:val="nil"/>
              <w:bottom w:val="nil"/>
              <w:right w:val="nil"/>
            </w:tcBorders>
          </w:tcPr>
          <w:p w14:paraId="2C61D6C7"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F(000)</w:t>
            </w:r>
          </w:p>
        </w:tc>
        <w:tc>
          <w:tcPr>
            <w:tcW w:w="1145" w:type="dxa"/>
            <w:tcBorders>
              <w:top w:val="nil"/>
              <w:left w:val="nil"/>
              <w:bottom w:val="nil"/>
              <w:right w:val="nil"/>
            </w:tcBorders>
          </w:tcPr>
          <w:p w14:paraId="4079483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994</w:t>
            </w:r>
          </w:p>
        </w:tc>
        <w:tc>
          <w:tcPr>
            <w:tcW w:w="1150" w:type="dxa"/>
            <w:tcBorders>
              <w:top w:val="nil"/>
              <w:left w:val="nil"/>
              <w:bottom w:val="nil"/>
              <w:right w:val="nil"/>
            </w:tcBorders>
          </w:tcPr>
          <w:p w14:paraId="07D3469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994</w:t>
            </w:r>
          </w:p>
        </w:tc>
        <w:tc>
          <w:tcPr>
            <w:tcW w:w="1144" w:type="dxa"/>
            <w:tcBorders>
              <w:top w:val="nil"/>
              <w:left w:val="nil"/>
              <w:bottom w:val="nil"/>
              <w:right w:val="nil"/>
            </w:tcBorders>
          </w:tcPr>
          <w:p w14:paraId="4F489B1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992</w:t>
            </w:r>
          </w:p>
        </w:tc>
        <w:tc>
          <w:tcPr>
            <w:tcW w:w="1124" w:type="dxa"/>
            <w:tcBorders>
              <w:top w:val="nil"/>
              <w:left w:val="nil"/>
              <w:bottom w:val="nil"/>
              <w:right w:val="nil"/>
            </w:tcBorders>
          </w:tcPr>
          <w:p w14:paraId="2F72F26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992</w:t>
            </w:r>
          </w:p>
        </w:tc>
        <w:tc>
          <w:tcPr>
            <w:tcW w:w="1144" w:type="dxa"/>
            <w:tcBorders>
              <w:top w:val="nil"/>
              <w:left w:val="nil"/>
              <w:bottom w:val="nil"/>
              <w:right w:val="nil"/>
            </w:tcBorders>
          </w:tcPr>
          <w:p w14:paraId="67CA884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992</w:t>
            </w:r>
          </w:p>
        </w:tc>
        <w:tc>
          <w:tcPr>
            <w:tcW w:w="1144" w:type="dxa"/>
            <w:tcBorders>
              <w:top w:val="nil"/>
              <w:left w:val="nil"/>
              <w:bottom w:val="nil"/>
              <w:right w:val="nil"/>
            </w:tcBorders>
          </w:tcPr>
          <w:p w14:paraId="5FDBC9D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992</w:t>
            </w:r>
          </w:p>
        </w:tc>
        <w:tc>
          <w:tcPr>
            <w:tcW w:w="1144" w:type="dxa"/>
            <w:tcBorders>
              <w:top w:val="nil"/>
              <w:left w:val="nil"/>
              <w:bottom w:val="nil"/>
              <w:right w:val="nil"/>
            </w:tcBorders>
          </w:tcPr>
          <w:p w14:paraId="0DDBFF9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992</w:t>
            </w:r>
          </w:p>
        </w:tc>
      </w:tr>
      <w:tr w:rsidR="007E20D8" w:rsidRPr="00BC58CA" w14:paraId="0A46246B" w14:textId="77777777" w:rsidTr="005835AA">
        <w:trPr>
          <w:jc w:val="center"/>
        </w:trPr>
        <w:tc>
          <w:tcPr>
            <w:tcW w:w="1643" w:type="dxa"/>
            <w:tcBorders>
              <w:top w:val="nil"/>
              <w:left w:val="nil"/>
              <w:bottom w:val="nil"/>
              <w:right w:val="nil"/>
            </w:tcBorders>
          </w:tcPr>
          <w:p w14:paraId="53629164"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θ</w:t>
            </w:r>
            <w:r w:rsidRPr="00BC58CA">
              <w:rPr>
                <w:rFonts w:ascii="Times New Roman" w:eastAsia="Times New Roman" w:hAnsi="Times New Roman" w:cs="Times New Roman"/>
                <w:sz w:val="21"/>
                <w:szCs w:val="21"/>
                <w:vertAlign w:val="subscript"/>
              </w:rPr>
              <w:t>min</w:t>
            </w:r>
            <w:r w:rsidRPr="00BC58CA">
              <w:rPr>
                <w:rFonts w:ascii="Times New Roman" w:eastAsia="Times New Roman" w:hAnsi="Times New Roman" w:cs="Times New Roman"/>
                <w:sz w:val="21"/>
                <w:szCs w:val="21"/>
              </w:rPr>
              <w:t xml:space="preserve"> (°)</w:t>
            </w:r>
          </w:p>
        </w:tc>
        <w:tc>
          <w:tcPr>
            <w:tcW w:w="1145" w:type="dxa"/>
            <w:tcBorders>
              <w:top w:val="nil"/>
              <w:left w:val="nil"/>
              <w:bottom w:val="nil"/>
              <w:right w:val="nil"/>
            </w:tcBorders>
          </w:tcPr>
          <w:p w14:paraId="077083E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1.019</w:t>
            </w:r>
          </w:p>
        </w:tc>
        <w:tc>
          <w:tcPr>
            <w:tcW w:w="1150" w:type="dxa"/>
            <w:tcBorders>
              <w:top w:val="nil"/>
              <w:left w:val="nil"/>
              <w:bottom w:val="nil"/>
              <w:right w:val="nil"/>
            </w:tcBorders>
          </w:tcPr>
          <w:p w14:paraId="0281990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1.017</w:t>
            </w:r>
          </w:p>
        </w:tc>
        <w:tc>
          <w:tcPr>
            <w:tcW w:w="1144" w:type="dxa"/>
            <w:tcBorders>
              <w:top w:val="nil"/>
              <w:left w:val="nil"/>
              <w:bottom w:val="nil"/>
              <w:right w:val="nil"/>
            </w:tcBorders>
          </w:tcPr>
          <w:p w14:paraId="40D76B8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1.016</w:t>
            </w:r>
          </w:p>
        </w:tc>
        <w:tc>
          <w:tcPr>
            <w:tcW w:w="1124" w:type="dxa"/>
            <w:tcBorders>
              <w:top w:val="nil"/>
              <w:left w:val="nil"/>
              <w:bottom w:val="nil"/>
              <w:right w:val="nil"/>
            </w:tcBorders>
          </w:tcPr>
          <w:p w14:paraId="2345857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1.014</w:t>
            </w:r>
          </w:p>
        </w:tc>
        <w:tc>
          <w:tcPr>
            <w:tcW w:w="1144" w:type="dxa"/>
            <w:tcBorders>
              <w:top w:val="nil"/>
              <w:left w:val="nil"/>
              <w:bottom w:val="nil"/>
              <w:right w:val="nil"/>
            </w:tcBorders>
          </w:tcPr>
          <w:p w14:paraId="3D1E327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0.506</w:t>
            </w:r>
          </w:p>
        </w:tc>
        <w:tc>
          <w:tcPr>
            <w:tcW w:w="1144" w:type="dxa"/>
            <w:tcBorders>
              <w:top w:val="nil"/>
              <w:left w:val="nil"/>
              <w:bottom w:val="nil"/>
              <w:right w:val="nil"/>
            </w:tcBorders>
          </w:tcPr>
          <w:p w14:paraId="4A840D2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1.010</w:t>
            </w:r>
          </w:p>
        </w:tc>
        <w:tc>
          <w:tcPr>
            <w:tcW w:w="1144" w:type="dxa"/>
            <w:tcBorders>
              <w:top w:val="nil"/>
              <w:left w:val="nil"/>
              <w:bottom w:val="nil"/>
              <w:right w:val="nil"/>
            </w:tcBorders>
          </w:tcPr>
          <w:p w14:paraId="46FA456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1.008</w:t>
            </w:r>
          </w:p>
        </w:tc>
      </w:tr>
      <w:tr w:rsidR="007E20D8" w:rsidRPr="00BC58CA" w14:paraId="025BC287" w14:textId="77777777" w:rsidTr="005835AA">
        <w:trPr>
          <w:jc w:val="center"/>
        </w:trPr>
        <w:tc>
          <w:tcPr>
            <w:tcW w:w="1643" w:type="dxa"/>
            <w:tcBorders>
              <w:top w:val="nil"/>
              <w:left w:val="nil"/>
              <w:bottom w:val="nil"/>
              <w:right w:val="nil"/>
            </w:tcBorders>
          </w:tcPr>
          <w:p w14:paraId="3FEFCABA"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θ</w:t>
            </w:r>
            <w:r w:rsidRPr="00BC58CA">
              <w:rPr>
                <w:rFonts w:ascii="Times New Roman" w:eastAsia="Times New Roman" w:hAnsi="Times New Roman" w:cs="Times New Roman"/>
                <w:sz w:val="21"/>
                <w:szCs w:val="21"/>
                <w:vertAlign w:val="subscript"/>
              </w:rPr>
              <w:t>max</w:t>
            </w:r>
            <w:r w:rsidRPr="00BC58CA">
              <w:rPr>
                <w:rFonts w:ascii="Times New Roman" w:eastAsia="Times New Roman" w:hAnsi="Times New Roman" w:cs="Times New Roman"/>
                <w:sz w:val="21"/>
                <w:szCs w:val="21"/>
              </w:rPr>
              <w:t xml:space="preserve"> (°)</w:t>
            </w:r>
          </w:p>
        </w:tc>
        <w:tc>
          <w:tcPr>
            <w:tcW w:w="1145" w:type="dxa"/>
            <w:tcBorders>
              <w:top w:val="nil"/>
              <w:left w:val="nil"/>
              <w:bottom w:val="nil"/>
              <w:right w:val="nil"/>
            </w:tcBorders>
          </w:tcPr>
          <w:p w14:paraId="6D4121B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29.756</w:t>
            </w:r>
          </w:p>
        </w:tc>
        <w:tc>
          <w:tcPr>
            <w:tcW w:w="1150" w:type="dxa"/>
            <w:tcBorders>
              <w:top w:val="nil"/>
              <w:left w:val="nil"/>
              <w:bottom w:val="nil"/>
              <w:right w:val="nil"/>
            </w:tcBorders>
          </w:tcPr>
          <w:p w14:paraId="76B6D1F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29.769</w:t>
            </w:r>
          </w:p>
        </w:tc>
        <w:tc>
          <w:tcPr>
            <w:tcW w:w="1144" w:type="dxa"/>
            <w:tcBorders>
              <w:top w:val="nil"/>
              <w:left w:val="nil"/>
              <w:bottom w:val="nil"/>
              <w:right w:val="nil"/>
            </w:tcBorders>
          </w:tcPr>
          <w:p w14:paraId="5EA1564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29.783</w:t>
            </w:r>
          </w:p>
        </w:tc>
        <w:tc>
          <w:tcPr>
            <w:tcW w:w="1124" w:type="dxa"/>
            <w:tcBorders>
              <w:top w:val="nil"/>
              <w:left w:val="nil"/>
              <w:bottom w:val="nil"/>
              <w:right w:val="nil"/>
            </w:tcBorders>
          </w:tcPr>
          <w:p w14:paraId="6E77DD7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29.786</w:t>
            </w:r>
          </w:p>
        </w:tc>
        <w:tc>
          <w:tcPr>
            <w:tcW w:w="1144" w:type="dxa"/>
            <w:tcBorders>
              <w:top w:val="nil"/>
              <w:left w:val="nil"/>
              <w:bottom w:val="nil"/>
              <w:right w:val="nil"/>
            </w:tcBorders>
          </w:tcPr>
          <w:p w14:paraId="07794D1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29.768</w:t>
            </w:r>
          </w:p>
        </w:tc>
        <w:tc>
          <w:tcPr>
            <w:tcW w:w="1144" w:type="dxa"/>
            <w:tcBorders>
              <w:top w:val="nil"/>
              <w:left w:val="nil"/>
              <w:bottom w:val="nil"/>
              <w:right w:val="nil"/>
            </w:tcBorders>
          </w:tcPr>
          <w:p w14:paraId="538E6FC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29.801</w:t>
            </w:r>
          </w:p>
        </w:tc>
        <w:tc>
          <w:tcPr>
            <w:tcW w:w="1144" w:type="dxa"/>
            <w:tcBorders>
              <w:top w:val="nil"/>
              <w:left w:val="nil"/>
              <w:bottom w:val="nil"/>
              <w:right w:val="nil"/>
            </w:tcBorders>
          </w:tcPr>
          <w:p w14:paraId="1A63D12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29.767</w:t>
            </w:r>
          </w:p>
        </w:tc>
      </w:tr>
      <w:tr w:rsidR="007E20D8" w:rsidRPr="00BC58CA" w14:paraId="597319E0" w14:textId="77777777" w:rsidTr="005835AA">
        <w:trPr>
          <w:jc w:val="center"/>
        </w:trPr>
        <w:tc>
          <w:tcPr>
            <w:tcW w:w="1643" w:type="dxa"/>
            <w:tcBorders>
              <w:top w:val="nil"/>
              <w:left w:val="nil"/>
              <w:bottom w:val="nil"/>
              <w:right w:val="nil"/>
            </w:tcBorders>
          </w:tcPr>
          <w:p w14:paraId="1542641A"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Reflections collected</w:t>
            </w:r>
          </w:p>
        </w:tc>
        <w:tc>
          <w:tcPr>
            <w:tcW w:w="1145" w:type="dxa"/>
            <w:tcBorders>
              <w:top w:val="nil"/>
              <w:left w:val="nil"/>
              <w:bottom w:val="nil"/>
              <w:right w:val="nil"/>
            </w:tcBorders>
          </w:tcPr>
          <w:p w14:paraId="2F06EF9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14162</w:t>
            </w:r>
          </w:p>
          <w:p w14:paraId="38237DC1" w14:textId="77777777" w:rsidR="007E20D8" w:rsidRPr="00BC58CA" w:rsidRDefault="007E20D8" w:rsidP="00EE6E31">
            <w:pPr>
              <w:jc w:val="center"/>
              <w:rPr>
                <w:rFonts w:ascii="Times New Roman" w:hAnsi="Times New Roman" w:cs="Times New Roman"/>
                <w:sz w:val="21"/>
                <w:szCs w:val="21"/>
              </w:rPr>
            </w:pPr>
          </w:p>
        </w:tc>
        <w:tc>
          <w:tcPr>
            <w:tcW w:w="1150" w:type="dxa"/>
            <w:tcBorders>
              <w:top w:val="nil"/>
              <w:left w:val="nil"/>
              <w:bottom w:val="nil"/>
              <w:right w:val="nil"/>
            </w:tcBorders>
          </w:tcPr>
          <w:p w14:paraId="449C2A8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15579</w:t>
            </w:r>
          </w:p>
          <w:p w14:paraId="36187FF2" w14:textId="77777777" w:rsidR="007E20D8" w:rsidRPr="00BC58CA" w:rsidRDefault="007E20D8" w:rsidP="00EE6E31">
            <w:pPr>
              <w:jc w:val="center"/>
              <w:rPr>
                <w:rFonts w:ascii="Times New Roman" w:hAnsi="Times New Roman" w:cs="Times New Roman"/>
                <w:sz w:val="21"/>
                <w:szCs w:val="21"/>
                <w:vertAlign w:val="superscript"/>
              </w:rPr>
            </w:pPr>
          </w:p>
        </w:tc>
        <w:tc>
          <w:tcPr>
            <w:tcW w:w="1144" w:type="dxa"/>
            <w:tcBorders>
              <w:top w:val="nil"/>
              <w:left w:val="nil"/>
              <w:bottom w:val="nil"/>
              <w:right w:val="nil"/>
            </w:tcBorders>
          </w:tcPr>
          <w:p w14:paraId="64F126E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15710 </w:t>
            </w:r>
          </w:p>
          <w:p w14:paraId="126E4A68" w14:textId="77777777" w:rsidR="007E20D8" w:rsidRPr="00BC58CA" w:rsidRDefault="007E20D8" w:rsidP="00EE6E31">
            <w:pPr>
              <w:jc w:val="center"/>
              <w:rPr>
                <w:rFonts w:ascii="Times New Roman" w:hAnsi="Times New Roman" w:cs="Times New Roman"/>
                <w:sz w:val="21"/>
                <w:szCs w:val="21"/>
              </w:rPr>
            </w:pPr>
          </w:p>
        </w:tc>
        <w:tc>
          <w:tcPr>
            <w:tcW w:w="1124" w:type="dxa"/>
            <w:tcBorders>
              <w:top w:val="nil"/>
              <w:left w:val="nil"/>
              <w:bottom w:val="nil"/>
              <w:right w:val="nil"/>
            </w:tcBorders>
          </w:tcPr>
          <w:p w14:paraId="2C292D2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15805</w:t>
            </w:r>
          </w:p>
          <w:p w14:paraId="42B5316A" w14:textId="77777777" w:rsidR="007E20D8" w:rsidRPr="00BC58CA" w:rsidRDefault="007E20D8" w:rsidP="00EE6E31">
            <w:pPr>
              <w:jc w:val="center"/>
              <w:rPr>
                <w:rFonts w:ascii="Times New Roman" w:hAnsi="Times New Roman" w:cs="Times New Roman"/>
                <w:sz w:val="21"/>
                <w:szCs w:val="21"/>
              </w:rPr>
            </w:pPr>
          </w:p>
        </w:tc>
        <w:tc>
          <w:tcPr>
            <w:tcW w:w="1144" w:type="dxa"/>
            <w:tcBorders>
              <w:top w:val="nil"/>
              <w:left w:val="nil"/>
              <w:bottom w:val="nil"/>
              <w:right w:val="nil"/>
            </w:tcBorders>
          </w:tcPr>
          <w:p w14:paraId="3C3594F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15920</w:t>
            </w:r>
          </w:p>
          <w:p w14:paraId="6EA078F5" w14:textId="77777777" w:rsidR="007E20D8" w:rsidRPr="00BC58CA" w:rsidRDefault="007E20D8" w:rsidP="00EE6E31">
            <w:pPr>
              <w:jc w:val="center"/>
              <w:rPr>
                <w:rFonts w:ascii="Times New Roman" w:hAnsi="Times New Roman" w:cs="Times New Roman"/>
                <w:sz w:val="21"/>
                <w:szCs w:val="21"/>
              </w:rPr>
            </w:pPr>
          </w:p>
        </w:tc>
        <w:tc>
          <w:tcPr>
            <w:tcW w:w="1144" w:type="dxa"/>
            <w:tcBorders>
              <w:top w:val="nil"/>
              <w:left w:val="nil"/>
              <w:bottom w:val="nil"/>
              <w:right w:val="nil"/>
            </w:tcBorders>
            <w:shd w:val="clear" w:color="auto" w:fill="auto"/>
          </w:tcPr>
          <w:p w14:paraId="1D4D35C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15929</w:t>
            </w:r>
          </w:p>
          <w:p w14:paraId="361601C5" w14:textId="77777777" w:rsidR="007E20D8" w:rsidRPr="00BC58CA" w:rsidRDefault="007E20D8" w:rsidP="00EE6E31">
            <w:pPr>
              <w:jc w:val="center"/>
              <w:rPr>
                <w:rFonts w:ascii="Times New Roman" w:hAnsi="Times New Roman" w:cs="Times New Roman"/>
                <w:sz w:val="21"/>
                <w:szCs w:val="21"/>
              </w:rPr>
            </w:pPr>
          </w:p>
        </w:tc>
        <w:tc>
          <w:tcPr>
            <w:tcW w:w="1144" w:type="dxa"/>
            <w:tcBorders>
              <w:top w:val="nil"/>
              <w:left w:val="nil"/>
              <w:bottom w:val="nil"/>
              <w:right w:val="nil"/>
            </w:tcBorders>
          </w:tcPr>
          <w:p w14:paraId="054EA58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16064</w:t>
            </w:r>
          </w:p>
          <w:p w14:paraId="3531FAE6" w14:textId="77777777" w:rsidR="007E20D8" w:rsidRPr="00BC58CA" w:rsidRDefault="007E20D8" w:rsidP="00EE6E31">
            <w:pPr>
              <w:jc w:val="center"/>
              <w:rPr>
                <w:rFonts w:ascii="Times New Roman" w:hAnsi="Times New Roman" w:cs="Times New Roman"/>
                <w:sz w:val="21"/>
                <w:szCs w:val="21"/>
              </w:rPr>
            </w:pPr>
          </w:p>
        </w:tc>
      </w:tr>
      <w:tr w:rsidR="007E20D8" w:rsidRPr="00BC58CA" w14:paraId="1833DA1B" w14:textId="77777777" w:rsidTr="005835AA">
        <w:trPr>
          <w:trHeight w:val="562"/>
          <w:jc w:val="center"/>
        </w:trPr>
        <w:tc>
          <w:tcPr>
            <w:tcW w:w="1643" w:type="dxa"/>
            <w:tcBorders>
              <w:top w:val="nil"/>
              <w:left w:val="nil"/>
              <w:bottom w:val="nil"/>
              <w:right w:val="nil"/>
            </w:tcBorders>
          </w:tcPr>
          <w:p w14:paraId="2FB49BCA" w14:textId="77777777" w:rsidR="007E20D8" w:rsidRPr="00BC58CA" w:rsidRDefault="007E20D8" w:rsidP="00EE6E31">
            <w:pPr>
              <w:rPr>
                <w:rFonts w:ascii="Times New Roman" w:eastAsia="Times New Roman" w:hAnsi="Times New Roman" w:cs="Times New Roman"/>
                <w:sz w:val="21"/>
                <w:szCs w:val="21"/>
              </w:rPr>
            </w:pPr>
            <w:r w:rsidRPr="00BC58CA">
              <w:rPr>
                <w:rFonts w:ascii="Times New Roman" w:eastAsia="Times New Roman" w:hAnsi="Times New Roman" w:cs="Times New Roman"/>
                <w:sz w:val="21"/>
                <w:szCs w:val="21"/>
              </w:rPr>
              <w:t xml:space="preserve">Independent Reflections </w:t>
            </w:r>
          </w:p>
          <w:p w14:paraId="3EC96010" w14:textId="77777777" w:rsidR="007E20D8" w:rsidRPr="00BC58CA" w:rsidRDefault="007E20D8" w:rsidP="00EE6E31">
            <w:pPr>
              <w:rPr>
                <w:rFonts w:ascii="Times New Roman" w:hAnsi="Times New Roman" w:cs="Times New Roman"/>
                <w:sz w:val="21"/>
                <w:szCs w:val="21"/>
                <w:lang w:val="it-IT"/>
              </w:rPr>
            </w:pPr>
            <w:r w:rsidRPr="00BC58CA">
              <w:rPr>
                <w:rFonts w:ascii="Times New Roman" w:eastAsia="Times New Roman" w:hAnsi="Times New Roman" w:cs="Times New Roman"/>
                <w:sz w:val="21"/>
                <w:szCs w:val="21"/>
              </w:rPr>
              <w:t>(R</w:t>
            </w:r>
            <w:r w:rsidRPr="00BC58CA">
              <w:rPr>
                <w:rFonts w:ascii="Times New Roman" w:eastAsia="Times New Roman" w:hAnsi="Times New Roman" w:cs="Times New Roman"/>
                <w:sz w:val="21"/>
                <w:szCs w:val="21"/>
                <w:vertAlign w:val="subscript"/>
              </w:rPr>
              <w:t>int</w:t>
            </w:r>
            <w:r w:rsidRPr="00BC58CA">
              <w:rPr>
                <w:rFonts w:ascii="Times New Roman" w:eastAsia="Times New Roman" w:hAnsi="Times New Roman" w:cs="Times New Roman"/>
                <w:sz w:val="21"/>
                <w:szCs w:val="21"/>
              </w:rPr>
              <w:t>)</w:t>
            </w:r>
          </w:p>
        </w:tc>
        <w:tc>
          <w:tcPr>
            <w:tcW w:w="1145" w:type="dxa"/>
            <w:tcBorders>
              <w:top w:val="nil"/>
              <w:left w:val="nil"/>
              <w:bottom w:val="nil"/>
              <w:right w:val="nil"/>
            </w:tcBorders>
          </w:tcPr>
          <w:p w14:paraId="4E770AD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14162</w:t>
            </w:r>
          </w:p>
          <w:p w14:paraId="47E6FF4B" w14:textId="77777777" w:rsidR="007E20D8" w:rsidRPr="00BC58CA" w:rsidRDefault="007E20D8" w:rsidP="00EE6E31">
            <w:pPr>
              <w:jc w:val="center"/>
              <w:rPr>
                <w:rFonts w:ascii="Symbol" w:hAnsi="Symbol" w:cs="Times New Roman"/>
                <w:sz w:val="21"/>
                <w:szCs w:val="21"/>
              </w:rPr>
            </w:pPr>
          </w:p>
          <w:p w14:paraId="03DCB465" w14:textId="77777777" w:rsidR="007E20D8" w:rsidRPr="00BC58CA" w:rsidRDefault="007E20D8" w:rsidP="00EE6E31">
            <w:pPr>
              <w:jc w:val="center"/>
              <w:rPr>
                <w:rFonts w:ascii="Symbol" w:hAnsi="Symbol"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50" w:type="dxa"/>
            <w:tcBorders>
              <w:top w:val="nil"/>
              <w:left w:val="nil"/>
              <w:bottom w:val="nil"/>
              <w:right w:val="nil"/>
            </w:tcBorders>
          </w:tcPr>
          <w:p w14:paraId="4501397E"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15579</w:t>
            </w:r>
          </w:p>
          <w:p w14:paraId="5B077675" w14:textId="77777777" w:rsidR="007E20D8" w:rsidRPr="00BC58CA" w:rsidRDefault="007E20D8" w:rsidP="00EE6E31">
            <w:pPr>
              <w:jc w:val="center"/>
              <w:rPr>
                <w:rFonts w:ascii="Symbol" w:hAnsi="Symbol" w:cs="Times New Roman"/>
                <w:sz w:val="21"/>
                <w:szCs w:val="21"/>
              </w:rPr>
            </w:pPr>
          </w:p>
          <w:p w14:paraId="48583E9F" w14:textId="77777777" w:rsidR="007E20D8" w:rsidRPr="00BC58CA" w:rsidRDefault="007E20D8" w:rsidP="00EE6E31">
            <w:pPr>
              <w:jc w:val="center"/>
              <w:rPr>
                <w:rFonts w:ascii="Times New Roman" w:hAnsi="Times New Roman"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44" w:type="dxa"/>
            <w:tcBorders>
              <w:top w:val="nil"/>
              <w:left w:val="nil"/>
              <w:bottom w:val="nil"/>
              <w:right w:val="nil"/>
            </w:tcBorders>
          </w:tcPr>
          <w:p w14:paraId="7C67249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15710</w:t>
            </w:r>
          </w:p>
          <w:p w14:paraId="1BF4867C" w14:textId="77777777" w:rsidR="007E20D8" w:rsidRPr="00BC58CA" w:rsidRDefault="007E20D8" w:rsidP="00EE6E31">
            <w:pPr>
              <w:jc w:val="center"/>
              <w:rPr>
                <w:rFonts w:ascii="Symbol" w:hAnsi="Symbol" w:cs="Times New Roman"/>
                <w:sz w:val="21"/>
                <w:szCs w:val="21"/>
              </w:rPr>
            </w:pPr>
          </w:p>
          <w:p w14:paraId="0ED808CF" w14:textId="77777777" w:rsidR="007E20D8" w:rsidRPr="00BC58CA" w:rsidRDefault="007E20D8" w:rsidP="00EE6E31">
            <w:pPr>
              <w:jc w:val="center"/>
              <w:rPr>
                <w:rFonts w:ascii="Times New Roman" w:hAnsi="Times New Roman"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24" w:type="dxa"/>
            <w:tcBorders>
              <w:top w:val="nil"/>
              <w:left w:val="nil"/>
              <w:bottom w:val="nil"/>
              <w:right w:val="nil"/>
            </w:tcBorders>
          </w:tcPr>
          <w:p w14:paraId="10D6A4C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15805</w:t>
            </w:r>
          </w:p>
          <w:p w14:paraId="157CF769" w14:textId="77777777" w:rsidR="007E20D8" w:rsidRPr="00BC58CA" w:rsidRDefault="007E20D8" w:rsidP="00EE6E31">
            <w:pPr>
              <w:jc w:val="center"/>
              <w:rPr>
                <w:rFonts w:ascii="Symbol" w:hAnsi="Symbol" w:cs="Times New Roman"/>
                <w:sz w:val="21"/>
                <w:szCs w:val="21"/>
              </w:rPr>
            </w:pPr>
          </w:p>
          <w:p w14:paraId="762C2DB0" w14:textId="77777777" w:rsidR="007E20D8" w:rsidRPr="00BC58CA" w:rsidRDefault="007E20D8" w:rsidP="00EE6E31">
            <w:pPr>
              <w:jc w:val="center"/>
              <w:rPr>
                <w:rFonts w:ascii="Times New Roman" w:hAnsi="Times New Roman"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44" w:type="dxa"/>
            <w:tcBorders>
              <w:top w:val="nil"/>
              <w:left w:val="nil"/>
              <w:bottom w:val="nil"/>
              <w:right w:val="nil"/>
            </w:tcBorders>
          </w:tcPr>
          <w:p w14:paraId="17E1C22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15920</w:t>
            </w:r>
          </w:p>
          <w:p w14:paraId="4AE15C4E" w14:textId="77777777" w:rsidR="007E20D8" w:rsidRPr="00BC58CA" w:rsidRDefault="007E20D8" w:rsidP="00EE6E31">
            <w:pPr>
              <w:jc w:val="center"/>
              <w:rPr>
                <w:rFonts w:ascii="Symbol" w:hAnsi="Symbol" w:cs="Times New Roman"/>
                <w:sz w:val="21"/>
                <w:szCs w:val="21"/>
              </w:rPr>
            </w:pPr>
          </w:p>
          <w:p w14:paraId="429F00E4" w14:textId="77777777" w:rsidR="007E20D8" w:rsidRPr="00BC58CA" w:rsidRDefault="007E20D8" w:rsidP="00EE6E31">
            <w:pPr>
              <w:jc w:val="center"/>
              <w:rPr>
                <w:rFonts w:ascii="Times New Roman" w:hAnsi="Times New Roman"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44" w:type="dxa"/>
            <w:tcBorders>
              <w:top w:val="nil"/>
              <w:left w:val="nil"/>
              <w:bottom w:val="nil"/>
              <w:right w:val="nil"/>
            </w:tcBorders>
          </w:tcPr>
          <w:p w14:paraId="68F1FB8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15929</w:t>
            </w:r>
          </w:p>
          <w:p w14:paraId="264B3593" w14:textId="77777777" w:rsidR="007E20D8" w:rsidRPr="00BC58CA" w:rsidRDefault="007E20D8" w:rsidP="00EE6E31">
            <w:pPr>
              <w:jc w:val="center"/>
              <w:rPr>
                <w:rFonts w:ascii="Symbol" w:hAnsi="Symbol" w:cs="Times New Roman"/>
                <w:sz w:val="21"/>
                <w:szCs w:val="21"/>
              </w:rPr>
            </w:pPr>
          </w:p>
          <w:p w14:paraId="2E52FF7A" w14:textId="77777777" w:rsidR="007E20D8" w:rsidRPr="00BC58CA" w:rsidRDefault="007E20D8" w:rsidP="00EE6E31">
            <w:pPr>
              <w:jc w:val="center"/>
              <w:rPr>
                <w:rFonts w:ascii="Times New Roman" w:hAnsi="Times New Roman"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c>
          <w:tcPr>
            <w:tcW w:w="1144" w:type="dxa"/>
            <w:tcBorders>
              <w:top w:val="nil"/>
              <w:left w:val="nil"/>
              <w:bottom w:val="nil"/>
              <w:right w:val="nil"/>
            </w:tcBorders>
          </w:tcPr>
          <w:p w14:paraId="411FB234"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16064</w:t>
            </w:r>
          </w:p>
          <w:p w14:paraId="78044848" w14:textId="77777777" w:rsidR="007E20D8" w:rsidRPr="00BC58CA" w:rsidRDefault="007E20D8" w:rsidP="00EE6E31">
            <w:pPr>
              <w:jc w:val="center"/>
              <w:rPr>
                <w:rFonts w:ascii="Symbol" w:hAnsi="Symbol" w:cs="Times New Roman"/>
                <w:sz w:val="21"/>
                <w:szCs w:val="21"/>
              </w:rPr>
            </w:pPr>
          </w:p>
          <w:p w14:paraId="5755F8BA" w14:textId="77777777" w:rsidR="007E20D8" w:rsidRPr="00BC58CA" w:rsidRDefault="007E20D8" w:rsidP="00EE6E31">
            <w:pPr>
              <w:jc w:val="center"/>
              <w:rPr>
                <w:rFonts w:ascii="Times New Roman" w:hAnsi="Times New Roman" w:cs="Times New Roman"/>
                <w:sz w:val="21"/>
                <w:szCs w:val="21"/>
              </w:rPr>
            </w:pP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r w:rsidRPr="00BC58CA">
              <w:rPr>
                <w:rFonts w:ascii="Symbol" w:hAnsi="Symbol" w:cs="Times New Roman"/>
                <w:sz w:val="21"/>
                <w:szCs w:val="21"/>
              </w:rPr>
              <w:t></w:t>
            </w:r>
          </w:p>
        </w:tc>
      </w:tr>
      <w:tr w:rsidR="007E20D8" w:rsidRPr="00BC58CA" w14:paraId="2F88DD5B" w14:textId="77777777" w:rsidTr="005835AA">
        <w:trPr>
          <w:jc w:val="center"/>
        </w:trPr>
        <w:tc>
          <w:tcPr>
            <w:tcW w:w="1643" w:type="dxa"/>
            <w:tcBorders>
              <w:top w:val="nil"/>
              <w:left w:val="nil"/>
              <w:bottom w:val="nil"/>
              <w:right w:val="nil"/>
            </w:tcBorders>
          </w:tcPr>
          <w:p w14:paraId="1842EBD1" w14:textId="77777777" w:rsidR="007E20D8" w:rsidRPr="00BC58CA" w:rsidRDefault="007E20D8" w:rsidP="00EE6E31">
            <w:pPr>
              <w:rPr>
                <w:rFonts w:ascii="Times New Roman" w:eastAsia="Times New Roman" w:hAnsi="Times New Roman" w:cs="Times New Roman"/>
                <w:sz w:val="21"/>
                <w:szCs w:val="21"/>
                <w:vertAlign w:val="superscript"/>
              </w:rPr>
            </w:pPr>
            <w:r w:rsidRPr="00BC58CA">
              <w:rPr>
                <w:rFonts w:ascii="Times New Roman" w:eastAsia="Times New Roman" w:hAnsi="Times New Roman" w:cs="Times New Roman"/>
                <w:sz w:val="21"/>
                <w:szCs w:val="21"/>
              </w:rPr>
              <w:t>Reflections</w:t>
            </w:r>
            <w:r w:rsidRPr="00BC58CA">
              <w:rPr>
                <w:rFonts w:ascii="Times New Roman" w:eastAsia="Times New Roman" w:hAnsi="Times New Roman" w:cs="Times New Roman"/>
                <w:sz w:val="21"/>
                <w:szCs w:val="21"/>
                <w:vertAlign w:val="superscript"/>
              </w:rPr>
              <w:t xml:space="preserve"> </w:t>
            </w:r>
          </w:p>
          <w:p w14:paraId="5A5D78A2"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lang w:val="pt-BR"/>
              </w:rPr>
              <w:t>[I&gt;2σ(I)]</w:t>
            </w:r>
          </w:p>
        </w:tc>
        <w:tc>
          <w:tcPr>
            <w:tcW w:w="1145" w:type="dxa"/>
            <w:tcBorders>
              <w:top w:val="nil"/>
              <w:left w:val="nil"/>
              <w:bottom w:val="nil"/>
              <w:right w:val="nil"/>
            </w:tcBorders>
          </w:tcPr>
          <w:p w14:paraId="4EE9B22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12680</w:t>
            </w:r>
          </w:p>
        </w:tc>
        <w:tc>
          <w:tcPr>
            <w:tcW w:w="1150" w:type="dxa"/>
            <w:tcBorders>
              <w:top w:val="nil"/>
              <w:left w:val="nil"/>
              <w:bottom w:val="nil"/>
              <w:right w:val="nil"/>
            </w:tcBorders>
          </w:tcPr>
          <w:p w14:paraId="76651B3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13435</w:t>
            </w:r>
          </w:p>
        </w:tc>
        <w:tc>
          <w:tcPr>
            <w:tcW w:w="1144" w:type="dxa"/>
            <w:tcBorders>
              <w:top w:val="nil"/>
              <w:left w:val="nil"/>
              <w:bottom w:val="nil"/>
              <w:right w:val="nil"/>
            </w:tcBorders>
          </w:tcPr>
          <w:p w14:paraId="1FD2405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13259</w:t>
            </w:r>
          </w:p>
        </w:tc>
        <w:tc>
          <w:tcPr>
            <w:tcW w:w="1124" w:type="dxa"/>
            <w:tcBorders>
              <w:top w:val="nil"/>
              <w:left w:val="nil"/>
              <w:bottom w:val="nil"/>
              <w:right w:val="nil"/>
            </w:tcBorders>
          </w:tcPr>
          <w:p w14:paraId="5FFBDD9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12962</w:t>
            </w:r>
          </w:p>
        </w:tc>
        <w:tc>
          <w:tcPr>
            <w:tcW w:w="1144" w:type="dxa"/>
            <w:tcBorders>
              <w:top w:val="nil"/>
              <w:left w:val="nil"/>
              <w:bottom w:val="nil"/>
              <w:right w:val="nil"/>
            </w:tcBorders>
          </w:tcPr>
          <w:p w14:paraId="5C6FDCD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12398</w:t>
            </w:r>
          </w:p>
        </w:tc>
        <w:tc>
          <w:tcPr>
            <w:tcW w:w="1144" w:type="dxa"/>
            <w:tcBorders>
              <w:top w:val="nil"/>
              <w:left w:val="nil"/>
              <w:bottom w:val="nil"/>
              <w:right w:val="nil"/>
            </w:tcBorders>
          </w:tcPr>
          <w:p w14:paraId="4A7803C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10483</w:t>
            </w:r>
          </w:p>
        </w:tc>
        <w:tc>
          <w:tcPr>
            <w:tcW w:w="1144" w:type="dxa"/>
            <w:tcBorders>
              <w:top w:val="nil"/>
              <w:left w:val="nil"/>
              <w:bottom w:val="nil"/>
              <w:right w:val="nil"/>
            </w:tcBorders>
          </w:tcPr>
          <w:p w14:paraId="7936347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10441</w:t>
            </w:r>
          </w:p>
        </w:tc>
      </w:tr>
      <w:tr w:rsidR="007E20D8" w:rsidRPr="00BC58CA" w14:paraId="0CEF89E0" w14:textId="77777777" w:rsidTr="005835AA">
        <w:trPr>
          <w:jc w:val="center"/>
        </w:trPr>
        <w:tc>
          <w:tcPr>
            <w:tcW w:w="1643" w:type="dxa"/>
            <w:tcBorders>
              <w:top w:val="nil"/>
              <w:left w:val="nil"/>
              <w:bottom w:val="nil"/>
              <w:right w:val="nil"/>
            </w:tcBorders>
          </w:tcPr>
          <w:p w14:paraId="30A0B138"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rPr>
              <w:t>GooF</w:t>
            </w:r>
          </w:p>
        </w:tc>
        <w:tc>
          <w:tcPr>
            <w:tcW w:w="1145" w:type="dxa"/>
            <w:tcBorders>
              <w:top w:val="nil"/>
              <w:left w:val="nil"/>
              <w:bottom w:val="nil"/>
              <w:right w:val="nil"/>
            </w:tcBorders>
          </w:tcPr>
          <w:p w14:paraId="1FBB7DE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1.022</w:t>
            </w:r>
          </w:p>
        </w:tc>
        <w:tc>
          <w:tcPr>
            <w:tcW w:w="1150" w:type="dxa"/>
            <w:tcBorders>
              <w:top w:val="nil"/>
              <w:left w:val="nil"/>
              <w:bottom w:val="nil"/>
              <w:right w:val="nil"/>
            </w:tcBorders>
          </w:tcPr>
          <w:p w14:paraId="76DA92A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1.010</w:t>
            </w:r>
          </w:p>
        </w:tc>
        <w:tc>
          <w:tcPr>
            <w:tcW w:w="1144" w:type="dxa"/>
            <w:tcBorders>
              <w:top w:val="nil"/>
              <w:left w:val="nil"/>
              <w:bottom w:val="nil"/>
              <w:right w:val="nil"/>
            </w:tcBorders>
          </w:tcPr>
          <w:p w14:paraId="3A38512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1.042</w:t>
            </w:r>
          </w:p>
        </w:tc>
        <w:tc>
          <w:tcPr>
            <w:tcW w:w="1124" w:type="dxa"/>
            <w:tcBorders>
              <w:top w:val="nil"/>
              <w:left w:val="nil"/>
              <w:bottom w:val="nil"/>
              <w:right w:val="nil"/>
            </w:tcBorders>
          </w:tcPr>
          <w:p w14:paraId="1D8D37A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1.046</w:t>
            </w:r>
          </w:p>
        </w:tc>
        <w:tc>
          <w:tcPr>
            <w:tcW w:w="1144" w:type="dxa"/>
            <w:tcBorders>
              <w:top w:val="nil"/>
              <w:left w:val="nil"/>
              <w:bottom w:val="nil"/>
              <w:right w:val="nil"/>
            </w:tcBorders>
          </w:tcPr>
          <w:p w14:paraId="4D9BF0C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1.037</w:t>
            </w:r>
          </w:p>
        </w:tc>
        <w:tc>
          <w:tcPr>
            <w:tcW w:w="1144" w:type="dxa"/>
            <w:tcBorders>
              <w:top w:val="nil"/>
              <w:left w:val="nil"/>
              <w:bottom w:val="nil"/>
              <w:right w:val="nil"/>
            </w:tcBorders>
          </w:tcPr>
          <w:p w14:paraId="7270111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1.098</w:t>
            </w:r>
          </w:p>
        </w:tc>
        <w:tc>
          <w:tcPr>
            <w:tcW w:w="1144" w:type="dxa"/>
            <w:tcBorders>
              <w:top w:val="nil"/>
              <w:left w:val="nil"/>
              <w:bottom w:val="nil"/>
              <w:right w:val="nil"/>
            </w:tcBorders>
          </w:tcPr>
          <w:p w14:paraId="504BF47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1.059</w:t>
            </w:r>
          </w:p>
        </w:tc>
      </w:tr>
      <w:tr w:rsidR="007E20D8" w:rsidRPr="00BC58CA" w14:paraId="56648B64" w14:textId="77777777" w:rsidTr="005835AA">
        <w:trPr>
          <w:jc w:val="center"/>
        </w:trPr>
        <w:tc>
          <w:tcPr>
            <w:tcW w:w="1643" w:type="dxa"/>
            <w:tcBorders>
              <w:top w:val="nil"/>
              <w:left w:val="nil"/>
              <w:bottom w:val="nil"/>
              <w:right w:val="nil"/>
            </w:tcBorders>
          </w:tcPr>
          <w:p w14:paraId="5C8912C4" w14:textId="77777777" w:rsidR="007E20D8" w:rsidRPr="00BC58CA" w:rsidRDefault="007E20D8" w:rsidP="00EE6E31">
            <w:pPr>
              <w:rPr>
                <w:rFonts w:ascii="Times New Roman" w:hAnsi="Times New Roman" w:cs="Times New Roman"/>
                <w:sz w:val="21"/>
                <w:szCs w:val="21"/>
              </w:rPr>
            </w:pPr>
            <w:r w:rsidRPr="00BC58CA">
              <w:rPr>
                <w:rFonts w:ascii="Times New Roman" w:eastAsia="Times New Roman" w:hAnsi="Times New Roman" w:cs="Times New Roman"/>
                <w:sz w:val="21"/>
                <w:szCs w:val="21"/>
                <w:lang w:val="pt-BR"/>
              </w:rPr>
              <w:t xml:space="preserve">Final </w:t>
            </w:r>
            <w:r w:rsidRPr="00BC58CA">
              <w:rPr>
                <w:rFonts w:ascii="Times New Roman" w:eastAsia="Times New Roman" w:hAnsi="Times New Roman" w:cs="Times New Roman"/>
                <w:i/>
                <w:iCs/>
                <w:sz w:val="21"/>
                <w:szCs w:val="21"/>
                <w:lang w:val="pt-BR"/>
              </w:rPr>
              <w:t>R</w:t>
            </w:r>
            <w:r w:rsidRPr="00BC58CA">
              <w:rPr>
                <w:rFonts w:ascii="Times New Roman" w:eastAsia="Times New Roman" w:hAnsi="Times New Roman" w:cs="Times New Roman"/>
                <w:sz w:val="21"/>
                <w:szCs w:val="21"/>
                <w:lang w:val="pt-BR"/>
              </w:rPr>
              <w:t xml:space="preserve"> indices </w:t>
            </w:r>
          </w:p>
          <w:p w14:paraId="11A1D27B" w14:textId="77777777" w:rsidR="007E20D8" w:rsidRPr="00BC58CA" w:rsidRDefault="007E20D8" w:rsidP="00EE6E31">
            <w:pPr>
              <w:jc w:val="center"/>
              <w:rPr>
                <w:rFonts w:ascii="Times New Roman" w:eastAsia="Times New Roman" w:hAnsi="Times New Roman" w:cs="Times New Roman"/>
                <w:sz w:val="21"/>
                <w:szCs w:val="21"/>
                <w:lang w:val="pt-BR"/>
              </w:rPr>
            </w:pPr>
            <w:r w:rsidRPr="00BC58CA">
              <w:rPr>
                <w:rFonts w:ascii="Times New Roman" w:eastAsia="Times New Roman" w:hAnsi="Times New Roman" w:cs="Times New Roman"/>
                <w:sz w:val="21"/>
                <w:szCs w:val="21"/>
                <w:lang w:val="pt-BR"/>
              </w:rPr>
              <w:t>R</w:t>
            </w:r>
            <w:r w:rsidRPr="00BC58CA">
              <w:rPr>
                <w:rFonts w:ascii="Times New Roman" w:eastAsia="Times New Roman" w:hAnsi="Times New Roman" w:cs="Times New Roman"/>
                <w:sz w:val="21"/>
                <w:szCs w:val="21"/>
                <w:vertAlign w:val="subscript"/>
                <w:lang w:val="pt-BR"/>
              </w:rPr>
              <w:t>1</w:t>
            </w:r>
            <w:r w:rsidRPr="00BC58CA">
              <w:rPr>
                <w:rFonts w:ascii="Times New Roman" w:eastAsia="Times New Roman" w:hAnsi="Times New Roman" w:cs="Times New Roman"/>
                <w:sz w:val="21"/>
                <w:szCs w:val="21"/>
                <w:vertAlign w:val="superscript"/>
                <w:lang w:val="pt-BR"/>
              </w:rPr>
              <w:t>a</w:t>
            </w:r>
          </w:p>
          <w:p w14:paraId="08147408"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wR2</w:t>
            </w:r>
            <w:r w:rsidRPr="00BC58CA">
              <w:rPr>
                <w:rFonts w:ascii="Times New Roman" w:hAnsi="Times New Roman" w:cs="Times New Roman"/>
                <w:sz w:val="21"/>
                <w:szCs w:val="21"/>
                <w:vertAlign w:val="superscript"/>
              </w:rPr>
              <w:t>b</w:t>
            </w:r>
          </w:p>
        </w:tc>
        <w:tc>
          <w:tcPr>
            <w:tcW w:w="1145" w:type="dxa"/>
            <w:tcBorders>
              <w:top w:val="nil"/>
              <w:left w:val="nil"/>
              <w:bottom w:val="nil"/>
              <w:right w:val="nil"/>
            </w:tcBorders>
          </w:tcPr>
          <w:p w14:paraId="13B404FD" w14:textId="77777777" w:rsidR="007E20D8" w:rsidRPr="00BC58CA" w:rsidRDefault="007E20D8" w:rsidP="00EE6E31">
            <w:pPr>
              <w:jc w:val="center"/>
              <w:rPr>
                <w:rFonts w:ascii="Times New Roman" w:hAnsi="Times New Roman" w:cs="Times New Roman"/>
                <w:sz w:val="21"/>
                <w:szCs w:val="21"/>
              </w:rPr>
            </w:pPr>
          </w:p>
          <w:p w14:paraId="7C302C95" w14:textId="77777777" w:rsidR="007E20D8" w:rsidRPr="00BC58CA" w:rsidRDefault="007E20D8" w:rsidP="00EE6E31">
            <w:pPr>
              <w:rPr>
                <w:rFonts w:ascii="Times New Roman" w:hAnsi="Times New Roman" w:cs="Times New Roman"/>
                <w:sz w:val="21"/>
                <w:szCs w:val="21"/>
                <w:lang w:val="it-IT"/>
              </w:rPr>
            </w:pPr>
            <w:r w:rsidRPr="00BC58CA">
              <w:rPr>
                <w:rFonts w:ascii="Times New Roman" w:hAnsi="Times New Roman" w:cs="Times New Roman"/>
                <w:sz w:val="21"/>
                <w:szCs w:val="21"/>
                <w:lang w:val="it-IT"/>
              </w:rPr>
              <w:t>0.0570</w:t>
            </w:r>
          </w:p>
          <w:p w14:paraId="5F2B45B1"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0.1523</w:t>
            </w:r>
          </w:p>
        </w:tc>
        <w:tc>
          <w:tcPr>
            <w:tcW w:w="1150" w:type="dxa"/>
            <w:tcBorders>
              <w:top w:val="nil"/>
              <w:left w:val="nil"/>
              <w:bottom w:val="nil"/>
              <w:right w:val="nil"/>
            </w:tcBorders>
          </w:tcPr>
          <w:p w14:paraId="1A1D70FE" w14:textId="77777777" w:rsidR="007E20D8" w:rsidRPr="00BC58CA" w:rsidRDefault="007E20D8" w:rsidP="00EE6E31">
            <w:pPr>
              <w:jc w:val="center"/>
              <w:rPr>
                <w:rFonts w:ascii="Times New Roman" w:hAnsi="Times New Roman" w:cs="Times New Roman"/>
                <w:sz w:val="21"/>
                <w:szCs w:val="21"/>
              </w:rPr>
            </w:pPr>
          </w:p>
          <w:p w14:paraId="76848401"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0.0565</w:t>
            </w:r>
          </w:p>
          <w:p w14:paraId="54C9225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0.1595</w:t>
            </w:r>
          </w:p>
        </w:tc>
        <w:tc>
          <w:tcPr>
            <w:tcW w:w="1144" w:type="dxa"/>
            <w:tcBorders>
              <w:top w:val="nil"/>
              <w:left w:val="nil"/>
              <w:bottom w:val="nil"/>
              <w:right w:val="nil"/>
            </w:tcBorders>
          </w:tcPr>
          <w:p w14:paraId="4337F0F9" w14:textId="77777777" w:rsidR="007E20D8" w:rsidRPr="00BC58CA" w:rsidRDefault="007E20D8" w:rsidP="00EE6E31">
            <w:pPr>
              <w:rPr>
                <w:rFonts w:ascii="Times New Roman" w:hAnsi="Times New Roman" w:cs="Times New Roman"/>
                <w:sz w:val="21"/>
                <w:szCs w:val="21"/>
                <w:lang w:val="it-IT"/>
              </w:rPr>
            </w:pPr>
          </w:p>
          <w:p w14:paraId="54245A38" w14:textId="77777777" w:rsidR="007E20D8" w:rsidRPr="00BC58CA" w:rsidRDefault="007E20D8" w:rsidP="00EE6E31">
            <w:pPr>
              <w:rPr>
                <w:rFonts w:ascii="Times New Roman" w:hAnsi="Times New Roman" w:cs="Times New Roman"/>
                <w:sz w:val="21"/>
                <w:szCs w:val="21"/>
                <w:lang w:val="it-IT"/>
              </w:rPr>
            </w:pPr>
            <w:r w:rsidRPr="00BC58CA">
              <w:rPr>
                <w:rFonts w:ascii="Times New Roman" w:hAnsi="Times New Roman" w:cs="Times New Roman"/>
                <w:sz w:val="21"/>
                <w:szCs w:val="21"/>
                <w:lang w:val="it-IT"/>
              </w:rPr>
              <w:t>0.0590</w:t>
            </w:r>
          </w:p>
          <w:p w14:paraId="11A6076A"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0.1756</w:t>
            </w:r>
          </w:p>
        </w:tc>
        <w:tc>
          <w:tcPr>
            <w:tcW w:w="1124" w:type="dxa"/>
            <w:tcBorders>
              <w:top w:val="nil"/>
              <w:left w:val="nil"/>
              <w:bottom w:val="nil"/>
              <w:right w:val="nil"/>
            </w:tcBorders>
          </w:tcPr>
          <w:p w14:paraId="297724A8" w14:textId="77777777" w:rsidR="007E20D8" w:rsidRPr="00BC58CA" w:rsidRDefault="007E20D8" w:rsidP="00EE6E31">
            <w:pPr>
              <w:jc w:val="center"/>
              <w:rPr>
                <w:rFonts w:ascii="Times New Roman" w:hAnsi="Times New Roman" w:cs="Times New Roman"/>
                <w:sz w:val="21"/>
                <w:szCs w:val="21"/>
                <w:lang w:val="it-IT"/>
              </w:rPr>
            </w:pPr>
          </w:p>
          <w:p w14:paraId="5AC60EE1" w14:textId="77777777" w:rsidR="007E20D8" w:rsidRPr="00BC58CA" w:rsidRDefault="007E20D8" w:rsidP="00EE6E31">
            <w:pPr>
              <w:rPr>
                <w:rFonts w:ascii="Times New Roman" w:hAnsi="Times New Roman" w:cs="Times New Roman"/>
                <w:sz w:val="21"/>
                <w:szCs w:val="21"/>
                <w:lang w:val="it-IT"/>
              </w:rPr>
            </w:pPr>
            <w:r w:rsidRPr="00BC58CA">
              <w:rPr>
                <w:rFonts w:ascii="Times New Roman" w:hAnsi="Times New Roman" w:cs="Times New Roman"/>
                <w:sz w:val="21"/>
                <w:szCs w:val="21"/>
                <w:lang w:val="it-IT"/>
              </w:rPr>
              <w:t>0.0607</w:t>
            </w:r>
          </w:p>
          <w:p w14:paraId="7B35C35F"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0.1819</w:t>
            </w:r>
          </w:p>
        </w:tc>
        <w:tc>
          <w:tcPr>
            <w:tcW w:w="1144" w:type="dxa"/>
            <w:tcBorders>
              <w:top w:val="nil"/>
              <w:left w:val="nil"/>
              <w:bottom w:val="nil"/>
              <w:right w:val="nil"/>
            </w:tcBorders>
          </w:tcPr>
          <w:p w14:paraId="58951A75" w14:textId="77777777" w:rsidR="007E20D8" w:rsidRPr="00BC58CA" w:rsidRDefault="007E20D8" w:rsidP="00EE6E31">
            <w:pPr>
              <w:jc w:val="center"/>
              <w:rPr>
                <w:rFonts w:ascii="Times New Roman" w:hAnsi="Times New Roman" w:cs="Times New Roman"/>
                <w:sz w:val="21"/>
                <w:szCs w:val="21"/>
              </w:rPr>
            </w:pPr>
          </w:p>
          <w:p w14:paraId="6B24D996"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0.0620</w:t>
            </w:r>
          </w:p>
          <w:p w14:paraId="7FBC3C9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0.1833</w:t>
            </w:r>
          </w:p>
        </w:tc>
        <w:tc>
          <w:tcPr>
            <w:tcW w:w="1144" w:type="dxa"/>
            <w:tcBorders>
              <w:top w:val="nil"/>
              <w:left w:val="nil"/>
              <w:bottom w:val="nil"/>
              <w:right w:val="nil"/>
            </w:tcBorders>
          </w:tcPr>
          <w:p w14:paraId="736D3250" w14:textId="77777777" w:rsidR="007E20D8" w:rsidRPr="00BC58CA" w:rsidRDefault="007E20D8" w:rsidP="00EE6E31">
            <w:pPr>
              <w:jc w:val="center"/>
              <w:rPr>
                <w:rFonts w:ascii="Times New Roman" w:hAnsi="Times New Roman" w:cs="Times New Roman"/>
                <w:sz w:val="21"/>
                <w:szCs w:val="21"/>
              </w:rPr>
            </w:pPr>
          </w:p>
          <w:p w14:paraId="3F300F96"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0.0730</w:t>
            </w:r>
          </w:p>
          <w:p w14:paraId="31D2D651"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0.2153</w:t>
            </w:r>
          </w:p>
        </w:tc>
        <w:tc>
          <w:tcPr>
            <w:tcW w:w="1144" w:type="dxa"/>
            <w:tcBorders>
              <w:top w:val="nil"/>
              <w:left w:val="nil"/>
              <w:bottom w:val="nil"/>
              <w:right w:val="nil"/>
            </w:tcBorders>
          </w:tcPr>
          <w:p w14:paraId="0074BFB1" w14:textId="77777777" w:rsidR="007E20D8" w:rsidRPr="00BC58CA" w:rsidRDefault="007E20D8" w:rsidP="00EE6E31">
            <w:pPr>
              <w:jc w:val="center"/>
              <w:rPr>
                <w:rFonts w:ascii="Times New Roman" w:hAnsi="Times New Roman" w:cs="Times New Roman"/>
                <w:sz w:val="21"/>
                <w:szCs w:val="21"/>
              </w:rPr>
            </w:pPr>
          </w:p>
          <w:p w14:paraId="19EA89BF"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0.0652</w:t>
            </w:r>
          </w:p>
          <w:p w14:paraId="55B330D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0.2006</w:t>
            </w:r>
          </w:p>
        </w:tc>
      </w:tr>
      <w:tr w:rsidR="007E20D8" w:rsidRPr="00BC58CA" w14:paraId="7FAD4863" w14:textId="77777777" w:rsidTr="005835AA">
        <w:trPr>
          <w:jc w:val="center"/>
        </w:trPr>
        <w:tc>
          <w:tcPr>
            <w:tcW w:w="1643" w:type="dxa"/>
            <w:tcBorders>
              <w:top w:val="nil"/>
              <w:left w:val="nil"/>
              <w:bottom w:val="nil"/>
              <w:right w:val="nil"/>
            </w:tcBorders>
          </w:tcPr>
          <w:p w14:paraId="6A446C2B" w14:textId="77777777" w:rsidR="007E20D8" w:rsidRPr="00BC58CA" w:rsidRDefault="007E20D8" w:rsidP="00EE6E31">
            <w:pPr>
              <w:rPr>
                <w:rFonts w:ascii="Times New Roman" w:eastAsia="Times New Roman" w:hAnsi="Times New Roman" w:cs="Times New Roman"/>
                <w:sz w:val="21"/>
                <w:szCs w:val="21"/>
              </w:rPr>
            </w:pPr>
            <w:r w:rsidRPr="00BC58CA">
              <w:rPr>
                <w:rFonts w:ascii="Times New Roman" w:eastAsia="Times New Roman" w:hAnsi="Times New Roman" w:cs="Times New Roman"/>
                <w:sz w:val="21"/>
                <w:szCs w:val="21"/>
              </w:rPr>
              <w:t xml:space="preserve">R indices </w:t>
            </w:r>
          </w:p>
          <w:p w14:paraId="5DF69C97" w14:textId="77777777" w:rsidR="007E20D8" w:rsidRPr="00BC58CA" w:rsidRDefault="007E20D8" w:rsidP="00EE6E31">
            <w:pPr>
              <w:rPr>
                <w:rFonts w:ascii="Times New Roman" w:eastAsia="Times New Roman" w:hAnsi="Times New Roman" w:cs="Times New Roman"/>
                <w:sz w:val="21"/>
                <w:szCs w:val="21"/>
              </w:rPr>
            </w:pPr>
            <w:r w:rsidRPr="00BC58CA">
              <w:rPr>
                <w:rFonts w:ascii="Times New Roman" w:eastAsia="Times New Roman" w:hAnsi="Times New Roman" w:cs="Times New Roman"/>
                <w:sz w:val="21"/>
                <w:szCs w:val="21"/>
              </w:rPr>
              <w:t>(all data)</w:t>
            </w:r>
          </w:p>
          <w:p w14:paraId="58E22711" w14:textId="77777777" w:rsidR="007E20D8" w:rsidRPr="00BC58CA" w:rsidRDefault="007E20D8" w:rsidP="00EE6E31">
            <w:pPr>
              <w:jc w:val="center"/>
              <w:rPr>
                <w:rFonts w:ascii="Times New Roman" w:eastAsia="Times New Roman" w:hAnsi="Times New Roman" w:cs="Times New Roman"/>
                <w:sz w:val="21"/>
                <w:szCs w:val="21"/>
                <w:lang w:val="pt-BR"/>
              </w:rPr>
            </w:pPr>
            <w:r w:rsidRPr="00BC58CA">
              <w:rPr>
                <w:rFonts w:ascii="Times New Roman" w:eastAsia="Times New Roman" w:hAnsi="Times New Roman" w:cs="Times New Roman"/>
                <w:sz w:val="21"/>
                <w:szCs w:val="21"/>
                <w:lang w:val="pt-BR"/>
              </w:rPr>
              <w:t>R</w:t>
            </w:r>
            <w:r w:rsidRPr="00BC58CA">
              <w:rPr>
                <w:rFonts w:ascii="Times New Roman" w:eastAsia="Times New Roman" w:hAnsi="Times New Roman" w:cs="Times New Roman"/>
                <w:sz w:val="21"/>
                <w:szCs w:val="21"/>
                <w:vertAlign w:val="subscript"/>
                <w:lang w:val="pt-BR"/>
              </w:rPr>
              <w:t>1</w:t>
            </w:r>
            <w:r w:rsidRPr="00BC58CA">
              <w:rPr>
                <w:rFonts w:ascii="Times New Roman" w:eastAsia="Times New Roman" w:hAnsi="Times New Roman" w:cs="Times New Roman"/>
                <w:sz w:val="21"/>
                <w:szCs w:val="21"/>
                <w:vertAlign w:val="superscript"/>
                <w:lang w:val="pt-BR"/>
              </w:rPr>
              <w:t>a</w:t>
            </w:r>
          </w:p>
          <w:p w14:paraId="7701ABB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wR2</w:t>
            </w:r>
            <w:r w:rsidRPr="00BC58CA">
              <w:rPr>
                <w:rFonts w:ascii="Times New Roman" w:hAnsi="Times New Roman" w:cs="Times New Roman"/>
                <w:sz w:val="21"/>
                <w:szCs w:val="21"/>
                <w:vertAlign w:val="superscript"/>
              </w:rPr>
              <w:t>b</w:t>
            </w:r>
          </w:p>
        </w:tc>
        <w:tc>
          <w:tcPr>
            <w:tcW w:w="1145" w:type="dxa"/>
            <w:tcBorders>
              <w:top w:val="nil"/>
              <w:left w:val="nil"/>
              <w:bottom w:val="nil"/>
              <w:right w:val="nil"/>
            </w:tcBorders>
          </w:tcPr>
          <w:p w14:paraId="16246A16" w14:textId="77777777" w:rsidR="007E20D8" w:rsidRPr="00BC58CA" w:rsidRDefault="007E20D8" w:rsidP="00EE6E31">
            <w:pPr>
              <w:jc w:val="center"/>
              <w:rPr>
                <w:rFonts w:ascii="Times New Roman" w:hAnsi="Times New Roman" w:cs="Times New Roman"/>
                <w:sz w:val="21"/>
                <w:szCs w:val="21"/>
              </w:rPr>
            </w:pPr>
          </w:p>
          <w:p w14:paraId="0E069E3E" w14:textId="77777777" w:rsidR="007E20D8" w:rsidRPr="00BC58CA" w:rsidRDefault="007E20D8" w:rsidP="00EE6E31">
            <w:pPr>
              <w:jc w:val="center"/>
              <w:rPr>
                <w:rFonts w:ascii="Times New Roman" w:hAnsi="Times New Roman" w:cs="Times New Roman"/>
                <w:sz w:val="21"/>
                <w:szCs w:val="21"/>
              </w:rPr>
            </w:pPr>
          </w:p>
          <w:p w14:paraId="2EF1789B"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0.0628 0.1579</w:t>
            </w:r>
          </w:p>
        </w:tc>
        <w:tc>
          <w:tcPr>
            <w:tcW w:w="1150" w:type="dxa"/>
            <w:tcBorders>
              <w:top w:val="nil"/>
              <w:left w:val="nil"/>
              <w:bottom w:val="nil"/>
              <w:right w:val="nil"/>
            </w:tcBorders>
          </w:tcPr>
          <w:p w14:paraId="00ACA21D" w14:textId="77777777" w:rsidR="007E20D8" w:rsidRPr="00BC58CA" w:rsidRDefault="007E20D8" w:rsidP="00EE6E31">
            <w:pPr>
              <w:jc w:val="center"/>
              <w:rPr>
                <w:rFonts w:ascii="Times New Roman" w:hAnsi="Times New Roman" w:cs="Times New Roman"/>
                <w:sz w:val="21"/>
                <w:szCs w:val="21"/>
              </w:rPr>
            </w:pPr>
          </w:p>
          <w:p w14:paraId="79D3D0CE" w14:textId="77777777" w:rsidR="007E20D8" w:rsidRPr="00BC58CA" w:rsidRDefault="007E20D8" w:rsidP="00EE6E31">
            <w:pPr>
              <w:jc w:val="center"/>
              <w:rPr>
                <w:rFonts w:ascii="Times New Roman" w:hAnsi="Times New Roman" w:cs="Times New Roman"/>
                <w:sz w:val="21"/>
                <w:szCs w:val="21"/>
              </w:rPr>
            </w:pPr>
          </w:p>
          <w:p w14:paraId="4DFE575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0.0636</w:t>
            </w:r>
          </w:p>
          <w:p w14:paraId="316A58C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0.1665</w:t>
            </w:r>
          </w:p>
        </w:tc>
        <w:tc>
          <w:tcPr>
            <w:tcW w:w="1144" w:type="dxa"/>
            <w:tcBorders>
              <w:top w:val="nil"/>
              <w:left w:val="nil"/>
              <w:bottom w:val="nil"/>
              <w:right w:val="nil"/>
            </w:tcBorders>
          </w:tcPr>
          <w:p w14:paraId="57DCF43B" w14:textId="77777777" w:rsidR="007E20D8" w:rsidRPr="00BC58CA" w:rsidRDefault="007E20D8" w:rsidP="00EE6E31">
            <w:pPr>
              <w:rPr>
                <w:rFonts w:ascii="Times New Roman" w:hAnsi="Times New Roman" w:cs="Times New Roman"/>
                <w:sz w:val="21"/>
                <w:szCs w:val="21"/>
                <w:lang w:val="it-IT"/>
              </w:rPr>
            </w:pPr>
          </w:p>
          <w:p w14:paraId="529253C6" w14:textId="77777777" w:rsidR="007E20D8" w:rsidRPr="00BC58CA" w:rsidRDefault="007E20D8" w:rsidP="00EE6E31">
            <w:pPr>
              <w:rPr>
                <w:rFonts w:ascii="Times New Roman" w:hAnsi="Times New Roman" w:cs="Times New Roman"/>
                <w:sz w:val="21"/>
                <w:szCs w:val="21"/>
                <w:lang w:val="it-IT"/>
              </w:rPr>
            </w:pPr>
          </w:p>
          <w:p w14:paraId="52A4B2B0"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0.0671</w:t>
            </w:r>
          </w:p>
          <w:p w14:paraId="1367E906"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0.1857</w:t>
            </w:r>
          </w:p>
        </w:tc>
        <w:tc>
          <w:tcPr>
            <w:tcW w:w="1124" w:type="dxa"/>
            <w:tcBorders>
              <w:top w:val="nil"/>
              <w:left w:val="nil"/>
              <w:bottom w:val="nil"/>
              <w:right w:val="nil"/>
            </w:tcBorders>
          </w:tcPr>
          <w:p w14:paraId="146351EA" w14:textId="77777777" w:rsidR="007E20D8" w:rsidRPr="00BC58CA" w:rsidRDefault="007E20D8" w:rsidP="00EE6E31">
            <w:pPr>
              <w:jc w:val="center"/>
              <w:rPr>
                <w:rFonts w:ascii="Times New Roman" w:hAnsi="Times New Roman" w:cs="Times New Roman"/>
                <w:sz w:val="21"/>
                <w:szCs w:val="21"/>
                <w:lang w:val="it-IT"/>
              </w:rPr>
            </w:pPr>
          </w:p>
          <w:p w14:paraId="414A4377" w14:textId="77777777" w:rsidR="007E20D8" w:rsidRPr="00BC58CA" w:rsidRDefault="007E20D8" w:rsidP="00EE6E31">
            <w:pPr>
              <w:jc w:val="center"/>
              <w:rPr>
                <w:rFonts w:ascii="Times New Roman" w:hAnsi="Times New Roman" w:cs="Times New Roman"/>
                <w:sz w:val="21"/>
                <w:szCs w:val="21"/>
                <w:lang w:val="it-IT"/>
              </w:rPr>
            </w:pPr>
          </w:p>
          <w:p w14:paraId="590B14AE"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0.0708</w:t>
            </w:r>
          </w:p>
          <w:p w14:paraId="192538FF"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hAnsi="Times New Roman" w:cs="Times New Roman"/>
                <w:sz w:val="21"/>
                <w:szCs w:val="21"/>
                <w:lang w:val="it-IT"/>
              </w:rPr>
              <w:t>0.1953</w:t>
            </w:r>
          </w:p>
        </w:tc>
        <w:tc>
          <w:tcPr>
            <w:tcW w:w="1144" w:type="dxa"/>
            <w:tcBorders>
              <w:top w:val="nil"/>
              <w:left w:val="nil"/>
              <w:bottom w:val="nil"/>
              <w:right w:val="nil"/>
            </w:tcBorders>
          </w:tcPr>
          <w:p w14:paraId="440843B0" w14:textId="77777777" w:rsidR="007E20D8" w:rsidRPr="00BC58CA" w:rsidRDefault="007E20D8" w:rsidP="00EE6E31">
            <w:pPr>
              <w:jc w:val="center"/>
              <w:rPr>
                <w:rFonts w:ascii="Times New Roman" w:hAnsi="Times New Roman" w:cs="Times New Roman"/>
                <w:sz w:val="21"/>
                <w:szCs w:val="21"/>
              </w:rPr>
            </w:pPr>
          </w:p>
          <w:p w14:paraId="0C19817F" w14:textId="77777777" w:rsidR="007E20D8" w:rsidRPr="00BC58CA" w:rsidRDefault="007E20D8" w:rsidP="00EE6E31">
            <w:pPr>
              <w:jc w:val="center"/>
              <w:rPr>
                <w:rFonts w:ascii="Times New Roman" w:hAnsi="Times New Roman" w:cs="Times New Roman"/>
                <w:sz w:val="21"/>
                <w:szCs w:val="21"/>
              </w:rPr>
            </w:pPr>
          </w:p>
          <w:p w14:paraId="49898E59"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0.0759</w:t>
            </w:r>
          </w:p>
          <w:p w14:paraId="3D26C26D"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0.2009</w:t>
            </w:r>
          </w:p>
        </w:tc>
        <w:tc>
          <w:tcPr>
            <w:tcW w:w="1144" w:type="dxa"/>
            <w:tcBorders>
              <w:top w:val="nil"/>
              <w:left w:val="nil"/>
              <w:bottom w:val="nil"/>
              <w:right w:val="nil"/>
            </w:tcBorders>
          </w:tcPr>
          <w:p w14:paraId="12FD9E20" w14:textId="77777777" w:rsidR="007E20D8" w:rsidRPr="00BC58CA" w:rsidRDefault="007E20D8" w:rsidP="00EE6E31">
            <w:pPr>
              <w:rPr>
                <w:rFonts w:ascii="Times New Roman" w:hAnsi="Times New Roman" w:cs="Times New Roman"/>
                <w:sz w:val="21"/>
                <w:szCs w:val="21"/>
              </w:rPr>
            </w:pPr>
          </w:p>
          <w:p w14:paraId="26A7F2E4" w14:textId="77777777" w:rsidR="007E20D8" w:rsidRPr="00BC58CA" w:rsidRDefault="007E20D8" w:rsidP="00EE6E31">
            <w:pPr>
              <w:jc w:val="center"/>
              <w:rPr>
                <w:rFonts w:ascii="Times New Roman" w:hAnsi="Times New Roman" w:cs="Times New Roman"/>
                <w:sz w:val="21"/>
                <w:szCs w:val="21"/>
              </w:rPr>
            </w:pPr>
          </w:p>
          <w:p w14:paraId="141DD053"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0.1008</w:t>
            </w:r>
          </w:p>
          <w:p w14:paraId="56CDBC2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0.2457</w:t>
            </w:r>
          </w:p>
        </w:tc>
        <w:tc>
          <w:tcPr>
            <w:tcW w:w="1144" w:type="dxa"/>
            <w:tcBorders>
              <w:top w:val="nil"/>
              <w:left w:val="nil"/>
              <w:bottom w:val="nil"/>
              <w:right w:val="nil"/>
            </w:tcBorders>
          </w:tcPr>
          <w:p w14:paraId="2DB8AA6B" w14:textId="77777777" w:rsidR="007E20D8" w:rsidRPr="00BC58CA" w:rsidRDefault="007E20D8" w:rsidP="00EE6E31">
            <w:pPr>
              <w:jc w:val="center"/>
              <w:rPr>
                <w:rFonts w:ascii="Times New Roman" w:hAnsi="Times New Roman" w:cs="Times New Roman"/>
                <w:sz w:val="21"/>
                <w:szCs w:val="21"/>
              </w:rPr>
            </w:pPr>
          </w:p>
          <w:p w14:paraId="206E9AD2" w14:textId="77777777" w:rsidR="007E20D8" w:rsidRPr="00BC58CA" w:rsidRDefault="007E20D8" w:rsidP="00EE6E31">
            <w:pPr>
              <w:jc w:val="center"/>
              <w:rPr>
                <w:rFonts w:ascii="Times New Roman" w:hAnsi="Times New Roman" w:cs="Times New Roman"/>
                <w:sz w:val="21"/>
                <w:szCs w:val="21"/>
              </w:rPr>
            </w:pPr>
          </w:p>
          <w:p w14:paraId="4E363CDC"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0.0928</w:t>
            </w:r>
          </w:p>
          <w:p w14:paraId="11C9A435"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0.2266</w:t>
            </w:r>
          </w:p>
        </w:tc>
      </w:tr>
      <w:tr w:rsidR="007E20D8" w:rsidRPr="00BC58CA" w14:paraId="029F1FF7" w14:textId="77777777" w:rsidTr="005835AA">
        <w:trPr>
          <w:jc w:val="center"/>
        </w:trPr>
        <w:tc>
          <w:tcPr>
            <w:tcW w:w="1643" w:type="dxa"/>
            <w:tcBorders>
              <w:top w:val="nil"/>
              <w:left w:val="nil"/>
              <w:bottom w:val="nil"/>
              <w:right w:val="nil"/>
            </w:tcBorders>
          </w:tcPr>
          <w:p w14:paraId="35BEF494" w14:textId="77777777" w:rsidR="007E20D8" w:rsidRPr="00BC58CA" w:rsidRDefault="007E20D8" w:rsidP="00EE6E31">
            <w:pPr>
              <w:rPr>
                <w:rFonts w:ascii="Times New Roman" w:eastAsia="Calibri" w:hAnsi="Times New Roman" w:cs="Times New Roman"/>
                <w:sz w:val="21"/>
                <w:szCs w:val="21"/>
              </w:rPr>
            </w:pPr>
            <w:r w:rsidRPr="00BC58CA">
              <w:rPr>
                <w:rFonts w:ascii="Times New Roman" w:eastAsia="Calibri" w:hAnsi="Times New Roman" w:cs="Times New Roman"/>
                <w:sz w:val="21"/>
                <w:szCs w:val="21"/>
              </w:rPr>
              <w:t xml:space="preserve">Largest Diff. peaks  </w:t>
            </w:r>
          </w:p>
          <w:p w14:paraId="79B999EB" w14:textId="77777777" w:rsidR="007E20D8" w:rsidRPr="00BC58CA" w:rsidRDefault="007E20D8" w:rsidP="00EE6E31">
            <w:pPr>
              <w:rPr>
                <w:rFonts w:ascii="Times New Roman" w:eastAsia="Calibri" w:hAnsi="Times New Roman" w:cs="Times New Roman"/>
                <w:sz w:val="21"/>
                <w:szCs w:val="21"/>
              </w:rPr>
            </w:pPr>
            <w:r w:rsidRPr="00BC58CA">
              <w:rPr>
                <w:rFonts w:ascii="Times New Roman" w:eastAsia="Calibri" w:hAnsi="Times New Roman" w:cs="Times New Roman"/>
                <w:sz w:val="21"/>
                <w:szCs w:val="21"/>
              </w:rPr>
              <w:t>(e Å</w:t>
            </w:r>
            <w:r w:rsidRPr="00BC58CA">
              <w:rPr>
                <w:rFonts w:ascii="Times New Roman" w:eastAsia="Calibri" w:hAnsi="Times New Roman" w:cs="Times New Roman"/>
                <w:sz w:val="21"/>
                <w:szCs w:val="21"/>
                <w:vertAlign w:val="superscript"/>
              </w:rPr>
              <w:t>-3</w:t>
            </w:r>
            <w:r w:rsidRPr="00BC58CA">
              <w:rPr>
                <w:rFonts w:ascii="Times New Roman" w:eastAsia="Calibri" w:hAnsi="Times New Roman" w:cs="Times New Roman"/>
                <w:sz w:val="21"/>
                <w:szCs w:val="21"/>
              </w:rPr>
              <w:t>)</w:t>
            </w:r>
          </w:p>
        </w:tc>
        <w:tc>
          <w:tcPr>
            <w:tcW w:w="1145" w:type="dxa"/>
            <w:tcBorders>
              <w:top w:val="nil"/>
              <w:left w:val="nil"/>
              <w:bottom w:val="nil"/>
              <w:right w:val="nil"/>
            </w:tcBorders>
          </w:tcPr>
          <w:p w14:paraId="6052C980"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 xml:space="preserve">0.506 / </w:t>
            </w:r>
          </w:p>
          <w:p w14:paraId="63091A86"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-0.251</w:t>
            </w:r>
          </w:p>
        </w:tc>
        <w:tc>
          <w:tcPr>
            <w:tcW w:w="1150" w:type="dxa"/>
            <w:tcBorders>
              <w:top w:val="nil"/>
              <w:left w:val="nil"/>
              <w:bottom w:val="nil"/>
              <w:right w:val="nil"/>
            </w:tcBorders>
          </w:tcPr>
          <w:p w14:paraId="6F4B7D83"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 xml:space="preserve">0.387 / </w:t>
            </w:r>
          </w:p>
          <w:p w14:paraId="3E1B0DF1" w14:textId="77777777" w:rsidR="007E20D8" w:rsidRPr="00BC58CA" w:rsidRDefault="007E20D8" w:rsidP="00EE6E31">
            <w:pPr>
              <w:rPr>
                <w:rFonts w:ascii="Times New Roman" w:hAnsi="Times New Roman" w:cs="Times New Roman"/>
                <w:sz w:val="21"/>
                <w:szCs w:val="21"/>
              </w:rPr>
            </w:pPr>
            <w:r w:rsidRPr="00BC58CA">
              <w:rPr>
                <w:rFonts w:ascii="Times New Roman" w:hAnsi="Times New Roman" w:cs="Times New Roman"/>
                <w:sz w:val="21"/>
                <w:szCs w:val="21"/>
              </w:rPr>
              <w:t>-0.267</w:t>
            </w:r>
          </w:p>
        </w:tc>
        <w:tc>
          <w:tcPr>
            <w:tcW w:w="1144" w:type="dxa"/>
            <w:tcBorders>
              <w:top w:val="nil"/>
              <w:left w:val="nil"/>
              <w:bottom w:val="nil"/>
              <w:right w:val="nil"/>
            </w:tcBorders>
          </w:tcPr>
          <w:p w14:paraId="2EF29A10"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0.356 /</w:t>
            </w:r>
          </w:p>
          <w:p w14:paraId="2C0D248A" w14:textId="77777777" w:rsidR="007E20D8" w:rsidRPr="00BC58CA" w:rsidRDefault="007E20D8" w:rsidP="00EE6E31">
            <w:pPr>
              <w:jc w:val="center"/>
              <w:rPr>
                <w:rFonts w:ascii="Times New Roman" w:hAnsi="Times New Roman" w:cs="Times New Roman"/>
                <w:color w:val="FF0000"/>
                <w:sz w:val="21"/>
                <w:szCs w:val="21"/>
              </w:rPr>
            </w:pPr>
            <w:r w:rsidRPr="00BC58CA">
              <w:rPr>
                <w:rFonts w:ascii="Times New Roman" w:hAnsi="Times New Roman" w:cs="Times New Roman"/>
                <w:sz w:val="21"/>
                <w:szCs w:val="21"/>
              </w:rPr>
              <w:t>-0.232</w:t>
            </w:r>
          </w:p>
        </w:tc>
        <w:tc>
          <w:tcPr>
            <w:tcW w:w="1124" w:type="dxa"/>
            <w:tcBorders>
              <w:top w:val="nil"/>
              <w:left w:val="nil"/>
              <w:bottom w:val="nil"/>
              <w:right w:val="nil"/>
            </w:tcBorders>
          </w:tcPr>
          <w:p w14:paraId="0F3F9BFA"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0.366 /</w:t>
            </w:r>
          </w:p>
          <w:p w14:paraId="164F712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-0.208</w:t>
            </w:r>
          </w:p>
        </w:tc>
        <w:tc>
          <w:tcPr>
            <w:tcW w:w="1144" w:type="dxa"/>
            <w:tcBorders>
              <w:top w:val="nil"/>
              <w:left w:val="nil"/>
              <w:bottom w:val="nil"/>
              <w:right w:val="nil"/>
            </w:tcBorders>
          </w:tcPr>
          <w:p w14:paraId="00B3D862"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0.384 /</w:t>
            </w:r>
          </w:p>
          <w:p w14:paraId="0E80CF77"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 -0.249</w:t>
            </w:r>
          </w:p>
        </w:tc>
        <w:tc>
          <w:tcPr>
            <w:tcW w:w="1144" w:type="dxa"/>
            <w:tcBorders>
              <w:top w:val="nil"/>
              <w:left w:val="nil"/>
              <w:bottom w:val="nil"/>
              <w:right w:val="nil"/>
            </w:tcBorders>
          </w:tcPr>
          <w:p w14:paraId="7EA3D3FB"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0.338 / </w:t>
            </w:r>
          </w:p>
          <w:p w14:paraId="6E084206"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-0.317</w:t>
            </w:r>
          </w:p>
        </w:tc>
        <w:tc>
          <w:tcPr>
            <w:tcW w:w="1144" w:type="dxa"/>
            <w:tcBorders>
              <w:top w:val="nil"/>
              <w:left w:val="nil"/>
              <w:bottom w:val="nil"/>
              <w:right w:val="nil"/>
            </w:tcBorders>
          </w:tcPr>
          <w:p w14:paraId="4DD9CFB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 xml:space="preserve">0.256 / </w:t>
            </w:r>
          </w:p>
          <w:p w14:paraId="3803BE0F" w14:textId="77777777" w:rsidR="007E20D8" w:rsidRPr="00BC58CA" w:rsidRDefault="007E20D8" w:rsidP="00EE6E31">
            <w:pPr>
              <w:jc w:val="center"/>
              <w:rPr>
                <w:rFonts w:ascii="Times New Roman" w:hAnsi="Times New Roman" w:cs="Times New Roman"/>
                <w:sz w:val="21"/>
                <w:szCs w:val="21"/>
              </w:rPr>
            </w:pPr>
            <w:r w:rsidRPr="00BC58CA">
              <w:rPr>
                <w:rFonts w:ascii="Times New Roman" w:hAnsi="Times New Roman" w:cs="Times New Roman"/>
                <w:sz w:val="21"/>
                <w:szCs w:val="21"/>
              </w:rPr>
              <w:t>-0.179</w:t>
            </w:r>
          </w:p>
        </w:tc>
      </w:tr>
      <w:tr w:rsidR="007E20D8" w:rsidRPr="00BC58CA" w14:paraId="04F59566" w14:textId="77777777" w:rsidTr="005835AA">
        <w:trPr>
          <w:jc w:val="center"/>
        </w:trPr>
        <w:tc>
          <w:tcPr>
            <w:tcW w:w="1643" w:type="dxa"/>
            <w:tcBorders>
              <w:top w:val="nil"/>
              <w:left w:val="nil"/>
              <w:bottom w:val="single" w:sz="12" w:space="0" w:color="auto"/>
              <w:right w:val="nil"/>
            </w:tcBorders>
          </w:tcPr>
          <w:p w14:paraId="2D9A0A64" w14:textId="77777777" w:rsidR="007E20D8" w:rsidRPr="00BC58CA" w:rsidRDefault="007E20D8" w:rsidP="00EE6E31">
            <w:pPr>
              <w:rPr>
                <w:rFonts w:ascii="Times New Roman" w:eastAsia="Times New Roman" w:hAnsi="Times New Roman" w:cs="Times New Roman"/>
                <w:sz w:val="21"/>
                <w:szCs w:val="21"/>
              </w:rPr>
            </w:pPr>
            <w:r w:rsidRPr="00BC58CA">
              <w:rPr>
                <w:rFonts w:ascii="Times New Roman" w:eastAsia="Times New Roman" w:hAnsi="Times New Roman" w:cs="Times New Roman"/>
                <w:sz w:val="21"/>
                <w:szCs w:val="21"/>
              </w:rPr>
              <w:t>CCDC code</w:t>
            </w:r>
          </w:p>
        </w:tc>
        <w:tc>
          <w:tcPr>
            <w:tcW w:w="1145" w:type="dxa"/>
            <w:tcBorders>
              <w:top w:val="nil"/>
              <w:left w:val="nil"/>
              <w:bottom w:val="single" w:sz="12" w:space="0" w:color="auto"/>
              <w:right w:val="nil"/>
            </w:tcBorders>
          </w:tcPr>
          <w:p w14:paraId="098D78FF"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eastAsia="Times New Roman" w:hAnsi="Times New Roman" w:cs="Times New Roman"/>
                <w:kern w:val="0"/>
                <w:sz w:val="24"/>
                <w:szCs w:val="24"/>
                <w:lang w:val="it-IT" w:eastAsia="it-IT"/>
                <w14:ligatures w14:val="none"/>
              </w:rPr>
              <w:t>2403250</w:t>
            </w:r>
          </w:p>
        </w:tc>
        <w:tc>
          <w:tcPr>
            <w:tcW w:w="1150" w:type="dxa"/>
            <w:tcBorders>
              <w:top w:val="nil"/>
              <w:left w:val="nil"/>
              <w:bottom w:val="single" w:sz="12" w:space="0" w:color="auto"/>
              <w:right w:val="nil"/>
            </w:tcBorders>
          </w:tcPr>
          <w:p w14:paraId="136790E0" w14:textId="77777777" w:rsidR="007E20D8" w:rsidRPr="00BC58CA" w:rsidRDefault="007E20D8" w:rsidP="00EE6E31">
            <w:pPr>
              <w:jc w:val="center"/>
              <w:rPr>
                <w:rFonts w:ascii="Times New Roman" w:hAnsi="Times New Roman" w:cs="Times New Roman"/>
                <w:sz w:val="21"/>
                <w:szCs w:val="21"/>
              </w:rPr>
            </w:pPr>
            <w:r w:rsidRPr="00BC58CA">
              <w:rPr>
                <w:rFonts w:ascii="Times New Roman" w:eastAsia="Times New Roman" w:hAnsi="Times New Roman" w:cs="Times New Roman"/>
                <w:kern w:val="0"/>
                <w:sz w:val="24"/>
                <w:szCs w:val="24"/>
                <w:lang w:val="it-IT" w:eastAsia="it-IT"/>
                <w14:ligatures w14:val="none"/>
              </w:rPr>
              <w:t>2403251</w:t>
            </w:r>
          </w:p>
        </w:tc>
        <w:tc>
          <w:tcPr>
            <w:tcW w:w="1144" w:type="dxa"/>
            <w:tcBorders>
              <w:top w:val="nil"/>
              <w:left w:val="nil"/>
              <w:bottom w:val="single" w:sz="12" w:space="0" w:color="auto"/>
              <w:right w:val="nil"/>
            </w:tcBorders>
          </w:tcPr>
          <w:p w14:paraId="072DAABC"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eastAsia="Times New Roman" w:hAnsi="Times New Roman" w:cs="Times New Roman"/>
                <w:kern w:val="0"/>
                <w:sz w:val="24"/>
                <w:szCs w:val="24"/>
                <w:lang w:val="it-IT" w:eastAsia="it-IT"/>
                <w14:ligatures w14:val="none"/>
              </w:rPr>
              <w:t>2403252</w:t>
            </w:r>
          </w:p>
        </w:tc>
        <w:tc>
          <w:tcPr>
            <w:tcW w:w="1124" w:type="dxa"/>
            <w:tcBorders>
              <w:top w:val="nil"/>
              <w:left w:val="nil"/>
              <w:bottom w:val="single" w:sz="12" w:space="0" w:color="auto"/>
              <w:right w:val="nil"/>
            </w:tcBorders>
          </w:tcPr>
          <w:p w14:paraId="7DFB9B1A" w14:textId="77777777" w:rsidR="007E20D8" w:rsidRPr="00BC58CA" w:rsidRDefault="007E20D8" w:rsidP="00EE6E31">
            <w:pPr>
              <w:jc w:val="center"/>
              <w:rPr>
                <w:rFonts w:ascii="Times New Roman" w:hAnsi="Times New Roman" w:cs="Times New Roman"/>
                <w:sz w:val="21"/>
                <w:szCs w:val="21"/>
                <w:lang w:val="it-IT"/>
              </w:rPr>
            </w:pPr>
            <w:r w:rsidRPr="00BC58CA">
              <w:rPr>
                <w:rFonts w:ascii="Times New Roman" w:eastAsia="Times New Roman" w:hAnsi="Times New Roman" w:cs="Times New Roman"/>
                <w:kern w:val="0"/>
                <w:sz w:val="24"/>
                <w:szCs w:val="24"/>
                <w:lang w:val="it-IT" w:eastAsia="it-IT"/>
                <w14:ligatures w14:val="none"/>
              </w:rPr>
              <w:t>2403253</w:t>
            </w:r>
          </w:p>
        </w:tc>
        <w:tc>
          <w:tcPr>
            <w:tcW w:w="1144" w:type="dxa"/>
            <w:tcBorders>
              <w:top w:val="nil"/>
              <w:left w:val="nil"/>
              <w:bottom w:val="single" w:sz="12" w:space="0" w:color="auto"/>
              <w:right w:val="nil"/>
            </w:tcBorders>
          </w:tcPr>
          <w:p w14:paraId="387A261D" w14:textId="77777777" w:rsidR="007E20D8" w:rsidRPr="00BC58CA" w:rsidRDefault="007E20D8" w:rsidP="00EE6E31">
            <w:pPr>
              <w:jc w:val="center"/>
              <w:rPr>
                <w:rFonts w:ascii="Times New Roman" w:hAnsi="Times New Roman" w:cs="Times New Roman"/>
                <w:sz w:val="21"/>
                <w:szCs w:val="21"/>
              </w:rPr>
            </w:pPr>
            <w:r w:rsidRPr="00BC58CA">
              <w:rPr>
                <w:rFonts w:ascii="Times New Roman" w:eastAsia="Times New Roman" w:hAnsi="Times New Roman" w:cs="Times New Roman"/>
                <w:kern w:val="0"/>
                <w:sz w:val="24"/>
                <w:szCs w:val="24"/>
                <w:lang w:val="it-IT" w:eastAsia="it-IT"/>
                <w14:ligatures w14:val="none"/>
              </w:rPr>
              <w:t>2403254</w:t>
            </w:r>
          </w:p>
        </w:tc>
        <w:tc>
          <w:tcPr>
            <w:tcW w:w="1144" w:type="dxa"/>
            <w:tcBorders>
              <w:top w:val="nil"/>
              <w:left w:val="nil"/>
              <w:bottom w:val="single" w:sz="12" w:space="0" w:color="auto"/>
              <w:right w:val="nil"/>
            </w:tcBorders>
          </w:tcPr>
          <w:p w14:paraId="4114EF24" w14:textId="77777777" w:rsidR="007E20D8" w:rsidRPr="00BC58CA" w:rsidRDefault="007E20D8" w:rsidP="00EE6E31">
            <w:pPr>
              <w:jc w:val="center"/>
              <w:rPr>
                <w:rFonts w:ascii="Times New Roman" w:hAnsi="Times New Roman" w:cs="Times New Roman"/>
                <w:sz w:val="21"/>
                <w:szCs w:val="21"/>
              </w:rPr>
            </w:pPr>
            <w:r w:rsidRPr="00BC58CA">
              <w:rPr>
                <w:rFonts w:ascii="Times New Roman" w:eastAsia="Times New Roman" w:hAnsi="Times New Roman" w:cs="Times New Roman"/>
                <w:kern w:val="0"/>
                <w:sz w:val="24"/>
                <w:szCs w:val="24"/>
                <w:lang w:val="it-IT" w:eastAsia="it-IT"/>
                <w14:ligatures w14:val="none"/>
              </w:rPr>
              <w:t>2403255</w:t>
            </w:r>
          </w:p>
        </w:tc>
        <w:tc>
          <w:tcPr>
            <w:tcW w:w="1144" w:type="dxa"/>
            <w:tcBorders>
              <w:top w:val="nil"/>
              <w:left w:val="nil"/>
              <w:bottom w:val="single" w:sz="12" w:space="0" w:color="auto"/>
              <w:right w:val="nil"/>
            </w:tcBorders>
          </w:tcPr>
          <w:p w14:paraId="5B27124A" w14:textId="77777777" w:rsidR="007E20D8" w:rsidRPr="00BC58CA" w:rsidRDefault="007E20D8" w:rsidP="00EE6E31">
            <w:pPr>
              <w:jc w:val="center"/>
              <w:rPr>
                <w:rFonts w:ascii="Times New Roman" w:hAnsi="Times New Roman" w:cs="Times New Roman"/>
                <w:sz w:val="21"/>
                <w:szCs w:val="21"/>
              </w:rPr>
            </w:pPr>
            <w:r w:rsidRPr="00BC58CA">
              <w:rPr>
                <w:rFonts w:ascii="Times New Roman" w:eastAsia="Times New Roman" w:hAnsi="Times New Roman" w:cs="Times New Roman"/>
                <w:kern w:val="0"/>
                <w:sz w:val="24"/>
                <w:szCs w:val="24"/>
                <w:lang w:val="it-IT" w:eastAsia="it-IT"/>
                <w14:ligatures w14:val="none"/>
              </w:rPr>
              <w:t>2403256</w:t>
            </w:r>
          </w:p>
        </w:tc>
      </w:tr>
    </w:tbl>
    <w:p w14:paraId="5C712ED6" w14:textId="77777777" w:rsidR="007E20D8" w:rsidRPr="00BC58CA" w:rsidRDefault="007E20D8" w:rsidP="007E20D8">
      <w:pPr>
        <w:autoSpaceDE w:val="0"/>
        <w:autoSpaceDN w:val="0"/>
        <w:adjustRightInd w:val="0"/>
        <w:spacing w:line="360" w:lineRule="auto"/>
        <w:jc w:val="both"/>
        <w:rPr>
          <w:rFonts w:ascii="Times New Roman" w:hAnsi="Times New Roman" w:cs="Times New Roman"/>
          <w:vertAlign w:val="superscript"/>
          <w:lang w:val="en-US"/>
        </w:rPr>
      </w:pPr>
      <w:r w:rsidRPr="00BC58CA">
        <w:rPr>
          <w:rFonts w:ascii="Times New Roman" w:hAnsi="Times New Roman" w:cs="Times New Roman"/>
          <w:vertAlign w:val="superscript"/>
          <w:lang w:val="en-US"/>
        </w:rPr>
        <w:t>a</w:t>
      </w:r>
      <w:r w:rsidRPr="00BC58CA">
        <w:rPr>
          <w:rFonts w:ascii="Times New Roman" w:hAnsi="Times New Roman" w:cs="Times New Roman"/>
          <w:lang w:val="en-US"/>
        </w:rPr>
        <w:t xml:space="preserve"> R</w:t>
      </w:r>
      <w:r w:rsidRPr="00BC58CA">
        <w:rPr>
          <w:rFonts w:ascii="Times New Roman" w:hAnsi="Times New Roman" w:cs="Times New Roman"/>
          <w:vertAlign w:val="superscript"/>
          <w:lang w:val="en-US"/>
        </w:rPr>
        <w:t>1</w:t>
      </w:r>
      <w:r w:rsidRPr="00BC58CA">
        <w:rPr>
          <w:rFonts w:ascii="Times New Roman" w:hAnsi="Times New Roman" w:cs="Times New Roman"/>
          <w:lang w:val="en-US"/>
        </w:rPr>
        <w:t xml:space="preserve"> = </w:t>
      </w:r>
      <w:proofErr w:type="gramStart"/>
      <w:r w:rsidRPr="00BC58CA">
        <w:rPr>
          <w:rFonts w:ascii="Times New Roman" w:hAnsi="Times New Roman" w:cs="Times New Roman"/>
          <w:lang w:val="en-US"/>
        </w:rPr>
        <w:t>Σ(</w:t>
      </w:r>
      <w:proofErr w:type="gramEnd"/>
      <w:r w:rsidRPr="00BC58CA">
        <w:rPr>
          <w:rFonts w:ascii="Times New Roman" w:hAnsi="Times New Roman" w:cs="Times New Roman"/>
          <w:lang w:val="en-US"/>
        </w:rPr>
        <w:t xml:space="preserve">|Fo| − |Fc|)/Σ|Fo|. </w:t>
      </w:r>
      <w:r w:rsidRPr="00BC58CA">
        <w:rPr>
          <w:rFonts w:ascii="Times New Roman" w:hAnsi="Times New Roman" w:cs="Times New Roman"/>
          <w:vertAlign w:val="superscript"/>
          <w:lang w:val="en-US"/>
        </w:rPr>
        <w:t>b</w:t>
      </w:r>
      <w:r w:rsidRPr="00BC58CA">
        <w:rPr>
          <w:rFonts w:ascii="Times New Roman" w:hAnsi="Times New Roman" w:cs="Times New Roman"/>
          <w:lang w:val="en-US"/>
        </w:rPr>
        <w:t xml:space="preserve"> wR2 = {</w:t>
      </w:r>
      <w:proofErr w:type="gramStart"/>
      <w:r w:rsidRPr="00BC58CA">
        <w:rPr>
          <w:rFonts w:ascii="Times New Roman" w:hAnsi="Times New Roman" w:cs="Times New Roman"/>
          <w:lang w:val="en-US"/>
        </w:rPr>
        <w:t>Σ[</w:t>
      </w:r>
      <w:proofErr w:type="gramEnd"/>
      <w:r w:rsidRPr="00BC58CA">
        <w:rPr>
          <w:rFonts w:ascii="Times New Roman" w:hAnsi="Times New Roman" w:cs="Times New Roman"/>
          <w:lang w:val="en-US"/>
        </w:rPr>
        <w:t>w(|Fo|</w:t>
      </w:r>
      <w:r w:rsidRPr="00BC58CA">
        <w:rPr>
          <w:rFonts w:ascii="Times New Roman" w:hAnsi="Times New Roman" w:cs="Times New Roman"/>
          <w:vertAlign w:val="superscript"/>
          <w:lang w:val="en-US"/>
        </w:rPr>
        <w:t>2</w:t>
      </w:r>
      <w:r w:rsidRPr="00BC58CA">
        <w:rPr>
          <w:rFonts w:ascii="Times New Roman" w:hAnsi="Times New Roman" w:cs="Times New Roman"/>
          <w:lang w:val="en-US"/>
        </w:rPr>
        <w:t xml:space="preserve"> − |Fc|</w:t>
      </w:r>
      <w:r w:rsidRPr="00BC58CA">
        <w:rPr>
          <w:rFonts w:ascii="Times New Roman" w:hAnsi="Times New Roman" w:cs="Times New Roman"/>
          <w:vertAlign w:val="superscript"/>
          <w:lang w:val="en-US"/>
        </w:rPr>
        <w:t>2</w:t>
      </w:r>
      <w:r w:rsidRPr="00BC58CA">
        <w:rPr>
          <w:rFonts w:ascii="Times New Roman" w:hAnsi="Times New Roman" w:cs="Times New Roman"/>
          <w:lang w:val="en-US"/>
        </w:rPr>
        <w:t>)</w:t>
      </w:r>
      <w:r w:rsidRPr="00BC58CA">
        <w:rPr>
          <w:rFonts w:ascii="Times New Roman" w:hAnsi="Times New Roman" w:cs="Times New Roman"/>
          <w:vertAlign w:val="superscript"/>
          <w:lang w:val="en-US"/>
        </w:rPr>
        <w:t>2</w:t>
      </w:r>
      <w:r w:rsidRPr="00BC58CA">
        <w:rPr>
          <w:rFonts w:ascii="Times New Roman" w:hAnsi="Times New Roman" w:cs="Times New Roman"/>
          <w:lang w:val="en-US"/>
        </w:rPr>
        <w:t>]/Σ[w(|Fo|</w:t>
      </w:r>
      <w:r w:rsidRPr="00BC58CA">
        <w:rPr>
          <w:rFonts w:ascii="Times New Roman" w:hAnsi="Times New Roman" w:cs="Times New Roman"/>
          <w:vertAlign w:val="superscript"/>
          <w:lang w:val="en-US"/>
        </w:rPr>
        <w:t>2</w:t>
      </w:r>
      <w:r w:rsidRPr="00BC58CA">
        <w:rPr>
          <w:rFonts w:ascii="Times New Roman" w:hAnsi="Times New Roman" w:cs="Times New Roman"/>
          <w:lang w:val="en-US"/>
        </w:rPr>
        <w:t>)</w:t>
      </w:r>
      <w:r w:rsidRPr="00BC58CA">
        <w:rPr>
          <w:rFonts w:ascii="Times New Roman" w:hAnsi="Times New Roman" w:cs="Times New Roman"/>
          <w:vertAlign w:val="superscript"/>
          <w:lang w:val="en-US"/>
        </w:rPr>
        <w:t>2</w:t>
      </w:r>
      <w:r w:rsidRPr="00BC58CA">
        <w:rPr>
          <w:rFonts w:ascii="Times New Roman" w:hAnsi="Times New Roman" w:cs="Times New Roman"/>
          <w:lang w:val="en-US"/>
        </w:rPr>
        <w:t>]}</w:t>
      </w:r>
      <w:r w:rsidRPr="00BC58CA">
        <w:rPr>
          <w:rFonts w:ascii="Times New Roman" w:hAnsi="Times New Roman" w:cs="Times New Roman"/>
          <w:vertAlign w:val="superscript"/>
          <w:lang w:val="en-US"/>
        </w:rPr>
        <w:t>1/2</w:t>
      </w:r>
    </w:p>
    <w:p w14:paraId="7D1EBE33" w14:textId="77777777" w:rsidR="007E20D8" w:rsidRPr="00BC58CA" w:rsidRDefault="007E20D8" w:rsidP="007E20D8">
      <w:pPr>
        <w:spacing w:after="0" w:line="240" w:lineRule="auto"/>
        <w:rPr>
          <w:rFonts w:ascii="Times New Roman" w:eastAsia="Times New Roman" w:hAnsi="Times New Roman" w:cs="Times New Roman"/>
          <w:kern w:val="0"/>
          <w:sz w:val="24"/>
          <w:szCs w:val="24"/>
          <w:lang w:eastAsia="it-IT"/>
          <w14:ligatures w14:val="none"/>
        </w:rPr>
      </w:pPr>
      <w:r w:rsidRPr="00BC58CA">
        <w:rPr>
          <w:rFonts w:ascii="Times New Roman" w:eastAsia="Times New Roman" w:hAnsi="Times New Roman" w:cs="Times New Roman"/>
          <w:kern w:val="0"/>
          <w:sz w:val="24"/>
          <w:szCs w:val="24"/>
          <w:lang w:eastAsia="it-IT"/>
          <w14:ligatures w14:val="none"/>
        </w:rPr>
        <w:t>-</w:t>
      </w:r>
    </w:p>
    <w:p w14:paraId="1F73B167" w14:textId="77777777" w:rsidR="007E20D8" w:rsidRPr="00BC58CA" w:rsidRDefault="007E20D8" w:rsidP="007E20D8">
      <w:pPr>
        <w:rPr>
          <w:rFonts w:ascii="Times New Roman" w:hAnsi="Times New Roman" w:cs="Times New Roman"/>
          <w:lang w:val="en-US"/>
        </w:rPr>
      </w:pPr>
    </w:p>
    <w:p w14:paraId="4BB178F7" w14:textId="412910BF" w:rsidR="007E20D8" w:rsidRPr="00BC58CA" w:rsidRDefault="007E20D8" w:rsidP="002A3C11">
      <w:pPr>
        <w:jc w:val="both"/>
        <w:rPr>
          <w:rFonts w:ascii="Times New Roman" w:hAnsi="Times New Roman" w:cs="Times New Roman"/>
          <w:lang w:val="en-US"/>
        </w:rPr>
      </w:pPr>
      <w:r w:rsidRPr="00BC58CA">
        <w:rPr>
          <w:rFonts w:ascii="Times New Roman" w:hAnsi="Times New Roman" w:cs="Times New Roman"/>
          <w:lang w:val="en-US"/>
        </w:rPr>
        <w:br w:type="page"/>
      </w:r>
      <w:r w:rsidRPr="00BC58CA">
        <w:rPr>
          <w:rFonts w:cs="Times New Roman"/>
          <w:b/>
          <w:bCs/>
          <w:sz w:val="24"/>
          <w:szCs w:val="24"/>
        </w:rPr>
        <w:lastRenderedPageBreak/>
        <w:t>Supplementary Table 3|</w:t>
      </w:r>
      <w:r w:rsidRPr="00BC58CA">
        <w:rPr>
          <w:rFonts w:cs="Times New Roman"/>
          <w:sz w:val="24"/>
          <w:szCs w:val="24"/>
        </w:rPr>
        <w:t xml:space="preserve"> </w:t>
      </w:r>
      <w:r w:rsidRPr="00BC58CA">
        <w:rPr>
          <w:rFonts w:cstheme="majorBidi"/>
          <w:sz w:val="24"/>
          <w:szCs w:val="24"/>
          <w:lang w:val="en-GB"/>
        </w:rPr>
        <w:t>Crystal data and structure refinements at variable temperatures for</w:t>
      </w:r>
      <w:r w:rsidRPr="00BC58CA">
        <w:rPr>
          <w:rFonts w:cstheme="majorBidi"/>
          <w:b/>
          <w:bCs/>
          <w:sz w:val="24"/>
          <w:szCs w:val="24"/>
          <w:lang w:val="en-GB"/>
        </w:rPr>
        <w:t xml:space="preserve"> </w:t>
      </w:r>
      <w:r w:rsidRPr="00BC58CA">
        <w:rPr>
          <w:rFonts w:cs="Times New Roman"/>
          <w:color w:val="000000" w:themeColor="text1"/>
          <w:sz w:val="24"/>
          <w:szCs w:val="24"/>
          <w:lang w:val="en-GB"/>
        </w:rPr>
        <w:t>BANH2.</w:t>
      </w:r>
      <w:r w:rsidRPr="00BC58CA">
        <w:rPr>
          <w:rFonts w:cs="Times New Roman"/>
          <w:b/>
          <w:sz w:val="24"/>
          <w:szCs w:val="24"/>
          <w:lang w:val="en-GB"/>
        </w:rPr>
        <w:t xml:space="preserve">  </w:t>
      </w:r>
    </w:p>
    <w:tbl>
      <w:tblPr>
        <w:tblStyle w:val="TableGrid"/>
        <w:tblW w:w="9639" w:type="dxa"/>
        <w:jc w:val="center"/>
        <w:tblLayout w:type="fixed"/>
        <w:tblLook w:val="04A0" w:firstRow="1" w:lastRow="0" w:firstColumn="1" w:lastColumn="0" w:noHBand="0" w:noVBand="1"/>
      </w:tblPr>
      <w:tblGrid>
        <w:gridCol w:w="1560"/>
        <w:gridCol w:w="1154"/>
        <w:gridCol w:w="1154"/>
        <w:gridCol w:w="1154"/>
        <w:gridCol w:w="1154"/>
        <w:gridCol w:w="1154"/>
        <w:gridCol w:w="1154"/>
        <w:gridCol w:w="1155"/>
      </w:tblGrid>
      <w:tr w:rsidR="007E20D8" w:rsidRPr="00BC58CA" w14:paraId="1E799ACD" w14:textId="77777777" w:rsidTr="005835AA">
        <w:trPr>
          <w:jc w:val="center"/>
        </w:trPr>
        <w:tc>
          <w:tcPr>
            <w:tcW w:w="1560" w:type="dxa"/>
            <w:tcBorders>
              <w:top w:val="single" w:sz="12" w:space="0" w:color="auto"/>
              <w:left w:val="nil"/>
              <w:bottom w:val="nil"/>
              <w:right w:val="nil"/>
            </w:tcBorders>
          </w:tcPr>
          <w:p w14:paraId="727A8B4C" w14:textId="77777777" w:rsidR="007E20D8" w:rsidRPr="00BC58CA" w:rsidRDefault="007E20D8" w:rsidP="00EE6E31">
            <w:pPr>
              <w:jc w:val="center"/>
              <w:rPr>
                <w:rFonts w:ascii="Times New Roman" w:hAnsi="Times New Roman" w:cs="Times New Roman"/>
                <w:b/>
                <w:sz w:val="19"/>
                <w:szCs w:val="19"/>
              </w:rPr>
            </w:pPr>
          </w:p>
        </w:tc>
        <w:tc>
          <w:tcPr>
            <w:tcW w:w="8079" w:type="dxa"/>
            <w:gridSpan w:val="7"/>
            <w:tcBorders>
              <w:top w:val="single" w:sz="12" w:space="0" w:color="auto"/>
              <w:left w:val="nil"/>
              <w:bottom w:val="nil"/>
              <w:right w:val="nil"/>
            </w:tcBorders>
          </w:tcPr>
          <w:p w14:paraId="623ECE34" w14:textId="77777777" w:rsidR="007E20D8" w:rsidRPr="00BC58CA" w:rsidRDefault="007E20D8" w:rsidP="00EE6E31">
            <w:pPr>
              <w:jc w:val="center"/>
              <w:rPr>
                <w:rFonts w:ascii="Times New Roman" w:hAnsi="Times New Roman" w:cs="Times New Roman"/>
                <w:b/>
                <w:sz w:val="19"/>
                <w:szCs w:val="19"/>
              </w:rPr>
            </w:pPr>
            <w:r w:rsidRPr="00BC58CA">
              <w:rPr>
                <w:rFonts w:ascii="Times New Roman" w:hAnsi="Times New Roman" w:cs="Times New Roman"/>
                <w:b/>
              </w:rPr>
              <w:t>C</w:t>
            </w:r>
            <w:r w:rsidRPr="00BC58CA">
              <w:rPr>
                <w:rFonts w:ascii="Times New Roman" w:hAnsi="Times New Roman" w:cs="Times New Roman"/>
                <w:b/>
                <w:vertAlign w:val="subscript"/>
              </w:rPr>
              <w:t>26</w:t>
            </w:r>
            <w:r w:rsidRPr="00BC58CA">
              <w:rPr>
                <w:rFonts w:ascii="Times New Roman" w:hAnsi="Times New Roman" w:cs="Times New Roman"/>
                <w:b/>
              </w:rPr>
              <w:t xml:space="preserve"> H</w:t>
            </w:r>
            <w:r w:rsidRPr="00BC58CA">
              <w:rPr>
                <w:rFonts w:ascii="Times New Roman" w:hAnsi="Times New Roman" w:cs="Times New Roman"/>
                <w:b/>
                <w:vertAlign w:val="subscript"/>
              </w:rPr>
              <w:t>32</w:t>
            </w:r>
            <w:r w:rsidRPr="00BC58CA">
              <w:rPr>
                <w:rFonts w:ascii="Times New Roman" w:hAnsi="Times New Roman" w:cs="Times New Roman"/>
                <w:b/>
              </w:rPr>
              <w:t xml:space="preserve"> B N</w:t>
            </w:r>
          </w:p>
        </w:tc>
      </w:tr>
      <w:tr w:rsidR="007E20D8" w:rsidRPr="00BC58CA" w14:paraId="4625D009" w14:textId="77777777" w:rsidTr="005835AA">
        <w:trPr>
          <w:jc w:val="center"/>
        </w:trPr>
        <w:tc>
          <w:tcPr>
            <w:tcW w:w="1560" w:type="dxa"/>
            <w:tcBorders>
              <w:top w:val="nil"/>
              <w:left w:val="nil"/>
              <w:bottom w:val="nil"/>
              <w:right w:val="nil"/>
            </w:tcBorders>
          </w:tcPr>
          <w:p w14:paraId="3A347241" w14:textId="77777777" w:rsidR="007E20D8" w:rsidRPr="00BC58CA" w:rsidRDefault="007E20D8" w:rsidP="00EE6E31">
            <w:pPr>
              <w:rPr>
                <w:rFonts w:ascii="Times New Roman" w:hAnsi="Times New Roman" w:cs="Times New Roman"/>
                <w:b/>
                <w:sz w:val="19"/>
                <w:szCs w:val="19"/>
              </w:rPr>
            </w:pPr>
            <w:r w:rsidRPr="00BC58CA">
              <w:rPr>
                <w:rFonts w:ascii="Times New Roman" w:hAnsi="Times New Roman" w:cs="Times New Roman"/>
                <w:sz w:val="19"/>
                <w:szCs w:val="19"/>
              </w:rPr>
              <w:t>Formula weight</w:t>
            </w:r>
          </w:p>
        </w:tc>
        <w:tc>
          <w:tcPr>
            <w:tcW w:w="8079" w:type="dxa"/>
            <w:gridSpan w:val="7"/>
            <w:tcBorders>
              <w:top w:val="nil"/>
              <w:left w:val="nil"/>
              <w:bottom w:val="nil"/>
              <w:right w:val="nil"/>
            </w:tcBorders>
          </w:tcPr>
          <w:p w14:paraId="091001E8" w14:textId="77777777" w:rsidR="007E20D8" w:rsidRPr="00BC58CA" w:rsidRDefault="007E20D8" w:rsidP="00EE6E31">
            <w:pPr>
              <w:jc w:val="center"/>
              <w:rPr>
                <w:rFonts w:ascii="Times New Roman" w:hAnsi="Times New Roman" w:cs="Times New Roman"/>
                <w:b/>
                <w:sz w:val="19"/>
                <w:szCs w:val="19"/>
              </w:rPr>
            </w:pPr>
            <w:r w:rsidRPr="00BC58CA">
              <w:rPr>
                <w:rFonts w:ascii="Times New Roman" w:hAnsi="Times New Roman" w:cs="Times New Roman"/>
                <w:sz w:val="19"/>
                <w:szCs w:val="19"/>
              </w:rPr>
              <w:t>369.33</w:t>
            </w:r>
          </w:p>
        </w:tc>
      </w:tr>
      <w:tr w:rsidR="007E20D8" w:rsidRPr="00BC58CA" w14:paraId="6740369D" w14:textId="77777777" w:rsidTr="005835AA">
        <w:trPr>
          <w:jc w:val="center"/>
        </w:trPr>
        <w:tc>
          <w:tcPr>
            <w:tcW w:w="1560" w:type="dxa"/>
            <w:tcBorders>
              <w:top w:val="nil"/>
              <w:left w:val="nil"/>
              <w:bottom w:val="nil"/>
              <w:right w:val="nil"/>
            </w:tcBorders>
          </w:tcPr>
          <w:p w14:paraId="33AAD04C" w14:textId="77777777" w:rsidR="007E20D8" w:rsidRPr="00BC58CA" w:rsidRDefault="007E20D8" w:rsidP="00EE6E31">
            <w:pPr>
              <w:rPr>
                <w:rFonts w:ascii="Times New Roman" w:hAnsi="Times New Roman" w:cs="Times New Roman"/>
                <w:sz w:val="19"/>
                <w:szCs w:val="19"/>
              </w:rPr>
            </w:pPr>
            <w:r w:rsidRPr="00BC58CA">
              <w:rPr>
                <w:rFonts w:ascii="Times New Roman" w:hAnsi="Times New Roman" w:cs="Times New Roman"/>
                <w:sz w:val="19"/>
                <w:szCs w:val="19"/>
              </w:rPr>
              <w:t>Wavelength (Ǻ)</w:t>
            </w:r>
          </w:p>
        </w:tc>
        <w:tc>
          <w:tcPr>
            <w:tcW w:w="8079" w:type="dxa"/>
            <w:gridSpan w:val="7"/>
            <w:tcBorders>
              <w:top w:val="nil"/>
              <w:left w:val="nil"/>
              <w:bottom w:val="nil"/>
              <w:right w:val="nil"/>
            </w:tcBorders>
          </w:tcPr>
          <w:p w14:paraId="3B05C415"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0.700</w:t>
            </w:r>
          </w:p>
        </w:tc>
      </w:tr>
      <w:tr w:rsidR="007E20D8" w:rsidRPr="00BC58CA" w14:paraId="19112576" w14:textId="77777777" w:rsidTr="005835AA">
        <w:trPr>
          <w:jc w:val="center"/>
        </w:trPr>
        <w:tc>
          <w:tcPr>
            <w:tcW w:w="1560" w:type="dxa"/>
            <w:tcBorders>
              <w:top w:val="nil"/>
              <w:left w:val="nil"/>
              <w:bottom w:val="nil"/>
              <w:right w:val="nil"/>
            </w:tcBorders>
          </w:tcPr>
          <w:p w14:paraId="257C0ED6" w14:textId="77777777" w:rsidR="007E20D8" w:rsidRPr="00BC58CA" w:rsidRDefault="007E20D8" w:rsidP="00EE6E31">
            <w:pPr>
              <w:rPr>
                <w:rFonts w:ascii="Times New Roman" w:hAnsi="Times New Roman" w:cs="Times New Roman"/>
                <w:b/>
                <w:sz w:val="19"/>
                <w:szCs w:val="19"/>
              </w:rPr>
            </w:pPr>
            <w:r w:rsidRPr="00BC58CA">
              <w:rPr>
                <w:rFonts w:ascii="Times New Roman" w:hAnsi="Times New Roman" w:cs="Times New Roman"/>
                <w:sz w:val="19"/>
                <w:szCs w:val="19"/>
                <w:lang w:val="it-IT"/>
              </w:rPr>
              <w:t>Crystal system</w:t>
            </w:r>
          </w:p>
        </w:tc>
        <w:tc>
          <w:tcPr>
            <w:tcW w:w="8079" w:type="dxa"/>
            <w:gridSpan w:val="7"/>
            <w:tcBorders>
              <w:top w:val="nil"/>
              <w:left w:val="nil"/>
              <w:bottom w:val="nil"/>
              <w:right w:val="nil"/>
            </w:tcBorders>
          </w:tcPr>
          <w:p w14:paraId="2351ED81" w14:textId="77777777" w:rsidR="007E20D8" w:rsidRPr="00BC58CA" w:rsidRDefault="007E20D8" w:rsidP="00EE6E31">
            <w:pPr>
              <w:jc w:val="center"/>
              <w:rPr>
                <w:rFonts w:ascii="Times New Roman" w:hAnsi="Times New Roman" w:cs="Times New Roman"/>
                <w:b/>
                <w:sz w:val="19"/>
                <w:szCs w:val="19"/>
              </w:rPr>
            </w:pPr>
            <w:r w:rsidRPr="00BC58CA">
              <w:rPr>
                <w:rFonts w:ascii="Times New Roman" w:hAnsi="Times New Roman" w:cs="Times New Roman"/>
                <w:sz w:val="19"/>
                <w:szCs w:val="19"/>
                <w:lang w:val="it-IT"/>
              </w:rPr>
              <w:t>Triclinic</w:t>
            </w:r>
          </w:p>
        </w:tc>
      </w:tr>
      <w:tr w:rsidR="007E20D8" w:rsidRPr="00BC58CA" w14:paraId="79A91573" w14:textId="77777777" w:rsidTr="005835AA">
        <w:trPr>
          <w:jc w:val="center"/>
        </w:trPr>
        <w:tc>
          <w:tcPr>
            <w:tcW w:w="1560" w:type="dxa"/>
            <w:tcBorders>
              <w:top w:val="nil"/>
              <w:left w:val="nil"/>
              <w:bottom w:val="nil"/>
              <w:right w:val="nil"/>
            </w:tcBorders>
          </w:tcPr>
          <w:p w14:paraId="41D6F12A" w14:textId="77777777" w:rsidR="007E20D8" w:rsidRPr="00BC58CA" w:rsidRDefault="007E20D8" w:rsidP="00EE6E31">
            <w:pPr>
              <w:rPr>
                <w:rFonts w:ascii="Times New Roman" w:hAnsi="Times New Roman" w:cs="Times New Roman"/>
                <w:sz w:val="19"/>
                <w:szCs w:val="19"/>
              </w:rPr>
            </w:pPr>
            <w:r w:rsidRPr="00BC58CA">
              <w:rPr>
                <w:rFonts w:ascii="Times New Roman" w:hAnsi="Times New Roman" w:cs="Times New Roman"/>
                <w:sz w:val="19"/>
                <w:szCs w:val="19"/>
                <w:lang w:val="it-IT"/>
              </w:rPr>
              <w:t>Space group</w:t>
            </w:r>
          </w:p>
        </w:tc>
        <w:tc>
          <w:tcPr>
            <w:tcW w:w="8079" w:type="dxa"/>
            <w:gridSpan w:val="7"/>
            <w:tcBorders>
              <w:top w:val="nil"/>
              <w:left w:val="nil"/>
              <w:bottom w:val="nil"/>
              <w:right w:val="nil"/>
            </w:tcBorders>
          </w:tcPr>
          <w:p w14:paraId="6DEEB52B"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P -1</w:t>
            </w:r>
          </w:p>
        </w:tc>
      </w:tr>
      <w:tr w:rsidR="007E20D8" w:rsidRPr="00BC58CA" w14:paraId="0F878C00" w14:textId="77777777" w:rsidTr="005835AA">
        <w:trPr>
          <w:jc w:val="center"/>
        </w:trPr>
        <w:tc>
          <w:tcPr>
            <w:tcW w:w="1560" w:type="dxa"/>
            <w:tcBorders>
              <w:top w:val="nil"/>
              <w:left w:val="nil"/>
              <w:bottom w:val="nil"/>
              <w:right w:val="nil"/>
            </w:tcBorders>
          </w:tcPr>
          <w:p w14:paraId="66A8CD1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Z</w:t>
            </w:r>
          </w:p>
        </w:tc>
        <w:tc>
          <w:tcPr>
            <w:tcW w:w="8079" w:type="dxa"/>
            <w:gridSpan w:val="7"/>
            <w:tcBorders>
              <w:top w:val="nil"/>
              <w:left w:val="nil"/>
              <w:bottom w:val="nil"/>
              <w:right w:val="nil"/>
            </w:tcBorders>
          </w:tcPr>
          <w:p w14:paraId="74D0F65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w:t>
            </w:r>
          </w:p>
        </w:tc>
      </w:tr>
      <w:tr w:rsidR="007E20D8" w:rsidRPr="00BC58CA" w14:paraId="4611205C" w14:textId="77777777" w:rsidTr="005835AA">
        <w:trPr>
          <w:jc w:val="center"/>
        </w:trPr>
        <w:tc>
          <w:tcPr>
            <w:tcW w:w="1560" w:type="dxa"/>
            <w:tcBorders>
              <w:top w:val="nil"/>
              <w:left w:val="nil"/>
              <w:bottom w:val="nil"/>
              <w:right w:val="nil"/>
            </w:tcBorders>
          </w:tcPr>
          <w:p w14:paraId="5E12A38E" w14:textId="77777777" w:rsidR="007E20D8" w:rsidRPr="00BC58CA" w:rsidRDefault="007E20D8" w:rsidP="00EE6E31">
            <w:pPr>
              <w:jc w:val="both"/>
              <w:rPr>
                <w:rFonts w:ascii="Times New Roman" w:hAnsi="Times New Roman" w:cs="Times New Roman"/>
                <w:sz w:val="19"/>
                <w:szCs w:val="19"/>
              </w:rPr>
            </w:pPr>
            <w:r w:rsidRPr="00BC58CA">
              <w:rPr>
                <w:rFonts w:ascii="Times New Roman" w:eastAsia="Times New Roman" w:hAnsi="Times New Roman" w:cs="Times New Roman"/>
                <w:sz w:val="19"/>
                <w:szCs w:val="19"/>
              </w:rPr>
              <w:t>Limiting indices</w:t>
            </w:r>
          </w:p>
        </w:tc>
        <w:tc>
          <w:tcPr>
            <w:tcW w:w="8079" w:type="dxa"/>
            <w:gridSpan w:val="7"/>
            <w:tcBorders>
              <w:top w:val="nil"/>
              <w:left w:val="nil"/>
              <w:bottom w:val="nil"/>
              <w:right w:val="nil"/>
            </w:tcBorders>
          </w:tcPr>
          <w:p w14:paraId="0C196A56"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-11 ≤ h ≤ 11, -11 ≤ k ≤ 11, -23 ≤ l ≤ 23</w:t>
            </w:r>
          </w:p>
        </w:tc>
      </w:tr>
      <w:tr w:rsidR="007E20D8" w:rsidRPr="00BC58CA" w14:paraId="5FE26BE0" w14:textId="77777777" w:rsidTr="005835AA">
        <w:trPr>
          <w:jc w:val="center"/>
        </w:trPr>
        <w:tc>
          <w:tcPr>
            <w:tcW w:w="1560" w:type="dxa"/>
            <w:tcBorders>
              <w:top w:val="nil"/>
              <w:left w:val="nil"/>
              <w:bottom w:val="nil"/>
              <w:right w:val="nil"/>
            </w:tcBorders>
          </w:tcPr>
          <w:p w14:paraId="1A134F54" w14:textId="77777777" w:rsidR="007E20D8" w:rsidRPr="00BC58CA" w:rsidRDefault="007E20D8" w:rsidP="00EE6E31">
            <w:pPr>
              <w:rPr>
                <w:rFonts w:ascii="Times New Roman" w:hAnsi="Times New Roman" w:cs="Times New Roman"/>
                <w:sz w:val="19"/>
                <w:szCs w:val="19"/>
              </w:rPr>
            </w:pPr>
            <w:r w:rsidRPr="00BC58CA">
              <w:rPr>
                <w:rFonts w:ascii="Times New Roman" w:eastAsia="Times New Roman" w:hAnsi="Times New Roman" w:cs="Times New Roman"/>
                <w:sz w:val="19"/>
                <w:szCs w:val="19"/>
              </w:rPr>
              <w:t xml:space="preserve">Parameters </w:t>
            </w:r>
          </w:p>
        </w:tc>
        <w:tc>
          <w:tcPr>
            <w:tcW w:w="8079" w:type="dxa"/>
            <w:gridSpan w:val="7"/>
            <w:tcBorders>
              <w:top w:val="nil"/>
              <w:left w:val="nil"/>
              <w:bottom w:val="nil"/>
              <w:right w:val="nil"/>
            </w:tcBorders>
          </w:tcPr>
          <w:p w14:paraId="71D6FE30"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278</w:t>
            </w:r>
          </w:p>
        </w:tc>
      </w:tr>
      <w:tr w:rsidR="007E20D8" w:rsidRPr="00BC58CA" w14:paraId="45FD55C0" w14:textId="77777777" w:rsidTr="005835AA">
        <w:trPr>
          <w:jc w:val="center"/>
        </w:trPr>
        <w:tc>
          <w:tcPr>
            <w:tcW w:w="1560" w:type="dxa"/>
            <w:tcBorders>
              <w:top w:val="nil"/>
              <w:left w:val="nil"/>
              <w:bottom w:val="nil"/>
              <w:right w:val="nil"/>
            </w:tcBorders>
          </w:tcPr>
          <w:p w14:paraId="0C5154B5" w14:textId="77777777" w:rsidR="007E20D8" w:rsidRPr="00BC58CA" w:rsidRDefault="007E20D8" w:rsidP="00EE6E31">
            <w:pPr>
              <w:rPr>
                <w:rFonts w:ascii="Times New Roman" w:hAnsi="Times New Roman" w:cs="Times New Roman"/>
                <w:sz w:val="19"/>
                <w:szCs w:val="19"/>
              </w:rPr>
            </w:pPr>
            <w:r w:rsidRPr="00BC58CA">
              <w:rPr>
                <w:rFonts w:ascii="Times New Roman" w:eastAsia="Times New Roman" w:hAnsi="Times New Roman" w:cs="Times New Roman"/>
                <w:sz w:val="19"/>
                <w:szCs w:val="19"/>
              </w:rPr>
              <w:t>Restraints</w:t>
            </w:r>
          </w:p>
        </w:tc>
        <w:tc>
          <w:tcPr>
            <w:tcW w:w="8079" w:type="dxa"/>
            <w:gridSpan w:val="7"/>
            <w:tcBorders>
              <w:top w:val="nil"/>
              <w:left w:val="nil"/>
              <w:bottom w:val="nil"/>
              <w:right w:val="nil"/>
            </w:tcBorders>
          </w:tcPr>
          <w:p w14:paraId="272B5F8C"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w:t>
            </w:r>
          </w:p>
        </w:tc>
      </w:tr>
      <w:tr w:rsidR="007E20D8" w:rsidRPr="00BC58CA" w14:paraId="0F238217" w14:textId="77777777" w:rsidTr="005835AA">
        <w:trPr>
          <w:jc w:val="center"/>
        </w:trPr>
        <w:tc>
          <w:tcPr>
            <w:tcW w:w="1560" w:type="dxa"/>
            <w:tcBorders>
              <w:top w:val="nil"/>
              <w:left w:val="nil"/>
              <w:bottom w:val="nil"/>
              <w:right w:val="nil"/>
            </w:tcBorders>
          </w:tcPr>
          <w:p w14:paraId="22CF8310" w14:textId="77777777" w:rsidR="007E20D8" w:rsidRPr="00BC58CA" w:rsidRDefault="007E20D8" w:rsidP="00EE6E31">
            <w:pPr>
              <w:rPr>
                <w:rFonts w:ascii="Times New Roman" w:hAnsi="Times New Roman" w:cs="Times New Roman"/>
                <w:sz w:val="19"/>
                <w:szCs w:val="19"/>
              </w:rPr>
            </w:pPr>
            <w:r w:rsidRPr="00BC58CA">
              <w:rPr>
                <w:rFonts w:ascii="Times New Roman" w:hAnsi="Times New Roman" w:cs="Times New Roman"/>
                <w:sz w:val="19"/>
                <w:szCs w:val="19"/>
              </w:rPr>
              <w:t>Temperature (K)</w:t>
            </w:r>
          </w:p>
        </w:tc>
        <w:tc>
          <w:tcPr>
            <w:tcW w:w="1154" w:type="dxa"/>
            <w:tcBorders>
              <w:top w:val="nil"/>
              <w:left w:val="nil"/>
              <w:bottom w:val="nil"/>
              <w:right w:val="nil"/>
            </w:tcBorders>
          </w:tcPr>
          <w:p w14:paraId="0DE3CE43" w14:textId="77777777" w:rsidR="007E20D8" w:rsidRPr="00BC58CA" w:rsidRDefault="007E20D8" w:rsidP="00EE6E31">
            <w:pPr>
              <w:jc w:val="center"/>
              <w:rPr>
                <w:rFonts w:ascii="Times New Roman" w:hAnsi="Times New Roman" w:cs="Times New Roman"/>
                <w:b/>
                <w:sz w:val="19"/>
                <w:szCs w:val="19"/>
                <w:lang w:val="it-IT"/>
              </w:rPr>
            </w:pPr>
            <w:r w:rsidRPr="00BC58CA">
              <w:rPr>
                <w:rFonts w:ascii="Times New Roman" w:hAnsi="Times New Roman" w:cs="Times New Roman"/>
                <w:b/>
                <w:sz w:val="19"/>
                <w:szCs w:val="19"/>
              </w:rPr>
              <w:t>100(2)</w:t>
            </w:r>
          </w:p>
        </w:tc>
        <w:tc>
          <w:tcPr>
            <w:tcW w:w="1154" w:type="dxa"/>
            <w:tcBorders>
              <w:top w:val="nil"/>
              <w:left w:val="nil"/>
              <w:bottom w:val="nil"/>
              <w:right w:val="nil"/>
            </w:tcBorders>
          </w:tcPr>
          <w:p w14:paraId="776CA4D2" w14:textId="77777777" w:rsidR="007E20D8" w:rsidRPr="00BC58CA" w:rsidRDefault="007E20D8" w:rsidP="00EE6E31">
            <w:pPr>
              <w:jc w:val="center"/>
              <w:rPr>
                <w:rFonts w:ascii="Times New Roman" w:hAnsi="Times New Roman" w:cs="Times New Roman"/>
                <w:b/>
                <w:sz w:val="19"/>
                <w:szCs w:val="19"/>
              </w:rPr>
            </w:pPr>
            <w:r w:rsidRPr="00BC58CA">
              <w:rPr>
                <w:rFonts w:ascii="Times New Roman" w:hAnsi="Times New Roman" w:cs="Times New Roman"/>
                <w:b/>
                <w:sz w:val="19"/>
                <w:szCs w:val="19"/>
              </w:rPr>
              <w:t>150(2)</w:t>
            </w:r>
          </w:p>
        </w:tc>
        <w:tc>
          <w:tcPr>
            <w:tcW w:w="1154" w:type="dxa"/>
            <w:tcBorders>
              <w:top w:val="nil"/>
              <w:left w:val="nil"/>
              <w:bottom w:val="nil"/>
              <w:right w:val="nil"/>
            </w:tcBorders>
          </w:tcPr>
          <w:p w14:paraId="1DFC0D3E" w14:textId="77777777" w:rsidR="007E20D8" w:rsidRPr="00BC58CA" w:rsidRDefault="007E20D8" w:rsidP="00EE6E31">
            <w:pPr>
              <w:rPr>
                <w:rFonts w:ascii="Times New Roman" w:hAnsi="Times New Roman" w:cs="Times New Roman"/>
                <w:b/>
                <w:sz w:val="19"/>
                <w:szCs w:val="19"/>
                <w:lang w:val="it-IT"/>
              </w:rPr>
            </w:pPr>
            <w:r w:rsidRPr="00BC58CA">
              <w:rPr>
                <w:rFonts w:ascii="Times New Roman" w:hAnsi="Times New Roman" w:cs="Times New Roman"/>
                <w:b/>
                <w:sz w:val="19"/>
                <w:szCs w:val="19"/>
              </w:rPr>
              <w:t>200(2)</w:t>
            </w:r>
          </w:p>
        </w:tc>
        <w:tc>
          <w:tcPr>
            <w:tcW w:w="1154" w:type="dxa"/>
            <w:tcBorders>
              <w:top w:val="nil"/>
              <w:left w:val="nil"/>
              <w:bottom w:val="nil"/>
              <w:right w:val="nil"/>
            </w:tcBorders>
          </w:tcPr>
          <w:p w14:paraId="6994CE3A" w14:textId="77777777" w:rsidR="007E20D8" w:rsidRPr="00BC58CA" w:rsidRDefault="007E20D8" w:rsidP="00EE6E31">
            <w:pPr>
              <w:rPr>
                <w:rFonts w:ascii="Times New Roman" w:hAnsi="Times New Roman" w:cs="Times New Roman"/>
                <w:b/>
                <w:sz w:val="19"/>
                <w:szCs w:val="19"/>
                <w:lang w:val="it-IT"/>
              </w:rPr>
            </w:pPr>
            <w:r w:rsidRPr="00BC58CA">
              <w:rPr>
                <w:rFonts w:ascii="Times New Roman" w:hAnsi="Times New Roman" w:cs="Times New Roman"/>
                <w:b/>
                <w:sz w:val="19"/>
                <w:szCs w:val="19"/>
              </w:rPr>
              <w:t>225(2)</w:t>
            </w:r>
          </w:p>
        </w:tc>
        <w:tc>
          <w:tcPr>
            <w:tcW w:w="1154" w:type="dxa"/>
            <w:tcBorders>
              <w:top w:val="nil"/>
              <w:left w:val="nil"/>
              <w:bottom w:val="nil"/>
              <w:right w:val="nil"/>
            </w:tcBorders>
          </w:tcPr>
          <w:p w14:paraId="0CB86496" w14:textId="77777777" w:rsidR="007E20D8" w:rsidRPr="00BC58CA" w:rsidRDefault="007E20D8" w:rsidP="00EE6E31">
            <w:pPr>
              <w:jc w:val="center"/>
              <w:rPr>
                <w:rFonts w:ascii="Times New Roman" w:hAnsi="Times New Roman" w:cs="Times New Roman"/>
                <w:b/>
                <w:sz w:val="19"/>
                <w:szCs w:val="19"/>
              </w:rPr>
            </w:pPr>
            <w:r w:rsidRPr="00BC58CA">
              <w:rPr>
                <w:rFonts w:ascii="Times New Roman" w:hAnsi="Times New Roman" w:cs="Times New Roman"/>
                <w:b/>
                <w:sz w:val="19"/>
                <w:szCs w:val="19"/>
              </w:rPr>
              <w:t>250(2)</w:t>
            </w:r>
          </w:p>
        </w:tc>
        <w:tc>
          <w:tcPr>
            <w:tcW w:w="1154" w:type="dxa"/>
            <w:tcBorders>
              <w:top w:val="nil"/>
              <w:left w:val="nil"/>
              <w:bottom w:val="nil"/>
              <w:right w:val="nil"/>
            </w:tcBorders>
          </w:tcPr>
          <w:p w14:paraId="18F775FB" w14:textId="77777777" w:rsidR="007E20D8" w:rsidRPr="00BC58CA" w:rsidRDefault="007E20D8" w:rsidP="00EE6E31">
            <w:pPr>
              <w:jc w:val="center"/>
              <w:rPr>
                <w:rFonts w:ascii="Times New Roman" w:hAnsi="Times New Roman" w:cs="Times New Roman"/>
                <w:b/>
                <w:sz w:val="19"/>
                <w:szCs w:val="19"/>
              </w:rPr>
            </w:pPr>
            <w:r w:rsidRPr="00BC58CA">
              <w:rPr>
                <w:rFonts w:ascii="Times New Roman" w:hAnsi="Times New Roman" w:cs="Times New Roman"/>
                <w:b/>
                <w:sz w:val="19"/>
                <w:szCs w:val="19"/>
              </w:rPr>
              <w:t>275(2)</w:t>
            </w:r>
          </w:p>
        </w:tc>
        <w:tc>
          <w:tcPr>
            <w:tcW w:w="1155" w:type="dxa"/>
            <w:tcBorders>
              <w:top w:val="nil"/>
              <w:left w:val="nil"/>
              <w:bottom w:val="nil"/>
              <w:right w:val="nil"/>
            </w:tcBorders>
          </w:tcPr>
          <w:p w14:paraId="6875ED75" w14:textId="77777777" w:rsidR="007E20D8" w:rsidRPr="00BC58CA" w:rsidRDefault="007E20D8" w:rsidP="00EE6E31">
            <w:pPr>
              <w:jc w:val="center"/>
              <w:rPr>
                <w:rFonts w:ascii="Times New Roman" w:hAnsi="Times New Roman" w:cs="Times New Roman"/>
                <w:b/>
                <w:sz w:val="19"/>
                <w:szCs w:val="19"/>
              </w:rPr>
            </w:pPr>
          </w:p>
        </w:tc>
      </w:tr>
      <w:tr w:rsidR="007E20D8" w:rsidRPr="00BC58CA" w14:paraId="3D20D7A7" w14:textId="77777777" w:rsidTr="005835AA">
        <w:trPr>
          <w:jc w:val="center"/>
        </w:trPr>
        <w:tc>
          <w:tcPr>
            <w:tcW w:w="1560" w:type="dxa"/>
            <w:tcBorders>
              <w:top w:val="nil"/>
              <w:left w:val="nil"/>
              <w:bottom w:val="nil"/>
              <w:right w:val="nil"/>
            </w:tcBorders>
          </w:tcPr>
          <w:p w14:paraId="60426500" w14:textId="77777777" w:rsidR="007E20D8" w:rsidRPr="00BC58CA" w:rsidRDefault="007E20D8" w:rsidP="00EE6E31">
            <w:pPr>
              <w:rPr>
                <w:rFonts w:ascii="Times New Roman" w:hAnsi="Times New Roman" w:cs="Times New Roman"/>
                <w:sz w:val="19"/>
                <w:szCs w:val="19"/>
                <w:lang w:val="it-IT"/>
              </w:rPr>
            </w:pPr>
            <w:r w:rsidRPr="00BC58CA">
              <w:rPr>
                <w:rFonts w:ascii="Times New Roman" w:hAnsi="Times New Roman" w:cs="Times New Roman"/>
                <w:sz w:val="19"/>
                <w:szCs w:val="19"/>
                <w:lang w:val="it-IT"/>
              </w:rPr>
              <w:t xml:space="preserve">Unit cell </w:t>
            </w:r>
            <w:r w:rsidRPr="00BC58CA">
              <w:rPr>
                <w:rFonts w:ascii="Times New Roman" w:hAnsi="Times New Roman" w:cs="Times New Roman"/>
                <w:sz w:val="19"/>
                <w:szCs w:val="19"/>
              </w:rPr>
              <w:t>(Ǻ, °)</w:t>
            </w:r>
          </w:p>
        </w:tc>
        <w:tc>
          <w:tcPr>
            <w:tcW w:w="1154" w:type="dxa"/>
            <w:tcBorders>
              <w:top w:val="nil"/>
              <w:left w:val="nil"/>
              <w:bottom w:val="nil"/>
              <w:right w:val="nil"/>
            </w:tcBorders>
          </w:tcPr>
          <w:p w14:paraId="6E299720" w14:textId="77777777" w:rsidR="007E20D8" w:rsidRPr="00BC58CA" w:rsidRDefault="007E20D8" w:rsidP="00EE6E31">
            <w:pPr>
              <w:jc w:val="center"/>
              <w:rPr>
                <w:rFonts w:ascii="Times New Roman" w:hAnsi="Times New Roman" w:cs="Times New Roman"/>
                <w:sz w:val="19"/>
                <w:szCs w:val="19"/>
              </w:rPr>
            </w:pPr>
          </w:p>
        </w:tc>
        <w:tc>
          <w:tcPr>
            <w:tcW w:w="1154" w:type="dxa"/>
            <w:tcBorders>
              <w:top w:val="nil"/>
              <w:left w:val="nil"/>
              <w:bottom w:val="nil"/>
              <w:right w:val="nil"/>
            </w:tcBorders>
          </w:tcPr>
          <w:p w14:paraId="4C979691" w14:textId="77777777" w:rsidR="007E20D8" w:rsidRPr="00BC58CA" w:rsidRDefault="007E20D8" w:rsidP="00EE6E31">
            <w:pPr>
              <w:jc w:val="center"/>
              <w:rPr>
                <w:rFonts w:ascii="Times New Roman" w:hAnsi="Times New Roman" w:cs="Times New Roman"/>
                <w:sz w:val="19"/>
                <w:szCs w:val="19"/>
              </w:rPr>
            </w:pPr>
          </w:p>
        </w:tc>
        <w:tc>
          <w:tcPr>
            <w:tcW w:w="1154" w:type="dxa"/>
            <w:tcBorders>
              <w:top w:val="nil"/>
              <w:left w:val="nil"/>
              <w:bottom w:val="nil"/>
              <w:right w:val="nil"/>
            </w:tcBorders>
          </w:tcPr>
          <w:p w14:paraId="6E7820E6" w14:textId="77777777" w:rsidR="007E20D8" w:rsidRPr="00BC58CA" w:rsidRDefault="007E20D8" w:rsidP="00EE6E31">
            <w:pPr>
              <w:jc w:val="center"/>
              <w:rPr>
                <w:rFonts w:ascii="Times New Roman" w:hAnsi="Times New Roman" w:cs="Times New Roman"/>
                <w:sz w:val="19"/>
                <w:szCs w:val="19"/>
              </w:rPr>
            </w:pPr>
          </w:p>
        </w:tc>
        <w:tc>
          <w:tcPr>
            <w:tcW w:w="1154" w:type="dxa"/>
            <w:tcBorders>
              <w:top w:val="nil"/>
              <w:left w:val="nil"/>
              <w:bottom w:val="nil"/>
              <w:right w:val="nil"/>
            </w:tcBorders>
          </w:tcPr>
          <w:p w14:paraId="11930ACC" w14:textId="77777777" w:rsidR="007E20D8" w:rsidRPr="00BC58CA" w:rsidRDefault="007E20D8" w:rsidP="00EE6E31">
            <w:pPr>
              <w:jc w:val="center"/>
              <w:rPr>
                <w:rFonts w:ascii="Times New Roman" w:hAnsi="Times New Roman" w:cs="Times New Roman"/>
                <w:sz w:val="19"/>
                <w:szCs w:val="19"/>
              </w:rPr>
            </w:pPr>
          </w:p>
        </w:tc>
        <w:tc>
          <w:tcPr>
            <w:tcW w:w="1154" w:type="dxa"/>
            <w:tcBorders>
              <w:top w:val="nil"/>
              <w:left w:val="nil"/>
              <w:bottom w:val="nil"/>
              <w:right w:val="nil"/>
            </w:tcBorders>
          </w:tcPr>
          <w:p w14:paraId="5111F5AC" w14:textId="77777777" w:rsidR="007E20D8" w:rsidRPr="00BC58CA" w:rsidRDefault="007E20D8" w:rsidP="00EE6E31">
            <w:pPr>
              <w:jc w:val="center"/>
              <w:rPr>
                <w:rFonts w:ascii="Times New Roman" w:hAnsi="Times New Roman" w:cs="Times New Roman"/>
                <w:sz w:val="19"/>
                <w:szCs w:val="19"/>
              </w:rPr>
            </w:pPr>
          </w:p>
        </w:tc>
        <w:tc>
          <w:tcPr>
            <w:tcW w:w="1154" w:type="dxa"/>
            <w:tcBorders>
              <w:top w:val="nil"/>
              <w:left w:val="nil"/>
              <w:bottom w:val="nil"/>
              <w:right w:val="nil"/>
            </w:tcBorders>
          </w:tcPr>
          <w:p w14:paraId="390A9EDA" w14:textId="77777777" w:rsidR="007E20D8" w:rsidRPr="00BC58CA" w:rsidRDefault="007E20D8" w:rsidP="00EE6E31">
            <w:pPr>
              <w:jc w:val="center"/>
              <w:rPr>
                <w:rFonts w:ascii="Times New Roman" w:hAnsi="Times New Roman" w:cs="Times New Roman"/>
                <w:sz w:val="19"/>
                <w:szCs w:val="19"/>
              </w:rPr>
            </w:pPr>
          </w:p>
        </w:tc>
        <w:tc>
          <w:tcPr>
            <w:tcW w:w="1155" w:type="dxa"/>
            <w:tcBorders>
              <w:top w:val="nil"/>
              <w:left w:val="nil"/>
              <w:bottom w:val="nil"/>
              <w:right w:val="nil"/>
            </w:tcBorders>
          </w:tcPr>
          <w:p w14:paraId="677CE317" w14:textId="77777777" w:rsidR="007E20D8" w:rsidRPr="00BC58CA" w:rsidRDefault="007E20D8" w:rsidP="00EE6E31">
            <w:pPr>
              <w:jc w:val="center"/>
              <w:rPr>
                <w:rFonts w:ascii="Times New Roman" w:hAnsi="Times New Roman" w:cs="Times New Roman"/>
                <w:sz w:val="19"/>
                <w:szCs w:val="19"/>
              </w:rPr>
            </w:pPr>
          </w:p>
        </w:tc>
      </w:tr>
      <w:tr w:rsidR="007E20D8" w:rsidRPr="00BC58CA" w14:paraId="265AB215" w14:textId="77777777" w:rsidTr="005835AA">
        <w:trPr>
          <w:jc w:val="center"/>
        </w:trPr>
        <w:tc>
          <w:tcPr>
            <w:tcW w:w="1560" w:type="dxa"/>
            <w:tcBorders>
              <w:top w:val="nil"/>
              <w:left w:val="nil"/>
              <w:bottom w:val="nil"/>
              <w:right w:val="nil"/>
            </w:tcBorders>
          </w:tcPr>
          <w:p w14:paraId="2FFDE38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A</w:t>
            </w:r>
          </w:p>
        </w:tc>
        <w:tc>
          <w:tcPr>
            <w:tcW w:w="1154" w:type="dxa"/>
            <w:tcBorders>
              <w:top w:val="nil"/>
              <w:left w:val="nil"/>
              <w:bottom w:val="nil"/>
              <w:right w:val="nil"/>
            </w:tcBorders>
          </w:tcPr>
          <w:p w14:paraId="3A0EA549"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8.233(1)</w:t>
            </w:r>
          </w:p>
        </w:tc>
        <w:tc>
          <w:tcPr>
            <w:tcW w:w="1154" w:type="dxa"/>
            <w:tcBorders>
              <w:top w:val="nil"/>
              <w:left w:val="nil"/>
              <w:bottom w:val="nil"/>
              <w:right w:val="nil"/>
            </w:tcBorders>
          </w:tcPr>
          <w:p w14:paraId="5EE7A2E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8.255(1)</w:t>
            </w:r>
          </w:p>
        </w:tc>
        <w:tc>
          <w:tcPr>
            <w:tcW w:w="1154" w:type="dxa"/>
            <w:tcBorders>
              <w:top w:val="nil"/>
              <w:left w:val="nil"/>
              <w:bottom w:val="nil"/>
              <w:right w:val="nil"/>
            </w:tcBorders>
          </w:tcPr>
          <w:p w14:paraId="77627440"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8.279(1)</w:t>
            </w:r>
          </w:p>
        </w:tc>
        <w:tc>
          <w:tcPr>
            <w:tcW w:w="1154" w:type="dxa"/>
            <w:tcBorders>
              <w:top w:val="nil"/>
              <w:left w:val="nil"/>
              <w:bottom w:val="nil"/>
              <w:right w:val="nil"/>
            </w:tcBorders>
          </w:tcPr>
          <w:p w14:paraId="1712BBC1"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8.291(1)</w:t>
            </w:r>
          </w:p>
        </w:tc>
        <w:tc>
          <w:tcPr>
            <w:tcW w:w="1154" w:type="dxa"/>
            <w:tcBorders>
              <w:top w:val="nil"/>
              <w:left w:val="nil"/>
              <w:bottom w:val="nil"/>
              <w:right w:val="nil"/>
            </w:tcBorders>
          </w:tcPr>
          <w:p w14:paraId="44B9A25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8.302(1)</w:t>
            </w:r>
          </w:p>
        </w:tc>
        <w:tc>
          <w:tcPr>
            <w:tcW w:w="1154" w:type="dxa"/>
            <w:tcBorders>
              <w:top w:val="nil"/>
              <w:left w:val="nil"/>
              <w:bottom w:val="nil"/>
              <w:right w:val="nil"/>
            </w:tcBorders>
          </w:tcPr>
          <w:p w14:paraId="2096E663"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8.318(19)</w:t>
            </w:r>
          </w:p>
        </w:tc>
        <w:tc>
          <w:tcPr>
            <w:tcW w:w="1155" w:type="dxa"/>
            <w:tcBorders>
              <w:top w:val="nil"/>
              <w:left w:val="nil"/>
              <w:bottom w:val="nil"/>
              <w:right w:val="nil"/>
            </w:tcBorders>
          </w:tcPr>
          <w:p w14:paraId="58112F91" w14:textId="77777777" w:rsidR="007E20D8" w:rsidRPr="00BC58CA" w:rsidRDefault="007E20D8" w:rsidP="00EE6E31">
            <w:pPr>
              <w:rPr>
                <w:rFonts w:ascii="Times New Roman" w:hAnsi="Times New Roman" w:cs="Times New Roman"/>
                <w:sz w:val="19"/>
                <w:szCs w:val="19"/>
              </w:rPr>
            </w:pPr>
          </w:p>
        </w:tc>
      </w:tr>
      <w:tr w:rsidR="007E20D8" w:rsidRPr="00BC58CA" w14:paraId="2235A8FD" w14:textId="77777777" w:rsidTr="005835AA">
        <w:trPr>
          <w:jc w:val="center"/>
        </w:trPr>
        <w:tc>
          <w:tcPr>
            <w:tcW w:w="1560" w:type="dxa"/>
            <w:tcBorders>
              <w:top w:val="nil"/>
              <w:left w:val="nil"/>
              <w:bottom w:val="nil"/>
              <w:right w:val="nil"/>
            </w:tcBorders>
          </w:tcPr>
          <w:p w14:paraId="006E9265"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rPr>
              <w:t>B</w:t>
            </w:r>
          </w:p>
        </w:tc>
        <w:tc>
          <w:tcPr>
            <w:tcW w:w="1154" w:type="dxa"/>
            <w:tcBorders>
              <w:top w:val="nil"/>
              <w:left w:val="nil"/>
              <w:bottom w:val="nil"/>
              <w:right w:val="nil"/>
            </w:tcBorders>
          </w:tcPr>
          <w:p w14:paraId="2CF2DA19"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8.229(1)</w:t>
            </w:r>
          </w:p>
        </w:tc>
        <w:tc>
          <w:tcPr>
            <w:tcW w:w="1154" w:type="dxa"/>
            <w:tcBorders>
              <w:top w:val="nil"/>
              <w:left w:val="nil"/>
              <w:bottom w:val="nil"/>
              <w:right w:val="nil"/>
            </w:tcBorders>
          </w:tcPr>
          <w:p w14:paraId="7BA5CDC4"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8.250(1)</w:t>
            </w:r>
          </w:p>
        </w:tc>
        <w:tc>
          <w:tcPr>
            <w:tcW w:w="1154" w:type="dxa"/>
            <w:tcBorders>
              <w:top w:val="nil"/>
              <w:left w:val="nil"/>
              <w:bottom w:val="nil"/>
              <w:right w:val="nil"/>
            </w:tcBorders>
          </w:tcPr>
          <w:p w14:paraId="22D3D7F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8.274(1)</w:t>
            </w:r>
          </w:p>
        </w:tc>
        <w:tc>
          <w:tcPr>
            <w:tcW w:w="1154" w:type="dxa"/>
            <w:tcBorders>
              <w:top w:val="nil"/>
              <w:left w:val="nil"/>
              <w:bottom w:val="nil"/>
              <w:right w:val="nil"/>
            </w:tcBorders>
          </w:tcPr>
          <w:p w14:paraId="34121034"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8.287(1)</w:t>
            </w:r>
          </w:p>
        </w:tc>
        <w:tc>
          <w:tcPr>
            <w:tcW w:w="1154" w:type="dxa"/>
            <w:tcBorders>
              <w:top w:val="nil"/>
              <w:left w:val="nil"/>
              <w:bottom w:val="nil"/>
              <w:right w:val="nil"/>
            </w:tcBorders>
          </w:tcPr>
          <w:p w14:paraId="34046811"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8.299(1)</w:t>
            </w:r>
          </w:p>
        </w:tc>
        <w:tc>
          <w:tcPr>
            <w:tcW w:w="1154" w:type="dxa"/>
            <w:tcBorders>
              <w:top w:val="nil"/>
              <w:left w:val="nil"/>
              <w:bottom w:val="nil"/>
              <w:right w:val="nil"/>
            </w:tcBorders>
          </w:tcPr>
          <w:p w14:paraId="28193177"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8.316(2)</w:t>
            </w:r>
          </w:p>
        </w:tc>
        <w:tc>
          <w:tcPr>
            <w:tcW w:w="1155" w:type="dxa"/>
            <w:tcBorders>
              <w:top w:val="nil"/>
              <w:left w:val="nil"/>
              <w:bottom w:val="nil"/>
              <w:right w:val="nil"/>
            </w:tcBorders>
          </w:tcPr>
          <w:p w14:paraId="698B5B2C" w14:textId="77777777" w:rsidR="007E20D8" w:rsidRPr="00BC58CA" w:rsidRDefault="007E20D8" w:rsidP="00EE6E31">
            <w:pPr>
              <w:jc w:val="center"/>
              <w:rPr>
                <w:rFonts w:ascii="Times New Roman" w:hAnsi="Times New Roman" w:cs="Times New Roman"/>
                <w:sz w:val="19"/>
                <w:szCs w:val="19"/>
              </w:rPr>
            </w:pPr>
          </w:p>
        </w:tc>
      </w:tr>
      <w:tr w:rsidR="007E20D8" w:rsidRPr="00BC58CA" w14:paraId="34E23676" w14:textId="77777777" w:rsidTr="005835AA">
        <w:trPr>
          <w:jc w:val="center"/>
        </w:trPr>
        <w:tc>
          <w:tcPr>
            <w:tcW w:w="1560" w:type="dxa"/>
            <w:tcBorders>
              <w:top w:val="nil"/>
              <w:left w:val="nil"/>
              <w:bottom w:val="nil"/>
              <w:right w:val="nil"/>
            </w:tcBorders>
          </w:tcPr>
          <w:p w14:paraId="7FA0AB01"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rPr>
              <w:t>C</w:t>
            </w:r>
          </w:p>
        </w:tc>
        <w:tc>
          <w:tcPr>
            <w:tcW w:w="1154" w:type="dxa"/>
            <w:tcBorders>
              <w:top w:val="nil"/>
              <w:left w:val="nil"/>
              <w:bottom w:val="nil"/>
              <w:right w:val="nil"/>
            </w:tcBorders>
          </w:tcPr>
          <w:p w14:paraId="51CD2EF0"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16.469(1)</w:t>
            </w:r>
          </w:p>
        </w:tc>
        <w:tc>
          <w:tcPr>
            <w:tcW w:w="1154" w:type="dxa"/>
            <w:tcBorders>
              <w:top w:val="nil"/>
              <w:left w:val="nil"/>
              <w:bottom w:val="nil"/>
              <w:right w:val="nil"/>
            </w:tcBorders>
          </w:tcPr>
          <w:p w14:paraId="478E847B"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16.532(1)</w:t>
            </w:r>
          </w:p>
        </w:tc>
        <w:tc>
          <w:tcPr>
            <w:tcW w:w="1154" w:type="dxa"/>
            <w:tcBorders>
              <w:top w:val="nil"/>
              <w:left w:val="nil"/>
              <w:bottom w:val="nil"/>
              <w:right w:val="nil"/>
            </w:tcBorders>
          </w:tcPr>
          <w:p w14:paraId="417D2D9D"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16.599(1)</w:t>
            </w:r>
          </w:p>
        </w:tc>
        <w:tc>
          <w:tcPr>
            <w:tcW w:w="1154" w:type="dxa"/>
            <w:tcBorders>
              <w:top w:val="nil"/>
              <w:left w:val="nil"/>
              <w:bottom w:val="nil"/>
              <w:right w:val="nil"/>
            </w:tcBorders>
          </w:tcPr>
          <w:p w14:paraId="7A4BAC16"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16.635(1)</w:t>
            </w:r>
          </w:p>
        </w:tc>
        <w:tc>
          <w:tcPr>
            <w:tcW w:w="1154" w:type="dxa"/>
            <w:tcBorders>
              <w:top w:val="nil"/>
              <w:left w:val="nil"/>
              <w:bottom w:val="nil"/>
              <w:right w:val="nil"/>
            </w:tcBorders>
          </w:tcPr>
          <w:p w14:paraId="4415AFD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16.670(1)</w:t>
            </w:r>
          </w:p>
        </w:tc>
        <w:tc>
          <w:tcPr>
            <w:tcW w:w="1154" w:type="dxa"/>
            <w:tcBorders>
              <w:top w:val="nil"/>
              <w:left w:val="nil"/>
              <w:bottom w:val="nil"/>
              <w:right w:val="nil"/>
            </w:tcBorders>
          </w:tcPr>
          <w:p w14:paraId="0F07C205"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16.704(8)</w:t>
            </w:r>
          </w:p>
        </w:tc>
        <w:tc>
          <w:tcPr>
            <w:tcW w:w="1155" w:type="dxa"/>
            <w:tcBorders>
              <w:top w:val="nil"/>
              <w:left w:val="nil"/>
              <w:bottom w:val="nil"/>
              <w:right w:val="nil"/>
            </w:tcBorders>
          </w:tcPr>
          <w:p w14:paraId="37AAF769" w14:textId="77777777" w:rsidR="007E20D8" w:rsidRPr="00BC58CA" w:rsidRDefault="007E20D8" w:rsidP="00EE6E31">
            <w:pPr>
              <w:jc w:val="center"/>
              <w:rPr>
                <w:rFonts w:ascii="Times New Roman" w:hAnsi="Times New Roman" w:cs="Times New Roman"/>
                <w:sz w:val="19"/>
                <w:szCs w:val="19"/>
              </w:rPr>
            </w:pPr>
          </w:p>
        </w:tc>
      </w:tr>
      <w:tr w:rsidR="007E20D8" w:rsidRPr="00BC58CA" w14:paraId="0CDF2952" w14:textId="77777777" w:rsidTr="005835AA">
        <w:trPr>
          <w:jc w:val="center"/>
        </w:trPr>
        <w:tc>
          <w:tcPr>
            <w:tcW w:w="1560" w:type="dxa"/>
            <w:tcBorders>
              <w:top w:val="nil"/>
              <w:left w:val="nil"/>
              <w:bottom w:val="nil"/>
              <w:right w:val="nil"/>
            </w:tcBorders>
          </w:tcPr>
          <w:p w14:paraId="65501300" w14:textId="77777777" w:rsidR="007E20D8" w:rsidRPr="00BC58CA" w:rsidRDefault="007E20D8" w:rsidP="00EE6E31">
            <w:pPr>
              <w:jc w:val="center"/>
              <w:rPr>
                <w:rFonts w:ascii="Times New Roman" w:hAnsi="Times New Roman" w:cs="Times New Roman"/>
                <w:sz w:val="19"/>
                <w:szCs w:val="19"/>
              </w:rPr>
            </w:pPr>
            <w:r w:rsidRPr="00BC58CA">
              <w:rPr>
                <w:rFonts w:ascii="Symbol" w:hAnsi="Symbol" w:cs="Times New Roman"/>
                <w:sz w:val="19"/>
                <w:szCs w:val="19"/>
              </w:rPr>
              <w:t></w:t>
            </w:r>
          </w:p>
        </w:tc>
        <w:tc>
          <w:tcPr>
            <w:tcW w:w="1154" w:type="dxa"/>
            <w:tcBorders>
              <w:top w:val="nil"/>
              <w:left w:val="nil"/>
              <w:bottom w:val="nil"/>
              <w:right w:val="nil"/>
            </w:tcBorders>
          </w:tcPr>
          <w:p w14:paraId="4BF5C170" w14:textId="77777777" w:rsidR="007E20D8" w:rsidRPr="00BC58CA" w:rsidRDefault="007E20D8" w:rsidP="00EE6E31">
            <w:pPr>
              <w:jc w:val="center"/>
              <w:rPr>
                <w:rFonts w:ascii="Symbol" w:hAnsi="Symbol" w:cs="Times New Roman"/>
                <w:sz w:val="19"/>
                <w:szCs w:val="19"/>
              </w:rPr>
            </w:pP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p>
        </w:tc>
        <w:tc>
          <w:tcPr>
            <w:tcW w:w="1154" w:type="dxa"/>
            <w:tcBorders>
              <w:top w:val="nil"/>
              <w:left w:val="nil"/>
              <w:bottom w:val="nil"/>
              <w:right w:val="nil"/>
            </w:tcBorders>
          </w:tcPr>
          <w:p w14:paraId="2E0AC8B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102.461(2)</w:t>
            </w:r>
          </w:p>
        </w:tc>
        <w:tc>
          <w:tcPr>
            <w:tcW w:w="1154" w:type="dxa"/>
            <w:tcBorders>
              <w:top w:val="nil"/>
              <w:left w:val="nil"/>
              <w:bottom w:val="nil"/>
              <w:right w:val="nil"/>
            </w:tcBorders>
          </w:tcPr>
          <w:p w14:paraId="6EC3FFC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102.387(1)</w:t>
            </w:r>
          </w:p>
        </w:tc>
        <w:tc>
          <w:tcPr>
            <w:tcW w:w="1154" w:type="dxa"/>
            <w:tcBorders>
              <w:top w:val="nil"/>
              <w:left w:val="nil"/>
              <w:bottom w:val="nil"/>
              <w:right w:val="nil"/>
            </w:tcBorders>
          </w:tcPr>
          <w:p w14:paraId="7039796B" w14:textId="77777777" w:rsidR="007E20D8" w:rsidRPr="00BC58CA" w:rsidRDefault="007E20D8" w:rsidP="00EE6E31">
            <w:pPr>
              <w:jc w:val="center"/>
              <w:rPr>
                <w:rFonts w:ascii="Symbol" w:hAnsi="Symbol" w:cs="Times New Roman"/>
                <w:sz w:val="19"/>
                <w:szCs w:val="19"/>
              </w:rPr>
            </w:pP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p>
        </w:tc>
        <w:tc>
          <w:tcPr>
            <w:tcW w:w="1154" w:type="dxa"/>
            <w:tcBorders>
              <w:top w:val="nil"/>
              <w:left w:val="nil"/>
              <w:bottom w:val="nil"/>
              <w:right w:val="nil"/>
            </w:tcBorders>
          </w:tcPr>
          <w:p w14:paraId="67F3FA2D"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102.285(1)</w:t>
            </w:r>
          </w:p>
        </w:tc>
        <w:tc>
          <w:tcPr>
            <w:tcW w:w="1154" w:type="dxa"/>
            <w:tcBorders>
              <w:top w:val="nil"/>
              <w:left w:val="nil"/>
              <w:bottom w:val="nil"/>
              <w:right w:val="nil"/>
            </w:tcBorders>
          </w:tcPr>
          <w:p w14:paraId="15D17761"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102.276(13)</w:t>
            </w:r>
          </w:p>
        </w:tc>
        <w:tc>
          <w:tcPr>
            <w:tcW w:w="1155" w:type="dxa"/>
            <w:tcBorders>
              <w:top w:val="nil"/>
              <w:left w:val="nil"/>
              <w:bottom w:val="nil"/>
              <w:right w:val="nil"/>
            </w:tcBorders>
          </w:tcPr>
          <w:p w14:paraId="1FDD6E5A" w14:textId="77777777" w:rsidR="007E20D8" w:rsidRPr="00BC58CA" w:rsidRDefault="007E20D8" w:rsidP="00EE6E31">
            <w:pPr>
              <w:jc w:val="center"/>
              <w:rPr>
                <w:rFonts w:ascii="Times New Roman" w:hAnsi="Times New Roman" w:cs="Times New Roman"/>
                <w:sz w:val="19"/>
                <w:szCs w:val="19"/>
              </w:rPr>
            </w:pPr>
          </w:p>
        </w:tc>
      </w:tr>
      <w:tr w:rsidR="007E20D8" w:rsidRPr="00BC58CA" w14:paraId="729ECBB2" w14:textId="77777777" w:rsidTr="005835AA">
        <w:trPr>
          <w:jc w:val="center"/>
        </w:trPr>
        <w:tc>
          <w:tcPr>
            <w:tcW w:w="1560" w:type="dxa"/>
            <w:tcBorders>
              <w:top w:val="nil"/>
              <w:left w:val="nil"/>
              <w:bottom w:val="nil"/>
              <w:right w:val="nil"/>
            </w:tcBorders>
          </w:tcPr>
          <w:p w14:paraId="6840F239" w14:textId="77777777" w:rsidR="007E20D8" w:rsidRPr="00BC58CA" w:rsidRDefault="007E20D8" w:rsidP="00EE6E31">
            <w:pPr>
              <w:jc w:val="center"/>
              <w:rPr>
                <w:rFonts w:ascii="Times New Roman" w:hAnsi="Times New Roman" w:cs="Times New Roman"/>
                <w:sz w:val="19"/>
                <w:szCs w:val="19"/>
              </w:rPr>
            </w:pPr>
            <w:r w:rsidRPr="00BC58CA">
              <w:rPr>
                <w:rFonts w:ascii="Symbol" w:hAnsi="Symbol" w:cs="Times New Roman"/>
                <w:sz w:val="19"/>
                <w:szCs w:val="19"/>
              </w:rPr>
              <w:t></w:t>
            </w:r>
            <w:r w:rsidRPr="00BC58CA">
              <w:rPr>
                <w:rFonts w:ascii="Symbol" w:hAnsi="Symbol" w:cs="Times New Roman"/>
                <w:sz w:val="19"/>
                <w:szCs w:val="19"/>
              </w:rPr>
              <w:t></w:t>
            </w:r>
          </w:p>
        </w:tc>
        <w:tc>
          <w:tcPr>
            <w:tcW w:w="1154" w:type="dxa"/>
            <w:tcBorders>
              <w:top w:val="nil"/>
              <w:left w:val="nil"/>
              <w:bottom w:val="nil"/>
              <w:right w:val="nil"/>
            </w:tcBorders>
          </w:tcPr>
          <w:p w14:paraId="1E9960D5"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101.995(7)</w:t>
            </w:r>
          </w:p>
        </w:tc>
        <w:tc>
          <w:tcPr>
            <w:tcW w:w="1154" w:type="dxa"/>
            <w:tcBorders>
              <w:top w:val="nil"/>
              <w:left w:val="nil"/>
              <w:bottom w:val="nil"/>
              <w:right w:val="nil"/>
            </w:tcBorders>
          </w:tcPr>
          <w:p w14:paraId="7D2482F9"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102.031(8)</w:t>
            </w:r>
          </w:p>
        </w:tc>
        <w:tc>
          <w:tcPr>
            <w:tcW w:w="1154" w:type="dxa"/>
            <w:tcBorders>
              <w:top w:val="nil"/>
              <w:left w:val="nil"/>
              <w:bottom w:val="nil"/>
              <w:right w:val="nil"/>
            </w:tcBorders>
          </w:tcPr>
          <w:p w14:paraId="7CC1821D" w14:textId="77777777" w:rsidR="007E20D8" w:rsidRPr="00BC58CA" w:rsidRDefault="007E20D8" w:rsidP="00EE6E31">
            <w:pPr>
              <w:jc w:val="center"/>
              <w:rPr>
                <w:rFonts w:ascii="Symbol" w:hAnsi="Symbol" w:cs="Times New Roman"/>
                <w:sz w:val="19"/>
                <w:szCs w:val="19"/>
              </w:rPr>
            </w:pP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p>
        </w:tc>
        <w:tc>
          <w:tcPr>
            <w:tcW w:w="1154" w:type="dxa"/>
            <w:tcBorders>
              <w:top w:val="nil"/>
              <w:left w:val="nil"/>
              <w:bottom w:val="nil"/>
              <w:right w:val="nil"/>
            </w:tcBorders>
          </w:tcPr>
          <w:p w14:paraId="26A995E3" w14:textId="77777777" w:rsidR="007E20D8" w:rsidRPr="00BC58CA" w:rsidRDefault="007E20D8" w:rsidP="00EE6E31">
            <w:pPr>
              <w:jc w:val="center"/>
              <w:rPr>
                <w:rFonts w:ascii="Symbol" w:hAnsi="Symbol" w:cs="Times New Roman"/>
                <w:sz w:val="19"/>
                <w:szCs w:val="19"/>
              </w:rPr>
            </w:pP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p>
        </w:tc>
        <w:tc>
          <w:tcPr>
            <w:tcW w:w="1154" w:type="dxa"/>
            <w:tcBorders>
              <w:top w:val="nil"/>
              <w:left w:val="nil"/>
              <w:bottom w:val="nil"/>
              <w:right w:val="nil"/>
            </w:tcBorders>
          </w:tcPr>
          <w:p w14:paraId="52E7E8F9"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101.932(13)</w:t>
            </w:r>
          </w:p>
        </w:tc>
        <w:tc>
          <w:tcPr>
            <w:tcW w:w="1154" w:type="dxa"/>
            <w:tcBorders>
              <w:top w:val="nil"/>
              <w:left w:val="nil"/>
              <w:bottom w:val="nil"/>
              <w:right w:val="nil"/>
            </w:tcBorders>
          </w:tcPr>
          <w:p w14:paraId="25E18B8C"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101.89(5</w:t>
            </w:r>
          </w:p>
        </w:tc>
        <w:tc>
          <w:tcPr>
            <w:tcW w:w="1155" w:type="dxa"/>
            <w:tcBorders>
              <w:top w:val="nil"/>
              <w:left w:val="nil"/>
              <w:bottom w:val="nil"/>
              <w:right w:val="nil"/>
            </w:tcBorders>
          </w:tcPr>
          <w:p w14:paraId="58B353B2" w14:textId="77777777" w:rsidR="007E20D8" w:rsidRPr="00BC58CA" w:rsidRDefault="007E20D8" w:rsidP="00EE6E31">
            <w:pPr>
              <w:jc w:val="center"/>
              <w:rPr>
                <w:rFonts w:ascii="Times New Roman" w:hAnsi="Times New Roman" w:cs="Times New Roman"/>
                <w:sz w:val="19"/>
                <w:szCs w:val="19"/>
              </w:rPr>
            </w:pPr>
          </w:p>
        </w:tc>
      </w:tr>
      <w:tr w:rsidR="007E20D8" w:rsidRPr="00BC58CA" w14:paraId="6F93EC95" w14:textId="77777777" w:rsidTr="005835AA">
        <w:trPr>
          <w:jc w:val="center"/>
        </w:trPr>
        <w:tc>
          <w:tcPr>
            <w:tcW w:w="1560" w:type="dxa"/>
            <w:tcBorders>
              <w:top w:val="nil"/>
              <w:left w:val="nil"/>
              <w:bottom w:val="nil"/>
              <w:right w:val="nil"/>
            </w:tcBorders>
          </w:tcPr>
          <w:p w14:paraId="50F96B6B" w14:textId="77777777" w:rsidR="007E20D8" w:rsidRPr="00BC58CA" w:rsidRDefault="007E20D8" w:rsidP="00EE6E31">
            <w:pPr>
              <w:jc w:val="center"/>
              <w:rPr>
                <w:rFonts w:ascii="Symbol" w:hAnsi="Symbol" w:cs="Times New Roman"/>
                <w:sz w:val="19"/>
                <w:szCs w:val="19"/>
              </w:rPr>
            </w:pPr>
            <w:r w:rsidRPr="00BC58CA">
              <w:rPr>
                <w:rFonts w:ascii="Symbol" w:hAnsi="Symbol" w:cs="Times New Roman"/>
                <w:sz w:val="19"/>
                <w:szCs w:val="19"/>
              </w:rPr>
              <w:t></w:t>
            </w:r>
          </w:p>
        </w:tc>
        <w:tc>
          <w:tcPr>
            <w:tcW w:w="1154" w:type="dxa"/>
            <w:tcBorders>
              <w:top w:val="nil"/>
              <w:left w:val="nil"/>
              <w:bottom w:val="nil"/>
              <w:right w:val="nil"/>
            </w:tcBorders>
          </w:tcPr>
          <w:p w14:paraId="0B9AB62D"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90.200(6)</w:t>
            </w:r>
          </w:p>
        </w:tc>
        <w:tc>
          <w:tcPr>
            <w:tcW w:w="1154" w:type="dxa"/>
            <w:tcBorders>
              <w:top w:val="nil"/>
              <w:left w:val="nil"/>
              <w:bottom w:val="nil"/>
              <w:right w:val="nil"/>
            </w:tcBorders>
          </w:tcPr>
          <w:p w14:paraId="494B88B4"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90.053(6)</w:t>
            </w:r>
          </w:p>
        </w:tc>
        <w:tc>
          <w:tcPr>
            <w:tcW w:w="1154" w:type="dxa"/>
            <w:tcBorders>
              <w:top w:val="nil"/>
              <w:left w:val="nil"/>
              <w:bottom w:val="nil"/>
              <w:right w:val="nil"/>
            </w:tcBorders>
          </w:tcPr>
          <w:p w14:paraId="71C84F9C"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89.815(5)</w:t>
            </w:r>
          </w:p>
        </w:tc>
        <w:tc>
          <w:tcPr>
            <w:tcW w:w="1154" w:type="dxa"/>
            <w:tcBorders>
              <w:top w:val="nil"/>
              <w:left w:val="nil"/>
              <w:bottom w:val="nil"/>
              <w:right w:val="nil"/>
            </w:tcBorders>
          </w:tcPr>
          <w:p w14:paraId="2CA2F4E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89.665(6)</w:t>
            </w:r>
          </w:p>
        </w:tc>
        <w:tc>
          <w:tcPr>
            <w:tcW w:w="1154" w:type="dxa"/>
            <w:tcBorders>
              <w:top w:val="nil"/>
              <w:left w:val="nil"/>
              <w:bottom w:val="nil"/>
              <w:right w:val="nil"/>
            </w:tcBorders>
          </w:tcPr>
          <w:p w14:paraId="029B1F9D"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89.517(4)</w:t>
            </w:r>
          </w:p>
        </w:tc>
        <w:tc>
          <w:tcPr>
            <w:tcW w:w="1154" w:type="dxa"/>
            <w:tcBorders>
              <w:top w:val="nil"/>
              <w:left w:val="nil"/>
              <w:bottom w:val="nil"/>
              <w:right w:val="nil"/>
            </w:tcBorders>
          </w:tcPr>
          <w:p w14:paraId="141872A6"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89.31(5)</w:t>
            </w:r>
          </w:p>
        </w:tc>
        <w:tc>
          <w:tcPr>
            <w:tcW w:w="1155" w:type="dxa"/>
            <w:tcBorders>
              <w:top w:val="nil"/>
              <w:left w:val="nil"/>
              <w:bottom w:val="nil"/>
              <w:right w:val="nil"/>
            </w:tcBorders>
          </w:tcPr>
          <w:p w14:paraId="08F30F05" w14:textId="77777777" w:rsidR="007E20D8" w:rsidRPr="00BC58CA" w:rsidRDefault="007E20D8" w:rsidP="00EE6E31">
            <w:pPr>
              <w:jc w:val="center"/>
              <w:rPr>
                <w:rFonts w:ascii="Times New Roman" w:hAnsi="Times New Roman" w:cs="Times New Roman"/>
                <w:sz w:val="19"/>
                <w:szCs w:val="19"/>
              </w:rPr>
            </w:pPr>
          </w:p>
        </w:tc>
      </w:tr>
      <w:tr w:rsidR="007E20D8" w:rsidRPr="00BC58CA" w14:paraId="2B6A9899" w14:textId="77777777" w:rsidTr="005835AA">
        <w:trPr>
          <w:jc w:val="center"/>
        </w:trPr>
        <w:tc>
          <w:tcPr>
            <w:tcW w:w="1560" w:type="dxa"/>
            <w:tcBorders>
              <w:top w:val="nil"/>
              <w:left w:val="nil"/>
              <w:bottom w:val="nil"/>
              <w:right w:val="nil"/>
            </w:tcBorders>
          </w:tcPr>
          <w:p w14:paraId="18E8120F" w14:textId="77777777" w:rsidR="007E20D8" w:rsidRPr="00BC58CA" w:rsidRDefault="007E20D8" w:rsidP="00EE6E31">
            <w:pPr>
              <w:rPr>
                <w:rFonts w:ascii="Symbol" w:hAnsi="Symbol" w:cs="Times New Roman"/>
                <w:sz w:val="19"/>
                <w:szCs w:val="19"/>
              </w:rPr>
            </w:pPr>
            <w:r w:rsidRPr="00BC58CA">
              <w:rPr>
                <w:rFonts w:ascii="Times New Roman" w:hAnsi="Times New Roman" w:cs="Times New Roman"/>
                <w:sz w:val="19"/>
                <w:szCs w:val="19"/>
              </w:rPr>
              <w:t>Volume (Ǻ</w:t>
            </w:r>
            <w:r w:rsidRPr="00BC58CA">
              <w:rPr>
                <w:rFonts w:ascii="Times New Roman" w:hAnsi="Times New Roman" w:cs="Times New Roman"/>
                <w:sz w:val="19"/>
                <w:szCs w:val="19"/>
                <w:vertAlign w:val="superscript"/>
              </w:rPr>
              <w:t>3</w:t>
            </w:r>
            <w:r w:rsidRPr="00BC58CA">
              <w:rPr>
                <w:rFonts w:ascii="Times New Roman" w:hAnsi="Times New Roman" w:cs="Times New Roman"/>
                <w:sz w:val="19"/>
                <w:szCs w:val="19"/>
              </w:rPr>
              <w:t>)</w:t>
            </w:r>
          </w:p>
        </w:tc>
        <w:tc>
          <w:tcPr>
            <w:tcW w:w="1154" w:type="dxa"/>
            <w:tcBorders>
              <w:top w:val="nil"/>
              <w:left w:val="nil"/>
              <w:bottom w:val="nil"/>
              <w:right w:val="nil"/>
            </w:tcBorders>
          </w:tcPr>
          <w:p w14:paraId="1A097BBB"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1064.15(8)</w:t>
            </w:r>
          </w:p>
        </w:tc>
        <w:tc>
          <w:tcPr>
            <w:tcW w:w="1154" w:type="dxa"/>
            <w:tcBorders>
              <w:top w:val="nil"/>
              <w:left w:val="nil"/>
              <w:bottom w:val="nil"/>
              <w:right w:val="nil"/>
            </w:tcBorders>
          </w:tcPr>
          <w:p w14:paraId="78DC63D6"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1073.98(11)</w:t>
            </w:r>
          </w:p>
        </w:tc>
        <w:tc>
          <w:tcPr>
            <w:tcW w:w="1154" w:type="dxa"/>
            <w:tcBorders>
              <w:top w:val="nil"/>
              <w:left w:val="nil"/>
              <w:bottom w:val="nil"/>
              <w:right w:val="nil"/>
            </w:tcBorders>
          </w:tcPr>
          <w:p w14:paraId="39EEFDB5"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1085.24(11)</w:t>
            </w:r>
          </w:p>
        </w:tc>
        <w:tc>
          <w:tcPr>
            <w:tcW w:w="1154" w:type="dxa"/>
            <w:tcBorders>
              <w:top w:val="nil"/>
              <w:left w:val="nil"/>
              <w:bottom w:val="nil"/>
              <w:right w:val="nil"/>
            </w:tcBorders>
          </w:tcPr>
          <w:p w14:paraId="2087D110"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1091.37(14)</w:t>
            </w:r>
          </w:p>
        </w:tc>
        <w:tc>
          <w:tcPr>
            <w:tcW w:w="1154" w:type="dxa"/>
            <w:tcBorders>
              <w:top w:val="nil"/>
              <w:left w:val="nil"/>
              <w:bottom w:val="nil"/>
              <w:right w:val="nil"/>
            </w:tcBorders>
          </w:tcPr>
          <w:p w14:paraId="156C112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1097.2(2)</w:t>
            </w:r>
          </w:p>
        </w:tc>
        <w:tc>
          <w:tcPr>
            <w:tcW w:w="1154" w:type="dxa"/>
            <w:tcBorders>
              <w:top w:val="nil"/>
              <w:left w:val="nil"/>
              <w:bottom w:val="nil"/>
              <w:right w:val="nil"/>
            </w:tcBorders>
          </w:tcPr>
          <w:p w14:paraId="6DDAE3CD"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1104(3)</w:t>
            </w:r>
          </w:p>
        </w:tc>
        <w:tc>
          <w:tcPr>
            <w:tcW w:w="1155" w:type="dxa"/>
            <w:tcBorders>
              <w:top w:val="nil"/>
              <w:left w:val="nil"/>
              <w:bottom w:val="nil"/>
              <w:right w:val="nil"/>
            </w:tcBorders>
          </w:tcPr>
          <w:p w14:paraId="01621920" w14:textId="77777777" w:rsidR="007E20D8" w:rsidRPr="00BC58CA" w:rsidRDefault="007E20D8" w:rsidP="00EE6E31">
            <w:pPr>
              <w:jc w:val="center"/>
              <w:rPr>
                <w:rFonts w:ascii="Times New Roman" w:hAnsi="Times New Roman" w:cs="Times New Roman"/>
                <w:sz w:val="19"/>
                <w:szCs w:val="19"/>
              </w:rPr>
            </w:pPr>
          </w:p>
        </w:tc>
      </w:tr>
      <w:tr w:rsidR="007E20D8" w:rsidRPr="00BC58CA" w14:paraId="3153530C" w14:textId="77777777" w:rsidTr="005835AA">
        <w:trPr>
          <w:jc w:val="center"/>
        </w:trPr>
        <w:tc>
          <w:tcPr>
            <w:tcW w:w="1560" w:type="dxa"/>
            <w:tcBorders>
              <w:top w:val="nil"/>
              <w:left w:val="nil"/>
              <w:bottom w:val="nil"/>
              <w:right w:val="nil"/>
            </w:tcBorders>
          </w:tcPr>
          <w:p w14:paraId="336CF35C" w14:textId="77777777" w:rsidR="007E20D8" w:rsidRPr="00BC58CA" w:rsidRDefault="007E20D8" w:rsidP="00EE6E31">
            <w:pPr>
              <w:rPr>
                <w:rFonts w:ascii="Times New Roman" w:hAnsi="Times New Roman" w:cs="Times New Roman"/>
                <w:sz w:val="19"/>
                <w:szCs w:val="19"/>
              </w:rPr>
            </w:pPr>
            <w:r w:rsidRPr="00BC58CA">
              <w:rPr>
                <w:rFonts w:ascii="Symbol" w:eastAsia="Symbol" w:hAnsi="Symbol" w:cs="Symbol"/>
                <w:i/>
                <w:iCs/>
                <w:sz w:val="19"/>
                <w:szCs w:val="19"/>
              </w:rPr>
              <w:t></w:t>
            </w:r>
            <w:r w:rsidRPr="00BC58CA">
              <w:rPr>
                <w:rFonts w:ascii="Times New Roman" w:eastAsia="Times New Roman" w:hAnsi="Times New Roman" w:cs="Times New Roman"/>
                <w:sz w:val="19"/>
                <w:szCs w:val="19"/>
              </w:rPr>
              <w:t xml:space="preserve"> </w:t>
            </w:r>
            <w:r w:rsidRPr="00BC58CA">
              <w:rPr>
                <w:rFonts w:ascii="Times New Roman" w:eastAsia="Times New Roman" w:hAnsi="Times New Roman" w:cs="Times New Roman"/>
                <w:sz w:val="19"/>
                <w:szCs w:val="19"/>
                <w:vertAlign w:val="subscript"/>
              </w:rPr>
              <w:t xml:space="preserve">calcd </w:t>
            </w:r>
            <w:r w:rsidRPr="00BC58CA">
              <w:rPr>
                <w:rFonts w:ascii="Times New Roman" w:eastAsia="Times New Roman" w:hAnsi="Times New Roman" w:cs="Times New Roman"/>
                <w:sz w:val="19"/>
                <w:szCs w:val="19"/>
              </w:rPr>
              <w:t>(g/cm</w:t>
            </w:r>
            <w:r w:rsidRPr="00BC58CA">
              <w:rPr>
                <w:rFonts w:ascii="Times New Roman" w:eastAsia="Times New Roman" w:hAnsi="Times New Roman" w:cs="Times New Roman"/>
                <w:sz w:val="19"/>
                <w:szCs w:val="19"/>
                <w:vertAlign w:val="superscript"/>
              </w:rPr>
              <w:t>3</w:t>
            </w:r>
            <w:r w:rsidRPr="00BC58CA">
              <w:rPr>
                <w:rFonts w:ascii="Times New Roman" w:eastAsia="Times New Roman" w:hAnsi="Times New Roman" w:cs="Times New Roman"/>
                <w:sz w:val="19"/>
                <w:szCs w:val="19"/>
              </w:rPr>
              <w:t>)</w:t>
            </w:r>
          </w:p>
        </w:tc>
        <w:tc>
          <w:tcPr>
            <w:tcW w:w="1154" w:type="dxa"/>
            <w:tcBorders>
              <w:top w:val="nil"/>
              <w:left w:val="nil"/>
              <w:bottom w:val="nil"/>
              <w:right w:val="nil"/>
            </w:tcBorders>
          </w:tcPr>
          <w:p w14:paraId="75C0E43A"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1.153</w:t>
            </w:r>
          </w:p>
        </w:tc>
        <w:tc>
          <w:tcPr>
            <w:tcW w:w="1154" w:type="dxa"/>
            <w:tcBorders>
              <w:top w:val="nil"/>
              <w:left w:val="nil"/>
              <w:bottom w:val="nil"/>
              <w:right w:val="nil"/>
            </w:tcBorders>
          </w:tcPr>
          <w:p w14:paraId="0400786D"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1.142</w:t>
            </w:r>
          </w:p>
        </w:tc>
        <w:tc>
          <w:tcPr>
            <w:tcW w:w="1154" w:type="dxa"/>
            <w:tcBorders>
              <w:top w:val="nil"/>
              <w:left w:val="nil"/>
              <w:bottom w:val="nil"/>
              <w:right w:val="nil"/>
            </w:tcBorders>
          </w:tcPr>
          <w:p w14:paraId="2118A652"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1.130</w:t>
            </w:r>
          </w:p>
        </w:tc>
        <w:tc>
          <w:tcPr>
            <w:tcW w:w="1154" w:type="dxa"/>
            <w:tcBorders>
              <w:top w:val="nil"/>
              <w:left w:val="nil"/>
              <w:bottom w:val="nil"/>
              <w:right w:val="nil"/>
            </w:tcBorders>
          </w:tcPr>
          <w:p w14:paraId="49B15E85"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1.124</w:t>
            </w:r>
          </w:p>
        </w:tc>
        <w:tc>
          <w:tcPr>
            <w:tcW w:w="1154" w:type="dxa"/>
            <w:tcBorders>
              <w:top w:val="nil"/>
              <w:left w:val="nil"/>
              <w:bottom w:val="nil"/>
              <w:right w:val="nil"/>
            </w:tcBorders>
          </w:tcPr>
          <w:p w14:paraId="34840024"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1.118</w:t>
            </w:r>
          </w:p>
        </w:tc>
        <w:tc>
          <w:tcPr>
            <w:tcW w:w="1154" w:type="dxa"/>
            <w:tcBorders>
              <w:top w:val="nil"/>
              <w:left w:val="nil"/>
              <w:bottom w:val="nil"/>
              <w:right w:val="nil"/>
            </w:tcBorders>
          </w:tcPr>
          <w:p w14:paraId="4706272A"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1.111</w:t>
            </w:r>
          </w:p>
        </w:tc>
        <w:tc>
          <w:tcPr>
            <w:tcW w:w="1155" w:type="dxa"/>
            <w:tcBorders>
              <w:top w:val="nil"/>
              <w:left w:val="nil"/>
              <w:bottom w:val="nil"/>
              <w:right w:val="nil"/>
            </w:tcBorders>
          </w:tcPr>
          <w:p w14:paraId="5219580A" w14:textId="77777777" w:rsidR="007E20D8" w:rsidRPr="00BC58CA" w:rsidRDefault="007E20D8" w:rsidP="00EE6E31">
            <w:pPr>
              <w:jc w:val="center"/>
              <w:rPr>
                <w:rFonts w:ascii="Times New Roman" w:hAnsi="Times New Roman" w:cs="Times New Roman"/>
                <w:sz w:val="19"/>
                <w:szCs w:val="19"/>
              </w:rPr>
            </w:pPr>
          </w:p>
        </w:tc>
      </w:tr>
      <w:tr w:rsidR="007E20D8" w:rsidRPr="00BC58CA" w14:paraId="3927BABE" w14:textId="77777777" w:rsidTr="005835AA">
        <w:trPr>
          <w:jc w:val="center"/>
        </w:trPr>
        <w:tc>
          <w:tcPr>
            <w:tcW w:w="1560" w:type="dxa"/>
            <w:tcBorders>
              <w:top w:val="nil"/>
              <w:left w:val="nil"/>
              <w:bottom w:val="nil"/>
              <w:right w:val="nil"/>
            </w:tcBorders>
          </w:tcPr>
          <w:p w14:paraId="64A5BDE9" w14:textId="77777777" w:rsidR="007E20D8" w:rsidRPr="00BC58CA" w:rsidRDefault="007E20D8" w:rsidP="00EE6E31">
            <w:pPr>
              <w:rPr>
                <w:rFonts w:ascii="Times New Roman" w:hAnsi="Times New Roman" w:cs="Times New Roman"/>
                <w:sz w:val="19"/>
                <w:szCs w:val="19"/>
              </w:rPr>
            </w:pPr>
            <w:r w:rsidRPr="00BC58CA">
              <w:rPr>
                <w:rFonts w:ascii="Symbol" w:eastAsia="Symbol" w:hAnsi="Symbol" w:cs="Symbol"/>
                <w:i/>
                <w:iCs/>
                <w:sz w:val="19"/>
                <w:szCs w:val="19"/>
              </w:rPr>
              <w:t></w:t>
            </w:r>
            <w:r w:rsidRPr="00BC58CA">
              <w:rPr>
                <w:rFonts w:ascii="Times New Roman" w:eastAsia="Times New Roman" w:hAnsi="Times New Roman" w:cs="Times New Roman"/>
                <w:sz w:val="19"/>
                <w:szCs w:val="19"/>
              </w:rPr>
              <w:t xml:space="preserve"> (mm</w:t>
            </w:r>
            <w:r w:rsidRPr="00BC58CA">
              <w:rPr>
                <w:rFonts w:ascii="Times New Roman" w:eastAsia="Times New Roman" w:hAnsi="Times New Roman" w:cs="Times New Roman"/>
                <w:sz w:val="19"/>
                <w:szCs w:val="19"/>
                <w:vertAlign w:val="superscript"/>
              </w:rPr>
              <w:t>–1</w:t>
            </w:r>
            <w:r w:rsidRPr="00BC58CA">
              <w:rPr>
                <w:rFonts w:ascii="Times New Roman" w:eastAsia="Times New Roman" w:hAnsi="Times New Roman" w:cs="Times New Roman"/>
                <w:sz w:val="19"/>
                <w:szCs w:val="19"/>
              </w:rPr>
              <w:t>)</w:t>
            </w:r>
          </w:p>
        </w:tc>
        <w:tc>
          <w:tcPr>
            <w:tcW w:w="1154" w:type="dxa"/>
            <w:tcBorders>
              <w:top w:val="nil"/>
              <w:left w:val="nil"/>
              <w:bottom w:val="nil"/>
              <w:right w:val="nil"/>
            </w:tcBorders>
          </w:tcPr>
          <w:p w14:paraId="45738995"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0.062</w:t>
            </w:r>
          </w:p>
        </w:tc>
        <w:tc>
          <w:tcPr>
            <w:tcW w:w="1154" w:type="dxa"/>
            <w:tcBorders>
              <w:top w:val="nil"/>
              <w:left w:val="nil"/>
              <w:bottom w:val="nil"/>
              <w:right w:val="nil"/>
            </w:tcBorders>
          </w:tcPr>
          <w:p w14:paraId="7C71EF3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0.062</w:t>
            </w:r>
          </w:p>
        </w:tc>
        <w:tc>
          <w:tcPr>
            <w:tcW w:w="1154" w:type="dxa"/>
            <w:tcBorders>
              <w:top w:val="nil"/>
              <w:left w:val="nil"/>
              <w:bottom w:val="nil"/>
              <w:right w:val="nil"/>
            </w:tcBorders>
          </w:tcPr>
          <w:p w14:paraId="39F32C3C"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0.061</w:t>
            </w:r>
          </w:p>
        </w:tc>
        <w:tc>
          <w:tcPr>
            <w:tcW w:w="1154" w:type="dxa"/>
            <w:tcBorders>
              <w:top w:val="nil"/>
              <w:left w:val="nil"/>
              <w:bottom w:val="nil"/>
              <w:right w:val="nil"/>
            </w:tcBorders>
          </w:tcPr>
          <w:p w14:paraId="40F4BB0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0.061</w:t>
            </w:r>
          </w:p>
        </w:tc>
        <w:tc>
          <w:tcPr>
            <w:tcW w:w="1154" w:type="dxa"/>
            <w:tcBorders>
              <w:top w:val="nil"/>
              <w:left w:val="nil"/>
              <w:bottom w:val="nil"/>
              <w:right w:val="nil"/>
            </w:tcBorders>
          </w:tcPr>
          <w:p w14:paraId="07B9104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0.060</w:t>
            </w:r>
          </w:p>
        </w:tc>
        <w:tc>
          <w:tcPr>
            <w:tcW w:w="1154" w:type="dxa"/>
            <w:tcBorders>
              <w:top w:val="nil"/>
              <w:left w:val="nil"/>
              <w:bottom w:val="nil"/>
              <w:right w:val="nil"/>
            </w:tcBorders>
          </w:tcPr>
          <w:p w14:paraId="61B362B7"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0.060</w:t>
            </w:r>
          </w:p>
        </w:tc>
        <w:tc>
          <w:tcPr>
            <w:tcW w:w="1155" w:type="dxa"/>
            <w:tcBorders>
              <w:top w:val="nil"/>
              <w:left w:val="nil"/>
              <w:bottom w:val="nil"/>
              <w:right w:val="nil"/>
            </w:tcBorders>
          </w:tcPr>
          <w:p w14:paraId="39DEF347" w14:textId="77777777" w:rsidR="007E20D8" w:rsidRPr="00BC58CA" w:rsidRDefault="007E20D8" w:rsidP="00EE6E31">
            <w:pPr>
              <w:jc w:val="center"/>
              <w:rPr>
                <w:rFonts w:ascii="Times New Roman" w:hAnsi="Times New Roman" w:cs="Times New Roman"/>
                <w:sz w:val="19"/>
                <w:szCs w:val="19"/>
              </w:rPr>
            </w:pPr>
          </w:p>
        </w:tc>
      </w:tr>
      <w:tr w:rsidR="007E20D8" w:rsidRPr="00BC58CA" w14:paraId="2C9DAA7D" w14:textId="77777777" w:rsidTr="005835AA">
        <w:trPr>
          <w:jc w:val="center"/>
        </w:trPr>
        <w:tc>
          <w:tcPr>
            <w:tcW w:w="1560" w:type="dxa"/>
            <w:tcBorders>
              <w:top w:val="nil"/>
              <w:left w:val="nil"/>
              <w:bottom w:val="nil"/>
              <w:right w:val="nil"/>
            </w:tcBorders>
          </w:tcPr>
          <w:p w14:paraId="4433DD98" w14:textId="77777777" w:rsidR="007E20D8" w:rsidRPr="00BC58CA" w:rsidRDefault="007E20D8" w:rsidP="00EE6E31">
            <w:pPr>
              <w:rPr>
                <w:rFonts w:ascii="Times New Roman" w:hAnsi="Times New Roman" w:cs="Times New Roman"/>
                <w:sz w:val="19"/>
                <w:szCs w:val="19"/>
              </w:rPr>
            </w:pPr>
            <w:r w:rsidRPr="00BC58CA">
              <w:rPr>
                <w:rFonts w:ascii="Times New Roman" w:eastAsia="Times New Roman" w:hAnsi="Times New Roman" w:cs="Times New Roman"/>
                <w:sz w:val="19"/>
                <w:szCs w:val="19"/>
              </w:rPr>
              <w:t>F(000)</w:t>
            </w:r>
          </w:p>
        </w:tc>
        <w:tc>
          <w:tcPr>
            <w:tcW w:w="1154" w:type="dxa"/>
            <w:tcBorders>
              <w:top w:val="nil"/>
              <w:left w:val="nil"/>
              <w:bottom w:val="nil"/>
              <w:right w:val="nil"/>
            </w:tcBorders>
          </w:tcPr>
          <w:p w14:paraId="14C8F081"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400</w:t>
            </w:r>
          </w:p>
        </w:tc>
        <w:tc>
          <w:tcPr>
            <w:tcW w:w="1154" w:type="dxa"/>
            <w:tcBorders>
              <w:top w:val="nil"/>
              <w:left w:val="nil"/>
              <w:bottom w:val="nil"/>
              <w:right w:val="nil"/>
            </w:tcBorders>
          </w:tcPr>
          <w:p w14:paraId="7BBF47F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400</w:t>
            </w:r>
          </w:p>
        </w:tc>
        <w:tc>
          <w:tcPr>
            <w:tcW w:w="1154" w:type="dxa"/>
            <w:tcBorders>
              <w:top w:val="nil"/>
              <w:left w:val="nil"/>
              <w:bottom w:val="nil"/>
              <w:right w:val="nil"/>
            </w:tcBorders>
          </w:tcPr>
          <w:p w14:paraId="7439F83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400</w:t>
            </w:r>
          </w:p>
        </w:tc>
        <w:tc>
          <w:tcPr>
            <w:tcW w:w="1154" w:type="dxa"/>
            <w:tcBorders>
              <w:top w:val="nil"/>
              <w:left w:val="nil"/>
              <w:bottom w:val="nil"/>
              <w:right w:val="nil"/>
            </w:tcBorders>
          </w:tcPr>
          <w:p w14:paraId="6EF57767"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396</w:t>
            </w:r>
          </w:p>
        </w:tc>
        <w:tc>
          <w:tcPr>
            <w:tcW w:w="1154" w:type="dxa"/>
            <w:tcBorders>
              <w:top w:val="nil"/>
              <w:left w:val="nil"/>
              <w:bottom w:val="nil"/>
              <w:right w:val="nil"/>
            </w:tcBorders>
          </w:tcPr>
          <w:p w14:paraId="59F2A79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400</w:t>
            </w:r>
          </w:p>
        </w:tc>
        <w:tc>
          <w:tcPr>
            <w:tcW w:w="1154" w:type="dxa"/>
            <w:tcBorders>
              <w:top w:val="nil"/>
              <w:left w:val="nil"/>
              <w:bottom w:val="nil"/>
              <w:right w:val="nil"/>
            </w:tcBorders>
          </w:tcPr>
          <w:p w14:paraId="4D156CA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400</w:t>
            </w:r>
          </w:p>
        </w:tc>
        <w:tc>
          <w:tcPr>
            <w:tcW w:w="1155" w:type="dxa"/>
            <w:tcBorders>
              <w:top w:val="nil"/>
              <w:left w:val="nil"/>
              <w:bottom w:val="nil"/>
              <w:right w:val="nil"/>
            </w:tcBorders>
          </w:tcPr>
          <w:p w14:paraId="49F73AF5" w14:textId="77777777" w:rsidR="007E20D8" w:rsidRPr="00BC58CA" w:rsidRDefault="007E20D8" w:rsidP="00EE6E31">
            <w:pPr>
              <w:jc w:val="center"/>
              <w:rPr>
                <w:rFonts w:ascii="Times New Roman" w:hAnsi="Times New Roman" w:cs="Times New Roman"/>
                <w:sz w:val="19"/>
                <w:szCs w:val="19"/>
              </w:rPr>
            </w:pPr>
          </w:p>
        </w:tc>
      </w:tr>
      <w:tr w:rsidR="007E20D8" w:rsidRPr="00BC58CA" w14:paraId="12A290A4" w14:textId="77777777" w:rsidTr="005835AA">
        <w:trPr>
          <w:jc w:val="center"/>
        </w:trPr>
        <w:tc>
          <w:tcPr>
            <w:tcW w:w="1560" w:type="dxa"/>
            <w:tcBorders>
              <w:top w:val="nil"/>
              <w:left w:val="nil"/>
              <w:bottom w:val="nil"/>
              <w:right w:val="nil"/>
            </w:tcBorders>
          </w:tcPr>
          <w:p w14:paraId="37A23CF3" w14:textId="77777777" w:rsidR="007E20D8" w:rsidRPr="00BC58CA" w:rsidRDefault="007E20D8" w:rsidP="00EE6E31">
            <w:pPr>
              <w:rPr>
                <w:rFonts w:ascii="Times New Roman" w:hAnsi="Times New Roman" w:cs="Times New Roman"/>
                <w:sz w:val="19"/>
                <w:szCs w:val="19"/>
              </w:rPr>
            </w:pPr>
            <w:r w:rsidRPr="00BC58CA">
              <w:rPr>
                <w:rFonts w:ascii="Times New Roman" w:eastAsia="Times New Roman" w:hAnsi="Times New Roman" w:cs="Times New Roman"/>
                <w:sz w:val="19"/>
                <w:szCs w:val="19"/>
              </w:rPr>
              <w:t>θ</w:t>
            </w:r>
            <w:r w:rsidRPr="00BC58CA">
              <w:rPr>
                <w:rFonts w:ascii="Times New Roman" w:eastAsia="Times New Roman" w:hAnsi="Times New Roman" w:cs="Times New Roman"/>
                <w:sz w:val="19"/>
                <w:szCs w:val="19"/>
                <w:vertAlign w:val="subscript"/>
              </w:rPr>
              <w:t>min</w:t>
            </w:r>
            <w:r w:rsidRPr="00BC58CA">
              <w:rPr>
                <w:rFonts w:ascii="Times New Roman" w:eastAsia="Times New Roman" w:hAnsi="Times New Roman" w:cs="Times New Roman"/>
                <w:sz w:val="19"/>
                <w:szCs w:val="19"/>
              </w:rPr>
              <w:t xml:space="preserve"> (°)</w:t>
            </w:r>
          </w:p>
        </w:tc>
        <w:tc>
          <w:tcPr>
            <w:tcW w:w="1154" w:type="dxa"/>
            <w:tcBorders>
              <w:top w:val="nil"/>
              <w:left w:val="nil"/>
              <w:bottom w:val="nil"/>
              <w:right w:val="nil"/>
            </w:tcBorders>
          </w:tcPr>
          <w:p w14:paraId="66091150"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1.277</w:t>
            </w:r>
          </w:p>
        </w:tc>
        <w:tc>
          <w:tcPr>
            <w:tcW w:w="1154" w:type="dxa"/>
            <w:tcBorders>
              <w:top w:val="nil"/>
              <w:left w:val="nil"/>
              <w:bottom w:val="nil"/>
              <w:right w:val="nil"/>
            </w:tcBorders>
          </w:tcPr>
          <w:p w14:paraId="04EA1E81"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1.272</w:t>
            </w:r>
          </w:p>
        </w:tc>
        <w:tc>
          <w:tcPr>
            <w:tcW w:w="1154" w:type="dxa"/>
            <w:tcBorders>
              <w:top w:val="nil"/>
              <w:left w:val="nil"/>
              <w:bottom w:val="nil"/>
              <w:right w:val="nil"/>
            </w:tcBorders>
          </w:tcPr>
          <w:p w14:paraId="24A0F8A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1.263</w:t>
            </w:r>
          </w:p>
        </w:tc>
        <w:tc>
          <w:tcPr>
            <w:tcW w:w="1154" w:type="dxa"/>
            <w:tcBorders>
              <w:top w:val="nil"/>
              <w:left w:val="nil"/>
              <w:bottom w:val="nil"/>
              <w:right w:val="nil"/>
            </w:tcBorders>
          </w:tcPr>
          <w:p w14:paraId="4E70FF6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1.263</w:t>
            </w:r>
          </w:p>
        </w:tc>
        <w:tc>
          <w:tcPr>
            <w:tcW w:w="1154" w:type="dxa"/>
            <w:tcBorders>
              <w:top w:val="nil"/>
              <w:left w:val="nil"/>
              <w:bottom w:val="nil"/>
              <w:right w:val="nil"/>
            </w:tcBorders>
          </w:tcPr>
          <w:p w14:paraId="6003FF1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1.259</w:t>
            </w:r>
          </w:p>
        </w:tc>
        <w:tc>
          <w:tcPr>
            <w:tcW w:w="1154" w:type="dxa"/>
            <w:tcBorders>
              <w:top w:val="nil"/>
              <w:left w:val="nil"/>
              <w:bottom w:val="nil"/>
              <w:right w:val="nil"/>
            </w:tcBorders>
          </w:tcPr>
          <w:p w14:paraId="145E1749"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2.466</w:t>
            </w:r>
          </w:p>
        </w:tc>
        <w:tc>
          <w:tcPr>
            <w:tcW w:w="1155" w:type="dxa"/>
            <w:tcBorders>
              <w:top w:val="nil"/>
              <w:left w:val="nil"/>
              <w:bottom w:val="nil"/>
              <w:right w:val="nil"/>
            </w:tcBorders>
          </w:tcPr>
          <w:p w14:paraId="78AFFDA5" w14:textId="77777777" w:rsidR="007E20D8" w:rsidRPr="00BC58CA" w:rsidRDefault="007E20D8" w:rsidP="00EE6E31">
            <w:pPr>
              <w:rPr>
                <w:rFonts w:ascii="Times New Roman" w:hAnsi="Times New Roman" w:cs="Times New Roman"/>
                <w:sz w:val="19"/>
                <w:szCs w:val="19"/>
              </w:rPr>
            </w:pPr>
          </w:p>
        </w:tc>
      </w:tr>
      <w:tr w:rsidR="007E20D8" w:rsidRPr="00BC58CA" w14:paraId="2EF1C8A9" w14:textId="77777777" w:rsidTr="005835AA">
        <w:trPr>
          <w:jc w:val="center"/>
        </w:trPr>
        <w:tc>
          <w:tcPr>
            <w:tcW w:w="1560" w:type="dxa"/>
            <w:tcBorders>
              <w:top w:val="nil"/>
              <w:left w:val="nil"/>
              <w:bottom w:val="nil"/>
              <w:right w:val="nil"/>
            </w:tcBorders>
          </w:tcPr>
          <w:p w14:paraId="01939410" w14:textId="77777777" w:rsidR="007E20D8" w:rsidRPr="00BC58CA" w:rsidRDefault="007E20D8" w:rsidP="00EE6E31">
            <w:pPr>
              <w:rPr>
                <w:rFonts w:ascii="Times New Roman" w:hAnsi="Times New Roman" w:cs="Times New Roman"/>
                <w:sz w:val="19"/>
                <w:szCs w:val="19"/>
              </w:rPr>
            </w:pPr>
            <w:r w:rsidRPr="00BC58CA">
              <w:rPr>
                <w:rFonts w:ascii="Times New Roman" w:eastAsia="Times New Roman" w:hAnsi="Times New Roman" w:cs="Times New Roman"/>
                <w:sz w:val="19"/>
                <w:szCs w:val="19"/>
              </w:rPr>
              <w:t>θ</w:t>
            </w:r>
            <w:r w:rsidRPr="00BC58CA">
              <w:rPr>
                <w:rFonts w:ascii="Times New Roman" w:eastAsia="Times New Roman" w:hAnsi="Times New Roman" w:cs="Times New Roman"/>
                <w:sz w:val="19"/>
                <w:szCs w:val="19"/>
                <w:vertAlign w:val="subscript"/>
              </w:rPr>
              <w:t>max</w:t>
            </w:r>
            <w:r w:rsidRPr="00BC58CA">
              <w:rPr>
                <w:rFonts w:ascii="Times New Roman" w:eastAsia="Times New Roman" w:hAnsi="Times New Roman" w:cs="Times New Roman"/>
                <w:sz w:val="19"/>
                <w:szCs w:val="19"/>
              </w:rPr>
              <w:t xml:space="preserve"> (°)</w:t>
            </w:r>
          </w:p>
        </w:tc>
        <w:tc>
          <w:tcPr>
            <w:tcW w:w="1154" w:type="dxa"/>
            <w:tcBorders>
              <w:top w:val="nil"/>
              <w:left w:val="nil"/>
              <w:bottom w:val="nil"/>
              <w:right w:val="nil"/>
            </w:tcBorders>
          </w:tcPr>
          <w:p w14:paraId="15A3CAE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29.747</w:t>
            </w:r>
          </w:p>
        </w:tc>
        <w:tc>
          <w:tcPr>
            <w:tcW w:w="1154" w:type="dxa"/>
            <w:tcBorders>
              <w:top w:val="nil"/>
              <w:left w:val="nil"/>
              <w:bottom w:val="nil"/>
              <w:right w:val="nil"/>
            </w:tcBorders>
          </w:tcPr>
          <w:p w14:paraId="47ACF13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29.757</w:t>
            </w:r>
          </w:p>
        </w:tc>
        <w:tc>
          <w:tcPr>
            <w:tcW w:w="1154" w:type="dxa"/>
            <w:tcBorders>
              <w:top w:val="nil"/>
              <w:left w:val="nil"/>
              <w:bottom w:val="nil"/>
              <w:right w:val="nil"/>
            </w:tcBorders>
          </w:tcPr>
          <w:p w14:paraId="50AFA244"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29.757</w:t>
            </w:r>
          </w:p>
        </w:tc>
        <w:tc>
          <w:tcPr>
            <w:tcW w:w="1154" w:type="dxa"/>
            <w:tcBorders>
              <w:top w:val="nil"/>
              <w:left w:val="nil"/>
              <w:bottom w:val="nil"/>
              <w:right w:val="nil"/>
            </w:tcBorders>
          </w:tcPr>
          <w:p w14:paraId="7CF0D87A"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29.757</w:t>
            </w:r>
          </w:p>
        </w:tc>
        <w:tc>
          <w:tcPr>
            <w:tcW w:w="1154" w:type="dxa"/>
            <w:tcBorders>
              <w:top w:val="nil"/>
              <w:left w:val="nil"/>
              <w:bottom w:val="nil"/>
              <w:right w:val="nil"/>
            </w:tcBorders>
          </w:tcPr>
          <w:p w14:paraId="3EADAEFD"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29.765</w:t>
            </w:r>
          </w:p>
        </w:tc>
        <w:tc>
          <w:tcPr>
            <w:tcW w:w="1154" w:type="dxa"/>
            <w:tcBorders>
              <w:top w:val="nil"/>
              <w:left w:val="nil"/>
              <w:bottom w:val="nil"/>
              <w:right w:val="nil"/>
            </w:tcBorders>
          </w:tcPr>
          <w:p w14:paraId="281F04B1"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29.842</w:t>
            </w:r>
          </w:p>
        </w:tc>
        <w:tc>
          <w:tcPr>
            <w:tcW w:w="1155" w:type="dxa"/>
            <w:tcBorders>
              <w:top w:val="nil"/>
              <w:left w:val="nil"/>
              <w:bottom w:val="nil"/>
              <w:right w:val="nil"/>
            </w:tcBorders>
          </w:tcPr>
          <w:p w14:paraId="4903B98A" w14:textId="77777777" w:rsidR="007E20D8" w:rsidRPr="00BC58CA" w:rsidRDefault="007E20D8" w:rsidP="00EE6E31">
            <w:pPr>
              <w:jc w:val="center"/>
              <w:rPr>
                <w:rFonts w:ascii="Times New Roman" w:hAnsi="Times New Roman" w:cs="Times New Roman"/>
                <w:sz w:val="19"/>
                <w:szCs w:val="19"/>
              </w:rPr>
            </w:pPr>
          </w:p>
        </w:tc>
      </w:tr>
      <w:tr w:rsidR="007E20D8" w:rsidRPr="00BC58CA" w14:paraId="46BF0C6C" w14:textId="77777777" w:rsidTr="005835AA">
        <w:trPr>
          <w:jc w:val="center"/>
        </w:trPr>
        <w:tc>
          <w:tcPr>
            <w:tcW w:w="1560" w:type="dxa"/>
            <w:tcBorders>
              <w:top w:val="nil"/>
              <w:left w:val="nil"/>
              <w:bottom w:val="nil"/>
              <w:right w:val="nil"/>
            </w:tcBorders>
          </w:tcPr>
          <w:p w14:paraId="0CABD9F5" w14:textId="77777777" w:rsidR="007E20D8" w:rsidRPr="00BC58CA" w:rsidRDefault="007E20D8" w:rsidP="00EE6E31">
            <w:pPr>
              <w:rPr>
                <w:rFonts w:ascii="Times New Roman" w:hAnsi="Times New Roman" w:cs="Times New Roman"/>
                <w:sz w:val="19"/>
                <w:szCs w:val="19"/>
              </w:rPr>
            </w:pPr>
            <w:r w:rsidRPr="00BC58CA">
              <w:rPr>
                <w:rFonts w:ascii="Times New Roman" w:eastAsia="Times New Roman" w:hAnsi="Times New Roman" w:cs="Times New Roman"/>
                <w:sz w:val="19"/>
                <w:szCs w:val="19"/>
              </w:rPr>
              <w:t>Reflections collected</w:t>
            </w:r>
          </w:p>
        </w:tc>
        <w:tc>
          <w:tcPr>
            <w:tcW w:w="1154" w:type="dxa"/>
            <w:tcBorders>
              <w:top w:val="nil"/>
              <w:left w:val="nil"/>
              <w:bottom w:val="nil"/>
              <w:right w:val="nil"/>
            </w:tcBorders>
          </w:tcPr>
          <w:p w14:paraId="37D54852"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20234</w:t>
            </w:r>
          </w:p>
        </w:tc>
        <w:tc>
          <w:tcPr>
            <w:tcW w:w="1154" w:type="dxa"/>
            <w:tcBorders>
              <w:top w:val="nil"/>
              <w:left w:val="nil"/>
              <w:bottom w:val="nil"/>
              <w:right w:val="nil"/>
            </w:tcBorders>
          </w:tcPr>
          <w:p w14:paraId="0C445419"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20398</w:t>
            </w:r>
          </w:p>
        </w:tc>
        <w:tc>
          <w:tcPr>
            <w:tcW w:w="1154" w:type="dxa"/>
            <w:tcBorders>
              <w:top w:val="nil"/>
              <w:left w:val="nil"/>
              <w:bottom w:val="nil"/>
              <w:right w:val="nil"/>
            </w:tcBorders>
          </w:tcPr>
          <w:p w14:paraId="345B028C"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20743</w:t>
            </w:r>
          </w:p>
        </w:tc>
        <w:tc>
          <w:tcPr>
            <w:tcW w:w="1154" w:type="dxa"/>
            <w:tcBorders>
              <w:top w:val="nil"/>
              <w:left w:val="nil"/>
              <w:bottom w:val="nil"/>
              <w:right w:val="nil"/>
            </w:tcBorders>
          </w:tcPr>
          <w:p w14:paraId="227D88E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20743</w:t>
            </w:r>
          </w:p>
        </w:tc>
        <w:tc>
          <w:tcPr>
            <w:tcW w:w="1154" w:type="dxa"/>
            <w:tcBorders>
              <w:top w:val="nil"/>
              <w:left w:val="nil"/>
              <w:bottom w:val="nil"/>
              <w:right w:val="nil"/>
            </w:tcBorders>
          </w:tcPr>
          <w:p w14:paraId="44FAE4A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20830</w:t>
            </w:r>
          </w:p>
        </w:tc>
        <w:tc>
          <w:tcPr>
            <w:tcW w:w="1154" w:type="dxa"/>
            <w:tcBorders>
              <w:top w:val="nil"/>
              <w:left w:val="nil"/>
              <w:bottom w:val="nil"/>
              <w:right w:val="nil"/>
            </w:tcBorders>
          </w:tcPr>
          <w:p w14:paraId="6822E4D5"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20750</w:t>
            </w:r>
          </w:p>
        </w:tc>
        <w:tc>
          <w:tcPr>
            <w:tcW w:w="1155" w:type="dxa"/>
            <w:tcBorders>
              <w:top w:val="nil"/>
              <w:left w:val="nil"/>
              <w:bottom w:val="nil"/>
              <w:right w:val="nil"/>
            </w:tcBorders>
          </w:tcPr>
          <w:p w14:paraId="1DB1BD7C" w14:textId="77777777" w:rsidR="007E20D8" w:rsidRPr="00BC58CA" w:rsidRDefault="007E20D8" w:rsidP="00EE6E31">
            <w:pPr>
              <w:jc w:val="center"/>
              <w:rPr>
                <w:rFonts w:ascii="Times New Roman" w:hAnsi="Times New Roman" w:cs="Times New Roman"/>
                <w:sz w:val="19"/>
                <w:szCs w:val="19"/>
              </w:rPr>
            </w:pPr>
          </w:p>
        </w:tc>
      </w:tr>
      <w:tr w:rsidR="007E20D8" w:rsidRPr="00BC58CA" w14:paraId="67B432B7" w14:textId="77777777" w:rsidTr="005835AA">
        <w:trPr>
          <w:trHeight w:val="562"/>
          <w:jc w:val="center"/>
        </w:trPr>
        <w:tc>
          <w:tcPr>
            <w:tcW w:w="1560" w:type="dxa"/>
            <w:tcBorders>
              <w:top w:val="nil"/>
              <w:left w:val="nil"/>
              <w:bottom w:val="nil"/>
              <w:right w:val="nil"/>
            </w:tcBorders>
          </w:tcPr>
          <w:p w14:paraId="2A4C64ED" w14:textId="77777777" w:rsidR="007E20D8" w:rsidRPr="00BC58CA" w:rsidRDefault="007E20D8" w:rsidP="00EE6E31">
            <w:pPr>
              <w:rPr>
                <w:rFonts w:ascii="Times New Roman" w:eastAsia="Times New Roman" w:hAnsi="Times New Roman" w:cs="Times New Roman"/>
                <w:sz w:val="19"/>
                <w:szCs w:val="19"/>
              </w:rPr>
            </w:pPr>
            <w:r w:rsidRPr="00BC58CA">
              <w:rPr>
                <w:rFonts w:ascii="Times New Roman" w:eastAsia="Times New Roman" w:hAnsi="Times New Roman" w:cs="Times New Roman"/>
                <w:sz w:val="19"/>
                <w:szCs w:val="19"/>
              </w:rPr>
              <w:t xml:space="preserve">Independent Reflections </w:t>
            </w:r>
          </w:p>
          <w:p w14:paraId="4FC89BD5" w14:textId="77777777" w:rsidR="007E20D8" w:rsidRPr="00BC58CA" w:rsidRDefault="007E20D8" w:rsidP="00EE6E31">
            <w:pPr>
              <w:rPr>
                <w:rFonts w:ascii="Times New Roman" w:hAnsi="Times New Roman" w:cs="Times New Roman"/>
                <w:sz w:val="19"/>
                <w:szCs w:val="19"/>
                <w:lang w:val="it-IT"/>
              </w:rPr>
            </w:pPr>
            <w:r w:rsidRPr="00BC58CA">
              <w:rPr>
                <w:rFonts w:ascii="Times New Roman" w:eastAsia="Times New Roman" w:hAnsi="Times New Roman" w:cs="Times New Roman"/>
                <w:sz w:val="19"/>
                <w:szCs w:val="19"/>
              </w:rPr>
              <w:t>(R</w:t>
            </w:r>
            <w:r w:rsidRPr="00BC58CA">
              <w:rPr>
                <w:rFonts w:ascii="Times New Roman" w:eastAsia="Times New Roman" w:hAnsi="Times New Roman" w:cs="Times New Roman"/>
                <w:sz w:val="19"/>
                <w:szCs w:val="19"/>
                <w:vertAlign w:val="subscript"/>
              </w:rPr>
              <w:t>int</w:t>
            </w:r>
            <w:r w:rsidRPr="00BC58CA">
              <w:rPr>
                <w:rFonts w:ascii="Times New Roman" w:eastAsia="Times New Roman" w:hAnsi="Times New Roman" w:cs="Times New Roman"/>
                <w:sz w:val="19"/>
                <w:szCs w:val="19"/>
              </w:rPr>
              <w:t>)</w:t>
            </w:r>
          </w:p>
        </w:tc>
        <w:tc>
          <w:tcPr>
            <w:tcW w:w="1154" w:type="dxa"/>
            <w:tcBorders>
              <w:top w:val="nil"/>
              <w:left w:val="nil"/>
              <w:bottom w:val="nil"/>
              <w:right w:val="nil"/>
            </w:tcBorders>
          </w:tcPr>
          <w:p w14:paraId="5E0F1C02"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5745</w:t>
            </w:r>
          </w:p>
          <w:p w14:paraId="04B26C92" w14:textId="77777777" w:rsidR="007E20D8" w:rsidRPr="00BC58CA" w:rsidRDefault="007E20D8" w:rsidP="00EE6E31">
            <w:pPr>
              <w:jc w:val="center"/>
              <w:rPr>
                <w:rFonts w:ascii="Times New Roman" w:hAnsi="Times New Roman" w:cs="Times New Roman"/>
                <w:sz w:val="19"/>
                <w:szCs w:val="19"/>
              </w:rPr>
            </w:pPr>
          </w:p>
          <w:p w14:paraId="4BFBC979" w14:textId="77777777" w:rsidR="007E20D8" w:rsidRPr="00BC58CA" w:rsidRDefault="007E20D8" w:rsidP="00EE6E31">
            <w:pPr>
              <w:jc w:val="center"/>
              <w:rPr>
                <w:rFonts w:ascii="Symbol" w:hAnsi="Symbol" w:cs="Times New Roman"/>
                <w:sz w:val="19"/>
                <w:szCs w:val="19"/>
              </w:rPr>
            </w:pP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r w:rsidRPr="00BC58CA">
              <w:rPr>
                <w:rFonts w:ascii="Symbol" w:hAnsi="Symbol" w:cs="Times New Roman"/>
                <w:sz w:val="19"/>
                <w:szCs w:val="19"/>
              </w:rPr>
              <w:t></w:t>
            </w:r>
          </w:p>
        </w:tc>
        <w:tc>
          <w:tcPr>
            <w:tcW w:w="1154" w:type="dxa"/>
            <w:tcBorders>
              <w:top w:val="nil"/>
              <w:left w:val="nil"/>
              <w:bottom w:val="nil"/>
              <w:right w:val="nil"/>
            </w:tcBorders>
          </w:tcPr>
          <w:p w14:paraId="156CF5C9"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5816</w:t>
            </w:r>
          </w:p>
          <w:p w14:paraId="101DD6CC" w14:textId="77777777" w:rsidR="007E20D8" w:rsidRPr="00BC58CA" w:rsidRDefault="007E20D8" w:rsidP="00EE6E31">
            <w:pPr>
              <w:jc w:val="center"/>
              <w:rPr>
                <w:rFonts w:ascii="Times New Roman" w:hAnsi="Times New Roman" w:cs="Times New Roman"/>
                <w:sz w:val="19"/>
                <w:szCs w:val="19"/>
              </w:rPr>
            </w:pPr>
          </w:p>
          <w:p w14:paraId="63C5FB1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(0.0287)</w:t>
            </w:r>
          </w:p>
        </w:tc>
        <w:tc>
          <w:tcPr>
            <w:tcW w:w="1154" w:type="dxa"/>
            <w:tcBorders>
              <w:top w:val="nil"/>
              <w:left w:val="nil"/>
              <w:bottom w:val="nil"/>
              <w:right w:val="nil"/>
            </w:tcBorders>
          </w:tcPr>
          <w:p w14:paraId="3D3F91C7"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59000</w:t>
            </w:r>
          </w:p>
          <w:p w14:paraId="4AC85E01" w14:textId="77777777" w:rsidR="007E20D8" w:rsidRPr="00BC58CA" w:rsidRDefault="007E20D8" w:rsidP="00EE6E31">
            <w:pPr>
              <w:jc w:val="center"/>
              <w:rPr>
                <w:rFonts w:ascii="Times New Roman" w:hAnsi="Times New Roman" w:cs="Times New Roman"/>
                <w:sz w:val="19"/>
                <w:szCs w:val="19"/>
              </w:rPr>
            </w:pPr>
          </w:p>
          <w:p w14:paraId="03CB169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(0.0298)</w:t>
            </w:r>
          </w:p>
        </w:tc>
        <w:tc>
          <w:tcPr>
            <w:tcW w:w="1154" w:type="dxa"/>
            <w:tcBorders>
              <w:top w:val="nil"/>
              <w:left w:val="nil"/>
              <w:bottom w:val="nil"/>
              <w:right w:val="nil"/>
            </w:tcBorders>
          </w:tcPr>
          <w:p w14:paraId="212F8577"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5900</w:t>
            </w:r>
          </w:p>
          <w:p w14:paraId="371FE672" w14:textId="77777777" w:rsidR="007E20D8" w:rsidRPr="00BC58CA" w:rsidRDefault="007E20D8" w:rsidP="00EE6E31">
            <w:pPr>
              <w:jc w:val="center"/>
              <w:rPr>
                <w:rFonts w:ascii="Times New Roman" w:hAnsi="Times New Roman" w:cs="Times New Roman"/>
                <w:sz w:val="19"/>
                <w:szCs w:val="19"/>
              </w:rPr>
            </w:pPr>
          </w:p>
          <w:p w14:paraId="5DD87070"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(0.0280)</w:t>
            </w:r>
          </w:p>
        </w:tc>
        <w:tc>
          <w:tcPr>
            <w:tcW w:w="1154" w:type="dxa"/>
            <w:tcBorders>
              <w:top w:val="nil"/>
              <w:left w:val="nil"/>
              <w:bottom w:val="nil"/>
              <w:right w:val="nil"/>
            </w:tcBorders>
          </w:tcPr>
          <w:p w14:paraId="535E6E66"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5928</w:t>
            </w:r>
          </w:p>
          <w:p w14:paraId="68BE269A" w14:textId="77777777" w:rsidR="007E20D8" w:rsidRPr="00BC58CA" w:rsidRDefault="007E20D8" w:rsidP="00EE6E31">
            <w:pPr>
              <w:jc w:val="center"/>
              <w:rPr>
                <w:rFonts w:ascii="Times New Roman" w:hAnsi="Times New Roman" w:cs="Times New Roman"/>
                <w:sz w:val="19"/>
                <w:szCs w:val="19"/>
              </w:rPr>
            </w:pPr>
          </w:p>
          <w:p w14:paraId="61DBE332"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(0.0268)</w:t>
            </w:r>
          </w:p>
        </w:tc>
        <w:tc>
          <w:tcPr>
            <w:tcW w:w="1154" w:type="dxa"/>
            <w:tcBorders>
              <w:top w:val="nil"/>
              <w:left w:val="nil"/>
              <w:bottom w:val="nil"/>
              <w:right w:val="nil"/>
            </w:tcBorders>
          </w:tcPr>
          <w:p w14:paraId="4BA7DBAA"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6027</w:t>
            </w:r>
          </w:p>
          <w:p w14:paraId="01A2F52F" w14:textId="77777777" w:rsidR="007E20D8" w:rsidRPr="00BC58CA" w:rsidRDefault="007E20D8" w:rsidP="00EE6E31">
            <w:pPr>
              <w:jc w:val="center"/>
              <w:rPr>
                <w:rFonts w:ascii="Times New Roman" w:hAnsi="Times New Roman" w:cs="Times New Roman"/>
                <w:sz w:val="19"/>
                <w:szCs w:val="19"/>
              </w:rPr>
            </w:pPr>
          </w:p>
          <w:p w14:paraId="63A4B92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(0.0385)</w:t>
            </w:r>
          </w:p>
        </w:tc>
        <w:tc>
          <w:tcPr>
            <w:tcW w:w="1155" w:type="dxa"/>
            <w:tcBorders>
              <w:top w:val="nil"/>
              <w:left w:val="nil"/>
              <w:bottom w:val="nil"/>
              <w:right w:val="nil"/>
            </w:tcBorders>
          </w:tcPr>
          <w:p w14:paraId="416100E3" w14:textId="77777777" w:rsidR="007E20D8" w:rsidRPr="00BC58CA" w:rsidRDefault="007E20D8" w:rsidP="00EE6E31">
            <w:pPr>
              <w:rPr>
                <w:rFonts w:ascii="Times New Roman" w:hAnsi="Times New Roman" w:cs="Times New Roman"/>
                <w:sz w:val="19"/>
                <w:szCs w:val="19"/>
              </w:rPr>
            </w:pPr>
          </w:p>
          <w:p w14:paraId="416BEE57" w14:textId="77777777" w:rsidR="007E20D8" w:rsidRPr="00BC58CA" w:rsidRDefault="007E20D8" w:rsidP="00EE6E31">
            <w:pPr>
              <w:jc w:val="center"/>
              <w:rPr>
                <w:rFonts w:ascii="Times New Roman" w:hAnsi="Times New Roman" w:cs="Times New Roman"/>
                <w:sz w:val="19"/>
                <w:szCs w:val="19"/>
              </w:rPr>
            </w:pPr>
          </w:p>
          <w:p w14:paraId="64A34C55" w14:textId="77777777" w:rsidR="007E20D8" w:rsidRPr="00BC58CA" w:rsidRDefault="007E20D8" w:rsidP="00EE6E31">
            <w:pPr>
              <w:jc w:val="center"/>
              <w:rPr>
                <w:rFonts w:ascii="Times New Roman" w:hAnsi="Times New Roman" w:cs="Times New Roman"/>
                <w:sz w:val="19"/>
                <w:szCs w:val="19"/>
              </w:rPr>
            </w:pPr>
          </w:p>
        </w:tc>
      </w:tr>
      <w:tr w:rsidR="007E20D8" w:rsidRPr="00BC58CA" w14:paraId="16F0C04F" w14:textId="77777777" w:rsidTr="005835AA">
        <w:trPr>
          <w:jc w:val="center"/>
        </w:trPr>
        <w:tc>
          <w:tcPr>
            <w:tcW w:w="1560" w:type="dxa"/>
            <w:tcBorders>
              <w:top w:val="nil"/>
              <w:left w:val="nil"/>
              <w:bottom w:val="nil"/>
              <w:right w:val="nil"/>
            </w:tcBorders>
          </w:tcPr>
          <w:p w14:paraId="070A8E85" w14:textId="77777777" w:rsidR="007E20D8" w:rsidRPr="00BC58CA" w:rsidRDefault="007E20D8" w:rsidP="00EE6E31">
            <w:pPr>
              <w:rPr>
                <w:rFonts w:ascii="Times New Roman" w:eastAsia="Times New Roman" w:hAnsi="Times New Roman" w:cs="Times New Roman"/>
                <w:sz w:val="19"/>
                <w:szCs w:val="19"/>
                <w:vertAlign w:val="superscript"/>
              </w:rPr>
            </w:pPr>
            <w:r w:rsidRPr="00BC58CA">
              <w:rPr>
                <w:rFonts w:ascii="Times New Roman" w:eastAsia="Times New Roman" w:hAnsi="Times New Roman" w:cs="Times New Roman"/>
                <w:sz w:val="19"/>
                <w:szCs w:val="19"/>
              </w:rPr>
              <w:t>Reflections</w:t>
            </w:r>
          </w:p>
          <w:p w14:paraId="3B0A3758" w14:textId="77777777" w:rsidR="007E20D8" w:rsidRPr="00BC58CA" w:rsidRDefault="007E20D8" w:rsidP="00EE6E31">
            <w:pPr>
              <w:rPr>
                <w:rFonts w:ascii="Times New Roman" w:hAnsi="Times New Roman" w:cs="Times New Roman"/>
                <w:sz w:val="19"/>
                <w:szCs w:val="19"/>
              </w:rPr>
            </w:pPr>
            <w:r w:rsidRPr="00BC58CA">
              <w:rPr>
                <w:rFonts w:ascii="Times New Roman" w:eastAsia="Times New Roman" w:hAnsi="Times New Roman" w:cs="Times New Roman"/>
                <w:sz w:val="19"/>
                <w:szCs w:val="19"/>
                <w:lang w:val="pt-BR"/>
              </w:rPr>
              <w:t>[I&gt;2σ(I)]</w:t>
            </w:r>
          </w:p>
        </w:tc>
        <w:tc>
          <w:tcPr>
            <w:tcW w:w="1154" w:type="dxa"/>
            <w:tcBorders>
              <w:top w:val="nil"/>
              <w:left w:val="nil"/>
              <w:bottom w:val="nil"/>
              <w:right w:val="nil"/>
            </w:tcBorders>
          </w:tcPr>
          <w:p w14:paraId="11F9F932"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5566</w:t>
            </w:r>
          </w:p>
        </w:tc>
        <w:tc>
          <w:tcPr>
            <w:tcW w:w="1154" w:type="dxa"/>
            <w:tcBorders>
              <w:top w:val="nil"/>
              <w:left w:val="nil"/>
              <w:bottom w:val="nil"/>
              <w:right w:val="nil"/>
            </w:tcBorders>
          </w:tcPr>
          <w:p w14:paraId="3DD9BEEB"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5613</w:t>
            </w:r>
          </w:p>
        </w:tc>
        <w:tc>
          <w:tcPr>
            <w:tcW w:w="1154" w:type="dxa"/>
            <w:tcBorders>
              <w:top w:val="nil"/>
              <w:left w:val="nil"/>
              <w:bottom w:val="nil"/>
              <w:right w:val="nil"/>
            </w:tcBorders>
          </w:tcPr>
          <w:p w14:paraId="657E0959"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5612</w:t>
            </w:r>
          </w:p>
        </w:tc>
        <w:tc>
          <w:tcPr>
            <w:tcW w:w="1154" w:type="dxa"/>
            <w:tcBorders>
              <w:top w:val="nil"/>
              <w:left w:val="nil"/>
              <w:bottom w:val="nil"/>
              <w:right w:val="nil"/>
            </w:tcBorders>
          </w:tcPr>
          <w:p w14:paraId="2F397C37"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5578</w:t>
            </w:r>
          </w:p>
        </w:tc>
        <w:tc>
          <w:tcPr>
            <w:tcW w:w="1154" w:type="dxa"/>
            <w:tcBorders>
              <w:top w:val="nil"/>
              <w:left w:val="nil"/>
              <w:bottom w:val="nil"/>
              <w:right w:val="nil"/>
            </w:tcBorders>
          </w:tcPr>
          <w:p w14:paraId="4B5F1E80"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5538</w:t>
            </w:r>
          </w:p>
        </w:tc>
        <w:tc>
          <w:tcPr>
            <w:tcW w:w="1154" w:type="dxa"/>
            <w:tcBorders>
              <w:top w:val="nil"/>
              <w:left w:val="nil"/>
              <w:bottom w:val="nil"/>
              <w:right w:val="nil"/>
            </w:tcBorders>
          </w:tcPr>
          <w:p w14:paraId="1B21EA25"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5195</w:t>
            </w:r>
          </w:p>
        </w:tc>
        <w:tc>
          <w:tcPr>
            <w:tcW w:w="1155" w:type="dxa"/>
            <w:tcBorders>
              <w:top w:val="nil"/>
              <w:left w:val="nil"/>
              <w:bottom w:val="nil"/>
              <w:right w:val="nil"/>
            </w:tcBorders>
          </w:tcPr>
          <w:p w14:paraId="7F205884" w14:textId="77777777" w:rsidR="007E20D8" w:rsidRPr="00BC58CA" w:rsidRDefault="007E20D8" w:rsidP="00EE6E31">
            <w:pPr>
              <w:rPr>
                <w:rFonts w:ascii="Times New Roman" w:hAnsi="Times New Roman" w:cs="Times New Roman"/>
                <w:sz w:val="19"/>
                <w:szCs w:val="19"/>
              </w:rPr>
            </w:pPr>
          </w:p>
        </w:tc>
      </w:tr>
      <w:tr w:rsidR="007E20D8" w:rsidRPr="00BC58CA" w14:paraId="7B9346D3" w14:textId="77777777" w:rsidTr="005835AA">
        <w:trPr>
          <w:jc w:val="center"/>
        </w:trPr>
        <w:tc>
          <w:tcPr>
            <w:tcW w:w="1560" w:type="dxa"/>
            <w:tcBorders>
              <w:top w:val="nil"/>
              <w:left w:val="nil"/>
              <w:bottom w:val="nil"/>
              <w:right w:val="nil"/>
            </w:tcBorders>
          </w:tcPr>
          <w:p w14:paraId="2D0E5005" w14:textId="77777777" w:rsidR="007E20D8" w:rsidRPr="00BC58CA" w:rsidRDefault="007E20D8" w:rsidP="00EE6E31">
            <w:pPr>
              <w:rPr>
                <w:rFonts w:ascii="Times New Roman" w:hAnsi="Times New Roman" w:cs="Times New Roman"/>
                <w:sz w:val="19"/>
                <w:szCs w:val="19"/>
              </w:rPr>
            </w:pPr>
            <w:r w:rsidRPr="00BC58CA">
              <w:rPr>
                <w:rFonts w:ascii="Times New Roman" w:eastAsia="Times New Roman" w:hAnsi="Times New Roman" w:cs="Times New Roman"/>
                <w:sz w:val="19"/>
                <w:szCs w:val="19"/>
              </w:rPr>
              <w:t>GooF</w:t>
            </w:r>
          </w:p>
        </w:tc>
        <w:tc>
          <w:tcPr>
            <w:tcW w:w="1154" w:type="dxa"/>
            <w:tcBorders>
              <w:top w:val="nil"/>
              <w:left w:val="nil"/>
              <w:bottom w:val="nil"/>
              <w:right w:val="nil"/>
            </w:tcBorders>
          </w:tcPr>
          <w:p w14:paraId="1920A7E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1.091</w:t>
            </w:r>
          </w:p>
        </w:tc>
        <w:tc>
          <w:tcPr>
            <w:tcW w:w="1154" w:type="dxa"/>
            <w:tcBorders>
              <w:top w:val="nil"/>
              <w:left w:val="nil"/>
              <w:bottom w:val="nil"/>
              <w:right w:val="nil"/>
            </w:tcBorders>
            <w:shd w:val="clear" w:color="auto" w:fill="auto"/>
          </w:tcPr>
          <w:p w14:paraId="14D746AE"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1.077</w:t>
            </w:r>
          </w:p>
        </w:tc>
        <w:tc>
          <w:tcPr>
            <w:tcW w:w="1154" w:type="dxa"/>
            <w:tcBorders>
              <w:top w:val="nil"/>
              <w:left w:val="nil"/>
              <w:bottom w:val="nil"/>
              <w:right w:val="nil"/>
            </w:tcBorders>
            <w:shd w:val="clear" w:color="auto" w:fill="auto"/>
          </w:tcPr>
          <w:p w14:paraId="21BF464C"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1.057</w:t>
            </w:r>
          </w:p>
        </w:tc>
        <w:tc>
          <w:tcPr>
            <w:tcW w:w="1154" w:type="dxa"/>
            <w:tcBorders>
              <w:top w:val="nil"/>
              <w:left w:val="nil"/>
              <w:bottom w:val="nil"/>
              <w:right w:val="nil"/>
            </w:tcBorders>
            <w:shd w:val="clear" w:color="auto" w:fill="auto"/>
          </w:tcPr>
          <w:p w14:paraId="41F8973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1.041</w:t>
            </w:r>
          </w:p>
        </w:tc>
        <w:tc>
          <w:tcPr>
            <w:tcW w:w="1154" w:type="dxa"/>
            <w:tcBorders>
              <w:top w:val="nil"/>
              <w:left w:val="nil"/>
              <w:bottom w:val="nil"/>
              <w:right w:val="nil"/>
            </w:tcBorders>
          </w:tcPr>
          <w:p w14:paraId="78CE0F5D"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1.043</w:t>
            </w:r>
          </w:p>
        </w:tc>
        <w:tc>
          <w:tcPr>
            <w:tcW w:w="1154" w:type="dxa"/>
            <w:tcBorders>
              <w:top w:val="nil"/>
              <w:left w:val="nil"/>
              <w:bottom w:val="nil"/>
              <w:right w:val="nil"/>
            </w:tcBorders>
          </w:tcPr>
          <w:p w14:paraId="143062B1"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1.044</w:t>
            </w:r>
          </w:p>
        </w:tc>
        <w:tc>
          <w:tcPr>
            <w:tcW w:w="1155" w:type="dxa"/>
            <w:tcBorders>
              <w:top w:val="nil"/>
              <w:left w:val="nil"/>
              <w:bottom w:val="nil"/>
              <w:right w:val="nil"/>
            </w:tcBorders>
          </w:tcPr>
          <w:p w14:paraId="1F46D62D" w14:textId="77777777" w:rsidR="007E20D8" w:rsidRPr="00BC58CA" w:rsidRDefault="007E20D8" w:rsidP="00EE6E31">
            <w:pPr>
              <w:rPr>
                <w:rFonts w:ascii="Times New Roman" w:hAnsi="Times New Roman" w:cs="Times New Roman"/>
                <w:sz w:val="19"/>
                <w:szCs w:val="19"/>
              </w:rPr>
            </w:pPr>
          </w:p>
        </w:tc>
      </w:tr>
      <w:tr w:rsidR="007E20D8" w:rsidRPr="00BC58CA" w14:paraId="2629198A" w14:textId="77777777" w:rsidTr="005835AA">
        <w:trPr>
          <w:jc w:val="center"/>
        </w:trPr>
        <w:tc>
          <w:tcPr>
            <w:tcW w:w="1560" w:type="dxa"/>
            <w:tcBorders>
              <w:top w:val="nil"/>
              <w:left w:val="nil"/>
              <w:bottom w:val="nil"/>
              <w:right w:val="nil"/>
            </w:tcBorders>
          </w:tcPr>
          <w:p w14:paraId="5C10FB9F" w14:textId="77777777" w:rsidR="007E20D8" w:rsidRPr="00BC58CA" w:rsidRDefault="007E20D8" w:rsidP="00EE6E31">
            <w:pPr>
              <w:rPr>
                <w:rFonts w:ascii="Times New Roman" w:hAnsi="Times New Roman" w:cs="Times New Roman"/>
                <w:sz w:val="19"/>
                <w:szCs w:val="19"/>
              </w:rPr>
            </w:pPr>
            <w:r w:rsidRPr="00BC58CA">
              <w:rPr>
                <w:rFonts w:ascii="Times New Roman" w:eastAsia="Times New Roman" w:hAnsi="Times New Roman" w:cs="Times New Roman"/>
                <w:sz w:val="19"/>
                <w:szCs w:val="19"/>
                <w:lang w:val="pt-BR"/>
              </w:rPr>
              <w:t xml:space="preserve">Final </w:t>
            </w:r>
            <w:r w:rsidRPr="00BC58CA">
              <w:rPr>
                <w:rFonts w:ascii="Times New Roman" w:eastAsia="Times New Roman" w:hAnsi="Times New Roman" w:cs="Times New Roman"/>
                <w:i/>
                <w:iCs/>
                <w:sz w:val="19"/>
                <w:szCs w:val="19"/>
                <w:lang w:val="pt-BR"/>
              </w:rPr>
              <w:t>R</w:t>
            </w:r>
            <w:r w:rsidRPr="00BC58CA">
              <w:rPr>
                <w:rFonts w:ascii="Times New Roman" w:eastAsia="Times New Roman" w:hAnsi="Times New Roman" w:cs="Times New Roman"/>
                <w:sz w:val="19"/>
                <w:szCs w:val="19"/>
                <w:lang w:val="pt-BR"/>
              </w:rPr>
              <w:t xml:space="preserve"> indices </w:t>
            </w:r>
          </w:p>
          <w:p w14:paraId="1291DD0E" w14:textId="77777777" w:rsidR="007E20D8" w:rsidRPr="00BC58CA" w:rsidRDefault="007E20D8" w:rsidP="00EE6E31">
            <w:pPr>
              <w:jc w:val="center"/>
              <w:rPr>
                <w:rFonts w:ascii="Times New Roman" w:eastAsia="Times New Roman" w:hAnsi="Times New Roman" w:cs="Times New Roman"/>
                <w:sz w:val="19"/>
                <w:szCs w:val="19"/>
                <w:lang w:val="pt-BR"/>
              </w:rPr>
            </w:pPr>
            <w:r w:rsidRPr="00BC58CA">
              <w:rPr>
                <w:rFonts w:ascii="Times New Roman" w:eastAsia="Times New Roman" w:hAnsi="Times New Roman" w:cs="Times New Roman"/>
                <w:sz w:val="19"/>
                <w:szCs w:val="19"/>
                <w:lang w:val="pt-BR"/>
              </w:rPr>
              <w:t>R</w:t>
            </w:r>
            <w:r w:rsidRPr="00BC58CA">
              <w:rPr>
                <w:rFonts w:ascii="Times New Roman" w:eastAsia="Times New Roman" w:hAnsi="Times New Roman" w:cs="Times New Roman"/>
                <w:sz w:val="19"/>
                <w:szCs w:val="19"/>
                <w:vertAlign w:val="subscript"/>
                <w:lang w:val="pt-BR"/>
              </w:rPr>
              <w:t>1</w:t>
            </w:r>
            <w:r w:rsidRPr="00BC58CA">
              <w:rPr>
                <w:rFonts w:ascii="Times New Roman" w:eastAsia="Times New Roman" w:hAnsi="Times New Roman" w:cs="Times New Roman"/>
                <w:sz w:val="19"/>
                <w:szCs w:val="19"/>
                <w:vertAlign w:val="superscript"/>
                <w:lang w:val="pt-BR"/>
              </w:rPr>
              <w:t>a</w:t>
            </w:r>
          </w:p>
          <w:p w14:paraId="00DA10D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wR2</w:t>
            </w:r>
            <w:r w:rsidRPr="00BC58CA">
              <w:rPr>
                <w:rFonts w:ascii="Times New Roman" w:hAnsi="Times New Roman" w:cs="Times New Roman"/>
                <w:sz w:val="19"/>
                <w:szCs w:val="19"/>
                <w:vertAlign w:val="superscript"/>
              </w:rPr>
              <w:t>b</w:t>
            </w:r>
          </w:p>
        </w:tc>
        <w:tc>
          <w:tcPr>
            <w:tcW w:w="1154" w:type="dxa"/>
            <w:tcBorders>
              <w:top w:val="nil"/>
              <w:left w:val="nil"/>
              <w:bottom w:val="nil"/>
              <w:right w:val="nil"/>
            </w:tcBorders>
          </w:tcPr>
          <w:p w14:paraId="48C4EF22" w14:textId="77777777" w:rsidR="007E20D8" w:rsidRPr="00BC58CA" w:rsidRDefault="007E20D8" w:rsidP="00EE6E31">
            <w:pPr>
              <w:jc w:val="center"/>
              <w:rPr>
                <w:rFonts w:ascii="Times New Roman" w:hAnsi="Times New Roman" w:cs="Times New Roman"/>
                <w:sz w:val="19"/>
                <w:szCs w:val="19"/>
              </w:rPr>
            </w:pPr>
          </w:p>
          <w:p w14:paraId="4616BBD3"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0.0521</w:t>
            </w:r>
          </w:p>
          <w:p w14:paraId="7130761A"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0.1427</w:t>
            </w:r>
          </w:p>
        </w:tc>
        <w:tc>
          <w:tcPr>
            <w:tcW w:w="1154" w:type="dxa"/>
            <w:tcBorders>
              <w:top w:val="nil"/>
              <w:left w:val="nil"/>
              <w:bottom w:val="nil"/>
              <w:right w:val="nil"/>
            </w:tcBorders>
            <w:shd w:val="clear" w:color="auto" w:fill="auto"/>
          </w:tcPr>
          <w:p w14:paraId="6B2FA539" w14:textId="77777777" w:rsidR="007E20D8" w:rsidRPr="00BC58CA" w:rsidRDefault="007E20D8" w:rsidP="00EE6E31">
            <w:pPr>
              <w:jc w:val="center"/>
              <w:rPr>
                <w:rFonts w:ascii="Times New Roman" w:hAnsi="Times New Roman" w:cs="Times New Roman"/>
                <w:sz w:val="19"/>
                <w:szCs w:val="19"/>
              </w:rPr>
            </w:pPr>
          </w:p>
          <w:p w14:paraId="1DE27D8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0.0534</w:t>
            </w:r>
          </w:p>
          <w:p w14:paraId="14F7A88D"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0.1500</w:t>
            </w:r>
          </w:p>
        </w:tc>
        <w:tc>
          <w:tcPr>
            <w:tcW w:w="1154" w:type="dxa"/>
            <w:tcBorders>
              <w:top w:val="nil"/>
              <w:left w:val="nil"/>
              <w:bottom w:val="nil"/>
              <w:right w:val="nil"/>
            </w:tcBorders>
            <w:shd w:val="clear" w:color="auto" w:fill="auto"/>
          </w:tcPr>
          <w:p w14:paraId="7C09D547" w14:textId="77777777" w:rsidR="007E20D8" w:rsidRPr="00BC58CA" w:rsidRDefault="007E20D8" w:rsidP="00EE6E31">
            <w:pPr>
              <w:jc w:val="center"/>
              <w:rPr>
                <w:rFonts w:ascii="Times New Roman" w:hAnsi="Times New Roman" w:cs="Times New Roman"/>
                <w:sz w:val="19"/>
                <w:szCs w:val="19"/>
                <w:lang w:val="it-IT"/>
              </w:rPr>
            </w:pPr>
          </w:p>
          <w:p w14:paraId="2047FD81"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0.0546</w:t>
            </w:r>
          </w:p>
          <w:p w14:paraId="04D50952"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0.1569</w:t>
            </w:r>
          </w:p>
        </w:tc>
        <w:tc>
          <w:tcPr>
            <w:tcW w:w="1154" w:type="dxa"/>
            <w:tcBorders>
              <w:top w:val="nil"/>
              <w:left w:val="nil"/>
              <w:bottom w:val="nil"/>
              <w:right w:val="nil"/>
            </w:tcBorders>
            <w:shd w:val="clear" w:color="auto" w:fill="auto"/>
          </w:tcPr>
          <w:p w14:paraId="7BD33EE4" w14:textId="77777777" w:rsidR="007E20D8" w:rsidRPr="00BC58CA" w:rsidRDefault="007E20D8" w:rsidP="00EE6E31">
            <w:pPr>
              <w:jc w:val="center"/>
              <w:rPr>
                <w:rFonts w:ascii="Times New Roman" w:hAnsi="Times New Roman" w:cs="Times New Roman"/>
                <w:sz w:val="19"/>
                <w:szCs w:val="19"/>
                <w:lang w:val="it-IT"/>
              </w:rPr>
            </w:pPr>
          </w:p>
          <w:p w14:paraId="7220A231"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0.0558</w:t>
            </w:r>
          </w:p>
          <w:p w14:paraId="68FB2B42"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0.1611</w:t>
            </w:r>
          </w:p>
        </w:tc>
        <w:tc>
          <w:tcPr>
            <w:tcW w:w="1154" w:type="dxa"/>
            <w:tcBorders>
              <w:top w:val="nil"/>
              <w:left w:val="nil"/>
              <w:bottom w:val="nil"/>
              <w:right w:val="nil"/>
            </w:tcBorders>
          </w:tcPr>
          <w:p w14:paraId="06B76DC1" w14:textId="77777777" w:rsidR="007E20D8" w:rsidRPr="00BC58CA" w:rsidRDefault="007E20D8" w:rsidP="00EE6E31">
            <w:pPr>
              <w:jc w:val="center"/>
              <w:rPr>
                <w:rFonts w:ascii="Times New Roman" w:hAnsi="Times New Roman" w:cs="Times New Roman"/>
                <w:sz w:val="19"/>
                <w:szCs w:val="19"/>
              </w:rPr>
            </w:pPr>
          </w:p>
          <w:p w14:paraId="45FA325F"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0.0563</w:t>
            </w:r>
          </w:p>
          <w:p w14:paraId="2A6B3543"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0.1659</w:t>
            </w:r>
          </w:p>
        </w:tc>
        <w:tc>
          <w:tcPr>
            <w:tcW w:w="1154" w:type="dxa"/>
            <w:tcBorders>
              <w:top w:val="nil"/>
              <w:left w:val="nil"/>
              <w:bottom w:val="nil"/>
              <w:right w:val="nil"/>
            </w:tcBorders>
          </w:tcPr>
          <w:p w14:paraId="6DE72181" w14:textId="77777777" w:rsidR="007E20D8" w:rsidRPr="00BC58CA" w:rsidRDefault="007E20D8" w:rsidP="00EE6E31">
            <w:pPr>
              <w:jc w:val="center"/>
              <w:rPr>
                <w:rFonts w:ascii="Times New Roman" w:hAnsi="Times New Roman" w:cs="Times New Roman"/>
                <w:sz w:val="19"/>
                <w:szCs w:val="19"/>
              </w:rPr>
            </w:pPr>
          </w:p>
          <w:p w14:paraId="56FD4DB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0.0603</w:t>
            </w:r>
          </w:p>
          <w:p w14:paraId="4E9B6F6C"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0.1759</w:t>
            </w:r>
          </w:p>
        </w:tc>
        <w:tc>
          <w:tcPr>
            <w:tcW w:w="1155" w:type="dxa"/>
            <w:tcBorders>
              <w:top w:val="nil"/>
              <w:left w:val="nil"/>
              <w:bottom w:val="nil"/>
              <w:right w:val="nil"/>
            </w:tcBorders>
          </w:tcPr>
          <w:p w14:paraId="3C0E6B6F" w14:textId="77777777" w:rsidR="007E20D8" w:rsidRPr="00BC58CA" w:rsidRDefault="007E20D8" w:rsidP="00EE6E31">
            <w:pPr>
              <w:jc w:val="center"/>
              <w:rPr>
                <w:rFonts w:ascii="Times New Roman" w:hAnsi="Times New Roman" w:cs="Times New Roman"/>
                <w:sz w:val="19"/>
                <w:szCs w:val="19"/>
              </w:rPr>
            </w:pPr>
          </w:p>
          <w:p w14:paraId="103C5C11" w14:textId="77777777" w:rsidR="007E20D8" w:rsidRPr="00BC58CA" w:rsidRDefault="007E20D8" w:rsidP="00EE6E31">
            <w:pPr>
              <w:rPr>
                <w:rFonts w:ascii="Times New Roman" w:hAnsi="Times New Roman" w:cs="Times New Roman"/>
                <w:sz w:val="19"/>
                <w:szCs w:val="19"/>
              </w:rPr>
            </w:pPr>
          </w:p>
          <w:p w14:paraId="76A4AA60" w14:textId="77777777" w:rsidR="007E20D8" w:rsidRPr="00BC58CA" w:rsidRDefault="007E20D8" w:rsidP="00EE6E31">
            <w:pPr>
              <w:jc w:val="center"/>
              <w:rPr>
                <w:rFonts w:ascii="Times New Roman" w:hAnsi="Times New Roman" w:cs="Times New Roman"/>
                <w:sz w:val="19"/>
                <w:szCs w:val="19"/>
              </w:rPr>
            </w:pPr>
          </w:p>
        </w:tc>
      </w:tr>
      <w:tr w:rsidR="007E20D8" w:rsidRPr="00BC58CA" w14:paraId="18CA9207" w14:textId="77777777" w:rsidTr="005835AA">
        <w:trPr>
          <w:jc w:val="center"/>
        </w:trPr>
        <w:tc>
          <w:tcPr>
            <w:tcW w:w="1560" w:type="dxa"/>
            <w:tcBorders>
              <w:top w:val="nil"/>
              <w:left w:val="nil"/>
              <w:bottom w:val="nil"/>
              <w:right w:val="nil"/>
            </w:tcBorders>
          </w:tcPr>
          <w:p w14:paraId="11C595EF" w14:textId="77777777" w:rsidR="007E20D8" w:rsidRPr="00BC58CA" w:rsidRDefault="007E20D8" w:rsidP="00EE6E31">
            <w:pPr>
              <w:rPr>
                <w:rFonts w:ascii="Times New Roman" w:eastAsia="Times New Roman" w:hAnsi="Times New Roman" w:cs="Times New Roman"/>
                <w:sz w:val="19"/>
                <w:szCs w:val="19"/>
              </w:rPr>
            </w:pPr>
            <w:r w:rsidRPr="00BC58CA">
              <w:rPr>
                <w:rFonts w:ascii="Times New Roman" w:eastAsia="Times New Roman" w:hAnsi="Times New Roman" w:cs="Times New Roman"/>
                <w:sz w:val="19"/>
                <w:szCs w:val="19"/>
              </w:rPr>
              <w:t xml:space="preserve">R indices </w:t>
            </w:r>
          </w:p>
          <w:p w14:paraId="64159A49" w14:textId="77777777" w:rsidR="007E20D8" w:rsidRPr="00BC58CA" w:rsidRDefault="007E20D8" w:rsidP="00EE6E31">
            <w:pPr>
              <w:rPr>
                <w:rFonts w:ascii="Times New Roman" w:eastAsia="Times New Roman" w:hAnsi="Times New Roman" w:cs="Times New Roman"/>
                <w:sz w:val="19"/>
                <w:szCs w:val="19"/>
              </w:rPr>
            </w:pPr>
            <w:r w:rsidRPr="00BC58CA">
              <w:rPr>
                <w:rFonts w:ascii="Times New Roman" w:eastAsia="Times New Roman" w:hAnsi="Times New Roman" w:cs="Times New Roman"/>
                <w:sz w:val="19"/>
                <w:szCs w:val="19"/>
              </w:rPr>
              <w:t>(all data)</w:t>
            </w:r>
          </w:p>
          <w:p w14:paraId="2BCCBFA8" w14:textId="77777777" w:rsidR="007E20D8" w:rsidRPr="00BC58CA" w:rsidRDefault="007E20D8" w:rsidP="00EE6E31">
            <w:pPr>
              <w:jc w:val="center"/>
              <w:rPr>
                <w:rFonts w:ascii="Times New Roman" w:eastAsia="Times New Roman" w:hAnsi="Times New Roman" w:cs="Times New Roman"/>
                <w:sz w:val="19"/>
                <w:szCs w:val="19"/>
                <w:lang w:val="pt-BR"/>
              </w:rPr>
            </w:pPr>
            <w:r w:rsidRPr="00BC58CA">
              <w:rPr>
                <w:rFonts w:ascii="Times New Roman" w:eastAsia="Times New Roman" w:hAnsi="Times New Roman" w:cs="Times New Roman"/>
                <w:sz w:val="19"/>
                <w:szCs w:val="19"/>
                <w:lang w:val="pt-BR"/>
              </w:rPr>
              <w:t>R</w:t>
            </w:r>
            <w:r w:rsidRPr="00BC58CA">
              <w:rPr>
                <w:rFonts w:ascii="Times New Roman" w:eastAsia="Times New Roman" w:hAnsi="Times New Roman" w:cs="Times New Roman"/>
                <w:sz w:val="19"/>
                <w:szCs w:val="19"/>
                <w:vertAlign w:val="subscript"/>
                <w:lang w:val="pt-BR"/>
              </w:rPr>
              <w:t>1</w:t>
            </w:r>
            <w:r w:rsidRPr="00BC58CA">
              <w:rPr>
                <w:rFonts w:ascii="Times New Roman" w:eastAsia="Times New Roman" w:hAnsi="Times New Roman" w:cs="Times New Roman"/>
                <w:sz w:val="19"/>
                <w:szCs w:val="19"/>
                <w:vertAlign w:val="superscript"/>
                <w:lang w:val="pt-BR"/>
              </w:rPr>
              <w:t>a</w:t>
            </w:r>
          </w:p>
          <w:p w14:paraId="68E16167"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wR2</w:t>
            </w:r>
            <w:r w:rsidRPr="00BC58CA">
              <w:rPr>
                <w:rFonts w:ascii="Times New Roman" w:hAnsi="Times New Roman" w:cs="Times New Roman"/>
                <w:sz w:val="19"/>
                <w:szCs w:val="19"/>
                <w:vertAlign w:val="superscript"/>
              </w:rPr>
              <w:t>b</w:t>
            </w:r>
          </w:p>
        </w:tc>
        <w:tc>
          <w:tcPr>
            <w:tcW w:w="1154" w:type="dxa"/>
            <w:tcBorders>
              <w:top w:val="nil"/>
              <w:left w:val="nil"/>
              <w:bottom w:val="nil"/>
              <w:right w:val="nil"/>
            </w:tcBorders>
          </w:tcPr>
          <w:p w14:paraId="2962904D" w14:textId="77777777" w:rsidR="007E20D8" w:rsidRPr="00BC58CA" w:rsidRDefault="007E20D8" w:rsidP="00EE6E31">
            <w:pPr>
              <w:jc w:val="center"/>
              <w:rPr>
                <w:rFonts w:ascii="Times New Roman" w:hAnsi="Times New Roman" w:cs="Times New Roman"/>
                <w:sz w:val="19"/>
                <w:szCs w:val="19"/>
              </w:rPr>
            </w:pPr>
          </w:p>
          <w:p w14:paraId="45469252" w14:textId="77777777" w:rsidR="007E20D8" w:rsidRPr="00BC58CA" w:rsidRDefault="007E20D8" w:rsidP="00EE6E31">
            <w:pPr>
              <w:jc w:val="center"/>
              <w:rPr>
                <w:rFonts w:ascii="Times New Roman" w:hAnsi="Times New Roman" w:cs="Times New Roman"/>
                <w:sz w:val="19"/>
                <w:szCs w:val="19"/>
              </w:rPr>
            </w:pPr>
          </w:p>
          <w:p w14:paraId="3F681E0B"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0.0539</w:t>
            </w:r>
          </w:p>
          <w:p w14:paraId="18556610"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0.1476</w:t>
            </w:r>
          </w:p>
        </w:tc>
        <w:tc>
          <w:tcPr>
            <w:tcW w:w="1154" w:type="dxa"/>
            <w:tcBorders>
              <w:top w:val="nil"/>
              <w:left w:val="nil"/>
              <w:bottom w:val="nil"/>
              <w:right w:val="nil"/>
            </w:tcBorders>
          </w:tcPr>
          <w:p w14:paraId="1F393407" w14:textId="77777777" w:rsidR="007E20D8" w:rsidRPr="00BC58CA" w:rsidRDefault="007E20D8" w:rsidP="00EE6E31">
            <w:pPr>
              <w:jc w:val="center"/>
              <w:rPr>
                <w:rFonts w:ascii="Times New Roman" w:hAnsi="Times New Roman" w:cs="Times New Roman"/>
                <w:sz w:val="19"/>
                <w:szCs w:val="19"/>
              </w:rPr>
            </w:pPr>
          </w:p>
          <w:p w14:paraId="708DBD91" w14:textId="77777777" w:rsidR="007E20D8" w:rsidRPr="00BC58CA" w:rsidRDefault="007E20D8" w:rsidP="00EE6E31">
            <w:pPr>
              <w:jc w:val="center"/>
              <w:rPr>
                <w:rFonts w:ascii="Times New Roman" w:hAnsi="Times New Roman" w:cs="Times New Roman"/>
                <w:sz w:val="19"/>
                <w:szCs w:val="19"/>
              </w:rPr>
            </w:pPr>
          </w:p>
          <w:p w14:paraId="08AE5964"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0.0549</w:t>
            </w:r>
          </w:p>
          <w:p w14:paraId="23A81298"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0.1529</w:t>
            </w:r>
          </w:p>
        </w:tc>
        <w:tc>
          <w:tcPr>
            <w:tcW w:w="1154" w:type="dxa"/>
            <w:tcBorders>
              <w:top w:val="nil"/>
              <w:left w:val="nil"/>
              <w:bottom w:val="nil"/>
              <w:right w:val="nil"/>
            </w:tcBorders>
          </w:tcPr>
          <w:p w14:paraId="01DE0CB7" w14:textId="77777777" w:rsidR="007E20D8" w:rsidRPr="00BC58CA" w:rsidRDefault="007E20D8" w:rsidP="00EE6E31">
            <w:pPr>
              <w:jc w:val="center"/>
              <w:rPr>
                <w:rFonts w:ascii="Times New Roman" w:hAnsi="Times New Roman" w:cs="Times New Roman"/>
                <w:sz w:val="19"/>
                <w:szCs w:val="19"/>
                <w:lang w:val="it-IT"/>
              </w:rPr>
            </w:pPr>
          </w:p>
          <w:p w14:paraId="3E9A8480" w14:textId="77777777" w:rsidR="007E20D8" w:rsidRPr="00BC58CA" w:rsidRDefault="007E20D8" w:rsidP="00EE6E31">
            <w:pPr>
              <w:jc w:val="center"/>
              <w:rPr>
                <w:rFonts w:ascii="Times New Roman" w:hAnsi="Times New Roman" w:cs="Times New Roman"/>
                <w:sz w:val="19"/>
                <w:szCs w:val="19"/>
                <w:lang w:val="it-IT"/>
              </w:rPr>
            </w:pPr>
          </w:p>
          <w:p w14:paraId="48D9E8EF"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0.0565</w:t>
            </w:r>
          </w:p>
          <w:p w14:paraId="6AC9FFC6"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0.1611</w:t>
            </w:r>
          </w:p>
        </w:tc>
        <w:tc>
          <w:tcPr>
            <w:tcW w:w="1154" w:type="dxa"/>
            <w:tcBorders>
              <w:top w:val="nil"/>
              <w:left w:val="nil"/>
              <w:bottom w:val="nil"/>
              <w:right w:val="nil"/>
            </w:tcBorders>
          </w:tcPr>
          <w:p w14:paraId="62663ECC" w14:textId="77777777" w:rsidR="007E20D8" w:rsidRPr="00BC58CA" w:rsidRDefault="007E20D8" w:rsidP="00EE6E31">
            <w:pPr>
              <w:jc w:val="center"/>
              <w:rPr>
                <w:rFonts w:ascii="Times New Roman" w:hAnsi="Times New Roman" w:cs="Times New Roman"/>
                <w:sz w:val="19"/>
                <w:szCs w:val="19"/>
                <w:lang w:val="it-IT"/>
              </w:rPr>
            </w:pPr>
          </w:p>
          <w:p w14:paraId="0783F94C" w14:textId="77777777" w:rsidR="007E20D8" w:rsidRPr="00BC58CA" w:rsidRDefault="007E20D8" w:rsidP="00EE6E31">
            <w:pPr>
              <w:jc w:val="center"/>
              <w:rPr>
                <w:rFonts w:ascii="Times New Roman" w:hAnsi="Times New Roman" w:cs="Times New Roman"/>
                <w:sz w:val="19"/>
                <w:szCs w:val="19"/>
                <w:lang w:val="it-IT"/>
              </w:rPr>
            </w:pPr>
          </w:p>
          <w:p w14:paraId="6CFF7C46"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0.0576</w:t>
            </w:r>
          </w:p>
          <w:p w14:paraId="204F74F4"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hAnsi="Times New Roman" w:cs="Times New Roman"/>
                <w:sz w:val="19"/>
                <w:szCs w:val="19"/>
                <w:lang w:val="it-IT"/>
              </w:rPr>
              <w:t>0.1640</w:t>
            </w:r>
          </w:p>
        </w:tc>
        <w:tc>
          <w:tcPr>
            <w:tcW w:w="1154" w:type="dxa"/>
            <w:tcBorders>
              <w:top w:val="nil"/>
              <w:left w:val="nil"/>
              <w:bottom w:val="nil"/>
              <w:right w:val="nil"/>
            </w:tcBorders>
          </w:tcPr>
          <w:p w14:paraId="2346814B" w14:textId="77777777" w:rsidR="007E20D8" w:rsidRPr="00BC58CA" w:rsidRDefault="007E20D8" w:rsidP="00EE6E31">
            <w:pPr>
              <w:jc w:val="center"/>
              <w:rPr>
                <w:rFonts w:ascii="Times New Roman" w:hAnsi="Times New Roman" w:cs="Times New Roman"/>
                <w:sz w:val="19"/>
                <w:szCs w:val="19"/>
              </w:rPr>
            </w:pPr>
          </w:p>
          <w:p w14:paraId="62DAED1D" w14:textId="77777777" w:rsidR="007E20D8" w:rsidRPr="00BC58CA" w:rsidRDefault="007E20D8" w:rsidP="00EE6E31">
            <w:pPr>
              <w:jc w:val="center"/>
              <w:rPr>
                <w:rFonts w:ascii="Times New Roman" w:hAnsi="Times New Roman" w:cs="Times New Roman"/>
                <w:sz w:val="19"/>
                <w:szCs w:val="19"/>
              </w:rPr>
            </w:pPr>
          </w:p>
          <w:p w14:paraId="03C76DB2"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0.0584</w:t>
            </w:r>
          </w:p>
          <w:p w14:paraId="14C7F852"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0.1686</w:t>
            </w:r>
          </w:p>
        </w:tc>
        <w:tc>
          <w:tcPr>
            <w:tcW w:w="1154" w:type="dxa"/>
            <w:tcBorders>
              <w:top w:val="nil"/>
              <w:left w:val="nil"/>
              <w:bottom w:val="nil"/>
              <w:right w:val="nil"/>
            </w:tcBorders>
          </w:tcPr>
          <w:p w14:paraId="568E0D2C" w14:textId="77777777" w:rsidR="007E20D8" w:rsidRPr="00BC58CA" w:rsidRDefault="007E20D8" w:rsidP="00EE6E31">
            <w:pPr>
              <w:jc w:val="center"/>
              <w:rPr>
                <w:rFonts w:ascii="Times New Roman" w:hAnsi="Times New Roman" w:cs="Times New Roman"/>
                <w:sz w:val="19"/>
                <w:szCs w:val="19"/>
              </w:rPr>
            </w:pPr>
          </w:p>
          <w:p w14:paraId="229C3158" w14:textId="77777777" w:rsidR="007E20D8" w:rsidRPr="00BC58CA" w:rsidRDefault="007E20D8" w:rsidP="00EE6E31">
            <w:pPr>
              <w:jc w:val="center"/>
              <w:rPr>
                <w:rFonts w:ascii="Times New Roman" w:hAnsi="Times New Roman" w:cs="Times New Roman"/>
                <w:sz w:val="19"/>
                <w:szCs w:val="19"/>
              </w:rPr>
            </w:pPr>
          </w:p>
          <w:p w14:paraId="5D1DC712"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0.0658</w:t>
            </w:r>
          </w:p>
          <w:p w14:paraId="5A6AF007"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0.1836</w:t>
            </w:r>
          </w:p>
        </w:tc>
        <w:tc>
          <w:tcPr>
            <w:tcW w:w="1155" w:type="dxa"/>
            <w:tcBorders>
              <w:top w:val="nil"/>
              <w:left w:val="nil"/>
              <w:bottom w:val="nil"/>
              <w:right w:val="nil"/>
            </w:tcBorders>
          </w:tcPr>
          <w:p w14:paraId="53872B5C" w14:textId="77777777" w:rsidR="007E20D8" w:rsidRPr="00BC58CA" w:rsidRDefault="007E20D8" w:rsidP="00EE6E31">
            <w:pPr>
              <w:jc w:val="center"/>
              <w:rPr>
                <w:rFonts w:ascii="Times New Roman" w:hAnsi="Times New Roman" w:cs="Times New Roman"/>
                <w:sz w:val="19"/>
                <w:szCs w:val="19"/>
              </w:rPr>
            </w:pPr>
          </w:p>
          <w:p w14:paraId="03975B11" w14:textId="77777777" w:rsidR="007E20D8" w:rsidRPr="00BC58CA" w:rsidRDefault="007E20D8" w:rsidP="00EE6E31">
            <w:pPr>
              <w:jc w:val="center"/>
              <w:rPr>
                <w:rFonts w:ascii="Times New Roman" w:hAnsi="Times New Roman" w:cs="Times New Roman"/>
                <w:sz w:val="19"/>
                <w:szCs w:val="19"/>
              </w:rPr>
            </w:pPr>
          </w:p>
          <w:p w14:paraId="608D4B34" w14:textId="77777777" w:rsidR="007E20D8" w:rsidRPr="00BC58CA" w:rsidRDefault="007E20D8" w:rsidP="00EE6E31">
            <w:pPr>
              <w:rPr>
                <w:rFonts w:ascii="Times New Roman" w:hAnsi="Times New Roman" w:cs="Times New Roman"/>
                <w:sz w:val="19"/>
                <w:szCs w:val="19"/>
              </w:rPr>
            </w:pPr>
          </w:p>
          <w:p w14:paraId="278AF44A" w14:textId="77777777" w:rsidR="007E20D8" w:rsidRPr="00BC58CA" w:rsidRDefault="007E20D8" w:rsidP="00EE6E31">
            <w:pPr>
              <w:rPr>
                <w:rFonts w:ascii="Times New Roman" w:hAnsi="Times New Roman" w:cs="Times New Roman"/>
                <w:sz w:val="19"/>
                <w:szCs w:val="19"/>
              </w:rPr>
            </w:pPr>
          </w:p>
        </w:tc>
      </w:tr>
      <w:tr w:rsidR="007E20D8" w:rsidRPr="00BC58CA" w14:paraId="0072116F" w14:textId="77777777" w:rsidTr="005835AA">
        <w:trPr>
          <w:jc w:val="center"/>
        </w:trPr>
        <w:tc>
          <w:tcPr>
            <w:tcW w:w="1560" w:type="dxa"/>
            <w:tcBorders>
              <w:top w:val="nil"/>
              <w:left w:val="nil"/>
              <w:bottom w:val="nil"/>
              <w:right w:val="nil"/>
            </w:tcBorders>
          </w:tcPr>
          <w:p w14:paraId="2E50D389" w14:textId="77777777" w:rsidR="007E20D8" w:rsidRPr="00BC58CA" w:rsidRDefault="007E20D8" w:rsidP="00EE6E31">
            <w:pPr>
              <w:rPr>
                <w:rFonts w:ascii="Times New Roman" w:eastAsia="Calibri" w:hAnsi="Times New Roman" w:cs="Times New Roman"/>
                <w:sz w:val="19"/>
                <w:szCs w:val="19"/>
              </w:rPr>
            </w:pPr>
            <w:r w:rsidRPr="00BC58CA">
              <w:rPr>
                <w:rFonts w:ascii="Times New Roman" w:eastAsia="Calibri" w:hAnsi="Times New Roman" w:cs="Times New Roman"/>
                <w:sz w:val="19"/>
                <w:szCs w:val="19"/>
              </w:rPr>
              <w:t xml:space="preserve">Largest Diff. peaks  </w:t>
            </w:r>
          </w:p>
          <w:p w14:paraId="6DD00310" w14:textId="77777777" w:rsidR="007E20D8" w:rsidRPr="00BC58CA" w:rsidRDefault="007E20D8" w:rsidP="00EE6E31">
            <w:pPr>
              <w:rPr>
                <w:rFonts w:ascii="Times New Roman" w:eastAsia="Calibri" w:hAnsi="Times New Roman" w:cs="Times New Roman"/>
                <w:sz w:val="19"/>
                <w:szCs w:val="19"/>
              </w:rPr>
            </w:pPr>
            <w:r w:rsidRPr="00BC58CA">
              <w:rPr>
                <w:rFonts w:ascii="Times New Roman" w:eastAsia="Calibri" w:hAnsi="Times New Roman" w:cs="Times New Roman"/>
                <w:sz w:val="19"/>
                <w:szCs w:val="19"/>
              </w:rPr>
              <w:t>(e Å</w:t>
            </w:r>
            <w:r w:rsidRPr="00BC58CA">
              <w:rPr>
                <w:rFonts w:ascii="Times New Roman" w:eastAsia="Calibri" w:hAnsi="Times New Roman" w:cs="Times New Roman"/>
                <w:sz w:val="19"/>
                <w:szCs w:val="19"/>
                <w:vertAlign w:val="superscript"/>
              </w:rPr>
              <w:t>-3</w:t>
            </w:r>
            <w:r w:rsidRPr="00BC58CA">
              <w:rPr>
                <w:rFonts w:ascii="Times New Roman" w:eastAsia="Calibri" w:hAnsi="Times New Roman" w:cs="Times New Roman"/>
                <w:sz w:val="19"/>
                <w:szCs w:val="19"/>
              </w:rPr>
              <w:t>)</w:t>
            </w:r>
          </w:p>
        </w:tc>
        <w:tc>
          <w:tcPr>
            <w:tcW w:w="1154" w:type="dxa"/>
            <w:tcBorders>
              <w:top w:val="nil"/>
              <w:left w:val="nil"/>
              <w:bottom w:val="nil"/>
              <w:right w:val="nil"/>
            </w:tcBorders>
          </w:tcPr>
          <w:p w14:paraId="601263EA"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0.391 /</w:t>
            </w:r>
          </w:p>
          <w:p w14:paraId="3C8FDF73"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-0.328</w:t>
            </w:r>
          </w:p>
        </w:tc>
        <w:tc>
          <w:tcPr>
            <w:tcW w:w="1154" w:type="dxa"/>
            <w:tcBorders>
              <w:top w:val="nil"/>
              <w:left w:val="nil"/>
              <w:bottom w:val="nil"/>
              <w:right w:val="nil"/>
            </w:tcBorders>
          </w:tcPr>
          <w:p w14:paraId="767C17A4"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0.337 /</w:t>
            </w:r>
          </w:p>
          <w:p w14:paraId="11A3D8C1"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-0.247</w:t>
            </w:r>
          </w:p>
        </w:tc>
        <w:tc>
          <w:tcPr>
            <w:tcW w:w="1154" w:type="dxa"/>
            <w:tcBorders>
              <w:top w:val="nil"/>
              <w:left w:val="nil"/>
              <w:bottom w:val="nil"/>
              <w:right w:val="nil"/>
            </w:tcBorders>
          </w:tcPr>
          <w:p w14:paraId="55BF266C"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0.287 /</w:t>
            </w:r>
          </w:p>
          <w:p w14:paraId="2131F3EC" w14:textId="77777777" w:rsidR="007E20D8" w:rsidRPr="00BC58CA" w:rsidRDefault="007E20D8" w:rsidP="00EE6E31">
            <w:pPr>
              <w:jc w:val="center"/>
              <w:rPr>
                <w:rFonts w:ascii="Times New Roman" w:hAnsi="Times New Roman" w:cs="Times New Roman"/>
                <w:color w:val="FF0000"/>
                <w:sz w:val="19"/>
                <w:szCs w:val="19"/>
              </w:rPr>
            </w:pPr>
            <w:r w:rsidRPr="00BC58CA">
              <w:rPr>
                <w:rFonts w:ascii="Times New Roman" w:hAnsi="Times New Roman" w:cs="Times New Roman"/>
                <w:sz w:val="19"/>
                <w:szCs w:val="19"/>
              </w:rPr>
              <w:t>-0.200</w:t>
            </w:r>
          </w:p>
        </w:tc>
        <w:tc>
          <w:tcPr>
            <w:tcW w:w="1154" w:type="dxa"/>
            <w:tcBorders>
              <w:top w:val="nil"/>
              <w:left w:val="nil"/>
              <w:bottom w:val="nil"/>
              <w:right w:val="nil"/>
            </w:tcBorders>
          </w:tcPr>
          <w:p w14:paraId="146773C9"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0.259 /</w:t>
            </w:r>
          </w:p>
          <w:p w14:paraId="5FD1B1B2"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-0.207</w:t>
            </w:r>
          </w:p>
        </w:tc>
        <w:tc>
          <w:tcPr>
            <w:tcW w:w="1154" w:type="dxa"/>
            <w:tcBorders>
              <w:top w:val="nil"/>
              <w:left w:val="nil"/>
              <w:bottom w:val="nil"/>
              <w:right w:val="nil"/>
            </w:tcBorders>
          </w:tcPr>
          <w:p w14:paraId="0A9AE50A"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0.279 /</w:t>
            </w:r>
          </w:p>
          <w:p w14:paraId="73516F45"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-0.218</w:t>
            </w:r>
          </w:p>
        </w:tc>
        <w:tc>
          <w:tcPr>
            <w:tcW w:w="1154" w:type="dxa"/>
            <w:tcBorders>
              <w:top w:val="nil"/>
              <w:left w:val="nil"/>
              <w:bottom w:val="nil"/>
              <w:right w:val="nil"/>
            </w:tcBorders>
          </w:tcPr>
          <w:p w14:paraId="1626A494"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0.274 /</w:t>
            </w:r>
          </w:p>
          <w:p w14:paraId="638474A4" w14:textId="77777777" w:rsidR="007E20D8" w:rsidRPr="00BC58CA" w:rsidRDefault="007E20D8" w:rsidP="00EE6E31">
            <w:pPr>
              <w:jc w:val="center"/>
              <w:rPr>
                <w:rFonts w:ascii="Times New Roman" w:hAnsi="Times New Roman" w:cs="Times New Roman"/>
                <w:sz w:val="19"/>
                <w:szCs w:val="19"/>
              </w:rPr>
            </w:pPr>
            <w:r w:rsidRPr="00BC58CA">
              <w:rPr>
                <w:rFonts w:ascii="Times New Roman" w:hAnsi="Times New Roman" w:cs="Times New Roman"/>
                <w:sz w:val="19"/>
                <w:szCs w:val="19"/>
              </w:rPr>
              <w:t>-0.208</w:t>
            </w:r>
          </w:p>
        </w:tc>
        <w:tc>
          <w:tcPr>
            <w:tcW w:w="1155" w:type="dxa"/>
            <w:tcBorders>
              <w:top w:val="nil"/>
              <w:left w:val="nil"/>
              <w:bottom w:val="nil"/>
              <w:right w:val="nil"/>
            </w:tcBorders>
          </w:tcPr>
          <w:p w14:paraId="6B7B9E3A" w14:textId="77777777" w:rsidR="007E20D8" w:rsidRPr="00BC58CA" w:rsidRDefault="007E20D8" w:rsidP="00EE6E31">
            <w:pPr>
              <w:jc w:val="center"/>
              <w:rPr>
                <w:rFonts w:ascii="Times New Roman" w:hAnsi="Times New Roman" w:cs="Times New Roman"/>
                <w:sz w:val="19"/>
                <w:szCs w:val="19"/>
              </w:rPr>
            </w:pPr>
          </w:p>
        </w:tc>
      </w:tr>
      <w:tr w:rsidR="007E20D8" w:rsidRPr="00BC58CA" w14:paraId="0B41EFDF" w14:textId="77777777" w:rsidTr="005835AA">
        <w:trPr>
          <w:jc w:val="center"/>
        </w:trPr>
        <w:tc>
          <w:tcPr>
            <w:tcW w:w="1560" w:type="dxa"/>
            <w:tcBorders>
              <w:top w:val="nil"/>
              <w:left w:val="nil"/>
              <w:bottom w:val="single" w:sz="12" w:space="0" w:color="auto"/>
              <w:right w:val="nil"/>
            </w:tcBorders>
          </w:tcPr>
          <w:p w14:paraId="33137444" w14:textId="77777777" w:rsidR="007E20D8" w:rsidRPr="00BC58CA" w:rsidRDefault="007E20D8" w:rsidP="00EE6E31">
            <w:pPr>
              <w:rPr>
                <w:rFonts w:ascii="Times New Roman" w:eastAsia="Times New Roman" w:hAnsi="Times New Roman" w:cs="Times New Roman"/>
                <w:sz w:val="19"/>
                <w:szCs w:val="19"/>
              </w:rPr>
            </w:pPr>
            <w:r w:rsidRPr="00BC58CA">
              <w:rPr>
                <w:rFonts w:ascii="Times New Roman" w:eastAsia="Times New Roman" w:hAnsi="Times New Roman" w:cs="Times New Roman"/>
                <w:sz w:val="19"/>
                <w:szCs w:val="19"/>
              </w:rPr>
              <w:t>CCDC code</w:t>
            </w:r>
          </w:p>
        </w:tc>
        <w:tc>
          <w:tcPr>
            <w:tcW w:w="1154" w:type="dxa"/>
            <w:tcBorders>
              <w:top w:val="nil"/>
              <w:left w:val="nil"/>
              <w:bottom w:val="single" w:sz="12" w:space="0" w:color="auto"/>
              <w:right w:val="nil"/>
            </w:tcBorders>
          </w:tcPr>
          <w:p w14:paraId="0C601D3D"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eastAsia="Times New Roman" w:hAnsi="Times New Roman" w:cs="Times New Roman"/>
                <w:kern w:val="0"/>
                <w:sz w:val="24"/>
                <w:szCs w:val="24"/>
                <w:lang w:val="it-IT" w:eastAsia="it-IT"/>
                <w14:ligatures w14:val="none"/>
              </w:rPr>
              <w:t>2403348</w:t>
            </w:r>
          </w:p>
        </w:tc>
        <w:tc>
          <w:tcPr>
            <w:tcW w:w="1154" w:type="dxa"/>
            <w:tcBorders>
              <w:top w:val="nil"/>
              <w:left w:val="nil"/>
              <w:bottom w:val="single" w:sz="12" w:space="0" w:color="auto"/>
              <w:right w:val="nil"/>
            </w:tcBorders>
          </w:tcPr>
          <w:p w14:paraId="5E4E658B" w14:textId="77777777" w:rsidR="007E20D8" w:rsidRPr="00BC58CA" w:rsidRDefault="007E20D8" w:rsidP="00EE6E31">
            <w:pPr>
              <w:jc w:val="center"/>
              <w:rPr>
                <w:rFonts w:ascii="Times New Roman" w:hAnsi="Times New Roman" w:cs="Times New Roman"/>
                <w:sz w:val="19"/>
                <w:szCs w:val="19"/>
              </w:rPr>
            </w:pPr>
            <w:r w:rsidRPr="00BC58CA">
              <w:rPr>
                <w:rFonts w:ascii="Times New Roman" w:eastAsia="Times New Roman" w:hAnsi="Times New Roman" w:cs="Times New Roman"/>
                <w:kern w:val="0"/>
                <w:sz w:val="24"/>
                <w:szCs w:val="24"/>
                <w:lang w:val="it-IT" w:eastAsia="it-IT"/>
                <w14:ligatures w14:val="none"/>
              </w:rPr>
              <w:t>2403349</w:t>
            </w:r>
          </w:p>
        </w:tc>
        <w:tc>
          <w:tcPr>
            <w:tcW w:w="1154" w:type="dxa"/>
            <w:tcBorders>
              <w:top w:val="nil"/>
              <w:left w:val="nil"/>
              <w:bottom w:val="single" w:sz="12" w:space="0" w:color="auto"/>
              <w:right w:val="nil"/>
            </w:tcBorders>
          </w:tcPr>
          <w:p w14:paraId="009A666C"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eastAsia="Times New Roman" w:hAnsi="Times New Roman" w:cs="Times New Roman"/>
                <w:kern w:val="0"/>
                <w:sz w:val="24"/>
                <w:szCs w:val="24"/>
                <w:lang w:val="it-IT" w:eastAsia="it-IT"/>
                <w14:ligatures w14:val="none"/>
              </w:rPr>
              <w:t>2403350</w:t>
            </w:r>
          </w:p>
        </w:tc>
        <w:tc>
          <w:tcPr>
            <w:tcW w:w="1154" w:type="dxa"/>
            <w:tcBorders>
              <w:top w:val="nil"/>
              <w:left w:val="nil"/>
              <w:bottom w:val="single" w:sz="12" w:space="0" w:color="auto"/>
              <w:right w:val="nil"/>
            </w:tcBorders>
          </w:tcPr>
          <w:p w14:paraId="3E57DBA8" w14:textId="77777777" w:rsidR="007E20D8" w:rsidRPr="00BC58CA" w:rsidRDefault="007E20D8" w:rsidP="00EE6E31">
            <w:pPr>
              <w:jc w:val="center"/>
              <w:rPr>
                <w:rFonts w:ascii="Times New Roman" w:hAnsi="Times New Roman" w:cs="Times New Roman"/>
                <w:sz w:val="19"/>
                <w:szCs w:val="19"/>
                <w:lang w:val="it-IT"/>
              </w:rPr>
            </w:pPr>
            <w:r w:rsidRPr="00BC58CA">
              <w:rPr>
                <w:rFonts w:ascii="Times New Roman" w:eastAsia="Times New Roman" w:hAnsi="Times New Roman" w:cs="Times New Roman"/>
                <w:kern w:val="0"/>
                <w:sz w:val="24"/>
                <w:szCs w:val="24"/>
                <w:lang w:val="it-IT" w:eastAsia="it-IT"/>
                <w14:ligatures w14:val="none"/>
              </w:rPr>
              <w:t>2403351</w:t>
            </w:r>
          </w:p>
        </w:tc>
        <w:tc>
          <w:tcPr>
            <w:tcW w:w="1154" w:type="dxa"/>
            <w:tcBorders>
              <w:top w:val="nil"/>
              <w:left w:val="nil"/>
              <w:bottom w:val="single" w:sz="12" w:space="0" w:color="auto"/>
              <w:right w:val="nil"/>
            </w:tcBorders>
          </w:tcPr>
          <w:p w14:paraId="4B928C21" w14:textId="77777777" w:rsidR="007E20D8" w:rsidRPr="00BC58CA" w:rsidRDefault="007E20D8" w:rsidP="00EE6E31">
            <w:pPr>
              <w:jc w:val="center"/>
              <w:rPr>
                <w:rFonts w:ascii="Times New Roman" w:hAnsi="Times New Roman" w:cs="Times New Roman"/>
                <w:sz w:val="19"/>
                <w:szCs w:val="19"/>
              </w:rPr>
            </w:pPr>
            <w:r w:rsidRPr="00BC58CA">
              <w:rPr>
                <w:rFonts w:ascii="Times New Roman" w:eastAsia="Times New Roman" w:hAnsi="Times New Roman" w:cs="Times New Roman"/>
                <w:kern w:val="0"/>
                <w:sz w:val="24"/>
                <w:szCs w:val="24"/>
                <w:lang w:val="it-IT" w:eastAsia="it-IT"/>
                <w14:ligatures w14:val="none"/>
              </w:rPr>
              <w:t>2403352</w:t>
            </w:r>
          </w:p>
        </w:tc>
        <w:tc>
          <w:tcPr>
            <w:tcW w:w="1154" w:type="dxa"/>
            <w:tcBorders>
              <w:top w:val="nil"/>
              <w:left w:val="nil"/>
              <w:bottom w:val="single" w:sz="12" w:space="0" w:color="auto"/>
              <w:right w:val="nil"/>
            </w:tcBorders>
          </w:tcPr>
          <w:p w14:paraId="5016B9F6" w14:textId="77777777" w:rsidR="007E20D8" w:rsidRPr="00BC58CA" w:rsidRDefault="007E20D8" w:rsidP="00EE6E31">
            <w:pPr>
              <w:jc w:val="center"/>
              <w:rPr>
                <w:rFonts w:ascii="Times New Roman" w:hAnsi="Times New Roman" w:cs="Times New Roman"/>
                <w:sz w:val="19"/>
                <w:szCs w:val="19"/>
              </w:rPr>
            </w:pPr>
            <w:r w:rsidRPr="00BC58CA">
              <w:rPr>
                <w:rFonts w:ascii="Times New Roman" w:eastAsia="Times New Roman" w:hAnsi="Times New Roman" w:cs="Times New Roman"/>
                <w:kern w:val="0"/>
                <w:sz w:val="24"/>
                <w:szCs w:val="24"/>
                <w:lang w:val="it-IT" w:eastAsia="it-IT"/>
                <w14:ligatures w14:val="none"/>
              </w:rPr>
              <w:t>2403353</w:t>
            </w:r>
          </w:p>
        </w:tc>
        <w:tc>
          <w:tcPr>
            <w:tcW w:w="1155" w:type="dxa"/>
            <w:tcBorders>
              <w:top w:val="nil"/>
              <w:left w:val="nil"/>
              <w:bottom w:val="single" w:sz="12" w:space="0" w:color="auto"/>
              <w:right w:val="nil"/>
            </w:tcBorders>
          </w:tcPr>
          <w:p w14:paraId="12E8E265" w14:textId="77777777" w:rsidR="007E20D8" w:rsidRPr="00BC58CA" w:rsidRDefault="007E20D8" w:rsidP="00EE6E31">
            <w:pPr>
              <w:jc w:val="center"/>
              <w:rPr>
                <w:rFonts w:ascii="Times New Roman" w:hAnsi="Times New Roman" w:cs="Times New Roman"/>
                <w:sz w:val="19"/>
                <w:szCs w:val="19"/>
              </w:rPr>
            </w:pPr>
          </w:p>
        </w:tc>
      </w:tr>
    </w:tbl>
    <w:p w14:paraId="7B9BF3CF" w14:textId="77777777" w:rsidR="007E20D8" w:rsidRPr="00BC58CA" w:rsidRDefault="007E20D8" w:rsidP="007E20D8">
      <w:pPr>
        <w:autoSpaceDE w:val="0"/>
        <w:autoSpaceDN w:val="0"/>
        <w:adjustRightInd w:val="0"/>
        <w:spacing w:line="360" w:lineRule="auto"/>
        <w:jc w:val="both"/>
        <w:rPr>
          <w:rFonts w:ascii="Times New Roman" w:hAnsi="Times New Roman" w:cs="Times New Roman"/>
          <w:vertAlign w:val="superscript"/>
          <w:lang w:val="en-US"/>
        </w:rPr>
      </w:pPr>
      <w:r w:rsidRPr="00BC58CA">
        <w:rPr>
          <w:rFonts w:ascii="Times New Roman" w:hAnsi="Times New Roman" w:cs="Times New Roman"/>
          <w:vertAlign w:val="superscript"/>
          <w:lang w:val="en-US"/>
        </w:rPr>
        <w:t>a</w:t>
      </w:r>
      <w:r w:rsidRPr="00BC58CA">
        <w:rPr>
          <w:rFonts w:ascii="Times New Roman" w:hAnsi="Times New Roman" w:cs="Times New Roman"/>
          <w:lang w:val="en-US"/>
        </w:rPr>
        <w:t xml:space="preserve"> R</w:t>
      </w:r>
      <w:r w:rsidRPr="00BC58CA">
        <w:rPr>
          <w:rFonts w:ascii="Times New Roman" w:hAnsi="Times New Roman" w:cs="Times New Roman"/>
          <w:vertAlign w:val="superscript"/>
          <w:lang w:val="en-US"/>
        </w:rPr>
        <w:t>1</w:t>
      </w:r>
      <w:r w:rsidRPr="00BC58CA">
        <w:rPr>
          <w:rFonts w:ascii="Times New Roman" w:hAnsi="Times New Roman" w:cs="Times New Roman"/>
          <w:lang w:val="en-US"/>
        </w:rPr>
        <w:t xml:space="preserve"> = </w:t>
      </w:r>
      <w:proofErr w:type="gramStart"/>
      <w:r w:rsidRPr="00BC58CA">
        <w:rPr>
          <w:rFonts w:ascii="Times New Roman" w:hAnsi="Times New Roman" w:cs="Times New Roman"/>
          <w:lang w:val="en-US"/>
        </w:rPr>
        <w:t>Σ(</w:t>
      </w:r>
      <w:proofErr w:type="gramEnd"/>
      <w:r w:rsidRPr="00BC58CA">
        <w:rPr>
          <w:rFonts w:ascii="Times New Roman" w:hAnsi="Times New Roman" w:cs="Times New Roman"/>
          <w:lang w:val="en-US"/>
        </w:rPr>
        <w:t xml:space="preserve">|Fo| − |Fc|)/Σ|Fo|. </w:t>
      </w:r>
      <w:r w:rsidRPr="00BC58CA">
        <w:rPr>
          <w:rFonts w:ascii="Times New Roman" w:hAnsi="Times New Roman" w:cs="Times New Roman"/>
          <w:vertAlign w:val="superscript"/>
          <w:lang w:val="en-US"/>
        </w:rPr>
        <w:t>b</w:t>
      </w:r>
      <w:r w:rsidRPr="00BC58CA">
        <w:rPr>
          <w:rFonts w:ascii="Times New Roman" w:hAnsi="Times New Roman" w:cs="Times New Roman"/>
          <w:lang w:val="en-US"/>
        </w:rPr>
        <w:t xml:space="preserve"> wR2 = {</w:t>
      </w:r>
      <w:proofErr w:type="gramStart"/>
      <w:r w:rsidRPr="00BC58CA">
        <w:rPr>
          <w:rFonts w:ascii="Times New Roman" w:hAnsi="Times New Roman" w:cs="Times New Roman"/>
          <w:lang w:val="en-US"/>
        </w:rPr>
        <w:t>Σ[</w:t>
      </w:r>
      <w:proofErr w:type="gramEnd"/>
      <w:r w:rsidRPr="00BC58CA">
        <w:rPr>
          <w:rFonts w:ascii="Times New Roman" w:hAnsi="Times New Roman" w:cs="Times New Roman"/>
          <w:lang w:val="en-US"/>
        </w:rPr>
        <w:t>w(|Fo|</w:t>
      </w:r>
      <w:r w:rsidRPr="00BC58CA">
        <w:rPr>
          <w:rFonts w:ascii="Times New Roman" w:hAnsi="Times New Roman" w:cs="Times New Roman"/>
          <w:vertAlign w:val="superscript"/>
          <w:lang w:val="en-US"/>
        </w:rPr>
        <w:t>2</w:t>
      </w:r>
      <w:r w:rsidRPr="00BC58CA">
        <w:rPr>
          <w:rFonts w:ascii="Times New Roman" w:hAnsi="Times New Roman" w:cs="Times New Roman"/>
          <w:lang w:val="en-US"/>
        </w:rPr>
        <w:t xml:space="preserve"> − |Fc|</w:t>
      </w:r>
      <w:r w:rsidRPr="00BC58CA">
        <w:rPr>
          <w:rFonts w:ascii="Times New Roman" w:hAnsi="Times New Roman" w:cs="Times New Roman"/>
          <w:vertAlign w:val="superscript"/>
          <w:lang w:val="en-US"/>
        </w:rPr>
        <w:t>2</w:t>
      </w:r>
      <w:r w:rsidRPr="00BC58CA">
        <w:rPr>
          <w:rFonts w:ascii="Times New Roman" w:hAnsi="Times New Roman" w:cs="Times New Roman"/>
          <w:lang w:val="en-US"/>
        </w:rPr>
        <w:t>)</w:t>
      </w:r>
      <w:r w:rsidRPr="00BC58CA">
        <w:rPr>
          <w:rFonts w:ascii="Times New Roman" w:hAnsi="Times New Roman" w:cs="Times New Roman"/>
          <w:vertAlign w:val="superscript"/>
          <w:lang w:val="en-US"/>
        </w:rPr>
        <w:t>2</w:t>
      </w:r>
      <w:r w:rsidRPr="00BC58CA">
        <w:rPr>
          <w:rFonts w:ascii="Times New Roman" w:hAnsi="Times New Roman" w:cs="Times New Roman"/>
          <w:lang w:val="en-US"/>
        </w:rPr>
        <w:t>]/Σ[w(|Fo|</w:t>
      </w:r>
      <w:r w:rsidRPr="00BC58CA">
        <w:rPr>
          <w:rFonts w:ascii="Times New Roman" w:hAnsi="Times New Roman" w:cs="Times New Roman"/>
          <w:vertAlign w:val="superscript"/>
          <w:lang w:val="en-US"/>
        </w:rPr>
        <w:t>2</w:t>
      </w:r>
      <w:r w:rsidRPr="00BC58CA">
        <w:rPr>
          <w:rFonts w:ascii="Times New Roman" w:hAnsi="Times New Roman" w:cs="Times New Roman"/>
          <w:lang w:val="en-US"/>
        </w:rPr>
        <w:t>)</w:t>
      </w:r>
      <w:r w:rsidRPr="00BC58CA">
        <w:rPr>
          <w:rFonts w:ascii="Times New Roman" w:hAnsi="Times New Roman" w:cs="Times New Roman"/>
          <w:vertAlign w:val="superscript"/>
          <w:lang w:val="en-US"/>
        </w:rPr>
        <w:t>2</w:t>
      </w:r>
      <w:r w:rsidRPr="00BC58CA">
        <w:rPr>
          <w:rFonts w:ascii="Times New Roman" w:hAnsi="Times New Roman" w:cs="Times New Roman"/>
          <w:lang w:val="en-US"/>
        </w:rPr>
        <w:t>]}</w:t>
      </w:r>
      <w:r w:rsidRPr="00BC58CA">
        <w:rPr>
          <w:rFonts w:ascii="Times New Roman" w:hAnsi="Times New Roman" w:cs="Times New Roman"/>
          <w:vertAlign w:val="superscript"/>
          <w:lang w:val="en-US"/>
        </w:rPr>
        <w:t>1/2</w:t>
      </w:r>
    </w:p>
    <w:p w14:paraId="28E53613" w14:textId="77777777" w:rsidR="007E20D8" w:rsidRPr="00BC58CA" w:rsidRDefault="007E20D8" w:rsidP="007E20D8">
      <w:pPr>
        <w:spacing w:after="0" w:line="240" w:lineRule="auto"/>
        <w:rPr>
          <w:rFonts w:ascii="Times New Roman" w:eastAsia="Times New Roman" w:hAnsi="Times New Roman" w:cs="Times New Roman"/>
          <w:kern w:val="0"/>
          <w:sz w:val="24"/>
          <w:szCs w:val="24"/>
          <w:lang w:eastAsia="it-IT"/>
          <w14:ligatures w14:val="none"/>
        </w:rPr>
      </w:pPr>
      <w:r w:rsidRPr="00BC58CA">
        <w:rPr>
          <w:rFonts w:ascii="Times New Roman" w:eastAsia="Times New Roman" w:hAnsi="Times New Roman" w:cs="Times New Roman"/>
          <w:kern w:val="0"/>
          <w:sz w:val="24"/>
          <w:szCs w:val="24"/>
          <w:lang w:eastAsia="it-IT"/>
          <w14:ligatures w14:val="none"/>
        </w:rPr>
        <w:t>-</w:t>
      </w:r>
    </w:p>
    <w:p w14:paraId="7C5843B3" w14:textId="77777777" w:rsidR="007E20D8" w:rsidRPr="00BC58CA" w:rsidRDefault="007E20D8" w:rsidP="007E20D8">
      <w:pPr>
        <w:jc w:val="both"/>
        <w:rPr>
          <w:rFonts w:cs="Arial"/>
          <w:sz w:val="24"/>
          <w:szCs w:val="24"/>
        </w:rPr>
      </w:pPr>
    </w:p>
    <w:p w14:paraId="612A3132" w14:textId="77777777" w:rsidR="007E20D8" w:rsidRPr="00BC58CA" w:rsidRDefault="007E20D8" w:rsidP="007E20D8">
      <w:pPr>
        <w:jc w:val="both"/>
        <w:rPr>
          <w:rFonts w:cs="Arial"/>
          <w:sz w:val="24"/>
          <w:szCs w:val="24"/>
        </w:rPr>
      </w:pPr>
    </w:p>
    <w:p w14:paraId="2AAE3F14" w14:textId="77777777" w:rsidR="007E20D8" w:rsidRPr="00BC58CA" w:rsidRDefault="007E20D8" w:rsidP="007E20D8">
      <w:pPr>
        <w:jc w:val="both"/>
        <w:rPr>
          <w:rFonts w:cs="Arial"/>
          <w:sz w:val="24"/>
          <w:szCs w:val="24"/>
        </w:rPr>
      </w:pPr>
    </w:p>
    <w:p w14:paraId="79B6BC07" w14:textId="77777777" w:rsidR="007E20D8" w:rsidRPr="00BC58CA" w:rsidRDefault="007E20D8" w:rsidP="007E20D8">
      <w:pPr>
        <w:jc w:val="both"/>
        <w:rPr>
          <w:rFonts w:cs="Arial"/>
          <w:sz w:val="24"/>
          <w:szCs w:val="24"/>
        </w:rPr>
      </w:pPr>
    </w:p>
    <w:p w14:paraId="7258499B" w14:textId="77777777" w:rsidR="007E20D8" w:rsidRPr="00BC58CA" w:rsidRDefault="007E20D8" w:rsidP="007E20D8">
      <w:pPr>
        <w:jc w:val="both"/>
        <w:rPr>
          <w:rFonts w:cs="Arial"/>
          <w:sz w:val="24"/>
          <w:szCs w:val="24"/>
        </w:rPr>
      </w:pPr>
    </w:p>
    <w:p w14:paraId="400CC342" w14:textId="77777777" w:rsidR="007E20D8" w:rsidRPr="00BC58CA" w:rsidRDefault="007E20D8" w:rsidP="007E20D8">
      <w:pPr>
        <w:jc w:val="both"/>
        <w:rPr>
          <w:rFonts w:cs="Arial"/>
          <w:sz w:val="24"/>
          <w:szCs w:val="24"/>
        </w:rPr>
      </w:pPr>
    </w:p>
    <w:p w14:paraId="44AB8FDF" w14:textId="77777777" w:rsidR="007E20D8" w:rsidRPr="00BC58CA" w:rsidRDefault="007E20D8" w:rsidP="007E20D8">
      <w:pPr>
        <w:jc w:val="both"/>
        <w:rPr>
          <w:rFonts w:cs="Arial"/>
          <w:sz w:val="24"/>
          <w:szCs w:val="24"/>
        </w:rPr>
      </w:pPr>
    </w:p>
    <w:p w14:paraId="04BB3023" w14:textId="77777777" w:rsidR="007E20D8" w:rsidRPr="00BC58CA" w:rsidRDefault="007E20D8" w:rsidP="007E20D8">
      <w:pPr>
        <w:jc w:val="both"/>
        <w:rPr>
          <w:sz w:val="24"/>
          <w:szCs w:val="24"/>
        </w:rPr>
      </w:pPr>
      <w:r w:rsidRPr="00BC58CA">
        <w:rPr>
          <w:rFonts w:cs="Times New Roman"/>
          <w:b/>
          <w:bCs/>
          <w:sz w:val="24"/>
          <w:szCs w:val="24"/>
        </w:rPr>
        <w:t>Supplementary Table 4|</w:t>
      </w:r>
      <w:r w:rsidRPr="00BC58CA">
        <w:rPr>
          <w:rFonts w:cs="Times New Roman"/>
          <w:sz w:val="24"/>
          <w:szCs w:val="24"/>
        </w:rPr>
        <w:t xml:space="preserve"> </w:t>
      </w:r>
      <w:r w:rsidRPr="00BC58CA">
        <w:rPr>
          <w:rFonts w:cs="Times New Roman"/>
          <w:bCs/>
          <w:sz w:val="24"/>
          <w:szCs w:val="24"/>
        </w:rPr>
        <w:t>Cis torsion angles around N and B atoms at variable temperatures for BANHPh.</w:t>
      </w:r>
    </w:p>
    <w:tbl>
      <w:tblPr>
        <w:tblStyle w:val="TableGrid"/>
        <w:tblW w:w="0" w:type="auto"/>
        <w:jc w:val="center"/>
        <w:tblLook w:val="04A0" w:firstRow="1" w:lastRow="0" w:firstColumn="1" w:lastColumn="0" w:noHBand="0" w:noVBand="1"/>
      </w:tblPr>
      <w:tblGrid>
        <w:gridCol w:w="1740"/>
        <w:gridCol w:w="1829"/>
        <w:gridCol w:w="1814"/>
        <w:gridCol w:w="1830"/>
        <w:gridCol w:w="1813"/>
      </w:tblGrid>
      <w:tr w:rsidR="007E20D8" w:rsidRPr="00BC58CA" w14:paraId="2065FCC5" w14:textId="77777777" w:rsidTr="005835AA">
        <w:trPr>
          <w:jc w:val="center"/>
        </w:trPr>
        <w:tc>
          <w:tcPr>
            <w:tcW w:w="1925" w:type="dxa"/>
            <w:tcBorders>
              <w:top w:val="single" w:sz="12" w:space="0" w:color="auto"/>
              <w:left w:val="nil"/>
              <w:bottom w:val="single" w:sz="12" w:space="0" w:color="auto"/>
              <w:right w:val="nil"/>
            </w:tcBorders>
          </w:tcPr>
          <w:p w14:paraId="1C326531"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Temperature (K)</w:t>
            </w:r>
          </w:p>
        </w:tc>
        <w:tc>
          <w:tcPr>
            <w:tcW w:w="1925" w:type="dxa"/>
            <w:tcBorders>
              <w:top w:val="single" w:sz="12" w:space="0" w:color="auto"/>
              <w:left w:val="nil"/>
              <w:bottom w:val="single" w:sz="12" w:space="0" w:color="auto"/>
              <w:right w:val="nil"/>
            </w:tcBorders>
          </w:tcPr>
          <w:p w14:paraId="5460BE4C"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1E715DFA"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0" w:dyaOrig="4903" w14:anchorId="07FE4F65">
                <v:shape id="_x0000_i1027" type="#_x0000_t75" alt="" style="width:77pt;height:85pt;mso-width-percent:0;mso-height-percent:0;mso-width-percent:0;mso-height-percent:0" o:ole="">
                  <v:imagedata r:id="rId21" o:title=""/>
                </v:shape>
                <o:OLEObject Type="Embed" ProgID="ChemDraw_x64.Document.6.0" ShapeID="_x0000_i1027" DrawAspect="Content" ObjectID="_1797929262" r:id="rId22"/>
              </w:object>
            </w:r>
          </w:p>
        </w:tc>
        <w:tc>
          <w:tcPr>
            <w:tcW w:w="1926" w:type="dxa"/>
            <w:tcBorders>
              <w:top w:val="single" w:sz="12" w:space="0" w:color="auto"/>
              <w:left w:val="nil"/>
              <w:bottom w:val="single" w:sz="12" w:space="0" w:color="auto"/>
              <w:right w:val="nil"/>
            </w:tcBorders>
          </w:tcPr>
          <w:p w14:paraId="7E2EF6AA"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6AB9D676"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3" w:dyaOrig="4905" w14:anchorId="423878E8">
                <v:shape id="_x0000_i1028" type="#_x0000_t75" alt="" style="width:75.5pt;height:86.5pt;mso-width-percent:0;mso-height-percent:0;mso-width-percent:0;mso-height-percent:0" o:ole="">
                  <v:imagedata r:id="rId23" o:title=""/>
                </v:shape>
                <o:OLEObject Type="Embed" ProgID="ChemDraw_x64.Document.6.0" ShapeID="_x0000_i1028" DrawAspect="Content" ObjectID="_1797929263" r:id="rId24"/>
              </w:object>
            </w:r>
          </w:p>
        </w:tc>
        <w:tc>
          <w:tcPr>
            <w:tcW w:w="1926" w:type="dxa"/>
            <w:tcBorders>
              <w:top w:val="single" w:sz="12" w:space="0" w:color="auto"/>
              <w:left w:val="nil"/>
              <w:bottom w:val="single" w:sz="12" w:space="0" w:color="auto"/>
              <w:right w:val="nil"/>
            </w:tcBorders>
          </w:tcPr>
          <w:p w14:paraId="76654CB3"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273C5515"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0" w:dyaOrig="4904" w14:anchorId="0B83445C">
                <v:shape id="_x0000_i1029" type="#_x0000_t75" alt="" style="width:77pt;height:86.5pt;mso-width-percent:0;mso-height-percent:0;mso-width-percent:0;mso-height-percent:0" o:ole="">
                  <v:imagedata r:id="rId25" o:title=""/>
                </v:shape>
                <o:OLEObject Type="Embed" ProgID="ChemDraw_x64.Document.6.0" ShapeID="_x0000_i1029" DrawAspect="Content" ObjectID="_1797929264" r:id="rId26"/>
              </w:object>
            </w:r>
          </w:p>
        </w:tc>
        <w:tc>
          <w:tcPr>
            <w:tcW w:w="1926" w:type="dxa"/>
            <w:tcBorders>
              <w:top w:val="single" w:sz="12" w:space="0" w:color="auto"/>
              <w:left w:val="nil"/>
              <w:bottom w:val="single" w:sz="12" w:space="0" w:color="auto"/>
              <w:right w:val="nil"/>
            </w:tcBorders>
          </w:tcPr>
          <w:p w14:paraId="5098C964"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1072D51A"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1" w:dyaOrig="4903" w14:anchorId="45E23C5D">
                <v:shape id="_x0000_i1030" type="#_x0000_t75" alt="" style="width:75.5pt;height:85pt;mso-width-percent:0;mso-height-percent:0;mso-width-percent:0;mso-height-percent:0" o:ole="">
                  <v:imagedata r:id="rId27" o:title=""/>
                </v:shape>
                <o:OLEObject Type="Embed" ProgID="ChemDraw_x64.Document.6.0" ShapeID="_x0000_i1030" DrawAspect="Content" ObjectID="_1797929265" r:id="rId28"/>
              </w:object>
            </w:r>
          </w:p>
        </w:tc>
      </w:tr>
      <w:tr w:rsidR="007E20D8" w:rsidRPr="00BC58CA" w14:paraId="5F41F245" w14:textId="77777777" w:rsidTr="005835AA">
        <w:trPr>
          <w:jc w:val="center"/>
        </w:trPr>
        <w:tc>
          <w:tcPr>
            <w:tcW w:w="1925" w:type="dxa"/>
            <w:tcBorders>
              <w:top w:val="single" w:sz="12" w:space="0" w:color="auto"/>
              <w:left w:val="nil"/>
              <w:bottom w:val="single" w:sz="4" w:space="0" w:color="auto"/>
              <w:right w:val="nil"/>
            </w:tcBorders>
          </w:tcPr>
          <w:p w14:paraId="039EDF7F" w14:textId="77777777" w:rsidR="007E20D8" w:rsidRPr="00BC58CA" w:rsidRDefault="007E20D8" w:rsidP="00EE6E31">
            <w:pPr>
              <w:autoSpaceDE w:val="0"/>
              <w:autoSpaceDN w:val="0"/>
              <w:adjustRightInd w:val="0"/>
              <w:spacing w:line="360" w:lineRule="auto"/>
              <w:jc w:val="center"/>
              <w:rPr>
                <w:rFonts w:cs="Times New Roman"/>
                <w:sz w:val="20"/>
                <w:szCs w:val="20"/>
              </w:rPr>
            </w:pPr>
          </w:p>
        </w:tc>
        <w:tc>
          <w:tcPr>
            <w:tcW w:w="1925" w:type="dxa"/>
            <w:tcBorders>
              <w:top w:val="single" w:sz="12" w:space="0" w:color="auto"/>
              <w:left w:val="nil"/>
              <w:bottom w:val="single" w:sz="4" w:space="0" w:color="auto"/>
              <w:right w:val="nil"/>
            </w:tcBorders>
          </w:tcPr>
          <w:p w14:paraId="00F0BB05" w14:textId="77777777" w:rsidR="007E20D8" w:rsidRPr="00BC58CA" w:rsidRDefault="007E20D8" w:rsidP="00EE6E31">
            <w:pPr>
              <w:autoSpaceDE w:val="0"/>
              <w:autoSpaceDN w:val="0"/>
              <w:adjustRightInd w:val="0"/>
              <w:spacing w:line="360" w:lineRule="auto"/>
              <w:jc w:val="center"/>
              <w:rPr>
                <w:rFonts w:cs="Times New Roman"/>
                <w:b/>
                <w:sz w:val="20"/>
                <w:szCs w:val="20"/>
                <w:vertAlign w:val="subscript"/>
              </w:rPr>
            </w:pPr>
            <w:r w:rsidRPr="00BC58CA">
              <w:rPr>
                <w:rFonts w:cs="Times New Roman"/>
                <w:b/>
                <w:sz w:val="20"/>
                <w:szCs w:val="20"/>
              </w:rPr>
              <w:t>C</w:t>
            </w:r>
            <w:r w:rsidRPr="00BC58CA">
              <w:rPr>
                <w:rFonts w:cs="Times New Roman"/>
                <w:b/>
                <w:sz w:val="20"/>
                <w:szCs w:val="20"/>
                <w:vertAlign w:val="subscript"/>
              </w:rPr>
              <w:t>1</w:t>
            </w:r>
            <w:r w:rsidRPr="00BC58CA">
              <w:rPr>
                <w:rFonts w:cs="Times New Roman"/>
                <w:b/>
                <w:sz w:val="20"/>
                <w:szCs w:val="20"/>
              </w:rPr>
              <w:t>N</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7</w:t>
            </w:r>
            <w:r w:rsidRPr="00BC58CA">
              <w:rPr>
                <w:rFonts w:cs="Times New Roman"/>
                <w:b/>
                <w:sz w:val="20"/>
                <w:szCs w:val="20"/>
              </w:rPr>
              <w:t>C</w:t>
            </w:r>
            <w:r w:rsidRPr="00BC58CA">
              <w:rPr>
                <w:rFonts w:cs="Times New Roman"/>
                <w:b/>
                <w:sz w:val="20"/>
                <w:szCs w:val="20"/>
                <w:vertAlign w:val="subscript"/>
              </w:rPr>
              <w:t>12</w:t>
            </w:r>
          </w:p>
        </w:tc>
        <w:tc>
          <w:tcPr>
            <w:tcW w:w="1926" w:type="dxa"/>
            <w:tcBorders>
              <w:top w:val="single" w:sz="12" w:space="0" w:color="auto"/>
              <w:left w:val="nil"/>
              <w:bottom w:val="single" w:sz="4" w:space="0" w:color="auto"/>
              <w:right w:val="nil"/>
            </w:tcBorders>
          </w:tcPr>
          <w:p w14:paraId="2E4364EB" w14:textId="77777777" w:rsidR="007E20D8" w:rsidRPr="00BC58CA" w:rsidRDefault="007E20D8" w:rsidP="00EE6E31">
            <w:pPr>
              <w:autoSpaceDE w:val="0"/>
              <w:autoSpaceDN w:val="0"/>
              <w:adjustRightInd w:val="0"/>
              <w:spacing w:line="360" w:lineRule="auto"/>
              <w:jc w:val="center"/>
              <w:rPr>
                <w:rFonts w:cs="Times New Roman"/>
                <w:b/>
                <w:sz w:val="20"/>
                <w:szCs w:val="20"/>
                <w:vertAlign w:val="subscript"/>
              </w:rPr>
            </w:pPr>
            <w:r w:rsidRPr="00BC58CA">
              <w:rPr>
                <w:rFonts w:cs="Times New Roman"/>
                <w:b/>
                <w:sz w:val="20"/>
                <w:szCs w:val="20"/>
              </w:rPr>
              <w:t>H</w:t>
            </w:r>
            <w:r w:rsidRPr="00BC58CA">
              <w:rPr>
                <w:rFonts w:cs="Times New Roman"/>
                <w:b/>
                <w:sz w:val="20"/>
                <w:szCs w:val="20"/>
                <w:vertAlign w:val="subscript"/>
              </w:rPr>
              <w:t>1</w:t>
            </w:r>
            <w:r w:rsidRPr="00BC58CA">
              <w:rPr>
                <w:rFonts w:cs="Times New Roman"/>
                <w:b/>
                <w:sz w:val="20"/>
                <w:szCs w:val="20"/>
              </w:rPr>
              <w:t>N</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7</w:t>
            </w:r>
            <w:r w:rsidRPr="00BC58CA">
              <w:rPr>
                <w:rFonts w:cs="Times New Roman"/>
                <w:b/>
                <w:sz w:val="20"/>
                <w:szCs w:val="20"/>
              </w:rPr>
              <w:t>C</w:t>
            </w:r>
            <w:r w:rsidRPr="00BC58CA">
              <w:rPr>
                <w:rFonts w:cs="Times New Roman"/>
                <w:b/>
                <w:sz w:val="20"/>
                <w:szCs w:val="20"/>
                <w:vertAlign w:val="subscript"/>
              </w:rPr>
              <w:t>8</w:t>
            </w:r>
          </w:p>
        </w:tc>
        <w:tc>
          <w:tcPr>
            <w:tcW w:w="1926" w:type="dxa"/>
            <w:tcBorders>
              <w:top w:val="single" w:sz="12" w:space="0" w:color="auto"/>
              <w:left w:val="nil"/>
              <w:bottom w:val="single" w:sz="4" w:space="0" w:color="auto"/>
              <w:right w:val="nil"/>
            </w:tcBorders>
          </w:tcPr>
          <w:p w14:paraId="6A834464" w14:textId="77777777" w:rsidR="007E20D8" w:rsidRPr="00BC58CA" w:rsidRDefault="007E20D8" w:rsidP="00EE6E31">
            <w:pPr>
              <w:autoSpaceDE w:val="0"/>
              <w:autoSpaceDN w:val="0"/>
              <w:adjustRightInd w:val="0"/>
              <w:spacing w:line="360" w:lineRule="auto"/>
              <w:jc w:val="center"/>
              <w:rPr>
                <w:rFonts w:cs="Times New Roman"/>
                <w:b/>
                <w:sz w:val="20"/>
                <w:szCs w:val="20"/>
                <w:vertAlign w:val="subscript"/>
              </w:rPr>
            </w:pPr>
            <w:r w:rsidRPr="00BC58CA">
              <w:rPr>
                <w:rFonts w:cs="Times New Roman"/>
                <w:b/>
                <w:sz w:val="20"/>
                <w:szCs w:val="20"/>
              </w:rPr>
              <w:t>C</w:t>
            </w:r>
            <w:r w:rsidRPr="00BC58CA">
              <w:rPr>
                <w:rFonts w:cs="Times New Roman"/>
                <w:b/>
                <w:sz w:val="20"/>
                <w:szCs w:val="20"/>
                <w:vertAlign w:val="subscript"/>
              </w:rPr>
              <w:t>14</w:t>
            </w:r>
            <w:r w:rsidRPr="00BC58CA">
              <w:rPr>
                <w:rFonts w:cs="Times New Roman"/>
                <w:b/>
                <w:sz w:val="20"/>
                <w:szCs w:val="20"/>
              </w:rPr>
              <w:t>B</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10</w:t>
            </w:r>
            <w:r w:rsidRPr="00BC58CA">
              <w:rPr>
                <w:rFonts w:cs="Times New Roman"/>
                <w:b/>
                <w:sz w:val="20"/>
                <w:szCs w:val="20"/>
              </w:rPr>
              <w:t>C</w:t>
            </w:r>
            <w:r w:rsidRPr="00BC58CA">
              <w:rPr>
                <w:rFonts w:cs="Times New Roman"/>
                <w:b/>
                <w:sz w:val="20"/>
                <w:szCs w:val="20"/>
                <w:vertAlign w:val="subscript"/>
              </w:rPr>
              <w:t>11</w:t>
            </w:r>
          </w:p>
        </w:tc>
        <w:tc>
          <w:tcPr>
            <w:tcW w:w="1926" w:type="dxa"/>
            <w:tcBorders>
              <w:top w:val="single" w:sz="12" w:space="0" w:color="auto"/>
              <w:left w:val="nil"/>
              <w:bottom w:val="single" w:sz="4" w:space="0" w:color="auto"/>
              <w:right w:val="nil"/>
            </w:tcBorders>
          </w:tcPr>
          <w:p w14:paraId="48E39E6F"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21</w:t>
            </w:r>
            <w:r w:rsidRPr="00BC58CA">
              <w:rPr>
                <w:rFonts w:cs="Times New Roman"/>
                <w:b/>
                <w:sz w:val="20"/>
                <w:szCs w:val="20"/>
              </w:rPr>
              <w:t>B</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10</w:t>
            </w:r>
            <w:r w:rsidRPr="00BC58CA">
              <w:rPr>
                <w:rFonts w:cs="Times New Roman"/>
                <w:b/>
                <w:sz w:val="20"/>
                <w:szCs w:val="20"/>
              </w:rPr>
              <w:t>C</w:t>
            </w:r>
            <w:r w:rsidRPr="00BC58CA">
              <w:rPr>
                <w:rFonts w:cs="Times New Roman"/>
                <w:b/>
                <w:sz w:val="20"/>
                <w:szCs w:val="20"/>
                <w:vertAlign w:val="subscript"/>
              </w:rPr>
              <w:t>9</w:t>
            </w:r>
          </w:p>
        </w:tc>
      </w:tr>
      <w:tr w:rsidR="007E20D8" w:rsidRPr="00BC58CA" w14:paraId="458A0972" w14:textId="77777777" w:rsidTr="005835AA">
        <w:trPr>
          <w:jc w:val="center"/>
        </w:trPr>
        <w:tc>
          <w:tcPr>
            <w:tcW w:w="1925" w:type="dxa"/>
            <w:tcBorders>
              <w:top w:val="single" w:sz="4" w:space="0" w:color="auto"/>
              <w:left w:val="nil"/>
              <w:bottom w:val="nil"/>
              <w:right w:val="nil"/>
            </w:tcBorders>
          </w:tcPr>
          <w:p w14:paraId="7FF83B1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100</w:t>
            </w:r>
          </w:p>
        </w:tc>
        <w:tc>
          <w:tcPr>
            <w:tcW w:w="1925" w:type="dxa"/>
            <w:tcBorders>
              <w:top w:val="single" w:sz="4" w:space="0" w:color="auto"/>
              <w:left w:val="nil"/>
              <w:bottom w:val="nil"/>
              <w:right w:val="nil"/>
            </w:tcBorders>
          </w:tcPr>
          <w:p w14:paraId="7101105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33.44(0.17)</w:t>
            </w:r>
          </w:p>
        </w:tc>
        <w:tc>
          <w:tcPr>
            <w:tcW w:w="1926" w:type="dxa"/>
            <w:tcBorders>
              <w:top w:val="single" w:sz="4" w:space="0" w:color="auto"/>
              <w:left w:val="nil"/>
              <w:bottom w:val="nil"/>
              <w:right w:val="nil"/>
            </w:tcBorders>
          </w:tcPr>
          <w:p w14:paraId="50DCD20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31.34(0.16)</w:t>
            </w:r>
          </w:p>
        </w:tc>
        <w:tc>
          <w:tcPr>
            <w:tcW w:w="1926" w:type="dxa"/>
            <w:tcBorders>
              <w:top w:val="single" w:sz="4" w:space="0" w:color="auto"/>
              <w:left w:val="nil"/>
              <w:bottom w:val="nil"/>
              <w:right w:val="nil"/>
            </w:tcBorders>
          </w:tcPr>
          <w:p w14:paraId="4271B96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-54.70(0.13)</w:t>
            </w:r>
          </w:p>
        </w:tc>
        <w:tc>
          <w:tcPr>
            <w:tcW w:w="1926" w:type="dxa"/>
            <w:tcBorders>
              <w:top w:val="single" w:sz="4" w:space="0" w:color="auto"/>
              <w:left w:val="nil"/>
              <w:bottom w:val="nil"/>
              <w:right w:val="nil"/>
            </w:tcBorders>
          </w:tcPr>
          <w:p w14:paraId="1FE23EA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-53.68(0.13)</w:t>
            </w:r>
          </w:p>
        </w:tc>
      </w:tr>
      <w:tr w:rsidR="007E20D8" w:rsidRPr="00BC58CA" w14:paraId="207E6B1B" w14:textId="77777777" w:rsidTr="005835AA">
        <w:trPr>
          <w:jc w:val="center"/>
        </w:trPr>
        <w:tc>
          <w:tcPr>
            <w:tcW w:w="1925" w:type="dxa"/>
            <w:tcBorders>
              <w:top w:val="nil"/>
              <w:left w:val="nil"/>
              <w:bottom w:val="nil"/>
              <w:right w:val="nil"/>
            </w:tcBorders>
          </w:tcPr>
          <w:p w14:paraId="5B993B8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150</w:t>
            </w:r>
          </w:p>
        </w:tc>
        <w:tc>
          <w:tcPr>
            <w:tcW w:w="1925" w:type="dxa"/>
            <w:tcBorders>
              <w:top w:val="nil"/>
              <w:left w:val="nil"/>
              <w:bottom w:val="nil"/>
              <w:right w:val="nil"/>
            </w:tcBorders>
          </w:tcPr>
          <w:p w14:paraId="208D46B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32.72(0.18)</w:t>
            </w:r>
          </w:p>
        </w:tc>
        <w:tc>
          <w:tcPr>
            <w:tcW w:w="1926" w:type="dxa"/>
            <w:tcBorders>
              <w:top w:val="nil"/>
              <w:left w:val="nil"/>
              <w:bottom w:val="nil"/>
              <w:right w:val="nil"/>
            </w:tcBorders>
          </w:tcPr>
          <w:p w14:paraId="66DFB04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30.60(0.17)</w:t>
            </w:r>
          </w:p>
        </w:tc>
        <w:tc>
          <w:tcPr>
            <w:tcW w:w="1926" w:type="dxa"/>
            <w:tcBorders>
              <w:top w:val="nil"/>
              <w:left w:val="nil"/>
              <w:bottom w:val="nil"/>
              <w:right w:val="nil"/>
            </w:tcBorders>
          </w:tcPr>
          <w:p w14:paraId="2E7B6C8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-54.47(0.13)</w:t>
            </w:r>
          </w:p>
        </w:tc>
        <w:tc>
          <w:tcPr>
            <w:tcW w:w="1926" w:type="dxa"/>
            <w:tcBorders>
              <w:top w:val="nil"/>
              <w:left w:val="nil"/>
              <w:bottom w:val="nil"/>
              <w:right w:val="nil"/>
            </w:tcBorders>
          </w:tcPr>
          <w:p w14:paraId="4FFFB98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-53.53(0.13)</w:t>
            </w:r>
          </w:p>
        </w:tc>
      </w:tr>
      <w:tr w:rsidR="007E20D8" w:rsidRPr="00BC58CA" w14:paraId="73623384" w14:textId="77777777" w:rsidTr="005835AA">
        <w:trPr>
          <w:jc w:val="center"/>
        </w:trPr>
        <w:tc>
          <w:tcPr>
            <w:tcW w:w="1925" w:type="dxa"/>
            <w:tcBorders>
              <w:top w:val="nil"/>
              <w:left w:val="nil"/>
              <w:bottom w:val="nil"/>
              <w:right w:val="nil"/>
            </w:tcBorders>
          </w:tcPr>
          <w:p w14:paraId="2CDFC19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200</w:t>
            </w:r>
          </w:p>
        </w:tc>
        <w:tc>
          <w:tcPr>
            <w:tcW w:w="1925" w:type="dxa"/>
            <w:tcBorders>
              <w:top w:val="nil"/>
              <w:left w:val="nil"/>
              <w:bottom w:val="nil"/>
              <w:right w:val="nil"/>
            </w:tcBorders>
          </w:tcPr>
          <w:p w14:paraId="1F120B4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32.72(0.18)*</w:t>
            </w:r>
          </w:p>
        </w:tc>
        <w:tc>
          <w:tcPr>
            <w:tcW w:w="1926" w:type="dxa"/>
            <w:tcBorders>
              <w:top w:val="nil"/>
              <w:left w:val="nil"/>
              <w:bottom w:val="nil"/>
              <w:right w:val="nil"/>
            </w:tcBorders>
          </w:tcPr>
          <w:p w14:paraId="12478BB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30.60(0.17)</w:t>
            </w:r>
          </w:p>
        </w:tc>
        <w:tc>
          <w:tcPr>
            <w:tcW w:w="1926" w:type="dxa"/>
            <w:tcBorders>
              <w:top w:val="nil"/>
              <w:left w:val="nil"/>
              <w:bottom w:val="nil"/>
              <w:right w:val="nil"/>
            </w:tcBorders>
          </w:tcPr>
          <w:p w14:paraId="5DC6EA8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-54.47(0.13) *</w:t>
            </w:r>
          </w:p>
        </w:tc>
        <w:tc>
          <w:tcPr>
            <w:tcW w:w="1926" w:type="dxa"/>
            <w:tcBorders>
              <w:top w:val="nil"/>
              <w:left w:val="nil"/>
              <w:bottom w:val="nil"/>
              <w:right w:val="nil"/>
            </w:tcBorders>
          </w:tcPr>
          <w:p w14:paraId="3320261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-53.53(0.13)</w:t>
            </w:r>
          </w:p>
        </w:tc>
      </w:tr>
      <w:tr w:rsidR="007E20D8" w:rsidRPr="00BC58CA" w14:paraId="779CBF1D" w14:textId="77777777" w:rsidTr="005835AA">
        <w:trPr>
          <w:jc w:val="center"/>
        </w:trPr>
        <w:tc>
          <w:tcPr>
            <w:tcW w:w="1925" w:type="dxa"/>
            <w:tcBorders>
              <w:top w:val="nil"/>
              <w:left w:val="nil"/>
              <w:bottom w:val="nil"/>
              <w:right w:val="nil"/>
            </w:tcBorders>
          </w:tcPr>
          <w:p w14:paraId="195F562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225</w:t>
            </w:r>
          </w:p>
        </w:tc>
        <w:tc>
          <w:tcPr>
            <w:tcW w:w="1925" w:type="dxa"/>
            <w:tcBorders>
              <w:top w:val="nil"/>
              <w:left w:val="nil"/>
              <w:bottom w:val="nil"/>
              <w:right w:val="nil"/>
            </w:tcBorders>
          </w:tcPr>
          <w:p w14:paraId="7977D72C"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30.77(0.21)</w:t>
            </w:r>
          </w:p>
        </w:tc>
        <w:tc>
          <w:tcPr>
            <w:tcW w:w="1926" w:type="dxa"/>
            <w:tcBorders>
              <w:top w:val="nil"/>
              <w:left w:val="nil"/>
              <w:bottom w:val="nil"/>
              <w:right w:val="nil"/>
            </w:tcBorders>
          </w:tcPr>
          <w:p w14:paraId="0586B31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28.71(0.20)</w:t>
            </w:r>
          </w:p>
        </w:tc>
        <w:tc>
          <w:tcPr>
            <w:tcW w:w="1926" w:type="dxa"/>
            <w:tcBorders>
              <w:top w:val="nil"/>
              <w:left w:val="nil"/>
              <w:bottom w:val="nil"/>
              <w:right w:val="nil"/>
            </w:tcBorders>
          </w:tcPr>
          <w:p w14:paraId="1B922A6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-54.10(0.14)</w:t>
            </w:r>
          </w:p>
        </w:tc>
        <w:tc>
          <w:tcPr>
            <w:tcW w:w="1926" w:type="dxa"/>
            <w:tcBorders>
              <w:top w:val="nil"/>
              <w:left w:val="nil"/>
              <w:bottom w:val="nil"/>
              <w:right w:val="nil"/>
            </w:tcBorders>
          </w:tcPr>
          <w:p w14:paraId="5171036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-53.10(0.14)</w:t>
            </w:r>
          </w:p>
        </w:tc>
      </w:tr>
      <w:tr w:rsidR="007E20D8" w:rsidRPr="00BC58CA" w14:paraId="2F36523C" w14:textId="77777777" w:rsidTr="005835AA">
        <w:trPr>
          <w:jc w:val="center"/>
        </w:trPr>
        <w:tc>
          <w:tcPr>
            <w:tcW w:w="1925" w:type="dxa"/>
            <w:tcBorders>
              <w:top w:val="nil"/>
              <w:left w:val="nil"/>
              <w:bottom w:val="nil"/>
              <w:right w:val="nil"/>
            </w:tcBorders>
          </w:tcPr>
          <w:p w14:paraId="535CB1EC"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250</w:t>
            </w:r>
          </w:p>
        </w:tc>
        <w:tc>
          <w:tcPr>
            <w:tcW w:w="1925" w:type="dxa"/>
            <w:tcBorders>
              <w:top w:val="nil"/>
              <w:left w:val="nil"/>
              <w:bottom w:val="nil"/>
              <w:right w:val="nil"/>
            </w:tcBorders>
          </w:tcPr>
          <w:p w14:paraId="2622844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30.28(0.22)</w:t>
            </w:r>
          </w:p>
        </w:tc>
        <w:tc>
          <w:tcPr>
            <w:tcW w:w="1926" w:type="dxa"/>
            <w:tcBorders>
              <w:top w:val="nil"/>
              <w:left w:val="nil"/>
              <w:bottom w:val="nil"/>
              <w:right w:val="nil"/>
            </w:tcBorders>
          </w:tcPr>
          <w:p w14:paraId="15394D9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28.10(0.21)</w:t>
            </w:r>
          </w:p>
        </w:tc>
        <w:tc>
          <w:tcPr>
            <w:tcW w:w="1926" w:type="dxa"/>
            <w:tcBorders>
              <w:top w:val="nil"/>
              <w:left w:val="nil"/>
              <w:bottom w:val="nil"/>
              <w:right w:val="nil"/>
            </w:tcBorders>
          </w:tcPr>
          <w:p w14:paraId="526283B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-53.88(0.14)</w:t>
            </w:r>
          </w:p>
        </w:tc>
        <w:tc>
          <w:tcPr>
            <w:tcW w:w="1926" w:type="dxa"/>
            <w:tcBorders>
              <w:top w:val="nil"/>
              <w:left w:val="nil"/>
              <w:bottom w:val="nil"/>
              <w:right w:val="nil"/>
            </w:tcBorders>
          </w:tcPr>
          <w:p w14:paraId="286469A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-53.03(0.14)</w:t>
            </w:r>
          </w:p>
        </w:tc>
      </w:tr>
      <w:tr w:rsidR="007E20D8" w:rsidRPr="00BC58CA" w14:paraId="741DD01A" w14:textId="77777777" w:rsidTr="005835AA">
        <w:trPr>
          <w:jc w:val="center"/>
        </w:trPr>
        <w:tc>
          <w:tcPr>
            <w:tcW w:w="1925" w:type="dxa"/>
            <w:tcBorders>
              <w:top w:val="nil"/>
              <w:left w:val="nil"/>
              <w:bottom w:val="nil"/>
              <w:right w:val="nil"/>
            </w:tcBorders>
          </w:tcPr>
          <w:p w14:paraId="51FD997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275</w:t>
            </w:r>
          </w:p>
        </w:tc>
        <w:tc>
          <w:tcPr>
            <w:tcW w:w="1925" w:type="dxa"/>
            <w:tcBorders>
              <w:top w:val="nil"/>
              <w:left w:val="nil"/>
              <w:bottom w:val="nil"/>
              <w:right w:val="nil"/>
            </w:tcBorders>
          </w:tcPr>
          <w:p w14:paraId="08F569F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29.48(0.23)</w:t>
            </w:r>
          </w:p>
        </w:tc>
        <w:tc>
          <w:tcPr>
            <w:tcW w:w="1926" w:type="dxa"/>
            <w:tcBorders>
              <w:top w:val="nil"/>
              <w:left w:val="nil"/>
              <w:bottom w:val="nil"/>
              <w:right w:val="nil"/>
            </w:tcBorders>
          </w:tcPr>
          <w:p w14:paraId="49EFB6C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27.36(0.22)</w:t>
            </w:r>
          </w:p>
        </w:tc>
        <w:tc>
          <w:tcPr>
            <w:tcW w:w="1926" w:type="dxa"/>
            <w:tcBorders>
              <w:top w:val="nil"/>
              <w:left w:val="nil"/>
              <w:bottom w:val="nil"/>
              <w:right w:val="nil"/>
            </w:tcBorders>
          </w:tcPr>
          <w:p w14:paraId="0C4395B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-53.69(0.14)</w:t>
            </w:r>
          </w:p>
        </w:tc>
        <w:tc>
          <w:tcPr>
            <w:tcW w:w="1926" w:type="dxa"/>
            <w:tcBorders>
              <w:top w:val="nil"/>
              <w:left w:val="nil"/>
              <w:bottom w:val="nil"/>
              <w:right w:val="nil"/>
            </w:tcBorders>
          </w:tcPr>
          <w:p w14:paraId="17D2268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-52.96(0.14)</w:t>
            </w:r>
          </w:p>
        </w:tc>
      </w:tr>
      <w:tr w:rsidR="007E20D8" w:rsidRPr="00BC58CA" w14:paraId="1D073955" w14:textId="77777777" w:rsidTr="005835AA">
        <w:trPr>
          <w:jc w:val="center"/>
        </w:trPr>
        <w:tc>
          <w:tcPr>
            <w:tcW w:w="1925" w:type="dxa"/>
            <w:tcBorders>
              <w:top w:val="nil"/>
              <w:left w:val="nil"/>
              <w:bottom w:val="single" w:sz="12" w:space="0" w:color="auto"/>
              <w:right w:val="nil"/>
            </w:tcBorders>
          </w:tcPr>
          <w:p w14:paraId="36C5705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300</w:t>
            </w:r>
          </w:p>
        </w:tc>
        <w:tc>
          <w:tcPr>
            <w:tcW w:w="1925" w:type="dxa"/>
            <w:tcBorders>
              <w:top w:val="nil"/>
              <w:left w:val="nil"/>
              <w:bottom w:val="single" w:sz="12" w:space="0" w:color="auto"/>
              <w:right w:val="nil"/>
            </w:tcBorders>
          </w:tcPr>
          <w:p w14:paraId="4F731C2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28.95(0.24)</w:t>
            </w:r>
          </w:p>
        </w:tc>
        <w:tc>
          <w:tcPr>
            <w:tcW w:w="1926" w:type="dxa"/>
            <w:tcBorders>
              <w:top w:val="nil"/>
              <w:left w:val="nil"/>
              <w:bottom w:val="single" w:sz="12" w:space="0" w:color="auto"/>
              <w:right w:val="nil"/>
            </w:tcBorders>
          </w:tcPr>
          <w:p w14:paraId="0E0C1BF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26.62(0.23)</w:t>
            </w:r>
          </w:p>
        </w:tc>
        <w:tc>
          <w:tcPr>
            <w:tcW w:w="1926" w:type="dxa"/>
            <w:tcBorders>
              <w:top w:val="nil"/>
              <w:left w:val="nil"/>
              <w:bottom w:val="single" w:sz="12" w:space="0" w:color="auto"/>
              <w:right w:val="nil"/>
            </w:tcBorders>
          </w:tcPr>
          <w:p w14:paraId="0199F973"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-53.64(0.14)</w:t>
            </w:r>
          </w:p>
        </w:tc>
        <w:tc>
          <w:tcPr>
            <w:tcW w:w="1926" w:type="dxa"/>
            <w:tcBorders>
              <w:top w:val="nil"/>
              <w:left w:val="nil"/>
              <w:bottom w:val="single" w:sz="12" w:space="0" w:color="auto"/>
              <w:right w:val="nil"/>
            </w:tcBorders>
          </w:tcPr>
          <w:p w14:paraId="0B036A0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-52.88(0.14)</w:t>
            </w:r>
          </w:p>
        </w:tc>
      </w:tr>
    </w:tbl>
    <w:p w14:paraId="392F25FE" w14:textId="77777777" w:rsidR="007E20D8" w:rsidRPr="00BC58CA" w:rsidRDefault="007E20D8" w:rsidP="007E20D8">
      <w:pPr>
        <w:rPr>
          <w:sz w:val="24"/>
          <w:szCs w:val="24"/>
        </w:rPr>
      </w:pPr>
      <w:r w:rsidRPr="00BC58CA">
        <w:rPr>
          <w:sz w:val="24"/>
          <w:szCs w:val="24"/>
        </w:rPr>
        <w:t>*  Slightly different on cif</w:t>
      </w:r>
    </w:p>
    <w:p w14:paraId="60D154A1" w14:textId="77777777" w:rsidR="007E20D8" w:rsidRPr="00BC58CA" w:rsidRDefault="007E20D8" w:rsidP="007E20D8">
      <w:pPr>
        <w:rPr>
          <w:sz w:val="24"/>
          <w:szCs w:val="24"/>
        </w:rPr>
      </w:pPr>
    </w:p>
    <w:p w14:paraId="59A8946E" w14:textId="77777777" w:rsidR="007E20D8" w:rsidRPr="00BC58CA" w:rsidRDefault="007E20D8" w:rsidP="007E20D8">
      <w:pPr>
        <w:jc w:val="both"/>
        <w:rPr>
          <w:rFonts w:cs="Times New Roman"/>
          <w:sz w:val="24"/>
          <w:szCs w:val="24"/>
          <w:lang w:val="en-US"/>
        </w:rPr>
      </w:pPr>
      <w:r w:rsidRPr="00BC58CA">
        <w:rPr>
          <w:rFonts w:cs="Times New Roman"/>
          <w:b/>
          <w:bCs/>
          <w:sz w:val="24"/>
          <w:szCs w:val="24"/>
        </w:rPr>
        <w:t>Supplementary Table 5|</w:t>
      </w:r>
      <w:r w:rsidRPr="00BC58CA">
        <w:rPr>
          <w:rFonts w:cs="Times New Roman"/>
          <w:sz w:val="24"/>
          <w:szCs w:val="24"/>
        </w:rPr>
        <w:t xml:space="preserve"> </w:t>
      </w:r>
      <w:r w:rsidRPr="00BC58CA">
        <w:rPr>
          <w:rFonts w:cs="Times New Roman"/>
          <w:bCs/>
          <w:sz w:val="24"/>
          <w:szCs w:val="24"/>
        </w:rPr>
        <w:t xml:space="preserve">Trans torsion angles around N and B atoms at variable temperatures for BANHPh. </w:t>
      </w:r>
    </w:p>
    <w:tbl>
      <w:tblPr>
        <w:tblStyle w:val="TableGrid"/>
        <w:tblW w:w="0" w:type="auto"/>
        <w:tblLook w:val="04A0" w:firstRow="1" w:lastRow="0" w:firstColumn="1" w:lastColumn="0" w:noHBand="0" w:noVBand="1"/>
      </w:tblPr>
      <w:tblGrid>
        <w:gridCol w:w="1735"/>
        <w:gridCol w:w="1827"/>
        <w:gridCol w:w="1827"/>
        <w:gridCol w:w="1827"/>
        <w:gridCol w:w="1810"/>
      </w:tblGrid>
      <w:tr w:rsidR="007E20D8" w:rsidRPr="00BC58CA" w14:paraId="4CB4681A" w14:textId="77777777" w:rsidTr="00EE6E31">
        <w:tc>
          <w:tcPr>
            <w:tcW w:w="1925" w:type="dxa"/>
            <w:tcBorders>
              <w:top w:val="single" w:sz="12" w:space="0" w:color="auto"/>
              <w:left w:val="nil"/>
              <w:bottom w:val="single" w:sz="12" w:space="0" w:color="auto"/>
              <w:right w:val="nil"/>
            </w:tcBorders>
          </w:tcPr>
          <w:p w14:paraId="3353280A"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Temperature (K)</w:t>
            </w:r>
          </w:p>
        </w:tc>
        <w:tc>
          <w:tcPr>
            <w:tcW w:w="1925" w:type="dxa"/>
            <w:tcBorders>
              <w:top w:val="single" w:sz="12" w:space="0" w:color="auto"/>
              <w:left w:val="nil"/>
              <w:bottom w:val="single" w:sz="12" w:space="0" w:color="auto"/>
              <w:right w:val="nil"/>
            </w:tcBorders>
          </w:tcPr>
          <w:p w14:paraId="1833C693"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1555BF0F"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0" w:dyaOrig="4903" w14:anchorId="13328571">
                <v:shape id="_x0000_i1031" type="#_x0000_t75" alt="" style="width:77pt;height:85pt;mso-width-percent:0;mso-height-percent:0;mso-width-percent:0;mso-height-percent:0" o:ole="">
                  <v:imagedata r:id="rId29" o:title=""/>
                </v:shape>
                <o:OLEObject Type="Embed" ProgID="ChemDraw_x64.Document.6.0" ShapeID="_x0000_i1031" DrawAspect="Content" ObjectID="_1797929266" r:id="rId30"/>
              </w:object>
            </w:r>
          </w:p>
        </w:tc>
        <w:tc>
          <w:tcPr>
            <w:tcW w:w="1926" w:type="dxa"/>
            <w:tcBorders>
              <w:top w:val="single" w:sz="12" w:space="0" w:color="auto"/>
              <w:left w:val="nil"/>
              <w:bottom w:val="single" w:sz="12" w:space="0" w:color="auto"/>
              <w:right w:val="nil"/>
            </w:tcBorders>
          </w:tcPr>
          <w:p w14:paraId="158F6B22"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3A0DB22C"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0" w:dyaOrig="4903" w14:anchorId="143608BC">
                <v:shape id="_x0000_i1032" type="#_x0000_t75" alt="" style="width:77pt;height:85pt;mso-width-percent:0;mso-height-percent:0;mso-width-percent:0;mso-height-percent:0" o:ole="">
                  <v:imagedata r:id="rId31" o:title=""/>
                </v:shape>
                <o:OLEObject Type="Embed" ProgID="ChemDraw_x64.Document.6.0" ShapeID="_x0000_i1032" DrawAspect="Content" ObjectID="_1797929267" r:id="rId32"/>
              </w:object>
            </w:r>
          </w:p>
        </w:tc>
        <w:tc>
          <w:tcPr>
            <w:tcW w:w="1926" w:type="dxa"/>
            <w:tcBorders>
              <w:top w:val="single" w:sz="12" w:space="0" w:color="auto"/>
              <w:left w:val="nil"/>
              <w:bottom w:val="single" w:sz="12" w:space="0" w:color="auto"/>
              <w:right w:val="nil"/>
            </w:tcBorders>
          </w:tcPr>
          <w:p w14:paraId="3A790C04"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50CEBA9C"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0" w:dyaOrig="4904" w14:anchorId="77F9CF1D">
                <v:shape id="_x0000_i1033" type="#_x0000_t75" alt="" style="width:77pt;height:86.5pt;mso-width-percent:0;mso-height-percent:0;mso-width-percent:0;mso-height-percent:0" o:ole="">
                  <v:imagedata r:id="rId33" o:title=""/>
                </v:shape>
                <o:OLEObject Type="Embed" ProgID="ChemDraw_x64.Document.6.0" ShapeID="_x0000_i1033" DrawAspect="Content" ObjectID="_1797929268" r:id="rId34"/>
              </w:object>
            </w:r>
          </w:p>
        </w:tc>
        <w:tc>
          <w:tcPr>
            <w:tcW w:w="1926" w:type="dxa"/>
            <w:tcBorders>
              <w:top w:val="single" w:sz="12" w:space="0" w:color="auto"/>
              <w:left w:val="nil"/>
              <w:bottom w:val="single" w:sz="12" w:space="0" w:color="auto"/>
              <w:right w:val="nil"/>
            </w:tcBorders>
          </w:tcPr>
          <w:p w14:paraId="25D9E59D"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334A83F0"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1" w:dyaOrig="4903" w14:anchorId="458B7BED">
                <v:shape id="_x0000_i1034" type="#_x0000_t75" alt="" style="width:75.5pt;height:85pt;mso-width-percent:0;mso-height-percent:0;mso-width-percent:0;mso-height-percent:0" o:ole="">
                  <v:imagedata r:id="rId35" o:title=""/>
                </v:shape>
                <o:OLEObject Type="Embed" ProgID="ChemDraw_x64.Document.6.0" ShapeID="_x0000_i1034" DrawAspect="Content" ObjectID="_1797929269" r:id="rId36"/>
              </w:object>
            </w:r>
          </w:p>
        </w:tc>
      </w:tr>
      <w:tr w:rsidR="007E20D8" w:rsidRPr="00BC58CA" w14:paraId="46F50AF9" w14:textId="77777777" w:rsidTr="00EE6E31">
        <w:tc>
          <w:tcPr>
            <w:tcW w:w="1925" w:type="dxa"/>
            <w:tcBorders>
              <w:top w:val="single" w:sz="12" w:space="0" w:color="auto"/>
              <w:left w:val="nil"/>
              <w:bottom w:val="single" w:sz="4" w:space="0" w:color="auto"/>
              <w:right w:val="nil"/>
            </w:tcBorders>
          </w:tcPr>
          <w:p w14:paraId="400A8616" w14:textId="77777777" w:rsidR="007E20D8" w:rsidRPr="00BC58CA" w:rsidRDefault="007E20D8" w:rsidP="00EE6E31">
            <w:pPr>
              <w:autoSpaceDE w:val="0"/>
              <w:autoSpaceDN w:val="0"/>
              <w:adjustRightInd w:val="0"/>
              <w:spacing w:line="360" w:lineRule="auto"/>
              <w:jc w:val="center"/>
              <w:rPr>
                <w:rFonts w:cs="Times New Roman"/>
                <w:sz w:val="20"/>
                <w:szCs w:val="20"/>
              </w:rPr>
            </w:pPr>
          </w:p>
        </w:tc>
        <w:tc>
          <w:tcPr>
            <w:tcW w:w="1925" w:type="dxa"/>
            <w:tcBorders>
              <w:top w:val="single" w:sz="12" w:space="0" w:color="auto"/>
              <w:left w:val="nil"/>
              <w:bottom w:val="single" w:sz="4" w:space="0" w:color="auto"/>
              <w:right w:val="nil"/>
            </w:tcBorders>
          </w:tcPr>
          <w:p w14:paraId="6EC6CF42"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1</w:t>
            </w:r>
            <w:r w:rsidRPr="00BC58CA">
              <w:rPr>
                <w:rFonts w:cs="Times New Roman"/>
                <w:b/>
                <w:sz w:val="20"/>
                <w:szCs w:val="20"/>
              </w:rPr>
              <w:t>N</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7</w:t>
            </w:r>
            <w:r w:rsidRPr="00BC58CA">
              <w:rPr>
                <w:rFonts w:cs="Times New Roman"/>
                <w:b/>
                <w:sz w:val="20"/>
                <w:szCs w:val="20"/>
              </w:rPr>
              <w:t>C</w:t>
            </w:r>
            <w:r w:rsidRPr="00BC58CA">
              <w:rPr>
                <w:rFonts w:cs="Times New Roman"/>
                <w:b/>
                <w:sz w:val="20"/>
                <w:szCs w:val="20"/>
                <w:vertAlign w:val="subscript"/>
              </w:rPr>
              <w:t>8</w:t>
            </w:r>
          </w:p>
        </w:tc>
        <w:tc>
          <w:tcPr>
            <w:tcW w:w="1926" w:type="dxa"/>
            <w:tcBorders>
              <w:top w:val="single" w:sz="12" w:space="0" w:color="auto"/>
              <w:left w:val="nil"/>
              <w:bottom w:val="single" w:sz="4" w:space="0" w:color="auto"/>
              <w:right w:val="nil"/>
            </w:tcBorders>
          </w:tcPr>
          <w:p w14:paraId="5C0A0BF0" w14:textId="77777777" w:rsidR="007E20D8" w:rsidRPr="00BC58CA" w:rsidRDefault="007E20D8" w:rsidP="00EE6E31">
            <w:pPr>
              <w:autoSpaceDE w:val="0"/>
              <w:autoSpaceDN w:val="0"/>
              <w:adjustRightInd w:val="0"/>
              <w:spacing w:line="360" w:lineRule="auto"/>
              <w:jc w:val="center"/>
              <w:rPr>
                <w:rFonts w:cs="Times New Roman"/>
                <w:b/>
                <w:sz w:val="20"/>
                <w:szCs w:val="20"/>
                <w:vertAlign w:val="subscript"/>
              </w:rPr>
            </w:pPr>
            <w:r w:rsidRPr="00BC58CA">
              <w:rPr>
                <w:rFonts w:cs="Times New Roman"/>
                <w:b/>
                <w:sz w:val="20"/>
                <w:szCs w:val="20"/>
              </w:rPr>
              <w:t>H</w:t>
            </w:r>
            <w:r w:rsidRPr="00BC58CA">
              <w:rPr>
                <w:rFonts w:cs="Times New Roman"/>
                <w:b/>
                <w:sz w:val="20"/>
                <w:szCs w:val="20"/>
                <w:vertAlign w:val="subscript"/>
              </w:rPr>
              <w:t>1</w:t>
            </w:r>
            <w:r w:rsidRPr="00BC58CA">
              <w:rPr>
                <w:rFonts w:cs="Times New Roman"/>
                <w:b/>
                <w:sz w:val="20"/>
                <w:szCs w:val="20"/>
              </w:rPr>
              <w:t>N</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7</w:t>
            </w:r>
            <w:r w:rsidRPr="00BC58CA">
              <w:rPr>
                <w:rFonts w:cs="Times New Roman"/>
                <w:b/>
                <w:sz w:val="20"/>
                <w:szCs w:val="20"/>
              </w:rPr>
              <w:t>C</w:t>
            </w:r>
            <w:r w:rsidRPr="00BC58CA">
              <w:rPr>
                <w:rFonts w:cs="Times New Roman"/>
                <w:b/>
                <w:sz w:val="20"/>
                <w:szCs w:val="20"/>
                <w:vertAlign w:val="subscript"/>
              </w:rPr>
              <w:t>12</w:t>
            </w:r>
          </w:p>
        </w:tc>
        <w:tc>
          <w:tcPr>
            <w:tcW w:w="1926" w:type="dxa"/>
            <w:tcBorders>
              <w:top w:val="single" w:sz="12" w:space="0" w:color="auto"/>
              <w:left w:val="nil"/>
              <w:bottom w:val="single" w:sz="4" w:space="0" w:color="auto"/>
              <w:right w:val="nil"/>
            </w:tcBorders>
          </w:tcPr>
          <w:p w14:paraId="0878E4DC"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14</w:t>
            </w:r>
            <w:r w:rsidRPr="00BC58CA">
              <w:rPr>
                <w:rFonts w:cs="Times New Roman"/>
                <w:b/>
                <w:sz w:val="20"/>
                <w:szCs w:val="20"/>
              </w:rPr>
              <w:t>B</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10</w:t>
            </w:r>
            <w:r w:rsidRPr="00BC58CA">
              <w:rPr>
                <w:rFonts w:cs="Times New Roman"/>
                <w:b/>
                <w:sz w:val="20"/>
                <w:szCs w:val="20"/>
              </w:rPr>
              <w:t>C</w:t>
            </w:r>
            <w:r w:rsidRPr="00BC58CA">
              <w:rPr>
                <w:rFonts w:cs="Times New Roman"/>
                <w:b/>
                <w:sz w:val="20"/>
                <w:szCs w:val="20"/>
                <w:vertAlign w:val="subscript"/>
              </w:rPr>
              <w:t>9</w:t>
            </w:r>
          </w:p>
        </w:tc>
        <w:tc>
          <w:tcPr>
            <w:tcW w:w="1926" w:type="dxa"/>
            <w:tcBorders>
              <w:top w:val="single" w:sz="12" w:space="0" w:color="auto"/>
              <w:left w:val="nil"/>
              <w:bottom w:val="single" w:sz="4" w:space="0" w:color="auto"/>
              <w:right w:val="nil"/>
            </w:tcBorders>
          </w:tcPr>
          <w:p w14:paraId="20F08A44"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21</w:t>
            </w:r>
            <w:r w:rsidRPr="00BC58CA">
              <w:rPr>
                <w:rFonts w:cs="Times New Roman"/>
                <w:b/>
                <w:sz w:val="20"/>
                <w:szCs w:val="20"/>
              </w:rPr>
              <w:t>B</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10</w:t>
            </w:r>
            <w:r w:rsidRPr="00BC58CA">
              <w:rPr>
                <w:rFonts w:cs="Times New Roman"/>
                <w:b/>
                <w:sz w:val="20"/>
                <w:szCs w:val="20"/>
              </w:rPr>
              <w:t>C</w:t>
            </w:r>
            <w:r w:rsidRPr="00BC58CA">
              <w:rPr>
                <w:rFonts w:cs="Times New Roman"/>
                <w:b/>
                <w:sz w:val="20"/>
                <w:szCs w:val="20"/>
                <w:vertAlign w:val="subscript"/>
              </w:rPr>
              <w:t>11</w:t>
            </w:r>
          </w:p>
        </w:tc>
      </w:tr>
      <w:tr w:rsidR="007E20D8" w:rsidRPr="00BC58CA" w14:paraId="51DC0CC6" w14:textId="77777777" w:rsidTr="00EE6E31">
        <w:tc>
          <w:tcPr>
            <w:tcW w:w="1925" w:type="dxa"/>
            <w:tcBorders>
              <w:top w:val="single" w:sz="4" w:space="0" w:color="auto"/>
              <w:left w:val="nil"/>
              <w:bottom w:val="nil"/>
              <w:right w:val="nil"/>
            </w:tcBorders>
          </w:tcPr>
          <w:p w14:paraId="41B2DC1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100</w:t>
            </w:r>
          </w:p>
        </w:tc>
        <w:tc>
          <w:tcPr>
            <w:tcW w:w="1925" w:type="dxa"/>
            <w:tcBorders>
              <w:top w:val="single" w:sz="4" w:space="0" w:color="auto"/>
              <w:left w:val="nil"/>
              <w:bottom w:val="nil"/>
              <w:right w:val="nil"/>
            </w:tcBorders>
          </w:tcPr>
          <w:p w14:paraId="05B2D5F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-148.68(0.11)</w:t>
            </w:r>
          </w:p>
        </w:tc>
        <w:tc>
          <w:tcPr>
            <w:tcW w:w="1926" w:type="dxa"/>
            <w:tcBorders>
              <w:top w:val="single" w:sz="4" w:space="0" w:color="auto"/>
              <w:left w:val="nil"/>
              <w:bottom w:val="nil"/>
              <w:right w:val="nil"/>
            </w:tcBorders>
          </w:tcPr>
          <w:p w14:paraId="38C8577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-146.54(0.11)</w:t>
            </w:r>
          </w:p>
        </w:tc>
        <w:tc>
          <w:tcPr>
            <w:tcW w:w="1926" w:type="dxa"/>
            <w:tcBorders>
              <w:top w:val="single" w:sz="4" w:space="0" w:color="auto"/>
              <w:left w:val="nil"/>
              <w:bottom w:val="nil"/>
              <w:right w:val="nil"/>
            </w:tcBorders>
          </w:tcPr>
          <w:p w14:paraId="78D0B3D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129.59(0.10)</w:t>
            </w:r>
          </w:p>
        </w:tc>
        <w:tc>
          <w:tcPr>
            <w:tcW w:w="1926" w:type="dxa"/>
            <w:tcBorders>
              <w:top w:val="single" w:sz="4" w:space="0" w:color="auto"/>
              <w:left w:val="nil"/>
              <w:bottom w:val="nil"/>
              <w:right w:val="nil"/>
            </w:tcBorders>
          </w:tcPr>
          <w:p w14:paraId="79912F9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122.03(0.10)</w:t>
            </w:r>
          </w:p>
        </w:tc>
      </w:tr>
      <w:tr w:rsidR="007E20D8" w:rsidRPr="00BC58CA" w14:paraId="732EC413" w14:textId="77777777" w:rsidTr="00EE6E31">
        <w:tc>
          <w:tcPr>
            <w:tcW w:w="1925" w:type="dxa"/>
            <w:tcBorders>
              <w:top w:val="nil"/>
              <w:left w:val="nil"/>
              <w:bottom w:val="nil"/>
              <w:right w:val="nil"/>
            </w:tcBorders>
          </w:tcPr>
          <w:p w14:paraId="01E2DC1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150</w:t>
            </w:r>
          </w:p>
        </w:tc>
        <w:tc>
          <w:tcPr>
            <w:tcW w:w="1925" w:type="dxa"/>
            <w:tcBorders>
              <w:top w:val="nil"/>
              <w:left w:val="nil"/>
              <w:bottom w:val="nil"/>
              <w:right w:val="nil"/>
            </w:tcBorders>
          </w:tcPr>
          <w:p w14:paraId="77219E1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-149.40(0.12)</w:t>
            </w:r>
          </w:p>
        </w:tc>
        <w:tc>
          <w:tcPr>
            <w:tcW w:w="1926" w:type="dxa"/>
            <w:tcBorders>
              <w:top w:val="nil"/>
              <w:left w:val="nil"/>
              <w:bottom w:val="nil"/>
              <w:right w:val="nil"/>
            </w:tcBorders>
          </w:tcPr>
          <w:p w14:paraId="5FB9D1DC"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-147.28(0.12)</w:t>
            </w:r>
          </w:p>
        </w:tc>
        <w:tc>
          <w:tcPr>
            <w:tcW w:w="1926" w:type="dxa"/>
            <w:tcBorders>
              <w:top w:val="nil"/>
              <w:left w:val="nil"/>
              <w:bottom w:val="nil"/>
              <w:right w:val="nil"/>
            </w:tcBorders>
          </w:tcPr>
          <w:p w14:paraId="76B4D40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129.67(0.10)</w:t>
            </w:r>
          </w:p>
        </w:tc>
        <w:tc>
          <w:tcPr>
            <w:tcW w:w="1926" w:type="dxa"/>
            <w:tcBorders>
              <w:top w:val="nil"/>
              <w:left w:val="nil"/>
              <w:bottom w:val="nil"/>
              <w:right w:val="nil"/>
            </w:tcBorders>
          </w:tcPr>
          <w:p w14:paraId="12376BC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122.33(0.10)</w:t>
            </w:r>
          </w:p>
        </w:tc>
      </w:tr>
      <w:tr w:rsidR="007E20D8" w:rsidRPr="00BC58CA" w14:paraId="6C7D4D79" w14:textId="77777777" w:rsidTr="00EE6E31">
        <w:tc>
          <w:tcPr>
            <w:tcW w:w="1925" w:type="dxa"/>
            <w:tcBorders>
              <w:top w:val="nil"/>
              <w:left w:val="nil"/>
              <w:bottom w:val="nil"/>
              <w:right w:val="nil"/>
            </w:tcBorders>
          </w:tcPr>
          <w:p w14:paraId="642506BC"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200</w:t>
            </w:r>
          </w:p>
        </w:tc>
        <w:tc>
          <w:tcPr>
            <w:tcW w:w="1925" w:type="dxa"/>
            <w:tcBorders>
              <w:top w:val="nil"/>
              <w:left w:val="nil"/>
              <w:bottom w:val="nil"/>
              <w:right w:val="nil"/>
            </w:tcBorders>
          </w:tcPr>
          <w:p w14:paraId="7B80419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-149.40(0.12)*</w:t>
            </w:r>
          </w:p>
        </w:tc>
        <w:tc>
          <w:tcPr>
            <w:tcW w:w="1926" w:type="dxa"/>
            <w:tcBorders>
              <w:top w:val="nil"/>
              <w:left w:val="nil"/>
              <w:bottom w:val="nil"/>
              <w:right w:val="nil"/>
            </w:tcBorders>
          </w:tcPr>
          <w:p w14:paraId="02625D1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-147.28(0.12)</w:t>
            </w:r>
          </w:p>
        </w:tc>
        <w:tc>
          <w:tcPr>
            <w:tcW w:w="1926" w:type="dxa"/>
            <w:tcBorders>
              <w:top w:val="nil"/>
              <w:left w:val="nil"/>
              <w:bottom w:val="nil"/>
              <w:right w:val="nil"/>
            </w:tcBorders>
          </w:tcPr>
          <w:p w14:paraId="129AC7D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129.67(0.10)</w:t>
            </w:r>
          </w:p>
        </w:tc>
        <w:tc>
          <w:tcPr>
            <w:tcW w:w="1926" w:type="dxa"/>
            <w:tcBorders>
              <w:top w:val="nil"/>
              <w:left w:val="nil"/>
              <w:bottom w:val="nil"/>
              <w:right w:val="nil"/>
            </w:tcBorders>
          </w:tcPr>
          <w:p w14:paraId="56F0BC8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122.33(0.10) *</w:t>
            </w:r>
          </w:p>
        </w:tc>
      </w:tr>
      <w:tr w:rsidR="007E20D8" w:rsidRPr="00BC58CA" w14:paraId="10D58DAF" w14:textId="77777777" w:rsidTr="00EE6E31">
        <w:tc>
          <w:tcPr>
            <w:tcW w:w="1925" w:type="dxa"/>
            <w:tcBorders>
              <w:top w:val="nil"/>
              <w:left w:val="nil"/>
              <w:bottom w:val="nil"/>
              <w:right w:val="nil"/>
            </w:tcBorders>
          </w:tcPr>
          <w:p w14:paraId="1E12114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225</w:t>
            </w:r>
          </w:p>
        </w:tc>
        <w:tc>
          <w:tcPr>
            <w:tcW w:w="1925" w:type="dxa"/>
            <w:tcBorders>
              <w:top w:val="nil"/>
              <w:left w:val="nil"/>
              <w:bottom w:val="nil"/>
              <w:right w:val="nil"/>
            </w:tcBorders>
          </w:tcPr>
          <w:p w14:paraId="362D56B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-151.28(0.14)</w:t>
            </w:r>
          </w:p>
        </w:tc>
        <w:tc>
          <w:tcPr>
            <w:tcW w:w="1926" w:type="dxa"/>
            <w:tcBorders>
              <w:top w:val="nil"/>
              <w:left w:val="nil"/>
              <w:bottom w:val="nil"/>
              <w:right w:val="nil"/>
            </w:tcBorders>
          </w:tcPr>
          <w:p w14:paraId="04646B5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-149.23(0.14)</w:t>
            </w:r>
          </w:p>
        </w:tc>
        <w:tc>
          <w:tcPr>
            <w:tcW w:w="1926" w:type="dxa"/>
            <w:tcBorders>
              <w:top w:val="nil"/>
              <w:left w:val="nil"/>
              <w:bottom w:val="nil"/>
              <w:right w:val="nil"/>
            </w:tcBorders>
          </w:tcPr>
          <w:p w14:paraId="1B77DA8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129.96(0.10)</w:t>
            </w:r>
          </w:p>
        </w:tc>
        <w:tc>
          <w:tcPr>
            <w:tcW w:w="1926" w:type="dxa"/>
            <w:tcBorders>
              <w:top w:val="nil"/>
              <w:left w:val="nil"/>
              <w:bottom w:val="nil"/>
              <w:right w:val="nil"/>
            </w:tcBorders>
          </w:tcPr>
          <w:p w14:paraId="60073DA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122.84(0.11)</w:t>
            </w:r>
          </w:p>
        </w:tc>
      </w:tr>
      <w:tr w:rsidR="007E20D8" w:rsidRPr="00BC58CA" w14:paraId="0F2CF69C" w14:textId="77777777" w:rsidTr="00EE6E31">
        <w:tc>
          <w:tcPr>
            <w:tcW w:w="1925" w:type="dxa"/>
            <w:tcBorders>
              <w:top w:val="nil"/>
              <w:left w:val="nil"/>
              <w:bottom w:val="nil"/>
              <w:right w:val="nil"/>
            </w:tcBorders>
          </w:tcPr>
          <w:p w14:paraId="6BA92DC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250</w:t>
            </w:r>
          </w:p>
        </w:tc>
        <w:tc>
          <w:tcPr>
            <w:tcW w:w="1925" w:type="dxa"/>
            <w:tcBorders>
              <w:top w:val="nil"/>
              <w:left w:val="nil"/>
              <w:bottom w:val="nil"/>
              <w:right w:val="nil"/>
            </w:tcBorders>
          </w:tcPr>
          <w:p w14:paraId="544DA513"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-151.91(0.14)</w:t>
            </w:r>
          </w:p>
        </w:tc>
        <w:tc>
          <w:tcPr>
            <w:tcW w:w="1926" w:type="dxa"/>
            <w:tcBorders>
              <w:top w:val="nil"/>
              <w:left w:val="nil"/>
              <w:bottom w:val="nil"/>
              <w:right w:val="nil"/>
            </w:tcBorders>
          </w:tcPr>
          <w:p w14:paraId="41C2A0E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-149.72(0.14)</w:t>
            </w:r>
          </w:p>
        </w:tc>
        <w:tc>
          <w:tcPr>
            <w:tcW w:w="1926" w:type="dxa"/>
            <w:tcBorders>
              <w:top w:val="nil"/>
              <w:left w:val="nil"/>
              <w:bottom w:val="nil"/>
              <w:right w:val="nil"/>
            </w:tcBorders>
          </w:tcPr>
          <w:p w14:paraId="62A3469C"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129.97(0.10)</w:t>
            </w:r>
          </w:p>
        </w:tc>
        <w:tc>
          <w:tcPr>
            <w:tcW w:w="1926" w:type="dxa"/>
            <w:tcBorders>
              <w:top w:val="nil"/>
              <w:left w:val="nil"/>
              <w:bottom w:val="nil"/>
              <w:right w:val="nil"/>
            </w:tcBorders>
          </w:tcPr>
          <w:p w14:paraId="2CD8AB3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123.12(0.11)</w:t>
            </w:r>
          </w:p>
        </w:tc>
      </w:tr>
      <w:tr w:rsidR="007E20D8" w:rsidRPr="00BC58CA" w14:paraId="1CB40839" w14:textId="77777777" w:rsidTr="00EE6E31">
        <w:tc>
          <w:tcPr>
            <w:tcW w:w="1925" w:type="dxa"/>
            <w:tcBorders>
              <w:top w:val="nil"/>
              <w:left w:val="nil"/>
              <w:bottom w:val="nil"/>
              <w:right w:val="nil"/>
            </w:tcBorders>
          </w:tcPr>
          <w:p w14:paraId="4AFD76C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275</w:t>
            </w:r>
          </w:p>
        </w:tc>
        <w:tc>
          <w:tcPr>
            <w:tcW w:w="1925" w:type="dxa"/>
            <w:tcBorders>
              <w:top w:val="nil"/>
              <w:left w:val="nil"/>
              <w:bottom w:val="nil"/>
              <w:right w:val="nil"/>
            </w:tcBorders>
          </w:tcPr>
          <w:p w14:paraId="78C3257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-152.65(0.15)</w:t>
            </w:r>
          </w:p>
        </w:tc>
        <w:tc>
          <w:tcPr>
            <w:tcW w:w="1926" w:type="dxa"/>
            <w:tcBorders>
              <w:top w:val="nil"/>
              <w:left w:val="nil"/>
              <w:bottom w:val="nil"/>
              <w:right w:val="nil"/>
            </w:tcBorders>
          </w:tcPr>
          <w:p w14:paraId="7180DFE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-150.51(0.15)</w:t>
            </w:r>
          </w:p>
        </w:tc>
        <w:tc>
          <w:tcPr>
            <w:tcW w:w="1926" w:type="dxa"/>
            <w:tcBorders>
              <w:top w:val="nil"/>
              <w:left w:val="nil"/>
              <w:bottom w:val="nil"/>
              <w:right w:val="nil"/>
            </w:tcBorders>
          </w:tcPr>
          <w:p w14:paraId="781B92FC"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130.03(0.11)</w:t>
            </w:r>
          </w:p>
        </w:tc>
        <w:tc>
          <w:tcPr>
            <w:tcW w:w="1926" w:type="dxa"/>
            <w:tcBorders>
              <w:top w:val="nil"/>
              <w:left w:val="nil"/>
              <w:bottom w:val="nil"/>
              <w:right w:val="nil"/>
            </w:tcBorders>
          </w:tcPr>
          <w:p w14:paraId="54E2D28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123.32(0.11)</w:t>
            </w:r>
          </w:p>
        </w:tc>
      </w:tr>
      <w:tr w:rsidR="007E20D8" w:rsidRPr="00BC58CA" w14:paraId="2D0C2943" w14:textId="77777777" w:rsidTr="00EE6E31">
        <w:tc>
          <w:tcPr>
            <w:tcW w:w="1925" w:type="dxa"/>
            <w:tcBorders>
              <w:top w:val="nil"/>
              <w:left w:val="nil"/>
              <w:bottom w:val="single" w:sz="4" w:space="0" w:color="auto"/>
              <w:right w:val="nil"/>
            </w:tcBorders>
          </w:tcPr>
          <w:p w14:paraId="41AC317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300</w:t>
            </w:r>
          </w:p>
        </w:tc>
        <w:tc>
          <w:tcPr>
            <w:tcW w:w="1925" w:type="dxa"/>
            <w:tcBorders>
              <w:top w:val="nil"/>
              <w:left w:val="nil"/>
              <w:bottom w:val="single" w:sz="4" w:space="0" w:color="auto"/>
              <w:right w:val="nil"/>
            </w:tcBorders>
          </w:tcPr>
          <w:p w14:paraId="05F3B73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-153.38(0.15)</w:t>
            </w:r>
          </w:p>
        </w:tc>
        <w:tc>
          <w:tcPr>
            <w:tcW w:w="1926" w:type="dxa"/>
            <w:tcBorders>
              <w:top w:val="nil"/>
              <w:left w:val="nil"/>
              <w:bottom w:val="single" w:sz="4" w:space="0" w:color="auto"/>
              <w:right w:val="nil"/>
            </w:tcBorders>
          </w:tcPr>
          <w:p w14:paraId="71C8B043"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-151.05(0.15)</w:t>
            </w:r>
          </w:p>
        </w:tc>
        <w:tc>
          <w:tcPr>
            <w:tcW w:w="1926" w:type="dxa"/>
            <w:tcBorders>
              <w:top w:val="nil"/>
              <w:left w:val="nil"/>
              <w:bottom w:val="single" w:sz="4" w:space="0" w:color="auto"/>
              <w:right w:val="nil"/>
            </w:tcBorders>
          </w:tcPr>
          <w:p w14:paraId="3B1F0123"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130.08(0.11)</w:t>
            </w:r>
          </w:p>
        </w:tc>
        <w:tc>
          <w:tcPr>
            <w:tcW w:w="1926" w:type="dxa"/>
            <w:tcBorders>
              <w:top w:val="nil"/>
              <w:left w:val="nil"/>
              <w:bottom w:val="single" w:sz="4" w:space="0" w:color="auto"/>
              <w:right w:val="nil"/>
            </w:tcBorders>
          </w:tcPr>
          <w:p w14:paraId="2F7B6CD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123.41(0.11)</w:t>
            </w:r>
          </w:p>
        </w:tc>
      </w:tr>
    </w:tbl>
    <w:p w14:paraId="4697B40D" w14:textId="77777777" w:rsidR="007E20D8" w:rsidRPr="00BC58CA" w:rsidRDefault="007E20D8" w:rsidP="007E20D8">
      <w:pPr>
        <w:rPr>
          <w:sz w:val="20"/>
          <w:szCs w:val="20"/>
        </w:rPr>
      </w:pPr>
      <w:r w:rsidRPr="00BC58CA">
        <w:rPr>
          <w:sz w:val="20"/>
          <w:szCs w:val="20"/>
        </w:rPr>
        <w:t>*  Slightly different on cif</w:t>
      </w:r>
    </w:p>
    <w:p w14:paraId="44E31FDA" w14:textId="77777777" w:rsidR="007E20D8" w:rsidRPr="00BC58CA" w:rsidRDefault="007E20D8" w:rsidP="007E20D8"/>
    <w:p w14:paraId="5849D2D3" w14:textId="77777777" w:rsidR="007E20D8" w:rsidRPr="00BC58CA" w:rsidRDefault="007E20D8" w:rsidP="007E20D8">
      <w:pPr>
        <w:autoSpaceDE w:val="0"/>
        <w:autoSpaceDN w:val="0"/>
        <w:adjustRightInd w:val="0"/>
        <w:spacing w:line="360" w:lineRule="auto"/>
        <w:jc w:val="both"/>
        <w:rPr>
          <w:rFonts w:cs="Times New Roman"/>
          <w:sz w:val="24"/>
          <w:szCs w:val="24"/>
        </w:rPr>
      </w:pPr>
      <w:r w:rsidRPr="00BC58CA">
        <w:rPr>
          <w:rFonts w:cs="Times New Roman"/>
          <w:b/>
          <w:bCs/>
          <w:sz w:val="24"/>
          <w:szCs w:val="24"/>
        </w:rPr>
        <w:t>Supplementary Table 6|</w:t>
      </w:r>
      <w:r w:rsidRPr="00BC58CA">
        <w:rPr>
          <w:rFonts w:cs="Times New Roman"/>
          <w:sz w:val="24"/>
          <w:szCs w:val="24"/>
        </w:rPr>
        <w:t xml:space="preserve"> </w:t>
      </w:r>
      <w:r w:rsidRPr="00BC58CA">
        <w:rPr>
          <w:rFonts w:cs="Times New Roman"/>
          <w:bCs/>
          <w:sz w:val="24"/>
          <w:szCs w:val="24"/>
        </w:rPr>
        <w:t>Cis torsion angles around N and B atoms at variable temperatures for BANMePh.</w:t>
      </w:r>
    </w:p>
    <w:tbl>
      <w:tblPr>
        <w:tblStyle w:val="TableGrid"/>
        <w:tblW w:w="0" w:type="auto"/>
        <w:tblLook w:val="04A0" w:firstRow="1" w:lastRow="0" w:firstColumn="1" w:lastColumn="0" w:noHBand="0" w:noVBand="1"/>
      </w:tblPr>
      <w:tblGrid>
        <w:gridCol w:w="1740"/>
        <w:gridCol w:w="1829"/>
        <w:gridCol w:w="1830"/>
        <w:gridCol w:w="1814"/>
        <w:gridCol w:w="1813"/>
      </w:tblGrid>
      <w:tr w:rsidR="007E20D8" w:rsidRPr="00BC58CA" w14:paraId="59E3BC4F" w14:textId="77777777" w:rsidTr="00EE6E31">
        <w:tc>
          <w:tcPr>
            <w:tcW w:w="1925" w:type="dxa"/>
            <w:tcBorders>
              <w:top w:val="single" w:sz="12" w:space="0" w:color="auto"/>
              <w:left w:val="nil"/>
              <w:bottom w:val="single" w:sz="12" w:space="0" w:color="auto"/>
              <w:right w:val="nil"/>
            </w:tcBorders>
          </w:tcPr>
          <w:p w14:paraId="2329C052"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Temperature (K)</w:t>
            </w:r>
          </w:p>
          <w:p w14:paraId="13C3D133" w14:textId="77777777" w:rsidR="007E20D8" w:rsidRPr="00BC58CA" w:rsidRDefault="007E20D8" w:rsidP="00EE6E31">
            <w:pPr>
              <w:autoSpaceDE w:val="0"/>
              <w:autoSpaceDN w:val="0"/>
              <w:adjustRightInd w:val="0"/>
              <w:spacing w:line="360" w:lineRule="auto"/>
              <w:jc w:val="both"/>
              <w:rPr>
                <w:rFonts w:cs="Times New Roman"/>
                <w:b/>
                <w:sz w:val="24"/>
                <w:szCs w:val="24"/>
              </w:rPr>
            </w:pPr>
          </w:p>
          <w:p w14:paraId="5A3D48F9" w14:textId="77777777" w:rsidR="007E20D8" w:rsidRPr="00BC58CA" w:rsidRDefault="007E20D8" w:rsidP="00EE6E31">
            <w:pPr>
              <w:autoSpaceDE w:val="0"/>
              <w:autoSpaceDN w:val="0"/>
              <w:adjustRightInd w:val="0"/>
              <w:spacing w:line="360" w:lineRule="auto"/>
              <w:jc w:val="both"/>
              <w:rPr>
                <w:rFonts w:cs="Times New Roman"/>
                <w:b/>
                <w:sz w:val="24"/>
                <w:szCs w:val="24"/>
              </w:rPr>
            </w:pPr>
          </w:p>
          <w:p w14:paraId="7C25622D" w14:textId="77777777" w:rsidR="007E20D8" w:rsidRPr="00BC58CA" w:rsidRDefault="007E20D8" w:rsidP="00EE6E31">
            <w:pPr>
              <w:autoSpaceDE w:val="0"/>
              <w:autoSpaceDN w:val="0"/>
              <w:adjustRightInd w:val="0"/>
              <w:spacing w:line="360" w:lineRule="auto"/>
              <w:jc w:val="both"/>
              <w:rPr>
                <w:rFonts w:cs="Times New Roman"/>
                <w:b/>
                <w:sz w:val="24"/>
                <w:szCs w:val="24"/>
              </w:rPr>
            </w:pPr>
          </w:p>
        </w:tc>
        <w:tc>
          <w:tcPr>
            <w:tcW w:w="1925" w:type="dxa"/>
            <w:tcBorders>
              <w:top w:val="single" w:sz="12" w:space="0" w:color="auto"/>
              <w:left w:val="nil"/>
              <w:bottom w:val="single" w:sz="12" w:space="0" w:color="auto"/>
              <w:right w:val="nil"/>
            </w:tcBorders>
          </w:tcPr>
          <w:p w14:paraId="413463DD"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11E7F785"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0" w:dyaOrig="4903" w14:anchorId="131E1E9F">
                <v:shape id="_x0000_i1035" type="#_x0000_t75" alt="" style="width:77pt;height:85pt;mso-width-percent:0;mso-height-percent:0;mso-width-percent:0;mso-height-percent:0" o:ole="">
                  <v:imagedata r:id="rId37" o:title=""/>
                </v:shape>
                <o:OLEObject Type="Embed" ProgID="ChemDraw_x64.Document.6.0" ShapeID="_x0000_i1035" DrawAspect="Content" ObjectID="_1797929270" r:id="rId38"/>
              </w:object>
            </w:r>
          </w:p>
        </w:tc>
        <w:tc>
          <w:tcPr>
            <w:tcW w:w="1926" w:type="dxa"/>
            <w:tcBorders>
              <w:top w:val="single" w:sz="12" w:space="0" w:color="auto"/>
              <w:left w:val="nil"/>
              <w:bottom w:val="single" w:sz="12" w:space="0" w:color="auto"/>
              <w:right w:val="nil"/>
            </w:tcBorders>
          </w:tcPr>
          <w:p w14:paraId="0B0F61D1"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682840C0"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0" w:dyaOrig="4903" w14:anchorId="05898658">
                <v:shape id="_x0000_i1036" type="#_x0000_t75" alt="" style="width:77pt;height:85pt;mso-width-percent:0;mso-height-percent:0;mso-width-percent:0;mso-height-percent:0" o:ole="">
                  <v:imagedata r:id="rId39" o:title=""/>
                </v:shape>
                <o:OLEObject Type="Embed" ProgID="ChemDraw_x64.Document.6.0" ShapeID="_x0000_i1036" DrawAspect="Content" ObjectID="_1797929271" r:id="rId40"/>
              </w:object>
            </w:r>
          </w:p>
        </w:tc>
        <w:tc>
          <w:tcPr>
            <w:tcW w:w="1926" w:type="dxa"/>
            <w:tcBorders>
              <w:top w:val="single" w:sz="12" w:space="0" w:color="auto"/>
              <w:left w:val="nil"/>
              <w:bottom w:val="single" w:sz="12" w:space="0" w:color="auto"/>
              <w:right w:val="nil"/>
            </w:tcBorders>
          </w:tcPr>
          <w:p w14:paraId="6B48FDEF"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6A42A126"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3" w:dyaOrig="4905" w14:anchorId="07F38383">
                <v:shape id="_x0000_i1037" type="#_x0000_t75" alt="" style="width:75.5pt;height:86.5pt;mso-width-percent:0;mso-height-percent:0;mso-width-percent:0;mso-height-percent:0" o:ole="">
                  <v:imagedata r:id="rId41" o:title=""/>
                </v:shape>
                <o:OLEObject Type="Embed" ProgID="ChemDraw_x64.Document.6.0" ShapeID="_x0000_i1037" DrawAspect="Content" ObjectID="_1797929272" r:id="rId42"/>
              </w:object>
            </w:r>
          </w:p>
        </w:tc>
        <w:tc>
          <w:tcPr>
            <w:tcW w:w="1926" w:type="dxa"/>
            <w:tcBorders>
              <w:top w:val="single" w:sz="12" w:space="0" w:color="auto"/>
              <w:left w:val="nil"/>
              <w:bottom w:val="single" w:sz="12" w:space="0" w:color="auto"/>
              <w:right w:val="nil"/>
            </w:tcBorders>
          </w:tcPr>
          <w:p w14:paraId="192D1B3B"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727A538A"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1" w:dyaOrig="4903" w14:anchorId="2408EC24">
                <v:shape id="_x0000_i1038" type="#_x0000_t75" alt="" style="width:75.5pt;height:85pt;mso-width-percent:0;mso-height-percent:0;mso-width-percent:0;mso-height-percent:0" o:ole="">
                  <v:imagedata r:id="rId43" o:title=""/>
                </v:shape>
                <o:OLEObject Type="Embed" ProgID="ChemDraw_x64.Document.6.0" ShapeID="_x0000_i1038" DrawAspect="Content" ObjectID="_1797929273" r:id="rId44"/>
              </w:object>
            </w:r>
          </w:p>
        </w:tc>
      </w:tr>
      <w:tr w:rsidR="007E20D8" w:rsidRPr="00BC58CA" w14:paraId="178643CA" w14:textId="77777777" w:rsidTr="00EE6E31">
        <w:tc>
          <w:tcPr>
            <w:tcW w:w="9628" w:type="dxa"/>
            <w:gridSpan w:val="5"/>
            <w:tcBorders>
              <w:top w:val="single" w:sz="12" w:space="0" w:color="auto"/>
              <w:left w:val="nil"/>
              <w:bottom w:val="nil"/>
              <w:right w:val="nil"/>
            </w:tcBorders>
          </w:tcPr>
          <w:p w14:paraId="10BC0130"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Molecule 1</w:t>
            </w:r>
          </w:p>
        </w:tc>
      </w:tr>
      <w:tr w:rsidR="007E20D8" w:rsidRPr="00BC58CA" w14:paraId="375CC5DA" w14:textId="77777777" w:rsidTr="00EE6E31">
        <w:tc>
          <w:tcPr>
            <w:tcW w:w="1925" w:type="dxa"/>
            <w:tcBorders>
              <w:top w:val="nil"/>
              <w:left w:val="nil"/>
              <w:bottom w:val="nil"/>
              <w:right w:val="nil"/>
            </w:tcBorders>
          </w:tcPr>
          <w:p w14:paraId="14E35C73" w14:textId="77777777" w:rsidR="007E20D8" w:rsidRPr="00BC58CA" w:rsidRDefault="007E20D8" w:rsidP="00EE6E31">
            <w:pPr>
              <w:autoSpaceDE w:val="0"/>
              <w:autoSpaceDN w:val="0"/>
              <w:adjustRightInd w:val="0"/>
              <w:spacing w:line="360" w:lineRule="auto"/>
              <w:jc w:val="center"/>
              <w:rPr>
                <w:rFonts w:cs="Times New Roman"/>
                <w:sz w:val="20"/>
                <w:szCs w:val="20"/>
              </w:rPr>
            </w:pPr>
          </w:p>
        </w:tc>
        <w:tc>
          <w:tcPr>
            <w:tcW w:w="1925" w:type="dxa"/>
            <w:tcBorders>
              <w:top w:val="nil"/>
              <w:left w:val="nil"/>
              <w:bottom w:val="nil"/>
              <w:right w:val="nil"/>
            </w:tcBorders>
          </w:tcPr>
          <w:p w14:paraId="715E66DD"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1</w:t>
            </w:r>
            <w:r w:rsidRPr="00BC58CA">
              <w:rPr>
                <w:rFonts w:cs="Times New Roman"/>
                <w:b/>
                <w:sz w:val="20"/>
                <w:szCs w:val="20"/>
              </w:rPr>
              <w:t>N</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7</w:t>
            </w:r>
            <w:r w:rsidRPr="00BC58CA">
              <w:rPr>
                <w:rFonts w:cs="Times New Roman"/>
                <w:b/>
                <w:sz w:val="20"/>
                <w:szCs w:val="20"/>
              </w:rPr>
              <w:t>C</w:t>
            </w:r>
            <w:r w:rsidRPr="00BC58CA">
              <w:rPr>
                <w:rFonts w:cs="Times New Roman"/>
                <w:b/>
                <w:sz w:val="20"/>
                <w:szCs w:val="20"/>
                <w:vertAlign w:val="subscript"/>
              </w:rPr>
              <w:t>8</w:t>
            </w:r>
          </w:p>
        </w:tc>
        <w:tc>
          <w:tcPr>
            <w:tcW w:w="1926" w:type="dxa"/>
            <w:tcBorders>
              <w:top w:val="nil"/>
              <w:left w:val="nil"/>
              <w:bottom w:val="nil"/>
              <w:right w:val="nil"/>
            </w:tcBorders>
          </w:tcPr>
          <w:p w14:paraId="4D9D2A3D"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13</w:t>
            </w:r>
            <w:r w:rsidRPr="00BC58CA">
              <w:rPr>
                <w:rFonts w:cs="Times New Roman"/>
                <w:b/>
                <w:sz w:val="20"/>
                <w:szCs w:val="20"/>
              </w:rPr>
              <w:t>N</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7</w:t>
            </w:r>
            <w:r w:rsidRPr="00BC58CA">
              <w:rPr>
                <w:rFonts w:cs="Times New Roman"/>
                <w:b/>
                <w:sz w:val="20"/>
                <w:szCs w:val="20"/>
              </w:rPr>
              <w:t>C</w:t>
            </w:r>
            <w:r w:rsidRPr="00BC58CA">
              <w:rPr>
                <w:rFonts w:cs="Times New Roman"/>
                <w:b/>
                <w:sz w:val="20"/>
                <w:szCs w:val="20"/>
                <w:vertAlign w:val="subscript"/>
              </w:rPr>
              <w:t>12</w:t>
            </w:r>
          </w:p>
        </w:tc>
        <w:tc>
          <w:tcPr>
            <w:tcW w:w="1926" w:type="dxa"/>
            <w:tcBorders>
              <w:top w:val="nil"/>
              <w:left w:val="nil"/>
              <w:bottom w:val="nil"/>
              <w:right w:val="nil"/>
            </w:tcBorders>
          </w:tcPr>
          <w:p w14:paraId="216A4D0A"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22</w:t>
            </w:r>
            <w:r w:rsidRPr="00BC58CA">
              <w:rPr>
                <w:rFonts w:cs="Times New Roman"/>
                <w:b/>
                <w:sz w:val="20"/>
                <w:szCs w:val="20"/>
              </w:rPr>
              <w:t>B</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10</w:t>
            </w:r>
            <w:r w:rsidRPr="00BC58CA">
              <w:rPr>
                <w:rFonts w:cs="Times New Roman"/>
                <w:b/>
                <w:sz w:val="20"/>
                <w:szCs w:val="20"/>
              </w:rPr>
              <w:t>C</w:t>
            </w:r>
            <w:r w:rsidRPr="00BC58CA">
              <w:rPr>
                <w:rFonts w:cs="Times New Roman"/>
                <w:b/>
                <w:sz w:val="20"/>
                <w:szCs w:val="20"/>
                <w:vertAlign w:val="subscript"/>
              </w:rPr>
              <w:t>9</w:t>
            </w:r>
          </w:p>
        </w:tc>
        <w:tc>
          <w:tcPr>
            <w:tcW w:w="1926" w:type="dxa"/>
            <w:tcBorders>
              <w:top w:val="nil"/>
              <w:left w:val="nil"/>
              <w:bottom w:val="nil"/>
              <w:right w:val="nil"/>
            </w:tcBorders>
          </w:tcPr>
          <w:p w14:paraId="061A3B2C"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15</w:t>
            </w:r>
            <w:r w:rsidRPr="00BC58CA">
              <w:rPr>
                <w:rFonts w:cs="Times New Roman"/>
                <w:b/>
                <w:sz w:val="20"/>
                <w:szCs w:val="20"/>
              </w:rPr>
              <w:t>B</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10</w:t>
            </w:r>
            <w:r w:rsidRPr="00BC58CA">
              <w:rPr>
                <w:rFonts w:cs="Times New Roman"/>
                <w:b/>
                <w:sz w:val="20"/>
                <w:szCs w:val="20"/>
              </w:rPr>
              <w:t>C</w:t>
            </w:r>
            <w:r w:rsidRPr="00BC58CA">
              <w:rPr>
                <w:rFonts w:cs="Times New Roman"/>
                <w:b/>
                <w:sz w:val="20"/>
                <w:szCs w:val="20"/>
                <w:vertAlign w:val="subscript"/>
              </w:rPr>
              <w:t>11</w:t>
            </w:r>
          </w:p>
        </w:tc>
      </w:tr>
      <w:tr w:rsidR="007E20D8" w:rsidRPr="00BC58CA" w14:paraId="6A4D8572" w14:textId="77777777" w:rsidTr="00EE6E31">
        <w:tc>
          <w:tcPr>
            <w:tcW w:w="1925" w:type="dxa"/>
            <w:tcBorders>
              <w:left w:val="nil"/>
              <w:bottom w:val="nil"/>
              <w:right w:val="nil"/>
            </w:tcBorders>
          </w:tcPr>
          <w:p w14:paraId="7D1EFEE1"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100</w:t>
            </w:r>
          </w:p>
        </w:tc>
        <w:tc>
          <w:tcPr>
            <w:tcW w:w="1925" w:type="dxa"/>
            <w:tcBorders>
              <w:left w:val="nil"/>
              <w:bottom w:val="nil"/>
              <w:right w:val="nil"/>
            </w:tcBorders>
          </w:tcPr>
          <w:p w14:paraId="2924F0E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28.34(0.21)</w:t>
            </w:r>
          </w:p>
        </w:tc>
        <w:tc>
          <w:tcPr>
            <w:tcW w:w="1926" w:type="dxa"/>
            <w:tcBorders>
              <w:left w:val="nil"/>
              <w:bottom w:val="nil"/>
              <w:right w:val="nil"/>
            </w:tcBorders>
          </w:tcPr>
          <w:p w14:paraId="093AAEC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9.32(0.22)</w:t>
            </w:r>
          </w:p>
        </w:tc>
        <w:tc>
          <w:tcPr>
            <w:tcW w:w="1926" w:type="dxa"/>
            <w:tcBorders>
              <w:left w:val="nil"/>
              <w:bottom w:val="nil"/>
              <w:right w:val="nil"/>
            </w:tcBorders>
          </w:tcPr>
          <w:p w14:paraId="2B50C2F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-46.62(0.19)</w:t>
            </w:r>
          </w:p>
        </w:tc>
        <w:tc>
          <w:tcPr>
            <w:tcW w:w="1926" w:type="dxa"/>
            <w:tcBorders>
              <w:left w:val="nil"/>
              <w:bottom w:val="nil"/>
              <w:right w:val="nil"/>
            </w:tcBorders>
          </w:tcPr>
          <w:p w14:paraId="54555FE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-52.07(0.20)</w:t>
            </w:r>
          </w:p>
        </w:tc>
      </w:tr>
      <w:tr w:rsidR="007E20D8" w:rsidRPr="00BC58CA" w14:paraId="66E88317" w14:textId="77777777" w:rsidTr="00EE6E31">
        <w:tc>
          <w:tcPr>
            <w:tcW w:w="1925" w:type="dxa"/>
            <w:tcBorders>
              <w:top w:val="nil"/>
              <w:left w:val="nil"/>
              <w:bottom w:val="nil"/>
              <w:right w:val="nil"/>
            </w:tcBorders>
          </w:tcPr>
          <w:p w14:paraId="3B0566C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150</w:t>
            </w:r>
          </w:p>
        </w:tc>
        <w:tc>
          <w:tcPr>
            <w:tcW w:w="1925" w:type="dxa"/>
            <w:tcBorders>
              <w:top w:val="nil"/>
              <w:left w:val="nil"/>
              <w:bottom w:val="nil"/>
              <w:right w:val="nil"/>
            </w:tcBorders>
          </w:tcPr>
          <w:p w14:paraId="59444CC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28.12(0.20)</w:t>
            </w:r>
          </w:p>
        </w:tc>
        <w:tc>
          <w:tcPr>
            <w:tcW w:w="1926" w:type="dxa"/>
            <w:tcBorders>
              <w:top w:val="nil"/>
              <w:left w:val="nil"/>
              <w:bottom w:val="nil"/>
              <w:right w:val="nil"/>
            </w:tcBorders>
          </w:tcPr>
          <w:p w14:paraId="2C4398B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10.24(0.21)</w:t>
            </w:r>
          </w:p>
        </w:tc>
        <w:tc>
          <w:tcPr>
            <w:tcW w:w="1926" w:type="dxa"/>
            <w:tcBorders>
              <w:top w:val="nil"/>
              <w:left w:val="nil"/>
              <w:bottom w:val="nil"/>
              <w:right w:val="nil"/>
            </w:tcBorders>
          </w:tcPr>
          <w:p w14:paraId="38464D1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-46.95(0.17)</w:t>
            </w:r>
          </w:p>
        </w:tc>
        <w:tc>
          <w:tcPr>
            <w:tcW w:w="1926" w:type="dxa"/>
            <w:tcBorders>
              <w:top w:val="nil"/>
              <w:left w:val="nil"/>
              <w:bottom w:val="nil"/>
              <w:right w:val="nil"/>
            </w:tcBorders>
          </w:tcPr>
          <w:p w14:paraId="7C08566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-52.29(0.18)</w:t>
            </w:r>
          </w:p>
        </w:tc>
      </w:tr>
      <w:tr w:rsidR="007E20D8" w:rsidRPr="00BC58CA" w14:paraId="3E46230A" w14:textId="77777777" w:rsidTr="00EE6E31">
        <w:tc>
          <w:tcPr>
            <w:tcW w:w="1925" w:type="dxa"/>
            <w:tcBorders>
              <w:top w:val="nil"/>
              <w:left w:val="nil"/>
              <w:bottom w:val="nil"/>
              <w:right w:val="nil"/>
            </w:tcBorders>
          </w:tcPr>
          <w:p w14:paraId="00F9EDF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200</w:t>
            </w:r>
          </w:p>
        </w:tc>
        <w:tc>
          <w:tcPr>
            <w:tcW w:w="1925" w:type="dxa"/>
            <w:tcBorders>
              <w:top w:val="nil"/>
              <w:left w:val="nil"/>
              <w:bottom w:val="nil"/>
              <w:right w:val="nil"/>
            </w:tcBorders>
          </w:tcPr>
          <w:p w14:paraId="0F2BB43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27.34(0.20)</w:t>
            </w:r>
          </w:p>
        </w:tc>
        <w:tc>
          <w:tcPr>
            <w:tcW w:w="1926" w:type="dxa"/>
            <w:tcBorders>
              <w:top w:val="nil"/>
              <w:left w:val="nil"/>
              <w:bottom w:val="nil"/>
              <w:right w:val="nil"/>
            </w:tcBorders>
          </w:tcPr>
          <w:p w14:paraId="1AAD696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11.85(0.22)</w:t>
            </w:r>
          </w:p>
        </w:tc>
        <w:tc>
          <w:tcPr>
            <w:tcW w:w="1926" w:type="dxa"/>
            <w:tcBorders>
              <w:top w:val="nil"/>
              <w:left w:val="nil"/>
              <w:bottom w:val="nil"/>
              <w:right w:val="nil"/>
            </w:tcBorders>
          </w:tcPr>
          <w:p w14:paraId="09B0E44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-46.86(0.16)</w:t>
            </w:r>
          </w:p>
        </w:tc>
        <w:tc>
          <w:tcPr>
            <w:tcW w:w="1926" w:type="dxa"/>
            <w:tcBorders>
              <w:top w:val="nil"/>
              <w:left w:val="nil"/>
              <w:bottom w:val="nil"/>
              <w:right w:val="nil"/>
            </w:tcBorders>
          </w:tcPr>
          <w:p w14:paraId="623249C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-52.35(0.17)</w:t>
            </w:r>
          </w:p>
        </w:tc>
      </w:tr>
      <w:tr w:rsidR="007E20D8" w:rsidRPr="00BC58CA" w14:paraId="2A28A5C7" w14:textId="77777777" w:rsidTr="00EE6E31">
        <w:tc>
          <w:tcPr>
            <w:tcW w:w="1925" w:type="dxa"/>
            <w:tcBorders>
              <w:top w:val="nil"/>
              <w:left w:val="nil"/>
              <w:bottom w:val="nil"/>
              <w:right w:val="nil"/>
            </w:tcBorders>
          </w:tcPr>
          <w:p w14:paraId="23BB057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225</w:t>
            </w:r>
          </w:p>
        </w:tc>
        <w:tc>
          <w:tcPr>
            <w:tcW w:w="1925" w:type="dxa"/>
            <w:tcBorders>
              <w:top w:val="nil"/>
              <w:left w:val="nil"/>
              <w:bottom w:val="nil"/>
              <w:right w:val="nil"/>
            </w:tcBorders>
          </w:tcPr>
          <w:p w14:paraId="58CD36A3"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27.36 (0.21)</w:t>
            </w:r>
          </w:p>
        </w:tc>
        <w:tc>
          <w:tcPr>
            <w:tcW w:w="1926" w:type="dxa"/>
            <w:tcBorders>
              <w:top w:val="nil"/>
              <w:left w:val="nil"/>
              <w:bottom w:val="nil"/>
              <w:right w:val="nil"/>
            </w:tcBorders>
          </w:tcPr>
          <w:p w14:paraId="53B602F3"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12.51 (0.23)</w:t>
            </w:r>
          </w:p>
        </w:tc>
        <w:tc>
          <w:tcPr>
            <w:tcW w:w="1926" w:type="dxa"/>
            <w:tcBorders>
              <w:top w:val="nil"/>
              <w:left w:val="nil"/>
              <w:bottom w:val="nil"/>
              <w:right w:val="nil"/>
            </w:tcBorders>
          </w:tcPr>
          <w:p w14:paraId="089C082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-46.87 (0.17)</w:t>
            </w:r>
          </w:p>
        </w:tc>
        <w:tc>
          <w:tcPr>
            <w:tcW w:w="1926" w:type="dxa"/>
            <w:tcBorders>
              <w:top w:val="nil"/>
              <w:left w:val="nil"/>
              <w:bottom w:val="nil"/>
              <w:right w:val="nil"/>
            </w:tcBorders>
          </w:tcPr>
          <w:p w14:paraId="64F1C53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-52.54 (0.18)</w:t>
            </w:r>
          </w:p>
        </w:tc>
      </w:tr>
      <w:tr w:rsidR="007E20D8" w:rsidRPr="00BC58CA" w14:paraId="34E97E67" w14:textId="77777777" w:rsidTr="00EE6E31">
        <w:tc>
          <w:tcPr>
            <w:tcW w:w="1925" w:type="dxa"/>
            <w:tcBorders>
              <w:top w:val="nil"/>
              <w:left w:val="nil"/>
              <w:bottom w:val="nil"/>
              <w:right w:val="nil"/>
            </w:tcBorders>
          </w:tcPr>
          <w:p w14:paraId="746C9D5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250</w:t>
            </w:r>
          </w:p>
        </w:tc>
        <w:tc>
          <w:tcPr>
            <w:tcW w:w="1925" w:type="dxa"/>
            <w:tcBorders>
              <w:top w:val="nil"/>
              <w:left w:val="nil"/>
              <w:bottom w:val="nil"/>
              <w:right w:val="nil"/>
            </w:tcBorders>
          </w:tcPr>
          <w:p w14:paraId="05DD92A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27.24 (0.23)</w:t>
            </w:r>
          </w:p>
        </w:tc>
        <w:tc>
          <w:tcPr>
            <w:tcW w:w="1926" w:type="dxa"/>
            <w:tcBorders>
              <w:top w:val="nil"/>
              <w:left w:val="nil"/>
              <w:bottom w:val="nil"/>
              <w:right w:val="nil"/>
            </w:tcBorders>
          </w:tcPr>
          <w:p w14:paraId="204F4451"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13.35 (0.25)</w:t>
            </w:r>
          </w:p>
        </w:tc>
        <w:tc>
          <w:tcPr>
            <w:tcW w:w="1926" w:type="dxa"/>
            <w:tcBorders>
              <w:top w:val="nil"/>
              <w:left w:val="nil"/>
              <w:bottom w:val="nil"/>
              <w:right w:val="nil"/>
            </w:tcBorders>
          </w:tcPr>
          <w:p w14:paraId="1BFCADB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-47.09 (0.19)</w:t>
            </w:r>
          </w:p>
        </w:tc>
        <w:tc>
          <w:tcPr>
            <w:tcW w:w="1926" w:type="dxa"/>
            <w:tcBorders>
              <w:top w:val="nil"/>
              <w:left w:val="nil"/>
              <w:bottom w:val="nil"/>
              <w:right w:val="nil"/>
            </w:tcBorders>
          </w:tcPr>
          <w:p w14:paraId="47A2357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-52.40 (0.19)</w:t>
            </w:r>
          </w:p>
        </w:tc>
      </w:tr>
      <w:tr w:rsidR="007E20D8" w:rsidRPr="00BC58CA" w14:paraId="211D6FB2" w14:textId="77777777" w:rsidTr="00EE6E31">
        <w:tc>
          <w:tcPr>
            <w:tcW w:w="1925" w:type="dxa"/>
            <w:tcBorders>
              <w:top w:val="nil"/>
              <w:left w:val="nil"/>
              <w:bottom w:val="nil"/>
              <w:right w:val="nil"/>
            </w:tcBorders>
          </w:tcPr>
          <w:p w14:paraId="7CA3186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275</w:t>
            </w:r>
          </w:p>
        </w:tc>
        <w:tc>
          <w:tcPr>
            <w:tcW w:w="1925" w:type="dxa"/>
            <w:tcBorders>
              <w:top w:val="nil"/>
              <w:left w:val="nil"/>
              <w:bottom w:val="nil"/>
              <w:right w:val="nil"/>
            </w:tcBorders>
          </w:tcPr>
          <w:p w14:paraId="17EBD8E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26.60 (0.31)</w:t>
            </w:r>
          </w:p>
        </w:tc>
        <w:tc>
          <w:tcPr>
            <w:tcW w:w="1926" w:type="dxa"/>
            <w:tcBorders>
              <w:top w:val="nil"/>
              <w:left w:val="nil"/>
              <w:bottom w:val="nil"/>
              <w:right w:val="nil"/>
            </w:tcBorders>
          </w:tcPr>
          <w:p w14:paraId="4DEBB85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14.60 (0.34)</w:t>
            </w:r>
          </w:p>
        </w:tc>
        <w:tc>
          <w:tcPr>
            <w:tcW w:w="1926" w:type="dxa"/>
            <w:tcBorders>
              <w:top w:val="nil"/>
              <w:left w:val="nil"/>
              <w:bottom w:val="nil"/>
              <w:right w:val="nil"/>
            </w:tcBorders>
          </w:tcPr>
          <w:p w14:paraId="670C50A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-47.09 (0.26)</w:t>
            </w:r>
          </w:p>
        </w:tc>
        <w:tc>
          <w:tcPr>
            <w:tcW w:w="1926" w:type="dxa"/>
            <w:tcBorders>
              <w:top w:val="nil"/>
              <w:left w:val="nil"/>
              <w:bottom w:val="nil"/>
              <w:right w:val="nil"/>
            </w:tcBorders>
          </w:tcPr>
          <w:p w14:paraId="5E7DF49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-52.30 (0.27)</w:t>
            </w:r>
          </w:p>
        </w:tc>
      </w:tr>
      <w:tr w:rsidR="007E20D8" w:rsidRPr="00BC58CA" w14:paraId="7DCA57DD" w14:textId="77777777" w:rsidTr="00EE6E31">
        <w:tc>
          <w:tcPr>
            <w:tcW w:w="1925" w:type="dxa"/>
            <w:tcBorders>
              <w:top w:val="nil"/>
              <w:left w:val="nil"/>
              <w:bottom w:val="single" w:sz="4" w:space="0" w:color="auto"/>
              <w:right w:val="nil"/>
            </w:tcBorders>
          </w:tcPr>
          <w:p w14:paraId="0152B88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300</w:t>
            </w:r>
          </w:p>
        </w:tc>
        <w:tc>
          <w:tcPr>
            <w:tcW w:w="1925" w:type="dxa"/>
            <w:tcBorders>
              <w:top w:val="nil"/>
              <w:left w:val="nil"/>
              <w:bottom w:val="single" w:sz="4" w:space="0" w:color="auto"/>
              <w:right w:val="nil"/>
            </w:tcBorders>
          </w:tcPr>
          <w:p w14:paraId="5D7E347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26.15 (0.28)</w:t>
            </w:r>
          </w:p>
        </w:tc>
        <w:tc>
          <w:tcPr>
            <w:tcW w:w="1926" w:type="dxa"/>
            <w:tcBorders>
              <w:top w:val="nil"/>
              <w:left w:val="nil"/>
              <w:bottom w:val="single" w:sz="4" w:space="0" w:color="auto"/>
              <w:right w:val="nil"/>
            </w:tcBorders>
          </w:tcPr>
          <w:p w14:paraId="4DAE904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15.82 (0.31)</w:t>
            </w:r>
          </w:p>
        </w:tc>
        <w:tc>
          <w:tcPr>
            <w:tcW w:w="1926" w:type="dxa"/>
            <w:tcBorders>
              <w:top w:val="nil"/>
              <w:left w:val="nil"/>
              <w:bottom w:val="single" w:sz="4" w:space="0" w:color="auto"/>
              <w:right w:val="nil"/>
            </w:tcBorders>
          </w:tcPr>
          <w:p w14:paraId="3CE1755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-47.06 (0.24)</w:t>
            </w:r>
          </w:p>
        </w:tc>
        <w:tc>
          <w:tcPr>
            <w:tcW w:w="1926" w:type="dxa"/>
            <w:tcBorders>
              <w:top w:val="nil"/>
              <w:left w:val="nil"/>
              <w:bottom w:val="single" w:sz="4" w:space="0" w:color="auto"/>
              <w:right w:val="nil"/>
            </w:tcBorders>
          </w:tcPr>
          <w:p w14:paraId="306069D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-52.18 (0.24)</w:t>
            </w:r>
          </w:p>
        </w:tc>
      </w:tr>
      <w:tr w:rsidR="007E20D8" w:rsidRPr="00BC58CA" w14:paraId="638A556D" w14:textId="77777777" w:rsidTr="00EE6E31">
        <w:tc>
          <w:tcPr>
            <w:tcW w:w="9628" w:type="dxa"/>
            <w:gridSpan w:val="5"/>
            <w:tcBorders>
              <w:left w:val="nil"/>
              <w:bottom w:val="nil"/>
              <w:right w:val="nil"/>
            </w:tcBorders>
          </w:tcPr>
          <w:p w14:paraId="5699C0E8"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Molecule 2</w:t>
            </w:r>
          </w:p>
        </w:tc>
      </w:tr>
      <w:tr w:rsidR="007E20D8" w:rsidRPr="00BC58CA" w14:paraId="273B2392" w14:textId="77777777" w:rsidTr="00EE6E31">
        <w:tc>
          <w:tcPr>
            <w:tcW w:w="1925" w:type="dxa"/>
            <w:tcBorders>
              <w:top w:val="nil"/>
              <w:left w:val="nil"/>
              <w:bottom w:val="nil"/>
              <w:right w:val="nil"/>
            </w:tcBorders>
          </w:tcPr>
          <w:p w14:paraId="4CFC2BEF" w14:textId="77777777" w:rsidR="007E20D8" w:rsidRPr="00BC58CA" w:rsidRDefault="007E20D8" w:rsidP="00EE6E31">
            <w:pPr>
              <w:autoSpaceDE w:val="0"/>
              <w:autoSpaceDN w:val="0"/>
              <w:adjustRightInd w:val="0"/>
              <w:spacing w:line="360" w:lineRule="auto"/>
              <w:jc w:val="center"/>
              <w:rPr>
                <w:rFonts w:cs="Times New Roman"/>
                <w:sz w:val="20"/>
                <w:szCs w:val="20"/>
              </w:rPr>
            </w:pPr>
          </w:p>
        </w:tc>
        <w:tc>
          <w:tcPr>
            <w:tcW w:w="1925" w:type="dxa"/>
            <w:tcBorders>
              <w:top w:val="nil"/>
              <w:left w:val="nil"/>
              <w:bottom w:val="nil"/>
              <w:right w:val="nil"/>
            </w:tcBorders>
          </w:tcPr>
          <w:p w14:paraId="012E5AE7"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46</w:t>
            </w:r>
            <w:r w:rsidRPr="00BC58CA">
              <w:rPr>
                <w:rFonts w:cs="Times New Roman"/>
                <w:b/>
                <w:sz w:val="20"/>
                <w:szCs w:val="20"/>
              </w:rPr>
              <w:t>N</w:t>
            </w:r>
            <w:r w:rsidRPr="00BC58CA">
              <w:rPr>
                <w:rFonts w:cs="Times New Roman"/>
                <w:b/>
                <w:sz w:val="20"/>
                <w:szCs w:val="20"/>
                <w:vertAlign w:val="subscript"/>
              </w:rPr>
              <w:t>2</w:t>
            </w:r>
            <w:r w:rsidRPr="00BC58CA">
              <w:rPr>
                <w:rFonts w:cs="Times New Roman"/>
                <w:b/>
                <w:sz w:val="20"/>
                <w:szCs w:val="20"/>
              </w:rPr>
              <w:t>C</w:t>
            </w:r>
            <w:r w:rsidRPr="00BC58CA">
              <w:rPr>
                <w:rFonts w:cs="Times New Roman"/>
                <w:b/>
                <w:sz w:val="20"/>
                <w:szCs w:val="20"/>
                <w:vertAlign w:val="subscript"/>
              </w:rPr>
              <w:t>40</w:t>
            </w:r>
            <w:r w:rsidRPr="00BC58CA">
              <w:rPr>
                <w:rFonts w:cs="Times New Roman"/>
                <w:b/>
                <w:sz w:val="20"/>
                <w:szCs w:val="20"/>
              </w:rPr>
              <w:t>C</w:t>
            </w:r>
            <w:r w:rsidRPr="00BC58CA">
              <w:rPr>
                <w:rFonts w:cs="Times New Roman"/>
                <w:b/>
                <w:sz w:val="20"/>
                <w:szCs w:val="20"/>
                <w:vertAlign w:val="subscript"/>
              </w:rPr>
              <w:t>45</w:t>
            </w:r>
          </w:p>
        </w:tc>
        <w:tc>
          <w:tcPr>
            <w:tcW w:w="1926" w:type="dxa"/>
            <w:tcBorders>
              <w:top w:val="nil"/>
              <w:left w:val="nil"/>
              <w:bottom w:val="nil"/>
              <w:right w:val="nil"/>
            </w:tcBorders>
          </w:tcPr>
          <w:p w14:paraId="6A61F2AF"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34</w:t>
            </w:r>
            <w:r w:rsidRPr="00BC58CA">
              <w:rPr>
                <w:rFonts w:cs="Times New Roman"/>
                <w:b/>
                <w:sz w:val="20"/>
                <w:szCs w:val="20"/>
              </w:rPr>
              <w:t>N</w:t>
            </w:r>
            <w:r w:rsidRPr="00BC58CA">
              <w:rPr>
                <w:rFonts w:cs="Times New Roman"/>
                <w:b/>
                <w:sz w:val="20"/>
                <w:szCs w:val="20"/>
                <w:vertAlign w:val="subscript"/>
              </w:rPr>
              <w:t>2</w:t>
            </w:r>
            <w:r w:rsidRPr="00BC58CA">
              <w:rPr>
                <w:rFonts w:cs="Times New Roman"/>
                <w:b/>
                <w:sz w:val="20"/>
                <w:szCs w:val="20"/>
              </w:rPr>
              <w:t>C</w:t>
            </w:r>
            <w:r w:rsidRPr="00BC58CA">
              <w:rPr>
                <w:rFonts w:cs="Times New Roman"/>
                <w:b/>
                <w:sz w:val="20"/>
                <w:szCs w:val="20"/>
                <w:vertAlign w:val="subscript"/>
              </w:rPr>
              <w:t>40</w:t>
            </w:r>
            <w:r w:rsidRPr="00BC58CA">
              <w:rPr>
                <w:rFonts w:cs="Times New Roman"/>
                <w:b/>
                <w:sz w:val="20"/>
                <w:szCs w:val="20"/>
              </w:rPr>
              <w:t>C</w:t>
            </w:r>
            <w:r w:rsidRPr="00BC58CA">
              <w:rPr>
                <w:rFonts w:cs="Times New Roman"/>
                <w:b/>
                <w:sz w:val="20"/>
                <w:szCs w:val="20"/>
                <w:vertAlign w:val="subscript"/>
              </w:rPr>
              <w:t>41</w:t>
            </w:r>
          </w:p>
        </w:tc>
        <w:tc>
          <w:tcPr>
            <w:tcW w:w="1926" w:type="dxa"/>
            <w:tcBorders>
              <w:top w:val="nil"/>
              <w:left w:val="nil"/>
              <w:bottom w:val="nil"/>
              <w:right w:val="nil"/>
            </w:tcBorders>
          </w:tcPr>
          <w:p w14:paraId="4AA80834"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48</w:t>
            </w:r>
            <w:r w:rsidRPr="00BC58CA">
              <w:rPr>
                <w:rFonts w:cs="Times New Roman"/>
                <w:b/>
                <w:sz w:val="20"/>
                <w:szCs w:val="20"/>
              </w:rPr>
              <w:t>B</w:t>
            </w:r>
            <w:r w:rsidRPr="00BC58CA">
              <w:rPr>
                <w:rFonts w:cs="Times New Roman"/>
                <w:b/>
                <w:sz w:val="20"/>
                <w:szCs w:val="20"/>
                <w:vertAlign w:val="subscript"/>
              </w:rPr>
              <w:t>2</w:t>
            </w:r>
            <w:r w:rsidRPr="00BC58CA">
              <w:rPr>
                <w:rFonts w:cs="Times New Roman"/>
                <w:b/>
                <w:sz w:val="20"/>
                <w:szCs w:val="20"/>
              </w:rPr>
              <w:t>C</w:t>
            </w:r>
            <w:r w:rsidRPr="00BC58CA">
              <w:rPr>
                <w:rFonts w:cs="Times New Roman"/>
                <w:b/>
                <w:sz w:val="20"/>
                <w:szCs w:val="20"/>
                <w:vertAlign w:val="subscript"/>
              </w:rPr>
              <w:t>43</w:t>
            </w:r>
            <w:r w:rsidRPr="00BC58CA">
              <w:rPr>
                <w:rFonts w:cs="Times New Roman"/>
                <w:b/>
                <w:sz w:val="20"/>
                <w:szCs w:val="20"/>
              </w:rPr>
              <w:t>C</w:t>
            </w:r>
            <w:r w:rsidRPr="00BC58CA">
              <w:rPr>
                <w:rFonts w:cs="Times New Roman"/>
                <w:b/>
                <w:sz w:val="20"/>
                <w:szCs w:val="20"/>
                <w:vertAlign w:val="subscript"/>
              </w:rPr>
              <w:t>42</w:t>
            </w:r>
          </w:p>
        </w:tc>
        <w:tc>
          <w:tcPr>
            <w:tcW w:w="1926" w:type="dxa"/>
            <w:tcBorders>
              <w:top w:val="nil"/>
              <w:left w:val="nil"/>
              <w:bottom w:val="nil"/>
              <w:right w:val="nil"/>
            </w:tcBorders>
          </w:tcPr>
          <w:p w14:paraId="2B4F9606"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55</w:t>
            </w:r>
            <w:r w:rsidRPr="00BC58CA">
              <w:rPr>
                <w:rFonts w:cs="Times New Roman"/>
                <w:b/>
                <w:sz w:val="20"/>
                <w:szCs w:val="20"/>
              </w:rPr>
              <w:t>B</w:t>
            </w:r>
            <w:r w:rsidRPr="00BC58CA">
              <w:rPr>
                <w:rFonts w:cs="Times New Roman"/>
                <w:b/>
                <w:sz w:val="20"/>
                <w:szCs w:val="20"/>
                <w:vertAlign w:val="subscript"/>
              </w:rPr>
              <w:t>2</w:t>
            </w:r>
            <w:r w:rsidRPr="00BC58CA">
              <w:rPr>
                <w:rFonts w:cs="Times New Roman"/>
                <w:b/>
                <w:sz w:val="20"/>
                <w:szCs w:val="20"/>
              </w:rPr>
              <w:t>C</w:t>
            </w:r>
            <w:r w:rsidRPr="00BC58CA">
              <w:rPr>
                <w:rFonts w:cs="Times New Roman"/>
                <w:b/>
                <w:sz w:val="20"/>
                <w:szCs w:val="20"/>
                <w:vertAlign w:val="subscript"/>
              </w:rPr>
              <w:t>43</w:t>
            </w:r>
            <w:r w:rsidRPr="00BC58CA">
              <w:rPr>
                <w:rFonts w:cs="Times New Roman"/>
                <w:b/>
                <w:sz w:val="20"/>
                <w:szCs w:val="20"/>
              </w:rPr>
              <w:t>C</w:t>
            </w:r>
            <w:r w:rsidRPr="00BC58CA">
              <w:rPr>
                <w:rFonts w:cs="Times New Roman"/>
                <w:b/>
                <w:sz w:val="20"/>
                <w:szCs w:val="20"/>
                <w:vertAlign w:val="subscript"/>
              </w:rPr>
              <w:t>44</w:t>
            </w:r>
          </w:p>
        </w:tc>
      </w:tr>
      <w:tr w:rsidR="007E20D8" w:rsidRPr="00BC58CA" w14:paraId="1FFC3036" w14:textId="77777777" w:rsidTr="00EE6E31">
        <w:tc>
          <w:tcPr>
            <w:tcW w:w="1925" w:type="dxa"/>
            <w:tcBorders>
              <w:left w:val="nil"/>
              <w:bottom w:val="nil"/>
              <w:right w:val="nil"/>
            </w:tcBorders>
          </w:tcPr>
          <w:p w14:paraId="22D0652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100</w:t>
            </w:r>
          </w:p>
        </w:tc>
        <w:tc>
          <w:tcPr>
            <w:tcW w:w="1925" w:type="dxa"/>
            <w:tcBorders>
              <w:left w:val="nil"/>
              <w:bottom w:val="nil"/>
              <w:right w:val="nil"/>
            </w:tcBorders>
          </w:tcPr>
          <w:p w14:paraId="2FC4EC6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36.90(0.22)</w:t>
            </w:r>
          </w:p>
        </w:tc>
        <w:tc>
          <w:tcPr>
            <w:tcW w:w="1926" w:type="dxa"/>
            <w:tcBorders>
              <w:left w:val="nil"/>
              <w:bottom w:val="nil"/>
              <w:right w:val="nil"/>
            </w:tcBorders>
          </w:tcPr>
          <w:p w14:paraId="30ADC21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15.45(0.23)</w:t>
            </w:r>
          </w:p>
        </w:tc>
        <w:tc>
          <w:tcPr>
            <w:tcW w:w="1926" w:type="dxa"/>
            <w:tcBorders>
              <w:left w:val="nil"/>
              <w:bottom w:val="nil"/>
              <w:right w:val="nil"/>
            </w:tcBorders>
          </w:tcPr>
          <w:p w14:paraId="14FCFA8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-46.36(0.19)</w:t>
            </w:r>
          </w:p>
        </w:tc>
        <w:tc>
          <w:tcPr>
            <w:tcW w:w="1926" w:type="dxa"/>
            <w:tcBorders>
              <w:left w:val="nil"/>
              <w:bottom w:val="nil"/>
              <w:right w:val="nil"/>
            </w:tcBorders>
          </w:tcPr>
          <w:p w14:paraId="4823C9A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-52.17(0.20)</w:t>
            </w:r>
          </w:p>
        </w:tc>
      </w:tr>
      <w:tr w:rsidR="007E20D8" w:rsidRPr="00BC58CA" w14:paraId="22406BF0" w14:textId="77777777" w:rsidTr="00EE6E31">
        <w:tc>
          <w:tcPr>
            <w:tcW w:w="1925" w:type="dxa"/>
            <w:tcBorders>
              <w:top w:val="nil"/>
              <w:left w:val="nil"/>
              <w:bottom w:val="nil"/>
              <w:right w:val="nil"/>
            </w:tcBorders>
          </w:tcPr>
          <w:p w14:paraId="28D25CF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150</w:t>
            </w:r>
          </w:p>
        </w:tc>
        <w:tc>
          <w:tcPr>
            <w:tcW w:w="1925" w:type="dxa"/>
            <w:tcBorders>
              <w:top w:val="nil"/>
              <w:left w:val="nil"/>
              <w:bottom w:val="nil"/>
              <w:right w:val="nil"/>
            </w:tcBorders>
          </w:tcPr>
          <w:p w14:paraId="29451EF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35.80(0.22)</w:t>
            </w:r>
          </w:p>
        </w:tc>
        <w:tc>
          <w:tcPr>
            <w:tcW w:w="1926" w:type="dxa"/>
            <w:tcBorders>
              <w:top w:val="nil"/>
              <w:left w:val="nil"/>
              <w:bottom w:val="nil"/>
              <w:right w:val="nil"/>
            </w:tcBorders>
          </w:tcPr>
          <w:p w14:paraId="5BC0A14C"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18.59(0.23)</w:t>
            </w:r>
          </w:p>
        </w:tc>
        <w:tc>
          <w:tcPr>
            <w:tcW w:w="1926" w:type="dxa"/>
            <w:tcBorders>
              <w:top w:val="nil"/>
              <w:left w:val="nil"/>
              <w:bottom w:val="nil"/>
              <w:right w:val="nil"/>
            </w:tcBorders>
          </w:tcPr>
          <w:p w14:paraId="07F8BEB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-46.67(0.17)</w:t>
            </w:r>
          </w:p>
        </w:tc>
        <w:tc>
          <w:tcPr>
            <w:tcW w:w="1926" w:type="dxa"/>
            <w:tcBorders>
              <w:top w:val="nil"/>
              <w:left w:val="nil"/>
              <w:bottom w:val="nil"/>
              <w:right w:val="nil"/>
            </w:tcBorders>
          </w:tcPr>
          <w:p w14:paraId="6CB97813"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-52.09(0.17)</w:t>
            </w:r>
          </w:p>
        </w:tc>
      </w:tr>
      <w:tr w:rsidR="007E20D8" w:rsidRPr="00BC58CA" w14:paraId="798628ED" w14:textId="77777777" w:rsidTr="00EE6E31">
        <w:tc>
          <w:tcPr>
            <w:tcW w:w="1925" w:type="dxa"/>
            <w:tcBorders>
              <w:top w:val="nil"/>
              <w:left w:val="nil"/>
              <w:bottom w:val="nil"/>
              <w:right w:val="nil"/>
            </w:tcBorders>
          </w:tcPr>
          <w:p w14:paraId="1C79938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200</w:t>
            </w:r>
          </w:p>
        </w:tc>
        <w:tc>
          <w:tcPr>
            <w:tcW w:w="1925" w:type="dxa"/>
            <w:tcBorders>
              <w:top w:val="nil"/>
              <w:left w:val="nil"/>
              <w:bottom w:val="nil"/>
              <w:right w:val="nil"/>
            </w:tcBorders>
          </w:tcPr>
          <w:p w14:paraId="7F1E7F5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34.13(0.23)</w:t>
            </w:r>
          </w:p>
        </w:tc>
        <w:tc>
          <w:tcPr>
            <w:tcW w:w="1926" w:type="dxa"/>
            <w:tcBorders>
              <w:top w:val="nil"/>
              <w:left w:val="nil"/>
              <w:bottom w:val="nil"/>
              <w:right w:val="nil"/>
            </w:tcBorders>
          </w:tcPr>
          <w:p w14:paraId="5008BEE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21.61(0.23)</w:t>
            </w:r>
          </w:p>
        </w:tc>
        <w:tc>
          <w:tcPr>
            <w:tcW w:w="1926" w:type="dxa"/>
            <w:tcBorders>
              <w:top w:val="nil"/>
              <w:left w:val="nil"/>
              <w:bottom w:val="nil"/>
              <w:right w:val="nil"/>
            </w:tcBorders>
          </w:tcPr>
          <w:p w14:paraId="7A9116C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-46.62(0.17)</w:t>
            </w:r>
          </w:p>
        </w:tc>
        <w:tc>
          <w:tcPr>
            <w:tcW w:w="1926" w:type="dxa"/>
            <w:tcBorders>
              <w:top w:val="nil"/>
              <w:left w:val="nil"/>
              <w:bottom w:val="nil"/>
              <w:right w:val="nil"/>
            </w:tcBorders>
          </w:tcPr>
          <w:p w14:paraId="2B230511"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-52.23 (0.17)</w:t>
            </w:r>
          </w:p>
        </w:tc>
      </w:tr>
      <w:tr w:rsidR="007E20D8" w:rsidRPr="00BC58CA" w14:paraId="62470D1E" w14:textId="77777777" w:rsidTr="00EE6E31">
        <w:tc>
          <w:tcPr>
            <w:tcW w:w="1925" w:type="dxa"/>
            <w:tcBorders>
              <w:top w:val="nil"/>
              <w:left w:val="nil"/>
              <w:bottom w:val="nil"/>
              <w:right w:val="nil"/>
            </w:tcBorders>
          </w:tcPr>
          <w:p w14:paraId="2ADCFE71"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225</w:t>
            </w:r>
          </w:p>
        </w:tc>
        <w:tc>
          <w:tcPr>
            <w:tcW w:w="1925" w:type="dxa"/>
            <w:tcBorders>
              <w:top w:val="nil"/>
              <w:left w:val="nil"/>
              <w:bottom w:val="nil"/>
              <w:right w:val="nil"/>
            </w:tcBorders>
          </w:tcPr>
          <w:p w14:paraId="7B19EFB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34.06 (0.24)</w:t>
            </w:r>
          </w:p>
        </w:tc>
        <w:tc>
          <w:tcPr>
            <w:tcW w:w="1926" w:type="dxa"/>
            <w:tcBorders>
              <w:top w:val="nil"/>
              <w:left w:val="nil"/>
              <w:bottom w:val="nil"/>
              <w:right w:val="nil"/>
            </w:tcBorders>
          </w:tcPr>
          <w:p w14:paraId="2D0E484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22.66 (0.24)</w:t>
            </w:r>
          </w:p>
        </w:tc>
        <w:tc>
          <w:tcPr>
            <w:tcW w:w="1926" w:type="dxa"/>
            <w:tcBorders>
              <w:top w:val="nil"/>
              <w:left w:val="nil"/>
              <w:bottom w:val="nil"/>
              <w:right w:val="nil"/>
            </w:tcBorders>
          </w:tcPr>
          <w:p w14:paraId="17F87F8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-46.66 (0.17)</w:t>
            </w:r>
          </w:p>
        </w:tc>
        <w:tc>
          <w:tcPr>
            <w:tcW w:w="1926" w:type="dxa"/>
            <w:tcBorders>
              <w:top w:val="nil"/>
              <w:left w:val="nil"/>
              <w:bottom w:val="nil"/>
              <w:right w:val="nil"/>
            </w:tcBorders>
          </w:tcPr>
          <w:p w14:paraId="3341117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-52.32 (0.17)</w:t>
            </w:r>
          </w:p>
        </w:tc>
      </w:tr>
      <w:tr w:rsidR="007E20D8" w:rsidRPr="00BC58CA" w14:paraId="671EFB64" w14:textId="77777777" w:rsidTr="00EE6E31">
        <w:tc>
          <w:tcPr>
            <w:tcW w:w="1925" w:type="dxa"/>
            <w:tcBorders>
              <w:top w:val="nil"/>
              <w:left w:val="nil"/>
              <w:bottom w:val="nil"/>
              <w:right w:val="nil"/>
            </w:tcBorders>
          </w:tcPr>
          <w:p w14:paraId="5ACF156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250</w:t>
            </w:r>
          </w:p>
        </w:tc>
        <w:tc>
          <w:tcPr>
            <w:tcW w:w="1925" w:type="dxa"/>
            <w:tcBorders>
              <w:top w:val="nil"/>
              <w:left w:val="nil"/>
              <w:bottom w:val="nil"/>
              <w:right w:val="nil"/>
            </w:tcBorders>
          </w:tcPr>
          <w:p w14:paraId="55752AF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33.16 (0.26)</w:t>
            </w:r>
          </w:p>
        </w:tc>
        <w:tc>
          <w:tcPr>
            <w:tcW w:w="1926" w:type="dxa"/>
            <w:tcBorders>
              <w:top w:val="nil"/>
              <w:left w:val="nil"/>
              <w:bottom w:val="nil"/>
              <w:right w:val="nil"/>
            </w:tcBorders>
          </w:tcPr>
          <w:p w14:paraId="0AFF47E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24.11 (0.27)</w:t>
            </w:r>
          </w:p>
        </w:tc>
        <w:tc>
          <w:tcPr>
            <w:tcW w:w="1926" w:type="dxa"/>
            <w:tcBorders>
              <w:top w:val="nil"/>
              <w:left w:val="nil"/>
              <w:bottom w:val="nil"/>
              <w:right w:val="nil"/>
            </w:tcBorders>
          </w:tcPr>
          <w:p w14:paraId="7E76963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-46.81 (0.19)</w:t>
            </w:r>
          </w:p>
        </w:tc>
        <w:tc>
          <w:tcPr>
            <w:tcW w:w="1926" w:type="dxa"/>
            <w:tcBorders>
              <w:top w:val="nil"/>
              <w:left w:val="nil"/>
              <w:bottom w:val="nil"/>
              <w:right w:val="nil"/>
            </w:tcBorders>
          </w:tcPr>
          <w:p w14:paraId="266E0E1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-52.46 (0.19)</w:t>
            </w:r>
          </w:p>
        </w:tc>
      </w:tr>
      <w:tr w:rsidR="007E20D8" w:rsidRPr="00BC58CA" w14:paraId="76734B28" w14:textId="77777777" w:rsidTr="00EE6E31">
        <w:tc>
          <w:tcPr>
            <w:tcW w:w="1925" w:type="dxa"/>
            <w:tcBorders>
              <w:top w:val="nil"/>
              <w:left w:val="nil"/>
              <w:bottom w:val="nil"/>
              <w:right w:val="nil"/>
            </w:tcBorders>
          </w:tcPr>
          <w:p w14:paraId="2A9F1B4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275</w:t>
            </w:r>
          </w:p>
        </w:tc>
        <w:tc>
          <w:tcPr>
            <w:tcW w:w="1925" w:type="dxa"/>
            <w:tcBorders>
              <w:top w:val="nil"/>
              <w:left w:val="nil"/>
              <w:bottom w:val="nil"/>
              <w:right w:val="nil"/>
            </w:tcBorders>
          </w:tcPr>
          <w:p w14:paraId="34E60E2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32.47 (0.35)</w:t>
            </w:r>
          </w:p>
        </w:tc>
        <w:tc>
          <w:tcPr>
            <w:tcW w:w="1926" w:type="dxa"/>
            <w:tcBorders>
              <w:top w:val="nil"/>
              <w:left w:val="nil"/>
              <w:bottom w:val="nil"/>
              <w:right w:val="nil"/>
            </w:tcBorders>
          </w:tcPr>
          <w:p w14:paraId="78B96061"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24.92 (0.36)</w:t>
            </w:r>
          </w:p>
        </w:tc>
        <w:tc>
          <w:tcPr>
            <w:tcW w:w="1926" w:type="dxa"/>
            <w:tcBorders>
              <w:top w:val="nil"/>
              <w:left w:val="nil"/>
              <w:bottom w:val="nil"/>
              <w:right w:val="nil"/>
            </w:tcBorders>
          </w:tcPr>
          <w:p w14:paraId="7AB35941"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-46.92 (0.25)</w:t>
            </w:r>
          </w:p>
        </w:tc>
        <w:tc>
          <w:tcPr>
            <w:tcW w:w="1926" w:type="dxa"/>
            <w:tcBorders>
              <w:top w:val="nil"/>
              <w:left w:val="nil"/>
              <w:bottom w:val="nil"/>
              <w:right w:val="nil"/>
            </w:tcBorders>
          </w:tcPr>
          <w:p w14:paraId="4D7401B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-52.36 (0.26)</w:t>
            </w:r>
          </w:p>
        </w:tc>
      </w:tr>
      <w:tr w:rsidR="007E20D8" w:rsidRPr="00BC58CA" w14:paraId="1624A3FA" w14:textId="77777777" w:rsidTr="00EE6E31">
        <w:tc>
          <w:tcPr>
            <w:tcW w:w="1925" w:type="dxa"/>
            <w:tcBorders>
              <w:top w:val="nil"/>
              <w:left w:val="nil"/>
              <w:bottom w:val="single" w:sz="12" w:space="0" w:color="auto"/>
              <w:right w:val="nil"/>
            </w:tcBorders>
          </w:tcPr>
          <w:p w14:paraId="401730C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300</w:t>
            </w:r>
          </w:p>
        </w:tc>
        <w:tc>
          <w:tcPr>
            <w:tcW w:w="1925" w:type="dxa"/>
            <w:tcBorders>
              <w:top w:val="nil"/>
              <w:left w:val="nil"/>
              <w:bottom w:val="single" w:sz="12" w:space="0" w:color="auto"/>
              <w:right w:val="nil"/>
            </w:tcBorders>
          </w:tcPr>
          <w:p w14:paraId="54B6DD7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31.72 (0.31)</w:t>
            </w:r>
          </w:p>
        </w:tc>
        <w:tc>
          <w:tcPr>
            <w:tcW w:w="1926" w:type="dxa"/>
            <w:tcBorders>
              <w:top w:val="nil"/>
              <w:left w:val="nil"/>
              <w:bottom w:val="single" w:sz="12" w:space="0" w:color="auto"/>
              <w:right w:val="nil"/>
            </w:tcBorders>
          </w:tcPr>
          <w:p w14:paraId="065C022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26.53 (0.32)</w:t>
            </w:r>
          </w:p>
        </w:tc>
        <w:tc>
          <w:tcPr>
            <w:tcW w:w="1926" w:type="dxa"/>
            <w:tcBorders>
              <w:top w:val="nil"/>
              <w:left w:val="nil"/>
              <w:bottom w:val="single" w:sz="12" w:space="0" w:color="auto"/>
              <w:right w:val="nil"/>
            </w:tcBorders>
          </w:tcPr>
          <w:p w14:paraId="12CAF0F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-46.30 (0.23)</w:t>
            </w:r>
          </w:p>
        </w:tc>
        <w:tc>
          <w:tcPr>
            <w:tcW w:w="1926" w:type="dxa"/>
            <w:tcBorders>
              <w:top w:val="nil"/>
              <w:left w:val="nil"/>
              <w:bottom w:val="single" w:sz="12" w:space="0" w:color="auto"/>
              <w:right w:val="nil"/>
            </w:tcBorders>
          </w:tcPr>
          <w:p w14:paraId="0E8B6EC1"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-52.79 (0.23)</w:t>
            </w:r>
          </w:p>
        </w:tc>
      </w:tr>
    </w:tbl>
    <w:p w14:paraId="16B37AB3" w14:textId="77777777" w:rsidR="007E20D8" w:rsidRPr="00BC58CA" w:rsidRDefault="007E20D8" w:rsidP="007E20D8">
      <w:pPr>
        <w:rPr>
          <w:sz w:val="20"/>
          <w:szCs w:val="20"/>
        </w:rPr>
      </w:pPr>
    </w:p>
    <w:p w14:paraId="7E76E670" w14:textId="77777777" w:rsidR="007E20D8" w:rsidRPr="00BC58CA" w:rsidRDefault="007E20D8" w:rsidP="007E20D8">
      <w:pPr>
        <w:autoSpaceDE w:val="0"/>
        <w:autoSpaceDN w:val="0"/>
        <w:adjustRightInd w:val="0"/>
        <w:spacing w:line="360" w:lineRule="auto"/>
        <w:jc w:val="both"/>
      </w:pPr>
    </w:p>
    <w:p w14:paraId="3273467B" w14:textId="77777777" w:rsidR="007E20D8" w:rsidRPr="00BC58CA" w:rsidRDefault="007E20D8" w:rsidP="007E20D8">
      <w:pPr>
        <w:autoSpaceDE w:val="0"/>
        <w:autoSpaceDN w:val="0"/>
        <w:adjustRightInd w:val="0"/>
        <w:spacing w:line="360" w:lineRule="auto"/>
        <w:jc w:val="both"/>
      </w:pPr>
    </w:p>
    <w:p w14:paraId="0B63B6D3" w14:textId="77777777" w:rsidR="007E20D8" w:rsidRPr="00BC58CA" w:rsidRDefault="007E20D8" w:rsidP="007E20D8">
      <w:pPr>
        <w:autoSpaceDE w:val="0"/>
        <w:autoSpaceDN w:val="0"/>
        <w:adjustRightInd w:val="0"/>
        <w:spacing w:line="360" w:lineRule="auto"/>
        <w:jc w:val="both"/>
      </w:pPr>
    </w:p>
    <w:p w14:paraId="0B6983D6" w14:textId="77777777" w:rsidR="007E20D8" w:rsidRPr="00BC58CA" w:rsidRDefault="007E20D8" w:rsidP="007E20D8">
      <w:pPr>
        <w:autoSpaceDE w:val="0"/>
        <w:autoSpaceDN w:val="0"/>
        <w:adjustRightInd w:val="0"/>
        <w:spacing w:line="360" w:lineRule="auto"/>
        <w:jc w:val="both"/>
      </w:pPr>
    </w:p>
    <w:p w14:paraId="3B5BBD07" w14:textId="77777777" w:rsidR="007E20D8" w:rsidRPr="00BC58CA" w:rsidRDefault="007E20D8" w:rsidP="007E20D8">
      <w:pPr>
        <w:autoSpaceDE w:val="0"/>
        <w:autoSpaceDN w:val="0"/>
        <w:adjustRightInd w:val="0"/>
        <w:spacing w:line="360" w:lineRule="auto"/>
        <w:jc w:val="both"/>
        <w:rPr>
          <w:rFonts w:ascii="Times New Roman" w:hAnsi="Times New Roman" w:cs="Times New Roman"/>
          <w:b/>
        </w:rPr>
      </w:pPr>
    </w:p>
    <w:p w14:paraId="496F9992" w14:textId="77777777" w:rsidR="007E20D8" w:rsidRPr="00BC58CA" w:rsidRDefault="007E20D8" w:rsidP="007E20D8">
      <w:pPr>
        <w:autoSpaceDE w:val="0"/>
        <w:autoSpaceDN w:val="0"/>
        <w:adjustRightInd w:val="0"/>
        <w:spacing w:line="360" w:lineRule="auto"/>
        <w:jc w:val="both"/>
        <w:rPr>
          <w:sz w:val="24"/>
          <w:szCs w:val="24"/>
        </w:rPr>
      </w:pPr>
      <w:r w:rsidRPr="00BC58CA">
        <w:rPr>
          <w:rFonts w:cs="Times New Roman"/>
          <w:b/>
          <w:bCs/>
          <w:sz w:val="24"/>
          <w:szCs w:val="24"/>
        </w:rPr>
        <w:lastRenderedPageBreak/>
        <w:t>Supplementary Table 7|</w:t>
      </w:r>
      <w:r w:rsidRPr="00BC58CA">
        <w:rPr>
          <w:rFonts w:cs="Times New Roman"/>
          <w:sz w:val="24"/>
          <w:szCs w:val="24"/>
        </w:rPr>
        <w:t xml:space="preserve"> </w:t>
      </w:r>
      <w:r w:rsidRPr="00BC58CA">
        <w:rPr>
          <w:rFonts w:cs="Times New Roman"/>
          <w:bCs/>
          <w:sz w:val="24"/>
          <w:szCs w:val="24"/>
        </w:rPr>
        <w:t>Trans torsion angles around N and B atoms at variable temperatures for BANMePh.</w:t>
      </w:r>
      <w:r w:rsidRPr="00BC58CA">
        <w:rPr>
          <w:rFonts w:cs="Times New Roman"/>
          <w:b/>
          <w:sz w:val="24"/>
          <w:szCs w:val="24"/>
        </w:rPr>
        <w:t xml:space="preserve">  </w:t>
      </w:r>
    </w:p>
    <w:tbl>
      <w:tblPr>
        <w:tblStyle w:val="TableGrid"/>
        <w:tblW w:w="0" w:type="auto"/>
        <w:tblLook w:val="04A0" w:firstRow="1" w:lastRow="0" w:firstColumn="1" w:lastColumn="0" w:noHBand="0" w:noVBand="1"/>
      </w:tblPr>
      <w:tblGrid>
        <w:gridCol w:w="1735"/>
        <w:gridCol w:w="1827"/>
        <w:gridCol w:w="1827"/>
        <w:gridCol w:w="1810"/>
        <w:gridCol w:w="1827"/>
      </w:tblGrid>
      <w:tr w:rsidR="007E20D8" w:rsidRPr="00BC58CA" w14:paraId="5ED7DF7F" w14:textId="77777777" w:rsidTr="00EE6E31">
        <w:tc>
          <w:tcPr>
            <w:tcW w:w="1925" w:type="dxa"/>
            <w:tcBorders>
              <w:top w:val="single" w:sz="12" w:space="0" w:color="auto"/>
              <w:left w:val="nil"/>
              <w:bottom w:val="single" w:sz="12" w:space="0" w:color="auto"/>
              <w:right w:val="nil"/>
            </w:tcBorders>
          </w:tcPr>
          <w:p w14:paraId="596362AF"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Temperature</w:t>
            </w:r>
          </w:p>
          <w:p w14:paraId="54CDBBF3"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(K)</w:t>
            </w:r>
          </w:p>
        </w:tc>
        <w:tc>
          <w:tcPr>
            <w:tcW w:w="1925" w:type="dxa"/>
            <w:tcBorders>
              <w:top w:val="single" w:sz="12" w:space="0" w:color="auto"/>
              <w:left w:val="nil"/>
              <w:bottom w:val="single" w:sz="12" w:space="0" w:color="auto"/>
              <w:right w:val="nil"/>
            </w:tcBorders>
          </w:tcPr>
          <w:p w14:paraId="73B03416"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49CB35E4"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0" w:dyaOrig="4903" w14:anchorId="0557F9B9">
                <v:shape id="_x0000_i1039" type="#_x0000_t75" alt="" style="width:77pt;height:85pt;mso-width-percent:0;mso-height-percent:0;mso-width-percent:0;mso-height-percent:0" o:ole="">
                  <v:imagedata r:id="rId45" o:title=""/>
                </v:shape>
                <o:OLEObject Type="Embed" ProgID="ChemDraw_x64.Document.6.0" ShapeID="_x0000_i1039" DrawAspect="Content" ObjectID="_1797929274" r:id="rId46"/>
              </w:object>
            </w:r>
          </w:p>
        </w:tc>
        <w:tc>
          <w:tcPr>
            <w:tcW w:w="1926" w:type="dxa"/>
            <w:tcBorders>
              <w:top w:val="single" w:sz="12" w:space="0" w:color="auto"/>
              <w:left w:val="nil"/>
              <w:bottom w:val="single" w:sz="12" w:space="0" w:color="auto"/>
              <w:right w:val="nil"/>
            </w:tcBorders>
          </w:tcPr>
          <w:p w14:paraId="13DF3616"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p>
          <w:p w14:paraId="752A9DB1" w14:textId="77777777" w:rsidR="007E20D8" w:rsidRPr="00BC58CA" w:rsidRDefault="005C5E87" w:rsidP="00EE6E31">
            <w:pPr>
              <w:autoSpaceDE w:val="0"/>
              <w:autoSpaceDN w:val="0"/>
              <w:adjustRightInd w:val="0"/>
              <w:spacing w:line="360" w:lineRule="auto"/>
              <w:jc w:val="center"/>
              <w:rPr>
                <w:rFonts w:cs="Times New Roman"/>
                <w:b/>
                <w:sz w:val="24"/>
                <w:szCs w:val="24"/>
              </w:rPr>
            </w:pPr>
            <w:r w:rsidRPr="00BC58CA">
              <w:rPr>
                <w:b/>
                <w:noProof/>
                <w:sz w:val="24"/>
                <w:szCs w:val="24"/>
                <w:lang w:val="it-IT"/>
              </w:rPr>
              <w:object w:dxaOrig="4310" w:dyaOrig="4903" w14:anchorId="1B13DD1D">
                <v:shape id="_x0000_i1040" type="#_x0000_t75" alt="" style="width:77pt;height:85pt;mso-width-percent:0;mso-height-percent:0;mso-width-percent:0;mso-height-percent:0" o:ole="">
                  <v:imagedata r:id="rId47" o:title=""/>
                </v:shape>
                <o:OLEObject Type="Embed" ProgID="ChemDraw_x64.Document.6.0" ShapeID="_x0000_i1040" DrawAspect="Content" ObjectID="_1797929275" r:id="rId48"/>
              </w:object>
            </w:r>
          </w:p>
        </w:tc>
        <w:tc>
          <w:tcPr>
            <w:tcW w:w="1926" w:type="dxa"/>
            <w:tcBorders>
              <w:top w:val="single" w:sz="12" w:space="0" w:color="auto"/>
              <w:left w:val="nil"/>
              <w:bottom w:val="single" w:sz="12" w:space="0" w:color="auto"/>
              <w:right w:val="nil"/>
            </w:tcBorders>
          </w:tcPr>
          <w:p w14:paraId="7EF075E0"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r w:rsidR="005C5E87" w:rsidRPr="00BC58CA">
              <w:rPr>
                <w:b/>
                <w:noProof/>
                <w:sz w:val="24"/>
                <w:szCs w:val="24"/>
                <w:lang w:val="it-IT"/>
              </w:rPr>
              <w:object w:dxaOrig="4311" w:dyaOrig="4903" w14:anchorId="64167022">
                <v:shape id="_x0000_i1041" type="#_x0000_t75" alt="" style="width:75.5pt;height:85pt;mso-width-percent:0;mso-height-percent:0;mso-width-percent:0;mso-height-percent:0" o:ole="">
                  <v:imagedata r:id="rId49" o:title=""/>
                </v:shape>
                <o:OLEObject Type="Embed" ProgID="ChemDraw_x64.Document.6.0" ShapeID="_x0000_i1041" DrawAspect="Content" ObjectID="_1797929276" r:id="rId50"/>
              </w:object>
            </w:r>
          </w:p>
        </w:tc>
        <w:tc>
          <w:tcPr>
            <w:tcW w:w="1926" w:type="dxa"/>
            <w:tcBorders>
              <w:top w:val="single" w:sz="12" w:space="0" w:color="auto"/>
              <w:left w:val="nil"/>
              <w:bottom w:val="single" w:sz="12" w:space="0" w:color="auto"/>
              <w:right w:val="nil"/>
            </w:tcBorders>
          </w:tcPr>
          <w:p w14:paraId="69E705D6" w14:textId="77777777" w:rsidR="007E20D8" w:rsidRPr="00BC58CA" w:rsidRDefault="007E20D8" w:rsidP="00EE6E31">
            <w:pPr>
              <w:autoSpaceDE w:val="0"/>
              <w:autoSpaceDN w:val="0"/>
              <w:adjustRightInd w:val="0"/>
              <w:spacing w:line="360" w:lineRule="auto"/>
              <w:jc w:val="center"/>
              <w:rPr>
                <w:rFonts w:cs="Times New Roman"/>
                <w:b/>
                <w:sz w:val="24"/>
                <w:szCs w:val="24"/>
              </w:rPr>
            </w:pPr>
            <w:r w:rsidRPr="00BC58CA">
              <w:rPr>
                <w:rFonts w:cs="Times New Roman"/>
                <w:b/>
                <w:sz w:val="24"/>
                <w:szCs w:val="24"/>
              </w:rPr>
              <w:t>Angle (°)</w:t>
            </w:r>
            <w:r w:rsidR="005C5E87" w:rsidRPr="00BC58CA">
              <w:rPr>
                <w:b/>
                <w:noProof/>
                <w:sz w:val="24"/>
                <w:szCs w:val="24"/>
                <w:lang w:val="it-IT"/>
              </w:rPr>
              <w:object w:dxaOrig="4310" w:dyaOrig="4904" w14:anchorId="4BD8B6F2">
                <v:shape id="_x0000_i1042" type="#_x0000_t75" alt="" style="width:77pt;height:86.5pt;mso-width-percent:0;mso-height-percent:0;mso-width-percent:0;mso-height-percent:0" o:ole="">
                  <v:imagedata r:id="rId51" o:title=""/>
                </v:shape>
                <o:OLEObject Type="Embed" ProgID="ChemDraw_x64.Document.6.0" ShapeID="_x0000_i1042" DrawAspect="Content" ObjectID="_1797929277" r:id="rId52"/>
              </w:object>
            </w:r>
          </w:p>
        </w:tc>
      </w:tr>
      <w:tr w:rsidR="007E20D8" w:rsidRPr="00BC58CA" w14:paraId="6BC95FE9" w14:textId="77777777" w:rsidTr="00EE6E31">
        <w:tc>
          <w:tcPr>
            <w:tcW w:w="9628" w:type="dxa"/>
            <w:gridSpan w:val="5"/>
            <w:tcBorders>
              <w:top w:val="single" w:sz="12" w:space="0" w:color="auto"/>
              <w:left w:val="nil"/>
              <w:bottom w:val="nil"/>
              <w:right w:val="nil"/>
            </w:tcBorders>
          </w:tcPr>
          <w:p w14:paraId="1AA5F58A"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Molecule 1</w:t>
            </w:r>
          </w:p>
        </w:tc>
      </w:tr>
      <w:tr w:rsidR="007E20D8" w:rsidRPr="00BC58CA" w14:paraId="1BFF12A9" w14:textId="77777777" w:rsidTr="00EE6E31">
        <w:tc>
          <w:tcPr>
            <w:tcW w:w="1925" w:type="dxa"/>
            <w:tcBorders>
              <w:top w:val="nil"/>
              <w:left w:val="nil"/>
              <w:bottom w:val="nil"/>
              <w:right w:val="nil"/>
            </w:tcBorders>
          </w:tcPr>
          <w:p w14:paraId="27715100" w14:textId="77777777" w:rsidR="007E20D8" w:rsidRPr="00BC58CA" w:rsidRDefault="007E20D8" w:rsidP="00EE6E31">
            <w:pPr>
              <w:autoSpaceDE w:val="0"/>
              <w:autoSpaceDN w:val="0"/>
              <w:adjustRightInd w:val="0"/>
              <w:spacing w:line="360" w:lineRule="auto"/>
              <w:jc w:val="center"/>
              <w:rPr>
                <w:rFonts w:cs="Times New Roman"/>
                <w:sz w:val="20"/>
                <w:szCs w:val="20"/>
              </w:rPr>
            </w:pPr>
          </w:p>
        </w:tc>
        <w:tc>
          <w:tcPr>
            <w:tcW w:w="1925" w:type="dxa"/>
            <w:tcBorders>
              <w:top w:val="nil"/>
              <w:left w:val="nil"/>
              <w:bottom w:val="nil"/>
              <w:right w:val="nil"/>
            </w:tcBorders>
          </w:tcPr>
          <w:p w14:paraId="413D4172"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1</w:t>
            </w:r>
            <w:r w:rsidRPr="00BC58CA">
              <w:rPr>
                <w:rFonts w:cs="Times New Roman"/>
                <w:b/>
                <w:sz w:val="20"/>
                <w:szCs w:val="20"/>
              </w:rPr>
              <w:t>N</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7</w:t>
            </w:r>
            <w:r w:rsidRPr="00BC58CA">
              <w:rPr>
                <w:rFonts w:cs="Times New Roman"/>
                <w:b/>
                <w:sz w:val="20"/>
                <w:szCs w:val="20"/>
              </w:rPr>
              <w:t>C</w:t>
            </w:r>
            <w:r w:rsidRPr="00BC58CA">
              <w:rPr>
                <w:rFonts w:cs="Times New Roman"/>
                <w:b/>
                <w:sz w:val="20"/>
                <w:szCs w:val="20"/>
                <w:vertAlign w:val="subscript"/>
              </w:rPr>
              <w:t>12</w:t>
            </w:r>
          </w:p>
        </w:tc>
        <w:tc>
          <w:tcPr>
            <w:tcW w:w="1926" w:type="dxa"/>
            <w:tcBorders>
              <w:top w:val="nil"/>
              <w:left w:val="nil"/>
              <w:bottom w:val="nil"/>
              <w:right w:val="nil"/>
            </w:tcBorders>
          </w:tcPr>
          <w:p w14:paraId="66048116"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13</w:t>
            </w:r>
            <w:r w:rsidRPr="00BC58CA">
              <w:rPr>
                <w:rFonts w:cs="Times New Roman"/>
                <w:b/>
                <w:sz w:val="20"/>
                <w:szCs w:val="20"/>
              </w:rPr>
              <w:t>N</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7</w:t>
            </w:r>
            <w:r w:rsidRPr="00BC58CA">
              <w:rPr>
                <w:rFonts w:cs="Times New Roman"/>
                <w:b/>
                <w:sz w:val="20"/>
                <w:szCs w:val="20"/>
              </w:rPr>
              <w:t>C</w:t>
            </w:r>
            <w:r w:rsidRPr="00BC58CA">
              <w:rPr>
                <w:rFonts w:cs="Times New Roman"/>
                <w:b/>
                <w:sz w:val="20"/>
                <w:szCs w:val="20"/>
                <w:vertAlign w:val="subscript"/>
              </w:rPr>
              <w:t>8</w:t>
            </w:r>
          </w:p>
        </w:tc>
        <w:tc>
          <w:tcPr>
            <w:tcW w:w="1926" w:type="dxa"/>
            <w:tcBorders>
              <w:top w:val="nil"/>
              <w:left w:val="nil"/>
              <w:bottom w:val="nil"/>
              <w:right w:val="nil"/>
            </w:tcBorders>
          </w:tcPr>
          <w:p w14:paraId="55D91E8E"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15</w:t>
            </w:r>
            <w:r w:rsidRPr="00BC58CA">
              <w:rPr>
                <w:rFonts w:cs="Times New Roman"/>
                <w:b/>
                <w:sz w:val="20"/>
                <w:szCs w:val="20"/>
              </w:rPr>
              <w:t>B</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10</w:t>
            </w:r>
            <w:r w:rsidRPr="00BC58CA">
              <w:rPr>
                <w:rFonts w:cs="Times New Roman"/>
                <w:b/>
                <w:sz w:val="20"/>
                <w:szCs w:val="20"/>
              </w:rPr>
              <w:t>C</w:t>
            </w:r>
            <w:r w:rsidRPr="00BC58CA">
              <w:rPr>
                <w:rFonts w:cs="Times New Roman"/>
                <w:b/>
                <w:sz w:val="20"/>
                <w:szCs w:val="20"/>
                <w:vertAlign w:val="subscript"/>
              </w:rPr>
              <w:t>9</w:t>
            </w:r>
          </w:p>
        </w:tc>
        <w:tc>
          <w:tcPr>
            <w:tcW w:w="1926" w:type="dxa"/>
            <w:tcBorders>
              <w:top w:val="nil"/>
              <w:left w:val="nil"/>
              <w:bottom w:val="nil"/>
              <w:right w:val="nil"/>
            </w:tcBorders>
          </w:tcPr>
          <w:p w14:paraId="05760734"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22</w:t>
            </w:r>
            <w:r w:rsidRPr="00BC58CA">
              <w:rPr>
                <w:rFonts w:cs="Times New Roman"/>
                <w:b/>
                <w:sz w:val="20"/>
                <w:szCs w:val="20"/>
              </w:rPr>
              <w:t>B</w:t>
            </w:r>
            <w:r w:rsidRPr="00BC58CA">
              <w:rPr>
                <w:rFonts w:cs="Times New Roman"/>
                <w:b/>
                <w:sz w:val="20"/>
                <w:szCs w:val="20"/>
                <w:vertAlign w:val="subscript"/>
              </w:rPr>
              <w:t>1</w:t>
            </w:r>
            <w:r w:rsidRPr="00BC58CA">
              <w:rPr>
                <w:rFonts w:cs="Times New Roman"/>
                <w:b/>
                <w:sz w:val="20"/>
                <w:szCs w:val="20"/>
              </w:rPr>
              <w:t>C</w:t>
            </w:r>
            <w:r w:rsidRPr="00BC58CA">
              <w:rPr>
                <w:rFonts w:cs="Times New Roman"/>
                <w:b/>
                <w:sz w:val="20"/>
                <w:szCs w:val="20"/>
                <w:vertAlign w:val="subscript"/>
              </w:rPr>
              <w:t>10</w:t>
            </w:r>
            <w:r w:rsidRPr="00BC58CA">
              <w:rPr>
                <w:rFonts w:cs="Times New Roman"/>
                <w:b/>
                <w:sz w:val="20"/>
                <w:szCs w:val="20"/>
              </w:rPr>
              <w:t>C</w:t>
            </w:r>
            <w:r w:rsidRPr="00BC58CA">
              <w:rPr>
                <w:rFonts w:cs="Times New Roman"/>
                <w:b/>
                <w:sz w:val="20"/>
                <w:szCs w:val="20"/>
                <w:vertAlign w:val="subscript"/>
              </w:rPr>
              <w:t>11</w:t>
            </w:r>
          </w:p>
        </w:tc>
      </w:tr>
      <w:tr w:rsidR="007E20D8" w:rsidRPr="00BC58CA" w14:paraId="033A65BB" w14:textId="77777777" w:rsidTr="00EE6E31">
        <w:tc>
          <w:tcPr>
            <w:tcW w:w="1925" w:type="dxa"/>
            <w:tcBorders>
              <w:left w:val="nil"/>
              <w:bottom w:val="nil"/>
              <w:right w:val="nil"/>
            </w:tcBorders>
          </w:tcPr>
          <w:p w14:paraId="237B9CC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100</w:t>
            </w:r>
          </w:p>
        </w:tc>
        <w:tc>
          <w:tcPr>
            <w:tcW w:w="1925" w:type="dxa"/>
            <w:tcBorders>
              <w:left w:val="nil"/>
              <w:bottom w:val="nil"/>
              <w:right w:val="nil"/>
            </w:tcBorders>
          </w:tcPr>
          <w:p w14:paraId="583A981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-156.54(0.14)</w:t>
            </w:r>
          </w:p>
        </w:tc>
        <w:tc>
          <w:tcPr>
            <w:tcW w:w="1926" w:type="dxa"/>
            <w:tcBorders>
              <w:left w:val="nil"/>
              <w:bottom w:val="nil"/>
              <w:right w:val="nil"/>
            </w:tcBorders>
          </w:tcPr>
          <w:p w14:paraId="5AEAB39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-165.80(0.14)</w:t>
            </w:r>
          </w:p>
        </w:tc>
        <w:tc>
          <w:tcPr>
            <w:tcW w:w="1926" w:type="dxa"/>
            <w:tcBorders>
              <w:left w:val="nil"/>
              <w:bottom w:val="nil"/>
              <w:right w:val="nil"/>
            </w:tcBorders>
          </w:tcPr>
          <w:p w14:paraId="78F81831"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128.10(0.14)</w:t>
            </w:r>
          </w:p>
        </w:tc>
        <w:tc>
          <w:tcPr>
            <w:tcW w:w="1926" w:type="dxa"/>
            <w:tcBorders>
              <w:left w:val="nil"/>
              <w:bottom w:val="nil"/>
              <w:right w:val="nil"/>
            </w:tcBorders>
          </w:tcPr>
          <w:p w14:paraId="60C5116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133.21(0.15)</w:t>
            </w:r>
          </w:p>
        </w:tc>
      </w:tr>
      <w:tr w:rsidR="007E20D8" w:rsidRPr="00BC58CA" w14:paraId="40625096" w14:textId="77777777" w:rsidTr="00EE6E31">
        <w:tc>
          <w:tcPr>
            <w:tcW w:w="1925" w:type="dxa"/>
            <w:tcBorders>
              <w:top w:val="nil"/>
              <w:left w:val="nil"/>
              <w:bottom w:val="nil"/>
              <w:right w:val="nil"/>
            </w:tcBorders>
          </w:tcPr>
          <w:p w14:paraId="725D765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150</w:t>
            </w:r>
          </w:p>
        </w:tc>
        <w:tc>
          <w:tcPr>
            <w:tcW w:w="1925" w:type="dxa"/>
            <w:tcBorders>
              <w:top w:val="nil"/>
              <w:left w:val="nil"/>
              <w:bottom w:val="nil"/>
              <w:right w:val="nil"/>
            </w:tcBorders>
          </w:tcPr>
          <w:p w14:paraId="06911B4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-156.62(0.13)</w:t>
            </w:r>
          </w:p>
        </w:tc>
        <w:tc>
          <w:tcPr>
            <w:tcW w:w="1926" w:type="dxa"/>
            <w:tcBorders>
              <w:top w:val="nil"/>
              <w:left w:val="nil"/>
              <w:bottom w:val="nil"/>
              <w:right w:val="nil"/>
            </w:tcBorders>
          </w:tcPr>
          <w:p w14:paraId="07CF79F0" w14:textId="77777777" w:rsidR="007E20D8" w:rsidRPr="00BC58CA" w:rsidRDefault="007E20D8" w:rsidP="00EE6E31">
            <w:pPr>
              <w:tabs>
                <w:tab w:val="center" w:pos="855"/>
              </w:tabs>
              <w:autoSpaceDE w:val="0"/>
              <w:autoSpaceDN w:val="0"/>
              <w:adjustRightInd w:val="0"/>
              <w:spacing w:line="360" w:lineRule="auto"/>
              <w:jc w:val="center"/>
              <w:rPr>
                <w:rFonts w:cs="Times New Roman"/>
                <w:sz w:val="20"/>
                <w:szCs w:val="20"/>
              </w:rPr>
            </w:pPr>
            <w:r w:rsidRPr="00BC58CA">
              <w:rPr>
                <w:rFonts w:cs="Times New Roman"/>
                <w:sz w:val="20"/>
                <w:szCs w:val="20"/>
              </w:rPr>
              <w:t>-165.03(0.14)</w:t>
            </w:r>
          </w:p>
        </w:tc>
        <w:tc>
          <w:tcPr>
            <w:tcW w:w="1926" w:type="dxa"/>
            <w:tcBorders>
              <w:top w:val="nil"/>
              <w:left w:val="nil"/>
              <w:bottom w:val="nil"/>
              <w:right w:val="nil"/>
            </w:tcBorders>
          </w:tcPr>
          <w:p w14:paraId="3D85A03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127.81(0.13)</w:t>
            </w:r>
          </w:p>
        </w:tc>
        <w:tc>
          <w:tcPr>
            <w:tcW w:w="1926" w:type="dxa"/>
            <w:tcBorders>
              <w:top w:val="nil"/>
              <w:left w:val="nil"/>
              <w:bottom w:val="nil"/>
              <w:right w:val="nil"/>
            </w:tcBorders>
          </w:tcPr>
          <w:p w14:paraId="4A5F2D8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132.95(0.13)</w:t>
            </w:r>
          </w:p>
        </w:tc>
      </w:tr>
      <w:tr w:rsidR="007E20D8" w:rsidRPr="00BC58CA" w14:paraId="206FE6ED" w14:textId="77777777" w:rsidTr="00EE6E31">
        <w:tc>
          <w:tcPr>
            <w:tcW w:w="1925" w:type="dxa"/>
            <w:tcBorders>
              <w:top w:val="nil"/>
              <w:left w:val="nil"/>
              <w:bottom w:val="nil"/>
              <w:right w:val="nil"/>
            </w:tcBorders>
          </w:tcPr>
          <w:p w14:paraId="16BA5B5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200</w:t>
            </w:r>
          </w:p>
        </w:tc>
        <w:tc>
          <w:tcPr>
            <w:tcW w:w="1925" w:type="dxa"/>
            <w:tcBorders>
              <w:top w:val="nil"/>
              <w:left w:val="nil"/>
              <w:bottom w:val="nil"/>
              <w:right w:val="nil"/>
            </w:tcBorders>
          </w:tcPr>
          <w:p w14:paraId="064EF213"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-157.18(0.13)</w:t>
            </w:r>
          </w:p>
        </w:tc>
        <w:tc>
          <w:tcPr>
            <w:tcW w:w="1926" w:type="dxa"/>
            <w:tcBorders>
              <w:top w:val="nil"/>
              <w:left w:val="nil"/>
              <w:bottom w:val="nil"/>
              <w:right w:val="nil"/>
            </w:tcBorders>
          </w:tcPr>
          <w:p w14:paraId="1DA971BC"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-163.62(0.15)</w:t>
            </w:r>
          </w:p>
        </w:tc>
        <w:tc>
          <w:tcPr>
            <w:tcW w:w="1926" w:type="dxa"/>
            <w:tcBorders>
              <w:top w:val="nil"/>
              <w:left w:val="nil"/>
              <w:bottom w:val="nil"/>
              <w:right w:val="nil"/>
            </w:tcBorders>
          </w:tcPr>
          <w:p w14:paraId="087D00E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127.59(0.13)</w:t>
            </w:r>
          </w:p>
        </w:tc>
        <w:tc>
          <w:tcPr>
            <w:tcW w:w="1926" w:type="dxa"/>
            <w:tcBorders>
              <w:top w:val="nil"/>
              <w:left w:val="nil"/>
              <w:bottom w:val="nil"/>
              <w:right w:val="nil"/>
            </w:tcBorders>
          </w:tcPr>
          <w:p w14:paraId="3E9976D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133.20(0.13)</w:t>
            </w:r>
          </w:p>
        </w:tc>
      </w:tr>
      <w:tr w:rsidR="007E20D8" w:rsidRPr="00BC58CA" w14:paraId="10D63491" w14:textId="77777777" w:rsidTr="00EE6E31">
        <w:tc>
          <w:tcPr>
            <w:tcW w:w="1925" w:type="dxa"/>
            <w:tcBorders>
              <w:top w:val="nil"/>
              <w:left w:val="nil"/>
              <w:bottom w:val="nil"/>
              <w:right w:val="nil"/>
            </w:tcBorders>
          </w:tcPr>
          <w:p w14:paraId="7FFAD20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225</w:t>
            </w:r>
          </w:p>
        </w:tc>
        <w:tc>
          <w:tcPr>
            <w:tcW w:w="1925" w:type="dxa"/>
            <w:tcBorders>
              <w:top w:val="nil"/>
              <w:left w:val="nil"/>
              <w:bottom w:val="nil"/>
              <w:right w:val="nil"/>
            </w:tcBorders>
          </w:tcPr>
          <w:p w14:paraId="5457949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-157.32 (0.14)</w:t>
            </w:r>
          </w:p>
        </w:tc>
        <w:tc>
          <w:tcPr>
            <w:tcW w:w="1926" w:type="dxa"/>
            <w:tcBorders>
              <w:top w:val="nil"/>
              <w:left w:val="nil"/>
              <w:bottom w:val="nil"/>
              <w:right w:val="nil"/>
            </w:tcBorders>
          </w:tcPr>
          <w:p w14:paraId="3EECDE2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-162.81 (0.16)</w:t>
            </w:r>
          </w:p>
        </w:tc>
        <w:tc>
          <w:tcPr>
            <w:tcW w:w="1926" w:type="dxa"/>
            <w:tcBorders>
              <w:top w:val="nil"/>
              <w:left w:val="nil"/>
              <w:bottom w:val="nil"/>
              <w:right w:val="nil"/>
            </w:tcBorders>
          </w:tcPr>
          <w:p w14:paraId="2012F12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127.58 (0.13)</w:t>
            </w:r>
          </w:p>
        </w:tc>
        <w:tc>
          <w:tcPr>
            <w:tcW w:w="1926" w:type="dxa"/>
            <w:tcBorders>
              <w:top w:val="nil"/>
              <w:left w:val="nil"/>
              <w:bottom w:val="nil"/>
              <w:right w:val="nil"/>
            </w:tcBorders>
          </w:tcPr>
          <w:p w14:paraId="11B967F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133.01 (0.13)</w:t>
            </w:r>
          </w:p>
        </w:tc>
      </w:tr>
      <w:tr w:rsidR="007E20D8" w:rsidRPr="00BC58CA" w14:paraId="18EC5544" w14:textId="77777777" w:rsidTr="00EE6E31">
        <w:tc>
          <w:tcPr>
            <w:tcW w:w="1925" w:type="dxa"/>
            <w:tcBorders>
              <w:top w:val="nil"/>
              <w:left w:val="nil"/>
              <w:bottom w:val="nil"/>
              <w:right w:val="nil"/>
            </w:tcBorders>
          </w:tcPr>
          <w:p w14:paraId="04AB5D3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250</w:t>
            </w:r>
          </w:p>
        </w:tc>
        <w:tc>
          <w:tcPr>
            <w:tcW w:w="1925" w:type="dxa"/>
            <w:tcBorders>
              <w:top w:val="nil"/>
              <w:left w:val="nil"/>
              <w:bottom w:val="nil"/>
              <w:right w:val="nil"/>
            </w:tcBorders>
          </w:tcPr>
          <w:p w14:paraId="3D24E0B3"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-157.10 (0.15)</w:t>
            </w:r>
          </w:p>
        </w:tc>
        <w:tc>
          <w:tcPr>
            <w:tcW w:w="1926" w:type="dxa"/>
            <w:tcBorders>
              <w:top w:val="nil"/>
              <w:left w:val="nil"/>
              <w:bottom w:val="nil"/>
              <w:right w:val="nil"/>
            </w:tcBorders>
          </w:tcPr>
          <w:p w14:paraId="4ACD105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-162.31 (0.18)</w:t>
            </w:r>
          </w:p>
        </w:tc>
        <w:tc>
          <w:tcPr>
            <w:tcW w:w="1926" w:type="dxa"/>
            <w:tcBorders>
              <w:top w:val="nil"/>
              <w:left w:val="nil"/>
              <w:bottom w:val="nil"/>
              <w:right w:val="nil"/>
            </w:tcBorders>
          </w:tcPr>
          <w:p w14:paraId="37F7AC5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127.43 (0.14)</w:t>
            </w:r>
          </w:p>
        </w:tc>
        <w:tc>
          <w:tcPr>
            <w:tcW w:w="1926" w:type="dxa"/>
            <w:tcBorders>
              <w:top w:val="nil"/>
              <w:left w:val="nil"/>
              <w:bottom w:val="nil"/>
              <w:right w:val="nil"/>
            </w:tcBorders>
          </w:tcPr>
          <w:p w14:paraId="339C942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133.08 (0.14)</w:t>
            </w:r>
          </w:p>
        </w:tc>
      </w:tr>
      <w:tr w:rsidR="007E20D8" w:rsidRPr="00BC58CA" w14:paraId="076A2AF2" w14:textId="77777777" w:rsidTr="00EE6E31">
        <w:tc>
          <w:tcPr>
            <w:tcW w:w="1925" w:type="dxa"/>
            <w:tcBorders>
              <w:top w:val="nil"/>
              <w:left w:val="nil"/>
              <w:bottom w:val="nil"/>
              <w:right w:val="nil"/>
            </w:tcBorders>
          </w:tcPr>
          <w:p w14:paraId="3D8FD4E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275</w:t>
            </w:r>
          </w:p>
        </w:tc>
        <w:tc>
          <w:tcPr>
            <w:tcW w:w="1925" w:type="dxa"/>
            <w:tcBorders>
              <w:top w:val="nil"/>
              <w:left w:val="nil"/>
              <w:bottom w:val="nil"/>
              <w:right w:val="nil"/>
            </w:tcBorders>
          </w:tcPr>
          <w:p w14:paraId="51E7EC39"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-157.16 (0.21)</w:t>
            </w:r>
          </w:p>
        </w:tc>
        <w:tc>
          <w:tcPr>
            <w:tcW w:w="1926" w:type="dxa"/>
            <w:tcBorders>
              <w:top w:val="nil"/>
              <w:left w:val="nil"/>
              <w:bottom w:val="nil"/>
              <w:right w:val="nil"/>
            </w:tcBorders>
          </w:tcPr>
          <w:p w14:paraId="495E310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-161.63 (0.24)</w:t>
            </w:r>
          </w:p>
        </w:tc>
        <w:tc>
          <w:tcPr>
            <w:tcW w:w="1926" w:type="dxa"/>
            <w:tcBorders>
              <w:top w:val="nil"/>
              <w:left w:val="nil"/>
              <w:bottom w:val="nil"/>
              <w:right w:val="nil"/>
            </w:tcBorders>
          </w:tcPr>
          <w:p w14:paraId="3D8BD01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127.40 (0.20)</w:t>
            </w:r>
          </w:p>
        </w:tc>
        <w:tc>
          <w:tcPr>
            <w:tcW w:w="1926" w:type="dxa"/>
            <w:tcBorders>
              <w:top w:val="nil"/>
              <w:left w:val="nil"/>
              <w:bottom w:val="nil"/>
              <w:right w:val="nil"/>
            </w:tcBorders>
          </w:tcPr>
          <w:p w14:paraId="37BA76B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133.21 (0.20)</w:t>
            </w:r>
          </w:p>
        </w:tc>
      </w:tr>
      <w:tr w:rsidR="007E20D8" w:rsidRPr="00BC58CA" w14:paraId="304F11A0" w14:textId="77777777" w:rsidTr="00EE6E31">
        <w:tc>
          <w:tcPr>
            <w:tcW w:w="1925" w:type="dxa"/>
            <w:tcBorders>
              <w:top w:val="nil"/>
              <w:left w:val="nil"/>
              <w:bottom w:val="single" w:sz="4" w:space="0" w:color="auto"/>
              <w:right w:val="nil"/>
            </w:tcBorders>
          </w:tcPr>
          <w:p w14:paraId="0EFE4A2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300</w:t>
            </w:r>
          </w:p>
        </w:tc>
        <w:tc>
          <w:tcPr>
            <w:tcW w:w="1925" w:type="dxa"/>
            <w:tcBorders>
              <w:top w:val="nil"/>
              <w:left w:val="nil"/>
              <w:bottom w:val="single" w:sz="4" w:space="0" w:color="auto"/>
              <w:right w:val="nil"/>
            </w:tcBorders>
          </w:tcPr>
          <w:p w14:paraId="4C70660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-157.00 (0.18)</w:t>
            </w:r>
          </w:p>
        </w:tc>
        <w:tc>
          <w:tcPr>
            <w:tcW w:w="1926" w:type="dxa"/>
            <w:tcBorders>
              <w:top w:val="nil"/>
              <w:left w:val="nil"/>
              <w:bottom w:val="single" w:sz="4" w:space="0" w:color="auto"/>
              <w:right w:val="nil"/>
            </w:tcBorders>
          </w:tcPr>
          <w:p w14:paraId="0F0717E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-161.03 (0.22)</w:t>
            </w:r>
          </w:p>
        </w:tc>
        <w:tc>
          <w:tcPr>
            <w:tcW w:w="1926" w:type="dxa"/>
            <w:tcBorders>
              <w:top w:val="nil"/>
              <w:left w:val="nil"/>
              <w:bottom w:val="single" w:sz="4" w:space="0" w:color="auto"/>
              <w:right w:val="nil"/>
            </w:tcBorders>
          </w:tcPr>
          <w:p w14:paraId="1E2CA7F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127.56 (0.18)</w:t>
            </w:r>
          </w:p>
        </w:tc>
        <w:tc>
          <w:tcPr>
            <w:tcW w:w="1926" w:type="dxa"/>
            <w:tcBorders>
              <w:top w:val="nil"/>
              <w:left w:val="nil"/>
              <w:bottom w:val="single" w:sz="4" w:space="0" w:color="auto"/>
              <w:right w:val="nil"/>
            </w:tcBorders>
          </w:tcPr>
          <w:p w14:paraId="3234D7F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133.20 (0.18)</w:t>
            </w:r>
          </w:p>
        </w:tc>
      </w:tr>
      <w:tr w:rsidR="007E20D8" w:rsidRPr="00BC58CA" w14:paraId="6C380D62" w14:textId="77777777" w:rsidTr="00EE6E31">
        <w:tc>
          <w:tcPr>
            <w:tcW w:w="9628" w:type="dxa"/>
            <w:gridSpan w:val="5"/>
            <w:tcBorders>
              <w:left w:val="nil"/>
              <w:bottom w:val="nil"/>
              <w:right w:val="nil"/>
            </w:tcBorders>
          </w:tcPr>
          <w:p w14:paraId="6464059C"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Molecule 2</w:t>
            </w:r>
          </w:p>
        </w:tc>
      </w:tr>
      <w:tr w:rsidR="007E20D8" w:rsidRPr="00BC58CA" w14:paraId="315D3345" w14:textId="77777777" w:rsidTr="00EE6E31">
        <w:tc>
          <w:tcPr>
            <w:tcW w:w="1925" w:type="dxa"/>
            <w:tcBorders>
              <w:top w:val="nil"/>
              <w:left w:val="nil"/>
              <w:bottom w:val="single" w:sz="4" w:space="0" w:color="auto"/>
              <w:right w:val="nil"/>
            </w:tcBorders>
          </w:tcPr>
          <w:p w14:paraId="3D664F07" w14:textId="77777777" w:rsidR="007E20D8" w:rsidRPr="00BC58CA" w:rsidRDefault="007E20D8" w:rsidP="00EE6E31">
            <w:pPr>
              <w:autoSpaceDE w:val="0"/>
              <w:autoSpaceDN w:val="0"/>
              <w:adjustRightInd w:val="0"/>
              <w:spacing w:line="360" w:lineRule="auto"/>
              <w:jc w:val="center"/>
              <w:rPr>
                <w:rFonts w:cs="Times New Roman"/>
                <w:sz w:val="20"/>
                <w:szCs w:val="20"/>
              </w:rPr>
            </w:pPr>
          </w:p>
        </w:tc>
        <w:tc>
          <w:tcPr>
            <w:tcW w:w="1925" w:type="dxa"/>
            <w:tcBorders>
              <w:top w:val="nil"/>
              <w:left w:val="nil"/>
              <w:bottom w:val="single" w:sz="4" w:space="0" w:color="auto"/>
              <w:right w:val="nil"/>
            </w:tcBorders>
          </w:tcPr>
          <w:p w14:paraId="18F2A513"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46</w:t>
            </w:r>
            <w:r w:rsidRPr="00BC58CA">
              <w:rPr>
                <w:rFonts w:cs="Times New Roman"/>
                <w:b/>
                <w:sz w:val="20"/>
                <w:szCs w:val="20"/>
              </w:rPr>
              <w:t>N</w:t>
            </w:r>
            <w:r w:rsidRPr="00BC58CA">
              <w:rPr>
                <w:rFonts w:cs="Times New Roman"/>
                <w:b/>
                <w:sz w:val="20"/>
                <w:szCs w:val="20"/>
                <w:vertAlign w:val="subscript"/>
              </w:rPr>
              <w:t>2</w:t>
            </w:r>
            <w:r w:rsidRPr="00BC58CA">
              <w:rPr>
                <w:rFonts w:cs="Times New Roman"/>
                <w:b/>
                <w:sz w:val="20"/>
                <w:szCs w:val="20"/>
              </w:rPr>
              <w:t>C</w:t>
            </w:r>
            <w:r w:rsidRPr="00BC58CA">
              <w:rPr>
                <w:rFonts w:cs="Times New Roman"/>
                <w:b/>
                <w:sz w:val="20"/>
                <w:szCs w:val="20"/>
                <w:vertAlign w:val="subscript"/>
              </w:rPr>
              <w:t>40</w:t>
            </w:r>
            <w:r w:rsidRPr="00BC58CA">
              <w:rPr>
                <w:rFonts w:cs="Times New Roman"/>
                <w:b/>
                <w:sz w:val="20"/>
                <w:szCs w:val="20"/>
              </w:rPr>
              <w:t>C</w:t>
            </w:r>
            <w:r w:rsidRPr="00BC58CA">
              <w:rPr>
                <w:rFonts w:cs="Times New Roman"/>
                <w:b/>
                <w:sz w:val="20"/>
                <w:szCs w:val="20"/>
                <w:vertAlign w:val="subscript"/>
              </w:rPr>
              <w:t>41</w:t>
            </w:r>
          </w:p>
        </w:tc>
        <w:tc>
          <w:tcPr>
            <w:tcW w:w="1926" w:type="dxa"/>
            <w:tcBorders>
              <w:top w:val="nil"/>
              <w:left w:val="nil"/>
              <w:bottom w:val="single" w:sz="4" w:space="0" w:color="auto"/>
              <w:right w:val="nil"/>
            </w:tcBorders>
          </w:tcPr>
          <w:p w14:paraId="2FB3821A"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34</w:t>
            </w:r>
            <w:r w:rsidRPr="00BC58CA">
              <w:rPr>
                <w:rFonts w:cs="Times New Roman"/>
                <w:b/>
                <w:sz w:val="20"/>
                <w:szCs w:val="20"/>
              </w:rPr>
              <w:t>N</w:t>
            </w:r>
            <w:r w:rsidRPr="00BC58CA">
              <w:rPr>
                <w:rFonts w:cs="Times New Roman"/>
                <w:b/>
                <w:sz w:val="20"/>
                <w:szCs w:val="20"/>
                <w:vertAlign w:val="subscript"/>
              </w:rPr>
              <w:t>2</w:t>
            </w:r>
            <w:r w:rsidRPr="00BC58CA">
              <w:rPr>
                <w:rFonts w:cs="Times New Roman"/>
                <w:b/>
                <w:sz w:val="20"/>
                <w:szCs w:val="20"/>
              </w:rPr>
              <w:t>C</w:t>
            </w:r>
            <w:r w:rsidRPr="00BC58CA">
              <w:rPr>
                <w:rFonts w:cs="Times New Roman"/>
                <w:b/>
                <w:sz w:val="20"/>
                <w:szCs w:val="20"/>
                <w:vertAlign w:val="subscript"/>
              </w:rPr>
              <w:t>40</w:t>
            </w:r>
            <w:r w:rsidRPr="00BC58CA">
              <w:rPr>
                <w:rFonts w:cs="Times New Roman"/>
                <w:b/>
                <w:sz w:val="20"/>
                <w:szCs w:val="20"/>
              </w:rPr>
              <w:t>C</w:t>
            </w:r>
            <w:r w:rsidRPr="00BC58CA">
              <w:rPr>
                <w:rFonts w:cs="Times New Roman"/>
                <w:b/>
                <w:sz w:val="20"/>
                <w:szCs w:val="20"/>
                <w:vertAlign w:val="subscript"/>
              </w:rPr>
              <w:t>45</w:t>
            </w:r>
          </w:p>
        </w:tc>
        <w:tc>
          <w:tcPr>
            <w:tcW w:w="1926" w:type="dxa"/>
            <w:tcBorders>
              <w:top w:val="nil"/>
              <w:left w:val="nil"/>
              <w:bottom w:val="single" w:sz="4" w:space="0" w:color="auto"/>
              <w:right w:val="nil"/>
            </w:tcBorders>
          </w:tcPr>
          <w:p w14:paraId="1492DBC4"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55</w:t>
            </w:r>
            <w:r w:rsidRPr="00BC58CA">
              <w:rPr>
                <w:rFonts w:cs="Times New Roman"/>
                <w:b/>
                <w:sz w:val="20"/>
                <w:szCs w:val="20"/>
              </w:rPr>
              <w:t>B</w:t>
            </w:r>
            <w:r w:rsidRPr="00BC58CA">
              <w:rPr>
                <w:rFonts w:cs="Times New Roman"/>
                <w:b/>
                <w:sz w:val="20"/>
                <w:szCs w:val="20"/>
                <w:vertAlign w:val="subscript"/>
              </w:rPr>
              <w:t>2</w:t>
            </w:r>
            <w:r w:rsidRPr="00BC58CA">
              <w:rPr>
                <w:rFonts w:cs="Times New Roman"/>
                <w:b/>
                <w:sz w:val="20"/>
                <w:szCs w:val="20"/>
              </w:rPr>
              <w:t>C</w:t>
            </w:r>
            <w:r w:rsidRPr="00BC58CA">
              <w:rPr>
                <w:rFonts w:cs="Times New Roman"/>
                <w:b/>
                <w:sz w:val="20"/>
                <w:szCs w:val="20"/>
                <w:vertAlign w:val="subscript"/>
              </w:rPr>
              <w:t>43</w:t>
            </w:r>
            <w:r w:rsidRPr="00BC58CA">
              <w:rPr>
                <w:rFonts w:cs="Times New Roman"/>
                <w:b/>
                <w:sz w:val="20"/>
                <w:szCs w:val="20"/>
              </w:rPr>
              <w:t>C</w:t>
            </w:r>
            <w:r w:rsidRPr="00BC58CA">
              <w:rPr>
                <w:rFonts w:cs="Times New Roman"/>
                <w:b/>
                <w:sz w:val="20"/>
                <w:szCs w:val="20"/>
                <w:vertAlign w:val="subscript"/>
              </w:rPr>
              <w:t>42</w:t>
            </w:r>
          </w:p>
        </w:tc>
        <w:tc>
          <w:tcPr>
            <w:tcW w:w="1926" w:type="dxa"/>
            <w:tcBorders>
              <w:top w:val="nil"/>
              <w:left w:val="nil"/>
              <w:bottom w:val="single" w:sz="4" w:space="0" w:color="auto"/>
              <w:right w:val="nil"/>
            </w:tcBorders>
          </w:tcPr>
          <w:p w14:paraId="6105AA25" w14:textId="77777777" w:rsidR="007E20D8" w:rsidRPr="00BC58CA" w:rsidRDefault="007E20D8" w:rsidP="00EE6E31">
            <w:pPr>
              <w:autoSpaceDE w:val="0"/>
              <w:autoSpaceDN w:val="0"/>
              <w:adjustRightInd w:val="0"/>
              <w:spacing w:line="360" w:lineRule="auto"/>
              <w:jc w:val="center"/>
              <w:rPr>
                <w:rFonts w:cs="Times New Roman"/>
                <w:b/>
                <w:sz w:val="20"/>
                <w:szCs w:val="20"/>
              </w:rPr>
            </w:pPr>
            <w:r w:rsidRPr="00BC58CA">
              <w:rPr>
                <w:rFonts w:cs="Times New Roman"/>
                <w:b/>
                <w:sz w:val="20"/>
                <w:szCs w:val="20"/>
              </w:rPr>
              <w:t>C</w:t>
            </w:r>
            <w:r w:rsidRPr="00BC58CA">
              <w:rPr>
                <w:rFonts w:cs="Times New Roman"/>
                <w:b/>
                <w:sz w:val="20"/>
                <w:szCs w:val="20"/>
                <w:vertAlign w:val="subscript"/>
              </w:rPr>
              <w:t>48</w:t>
            </w:r>
            <w:r w:rsidRPr="00BC58CA">
              <w:rPr>
                <w:rFonts w:cs="Times New Roman"/>
                <w:b/>
                <w:sz w:val="20"/>
                <w:szCs w:val="20"/>
              </w:rPr>
              <w:t xml:space="preserve"> B</w:t>
            </w:r>
            <w:r w:rsidRPr="00BC58CA">
              <w:rPr>
                <w:rFonts w:cs="Times New Roman"/>
                <w:b/>
                <w:sz w:val="20"/>
                <w:szCs w:val="20"/>
                <w:vertAlign w:val="subscript"/>
              </w:rPr>
              <w:t>2</w:t>
            </w:r>
            <w:r w:rsidRPr="00BC58CA">
              <w:rPr>
                <w:rFonts w:cs="Times New Roman"/>
                <w:b/>
                <w:sz w:val="20"/>
                <w:szCs w:val="20"/>
              </w:rPr>
              <w:t xml:space="preserve"> C</w:t>
            </w:r>
            <w:r w:rsidRPr="00BC58CA">
              <w:rPr>
                <w:rFonts w:cs="Times New Roman"/>
                <w:b/>
                <w:sz w:val="20"/>
                <w:szCs w:val="20"/>
                <w:vertAlign w:val="subscript"/>
              </w:rPr>
              <w:t>43</w:t>
            </w:r>
            <w:r w:rsidRPr="00BC58CA">
              <w:rPr>
                <w:rFonts w:cs="Times New Roman"/>
                <w:b/>
                <w:sz w:val="20"/>
                <w:szCs w:val="20"/>
              </w:rPr>
              <w:t>C</w:t>
            </w:r>
            <w:r w:rsidRPr="00BC58CA">
              <w:rPr>
                <w:rFonts w:cs="Times New Roman"/>
                <w:b/>
                <w:sz w:val="20"/>
                <w:szCs w:val="20"/>
                <w:vertAlign w:val="subscript"/>
              </w:rPr>
              <w:t>44</w:t>
            </w:r>
          </w:p>
        </w:tc>
      </w:tr>
      <w:tr w:rsidR="007E20D8" w:rsidRPr="00BC58CA" w14:paraId="64EE4333" w14:textId="77777777" w:rsidTr="00EE6E31">
        <w:tc>
          <w:tcPr>
            <w:tcW w:w="1925" w:type="dxa"/>
            <w:tcBorders>
              <w:top w:val="single" w:sz="4" w:space="0" w:color="auto"/>
              <w:left w:val="nil"/>
              <w:bottom w:val="nil"/>
              <w:right w:val="nil"/>
            </w:tcBorders>
          </w:tcPr>
          <w:p w14:paraId="5F84B22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100</w:t>
            </w:r>
          </w:p>
        </w:tc>
        <w:tc>
          <w:tcPr>
            <w:tcW w:w="1925" w:type="dxa"/>
            <w:tcBorders>
              <w:top w:val="single" w:sz="4" w:space="0" w:color="auto"/>
              <w:left w:val="nil"/>
              <w:bottom w:val="nil"/>
              <w:right w:val="nil"/>
            </w:tcBorders>
          </w:tcPr>
          <w:p w14:paraId="00B2BAE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-147.17(0.15)</w:t>
            </w:r>
          </w:p>
        </w:tc>
        <w:tc>
          <w:tcPr>
            <w:tcW w:w="1926" w:type="dxa"/>
            <w:tcBorders>
              <w:top w:val="single" w:sz="4" w:space="0" w:color="auto"/>
              <w:left w:val="nil"/>
              <w:bottom w:val="nil"/>
              <w:right w:val="nil"/>
            </w:tcBorders>
          </w:tcPr>
          <w:p w14:paraId="63B9607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-160.48(0.15)</w:t>
            </w:r>
          </w:p>
        </w:tc>
        <w:tc>
          <w:tcPr>
            <w:tcW w:w="1926" w:type="dxa"/>
            <w:tcBorders>
              <w:top w:val="single" w:sz="4" w:space="0" w:color="auto"/>
              <w:left w:val="nil"/>
              <w:bottom w:val="nil"/>
              <w:right w:val="nil"/>
            </w:tcBorders>
          </w:tcPr>
          <w:p w14:paraId="59B5F38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128.12(0.14)</w:t>
            </w:r>
          </w:p>
        </w:tc>
        <w:tc>
          <w:tcPr>
            <w:tcW w:w="1926" w:type="dxa"/>
            <w:tcBorders>
              <w:top w:val="single" w:sz="4" w:space="0" w:color="auto"/>
              <w:left w:val="nil"/>
              <w:bottom w:val="nil"/>
              <w:right w:val="nil"/>
            </w:tcBorders>
          </w:tcPr>
          <w:p w14:paraId="344C0F2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133.35(0.15)</w:t>
            </w:r>
          </w:p>
        </w:tc>
      </w:tr>
      <w:tr w:rsidR="007E20D8" w:rsidRPr="00BC58CA" w14:paraId="18DAC3B1" w14:textId="77777777" w:rsidTr="00EE6E31">
        <w:tc>
          <w:tcPr>
            <w:tcW w:w="1925" w:type="dxa"/>
            <w:tcBorders>
              <w:top w:val="nil"/>
              <w:left w:val="nil"/>
              <w:bottom w:val="nil"/>
              <w:right w:val="nil"/>
            </w:tcBorders>
          </w:tcPr>
          <w:p w14:paraId="2394FB4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150</w:t>
            </w:r>
          </w:p>
        </w:tc>
        <w:tc>
          <w:tcPr>
            <w:tcW w:w="1925" w:type="dxa"/>
            <w:tcBorders>
              <w:top w:val="nil"/>
              <w:left w:val="nil"/>
              <w:bottom w:val="nil"/>
              <w:right w:val="nil"/>
            </w:tcBorders>
          </w:tcPr>
          <w:p w14:paraId="2578C76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-148.34(0.15)</w:t>
            </w:r>
          </w:p>
        </w:tc>
        <w:tc>
          <w:tcPr>
            <w:tcW w:w="1926" w:type="dxa"/>
            <w:tcBorders>
              <w:top w:val="nil"/>
              <w:left w:val="nil"/>
              <w:bottom w:val="nil"/>
              <w:right w:val="nil"/>
            </w:tcBorders>
          </w:tcPr>
          <w:p w14:paraId="2585C65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-157.26(0.15)</w:t>
            </w:r>
          </w:p>
        </w:tc>
        <w:tc>
          <w:tcPr>
            <w:tcW w:w="1926" w:type="dxa"/>
            <w:tcBorders>
              <w:top w:val="nil"/>
              <w:left w:val="nil"/>
              <w:bottom w:val="nil"/>
              <w:right w:val="nil"/>
            </w:tcBorders>
          </w:tcPr>
          <w:p w14:paraId="18175D0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127.93(0.13)</w:t>
            </w:r>
          </w:p>
        </w:tc>
        <w:tc>
          <w:tcPr>
            <w:tcW w:w="1926" w:type="dxa"/>
            <w:tcBorders>
              <w:top w:val="nil"/>
              <w:left w:val="nil"/>
              <w:bottom w:val="nil"/>
              <w:right w:val="nil"/>
            </w:tcBorders>
          </w:tcPr>
          <w:p w14:paraId="5359032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133.31(0.13)</w:t>
            </w:r>
          </w:p>
        </w:tc>
      </w:tr>
      <w:tr w:rsidR="007E20D8" w:rsidRPr="00BC58CA" w14:paraId="3FCAFE8D" w14:textId="77777777" w:rsidTr="00EE6E31">
        <w:tc>
          <w:tcPr>
            <w:tcW w:w="1925" w:type="dxa"/>
            <w:tcBorders>
              <w:top w:val="nil"/>
              <w:left w:val="nil"/>
              <w:bottom w:val="nil"/>
              <w:right w:val="nil"/>
            </w:tcBorders>
          </w:tcPr>
          <w:p w14:paraId="1B920C9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200</w:t>
            </w:r>
          </w:p>
        </w:tc>
        <w:tc>
          <w:tcPr>
            <w:tcW w:w="1925" w:type="dxa"/>
            <w:tcBorders>
              <w:top w:val="nil"/>
              <w:left w:val="nil"/>
              <w:bottom w:val="nil"/>
              <w:right w:val="nil"/>
            </w:tcBorders>
          </w:tcPr>
          <w:p w14:paraId="4CF97B3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-149.68(0.16)</w:t>
            </w:r>
          </w:p>
        </w:tc>
        <w:tc>
          <w:tcPr>
            <w:tcW w:w="1926" w:type="dxa"/>
            <w:tcBorders>
              <w:top w:val="nil"/>
              <w:left w:val="nil"/>
              <w:bottom w:val="nil"/>
              <w:right w:val="nil"/>
            </w:tcBorders>
          </w:tcPr>
          <w:p w14:paraId="19F87A3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-154.58(0.16)</w:t>
            </w:r>
          </w:p>
        </w:tc>
        <w:tc>
          <w:tcPr>
            <w:tcW w:w="1926" w:type="dxa"/>
            <w:tcBorders>
              <w:top w:val="nil"/>
              <w:left w:val="nil"/>
              <w:bottom w:val="nil"/>
              <w:right w:val="nil"/>
            </w:tcBorders>
          </w:tcPr>
          <w:p w14:paraId="6C767C21"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127.89(0.13)</w:t>
            </w:r>
          </w:p>
        </w:tc>
        <w:tc>
          <w:tcPr>
            <w:tcW w:w="1926" w:type="dxa"/>
            <w:tcBorders>
              <w:top w:val="nil"/>
              <w:left w:val="nil"/>
              <w:bottom w:val="nil"/>
              <w:right w:val="nil"/>
            </w:tcBorders>
          </w:tcPr>
          <w:p w14:paraId="1884F58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133.26(0.13)</w:t>
            </w:r>
          </w:p>
        </w:tc>
      </w:tr>
      <w:tr w:rsidR="007E20D8" w:rsidRPr="00BC58CA" w14:paraId="50C48B80" w14:textId="77777777" w:rsidTr="00EE6E31">
        <w:tc>
          <w:tcPr>
            <w:tcW w:w="1925" w:type="dxa"/>
            <w:tcBorders>
              <w:top w:val="nil"/>
              <w:left w:val="nil"/>
              <w:bottom w:val="nil"/>
              <w:right w:val="nil"/>
            </w:tcBorders>
          </w:tcPr>
          <w:p w14:paraId="699432E6"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225</w:t>
            </w:r>
          </w:p>
        </w:tc>
        <w:tc>
          <w:tcPr>
            <w:tcW w:w="1925" w:type="dxa"/>
            <w:tcBorders>
              <w:top w:val="nil"/>
              <w:left w:val="nil"/>
              <w:bottom w:val="nil"/>
              <w:right w:val="nil"/>
            </w:tcBorders>
          </w:tcPr>
          <w:p w14:paraId="75718CE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-149.85(0.16)</w:t>
            </w:r>
          </w:p>
        </w:tc>
        <w:tc>
          <w:tcPr>
            <w:tcW w:w="1926" w:type="dxa"/>
            <w:tcBorders>
              <w:top w:val="nil"/>
              <w:left w:val="nil"/>
              <w:bottom w:val="nil"/>
              <w:right w:val="nil"/>
            </w:tcBorders>
          </w:tcPr>
          <w:p w14:paraId="2038451A"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-153.42 (0.17)</w:t>
            </w:r>
          </w:p>
        </w:tc>
        <w:tc>
          <w:tcPr>
            <w:tcW w:w="1926" w:type="dxa"/>
            <w:tcBorders>
              <w:top w:val="nil"/>
              <w:left w:val="nil"/>
              <w:bottom w:val="nil"/>
              <w:right w:val="nil"/>
            </w:tcBorders>
          </w:tcPr>
          <w:p w14:paraId="29BFCA97"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127.72 (0.13)</w:t>
            </w:r>
          </w:p>
        </w:tc>
        <w:tc>
          <w:tcPr>
            <w:tcW w:w="1926" w:type="dxa"/>
            <w:tcBorders>
              <w:top w:val="nil"/>
              <w:left w:val="nil"/>
              <w:bottom w:val="nil"/>
              <w:right w:val="nil"/>
            </w:tcBorders>
          </w:tcPr>
          <w:p w14:paraId="3DCBDC0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133.30 (0.13)</w:t>
            </w:r>
          </w:p>
        </w:tc>
      </w:tr>
      <w:tr w:rsidR="007E20D8" w:rsidRPr="00BC58CA" w14:paraId="68C6D56D" w14:textId="77777777" w:rsidTr="00EE6E31">
        <w:tc>
          <w:tcPr>
            <w:tcW w:w="1925" w:type="dxa"/>
            <w:tcBorders>
              <w:top w:val="nil"/>
              <w:left w:val="nil"/>
              <w:bottom w:val="nil"/>
              <w:right w:val="nil"/>
            </w:tcBorders>
          </w:tcPr>
          <w:p w14:paraId="1F28859E"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250</w:t>
            </w:r>
          </w:p>
        </w:tc>
        <w:tc>
          <w:tcPr>
            <w:tcW w:w="1925" w:type="dxa"/>
            <w:tcBorders>
              <w:top w:val="nil"/>
              <w:left w:val="nil"/>
              <w:bottom w:val="nil"/>
              <w:right w:val="nil"/>
            </w:tcBorders>
          </w:tcPr>
          <w:p w14:paraId="709AC94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150.10 (0.18)</w:t>
            </w:r>
          </w:p>
        </w:tc>
        <w:tc>
          <w:tcPr>
            <w:tcW w:w="1926" w:type="dxa"/>
            <w:tcBorders>
              <w:top w:val="nil"/>
              <w:left w:val="nil"/>
              <w:bottom w:val="nil"/>
              <w:right w:val="nil"/>
            </w:tcBorders>
          </w:tcPr>
          <w:p w14:paraId="7D2787B2"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-152.63 (0.19)</w:t>
            </w:r>
          </w:p>
        </w:tc>
        <w:tc>
          <w:tcPr>
            <w:tcW w:w="1926" w:type="dxa"/>
            <w:tcBorders>
              <w:top w:val="nil"/>
              <w:left w:val="nil"/>
              <w:bottom w:val="nil"/>
              <w:right w:val="nil"/>
            </w:tcBorders>
          </w:tcPr>
          <w:p w14:paraId="708DA3C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127.56 (0.14)</w:t>
            </w:r>
          </w:p>
        </w:tc>
        <w:tc>
          <w:tcPr>
            <w:tcW w:w="1926" w:type="dxa"/>
            <w:tcBorders>
              <w:top w:val="nil"/>
              <w:left w:val="nil"/>
              <w:bottom w:val="nil"/>
              <w:right w:val="nil"/>
            </w:tcBorders>
          </w:tcPr>
          <w:p w14:paraId="04D1340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133.17 (0.14)</w:t>
            </w:r>
          </w:p>
        </w:tc>
      </w:tr>
      <w:tr w:rsidR="007E20D8" w:rsidRPr="00BC58CA" w14:paraId="5D60924D" w14:textId="77777777" w:rsidTr="00EE6E31">
        <w:tc>
          <w:tcPr>
            <w:tcW w:w="1925" w:type="dxa"/>
            <w:tcBorders>
              <w:top w:val="nil"/>
              <w:left w:val="nil"/>
              <w:bottom w:val="nil"/>
              <w:right w:val="nil"/>
            </w:tcBorders>
          </w:tcPr>
          <w:p w14:paraId="2EF6965B"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275</w:t>
            </w:r>
          </w:p>
        </w:tc>
        <w:tc>
          <w:tcPr>
            <w:tcW w:w="1925" w:type="dxa"/>
            <w:tcBorders>
              <w:top w:val="nil"/>
              <w:left w:val="nil"/>
              <w:bottom w:val="nil"/>
              <w:right w:val="nil"/>
            </w:tcBorders>
          </w:tcPr>
          <w:p w14:paraId="44F3002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-150.61 (0.23)</w:t>
            </w:r>
          </w:p>
        </w:tc>
        <w:tc>
          <w:tcPr>
            <w:tcW w:w="1926" w:type="dxa"/>
            <w:tcBorders>
              <w:top w:val="nil"/>
              <w:left w:val="nil"/>
              <w:bottom w:val="nil"/>
              <w:right w:val="nil"/>
            </w:tcBorders>
          </w:tcPr>
          <w:p w14:paraId="3959522D"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-152.00 (0.25)</w:t>
            </w:r>
          </w:p>
        </w:tc>
        <w:tc>
          <w:tcPr>
            <w:tcW w:w="1926" w:type="dxa"/>
            <w:tcBorders>
              <w:top w:val="nil"/>
              <w:left w:val="nil"/>
              <w:bottom w:val="nil"/>
              <w:right w:val="nil"/>
            </w:tcBorders>
          </w:tcPr>
          <w:p w14:paraId="32B24DCF"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127.54 (0.19)</w:t>
            </w:r>
          </w:p>
        </w:tc>
        <w:tc>
          <w:tcPr>
            <w:tcW w:w="1926" w:type="dxa"/>
            <w:tcBorders>
              <w:top w:val="nil"/>
              <w:left w:val="nil"/>
              <w:bottom w:val="nil"/>
              <w:right w:val="nil"/>
            </w:tcBorders>
          </w:tcPr>
          <w:p w14:paraId="7D5FC04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133.18 (0.20)</w:t>
            </w:r>
          </w:p>
        </w:tc>
      </w:tr>
      <w:tr w:rsidR="007E20D8" w:rsidRPr="00BC58CA" w14:paraId="2B751E83" w14:textId="77777777" w:rsidTr="00EE6E31">
        <w:tc>
          <w:tcPr>
            <w:tcW w:w="1925" w:type="dxa"/>
            <w:tcBorders>
              <w:top w:val="nil"/>
              <w:left w:val="nil"/>
              <w:bottom w:val="single" w:sz="12" w:space="0" w:color="auto"/>
              <w:right w:val="nil"/>
            </w:tcBorders>
          </w:tcPr>
          <w:p w14:paraId="5CD96F75"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300</w:t>
            </w:r>
          </w:p>
        </w:tc>
        <w:tc>
          <w:tcPr>
            <w:tcW w:w="1925" w:type="dxa"/>
            <w:tcBorders>
              <w:top w:val="nil"/>
              <w:left w:val="nil"/>
              <w:bottom w:val="single" w:sz="12" w:space="0" w:color="auto"/>
              <w:right w:val="nil"/>
            </w:tcBorders>
          </w:tcPr>
          <w:p w14:paraId="1C95D364"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-150.52 (0.21)</w:t>
            </w:r>
          </w:p>
        </w:tc>
        <w:tc>
          <w:tcPr>
            <w:tcW w:w="1926" w:type="dxa"/>
            <w:tcBorders>
              <w:top w:val="nil"/>
              <w:left w:val="nil"/>
              <w:bottom w:val="single" w:sz="12" w:space="0" w:color="auto"/>
              <w:right w:val="nil"/>
            </w:tcBorders>
          </w:tcPr>
          <w:p w14:paraId="3ADB6EC8"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-151.23 (0.22)</w:t>
            </w:r>
          </w:p>
        </w:tc>
        <w:tc>
          <w:tcPr>
            <w:tcW w:w="1926" w:type="dxa"/>
            <w:tcBorders>
              <w:top w:val="nil"/>
              <w:left w:val="nil"/>
              <w:bottom w:val="single" w:sz="12" w:space="0" w:color="auto"/>
              <w:right w:val="nil"/>
            </w:tcBorders>
          </w:tcPr>
          <w:p w14:paraId="0F35C520"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127.58 (0.18)</w:t>
            </w:r>
          </w:p>
        </w:tc>
        <w:tc>
          <w:tcPr>
            <w:tcW w:w="1926" w:type="dxa"/>
            <w:tcBorders>
              <w:top w:val="nil"/>
              <w:left w:val="nil"/>
              <w:bottom w:val="single" w:sz="12" w:space="0" w:color="auto"/>
              <w:right w:val="nil"/>
            </w:tcBorders>
          </w:tcPr>
          <w:p w14:paraId="1CD827A1" w14:textId="77777777" w:rsidR="007E20D8" w:rsidRPr="00BC58CA" w:rsidRDefault="007E20D8" w:rsidP="00EE6E31">
            <w:pPr>
              <w:autoSpaceDE w:val="0"/>
              <w:autoSpaceDN w:val="0"/>
              <w:adjustRightInd w:val="0"/>
              <w:spacing w:line="360" w:lineRule="auto"/>
              <w:jc w:val="center"/>
              <w:rPr>
                <w:rFonts w:cs="Times New Roman"/>
                <w:sz w:val="20"/>
                <w:szCs w:val="20"/>
              </w:rPr>
            </w:pPr>
            <w:r w:rsidRPr="00BC58CA">
              <w:rPr>
                <w:rFonts w:cs="Times New Roman"/>
                <w:sz w:val="20"/>
                <w:szCs w:val="20"/>
              </w:rPr>
              <w:t>133.32 (0.18)</w:t>
            </w:r>
          </w:p>
        </w:tc>
      </w:tr>
    </w:tbl>
    <w:p w14:paraId="472044F5" w14:textId="77777777" w:rsidR="007E20D8" w:rsidRPr="00BC58CA" w:rsidRDefault="007E20D8" w:rsidP="007E20D8">
      <w:pPr>
        <w:rPr>
          <w:sz w:val="20"/>
          <w:szCs w:val="20"/>
        </w:rPr>
      </w:pPr>
    </w:p>
    <w:p w14:paraId="0251A3B4" w14:textId="67CB941F" w:rsidR="00A130CF" w:rsidRPr="00BC58CA" w:rsidRDefault="00A130CF" w:rsidP="00BA4D34">
      <w:pPr>
        <w:jc w:val="both"/>
        <w:rPr>
          <w:rFonts w:cs="Times New Roman"/>
          <w:b/>
          <w:bCs/>
          <w:color w:val="000000" w:themeColor="text1"/>
          <w:sz w:val="24"/>
          <w:szCs w:val="24"/>
          <w:lang w:val="en-GB"/>
        </w:rPr>
      </w:pPr>
    </w:p>
    <w:p w14:paraId="661938B1" w14:textId="77777777" w:rsidR="00A130CF" w:rsidRPr="00BC58CA" w:rsidRDefault="00A130CF" w:rsidP="00765C50">
      <w:pPr>
        <w:jc w:val="both"/>
        <w:rPr>
          <w:rFonts w:cs="Arial"/>
          <w:sz w:val="24"/>
          <w:szCs w:val="24"/>
        </w:rPr>
      </w:pPr>
    </w:p>
    <w:p w14:paraId="4D192C6F" w14:textId="0BB531FB" w:rsidR="00F516D7" w:rsidRPr="00BC58CA" w:rsidRDefault="004B1915" w:rsidP="00F516D7">
      <w:pPr>
        <w:jc w:val="center"/>
        <w:rPr>
          <w:rFonts w:cs="Arial"/>
          <w:sz w:val="24"/>
          <w:szCs w:val="24"/>
        </w:rPr>
      </w:pPr>
      <w:r w:rsidRPr="00BC58CA">
        <w:rPr>
          <w:noProof/>
        </w:rPr>
        <w:lastRenderedPageBreak/>
        <w:drawing>
          <wp:inline distT="0" distB="0" distL="0" distR="0" wp14:anchorId="640A1AF4" wp14:editId="50E77A5C">
            <wp:extent cx="3115945" cy="4523033"/>
            <wp:effectExtent l="0" t="0" r="8255" b="0"/>
            <wp:docPr id="1554938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58" t="8867" r="6484"/>
                    <a:stretch/>
                  </pic:blipFill>
                  <pic:spPr bwMode="auto">
                    <a:xfrm>
                      <a:off x="0" y="0"/>
                      <a:ext cx="3148623" cy="4570468"/>
                    </a:xfrm>
                    <a:prstGeom prst="rect">
                      <a:avLst/>
                    </a:prstGeom>
                    <a:noFill/>
                    <a:ln>
                      <a:noFill/>
                    </a:ln>
                    <a:extLst>
                      <a:ext uri="{53640926-AAD7-44D8-BBD7-CCE9431645EC}">
                        <a14:shadowObscured xmlns:a14="http://schemas.microsoft.com/office/drawing/2010/main"/>
                      </a:ext>
                    </a:extLst>
                  </pic:spPr>
                </pic:pic>
              </a:graphicData>
            </a:graphic>
          </wp:inline>
        </w:drawing>
      </w:r>
    </w:p>
    <w:p w14:paraId="76748DBB" w14:textId="12F221AF" w:rsidR="004B1915" w:rsidRPr="00BC58CA" w:rsidRDefault="00D55A4F" w:rsidP="00F516D7">
      <w:pPr>
        <w:jc w:val="both"/>
        <w:rPr>
          <w:rFonts w:cs="Arial"/>
          <w:sz w:val="24"/>
          <w:szCs w:val="24"/>
        </w:rPr>
      </w:pPr>
      <w:r w:rsidRPr="00BC58CA">
        <w:rPr>
          <w:b/>
          <w:bCs/>
          <w:sz w:val="24"/>
          <w:szCs w:val="24"/>
        </w:rPr>
        <w:t xml:space="preserve">Supplementary Fig. </w:t>
      </w:r>
      <w:r w:rsidR="00053FBE" w:rsidRPr="00BC58CA">
        <w:rPr>
          <w:b/>
          <w:bCs/>
          <w:sz w:val="24"/>
          <w:szCs w:val="24"/>
        </w:rPr>
        <w:t>11</w:t>
      </w:r>
      <w:r w:rsidRPr="00BC58CA">
        <w:rPr>
          <w:b/>
          <w:bCs/>
          <w:sz w:val="24"/>
          <w:szCs w:val="24"/>
        </w:rPr>
        <w:t xml:space="preserve">| </w:t>
      </w:r>
      <w:r w:rsidR="000755F5" w:rsidRPr="00BC58CA">
        <w:rPr>
          <w:b/>
          <w:bCs/>
          <w:sz w:val="24"/>
          <w:szCs w:val="24"/>
        </w:rPr>
        <w:t>PXRD</w:t>
      </w:r>
      <w:r w:rsidRPr="00BC58CA">
        <w:rPr>
          <w:b/>
          <w:bCs/>
          <w:sz w:val="24"/>
          <w:szCs w:val="24"/>
        </w:rPr>
        <w:t xml:space="preserve"> spectr</w:t>
      </w:r>
      <w:r w:rsidR="000755F5" w:rsidRPr="00BC58CA">
        <w:rPr>
          <w:b/>
          <w:bCs/>
          <w:sz w:val="24"/>
          <w:szCs w:val="24"/>
        </w:rPr>
        <w:t>a</w:t>
      </w:r>
      <w:r w:rsidRPr="00BC58CA">
        <w:rPr>
          <w:b/>
          <w:bCs/>
          <w:sz w:val="24"/>
          <w:szCs w:val="24"/>
        </w:rPr>
        <w:t>.</w:t>
      </w:r>
      <w:r w:rsidRPr="00BC58CA">
        <w:rPr>
          <w:sz w:val="24"/>
          <w:szCs w:val="24"/>
        </w:rPr>
        <w:t xml:space="preserve"> </w:t>
      </w:r>
      <w:r w:rsidR="00F516D7" w:rsidRPr="00BC58CA">
        <w:rPr>
          <w:rFonts w:cs="Arial"/>
          <w:sz w:val="24"/>
          <w:szCs w:val="24"/>
        </w:rPr>
        <w:t>P</w:t>
      </w:r>
      <w:r w:rsidR="000755F5" w:rsidRPr="00BC58CA">
        <w:rPr>
          <w:rFonts w:cs="Arial"/>
          <w:sz w:val="24"/>
          <w:szCs w:val="24"/>
        </w:rPr>
        <w:t xml:space="preserve">owder </w:t>
      </w:r>
      <w:r w:rsidR="00F516D7" w:rsidRPr="00BC58CA">
        <w:rPr>
          <w:rFonts w:cs="Arial"/>
          <w:sz w:val="24"/>
          <w:szCs w:val="24"/>
        </w:rPr>
        <w:t>X</w:t>
      </w:r>
      <w:r w:rsidR="000755F5" w:rsidRPr="00BC58CA">
        <w:rPr>
          <w:rFonts w:cs="Arial"/>
          <w:sz w:val="24"/>
          <w:szCs w:val="24"/>
        </w:rPr>
        <w:t>-</w:t>
      </w:r>
      <w:r w:rsidR="00F516D7" w:rsidRPr="00BC58CA">
        <w:rPr>
          <w:rFonts w:cs="Arial"/>
          <w:sz w:val="24"/>
          <w:szCs w:val="24"/>
        </w:rPr>
        <w:t>R</w:t>
      </w:r>
      <w:r w:rsidR="000755F5" w:rsidRPr="00BC58CA">
        <w:rPr>
          <w:rFonts w:cs="Arial"/>
          <w:sz w:val="24"/>
          <w:szCs w:val="24"/>
        </w:rPr>
        <w:t>ay diffraction</w:t>
      </w:r>
      <w:r w:rsidR="00F516D7" w:rsidRPr="00BC58CA">
        <w:rPr>
          <w:rFonts w:cs="Arial"/>
          <w:sz w:val="24"/>
          <w:szCs w:val="24"/>
        </w:rPr>
        <w:t xml:space="preserve"> </w:t>
      </w:r>
      <w:r w:rsidR="006E15AA" w:rsidRPr="00BC58CA">
        <w:rPr>
          <w:rFonts w:cs="Arial"/>
          <w:sz w:val="24"/>
          <w:szCs w:val="24"/>
        </w:rPr>
        <w:t>pattern</w:t>
      </w:r>
      <w:r w:rsidR="00F516D7" w:rsidRPr="00BC58CA">
        <w:rPr>
          <w:rFonts w:cs="Arial"/>
          <w:sz w:val="24"/>
          <w:szCs w:val="24"/>
        </w:rPr>
        <w:t xml:space="preserve"> of pristine solid for BANHPh, BANMePh and BANH2</w:t>
      </w:r>
      <w:r w:rsidR="004B1915" w:rsidRPr="00BC58CA">
        <w:rPr>
          <w:rFonts w:cs="Arial"/>
          <w:sz w:val="24"/>
          <w:szCs w:val="24"/>
        </w:rPr>
        <w:t>.</w:t>
      </w:r>
    </w:p>
    <w:p w14:paraId="5D659D4F" w14:textId="7664072F" w:rsidR="00F516D7" w:rsidRPr="00BC58CA" w:rsidRDefault="00F516D7" w:rsidP="00F516D7">
      <w:pPr>
        <w:jc w:val="both"/>
        <w:rPr>
          <w:rFonts w:cs="Arial"/>
          <w:sz w:val="24"/>
          <w:szCs w:val="24"/>
        </w:rPr>
      </w:pPr>
      <w:r w:rsidRPr="00BC58CA">
        <w:rPr>
          <w:rFonts w:cs="Arial"/>
          <w:sz w:val="24"/>
          <w:szCs w:val="24"/>
        </w:rPr>
        <w:t xml:space="preserve"> </w:t>
      </w:r>
    </w:p>
    <w:p w14:paraId="5342A5A1" w14:textId="03A4459A" w:rsidR="00F516D7" w:rsidRPr="00BC58CA" w:rsidRDefault="004B1915" w:rsidP="00F516D7">
      <w:pPr>
        <w:jc w:val="center"/>
        <w:rPr>
          <w:rFonts w:cs="Arial"/>
          <w:sz w:val="24"/>
          <w:szCs w:val="24"/>
        </w:rPr>
      </w:pPr>
      <w:r w:rsidRPr="00BC58CA">
        <w:rPr>
          <w:noProof/>
        </w:rPr>
        <w:drawing>
          <wp:inline distT="0" distB="0" distL="0" distR="0" wp14:anchorId="738789CF" wp14:editId="2DAAB24B">
            <wp:extent cx="3240041" cy="2478319"/>
            <wp:effectExtent l="0" t="0" r="0" b="0"/>
            <wp:docPr id="1525816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774" t="8784" r="10514"/>
                    <a:stretch/>
                  </pic:blipFill>
                  <pic:spPr bwMode="auto">
                    <a:xfrm>
                      <a:off x="0" y="0"/>
                      <a:ext cx="3263422" cy="2496203"/>
                    </a:xfrm>
                    <a:prstGeom prst="rect">
                      <a:avLst/>
                    </a:prstGeom>
                    <a:noFill/>
                    <a:ln>
                      <a:noFill/>
                    </a:ln>
                    <a:extLst>
                      <a:ext uri="{53640926-AAD7-44D8-BBD7-CCE9431645EC}">
                        <a14:shadowObscured xmlns:a14="http://schemas.microsoft.com/office/drawing/2010/main"/>
                      </a:ext>
                    </a:extLst>
                  </pic:spPr>
                </pic:pic>
              </a:graphicData>
            </a:graphic>
          </wp:inline>
        </w:drawing>
      </w:r>
    </w:p>
    <w:p w14:paraId="19A336B6" w14:textId="7FB1B3B6" w:rsidR="00F17B32" w:rsidRPr="00BC58CA" w:rsidRDefault="000755F5" w:rsidP="00F516D7">
      <w:pPr>
        <w:jc w:val="both"/>
        <w:rPr>
          <w:rFonts w:cs="Arial"/>
          <w:sz w:val="24"/>
          <w:szCs w:val="24"/>
        </w:rPr>
      </w:pPr>
      <w:r w:rsidRPr="00BC58CA">
        <w:rPr>
          <w:b/>
          <w:bCs/>
          <w:sz w:val="24"/>
          <w:szCs w:val="24"/>
        </w:rPr>
        <w:t>Supplementary Fig. 1</w:t>
      </w:r>
      <w:r w:rsidR="00053FBE" w:rsidRPr="00BC58CA">
        <w:rPr>
          <w:b/>
          <w:bCs/>
          <w:sz w:val="24"/>
          <w:szCs w:val="24"/>
        </w:rPr>
        <w:t>2</w:t>
      </w:r>
      <w:r w:rsidRPr="00BC58CA">
        <w:rPr>
          <w:b/>
          <w:bCs/>
          <w:sz w:val="24"/>
          <w:szCs w:val="24"/>
        </w:rPr>
        <w:t xml:space="preserve">| PXRD spectra. </w:t>
      </w:r>
      <w:r w:rsidR="00F516D7" w:rsidRPr="00BC58CA">
        <w:rPr>
          <w:rFonts w:cs="Arial"/>
          <w:sz w:val="24"/>
          <w:szCs w:val="24"/>
        </w:rPr>
        <w:t>X</w:t>
      </w:r>
      <w:r w:rsidRPr="00BC58CA">
        <w:rPr>
          <w:rFonts w:cs="Arial"/>
          <w:sz w:val="24"/>
          <w:szCs w:val="24"/>
        </w:rPr>
        <w:t>-ray diffraction</w:t>
      </w:r>
      <w:r w:rsidR="00F516D7" w:rsidRPr="00BC58CA">
        <w:rPr>
          <w:rFonts w:cs="Arial"/>
          <w:sz w:val="24"/>
          <w:szCs w:val="24"/>
        </w:rPr>
        <w:t xml:space="preserve"> </w:t>
      </w:r>
      <w:r w:rsidR="006E15AA" w:rsidRPr="00BC58CA">
        <w:rPr>
          <w:rFonts w:cs="Arial"/>
          <w:sz w:val="24"/>
          <w:szCs w:val="24"/>
        </w:rPr>
        <w:t>pattern</w:t>
      </w:r>
      <w:r w:rsidR="00F516D7" w:rsidRPr="00BC58CA">
        <w:rPr>
          <w:rFonts w:cs="Arial"/>
          <w:sz w:val="24"/>
          <w:szCs w:val="24"/>
        </w:rPr>
        <w:t xml:space="preserve"> </w:t>
      </w:r>
      <w:r w:rsidRPr="00BC58CA">
        <w:rPr>
          <w:rFonts w:cs="Arial"/>
          <w:sz w:val="24"/>
          <w:szCs w:val="24"/>
        </w:rPr>
        <w:t>of</w:t>
      </w:r>
      <w:r w:rsidR="00F516D7" w:rsidRPr="00BC58CA">
        <w:rPr>
          <w:rFonts w:cs="Arial"/>
          <w:sz w:val="24"/>
          <w:szCs w:val="24"/>
        </w:rPr>
        <w:t xml:space="preserve"> </w:t>
      </w:r>
      <w:r w:rsidRPr="00BC58CA">
        <w:rPr>
          <w:rFonts w:cs="Arial"/>
          <w:sz w:val="24"/>
          <w:szCs w:val="24"/>
        </w:rPr>
        <w:t xml:space="preserve">thin film for </w:t>
      </w:r>
      <w:r w:rsidR="00F516D7" w:rsidRPr="00BC58CA">
        <w:rPr>
          <w:rFonts w:cs="Arial"/>
          <w:sz w:val="24"/>
          <w:szCs w:val="24"/>
        </w:rPr>
        <w:t>BANHPh, BANMePh and BANH2 at 1 wt.% of the compound in PMMA matrix</w:t>
      </w:r>
      <w:r w:rsidR="004B1915" w:rsidRPr="00BC58CA">
        <w:rPr>
          <w:rFonts w:cs="Arial"/>
          <w:sz w:val="24"/>
          <w:szCs w:val="24"/>
        </w:rPr>
        <w:t>.</w:t>
      </w:r>
    </w:p>
    <w:p w14:paraId="7925B02D" w14:textId="77777777" w:rsidR="0094290F" w:rsidRPr="00BC58CA" w:rsidRDefault="0094290F" w:rsidP="0094290F">
      <w:pPr>
        <w:keepNext/>
        <w:jc w:val="center"/>
      </w:pPr>
      <w:r w:rsidRPr="00BC58CA">
        <w:rPr>
          <w:noProof/>
        </w:rPr>
        <w:lastRenderedPageBreak/>
        <w:drawing>
          <wp:inline distT="0" distB="0" distL="0" distR="0" wp14:anchorId="36767A4D" wp14:editId="1FB5C8F6">
            <wp:extent cx="3053596" cy="2431353"/>
            <wp:effectExtent l="0" t="0" r="0" b="0"/>
            <wp:docPr id="566641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100" t="9185" r="9570"/>
                    <a:stretch/>
                  </pic:blipFill>
                  <pic:spPr bwMode="auto">
                    <a:xfrm>
                      <a:off x="0" y="0"/>
                      <a:ext cx="3108685" cy="2475216"/>
                    </a:xfrm>
                    <a:prstGeom prst="rect">
                      <a:avLst/>
                    </a:prstGeom>
                    <a:noFill/>
                    <a:ln>
                      <a:noFill/>
                    </a:ln>
                    <a:extLst>
                      <a:ext uri="{53640926-AAD7-44D8-BBD7-CCE9431645EC}">
                        <a14:shadowObscured xmlns:a14="http://schemas.microsoft.com/office/drawing/2010/main"/>
                      </a:ext>
                    </a:extLst>
                  </pic:spPr>
                </pic:pic>
              </a:graphicData>
            </a:graphic>
          </wp:inline>
        </w:drawing>
      </w:r>
    </w:p>
    <w:p w14:paraId="35E4B00D" w14:textId="741B90E9" w:rsidR="0094290F" w:rsidRPr="00BC58CA" w:rsidRDefault="006E15AA" w:rsidP="0094290F">
      <w:pPr>
        <w:pStyle w:val="Caption"/>
        <w:jc w:val="both"/>
        <w:rPr>
          <w:rFonts w:cs="Times New Roman"/>
          <w:i w:val="0"/>
          <w:iCs w:val="0"/>
          <w:color w:val="auto"/>
          <w:sz w:val="24"/>
          <w:szCs w:val="24"/>
        </w:rPr>
      </w:pPr>
      <w:r w:rsidRPr="00BC58CA">
        <w:rPr>
          <w:b/>
          <w:bCs/>
          <w:i w:val="0"/>
          <w:iCs w:val="0"/>
          <w:color w:val="auto"/>
          <w:sz w:val="24"/>
          <w:szCs w:val="24"/>
        </w:rPr>
        <w:t>Supplementary Fig. 1</w:t>
      </w:r>
      <w:r w:rsidR="00053FBE" w:rsidRPr="00BC58CA">
        <w:rPr>
          <w:b/>
          <w:bCs/>
          <w:i w:val="0"/>
          <w:iCs w:val="0"/>
          <w:color w:val="auto"/>
          <w:sz w:val="24"/>
          <w:szCs w:val="24"/>
        </w:rPr>
        <w:t>3</w:t>
      </w:r>
      <w:r w:rsidRPr="00BC58CA">
        <w:rPr>
          <w:b/>
          <w:bCs/>
          <w:i w:val="0"/>
          <w:iCs w:val="0"/>
          <w:color w:val="auto"/>
          <w:sz w:val="24"/>
          <w:szCs w:val="24"/>
        </w:rPr>
        <w:t xml:space="preserve">| </w:t>
      </w:r>
      <w:r w:rsidR="0094290F" w:rsidRPr="00BC58CA">
        <w:rPr>
          <w:rFonts w:cs="Times New Roman"/>
          <w:b/>
          <w:bCs/>
          <w:i w:val="0"/>
          <w:iCs w:val="0"/>
          <w:color w:val="auto"/>
          <w:sz w:val="24"/>
          <w:szCs w:val="24"/>
        </w:rPr>
        <w:t>Thermogravimetric analysis</w:t>
      </w:r>
      <w:r w:rsidRPr="00BC58CA">
        <w:rPr>
          <w:rFonts w:cs="Times New Roman"/>
          <w:i w:val="0"/>
          <w:iCs w:val="0"/>
          <w:color w:val="auto"/>
          <w:sz w:val="24"/>
          <w:szCs w:val="24"/>
        </w:rPr>
        <w:t>.</w:t>
      </w:r>
      <w:r w:rsidR="0094290F" w:rsidRPr="00BC58CA">
        <w:rPr>
          <w:rFonts w:cs="Times New Roman"/>
          <w:i w:val="0"/>
          <w:iCs w:val="0"/>
          <w:color w:val="auto"/>
          <w:sz w:val="24"/>
          <w:szCs w:val="24"/>
        </w:rPr>
        <w:t xml:space="preserve"> </w:t>
      </w:r>
      <w:r w:rsidRPr="00BC58CA">
        <w:rPr>
          <w:rFonts w:cs="Times New Roman"/>
          <w:i w:val="0"/>
          <w:iCs w:val="0"/>
          <w:color w:val="auto"/>
          <w:sz w:val="24"/>
          <w:szCs w:val="24"/>
        </w:rPr>
        <w:t xml:space="preserve">TGA </w:t>
      </w:r>
      <w:r w:rsidR="0094290F" w:rsidRPr="00BC58CA">
        <w:rPr>
          <w:rFonts w:cs="Times New Roman"/>
          <w:i w:val="0"/>
          <w:iCs w:val="0"/>
          <w:color w:val="auto"/>
          <w:sz w:val="24"/>
          <w:szCs w:val="24"/>
        </w:rPr>
        <w:t xml:space="preserve">curves of </w:t>
      </w:r>
      <w:r w:rsidRPr="00BC58CA">
        <w:rPr>
          <w:rFonts w:cs="Times New Roman"/>
          <w:i w:val="0"/>
          <w:iCs w:val="0"/>
          <w:color w:val="auto"/>
          <w:sz w:val="24"/>
          <w:szCs w:val="24"/>
        </w:rPr>
        <w:t xml:space="preserve">single component for </w:t>
      </w:r>
      <w:r w:rsidR="0094290F" w:rsidRPr="00BC58CA">
        <w:rPr>
          <w:rFonts w:cs="Times New Roman"/>
          <w:i w:val="0"/>
          <w:iCs w:val="0"/>
          <w:color w:val="auto"/>
          <w:sz w:val="24"/>
          <w:szCs w:val="24"/>
        </w:rPr>
        <w:t xml:space="preserve">(a) BANHPh (b) BANMePh and (c) BANH2 </w:t>
      </w:r>
      <w:r w:rsidRPr="00BC58CA">
        <w:rPr>
          <w:rFonts w:cs="Times New Roman"/>
          <w:i w:val="0"/>
          <w:iCs w:val="0"/>
          <w:color w:val="auto"/>
          <w:sz w:val="24"/>
          <w:szCs w:val="24"/>
        </w:rPr>
        <w:t xml:space="preserve">solid </w:t>
      </w:r>
      <w:r w:rsidR="0094290F" w:rsidRPr="00BC58CA">
        <w:rPr>
          <w:rFonts w:cs="Times New Roman"/>
          <w:i w:val="0"/>
          <w:iCs w:val="0"/>
          <w:color w:val="auto"/>
          <w:sz w:val="24"/>
          <w:szCs w:val="24"/>
        </w:rPr>
        <w:t>recorded under nitrogen atmosphere at a heating rate of 10 °C/min.</w:t>
      </w:r>
    </w:p>
    <w:p w14:paraId="2142A663" w14:textId="77777777" w:rsidR="0094290F" w:rsidRPr="00BC58CA" w:rsidRDefault="0094290F" w:rsidP="0094290F">
      <w:pPr>
        <w:keepNext/>
        <w:jc w:val="center"/>
      </w:pPr>
      <w:r w:rsidRPr="00BC58CA">
        <w:rPr>
          <w:noProof/>
        </w:rPr>
        <w:drawing>
          <wp:inline distT="0" distB="0" distL="0" distR="0" wp14:anchorId="51B52B09" wp14:editId="5F8D3C27">
            <wp:extent cx="5798119" cy="1807657"/>
            <wp:effectExtent l="0" t="0" r="0" b="2540"/>
            <wp:docPr id="640055908" name="Picture 1" descr="A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55908" name="Picture 1" descr="A blue lines on a black background&#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1806" cy="1815042"/>
                    </a:xfrm>
                    <a:prstGeom prst="rect">
                      <a:avLst/>
                    </a:prstGeom>
                    <a:noFill/>
                    <a:ln>
                      <a:noFill/>
                    </a:ln>
                  </pic:spPr>
                </pic:pic>
              </a:graphicData>
            </a:graphic>
          </wp:inline>
        </w:drawing>
      </w:r>
    </w:p>
    <w:p w14:paraId="4E67A4AF" w14:textId="0C33FDEC" w:rsidR="0094290F" w:rsidRPr="00BC58CA" w:rsidRDefault="006E15AA" w:rsidP="0094290F">
      <w:pPr>
        <w:pStyle w:val="Caption"/>
        <w:jc w:val="both"/>
        <w:rPr>
          <w:rFonts w:cs="Times New Roman"/>
          <w:i w:val="0"/>
          <w:iCs w:val="0"/>
          <w:color w:val="auto"/>
          <w:sz w:val="24"/>
          <w:szCs w:val="24"/>
        </w:rPr>
      </w:pPr>
      <w:r w:rsidRPr="00BC58CA">
        <w:rPr>
          <w:b/>
          <w:bCs/>
          <w:i w:val="0"/>
          <w:iCs w:val="0"/>
          <w:color w:val="auto"/>
          <w:sz w:val="24"/>
          <w:szCs w:val="24"/>
        </w:rPr>
        <w:t>Supplementary Fig. 1</w:t>
      </w:r>
      <w:r w:rsidR="00053FBE" w:rsidRPr="00BC58CA">
        <w:rPr>
          <w:b/>
          <w:bCs/>
          <w:i w:val="0"/>
          <w:iCs w:val="0"/>
          <w:color w:val="auto"/>
          <w:sz w:val="24"/>
          <w:szCs w:val="24"/>
        </w:rPr>
        <w:t>4</w:t>
      </w:r>
      <w:r w:rsidRPr="00BC58CA">
        <w:rPr>
          <w:b/>
          <w:bCs/>
          <w:i w:val="0"/>
          <w:iCs w:val="0"/>
          <w:color w:val="auto"/>
          <w:sz w:val="24"/>
          <w:szCs w:val="24"/>
        </w:rPr>
        <w:t xml:space="preserve">| </w:t>
      </w:r>
      <w:r w:rsidR="0094290F" w:rsidRPr="00BC58CA">
        <w:rPr>
          <w:rFonts w:cs="Times New Roman"/>
          <w:b/>
          <w:bCs/>
          <w:i w:val="0"/>
          <w:iCs w:val="0"/>
          <w:color w:val="auto"/>
          <w:sz w:val="24"/>
          <w:szCs w:val="24"/>
        </w:rPr>
        <w:t>Differential scanning calorimetry</w:t>
      </w:r>
      <w:r w:rsidRPr="00BC58CA">
        <w:rPr>
          <w:rFonts w:cs="Times New Roman"/>
          <w:b/>
          <w:bCs/>
          <w:i w:val="0"/>
          <w:iCs w:val="0"/>
          <w:color w:val="auto"/>
          <w:sz w:val="24"/>
          <w:szCs w:val="24"/>
        </w:rPr>
        <w:t>.</w:t>
      </w:r>
      <w:r w:rsidR="0094290F" w:rsidRPr="00BC58CA">
        <w:rPr>
          <w:rFonts w:cs="Times New Roman"/>
          <w:i w:val="0"/>
          <w:iCs w:val="0"/>
          <w:color w:val="auto"/>
          <w:sz w:val="24"/>
          <w:szCs w:val="24"/>
        </w:rPr>
        <w:t xml:space="preserve"> DSC trace of (a) BANHPh</w:t>
      </w:r>
      <w:r w:rsidR="00CA390A" w:rsidRPr="00BC58CA">
        <w:rPr>
          <w:rFonts w:cs="Times New Roman"/>
          <w:i w:val="0"/>
          <w:iCs w:val="0"/>
          <w:color w:val="auto"/>
          <w:sz w:val="24"/>
          <w:szCs w:val="24"/>
        </w:rPr>
        <w:t>,</w:t>
      </w:r>
      <w:r w:rsidR="0094290F" w:rsidRPr="00BC58CA">
        <w:rPr>
          <w:rFonts w:cs="Times New Roman"/>
          <w:i w:val="0"/>
          <w:iCs w:val="0"/>
          <w:color w:val="auto"/>
          <w:sz w:val="24"/>
          <w:szCs w:val="24"/>
        </w:rPr>
        <w:t xml:space="preserve"> (b) BANMePh</w:t>
      </w:r>
      <w:r w:rsidR="00CA390A" w:rsidRPr="00BC58CA">
        <w:rPr>
          <w:rFonts w:cs="Times New Roman"/>
          <w:i w:val="0"/>
          <w:iCs w:val="0"/>
          <w:color w:val="auto"/>
          <w:sz w:val="24"/>
          <w:szCs w:val="24"/>
        </w:rPr>
        <w:t>,</w:t>
      </w:r>
      <w:r w:rsidR="0094290F" w:rsidRPr="00BC58CA">
        <w:rPr>
          <w:rFonts w:cs="Times New Roman"/>
          <w:i w:val="0"/>
          <w:iCs w:val="0"/>
          <w:color w:val="auto"/>
          <w:sz w:val="24"/>
          <w:szCs w:val="24"/>
        </w:rPr>
        <w:t xml:space="preserve"> and (c) BANH2 </w:t>
      </w:r>
      <w:r w:rsidRPr="00BC58CA">
        <w:rPr>
          <w:rFonts w:cs="Times New Roman"/>
          <w:i w:val="0"/>
          <w:iCs w:val="0"/>
          <w:color w:val="auto"/>
          <w:sz w:val="24"/>
          <w:szCs w:val="24"/>
        </w:rPr>
        <w:t xml:space="preserve">solid </w:t>
      </w:r>
      <w:r w:rsidR="0094290F" w:rsidRPr="00BC58CA">
        <w:rPr>
          <w:rFonts w:cs="Times New Roman"/>
          <w:i w:val="0"/>
          <w:iCs w:val="0"/>
          <w:color w:val="auto"/>
          <w:sz w:val="24"/>
          <w:szCs w:val="24"/>
        </w:rPr>
        <w:t>recorded under nitrogen atmosphere at a heating rate of 10 °C/min.</w:t>
      </w:r>
    </w:p>
    <w:p w14:paraId="24CD6C4F" w14:textId="77777777" w:rsidR="00F17B32" w:rsidRPr="00BC58CA" w:rsidRDefault="00F17B32" w:rsidP="00C3205C">
      <w:pPr>
        <w:keepNext/>
        <w:jc w:val="center"/>
      </w:pPr>
      <w:r w:rsidRPr="00BC58CA">
        <w:rPr>
          <w:noProof/>
        </w:rPr>
        <w:drawing>
          <wp:inline distT="0" distB="0" distL="0" distR="0" wp14:anchorId="605F50E5" wp14:editId="49F06FE5">
            <wp:extent cx="5169267" cy="2338942"/>
            <wp:effectExtent l="0" t="0" r="0" b="4445"/>
            <wp:docPr id="188323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1432" cy="2367070"/>
                    </a:xfrm>
                    <a:prstGeom prst="rect">
                      <a:avLst/>
                    </a:prstGeom>
                    <a:noFill/>
                    <a:ln>
                      <a:noFill/>
                    </a:ln>
                  </pic:spPr>
                </pic:pic>
              </a:graphicData>
            </a:graphic>
          </wp:inline>
        </w:drawing>
      </w:r>
    </w:p>
    <w:p w14:paraId="5404F4B7" w14:textId="5A2CBE73" w:rsidR="00F17B32" w:rsidRPr="00BC58CA" w:rsidRDefault="006E15AA" w:rsidP="00F17B32">
      <w:pPr>
        <w:pStyle w:val="Caption"/>
        <w:jc w:val="both"/>
        <w:rPr>
          <w:rFonts w:cs="Times New Roman"/>
          <w:i w:val="0"/>
          <w:iCs w:val="0"/>
          <w:color w:val="auto"/>
          <w:sz w:val="24"/>
          <w:szCs w:val="24"/>
        </w:rPr>
      </w:pPr>
      <w:r w:rsidRPr="00BC58CA">
        <w:rPr>
          <w:b/>
          <w:bCs/>
          <w:i w:val="0"/>
          <w:iCs w:val="0"/>
          <w:color w:val="auto"/>
          <w:sz w:val="24"/>
          <w:szCs w:val="24"/>
        </w:rPr>
        <w:t>Supplementary Fig. 1</w:t>
      </w:r>
      <w:r w:rsidR="00053FBE" w:rsidRPr="00BC58CA">
        <w:rPr>
          <w:b/>
          <w:bCs/>
          <w:i w:val="0"/>
          <w:iCs w:val="0"/>
          <w:color w:val="auto"/>
          <w:sz w:val="24"/>
          <w:szCs w:val="24"/>
        </w:rPr>
        <w:t>5</w:t>
      </w:r>
      <w:r w:rsidRPr="00BC58CA">
        <w:rPr>
          <w:b/>
          <w:bCs/>
          <w:i w:val="0"/>
          <w:iCs w:val="0"/>
          <w:color w:val="auto"/>
          <w:sz w:val="24"/>
          <w:szCs w:val="24"/>
        </w:rPr>
        <w:t xml:space="preserve">| </w:t>
      </w:r>
      <w:r w:rsidR="00F17B32" w:rsidRPr="00BC58CA">
        <w:rPr>
          <w:rFonts w:cs="Times New Roman"/>
          <w:b/>
          <w:bCs/>
          <w:i w:val="0"/>
          <w:iCs w:val="0"/>
          <w:color w:val="auto"/>
          <w:sz w:val="24"/>
          <w:szCs w:val="24"/>
        </w:rPr>
        <w:t>UV-Vis absorption spectra</w:t>
      </w:r>
      <w:r w:rsidRPr="00BC58CA">
        <w:rPr>
          <w:rFonts w:cs="Times New Roman"/>
          <w:b/>
          <w:bCs/>
          <w:i w:val="0"/>
          <w:iCs w:val="0"/>
          <w:color w:val="auto"/>
          <w:sz w:val="24"/>
          <w:szCs w:val="24"/>
        </w:rPr>
        <w:t>.</w:t>
      </w:r>
      <w:r w:rsidR="00F17B32" w:rsidRPr="00BC58CA">
        <w:rPr>
          <w:rFonts w:cs="Times New Roman"/>
          <w:i w:val="0"/>
          <w:iCs w:val="0"/>
          <w:color w:val="auto"/>
          <w:sz w:val="24"/>
          <w:szCs w:val="24"/>
        </w:rPr>
        <w:t xml:space="preserve"> </w:t>
      </w:r>
      <w:r w:rsidRPr="00BC58CA">
        <w:rPr>
          <w:rFonts w:cs="Times New Roman"/>
          <w:i w:val="0"/>
          <w:iCs w:val="0"/>
          <w:color w:val="auto"/>
          <w:sz w:val="24"/>
          <w:szCs w:val="24"/>
        </w:rPr>
        <w:t xml:space="preserve">Absorbance studies </w:t>
      </w:r>
      <w:r w:rsidR="00F17B32" w:rsidRPr="00BC58CA">
        <w:rPr>
          <w:rFonts w:cs="Times New Roman"/>
          <w:i w:val="0"/>
          <w:iCs w:val="0"/>
          <w:color w:val="auto"/>
          <w:sz w:val="24"/>
          <w:szCs w:val="24"/>
        </w:rPr>
        <w:t>of</w:t>
      </w:r>
      <w:r w:rsidRPr="00BC58CA">
        <w:rPr>
          <w:rFonts w:cs="Times New Roman"/>
          <w:i w:val="0"/>
          <w:iCs w:val="0"/>
          <w:color w:val="auto"/>
          <w:sz w:val="24"/>
          <w:szCs w:val="24"/>
        </w:rPr>
        <w:t xml:space="preserve"> thin film for</w:t>
      </w:r>
      <w:r w:rsidR="00F17B32" w:rsidRPr="00BC58CA">
        <w:rPr>
          <w:rFonts w:cs="Times New Roman"/>
          <w:i w:val="0"/>
          <w:iCs w:val="0"/>
          <w:color w:val="auto"/>
          <w:sz w:val="24"/>
          <w:szCs w:val="24"/>
        </w:rPr>
        <w:t xml:space="preserve"> (a) 1 wt.% of BANMePh @PMMA</w:t>
      </w:r>
      <w:r w:rsidR="00CA390A" w:rsidRPr="00BC58CA">
        <w:rPr>
          <w:rFonts w:cs="Times New Roman"/>
          <w:i w:val="0"/>
          <w:iCs w:val="0"/>
          <w:color w:val="auto"/>
          <w:sz w:val="24"/>
          <w:szCs w:val="24"/>
        </w:rPr>
        <w:t>, and</w:t>
      </w:r>
      <w:r w:rsidR="00F17B32" w:rsidRPr="00BC58CA">
        <w:rPr>
          <w:rFonts w:cs="Times New Roman"/>
          <w:i w:val="0"/>
          <w:iCs w:val="0"/>
          <w:color w:val="auto"/>
          <w:sz w:val="24"/>
          <w:szCs w:val="24"/>
        </w:rPr>
        <w:t xml:space="preserve"> (b) 1 wt.% of BANH2 @PMMA</w:t>
      </w:r>
      <w:r w:rsidRPr="00BC58CA">
        <w:rPr>
          <w:rFonts w:cs="Times New Roman"/>
          <w:i w:val="0"/>
          <w:iCs w:val="0"/>
          <w:color w:val="auto"/>
          <w:sz w:val="24"/>
          <w:szCs w:val="24"/>
        </w:rPr>
        <w:t>.</w:t>
      </w:r>
    </w:p>
    <w:p w14:paraId="0B71527A" w14:textId="77777777" w:rsidR="00D1712B" w:rsidRPr="00BC58CA" w:rsidRDefault="00D1712B" w:rsidP="00D1712B">
      <w:pPr>
        <w:keepNext/>
        <w:jc w:val="center"/>
      </w:pPr>
      <w:r w:rsidRPr="00BC58CA">
        <w:rPr>
          <w:noProof/>
        </w:rPr>
        <w:lastRenderedPageBreak/>
        <w:drawing>
          <wp:inline distT="0" distB="0" distL="0" distR="0" wp14:anchorId="6340289F" wp14:editId="0F114C60">
            <wp:extent cx="3190875" cy="2369479"/>
            <wp:effectExtent l="0" t="0" r="0" b="0"/>
            <wp:docPr id="409634595" name="Picture 4" descr="A graph of 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4595" name="Picture 4" descr="A graph of a graph of a number of different colored lines&#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1875" cy="2399925"/>
                    </a:xfrm>
                    <a:prstGeom prst="rect">
                      <a:avLst/>
                    </a:prstGeom>
                    <a:noFill/>
                  </pic:spPr>
                </pic:pic>
              </a:graphicData>
            </a:graphic>
          </wp:inline>
        </w:drawing>
      </w:r>
    </w:p>
    <w:p w14:paraId="361A773F" w14:textId="03C82BE0" w:rsidR="007A6E84" w:rsidRPr="00BC58CA" w:rsidRDefault="00B3224D" w:rsidP="0094290F">
      <w:pPr>
        <w:pStyle w:val="Caption"/>
        <w:jc w:val="both"/>
        <w:rPr>
          <w:rFonts w:cs="Times New Roman"/>
          <w:i w:val="0"/>
          <w:iCs w:val="0"/>
          <w:color w:val="auto"/>
          <w:sz w:val="24"/>
          <w:szCs w:val="24"/>
        </w:rPr>
      </w:pPr>
      <w:r w:rsidRPr="00BC58CA">
        <w:rPr>
          <w:b/>
          <w:bCs/>
          <w:i w:val="0"/>
          <w:iCs w:val="0"/>
          <w:color w:val="auto"/>
          <w:sz w:val="24"/>
          <w:szCs w:val="24"/>
        </w:rPr>
        <w:t>Supplementary Fig. 1</w:t>
      </w:r>
      <w:r w:rsidR="00053FBE" w:rsidRPr="00BC58CA">
        <w:rPr>
          <w:b/>
          <w:bCs/>
          <w:i w:val="0"/>
          <w:iCs w:val="0"/>
          <w:color w:val="auto"/>
          <w:sz w:val="24"/>
          <w:szCs w:val="24"/>
        </w:rPr>
        <w:t>6</w:t>
      </w:r>
      <w:r w:rsidRPr="00BC58CA">
        <w:rPr>
          <w:b/>
          <w:bCs/>
          <w:i w:val="0"/>
          <w:iCs w:val="0"/>
          <w:color w:val="auto"/>
          <w:sz w:val="24"/>
          <w:szCs w:val="24"/>
        </w:rPr>
        <w:t xml:space="preserve">| </w:t>
      </w:r>
      <w:r w:rsidRPr="00BC58CA">
        <w:rPr>
          <w:rFonts w:cs="Times New Roman"/>
          <w:b/>
          <w:bCs/>
          <w:i w:val="0"/>
          <w:iCs w:val="0"/>
          <w:color w:val="auto"/>
          <w:sz w:val="24"/>
          <w:szCs w:val="24"/>
        </w:rPr>
        <w:t>UV-Vis absorption spectra and emission spectra.</w:t>
      </w:r>
      <w:r w:rsidR="00D1712B" w:rsidRPr="00BC58CA">
        <w:rPr>
          <w:rFonts w:cs="Times New Roman"/>
          <w:i w:val="0"/>
          <w:iCs w:val="0"/>
          <w:color w:val="auto"/>
          <w:sz w:val="24"/>
          <w:szCs w:val="24"/>
        </w:rPr>
        <w:t xml:space="preserve"> </w:t>
      </w:r>
      <w:r w:rsidRPr="00BC58CA">
        <w:rPr>
          <w:rFonts w:cs="Times New Roman"/>
          <w:i w:val="0"/>
          <w:iCs w:val="0"/>
          <w:color w:val="auto"/>
          <w:sz w:val="24"/>
          <w:szCs w:val="24"/>
        </w:rPr>
        <w:t xml:space="preserve">Absorbance studies </w:t>
      </w:r>
      <w:r w:rsidR="00D1712B" w:rsidRPr="00BC58CA">
        <w:rPr>
          <w:rFonts w:cs="Times New Roman"/>
          <w:i w:val="0"/>
          <w:iCs w:val="0"/>
          <w:color w:val="auto"/>
          <w:sz w:val="24"/>
          <w:szCs w:val="24"/>
        </w:rPr>
        <w:t xml:space="preserve">(solid line) and steady-state emission </w:t>
      </w:r>
      <w:r w:rsidRPr="00BC58CA">
        <w:rPr>
          <w:rFonts w:cs="Times New Roman"/>
          <w:i w:val="0"/>
          <w:iCs w:val="0"/>
          <w:color w:val="auto"/>
          <w:sz w:val="24"/>
          <w:szCs w:val="24"/>
        </w:rPr>
        <w:t>studies</w:t>
      </w:r>
      <w:r w:rsidR="00D1712B" w:rsidRPr="00BC58CA">
        <w:rPr>
          <w:rFonts w:cs="Times New Roman"/>
          <w:i w:val="0"/>
          <w:iCs w:val="0"/>
          <w:color w:val="auto"/>
          <w:sz w:val="24"/>
          <w:szCs w:val="24"/>
        </w:rPr>
        <w:t xml:space="preserve"> (broken line) of BANHPh (λ</w:t>
      </w:r>
      <w:r w:rsidR="00D1712B" w:rsidRPr="00BC58CA">
        <w:rPr>
          <w:rFonts w:cs="Times New Roman"/>
          <w:i w:val="0"/>
          <w:iCs w:val="0"/>
          <w:color w:val="auto"/>
          <w:sz w:val="24"/>
          <w:szCs w:val="24"/>
          <w:vertAlign w:val="subscript"/>
        </w:rPr>
        <w:t>ex</w:t>
      </w:r>
      <w:r w:rsidR="00D1712B" w:rsidRPr="00BC58CA">
        <w:rPr>
          <w:rFonts w:cs="Times New Roman"/>
          <w:i w:val="0"/>
          <w:iCs w:val="0"/>
          <w:color w:val="auto"/>
          <w:sz w:val="24"/>
          <w:szCs w:val="24"/>
        </w:rPr>
        <w:t>= 390 nm), BANMePh (λ</w:t>
      </w:r>
      <w:r w:rsidR="00D1712B" w:rsidRPr="00BC58CA">
        <w:rPr>
          <w:rFonts w:cs="Times New Roman"/>
          <w:i w:val="0"/>
          <w:iCs w:val="0"/>
          <w:color w:val="auto"/>
          <w:sz w:val="24"/>
          <w:szCs w:val="24"/>
          <w:vertAlign w:val="subscript"/>
        </w:rPr>
        <w:t>ex</w:t>
      </w:r>
      <w:r w:rsidR="00D1712B" w:rsidRPr="00BC58CA">
        <w:rPr>
          <w:rFonts w:cs="Times New Roman"/>
          <w:i w:val="0"/>
          <w:iCs w:val="0"/>
          <w:color w:val="auto"/>
          <w:sz w:val="24"/>
          <w:szCs w:val="24"/>
        </w:rPr>
        <w:t>= 380 nm)</w:t>
      </w:r>
      <w:r w:rsidR="00CA390A" w:rsidRPr="00BC58CA">
        <w:rPr>
          <w:rFonts w:cs="Times New Roman"/>
          <w:i w:val="0"/>
          <w:iCs w:val="0"/>
          <w:color w:val="auto"/>
          <w:sz w:val="24"/>
          <w:szCs w:val="24"/>
        </w:rPr>
        <w:t>,</w:t>
      </w:r>
      <w:r w:rsidR="00D1712B" w:rsidRPr="00BC58CA">
        <w:rPr>
          <w:rFonts w:cs="Times New Roman"/>
          <w:i w:val="0"/>
          <w:iCs w:val="0"/>
          <w:color w:val="auto"/>
          <w:sz w:val="24"/>
          <w:szCs w:val="24"/>
        </w:rPr>
        <w:t xml:space="preserve"> and BANH2 (λ</w:t>
      </w:r>
      <w:r w:rsidR="00D1712B" w:rsidRPr="00BC58CA">
        <w:rPr>
          <w:rFonts w:cs="Times New Roman"/>
          <w:i w:val="0"/>
          <w:iCs w:val="0"/>
          <w:color w:val="auto"/>
          <w:sz w:val="24"/>
          <w:szCs w:val="24"/>
          <w:vertAlign w:val="subscript"/>
        </w:rPr>
        <w:t>ex</w:t>
      </w:r>
      <w:r w:rsidR="00D1712B" w:rsidRPr="00BC58CA">
        <w:rPr>
          <w:rFonts w:cs="Times New Roman"/>
          <w:i w:val="0"/>
          <w:iCs w:val="0"/>
          <w:color w:val="auto"/>
          <w:sz w:val="24"/>
          <w:szCs w:val="24"/>
        </w:rPr>
        <w:t>= 365 nm) in hexane solution (conc. 10 μM)</w:t>
      </w:r>
      <w:r w:rsidRPr="00BC58CA">
        <w:rPr>
          <w:rFonts w:cs="Times New Roman"/>
          <w:i w:val="0"/>
          <w:iCs w:val="0"/>
          <w:color w:val="auto"/>
          <w:sz w:val="24"/>
          <w:szCs w:val="24"/>
        </w:rPr>
        <w:t>.</w:t>
      </w:r>
    </w:p>
    <w:p w14:paraId="4ACAB98C" w14:textId="77777777" w:rsidR="00D1712B" w:rsidRPr="00BC58CA" w:rsidRDefault="00D1712B" w:rsidP="00C3205C">
      <w:pPr>
        <w:keepNext/>
        <w:jc w:val="center"/>
      </w:pPr>
      <w:r w:rsidRPr="00BC58CA">
        <w:rPr>
          <w:rFonts w:cs="Arial"/>
          <w:noProof/>
          <w:sz w:val="24"/>
          <w:szCs w:val="24"/>
        </w:rPr>
        <w:drawing>
          <wp:inline distT="0" distB="0" distL="0" distR="0" wp14:anchorId="13000DB6" wp14:editId="5BBD2F8F">
            <wp:extent cx="5898673" cy="1658258"/>
            <wp:effectExtent l="0" t="0" r="6985" b="0"/>
            <wp:docPr id="699564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95739" cy="1685545"/>
                    </a:xfrm>
                    <a:prstGeom prst="rect">
                      <a:avLst/>
                    </a:prstGeom>
                    <a:noFill/>
                  </pic:spPr>
                </pic:pic>
              </a:graphicData>
            </a:graphic>
          </wp:inline>
        </w:drawing>
      </w:r>
    </w:p>
    <w:p w14:paraId="55263960" w14:textId="2EEB94A2" w:rsidR="007A6E84" w:rsidRPr="00BC58CA" w:rsidRDefault="00B3224D" w:rsidP="0094290F">
      <w:pPr>
        <w:pStyle w:val="Caption"/>
        <w:jc w:val="both"/>
        <w:rPr>
          <w:rFonts w:cs="Times New Roman"/>
          <w:i w:val="0"/>
          <w:iCs w:val="0"/>
          <w:color w:val="auto"/>
          <w:sz w:val="24"/>
          <w:szCs w:val="24"/>
        </w:rPr>
      </w:pPr>
      <w:r w:rsidRPr="00BC58CA">
        <w:rPr>
          <w:b/>
          <w:bCs/>
          <w:i w:val="0"/>
          <w:iCs w:val="0"/>
          <w:color w:val="auto"/>
          <w:sz w:val="24"/>
          <w:szCs w:val="24"/>
        </w:rPr>
        <w:t>Supplementary Fig. 1</w:t>
      </w:r>
      <w:r w:rsidR="00053FBE" w:rsidRPr="00BC58CA">
        <w:rPr>
          <w:b/>
          <w:bCs/>
          <w:i w:val="0"/>
          <w:iCs w:val="0"/>
          <w:color w:val="auto"/>
          <w:sz w:val="24"/>
          <w:szCs w:val="24"/>
        </w:rPr>
        <w:t>7</w:t>
      </w:r>
      <w:r w:rsidRPr="00BC58CA">
        <w:rPr>
          <w:b/>
          <w:bCs/>
          <w:i w:val="0"/>
          <w:iCs w:val="0"/>
          <w:color w:val="auto"/>
          <w:sz w:val="24"/>
          <w:szCs w:val="24"/>
        </w:rPr>
        <w:t xml:space="preserve">| </w:t>
      </w:r>
      <w:r w:rsidRPr="00BC58CA">
        <w:rPr>
          <w:rFonts w:cs="Times New Roman"/>
          <w:b/>
          <w:bCs/>
          <w:i w:val="0"/>
          <w:iCs w:val="0"/>
          <w:color w:val="auto"/>
          <w:sz w:val="24"/>
          <w:szCs w:val="24"/>
        </w:rPr>
        <w:t>UV-Vis absorption spectra and emission spectra.</w:t>
      </w:r>
      <w:r w:rsidRPr="00BC58CA">
        <w:rPr>
          <w:rFonts w:cs="Times New Roman"/>
          <w:i w:val="0"/>
          <w:iCs w:val="0"/>
          <w:color w:val="auto"/>
          <w:sz w:val="24"/>
          <w:szCs w:val="24"/>
        </w:rPr>
        <w:t xml:space="preserve"> Absprbance studies</w:t>
      </w:r>
      <w:r w:rsidR="00D1712B" w:rsidRPr="00BC58CA">
        <w:rPr>
          <w:rFonts w:cs="Times New Roman"/>
          <w:i w:val="0"/>
          <w:iCs w:val="0"/>
          <w:color w:val="auto"/>
          <w:sz w:val="24"/>
          <w:szCs w:val="24"/>
        </w:rPr>
        <w:t xml:space="preserve"> (solid line) and steady-state emission s</w:t>
      </w:r>
      <w:r w:rsidRPr="00BC58CA">
        <w:rPr>
          <w:rFonts w:cs="Times New Roman"/>
          <w:i w:val="0"/>
          <w:iCs w:val="0"/>
          <w:color w:val="auto"/>
          <w:sz w:val="24"/>
          <w:szCs w:val="24"/>
        </w:rPr>
        <w:t>tudies</w:t>
      </w:r>
      <w:r w:rsidR="00D1712B" w:rsidRPr="00BC58CA">
        <w:rPr>
          <w:rFonts w:cs="Times New Roman"/>
          <w:i w:val="0"/>
          <w:iCs w:val="0"/>
          <w:color w:val="auto"/>
          <w:sz w:val="24"/>
          <w:szCs w:val="24"/>
        </w:rPr>
        <w:t xml:space="preserve"> (broken line)</w:t>
      </w:r>
      <w:r w:rsidRPr="00BC58CA">
        <w:rPr>
          <w:rFonts w:cs="Times New Roman"/>
          <w:i w:val="0"/>
          <w:iCs w:val="0"/>
          <w:color w:val="auto"/>
          <w:sz w:val="24"/>
          <w:szCs w:val="24"/>
        </w:rPr>
        <w:t xml:space="preserve"> </w:t>
      </w:r>
      <w:r w:rsidR="00D1712B" w:rsidRPr="00BC58CA">
        <w:rPr>
          <w:rFonts w:cs="Times New Roman"/>
          <w:i w:val="0"/>
          <w:iCs w:val="0"/>
          <w:color w:val="auto"/>
          <w:sz w:val="24"/>
          <w:szCs w:val="24"/>
        </w:rPr>
        <w:t>of (a) BANHPh (λ</w:t>
      </w:r>
      <w:r w:rsidR="00D1712B" w:rsidRPr="00BC58CA">
        <w:rPr>
          <w:rFonts w:cs="Times New Roman"/>
          <w:i w:val="0"/>
          <w:iCs w:val="0"/>
          <w:color w:val="auto"/>
          <w:sz w:val="24"/>
          <w:szCs w:val="24"/>
          <w:vertAlign w:val="subscript"/>
        </w:rPr>
        <w:t>ex</w:t>
      </w:r>
      <w:r w:rsidR="00D1712B" w:rsidRPr="00BC58CA">
        <w:rPr>
          <w:rFonts w:cs="Times New Roman"/>
          <w:i w:val="0"/>
          <w:iCs w:val="0"/>
          <w:color w:val="auto"/>
          <w:sz w:val="24"/>
          <w:szCs w:val="24"/>
        </w:rPr>
        <w:t>= 390 nm)</w:t>
      </w:r>
      <w:r w:rsidR="00CA390A" w:rsidRPr="00BC58CA">
        <w:rPr>
          <w:rFonts w:cs="Times New Roman"/>
          <w:i w:val="0"/>
          <w:iCs w:val="0"/>
          <w:color w:val="auto"/>
          <w:sz w:val="24"/>
          <w:szCs w:val="24"/>
        </w:rPr>
        <w:t>,</w:t>
      </w:r>
      <w:r w:rsidR="00D1712B" w:rsidRPr="00BC58CA">
        <w:rPr>
          <w:rFonts w:cs="Times New Roman"/>
          <w:i w:val="0"/>
          <w:iCs w:val="0"/>
          <w:color w:val="auto"/>
          <w:sz w:val="24"/>
          <w:szCs w:val="24"/>
        </w:rPr>
        <w:t xml:space="preserve"> (b) BANMePh (λ</w:t>
      </w:r>
      <w:r w:rsidR="00D1712B" w:rsidRPr="00BC58CA">
        <w:rPr>
          <w:rFonts w:cs="Times New Roman"/>
          <w:i w:val="0"/>
          <w:iCs w:val="0"/>
          <w:color w:val="auto"/>
          <w:sz w:val="24"/>
          <w:szCs w:val="24"/>
          <w:vertAlign w:val="subscript"/>
        </w:rPr>
        <w:t>ex</w:t>
      </w:r>
      <w:r w:rsidR="00D1712B" w:rsidRPr="00BC58CA">
        <w:rPr>
          <w:rFonts w:cs="Times New Roman"/>
          <w:i w:val="0"/>
          <w:iCs w:val="0"/>
          <w:color w:val="auto"/>
          <w:sz w:val="24"/>
          <w:szCs w:val="24"/>
        </w:rPr>
        <w:t>= 380 nm)</w:t>
      </w:r>
      <w:r w:rsidR="00CA390A" w:rsidRPr="00BC58CA">
        <w:rPr>
          <w:rFonts w:cs="Times New Roman"/>
          <w:i w:val="0"/>
          <w:iCs w:val="0"/>
          <w:color w:val="auto"/>
          <w:sz w:val="24"/>
          <w:szCs w:val="24"/>
        </w:rPr>
        <w:t>,</w:t>
      </w:r>
      <w:r w:rsidR="00D1712B" w:rsidRPr="00BC58CA">
        <w:rPr>
          <w:rFonts w:cs="Times New Roman"/>
          <w:i w:val="0"/>
          <w:iCs w:val="0"/>
          <w:color w:val="auto"/>
          <w:sz w:val="24"/>
          <w:szCs w:val="24"/>
        </w:rPr>
        <w:t xml:space="preserve"> and (c) BANH2 (λ</w:t>
      </w:r>
      <w:r w:rsidR="00D1712B" w:rsidRPr="00BC58CA">
        <w:rPr>
          <w:rFonts w:cs="Times New Roman"/>
          <w:i w:val="0"/>
          <w:iCs w:val="0"/>
          <w:color w:val="auto"/>
          <w:sz w:val="24"/>
          <w:szCs w:val="24"/>
          <w:vertAlign w:val="subscript"/>
        </w:rPr>
        <w:t>ex</w:t>
      </w:r>
      <w:r w:rsidR="00D1712B" w:rsidRPr="00BC58CA">
        <w:rPr>
          <w:rFonts w:cs="Times New Roman"/>
          <w:i w:val="0"/>
          <w:iCs w:val="0"/>
          <w:color w:val="auto"/>
          <w:sz w:val="24"/>
          <w:szCs w:val="24"/>
        </w:rPr>
        <w:t>= 365 nm) in solvents with different dielectric constant (conc. 10 μM)</w:t>
      </w:r>
      <w:r w:rsidRPr="00BC58CA">
        <w:rPr>
          <w:rFonts w:cs="Times New Roman"/>
          <w:i w:val="0"/>
          <w:iCs w:val="0"/>
          <w:color w:val="auto"/>
          <w:sz w:val="24"/>
          <w:szCs w:val="24"/>
        </w:rPr>
        <w:t>.</w:t>
      </w:r>
    </w:p>
    <w:p w14:paraId="4261C7B5" w14:textId="77777777" w:rsidR="007A6E84" w:rsidRPr="00BC58CA" w:rsidRDefault="007A6E84" w:rsidP="00C3205C">
      <w:pPr>
        <w:keepNext/>
        <w:jc w:val="center"/>
      </w:pPr>
      <w:r w:rsidRPr="00BC58CA">
        <w:rPr>
          <w:rFonts w:cs="Arial"/>
          <w:noProof/>
          <w:sz w:val="24"/>
          <w:szCs w:val="24"/>
        </w:rPr>
        <w:drawing>
          <wp:inline distT="0" distB="0" distL="0" distR="0" wp14:anchorId="497B3959" wp14:editId="6F928F56">
            <wp:extent cx="5820091" cy="1824821"/>
            <wp:effectExtent l="0" t="0" r="0" b="4445"/>
            <wp:docPr id="11053885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5883" cy="1839179"/>
                    </a:xfrm>
                    <a:prstGeom prst="rect">
                      <a:avLst/>
                    </a:prstGeom>
                    <a:noFill/>
                  </pic:spPr>
                </pic:pic>
              </a:graphicData>
            </a:graphic>
          </wp:inline>
        </w:drawing>
      </w:r>
    </w:p>
    <w:p w14:paraId="22EB2107" w14:textId="25568D50" w:rsidR="00BA4CC9" w:rsidRPr="00BC58CA" w:rsidRDefault="00B76EDB" w:rsidP="00C3205C">
      <w:pPr>
        <w:pStyle w:val="Caption"/>
        <w:jc w:val="both"/>
        <w:rPr>
          <w:rFonts w:cs="Times New Roman"/>
          <w:color w:val="auto"/>
          <w:sz w:val="24"/>
          <w:szCs w:val="24"/>
        </w:rPr>
      </w:pPr>
      <w:r w:rsidRPr="00BC58CA">
        <w:rPr>
          <w:b/>
          <w:bCs/>
          <w:i w:val="0"/>
          <w:iCs w:val="0"/>
          <w:color w:val="auto"/>
          <w:sz w:val="24"/>
          <w:szCs w:val="24"/>
        </w:rPr>
        <w:t>Supplementary Fig. 1</w:t>
      </w:r>
      <w:r w:rsidR="00053FBE" w:rsidRPr="00BC58CA">
        <w:rPr>
          <w:b/>
          <w:bCs/>
          <w:i w:val="0"/>
          <w:iCs w:val="0"/>
          <w:color w:val="auto"/>
          <w:sz w:val="24"/>
          <w:szCs w:val="24"/>
        </w:rPr>
        <w:t>8</w:t>
      </w:r>
      <w:r w:rsidRPr="00BC58CA">
        <w:rPr>
          <w:b/>
          <w:bCs/>
          <w:i w:val="0"/>
          <w:iCs w:val="0"/>
          <w:color w:val="auto"/>
          <w:sz w:val="24"/>
          <w:szCs w:val="24"/>
        </w:rPr>
        <w:t xml:space="preserve">| </w:t>
      </w:r>
      <w:r w:rsidR="007A6E84" w:rsidRPr="00BC58CA">
        <w:rPr>
          <w:rFonts w:cs="Times New Roman"/>
          <w:b/>
          <w:bCs/>
          <w:i w:val="0"/>
          <w:iCs w:val="0"/>
          <w:color w:val="auto"/>
          <w:sz w:val="24"/>
          <w:szCs w:val="24"/>
        </w:rPr>
        <w:t>Lifetime decay profile</w:t>
      </w:r>
      <w:r w:rsidRPr="00BC58CA">
        <w:rPr>
          <w:rFonts w:cs="Times New Roman"/>
          <w:b/>
          <w:bCs/>
          <w:i w:val="0"/>
          <w:iCs w:val="0"/>
          <w:color w:val="auto"/>
          <w:sz w:val="24"/>
          <w:szCs w:val="24"/>
        </w:rPr>
        <w:t>s.</w:t>
      </w:r>
      <w:r w:rsidR="007A6E84" w:rsidRPr="00BC58CA">
        <w:rPr>
          <w:rFonts w:cs="Times New Roman"/>
          <w:i w:val="0"/>
          <w:iCs w:val="0"/>
          <w:color w:val="auto"/>
          <w:sz w:val="24"/>
          <w:szCs w:val="24"/>
        </w:rPr>
        <w:t xml:space="preserve"> </w:t>
      </w:r>
      <w:r w:rsidRPr="00BC58CA">
        <w:rPr>
          <w:rFonts w:cs="Times New Roman"/>
          <w:i w:val="0"/>
          <w:iCs w:val="0"/>
          <w:color w:val="auto"/>
          <w:sz w:val="24"/>
          <w:szCs w:val="24"/>
        </w:rPr>
        <w:t>Lifetime decay profiles of steady-state emission for</w:t>
      </w:r>
      <w:r w:rsidR="007A6E84" w:rsidRPr="00BC58CA">
        <w:rPr>
          <w:rFonts w:cs="Times New Roman"/>
          <w:i w:val="0"/>
          <w:iCs w:val="0"/>
          <w:color w:val="auto"/>
          <w:sz w:val="24"/>
          <w:szCs w:val="24"/>
        </w:rPr>
        <w:t xml:space="preserve"> (a) BANHPh</w:t>
      </w:r>
      <w:r w:rsidR="00824BF1" w:rsidRPr="00BC58CA">
        <w:rPr>
          <w:rFonts w:cs="Times New Roman"/>
          <w:i w:val="0"/>
          <w:iCs w:val="0"/>
          <w:color w:val="auto"/>
          <w:sz w:val="24"/>
          <w:szCs w:val="24"/>
        </w:rPr>
        <w:t xml:space="preserve"> (λ</w:t>
      </w:r>
      <w:r w:rsidR="00824BF1" w:rsidRPr="00BC58CA">
        <w:rPr>
          <w:rFonts w:cs="Times New Roman"/>
          <w:i w:val="0"/>
          <w:iCs w:val="0"/>
          <w:color w:val="auto"/>
          <w:sz w:val="24"/>
          <w:szCs w:val="24"/>
          <w:vertAlign w:val="subscript"/>
        </w:rPr>
        <w:t>ex</w:t>
      </w:r>
      <w:r w:rsidR="00824BF1" w:rsidRPr="00BC58CA">
        <w:rPr>
          <w:rFonts w:cs="Times New Roman"/>
          <w:i w:val="0"/>
          <w:iCs w:val="0"/>
          <w:color w:val="auto"/>
          <w:sz w:val="24"/>
          <w:szCs w:val="24"/>
        </w:rPr>
        <w:t>= 3</w:t>
      </w:r>
      <w:r w:rsidR="009E4F5B" w:rsidRPr="00BC58CA">
        <w:rPr>
          <w:rFonts w:cs="Times New Roman"/>
          <w:i w:val="0"/>
          <w:iCs w:val="0"/>
          <w:color w:val="auto"/>
          <w:sz w:val="24"/>
          <w:szCs w:val="24"/>
        </w:rPr>
        <w:t>75</w:t>
      </w:r>
      <w:r w:rsidR="00824BF1" w:rsidRPr="00BC58CA">
        <w:rPr>
          <w:rFonts w:cs="Times New Roman"/>
          <w:i w:val="0"/>
          <w:iCs w:val="0"/>
          <w:color w:val="auto"/>
          <w:sz w:val="24"/>
          <w:szCs w:val="24"/>
        </w:rPr>
        <w:t xml:space="preserve"> nm)</w:t>
      </w:r>
      <w:r w:rsidR="00CA390A" w:rsidRPr="00BC58CA">
        <w:rPr>
          <w:rFonts w:cs="Times New Roman"/>
          <w:i w:val="0"/>
          <w:iCs w:val="0"/>
          <w:color w:val="auto"/>
          <w:sz w:val="24"/>
          <w:szCs w:val="24"/>
        </w:rPr>
        <w:t>,</w:t>
      </w:r>
      <w:r w:rsidR="007A6E84" w:rsidRPr="00BC58CA">
        <w:rPr>
          <w:rFonts w:cs="Times New Roman"/>
          <w:i w:val="0"/>
          <w:iCs w:val="0"/>
          <w:color w:val="auto"/>
          <w:sz w:val="24"/>
          <w:szCs w:val="24"/>
        </w:rPr>
        <w:t xml:space="preserve"> (b) BANMePh</w:t>
      </w:r>
      <w:r w:rsidR="00824BF1" w:rsidRPr="00BC58CA">
        <w:rPr>
          <w:rFonts w:cs="Times New Roman"/>
          <w:i w:val="0"/>
          <w:iCs w:val="0"/>
          <w:color w:val="auto"/>
          <w:sz w:val="24"/>
          <w:szCs w:val="24"/>
        </w:rPr>
        <w:t xml:space="preserve"> (λ</w:t>
      </w:r>
      <w:r w:rsidR="00824BF1" w:rsidRPr="00BC58CA">
        <w:rPr>
          <w:rFonts w:cs="Times New Roman"/>
          <w:i w:val="0"/>
          <w:iCs w:val="0"/>
          <w:color w:val="auto"/>
          <w:sz w:val="24"/>
          <w:szCs w:val="24"/>
          <w:vertAlign w:val="subscript"/>
        </w:rPr>
        <w:t>ex</w:t>
      </w:r>
      <w:r w:rsidR="00824BF1" w:rsidRPr="00BC58CA">
        <w:rPr>
          <w:rFonts w:cs="Times New Roman"/>
          <w:i w:val="0"/>
          <w:iCs w:val="0"/>
          <w:color w:val="auto"/>
          <w:sz w:val="24"/>
          <w:szCs w:val="24"/>
        </w:rPr>
        <w:t xml:space="preserve">= </w:t>
      </w:r>
      <w:r w:rsidR="009E4F5B" w:rsidRPr="00BC58CA">
        <w:rPr>
          <w:rFonts w:cs="Times New Roman"/>
          <w:i w:val="0"/>
          <w:iCs w:val="0"/>
          <w:color w:val="auto"/>
          <w:sz w:val="24"/>
          <w:szCs w:val="24"/>
        </w:rPr>
        <w:t>375</w:t>
      </w:r>
      <w:r w:rsidR="00824BF1" w:rsidRPr="00BC58CA">
        <w:rPr>
          <w:rFonts w:cs="Times New Roman"/>
          <w:i w:val="0"/>
          <w:iCs w:val="0"/>
          <w:color w:val="auto"/>
          <w:sz w:val="24"/>
          <w:szCs w:val="24"/>
        </w:rPr>
        <w:t xml:space="preserve"> nm)</w:t>
      </w:r>
      <w:r w:rsidR="00CA390A" w:rsidRPr="00BC58CA">
        <w:rPr>
          <w:rFonts w:cs="Times New Roman"/>
          <w:i w:val="0"/>
          <w:iCs w:val="0"/>
          <w:color w:val="auto"/>
          <w:sz w:val="24"/>
          <w:szCs w:val="24"/>
        </w:rPr>
        <w:t>,</w:t>
      </w:r>
      <w:r w:rsidR="00824BF1" w:rsidRPr="00BC58CA">
        <w:rPr>
          <w:rFonts w:cs="Times New Roman"/>
          <w:i w:val="0"/>
          <w:iCs w:val="0"/>
          <w:color w:val="auto"/>
          <w:sz w:val="24"/>
          <w:szCs w:val="24"/>
        </w:rPr>
        <w:t xml:space="preserve"> </w:t>
      </w:r>
      <w:r w:rsidR="007A6E84" w:rsidRPr="00BC58CA">
        <w:rPr>
          <w:rFonts w:cs="Times New Roman"/>
          <w:i w:val="0"/>
          <w:iCs w:val="0"/>
          <w:color w:val="auto"/>
          <w:sz w:val="24"/>
          <w:szCs w:val="24"/>
        </w:rPr>
        <w:t>and (c) BANH2</w:t>
      </w:r>
      <w:r w:rsidR="00824BF1" w:rsidRPr="00BC58CA">
        <w:rPr>
          <w:rFonts w:cs="Times New Roman"/>
          <w:i w:val="0"/>
          <w:iCs w:val="0"/>
          <w:color w:val="auto"/>
          <w:sz w:val="24"/>
          <w:szCs w:val="24"/>
        </w:rPr>
        <w:t xml:space="preserve"> (λ</w:t>
      </w:r>
      <w:r w:rsidR="00824BF1" w:rsidRPr="00BC58CA">
        <w:rPr>
          <w:rFonts w:cs="Times New Roman"/>
          <w:i w:val="0"/>
          <w:iCs w:val="0"/>
          <w:color w:val="auto"/>
          <w:sz w:val="24"/>
          <w:szCs w:val="24"/>
          <w:vertAlign w:val="subscript"/>
        </w:rPr>
        <w:t>ex</w:t>
      </w:r>
      <w:r w:rsidR="00824BF1" w:rsidRPr="00BC58CA">
        <w:rPr>
          <w:rFonts w:cs="Times New Roman"/>
          <w:i w:val="0"/>
          <w:iCs w:val="0"/>
          <w:color w:val="auto"/>
          <w:sz w:val="24"/>
          <w:szCs w:val="24"/>
        </w:rPr>
        <w:t>= 3</w:t>
      </w:r>
      <w:r w:rsidR="009E4F5B" w:rsidRPr="00BC58CA">
        <w:rPr>
          <w:rFonts w:cs="Times New Roman"/>
          <w:i w:val="0"/>
          <w:iCs w:val="0"/>
          <w:color w:val="auto"/>
          <w:sz w:val="24"/>
          <w:szCs w:val="24"/>
        </w:rPr>
        <w:t>75</w:t>
      </w:r>
      <w:r w:rsidR="00824BF1" w:rsidRPr="00BC58CA">
        <w:rPr>
          <w:rFonts w:cs="Times New Roman"/>
          <w:i w:val="0"/>
          <w:iCs w:val="0"/>
          <w:color w:val="auto"/>
          <w:sz w:val="24"/>
          <w:szCs w:val="24"/>
        </w:rPr>
        <w:t xml:space="preserve"> nm)</w:t>
      </w:r>
      <w:r w:rsidR="007A6E84" w:rsidRPr="00BC58CA">
        <w:rPr>
          <w:rFonts w:cs="Times New Roman"/>
          <w:i w:val="0"/>
          <w:iCs w:val="0"/>
          <w:color w:val="auto"/>
          <w:sz w:val="24"/>
          <w:szCs w:val="24"/>
        </w:rPr>
        <w:t xml:space="preserve"> in solvents with different dielectric constants</w:t>
      </w:r>
      <w:r w:rsidR="00824BF1" w:rsidRPr="00BC58CA">
        <w:rPr>
          <w:rFonts w:cs="Times New Roman"/>
          <w:i w:val="0"/>
          <w:iCs w:val="0"/>
          <w:color w:val="auto"/>
          <w:sz w:val="24"/>
          <w:szCs w:val="24"/>
        </w:rPr>
        <w:t xml:space="preserve"> (conc. 10 μM).</w:t>
      </w:r>
    </w:p>
    <w:p w14:paraId="7CEA5D93" w14:textId="77777777" w:rsidR="00BA4CC9" w:rsidRPr="00BC58CA" w:rsidRDefault="00BA4CC9" w:rsidP="00F516D7">
      <w:pPr>
        <w:jc w:val="both"/>
        <w:rPr>
          <w:rFonts w:cs="Arial"/>
          <w:sz w:val="24"/>
          <w:szCs w:val="24"/>
        </w:rPr>
      </w:pPr>
    </w:p>
    <w:p w14:paraId="1D0DED97" w14:textId="77777777" w:rsidR="0094290F" w:rsidRPr="00BC58CA" w:rsidRDefault="0094290F" w:rsidP="00765C50">
      <w:pPr>
        <w:jc w:val="both"/>
        <w:rPr>
          <w:rFonts w:cs="Times New Roman"/>
          <w:b/>
          <w:bCs/>
          <w:sz w:val="24"/>
          <w:szCs w:val="24"/>
        </w:rPr>
      </w:pPr>
    </w:p>
    <w:p w14:paraId="1CE5E0E5" w14:textId="079683E0" w:rsidR="006A4995" w:rsidRPr="00BC58CA" w:rsidRDefault="00824BF1" w:rsidP="00765C50">
      <w:pPr>
        <w:jc w:val="both"/>
        <w:rPr>
          <w:rFonts w:cs="Times New Roman"/>
          <w:sz w:val="24"/>
          <w:szCs w:val="24"/>
        </w:rPr>
      </w:pPr>
      <w:r w:rsidRPr="00BC58CA">
        <w:rPr>
          <w:rFonts w:cs="Times New Roman"/>
          <w:b/>
          <w:bCs/>
          <w:sz w:val="24"/>
          <w:szCs w:val="24"/>
        </w:rPr>
        <w:t xml:space="preserve">Supplementary </w:t>
      </w:r>
      <w:r w:rsidR="006A4995" w:rsidRPr="00BC58CA">
        <w:rPr>
          <w:rFonts w:cs="Times New Roman"/>
          <w:b/>
          <w:bCs/>
          <w:sz w:val="24"/>
          <w:szCs w:val="24"/>
        </w:rPr>
        <w:t>Table</w:t>
      </w:r>
      <w:r w:rsidRPr="00BC58CA">
        <w:rPr>
          <w:rFonts w:cs="Times New Roman"/>
          <w:b/>
          <w:bCs/>
          <w:sz w:val="24"/>
          <w:szCs w:val="24"/>
        </w:rPr>
        <w:t xml:space="preserve"> </w:t>
      </w:r>
      <w:r w:rsidR="007B47C6" w:rsidRPr="00BC58CA">
        <w:rPr>
          <w:rFonts w:cs="Times New Roman"/>
          <w:b/>
          <w:bCs/>
          <w:sz w:val="24"/>
          <w:szCs w:val="24"/>
        </w:rPr>
        <w:t>8</w:t>
      </w:r>
      <w:r w:rsidR="00481587" w:rsidRPr="00BC58CA">
        <w:rPr>
          <w:rFonts w:cs="Times New Roman"/>
          <w:b/>
          <w:bCs/>
          <w:sz w:val="24"/>
          <w:szCs w:val="24"/>
        </w:rPr>
        <w:t>|</w:t>
      </w:r>
      <w:r w:rsidR="006A4995" w:rsidRPr="00BC58CA">
        <w:rPr>
          <w:rFonts w:cs="Times New Roman"/>
          <w:sz w:val="24"/>
          <w:szCs w:val="24"/>
        </w:rPr>
        <w:t xml:space="preserve"> Steady-state PL properties of</w:t>
      </w:r>
      <w:r w:rsidRPr="00BC58CA">
        <w:rPr>
          <w:rFonts w:cs="Times New Roman"/>
          <w:sz w:val="24"/>
          <w:szCs w:val="24"/>
        </w:rPr>
        <w:t xml:space="preserve"> </w:t>
      </w:r>
      <w:r w:rsidR="006A4995" w:rsidRPr="00BC58CA">
        <w:rPr>
          <w:rFonts w:cs="Times New Roman"/>
          <w:sz w:val="24"/>
          <w:szCs w:val="24"/>
        </w:rPr>
        <w:t>BANHPh</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390 nm)</w:t>
      </w:r>
      <w:r w:rsidR="006A4995" w:rsidRPr="00BC58CA">
        <w:rPr>
          <w:rFonts w:cs="Times New Roman"/>
          <w:sz w:val="24"/>
          <w:szCs w:val="24"/>
        </w:rPr>
        <w:t>,</w:t>
      </w:r>
      <w:r w:rsidRPr="00BC58CA">
        <w:rPr>
          <w:rFonts w:cs="Times New Roman"/>
          <w:sz w:val="24"/>
          <w:szCs w:val="24"/>
        </w:rPr>
        <w:t xml:space="preserve"> B</w:t>
      </w:r>
      <w:r w:rsidR="006A4995" w:rsidRPr="00BC58CA">
        <w:rPr>
          <w:rFonts w:cs="Times New Roman"/>
          <w:sz w:val="24"/>
          <w:szCs w:val="24"/>
        </w:rPr>
        <w:t>ANMePh</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380 nm)</w:t>
      </w:r>
      <w:r w:rsidRPr="00BC58CA">
        <w:rPr>
          <w:rFonts w:cs="Times New Roman"/>
          <w:i/>
          <w:iCs/>
          <w:sz w:val="24"/>
          <w:szCs w:val="24"/>
        </w:rPr>
        <w:t xml:space="preserve"> </w:t>
      </w:r>
      <w:r w:rsidR="006A4995" w:rsidRPr="00BC58CA">
        <w:rPr>
          <w:rFonts w:cs="Times New Roman"/>
          <w:sz w:val="24"/>
          <w:szCs w:val="24"/>
        </w:rPr>
        <w:t xml:space="preserve"> </w:t>
      </w:r>
      <w:r w:rsidRPr="00BC58CA">
        <w:rPr>
          <w:rFonts w:cs="Times New Roman"/>
          <w:sz w:val="24"/>
          <w:szCs w:val="24"/>
        </w:rPr>
        <w:t>and BANH2 (λ</w:t>
      </w:r>
      <w:r w:rsidRPr="00BC58CA">
        <w:rPr>
          <w:rFonts w:cs="Times New Roman"/>
          <w:sz w:val="24"/>
          <w:szCs w:val="24"/>
          <w:vertAlign w:val="subscript"/>
        </w:rPr>
        <w:t>ex</w:t>
      </w:r>
      <w:r w:rsidRPr="00BC58CA">
        <w:rPr>
          <w:rFonts w:cs="Times New Roman"/>
          <w:sz w:val="24"/>
          <w:szCs w:val="24"/>
        </w:rPr>
        <w:t xml:space="preserve">= 365 nm) </w:t>
      </w:r>
      <w:r w:rsidR="006A4995" w:rsidRPr="00BC58CA">
        <w:rPr>
          <w:rFonts w:cs="Times New Roman"/>
          <w:sz w:val="24"/>
          <w:szCs w:val="24"/>
        </w:rPr>
        <w:t>in hexane s</w:t>
      </w:r>
      <w:r w:rsidRPr="00BC58CA">
        <w:rPr>
          <w:rFonts w:cs="Times New Roman"/>
          <w:sz w:val="24"/>
          <w:szCs w:val="24"/>
        </w:rPr>
        <w:t>olution (conc</w:t>
      </w:r>
      <w:r w:rsidR="00B57D74" w:rsidRPr="00BC58CA">
        <w:rPr>
          <w:rFonts w:cs="Times New Roman"/>
          <w:sz w:val="24"/>
          <w:szCs w:val="24"/>
        </w:rPr>
        <w:t xml:space="preserve">. </w:t>
      </w:r>
      <w:r w:rsidRPr="00BC58CA">
        <w:rPr>
          <w:rFonts w:cs="Times New Roman"/>
          <w:sz w:val="24"/>
          <w:szCs w:val="24"/>
        </w:rPr>
        <w:t>10 μM).</w:t>
      </w:r>
    </w:p>
    <w:tbl>
      <w:tblPr>
        <w:tblStyle w:val="TableGrid"/>
        <w:tblpPr w:leftFromText="180" w:rightFromText="180" w:vertAnchor="text" w:tblpXSpec="center" w:tblpY="1"/>
        <w:tblW w:w="7932" w:type="dxa"/>
        <w:tblLayout w:type="fixed"/>
        <w:tblLook w:val="04A0" w:firstRow="1" w:lastRow="0" w:firstColumn="1" w:lastColumn="0" w:noHBand="0" w:noVBand="1"/>
      </w:tblPr>
      <w:tblGrid>
        <w:gridCol w:w="1463"/>
        <w:gridCol w:w="2000"/>
        <w:gridCol w:w="1297"/>
        <w:gridCol w:w="1009"/>
        <w:gridCol w:w="1009"/>
        <w:gridCol w:w="1154"/>
      </w:tblGrid>
      <w:tr w:rsidR="006A4995" w:rsidRPr="00BC58CA" w14:paraId="63815753" w14:textId="77777777" w:rsidTr="00C3205C">
        <w:trPr>
          <w:trHeight w:val="496"/>
        </w:trPr>
        <w:tc>
          <w:tcPr>
            <w:tcW w:w="1463" w:type="dxa"/>
          </w:tcPr>
          <w:p w14:paraId="50045061" w14:textId="77777777" w:rsidR="006A4995" w:rsidRPr="00BC58CA" w:rsidRDefault="006A4995" w:rsidP="00197FB7">
            <w:pPr>
              <w:jc w:val="center"/>
              <w:rPr>
                <w:rFonts w:cs="Times New Roman"/>
                <w:sz w:val="24"/>
                <w:szCs w:val="24"/>
              </w:rPr>
            </w:pPr>
            <w:r w:rsidRPr="00BC58CA">
              <w:rPr>
                <w:rFonts w:cs="Times New Roman"/>
                <w:sz w:val="24"/>
                <w:szCs w:val="24"/>
              </w:rPr>
              <w:t>Compound</w:t>
            </w:r>
          </w:p>
        </w:tc>
        <w:tc>
          <w:tcPr>
            <w:tcW w:w="2000" w:type="dxa"/>
          </w:tcPr>
          <w:p w14:paraId="508C70D4" w14:textId="77777777" w:rsidR="006A4995" w:rsidRPr="00BC58CA" w:rsidRDefault="006A4995" w:rsidP="00197FB7">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abs</w:t>
            </w:r>
            <w:r w:rsidRPr="00BC58CA">
              <w:rPr>
                <w:rFonts w:cs="Times New Roman"/>
                <w:sz w:val="24"/>
                <w:szCs w:val="24"/>
              </w:rPr>
              <w:t>/nm (ɛ /L.mol</w:t>
            </w:r>
            <w:r w:rsidRPr="00BC58CA">
              <w:rPr>
                <w:rFonts w:cs="Times New Roman"/>
                <w:sz w:val="24"/>
                <w:szCs w:val="24"/>
                <w:vertAlign w:val="superscript"/>
              </w:rPr>
              <w:t>-1</w:t>
            </w:r>
            <w:r w:rsidRPr="00BC58CA">
              <w:rPr>
                <w:rFonts w:cs="Times New Roman"/>
                <w:sz w:val="24"/>
                <w:szCs w:val="24"/>
              </w:rPr>
              <w:t>.cm</w:t>
            </w:r>
            <w:r w:rsidRPr="00BC58CA">
              <w:rPr>
                <w:rFonts w:cs="Times New Roman"/>
                <w:sz w:val="24"/>
                <w:szCs w:val="24"/>
                <w:vertAlign w:val="superscript"/>
              </w:rPr>
              <w:t>-1</w:t>
            </w:r>
            <w:r w:rsidRPr="00BC58CA">
              <w:rPr>
                <w:rFonts w:cs="Times New Roman"/>
                <w:sz w:val="24"/>
                <w:szCs w:val="24"/>
              </w:rPr>
              <w:t>)</w:t>
            </w:r>
          </w:p>
        </w:tc>
        <w:tc>
          <w:tcPr>
            <w:tcW w:w="1297" w:type="dxa"/>
          </w:tcPr>
          <w:p w14:paraId="36D15BD1" w14:textId="77777777" w:rsidR="006A4995" w:rsidRPr="00BC58CA" w:rsidRDefault="006A4995" w:rsidP="00197FB7">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em</w:t>
            </w:r>
            <w:r w:rsidRPr="00BC58CA">
              <w:rPr>
                <w:rFonts w:cs="Times New Roman"/>
                <w:sz w:val="24"/>
                <w:szCs w:val="24"/>
              </w:rPr>
              <w:t>/nm</w:t>
            </w:r>
          </w:p>
        </w:tc>
        <w:tc>
          <w:tcPr>
            <w:tcW w:w="1009" w:type="dxa"/>
          </w:tcPr>
          <w:p w14:paraId="18BC42DC" w14:textId="77777777" w:rsidR="006A4995" w:rsidRPr="00BC58CA" w:rsidRDefault="006A4995" w:rsidP="00197FB7">
            <w:pPr>
              <w:jc w:val="center"/>
              <w:rPr>
                <w:rFonts w:cs="Times New Roman"/>
                <w:sz w:val="24"/>
                <w:szCs w:val="24"/>
              </w:rPr>
            </w:pPr>
            <w:r w:rsidRPr="00BC58CA">
              <w:rPr>
                <w:rFonts w:cs="Times New Roman"/>
                <w:sz w:val="24"/>
                <w:szCs w:val="24"/>
              </w:rPr>
              <w:t>τ/ns</w:t>
            </w:r>
          </w:p>
        </w:tc>
        <w:tc>
          <w:tcPr>
            <w:tcW w:w="1009" w:type="dxa"/>
          </w:tcPr>
          <w:p w14:paraId="095DB4E9" w14:textId="77777777" w:rsidR="006A4995" w:rsidRPr="00BC58CA" w:rsidRDefault="006A4995" w:rsidP="00197FB7">
            <w:pPr>
              <w:jc w:val="center"/>
              <w:rPr>
                <w:rFonts w:cs="Times New Roman"/>
                <w:sz w:val="24"/>
                <w:szCs w:val="24"/>
              </w:rPr>
            </w:pPr>
            <w:r w:rsidRPr="00BC58CA">
              <w:rPr>
                <w:rFonts w:cs="Times New Roman"/>
                <w:sz w:val="24"/>
                <w:szCs w:val="24"/>
              </w:rPr>
              <w:t>Φ</w:t>
            </w:r>
            <w:r w:rsidRPr="00BC58CA">
              <w:rPr>
                <w:rFonts w:cs="Times New Roman"/>
                <w:sz w:val="24"/>
                <w:szCs w:val="24"/>
                <w:vertAlign w:val="subscript"/>
              </w:rPr>
              <w:t>PL</w:t>
            </w:r>
            <w:r w:rsidRPr="00BC58CA">
              <w:rPr>
                <w:rFonts w:cs="Times New Roman"/>
                <w:sz w:val="24"/>
                <w:szCs w:val="24"/>
              </w:rPr>
              <w:t>/%</w:t>
            </w:r>
          </w:p>
        </w:tc>
        <w:tc>
          <w:tcPr>
            <w:tcW w:w="1154" w:type="dxa"/>
          </w:tcPr>
          <w:p w14:paraId="6AF210F4" w14:textId="77777777" w:rsidR="006A4995" w:rsidRPr="00BC58CA" w:rsidRDefault="006A4995" w:rsidP="00197FB7">
            <w:pPr>
              <w:jc w:val="center"/>
              <w:rPr>
                <w:rFonts w:cs="Times New Roman"/>
                <w:sz w:val="24"/>
                <w:szCs w:val="24"/>
              </w:rPr>
            </w:pPr>
            <w:r w:rsidRPr="00BC58CA">
              <w:rPr>
                <w:rFonts w:cs="Times New Roman"/>
                <w:sz w:val="24"/>
                <w:szCs w:val="24"/>
              </w:rPr>
              <w:t>E</w:t>
            </w:r>
            <w:r w:rsidRPr="00BC58CA">
              <w:rPr>
                <w:rFonts w:cs="Times New Roman"/>
                <w:sz w:val="24"/>
                <w:szCs w:val="24"/>
                <w:vertAlign w:val="subscript"/>
              </w:rPr>
              <w:t>opt</w:t>
            </w:r>
            <w:r w:rsidRPr="00BC58CA">
              <w:rPr>
                <w:rFonts w:cs="Times New Roman"/>
                <w:sz w:val="24"/>
                <w:szCs w:val="24"/>
              </w:rPr>
              <w:t>/ eV</w:t>
            </w:r>
          </w:p>
        </w:tc>
      </w:tr>
      <w:tr w:rsidR="006A4995" w:rsidRPr="00BC58CA" w14:paraId="44EAACA1" w14:textId="77777777" w:rsidTr="00C3205C">
        <w:trPr>
          <w:trHeight w:val="486"/>
        </w:trPr>
        <w:tc>
          <w:tcPr>
            <w:tcW w:w="1463" w:type="dxa"/>
          </w:tcPr>
          <w:p w14:paraId="74000090" w14:textId="0E3C49D3" w:rsidR="006A4995" w:rsidRPr="00BC58CA" w:rsidRDefault="006A4995" w:rsidP="00197FB7">
            <w:pPr>
              <w:jc w:val="center"/>
              <w:rPr>
                <w:rFonts w:cs="Times New Roman"/>
                <w:sz w:val="24"/>
                <w:szCs w:val="24"/>
              </w:rPr>
            </w:pPr>
            <w:r w:rsidRPr="00BC58CA">
              <w:rPr>
                <w:rFonts w:cs="Times New Roman"/>
                <w:sz w:val="24"/>
                <w:szCs w:val="24"/>
              </w:rPr>
              <w:t>BANHPh</w:t>
            </w:r>
          </w:p>
        </w:tc>
        <w:tc>
          <w:tcPr>
            <w:tcW w:w="2000" w:type="dxa"/>
          </w:tcPr>
          <w:p w14:paraId="3F22865B" w14:textId="39E8D9E7" w:rsidR="006A4995" w:rsidRPr="00BC58CA" w:rsidRDefault="006A4995" w:rsidP="00197FB7">
            <w:pPr>
              <w:jc w:val="center"/>
              <w:rPr>
                <w:rFonts w:cs="Times New Roman"/>
                <w:sz w:val="24"/>
                <w:szCs w:val="24"/>
              </w:rPr>
            </w:pPr>
            <w:r w:rsidRPr="00BC58CA">
              <w:rPr>
                <w:rFonts w:cs="Times New Roman"/>
                <w:sz w:val="24"/>
                <w:szCs w:val="24"/>
              </w:rPr>
              <w:t>275 (15789), 323 (9875), 375 (21661)</w:t>
            </w:r>
          </w:p>
        </w:tc>
        <w:tc>
          <w:tcPr>
            <w:tcW w:w="1297" w:type="dxa"/>
          </w:tcPr>
          <w:p w14:paraId="2A891638" w14:textId="34FC39E0" w:rsidR="006A4995" w:rsidRPr="00BC58CA" w:rsidRDefault="006A4995" w:rsidP="00197FB7">
            <w:pPr>
              <w:jc w:val="center"/>
              <w:rPr>
                <w:rFonts w:cs="Times New Roman"/>
                <w:sz w:val="24"/>
                <w:szCs w:val="24"/>
              </w:rPr>
            </w:pPr>
            <w:r w:rsidRPr="00BC58CA">
              <w:rPr>
                <w:rFonts w:cs="Times New Roman"/>
                <w:sz w:val="24"/>
                <w:szCs w:val="24"/>
              </w:rPr>
              <w:t>415</w:t>
            </w:r>
          </w:p>
        </w:tc>
        <w:tc>
          <w:tcPr>
            <w:tcW w:w="1009" w:type="dxa"/>
          </w:tcPr>
          <w:p w14:paraId="68262EEB" w14:textId="4B4520BD" w:rsidR="006A4995" w:rsidRPr="00BC58CA" w:rsidRDefault="006A4995" w:rsidP="00197FB7">
            <w:pPr>
              <w:jc w:val="center"/>
              <w:rPr>
                <w:rFonts w:cs="Times New Roman"/>
                <w:sz w:val="24"/>
                <w:szCs w:val="24"/>
              </w:rPr>
            </w:pPr>
            <w:r w:rsidRPr="00BC58CA">
              <w:rPr>
                <w:rFonts w:cs="Times New Roman"/>
                <w:sz w:val="24"/>
                <w:szCs w:val="24"/>
              </w:rPr>
              <w:t>2.7</w:t>
            </w:r>
          </w:p>
        </w:tc>
        <w:tc>
          <w:tcPr>
            <w:tcW w:w="1009" w:type="dxa"/>
          </w:tcPr>
          <w:p w14:paraId="1BE2DFA4" w14:textId="3605CEBF" w:rsidR="006A4995" w:rsidRPr="00BC58CA" w:rsidRDefault="006A4995" w:rsidP="00197FB7">
            <w:pPr>
              <w:jc w:val="center"/>
              <w:rPr>
                <w:rFonts w:cs="Times New Roman"/>
                <w:sz w:val="24"/>
                <w:szCs w:val="24"/>
              </w:rPr>
            </w:pPr>
            <w:r w:rsidRPr="00BC58CA">
              <w:rPr>
                <w:rFonts w:cs="Times New Roman"/>
                <w:sz w:val="24"/>
                <w:szCs w:val="24"/>
              </w:rPr>
              <w:t>29</w:t>
            </w:r>
          </w:p>
        </w:tc>
        <w:tc>
          <w:tcPr>
            <w:tcW w:w="1154" w:type="dxa"/>
          </w:tcPr>
          <w:p w14:paraId="69AA4A20" w14:textId="17D9584B" w:rsidR="006A4995" w:rsidRPr="00BC58CA" w:rsidRDefault="006A4995" w:rsidP="00197FB7">
            <w:pPr>
              <w:jc w:val="center"/>
              <w:rPr>
                <w:rFonts w:cs="Times New Roman"/>
                <w:sz w:val="24"/>
                <w:szCs w:val="24"/>
              </w:rPr>
            </w:pPr>
            <w:r w:rsidRPr="00BC58CA">
              <w:rPr>
                <w:rFonts w:cs="Times New Roman"/>
                <w:sz w:val="24"/>
                <w:szCs w:val="24"/>
              </w:rPr>
              <w:t>3.14</w:t>
            </w:r>
          </w:p>
        </w:tc>
      </w:tr>
      <w:tr w:rsidR="006A4995" w:rsidRPr="00BC58CA" w14:paraId="207AE466" w14:textId="77777777" w:rsidTr="00C3205C">
        <w:trPr>
          <w:trHeight w:val="496"/>
        </w:trPr>
        <w:tc>
          <w:tcPr>
            <w:tcW w:w="1463" w:type="dxa"/>
          </w:tcPr>
          <w:p w14:paraId="79ED71C1" w14:textId="79708769" w:rsidR="006A4995" w:rsidRPr="00BC58CA" w:rsidRDefault="006A4995" w:rsidP="00197FB7">
            <w:pPr>
              <w:jc w:val="center"/>
              <w:rPr>
                <w:rFonts w:cs="Times New Roman"/>
                <w:sz w:val="24"/>
                <w:szCs w:val="24"/>
              </w:rPr>
            </w:pPr>
            <w:r w:rsidRPr="00BC58CA">
              <w:rPr>
                <w:rFonts w:cs="Times New Roman"/>
                <w:sz w:val="24"/>
                <w:szCs w:val="24"/>
              </w:rPr>
              <w:t>BANMePh</w:t>
            </w:r>
          </w:p>
        </w:tc>
        <w:tc>
          <w:tcPr>
            <w:tcW w:w="2000" w:type="dxa"/>
          </w:tcPr>
          <w:p w14:paraId="2531EE14" w14:textId="6D07B177" w:rsidR="006A4995" w:rsidRPr="00BC58CA" w:rsidRDefault="006A4995" w:rsidP="00197FB7">
            <w:pPr>
              <w:jc w:val="center"/>
              <w:rPr>
                <w:rFonts w:cs="Times New Roman"/>
                <w:sz w:val="24"/>
                <w:szCs w:val="24"/>
              </w:rPr>
            </w:pPr>
            <w:r w:rsidRPr="00BC58CA">
              <w:rPr>
                <w:rFonts w:cs="Times New Roman"/>
                <w:sz w:val="24"/>
                <w:szCs w:val="24"/>
              </w:rPr>
              <w:t>289 (12917), 324 (11035), 383 (12088)</w:t>
            </w:r>
          </w:p>
        </w:tc>
        <w:tc>
          <w:tcPr>
            <w:tcW w:w="1297" w:type="dxa"/>
          </w:tcPr>
          <w:p w14:paraId="07873D93" w14:textId="5B3018D7" w:rsidR="006A4995" w:rsidRPr="00BC58CA" w:rsidRDefault="006A4995" w:rsidP="00197FB7">
            <w:pPr>
              <w:jc w:val="center"/>
              <w:rPr>
                <w:rFonts w:cs="Times New Roman"/>
                <w:sz w:val="24"/>
                <w:szCs w:val="24"/>
              </w:rPr>
            </w:pPr>
            <w:r w:rsidRPr="00BC58CA">
              <w:rPr>
                <w:rFonts w:cs="Times New Roman"/>
                <w:sz w:val="24"/>
                <w:szCs w:val="24"/>
              </w:rPr>
              <w:t>426</w:t>
            </w:r>
          </w:p>
        </w:tc>
        <w:tc>
          <w:tcPr>
            <w:tcW w:w="1009" w:type="dxa"/>
          </w:tcPr>
          <w:p w14:paraId="6A51EEBE" w14:textId="5F35DEA0" w:rsidR="006A4995" w:rsidRPr="00BC58CA" w:rsidRDefault="006A4995" w:rsidP="00197FB7">
            <w:pPr>
              <w:jc w:val="center"/>
              <w:rPr>
                <w:rFonts w:cs="Times New Roman"/>
                <w:sz w:val="24"/>
                <w:szCs w:val="24"/>
              </w:rPr>
            </w:pPr>
            <w:r w:rsidRPr="00BC58CA">
              <w:rPr>
                <w:rFonts w:cs="Times New Roman"/>
                <w:sz w:val="24"/>
                <w:szCs w:val="24"/>
              </w:rPr>
              <w:t>3.8</w:t>
            </w:r>
          </w:p>
        </w:tc>
        <w:tc>
          <w:tcPr>
            <w:tcW w:w="1009" w:type="dxa"/>
          </w:tcPr>
          <w:p w14:paraId="6440CDA8" w14:textId="30AA76E5" w:rsidR="006A4995" w:rsidRPr="00BC58CA" w:rsidRDefault="006A4995" w:rsidP="00197FB7">
            <w:pPr>
              <w:jc w:val="center"/>
              <w:rPr>
                <w:rFonts w:cs="Times New Roman"/>
                <w:sz w:val="24"/>
                <w:szCs w:val="24"/>
              </w:rPr>
            </w:pPr>
            <w:r w:rsidRPr="00BC58CA">
              <w:rPr>
                <w:rFonts w:cs="Times New Roman"/>
                <w:sz w:val="24"/>
                <w:szCs w:val="24"/>
              </w:rPr>
              <w:t>34</w:t>
            </w:r>
          </w:p>
        </w:tc>
        <w:tc>
          <w:tcPr>
            <w:tcW w:w="1154" w:type="dxa"/>
          </w:tcPr>
          <w:p w14:paraId="251E8FAF" w14:textId="169FEFB5" w:rsidR="006A4995" w:rsidRPr="00BC58CA" w:rsidRDefault="006A4995" w:rsidP="00197FB7">
            <w:pPr>
              <w:jc w:val="center"/>
              <w:rPr>
                <w:rFonts w:cs="Times New Roman"/>
                <w:sz w:val="24"/>
                <w:szCs w:val="24"/>
              </w:rPr>
            </w:pPr>
            <w:r w:rsidRPr="00BC58CA">
              <w:rPr>
                <w:rFonts w:cs="Times New Roman"/>
                <w:sz w:val="24"/>
                <w:szCs w:val="24"/>
              </w:rPr>
              <w:t>3.06</w:t>
            </w:r>
          </w:p>
        </w:tc>
      </w:tr>
      <w:tr w:rsidR="006A4995" w:rsidRPr="00BC58CA" w14:paraId="0114C950" w14:textId="77777777" w:rsidTr="00C3205C">
        <w:trPr>
          <w:trHeight w:val="486"/>
        </w:trPr>
        <w:tc>
          <w:tcPr>
            <w:tcW w:w="1463" w:type="dxa"/>
          </w:tcPr>
          <w:p w14:paraId="2598DCE5" w14:textId="065A07EF" w:rsidR="006A4995" w:rsidRPr="00BC58CA" w:rsidRDefault="006A4995" w:rsidP="00197FB7">
            <w:pPr>
              <w:jc w:val="center"/>
              <w:rPr>
                <w:rFonts w:cs="Times New Roman"/>
                <w:sz w:val="24"/>
                <w:szCs w:val="24"/>
              </w:rPr>
            </w:pPr>
            <w:r w:rsidRPr="00BC58CA">
              <w:rPr>
                <w:rFonts w:cs="Times New Roman"/>
                <w:sz w:val="24"/>
                <w:szCs w:val="24"/>
              </w:rPr>
              <w:t>BANH2</w:t>
            </w:r>
          </w:p>
        </w:tc>
        <w:tc>
          <w:tcPr>
            <w:tcW w:w="2000" w:type="dxa"/>
          </w:tcPr>
          <w:p w14:paraId="745F0DBD" w14:textId="46EF1418" w:rsidR="006A4995" w:rsidRPr="00BC58CA" w:rsidRDefault="006A4995" w:rsidP="00197FB7">
            <w:pPr>
              <w:jc w:val="center"/>
              <w:rPr>
                <w:rFonts w:cs="Times New Roman"/>
                <w:sz w:val="24"/>
                <w:szCs w:val="24"/>
              </w:rPr>
            </w:pPr>
            <w:r w:rsidRPr="00BC58CA">
              <w:rPr>
                <w:rFonts w:cs="Times New Roman"/>
                <w:sz w:val="24"/>
                <w:szCs w:val="24"/>
              </w:rPr>
              <w:t>323 (86219), 356 (100132)</w:t>
            </w:r>
          </w:p>
        </w:tc>
        <w:tc>
          <w:tcPr>
            <w:tcW w:w="1297" w:type="dxa"/>
          </w:tcPr>
          <w:p w14:paraId="7D9EEF9C" w14:textId="5CE2C65E" w:rsidR="006A4995" w:rsidRPr="00BC58CA" w:rsidRDefault="006A4995" w:rsidP="00197FB7">
            <w:pPr>
              <w:jc w:val="center"/>
              <w:rPr>
                <w:rFonts w:cs="Times New Roman"/>
                <w:sz w:val="24"/>
                <w:szCs w:val="24"/>
              </w:rPr>
            </w:pPr>
            <w:r w:rsidRPr="00BC58CA">
              <w:rPr>
                <w:rFonts w:cs="Times New Roman"/>
                <w:sz w:val="24"/>
                <w:szCs w:val="24"/>
              </w:rPr>
              <w:t>415</w:t>
            </w:r>
          </w:p>
        </w:tc>
        <w:tc>
          <w:tcPr>
            <w:tcW w:w="1009" w:type="dxa"/>
          </w:tcPr>
          <w:p w14:paraId="555B3FDD" w14:textId="02E0E256" w:rsidR="006A4995" w:rsidRPr="00BC58CA" w:rsidRDefault="006A4995" w:rsidP="00197FB7">
            <w:pPr>
              <w:jc w:val="center"/>
              <w:rPr>
                <w:rFonts w:cs="Times New Roman"/>
                <w:sz w:val="24"/>
                <w:szCs w:val="24"/>
              </w:rPr>
            </w:pPr>
            <w:r w:rsidRPr="00BC58CA">
              <w:rPr>
                <w:rFonts w:cs="Times New Roman"/>
                <w:sz w:val="24"/>
                <w:szCs w:val="24"/>
              </w:rPr>
              <w:t>2.6</w:t>
            </w:r>
          </w:p>
        </w:tc>
        <w:tc>
          <w:tcPr>
            <w:tcW w:w="1009" w:type="dxa"/>
          </w:tcPr>
          <w:p w14:paraId="28ADD56E" w14:textId="0857BD16" w:rsidR="006A4995" w:rsidRPr="00BC58CA" w:rsidRDefault="006A4995" w:rsidP="00197FB7">
            <w:pPr>
              <w:jc w:val="center"/>
              <w:rPr>
                <w:rFonts w:cs="Times New Roman"/>
                <w:sz w:val="24"/>
                <w:szCs w:val="24"/>
              </w:rPr>
            </w:pPr>
            <w:r w:rsidRPr="00BC58CA">
              <w:rPr>
                <w:rFonts w:cs="Times New Roman"/>
                <w:sz w:val="24"/>
                <w:szCs w:val="24"/>
              </w:rPr>
              <w:t>16</w:t>
            </w:r>
          </w:p>
        </w:tc>
        <w:tc>
          <w:tcPr>
            <w:tcW w:w="1154" w:type="dxa"/>
          </w:tcPr>
          <w:p w14:paraId="2FE1B620" w14:textId="28FD9F2E" w:rsidR="006A4995" w:rsidRPr="00BC58CA" w:rsidRDefault="006A4995" w:rsidP="00197FB7">
            <w:pPr>
              <w:keepNext/>
              <w:jc w:val="center"/>
              <w:rPr>
                <w:rFonts w:cs="Times New Roman"/>
                <w:sz w:val="24"/>
                <w:szCs w:val="24"/>
              </w:rPr>
            </w:pPr>
            <w:r w:rsidRPr="00BC58CA">
              <w:rPr>
                <w:rFonts w:cs="Times New Roman"/>
                <w:sz w:val="24"/>
                <w:szCs w:val="24"/>
              </w:rPr>
              <w:t>3.21</w:t>
            </w:r>
          </w:p>
        </w:tc>
      </w:tr>
    </w:tbl>
    <w:p w14:paraId="68F9AD9A" w14:textId="77777777" w:rsidR="006A4995" w:rsidRPr="00BC58CA" w:rsidRDefault="006A4995" w:rsidP="00765C50">
      <w:pPr>
        <w:jc w:val="both"/>
        <w:rPr>
          <w:rFonts w:cs="Times New Roman"/>
          <w:sz w:val="24"/>
          <w:szCs w:val="24"/>
        </w:rPr>
      </w:pPr>
    </w:p>
    <w:p w14:paraId="3DB27FD3" w14:textId="77777777" w:rsidR="006A4995" w:rsidRPr="00BC58CA" w:rsidRDefault="006A4995" w:rsidP="00765C50">
      <w:pPr>
        <w:jc w:val="both"/>
        <w:rPr>
          <w:rFonts w:cs="Times New Roman"/>
          <w:sz w:val="24"/>
          <w:szCs w:val="24"/>
        </w:rPr>
      </w:pPr>
    </w:p>
    <w:p w14:paraId="5F8B0B6C" w14:textId="77777777" w:rsidR="006A4995" w:rsidRPr="00BC58CA" w:rsidRDefault="006A4995" w:rsidP="00765C50">
      <w:pPr>
        <w:jc w:val="both"/>
        <w:rPr>
          <w:rFonts w:cs="Times New Roman"/>
          <w:sz w:val="24"/>
          <w:szCs w:val="24"/>
        </w:rPr>
      </w:pPr>
    </w:p>
    <w:p w14:paraId="019687C8" w14:textId="77777777" w:rsidR="006A4995" w:rsidRPr="00BC58CA" w:rsidRDefault="006A4995" w:rsidP="00765C50">
      <w:pPr>
        <w:jc w:val="both"/>
        <w:rPr>
          <w:rFonts w:cs="Times New Roman"/>
          <w:sz w:val="24"/>
          <w:szCs w:val="24"/>
        </w:rPr>
      </w:pPr>
    </w:p>
    <w:p w14:paraId="2306C842" w14:textId="77777777" w:rsidR="0094290F" w:rsidRPr="00BC58CA" w:rsidRDefault="0094290F" w:rsidP="00765C50">
      <w:pPr>
        <w:jc w:val="both"/>
        <w:rPr>
          <w:rFonts w:cs="Times New Roman"/>
          <w:b/>
          <w:bCs/>
          <w:sz w:val="24"/>
          <w:szCs w:val="24"/>
        </w:rPr>
      </w:pPr>
    </w:p>
    <w:p w14:paraId="06AC9755" w14:textId="77777777" w:rsidR="0094290F" w:rsidRPr="00BC58CA" w:rsidRDefault="0094290F" w:rsidP="00765C50">
      <w:pPr>
        <w:jc w:val="both"/>
        <w:rPr>
          <w:rFonts w:cs="Times New Roman"/>
          <w:b/>
          <w:bCs/>
          <w:sz w:val="24"/>
          <w:szCs w:val="24"/>
        </w:rPr>
      </w:pPr>
    </w:p>
    <w:p w14:paraId="51F46541" w14:textId="77777777" w:rsidR="0094290F" w:rsidRPr="00BC58CA" w:rsidRDefault="0094290F" w:rsidP="00765C50">
      <w:pPr>
        <w:jc w:val="both"/>
        <w:rPr>
          <w:rFonts w:cs="Times New Roman"/>
          <w:b/>
          <w:bCs/>
          <w:sz w:val="24"/>
          <w:szCs w:val="24"/>
        </w:rPr>
      </w:pPr>
    </w:p>
    <w:p w14:paraId="69356DE5" w14:textId="2820A114" w:rsidR="00095A68" w:rsidRPr="00BC58CA" w:rsidRDefault="00B57D74" w:rsidP="00765C50">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9</w:t>
      </w:r>
      <w:r w:rsidR="00481587" w:rsidRPr="00BC58CA">
        <w:rPr>
          <w:rFonts w:cs="Times New Roman"/>
          <w:b/>
          <w:bCs/>
          <w:sz w:val="24"/>
          <w:szCs w:val="24"/>
        </w:rPr>
        <w:t>|</w:t>
      </w:r>
      <w:r w:rsidRPr="00BC58CA">
        <w:rPr>
          <w:rFonts w:cs="Times New Roman"/>
          <w:sz w:val="24"/>
          <w:szCs w:val="24"/>
        </w:rPr>
        <w:t xml:space="preserve"> </w:t>
      </w:r>
      <w:r w:rsidR="006A4995" w:rsidRPr="00BC58CA">
        <w:rPr>
          <w:rFonts w:cs="Times New Roman"/>
          <w:sz w:val="24"/>
          <w:szCs w:val="24"/>
        </w:rPr>
        <w:t xml:space="preserve"> Steady-state PL properties of BANHPh</w:t>
      </w:r>
      <w:r w:rsidR="00824BF1" w:rsidRPr="00BC58CA">
        <w:rPr>
          <w:rFonts w:cs="Times New Roman"/>
          <w:sz w:val="24"/>
          <w:szCs w:val="24"/>
        </w:rPr>
        <w:t xml:space="preserve"> (λ</w:t>
      </w:r>
      <w:r w:rsidR="00824BF1" w:rsidRPr="00BC58CA">
        <w:rPr>
          <w:rFonts w:cs="Times New Roman"/>
          <w:sz w:val="24"/>
          <w:szCs w:val="24"/>
          <w:vertAlign w:val="subscript"/>
        </w:rPr>
        <w:t>ex</w:t>
      </w:r>
      <w:r w:rsidR="00824BF1" w:rsidRPr="00BC58CA">
        <w:rPr>
          <w:rFonts w:cs="Times New Roman"/>
          <w:sz w:val="24"/>
          <w:szCs w:val="24"/>
        </w:rPr>
        <w:t>= 390 nm), B</w:t>
      </w:r>
      <w:r w:rsidR="006A4995" w:rsidRPr="00BC58CA">
        <w:rPr>
          <w:rFonts w:cs="Times New Roman"/>
          <w:sz w:val="24"/>
          <w:szCs w:val="24"/>
        </w:rPr>
        <w:t>ANMePh</w:t>
      </w:r>
      <w:r w:rsidR="00824BF1" w:rsidRPr="00BC58CA">
        <w:rPr>
          <w:rFonts w:cs="Times New Roman"/>
          <w:sz w:val="24"/>
          <w:szCs w:val="24"/>
        </w:rPr>
        <w:t xml:space="preserve"> (λ</w:t>
      </w:r>
      <w:r w:rsidR="00824BF1" w:rsidRPr="00BC58CA">
        <w:rPr>
          <w:rFonts w:cs="Times New Roman"/>
          <w:sz w:val="24"/>
          <w:szCs w:val="24"/>
          <w:vertAlign w:val="subscript"/>
        </w:rPr>
        <w:t>ex</w:t>
      </w:r>
      <w:r w:rsidR="00824BF1" w:rsidRPr="00BC58CA">
        <w:rPr>
          <w:rFonts w:cs="Times New Roman"/>
          <w:sz w:val="24"/>
          <w:szCs w:val="24"/>
        </w:rPr>
        <w:t>= 380 nm)</w:t>
      </w:r>
      <w:r w:rsidRPr="00BC58CA">
        <w:rPr>
          <w:rFonts w:cs="Times New Roman"/>
          <w:i/>
          <w:iCs/>
          <w:sz w:val="24"/>
          <w:szCs w:val="24"/>
        </w:rPr>
        <w:t xml:space="preserve"> </w:t>
      </w:r>
      <w:r w:rsidR="00824BF1" w:rsidRPr="00BC58CA">
        <w:rPr>
          <w:rFonts w:cs="Times New Roman"/>
          <w:sz w:val="24"/>
          <w:szCs w:val="24"/>
        </w:rPr>
        <w:t>and BANH2 (λ</w:t>
      </w:r>
      <w:r w:rsidR="00824BF1" w:rsidRPr="00BC58CA">
        <w:rPr>
          <w:rFonts w:cs="Times New Roman"/>
          <w:sz w:val="24"/>
          <w:szCs w:val="24"/>
          <w:vertAlign w:val="subscript"/>
        </w:rPr>
        <w:t>ex</w:t>
      </w:r>
      <w:r w:rsidR="00824BF1" w:rsidRPr="00BC58CA">
        <w:rPr>
          <w:rFonts w:cs="Times New Roman"/>
          <w:sz w:val="24"/>
          <w:szCs w:val="24"/>
        </w:rPr>
        <w:t>= 365 nm)</w:t>
      </w:r>
      <w:r w:rsidR="006A4995" w:rsidRPr="00BC58CA">
        <w:rPr>
          <w:rFonts w:cs="Times New Roman"/>
          <w:sz w:val="24"/>
          <w:szCs w:val="24"/>
        </w:rPr>
        <w:t xml:space="preserve"> in solvents with different dielectric constants (conc</w:t>
      </w:r>
      <w:r w:rsidRPr="00BC58CA">
        <w:rPr>
          <w:rFonts w:cs="Times New Roman"/>
          <w:sz w:val="24"/>
          <w:szCs w:val="24"/>
        </w:rPr>
        <w:t xml:space="preserve">. </w:t>
      </w:r>
      <w:r w:rsidR="006A4995" w:rsidRPr="00BC58CA">
        <w:rPr>
          <w:rFonts w:cs="Times New Roman"/>
          <w:sz w:val="24"/>
          <w:szCs w:val="24"/>
        </w:rPr>
        <w:t>1</w:t>
      </w:r>
      <w:r w:rsidRPr="00BC58CA">
        <w:rPr>
          <w:rFonts w:cs="Times New Roman"/>
          <w:sz w:val="24"/>
          <w:szCs w:val="24"/>
        </w:rPr>
        <w:t>0 μM).</w:t>
      </w:r>
    </w:p>
    <w:tbl>
      <w:tblPr>
        <w:tblStyle w:val="TableGridLight"/>
        <w:tblW w:w="7664" w:type="dxa"/>
        <w:jc w:val="center"/>
        <w:tblLook w:val="04A0" w:firstRow="1" w:lastRow="0" w:firstColumn="1" w:lastColumn="0" w:noHBand="0" w:noVBand="1"/>
      </w:tblPr>
      <w:tblGrid>
        <w:gridCol w:w="1386"/>
        <w:gridCol w:w="1109"/>
        <w:gridCol w:w="2203"/>
        <w:gridCol w:w="1131"/>
        <w:gridCol w:w="848"/>
        <w:gridCol w:w="987"/>
      </w:tblGrid>
      <w:tr w:rsidR="006A4995" w:rsidRPr="00BC58CA" w14:paraId="44BF0B00" w14:textId="77777777" w:rsidTr="00C3205C">
        <w:trPr>
          <w:trHeight w:val="371"/>
          <w:jc w:val="center"/>
        </w:trPr>
        <w:tc>
          <w:tcPr>
            <w:tcW w:w="1386" w:type="dxa"/>
          </w:tcPr>
          <w:p w14:paraId="5E14EA31" w14:textId="77777777" w:rsidR="006A4995" w:rsidRPr="00BC58CA" w:rsidRDefault="006A4995" w:rsidP="00197FB7">
            <w:pPr>
              <w:jc w:val="center"/>
              <w:rPr>
                <w:rFonts w:cs="Times New Roman"/>
                <w:sz w:val="24"/>
                <w:szCs w:val="24"/>
              </w:rPr>
            </w:pPr>
            <w:r w:rsidRPr="00BC58CA">
              <w:rPr>
                <w:rFonts w:cs="Times New Roman"/>
                <w:sz w:val="24"/>
                <w:szCs w:val="24"/>
              </w:rPr>
              <w:t>Compound</w:t>
            </w:r>
          </w:p>
        </w:tc>
        <w:tc>
          <w:tcPr>
            <w:tcW w:w="1109" w:type="dxa"/>
          </w:tcPr>
          <w:p w14:paraId="63693510" w14:textId="77777777" w:rsidR="006A4995" w:rsidRPr="00BC58CA" w:rsidRDefault="006A4995" w:rsidP="00197FB7">
            <w:pPr>
              <w:jc w:val="center"/>
              <w:rPr>
                <w:rFonts w:cs="Times New Roman"/>
                <w:sz w:val="24"/>
                <w:szCs w:val="24"/>
              </w:rPr>
            </w:pPr>
            <w:r w:rsidRPr="00BC58CA">
              <w:rPr>
                <w:rFonts w:cs="Times New Roman"/>
                <w:sz w:val="24"/>
                <w:szCs w:val="24"/>
              </w:rPr>
              <w:t>Solvents</w:t>
            </w:r>
          </w:p>
        </w:tc>
        <w:tc>
          <w:tcPr>
            <w:tcW w:w="2203" w:type="dxa"/>
          </w:tcPr>
          <w:p w14:paraId="562589CB" w14:textId="77777777" w:rsidR="006A4995" w:rsidRPr="00BC58CA" w:rsidRDefault="006A4995" w:rsidP="00197FB7">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abs</w:t>
            </w:r>
            <w:r w:rsidRPr="00BC58CA">
              <w:rPr>
                <w:rFonts w:cs="Times New Roman"/>
                <w:sz w:val="24"/>
                <w:szCs w:val="24"/>
              </w:rPr>
              <w:t>/nm (ɛ /L.mol</w:t>
            </w:r>
            <w:r w:rsidRPr="00BC58CA">
              <w:rPr>
                <w:rFonts w:cs="Times New Roman"/>
                <w:sz w:val="24"/>
                <w:szCs w:val="24"/>
                <w:vertAlign w:val="superscript"/>
              </w:rPr>
              <w:t>-1</w:t>
            </w:r>
            <w:r w:rsidRPr="00BC58CA">
              <w:rPr>
                <w:rFonts w:cs="Times New Roman"/>
                <w:sz w:val="24"/>
                <w:szCs w:val="24"/>
              </w:rPr>
              <w:t>.cm</w:t>
            </w:r>
            <w:r w:rsidRPr="00BC58CA">
              <w:rPr>
                <w:rFonts w:cs="Times New Roman"/>
                <w:sz w:val="24"/>
                <w:szCs w:val="24"/>
                <w:vertAlign w:val="superscript"/>
              </w:rPr>
              <w:t>-1</w:t>
            </w:r>
            <w:r w:rsidRPr="00BC58CA">
              <w:rPr>
                <w:rFonts w:cs="Times New Roman"/>
                <w:sz w:val="24"/>
                <w:szCs w:val="24"/>
              </w:rPr>
              <w:t>)</w:t>
            </w:r>
          </w:p>
        </w:tc>
        <w:tc>
          <w:tcPr>
            <w:tcW w:w="1131" w:type="dxa"/>
          </w:tcPr>
          <w:p w14:paraId="7924088F" w14:textId="77777777" w:rsidR="006A4995" w:rsidRPr="00BC58CA" w:rsidRDefault="006A4995" w:rsidP="00197FB7">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em</w:t>
            </w:r>
            <w:r w:rsidRPr="00BC58CA">
              <w:rPr>
                <w:rFonts w:cs="Times New Roman"/>
                <w:sz w:val="24"/>
                <w:szCs w:val="24"/>
              </w:rPr>
              <w:t>/nm</w:t>
            </w:r>
          </w:p>
        </w:tc>
        <w:tc>
          <w:tcPr>
            <w:tcW w:w="848" w:type="dxa"/>
          </w:tcPr>
          <w:p w14:paraId="766951A7" w14:textId="77777777" w:rsidR="006A4995" w:rsidRPr="00BC58CA" w:rsidRDefault="006A4995" w:rsidP="00197FB7">
            <w:pPr>
              <w:jc w:val="center"/>
              <w:rPr>
                <w:rFonts w:cs="Times New Roman"/>
                <w:sz w:val="24"/>
                <w:szCs w:val="24"/>
              </w:rPr>
            </w:pPr>
            <w:r w:rsidRPr="00BC58CA">
              <w:rPr>
                <w:rFonts w:cs="Times New Roman"/>
                <w:sz w:val="24"/>
                <w:szCs w:val="24"/>
              </w:rPr>
              <w:t>τ/ns</w:t>
            </w:r>
          </w:p>
        </w:tc>
        <w:tc>
          <w:tcPr>
            <w:tcW w:w="987" w:type="dxa"/>
          </w:tcPr>
          <w:p w14:paraId="416E6FAD" w14:textId="77777777" w:rsidR="006A4995" w:rsidRPr="00BC58CA" w:rsidRDefault="006A4995" w:rsidP="00197FB7">
            <w:pPr>
              <w:jc w:val="center"/>
              <w:rPr>
                <w:rFonts w:cs="Times New Roman"/>
                <w:sz w:val="24"/>
                <w:szCs w:val="24"/>
              </w:rPr>
            </w:pPr>
            <w:r w:rsidRPr="00BC58CA">
              <w:rPr>
                <w:rFonts w:cs="Times New Roman"/>
                <w:sz w:val="24"/>
                <w:szCs w:val="24"/>
              </w:rPr>
              <w:t>Φ</w:t>
            </w:r>
            <w:r w:rsidRPr="00BC58CA">
              <w:rPr>
                <w:rFonts w:cs="Times New Roman"/>
                <w:sz w:val="24"/>
                <w:szCs w:val="24"/>
                <w:vertAlign w:val="subscript"/>
              </w:rPr>
              <w:t>PL</w:t>
            </w:r>
            <w:r w:rsidRPr="00BC58CA">
              <w:rPr>
                <w:rFonts w:cs="Times New Roman"/>
                <w:sz w:val="24"/>
                <w:szCs w:val="24"/>
              </w:rPr>
              <w:t>/%</w:t>
            </w:r>
          </w:p>
        </w:tc>
      </w:tr>
      <w:tr w:rsidR="006A4995" w:rsidRPr="00BC58CA" w14:paraId="0D2B0B70" w14:textId="77777777" w:rsidTr="00C3205C">
        <w:trPr>
          <w:trHeight w:val="371"/>
          <w:jc w:val="center"/>
        </w:trPr>
        <w:tc>
          <w:tcPr>
            <w:tcW w:w="1386" w:type="dxa"/>
            <w:vMerge w:val="restart"/>
          </w:tcPr>
          <w:p w14:paraId="7015DFF4" w14:textId="1FA5BAD2" w:rsidR="006A4995" w:rsidRPr="00BC58CA" w:rsidRDefault="006A4995" w:rsidP="00197FB7">
            <w:pPr>
              <w:jc w:val="center"/>
              <w:rPr>
                <w:rFonts w:cs="Times New Roman"/>
                <w:sz w:val="24"/>
                <w:szCs w:val="24"/>
              </w:rPr>
            </w:pPr>
            <w:r w:rsidRPr="00BC58CA">
              <w:rPr>
                <w:rFonts w:cs="Times New Roman"/>
                <w:sz w:val="24"/>
                <w:szCs w:val="24"/>
              </w:rPr>
              <w:t>BANHPh</w:t>
            </w:r>
          </w:p>
        </w:tc>
        <w:tc>
          <w:tcPr>
            <w:tcW w:w="1109" w:type="dxa"/>
          </w:tcPr>
          <w:p w14:paraId="123D957F" w14:textId="33FCDF09" w:rsidR="006A4995" w:rsidRPr="00BC58CA" w:rsidRDefault="006A4995" w:rsidP="00197FB7">
            <w:pPr>
              <w:jc w:val="center"/>
              <w:rPr>
                <w:rFonts w:cs="Times New Roman"/>
                <w:sz w:val="24"/>
                <w:szCs w:val="24"/>
              </w:rPr>
            </w:pPr>
            <w:r w:rsidRPr="00BC58CA">
              <w:rPr>
                <w:rFonts w:cs="Times New Roman"/>
                <w:sz w:val="24"/>
                <w:szCs w:val="24"/>
              </w:rPr>
              <w:t>DCM</w:t>
            </w:r>
          </w:p>
        </w:tc>
        <w:tc>
          <w:tcPr>
            <w:tcW w:w="2203" w:type="dxa"/>
          </w:tcPr>
          <w:p w14:paraId="5F9CD45E" w14:textId="07052075" w:rsidR="006A4995" w:rsidRPr="00BC58CA" w:rsidRDefault="006A4995" w:rsidP="00197FB7">
            <w:pPr>
              <w:jc w:val="center"/>
              <w:rPr>
                <w:rFonts w:cs="Times New Roman"/>
                <w:sz w:val="24"/>
                <w:szCs w:val="24"/>
              </w:rPr>
            </w:pPr>
            <w:r w:rsidRPr="00BC58CA">
              <w:rPr>
                <w:rFonts w:cs="Times New Roman"/>
                <w:sz w:val="24"/>
                <w:szCs w:val="24"/>
              </w:rPr>
              <w:t>279 (17204), 324 (10724), 376 (19454)</w:t>
            </w:r>
          </w:p>
        </w:tc>
        <w:tc>
          <w:tcPr>
            <w:tcW w:w="1131" w:type="dxa"/>
          </w:tcPr>
          <w:p w14:paraId="1E8C12EF" w14:textId="6ABAE737" w:rsidR="006A4995" w:rsidRPr="00BC58CA" w:rsidRDefault="006A4995" w:rsidP="00197FB7">
            <w:pPr>
              <w:jc w:val="center"/>
              <w:rPr>
                <w:rFonts w:cs="Times New Roman"/>
                <w:sz w:val="24"/>
                <w:szCs w:val="24"/>
              </w:rPr>
            </w:pPr>
            <w:r w:rsidRPr="00BC58CA">
              <w:rPr>
                <w:rFonts w:cs="Times New Roman"/>
                <w:sz w:val="24"/>
                <w:szCs w:val="24"/>
              </w:rPr>
              <w:t>472</w:t>
            </w:r>
          </w:p>
        </w:tc>
        <w:tc>
          <w:tcPr>
            <w:tcW w:w="848" w:type="dxa"/>
          </w:tcPr>
          <w:p w14:paraId="7EBF2D2B" w14:textId="1F452A75" w:rsidR="006A4995" w:rsidRPr="00BC58CA" w:rsidRDefault="006A4995" w:rsidP="00197FB7">
            <w:pPr>
              <w:jc w:val="center"/>
              <w:rPr>
                <w:rFonts w:cs="Times New Roman"/>
                <w:sz w:val="24"/>
                <w:szCs w:val="24"/>
              </w:rPr>
            </w:pPr>
            <w:r w:rsidRPr="00BC58CA">
              <w:rPr>
                <w:rFonts w:cs="Times New Roman"/>
                <w:sz w:val="24"/>
                <w:szCs w:val="24"/>
              </w:rPr>
              <w:t>10</w:t>
            </w:r>
          </w:p>
        </w:tc>
        <w:tc>
          <w:tcPr>
            <w:tcW w:w="987" w:type="dxa"/>
          </w:tcPr>
          <w:p w14:paraId="0734BC5E" w14:textId="3B7A9F8C" w:rsidR="006A4995" w:rsidRPr="00BC58CA" w:rsidRDefault="006A4995" w:rsidP="00197FB7">
            <w:pPr>
              <w:jc w:val="center"/>
              <w:rPr>
                <w:rFonts w:cs="Times New Roman"/>
                <w:sz w:val="24"/>
                <w:szCs w:val="24"/>
              </w:rPr>
            </w:pPr>
            <w:r w:rsidRPr="00BC58CA">
              <w:rPr>
                <w:rFonts w:cs="Times New Roman"/>
                <w:sz w:val="24"/>
                <w:szCs w:val="24"/>
              </w:rPr>
              <w:t>81.6</w:t>
            </w:r>
          </w:p>
        </w:tc>
      </w:tr>
      <w:tr w:rsidR="006A4995" w:rsidRPr="00BC58CA" w14:paraId="49D175FD" w14:textId="77777777" w:rsidTr="00C3205C">
        <w:trPr>
          <w:trHeight w:val="362"/>
          <w:jc w:val="center"/>
        </w:trPr>
        <w:tc>
          <w:tcPr>
            <w:tcW w:w="1386" w:type="dxa"/>
            <w:vMerge/>
          </w:tcPr>
          <w:p w14:paraId="47627E63" w14:textId="77777777" w:rsidR="006A4995" w:rsidRPr="00BC58CA" w:rsidRDefault="006A4995" w:rsidP="00197FB7">
            <w:pPr>
              <w:jc w:val="center"/>
              <w:rPr>
                <w:rFonts w:cs="Times New Roman"/>
                <w:sz w:val="24"/>
                <w:szCs w:val="24"/>
              </w:rPr>
            </w:pPr>
          </w:p>
        </w:tc>
        <w:tc>
          <w:tcPr>
            <w:tcW w:w="1109" w:type="dxa"/>
          </w:tcPr>
          <w:p w14:paraId="2897665F" w14:textId="6A479DEA" w:rsidR="006A4995" w:rsidRPr="00BC58CA" w:rsidRDefault="006A4995" w:rsidP="00197FB7">
            <w:pPr>
              <w:jc w:val="center"/>
              <w:rPr>
                <w:rFonts w:cs="Times New Roman"/>
                <w:sz w:val="24"/>
                <w:szCs w:val="24"/>
              </w:rPr>
            </w:pPr>
            <w:r w:rsidRPr="00BC58CA">
              <w:rPr>
                <w:rFonts w:cs="Times New Roman"/>
                <w:sz w:val="24"/>
                <w:szCs w:val="24"/>
              </w:rPr>
              <w:t>ACN</w:t>
            </w:r>
          </w:p>
        </w:tc>
        <w:tc>
          <w:tcPr>
            <w:tcW w:w="2203" w:type="dxa"/>
          </w:tcPr>
          <w:p w14:paraId="533F0C26" w14:textId="588214F7" w:rsidR="006A4995" w:rsidRPr="00BC58CA" w:rsidRDefault="006A4995" w:rsidP="00197FB7">
            <w:pPr>
              <w:jc w:val="center"/>
              <w:rPr>
                <w:rFonts w:cs="Times New Roman"/>
                <w:sz w:val="24"/>
                <w:szCs w:val="24"/>
              </w:rPr>
            </w:pPr>
            <w:r w:rsidRPr="00BC58CA">
              <w:rPr>
                <w:rFonts w:cs="Times New Roman"/>
                <w:sz w:val="24"/>
                <w:szCs w:val="24"/>
              </w:rPr>
              <w:t>279 (13752), 325 (6635), 380 (14799)</w:t>
            </w:r>
          </w:p>
        </w:tc>
        <w:tc>
          <w:tcPr>
            <w:tcW w:w="1131" w:type="dxa"/>
          </w:tcPr>
          <w:p w14:paraId="34C1EC24" w14:textId="116B2458" w:rsidR="006A4995" w:rsidRPr="00BC58CA" w:rsidRDefault="006A4995" w:rsidP="00197FB7">
            <w:pPr>
              <w:jc w:val="center"/>
              <w:rPr>
                <w:rFonts w:cs="Times New Roman"/>
                <w:sz w:val="24"/>
                <w:szCs w:val="24"/>
              </w:rPr>
            </w:pPr>
            <w:r w:rsidRPr="00BC58CA">
              <w:rPr>
                <w:rFonts w:cs="Times New Roman"/>
                <w:sz w:val="24"/>
                <w:szCs w:val="24"/>
              </w:rPr>
              <w:t>512</w:t>
            </w:r>
          </w:p>
        </w:tc>
        <w:tc>
          <w:tcPr>
            <w:tcW w:w="848" w:type="dxa"/>
          </w:tcPr>
          <w:p w14:paraId="0E8CEEDB" w14:textId="565E0AED" w:rsidR="006A4995" w:rsidRPr="00BC58CA" w:rsidRDefault="006A4995" w:rsidP="00197FB7">
            <w:pPr>
              <w:jc w:val="center"/>
              <w:rPr>
                <w:rFonts w:cs="Times New Roman"/>
                <w:sz w:val="24"/>
                <w:szCs w:val="24"/>
              </w:rPr>
            </w:pPr>
            <w:r w:rsidRPr="00BC58CA">
              <w:rPr>
                <w:rFonts w:cs="Times New Roman"/>
                <w:sz w:val="24"/>
                <w:szCs w:val="24"/>
              </w:rPr>
              <w:t>9.3</w:t>
            </w:r>
          </w:p>
        </w:tc>
        <w:tc>
          <w:tcPr>
            <w:tcW w:w="987" w:type="dxa"/>
          </w:tcPr>
          <w:p w14:paraId="4FB40FDD" w14:textId="70D60075" w:rsidR="006A4995" w:rsidRPr="00BC58CA" w:rsidRDefault="006A4995" w:rsidP="00197FB7">
            <w:pPr>
              <w:jc w:val="center"/>
              <w:rPr>
                <w:rFonts w:cs="Times New Roman"/>
                <w:sz w:val="24"/>
                <w:szCs w:val="24"/>
              </w:rPr>
            </w:pPr>
            <w:r w:rsidRPr="00BC58CA">
              <w:rPr>
                <w:rFonts w:cs="Times New Roman"/>
                <w:sz w:val="24"/>
                <w:szCs w:val="24"/>
              </w:rPr>
              <w:t>48.2</w:t>
            </w:r>
          </w:p>
        </w:tc>
      </w:tr>
      <w:tr w:rsidR="006A4995" w:rsidRPr="00BC58CA" w14:paraId="3C0DC908" w14:textId="77777777" w:rsidTr="00C3205C">
        <w:trPr>
          <w:trHeight w:val="371"/>
          <w:jc w:val="center"/>
        </w:trPr>
        <w:tc>
          <w:tcPr>
            <w:tcW w:w="1386" w:type="dxa"/>
            <w:vMerge/>
          </w:tcPr>
          <w:p w14:paraId="03A8498C" w14:textId="77777777" w:rsidR="006A4995" w:rsidRPr="00BC58CA" w:rsidRDefault="006A4995" w:rsidP="00197FB7">
            <w:pPr>
              <w:jc w:val="center"/>
              <w:rPr>
                <w:rFonts w:cs="Times New Roman"/>
                <w:sz w:val="24"/>
                <w:szCs w:val="24"/>
              </w:rPr>
            </w:pPr>
          </w:p>
        </w:tc>
        <w:tc>
          <w:tcPr>
            <w:tcW w:w="1109" w:type="dxa"/>
          </w:tcPr>
          <w:p w14:paraId="6A1A4325" w14:textId="5CDC8AF4" w:rsidR="006A4995" w:rsidRPr="00BC58CA" w:rsidRDefault="006A4995" w:rsidP="00197FB7">
            <w:pPr>
              <w:jc w:val="center"/>
              <w:rPr>
                <w:rFonts w:cs="Times New Roman"/>
                <w:sz w:val="24"/>
                <w:szCs w:val="24"/>
              </w:rPr>
            </w:pPr>
            <w:r w:rsidRPr="00BC58CA">
              <w:rPr>
                <w:rFonts w:cs="Times New Roman"/>
                <w:sz w:val="24"/>
                <w:szCs w:val="24"/>
              </w:rPr>
              <w:t>DMSO</w:t>
            </w:r>
          </w:p>
        </w:tc>
        <w:tc>
          <w:tcPr>
            <w:tcW w:w="2203" w:type="dxa"/>
          </w:tcPr>
          <w:p w14:paraId="0C8EC0A1" w14:textId="13CB95A0" w:rsidR="006A4995" w:rsidRPr="00BC58CA" w:rsidRDefault="006A4995" w:rsidP="00197FB7">
            <w:pPr>
              <w:jc w:val="center"/>
              <w:rPr>
                <w:rFonts w:cs="Times New Roman"/>
                <w:sz w:val="24"/>
                <w:szCs w:val="24"/>
              </w:rPr>
            </w:pPr>
            <w:r w:rsidRPr="00BC58CA">
              <w:rPr>
                <w:rFonts w:cs="Times New Roman"/>
                <w:sz w:val="24"/>
                <w:szCs w:val="24"/>
              </w:rPr>
              <w:t>285 (22226), 325 (11134), 391 (22227)</w:t>
            </w:r>
          </w:p>
        </w:tc>
        <w:tc>
          <w:tcPr>
            <w:tcW w:w="1131" w:type="dxa"/>
          </w:tcPr>
          <w:p w14:paraId="5B80A053" w14:textId="0437CC95" w:rsidR="006A4995" w:rsidRPr="00BC58CA" w:rsidRDefault="006A4995" w:rsidP="00197FB7">
            <w:pPr>
              <w:jc w:val="center"/>
              <w:rPr>
                <w:rFonts w:cs="Times New Roman"/>
                <w:sz w:val="24"/>
                <w:szCs w:val="24"/>
              </w:rPr>
            </w:pPr>
            <w:r w:rsidRPr="00BC58CA">
              <w:rPr>
                <w:rFonts w:cs="Times New Roman"/>
                <w:sz w:val="24"/>
                <w:szCs w:val="24"/>
              </w:rPr>
              <w:t>525</w:t>
            </w:r>
          </w:p>
        </w:tc>
        <w:tc>
          <w:tcPr>
            <w:tcW w:w="848" w:type="dxa"/>
          </w:tcPr>
          <w:p w14:paraId="70938710" w14:textId="6BB01F1B" w:rsidR="006A4995" w:rsidRPr="00BC58CA" w:rsidRDefault="006A4995" w:rsidP="00197FB7">
            <w:pPr>
              <w:jc w:val="center"/>
              <w:rPr>
                <w:rFonts w:cs="Times New Roman"/>
                <w:sz w:val="24"/>
                <w:szCs w:val="24"/>
              </w:rPr>
            </w:pPr>
            <w:r w:rsidRPr="00BC58CA">
              <w:rPr>
                <w:rFonts w:cs="Times New Roman"/>
                <w:sz w:val="24"/>
                <w:szCs w:val="24"/>
              </w:rPr>
              <w:t>13.2</w:t>
            </w:r>
          </w:p>
        </w:tc>
        <w:tc>
          <w:tcPr>
            <w:tcW w:w="987" w:type="dxa"/>
          </w:tcPr>
          <w:p w14:paraId="66B154C4" w14:textId="5EA64ABD" w:rsidR="006A4995" w:rsidRPr="00BC58CA" w:rsidRDefault="006A4995" w:rsidP="00197FB7">
            <w:pPr>
              <w:jc w:val="center"/>
              <w:rPr>
                <w:rFonts w:cs="Times New Roman"/>
                <w:sz w:val="24"/>
                <w:szCs w:val="24"/>
              </w:rPr>
            </w:pPr>
            <w:r w:rsidRPr="00BC58CA">
              <w:rPr>
                <w:rFonts w:cs="Times New Roman"/>
                <w:sz w:val="24"/>
                <w:szCs w:val="24"/>
              </w:rPr>
              <w:t>76.6</w:t>
            </w:r>
          </w:p>
        </w:tc>
      </w:tr>
      <w:tr w:rsidR="006A4995" w:rsidRPr="00BC58CA" w14:paraId="3D54165E" w14:textId="77777777" w:rsidTr="00C3205C">
        <w:trPr>
          <w:trHeight w:val="371"/>
          <w:jc w:val="center"/>
        </w:trPr>
        <w:tc>
          <w:tcPr>
            <w:tcW w:w="1386" w:type="dxa"/>
            <w:vMerge w:val="restart"/>
          </w:tcPr>
          <w:p w14:paraId="77E60BF9" w14:textId="5BB46FE2" w:rsidR="006A4995" w:rsidRPr="00BC58CA" w:rsidRDefault="006A4995" w:rsidP="00197FB7">
            <w:pPr>
              <w:jc w:val="center"/>
              <w:rPr>
                <w:rFonts w:cs="Times New Roman"/>
                <w:sz w:val="24"/>
                <w:szCs w:val="24"/>
              </w:rPr>
            </w:pPr>
            <w:r w:rsidRPr="00BC58CA">
              <w:rPr>
                <w:rFonts w:cs="Times New Roman"/>
                <w:sz w:val="24"/>
                <w:szCs w:val="24"/>
              </w:rPr>
              <w:t>BANMePh</w:t>
            </w:r>
          </w:p>
        </w:tc>
        <w:tc>
          <w:tcPr>
            <w:tcW w:w="1109" w:type="dxa"/>
          </w:tcPr>
          <w:p w14:paraId="4F664804" w14:textId="34352099" w:rsidR="006A4995" w:rsidRPr="00BC58CA" w:rsidRDefault="006A4995" w:rsidP="00197FB7">
            <w:pPr>
              <w:jc w:val="center"/>
              <w:rPr>
                <w:rFonts w:cs="Times New Roman"/>
                <w:sz w:val="24"/>
                <w:szCs w:val="24"/>
              </w:rPr>
            </w:pPr>
            <w:r w:rsidRPr="00BC58CA">
              <w:rPr>
                <w:rFonts w:cs="Times New Roman"/>
                <w:sz w:val="24"/>
                <w:szCs w:val="24"/>
              </w:rPr>
              <w:t>DCM</w:t>
            </w:r>
          </w:p>
        </w:tc>
        <w:tc>
          <w:tcPr>
            <w:tcW w:w="2203" w:type="dxa"/>
          </w:tcPr>
          <w:p w14:paraId="21E5A556" w14:textId="75304BD8" w:rsidR="006A4995" w:rsidRPr="00BC58CA" w:rsidRDefault="006A4995" w:rsidP="00197FB7">
            <w:pPr>
              <w:jc w:val="center"/>
              <w:rPr>
                <w:rFonts w:cs="Times New Roman"/>
                <w:sz w:val="24"/>
                <w:szCs w:val="24"/>
              </w:rPr>
            </w:pPr>
            <w:r w:rsidRPr="00BC58CA">
              <w:rPr>
                <w:rFonts w:cs="Times New Roman"/>
                <w:sz w:val="24"/>
                <w:szCs w:val="24"/>
              </w:rPr>
              <w:t>291 (14049), 322 (12088), 385 (20149)</w:t>
            </w:r>
          </w:p>
        </w:tc>
        <w:tc>
          <w:tcPr>
            <w:tcW w:w="1131" w:type="dxa"/>
          </w:tcPr>
          <w:p w14:paraId="02048C98" w14:textId="58DA9B7F" w:rsidR="006A4995" w:rsidRPr="00BC58CA" w:rsidRDefault="006A4995" w:rsidP="00197FB7">
            <w:pPr>
              <w:jc w:val="center"/>
              <w:rPr>
                <w:rFonts w:cs="Times New Roman"/>
                <w:sz w:val="24"/>
                <w:szCs w:val="24"/>
              </w:rPr>
            </w:pPr>
            <w:r w:rsidRPr="00BC58CA">
              <w:rPr>
                <w:rFonts w:cs="Times New Roman"/>
                <w:sz w:val="24"/>
                <w:szCs w:val="24"/>
              </w:rPr>
              <w:t>490</w:t>
            </w:r>
          </w:p>
        </w:tc>
        <w:tc>
          <w:tcPr>
            <w:tcW w:w="848" w:type="dxa"/>
          </w:tcPr>
          <w:p w14:paraId="0392471D" w14:textId="558C450E" w:rsidR="006A4995" w:rsidRPr="00BC58CA" w:rsidRDefault="006A4995" w:rsidP="00197FB7">
            <w:pPr>
              <w:jc w:val="center"/>
              <w:rPr>
                <w:rFonts w:cs="Times New Roman"/>
                <w:sz w:val="24"/>
                <w:szCs w:val="24"/>
              </w:rPr>
            </w:pPr>
            <w:r w:rsidRPr="00BC58CA">
              <w:rPr>
                <w:rFonts w:cs="Times New Roman"/>
                <w:sz w:val="24"/>
                <w:szCs w:val="24"/>
              </w:rPr>
              <w:t>11.6</w:t>
            </w:r>
          </w:p>
        </w:tc>
        <w:tc>
          <w:tcPr>
            <w:tcW w:w="987" w:type="dxa"/>
          </w:tcPr>
          <w:p w14:paraId="1DBED73E" w14:textId="014215D6" w:rsidR="006A4995" w:rsidRPr="00BC58CA" w:rsidRDefault="006A4995" w:rsidP="00197FB7">
            <w:pPr>
              <w:jc w:val="center"/>
              <w:rPr>
                <w:rFonts w:cs="Times New Roman"/>
                <w:sz w:val="24"/>
                <w:szCs w:val="24"/>
              </w:rPr>
            </w:pPr>
            <w:r w:rsidRPr="00BC58CA">
              <w:rPr>
                <w:rFonts w:cs="Times New Roman"/>
                <w:sz w:val="24"/>
                <w:szCs w:val="24"/>
              </w:rPr>
              <w:t>78.3</w:t>
            </w:r>
          </w:p>
        </w:tc>
      </w:tr>
      <w:tr w:rsidR="006A4995" w:rsidRPr="00BC58CA" w14:paraId="4438F6FE" w14:textId="77777777" w:rsidTr="00C3205C">
        <w:trPr>
          <w:trHeight w:val="371"/>
          <w:jc w:val="center"/>
        </w:trPr>
        <w:tc>
          <w:tcPr>
            <w:tcW w:w="1386" w:type="dxa"/>
            <w:vMerge/>
          </w:tcPr>
          <w:p w14:paraId="5DEAEF39" w14:textId="77777777" w:rsidR="006A4995" w:rsidRPr="00BC58CA" w:rsidRDefault="006A4995" w:rsidP="00197FB7">
            <w:pPr>
              <w:jc w:val="center"/>
              <w:rPr>
                <w:rFonts w:cs="Times New Roman"/>
                <w:sz w:val="24"/>
                <w:szCs w:val="24"/>
              </w:rPr>
            </w:pPr>
          </w:p>
        </w:tc>
        <w:tc>
          <w:tcPr>
            <w:tcW w:w="1109" w:type="dxa"/>
          </w:tcPr>
          <w:p w14:paraId="18E8426A" w14:textId="5F4C6DDC" w:rsidR="006A4995" w:rsidRPr="00BC58CA" w:rsidRDefault="006A4995" w:rsidP="00197FB7">
            <w:pPr>
              <w:jc w:val="center"/>
              <w:rPr>
                <w:rFonts w:cs="Times New Roman"/>
                <w:sz w:val="24"/>
                <w:szCs w:val="24"/>
              </w:rPr>
            </w:pPr>
            <w:r w:rsidRPr="00BC58CA">
              <w:rPr>
                <w:rFonts w:cs="Times New Roman"/>
                <w:sz w:val="24"/>
                <w:szCs w:val="24"/>
              </w:rPr>
              <w:t>ACN</w:t>
            </w:r>
          </w:p>
        </w:tc>
        <w:tc>
          <w:tcPr>
            <w:tcW w:w="2203" w:type="dxa"/>
          </w:tcPr>
          <w:p w14:paraId="214894C8" w14:textId="121F76D4" w:rsidR="006A4995" w:rsidRPr="00BC58CA" w:rsidRDefault="006A4995" w:rsidP="00197FB7">
            <w:pPr>
              <w:jc w:val="center"/>
              <w:rPr>
                <w:rFonts w:cs="Times New Roman"/>
                <w:sz w:val="24"/>
                <w:szCs w:val="24"/>
              </w:rPr>
            </w:pPr>
            <w:r w:rsidRPr="00BC58CA">
              <w:rPr>
                <w:rFonts w:cs="Times New Roman"/>
                <w:sz w:val="24"/>
                <w:szCs w:val="24"/>
              </w:rPr>
              <w:t>288 (6044), 322 (4770), 385 (8014)</w:t>
            </w:r>
          </w:p>
        </w:tc>
        <w:tc>
          <w:tcPr>
            <w:tcW w:w="1131" w:type="dxa"/>
          </w:tcPr>
          <w:p w14:paraId="78807FF0" w14:textId="5C1E6327" w:rsidR="006A4995" w:rsidRPr="00BC58CA" w:rsidRDefault="006A4995" w:rsidP="00197FB7">
            <w:pPr>
              <w:jc w:val="center"/>
              <w:rPr>
                <w:rFonts w:cs="Times New Roman"/>
                <w:sz w:val="24"/>
                <w:szCs w:val="24"/>
              </w:rPr>
            </w:pPr>
            <w:r w:rsidRPr="00BC58CA">
              <w:rPr>
                <w:rFonts w:cs="Times New Roman"/>
                <w:sz w:val="24"/>
                <w:szCs w:val="24"/>
              </w:rPr>
              <w:t>521</w:t>
            </w:r>
          </w:p>
        </w:tc>
        <w:tc>
          <w:tcPr>
            <w:tcW w:w="848" w:type="dxa"/>
          </w:tcPr>
          <w:p w14:paraId="74B91EBC" w14:textId="14CEBB98" w:rsidR="006A4995" w:rsidRPr="00BC58CA" w:rsidRDefault="006A4995" w:rsidP="00197FB7">
            <w:pPr>
              <w:jc w:val="center"/>
              <w:rPr>
                <w:rFonts w:cs="Times New Roman"/>
                <w:sz w:val="24"/>
                <w:szCs w:val="24"/>
              </w:rPr>
            </w:pPr>
            <w:r w:rsidRPr="00BC58CA">
              <w:rPr>
                <w:rFonts w:cs="Times New Roman"/>
                <w:sz w:val="24"/>
                <w:szCs w:val="24"/>
              </w:rPr>
              <w:t>10.1</w:t>
            </w:r>
          </w:p>
        </w:tc>
        <w:tc>
          <w:tcPr>
            <w:tcW w:w="987" w:type="dxa"/>
          </w:tcPr>
          <w:p w14:paraId="7CDCF892" w14:textId="59FF6353" w:rsidR="006A4995" w:rsidRPr="00BC58CA" w:rsidRDefault="006A4995" w:rsidP="00197FB7">
            <w:pPr>
              <w:jc w:val="center"/>
              <w:rPr>
                <w:rFonts w:cs="Times New Roman"/>
                <w:sz w:val="24"/>
                <w:szCs w:val="24"/>
              </w:rPr>
            </w:pPr>
            <w:r w:rsidRPr="00BC58CA">
              <w:rPr>
                <w:rFonts w:cs="Times New Roman"/>
                <w:sz w:val="24"/>
                <w:szCs w:val="24"/>
              </w:rPr>
              <w:t>44.8</w:t>
            </w:r>
          </w:p>
        </w:tc>
      </w:tr>
      <w:tr w:rsidR="006A4995" w:rsidRPr="00BC58CA" w14:paraId="43C53DF4" w14:textId="77777777" w:rsidTr="00C3205C">
        <w:trPr>
          <w:trHeight w:val="371"/>
          <w:jc w:val="center"/>
        </w:trPr>
        <w:tc>
          <w:tcPr>
            <w:tcW w:w="1386" w:type="dxa"/>
            <w:vMerge/>
          </w:tcPr>
          <w:p w14:paraId="58685526" w14:textId="77777777" w:rsidR="006A4995" w:rsidRPr="00BC58CA" w:rsidRDefault="006A4995" w:rsidP="00197FB7">
            <w:pPr>
              <w:jc w:val="center"/>
              <w:rPr>
                <w:rFonts w:cs="Times New Roman"/>
                <w:sz w:val="24"/>
                <w:szCs w:val="24"/>
              </w:rPr>
            </w:pPr>
          </w:p>
        </w:tc>
        <w:tc>
          <w:tcPr>
            <w:tcW w:w="1109" w:type="dxa"/>
          </w:tcPr>
          <w:p w14:paraId="35977BB5" w14:textId="35924E54" w:rsidR="006A4995" w:rsidRPr="00BC58CA" w:rsidRDefault="006A4995" w:rsidP="00197FB7">
            <w:pPr>
              <w:jc w:val="center"/>
              <w:rPr>
                <w:rFonts w:cs="Times New Roman"/>
                <w:sz w:val="24"/>
                <w:szCs w:val="24"/>
              </w:rPr>
            </w:pPr>
            <w:r w:rsidRPr="00BC58CA">
              <w:rPr>
                <w:rFonts w:cs="Times New Roman"/>
                <w:sz w:val="24"/>
                <w:szCs w:val="24"/>
              </w:rPr>
              <w:t>DMSO</w:t>
            </w:r>
          </w:p>
        </w:tc>
        <w:tc>
          <w:tcPr>
            <w:tcW w:w="2203" w:type="dxa"/>
          </w:tcPr>
          <w:p w14:paraId="0F718D9F" w14:textId="48D3CAED" w:rsidR="006A4995" w:rsidRPr="00BC58CA" w:rsidRDefault="006A4995" w:rsidP="00197FB7">
            <w:pPr>
              <w:jc w:val="center"/>
              <w:rPr>
                <w:rFonts w:cs="Times New Roman"/>
                <w:sz w:val="24"/>
                <w:szCs w:val="24"/>
              </w:rPr>
            </w:pPr>
            <w:r w:rsidRPr="00BC58CA">
              <w:rPr>
                <w:rFonts w:cs="Times New Roman"/>
                <w:sz w:val="24"/>
                <w:szCs w:val="24"/>
              </w:rPr>
              <w:t>292 (13701), 324 (10944), 390 (19329)</w:t>
            </w:r>
          </w:p>
        </w:tc>
        <w:tc>
          <w:tcPr>
            <w:tcW w:w="1131" w:type="dxa"/>
          </w:tcPr>
          <w:p w14:paraId="1252CF73" w14:textId="001CBAD9" w:rsidR="006A4995" w:rsidRPr="00BC58CA" w:rsidRDefault="006A4995" w:rsidP="00197FB7">
            <w:pPr>
              <w:jc w:val="center"/>
              <w:rPr>
                <w:rFonts w:cs="Times New Roman"/>
                <w:sz w:val="24"/>
                <w:szCs w:val="24"/>
              </w:rPr>
            </w:pPr>
            <w:r w:rsidRPr="00BC58CA">
              <w:rPr>
                <w:rFonts w:cs="Times New Roman"/>
                <w:sz w:val="24"/>
                <w:szCs w:val="24"/>
              </w:rPr>
              <w:t>526</w:t>
            </w:r>
          </w:p>
        </w:tc>
        <w:tc>
          <w:tcPr>
            <w:tcW w:w="848" w:type="dxa"/>
          </w:tcPr>
          <w:p w14:paraId="0DED3B95" w14:textId="6938B4A7" w:rsidR="006A4995" w:rsidRPr="00BC58CA" w:rsidRDefault="006A4995" w:rsidP="00197FB7">
            <w:pPr>
              <w:jc w:val="center"/>
              <w:rPr>
                <w:rFonts w:cs="Times New Roman"/>
                <w:sz w:val="24"/>
                <w:szCs w:val="24"/>
              </w:rPr>
            </w:pPr>
            <w:r w:rsidRPr="00BC58CA">
              <w:rPr>
                <w:rFonts w:cs="Times New Roman"/>
                <w:sz w:val="24"/>
                <w:szCs w:val="24"/>
              </w:rPr>
              <w:t>14.5</w:t>
            </w:r>
          </w:p>
        </w:tc>
        <w:tc>
          <w:tcPr>
            <w:tcW w:w="987" w:type="dxa"/>
          </w:tcPr>
          <w:p w14:paraId="61137D92" w14:textId="3F774FC0" w:rsidR="006A4995" w:rsidRPr="00BC58CA" w:rsidRDefault="006A4995" w:rsidP="00197FB7">
            <w:pPr>
              <w:jc w:val="center"/>
              <w:rPr>
                <w:rFonts w:cs="Times New Roman"/>
                <w:sz w:val="24"/>
                <w:szCs w:val="24"/>
              </w:rPr>
            </w:pPr>
            <w:r w:rsidRPr="00BC58CA">
              <w:rPr>
                <w:rFonts w:cs="Times New Roman"/>
                <w:sz w:val="24"/>
                <w:szCs w:val="24"/>
              </w:rPr>
              <w:t>54.3</w:t>
            </w:r>
          </w:p>
        </w:tc>
      </w:tr>
      <w:tr w:rsidR="006A4995" w:rsidRPr="00BC58CA" w14:paraId="3362EB2D" w14:textId="77777777" w:rsidTr="00C3205C">
        <w:trPr>
          <w:trHeight w:val="362"/>
          <w:jc w:val="center"/>
        </w:trPr>
        <w:tc>
          <w:tcPr>
            <w:tcW w:w="1386" w:type="dxa"/>
            <w:vMerge w:val="restart"/>
          </w:tcPr>
          <w:p w14:paraId="00E69369" w14:textId="25B262C1" w:rsidR="006A4995" w:rsidRPr="00BC58CA" w:rsidRDefault="006A4995" w:rsidP="00197FB7">
            <w:pPr>
              <w:jc w:val="center"/>
              <w:rPr>
                <w:rFonts w:cs="Times New Roman"/>
                <w:sz w:val="24"/>
                <w:szCs w:val="24"/>
              </w:rPr>
            </w:pPr>
            <w:r w:rsidRPr="00BC58CA">
              <w:rPr>
                <w:rFonts w:cs="Times New Roman"/>
                <w:sz w:val="24"/>
                <w:szCs w:val="24"/>
              </w:rPr>
              <w:t>BANH2</w:t>
            </w:r>
          </w:p>
        </w:tc>
        <w:tc>
          <w:tcPr>
            <w:tcW w:w="1109" w:type="dxa"/>
          </w:tcPr>
          <w:p w14:paraId="28B1C77D" w14:textId="47834427" w:rsidR="006A4995" w:rsidRPr="00BC58CA" w:rsidRDefault="006A4995" w:rsidP="00197FB7">
            <w:pPr>
              <w:jc w:val="center"/>
              <w:rPr>
                <w:rFonts w:cs="Times New Roman"/>
                <w:sz w:val="24"/>
                <w:szCs w:val="24"/>
              </w:rPr>
            </w:pPr>
            <w:r w:rsidRPr="00BC58CA">
              <w:rPr>
                <w:rFonts w:cs="Times New Roman"/>
                <w:sz w:val="24"/>
                <w:szCs w:val="24"/>
              </w:rPr>
              <w:t>DCM</w:t>
            </w:r>
          </w:p>
        </w:tc>
        <w:tc>
          <w:tcPr>
            <w:tcW w:w="2203" w:type="dxa"/>
          </w:tcPr>
          <w:p w14:paraId="473EBD8F" w14:textId="11DA754C" w:rsidR="006A4995" w:rsidRPr="00BC58CA" w:rsidRDefault="006A4995" w:rsidP="00197FB7">
            <w:pPr>
              <w:jc w:val="center"/>
              <w:rPr>
                <w:rFonts w:cs="Times New Roman"/>
                <w:sz w:val="24"/>
                <w:szCs w:val="24"/>
              </w:rPr>
            </w:pPr>
            <w:r w:rsidRPr="00BC58CA">
              <w:rPr>
                <w:rFonts w:cs="Times New Roman"/>
                <w:sz w:val="24"/>
                <w:szCs w:val="24"/>
              </w:rPr>
              <w:t>326 (88056), 357 (99790)</w:t>
            </w:r>
          </w:p>
        </w:tc>
        <w:tc>
          <w:tcPr>
            <w:tcW w:w="1131" w:type="dxa"/>
          </w:tcPr>
          <w:p w14:paraId="4CFAF04D" w14:textId="04D29205" w:rsidR="006A4995" w:rsidRPr="00BC58CA" w:rsidRDefault="006A4995" w:rsidP="00197FB7">
            <w:pPr>
              <w:jc w:val="center"/>
              <w:rPr>
                <w:rFonts w:cs="Times New Roman"/>
                <w:sz w:val="24"/>
                <w:szCs w:val="24"/>
              </w:rPr>
            </w:pPr>
            <w:r w:rsidRPr="00BC58CA">
              <w:rPr>
                <w:rFonts w:cs="Times New Roman"/>
                <w:sz w:val="24"/>
                <w:szCs w:val="24"/>
              </w:rPr>
              <w:t>477</w:t>
            </w:r>
          </w:p>
        </w:tc>
        <w:tc>
          <w:tcPr>
            <w:tcW w:w="848" w:type="dxa"/>
          </w:tcPr>
          <w:p w14:paraId="51E197EF" w14:textId="1D388024" w:rsidR="006A4995" w:rsidRPr="00BC58CA" w:rsidRDefault="006A4995" w:rsidP="00197FB7">
            <w:pPr>
              <w:jc w:val="center"/>
              <w:rPr>
                <w:rFonts w:cs="Times New Roman"/>
                <w:sz w:val="24"/>
                <w:szCs w:val="24"/>
              </w:rPr>
            </w:pPr>
            <w:r w:rsidRPr="00BC58CA">
              <w:rPr>
                <w:rFonts w:cs="Times New Roman"/>
                <w:sz w:val="24"/>
                <w:szCs w:val="24"/>
              </w:rPr>
              <w:t>14.4</w:t>
            </w:r>
          </w:p>
        </w:tc>
        <w:tc>
          <w:tcPr>
            <w:tcW w:w="987" w:type="dxa"/>
          </w:tcPr>
          <w:p w14:paraId="568E7D1F" w14:textId="1B98B302" w:rsidR="006A4995" w:rsidRPr="00BC58CA" w:rsidRDefault="006A4995" w:rsidP="00197FB7">
            <w:pPr>
              <w:jc w:val="center"/>
              <w:rPr>
                <w:rFonts w:cs="Times New Roman"/>
                <w:sz w:val="24"/>
                <w:szCs w:val="24"/>
              </w:rPr>
            </w:pPr>
            <w:r w:rsidRPr="00BC58CA">
              <w:rPr>
                <w:rFonts w:cs="Times New Roman"/>
                <w:sz w:val="24"/>
                <w:szCs w:val="24"/>
              </w:rPr>
              <w:t>57.2</w:t>
            </w:r>
          </w:p>
        </w:tc>
      </w:tr>
      <w:tr w:rsidR="006A4995" w:rsidRPr="00BC58CA" w14:paraId="60747DFE" w14:textId="77777777" w:rsidTr="00C3205C">
        <w:trPr>
          <w:trHeight w:val="371"/>
          <w:jc w:val="center"/>
        </w:trPr>
        <w:tc>
          <w:tcPr>
            <w:tcW w:w="1386" w:type="dxa"/>
            <w:vMerge/>
          </w:tcPr>
          <w:p w14:paraId="74E4D9D0" w14:textId="77777777" w:rsidR="006A4995" w:rsidRPr="00BC58CA" w:rsidRDefault="006A4995" w:rsidP="00197FB7">
            <w:pPr>
              <w:jc w:val="center"/>
              <w:rPr>
                <w:rFonts w:cs="Times New Roman"/>
                <w:sz w:val="24"/>
                <w:szCs w:val="24"/>
              </w:rPr>
            </w:pPr>
          </w:p>
        </w:tc>
        <w:tc>
          <w:tcPr>
            <w:tcW w:w="1109" w:type="dxa"/>
          </w:tcPr>
          <w:p w14:paraId="0A84F0CF" w14:textId="4C18039B" w:rsidR="006A4995" w:rsidRPr="00BC58CA" w:rsidRDefault="006A4995" w:rsidP="00197FB7">
            <w:pPr>
              <w:jc w:val="center"/>
              <w:rPr>
                <w:rFonts w:cs="Times New Roman"/>
                <w:sz w:val="24"/>
                <w:szCs w:val="24"/>
              </w:rPr>
            </w:pPr>
            <w:r w:rsidRPr="00BC58CA">
              <w:rPr>
                <w:rFonts w:cs="Times New Roman"/>
                <w:sz w:val="24"/>
                <w:szCs w:val="24"/>
              </w:rPr>
              <w:t>ACN</w:t>
            </w:r>
          </w:p>
        </w:tc>
        <w:tc>
          <w:tcPr>
            <w:tcW w:w="2203" w:type="dxa"/>
          </w:tcPr>
          <w:p w14:paraId="2916EC93" w14:textId="504F2DC5" w:rsidR="006A4995" w:rsidRPr="00BC58CA" w:rsidRDefault="006A4995" w:rsidP="00197FB7">
            <w:pPr>
              <w:jc w:val="center"/>
              <w:rPr>
                <w:rFonts w:cs="Times New Roman"/>
                <w:sz w:val="24"/>
                <w:szCs w:val="24"/>
              </w:rPr>
            </w:pPr>
            <w:r w:rsidRPr="00BC58CA">
              <w:rPr>
                <w:rFonts w:cs="Times New Roman"/>
                <w:sz w:val="24"/>
                <w:szCs w:val="24"/>
              </w:rPr>
              <w:t>321 (82857), 363 (99915)</w:t>
            </w:r>
          </w:p>
        </w:tc>
        <w:tc>
          <w:tcPr>
            <w:tcW w:w="1131" w:type="dxa"/>
          </w:tcPr>
          <w:p w14:paraId="6F7E7FCB" w14:textId="089BBDF4" w:rsidR="006A4995" w:rsidRPr="00BC58CA" w:rsidRDefault="006A4995" w:rsidP="00197FB7">
            <w:pPr>
              <w:jc w:val="center"/>
              <w:rPr>
                <w:rFonts w:cs="Times New Roman"/>
                <w:sz w:val="24"/>
                <w:szCs w:val="24"/>
              </w:rPr>
            </w:pPr>
            <w:r w:rsidRPr="00BC58CA">
              <w:rPr>
                <w:rFonts w:cs="Times New Roman"/>
                <w:sz w:val="24"/>
                <w:szCs w:val="24"/>
              </w:rPr>
              <w:t>531</w:t>
            </w:r>
          </w:p>
        </w:tc>
        <w:tc>
          <w:tcPr>
            <w:tcW w:w="848" w:type="dxa"/>
          </w:tcPr>
          <w:p w14:paraId="62F97805" w14:textId="59D2F5E2" w:rsidR="006A4995" w:rsidRPr="00BC58CA" w:rsidRDefault="006A4995" w:rsidP="00197FB7">
            <w:pPr>
              <w:jc w:val="center"/>
              <w:rPr>
                <w:rFonts w:cs="Times New Roman"/>
                <w:sz w:val="24"/>
                <w:szCs w:val="24"/>
              </w:rPr>
            </w:pPr>
            <w:r w:rsidRPr="00BC58CA">
              <w:rPr>
                <w:rFonts w:cs="Times New Roman"/>
                <w:sz w:val="24"/>
                <w:szCs w:val="24"/>
              </w:rPr>
              <w:t>11</w:t>
            </w:r>
          </w:p>
        </w:tc>
        <w:tc>
          <w:tcPr>
            <w:tcW w:w="987" w:type="dxa"/>
          </w:tcPr>
          <w:p w14:paraId="177E399A" w14:textId="0D2FBA71" w:rsidR="006A4995" w:rsidRPr="00BC58CA" w:rsidRDefault="006A4995" w:rsidP="00197FB7">
            <w:pPr>
              <w:jc w:val="center"/>
              <w:rPr>
                <w:rFonts w:cs="Times New Roman"/>
                <w:sz w:val="24"/>
                <w:szCs w:val="24"/>
              </w:rPr>
            </w:pPr>
            <w:r w:rsidRPr="00BC58CA">
              <w:rPr>
                <w:rFonts w:cs="Times New Roman"/>
                <w:sz w:val="24"/>
                <w:szCs w:val="24"/>
              </w:rPr>
              <w:t>21</w:t>
            </w:r>
          </w:p>
        </w:tc>
      </w:tr>
      <w:tr w:rsidR="006A4995" w:rsidRPr="00BC58CA" w14:paraId="6D6E9463" w14:textId="77777777" w:rsidTr="00C3205C">
        <w:trPr>
          <w:trHeight w:val="371"/>
          <w:jc w:val="center"/>
        </w:trPr>
        <w:tc>
          <w:tcPr>
            <w:tcW w:w="1386" w:type="dxa"/>
            <w:vMerge/>
          </w:tcPr>
          <w:p w14:paraId="70126A30" w14:textId="77777777" w:rsidR="006A4995" w:rsidRPr="00BC58CA" w:rsidRDefault="006A4995" w:rsidP="00197FB7">
            <w:pPr>
              <w:jc w:val="center"/>
              <w:rPr>
                <w:rFonts w:cs="Times New Roman"/>
                <w:sz w:val="24"/>
                <w:szCs w:val="24"/>
              </w:rPr>
            </w:pPr>
          </w:p>
        </w:tc>
        <w:tc>
          <w:tcPr>
            <w:tcW w:w="1109" w:type="dxa"/>
          </w:tcPr>
          <w:p w14:paraId="0D80A961" w14:textId="7B1044A2" w:rsidR="006A4995" w:rsidRPr="00BC58CA" w:rsidRDefault="006A4995" w:rsidP="00197FB7">
            <w:pPr>
              <w:jc w:val="center"/>
              <w:rPr>
                <w:rFonts w:cs="Times New Roman"/>
                <w:sz w:val="24"/>
                <w:szCs w:val="24"/>
              </w:rPr>
            </w:pPr>
            <w:r w:rsidRPr="00BC58CA">
              <w:rPr>
                <w:rFonts w:cs="Times New Roman"/>
                <w:sz w:val="24"/>
                <w:szCs w:val="24"/>
              </w:rPr>
              <w:t>DMSO</w:t>
            </w:r>
          </w:p>
        </w:tc>
        <w:tc>
          <w:tcPr>
            <w:tcW w:w="2203" w:type="dxa"/>
          </w:tcPr>
          <w:p w14:paraId="1BEE9E1F" w14:textId="3A25F4E9" w:rsidR="006A4995" w:rsidRPr="00BC58CA" w:rsidRDefault="006A4995" w:rsidP="00197FB7">
            <w:pPr>
              <w:jc w:val="center"/>
              <w:rPr>
                <w:rFonts w:cs="Times New Roman"/>
                <w:sz w:val="24"/>
                <w:szCs w:val="24"/>
              </w:rPr>
            </w:pPr>
            <w:r w:rsidRPr="00BC58CA">
              <w:rPr>
                <w:rFonts w:cs="Times New Roman"/>
                <w:sz w:val="24"/>
                <w:szCs w:val="24"/>
              </w:rPr>
              <w:t>320 (64555), 378 (99448)</w:t>
            </w:r>
          </w:p>
        </w:tc>
        <w:tc>
          <w:tcPr>
            <w:tcW w:w="1131" w:type="dxa"/>
          </w:tcPr>
          <w:p w14:paraId="2C34C15D" w14:textId="5D316470" w:rsidR="006A4995" w:rsidRPr="00BC58CA" w:rsidRDefault="006A4995" w:rsidP="00197FB7">
            <w:pPr>
              <w:jc w:val="center"/>
              <w:rPr>
                <w:rFonts w:cs="Times New Roman"/>
                <w:sz w:val="24"/>
                <w:szCs w:val="24"/>
              </w:rPr>
            </w:pPr>
            <w:r w:rsidRPr="00BC58CA">
              <w:rPr>
                <w:rFonts w:cs="Times New Roman"/>
                <w:sz w:val="24"/>
                <w:szCs w:val="24"/>
              </w:rPr>
              <w:t>557</w:t>
            </w:r>
          </w:p>
        </w:tc>
        <w:tc>
          <w:tcPr>
            <w:tcW w:w="848" w:type="dxa"/>
          </w:tcPr>
          <w:p w14:paraId="7EEAC5CD" w14:textId="4AE6F5B4" w:rsidR="006A4995" w:rsidRPr="00BC58CA" w:rsidRDefault="006A4995" w:rsidP="00197FB7">
            <w:pPr>
              <w:jc w:val="center"/>
              <w:rPr>
                <w:rFonts w:cs="Times New Roman"/>
                <w:sz w:val="24"/>
                <w:szCs w:val="24"/>
              </w:rPr>
            </w:pPr>
            <w:r w:rsidRPr="00BC58CA">
              <w:rPr>
                <w:rFonts w:cs="Times New Roman"/>
                <w:sz w:val="24"/>
                <w:szCs w:val="24"/>
              </w:rPr>
              <w:t>11.1</w:t>
            </w:r>
          </w:p>
        </w:tc>
        <w:tc>
          <w:tcPr>
            <w:tcW w:w="987" w:type="dxa"/>
          </w:tcPr>
          <w:p w14:paraId="0FB35272" w14:textId="196CCC24" w:rsidR="006A4995" w:rsidRPr="00BC58CA" w:rsidRDefault="006A4995" w:rsidP="00197FB7">
            <w:pPr>
              <w:jc w:val="center"/>
              <w:rPr>
                <w:rFonts w:cs="Times New Roman"/>
                <w:sz w:val="24"/>
                <w:szCs w:val="24"/>
              </w:rPr>
            </w:pPr>
            <w:r w:rsidRPr="00BC58CA">
              <w:rPr>
                <w:rFonts w:cs="Times New Roman"/>
                <w:sz w:val="24"/>
                <w:szCs w:val="24"/>
              </w:rPr>
              <w:t>20.3</w:t>
            </w:r>
          </w:p>
        </w:tc>
      </w:tr>
    </w:tbl>
    <w:p w14:paraId="0B14E891" w14:textId="77777777" w:rsidR="006A4995" w:rsidRPr="00BC58CA" w:rsidRDefault="006A4995" w:rsidP="00765C50">
      <w:pPr>
        <w:jc w:val="both"/>
        <w:rPr>
          <w:sz w:val="24"/>
          <w:szCs w:val="24"/>
        </w:rPr>
      </w:pPr>
    </w:p>
    <w:p w14:paraId="20A76DC6" w14:textId="77777777" w:rsidR="00F8592D" w:rsidRPr="00BC58CA" w:rsidRDefault="00F8592D" w:rsidP="00765C50">
      <w:pPr>
        <w:jc w:val="both"/>
        <w:rPr>
          <w:rFonts w:cs="Times New Roman"/>
          <w:sz w:val="24"/>
          <w:szCs w:val="24"/>
        </w:rPr>
      </w:pPr>
    </w:p>
    <w:p w14:paraId="751074FC" w14:textId="77777777" w:rsidR="0094290F" w:rsidRPr="00BC58CA" w:rsidRDefault="0094290F" w:rsidP="0094290F">
      <w:pPr>
        <w:keepNext/>
        <w:jc w:val="center"/>
      </w:pPr>
      <w:r w:rsidRPr="00BC58CA">
        <w:rPr>
          <w:noProof/>
        </w:rPr>
        <w:lastRenderedPageBreak/>
        <w:drawing>
          <wp:inline distT="0" distB="0" distL="0" distR="0" wp14:anchorId="03EEAB84" wp14:editId="7636A152">
            <wp:extent cx="2474513" cy="3583104"/>
            <wp:effectExtent l="0" t="0" r="0" b="0"/>
            <wp:docPr id="101562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175" t="7535" r="6071" b="1234"/>
                    <a:stretch/>
                  </pic:blipFill>
                  <pic:spPr bwMode="auto">
                    <a:xfrm>
                      <a:off x="0" y="0"/>
                      <a:ext cx="2496335" cy="3614702"/>
                    </a:xfrm>
                    <a:prstGeom prst="rect">
                      <a:avLst/>
                    </a:prstGeom>
                    <a:noFill/>
                    <a:ln>
                      <a:noFill/>
                    </a:ln>
                    <a:extLst>
                      <a:ext uri="{53640926-AAD7-44D8-BBD7-CCE9431645EC}">
                        <a14:shadowObscured xmlns:a14="http://schemas.microsoft.com/office/drawing/2010/main"/>
                      </a:ext>
                    </a:extLst>
                  </pic:spPr>
                </pic:pic>
              </a:graphicData>
            </a:graphic>
          </wp:inline>
        </w:drawing>
      </w:r>
    </w:p>
    <w:p w14:paraId="1364CC67" w14:textId="09FA75B5" w:rsidR="0094290F" w:rsidRPr="00BC58CA" w:rsidRDefault="00481587" w:rsidP="0094290F">
      <w:pPr>
        <w:pStyle w:val="Caption"/>
        <w:jc w:val="both"/>
        <w:rPr>
          <w:rFonts w:cs="Times New Roman"/>
          <w:i w:val="0"/>
          <w:iCs w:val="0"/>
          <w:color w:val="auto"/>
          <w:sz w:val="24"/>
          <w:szCs w:val="24"/>
        </w:rPr>
      </w:pPr>
      <w:r w:rsidRPr="00BC58CA">
        <w:rPr>
          <w:b/>
          <w:bCs/>
          <w:i w:val="0"/>
          <w:iCs w:val="0"/>
          <w:color w:val="auto"/>
          <w:sz w:val="24"/>
          <w:szCs w:val="24"/>
        </w:rPr>
        <w:t>Supplementary Fig. 1</w:t>
      </w:r>
      <w:r w:rsidR="00053FBE" w:rsidRPr="00BC58CA">
        <w:rPr>
          <w:b/>
          <w:bCs/>
          <w:i w:val="0"/>
          <w:iCs w:val="0"/>
          <w:color w:val="auto"/>
          <w:sz w:val="24"/>
          <w:szCs w:val="24"/>
        </w:rPr>
        <w:t>9</w:t>
      </w:r>
      <w:r w:rsidRPr="00BC58CA">
        <w:rPr>
          <w:b/>
          <w:bCs/>
          <w:i w:val="0"/>
          <w:iCs w:val="0"/>
          <w:color w:val="auto"/>
          <w:sz w:val="24"/>
          <w:szCs w:val="24"/>
        </w:rPr>
        <w:t xml:space="preserve">| Excitation spectra. </w:t>
      </w:r>
      <w:r w:rsidR="0094290F" w:rsidRPr="00BC58CA">
        <w:rPr>
          <w:rFonts w:cs="Times New Roman"/>
          <w:i w:val="0"/>
          <w:iCs w:val="0"/>
          <w:color w:val="auto"/>
          <w:sz w:val="24"/>
          <w:szCs w:val="24"/>
        </w:rPr>
        <w:t>Variable</w:t>
      </w:r>
      <w:r w:rsidR="009E4F5B" w:rsidRPr="00BC58CA">
        <w:rPr>
          <w:rFonts w:cs="Times New Roman"/>
          <w:i w:val="0"/>
          <w:iCs w:val="0"/>
          <w:color w:val="auto"/>
          <w:sz w:val="24"/>
          <w:szCs w:val="24"/>
        </w:rPr>
        <w:t xml:space="preserve"> </w:t>
      </w:r>
      <w:r w:rsidR="0094290F" w:rsidRPr="00BC58CA">
        <w:rPr>
          <w:rFonts w:cs="Times New Roman"/>
          <w:i w:val="0"/>
          <w:iCs w:val="0"/>
          <w:color w:val="auto"/>
          <w:sz w:val="24"/>
          <w:szCs w:val="24"/>
        </w:rPr>
        <w:t>temperature excitation spectra of steady-state PL</w:t>
      </w:r>
      <w:r w:rsidRPr="00BC58CA">
        <w:rPr>
          <w:rFonts w:cs="Times New Roman"/>
          <w:i w:val="0"/>
          <w:iCs w:val="0"/>
          <w:color w:val="auto"/>
          <w:sz w:val="24"/>
          <w:szCs w:val="24"/>
        </w:rPr>
        <w:t xml:space="preserve"> band at 445 nm </w:t>
      </w:r>
      <w:r w:rsidR="0094290F" w:rsidRPr="00BC58CA">
        <w:rPr>
          <w:rFonts w:cs="Times New Roman"/>
          <w:i w:val="0"/>
          <w:iCs w:val="0"/>
          <w:color w:val="auto"/>
          <w:sz w:val="24"/>
          <w:szCs w:val="24"/>
        </w:rPr>
        <w:t>(bottom), phosphorescence</w:t>
      </w:r>
      <w:r w:rsidRPr="00BC58CA">
        <w:rPr>
          <w:rFonts w:cs="Times New Roman"/>
          <w:i w:val="0"/>
          <w:iCs w:val="0"/>
          <w:color w:val="auto"/>
          <w:sz w:val="24"/>
          <w:szCs w:val="24"/>
        </w:rPr>
        <w:t xml:space="preserve"> band</w:t>
      </w:r>
      <w:r w:rsidR="0094290F" w:rsidRPr="00BC58CA">
        <w:rPr>
          <w:rFonts w:cs="Times New Roman"/>
          <w:i w:val="0"/>
          <w:iCs w:val="0"/>
          <w:color w:val="auto"/>
          <w:sz w:val="24"/>
          <w:szCs w:val="24"/>
        </w:rPr>
        <w:t xml:space="preserve"> at 482 nm (middle)</w:t>
      </w:r>
      <w:r w:rsidR="00CA390A" w:rsidRPr="00BC58CA">
        <w:rPr>
          <w:rFonts w:cs="Times New Roman"/>
          <w:i w:val="0"/>
          <w:iCs w:val="0"/>
          <w:color w:val="auto"/>
          <w:sz w:val="24"/>
          <w:szCs w:val="24"/>
        </w:rPr>
        <w:t>,</w:t>
      </w:r>
      <w:r w:rsidR="0094290F" w:rsidRPr="00BC58CA">
        <w:rPr>
          <w:rFonts w:cs="Times New Roman"/>
          <w:i w:val="0"/>
          <w:iCs w:val="0"/>
          <w:color w:val="auto"/>
          <w:sz w:val="24"/>
          <w:szCs w:val="24"/>
        </w:rPr>
        <w:t xml:space="preserve"> and phosphorescence </w:t>
      </w:r>
      <w:r w:rsidRPr="00BC58CA">
        <w:rPr>
          <w:rFonts w:cs="Times New Roman"/>
          <w:i w:val="0"/>
          <w:iCs w:val="0"/>
          <w:color w:val="auto"/>
          <w:sz w:val="24"/>
          <w:szCs w:val="24"/>
        </w:rPr>
        <w:t xml:space="preserve">band </w:t>
      </w:r>
      <w:r w:rsidR="0094290F" w:rsidRPr="00BC58CA">
        <w:rPr>
          <w:rFonts w:cs="Times New Roman"/>
          <w:i w:val="0"/>
          <w:iCs w:val="0"/>
          <w:color w:val="auto"/>
          <w:sz w:val="24"/>
          <w:szCs w:val="24"/>
        </w:rPr>
        <w:t xml:space="preserve">at 450 nm (top) </w:t>
      </w:r>
      <w:r w:rsidRPr="00BC58CA">
        <w:rPr>
          <w:rFonts w:cs="Times New Roman"/>
          <w:i w:val="0"/>
          <w:iCs w:val="0"/>
          <w:color w:val="auto"/>
          <w:sz w:val="24"/>
          <w:szCs w:val="24"/>
        </w:rPr>
        <w:t>for</w:t>
      </w:r>
      <w:r w:rsidR="0094290F" w:rsidRPr="00BC58CA">
        <w:rPr>
          <w:rFonts w:cs="Times New Roman"/>
          <w:i w:val="0"/>
          <w:iCs w:val="0"/>
          <w:color w:val="auto"/>
          <w:sz w:val="24"/>
          <w:szCs w:val="24"/>
        </w:rPr>
        <w:t xml:space="preserve"> 1 wt.% BANHPh @PMMA.</w:t>
      </w:r>
    </w:p>
    <w:p w14:paraId="1D0251C7" w14:textId="77777777" w:rsidR="0094290F" w:rsidRPr="00BC58CA" w:rsidRDefault="0094290F" w:rsidP="0094290F">
      <w:pPr>
        <w:keepNext/>
        <w:jc w:val="center"/>
      </w:pPr>
      <w:r w:rsidRPr="00BC58CA">
        <w:rPr>
          <w:noProof/>
        </w:rPr>
        <w:drawing>
          <wp:inline distT="0" distB="0" distL="0" distR="0" wp14:anchorId="28D7B3BD" wp14:editId="76171154">
            <wp:extent cx="2452802" cy="3557679"/>
            <wp:effectExtent l="0" t="0" r="0" b="5080"/>
            <wp:docPr id="248660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567" t="8282" r="5383" b="1049"/>
                    <a:stretch/>
                  </pic:blipFill>
                  <pic:spPr bwMode="auto">
                    <a:xfrm>
                      <a:off x="0" y="0"/>
                      <a:ext cx="2460270" cy="3568511"/>
                    </a:xfrm>
                    <a:prstGeom prst="rect">
                      <a:avLst/>
                    </a:prstGeom>
                    <a:noFill/>
                    <a:ln>
                      <a:noFill/>
                    </a:ln>
                    <a:extLst>
                      <a:ext uri="{53640926-AAD7-44D8-BBD7-CCE9431645EC}">
                        <a14:shadowObscured xmlns:a14="http://schemas.microsoft.com/office/drawing/2010/main"/>
                      </a:ext>
                    </a:extLst>
                  </pic:spPr>
                </pic:pic>
              </a:graphicData>
            </a:graphic>
          </wp:inline>
        </w:drawing>
      </w:r>
    </w:p>
    <w:p w14:paraId="7D080845" w14:textId="0DF406DA" w:rsidR="0094290F" w:rsidRPr="00BC58CA" w:rsidRDefault="00481587" w:rsidP="0094290F">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053FBE" w:rsidRPr="00BC58CA">
        <w:rPr>
          <w:b/>
          <w:bCs/>
          <w:i w:val="0"/>
          <w:iCs w:val="0"/>
          <w:color w:val="auto"/>
          <w:sz w:val="24"/>
          <w:szCs w:val="24"/>
        </w:rPr>
        <w:t>20</w:t>
      </w:r>
      <w:r w:rsidRPr="00BC58CA">
        <w:rPr>
          <w:b/>
          <w:bCs/>
          <w:i w:val="0"/>
          <w:iCs w:val="0"/>
          <w:color w:val="auto"/>
          <w:sz w:val="24"/>
          <w:szCs w:val="24"/>
        </w:rPr>
        <w:t xml:space="preserve">| Excitation spectra. </w:t>
      </w:r>
      <w:r w:rsidR="0094290F" w:rsidRPr="00BC58CA">
        <w:rPr>
          <w:rFonts w:cs="Times New Roman"/>
          <w:i w:val="0"/>
          <w:iCs w:val="0"/>
          <w:color w:val="auto"/>
          <w:sz w:val="24"/>
          <w:szCs w:val="24"/>
        </w:rPr>
        <w:t xml:space="preserve"> Variable</w:t>
      </w:r>
      <w:r w:rsidR="009E4F5B" w:rsidRPr="00BC58CA">
        <w:rPr>
          <w:rFonts w:cs="Times New Roman"/>
          <w:i w:val="0"/>
          <w:iCs w:val="0"/>
          <w:color w:val="auto"/>
          <w:sz w:val="24"/>
          <w:szCs w:val="24"/>
        </w:rPr>
        <w:t xml:space="preserve"> </w:t>
      </w:r>
      <w:r w:rsidR="0094290F" w:rsidRPr="00BC58CA">
        <w:rPr>
          <w:rFonts w:cs="Times New Roman"/>
          <w:i w:val="0"/>
          <w:iCs w:val="0"/>
          <w:color w:val="auto"/>
          <w:sz w:val="24"/>
          <w:szCs w:val="24"/>
        </w:rPr>
        <w:t xml:space="preserve">temperature excitation spectra of steady-state PL </w:t>
      </w:r>
      <w:r w:rsidRPr="00BC58CA">
        <w:rPr>
          <w:rFonts w:cs="Times New Roman"/>
          <w:i w:val="0"/>
          <w:iCs w:val="0"/>
          <w:color w:val="auto"/>
          <w:sz w:val="24"/>
          <w:szCs w:val="24"/>
        </w:rPr>
        <w:t>band at 445 nm</w:t>
      </w:r>
      <w:r w:rsidR="0094290F" w:rsidRPr="00BC58CA">
        <w:rPr>
          <w:rFonts w:cs="Times New Roman"/>
          <w:i w:val="0"/>
          <w:iCs w:val="0"/>
          <w:color w:val="auto"/>
          <w:sz w:val="24"/>
          <w:szCs w:val="24"/>
        </w:rPr>
        <w:t xml:space="preserve"> (bottom), phosphorescence </w:t>
      </w:r>
      <w:r w:rsidRPr="00BC58CA">
        <w:rPr>
          <w:rFonts w:cs="Times New Roman"/>
          <w:i w:val="0"/>
          <w:iCs w:val="0"/>
          <w:color w:val="auto"/>
          <w:sz w:val="24"/>
          <w:szCs w:val="24"/>
        </w:rPr>
        <w:t>band</w:t>
      </w:r>
      <w:r w:rsidR="0094290F" w:rsidRPr="00BC58CA">
        <w:rPr>
          <w:rFonts w:cs="Times New Roman"/>
          <w:i w:val="0"/>
          <w:iCs w:val="0"/>
          <w:color w:val="auto"/>
          <w:sz w:val="24"/>
          <w:szCs w:val="24"/>
        </w:rPr>
        <w:t xml:space="preserve"> at 486 nm (middle)</w:t>
      </w:r>
      <w:r w:rsidR="00CA390A" w:rsidRPr="00BC58CA">
        <w:rPr>
          <w:rFonts w:cs="Times New Roman"/>
          <w:i w:val="0"/>
          <w:iCs w:val="0"/>
          <w:color w:val="auto"/>
          <w:sz w:val="24"/>
          <w:szCs w:val="24"/>
        </w:rPr>
        <w:t>,</w:t>
      </w:r>
      <w:r w:rsidR="0094290F" w:rsidRPr="00BC58CA">
        <w:rPr>
          <w:rFonts w:cs="Times New Roman"/>
          <w:i w:val="0"/>
          <w:iCs w:val="0"/>
          <w:color w:val="auto"/>
          <w:sz w:val="24"/>
          <w:szCs w:val="24"/>
        </w:rPr>
        <w:t xml:space="preserve"> and phosphorescence </w:t>
      </w:r>
      <w:r w:rsidRPr="00BC58CA">
        <w:rPr>
          <w:rFonts w:cs="Times New Roman"/>
          <w:i w:val="0"/>
          <w:iCs w:val="0"/>
          <w:color w:val="auto"/>
          <w:sz w:val="24"/>
          <w:szCs w:val="24"/>
        </w:rPr>
        <w:t>band</w:t>
      </w:r>
      <w:r w:rsidR="0094290F" w:rsidRPr="00BC58CA">
        <w:rPr>
          <w:rFonts w:cs="Times New Roman"/>
          <w:i w:val="0"/>
          <w:iCs w:val="0"/>
          <w:color w:val="auto"/>
          <w:sz w:val="24"/>
          <w:szCs w:val="24"/>
        </w:rPr>
        <w:t xml:space="preserve"> at 450 nm (top) </w:t>
      </w:r>
      <w:r w:rsidRPr="00BC58CA">
        <w:rPr>
          <w:rFonts w:cs="Times New Roman"/>
          <w:i w:val="0"/>
          <w:iCs w:val="0"/>
          <w:color w:val="auto"/>
          <w:sz w:val="24"/>
          <w:szCs w:val="24"/>
        </w:rPr>
        <w:t>for</w:t>
      </w:r>
      <w:r w:rsidR="0094290F" w:rsidRPr="00BC58CA">
        <w:rPr>
          <w:rFonts w:cs="Times New Roman"/>
          <w:i w:val="0"/>
          <w:iCs w:val="0"/>
          <w:color w:val="auto"/>
          <w:sz w:val="24"/>
          <w:szCs w:val="24"/>
        </w:rPr>
        <w:t xml:space="preserve"> 1 wt.% BANMePh @PMMA.</w:t>
      </w:r>
    </w:p>
    <w:p w14:paraId="38323C1F" w14:textId="77777777" w:rsidR="0094290F" w:rsidRPr="00BC58CA" w:rsidRDefault="0094290F" w:rsidP="0094290F">
      <w:pPr>
        <w:keepNext/>
        <w:jc w:val="center"/>
      </w:pPr>
      <w:r w:rsidRPr="00BC58CA">
        <w:rPr>
          <w:noProof/>
        </w:rPr>
        <w:lastRenderedPageBreak/>
        <w:drawing>
          <wp:inline distT="0" distB="0" distL="0" distR="0" wp14:anchorId="6E00C224" wp14:editId="2E24DE62">
            <wp:extent cx="2458013" cy="3665765"/>
            <wp:effectExtent l="0" t="0" r="0" b="0"/>
            <wp:docPr id="118681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225" t="7027" r="5967"/>
                    <a:stretch/>
                  </pic:blipFill>
                  <pic:spPr bwMode="auto">
                    <a:xfrm>
                      <a:off x="0" y="0"/>
                      <a:ext cx="2470285" cy="3684067"/>
                    </a:xfrm>
                    <a:prstGeom prst="rect">
                      <a:avLst/>
                    </a:prstGeom>
                    <a:noFill/>
                    <a:ln>
                      <a:noFill/>
                    </a:ln>
                    <a:extLst>
                      <a:ext uri="{53640926-AAD7-44D8-BBD7-CCE9431645EC}">
                        <a14:shadowObscured xmlns:a14="http://schemas.microsoft.com/office/drawing/2010/main"/>
                      </a:ext>
                    </a:extLst>
                  </pic:spPr>
                </pic:pic>
              </a:graphicData>
            </a:graphic>
          </wp:inline>
        </w:drawing>
      </w:r>
    </w:p>
    <w:p w14:paraId="1123665A" w14:textId="62A1554C" w:rsidR="0094290F" w:rsidRPr="00BC58CA" w:rsidRDefault="00481587" w:rsidP="0094290F">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053FBE" w:rsidRPr="00BC58CA">
        <w:rPr>
          <w:b/>
          <w:bCs/>
          <w:i w:val="0"/>
          <w:iCs w:val="0"/>
          <w:color w:val="auto"/>
          <w:sz w:val="24"/>
          <w:szCs w:val="24"/>
        </w:rPr>
        <w:t>21</w:t>
      </w:r>
      <w:r w:rsidRPr="00BC58CA">
        <w:rPr>
          <w:b/>
          <w:bCs/>
          <w:i w:val="0"/>
          <w:iCs w:val="0"/>
          <w:color w:val="auto"/>
          <w:sz w:val="24"/>
          <w:szCs w:val="24"/>
        </w:rPr>
        <w:t>| Excitation spectra.</w:t>
      </w:r>
      <w:r w:rsidR="0094290F" w:rsidRPr="00BC58CA">
        <w:rPr>
          <w:rFonts w:cs="Times New Roman"/>
          <w:i w:val="0"/>
          <w:iCs w:val="0"/>
          <w:color w:val="auto"/>
          <w:sz w:val="24"/>
          <w:szCs w:val="24"/>
        </w:rPr>
        <w:t xml:space="preserve"> Variable temperature excitation spectra of steady-state PL </w:t>
      </w:r>
      <w:r w:rsidRPr="00BC58CA">
        <w:rPr>
          <w:rFonts w:cs="Times New Roman"/>
          <w:i w:val="0"/>
          <w:iCs w:val="0"/>
          <w:color w:val="auto"/>
          <w:sz w:val="24"/>
          <w:szCs w:val="24"/>
        </w:rPr>
        <w:t>band</w:t>
      </w:r>
      <w:r w:rsidR="0094290F" w:rsidRPr="00BC58CA">
        <w:rPr>
          <w:rFonts w:cs="Times New Roman"/>
          <w:i w:val="0"/>
          <w:iCs w:val="0"/>
          <w:color w:val="auto"/>
          <w:sz w:val="24"/>
          <w:szCs w:val="24"/>
        </w:rPr>
        <w:t xml:space="preserve"> (bottom), phosphorescence </w:t>
      </w:r>
      <w:r w:rsidRPr="00BC58CA">
        <w:rPr>
          <w:rFonts w:cs="Times New Roman"/>
          <w:i w:val="0"/>
          <w:iCs w:val="0"/>
          <w:color w:val="auto"/>
          <w:sz w:val="24"/>
          <w:szCs w:val="24"/>
        </w:rPr>
        <w:t>band</w:t>
      </w:r>
      <w:r w:rsidR="0094290F" w:rsidRPr="00BC58CA">
        <w:rPr>
          <w:rFonts w:cs="Times New Roman"/>
          <w:i w:val="0"/>
          <w:iCs w:val="0"/>
          <w:color w:val="auto"/>
          <w:sz w:val="24"/>
          <w:szCs w:val="24"/>
        </w:rPr>
        <w:t xml:space="preserve"> at 475 nm (middle)</w:t>
      </w:r>
      <w:r w:rsidR="00CA390A" w:rsidRPr="00BC58CA">
        <w:rPr>
          <w:rFonts w:cs="Times New Roman"/>
          <w:i w:val="0"/>
          <w:iCs w:val="0"/>
          <w:color w:val="auto"/>
          <w:sz w:val="24"/>
          <w:szCs w:val="24"/>
        </w:rPr>
        <w:t>,</w:t>
      </w:r>
      <w:r w:rsidR="0094290F" w:rsidRPr="00BC58CA">
        <w:rPr>
          <w:rFonts w:cs="Times New Roman"/>
          <w:i w:val="0"/>
          <w:iCs w:val="0"/>
          <w:color w:val="auto"/>
          <w:sz w:val="24"/>
          <w:szCs w:val="24"/>
        </w:rPr>
        <w:t xml:space="preserve"> and phosphorescence </w:t>
      </w:r>
      <w:r w:rsidR="00CC5789" w:rsidRPr="00BC58CA">
        <w:rPr>
          <w:rFonts w:cs="Times New Roman"/>
          <w:i w:val="0"/>
          <w:iCs w:val="0"/>
          <w:color w:val="auto"/>
          <w:sz w:val="24"/>
          <w:szCs w:val="24"/>
        </w:rPr>
        <w:t>band</w:t>
      </w:r>
      <w:r w:rsidR="0094290F" w:rsidRPr="00BC58CA">
        <w:rPr>
          <w:rFonts w:cs="Times New Roman"/>
          <w:i w:val="0"/>
          <w:iCs w:val="0"/>
          <w:color w:val="auto"/>
          <w:sz w:val="24"/>
          <w:szCs w:val="24"/>
        </w:rPr>
        <w:t xml:space="preserve"> at 455 nm (top) </w:t>
      </w:r>
      <w:r w:rsidR="00CC5789" w:rsidRPr="00BC58CA">
        <w:rPr>
          <w:rFonts w:cs="Times New Roman"/>
          <w:i w:val="0"/>
          <w:iCs w:val="0"/>
          <w:color w:val="auto"/>
          <w:sz w:val="24"/>
          <w:szCs w:val="24"/>
        </w:rPr>
        <w:t>for</w:t>
      </w:r>
      <w:r w:rsidR="0094290F" w:rsidRPr="00BC58CA">
        <w:rPr>
          <w:rFonts w:cs="Times New Roman"/>
          <w:i w:val="0"/>
          <w:iCs w:val="0"/>
          <w:color w:val="auto"/>
          <w:sz w:val="24"/>
          <w:szCs w:val="24"/>
        </w:rPr>
        <w:t xml:space="preserve"> 1 wt.% BANH2 @PMMA.</w:t>
      </w:r>
    </w:p>
    <w:p w14:paraId="161A46F1" w14:textId="1C0BD555" w:rsidR="0094290F" w:rsidRPr="00BC58CA" w:rsidRDefault="00C77A55" w:rsidP="0094290F">
      <w:pPr>
        <w:keepNext/>
        <w:jc w:val="center"/>
      </w:pPr>
      <w:r w:rsidRPr="00BC58CA">
        <w:rPr>
          <w:noProof/>
        </w:rPr>
        <w:drawing>
          <wp:inline distT="0" distB="0" distL="0" distR="0" wp14:anchorId="48FDBC58" wp14:editId="1484F8CA">
            <wp:extent cx="5581650" cy="1544137"/>
            <wp:effectExtent l="0" t="0" r="0" b="0"/>
            <wp:docPr id="657510243" name="Picture 3" descr="A white line in the middle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0243" name="Picture 3" descr="A white line in the middle of a black background&#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93076" cy="1547298"/>
                    </a:xfrm>
                    <a:prstGeom prst="rect">
                      <a:avLst/>
                    </a:prstGeom>
                    <a:noFill/>
                    <a:ln>
                      <a:noFill/>
                    </a:ln>
                  </pic:spPr>
                </pic:pic>
              </a:graphicData>
            </a:graphic>
          </wp:inline>
        </w:drawing>
      </w:r>
    </w:p>
    <w:p w14:paraId="09204087" w14:textId="071A7C21" w:rsidR="0094290F" w:rsidRPr="00BC58CA" w:rsidRDefault="00582BEB" w:rsidP="0094290F">
      <w:pPr>
        <w:jc w:val="both"/>
        <w:rPr>
          <w:rFonts w:cs="Times New Roman"/>
          <w:sz w:val="24"/>
          <w:szCs w:val="24"/>
        </w:rPr>
      </w:pPr>
      <w:r w:rsidRPr="00BC58CA">
        <w:rPr>
          <w:b/>
          <w:bCs/>
          <w:sz w:val="24"/>
          <w:szCs w:val="24"/>
        </w:rPr>
        <w:t>Supplementary Fig. 2</w:t>
      </w:r>
      <w:r w:rsidR="00053FBE" w:rsidRPr="00BC58CA">
        <w:rPr>
          <w:b/>
          <w:bCs/>
          <w:sz w:val="24"/>
          <w:szCs w:val="24"/>
        </w:rPr>
        <w:t>2</w:t>
      </w:r>
      <w:r w:rsidRPr="00BC58CA">
        <w:rPr>
          <w:b/>
          <w:bCs/>
          <w:sz w:val="24"/>
          <w:szCs w:val="24"/>
        </w:rPr>
        <w:t>| Electronic energy level diagram.</w:t>
      </w:r>
      <w:r w:rsidRPr="00BC58CA">
        <w:rPr>
          <w:b/>
          <w:bCs/>
          <w:i/>
          <w:iCs/>
          <w:sz w:val="24"/>
          <w:szCs w:val="24"/>
        </w:rPr>
        <w:t xml:space="preserve"> </w:t>
      </w:r>
      <w:r w:rsidR="0094290F" w:rsidRPr="00BC58CA">
        <w:rPr>
          <w:rFonts w:cs="Times New Roman"/>
          <w:sz w:val="24"/>
          <w:szCs w:val="24"/>
        </w:rPr>
        <w:t xml:space="preserve"> </w:t>
      </w:r>
      <w:r w:rsidR="00DA1C5D" w:rsidRPr="00BC58CA">
        <w:rPr>
          <w:rFonts w:cs="Times New Roman"/>
          <w:sz w:val="24"/>
          <w:szCs w:val="24"/>
        </w:rPr>
        <w:t xml:space="preserve">Representation of </w:t>
      </w:r>
      <w:r w:rsidR="0094290F" w:rsidRPr="00BC58CA">
        <w:rPr>
          <w:rFonts w:cs="Times New Roman"/>
          <w:sz w:val="24"/>
          <w:szCs w:val="24"/>
        </w:rPr>
        <w:t>S</w:t>
      </w:r>
      <w:r w:rsidR="0094290F" w:rsidRPr="00BC58CA">
        <w:rPr>
          <w:rFonts w:cs="Times New Roman"/>
          <w:sz w:val="24"/>
          <w:szCs w:val="24"/>
          <w:vertAlign w:val="subscript"/>
        </w:rPr>
        <w:t xml:space="preserve">1 </w:t>
      </w:r>
      <w:r w:rsidR="0094290F" w:rsidRPr="00BC58CA">
        <w:rPr>
          <w:rFonts w:cs="Times New Roman"/>
          <w:sz w:val="24"/>
          <w:szCs w:val="24"/>
        </w:rPr>
        <w:t>(298K), T</w:t>
      </w:r>
      <w:r w:rsidR="0094290F" w:rsidRPr="00BC58CA">
        <w:rPr>
          <w:rFonts w:cs="Times New Roman"/>
          <w:sz w:val="24"/>
          <w:szCs w:val="24"/>
          <w:vertAlign w:val="subscript"/>
        </w:rPr>
        <w:t>1</w:t>
      </w:r>
      <w:r w:rsidR="0094290F" w:rsidRPr="00BC58CA">
        <w:rPr>
          <w:rFonts w:cs="Times New Roman"/>
          <w:sz w:val="24"/>
          <w:szCs w:val="24"/>
          <w:vertAlign w:val="superscript"/>
        </w:rPr>
        <w:t xml:space="preserve">L </w:t>
      </w:r>
      <w:r w:rsidR="0094290F" w:rsidRPr="00BC58CA">
        <w:rPr>
          <w:rFonts w:cs="Times New Roman"/>
          <w:sz w:val="24"/>
          <w:szCs w:val="24"/>
        </w:rPr>
        <w:t>and T</w:t>
      </w:r>
      <w:r w:rsidR="0094290F" w:rsidRPr="00BC58CA">
        <w:rPr>
          <w:rFonts w:cs="Times New Roman"/>
          <w:sz w:val="24"/>
          <w:szCs w:val="24"/>
          <w:vertAlign w:val="subscript"/>
        </w:rPr>
        <w:t>1</w:t>
      </w:r>
      <w:r w:rsidR="0094290F" w:rsidRPr="00BC58CA">
        <w:rPr>
          <w:rFonts w:cs="Times New Roman"/>
          <w:sz w:val="24"/>
          <w:szCs w:val="24"/>
          <w:vertAlign w:val="superscript"/>
        </w:rPr>
        <w:t>H</w:t>
      </w:r>
      <w:r w:rsidR="0094290F" w:rsidRPr="00BC58CA">
        <w:rPr>
          <w:rFonts w:cs="Times New Roman"/>
          <w:sz w:val="24"/>
          <w:szCs w:val="24"/>
        </w:rPr>
        <w:t xml:space="preserve"> energy levels estimated from the </w:t>
      </w:r>
      <w:r w:rsidRPr="00BC58CA">
        <w:rPr>
          <w:rFonts w:cs="Times New Roman"/>
          <w:sz w:val="24"/>
          <w:szCs w:val="24"/>
        </w:rPr>
        <w:t>steady-state PL and phosphorescence</w:t>
      </w:r>
      <w:r w:rsidR="0094290F" w:rsidRPr="00BC58CA">
        <w:rPr>
          <w:rFonts w:cs="Times New Roman"/>
          <w:sz w:val="24"/>
          <w:szCs w:val="24"/>
        </w:rPr>
        <w:t xml:space="preserve"> spectra of (a) 1 wt.% BANMePh @PMMA</w:t>
      </w:r>
      <w:r w:rsidR="00CA390A" w:rsidRPr="00BC58CA">
        <w:rPr>
          <w:rFonts w:cs="Times New Roman"/>
          <w:sz w:val="24"/>
          <w:szCs w:val="24"/>
        </w:rPr>
        <w:t>, and</w:t>
      </w:r>
      <w:r w:rsidR="0094290F" w:rsidRPr="00BC58CA">
        <w:rPr>
          <w:rFonts w:cs="Times New Roman"/>
          <w:sz w:val="24"/>
          <w:szCs w:val="24"/>
        </w:rPr>
        <w:t xml:space="preserve"> (b) 1 wt.% BANH2 @PMMA.</w:t>
      </w:r>
    </w:p>
    <w:p w14:paraId="35583EA1" w14:textId="77777777" w:rsidR="0094290F" w:rsidRPr="00BC58CA" w:rsidRDefault="0094290F" w:rsidP="0094290F">
      <w:pPr>
        <w:jc w:val="center"/>
        <w:rPr>
          <w:sz w:val="24"/>
          <w:szCs w:val="24"/>
        </w:rPr>
      </w:pPr>
      <w:r w:rsidRPr="00BC58CA">
        <w:rPr>
          <w:noProof/>
          <w:sz w:val="24"/>
          <w:szCs w:val="24"/>
        </w:rPr>
        <w:drawing>
          <wp:inline distT="0" distB="0" distL="0" distR="0" wp14:anchorId="2CCC3F06" wp14:editId="015ED455">
            <wp:extent cx="5806398" cy="1781230"/>
            <wp:effectExtent l="0" t="0" r="4445" b="0"/>
            <wp:docPr id="761888510" name="Picture 2" descr="A graph of a normal distribu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8510" name="Picture 2" descr="A graph of a normal distribution&#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81367" cy="1804228"/>
                    </a:xfrm>
                    <a:prstGeom prst="rect">
                      <a:avLst/>
                    </a:prstGeom>
                    <a:noFill/>
                  </pic:spPr>
                </pic:pic>
              </a:graphicData>
            </a:graphic>
          </wp:inline>
        </w:drawing>
      </w:r>
    </w:p>
    <w:p w14:paraId="15677A30" w14:textId="03316A1E" w:rsidR="0094290F" w:rsidRPr="00BC58CA" w:rsidRDefault="00582BEB" w:rsidP="0094290F">
      <w:pPr>
        <w:jc w:val="both"/>
        <w:rPr>
          <w:rFonts w:cs="Times New Roman"/>
          <w:sz w:val="24"/>
          <w:szCs w:val="24"/>
        </w:rPr>
      </w:pPr>
      <w:r w:rsidRPr="00BC58CA">
        <w:rPr>
          <w:b/>
          <w:bCs/>
          <w:sz w:val="24"/>
          <w:szCs w:val="24"/>
        </w:rPr>
        <w:lastRenderedPageBreak/>
        <w:t>Supplementary Fig. 2</w:t>
      </w:r>
      <w:r w:rsidR="00053FBE" w:rsidRPr="00BC58CA">
        <w:rPr>
          <w:b/>
          <w:bCs/>
          <w:sz w:val="24"/>
          <w:szCs w:val="24"/>
        </w:rPr>
        <w:t>3</w:t>
      </w:r>
      <w:r w:rsidRPr="00BC58CA">
        <w:rPr>
          <w:b/>
          <w:bCs/>
          <w:sz w:val="24"/>
          <w:szCs w:val="24"/>
        </w:rPr>
        <w:t>| Steady-state PL spectra.</w:t>
      </w:r>
      <w:r w:rsidRPr="00BC58CA">
        <w:rPr>
          <w:b/>
          <w:bCs/>
          <w:i/>
          <w:iCs/>
          <w:sz w:val="24"/>
          <w:szCs w:val="24"/>
        </w:rPr>
        <w:t xml:space="preserve"> </w:t>
      </w:r>
      <w:r w:rsidR="0094290F" w:rsidRPr="00BC58CA">
        <w:rPr>
          <w:rFonts w:cs="Times New Roman"/>
          <w:sz w:val="24"/>
          <w:szCs w:val="24"/>
        </w:rPr>
        <w:t xml:space="preserve"> Steady-state PL spectra </w:t>
      </w:r>
      <w:r w:rsidRPr="00BC58CA">
        <w:rPr>
          <w:rFonts w:cs="Times New Roman"/>
          <w:sz w:val="24"/>
          <w:szCs w:val="24"/>
        </w:rPr>
        <w:t xml:space="preserve">at different </w:t>
      </w:r>
      <w:r w:rsidR="00DA1C5D" w:rsidRPr="00BC58CA">
        <w:rPr>
          <w:rFonts w:cs="Times New Roman"/>
          <w:sz w:val="24"/>
          <w:szCs w:val="24"/>
        </w:rPr>
        <w:t>temperatures</w:t>
      </w:r>
      <w:r w:rsidRPr="00BC58CA">
        <w:rPr>
          <w:rFonts w:cs="Times New Roman"/>
          <w:sz w:val="24"/>
          <w:szCs w:val="24"/>
        </w:rPr>
        <w:t xml:space="preserve"> </w:t>
      </w:r>
      <w:r w:rsidR="0094290F" w:rsidRPr="00BC58CA">
        <w:rPr>
          <w:rFonts w:cs="Times New Roman"/>
          <w:sz w:val="24"/>
          <w:szCs w:val="24"/>
        </w:rPr>
        <w:t>of (a) 1 wt.% BANHPh in PMMA matrix (λ</w:t>
      </w:r>
      <w:r w:rsidR="0094290F" w:rsidRPr="00BC58CA">
        <w:rPr>
          <w:rFonts w:cs="Times New Roman"/>
          <w:sz w:val="24"/>
          <w:szCs w:val="24"/>
          <w:vertAlign w:val="subscript"/>
        </w:rPr>
        <w:t>ex</w:t>
      </w:r>
      <w:r w:rsidR="0094290F" w:rsidRPr="00BC58CA">
        <w:rPr>
          <w:rFonts w:cs="Times New Roman"/>
          <w:sz w:val="24"/>
          <w:szCs w:val="24"/>
        </w:rPr>
        <w:t xml:space="preserve"> =390 nm)</w:t>
      </w:r>
      <w:r w:rsidR="00CA390A" w:rsidRPr="00BC58CA">
        <w:rPr>
          <w:rFonts w:cs="Times New Roman"/>
          <w:sz w:val="24"/>
          <w:szCs w:val="24"/>
        </w:rPr>
        <w:t>,</w:t>
      </w:r>
      <w:r w:rsidR="0094290F" w:rsidRPr="00BC58CA">
        <w:rPr>
          <w:rFonts w:cs="Times New Roman"/>
          <w:sz w:val="24"/>
          <w:szCs w:val="24"/>
        </w:rPr>
        <w:t xml:space="preserve"> (b) 1 wt.% BANMePh in PMMA matrix (λ</w:t>
      </w:r>
      <w:r w:rsidR="0094290F" w:rsidRPr="00BC58CA">
        <w:rPr>
          <w:rFonts w:cs="Times New Roman"/>
          <w:sz w:val="24"/>
          <w:szCs w:val="24"/>
          <w:vertAlign w:val="subscript"/>
        </w:rPr>
        <w:t>ex</w:t>
      </w:r>
      <w:r w:rsidR="0094290F" w:rsidRPr="00BC58CA">
        <w:rPr>
          <w:rFonts w:cs="Times New Roman"/>
          <w:sz w:val="24"/>
          <w:szCs w:val="24"/>
        </w:rPr>
        <w:t xml:space="preserve"> =380 nm)</w:t>
      </w:r>
      <w:r w:rsidR="00CA390A" w:rsidRPr="00BC58CA">
        <w:rPr>
          <w:rFonts w:cs="Times New Roman"/>
          <w:sz w:val="24"/>
          <w:szCs w:val="24"/>
        </w:rPr>
        <w:t>, and</w:t>
      </w:r>
      <w:r w:rsidR="0094290F" w:rsidRPr="00BC58CA">
        <w:rPr>
          <w:rFonts w:cs="Times New Roman"/>
          <w:sz w:val="24"/>
          <w:szCs w:val="24"/>
        </w:rPr>
        <w:t xml:space="preserve"> (c) 1 wt</w:t>
      </w:r>
      <w:r w:rsidR="009E4F5B" w:rsidRPr="00BC58CA">
        <w:rPr>
          <w:rFonts w:cs="Times New Roman"/>
          <w:sz w:val="24"/>
          <w:szCs w:val="24"/>
        </w:rPr>
        <w:t>.</w:t>
      </w:r>
      <w:r w:rsidR="0094290F" w:rsidRPr="00BC58CA">
        <w:rPr>
          <w:rFonts w:cs="Times New Roman"/>
          <w:sz w:val="24"/>
          <w:szCs w:val="24"/>
        </w:rPr>
        <w:t>% BANH2 in PMMA matrix (λ</w:t>
      </w:r>
      <w:r w:rsidR="0094290F" w:rsidRPr="00BC58CA">
        <w:rPr>
          <w:rFonts w:cs="Times New Roman"/>
          <w:sz w:val="24"/>
          <w:szCs w:val="24"/>
          <w:vertAlign w:val="subscript"/>
        </w:rPr>
        <w:t>ex</w:t>
      </w:r>
      <w:r w:rsidR="0094290F" w:rsidRPr="00BC58CA">
        <w:rPr>
          <w:rFonts w:cs="Times New Roman"/>
          <w:sz w:val="24"/>
          <w:szCs w:val="24"/>
        </w:rPr>
        <w:t xml:space="preserve"> =365 nm).</w:t>
      </w:r>
    </w:p>
    <w:p w14:paraId="04ABBEF5" w14:textId="77777777" w:rsidR="00956A49" w:rsidRPr="00BC58CA" w:rsidRDefault="00956A49" w:rsidP="00956A49">
      <w:pPr>
        <w:keepNext/>
        <w:jc w:val="center"/>
      </w:pPr>
      <w:r w:rsidRPr="00BC58CA">
        <w:rPr>
          <w:noProof/>
        </w:rPr>
        <w:drawing>
          <wp:inline distT="0" distB="0" distL="0" distR="0" wp14:anchorId="096E760D" wp14:editId="51E899C7">
            <wp:extent cx="4919662" cy="3936929"/>
            <wp:effectExtent l="0" t="0" r="0" b="6985"/>
            <wp:docPr id="1368850475" name="Picture 1"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50475" name="Picture 1" descr="A diagram of a normal distributi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38479" cy="3951987"/>
                    </a:xfrm>
                    <a:prstGeom prst="rect">
                      <a:avLst/>
                    </a:prstGeom>
                    <a:noFill/>
                    <a:ln>
                      <a:noFill/>
                    </a:ln>
                  </pic:spPr>
                </pic:pic>
              </a:graphicData>
            </a:graphic>
          </wp:inline>
        </w:drawing>
      </w:r>
    </w:p>
    <w:p w14:paraId="73FE7A6E" w14:textId="3451746C" w:rsidR="00956A49" w:rsidRPr="00BC58CA" w:rsidRDefault="00956A49" w:rsidP="00956A49">
      <w:pPr>
        <w:pStyle w:val="Caption"/>
        <w:jc w:val="both"/>
        <w:rPr>
          <w:rFonts w:cs="Times New Roman"/>
          <w:i w:val="0"/>
          <w:iCs w:val="0"/>
          <w:color w:val="auto"/>
          <w:sz w:val="24"/>
          <w:szCs w:val="24"/>
        </w:rPr>
      </w:pPr>
      <w:r w:rsidRPr="00BC58CA">
        <w:rPr>
          <w:b/>
          <w:bCs/>
          <w:i w:val="0"/>
          <w:iCs w:val="0"/>
          <w:color w:val="auto"/>
          <w:sz w:val="24"/>
          <w:szCs w:val="24"/>
        </w:rPr>
        <w:t>Supplementary Fig. 2</w:t>
      </w:r>
      <w:r w:rsidR="00053FBE" w:rsidRPr="00BC58CA">
        <w:rPr>
          <w:b/>
          <w:bCs/>
          <w:i w:val="0"/>
          <w:iCs w:val="0"/>
          <w:color w:val="auto"/>
          <w:sz w:val="24"/>
          <w:szCs w:val="24"/>
        </w:rPr>
        <w:t>4</w:t>
      </w:r>
      <w:r w:rsidRPr="00BC58CA">
        <w:rPr>
          <w:b/>
          <w:bCs/>
          <w:i w:val="0"/>
          <w:iCs w:val="0"/>
          <w:color w:val="auto"/>
          <w:sz w:val="24"/>
          <w:szCs w:val="24"/>
        </w:rPr>
        <w:t xml:space="preserve">| Phosphorescence spectra. </w:t>
      </w:r>
      <w:r w:rsidRPr="00BC58CA">
        <w:rPr>
          <w:i w:val="0"/>
          <w:iCs w:val="0"/>
          <w:color w:val="auto"/>
          <w:sz w:val="24"/>
          <w:szCs w:val="24"/>
        </w:rPr>
        <w:t xml:space="preserve">Phosphorescence spectra under vacuum and aerobic condition for </w:t>
      </w:r>
      <w:r w:rsidRPr="00BC58CA">
        <w:rPr>
          <w:rFonts w:cs="Times New Roman"/>
          <w:i w:val="0"/>
          <w:iCs w:val="0"/>
          <w:color w:val="auto"/>
          <w:sz w:val="24"/>
          <w:szCs w:val="24"/>
        </w:rPr>
        <w:t>(a) 1 wt.% BANHPh in PMMA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=390 nm), (b) 1 wt.% BANMePh in PMMA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=380 nm), and (c) 1 wt.% BANH2 in PMMA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=365 nm).</w:t>
      </w:r>
    </w:p>
    <w:p w14:paraId="3DC732CB" w14:textId="77777777" w:rsidR="0094290F" w:rsidRPr="00BC58CA" w:rsidRDefault="0094290F" w:rsidP="0094290F">
      <w:pPr>
        <w:jc w:val="center"/>
        <w:rPr>
          <w:rFonts w:cs="Times New Roman"/>
          <w:sz w:val="24"/>
          <w:szCs w:val="24"/>
        </w:rPr>
      </w:pPr>
      <w:r w:rsidRPr="00BC58CA">
        <w:rPr>
          <w:rFonts w:cs="Times New Roman"/>
          <w:noProof/>
          <w:sz w:val="24"/>
          <w:szCs w:val="24"/>
        </w:rPr>
        <w:drawing>
          <wp:inline distT="0" distB="0" distL="0" distR="0" wp14:anchorId="6E678B46" wp14:editId="5A507751">
            <wp:extent cx="4694039" cy="2100263"/>
            <wp:effectExtent l="0" t="0" r="0" b="0"/>
            <wp:docPr id="97842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46520" cy="2123745"/>
                    </a:xfrm>
                    <a:prstGeom prst="rect">
                      <a:avLst/>
                    </a:prstGeom>
                    <a:noFill/>
                  </pic:spPr>
                </pic:pic>
              </a:graphicData>
            </a:graphic>
          </wp:inline>
        </w:drawing>
      </w:r>
    </w:p>
    <w:p w14:paraId="2800BCAE" w14:textId="7C73CC4F" w:rsidR="001E60C9" w:rsidRPr="00BC58CA" w:rsidRDefault="00582BEB" w:rsidP="001E60C9">
      <w:pPr>
        <w:jc w:val="both"/>
        <w:rPr>
          <w:rFonts w:cs="Times New Roman"/>
          <w:sz w:val="24"/>
          <w:szCs w:val="24"/>
        </w:rPr>
      </w:pPr>
      <w:r w:rsidRPr="00BC58CA">
        <w:rPr>
          <w:b/>
          <w:bCs/>
          <w:sz w:val="24"/>
          <w:szCs w:val="24"/>
        </w:rPr>
        <w:t>Supplementary Fig. 2</w:t>
      </w:r>
      <w:r w:rsidR="00053FBE" w:rsidRPr="00BC58CA">
        <w:rPr>
          <w:b/>
          <w:bCs/>
          <w:sz w:val="24"/>
          <w:szCs w:val="24"/>
        </w:rPr>
        <w:t>5</w:t>
      </w:r>
      <w:r w:rsidRPr="00BC58CA">
        <w:rPr>
          <w:b/>
          <w:bCs/>
          <w:sz w:val="24"/>
          <w:szCs w:val="24"/>
        </w:rPr>
        <w:t xml:space="preserve">| Phosphorescence spectra. </w:t>
      </w:r>
      <w:r w:rsidR="0094290F" w:rsidRPr="00BC58CA">
        <w:rPr>
          <w:rFonts w:cs="Times New Roman"/>
          <w:sz w:val="24"/>
          <w:szCs w:val="24"/>
        </w:rPr>
        <w:t>Variable</w:t>
      </w:r>
      <w:r w:rsidR="009E4F5B" w:rsidRPr="00BC58CA">
        <w:rPr>
          <w:rFonts w:cs="Times New Roman"/>
          <w:sz w:val="24"/>
          <w:szCs w:val="24"/>
        </w:rPr>
        <w:t xml:space="preserve"> </w:t>
      </w:r>
      <w:r w:rsidR="0094290F" w:rsidRPr="00BC58CA">
        <w:rPr>
          <w:rFonts w:cs="Times New Roman"/>
          <w:sz w:val="24"/>
          <w:szCs w:val="24"/>
        </w:rPr>
        <w:t>temperature phosphorescence spectra</w:t>
      </w:r>
      <w:r w:rsidRPr="00BC58CA">
        <w:rPr>
          <w:rFonts w:cs="Times New Roman"/>
          <w:sz w:val="24"/>
          <w:szCs w:val="24"/>
        </w:rPr>
        <w:t xml:space="preserve"> (50 μs delay)</w:t>
      </w:r>
      <w:r w:rsidR="0094290F" w:rsidRPr="00BC58CA">
        <w:rPr>
          <w:rFonts w:cs="Times New Roman"/>
          <w:sz w:val="24"/>
          <w:szCs w:val="24"/>
        </w:rPr>
        <w:t xml:space="preserve"> of (a) 1 wt</w:t>
      </w:r>
      <w:r w:rsidRPr="00BC58CA">
        <w:rPr>
          <w:rFonts w:cs="Times New Roman"/>
          <w:sz w:val="24"/>
          <w:szCs w:val="24"/>
        </w:rPr>
        <w:t>.</w:t>
      </w:r>
      <w:r w:rsidR="0094290F" w:rsidRPr="00BC58CA">
        <w:rPr>
          <w:rFonts w:cs="Times New Roman"/>
          <w:sz w:val="24"/>
          <w:szCs w:val="24"/>
        </w:rPr>
        <w:t>% BANMePh in PMMA matrix (λ</w:t>
      </w:r>
      <w:r w:rsidR="0094290F" w:rsidRPr="00BC58CA">
        <w:rPr>
          <w:rFonts w:cs="Times New Roman"/>
          <w:sz w:val="24"/>
          <w:szCs w:val="24"/>
          <w:vertAlign w:val="subscript"/>
        </w:rPr>
        <w:t>ex</w:t>
      </w:r>
      <w:r w:rsidR="0094290F" w:rsidRPr="00BC58CA">
        <w:rPr>
          <w:rFonts w:cs="Times New Roman"/>
          <w:sz w:val="24"/>
          <w:szCs w:val="24"/>
        </w:rPr>
        <w:t xml:space="preserve"> =380 nm)</w:t>
      </w:r>
      <w:r w:rsidR="00CA390A" w:rsidRPr="00BC58CA">
        <w:rPr>
          <w:rFonts w:cs="Times New Roman"/>
          <w:sz w:val="24"/>
          <w:szCs w:val="24"/>
        </w:rPr>
        <w:t>,</w:t>
      </w:r>
      <w:r w:rsidR="0094290F" w:rsidRPr="00BC58CA">
        <w:rPr>
          <w:rFonts w:cs="Times New Roman"/>
          <w:sz w:val="24"/>
          <w:szCs w:val="24"/>
        </w:rPr>
        <w:t xml:space="preserve"> </w:t>
      </w:r>
      <w:r w:rsidR="00CA390A" w:rsidRPr="00BC58CA">
        <w:rPr>
          <w:rFonts w:cs="Times New Roman"/>
          <w:sz w:val="24"/>
          <w:szCs w:val="24"/>
        </w:rPr>
        <w:t xml:space="preserve">and </w:t>
      </w:r>
      <w:r w:rsidR="0094290F" w:rsidRPr="00BC58CA">
        <w:rPr>
          <w:rFonts w:cs="Times New Roman"/>
          <w:sz w:val="24"/>
          <w:szCs w:val="24"/>
        </w:rPr>
        <w:t>(b) 1 wt</w:t>
      </w:r>
      <w:r w:rsidRPr="00BC58CA">
        <w:rPr>
          <w:rFonts w:cs="Times New Roman"/>
          <w:sz w:val="24"/>
          <w:szCs w:val="24"/>
        </w:rPr>
        <w:t>.</w:t>
      </w:r>
      <w:r w:rsidR="0094290F" w:rsidRPr="00BC58CA">
        <w:rPr>
          <w:rFonts w:cs="Times New Roman"/>
          <w:sz w:val="24"/>
          <w:szCs w:val="24"/>
        </w:rPr>
        <w:t>% BANH2 in PMMA matrix (λ</w:t>
      </w:r>
      <w:r w:rsidR="0094290F" w:rsidRPr="00BC58CA">
        <w:rPr>
          <w:rFonts w:cs="Times New Roman"/>
          <w:sz w:val="24"/>
          <w:szCs w:val="24"/>
          <w:vertAlign w:val="subscript"/>
        </w:rPr>
        <w:t>ex</w:t>
      </w:r>
      <w:r w:rsidR="0094290F" w:rsidRPr="00BC58CA">
        <w:rPr>
          <w:rFonts w:cs="Times New Roman"/>
          <w:sz w:val="24"/>
          <w:szCs w:val="24"/>
        </w:rPr>
        <w:t xml:space="preserve"> =365 nm).</w:t>
      </w:r>
    </w:p>
    <w:p w14:paraId="3370E305" w14:textId="6C8D350C" w:rsidR="0094290F" w:rsidRPr="00BC58CA" w:rsidRDefault="0094290F" w:rsidP="001E60C9">
      <w:pPr>
        <w:jc w:val="center"/>
        <w:rPr>
          <w:rFonts w:cs="Times New Roman"/>
          <w:sz w:val="24"/>
          <w:szCs w:val="24"/>
        </w:rPr>
      </w:pPr>
      <w:r w:rsidRPr="00BC58CA">
        <w:rPr>
          <w:rFonts w:cs="Times New Roman"/>
          <w:noProof/>
          <w:sz w:val="24"/>
          <w:szCs w:val="24"/>
        </w:rPr>
        <w:lastRenderedPageBreak/>
        <w:drawing>
          <wp:inline distT="0" distB="0" distL="0" distR="0" wp14:anchorId="447D0C27" wp14:editId="21EC3955">
            <wp:extent cx="4614285" cy="2133646"/>
            <wp:effectExtent l="0" t="0" r="0" b="0"/>
            <wp:docPr id="16569060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2608" cy="2165238"/>
                    </a:xfrm>
                    <a:prstGeom prst="rect">
                      <a:avLst/>
                    </a:prstGeom>
                    <a:noFill/>
                  </pic:spPr>
                </pic:pic>
              </a:graphicData>
            </a:graphic>
          </wp:inline>
        </w:drawing>
      </w:r>
    </w:p>
    <w:p w14:paraId="0A3143C9" w14:textId="0D7A42E8" w:rsidR="0094290F" w:rsidRPr="00BC58CA" w:rsidRDefault="00582BEB" w:rsidP="0094290F">
      <w:pPr>
        <w:jc w:val="both"/>
        <w:rPr>
          <w:rFonts w:cs="Times New Roman"/>
          <w:sz w:val="24"/>
          <w:szCs w:val="24"/>
        </w:rPr>
      </w:pPr>
      <w:r w:rsidRPr="00BC58CA">
        <w:rPr>
          <w:b/>
          <w:bCs/>
          <w:sz w:val="24"/>
          <w:szCs w:val="24"/>
        </w:rPr>
        <w:t>Supplementary Fig. 2</w:t>
      </w:r>
      <w:r w:rsidR="00053FBE" w:rsidRPr="00BC58CA">
        <w:rPr>
          <w:b/>
          <w:bCs/>
          <w:sz w:val="24"/>
          <w:szCs w:val="24"/>
        </w:rPr>
        <w:t>6</w:t>
      </w:r>
      <w:r w:rsidRPr="00BC58CA">
        <w:rPr>
          <w:b/>
          <w:bCs/>
          <w:sz w:val="24"/>
          <w:szCs w:val="24"/>
        </w:rPr>
        <w:t>| Lifetime decay profile.</w:t>
      </w:r>
      <w:r w:rsidR="009E4F5B" w:rsidRPr="00BC58CA">
        <w:rPr>
          <w:b/>
          <w:bCs/>
          <w:sz w:val="24"/>
          <w:szCs w:val="24"/>
        </w:rPr>
        <w:t xml:space="preserve"> </w:t>
      </w:r>
      <w:r w:rsidR="0094290F" w:rsidRPr="00BC58CA">
        <w:rPr>
          <w:rFonts w:cs="Times New Roman"/>
          <w:sz w:val="24"/>
          <w:szCs w:val="24"/>
        </w:rPr>
        <w:t>Variable</w:t>
      </w:r>
      <w:r w:rsidR="009E4F5B" w:rsidRPr="00BC58CA">
        <w:rPr>
          <w:rFonts w:cs="Times New Roman"/>
          <w:sz w:val="24"/>
          <w:szCs w:val="24"/>
        </w:rPr>
        <w:t xml:space="preserve"> </w:t>
      </w:r>
      <w:r w:rsidR="0094290F" w:rsidRPr="00BC58CA">
        <w:rPr>
          <w:rFonts w:cs="Times New Roman"/>
          <w:sz w:val="24"/>
          <w:szCs w:val="24"/>
        </w:rPr>
        <w:t>temperature phosphorescence (50 μs delay) lifetime decay profile of 1 wt</w:t>
      </w:r>
      <w:r w:rsidR="009E4F5B" w:rsidRPr="00BC58CA">
        <w:rPr>
          <w:rFonts w:cs="Times New Roman"/>
          <w:sz w:val="24"/>
          <w:szCs w:val="24"/>
        </w:rPr>
        <w:t>.</w:t>
      </w:r>
      <w:r w:rsidR="0094290F" w:rsidRPr="00BC58CA">
        <w:rPr>
          <w:rFonts w:cs="Times New Roman"/>
          <w:sz w:val="24"/>
          <w:szCs w:val="24"/>
        </w:rPr>
        <w:t xml:space="preserve">% BANHPh in PMMA matrix </w:t>
      </w:r>
      <w:r w:rsidR="009E4F5B" w:rsidRPr="00BC58CA">
        <w:rPr>
          <w:rFonts w:cs="Times New Roman"/>
          <w:sz w:val="24"/>
          <w:szCs w:val="24"/>
        </w:rPr>
        <w:t xml:space="preserve">for </w:t>
      </w:r>
      <w:r w:rsidR="0094290F" w:rsidRPr="00BC58CA">
        <w:rPr>
          <w:rFonts w:cs="Times New Roman"/>
          <w:sz w:val="24"/>
          <w:szCs w:val="24"/>
        </w:rPr>
        <w:t>(a)</w:t>
      </w:r>
      <w:r w:rsidR="009E4F5B" w:rsidRPr="00BC58CA">
        <w:rPr>
          <w:rFonts w:cs="Times New Roman"/>
          <w:sz w:val="24"/>
          <w:szCs w:val="24"/>
        </w:rPr>
        <w:t xml:space="preserve"> </w:t>
      </w:r>
      <w:r w:rsidR="0094290F" w:rsidRPr="00BC58CA">
        <w:rPr>
          <w:rFonts w:cs="Times New Roman"/>
          <w:sz w:val="24"/>
          <w:szCs w:val="24"/>
        </w:rPr>
        <w:t xml:space="preserve"> λ</w:t>
      </w:r>
      <w:r w:rsidR="0094290F" w:rsidRPr="00BC58CA">
        <w:rPr>
          <w:rFonts w:cs="Times New Roman"/>
          <w:sz w:val="24"/>
          <w:szCs w:val="24"/>
          <w:vertAlign w:val="subscript"/>
        </w:rPr>
        <w:t>phos</w:t>
      </w:r>
      <w:r w:rsidR="0094290F" w:rsidRPr="00BC58CA">
        <w:rPr>
          <w:rFonts w:cs="Times New Roman"/>
          <w:sz w:val="24"/>
          <w:szCs w:val="24"/>
        </w:rPr>
        <w:t xml:space="preserve"> at 450 nm </w:t>
      </w:r>
      <w:r w:rsidR="009E4F5B" w:rsidRPr="00BC58CA">
        <w:rPr>
          <w:rFonts w:cs="Times New Roman"/>
          <w:sz w:val="24"/>
          <w:szCs w:val="24"/>
        </w:rPr>
        <w:t>(λ</w:t>
      </w:r>
      <w:r w:rsidR="009E4F5B" w:rsidRPr="00BC58CA">
        <w:rPr>
          <w:rFonts w:cs="Times New Roman"/>
          <w:sz w:val="24"/>
          <w:szCs w:val="24"/>
          <w:vertAlign w:val="subscript"/>
        </w:rPr>
        <w:t>ex</w:t>
      </w:r>
      <w:r w:rsidR="009E4F5B" w:rsidRPr="00BC58CA">
        <w:rPr>
          <w:rFonts w:cs="Times New Roman"/>
          <w:sz w:val="24"/>
          <w:szCs w:val="24"/>
        </w:rPr>
        <w:t xml:space="preserve"> =390 nm)</w:t>
      </w:r>
      <w:r w:rsidR="00CA390A" w:rsidRPr="00BC58CA">
        <w:rPr>
          <w:rFonts w:cs="Times New Roman"/>
          <w:sz w:val="24"/>
          <w:szCs w:val="24"/>
        </w:rPr>
        <w:t>,</w:t>
      </w:r>
      <w:r w:rsidR="009E4F5B" w:rsidRPr="00BC58CA">
        <w:rPr>
          <w:rFonts w:cs="Times New Roman"/>
          <w:sz w:val="24"/>
          <w:szCs w:val="24"/>
        </w:rPr>
        <w:t xml:space="preserve"> and </w:t>
      </w:r>
      <w:r w:rsidR="0094290F" w:rsidRPr="00BC58CA">
        <w:rPr>
          <w:rFonts w:cs="Times New Roman"/>
          <w:sz w:val="24"/>
          <w:szCs w:val="24"/>
        </w:rPr>
        <w:t>(b) λ</w:t>
      </w:r>
      <w:r w:rsidR="0094290F" w:rsidRPr="00BC58CA">
        <w:rPr>
          <w:rFonts w:cs="Times New Roman"/>
          <w:sz w:val="24"/>
          <w:szCs w:val="24"/>
          <w:vertAlign w:val="subscript"/>
        </w:rPr>
        <w:t>phos</w:t>
      </w:r>
      <w:r w:rsidR="0094290F" w:rsidRPr="00BC58CA">
        <w:rPr>
          <w:rFonts w:cs="Times New Roman"/>
          <w:sz w:val="24"/>
          <w:szCs w:val="24"/>
        </w:rPr>
        <w:t xml:space="preserve"> at 482 nm</w:t>
      </w:r>
      <w:r w:rsidR="009E4F5B" w:rsidRPr="00BC58CA">
        <w:rPr>
          <w:rFonts w:cs="Times New Roman"/>
          <w:sz w:val="24"/>
          <w:szCs w:val="24"/>
        </w:rPr>
        <w:t xml:space="preserve"> (λ</w:t>
      </w:r>
      <w:r w:rsidR="009E4F5B" w:rsidRPr="00BC58CA">
        <w:rPr>
          <w:rFonts w:cs="Times New Roman"/>
          <w:sz w:val="24"/>
          <w:szCs w:val="24"/>
          <w:vertAlign w:val="subscript"/>
        </w:rPr>
        <w:t>ex</w:t>
      </w:r>
      <w:r w:rsidR="009E4F5B" w:rsidRPr="00BC58CA">
        <w:rPr>
          <w:rFonts w:cs="Times New Roman"/>
          <w:sz w:val="24"/>
          <w:szCs w:val="24"/>
        </w:rPr>
        <w:t xml:space="preserve"> =390 nm).</w:t>
      </w:r>
    </w:p>
    <w:p w14:paraId="1F023C9B" w14:textId="77777777" w:rsidR="0094290F" w:rsidRPr="00BC58CA" w:rsidRDefault="0094290F" w:rsidP="0094290F">
      <w:pPr>
        <w:jc w:val="center"/>
        <w:rPr>
          <w:sz w:val="24"/>
          <w:szCs w:val="24"/>
        </w:rPr>
      </w:pPr>
      <w:r w:rsidRPr="00BC58CA">
        <w:rPr>
          <w:noProof/>
          <w:sz w:val="24"/>
          <w:szCs w:val="24"/>
        </w:rPr>
        <w:drawing>
          <wp:inline distT="0" distB="0" distL="0" distR="0" wp14:anchorId="452E3ECD" wp14:editId="6D0D0742">
            <wp:extent cx="4619570" cy="2131969"/>
            <wp:effectExtent l="0" t="0" r="0" b="1905"/>
            <wp:docPr id="1114411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74941" cy="2157523"/>
                    </a:xfrm>
                    <a:prstGeom prst="rect">
                      <a:avLst/>
                    </a:prstGeom>
                    <a:noFill/>
                  </pic:spPr>
                </pic:pic>
              </a:graphicData>
            </a:graphic>
          </wp:inline>
        </w:drawing>
      </w:r>
    </w:p>
    <w:p w14:paraId="100E5EB6" w14:textId="1E4E0B31" w:rsidR="0094290F" w:rsidRPr="00BC58CA" w:rsidRDefault="009E4F5B" w:rsidP="0094290F">
      <w:pPr>
        <w:jc w:val="both"/>
        <w:rPr>
          <w:rFonts w:cs="Times New Roman"/>
          <w:sz w:val="24"/>
          <w:szCs w:val="24"/>
        </w:rPr>
      </w:pPr>
      <w:r w:rsidRPr="00BC58CA">
        <w:rPr>
          <w:b/>
          <w:bCs/>
          <w:sz w:val="24"/>
          <w:szCs w:val="24"/>
        </w:rPr>
        <w:t>Supplementary Fig. 2</w:t>
      </w:r>
      <w:r w:rsidR="00053FBE" w:rsidRPr="00BC58CA">
        <w:rPr>
          <w:b/>
          <w:bCs/>
          <w:sz w:val="24"/>
          <w:szCs w:val="24"/>
        </w:rPr>
        <w:t>7</w:t>
      </w:r>
      <w:r w:rsidRPr="00BC58CA">
        <w:rPr>
          <w:b/>
          <w:bCs/>
          <w:sz w:val="24"/>
          <w:szCs w:val="24"/>
        </w:rPr>
        <w:t xml:space="preserve">| Lifetime decay profile. </w:t>
      </w:r>
      <w:r w:rsidR="0094290F" w:rsidRPr="00BC58CA">
        <w:rPr>
          <w:rFonts w:cs="Times New Roman"/>
          <w:sz w:val="24"/>
          <w:szCs w:val="24"/>
        </w:rPr>
        <w:t>Variable</w:t>
      </w:r>
      <w:r w:rsidRPr="00BC58CA">
        <w:rPr>
          <w:rFonts w:cs="Times New Roman"/>
          <w:sz w:val="24"/>
          <w:szCs w:val="24"/>
        </w:rPr>
        <w:t xml:space="preserve"> </w:t>
      </w:r>
      <w:r w:rsidR="0094290F" w:rsidRPr="00BC58CA">
        <w:rPr>
          <w:rFonts w:cs="Times New Roman"/>
          <w:sz w:val="24"/>
          <w:szCs w:val="24"/>
        </w:rPr>
        <w:t>temperature phosphorescence (50 μs delay) lifetime decay profile of 1 wt</w:t>
      </w:r>
      <w:r w:rsidRPr="00BC58CA">
        <w:rPr>
          <w:rFonts w:cs="Times New Roman"/>
          <w:sz w:val="24"/>
          <w:szCs w:val="24"/>
        </w:rPr>
        <w:t>.</w:t>
      </w:r>
      <w:r w:rsidR="0094290F" w:rsidRPr="00BC58CA">
        <w:rPr>
          <w:rFonts w:cs="Times New Roman"/>
          <w:sz w:val="24"/>
          <w:szCs w:val="24"/>
        </w:rPr>
        <w:t xml:space="preserve">% BANMePh in PMMA matrix </w:t>
      </w:r>
      <w:r w:rsidRPr="00BC58CA">
        <w:rPr>
          <w:rFonts w:cs="Times New Roman"/>
          <w:sz w:val="24"/>
          <w:szCs w:val="24"/>
        </w:rPr>
        <w:t xml:space="preserve">for </w:t>
      </w:r>
      <w:r w:rsidR="0094290F" w:rsidRPr="00BC58CA">
        <w:rPr>
          <w:rFonts w:cs="Times New Roman"/>
          <w:sz w:val="24"/>
          <w:szCs w:val="24"/>
        </w:rPr>
        <w:t>(a) λ</w:t>
      </w:r>
      <w:r w:rsidR="0094290F" w:rsidRPr="00BC58CA">
        <w:rPr>
          <w:rFonts w:cs="Times New Roman"/>
          <w:sz w:val="24"/>
          <w:szCs w:val="24"/>
          <w:vertAlign w:val="subscript"/>
        </w:rPr>
        <w:t>phos</w:t>
      </w:r>
      <w:r w:rsidR="0094290F" w:rsidRPr="00BC58CA">
        <w:rPr>
          <w:rFonts w:cs="Times New Roman"/>
          <w:sz w:val="24"/>
          <w:szCs w:val="24"/>
        </w:rPr>
        <w:t xml:space="preserve"> at 450 nm </w:t>
      </w:r>
      <w:r w:rsidRPr="00BC58CA">
        <w:rPr>
          <w:rFonts w:cs="Times New Roman"/>
          <w:sz w:val="24"/>
          <w:szCs w:val="24"/>
        </w:rPr>
        <w:t>(λ</w:t>
      </w:r>
      <w:r w:rsidRPr="00BC58CA">
        <w:rPr>
          <w:rFonts w:cs="Times New Roman"/>
          <w:sz w:val="24"/>
          <w:szCs w:val="24"/>
          <w:vertAlign w:val="subscript"/>
        </w:rPr>
        <w:t>ex</w:t>
      </w:r>
      <w:r w:rsidRPr="00BC58CA">
        <w:rPr>
          <w:rFonts w:cs="Times New Roman"/>
          <w:sz w:val="24"/>
          <w:szCs w:val="24"/>
        </w:rPr>
        <w:t xml:space="preserve"> =380 nm)</w:t>
      </w:r>
      <w:r w:rsidR="00CA390A" w:rsidRPr="00BC58CA">
        <w:rPr>
          <w:rFonts w:cs="Times New Roman"/>
          <w:sz w:val="24"/>
          <w:szCs w:val="24"/>
        </w:rPr>
        <w:t>,</w:t>
      </w:r>
      <w:r w:rsidRPr="00BC58CA">
        <w:rPr>
          <w:rFonts w:cs="Times New Roman"/>
          <w:sz w:val="24"/>
          <w:szCs w:val="24"/>
        </w:rPr>
        <w:t xml:space="preserve"> and </w:t>
      </w:r>
      <w:r w:rsidR="0094290F" w:rsidRPr="00BC58CA">
        <w:rPr>
          <w:rFonts w:cs="Times New Roman"/>
          <w:sz w:val="24"/>
          <w:szCs w:val="24"/>
        </w:rPr>
        <w:t>(b) λ</w:t>
      </w:r>
      <w:r w:rsidR="0094290F" w:rsidRPr="00BC58CA">
        <w:rPr>
          <w:rFonts w:cs="Times New Roman"/>
          <w:sz w:val="24"/>
          <w:szCs w:val="24"/>
          <w:vertAlign w:val="subscript"/>
        </w:rPr>
        <w:t>phos</w:t>
      </w:r>
      <w:r w:rsidR="0094290F" w:rsidRPr="00BC58CA">
        <w:rPr>
          <w:rFonts w:cs="Times New Roman"/>
          <w:sz w:val="24"/>
          <w:szCs w:val="24"/>
        </w:rPr>
        <w:t xml:space="preserve"> at 486 nm</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=380 nm)</w:t>
      </w:r>
      <w:r w:rsidR="0094290F" w:rsidRPr="00BC58CA">
        <w:rPr>
          <w:rFonts w:cs="Times New Roman"/>
          <w:sz w:val="24"/>
          <w:szCs w:val="24"/>
        </w:rPr>
        <w:t>.</w:t>
      </w:r>
    </w:p>
    <w:p w14:paraId="125426CA" w14:textId="77777777" w:rsidR="0094290F" w:rsidRPr="00BC58CA" w:rsidRDefault="0094290F" w:rsidP="0094290F">
      <w:pPr>
        <w:jc w:val="center"/>
        <w:rPr>
          <w:rFonts w:cs="Times New Roman"/>
          <w:sz w:val="24"/>
          <w:szCs w:val="24"/>
        </w:rPr>
      </w:pPr>
      <w:r w:rsidRPr="00BC58CA">
        <w:rPr>
          <w:rFonts w:cs="Times New Roman"/>
          <w:noProof/>
          <w:sz w:val="24"/>
          <w:szCs w:val="24"/>
        </w:rPr>
        <w:drawing>
          <wp:inline distT="0" distB="0" distL="0" distR="0" wp14:anchorId="28F56381" wp14:editId="76268E77">
            <wp:extent cx="4751709" cy="2225973"/>
            <wp:effectExtent l="0" t="0" r="0" b="3175"/>
            <wp:docPr id="783857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09267" cy="2252937"/>
                    </a:xfrm>
                    <a:prstGeom prst="rect">
                      <a:avLst/>
                    </a:prstGeom>
                    <a:noFill/>
                  </pic:spPr>
                </pic:pic>
              </a:graphicData>
            </a:graphic>
          </wp:inline>
        </w:drawing>
      </w:r>
    </w:p>
    <w:p w14:paraId="6B090536" w14:textId="0E64CDFC" w:rsidR="0094290F" w:rsidRPr="00BC58CA" w:rsidRDefault="009E4F5B" w:rsidP="0094290F">
      <w:pPr>
        <w:jc w:val="both"/>
        <w:rPr>
          <w:rFonts w:cs="Times New Roman"/>
          <w:sz w:val="24"/>
          <w:szCs w:val="24"/>
        </w:rPr>
      </w:pPr>
      <w:r w:rsidRPr="00BC58CA">
        <w:rPr>
          <w:b/>
          <w:bCs/>
          <w:sz w:val="24"/>
          <w:szCs w:val="24"/>
        </w:rPr>
        <w:t>Supplementary Fig. 2</w:t>
      </w:r>
      <w:r w:rsidR="00053FBE" w:rsidRPr="00BC58CA">
        <w:rPr>
          <w:b/>
          <w:bCs/>
          <w:sz w:val="24"/>
          <w:szCs w:val="24"/>
        </w:rPr>
        <w:t>8</w:t>
      </w:r>
      <w:r w:rsidRPr="00BC58CA">
        <w:rPr>
          <w:b/>
          <w:bCs/>
          <w:sz w:val="24"/>
          <w:szCs w:val="24"/>
        </w:rPr>
        <w:t xml:space="preserve">| Lifetime decay profile. </w:t>
      </w:r>
      <w:r w:rsidR="0094290F" w:rsidRPr="00BC58CA">
        <w:rPr>
          <w:rFonts w:cs="Times New Roman"/>
          <w:sz w:val="24"/>
          <w:szCs w:val="24"/>
        </w:rPr>
        <w:t>Variable temperature phosphorescence (50 μs delay) lifetime decay profile of 1 wt</w:t>
      </w:r>
      <w:r w:rsidRPr="00BC58CA">
        <w:rPr>
          <w:rFonts w:cs="Times New Roman"/>
          <w:sz w:val="24"/>
          <w:szCs w:val="24"/>
        </w:rPr>
        <w:t>.</w:t>
      </w:r>
      <w:r w:rsidR="0094290F" w:rsidRPr="00BC58CA">
        <w:rPr>
          <w:rFonts w:cs="Times New Roman"/>
          <w:sz w:val="24"/>
          <w:szCs w:val="24"/>
        </w:rPr>
        <w:t xml:space="preserve">% BANH2 in PMMA matrix </w:t>
      </w:r>
      <w:r w:rsidRPr="00BC58CA">
        <w:rPr>
          <w:rFonts w:cs="Times New Roman"/>
          <w:sz w:val="24"/>
          <w:szCs w:val="24"/>
        </w:rPr>
        <w:t xml:space="preserve">for </w:t>
      </w:r>
      <w:r w:rsidR="0094290F" w:rsidRPr="00BC58CA">
        <w:rPr>
          <w:rFonts w:cs="Times New Roman"/>
          <w:sz w:val="24"/>
          <w:szCs w:val="24"/>
        </w:rPr>
        <w:t>(a) λ</w:t>
      </w:r>
      <w:r w:rsidR="0094290F" w:rsidRPr="00BC58CA">
        <w:rPr>
          <w:rFonts w:cs="Times New Roman"/>
          <w:sz w:val="24"/>
          <w:szCs w:val="24"/>
          <w:vertAlign w:val="subscript"/>
        </w:rPr>
        <w:t>phos</w:t>
      </w:r>
      <w:r w:rsidR="0094290F" w:rsidRPr="00BC58CA">
        <w:rPr>
          <w:rFonts w:cs="Times New Roman"/>
          <w:sz w:val="24"/>
          <w:szCs w:val="24"/>
        </w:rPr>
        <w:t xml:space="preserve"> at 455 nm </w:t>
      </w:r>
      <w:r w:rsidRPr="00BC58CA">
        <w:rPr>
          <w:rFonts w:cs="Times New Roman"/>
          <w:sz w:val="24"/>
          <w:szCs w:val="24"/>
        </w:rPr>
        <w:t>(λ</w:t>
      </w:r>
      <w:r w:rsidRPr="00BC58CA">
        <w:rPr>
          <w:rFonts w:cs="Times New Roman"/>
          <w:sz w:val="24"/>
          <w:szCs w:val="24"/>
          <w:vertAlign w:val="subscript"/>
        </w:rPr>
        <w:t>ex</w:t>
      </w:r>
      <w:r w:rsidRPr="00BC58CA">
        <w:rPr>
          <w:rFonts w:cs="Times New Roman"/>
          <w:sz w:val="24"/>
          <w:szCs w:val="24"/>
        </w:rPr>
        <w:t xml:space="preserve"> =365 nm)</w:t>
      </w:r>
      <w:r w:rsidR="00CA390A" w:rsidRPr="00BC58CA">
        <w:rPr>
          <w:rFonts w:cs="Times New Roman"/>
          <w:sz w:val="24"/>
          <w:szCs w:val="24"/>
        </w:rPr>
        <w:t>,</w:t>
      </w:r>
      <w:r w:rsidRPr="00BC58CA">
        <w:rPr>
          <w:rFonts w:cs="Times New Roman"/>
          <w:sz w:val="24"/>
          <w:szCs w:val="24"/>
        </w:rPr>
        <w:t xml:space="preserve"> and </w:t>
      </w:r>
      <w:r w:rsidR="0094290F" w:rsidRPr="00BC58CA">
        <w:rPr>
          <w:rFonts w:cs="Times New Roman"/>
          <w:sz w:val="24"/>
          <w:szCs w:val="24"/>
        </w:rPr>
        <w:t>(b) λ</w:t>
      </w:r>
      <w:r w:rsidR="0094290F" w:rsidRPr="00BC58CA">
        <w:rPr>
          <w:rFonts w:cs="Times New Roman"/>
          <w:sz w:val="24"/>
          <w:szCs w:val="24"/>
          <w:vertAlign w:val="subscript"/>
        </w:rPr>
        <w:t>phos</w:t>
      </w:r>
      <w:r w:rsidR="0094290F" w:rsidRPr="00BC58CA">
        <w:rPr>
          <w:rFonts w:cs="Times New Roman"/>
          <w:sz w:val="24"/>
          <w:szCs w:val="24"/>
        </w:rPr>
        <w:t xml:space="preserve"> at 475 nm</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=365 nm)</w:t>
      </w:r>
      <w:r w:rsidR="0094290F" w:rsidRPr="00BC58CA">
        <w:rPr>
          <w:rFonts w:cs="Times New Roman"/>
          <w:sz w:val="24"/>
          <w:szCs w:val="24"/>
        </w:rPr>
        <w:t>.</w:t>
      </w:r>
    </w:p>
    <w:p w14:paraId="5419EBBE" w14:textId="77777777" w:rsidR="0094290F" w:rsidRPr="00BC58CA" w:rsidRDefault="0094290F" w:rsidP="0094290F">
      <w:pPr>
        <w:keepNext/>
        <w:jc w:val="center"/>
      </w:pPr>
      <w:r w:rsidRPr="00BC58CA">
        <w:rPr>
          <w:noProof/>
        </w:rPr>
        <w:lastRenderedPageBreak/>
        <w:drawing>
          <wp:inline distT="0" distB="0" distL="0" distR="0" wp14:anchorId="686C0A3B" wp14:editId="217599F6">
            <wp:extent cx="5146615" cy="2338388"/>
            <wp:effectExtent l="0" t="0" r="0" b="5080"/>
            <wp:docPr id="595641788" name="Picture 6" descr="A dotted lines with dots and do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41788" name="Picture 6" descr="A dotted lines with dots and dots on a black background&#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61367" cy="2390526"/>
                    </a:xfrm>
                    <a:prstGeom prst="rect">
                      <a:avLst/>
                    </a:prstGeom>
                    <a:noFill/>
                    <a:ln>
                      <a:noFill/>
                    </a:ln>
                  </pic:spPr>
                </pic:pic>
              </a:graphicData>
            </a:graphic>
          </wp:inline>
        </w:drawing>
      </w:r>
    </w:p>
    <w:p w14:paraId="0175AD12" w14:textId="240B291E" w:rsidR="0094290F" w:rsidRPr="00BC58CA" w:rsidRDefault="00CA390A" w:rsidP="0094290F">
      <w:pPr>
        <w:pStyle w:val="Caption"/>
        <w:jc w:val="both"/>
        <w:rPr>
          <w:rFonts w:cs="Times New Roman"/>
          <w:i w:val="0"/>
          <w:iCs w:val="0"/>
          <w:color w:val="auto"/>
          <w:sz w:val="24"/>
          <w:szCs w:val="24"/>
        </w:rPr>
      </w:pPr>
      <w:r w:rsidRPr="00BC58CA">
        <w:rPr>
          <w:b/>
          <w:bCs/>
          <w:i w:val="0"/>
          <w:iCs w:val="0"/>
          <w:color w:val="auto"/>
          <w:sz w:val="24"/>
          <w:szCs w:val="24"/>
        </w:rPr>
        <w:t>Supplementary Fig. 2</w:t>
      </w:r>
      <w:r w:rsidR="00053FBE" w:rsidRPr="00BC58CA">
        <w:rPr>
          <w:b/>
          <w:bCs/>
          <w:i w:val="0"/>
          <w:iCs w:val="0"/>
          <w:color w:val="auto"/>
          <w:sz w:val="24"/>
          <w:szCs w:val="24"/>
        </w:rPr>
        <w:t>9</w:t>
      </w:r>
      <w:r w:rsidRPr="00BC58CA">
        <w:rPr>
          <w:b/>
          <w:bCs/>
          <w:i w:val="0"/>
          <w:iCs w:val="0"/>
          <w:color w:val="auto"/>
          <w:sz w:val="24"/>
          <w:szCs w:val="24"/>
        </w:rPr>
        <w:t>| Lifetime variation with temperature.</w:t>
      </w:r>
      <w:r w:rsidRPr="00BC58CA">
        <w:rPr>
          <w:b/>
          <w:bCs/>
          <w:color w:val="auto"/>
          <w:sz w:val="24"/>
          <w:szCs w:val="24"/>
        </w:rPr>
        <w:t xml:space="preserve"> </w:t>
      </w:r>
      <w:r w:rsidR="0094290F" w:rsidRPr="00BC58CA">
        <w:rPr>
          <w:rFonts w:cs="Times New Roman"/>
          <w:i w:val="0"/>
          <w:iCs w:val="0"/>
          <w:color w:val="auto"/>
          <w:sz w:val="24"/>
          <w:szCs w:val="24"/>
        </w:rPr>
        <w:t>Temperature dependen</w:t>
      </w:r>
      <w:r w:rsidR="003A5A8F" w:rsidRPr="00BC58CA">
        <w:rPr>
          <w:rFonts w:cs="Times New Roman"/>
          <w:i w:val="0"/>
          <w:iCs w:val="0"/>
          <w:color w:val="auto"/>
          <w:sz w:val="24"/>
          <w:szCs w:val="24"/>
        </w:rPr>
        <w:t>t</w:t>
      </w:r>
      <w:r w:rsidRPr="00BC58CA">
        <w:rPr>
          <w:rFonts w:cs="Times New Roman"/>
          <w:i w:val="0"/>
          <w:iCs w:val="0"/>
          <w:color w:val="auto"/>
          <w:sz w:val="24"/>
          <w:szCs w:val="24"/>
        </w:rPr>
        <w:t xml:space="preserve"> </w:t>
      </w:r>
      <w:r w:rsidR="0094290F" w:rsidRPr="00BC58CA">
        <w:rPr>
          <w:rFonts w:cs="Times New Roman"/>
          <w:i w:val="0"/>
          <w:iCs w:val="0"/>
          <w:color w:val="auto"/>
          <w:sz w:val="24"/>
          <w:szCs w:val="24"/>
        </w:rPr>
        <w:t xml:space="preserve">phosphorescence lifetime </w:t>
      </w:r>
      <w:r w:rsidR="003A5A8F" w:rsidRPr="00BC58CA">
        <w:rPr>
          <w:rFonts w:cs="Times New Roman"/>
          <w:i w:val="0"/>
          <w:iCs w:val="0"/>
          <w:color w:val="auto"/>
          <w:sz w:val="24"/>
          <w:szCs w:val="24"/>
        </w:rPr>
        <w:t xml:space="preserve">variation </w:t>
      </w:r>
      <w:r w:rsidR="0094290F" w:rsidRPr="00BC58CA">
        <w:rPr>
          <w:rFonts w:cs="Times New Roman"/>
          <w:i w:val="0"/>
          <w:iCs w:val="0"/>
          <w:color w:val="auto"/>
          <w:sz w:val="24"/>
          <w:szCs w:val="24"/>
        </w:rPr>
        <w:t>of high</w:t>
      </w:r>
      <w:r w:rsidR="00A37A8D" w:rsidRPr="00BC58CA">
        <w:rPr>
          <w:rFonts w:cs="Times New Roman"/>
          <w:i w:val="0"/>
          <w:iCs w:val="0"/>
          <w:color w:val="auto"/>
          <w:sz w:val="24"/>
          <w:szCs w:val="24"/>
        </w:rPr>
        <w:t>er</w:t>
      </w:r>
      <w:r w:rsidRPr="00BC58CA">
        <w:rPr>
          <w:rFonts w:cs="Times New Roman"/>
          <w:i w:val="0"/>
          <w:iCs w:val="0"/>
          <w:color w:val="auto"/>
          <w:sz w:val="24"/>
          <w:szCs w:val="24"/>
        </w:rPr>
        <w:t>-energy</w:t>
      </w:r>
      <w:r w:rsidR="0094290F" w:rsidRPr="00BC58CA">
        <w:rPr>
          <w:rFonts w:cs="Times New Roman"/>
          <w:i w:val="0"/>
          <w:iCs w:val="0"/>
          <w:color w:val="auto"/>
          <w:sz w:val="24"/>
          <w:szCs w:val="24"/>
        </w:rPr>
        <w:t xml:space="preserve"> and low</w:t>
      </w:r>
      <w:r w:rsidR="00A37A8D" w:rsidRPr="00BC58CA">
        <w:rPr>
          <w:rFonts w:cs="Times New Roman"/>
          <w:i w:val="0"/>
          <w:iCs w:val="0"/>
          <w:color w:val="auto"/>
          <w:sz w:val="24"/>
          <w:szCs w:val="24"/>
        </w:rPr>
        <w:t>er</w:t>
      </w:r>
      <w:r w:rsidRPr="00BC58CA">
        <w:rPr>
          <w:rFonts w:cs="Times New Roman"/>
          <w:i w:val="0"/>
          <w:iCs w:val="0"/>
          <w:color w:val="auto"/>
          <w:sz w:val="24"/>
          <w:szCs w:val="24"/>
        </w:rPr>
        <w:t>-</w:t>
      </w:r>
      <w:r w:rsidR="0094290F" w:rsidRPr="00BC58CA">
        <w:rPr>
          <w:rFonts w:cs="Times New Roman"/>
          <w:i w:val="0"/>
          <w:iCs w:val="0"/>
          <w:color w:val="auto"/>
          <w:sz w:val="24"/>
          <w:szCs w:val="24"/>
        </w:rPr>
        <w:t>energy phosphorescence band</w:t>
      </w:r>
      <w:r w:rsidRPr="00BC58CA">
        <w:rPr>
          <w:rFonts w:cs="Times New Roman"/>
          <w:i w:val="0"/>
          <w:iCs w:val="0"/>
          <w:color w:val="auto"/>
          <w:sz w:val="24"/>
          <w:szCs w:val="24"/>
        </w:rPr>
        <w:t>s</w:t>
      </w:r>
      <w:r w:rsidR="0094290F" w:rsidRPr="00BC58CA">
        <w:rPr>
          <w:rFonts w:cs="Times New Roman"/>
          <w:i w:val="0"/>
          <w:iCs w:val="0"/>
          <w:color w:val="auto"/>
          <w:sz w:val="24"/>
          <w:szCs w:val="24"/>
        </w:rPr>
        <w:t xml:space="preserve"> for (a) 1 wt.% BANMePh @PMMA</w:t>
      </w:r>
      <w:r w:rsidRPr="00BC58CA">
        <w:rPr>
          <w:rFonts w:cs="Times New Roman"/>
          <w:i w:val="0"/>
          <w:iCs w:val="0"/>
          <w:color w:val="auto"/>
          <w:sz w:val="24"/>
          <w:szCs w:val="24"/>
        </w:rPr>
        <w:t>,</w:t>
      </w:r>
      <w:r w:rsidR="0094290F" w:rsidRPr="00BC58CA">
        <w:rPr>
          <w:rFonts w:cs="Times New Roman"/>
          <w:i w:val="0"/>
          <w:iCs w:val="0"/>
          <w:color w:val="auto"/>
          <w:sz w:val="24"/>
          <w:szCs w:val="24"/>
        </w:rPr>
        <w:t xml:space="preserve"> </w:t>
      </w:r>
      <w:r w:rsidRPr="00BC58CA">
        <w:rPr>
          <w:rFonts w:cs="Times New Roman"/>
          <w:i w:val="0"/>
          <w:iCs w:val="0"/>
          <w:color w:val="auto"/>
          <w:sz w:val="24"/>
          <w:szCs w:val="24"/>
        </w:rPr>
        <w:t xml:space="preserve">and </w:t>
      </w:r>
      <w:r w:rsidR="0094290F" w:rsidRPr="00BC58CA">
        <w:rPr>
          <w:rFonts w:cs="Times New Roman"/>
          <w:i w:val="0"/>
          <w:iCs w:val="0"/>
          <w:color w:val="auto"/>
          <w:sz w:val="24"/>
          <w:szCs w:val="24"/>
        </w:rPr>
        <w:t>(b) 1 wt.% BANH2 @PMMA</w:t>
      </w:r>
      <w:r w:rsidRPr="00BC58CA">
        <w:rPr>
          <w:rFonts w:cs="Times New Roman"/>
          <w:i w:val="0"/>
          <w:iCs w:val="0"/>
          <w:color w:val="auto"/>
          <w:sz w:val="24"/>
          <w:szCs w:val="24"/>
        </w:rPr>
        <w:t>.</w:t>
      </w:r>
    </w:p>
    <w:p w14:paraId="1A7D453D" w14:textId="77777777" w:rsidR="0094290F" w:rsidRPr="00BC58CA" w:rsidRDefault="0094290F" w:rsidP="0094290F">
      <w:pPr>
        <w:keepNext/>
        <w:jc w:val="center"/>
      </w:pPr>
      <w:r w:rsidRPr="00BC58CA">
        <w:rPr>
          <w:noProof/>
        </w:rPr>
        <w:drawing>
          <wp:inline distT="0" distB="0" distL="0" distR="0" wp14:anchorId="6265BFBA" wp14:editId="73785F65">
            <wp:extent cx="5191937" cy="2386013"/>
            <wp:effectExtent l="0" t="0" r="8890" b="0"/>
            <wp:docPr id="143297317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73170" name="Picture 1" descr="A screenshot of a video game&#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50627" cy="2412985"/>
                    </a:xfrm>
                    <a:prstGeom prst="rect">
                      <a:avLst/>
                    </a:prstGeom>
                    <a:noFill/>
                    <a:ln>
                      <a:noFill/>
                    </a:ln>
                  </pic:spPr>
                </pic:pic>
              </a:graphicData>
            </a:graphic>
          </wp:inline>
        </w:drawing>
      </w:r>
    </w:p>
    <w:p w14:paraId="28D4B3C5" w14:textId="564AD6A6" w:rsidR="003A5A8F" w:rsidRPr="00BC58CA" w:rsidRDefault="003A5A8F" w:rsidP="00956A49">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053FBE" w:rsidRPr="00BC58CA">
        <w:rPr>
          <w:b/>
          <w:bCs/>
          <w:i w:val="0"/>
          <w:iCs w:val="0"/>
          <w:color w:val="auto"/>
          <w:sz w:val="24"/>
          <w:szCs w:val="24"/>
        </w:rPr>
        <w:t>30</w:t>
      </w:r>
      <w:r w:rsidRPr="00BC58CA">
        <w:rPr>
          <w:b/>
          <w:bCs/>
          <w:i w:val="0"/>
          <w:iCs w:val="0"/>
          <w:color w:val="auto"/>
          <w:sz w:val="24"/>
          <w:szCs w:val="24"/>
        </w:rPr>
        <w:t xml:space="preserve">| PhQY variation with temperature. </w:t>
      </w:r>
      <w:r w:rsidR="0094290F" w:rsidRPr="00BC58CA">
        <w:rPr>
          <w:rFonts w:cs="Times New Roman"/>
          <w:i w:val="0"/>
          <w:iCs w:val="0"/>
          <w:color w:val="auto"/>
          <w:sz w:val="24"/>
          <w:szCs w:val="24"/>
        </w:rPr>
        <w:t>Temperature dependent</w:t>
      </w:r>
      <w:r w:rsidRPr="00BC58CA">
        <w:rPr>
          <w:rFonts w:cs="Times New Roman"/>
          <w:i w:val="0"/>
          <w:iCs w:val="0"/>
          <w:color w:val="auto"/>
          <w:sz w:val="24"/>
          <w:szCs w:val="24"/>
        </w:rPr>
        <w:t xml:space="preserve"> </w:t>
      </w:r>
      <w:r w:rsidR="0094290F" w:rsidRPr="00BC58CA">
        <w:rPr>
          <w:rFonts w:cs="Times New Roman"/>
          <w:i w:val="0"/>
          <w:iCs w:val="0"/>
          <w:color w:val="auto"/>
          <w:sz w:val="24"/>
          <w:szCs w:val="24"/>
        </w:rPr>
        <w:t xml:space="preserve">phosphorescence quantum yield </w:t>
      </w:r>
      <w:r w:rsidRPr="00BC58CA">
        <w:rPr>
          <w:rFonts w:cs="Times New Roman"/>
          <w:i w:val="0"/>
          <w:iCs w:val="0"/>
          <w:color w:val="auto"/>
          <w:sz w:val="24"/>
          <w:szCs w:val="24"/>
        </w:rPr>
        <w:t xml:space="preserve">variation </w:t>
      </w:r>
      <w:r w:rsidR="0094290F" w:rsidRPr="00BC58CA">
        <w:rPr>
          <w:rFonts w:cs="Times New Roman"/>
          <w:i w:val="0"/>
          <w:iCs w:val="0"/>
          <w:color w:val="auto"/>
          <w:sz w:val="24"/>
          <w:szCs w:val="24"/>
        </w:rPr>
        <w:t>of high</w:t>
      </w:r>
      <w:r w:rsidR="00A37A8D" w:rsidRPr="00BC58CA">
        <w:rPr>
          <w:rFonts w:cs="Times New Roman"/>
          <w:i w:val="0"/>
          <w:iCs w:val="0"/>
          <w:color w:val="auto"/>
          <w:sz w:val="24"/>
          <w:szCs w:val="24"/>
        </w:rPr>
        <w:t>er</w:t>
      </w:r>
      <w:r w:rsidRPr="00BC58CA">
        <w:rPr>
          <w:rFonts w:cs="Times New Roman"/>
          <w:i w:val="0"/>
          <w:iCs w:val="0"/>
          <w:color w:val="auto"/>
          <w:sz w:val="24"/>
          <w:szCs w:val="24"/>
        </w:rPr>
        <w:t>-energy</w:t>
      </w:r>
      <w:r w:rsidR="0094290F" w:rsidRPr="00BC58CA">
        <w:rPr>
          <w:rFonts w:cs="Times New Roman"/>
          <w:i w:val="0"/>
          <w:iCs w:val="0"/>
          <w:color w:val="auto"/>
          <w:sz w:val="24"/>
          <w:szCs w:val="24"/>
        </w:rPr>
        <w:t xml:space="preserve"> and low</w:t>
      </w:r>
      <w:r w:rsidR="00A37A8D" w:rsidRPr="00BC58CA">
        <w:rPr>
          <w:rFonts w:cs="Times New Roman"/>
          <w:i w:val="0"/>
          <w:iCs w:val="0"/>
          <w:color w:val="auto"/>
          <w:sz w:val="24"/>
          <w:szCs w:val="24"/>
        </w:rPr>
        <w:t>er</w:t>
      </w:r>
      <w:r w:rsidRPr="00BC58CA">
        <w:rPr>
          <w:rFonts w:cs="Times New Roman"/>
          <w:i w:val="0"/>
          <w:iCs w:val="0"/>
          <w:color w:val="auto"/>
          <w:sz w:val="24"/>
          <w:szCs w:val="24"/>
        </w:rPr>
        <w:t>-</w:t>
      </w:r>
      <w:r w:rsidR="0094290F" w:rsidRPr="00BC58CA">
        <w:rPr>
          <w:rFonts w:cs="Times New Roman"/>
          <w:i w:val="0"/>
          <w:iCs w:val="0"/>
          <w:color w:val="auto"/>
          <w:sz w:val="24"/>
          <w:szCs w:val="24"/>
        </w:rPr>
        <w:t>energy phosphorescence band for (a) 1 wt.% BANMePh @PMMA</w:t>
      </w:r>
      <w:r w:rsidRPr="00BC58CA">
        <w:rPr>
          <w:rFonts w:cs="Times New Roman"/>
          <w:i w:val="0"/>
          <w:iCs w:val="0"/>
          <w:color w:val="auto"/>
          <w:sz w:val="24"/>
          <w:szCs w:val="24"/>
        </w:rPr>
        <w:t>, and</w:t>
      </w:r>
      <w:r w:rsidR="0094290F" w:rsidRPr="00BC58CA">
        <w:rPr>
          <w:rFonts w:cs="Times New Roman"/>
          <w:i w:val="0"/>
          <w:iCs w:val="0"/>
          <w:color w:val="auto"/>
          <w:sz w:val="24"/>
          <w:szCs w:val="24"/>
        </w:rPr>
        <w:t xml:space="preserve"> (b) 1 wt.% BANH2 @PMMA</w:t>
      </w:r>
      <w:r w:rsidRPr="00BC58CA">
        <w:rPr>
          <w:rFonts w:cs="Times New Roman"/>
          <w:i w:val="0"/>
          <w:iCs w:val="0"/>
          <w:color w:val="auto"/>
          <w:sz w:val="24"/>
          <w:szCs w:val="24"/>
        </w:rPr>
        <w:t>.</w:t>
      </w:r>
    </w:p>
    <w:p w14:paraId="4DE13BA6" w14:textId="77777777" w:rsidR="003A5A8F" w:rsidRPr="00BC58CA" w:rsidRDefault="003A5A8F" w:rsidP="003A5A8F">
      <w:pPr>
        <w:keepNext/>
        <w:jc w:val="center"/>
      </w:pPr>
      <w:r w:rsidRPr="00BC58CA">
        <w:rPr>
          <w:noProof/>
        </w:rPr>
        <w:lastRenderedPageBreak/>
        <w:drawing>
          <wp:inline distT="0" distB="0" distL="0" distR="0" wp14:anchorId="043C6874" wp14:editId="175454BC">
            <wp:extent cx="2857500" cy="2538065"/>
            <wp:effectExtent l="0" t="0" r="0" b="0"/>
            <wp:docPr id="1128747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0199" t="10151" r="12380"/>
                    <a:stretch/>
                  </pic:blipFill>
                  <pic:spPr bwMode="auto">
                    <a:xfrm>
                      <a:off x="0" y="0"/>
                      <a:ext cx="2857500" cy="2538065"/>
                    </a:xfrm>
                    <a:prstGeom prst="rect">
                      <a:avLst/>
                    </a:prstGeom>
                    <a:noFill/>
                    <a:ln>
                      <a:noFill/>
                    </a:ln>
                    <a:extLst>
                      <a:ext uri="{53640926-AAD7-44D8-BBD7-CCE9431645EC}">
                        <a14:shadowObscured xmlns:a14="http://schemas.microsoft.com/office/drawing/2010/main"/>
                      </a:ext>
                    </a:extLst>
                  </pic:spPr>
                </pic:pic>
              </a:graphicData>
            </a:graphic>
          </wp:inline>
        </w:drawing>
      </w:r>
    </w:p>
    <w:p w14:paraId="328DAB37" w14:textId="6487CC99" w:rsidR="004C1040" w:rsidRPr="00BC58CA" w:rsidRDefault="003A5A8F" w:rsidP="00956A49">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053FBE" w:rsidRPr="00BC58CA">
        <w:rPr>
          <w:b/>
          <w:bCs/>
          <w:i w:val="0"/>
          <w:iCs w:val="0"/>
          <w:color w:val="auto"/>
          <w:sz w:val="24"/>
          <w:szCs w:val="24"/>
        </w:rPr>
        <w:t>31</w:t>
      </w:r>
      <w:r w:rsidRPr="00BC58CA">
        <w:rPr>
          <w:b/>
          <w:bCs/>
          <w:i w:val="0"/>
          <w:iCs w:val="0"/>
          <w:color w:val="auto"/>
          <w:sz w:val="24"/>
          <w:szCs w:val="24"/>
        </w:rPr>
        <w:t xml:space="preserve">| Time-resolved phosphorescence spectra. </w:t>
      </w:r>
      <w:r w:rsidRPr="00BC58CA">
        <w:rPr>
          <w:rFonts w:cs="Times New Roman"/>
          <w:i w:val="0"/>
          <w:iCs w:val="0"/>
          <w:color w:val="auto"/>
          <w:sz w:val="24"/>
          <w:szCs w:val="24"/>
        </w:rPr>
        <w:t xml:space="preserve"> Time-resolved phosphorescence spectra at 225K for 1 wt.% of BANHPh @PMMA matrix</w:t>
      </w:r>
      <w:r w:rsidR="006A5D5A" w:rsidRPr="00BC58CA">
        <w:rPr>
          <w:rFonts w:cs="Times New Roman"/>
          <w:i w:val="0"/>
          <w:iCs w:val="0"/>
          <w:color w:val="auto"/>
          <w:sz w:val="24"/>
          <w:szCs w:val="24"/>
        </w:rPr>
        <w:t xml:space="preserve"> (λ</w:t>
      </w:r>
      <w:r w:rsidR="006A5D5A" w:rsidRPr="00BC58CA">
        <w:rPr>
          <w:rFonts w:cs="Times New Roman"/>
          <w:i w:val="0"/>
          <w:iCs w:val="0"/>
          <w:color w:val="auto"/>
          <w:sz w:val="24"/>
          <w:szCs w:val="24"/>
          <w:vertAlign w:val="subscript"/>
        </w:rPr>
        <w:t>ex</w:t>
      </w:r>
      <w:r w:rsidR="006A5D5A" w:rsidRPr="00BC58CA">
        <w:rPr>
          <w:rFonts w:cs="Times New Roman"/>
          <w:i w:val="0"/>
          <w:iCs w:val="0"/>
          <w:color w:val="auto"/>
          <w:sz w:val="24"/>
          <w:szCs w:val="24"/>
        </w:rPr>
        <w:t xml:space="preserve"> =390 nm).</w:t>
      </w:r>
    </w:p>
    <w:p w14:paraId="290AA301" w14:textId="77777777" w:rsidR="004C1040" w:rsidRPr="00BC58CA" w:rsidRDefault="004C1040" w:rsidP="004C1040">
      <w:pPr>
        <w:keepNext/>
        <w:jc w:val="center"/>
      </w:pPr>
      <w:r w:rsidRPr="00BC58CA">
        <w:rPr>
          <w:noProof/>
        </w:rPr>
        <w:drawing>
          <wp:inline distT="0" distB="0" distL="0" distR="0" wp14:anchorId="10AC9A84" wp14:editId="282D0E85">
            <wp:extent cx="3303468" cy="2936441"/>
            <wp:effectExtent l="0" t="0" r="0" b="0"/>
            <wp:docPr id="577360319" name="Picture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60319" name="Picture 3" descr="A diagram of a graph&#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1400" r="1907"/>
                    <a:stretch/>
                  </pic:blipFill>
                  <pic:spPr bwMode="auto">
                    <a:xfrm>
                      <a:off x="0" y="0"/>
                      <a:ext cx="3369378" cy="2995028"/>
                    </a:xfrm>
                    <a:prstGeom prst="rect">
                      <a:avLst/>
                    </a:prstGeom>
                    <a:noFill/>
                    <a:ln>
                      <a:noFill/>
                    </a:ln>
                    <a:extLst>
                      <a:ext uri="{53640926-AAD7-44D8-BBD7-CCE9431645EC}">
                        <a14:shadowObscured xmlns:a14="http://schemas.microsoft.com/office/drawing/2010/main"/>
                      </a:ext>
                    </a:extLst>
                  </pic:spPr>
                </pic:pic>
              </a:graphicData>
            </a:graphic>
          </wp:inline>
        </w:drawing>
      </w:r>
    </w:p>
    <w:p w14:paraId="224E65D9" w14:textId="2DF2349A" w:rsidR="004C1040" w:rsidRPr="00BC58CA" w:rsidRDefault="003A5A8F" w:rsidP="003A5A8F">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0C52B1" w:rsidRPr="00BC58CA">
        <w:rPr>
          <w:b/>
          <w:bCs/>
          <w:i w:val="0"/>
          <w:iCs w:val="0"/>
          <w:color w:val="auto"/>
          <w:sz w:val="24"/>
          <w:szCs w:val="24"/>
        </w:rPr>
        <w:t>3</w:t>
      </w:r>
      <w:r w:rsidR="00053FBE" w:rsidRPr="00BC58CA">
        <w:rPr>
          <w:b/>
          <w:bCs/>
          <w:i w:val="0"/>
          <w:iCs w:val="0"/>
          <w:color w:val="auto"/>
          <w:sz w:val="24"/>
          <w:szCs w:val="24"/>
        </w:rPr>
        <w:t>2</w:t>
      </w:r>
      <w:r w:rsidRPr="00BC58CA">
        <w:rPr>
          <w:b/>
          <w:bCs/>
          <w:i w:val="0"/>
          <w:iCs w:val="0"/>
          <w:color w:val="auto"/>
          <w:sz w:val="24"/>
          <w:szCs w:val="24"/>
        </w:rPr>
        <w:t xml:space="preserve">| Time-resolved area normalized phosphorescence spectra. </w:t>
      </w:r>
      <w:r w:rsidR="004C1040" w:rsidRPr="00BC58CA">
        <w:rPr>
          <w:rFonts w:cs="Times New Roman"/>
          <w:i w:val="0"/>
          <w:iCs w:val="0"/>
          <w:color w:val="auto"/>
          <w:sz w:val="24"/>
          <w:szCs w:val="24"/>
        </w:rPr>
        <w:t xml:space="preserve"> </w:t>
      </w:r>
      <w:r w:rsidRPr="00BC58CA">
        <w:rPr>
          <w:rFonts w:cs="Times New Roman"/>
          <w:i w:val="0"/>
          <w:iCs w:val="0"/>
          <w:color w:val="auto"/>
          <w:sz w:val="24"/>
          <w:szCs w:val="24"/>
        </w:rPr>
        <w:t>T</w:t>
      </w:r>
      <w:r w:rsidR="004C1040" w:rsidRPr="00BC58CA">
        <w:rPr>
          <w:rFonts w:cs="Times New Roman"/>
          <w:i w:val="0"/>
          <w:iCs w:val="0"/>
          <w:color w:val="auto"/>
          <w:sz w:val="24"/>
          <w:szCs w:val="24"/>
        </w:rPr>
        <w:t xml:space="preserve">ime-resolved </w:t>
      </w:r>
      <w:r w:rsidRPr="00BC58CA">
        <w:rPr>
          <w:rFonts w:cs="Times New Roman"/>
          <w:i w:val="0"/>
          <w:iCs w:val="0"/>
          <w:color w:val="auto"/>
          <w:sz w:val="24"/>
          <w:szCs w:val="24"/>
        </w:rPr>
        <w:t xml:space="preserve">area normalized </w:t>
      </w:r>
      <w:r w:rsidR="004C1040" w:rsidRPr="00BC58CA">
        <w:rPr>
          <w:rFonts w:cs="Times New Roman"/>
          <w:i w:val="0"/>
          <w:iCs w:val="0"/>
          <w:color w:val="auto"/>
          <w:sz w:val="24"/>
          <w:szCs w:val="24"/>
        </w:rPr>
        <w:t>phosphorescence spectra at 225K for 1 wt.% of BANMePh @PMMA matrix</w:t>
      </w:r>
      <w:r w:rsidR="006A5D5A" w:rsidRPr="00BC58CA">
        <w:rPr>
          <w:rFonts w:cs="Times New Roman"/>
          <w:i w:val="0"/>
          <w:iCs w:val="0"/>
          <w:color w:val="auto"/>
          <w:sz w:val="24"/>
          <w:szCs w:val="24"/>
        </w:rPr>
        <w:t xml:space="preserve"> (λ</w:t>
      </w:r>
      <w:r w:rsidR="006A5D5A" w:rsidRPr="00BC58CA">
        <w:rPr>
          <w:rFonts w:cs="Times New Roman"/>
          <w:i w:val="0"/>
          <w:iCs w:val="0"/>
          <w:color w:val="auto"/>
          <w:sz w:val="24"/>
          <w:szCs w:val="24"/>
          <w:vertAlign w:val="subscript"/>
        </w:rPr>
        <w:t>ex</w:t>
      </w:r>
      <w:r w:rsidR="006A5D5A" w:rsidRPr="00BC58CA">
        <w:rPr>
          <w:rFonts w:cs="Times New Roman"/>
          <w:i w:val="0"/>
          <w:iCs w:val="0"/>
          <w:color w:val="auto"/>
          <w:sz w:val="24"/>
          <w:szCs w:val="24"/>
        </w:rPr>
        <w:t xml:space="preserve"> =380 nm)</w:t>
      </w:r>
      <w:r w:rsidR="004C1040" w:rsidRPr="00BC58CA">
        <w:rPr>
          <w:rFonts w:cs="Times New Roman"/>
          <w:i w:val="0"/>
          <w:iCs w:val="0"/>
          <w:color w:val="auto"/>
          <w:sz w:val="24"/>
          <w:szCs w:val="24"/>
        </w:rPr>
        <w:t>.</w:t>
      </w:r>
    </w:p>
    <w:p w14:paraId="34A5FE24" w14:textId="77777777" w:rsidR="004C1040" w:rsidRPr="00BC58CA" w:rsidRDefault="004C1040" w:rsidP="004C1040"/>
    <w:p w14:paraId="5F13696B" w14:textId="77777777" w:rsidR="004C1040" w:rsidRPr="00BC58CA" w:rsidRDefault="004C1040" w:rsidP="004C1040">
      <w:pPr>
        <w:keepNext/>
        <w:jc w:val="center"/>
      </w:pPr>
      <w:r w:rsidRPr="00BC58CA">
        <w:rPr>
          <w:noProof/>
        </w:rPr>
        <w:lastRenderedPageBreak/>
        <w:drawing>
          <wp:inline distT="0" distB="0" distL="0" distR="0" wp14:anchorId="30117A83" wp14:editId="20A6FDF7">
            <wp:extent cx="3086760" cy="2701399"/>
            <wp:effectExtent l="0" t="0" r="0" b="0"/>
            <wp:docPr id="941667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0545" t="9517" r="11204" b="1006"/>
                    <a:stretch/>
                  </pic:blipFill>
                  <pic:spPr bwMode="auto">
                    <a:xfrm>
                      <a:off x="0" y="0"/>
                      <a:ext cx="3106072" cy="2718300"/>
                    </a:xfrm>
                    <a:prstGeom prst="rect">
                      <a:avLst/>
                    </a:prstGeom>
                    <a:noFill/>
                    <a:ln>
                      <a:noFill/>
                    </a:ln>
                    <a:extLst>
                      <a:ext uri="{53640926-AAD7-44D8-BBD7-CCE9431645EC}">
                        <a14:shadowObscured xmlns:a14="http://schemas.microsoft.com/office/drawing/2010/main"/>
                      </a:ext>
                    </a:extLst>
                  </pic:spPr>
                </pic:pic>
              </a:graphicData>
            </a:graphic>
          </wp:inline>
        </w:drawing>
      </w:r>
    </w:p>
    <w:p w14:paraId="1F620495" w14:textId="7A039410" w:rsidR="003A5A8F" w:rsidRPr="00BC58CA" w:rsidRDefault="003A5A8F" w:rsidP="000C52B1">
      <w:pPr>
        <w:pStyle w:val="Caption"/>
        <w:jc w:val="both"/>
        <w:rPr>
          <w:rFonts w:cs="Times New Roman"/>
          <w:i w:val="0"/>
          <w:iCs w:val="0"/>
          <w:color w:val="auto"/>
          <w:sz w:val="24"/>
          <w:szCs w:val="24"/>
        </w:rPr>
      </w:pPr>
      <w:r w:rsidRPr="00BC58CA">
        <w:rPr>
          <w:b/>
          <w:bCs/>
          <w:i w:val="0"/>
          <w:iCs w:val="0"/>
          <w:color w:val="auto"/>
          <w:sz w:val="24"/>
          <w:szCs w:val="24"/>
        </w:rPr>
        <w:t>Supplementary Fig. 3</w:t>
      </w:r>
      <w:r w:rsidR="00053FBE" w:rsidRPr="00BC58CA">
        <w:rPr>
          <w:b/>
          <w:bCs/>
          <w:i w:val="0"/>
          <w:iCs w:val="0"/>
          <w:color w:val="auto"/>
          <w:sz w:val="24"/>
          <w:szCs w:val="24"/>
        </w:rPr>
        <w:t>3</w:t>
      </w:r>
      <w:r w:rsidRPr="00BC58CA">
        <w:rPr>
          <w:b/>
          <w:bCs/>
          <w:i w:val="0"/>
          <w:iCs w:val="0"/>
          <w:color w:val="auto"/>
          <w:sz w:val="24"/>
          <w:szCs w:val="24"/>
        </w:rPr>
        <w:t xml:space="preserve">| Time-resolved phosphorescence spectra. </w:t>
      </w:r>
      <w:r w:rsidRPr="00BC58CA">
        <w:rPr>
          <w:rFonts w:cs="Times New Roman"/>
          <w:i w:val="0"/>
          <w:iCs w:val="0"/>
          <w:color w:val="auto"/>
          <w:sz w:val="24"/>
          <w:szCs w:val="24"/>
        </w:rPr>
        <w:t>Time-resolved phosphorescence spectra at 225K for 1 wt.% of BANMePh @PMMA matrix</w:t>
      </w:r>
      <w:r w:rsidR="006A5D5A" w:rsidRPr="00BC58CA">
        <w:rPr>
          <w:rFonts w:cs="Times New Roman"/>
          <w:i w:val="0"/>
          <w:iCs w:val="0"/>
          <w:color w:val="auto"/>
          <w:sz w:val="24"/>
          <w:szCs w:val="24"/>
        </w:rPr>
        <w:t xml:space="preserve"> (λ</w:t>
      </w:r>
      <w:r w:rsidR="006A5D5A" w:rsidRPr="00BC58CA">
        <w:rPr>
          <w:rFonts w:cs="Times New Roman"/>
          <w:i w:val="0"/>
          <w:iCs w:val="0"/>
          <w:color w:val="auto"/>
          <w:sz w:val="24"/>
          <w:szCs w:val="24"/>
          <w:vertAlign w:val="subscript"/>
        </w:rPr>
        <w:t>ex</w:t>
      </w:r>
      <w:r w:rsidR="006A5D5A" w:rsidRPr="00BC58CA">
        <w:rPr>
          <w:rFonts w:cs="Times New Roman"/>
          <w:i w:val="0"/>
          <w:iCs w:val="0"/>
          <w:color w:val="auto"/>
          <w:sz w:val="24"/>
          <w:szCs w:val="24"/>
        </w:rPr>
        <w:t xml:space="preserve"> =380 nm).</w:t>
      </w:r>
    </w:p>
    <w:p w14:paraId="1AA0E7A2" w14:textId="77777777" w:rsidR="000C52B1" w:rsidRPr="00BC58CA" w:rsidRDefault="000C52B1" w:rsidP="000C52B1"/>
    <w:p w14:paraId="0297CA49" w14:textId="408F8929" w:rsidR="0094290F" w:rsidRPr="00BC58CA" w:rsidRDefault="006A5D5A" w:rsidP="0094290F">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10</w:t>
      </w:r>
      <w:r w:rsidRPr="00BC58CA">
        <w:rPr>
          <w:rFonts w:cs="Times New Roman"/>
          <w:b/>
          <w:bCs/>
          <w:sz w:val="24"/>
          <w:szCs w:val="24"/>
        </w:rPr>
        <w:t>|</w:t>
      </w:r>
      <w:r w:rsidRPr="00BC58CA">
        <w:rPr>
          <w:rFonts w:cs="Times New Roman"/>
          <w:sz w:val="24"/>
          <w:szCs w:val="24"/>
        </w:rPr>
        <w:t xml:space="preserve"> </w:t>
      </w:r>
      <w:r w:rsidR="00853DD3" w:rsidRPr="00BC58CA">
        <w:rPr>
          <w:rFonts w:cs="Times New Roman"/>
          <w:sz w:val="24"/>
          <w:szCs w:val="24"/>
        </w:rPr>
        <w:t>St</w:t>
      </w:r>
      <w:r w:rsidR="00152F70" w:rsidRPr="00BC58CA">
        <w:rPr>
          <w:rFonts w:cs="Times New Roman"/>
          <w:sz w:val="24"/>
          <w:szCs w:val="24"/>
        </w:rPr>
        <w:t>ea</w:t>
      </w:r>
      <w:r w:rsidR="00853DD3" w:rsidRPr="00BC58CA">
        <w:rPr>
          <w:rFonts w:cs="Times New Roman"/>
          <w:sz w:val="24"/>
          <w:szCs w:val="24"/>
        </w:rPr>
        <w:t>dy-state emission</w:t>
      </w:r>
      <w:r w:rsidR="0094290F" w:rsidRPr="00BC58CA">
        <w:rPr>
          <w:rFonts w:cs="Times New Roman"/>
          <w:sz w:val="24"/>
          <w:szCs w:val="24"/>
        </w:rPr>
        <w:t xml:space="preserve"> properties of 1 wt.% of BANHPh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=390 nm)</w:t>
      </w:r>
      <w:r w:rsidR="0094290F" w:rsidRPr="00BC58CA">
        <w:rPr>
          <w:rFonts w:cs="Times New Roman"/>
          <w:sz w:val="24"/>
          <w:szCs w:val="24"/>
        </w:rPr>
        <w:t>.</w:t>
      </w:r>
    </w:p>
    <w:tbl>
      <w:tblPr>
        <w:tblStyle w:val="TableGrid"/>
        <w:tblW w:w="0" w:type="auto"/>
        <w:jc w:val="center"/>
        <w:tblLook w:val="04A0" w:firstRow="1" w:lastRow="0" w:firstColumn="1" w:lastColumn="0" w:noHBand="0" w:noVBand="1"/>
      </w:tblPr>
      <w:tblGrid>
        <w:gridCol w:w="1597"/>
        <w:gridCol w:w="1034"/>
        <w:gridCol w:w="1041"/>
        <w:gridCol w:w="1048"/>
        <w:gridCol w:w="1104"/>
        <w:gridCol w:w="1104"/>
      </w:tblGrid>
      <w:tr w:rsidR="0094290F" w:rsidRPr="00BC58CA" w14:paraId="51F7FADA" w14:textId="77777777" w:rsidTr="00EE6E31">
        <w:trPr>
          <w:jc w:val="center"/>
        </w:trPr>
        <w:tc>
          <w:tcPr>
            <w:tcW w:w="1597" w:type="dxa"/>
          </w:tcPr>
          <w:p w14:paraId="14381489" w14:textId="77777777" w:rsidR="0094290F" w:rsidRPr="00BC58CA" w:rsidRDefault="0094290F" w:rsidP="00152F70">
            <w:pPr>
              <w:jc w:val="center"/>
              <w:rPr>
                <w:rFonts w:cs="Times New Roman"/>
                <w:b/>
                <w:bCs/>
                <w:sz w:val="24"/>
                <w:szCs w:val="24"/>
              </w:rPr>
            </w:pPr>
            <w:r w:rsidRPr="00BC58CA">
              <w:rPr>
                <w:rFonts w:cs="Times New Roman"/>
                <w:b/>
                <w:bCs/>
                <w:sz w:val="24"/>
                <w:szCs w:val="24"/>
              </w:rPr>
              <w:t>Temperature</w:t>
            </w:r>
          </w:p>
          <w:p w14:paraId="46788039" w14:textId="77777777" w:rsidR="0094290F" w:rsidRPr="00BC58CA" w:rsidRDefault="0094290F" w:rsidP="00152F70">
            <w:pPr>
              <w:jc w:val="center"/>
              <w:rPr>
                <w:rFonts w:cs="Times New Roman"/>
                <w:b/>
                <w:bCs/>
                <w:sz w:val="24"/>
                <w:szCs w:val="24"/>
              </w:rPr>
            </w:pPr>
            <w:r w:rsidRPr="00BC58CA">
              <w:rPr>
                <w:rFonts w:cs="Times New Roman"/>
                <w:b/>
                <w:bCs/>
                <w:sz w:val="24"/>
                <w:szCs w:val="24"/>
              </w:rPr>
              <w:t>/K</w:t>
            </w:r>
          </w:p>
        </w:tc>
        <w:tc>
          <w:tcPr>
            <w:tcW w:w="1034" w:type="dxa"/>
          </w:tcPr>
          <w:p w14:paraId="17DBDAE2" w14:textId="77777777" w:rsidR="0094290F" w:rsidRPr="00BC58CA" w:rsidRDefault="0094290F" w:rsidP="00152F70">
            <w:pPr>
              <w:jc w:val="center"/>
              <w:rPr>
                <w:rFonts w:cs="Times New Roman"/>
                <w:b/>
                <w:bCs/>
                <w:sz w:val="24"/>
                <w:szCs w:val="24"/>
                <w:vertAlign w:val="subscript"/>
              </w:rPr>
            </w:pPr>
            <w:r w:rsidRPr="00BC58CA">
              <w:rPr>
                <w:rFonts w:cs="Times New Roman"/>
                <w:b/>
                <w:bCs/>
                <w:sz w:val="24"/>
                <w:szCs w:val="24"/>
              </w:rPr>
              <w:t>τ</w:t>
            </w:r>
            <w:r w:rsidRPr="00BC58CA">
              <w:rPr>
                <w:rFonts w:cs="Times New Roman"/>
                <w:b/>
                <w:bCs/>
                <w:sz w:val="24"/>
                <w:szCs w:val="24"/>
                <w:vertAlign w:val="superscript"/>
              </w:rPr>
              <w:t>F</w:t>
            </w:r>
            <w:r w:rsidRPr="00BC58CA">
              <w:rPr>
                <w:rFonts w:cs="Times New Roman"/>
                <w:b/>
                <w:bCs/>
                <w:sz w:val="24"/>
                <w:szCs w:val="24"/>
                <w:vertAlign w:val="subscript"/>
              </w:rPr>
              <w:t>av</w:t>
            </w:r>
          </w:p>
          <w:p w14:paraId="6868D136" w14:textId="77777777" w:rsidR="0094290F" w:rsidRPr="00BC58CA" w:rsidRDefault="0094290F" w:rsidP="00152F70">
            <w:pPr>
              <w:jc w:val="center"/>
              <w:rPr>
                <w:rFonts w:cs="Times New Roman"/>
                <w:b/>
                <w:bCs/>
                <w:sz w:val="24"/>
                <w:szCs w:val="24"/>
              </w:rPr>
            </w:pPr>
            <w:r w:rsidRPr="00BC58CA">
              <w:rPr>
                <w:rFonts w:cs="Times New Roman"/>
                <w:b/>
                <w:bCs/>
                <w:sz w:val="24"/>
                <w:szCs w:val="24"/>
              </w:rPr>
              <w:t>/ns</w:t>
            </w:r>
          </w:p>
        </w:tc>
        <w:tc>
          <w:tcPr>
            <w:tcW w:w="1041" w:type="dxa"/>
          </w:tcPr>
          <w:p w14:paraId="182EFEE7" w14:textId="77777777" w:rsidR="0094290F" w:rsidRPr="00BC58CA" w:rsidRDefault="0094290F" w:rsidP="00152F70">
            <w:pPr>
              <w:jc w:val="center"/>
              <w:rPr>
                <w:rFonts w:cs="Times New Roman"/>
                <w:b/>
                <w:bCs/>
                <w:sz w:val="24"/>
                <w:szCs w:val="24"/>
                <w:vertAlign w:val="subscript"/>
              </w:rPr>
            </w:pPr>
            <w:r w:rsidRPr="00BC58CA">
              <w:rPr>
                <w:rFonts w:cs="Times New Roman"/>
                <w:b/>
                <w:bCs/>
                <w:sz w:val="24"/>
                <w:szCs w:val="24"/>
              </w:rPr>
              <w:t>Φ</w:t>
            </w:r>
            <w:r w:rsidRPr="00BC58CA">
              <w:rPr>
                <w:rFonts w:cs="Times New Roman"/>
                <w:b/>
                <w:bCs/>
                <w:sz w:val="24"/>
                <w:szCs w:val="24"/>
                <w:vertAlign w:val="superscript"/>
              </w:rPr>
              <w:t>F</w:t>
            </w:r>
          </w:p>
          <w:p w14:paraId="5DF5A82D" w14:textId="77777777" w:rsidR="0094290F" w:rsidRPr="00BC58CA" w:rsidRDefault="0094290F" w:rsidP="00152F70">
            <w:pPr>
              <w:jc w:val="center"/>
              <w:rPr>
                <w:rFonts w:cs="Times New Roman"/>
                <w:b/>
                <w:bCs/>
                <w:sz w:val="24"/>
                <w:szCs w:val="24"/>
              </w:rPr>
            </w:pPr>
            <w:r w:rsidRPr="00BC58CA">
              <w:rPr>
                <w:rFonts w:cs="Times New Roman"/>
                <w:b/>
                <w:bCs/>
                <w:sz w:val="24"/>
                <w:szCs w:val="24"/>
              </w:rPr>
              <w:t>/%</w:t>
            </w:r>
          </w:p>
        </w:tc>
        <w:tc>
          <w:tcPr>
            <w:tcW w:w="1048" w:type="dxa"/>
          </w:tcPr>
          <w:p w14:paraId="3441B265" w14:textId="77777777" w:rsidR="0094290F" w:rsidRPr="00BC58CA" w:rsidRDefault="0094290F" w:rsidP="00152F70">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perscript"/>
              </w:rPr>
              <w:t>PL</w:t>
            </w:r>
          </w:p>
          <w:p w14:paraId="5765A3AF" w14:textId="77777777" w:rsidR="0094290F" w:rsidRPr="00BC58CA" w:rsidRDefault="0094290F" w:rsidP="00152F70">
            <w:pPr>
              <w:jc w:val="center"/>
              <w:rPr>
                <w:rFonts w:cs="Times New Roman"/>
                <w:b/>
                <w:bCs/>
                <w:sz w:val="24"/>
                <w:szCs w:val="24"/>
              </w:rPr>
            </w:pPr>
            <w:r w:rsidRPr="00BC58CA">
              <w:rPr>
                <w:rFonts w:cs="Times New Roman"/>
                <w:b/>
                <w:bCs/>
                <w:sz w:val="24"/>
                <w:szCs w:val="24"/>
              </w:rPr>
              <w:t>/%</w:t>
            </w:r>
          </w:p>
        </w:tc>
        <w:tc>
          <w:tcPr>
            <w:tcW w:w="1104" w:type="dxa"/>
          </w:tcPr>
          <w:p w14:paraId="714545FD" w14:textId="77777777" w:rsidR="0094290F" w:rsidRPr="00BC58CA" w:rsidRDefault="0094290F" w:rsidP="00152F70">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F</w:t>
            </w:r>
          </w:p>
          <w:p w14:paraId="099AFDD0" w14:textId="77777777" w:rsidR="0094290F" w:rsidRPr="00BC58CA" w:rsidRDefault="0094290F" w:rsidP="00152F70">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1A07D4A1" w14:textId="77777777" w:rsidR="0094290F" w:rsidRPr="00BC58CA" w:rsidRDefault="0094290F" w:rsidP="00152F70">
            <w:pPr>
              <w:jc w:val="center"/>
              <w:rPr>
                <w:rFonts w:cs="Times New Roman"/>
                <w:b/>
                <w:bCs/>
                <w:sz w:val="24"/>
                <w:szCs w:val="24"/>
              </w:rPr>
            </w:pPr>
            <w:r w:rsidRPr="00BC58CA">
              <w:rPr>
                <w:rFonts w:cs="Times New Roman"/>
                <w:b/>
                <w:bCs/>
                <w:sz w:val="24"/>
                <w:szCs w:val="24"/>
              </w:rPr>
              <w:t>(S</w:t>
            </w:r>
            <w:r w:rsidRPr="00BC58CA">
              <w:rPr>
                <w:rFonts w:cs="Times New Roman"/>
                <w:b/>
                <w:bCs/>
                <w:sz w:val="24"/>
                <w:szCs w:val="24"/>
                <w:vertAlign w:val="subscript"/>
              </w:rPr>
              <w:t>1</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104" w:type="dxa"/>
          </w:tcPr>
          <w:p w14:paraId="3974E394" w14:textId="77777777" w:rsidR="0094290F" w:rsidRPr="00BC58CA" w:rsidRDefault="0094290F" w:rsidP="00152F70">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F</w:t>
            </w:r>
          </w:p>
          <w:p w14:paraId="544B7C5B" w14:textId="77777777" w:rsidR="0094290F" w:rsidRPr="00BC58CA" w:rsidRDefault="0094290F" w:rsidP="00152F70">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6EEE95DC" w14:textId="744A84FF" w:rsidR="0094290F" w:rsidRPr="00BC58CA" w:rsidRDefault="0094290F" w:rsidP="00152F70">
            <w:pPr>
              <w:jc w:val="center"/>
              <w:rPr>
                <w:rFonts w:cs="Times New Roman"/>
                <w:b/>
                <w:bCs/>
                <w:sz w:val="24"/>
                <w:szCs w:val="24"/>
              </w:rPr>
            </w:pPr>
          </w:p>
        </w:tc>
      </w:tr>
      <w:tr w:rsidR="0094290F" w:rsidRPr="00BC58CA" w14:paraId="5962F866" w14:textId="77777777" w:rsidTr="00EE6E31">
        <w:trPr>
          <w:jc w:val="center"/>
        </w:trPr>
        <w:tc>
          <w:tcPr>
            <w:tcW w:w="1597" w:type="dxa"/>
          </w:tcPr>
          <w:p w14:paraId="315F669F" w14:textId="77777777" w:rsidR="0094290F" w:rsidRPr="00BC58CA" w:rsidRDefault="0094290F" w:rsidP="00152F70">
            <w:pPr>
              <w:jc w:val="center"/>
              <w:rPr>
                <w:rFonts w:cs="Times New Roman"/>
                <w:sz w:val="24"/>
                <w:szCs w:val="24"/>
              </w:rPr>
            </w:pPr>
            <w:r w:rsidRPr="00BC58CA">
              <w:rPr>
                <w:rFonts w:cs="Times New Roman"/>
                <w:sz w:val="24"/>
                <w:szCs w:val="24"/>
              </w:rPr>
              <w:t>298</w:t>
            </w:r>
          </w:p>
        </w:tc>
        <w:tc>
          <w:tcPr>
            <w:tcW w:w="1034" w:type="dxa"/>
          </w:tcPr>
          <w:p w14:paraId="33F0AB0B" w14:textId="77777777" w:rsidR="0094290F" w:rsidRPr="00BC58CA" w:rsidRDefault="0094290F" w:rsidP="00152F70">
            <w:pPr>
              <w:jc w:val="center"/>
              <w:rPr>
                <w:rFonts w:cs="Times New Roman"/>
                <w:sz w:val="24"/>
                <w:szCs w:val="24"/>
              </w:rPr>
            </w:pPr>
            <w:r w:rsidRPr="00BC58CA">
              <w:rPr>
                <w:rFonts w:cs="Times New Roman"/>
                <w:sz w:val="24"/>
                <w:szCs w:val="24"/>
              </w:rPr>
              <w:t>6.6</w:t>
            </w:r>
          </w:p>
        </w:tc>
        <w:tc>
          <w:tcPr>
            <w:tcW w:w="1041" w:type="dxa"/>
          </w:tcPr>
          <w:p w14:paraId="32DE9133" w14:textId="77777777" w:rsidR="0094290F" w:rsidRPr="00BC58CA" w:rsidRDefault="0094290F" w:rsidP="00152F70">
            <w:pPr>
              <w:jc w:val="center"/>
              <w:rPr>
                <w:rFonts w:cs="Times New Roman"/>
                <w:sz w:val="24"/>
                <w:szCs w:val="24"/>
              </w:rPr>
            </w:pPr>
            <w:r w:rsidRPr="00BC58CA">
              <w:rPr>
                <w:rFonts w:cs="Times New Roman"/>
                <w:sz w:val="24"/>
                <w:szCs w:val="24"/>
              </w:rPr>
              <w:t>62.1</w:t>
            </w:r>
          </w:p>
        </w:tc>
        <w:tc>
          <w:tcPr>
            <w:tcW w:w="1048" w:type="dxa"/>
          </w:tcPr>
          <w:p w14:paraId="1F7520F4" w14:textId="77777777" w:rsidR="0094290F" w:rsidRPr="00BC58CA" w:rsidRDefault="0094290F" w:rsidP="00152F70">
            <w:pPr>
              <w:jc w:val="center"/>
              <w:rPr>
                <w:rFonts w:cs="Times New Roman"/>
                <w:sz w:val="24"/>
                <w:szCs w:val="24"/>
              </w:rPr>
            </w:pPr>
            <w:r w:rsidRPr="00BC58CA">
              <w:rPr>
                <w:rFonts w:cs="Times New Roman"/>
                <w:sz w:val="24"/>
                <w:szCs w:val="24"/>
              </w:rPr>
              <w:t>78.2</w:t>
            </w:r>
          </w:p>
        </w:tc>
        <w:tc>
          <w:tcPr>
            <w:tcW w:w="1104" w:type="dxa"/>
          </w:tcPr>
          <w:p w14:paraId="6B7DF8CB" w14:textId="77777777" w:rsidR="0094290F" w:rsidRPr="00BC58CA" w:rsidRDefault="0094290F" w:rsidP="00152F70">
            <w:pPr>
              <w:jc w:val="center"/>
              <w:rPr>
                <w:rFonts w:cs="Times New Roman"/>
                <w:sz w:val="24"/>
                <w:szCs w:val="24"/>
              </w:rPr>
            </w:pPr>
            <w:r w:rsidRPr="00BC58CA">
              <w:rPr>
                <w:rFonts w:cs="Times New Roman"/>
                <w:sz w:val="24"/>
                <w:szCs w:val="24"/>
              </w:rPr>
              <w:t>9.48</w:t>
            </w:r>
          </w:p>
        </w:tc>
        <w:tc>
          <w:tcPr>
            <w:tcW w:w="1104" w:type="dxa"/>
          </w:tcPr>
          <w:p w14:paraId="5ABE80E0" w14:textId="77777777" w:rsidR="0094290F" w:rsidRPr="00BC58CA" w:rsidRDefault="0094290F" w:rsidP="00152F70">
            <w:pPr>
              <w:jc w:val="center"/>
              <w:rPr>
                <w:rFonts w:cs="Times New Roman"/>
                <w:sz w:val="24"/>
                <w:szCs w:val="24"/>
              </w:rPr>
            </w:pPr>
            <w:r w:rsidRPr="00BC58CA">
              <w:rPr>
                <w:rFonts w:cs="Times New Roman"/>
                <w:sz w:val="24"/>
                <w:szCs w:val="24"/>
              </w:rPr>
              <w:t>3.3</w:t>
            </w:r>
          </w:p>
        </w:tc>
      </w:tr>
      <w:tr w:rsidR="0094290F" w:rsidRPr="00BC58CA" w14:paraId="3AEA5462" w14:textId="77777777" w:rsidTr="00EE6E31">
        <w:trPr>
          <w:jc w:val="center"/>
        </w:trPr>
        <w:tc>
          <w:tcPr>
            <w:tcW w:w="1597" w:type="dxa"/>
          </w:tcPr>
          <w:p w14:paraId="44E057E4" w14:textId="77777777" w:rsidR="0094290F" w:rsidRPr="00BC58CA" w:rsidRDefault="0094290F" w:rsidP="00152F70">
            <w:pPr>
              <w:jc w:val="center"/>
              <w:rPr>
                <w:rFonts w:cs="Times New Roman"/>
                <w:sz w:val="24"/>
                <w:szCs w:val="24"/>
              </w:rPr>
            </w:pPr>
            <w:r w:rsidRPr="00BC58CA">
              <w:rPr>
                <w:rFonts w:cs="Times New Roman"/>
                <w:sz w:val="24"/>
                <w:szCs w:val="24"/>
              </w:rPr>
              <w:t>275</w:t>
            </w:r>
          </w:p>
        </w:tc>
        <w:tc>
          <w:tcPr>
            <w:tcW w:w="1034" w:type="dxa"/>
          </w:tcPr>
          <w:p w14:paraId="6D98A2D0" w14:textId="77777777" w:rsidR="0094290F" w:rsidRPr="00BC58CA" w:rsidRDefault="0094290F" w:rsidP="00152F70">
            <w:pPr>
              <w:jc w:val="center"/>
              <w:rPr>
                <w:rFonts w:cs="Times New Roman"/>
                <w:sz w:val="24"/>
                <w:szCs w:val="24"/>
              </w:rPr>
            </w:pPr>
            <w:r w:rsidRPr="00BC58CA">
              <w:rPr>
                <w:rFonts w:cs="Times New Roman"/>
                <w:sz w:val="24"/>
                <w:szCs w:val="24"/>
              </w:rPr>
              <w:t>6.7</w:t>
            </w:r>
          </w:p>
        </w:tc>
        <w:tc>
          <w:tcPr>
            <w:tcW w:w="1041" w:type="dxa"/>
          </w:tcPr>
          <w:p w14:paraId="13AAEF5D" w14:textId="77777777" w:rsidR="0094290F" w:rsidRPr="00BC58CA" w:rsidRDefault="0094290F" w:rsidP="00152F70">
            <w:pPr>
              <w:jc w:val="center"/>
              <w:rPr>
                <w:rFonts w:cs="Times New Roman"/>
                <w:sz w:val="24"/>
                <w:szCs w:val="24"/>
              </w:rPr>
            </w:pPr>
            <w:r w:rsidRPr="00BC58CA">
              <w:rPr>
                <w:rFonts w:cs="Times New Roman"/>
                <w:sz w:val="24"/>
                <w:szCs w:val="24"/>
              </w:rPr>
              <w:t>64.2</w:t>
            </w:r>
          </w:p>
        </w:tc>
        <w:tc>
          <w:tcPr>
            <w:tcW w:w="1048" w:type="dxa"/>
          </w:tcPr>
          <w:p w14:paraId="1FAD888C" w14:textId="77777777" w:rsidR="0094290F" w:rsidRPr="00BC58CA" w:rsidRDefault="0094290F" w:rsidP="00152F70">
            <w:pPr>
              <w:jc w:val="center"/>
              <w:rPr>
                <w:rFonts w:cs="Times New Roman"/>
                <w:sz w:val="24"/>
                <w:szCs w:val="24"/>
              </w:rPr>
            </w:pPr>
            <w:r w:rsidRPr="00BC58CA">
              <w:rPr>
                <w:rFonts w:cs="Times New Roman"/>
                <w:sz w:val="24"/>
                <w:szCs w:val="24"/>
              </w:rPr>
              <w:t>79.5</w:t>
            </w:r>
          </w:p>
        </w:tc>
        <w:tc>
          <w:tcPr>
            <w:tcW w:w="1104" w:type="dxa"/>
          </w:tcPr>
          <w:p w14:paraId="5F5C1A74" w14:textId="77777777" w:rsidR="0094290F" w:rsidRPr="00BC58CA" w:rsidRDefault="0094290F" w:rsidP="00152F70">
            <w:pPr>
              <w:jc w:val="center"/>
              <w:rPr>
                <w:rFonts w:cs="Times New Roman"/>
                <w:sz w:val="24"/>
                <w:szCs w:val="24"/>
              </w:rPr>
            </w:pPr>
            <w:r w:rsidRPr="00BC58CA">
              <w:rPr>
                <w:rFonts w:cs="Times New Roman"/>
                <w:sz w:val="24"/>
                <w:szCs w:val="24"/>
              </w:rPr>
              <w:t>9.51</w:t>
            </w:r>
          </w:p>
        </w:tc>
        <w:tc>
          <w:tcPr>
            <w:tcW w:w="1104" w:type="dxa"/>
          </w:tcPr>
          <w:p w14:paraId="6B6FCBCC" w14:textId="77777777" w:rsidR="0094290F" w:rsidRPr="00BC58CA" w:rsidRDefault="0094290F" w:rsidP="00152F70">
            <w:pPr>
              <w:jc w:val="center"/>
              <w:rPr>
                <w:rFonts w:cs="Times New Roman"/>
                <w:sz w:val="24"/>
                <w:szCs w:val="24"/>
              </w:rPr>
            </w:pPr>
            <w:r w:rsidRPr="00BC58CA">
              <w:rPr>
                <w:rFonts w:cs="Times New Roman"/>
                <w:sz w:val="24"/>
                <w:szCs w:val="24"/>
              </w:rPr>
              <w:t>3.1</w:t>
            </w:r>
          </w:p>
        </w:tc>
      </w:tr>
      <w:tr w:rsidR="0094290F" w:rsidRPr="00BC58CA" w14:paraId="7F0F8B04" w14:textId="77777777" w:rsidTr="00EE6E31">
        <w:trPr>
          <w:jc w:val="center"/>
        </w:trPr>
        <w:tc>
          <w:tcPr>
            <w:tcW w:w="1597" w:type="dxa"/>
          </w:tcPr>
          <w:p w14:paraId="4AB4166F" w14:textId="77777777" w:rsidR="0094290F" w:rsidRPr="00BC58CA" w:rsidRDefault="0094290F" w:rsidP="00152F70">
            <w:pPr>
              <w:jc w:val="center"/>
              <w:rPr>
                <w:rFonts w:cs="Times New Roman"/>
                <w:sz w:val="24"/>
                <w:szCs w:val="24"/>
              </w:rPr>
            </w:pPr>
            <w:r w:rsidRPr="00BC58CA">
              <w:rPr>
                <w:rFonts w:cs="Times New Roman"/>
                <w:sz w:val="24"/>
                <w:szCs w:val="24"/>
              </w:rPr>
              <w:t>250</w:t>
            </w:r>
          </w:p>
        </w:tc>
        <w:tc>
          <w:tcPr>
            <w:tcW w:w="1034" w:type="dxa"/>
          </w:tcPr>
          <w:p w14:paraId="79CD6A33" w14:textId="77777777" w:rsidR="0094290F" w:rsidRPr="00BC58CA" w:rsidRDefault="0094290F" w:rsidP="00152F70">
            <w:pPr>
              <w:jc w:val="center"/>
              <w:rPr>
                <w:rFonts w:cs="Times New Roman"/>
                <w:sz w:val="24"/>
                <w:szCs w:val="24"/>
              </w:rPr>
            </w:pPr>
            <w:r w:rsidRPr="00BC58CA">
              <w:rPr>
                <w:rFonts w:cs="Times New Roman"/>
                <w:sz w:val="24"/>
                <w:szCs w:val="24"/>
              </w:rPr>
              <w:t>6.8</w:t>
            </w:r>
          </w:p>
        </w:tc>
        <w:tc>
          <w:tcPr>
            <w:tcW w:w="1041" w:type="dxa"/>
          </w:tcPr>
          <w:p w14:paraId="58702A7A" w14:textId="77777777" w:rsidR="0094290F" w:rsidRPr="00BC58CA" w:rsidRDefault="0094290F" w:rsidP="00152F70">
            <w:pPr>
              <w:jc w:val="center"/>
              <w:rPr>
                <w:rFonts w:cs="Times New Roman"/>
                <w:sz w:val="24"/>
                <w:szCs w:val="24"/>
              </w:rPr>
            </w:pPr>
            <w:r w:rsidRPr="00BC58CA">
              <w:rPr>
                <w:rFonts w:cs="Times New Roman"/>
                <w:sz w:val="24"/>
                <w:szCs w:val="24"/>
              </w:rPr>
              <w:t>65.6</w:t>
            </w:r>
          </w:p>
        </w:tc>
        <w:tc>
          <w:tcPr>
            <w:tcW w:w="1048" w:type="dxa"/>
          </w:tcPr>
          <w:p w14:paraId="621A5F36" w14:textId="77777777" w:rsidR="0094290F" w:rsidRPr="00BC58CA" w:rsidRDefault="0094290F" w:rsidP="00152F70">
            <w:pPr>
              <w:jc w:val="center"/>
              <w:rPr>
                <w:rFonts w:cs="Times New Roman"/>
                <w:sz w:val="24"/>
                <w:szCs w:val="24"/>
              </w:rPr>
            </w:pPr>
            <w:r w:rsidRPr="00BC58CA">
              <w:rPr>
                <w:rFonts w:cs="Times New Roman"/>
                <w:sz w:val="24"/>
                <w:szCs w:val="24"/>
              </w:rPr>
              <w:t>79.9</w:t>
            </w:r>
          </w:p>
        </w:tc>
        <w:tc>
          <w:tcPr>
            <w:tcW w:w="1104" w:type="dxa"/>
          </w:tcPr>
          <w:p w14:paraId="28C3931B" w14:textId="77777777" w:rsidR="0094290F" w:rsidRPr="00BC58CA" w:rsidRDefault="0094290F" w:rsidP="00152F70">
            <w:pPr>
              <w:jc w:val="center"/>
              <w:rPr>
                <w:rFonts w:cs="Times New Roman"/>
                <w:sz w:val="24"/>
                <w:szCs w:val="24"/>
              </w:rPr>
            </w:pPr>
            <w:r w:rsidRPr="00BC58CA">
              <w:rPr>
                <w:rFonts w:cs="Times New Roman"/>
                <w:sz w:val="24"/>
                <w:szCs w:val="24"/>
              </w:rPr>
              <w:t>9.61</w:t>
            </w:r>
          </w:p>
        </w:tc>
        <w:tc>
          <w:tcPr>
            <w:tcW w:w="1104" w:type="dxa"/>
          </w:tcPr>
          <w:p w14:paraId="71EF2947" w14:textId="77777777" w:rsidR="0094290F" w:rsidRPr="00BC58CA" w:rsidRDefault="0094290F" w:rsidP="00152F70">
            <w:pPr>
              <w:jc w:val="center"/>
              <w:rPr>
                <w:rFonts w:cs="Times New Roman"/>
                <w:sz w:val="24"/>
                <w:szCs w:val="24"/>
              </w:rPr>
            </w:pPr>
            <w:r w:rsidRPr="00BC58CA">
              <w:rPr>
                <w:rFonts w:cs="Times New Roman"/>
                <w:sz w:val="24"/>
                <w:szCs w:val="24"/>
              </w:rPr>
              <w:t>2.9</w:t>
            </w:r>
          </w:p>
        </w:tc>
      </w:tr>
      <w:tr w:rsidR="0094290F" w:rsidRPr="00BC58CA" w14:paraId="11341B8B" w14:textId="77777777" w:rsidTr="00EE6E31">
        <w:trPr>
          <w:jc w:val="center"/>
        </w:trPr>
        <w:tc>
          <w:tcPr>
            <w:tcW w:w="1597" w:type="dxa"/>
          </w:tcPr>
          <w:p w14:paraId="12550CF8" w14:textId="77777777" w:rsidR="0094290F" w:rsidRPr="00BC58CA" w:rsidRDefault="0094290F" w:rsidP="00152F70">
            <w:pPr>
              <w:jc w:val="center"/>
              <w:rPr>
                <w:rFonts w:cs="Times New Roman"/>
                <w:sz w:val="24"/>
                <w:szCs w:val="24"/>
              </w:rPr>
            </w:pPr>
            <w:r w:rsidRPr="00BC58CA">
              <w:rPr>
                <w:rFonts w:cs="Times New Roman"/>
                <w:sz w:val="24"/>
                <w:szCs w:val="24"/>
              </w:rPr>
              <w:t>225</w:t>
            </w:r>
          </w:p>
        </w:tc>
        <w:tc>
          <w:tcPr>
            <w:tcW w:w="1034" w:type="dxa"/>
          </w:tcPr>
          <w:p w14:paraId="63DF4AF3" w14:textId="77777777" w:rsidR="0094290F" w:rsidRPr="00BC58CA" w:rsidRDefault="0094290F" w:rsidP="00152F70">
            <w:pPr>
              <w:jc w:val="center"/>
              <w:rPr>
                <w:rFonts w:cs="Times New Roman"/>
                <w:sz w:val="24"/>
                <w:szCs w:val="24"/>
              </w:rPr>
            </w:pPr>
            <w:r w:rsidRPr="00BC58CA">
              <w:rPr>
                <w:rFonts w:cs="Times New Roman"/>
                <w:sz w:val="24"/>
                <w:szCs w:val="24"/>
              </w:rPr>
              <w:t>6.9</w:t>
            </w:r>
          </w:p>
        </w:tc>
        <w:tc>
          <w:tcPr>
            <w:tcW w:w="1041" w:type="dxa"/>
          </w:tcPr>
          <w:p w14:paraId="084B49B6" w14:textId="77777777" w:rsidR="0094290F" w:rsidRPr="00BC58CA" w:rsidRDefault="0094290F" w:rsidP="00152F70">
            <w:pPr>
              <w:jc w:val="center"/>
              <w:rPr>
                <w:rFonts w:cs="Times New Roman"/>
                <w:sz w:val="24"/>
                <w:szCs w:val="24"/>
              </w:rPr>
            </w:pPr>
            <w:r w:rsidRPr="00BC58CA">
              <w:rPr>
                <w:rFonts w:cs="Times New Roman"/>
                <w:sz w:val="24"/>
                <w:szCs w:val="24"/>
              </w:rPr>
              <w:t>67.3</w:t>
            </w:r>
          </w:p>
        </w:tc>
        <w:tc>
          <w:tcPr>
            <w:tcW w:w="1048" w:type="dxa"/>
          </w:tcPr>
          <w:p w14:paraId="4B578124" w14:textId="77777777" w:rsidR="0094290F" w:rsidRPr="00BC58CA" w:rsidRDefault="0094290F" w:rsidP="00152F70">
            <w:pPr>
              <w:jc w:val="center"/>
              <w:rPr>
                <w:rFonts w:cs="Times New Roman"/>
                <w:sz w:val="24"/>
                <w:szCs w:val="24"/>
              </w:rPr>
            </w:pPr>
            <w:r w:rsidRPr="00BC58CA">
              <w:rPr>
                <w:rFonts w:cs="Times New Roman"/>
                <w:sz w:val="24"/>
                <w:szCs w:val="24"/>
              </w:rPr>
              <w:t>81.1</w:t>
            </w:r>
          </w:p>
        </w:tc>
        <w:tc>
          <w:tcPr>
            <w:tcW w:w="1104" w:type="dxa"/>
          </w:tcPr>
          <w:p w14:paraId="77021A7E" w14:textId="77777777" w:rsidR="0094290F" w:rsidRPr="00BC58CA" w:rsidRDefault="0094290F" w:rsidP="00152F70">
            <w:pPr>
              <w:jc w:val="center"/>
              <w:rPr>
                <w:rFonts w:cs="Times New Roman"/>
                <w:sz w:val="24"/>
                <w:szCs w:val="24"/>
              </w:rPr>
            </w:pPr>
            <w:r w:rsidRPr="00BC58CA">
              <w:rPr>
                <w:rFonts w:cs="Times New Roman"/>
                <w:sz w:val="24"/>
                <w:szCs w:val="24"/>
              </w:rPr>
              <w:t>9.72</w:t>
            </w:r>
          </w:p>
        </w:tc>
        <w:tc>
          <w:tcPr>
            <w:tcW w:w="1104" w:type="dxa"/>
          </w:tcPr>
          <w:p w14:paraId="26BF3A81" w14:textId="77777777" w:rsidR="0094290F" w:rsidRPr="00BC58CA" w:rsidRDefault="0094290F" w:rsidP="00152F70">
            <w:pPr>
              <w:jc w:val="center"/>
              <w:rPr>
                <w:rFonts w:cs="Times New Roman"/>
                <w:sz w:val="24"/>
                <w:szCs w:val="24"/>
              </w:rPr>
            </w:pPr>
            <w:r w:rsidRPr="00BC58CA">
              <w:rPr>
                <w:rFonts w:cs="Times New Roman"/>
                <w:sz w:val="24"/>
                <w:szCs w:val="24"/>
              </w:rPr>
              <w:t>2.7</w:t>
            </w:r>
          </w:p>
        </w:tc>
      </w:tr>
      <w:tr w:rsidR="0094290F" w:rsidRPr="00BC58CA" w14:paraId="22D1FE50" w14:textId="77777777" w:rsidTr="00EE6E31">
        <w:trPr>
          <w:jc w:val="center"/>
        </w:trPr>
        <w:tc>
          <w:tcPr>
            <w:tcW w:w="1597" w:type="dxa"/>
          </w:tcPr>
          <w:p w14:paraId="17114B36" w14:textId="77777777" w:rsidR="0094290F" w:rsidRPr="00BC58CA" w:rsidRDefault="0094290F" w:rsidP="00152F70">
            <w:pPr>
              <w:jc w:val="center"/>
              <w:rPr>
                <w:rFonts w:cs="Times New Roman"/>
                <w:sz w:val="24"/>
                <w:szCs w:val="24"/>
              </w:rPr>
            </w:pPr>
            <w:r w:rsidRPr="00BC58CA">
              <w:rPr>
                <w:rFonts w:cs="Times New Roman"/>
                <w:sz w:val="24"/>
                <w:szCs w:val="24"/>
              </w:rPr>
              <w:t>200</w:t>
            </w:r>
          </w:p>
        </w:tc>
        <w:tc>
          <w:tcPr>
            <w:tcW w:w="1034" w:type="dxa"/>
          </w:tcPr>
          <w:p w14:paraId="0D7F1470" w14:textId="77777777" w:rsidR="0094290F" w:rsidRPr="00BC58CA" w:rsidRDefault="0094290F" w:rsidP="00152F70">
            <w:pPr>
              <w:jc w:val="center"/>
              <w:rPr>
                <w:rFonts w:cs="Times New Roman"/>
                <w:sz w:val="24"/>
                <w:szCs w:val="24"/>
              </w:rPr>
            </w:pPr>
            <w:r w:rsidRPr="00BC58CA">
              <w:rPr>
                <w:rFonts w:cs="Times New Roman"/>
                <w:sz w:val="24"/>
                <w:szCs w:val="24"/>
              </w:rPr>
              <w:t>6.9</w:t>
            </w:r>
          </w:p>
        </w:tc>
        <w:tc>
          <w:tcPr>
            <w:tcW w:w="1041" w:type="dxa"/>
          </w:tcPr>
          <w:p w14:paraId="5F3FBA8B" w14:textId="77777777" w:rsidR="0094290F" w:rsidRPr="00BC58CA" w:rsidRDefault="0094290F" w:rsidP="00152F70">
            <w:pPr>
              <w:jc w:val="center"/>
              <w:rPr>
                <w:rFonts w:cs="Times New Roman"/>
                <w:sz w:val="24"/>
                <w:szCs w:val="24"/>
              </w:rPr>
            </w:pPr>
            <w:r w:rsidRPr="00BC58CA">
              <w:rPr>
                <w:rFonts w:cs="Times New Roman"/>
                <w:sz w:val="24"/>
                <w:szCs w:val="24"/>
              </w:rPr>
              <w:t>69.1</w:t>
            </w:r>
          </w:p>
        </w:tc>
        <w:tc>
          <w:tcPr>
            <w:tcW w:w="1048" w:type="dxa"/>
          </w:tcPr>
          <w:p w14:paraId="2AE446A1" w14:textId="77777777" w:rsidR="0094290F" w:rsidRPr="00BC58CA" w:rsidRDefault="0094290F" w:rsidP="00152F70">
            <w:pPr>
              <w:jc w:val="center"/>
              <w:rPr>
                <w:rFonts w:cs="Times New Roman"/>
                <w:sz w:val="24"/>
                <w:szCs w:val="24"/>
              </w:rPr>
            </w:pPr>
            <w:r w:rsidRPr="00BC58CA">
              <w:rPr>
                <w:rFonts w:cs="Times New Roman"/>
                <w:sz w:val="24"/>
                <w:szCs w:val="24"/>
              </w:rPr>
              <w:t>82.9</w:t>
            </w:r>
          </w:p>
        </w:tc>
        <w:tc>
          <w:tcPr>
            <w:tcW w:w="1104" w:type="dxa"/>
          </w:tcPr>
          <w:p w14:paraId="12766A0E" w14:textId="77777777" w:rsidR="0094290F" w:rsidRPr="00BC58CA" w:rsidRDefault="0094290F" w:rsidP="00152F70">
            <w:pPr>
              <w:jc w:val="center"/>
              <w:rPr>
                <w:rFonts w:cs="Times New Roman"/>
                <w:sz w:val="24"/>
                <w:szCs w:val="24"/>
              </w:rPr>
            </w:pPr>
            <w:r w:rsidRPr="00BC58CA">
              <w:rPr>
                <w:rFonts w:cs="Times New Roman"/>
                <w:sz w:val="24"/>
                <w:szCs w:val="24"/>
              </w:rPr>
              <w:t>9.91</w:t>
            </w:r>
          </w:p>
        </w:tc>
        <w:tc>
          <w:tcPr>
            <w:tcW w:w="1104" w:type="dxa"/>
          </w:tcPr>
          <w:p w14:paraId="63CF4D36" w14:textId="77777777" w:rsidR="0094290F" w:rsidRPr="00BC58CA" w:rsidRDefault="0094290F" w:rsidP="00152F70">
            <w:pPr>
              <w:jc w:val="center"/>
              <w:rPr>
                <w:rFonts w:cs="Times New Roman"/>
                <w:sz w:val="24"/>
                <w:szCs w:val="24"/>
              </w:rPr>
            </w:pPr>
            <w:r w:rsidRPr="00BC58CA">
              <w:rPr>
                <w:rFonts w:cs="Times New Roman"/>
                <w:sz w:val="24"/>
                <w:szCs w:val="24"/>
              </w:rPr>
              <w:t>2.5</w:t>
            </w:r>
          </w:p>
        </w:tc>
      </w:tr>
      <w:tr w:rsidR="0094290F" w:rsidRPr="00BC58CA" w14:paraId="347E335D" w14:textId="77777777" w:rsidTr="00EE6E31">
        <w:trPr>
          <w:jc w:val="center"/>
        </w:trPr>
        <w:tc>
          <w:tcPr>
            <w:tcW w:w="1597" w:type="dxa"/>
          </w:tcPr>
          <w:p w14:paraId="6D1619E7" w14:textId="77777777" w:rsidR="0094290F" w:rsidRPr="00BC58CA" w:rsidRDefault="0094290F" w:rsidP="00152F70">
            <w:pPr>
              <w:jc w:val="center"/>
              <w:rPr>
                <w:rFonts w:cs="Times New Roman"/>
                <w:sz w:val="24"/>
                <w:szCs w:val="24"/>
              </w:rPr>
            </w:pPr>
            <w:r w:rsidRPr="00BC58CA">
              <w:rPr>
                <w:rFonts w:cs="Times New Roman"/>
                <w:sz w:val="24"/>
                <w:szCs w:val="24"/>
              </w:rPr>
              <w:t>150</w:t>
            </w:r>
          </w:p>
        </w:tc>
        <w:tc>
          <w:tcPr>
            <w:tcW w:w="1034" w:type="dxa"/>
          </w:tcPr>
          <w:p w14:paraId="03ECA0C4" w14:textId="77777777" w:rsidR="0094290F" w:rsidRPr="00BC58CA" w:rsidRDefault="0094290F" w:rsidP="00152F70">
            <w:pPr>
              <w:jc w:val="center"/>
              <w:rPr>
                <w:rFonts w:cs="Times New Roman"/>
                <w:sz w:val="24"/>
                <w:szCs w:val="24"/>
              </w:rPr>
            </w:pPr>
            <w:r w:rsidRPr="00BC58CA">
              <w:rPr>
                <w:rFonts w:cs="Times New Roman"/>
                <w:sz w:val="24"/>
                <w:szCs w:val="24"/>
              </w:rPr>
              <w:t>7</w:t>
            </w:r>
          </w:p>
        </w:tc>
        <w:tc>
          <w:tcPr>
            <w:tcW w:w="1041" w:type="dxa"/>
          </w:tcPr>
          <w:p w14:paraId="27E03DC5" w14:textId="77777777" w:rsidR="0094290F" w:rsidRPr="00BC58CA" w:rsidRDefault="0094290F" w:rsidP="00152F70">
            <w:pPr>
              <w:jc w:val="center"/>
              <w:rPr>
                <w:rFonts w:cs="Times New Roman"/>
                <w:sz w:val="24"/>
                <w:szCs w:val="24"/>
              </w:rPr>
            </w:pPr>
            <w:r w:rsidRPr="00BC58CA">
              <w:rPr>
                <w:rFonts w:cs="Times New Roman"/>
                <w:sz w:val="24"/>
                <w:szCs w:val="24"/>
              </w:rPr>
              <w:t>69.8</w:t>
            </w:r>
          </w:p>
        </w:tc>
        <w:tc>
          <w:tcPr>
            <w:tcW w:w="1048" w:type="dxa"/>
          </w:tcPr>
          <w:p w14:paraId="60AE7BBE" w14:textId="77777777" w:rsidR="0094290F" w:rsidRPr="00BC58CA" w:rsidRDefault="0094290F" w:rsidP="00152F70">
            <w:pPr>
              <w:jc w:val="center"/>
              <w:rPr>
                <w:rFonts w:cs="Times New Roman"/>
                <w:sz w:val="24"/>
                <w:szCs w:val="24"/>
              </w:rPr>
            </w:pPr>
            <w:r w:rsidRPr="00BC58CA">
              <w:rPr>
                <w:rFonts w:cs="Times New Roman"/>
                <w:sz w:val="24"/>
                <w:szCs w:val="24"/>
              </w:rPr>
              <w:t>83.2</w:t>
            </w:r>
          </w:p>
        </w:tc>
        <w:tc>
          <w:tcPr>
            <w:tcW w:w="1104" w:type="dxa"/>
          </w:tcPr>
          <w:p w14:paraId="20CE0550" w14:textId="77777777" w:rsidR="0094290F" w:rsidRPr="00BC58CA" w:rsidRDefault="0094290F" w:rsidP="00152F70">
            <w:pPr>
              <w:jc w:val="center"/>
              <w:rPr>
                <w:rFonts w:cs="Times New Roman"/>
                <w:sz w:val="24"/>
                <w:szCs w:val="24"/>
              </w:rPr>
            </w:pPr>
            <w:r w:rsidRPr="00BC58CA">
              <w:rPr>
                <w:rFonts w:cs="Times New Roman"/>
                <w:sz w:val="24"/>
                <w:szCs w:val="24"/>
              </w:rPr>
              <w:t>9.96</w:t>
            </w:r>
          </w:p>
        </w:tc>
        <w:tc>
          <w:tcPr>
            <w:tcW w:w="1104" w:type="dxa"/>
          </w:tcPr>
          <w:p w14:paraId="1AAE8703" w14:textId="77777777" w:rsidR="0094290F" w:rsidRPr="00BC58CA" w:rsidRDefault="0094290F" w:rsidP="00152F70">
            <w:pPr>
              <w:jc w:val="center"/>
              <w:rPr>
                <w:rFonts w:cs="Times New Roman"/>
                <w:sz w:val="24"/>
                <w:szCs w:val="24"/>
              </w:rPr>
            </w:pPr>
            <w:r w:rsidRPr="00BC58CA">
              <w:rPr>
                <w:rFonts w:cs="Times New Roman"/>
                <w:sz w:val="24"/>
                <w:szCs w:val="24"/>
              </w:rPr>
              <w:t>2.4</w:t>
            </w:r>
          </w:p>
        </w:tc>
      </w:tr>
      <w:tr w:rsidR="0094290F" w:rsidRPr="00BC58CA" w14:paraId="2493F346" w14:textId="77777777" w:rsidTr="00EE6E31">
        <w:trPr>
          <w:jc w:val="center"/>
        </w:trPr>
        <w:tc>
          <w:tcPr>
            <w:tcW w:w="1597" w:type="dxa"/>
          </w:tcPr>
          <w:p w14:paraId="6885563E" w14:textId="77777777" w:rsidR="0094290F" w:rsidRPr="00BC58CA" w:rsidRDefault="0094290F" w:rsidP="00152F70">
            <w:pPr>
              <w:jc w:val="center"/>
              <w:rPr>
                <w:rFonts w:cs="Times New Roman"/>
                <w:sz w:val="24"/>
                <w:szCs w:val="24"/>
              </w:rPr>
            </w:pPr>
            <w:r w:rsidRPr="00BC58CA">
              <w:rPr>
                <w:rFonts w:cs="Times New Roman"/>
                <w:sz w:val="24"/>
                <w:szCs w:val="24"/>
              </w:rPr>
              <w:t>77</w:t>
            </w:r>
          </w:p>
        </w:tc>
        <w:tc>
          <w:tcPr>
            <w:tcW w:w="1034" w:type="dxa"/>
          </w:tcPr>
          <w:p w14:paraId="5E4A7219" w14:textId="77777777" w:rsidR="0094290F" w:rsidRPr="00BC58CA" w:rsidRDefault="0094290F" w:rsidP="00152F70">
            <w:pPr>
              <w:jc w:val="center"/>
              <w:rPr>
                <w:rFonts w:cs="Times New Roman"/>
                <w:sz w:val="24"/>
                <w:szCs w:val="24"/>
              </w:rPr>
            </w:pPr>
            <w:r w:rsidRPr="00BC58CA">
              <w:rPr>
                <w:rFonts w:cs="Times New Roman"/>
                <w:sz w:val="24"/>
                <w:szCs w:val="24"/>
              </w:rPr>
              <w:t>7.1</w:t>
            </w:r>
          </w:p>
        </w:tc>
        <w:tc>
          <w:tcPr>
            <w:tcW w:w="1041" w:type="dxa"/>
          </w:tcPr>
          <w:p w14:paraId="6908004C" w14:textId="77777777" w:rsidR="0094290F" w:rsidRPr="00BC58CA" w:rsidRDefault="0094290F" w:rsidP="00152F70">
            <w:pPr>
              <w:jc w:val="center"/>
              <w:rPr>
                <w:rFonts w:cs="Times New Roman"/>
                <w:sz w:val="24"/>
                <w:szCs w:val="24"/>
              </w:rPr>
            </w:pPr>
            <w:r w:rsidRPr="00BC58CA">
              <w:rPr>
                <w:rFonts w:cs="Times New Roman"/>
                <w:sz w:val="24"/>
                <w:szCs w:val="24"/>
              </w:rPr>
              <w:t>71.3</w:t>
            </w:r>
          </w:p>
        </w:tc>
        <w:tc>
          <w:tcPr>
            <w:tcW w:w="1048" w:type="dxa"/>
          </w:tcPr>
          <w:p w14:paraId="73004DEE" w14:textId="77777777" w:rsidR="0094290F" w:rsidRPr="00BC58CA" w:rsidRDefault="0094290F" w:rsidP="00152F70">
            <w:pPr>
              <w:jc w:val="center"/>
              <w:rPr>
                <w:rFonts w:cs="Times New Roman"/>
                <w:sz w:val="24"/>
                <w:szCs w:val="24"/>
              </w:rPr>
            </w:pPr>
            <w:r w:rsidRPr="00BC58CA">
              <w:rPr>
                <w:rFonts w:cs="Times New Roman"/>
                <w:sz w:val="24"/>
                <w:szCs w:val="24"/>
              </w:rPr>
              <w:t>84.9</w:t>
            </w:r>
          </w:p>
        </w:tc>
        <w:tc>
          <w:tcPr>
            <w:tcW w:w="1104" w:type="dxa"/>
          </w:tcPr>
          <w:p w14:paraId="6DBA99FF" w14:textId="77777777" w:rsidR="0094290F" w:rsidRPr="00BC58CA" w:rsidRDefault="0094290F" w:rsidP="00152F70">
            <w:pPr>
              <w:jc w:val="center"/>
              <w:rPr>
                <w:rFonts w:cs="Times New Roman"/>
                <w:sz w:val="24"/>
                <w:szCs w:val="24"/>
              </w:rPr>
            </w:pPr>
            <w:r w:rsidRPr="00BC58CA">
              <w:rPr>
                <w:rFonts w:cs="Times New Roman"/>
                <w:sz w:val="24"/>
                <w:szCs w:val="24"/>
              </w:rPr>
              <w:t>10.1</w:t>
            </w:r>
          </w:p>
        </w:tc>
        <w:tc>
          <w:tcPr>
            <w:tcW w:w="1104" w:type="dxa"/>
          </w:tcPr>
          <w:p w14:paraId="2AB2B344" w14:textId="77777777" w:rsidR="0094290F" w:rsidRPr="00BC58CA" w:rsidRDefault="0094290F" w:rsidP="00152F70">
            <w:pPr>
              <w:jc w:val="center"/>
              <w:rPr>
                <w:rFonts w:cs="Times New Roman"/>
                <w:sz w:val="24"/>
                <w:szCs w:val="24"/>
              </w:rPr>
            </w:pPr>
            <w:r w:rsidRPr="00BC58CA">
              <w:rPr>
                <w:rFonts w:cs="Times New Roman"/>
                <w:sz w:val="24"/>
                <w:szCs w:val="24"/>
              </w:rPr>
              <w:t>2.2</w:t>
            </w:r>
          </w:p>
        </w:tc>
      </w:tr>
    </w:tbl>
    <w:p w14:paraId="46D85A63" w14:textId="77777777" w:rsidR="0094290F" w:rsidRPr="00BC58CA" w:rsidRDefault="0094290F" w:rsidP="00765C50">
      <w:pPr>
        <w:jc w:val="both"/>
        <w:rPr>
          <w:rFonts w:cs="Times New Roman"/>
          <w:sz w:val="24"/>
          <w:szCs w:val="24"/>
        </w:rPr>
      </w:pPr>
    </w:p>
    <w:p w14:paraId="41D628A8" w14:textId="5A671ECA" w:rsidR="00232D86" w:rsidRPr="00BC58CA" w:rsidRDefault="006A5D5A" w:rsidP="00765C50">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11</w:t>
      </w:r>
      <w:r w:rsidRPr="00BC58CA">
        <w:rPr>
          <w:rFonts w:cs="Times New Roman"/>
          <w:b/>
          <w:bCs/>
          <w:sz w:val="24"/>
          <w:szCs w:val="24"/>
        </w:rPr>
        <w:t>|</w:t>
      </w:r>
      <w:r w:rsidRPr="00BC58CA">
        <w:rPr>
          <w:rFonts w:cs="Times New Roman"/>
          <w:sz w:val="24"/>
          <w:szCs w:val="24"/>
        </w:rPr>
        <w:t xml:space="preserve"> </w:t>
      </w:r>
      <w:r w:rsidR="00232D86" w:rsidRPr="00BC58CA">
        <w:rPr>
          <w:rFonts w:cs="Times New Roman"/>
          <w:sz w:val="24"/>
          <w:szCs w:val="24"/>
        </w:rPr>
        <w:t xml:space="preserve">Phosphorescence lifetime of </w:t>
      </w:r>
      <w:r w:rsidRPr="00BC58CA">
        <w:rPr>
          <w:rFonts w:cs="Times New Roman"/>
          <w:sz w:val="24"/>
          <w:szCs w:val="24"/>
        </w:rPr>
        <w:t>high</w:t>
      </w:r>
      <w:r w:rsidR="00A37A8D" w:rsidRPr="00BC58CA">
        <w:rPr>
          <w:rFonts w:cs="Times New Roman"/>
          <w:sz w:val="24"/>
          <w:szCs w:val="24"/>
        </w:rPr>
        <w:t>er</w:t>
      </w:r>
      <w:r w:rsidRPr="00BC58CA">
        <w:rPr>
          <w:rFonts w:cs="Times New Roman"/>
          <w:sz w:val="24"/>
          <w:szCs w:val="24"/>
        </w:rPr>
        <w:t>-energy</w:t>
      </w:r>
      <w:r w:rsidR="00232D86" w:rsidRPr="00BC58CA">
        <w:rPr>
          <w:rFonts w:cs="Times New Roman"/>
          <w:sz w:val="24"/>
          <w:szCs w:val="24"/>
        </w:rPr>
        <w:t xml:space="preserve"> (λ</w:t>
      </w:r>
      <w:r w:rsidR="00232D86" w:rsidRPr="00BC58CA">
        <w:rPr>
          <w:rFonts w:cs="Times New Roman"/>
          <w:sz w:val="24"/>
          <w:szCs w:val="24"/>
          <w:vertAlign w:val="subscript"/>
        </w:rPr>
        <w:t>em</w:t>
      </w:r>
      <w:r w:rsidR="00232D86" w:rsidRPr="00BC58CA">
        <w:rPr>
          <w:rFonts w:cs="Times New Roman"/>
          <w:sz w:val="24"/>
          <w:szCs w:val="24"/>
        </w:rPr>
        <w:t xml:space="preserve">: 450 nm) and </w:t>
      </w:r>
      <w:r w:rsidRPr="00BC58CA">
        <w:rPr>
          <w:rFonts w:cs="Times New Roman"/>
          <w:sz w:val="24"/>
          <w:szCs w:val="24"/>
        </w:rPr>
        <w:t>low</w:t>
      </w:r>
      <w:r w:rsidR="00A37A8D" w:rsidRPr="00BC58CA">
        <w:rPr>
          <w:rFonts w:cs="Times New Roman"/>
          <w:sz w:val="24"/>
          <w:szCs w:val="24"/>
        </w:rPr>
        <w:t>er</w:t>
      </w:r>
      <w:r w:rsidRPr="00BC58CA">
        <w:rPr>
          <w:rFonts w:cs="Times New Roman"/>
          <w:sz w:val="24"/>
          <w:szCs w:val="24"/>
        </w:rPr>
        <w:t>-energy</w:t>
      </w:r>
      <w:r w:rsidR="00232D86" w:rsidRPr="00BC58CA">
        <w:rPr>
          <w:rFonts w:cs="Times New Roman"/>
          <w:sz w:val="24"/>
          <w:szCs w:val="24"/>
        </w:rPr>
        <w:t xml:space="preserve"> (λ</w:t>
      </w:r>
      <w:r w:rsidR="00232D86" w:rsidRPr="00BC58CA">
        <w:rPr>
          <w:rFonts w:cs="Times New Roman"/>
          <w:sz w:val="24"/>
          <w:szCs w:val="24"/>
          <w:vertAlign w:val="subscript"/>
        </w:rPr>
        <w:t>em</w:t>
      </w:r>
      <w:r w:rsidR="00232D86" w:rsidRPr="00BC58CA">
        <w:rPr>
          <w:rFonts w:cs="Times New Roman"/>
          <w:sz w:val="24"/>
          <w:szCs w:val="24"/>
        </w:rPr>
        <w:t xml:space="preserve">: 482 nm) </w:t>
      </w:r>
      <w:r w:rsidRPr="00BC58CA">
        <w:rPr>
          <w:rFonts w:cs="Times New Roman"/>
          <w:sz w:val="24"/>
          <w:szCs w:val="24"/>
        </w:rPr>
        <w:t xml:space="preserve">phosphorescence </w:t>
      </w:r>
      <w:r w:rsidR="00232D86" w:rsidRPr="00BC58CA">
        <w:rPr>
          <w:rFonts w:cs="Times New Roman"/>
          <w:sz w:val="24"/>
          <w:szCs w:val="24"/>
        </w:rPr>
        <w:t>band for 1 wt</w:t>
      </w:r>
      <w:r w:rsidR="004C1040" w:rsidRPr="00BC58CA">
        <w:rPr>
          <w:rFonts w:cs="Times New Roman"/>
          <w:sz w:val="24"/>
          <w:szCs w:val="24"/>
        </w:rPr>
        <w:t>.</w:t>
      </w:r>
      <w:r w:rsidR="00232D86" w:rsidRPr="00BC58CA">
        <w:rPr>
          <w:rFonts w:cs="Times New Roman"/>
          <w:sz w:val="24"/>
          <w:szCs w:val="24"/>
        </w:rPr>
        <w:t>% BANHPh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=390 nm).</w:t>
      </w:r>
    </w:p>
    <w:tbl>
      <w:tblPr>
        <w:tblStyle w:val="TableGridLight"/>
        <w:tblW w:w="0" w:type="auto"/>
        <w:jc w:val="center"/>
        <w:tblLayout w:type="fixed"/>
        <w:tblLook w:val="04A0" w:firstRow="1" w:lastRow="0" w:firstColumn="1" w:lastColumn="0" w:noHBand="0" w:noVBand="1"/>
      </w:tblPr>
      <w:tblGrid>
        <w:gridCol w:w="1602"/>
        <w:gridCol w:w="1373"/>
        <w:gridCol w:w="1273"/>
        <w:gridCol w:w="558"/>
        <w:gridCol w:w="1285"/>
        <w:gridCol w:w="1275"/>
        <w:gridCol w:w="709"/>
      </w:tblGrid>
      <w:tr w:rsidR="00232D86" w:rsidRPr="00BC58CA" w14:paraId="09F91199" w14:textId="77777777" w:rsidTr="00152F70">
        <w:trPr>
          <w:trHeight w:val="421"/>
          <w:jc w:val="center"/>
        </w:trPr>
        <w:tc>
          <w:tcPr>
            <w:tcW w:w="1602" w:type="dxa"/>
            <w:vMerge w:val="restart"/>
          </w:tcPr>
          <w:p w14:paraId="7B214B7E" w14:textId="77777777" w:rsidR="00232D86" w:rsidRPr="00BC58CA" w:rsidRDefault="00232D86" w:rsidP="00152F70">
            <w:pPr>
              <w:jc w:val="center"/>
              <w:rPr>
                <w:rFonts w:cs="Times New Roman"/>
                <w:b/>
                <w:bCs/>
                <w:sz w:val="24"/>
                <w:szCs w:val="24"/>
              </w:rPr>
            </w:pPr>
            <w:r w:rsidRPr="00BC58CA">
              <w:rPr>
                <w:rFonts w:cs="Times New Roman"/>
                <w:b/>
                <w:bCs/>
                <w:sz w:val="24"/>
                <w:szCs w:val="24"/>
              </w:rPr>
              <w:t>Temperature</w:t>
            </w:r>
          </w:p>
          <w:p w14:paraId="475A1C7B" w14:textId="77777777" w:rsidR="00232D86" w:rsidRPr="00BC58CA" w:rsidRDefault="00232D86" w:rsidP="00152F70">
            <w:pPr>
              <w:jc w:val="center"/>
              <w:rPr>
                <w:rFonts w:cs="Times New Roman"/>
                <w:b/>
                <w:bCs/>
                <w:sz w:val="24"/>
                <w:szCs w:val="24"/>
              </w:rPr>
            </w:pPr>
            <w:r w:rsidRPr="00BC58CA">
              <w:rPr>
                <w:rFonts w:cs="Times New Roman"/>
                <w:b/>
                <w:bCs/>
                <w:sz w:val="24"/>
                <w:szCs w:val="24"/>
              </w:rPr>
              <w:t>/K</w:t>
            </w:r>
          </w:p>
        </w:tc>
        <w:tc>
          <w:tcPr>
            <w:tcW w:w="6473" w:type="dxa"/>
            <w:gridSpan w:val="6"/>
          </w:tcPr>
          <w:p w14:paraId="67037053" w14:textId="77777777" w:rsidR="00232D86" w:rsidRPr="00BC58CA" w:rsidRDefault="00232D86" w:rsidP="00152F70">
            <w:pPr>
              <w:jc w:val="center"/>
              <w:rPr>
                <w:rFonts w:cs="Times New Roman"/>
                <w:b/>
                <w:bCs/>
                <w:sz w:val="24"/>
                <w:szCs w:val="24"/>
              </w:rPr>
            </w:pPr>
            <w:r w:rsidRPr="00BC58CA">
              <w:rPr>
                <w:rFonts w:cs="Times New Roman"/>
                <w:b/>
                <w:bCs/>
                <w:sz w:val="24"/>
                <w:szCs w:val="24"/>
              </w:rPr>
              <w:t>Phosphorescence Lifetime /ms</w:t>
            </w:r>
          </w:p>
        </w:tc>
      </w:tr>
      <w:tr w:rsidR="00232D86" w:rsidRPr="00BC58CA" w14:paraId="27D69A4D" w14:textId="77777777" w:rsidTr="00152F70">
        <w:trPr>
          <w:trHeight w:val="151"/>
          <w:jc w:val="center"/>
        </w:trPr>
        <w:tc>
          <w:tcPr>
            <w:tcW w:w="1602" w:type="dxa"/>
            <w:vMerge/>
          </w:tcPr>
          <w:p w14:paraId="3324CE35" w14:textId="77777777" w:rsidR="00232D86" w:rsidRPr="00BC58CA" w:rsidRDefault="00232D86" w:rsidP="00152F70">
            <w:pPr>
              <w:jc w:val="center"/>
              <w:rPr>
                <w:rFonts w:cs="Times New Roman"/>
                <w:sz w:val="24"/>
                <w:szCs w:val="24"/>
              </w:rPr>
            </w:pPr>
          </w:p>
        </w:tc>
        <w:tc>
          <w:tcPr>
            <w:tcW w:w="3204" w:type="dxa"/>
            <w:gridSpan w:val="3"/>
          </w:tcPr>
          <w:p w14:paraId="2607A6DD" w14:textId="58E394AE" w:rsidR="00232D86" w:rsidRPr="00BC58CA" w:rsidRDefault="00232D86" w:rsidP="00152F70">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450</w:t>
            </w:r>
          </w:p>
        </w:tc>
        <w:tc>
          <w:tcPr>
            <w:tcW w:w="3269" w:type="dxa"/>
            <w:gridSpan w:val="3"/>
          </w:tcPr>
          <w:p w14:paraId="0E993D70" w14:textId="2477C1D2" w:rsidR="00232D86" w:rsidRPr="00BC58CA" w:rsidRDefault="00232D86" w:rsidP="00152F70">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482</w:t>
            </w:r>
          </w:p>
        </w:tc>
      </w:tr>
      <w:tr w:rsidR="00232D86" w:rsidRPr="00BC58CA" w14:paraId="3AA6550B" w14:textId="77777777" w:rsidTr="00152F70">
        <w:trPr>
          <w:trHeight w:val="151"/>
          <w:jc w:val="center"/>
        </w:trPr>
        <w:tc>
          <w:tcPr>
            <w:tcW w:w="1602" w:type="dxa"/>
            <w:vMerge/>
          </w:tcPr>
          <w:p w14:paraId="6EEA40AE" w14:textId="77777777" w:rsidR="00232D86" w:rsidRPr="00BC58CA" w:rsidRDefault="00232D86" w:rsidP="00152F70">
            <w:pPr>
              <w:jc w:val="center"/>
              <w:rPr>
                <w:rFonts w:cs="Times New Roman"/>
                <w:sz w:val="24"/>
                <w:szCs w:val="24"/>
              </w:rPr>
            </w:pPr>
          </w:p>
        </w:tc>
        <w:tc>
          <w:tcPr>
            <w:tcW w:w="1373" w:type="dxa"/>
          </w:tcPr>
          <w:p w14:paraId="2BC042B5" w14:textId="77777777" w:rsidR="00232D86" w:rsidRPr="00BC58CA" w:rsidRDefault="00232D86" w:rsidP="00152F70">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273" w:type="dxa"/>
          </w:tcPr>
          <w:p w14:paraId="09CBD806" w14:textId="77777777" w:rsidR="00232D86" w:rsidRPr="00BC58CA" w:rsidRDefault="00232D86" w:rsidP="00152F70">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 xml:space="preserve">A2, </w:t>
            </w:r>
            <w:r w:rsidRPr="00BC58CA">
              <w:rPr>
                <w:rFonts w:cs="Times New Roman"/>
                <w:sz w:val="24"/>
                <w:szCs w:val="24"/>
              </w:rPr>
              <w:t>(%)</w:t>
            </w:r>
          </w:p>
        </w:tc>
        <w:tc>
          <w:tcPr>
            <w:tcW w:w="558" w:type="dxa"/>
          </w:tcPr>
          <w:p w14:paraId="6C2B0F7B" w14:textId="77777777" w:rsidR="00232D86" w:rsidRPr="00BC58CA" w:rsidRDefault="00232D86" w:rsidP="00152F70">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c>
          <w:tcPr>
            <w:tcW w:w="1285" w:type="dxa"/>
          </w:tcPr>
          <w:p w14:paraId="4AFDCF74" w14:textId="77777777" w:rsidR="00232D86" w:rsidRPr="00BC58CA" w:rsidRDefault="00232D86" w:rsidP="00152F70">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275" w:type="dxa"/>
          </w:tcPr>
          <w:p w14:paraId="060C7308" w14:textId="77777777" w:rsidR="00232D86" w:rsidRPr="00BC58CA" w:rsidRDefault="00232D86" w:rsidP="00152F70">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A2,</w:t>
            </w:r>
            <w:r w:rsidRPr="00BC58CA">
              <w:rPr>
                <w:rFonts w:cs="Times New Roman"/>
                <w:sz w:val="24"/>
                <w:szCs w:val="24"/>
              </w:rPr>
              <w:t xml:space="preserve"> (%)</w:t>
            </w:r>
          </w:p>
        </w:tc>
        <w:tc>
          <w:tcPr>
            <w:tcW w:w="709" w:type="dxa"/>
          </w:tcPr>
          <w:p w14:paraId="26A59DE0" w14:textId="77777777" w:rsidR="00232D86" w:rsidRPr="00BC58CA" w:rsidRDefault="00232D86" w:rsidP="00152F70">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r>
      <w:tr w:rsidR="00232D86" w:rsidRPr="00BC58CA" w14:paraId="187EAAE7" w14:textId="77777777" w:rsidTr="00152F70">
        <w:trPr>
          <w:trHeight w:val="315"/>
          <w:jc w:val="center"/>
        </w:trPr>
        <w:tc>
          <w:tcPr>
            <w:tcW w:w="1602" w:type="dxa"/>
          </w:tcPr>
          <w:p w14:paraId="1A196974" w14:textId="77777777" w:rsidR="00232D86" w:rsidRPr="00BC58CA" w:rsidRDefault="00232D86" w:rsidP="00152F70">
            <w:pPr>
              <w:jc w:val="center"/>
              <w:rPr>
                <w:rFonts w:cs="Times New Roman"/>
                <w:sz w:val="24"/>
                <w:szCs w:val="24"/>
              </w:rPr>
            </w:pPr>
            <w:r w:rsidRPr="00BC58CA">
              <w:rPr>
                <w:rFonts w:cs="Times New Roman"/>
                <w:sz w:val="24"/>
                <w:szCs w:val="24"/>
              </w:rPr>
              <w:t>298</w:t>
            </w:r>
          </w:p>
        </w:tc>
        <w:tc>
          <w:tcPr>
            <w:tcW w:w="1373" w:type="dxa"/>
          </w:tcPr>
          <w:p w14:paraId="5BEF548A" w14:textId="56AF1E53" w:rsidR="00232D86" w:rsidRPr="00BC58CA" w:rsidRDefault="00232D86" w:rsidP="00152F70">
            <w:pPr>
              <w:jc w:val="center"/>
              <w:rPr>
                <w:rFonts w:cs="Times New Roman"/>
                <w:sz w:val="24"/>
                <w:szCs w:val="24"/>
              </w:rPr>
            </w:pPr>
            <w:r w:rsidRPr="00BC58CA">
              <w:rPr>
                <w:rFonts w:cs="Times New Roman"/>
                <w:sz w:val="24"/>
                <w:szCs w:val="24"/>
              </w:rPr>
              <w:t>23 (45)</w:t>
            </w:r>
          </w:p>
        </w:tc>
        <w:tc>
          <w:tcPr>
            <w:tcW w:w="1273" w:type="dxa"/>
          </w:tcPr>
          <w:p w14:paraId="078B2454" w14:textId="78831353" w:rsidR="00232D86" w:rsidRPr="00BC58CA" w:rsidRDefault="00232D86" w:rsidP="00152F70">
            <w:pPr>
              <w:jc w:val="center"/>
              <w:rPr>
                <w:rFonts w:cs="Times New Roman"/>
                <w:sz w:val="24"/>
                <w:szCs w:val="24"/>
              </w:rPr>
            </w:pPr>
            <w:r w:rsidRPr="00BC58CA">
              <w:rPr>
                <w:rFonts w:cs="Times New Roman"/>
                <w:sz w:val="24"/>
                <w:szCs w:val="24"/>
              </w:rPr>
              <w:t>10</w:t>
            </w:r>
            <w:r w:rsidR="00942CD2" w:rsidRPr="00BC58CA">
              <w:rPr>
                <w:rFonts w:cs="Times New Roman"/>
                <w:sz w:val="24"/>
                <w:szCs w:val="24"/>
              </w:rPr>
              <w:t>3</w:t>
            </w:r>
            <w:r w:rsidRPr="00BC58CA">
              <w:rPr>
                <w:rFonts w:cs="Times New Roman"/>
                <w:sz w:val="24"/>
                <w:szCs w:val="24"/>
              </w:rPr>
              <w:t xml:space="preserve"> (55)</w:t>
            </w:r>
          </w:p>
        </w:tc>
        <w:tc>
          <w:tcPr>
            <w:tcW w:w="558" w:type="dxa"/>
          </w:tcPr>
          <w:p w14:paraId="7FFD5718" w14:textId="3CDC5771" w:rsidR="00232D86" w:rsidRPr="00BC58CA" w:rsidRDefault="00942CD2" w:rsidP="00152F70">
            <w:pPr>
              <w:jc w:val="center"/>
              <w:rPr>
                <w:rFonts w:cs="Times New Roman"/>
                <w:sz w:val="24"/>
                <w:szCs w:val="24"/>
              </w:rPr>
            </w:pPr>
            <w:r w:rsidRPr="00BC58CA">
              <w:rPr>
                <w:rFonts w:cs="Times New Roman"/>
                <w:sz w:val="24"/>
                <w:szCs w:val="24"/>
              </w:rPr>
              <w:t>1.2</w:t>
            </w:r>
          </w:p>
        </w:tc>
        <w:tc>
          <w:tcPr>
            <w:tcW w:w="1285" w:type="dxa"/>
          </w:tcPr>
          <w:p w14:paraId="350336D8" w14:textId="4473D2E3" w:rsidR="00232D86" w:rsidRPr="00BC58CA" w:rsidRDefault="00232D86" w:rsidP="00152F70">
            <w:pPr>
              <w:jc w:val="center"/>
              <w:rPr>
                <w:rFonts w:cs="Times New Roman"/>
                <w:sz w:val="24"/>
                <w:szCs w:val="24"/>
              </w:rPr>
            </w:pPr>
            <w:r w:rsidRPr="00BC58CA">
              <w:rPr>
                <w:rFonts w:cs="Times New Roman"/>
                <w:sz w:val="24"/>
                <w:szCs w:val="24"/>
              </w:rPr>
              <w:t>21.1 (45)</w:t>
            </w:r>
          </w:p>
        </w:tc>
        <w:tc>
          <w:tcPr>
            <w:tcW w:w="1275" w:type="dxa"/>
          </w:tcPr>
          <w:p w14:paraId="575BD183" w14:textId="2A6E2E3A" w:rsidR="00232D86" w:rsidRPr="00BC58CA" w:rsidRDefault="00232D86" w:rsidP="00152F70">
            <w:pPr>
              <w:jc w:val="center"/>
              <w:rPr>
                <w:rFonts w:cs="Times New Roman"/>
                <w:sz w:val="24"/>
                <w:szCs w:val="24"/>
              </w:rPr>
            </w:pPr>
            <w:r w:rsidRPr="00BC58CA">
              <w:rPr>
                <w:rFonts w:cs="Times New Roman"/>
                <w:sz w:val="24"/>
                <w:szCs w:val="24"/>
              </w:rPr>
              <w:t>102 (55)</w:t>
            </w:r>
          </w:p>
        </w:tc>
        <w:tc>
          <w:tcPr>
            <w:tcW w:w="709" w:type="dxa"/>
          </w:tcPr>
          <w:p w14:paraId="78816EA5" w14:textId="31F6F41D" w:rsidR="00232D86" w:rsidRPr="00BC58CA" w:rsidRDefault="00942CD2" w:rsidP="00152F70">
            <w:pPr>
              <w:jc w:val="center"/>
              <w:rPr>
                <w:rFonts w:cs="Times New Roman"/>
                <w:sz w:val="24"/>
                <w:szCs w:val="24"/>
              </w:rPr>
            </w:pPr>
            <w:r w:rsidRPr="00BC58CA">
              <w:rPr>
                <w:rFonts w:cs="Times New Roman"/>
                <w:sz w:val="24"/>
                <w:szCs w:val="24"/>
              </w:rPr>
              <w:t>1.2</w:t>
            </w:r>
          </w:p>
        </w:tc>
      </w:tr>
      <w:tr w:rsidR="00232D86" w:rsidRPr="00BC58CA" w14:paraId="13DC9AC6" w14:textId="77777777" w:rsidTr="00152F70">
        <w:trPr>
          <w:trHeight w:val="612"/>
          <w:jc w:val="center"/>
        </w:trPr>
        <w:tc>
          <w:tcPr>
            <w:tcW w:w="1602" w:type="dxa"/>
          </w:tcPr>
          <w:p w14:paraId="4E6F163E" w14:textId="77777777" w:rsidR="00232D86" w:rsidRPr="00BC58CA" w:rsidRDefault="00232D86" w:rsidP="00152F70">
            <w:pPr>
              <w:jc w:val="center"/>
              <w:rPr>
                <w:rFonts w:cs="Times New Roman"/>
                <w:sz w:val="24"/>
                <w:szCs w:val="24"/>
              </w:rPr>
            </w:pPr>
            <w:r w:rsidRPr="00BC58CA">
              <w:rPr>
                <w:rFonts w:cs="Times New Roman"/>
                <w:sz w:val="24"/>
                <w:szCs w:val="24"/>
              </w:rPr>
              <w:t>275</w:t>
            </w:r>
          </w:p>
        </w:tc>
        <w:tc>
          <w:tcPr>
            <w:tcW w:w="1373" w:type="dxa"/>
          </w:tcPr>
          <w:p w14:paraId="16B51674" w14:textId="5588AA75" w:rsidR="00232D86" w:rsidRPr="00BC58CA" w:rsidRDefault="00942CD2" w:rsidP="00152F70">
            <w:pPr>
              <w:jc w:val="center"/>
              <w:rPr>
                <w:rFonts w:cs="Times New Roman"/>
                <w:sz w:val="24"/>
                <w:szCs w:val="24"/>
              </w:rPr>
            </w:pPr>
            <w:r w:rsidRPr="00BC58CA">
              <w:rPr>
                <w:rFonts w:cs="Times New Roman"/>
                <w:sz w:val="24"/>
                <w:szCs w:val="24"/>
              </w:rPr>
              <w:t>53</w:t>
            </w:r>
            <w:r w:rsidR="00232D86" w:rsidRPr="00BC58CA">
              <w:rPr>
                <w:rFonts w:cs="Times New Roman"/>
                <w:sz w:val="24"/>
                <w:szCs w:val="24"/>
              </w:rPr>
              <w:t xml:space="preserve"> (</w:t>
            </w:r>
            <w:r w:rsidRPr="00BC58CA">
              <w:rPr>
                <w:rFonts w:cs="Times New Roman"/>
                <w:sz w:val="24"/>
                <w:szCs w:val="24"/>
              </w:rPr>
              <w:t>4</w:t>
            </w:r>
            <w:r w:rsidR="00232D86" w:rsidRPr="00BC58CA">
              <w:rPr>
                <w:rFonts w:cs="Times New Roman"/>
                <w:sz w:val="24"/>
                <w:szCs w:val="24"/>
              </w:rPr>
              <w:t>1)</w:t>
            </w:r>
          </w:p>
        </w:tc>
        <w:tc>
          <w:tcPr>
            <w:tcW w:w="1273" w:type="dxa"/>
          </w:tcPr>
          <w:p w14:paraId="3C2B1005" w14:textId="4C8D107C" w:rsidR="00232D86" w:rsidRPr="00BC58CA" w:rsidRDefault="00942CD2" w:rsidP="00152F70">
            <w:pPr>
              <w:jc w:val="center"/>
              <w:rPr>
                <w:rFonts w:cs="Times New Roman"/>
                <w:sz w:val="24"/>
                <w:szCs w:val="24"/>
              </w:rPr>
            </w:pPr>
            <w:r w:rsidRPr="00BC58CA">
              <w:rPr>
                <w:rFonts w:cs="Times New Roman"/>
                <w:sz w:val="24"/>
                <w:szCs w:val="24"/>
              </w:rPr>
              <w:t>234</w:t>
            </w:r>
            <w:r w:rsidR="00232D86" w:rsidRPr="00BC58CA">
              <w:rPr>
                <w:rFonts w:cs="Times New Roman"/>
                <w:sz w:val="24"/>
                <w:szCs w:val="24"/>
              </w:rPr>
              <w:t xml:space="preserve"> (</w:t>
            </w:r>
            <w:r w:rsidRPr="00BC58CA">
              <w:rPr>
                <w:rFonts w:cs="Times New Roman"/>
                <w:sz w:val="24"/>
                <w:szCs w:val="24"/>
              </w:rPr>
              <w:t>5</w:t>
            </w:r>
            <w:r w:rsidR="00232D86" w:rsidRPr="00BC58CA">
              <w:rPr>
                <w:rFonts w:cs="Times New Roman"/>
                <w:sz w:val="24"/>
                <w:szCs w:val="24"/>
              </w:rPr>
              <w:t>9)</w:t>
            </w:r>
          </w:p>
        </w:tc>
        <w:tc>
          <w:tcPr>
            <w:tcW w:w="558" w:type="dxa"/>
          </w:tcPr>
          <w:p w14:paraId="5B126C47" w14:textId="0E336A60" w:rsidR="00232D86" w:rsidRPr="00BC58CA" w:rsidRDefault="00942CD2" w:rsidP="00152F70">
            <w:pPr>
              <w:jc w:val="center"/>
              <w:rPr>
                <w:rFonts w:cs="Times New Roman"/>
                <w:sz w:val="24"/>
                <w:szCs w:val="24"/>
              </w:rPr>
            </w:pPr>
            <w:r w:rsidRPr="00BC58CA">
              <w:rPr>
                <w:rFonts w:cs="Times New Roman"/>
                <w:sz w:val="24"/>
                <w:szCs w:val="24"/>
              </w:rPr>
              <w:t>1.1</w:t>
            </w:r>
          </w:p>
        </w:tc>
        <w:tc>
          <w:tcPr>
            <w:tcW w:w="1285" w:type="dxa"/>
          </w:tcPr>
          <w:p w14:paraId="6CD0BF2D" w14:textId="5C22D0A7" w:rsidR="00232D86" w:rsidRPr="00BC58CA" w:rsidRDefault="00232D86" w:rsidP="00152F70">
            <w:pPr>
              <w:jc w:val="center"/>
              <w:rPr>
                <w:rFonts w:cs="Times New Roman"/>
                <w:sz w:val="24"/>
                <w:szCs w:val="24"/>
              </w:rPr>
            </w:pPr>
            <w:r w:rsidRPr="00BC58CA">
              <w:rPr>
                <w:rFonts w:cs="Times New Roman"/>
                <w:sz w:val="24"/>
                <w:szCs w:val="24"/>
              </w:rPr>
              <w:t>54.8 (36)</w:t>
            </w:r>
          </w:p>
        </w:tc>
        <w:tc>
          <w:tcPr>
            <w:tcW w:w="1275" w:type="dxa"/>
          </w:tcPr>
          <w:p w14:paraId="1F4303F5" w14:textId="3EAB7B4C" w:rsidR="00232D86" w:rsidRPr="00BC58CA" w:rsidRDefault="00232D86" w:rsidP="00152F70">
            <w:pPr>
              <w:jc w:val="center"/>
              <w:rPr>
                <w:rFonts w:cs="Times New Roman"/>
                <w:sz w:val="24"/>
                <w:szCs w:val="24"/>
              </w:rPr>
            </w:pPr>
            <w:r w:rsidRPr="00BC58CA">
              <w:rPr>
                <w:rFonts w:cs="Times New Roman"/>
                <w:sz w:val="24"/>
                <w:szCs w:val="24"/>
              </w:rPr>
              <w:t>254.8 (64)</w:t>
            </w:r>
          </w:p>
        </w:tc>
        <w:tc>
          <w:tcPr>
            <w:tcW w:w="709" w:type="dxa"/>
          </w:tcPr>
          <w:p w14:paraId="68FB82FA" w14:textId="6A9B88A0" w:rsidR="00232D86" w:rsidRPr="00BC58CA" w:rsidRDefault="00942CD2" w:rsidP="00152F70">
            <w:pPr>
              <w:jc w:val="center"/>
              <w:rPr>
                <w:rFonts w:cs="Times New Roman"/>
                <w:sz w:val="24"/>
                <w:szCs w:val="24"/>
              </w:rPr>
            </w:pPr>
            <w:r w:rsidRPr="00BC58CA">
              <w:rPr>
                <w:rFonts w:cs="Times New Roman"/>
                <w:sz w:val="24"/>
                <w:szCs w:val="24"/>
              </w:rPr>
              <w:t>1.2</w:t>
            </w:r>
          </w:p>
        </w:tc>
      </w:tr>
      <w:tr w:rsidR="00232D86" w:rsidRPr="00BC58CA" w14:paraId="5751FA40" w14:textId="77777777" w:rsidTr="00152F70">
        <w:trPr>
          <w:trHeight w:val="621"/>
          <w:jc w:val="center"/>
        </w:trPr>
        <w:tc>
          <w:tcPr>
            <w:tcW w:w="1602" w:type="dxa"/>
          </w:tcPr>
          <w:p w14:paraId="112A4B44" w14:textId="77777777" w:rsidR="00232D86" w:rsidRPr="00BC58CA" w:rsidRDefault="00232D86" w:rsidP="00152F70">
            <w:pPr>
              <w:jc w:val="center"/>
              <w:rPr>
                <w:rFonts w:cs="Times New Roman"/>
                <w:sz w:val="24"/>
                <w:szCs w:val="24"/>
              </w:rPr>
            </w:pPr>
            <w:r w:rsidRPr="00BC58CA">
              <w:rPr>
                <w:rFonts w:cs="Times New Roman"/>
                <w:sz w:val="24"/>
                <w:szCs w:val="24"/>
              </w:rPr>
              <w:t>250</w:t>
            </w:r>
          </w:p>
        </w:tc>
        <w:tc>
          <w:tcPr>
            <w:tcW w:w="1373" w:type="dxa"/>
          </w:tcPr>
          <w:p w14:paraId="1E961F0F" w14:textId="115A5E2E" w:rsidR="00232D86" w:rsidRPr="00BC58CA" w:rsidRDefault="00232D86" w:rsidP="00152F70">
            <w:pPr>
              <w:jc w:val="center"/>
              <w:rPr>
                <w:rFonts w:cs="Times New Roman"/>
                <w:sz w:val="24"/>
                <w:szCs w:val="24"/>
              </w:rPr>
            </w:pPr>
            <w:r w:rsidRPr="00BC58CA">
              <w:rPr>
                <w:rFonts w:cs="Times New Roman"/>
                <w:sz w:val="24"/>
                <w:szCs w:val="24"/>
              </w:rPr>
              <w:t>72.5 (24)</w:t>
            </w:r>
          </w:p>
        </w:tc>
        <w:tc>
          <w:tcPr>
            <w:tcW w:w="1273" w:type="dxa"/>
          </w:tcPr>
          <w:p w14:paraId="00325480" w14:textId="52DBB80B" w:rsidR="00232D86" w:rsidRPr="00BC58CA" w:rsidRDefault="00232D86" w:rsidP="00152F70">
            <w:pPr>
              <w:jc w:val="center"/>
              <w:rPr>
                <w:rFonts w:cs="Times New Roman"/>
                <w:sz w:val="24"/>
                <w:szCs w:val="24"/>
              </w:rPr>
            </w:pPr>
            <w:r w:rsidRPr="00BC58CA">
              <w:rPr>
                <w:rFonts w:cs="Times New Roman"/>
                <w:sz w:val="24"/>
                <w:szCs w:val="24"/>
              </w:rPr>
              <w:t>355 (76)</w:t>
            </w:r>
          </w:p>
        </w:tc>
        <w:tc>
          <w:tcPr>
            <w:tcW w:w="558" w:type="dxa"/>
          </w:tcPr>
          <w:p w14:paraId="25E06202" w14:textId="366D5208" w:rsidR="00232D86" w:rsidRPr="00BC58CA" w:rsidRDefault="00942CD2" w:rsidP="00152F70">
            <w:pPr>
              <w:jc w:val="center"/>
              <w:rPr>
                <w:rFonts w:cs="Times New Roman"/>
                <w:sz w:val="24"/>
                <w:szCs w:val="24"/>
              </w:rPr>
            </w:pPr>
            <w:r w:rsidRPr="00BC58CA">
              <w:rPr>
                <w:rFonts w:cs="Times New Roman"/>
                <w:sz w:val="24"/>
                <w:szCs w:val="24"/>
              </w:rPr>
              <w:t>1.2</w:t>
            </w:r>
          </w:p>
        </w:tc>
        <w:tc>
          <w:tcPr>
            <w:tcW w:w="1285" w:type="dxa"/>
          </w:tcPr>
          <w:p w14:paraId="2C1CA059" w14:textId="78E62DCC" w:rsidR="00232D86" w:rsidRPr="00BC58CA" w:rsidRDefault="00232D86" w:rsidP="00152F70">
            <w:pPr>
              <w:jc w:val="center"/>
              <w:rPr>
                <w:rFonts w:cs="Times New Roman"/>
                <w:sz w:val="24"/>
                <w:szCs w:val="24"/>
              </w:rPr>
            </w:pPr>
            <w:r w:rsidRPr="00BC58CA">
              <w:rPr>
                <w:rFonts w:cs="Times New Roman"/>
                <w:sz w:val="24"/>
                <w:szCs w:val="24"/>
              </w:rPr>
              <w:t>129.7 (24)</w:t>
            </w:r>
          </w:p>
        </w:tc>
        <w:tc>
          <w:tcPr>
            <w:tcW w:w="1275" w:type="dxa"/>
          </w:tcPr>
          <w:p w14:paraId="61405258" w14:textId="3177F4AE" w:rsidR="00232D86" w:rsidRPr="00BC58CA" w:rsidRDefault="00232D86" w:rsidP="00152F70">
            <w:pPr>
              <w:jc w:val="center"/>
              <w:rPr>
                <w:rFonts w:cs="Times New Roman"/>
                <w:sz w:val="24"/>
                <w:szCs w:val="24"/>
              </w:rPr>
            </w:pPr>
            <w:r w:rsidRPr="00BC58CA">
              <w:rPr>
                <w:rFonts w:cs="Times New Roman"/>
                <w:sz w:val="24"/>
                <w:szCs w:val="24"/>
              </w:rPr>
              <w:t>582.2 (76)</w:t>
            </w:r>
          </w:p>
        </w:tc>
        <w:tc>
          <w:tcPr>
            <w:tcW w:w="709" w:type="dxa"/>
          </w:tcPr>
          <w:p w14:paraId="7BA3D5E7" w14:textId="09AD4C68" w:rsidR="00232D86" w:rsidRPr="00BC58CA" w:rsidRDefault="00942CD2" w:rsidP="00152F70">
            <w:pPr>
              <w:jc w:val="center"/>
              <w:rPr>
                <w:rFonts w:cs="Times New Roman"/>
                <w:sz w:val="24"/>
                <w:szCs w:val="24"/>
              </w:rPr>
            </w:pPr>
            <w:r w:rsidRPr="00BC58CA">
              <w:rPr>
                <w:rFonts w:cs="Times New Roman"/>
                <w:sz w:val="24"/>
                <w:szCs w:val="24"/>
              </w:rPr>
              <w:t>1.1</w:t>
            </w:r>
          </w:p>
        </w:tc>
      </w:tr>
      <w:tr w:rsidR="00232D86" w:rsidRPr="00BC58CA" w14:paraId="71FAE5B8" w14:textId="77777777" w:rsidTr="00152F70">
        <w:trPr>
          <w:trHeight w:val="612"/>
          <w:jc w:val="center"/>
        </w:trPr>
        <w:tc>
          <w:tcPr>
            <w:tcW w:w="1602" w:type="dxa"/>
          </w:tcPr>
          <w:p w14:paraId="7EFA427C" w14:textId="77777777" w:rsidR="00232D86" w:rsidRPr="00BC58CA" w:rsidRDefault="00232D86" w:rsidP="00152F70">
            <w:pPr>
              <w:jc w:val="center"/>
              <w:rPr>
                <w:rFonts w:cs="Times New Roman"/>
                <w:sz w:val="24"/>
                <w:szCs w:val="24"/>
              </w:rPr>
            </w:pPr>
            <w:r w:rsidRPr="00BC58CA">
              <w:rPr>
                <w:rFonts w:cs="Times New Roman"/>
                <w:sz w:val="24"/>
                <w:szCs w:val="24"/>
              </w:rPr>
              <w:lastRenderedPageBreak/>
              <w:t>225</w:t>
            </w:r>
          </w:p>
        </w:tc>
        <w:tc>
          <w:tcPr>
            <w:tcW w:w="1373" w:type="dxa"/>
          </w:tcPr>
          <w:p w14:paraId="61D59C0F" w14:textId="06C2346C" w:rsidR="00232D86" w:rsidRPr="00BC58CA" w:rsidRDefault="00232D86" w:rsidP="00152F70">
            <w:pPr>
              <w:jc w:val="center"/>
              <w:rPr>
                <w:rFonts w:cs="Times New Roman"/>
                <w:sz w:val="24"/>
                <w:szCs w:val="24"/>
              </w:rPr>
            </w:pPr>
            <w:r w:rsidRPr="00BC58CA">
              <w:rPr>
                <w:rFonts w:cs="Times New Roman"/>
                <w:sz w:val="24"/>
                <w:szCs w:val="24"/>
              </w:rPr>
              <w:t>80.8 (19)</w:t>
            </w:r>
          </w:p>
        </w:tc>
        <w:tc>
          <w:tcPr>
            <w:tcW w:w="1273" w:type="dxa"/>
          </w:tcPr>
          <w:p w14:paraId="5AD0E5F5" w14:textId="6361BAB8" w:rsidR="00232D86" w:rsidRPr="00BC58CA" w:rsidRDefault="00232D86" w:rsidP="00152F70">
            <w:pPr>
              <w:jc w:val="center"/>
              <w:rPr>
                <w:rFonts w:cs="Times New Roman"/>
                <w:sz w:val="24"/>
                <w:szCs w:val="24"/>
              </w:rPr>
            </w:pPr>
            <w:r w:rsidRPr="00BC58CA">
              <w:rPr>
                <w:rFonts w:cs="Times New Roman"/>
                <w:sz w:val="24"/>
                <w:szCs w:val="24"/>
              </w:rPr>
              <w:t>440.6 (81)</w:t>
            </w:r>
          </w:p>
        </w:tc>
        <w:tc>
          <w:tcPr>
            <w:tcW w:w="558" w:type="dxa"/>
          </w:tcPr>
          <w:p w14:paraId="1B12C12C" w14:textId="5C02CD77" w:rsidR="00232D86" w:rsidRPr="00BC58CA" w:rsidRDefault="00942CD2" w:rsidP="00152F70">
            <w:pPr>
              <w:jc w:val="center"/>
              <w:rPr>
                <w:rFonts w:cs="Times New Roman"/>
                <w:sz w:val="24"/>
                <w:szCs w:val="24"/>
              </w:rPr>
            </w:pPr>
            <w:r w:rsidRPr="00BC58CA">
              <w:rPr>
                <w:rFonts w:cs="Times New Roman"/>
                <w:sz w:val="24"/>
                <w:szCs w:val="24"/>
              </w:rPr>
              <w:t>1.2</w:t>
            </w:r>
          </w:p>
        </w:tc>
        <w:tc>
          <w:tcPr>
            <w:tcW w:w="1285" w:type="dxa"/>
          </w:tcPr>
          <w:p w14:paraId="39896E4E" w14:textId="0554EC82" w:rsidR="00232D86" w:rsidRPr="00BC58CA" w:rsidRDefault="00232D86" w:rsidP="00152F70">
            <w:pPr>
              <w:jc w:val="center"/>
              <w:rPr>
                <w:rFonts w:cs="Times New Roman"/>
                <w:sz w:val="24"/>
                <w:szCs w:val="24"/>
              </w:rPr>
            </w:pPr>
            <w:r w:rsidRPr="00BC58CA">
              <w:rPr>
                <w:rFonts w:cs="Times New Roman"/>
                <w:sz w:val="24"/>
                <w:szCs w:val="24"/>
              </w:rPr>
              <w:t>165.6 (14)</w:t>
            </w:r>
          </w:p>
        </w:tc>
        <w:tc>
          <w:tcPr>
            <w:tcW w:w="1275" w:type="dxa"/>
          </w:tcPr>
          <w:p w14:paraId="68597E73" w14:textId="2601DAF8" w:rsidR="00232D86" w:rsidRPr="00BC58CA" w:rsidRDefault="00232D86" w:rsidP="00152F70">
            <w:pPr>
              <w:jc w:val="center"/>
              <w:rPr>
                <w:rFonts w:cs="Times New Roman"/>
                <w:sz w:val="24"/>
                <w:szCs w:val="24"/>
              </w:rPr>
            </w:pPr>
            <w:r w:rsidRPr="00BC58CA">
              <w:rPr>
                <w:rFonts w:cs="Times New Roman"/>
                <w:sz w:val="24"/>
                <w:szCs w:val="24"/>
              </w:rPr>
              <w:t>725.8 (86)</w:t>
            </w:r>
          </w:p>
        </w:tc>
        <w:tc>
          <w:tcPr>
            <w:tcW w:w="709" w:type="dxa"/>
          </w:tcPr>
          <w:p w14:paraId="4C54F2FE" w14:textId="56C704CC" w:rsidR="00232D86" w:rsidRPr="00BC58CA" w:rsidRDefault="00942CD2" w:rsidP="00152F70">
            <w:pPr>
              <w:jc w:val="center"/>
              <w:rPr>
                <w:rFonts w:cs="Times New Roman"/>
                <w:sz w:val="24"/>
                <w:szCs w:val="24"/>
              </w:rPr>
            </w:pPr>
            <w:r w:rsidRPr="00BC58CA">
              <w:rPr>
                <w:rFonts w:cs="Times New Roman"/>
                <w:sz w:val="24"/>
                <w:szCs w:val="24"/>
              </w:rPr>
              <w:t>1.1</w:t>
            </w:r>
          </w:p>
        </w:tc>
      </w:tr>
      <w:tr w:rsidR="00232D86" w:rsidRPr="00BC58CA" w14:paraId="5933554E" w14:textId="77777777" w:rsidTr="00152F70">
        <w:trPr>
          <w:trHeight w:val="621"/>
          <w:jc w:val="center"/>
        </w:trPr>
        <w:tc>
          <w:tcPr>
            <w:tcW w:w="1602" w:type="dxa"/>
          </w:tcPr>
          <w:p w14:paraId="414BAFD1" w14:textId="77777777" w:rsidR="00232D86" w:rsidRPr="00BC58CA" w:rsidRDefault="00232D86" w:rsidP="00152F70">
            <w:pPr>
              <w:jc w:val="center"/>
              <w:rPr>
                <w:rFonts w:cs="Times New Roman"/>
                <w:sz w:val="24"/>
                <w:szCs w:val="24"/>
              </w:rPr>
            </w:pPr>
            <w:r w:rsidRPr="00BC58CA">
              <w:rPr>
                <w:rFonts w:cs="Times New Roman"/>
                <w:sz w:val="24"/>
                <w:szCs w:val="24"/>
              </w:rPr>
              <w:t>200</w:t>
            </w:r>
          </w:p>
        </w:tc>
        <w:tc>
          <w:tcPr>
            <w:tcW w:w="1373" w:type="dxa"/>
          </w:tcPr>
          <w:p w14:paraId="0FA4B507" w14:textId="762AC327" w:rsidR="00232D86" w:rsidRPr="00BC58CA" w:rsidRDefault="00232D86" w:rsidP="00152F70">
            <w:pPr>
              <w:jc w:val="center"/>
              <w:rPr>
                <w:rFonts w:cs="Times New Roman"/>
                <w:sz w:val="24"/>
                <w:szCs w:val="24"/>
              </w:rPr>
            </w:pPr>
            <w:r w:rsidRPr="00BC58CA">
              <w:rPr>
                <w:rFonts w:cs="Times New Roman"/>
                <w:sz w:val="24"/>
                <w:szCs w:val="24"/>
              </w:rPr>
              <w:t>--</w:t>
            </w:r>
          </w:p>
        </w:tc>
        <w:tc>
          <w:tcPr>
            <w:tcW w:w="1273" w:type="dxa"/>
          </w:tcPr>
          <w:p w14:paraId="3CC187B0" w14:textId="10C319D9" w:rsidR="00232D86" w:rsidRPr="00BC58CA" w:rsidRDefault="00232D86" w:rsidP="00152F70">
            <w:pPr>
              <w:jc w:val="center"/>
              <w:rPr>
                <w:rFonts w:cs="Times New Roman"/>
                <w:sz w:val="24"/>
                <w:szCs w:val="24"/>
              </w:rPr>
            </w:pPr>
            <w:r w:rsidRPr="00BC58CA">
              <w:rPr>
                <w:rFonts w:cs="Times New Roman"/>
                <w:sz w:val="24"/>
                <w:szCs w:val="24"/>
              </w:rPr>
              <w:t>--</w:t>
            </w:r>
          </w:p>
        </w:tc>
        <w:tc>
          <w:tcPr>
            <w:tcW w:w="558" w:type="dxa"/>
          </w:tcPr>
          <w:p w14:paraId="677F42FA" w14:textId="6C994B1B" w:rsidR="00232D86" w:rsidRPr="00BC58CA" w:rsidRDefault="00232D86" w:rsidP="00152F70">
            <w:pPr>
              <w:jc w:val="center"/>
              <w:rPr>
                <w:rFonts w:cs="Times New Roman"/>
                <w:sz w:val="24"/>
                <w:szCs w:val="24"/>
              </w:rPr>
            </w:pPr>
          </w:p>
        </w:tc>
        <w:tc>
          <w:tcPr>
            <w:tcW w:w="1285" w:type="dxa"/>
          </w:tcPr>
          <w:p w14:paraId="18395B12" w14:textId="23F66760" w:rsidR="00232D86" w:rsidRPr="00BC58CA" w:rsidRDefault="00232D86" w:rsidP="00152F70">
            <w:pPr>
              <w:jc w:val="center"/>
              <w:rPr>
                <w:rFonts w:cs="Times New Roman"/>
                <w:sz w:val="24"/>
                <w:szCs w:val="24"/>
              </w:rPr>
            </w:pPr>
            <w:r w:rsidRPr="00BC58CA">
              <w:rPr>
                <w:rFonts w:cs="Times New Roman"/>
                <w:sz w:val="24"/>
                <w:szCs w:val="24"/>
              </w:rPr>
              <w:t>519.2 (19)</w:t>
            </w:r>
          </w:p>
        </w:tc>
        <w:tc>
          <w:tcPr>
            <w:tcW w:w="1275" w:type="dxa"/>
          </w:tcPr>
          <w:p w14:paraId="6B678ABE" w14:textId="3EE8A6BE" w:rsidR="00232D86" w:rsidRPr="00BC58CA" w:rsidRDefault="00232D86" w:rsidP="00152F70">
            <w:pPr>
              <w:jc w:val="center"/>
              <w:rPr>
                <w:rFonts w:cs="Times New Roman"/>
                <w:sz w:val="24"/>
                <w:szCs w:val="24"/>
              </w:rPr>
            </w:pPr>
            <w:r w:rsidRPr="00BC58CA">
              <w:rPr>
                <w:rFonts w:cs="Times New Roman"/>
                <w:sz w:val="24"/>
                <w:szCs w:val="24"/>
              </w:rPr>
              <w:t>1053 (81)</w:t>
            </w:r>
          </w:p>
        </w:tc>
        <w:tc>
          <w:tcPr>
            <w:tcW w:w="709" w:type="dxa"/>
          </w:tcPr>
          <w:p w14:paraId="7E42869E" w14:textId="4C76B388" w:rsidR="00232D86" w:rsidRPr="00BC58CA" w:rsidRDefault="00942CD2" w:rsidP="00152F70">
            <w:pPr>
              <w:jc w:val="center"/>
              <w:rPr>
                <w:rFonts w:cs="Times New Roman"/>
                <w:sz w:val="24"/>
                <w:szCs w:val="24"/>
              </w:rPr>
            </w:pPr>
            <w:r w:rsidRPr="00BC58CA">
              <w:rPr>
                <w:rFonts w:cs="Times New Roman"/>
                <w:sz w:val="24"/>
                <w:szCs w:val="24"/>
              </w:rPr>
              <w:t>1.1</w:t>
            </w:r>
          </w:p>
        </w:tc>
      </w:tr>
      <w:tr w:rsidR="00232D86" w:rsidRPr="00BC58CA" w14:paraId="2E606D8D" w14:textId="77777777" w:rsidTr="00152F70">
        <w:trPr>
          <w:trHeight w:val="621"/>
          <w:jc w:val="center"/>
        </w:trPr>
        <w:tc>
          <w:tcPr>
            <w:tcW w:w="1602" w:type="dxa"/>
          </w:tcPr>
          <w:p w14:paraId="215C7F8F" w14:textId="77777777" w:rsidR="00232D86" w:rsidRPr="00BC58CA" w:rsidRDefault="00232D86" w:rsidP="00152F70">
            <w:pPr>
              <w:jc w:val="center"/>
              <w:rPr>
                <w:rFonts w:cs="Times New Roman"/>
                <w:sz w:val="24"/>
                <w:szCs w:val="24"/>
              </w:rPr>
            </w:pPr>
            <w:r w:rsidRPr="00BC58CA">
              <w:rPr>
                <w:rFonts w:cs="Times New Roman"/>
                <w:sz w:val="24"/>
                <w:szCs w:val="24"/>
              </w:rPr>
              <w:t>150</w:t>
            </w:r>
          </w:p>
        </w:tc>
        <w:tc>
          <w:tcPr>
            <w:tcW w:w="1373" w:type="dxa"/>
          </w:tcPr>
          <w:p w14:paraId="74964BD7" w14:textId="0F57B1AF" w:rsidR="00232D86" w:rsidRPr="00BC58CA" w:rsidRDefault="00232D86" w:rsidP="00152F70">
            <w:pPr>
              <w:jc w:val="center"/>
              <w:rPr>
                <w:rFonts w:cs="Times New Roman"/>
                <w:sz w:val="24"/>
                <w:szCs w:val="24"/>
              </w:rPr>
            </w:pPr>
            <w:r w:rsidRPr="00BC58CA">
              <w:rPr>
                <w:rFonts w:cs="Times New Roman"/>
                <w:sz w:val="24"/>
                <w:szCs w:val="24"/>
              </w:rPr>
              <w:t>--</w:t>
            </w:r>
          </w:p>
        </w:tc>
        <w:tc>
          <w:tcPr>
            <w:tcW w:w="1273" w:type="dxa"/>
          </w:tcPr>
          <w:p w14:paraId="44E86E77" w14:textId="7D56AB90" w:rsidR="00232D86" w:rsidRPr="00BC58CA" w:rsidRDefault="00232D86" w:rsidP="00152F70">
            <w:pPr>
              <w:jc w:val="center"/>
              <w:rPr>
                <w:rFonts w:cs="Times New Roman"/>
                <w:sz w:val="24"/>
                <w:szCs w:val="24"/>
              </w:rPr>
            </w:pPr>
            <w:r w:rsidRPr="00BC58CA">
              <w:rPr>
                <w:rFonts w:cs="Times New Roman"/>
                <w:sz w:val="24"/>
                <w:szCs w:val="24"/>
              </w:rPr>
              <w:t>--</w:t>
            </w:r>
          </w:p>
        </w:tc>
        <w:tc>
          <w:tcPr>
            <w:tcW w:w="558" w:type="dxa"/>
          </w:tcPr>
          <w:p w14:paraId="23E2B2B5" w14:textId="26BB876F" w:rsidR="00232D86" w:rsidRPr="00BC58CA" w:rsidRDefault="00232D86" w:rsidP="00152F70">
            <w:pPr>
              <w:jc w:val="center"/>
              <w:rPr>
                <w:rFonts w:cs="Times New Roman"/>
                <w:sz w:val="24"/>
                <w:szCs w:val="24"/>
              </w:rPr>
            </w:pPr>
          </w:p>
        </w:tc>
        <w:tc>
          <w:tcPr>
            <w:tcW w:w="1285" w:type="dxa"/>
          </w:tcPr>
          <w:p w14:paraId="4AEE9DAC" w14:textId="7A1BCAA0" w:rsidR="00232D86" w:rsidRPr="00BC58CA" w:rsidRDefault="00232D86" w:rsidP="00152F70">
            <w:pPr>
              <w:jc w:val="center"/>
              <w:rPr>
                <w:rFonts w:cs="Times New Roman"/>
                <w:sz w:val="24"/>
                <w:szCs w:val="24"/>
              </w:rPr>
            </w:pPr>
            <w:r w:rsidRPr="00BC58CA">
              <w:rPr>
                <w:rFonts w:cs="Times New Roman"/>
                <w:sz w:val="24"/>
                <w:szCs w:val="24"/>
              </w:rPr>
              <w:t>572.6 (20)</w:t>
            </w:r>
          </w:p>
        </w:tc>
        <w:tc>
          <w:tcPr>
            <w:tcW w:w="1275" w:type="dxa"/>
          </w:tcPr>
          <w:p w14:paraId="3F23BA1C" w14:textId="124C316D" w:rsidR="00232D86" w:rsidRPr="00BC58CA" w:rsidRDefault="00232D86" w:rsidP="00152F70">
            <w:pPr>
              <w:jc w:val="center"/>
              <w:rPr>
                <w:rFonts w:cs="Times New Roman"/>
                <w:sz w:val="24"/>
                <w:szCs w:val="24"/>
              </w:rPr>
            </w:pPr>
            <w:r w:rsidRPr="00BC58CA">
              <w:rPr>
                <w:rFonts w:cs="Times New Roman"/>
                <w:sz w:val="24"/>
                <w:szCs w:val="24"/>
              </w:rPr>
              <w:t>1082 (80)</w:t>
            </w:r>
          </w:p>
        </w:tc>
        <w:tc>
          <w:tcPr>
            <w:tcW w:w="709" w:type="dxa"/>
          </w:tcPr>
          <w:p w14:paraId="58A789DB" w14:textId="1F05BF97" w:rsidR="00232D86" w:rsidRPr="00BC58CA" w:rsidRDefault="00942CD2" w:rsidP="00152F70">
            <w:pPr>
              <w:jc w:val="center"/>
              <w:rPr>
                <w:rFonts w:cs="Times New Roman"/>
                <w:sz w:val="24"/>
                <w:szCs w:val="24"/>
              </w:rPr>
            </w:pPr>
            <w:r w:rsidRPr="00BC58CA">
              <w:rPr>
                <w:rFonts w:cs="Times New Roman"/>
                <w:sz w:val="24"/>
                <w:szCs w:val="24"/>
              </w:rPr>
              <w:t>1.1</w:t>
            </w:r>
          </w:p>
        </w:tc>
      </w:tr>
      <w:tr w:rsidR="00232D86" w:rsidRPr="00BC58CA" w14:paraId="547516FE" w14:textId="77777777" w:rsidTr="00152F70">
        <w:trPr>
          <w:trHeight w:val="612"/>
          <w:jc w:val="center"/>
        </w:trPr>
        <w:tc>
          <w:tcPr>
            <w:tcW w:w="1602" w:type="dxa"/>
          </w:tcPr>
          <w:p w14:paraId="44578FA4" w14:textId="77777777" w:rsidR="00232D86" w:rsidRPr="00BC58CA" w:rsidRDefault="00232D86" w:rsidP="00152F70">
            <w:pPr>
              <w:jc w:val="center"/>
              <w:rPr>
                <w:rFonts w:cs="Times New Roman"/>
                <w:sz w:val="24"/>
                <w:szCs w:val="24"/>
              </w:rPr>
            </w:pPr>
            <w:r w:rsidRPr="00BC58CA">
              <w:rPr>
                <w:rFonts w:cs="Times New Roman"/>
                <w:sz w:val="24"/>
                <w:szCs w:val="24"/>
              </w:rPr>
              <w:t>77</w:t>
            </w:r>
          </w:p>
        </w:tc>
        <w:tc>
          <w:tcPr>
            <w:tcW w:w="1373" w:type="dxa"/>
          </w:tcPr>
          <w:p w14:paraId="6E2E631D" w14:textId="1977646C" w:rsidR="00232D86" w:rsidRPr="00BC58CA" w:rsidRDefault="00232D86" w:rsidP="00152F70">
            <w:pPr>
              <w:jc w:val="center"/>
              <w:rPr>
                <w:rFonts w:cs="Times New Roman"/>
                <w:sz w:val="24"/>
                <w:szCs w:val="24"/>
              </w:rPr>
            </w:pPr>
            <w:r w:rsidRPr="00BC58CA">
              <w:rPr>
                <w:rFonts w:cs="Times New Roman"/>
                <w:sz w:val="24"/>
                <w:szCs w:val="24"/>
              </w:rPr>
              <w:t>--</w:t>
            </w:r>
          </w:p>
        </w:tc>
        <w:tc>
          <w:tcPr>
            <w:tcW w:w="1273" w:type="dxa"/>
          </w:tcPr>
          <w:p w14:paraId="049D35E4" w14:textId="06379330" w:rsidR="00232D86" w:rsidRPr="00BC58CA" w:rsidRDefault="00232D86" w:rsidP="00152F70">
            <w:pPr>
              <w:jc w:val="center"/>
              <w:rPr>
                <w:rFonts w:cs="Times New Roman"/>
                <w:sz w:val="24"/>
                <w:szCs w:val="24"/>
              </w:rPr>
            </w:pPr>
            <w:r w:rsidRPr="00BC58CA">
              <w:rPr>
                <w:rFonts w:cs="Times New Roman"/>
                <w:sz w:val="24"/>
                <w:szCs w:val="24"/>
              </w:rPr>
              <w:t>--</w:t>
            </w:r>
          </w:p>
        </w:tc>
        <w:tc>
          <w:tcPr>
            <w:tcW w:w="558" w:type="dxa"/>
          </w:tcPr>
          <w:p w14:paraId="1E29241A" w14:textId="4D194990" w:rsidR="00232D86" w:rsidRPr="00BC58CA" w:rsidRDefault="00232D86" w:rsidP="00152F70">
            <w:pPr>
              <w:jc w:val="center"/>
              <w:rPr>
                <w:rFonts w:cs="Times New Roman"/>
                <w:sz w:val="24"/>
                <w:szCs w:val="24"/>
              </w:rPr>
            </w:pPr>
          </w:p>
        </w:tc>
        <w:tc>
          <w:tcPr>
            <w:tcW w:w="1285" w:type="dxa"/>
          </w:tcPr>
          <w:p w14:paraId="2B5ABCBC" w14:textId="39151853" w:rsidR="00232D86" w:rsidRPr="00BC58CA" w:rsidRDefault="00232D86" w:rsidP="00152F70">
            <w:pPr>
              <w:jc w:val="center"/>
              <w:rPr>
                <w:rFonts w:cs="Times New Roman"/>
                <w:sz w:val="24"/>
                <w:szCs w:val="24"/>
              </w:rPr>
            </w:pPr>
            <w:r w:rsidRPr="00BC58CA">
              <w:rPr>
                <w:rFonts w:cs="Times New Roman"/>
                <w:sz w:val="24"/>
                <w:szCs w:val="24"/>
              </w:rPr>
              <w:t>586.7 (20)</w:t>
            </w:r>
          </w:p>
        </w:tc>
        <w:tc>
          <w:tcPr>
            <w:tcW w:w="1275" w:type="dxa"/>
          </w:tcPr>
          <w:p w14:paraId="5307301E" w14:textId="488C766C" w:rsidR="00232D86" w:rsidRPr="00BC58CA" w:rsidRDefault="00232D86" w:rsidP="00152F70">
            <w:pPr>
              <w:jc w:val="center"/>
              <w:rPr>
                <w:rFonts w:cs="Times New Roman"/>
                <w:sz w:val="24"/>
                <w:szCs w:val="24"/>
              </w:rPr>
            </w:pPr>
            <w:r w:rsidRPr="00BC58CA">
              <w:rPr>
                <w:rFonts w:cs="Times New Roman"/>
                <w:sz w:val="24"/>
                <w:szCs w:val="24"/>
              </w:rPr>
              <w:t>1087 (80)</w:t>
            </w:r>
          </w:p>
        </w:tc>
        <w:tc>
          <w:tcPr>
            <w:tcW w:w="709" w:type="dxa"/>
          </w:tcPr>
          <w:p w14:paraId="55CDD51A" w14:textId="3A93B39F" w:rsidR="00232D86" w:rsidRPr="00BC58CA" w:rsidRDefault="00942CD2" w:rsidP="00152F70">
            <w:pPr>
              <w:jc w:val="center"/>
              <w:rPr>
                <w:rFonts w:cs="Times New Roman"/>
                <w:sz w:val="24"/>
                <w:szCs w:val="24"/>
              </w:rPr>
            </w:pPr>
            <w:r w:rsidRPr="00BC58CA">
              <w:rPr>
                <w:rFonts w:cs="Times New Roman"/>
                <w:sz w:val="24"/>
                <w:szCs w:val="24"/>
              </w:rPr>
              <w:t>1.1</w:t>
            </w:r>
          </w:p>
        </w:tc>
      </w:tr>
    </w:tbl>
    <w:p w14:paraId="0CC93BA5" w14:textId="095D4347" w:rsidR="00CF0213" w:rsidRPr="00BC58CA" w:rsidRDefault="00D92769" w:rsidP="00765C50">
      <w:pPr>
        <w:jc w:val="both"/>
        <w:rPr>
          <w:i/>
          <w:iCs/>
          <w:sz w:val="20"/>
          <w:szCs w:val="20"/>
        </w:rPr>
      </w:pPr>
      <w:r w:rsidRPr="00BC58CA">
        <w:rPr>
          <w:i/>
          <w:iCs/>
          <w:sz w:val="20"/>
          <w:szCs w:val="20"/>
        </w:rPr>
        <w:t>* The lifetime for 450 nm phosphorescence band could not be recorded below 200K due to negligible contribution of this band at lower temperatures.</w:t>
      </w:r>
    </w:p>
    <w:p w14:paraId="16FEFF55" w14:textId="4333A326" w:rsidR="00775F11" w:rsidRPr="00BC58CA" w:rsidRDefault="006A5D5A" w:rsidP="00765C50">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12</w:t>
      </w:r>
      <w:r w:rsidRPr="00BC58CA">
        <w:rPr>
          <w:rFonts w:cs="Times New Roman"/>
          <w:b/>
          <w:bCs/>
          <w:sz w:val="24"/>
          <w:szCs w:val="24"/>
        </w:rPr>
        <w:t>|</w:t>
      </w:r>
      <w:r w:rsidRPr="00BC58CA">
        <w:rPr>
          <w:rFonts w:cs="Times New Roman"/>
          <w:sz w:val="24"/>
          <w:szCs w:val="24"/>
        </w:rPr>
        <w:t xml:space="preserve"> </w:t>
      </w:r>
      <w:r w:rsidR="00775F11" w:rsidRPr="00BC58CA">
        <w:rPr>
          <w:rFonts w:cs="Times New Roman"/>
          <w:sz w:val="24"/>
          <w:szCs w:val="24"/>
        </w:rPr>
        <w:t xml:space="preserve"> </w:t>
      </w:r>
      <w:r w:rsidR="00853DD3" w:rsidRPr="00BC58CA">
        <w:rPr>
          <w:rFonts w:cs="Times New Roman"/>
          <w:sz w:val="24"/>
          <w:szCs w:val="24"/>
        </w:rPr>
        <w:t>Phosphorescence</w:t>
      </w:r>
      <w:r w:rsidR="00775F11" w:rsidRPr="00BC58CA">
        <w:rPr>
          <w:rFonts w:cs="Times New Roman"/>
          <w:sz w:val="24"/>
          <w:szCs w:val="24"/>
        </w:rPr>
        <w:t xml:space="preserve"> properties of 1 wt.% of BANHPh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=390 nm)</w:t>
      </w:r>
      <w:r w:rsidR="00775F11" w:rsidRPr="00BC58CA">
        <w:rPr>
          <w:rFonts w:cs="Times New Roman"/>
          <w:sz w:val="24"/>
          <w:szCs w:val="24"/>
        </w:rPr>
        <w:t>.</w:t>
      </w:r>
    </w:p>
    <w:tbl>
      <w:tblPr>
        <w:tblStyle w:val="TableGrid"/>
        <w:tblW w:w="0" w:type="auto"/>
        <w:jc w:val="center"/>
        <w:tblLook w:val="04A0" w:firstRow="1" w:lastRow="0" w:firstColumn="1" w:lastColumn="0" w:noHBand="0" w:noVBand="1"/>
      </w:tblPr>
      <w:tblGrid>
        <w:gridCol w:w="1596"/>
        <w:gridCol w:w="876"/>
        <w:gridCol w:w="835"/>
        <w:gridCol w:w="835"/>
        <w:gridCol w:w="1062"/>
        <w:gridCol w:w="1062"/>
        <w:gridCol w:w="1242"/>
        <w:gridCol w:w="1276"/>
      </w:tblGrid>
      <w:tr w:rsidR="00C56013" w:rsidRPr="00BC58CA" w14:paraId="3BD28F3D" w14:textId="77777777" w:rsidTr="00685242">
        <w:trPr>
          <w:jc w:val="center"/>
        </w:trPr>
        <w:tc>
          <w:tcPr>
            <w:tcW w:w="1596" w:type="dxa"/>
          </w:tcPr>
          <w:p w14:paraId="5708F7CF" w14:textId="77777777" w:rsidR="00C56013" w:rsidRPr="00BC58CA" w:rsidRDefault="00C56013" w:rsidP="00152F70">
            <w:pPr>
              <w:jc w:val="center"/>
              <w:rPr>
                <w:rFonts w:cs="Times New Roman"/>
                <w:b/>
                <w:bCs/>
                <w:sz w:val="24"/>
                <w:szCs w:val="24"/>
              </w:rPr>
            </w:pPr>
            <w:r w:rsidRPr="00BC58CA">
              <w:rPr>
                <w:rFonts w:cs="Times New Roman"/>
                <w:b/>
                <w:bCs/>
                <w:sz w:val="24"/>
                <w:szCs w:val="24"/>
              </w:rPr>
              <w:t>Temperature</w:t>
            </w:r>
          </w:p>
          <w:p w14:paraId="0E17A37C" w14:textId="77777777" w:rsidR="00C56013" w:rsidRPr="00BC58CA" w:rsidRDefault="00C56013" w:rsidP="00152F70">
            <w:pPr>
              <w:jc w:val="center"/>
              <w:rPr>
                <w:rFonts w:cs="Times New Roman"/>
                <w:sz w:val="24"/>
                <w:szCs w:val="24"/>
              </w:rPr>
            </w:pPr>
            <w:r w:rsidRPr="00BC58CA">
              <w:rPr>
                <w:rFonts w:cs="Times New Roman"/>
                <w:b/>
                <w:bCs/>
                <w:sz w:val="24"/>
                <w:szCs w:val="24"/>
              </w:rPr>
              <w:t>/K</w:t>
            </w:r>
          </w:p>
        </w:tc>
        <w:tc>
          <w:tcPr>
            <w:tcW w:w="876" w:type="dxa"/>
          </w:tcPr>
          <w:p w14:paraId="3BE77303" w14:textId="77777777" w:rsidR="00C56013" w:rsidRPr="00BC58CA" w:rsidRDefault="00C56013" w:rsidP="00152F70">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Cum</w:t>
            </w:r>
          </w:p>
          <w:p w14:paraId="3933FEF3" w14:textId="77777777" w:rsidR="00C56013" w:rsidRPr="00BC58CA" w:rsidRDefault="00C56013" w:rsidP="00152F70">
            <w:pPr>
              <w:jc w:val="center"/>
              <w:rPr>
                <w:rFonts w:cs="Times New Roman"/>
                <w:sz w:val="24"/>
                <w:szCs w:val="24"/>
              </w:rPr>
            </w:pPr>
            <w:r w:rsidRPr="00BC58CA">
              <w:rPr>
                <w:rFonts w:cs="Times New Roman"/>
                <w:b/>
                <w:bCs/>
                <w:sz w:val="24"/>
                <w:szCs w:val="24"/>
              </w:rPr>
              <w:t>/%</w:t>
            </w:r>
          </w:p>
        </w:tc>
        <w:tc>
          <w:tcPr>
            <w:tcW w:w="835" w:type="dxa"/>
          </w:tcPr>
          <w:p w14:paraId="1AC88759" w14:textId="77777777" w:rsidR="00C56013" w:rsidRPr="00BC58CA" w:rsidRDefault="00C56013" w:rsidP="00152F70">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450</w:t>
            </w:r>
          </w:p>
          <w:p w14:paraId="19FD175C" w14:textId="77777777" w:rsidR="00C56013" w:rsidRPr="00BC58CA" w:rsidRDefault="00C56013" w:rsidP="00152F70">
            <w:pPr>
              <w:jc w:val="center"/>
              <w:rPr>
                <w:rFonts w:cs="Times New Roman"/>
                <w:sz w:val="24"/>
                <w:szCs w:val="24"/>
              </w:rPr>
            </w:pPr>
            <w:r w:rsidRPr="00BC58CA">
              <w:rPr>
                <w:rFonts w:cs="Times New Roman"/>
                <w:b/>
                <w:bCs/>
                <w:sz w:val="24"/>
                <w:szCs w:val="24"/>
              </w:rPr>
              <w:t>/%</w:t>
            </w:r>
          </w:p>
        </w:tc>
        <w:tc>
          <w:tcPr>
            <w:tcW w:w="835" w:type="dxa"/>
          </w:tcPr>
          <w:p w14:paraId="1D75D67A" w14:textId="77777777" w:rsidR="00C56013" w:rsidRPr="00BC58CA" w:rsidRDefault="00C56013" w:rsidP="00152F70">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482</w:t>
            </w:r>
          </w:p>
          <w:p w14:paraId="4CB1C6AF" w14:textId="77777777" w:rsidR="00C56013" w:rsidRPr="00BC58CA" w:rsidRDefault="00C56013" w:rsidP="00152F70">
            <w:pPr>
              <w:jc w:val="center"/>
              <w:rPr>
                <w:rFonts w:cs="Times New Roman"/>
                <w:sz w:val="24"/>
                <w:szCs w:val="24"/>
              </w:rPr>
            </w:pPr>
            <w:r w:rsidRPr="00BC58CA">
              <w:rPr>
                <w:rFonts w:cs="Times New Roman"/>
                <w:b/>
                <w:bCs/>
                <w:sz w:val="24"/>
                <w:szCs w:val="24"/>
              </w:rPr>
              <w:t>/%</w:t>
            </w:r>
          </w:p>
        </w:tc>
        <w:tc>
          <w:tcPr>
            <w:tcW w:w="1062" w:type="dxa"/>
          </w:tcPr>
          <w:p w14:paraId="5B200289" w14:textId="77777777" w:rsidR="00C56013" w:rsidRPr="00BC58CA" w:rsidRDefault="00C56013" w:rsidP="00152F70">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450</w:t>
            </w:r>
          </w:p>
          <w:p w14:paraId="760E2F3D" w14:textId="77777777" w:rsidR="00C56013" w:rsidRPr="00BC58CA" w:rsidRDefault="00C56013" w:rsidP="00152F70">
            <w:pPr>
              <w:jc w:val="center"/>
              <w:rPr>
                <w:rFonts w:cs="Times New Roman"/>
                <w:b/>
                <w:bCs/>
                <w:sz w:val="24"/>
                <w:szCs w:val="24"/>
              </w:rPr>
            </w:pPr>
            <w:r w:rsidRPr="00BC58CA">
              <w:rPr>
                <w:rFonts w:cs="Times New Roman"/>
                <w:b/>
                <w:bCs/>
                <w:sz w:val="24"/>
                <w:szCs w:val="24"/>
              </w:rPr>
              <w:t>/s</w:t>
            </w:r>
          </w:p>
          <w:p w14:paraId="19371F77" w14:textId="4E4DD9FE" w:rsidR="00C56013" w:rsidRPr="00BC58CA" w:rsidRDefault="00C56013" w:rsidP="00152F70">
            <w:pPr>
              <w:jc w:val="center"/>
              <w:rPr>
                <w:rFonts w:cs="Times New Roman"/>
                <w:sz w:val="24"/>
                <w:szCs w:val="24"/>
              </w:rPr>
            </w:pPr>
            <w:r w:rsidRPr="00BC58CA">
              <w:rPr>
                <w:rFonts w:cs="Times New Roman"/>
                <w:b/>
                <w:bCs/>
                <w:sz w:val="24"/>
                <w:szCs w:val="24"/>
              </w:rPr>
              <w:t>(T</w:t>
            </w:r>
            <w:r w:rsidR="00685242" w:rsidRPr="00BC58CA">
              <w:rPr>
                <w:rFonts w:cs="Times New Roman"/>
                <w:b/>
                <w:bCs/>
                <w:sz w:val="24"/>
                <w:szCs w:val="24"/>
                <w:vertAlign w:val="subscript"/>
              </w:rPr>
              <w:t>1</w:t>
            </w:r>
            <w:r w:rsidR="00685242" w:rsidRPr="00BC58CA">
              <w:rPr>
                <w:rFonts w:cs="Times New Roman"/>
                <w:b/>
                <w:bCs/>
                <w:sz w:val="24"/>
                <w:szCs w:val="24"/>
                <w:vertAlign w:val="superscript"/>
              </w:rPr>
              <w:t>H</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062" w:type="dxa"/>
          </w:tcPr>
          <w:p w14:paraId="72BEC5B6" w14:textId="77777777" w:rsidR="00C56013" w:rsidRPr="00BC58CA" w:rsidRDefault="00C56013" w:rsidP="00152F70">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482</w:t>
            </w:r>
          </w:p>
          <w:p w14:paraId="1BB3BAC6" w14:textId="77777777" w:rsidR="00C56013" w:rsidRPr="00BC58CA" w:rsidRDefault="00C56013" w:rsidP="00152F70">
            <w:pPr>
              <w:jc w:val="center"/>
              <w:rPr>
                <w:rFonts w:cs="Times New Roman"/>
                <w:b/>
                <w:bCs/>
                <w:sz w:val="24"/>
                <w:szCs w:val="24"/>
              </w:rPr>
            </w:pPr>
            <w:r w:rsidRPr="00BC58CA">
              <w:rPr>
                <w:rFonts w:cs="Times New Roman"/>
                <w:b/>
                <w:bCs/>
                <w:sz w:val="24"/>
                <w:szCs w:val="24"/>
              </w:rPr>
              <w:t>/s</w:t>
            </w:r>
          </w:p>
          <w:p w14:paraId="591107E2" w14:textId="075460C4" w:rsidR="00C56013" w:rsidRPr="00BC58CA" w:rsidRDefault="00C56013" w:rsidP="00152F70">
            <w:pPr>
              <w:jc w:val="center"/>
              <w:rPr>
                <w:rFonts w:cs="Times New Roman"/>
                <w:sz w:val="24"/>
                <w:szCs w:val="24"/>
              </w:rPr>
            </w:pPr>
            <w:r w:rsidRPr="00BC58CA">
              <w:rPr>
                <w:rFonts w:cs="Times New Roman"/>
                <w:b/>
                <w:bCs/>
                <w:sz w:val="24"/>
                <w:szCs w:val="24"/>
              </w:rPr>
              <w:t>(T</w:t>
            </w:r>
            <w:r w:rsidRPr="00BC58CA">
              <w:rPr>
                <w:rFonts w:cs="Times New Roman"/>
                <w:b/>
                <w:bCs/>
                <w:sz w:val="24"/>
                <w:szCs w:val="24"/>
                <w:vertAlign w:val="subscript"/>
              </w:rPr>
              <w:t>1</w:t>
            </w:r>
            <w:r w:rsidR="00685242" w:rsidRPr="00BC58CA">
              <w:rPr>
                <w:rFonts w:cs="Times New Roman"/>
                <w:b/>
                <w:bCs/>
                <w:sz w:val="24"/>
                <w:szCs w:val="24"/>
                <w:vertAlign w:val="superscript"/>
              </w:rPr>
              <w:t>L</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242" w:type="dxa"/>
          </w:tcPr>
          <w:p w14:paraId="7D684DA7" w14:textId="77777777" w:rsidR="00C56013" w:rsidRPr="00BC58CA" w:rsidRDefault="00C56013" w:rsidP="00152F70">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450</w:t>
            </w:r>
          </w:p>
          <w:p w14:paraId="2577F6BB" w14:textId="77777777" w:rsidR="00C56013" w:rsidRPr="00BC58CA" w:rsidRDefault="00C56013" w:rsidP="00152F70">
            <w:pPr>
              <w:jc w:val="center"/>
              <w:rPr>
                <w:rFonts w:cs="Times New Roman"/>
                <w:b/>
                <w:bCs/>
                <w:sz w:val="24"/>
                <w:szCs w:val="24"/>
              </w:rPr>
            </w:pPr>
            <w:r w:rsidRPr="00BC58CA">
              <w:rPr>
                <w:rFonts w:cs="Times New Roman"/>
                <w:b/>
                <w:bCs/>
                <w:sz w:val="24"/>
                <w:szCs w:val="24"/>
              </w:rPr>
              <w:t>/s</w:t>
            </w:r>
          </w:p>
          <w:p w14:paraId="06412F8A" w14:textId="2EFF67C5" w:rsidR="00C56013" w:rsidRPr="00BC58CA" w:rsidRDefault="00C56013" w:rsidP="00152F70">
            <w:pPr>
              <w:jc w:val="center"/>
              <w:rPr>
                <w:rFonts w:cs="Times New Roman"/>
                <w:sz w:val="24"/>
                <w:szCs w:val="24"/>
              </w:rPr>
            </w:pPr>
          </w:p>
        </w:tc>
        <w:tc>
          <w:tcPr>
            <w:tcW w:w="1276" w:type="dxa"/>
          </w:tcPr>
          <w:p w14:paraId="0DC97F2D" w14:textId="77777777" w:rsidR="00C56013" w:rsidRPr="00BC58CA" w:rsidRDefault="00C56013" w:rsidP="00152F70">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482</w:t>
            </w:r>
          </w:p>
          <w:p w14:paraId="0620A41D" w14:textId="77777777" w:rsidR="00C56013" w:rsidRPr="00BC58CA" w:rsidRDefault="00C56013" w:rsidP="00152F70">
            <w:pPr>
              <w:jc w:val="center"/>
              <w:rPr>
                <w:rFonts w:cs="Times New Roman"/>
                <w:b/>
                <w:bCs/>
                <w:sz w:val="24"/>
                <w:szCs w:val="24"/>
              </w:rPr>
            </w:pPr>
            <w:r w:rsidRPr="00BC58CA">
              <w:rPr>
                <w:rFonts w:cs="Times New Roman"/>
                <w:b/>
                <w:bCs/>
                <w:sz w:val="24"/>
                <w:szCs w:val="24"/>
              </w:rPr>
              <w:t>/s</w:t>
            </w:r>
          </w:p>
          <w:p w14:paraId="2D4499F1" w14:textId="173CAC5D" w:rsidR="00C56013" w:rsidRPr="00BC58CA" w:rsidRDefault="00C56013" w:rsidP="00152F70">
            <w:pPr>
              <w:jc w:val="center"/>
              <w:rPr>
                <w:rFonts w:cs="Times New Roman"/>
                <w:sz w:val="24"/>
                <w:szCs w:val="24"/>
              </w:rPr>
            </w:pPr>
          </w:p>
        </w:tc>
      </w:tr>
      <w:tr w:rsidR="00C56013" w:rsidRPr="00BC58CA" w14:paraId="3F7DE555" w14:textId="77777777" w:rsidTr="00685242">
        <w:trPr>
          <w:jc w:val="center"/>
        </w:trPr>
        <w:tc>
          <w:tcPr>
            <w:tcW w:w="1596" w:type="dxa"/>
          </w:tcPr>
          <w:p w14:paraId="17CDE517" w14:textId="77777777" w:rsidR="00C56013" w:rsidRPr="00BC58CA" w:rsidRDefault="00C56013" w:rsidP="00152F70">
            <w:pPr>
              <w:jc w:val="center"/>
              <w:rPr>
                <w:rFonts w:cs="Times New Roman"/>
                <w:sz w:val="24"/>
                <w:szCs w:val="24"/>
              </w:rPr>
            </w:pPr>
            <w:r w:rsidRPr="00BC58CA">
              <w:rPr>
                <w:rFonts w:cs="Times New Roman"/>
                <w:sz w:val="24"/>
                <w:szCs w:val="24"/>
              </w:rPr>
              <w:t>298</w:t>
            </w:r>
          </w:p>
        </w:tc>
        <w:tc>
          <w:tcPr>
            <w:tcW w:w="876" w:type="dxa"/>
          </w:tcPr>
          <w:p w14:paraId="50DA533C" w14:textId="77777777" w:rsidR="00C56013" w:rsidRPr="00BC58CA" w:rsidRDefault="00C56013" w:rsidP="00152F70">
            <w:pPr>
              <w:jc w:val="center"/>
              <w:rPr>
                <w:rFonts w:cs="Times New Roman"/>
                <w:sz w:val="24"/>
                <w:szCs w:val="24"/>
              </w:rPr>
            </w:pPr>
            <w:r w:rsidRPr="00BC58CA">
              <w:rPr>
                <w:rFonts w:cs="Times New Roman"/>
                <w:sz w:val="24"/>
                <w:szCs w:val="24"/>
              </w:rPr>
              <w:t>16.1</w:t>
            </w:r>
          </w:p>
        </w:tc>
        <w:tc>
          <w:tcPr>
            <w:tcW w:w="835" w:type="dxa"/>
          </w:tcPr>
          <w:p w14:paraId="62B80142" w14:textId="77777777" w:rsidR="00C56013" w:rsidRPr="00BC58CA" w:rsidRDefault="00C56013" w:rsidP="00152F70">
            <w:pPr>
              <w:jc w:val="center"/>
              <w:rPr>
                <w:rFonts w:cs="Times New Roman"/>
                <w:sz w:val="24"/>
                <w:szCs w:val="24"/>
              </w:rPr>
            </w:pPr>
            <w:r w:rsidRPr="00BC58CA">
              <w:rPr>
                <w:rFonts w:cs="Times New Roman"/>
                <w:sz w:val="24"/>
                <w:szCs w:val="24"/>
              </w:rPr>
              <w:t>11.5</w:t>
            </w:r>
          </w:p>
        </w:tc>
        <w:tc>
          <w:tcPr>
            <w:tcW w:w="835" w:type="dxa"/>
          </w:tcPr>
          <w:p w14:paraId="4815205C" w14:textId="77777777" w:rsidR="00C56013" w:rsidRPr="00BC58CA" w:rsidRDefault="00C56013" w:rsidP="00152F70">
            <w:pPr>
              <w:jc w:val="center"/>
              <w:rPr>
                <w:rFonts w:cs="Times New Roman"/>
                <w:sz w:val="24"/>
                <w:szCs w:val="24"/>
              </w:rPr>
            </w:pPr>
            <w:r w:rsidRPr="00BC58CA">
              <w:rPr>
                <w:rFonts w:cs="Times New Roman"/>
                <w:sz w:val="24"/>
                <w:szCs w:val="24"/>
              </w:rPr>
              <w:t>4.6</w:t>
            </w:r>
          </w:p>
        </w:tc>
        <w:tc>
          <w:tcPr>
            <w:tcW w:w="1062" w:type="dxa"/>
          </w:tcPr>
          <w:p w14:paraId="6D874C06" w14:textId="77777777" w:rsidR="00C56013" w:rsidRPr="00BC58CA" w:rsidRDefault="00C56013" w:rsidP="00152F70">
            <w:pPr>
              <w:jc w:val="center"/>
              <w:rPr>
                <w:rFonts w:cs="Times New Roman"/>
                <w:sz w:val="24"/>
                <w:szCs w:val="24"/>
              </w:rPr>
            </w:pPr>
            <w:r w:rsidRPr="00BC58CA">
              <w:rPr>
                <w:rFonts w:cs="Times New Roman"/>
                <w:sz w:val="24"/>
                <w:szCs w:val="24"/>
              </w:rPr>
              <w:t>1.12</w:t>
            </w:r>
          </w:p>
        </w:tc>
        <w:tc>
          <w:tcPr>
            <w:tcW w:w="1062" w:type="dxa"/>
          </w:tcPr>
          <w:p w14:paraId="7A7C83E1" w14:textId="77777777" w:rsidR="00C56013" w:rsidRPr="00BC58CA" w:rsidRDefault="00C56013" w:rsidP="00152F70">
            <w:pPr>
              <w:jc w:val="center"/>
              <w:rPr>
                <w:rFonts w:cs="Times New Roman"/>
                <w:sz w:val="24"/>
                <w:szCs w:val="24"/>
              </w:rPr>
            </w:pPr>
            <w:r w:rsidRPr="00BC58CA">
              <w:rPr>
                <w:rFonts w:cs="Times New Roman"/>
                <w:sz w:val="24"/>
                <w:szCs w:val="24"/>
              </w:rPr>
              <w:t>0.45</w:t>
            </w:r>
          </w:p>
        </w:tc>
        <w:tc>
          <w:tcPr>
            <w:tcW w:w="1242" w:type="dxa"/>
          </w:tcPr>
          <w:p w14:paraId="15DC38C4" w14:textId="77777777" w:rsidR="00C56013" w:rsidRPr="00BC58CA" w:rsidRDefault="00C56013" w:rsidP="00152F70">
            <w:pPr>
              <w:jc w:val="center"/>
              <w:rPr>
                <w:rFonts w:cs="Times New Roman"/>
                <w:sz w:val="24"/>
                <w:szCs w:val="24"/>
              </w:rPr>
            </w:pPr>
            <w:r w:rsidRPr="00BC58CA">
              <w:rPr>
                <w:rFonts w:cs="Times New Roman"/>
                <w:sz w:val="24"/>
                <w:szCs w:val="24"/>
              </w:rPr>
              <w:t>8.61</w:t>
            </w:r>
          </w:p>
        </w:tc>
        <w:tc>
          <w:tcPr>
            <w:tcW w:w="1276" w:type="dxa"/>
          </w:tcPr>
          <w:p w14:paraId="3C7A6B94" w14:textId="77777777" w:rsidR="00C56013" w:rsidRPr="00BC58CA" w:rsidRDefault="00C56013" w:rsidP="00152F70">
            <w:pPr>
              <w:jc w:val="center"/>
              <w:rPr>
                <w:rFonts w:cs="Times New Roman"/>
                <w:sz w:val="24"/>
                <w:szCs w:val="24"/>
              </w:rPr>
            </w:pPr>
            <w:r w:rsidRPr="00BC58CA">
              <w:rPr>
                <w:rFonts w:cs="Times New Roman"/>
                <w:sz w:val="24"/>
                <w:szCs w:val="24"/>
              </w:rPr>
              <w:t>9.36</w:t>
            </w:r>
          </w:p>
        </w:tc>
      </w:tr>
      <w:tr w:rsidR="00C56013" w:rsidRPr="00BC58CA" w14:paraId="6DD46246" w14:textId="77777777" w:rsidTr="00685242">
        <w:trPr>
          <w:jc w:val="center"/>
        </w:trPr>
        <w:tc>
          <w:tcPr>
            <w:tcW w:w="1596" w:type="dxa"/>
          </w:tcPr>
          <w:p w14:paraId="5BD3BC2D" w14:textId="77777777" w:rsidR="00C56013" w:rsidRPr="00BC58CA" w:rsidRDefault="00C56013" w:rsidP="00152F70">
            <w:pPr>
              <w:jc w:val="center"/>
              <w:rPr>
                <w:rFonts w:cs="Times New Roman"/>
                <w:sz w:val="24"/>
                <w:szCs w:val="24"/>
              </w:rPr>
            </w:pPr>
            <w:r w:rsidRPr="00BC58CA">
              <w:rPr>
                <w:rFonts w:cs="Times New Roman"/>
                <w:sz w:val="24"/>
                <w:szCs w:val="24"/>
              </w:rPr>
              <w:t>275</w:t>
            </w:r>
          </w:p>
        </w:tc>
        <w:tc>
          <w:tcPr>
            <w:tcW w:w="876" w:type="dxa"/>
          </w:tcPr>
          <w:p w14:paraId="64E7036E" w14:textId="77777777" w:rsidR="00C56013" w:rsidRPr="00BC58CA" w:rsidRDefault="00C56013" w:rsidP="00152F70">
            <w:pPr>
              <w:jc w:val="center"/>
              <w:rPr>
                <w:rFonts w:cs="Times New Roman"/>
                <w:sz w:val="24"/>
                <w:szCs w:val="24"/>
              </w:rPr>
            </w:pPr>
            <w:r w:rsidRPr="00BC58CA">
              <w:rPr>
                <w:rFonts w:cs="Times New Roman"/>
                <w:sz w:val="24"/>
                <w:szCs w:val="24"/>
              </w:rPr>
              <w:t>15.3</w:t>
            </w:r>
          </w:p>
        </w:tc>
        <w:tc>
          <w:tcPr>
            <w:tcW w:w="835" w:type="dxa"/>
          </w:tcPr>
          <w:p w14:paraId="0D7B812F" w14:textId="77777777" w:rsidR="00C56013" w:rsidRPr="00BC58CA" w:rsidRDefault="00C56013" w:rsidP="00152F70">
            <w:pPr>
              <w:jc w:val="center"/>
              <w:rPr>
                <w:rFonts w:cs="Times New Roman"/>
                <w:sz w:val="24"/>
                <w:szCs w:val="24"/>
              </w:rPr>
            </w:pPr>
            <w:r w:rsidRPr="00BC58CA">
              <w:rPr>
                <w:rFonts w:cs="Times New Roman"/>
                <w:sz w:val="24"/>
                <w:szCs w:val="24"/>
              </w:rPr>
              <w:t>8.7</w:t>
            </w:r>
          </w:p>
        </w:tc>
        <w:tc>
          <w:tcPr>
            <w:tcW w:w="835" w:type="dxa"/>
          </w:tcPr>
          <w:p w14:paraId="5617A2F8" w14:textId="77777777" w:rsidR="00C56013" w:rsidRPr="00BC58CA" w:rsidRDefault="00C56013" w:rsidP="00152F70">
            <w:pPr>
              <w:jc w:val="center"/>
              <w:rPr>
                <w:rFonts w:cs="Times New Roman"/>
                <w:sz w:val="24"/>
                <w:szCs w:val="24"/>
              </w:rPr>
            </w:pPr>
            <w:r w:rsidRPr="00BC58CA">
              <w:rPr>
                <w:rFonts w:cs="Times New Roman"/>
                <w:sz w:val="24"/>
                <w:szCs w:val="24"/>
              </w:rPr>
              <w:t>6.6</w:t>
            </w:r>
          </w:p>
        </w:tc>
        <w:tc>
          <w:tcPr>
            <w:tcW w:w="1062" w:type="dxa"/>
          </w:tcPr>
          <w:p w14:paraId="63D3D517" w14:textId="77777777" w:rsidR="00C56013" w:rsidRPr="00BC58CA" w:rsidRDefault="00C56013" w:rsidP="00152F70">
            <w:pPr>
              <w:jc w:val="center"/>
              <w:rPr>
                <w:rFonts w:cs="Times New Roman"/>
                <w:sz w:val="24"/>
                <w:szCs w:val="24"/>
              </w:rPr>
            </w:pPr>
            <w:r w:rsidRPr="00BC58CA">
              <w:rPr>
                <w:rFonts w:cs="Times New Roman"/>
                <w:sz w:val="24"/>
                <w:szCs w:val="24"/>
              </w:rPr>
              <w:t>0.37</w:t>
            </w:r>
          </w:p>
        </w:tc>
        <w:tc>
          <w:tcPr>
            <w:tcW w:w="1062" w:type="dxa"/>
          </w:tcPr>
          <w:p w14:paraId="50A2BAC1" w14:textId="77777777" w:rsidR="00C56013" w:rsidRPr="00BC58CA" w:rsidRDefault="00C56013" w:rsidP="00152F70">
            <w:pPr>
              <w:jc w:val="center"/>
              <w:rPr>
                <w:rFonts w:cs="Times New Roman"/>
                <w:sz w:val="24"/>
                <w:szCs w:val="24"/>
              </w:rPr>
            </w:pPr>
            <w:r w:rsidRPr="00BC58CA">
              <w:rPr>
                <w:rFonts w:cs="Times New Roman"/>
                <w:sz w:val="24"/>
                <w:szCs w:val="24"/>
              </w:rPr>
              <w:t>0.25</w:t>
            </w:r>
          </w:p>
        </w:tc>
        <w:tc>
          <w:tcPr>
            <w:tcW w:w="1242" w:type="dxa"/>
          </w:tcPr>
          <w:p w14:paraId="0DE3716E" w14:textId="77777777" w:rsidR="00C56013" w:rsidRPr="00BC58CA" w:rsidRDefault="00C56013" w:rsidP="00152F70">
            <w:pPr>
              <w:jc w:val="center"/>
              <w:rPr>
                <w:rFonts w:cs="Times New Roman"/>
                <w:sz w:val="24"/>
                <w:szCs w:val="24"/>
              </w:rPr>
            </w:pPr>
            <w:r w:rsidRPr="00BC58CA">
              <w:rPr>
                <w:rFonts w:cs="Times New Roman"/>
                <w:sz w:val="24"/>
                <w:szCs w:val="24"/>
              </w:rPr>
              <w:t>3.87</w:t>
            </w:r>
          </w:p>
        </w:tc>
        <w:tc>
          <w:tcPr>
            <w:tcW w:w="1276" w:type="dxa"/>
          </w:tcPr>
          <w:p w14:paraId="69835157" w14:textId="77777777" w:rsidR="00C56013" w:rsidRPr="00BC58CA" w:rsidRDefault="00C56013" w:rsidP="00152F70">
            <w:pPr>
              <w:jc w:val="center"/>
              <w:rPr>
                <w:rFonts w:cs="Times New Roman"/>
                <w:sz w:val="24"/>
                <w:szCs w:val="24"/>
              </w:rPr>
            </w:pPr>
            <w:r w:rsidRPr="00BC58CA">
              <w:rPr>
                <w:rFonts w:cs="Times New Roman"/>
                <w:sz w:val="24"/>
                <w:szCs w:val="24"/>
              </w:rPr>
              <w:t>3.67</w:t>
            </w:r>
          </w:p>
        </w:tc>
      </w:tr>
      <w:tr w:rsidR="00C56013" w:rsidRPr="00BC58CA" w14:paraId="6151253A" w14:textId="77777777" w:rsidTr="00685242">
        <w:trPr>
          <w:jc w:val="center"/>
        </w:trPr>
        <w:tc>
          <w:tcPr>
            <w:tcW w:w="1596" w:type="dxa"/>
          </w:tcPr>
          <w:p w14:paraId="07CB184F" w14:textId="77777777" w:rsidR="00C56013" w:rsidRPr="00BC58CA" w:rsidRDefault="00C56013" w:rsidP="00152F70">
            <w:pPr>
              <w:jc w:val="center"/>
              <w:rPr>
                <w:rFonts w:cs="Times New Roman"/>
                <w:sz w:val="24"/>
                <w:szCs w:val="24"/>
              </w:rPr>
            </w:pPr>
            <w:r w:rsidRPr="00BC58CA">
              <w:rPr>
                <w:rFonts w:cs="Times New Roman"/>
                <w:sz w:val="24"/>
                <w:szCs w:val="24"/>
              </w:rPr>
              <w:t>250</w:t>
            </w:r>
          </w:p>
        </w:tc>
        <w:tc>
          <w:tcPr>
            <w:tcW w:w="876" w:type="dxa"/>
          </w:tcPr>
          <w:p w14:paraId="1570525D" w14:textId="77777777" w:rsidR="00C56013" w:rsidRPr="00BC58CA" w:rsidRDefault="00C56013" w:rsidP="00152F70">
            <w:pPr>
              <w:jc w:val="center"/>
              <w:rPr>
                <w:rFonts w:cs="Times New Roman"/>
                <w:sz w:val="24"/>
                <w:szCs w:val="24"/>
              </w:rPr>
            </w:pPr>
            <w:r w:rsidRPr="00BC58CA">
              <w:rPr>
                <w:rFonts w:cs="Times New Roman"/>
                <w:sz w:val="24"/>
                <w:szCs w:val="24"/>
              </w:rPr>
              <w:t>14.4</w:t>
            </w:r>
          </w:p>
        </w:tc>
        <w:tc>
          <w:tcPr>
            <w:tcW w:w="835" w:type="dxa"/>
          </w:tcPr>
          <w:p w14:paraId="11146E17" w14:textId="77777777" w:rsidR="00C56013" w:rsidRPr="00BC58CA" w:rsidRDefault="00C56013" w:rsidP="00152F70">
            <w:pPr>
              <w:jc w:val="center"/>
              <w:rPr>
                <w:rFonts w:cs="Times New Roman"/>
                <w:sz w:val="24"/>
                <w:szCs w:val="24"/>
              </w:rPr>
            </w:pPr>
            <w:r w:rsidRPr="00BC58CA">
              <w:rPr>
                <w:rFonts w:cs="Times New Roman"/>
                <w:sz w:val="24"/>
                <w:szCs w:val="24"/>
              </w:rPr>
              <w:t>6.7</w:t>
            </w:r>
          </w:p>
        </w:tc>
        <w:tc>
          <w:tcPr>
            <w:tcW w:w="835" w:type="dxa"/>
          </w:tcPr>
          <w:p w14:paraId="57D01397" w14:textId="77777777" w:rsidR="00C56013" w:rsidRPr="00BC58CA" w:rsidRDefault="00C56013" w:rsidP="00152F70">
            <w:pPr>
              <w:jc w:val="center"/>
              <w:rPr>
                <w:rFonts w:cs="Times New Roman"/>
                <w:sz w:val="24"/>
                <w:szCs w:val="24"/>
              </w:rPr>
            </w:pPr>
            <w:r w:rsidRPr="00BC58CA">
              <w:rPr>
                <w:rFonts w:cs="Times New Roman"/>
                <w:sz w:val="24"/>
                <w:szCs w:val="24"/>
              </w:rPr>
              <w:t>7.7</w:t>
            </w:r>
          </w:p>
        </w:tc>
        <w:tc>
          <w:tcPr>
            <w:tcW w:w="1062" w:type="dxa"/>
          </w:tcPr>
          <w:p w14:paraId="648C5A46" w14:textId="77777777" w:rsidR="00C56013" w:rsidRPr="00BC58CA" w:rsidRDefault="00C56013" w:rsidP="00152F70">
            <w:pPr>
              <w:jc w:val="center"/>
              <w:rPr>
                <w:rFonts w:cs="Times New Roman"/>
                <w:sz w:val="24"/>
                <w:szCs w:val="24"/>
              </w:rPr>
            </w:pPr>
            <w:r w:rsidRPr="00BC58CA">
              <w:rPr>
                <w:rFonts w:cs="Times New Roman"/>
                <w:sz w:val="24"/>
                <w:szCs w:val="24"/>
              </w:rPr>
              <w:t>0.19</w:t>
            </w:r>
          </w:p>
        </w:tc>
        <w:tc>
          <w:tcPr>
            <w:tcW w:w="1062" w:type="dxa"/>
          </w:tcPr>
          <w:p w14:paraId="77702823" w14:textId="77777777" w:rsidR="00C56013" w:rsidRPr="00BC58CA" w:rsidRDefault="00C56013" w:rsidP="00152F70">
            <w:pPr>
              <w:jc w:val="center"/>
              <w:rPr>
                <w:rFonts w:cs="Times New Roman"/>
                <w:sz w:val="24"/>
                <w:szCs w:val="24"/>
              </w:rPr>
            </w:pPr>
            <w:r w:rsidRPr="00BC58CA">
              <w:rPr>
                <w:rFonts w:cs="Times New Roman"/>
                <w:sz w:val="24"/>
                <w:szCs w:val="24"/>
              </w:rPr>
              <w:t>0.14</w:t>
            </w:r>
          </w:p>
        </w:tc>
        <w:tc>
          <w:tcPr>
            <w:tcW w:w="1242" w:type="dxa"/>
          </w:tcPr>
          <w:p w14:paraId="24C0B875" w14:textId="77777777" w:rsidR="00C56013" w:rsidRPr="00BC58CA" w:rsidRDefault="00C56013" w:rsidP="00152F70">
            <w:pPr>
              <w:jc w:val="center"/>
              <w:rPr>
                <w:rFonts w:cs="Times New Roman"/>
                <w:sz w:val="24"/>
                <w:szCs w:val="24"/>
              </w:rPr>
            </w:pPr>
            <w:r w:rsidRPr="00BC58CA">
              <w:rPr>
                <w:rFonts w:cs="Times New Roman"/>
                <w:sz w:val="24"/>
                <w:szCs w:val="24"/>
              </w:rPr>
              <w:t>2.63</w:t>
            </w:r>
          </w:p>
        </w:tc>
        <w:tc>
          <w:tcPr>
            <w:tcW w:w="1276" w:type="dxa"/>
          </w:tcPr>
          <w:p w14:paraId="10713028" w14:textId="77777777" w:rsidR="00C56013" w:rsidRPr="00BC58CA" w:rsidRDefault="00C56013" w:rsidP="00152F70">
            <w:pPr>
              <w:jc w:val="center"/>
              <w:rPr>
                <w:rFonts w:cs="Times New Roman"/>
                <w:sz w:val="24"/>
                <w:szCs w:val="24"/>
              </w:rPr>
            </w:pPr>
            <w:r w:rsidRPr="00BC58CA">
              <w:rPr>
                <w:rFonts w:cs="Times New Roman"/>
                <w:sz w:val="24"/>
                <w:szCs w:val="24"/>
              </w:rPr>
              <w:t>1.58</w:t>
            </w:r>
          </w:p>
        </w:tc>
      </w:tr>
      <w:tr w:rsidR="00C56013" w:rsidRPr="00BC58CA" w14:paraId="346F2A8D" w14:textId="77777777" w:rsidTr="00685242">
        <w:trPr>
          <w:jc w:val="center"/>
        </w:trPr>
        <w:tc>
          <w:tcPr>
            <w:tcW w:w="1596" w:type="dxa"/>
          </w:tcPr>
          <w:p w14:paraId="010E12D7" w14:textId="77777777" w:rsidR="00C56013" w:rsidRPr="00BC58CA" w:rsidRDefault="00C56013" w:rsidP="00152F70">
            <w:pPr>
              <w:jc w:val="center"/>
              <w:rPr>
                <w:rFonts w:cs="Times New Roman"/>
                <w:sz w:val="24"/>
                <w:szCs w:val="24"/>
              </w:rPr>
            </w:pPr>
            <w:r w:rsidRPr="00BC58CA">
              <w:rPr>
                <w:rFonts w:cs="Times New Roman"/>
                <w:sz w:val="24"/>
                <w:szCs w:val="24"/>
              </w:rPr>
              <w:t>225</w:t>
            </w:r>
          </w:p>
        </w:tc>
        <w:tc>
          <w:tcPr>
            <w:tcW w:w="876" w:type="dxa"/>
          </w:tcPr>
          <w:p w14:paraId="13F583BF" w14:textId="77777777" w:rsidR="00C56013" w:rsidRPr="00BC58CA" w:rsidRDefault="00C56013" w:rsidP="00152F70">
            <w:pPr>
              <w:jc w:val="center"/>
              <w:rPr>
                <w:rFonts w:cs="Times New Roman"/>
                <w:sz w:val="24"/>
                <w:szCs w:val="24"/>
              </w:rPr>
            </w:pPr>
            <w:r w:rsidRPr="00BC58CA">
              <w:rPr>
                <w:rFonts w:cs="Times New Roman"/>
                <w:sz w:val="24"/>
                <w:szCs w:val="24"/>
              </w:rPr>
              <w:t>13.8</w:t>
            </w:r>
          </w:p>
        </w:tc>
        <w:tc>
          <w:tcPr>
            <w:tcW w:w="835" w:type="dxa"/>
          </w:tcPr>
          <w:p w14:paraId="4CCBEE5C" w14:textId="77777777" w:rsidR="00C56013" w:rsidRPr="00BC58CA" w:rsidRDefault="00C56013" w:rsidP="00152F70">
            <w:pPr>
              <w:jc w:val="center"/>
              <w:rPr>
                <w:rFonts w:cs="Times New Roman"/>
                <w:sz w:val="24"/>
                <w:szCs w:val="24"/>
              </w:rPr>
            </w:pPr>
            <w:r w:rsidRPr="00BC58CA">
              <w:rPr>
                <w:rFonts w:cs="Times New Roman"/>
                <w:sz w:val="24"/>
                <w:szCs w:val="24"/>
              </w:rPr>
              <w:t>4.8</w:t>
            </w:r>
          </w:p>
        </w:tc>
        <w:tc>
          <w:tcPr>
            <w:tcW w:w="835" w:type="dxa"/>
          </w:tcPr>
          <w:p w14:paraId="468418B3" w14:textId="77777777" w:rsidR="00C56013" w:rsidRPr="00BC58CA" w:rsidRDefault="00C56013" w:rsidP="00152F70">
            <w:pPr>
              <w:jc w:val="center"/>
              <w:rPr>
                <w:rFonts w:cs="Times New Roman"/>
                <w:sz w:val="24"/>
                <w:szCs w:val="24"/>
              </w:rPr>
            </w:pPr>
            <w:r w:rsidRPr="00BC58CA">
              <w:rPr>
                <w:rFonts w:cs="Times New Roman"/>
                <w:sz w:val="24"/>
                <w:szCs w:val="24"/>
              </w:rPr>
              <w:t>9</w:t>
            </w:r>
          </w:p>
        </w:tc>
        <w:tc>
          <w:tcPr>
            <w:tcW w:w="1062" w:type="dxa"/>
          </w:tcPr>
          <w:p w14:paraId="54B461F1" w14:textId="77777777" w:rsidR="00C56013" w:rsidRPr="00BC58CA" w:rsidRDefault="00C56013" w:rsidP="00152F70">
            <w:pPr>
              <w:jc w:val="center"/>
              <w:rPr>
                <w:rFonts w:cs="Times New Roman"/>
                <w:sz w:val="24"/>
                <w:szCs w:val="24"/>
              </w:rPr>
            </w:pPr>
            <w:r w:rsidRPr="00BC58CA">
              <w:rPr>
                <w:rFonts w:cs="Times New Roman"/>
                <w:sz w:val="24"/>
                <w:szCs w:val="24"/>
              </w:rPr>
              <w:t>0.11</w:t>
            </w:r>
          </w:p>
        </w:tc>
        <w:tc>
          <w:tcPr>
            <w:tcW w:w="1062" w:type="dxa"/>
          </w:tcPr>
          <w:p w14:paraId="271E4F5E" w14:textId="77777777" w:rsidR="00C56013" w:rsidRPr="00BC58CA" w:rsidRDefault="00C56013" w:rsidP="00152F70">
            <w:pPr>
              <w:jc w:val="center"/>
              <w:rPr>
                <w:rFonts w:cs="Times New Roman"/>
                <w:sz w:val="24"/>
                <w:szCs w:val="24"/>
              </w:rPr>
            </w:pPr>
            <w:r w:rsidRPr="00BC58CA">
              <w:rPr>
                <w:rFonts w:cs="Times New Roman"/>
                <w:sz w:val="24"/>
                <w:szCs w:val="24"/>
              </w:rPr>
              <w:t>0.12</w:t>
            </w:r>
          </w:p>
        </w:tc>
        <w:tc>
          <w:tcPr>
            <w:tcW w:w="1242" w:type="dxa"/>
          </w:tcPr>
          <w:p w14:paraId="50D78371" w14:textId="77777777" w:rsidR="00C56013" w:rsidRPr="00BC58CA" w:rsidRDefault="00C56013" w:rsidP="00152F70">
            <w:pPr>
              <w:jc w:val="center"/>
              <w:rPr>
                <w:rFonts w:cs="Times New Roman"/>
                <w:sz w:val="24"/>
                <w:szCs w:val="24"/>
              </w:rPr>
            </w:pPr>
            <w:r w:rsidRPr="00BC58CA">
              <w:rPr>
                <w:rFonts w:cs="Times New Roman"/>
                <w:sz w:val="24"/>
                <w:szCs w:val="24"/>
              </w:rPr>
              <w:t>2.16</w:t>
            </w:r>
          </w:p>
        </w:tc>
        <w:tc>
          <w:tcPr>
            <w:tcW w:w="1276" w:type="dxa"/>
          </w:tcPr>
          <w:p w14:paraId="76DA6C06" w14:textId="77777777" w:rsidR="00C56013" w:rsidRPr="00BC58CA" w:rsidRDefault="00C56013" w:rsidP="00152F70">
            <w:pPr>
              <w:jc w:val="center"/>
              <w:rPr>
                <w:rFonts w:cs="Times New Roman"/>
                <w:sz w:val="24"/>
                <w:szCs w:val="24"/>
              </w:rPr>
            </w:pPr>
            <w:r w:rsidRPr="00BC58CA">
              <w:rPr>
                <w:rFonts w:cs="Times New Roman"/>
                <w:sz w:val="24"/>
                <w:szCs w:val="24"/>
              </w:rPr>
              <w:t>1.25</w:t>
            </w:r>
          </w:p>
        </w:tc>
      </w:tr>
      <w:tr w:rsidR="00C56013" w:rsidRPr="00BC58CA" w14:paraId="1F1B3E38" w14:textId="77777777" w:rsidTr="00685242">
        <w:trPr>
          <w:jc w:val="center"/>
        </w:trPr>
        <w:tc>
          <w:tcPr>
            <w:tcW w:w="1596" w:type="dxa"/>
          </w:tcPr>
          <w:p w14:paraId="27C02D2E" w14:textId="77777777" w:rsidR="00C56013" w:rsidRPr="00BC58CA" w:rsidRDefault="00C56013" w:rsidP="00152F70">
            <w:pPr>
              <w:jc w:val="center"/>
              <w:rPr>
                <w:rFonts w:cs="Times New Roman"/>
                <w:sz w:val="24"/>
                <w:szCs w:val="24"/>
              </w:rPr>
            </w:pPr>
            <w:r w:rsidRPr="00BC58CA">
              <w:rPr>
                <w:rFonts w:cs="Times New Roman"/>
                <w:sz w:val="24"/>
                <w:szCs w:val="24"/>
              </w:rPr>
              <w:t>200</w:t>
            </w:r>
          </w:p>
        </w:tc>
        <w:tc>
          <w:tcPr>
            <w:tcW w:w="876" w:type="dxa"/>
          </w:tcPr>
          <w:p w14:paraId="1291FBE8" w14:textId="77777777" w:rsidR="00C56013" w:rsidRPr="00BC58CA" w:rsidRDefault="00C56013" w:rsidP="00152F70">
            <w:pPr>
              <w:jc w:val="center"/>
              <w:rPr>
                <w:rFonts w:cs="Times New Roman"/>
                <w:sz w:val="24"/>
                <w:szCs w:val="24"/>
              </w:rPr>
            </w:pPr>
            <w:r w:rsidRPr="00BC58CA">
              <w:rPr>
                <w:rFonts w:cs="Times New Roman"/>
                <w:sz w:val="24"/>
                <w:szCs w:val="24"/>
              </w:rPr>
              <w:t>13.9</w:t>
            </w:r>
          </w:p>
        </w:tc>
        <w:tc>
          <w:tcPr>
            <w:tcW w:w="835" w:type="dxa"/>
          </w:tcPr>
          <w:p w14:paraId="05799D9F" w14:textId="77777777" w:rsidR="00C56013" w:rsidRPr="00BC58CA" w:rsidRDefault="00C56013" w:rsidP="00152F70">
            <w:pPr>
              <w:jc w:val="center"/>
              <w:rPr>
                <w:rFonts w:cs="Times New Roman"/>
                <w:sz w:val="24"/>
                <w:szCs w:val="24"/>
              </w:rPr>
            </w:pPr>
            <w:r w:rsidRPr="00BC58CA">
              <w:rPr>
                <w:rFonts w:cs="Times New Roman"/>
                <w:sz w:val="24"/>
                <w:szCs w:val="24"/>
              </w:rPr>
              <w:t>2.1</w:t>
            </w:r>
          </w:p>
        </w:tc>
        <w:tc>
          <w:tcPr>
            <w:tcW w:w="835" w:type="dxa"/>
          </w:tcPr>
          <w:p w14:paraId="25A081EE" w14:textId="77777777" w:rsidR="00C56013" w:rsidRPr="00BC58CA" w:rsidRDefault="00C56013" w:rsidP="00152F70">
            <w:pPr>
              <w:jc w:val="center"/>
              <w:rPr>
                <w:rFonts w:cs="Times New Roman"/>
                <w:sz w:val="24"/>
                <w:szCs w:val="24"/>
              </w:rPr>
            </w:pPr>
            <w:r w:rsidRPr="00BC58CA">
              <w:rPr>
                <w:rFonts w:cs="Times New Roman"/>
                <w:sz w:val="24"/>
                <w:szCs w:val="24"/>
              </w:rPr>
              <w:t>11.8</w:t>
            </w:r>
          </w:p>
        </w:tc>
        <w:tc>
          <w:tcPr>
            <w:tcW w:w="1062" w:type="dxa"/>
          </w:tcPr>
          <w:p w14:paraId="19A53E89" w14:textId="2E828457" w:rsidR="00C56013" w:rsidRPr="00BC58CA" w:rsidRDefault="0003182A" w:rsidP="00152F70">
            <w:pPr>
              <w:jc w:val="center"/>
              <w:rPr>
                <w:rFonts w:cs="Times New Roman"/>
                <w:sz w:val="24"/>
                <w:szCs w:val="24"/>
              </w:rPr>
            </w:pPr>
            <w:r w:rsidRPr="00BC58CA">
              <w:rPr>
                <w:rFonts w:cs="Times New Roman"/>
                <w:sz w:val="24"/>
                <w:szCs w:val="24"/>
              </w:rPr>
              <w:t>--</w:t>
            </w:r>
          </w:p>
        </w:tc>
        <w:tc>
          <w:tcPr>
            <w:tcW w:w="1062" w:type="dxa"/>
          </w:tcPr>
          <w:p w14:paraId="735CD4A6" w14:textId="77777777" w:rsidR="00C56013" w:rsidRPr="00BC58CA" w:rsidRDefault="00C56013" w:rsidP="00152F70">
            <w:pPr>
              <w:jc w:val="center"/>
              <w:rPr>
                <w:rFonts w:cs="Times New Roman"/>
                <w:sz w:val="24"/>
                <w:szCs w:val="24"/>
              </w:rPr>
            </w:pPr>
            <w:r w:rsidRPr="00BC58CA">
              <w:rPr>
                <w:rFonts w:cs="Times New Roman"/>
                <w:sz w:val="24"/>
                <w:szCs w:val="24"/>
              </w:rPr>
              <w:t>0.11</w:t>
            </w:r>
          </w:p>
        </w:tc>
        <w:tc>
          <w:tcPr>
            <w:tcW w:w="1242" w:type="dxa"/>
          </w:tcPr>
          <w:p w14:paraId="4B56DE10" w14:textId="57EB7907" w:rsidR="00C56013" w:rsidRPr="00BC58CA" w:rsidRDefault="0003182A" w:rsidP="00152F70">
            <w:pPr>
              <w:jc w:val="center"/>
              <w:rPr>
                <w:rFonts w:cs="Times New Roman"/>
                <w:sz w:val="24"/>
                <w:szCs w:val="24"/>
              </w:rPr>
            </w:pPr>
            <w:r w:rsidRPr="00BC58CA">
              <w:rPr>
                <w:rFonts w:cs="Times New Roman"/>
                <w:sz w:val="24"/>
                <w:szCs w:val="24"/>
              </w:rPr>
              <w:t>--</w:t>
            </w:r>
          </w:p>
        </w:tc>
        <w:tc>
          <w:tcPr>
            <w:tcW w:w="1276" w:type="dxa"/>
          </w:tcPr>
          <w:p w14:paraId="5E91EC18" w14:textId="77777777" w:rsidR="00C56013" w:rsidRPr="00BC58CA" w:rsidRDefault="00C56013" w:rsidP="00152F70">
            <w:pPr>
              <w:jc w:val="center"/>
              <w:rPr>
                <w:rFonts w:cs="Times New Roman"/>
                <w:sz w:val="24"/>
                <w:szCs w:val="24"/>
              </w:rPr>
            </w:pPr>
            <w:r w:rsidRPr="00BC58CA">
              <w:rPr>
                <w:rFonts w:cs="Times New Roman"/>
                <w:sz w:val="24"/>
                <w:szCs w:val="24"/>
              </w:rPr>
              <w:t>0.84</w:t>
            </w:r>
          </w:p>
        </w:tc>
      </w:tr>
      <w:tr w:rsidR="00C56013" w:rsidRPr="00BC58CA" w14:paraId="0E4DF6C8" w14:textId="77777777" w:rsidTr="00685242">
        <w:trPr>
          <w:jc w:val="center"/>
        </w:trPr>
        <w:tc>
          <w:tcPr>
            <w:tcW w:w="1596" w:type="dxa"/>
          </w:tcPr>
          <w:p w14:paraId="732EBA97" w14:textId="77777777" w:rsidR="00C56013" w:rsidRPr="00BC58CA" w:rsidRDefault="00C56013" w:rsidP="00152F70">
            <w:pPr>
              <w:jc w:val="center"/>
              <w:rPr>
                <w:rFonts w:cs="Times New Roman"/>
                <w:sz w:val="24"/>
                <w:szCs w:val="24"/>
              </w:rPr>
            </w:pPr>
            <w:r w:rsidRPr="00BC58CA">
              <w:rPr>
                <w:rFonts w:cs="Times New Roman"/>
                <w:sz w:val="24"/>
                <w:szCs w:val="24"/>
              </w:rPr>
              <w:t>150</w:t>
            </w:r>
          </w:p>
        </w:tc>
        <w:tc>
          <w:tcPr>
            <w:tcW w:w="876" w:type="dxa"/>
          </w:tcPr>
          <w:p w14:paraId="62B9214C" w14:textId="77777777" w:rsidR="00C56013" w:rsidRPr="00BC58CA" w:rsidRDefault="00C56013" w:rsidP="00152F70">
            <w:pPr>
              <w:jc w:val="center"/>
              <w:rPr>
                <w:rFonts w:cs="Times New Roman"/>
                <w:sz w:val="24"/>
                <w:szCs w:val="24"/>
              </w:rPr>
            </w:pPr>
            <w:r w:rsidRPr="00BC58CA">
              <w:rPr>
                <w:rFonts w:cs="Times New Roman"/>
                <w:sz w:val="24"/>
                <w:szCs w:val="24"/>
              </w:rPr>
              <w:t>13.4</w:t>
            </w:r>
          </w:p>
        </w:tc>
        <w:tc>
          <w:tcPr>
            <w:tcW w:w="835" w:type="dxa"/>
          </w:tcPr>
          <w:p w14:paraId="733F56EB" w14:textId="0B45DD61" w:rsidR="00C56013" w:rsidRPr="00BC58CA" w:rsidRDefault="0003182A" w:rsidP="00152F70">
            <w:pPr>
              <w:jc w:val="center"/>
              <w:rPr>
                <w:rFonts w:cs="Times New Roman"/>
                <w:sz w:val="24"/>
                <w:szCs w:val="24"/>
              </w:rPr>
            </w:pPr>
            <w:r w:rsidRPr="00BC58CA">
              <w:rPr>
                <w:rFonts w:cs="Times New Roman"/>
                <w:sz w:val="24"/>
                <w:szCs w:val="24"/>
              </w:rPr>
              <w:t>--</w:t>
            </w:r>
          </w:p>
        </w:tc>
        <w:tc>
          <w:tcPr>
            <w:tcW w:w="835" w:type="dxa"/>
          </w:tcPr>
          <w:p w14:paraId="5FF66E4E" w14:textId="77777777" w:rsidR="00C56013" w:rsidRPr="00BC58CA" w:rsidRDefault="00C56013" w:rsidP="00152F70">
            <w:pPr>
              <w:jc w:val="center"/>
              <w:rPr>
                <w:rFonts w:cs="Times New Roman"/>
                <w:sz w:val="24"/>
                <w:szCs w:val="24"/>
              </w:rPr>
            </w:pPr>
            <w:r w:rsidRPr="00BC58CA">
              <w:rPr>
                <w:rFonts w:cs="Times New Roman"/>
                <w:sz w:val="24"/>
                <w:szCs w:val="24"/>
              </w:rPr>
              <w:t>13.4</w:t>
            </w:r>
          </w:p>
        </w:tc>
        <w:tc>
          <w:tcPr>
            <w:tcW w:w="1062" w:type="dxa"/>
          </w:tcPr>
          <w:p w14:paraId="0BF286C6" w14:textId="257B953A" w:rsidR="00C56013" w:rsidRPr="00BC58CA" w:rsidRDefault="0003182A" w:rsidP="00152F70">
            <w:pPr>
              <w:jc w:val="center"/>
              <w:rPr>
                <w:rFonts w:cs="Times New Roman"/>
                <w:sz w:val="24"/>
                <w:szCs w:val="24"/>
              </w:rPr>
            </w:pPr>
            <w:r w:rsidRPr="00BC58CA">
              <w:rPr>
                <w:rFonts w:cs="Times New Roman"/>
                <w:sz w:val="24"/>
                <w:szCs w:val="24"/>
              </w:rPr>
              <w:t>--</w:t>
            </w:r>
          </w:p>
        </w:tc>
        <w:tc>
          <w:tcPr>
            <w:tcW w:w="1062" w:type="dxa"/>
          </w:tcPr>
          <w:p w14:paraId="722904A3" w14:textId="77777777" w:rsidR="00C56013" w:rsidRPr="00BC58CA" w:rsidRDefault="00C56013" w:rsidP="00152F70">
            <w:pPr>
              <w:jc w:val="center"/>
              <w:rPr>
                <w:rFonts w:cs="Times New Roman"/>
                <w:sz w:val="24"/>
                <w:szCs w:val="24"/>
              </w:rPr>
            </w:pPr>
            <w:r w:rsidRPr="00BC58CA">
              <w:rPr>
                <w:rFonts w:cs="Times New Roman"/>
                <w:sz w:val="24"/>
                <w:szCs w:val="24"/>
              </w:rPr>
              <w:t>0.13</w:t>
            </w:r>
          </w:p>
        </w:tc>
        <w:tc>
          <w:tcPr>
            <w:tcW w:w="1242" w:type="dxa"/>
          </w:tcPr>
          <w:p w14:paraId="2AA3CF96" w14:textId="2896D85A" w:rsidR="00C56013" w:rsidRPr="00BC58CA" w:rsidRDefault="0003182A" w:rsidP="00152F70">
            <w:pPr>
              <w:jc w:val="center"/>
              <w:rPr>
                <w:rFonts w:cs="Times New Roman"/>
                <w:sz w:val="24"/>
                <w:szCs w:val="24"/>
              </w:rPr>
            </w:pPr>
            <w:r w:rsidRPr="00BC58CA">
              <w:rPr>
                <w:rFonts w:cs="Times New Roman"/>
                <w:sz w:val="24"/>
                <w:szCs w:val="24"/>
              </w:rPr>
              <w:t>--</w:t>
            </w:r>
          </w:p>
        </w:tc>
        <w:tc>
          <w:tcPr>
            <w:tcW w:w="1276" w:type="dxa"/>
          </w:tcPr>
          <w:p w14:paraId="695F7665" w14:textId="77777777" w:rsidR="00C56013" w:rsidRPr="00BC58CA" w:rsidRDefault="00C56013" w:rsidP="00152F70">
            <w:pPr>
              <w:jc w:val="center"/>
              <w:rPr>
                <w:rFonts w:cs="Times New Roman"/>
                <w:sz w:val="24"/>
                <w:szCs w:val="24"/>
              </w:rPr>
            </w:pPr>
            <w:r w:rsidRPr="00BC58CA">
              <w:rPr>
                <w:rFonts w:cs="Times New Roman"/>
                <w:sz w:val="24"/>
                <w:szCs w:val="24"/>
              </w:rPr>
              <w:t>0.80</w:t>
            </w:r>
          </w:p>
        </w:tc>
      </w:tr>
      <w:tr w:rsidR="00C56013" w:rsidRPr="00BC58CA" w14:paraId="20FA9BF7" w14:textId="77777777" w:rsidTr="00685242">
        <w:trPr>
          <w:jc w:val="center"/>
        </w:trPr>
        <w:tc>
          <w:tcPr>
            <w:tcW w:w="1596" w:type="dxa"/>
          </w:tcPr>
          <w:p w14:paraId="60011452" w14:textId="77777777" w:rsidR="00C56013" w:rsidRPr="00BC58CA" w:rsidRDefault="00C56013" w:rsidP="00152F70">
            <w:pPr>
              <w:jc w:val="center"/>
              <w:rPr>
                <w:rFonts w:cs="Times New Roman"/>
                <w:sz w:val="24"/>
                <w:szCs w:val="24"/>
              </w:rPr>
            </w:pPr>
            <w:r w:rsidRPr="00BC58CA">
              <w:rPr>
                <w:rFonts w:cs="Times New Roman"/>
                <w:sz w:val="24"/>
                <w:szCs w:val="24"/>
              </w:rPr>
              <w:t>77</w:t>
            </w:r>
          </w:p>
        </w:tc>
        <w:tc>
          <w:tcPr>
            <w:tcW w:w="876" w:type="dxa"/>
          </w:tcPr>
          <w:p w14:paraId="24757A70" w14:textId="77777777" w:rsidR="00C56013" w:rsidRPr="00BC58CA" w:rsidRDefault="00C56013" w:rsidP="00152F70">
            <w:pPr>
              <w:jc w:val="center"/>
              <w:rPr>
                <w:rFonts w:cs="Times New Roman"/>
                <w:sz w:val="24"/>
                <w:szCs w:val="24"/>
              </w:rPr>
            </w:pPr>
            <w:r w:rsidRPr="00BC58CA">
              <w:rPr>
                <w:rFonts w:cs="Times New Roman"/>
                <w:sz w:val="24"/>
                <w:szCs w:val="24"/>
              </w:rPr>
              <w:t>13.5</w:t>
            </w:r>
          </w:p>
        </w:tc>
        <w:tc>
          <w:tcPr>
            <w:tcW w:w="835" w:type="dxa"/>
          </w:tcPr>
          <w:p w14:paraId="49E6DCB3" w14:textId="507FA913" w:rsidR="00C56013" w:rsidRPr="00BC58CA" w:rsidRDefault="0003182A" w:rsidP="00152F70">
            <w:pPr>
              <w:jc w:val="center"/>
              <w:rPr>
                <w:rFonts w:cs="Times New Roman"/>
                <w:sz w:val="24"/>
                <w:szCs w:val="24"/>
              </w:rPr>
            </w:pPr>
            <w:r w:rsidRPr="00BC58CA">
              <w:rPr>
                <w:rFonts w:cs="Times New Roman"/>
                <w:sz w:val="24"/>
                <w:szCs w:val="24"/>
              </w:rPr>
              <w:t>--</w:t>
            </w:r>
          </w:p>
        </w:tc>
        <w:tc>
          <w:tcPr>
            <w:tcW w:w="835" w:type="dxa"/>
          </w:tcPr>
          <w:p w14:paraId="38AD99D7" w14:textId="77777777" w:rsidR="00C56013" w:rsidRPr="00BC58CA" w:rsidRDefault="00C56013" w:rsidP="00152F70">
            <w:pPr>
              <w:jc w:val="center"/>
              <w:rPr>
                <w:rFonts w:cs="Times New Roman"/>
                <w:sz w:val="24"/>
                <w:szCs w:val="24"/>
              </w:rPr>
            </w:pPr>
            <w:r w:rsidRPr="00BC58CA">
              <w:rPr>
                <w:rFonts w:cs="Times New Roman"/>
                <w:sz w:val="24"/>
                <w:szCs w:val="24"/>
              </w:rPr>
              <w:t>13.5</w:t>
            </w:r>
          </w:p>
        </w:tc>
        <w:tc>
          <w:tcPr>
            <w:tcW w:w="1062" w:type="dxa"/>
          </w:tcPr>
          <w:p w14:paraId="76F3ACA3" w14:textId="79E122D0" w:rsidR="00C56013" w:rsidRPr="00BC58CA" w:rsidRDefault="0003182A" w:rsidP="00152F70">
            <w:pPr>
              <w:jc w:val="center"/>
              <w:rPr>
                <w:rFonts w:cs="Times New Roman"/>
                <w:sz w:val="24"/>
                <w:szCs w:val="24"/>
              </w:rPr>
            </w:pPr>
            <w:r w:rsidRPr="00BC58CA">
              <w:rPr>
                <w:rFonts w:cs="Times New Roman"/>
                <w:sz w:val="24"/>
                <w:szCs w:val="24"/>
              </w:rPr>
              <w:t>--</w:t>
            </w:r>
          </w:p>
        </w:tc>
        <w:tc>
          <w:tcPr>
            <w:tcW w:w="1062" w:type="dxa"/>
          </w:tcPr>
          <w:p w14:paraId="7D32D9C1" w14:textId="77777777" w:rsidR="00C56013" w:rsidRPr="00BC58CA" w:rsidRDefault="00C56013" w:rsidP="00152F70">
            <w:pPr>
              <w:jc w:val="center"/>
              <w:rPr>
                <w:rFonts w:cs="Times New Roman"/>
                <w:sz w:val="24"/>
                <w:szCs w:val="24"/>
              </w:rPr>
            </w:pPr>
            <w:r w:rsidRPr="00BC58CA">
              <w:rPr>
                <w:rFonts w:cs="Times New Roman"/>
                <w:sz w:val="24"/>
                <w:szCs w:val="24"/>
              </w:rPr>
              <w:t>0.12</w:t>
            </w:r>
          </w:p>
        </w:tc>
        <w:tc>
          <w:tcPr>
            <w:tcW w:w="1242" w:type="dxa"/>
          </w:tcPr>
          <w:p w14:paraId="22D8BAB9" w14:textId="3B4AE9E6" w:rsidR="00C56013" w:rsidRPr="00BC58CA" w:rsidRDefault="0003182A" w:rsidP="00152F70">
            <w:pPr>
              <w:jc w:val="center"/>
              <w:rPr>
                <w:rFonts w:cs="Times New Roman"/>
                <w:sz w:val="24"/>
                <w:szCs w:val="24"/>
              </w:rPr>
            </w:pPr>
            <w:r w:rsidRPr="00BC58CA">
              <w:rPr>
                <w:rFonts w:cs="Times New Roman"/>
                <w:sz w:val="24"/>
                <w:szCs w:val="24"/>
              </w:rPr>
              <w:t>--</w:t>
            </w:r>
          </w:p>
        </w:tc>
        <w:tc>
          <w:tcPr>
            <w:tcW w:w="1276" w:type="dxa"/>
          </w:tcPr>
          <w:p w14:paraId="6F801D8D" w14:textId="77777777" w:rsidR="00C56013" w:rsidRPr="00BC58CA" w:rsidRDefault="00C56013" w:rsidP="00152F70">
            <w:pPr>
              <w:jc w:val="center"/>
              <w:rPr>
                <w:rFonts w:cs="Times New Roman"/>
                <w:sz w:val="24"/>
                <w:szCs w:val="24"/>
              </w:rPr>
            </w:pPr>
            <w:r w:rsidRPr="00BC58CA">
              <w:rPr>
                <w:rFonts w:cs="Times New Roman"/>
                <w:sz w:val="24"/>
                <w:szCs w:val="24"/>
              </w:rPr>
              <w:t>0.79</w:t>
            </w:r>
          </w:p>
        </w:tc>
      </w:tr>
    </w:tbl>
    <w:p w14:paraId="4A1AC0F3" w14:textId="46AD9D5A" w:rsidR="00E72125" w:rsidRPr="00BC58CA" w:rsidRDefault="00D92769" w:rsidP="00D92769">
      <w:pPr>
        <w:jc w:val="both"/>
        <w:rPr>
          <w:i/>
          <w:iCs/>
          <w:sz w:val="20"/>
          <w:szCs w:val="20"/>
        </w:rPr>
      </w:pPr>
      <w:r w:rsidRPr="00BC58CA">
        <w:rPr>
          <w:i/>
          <w:iCs/>
          <w:sz w:val="20"/>
          <w:szCs w:val="20"/>
        </w:rPr>
        <w:t>* The rate constant of 450 nm phosphorescence band could not be calculated below 200K due to absence of lifetime value at lower temperatures.</w:t>
      </w:r>
    </w:p>
    <w:p w14:paraId="6264AFBB" w14:textId="5EE7D1F6" w:rsidR="00775F11" w:rsidRPr="00BC58CA" w:rsidRDefault="006A5D5A" w:rsidP="00765C50">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13</w:t>
      </w:r>
      <w:r w:rsidRPr="00BC58CA">
        <w:rPr>
          <w:rFonts w:cs="Times New Roman"/>
          <w:b/>
          <w:bCs/>
          <w:sz w:val="24"/>
          <w:szCs w:val="24"/>
        </w:rPr>
        <w:t>|</w:t>
      </w:r>
      <w:r w:rsidRPr="00BC58CA">
        <w:rPr>
          <w:rFonts w:cs="Times New Roman"/>
          <w:sz w:val="24"/>
          <w:szCs w:val="24"/>
        </w:rPr>
        <w:t xml:space="preserve"> </w:t>
      </w:r>
      <w:r w:rsidR="00152F70" w:rsidRPr="00BC58CA">
        <w:rPr>
          <w:rFonts w:cs="Times New Roman"/>
          <w:sz w:val="24"/>
          <w:szCs w:val="24"/>
        </w:rPr>
        <w:t>Steady-state emission</w:t>
      </w:r>
      <w:r w:rsidR="00775F11" w:rsidRPr="00BC58CA">
        <w:rPr>
          <w:rFonts w:cs="Times New Roman"/>
          <w:sz w:val="24"/>
          <w:szCs w:val="24"/>
        </w:rPr>
        <w:t xml:space="preserve"> properties of 1 wt.% of BANMePh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=380 nm).</w:t>
      </w:r>
    </w:p>
    <w:tbl>
      <w:tblPr>
        <w:tblStyle w:val="TableGrid"/>
        <w:tblW w:w="0" w:type="auto"/>
        <w:jc w:val="center"/>
        <w:tblLook w:val="04A0" w:firstRow="1" w:lastRow="0" w:firstColumn="1" w:lastColumn="0" w:noHBand="0" w:noVBand="1"/>
      </w:tblPr>
      <w:tblGrid>
        <w:gridCol w:w="1596"/>
        <w:gridCol w:w="1038"/>
        <w:gridCol w:w="1038"/>
        <w:gridCol w:w="1046"/>
        <w:gridCol w:w="1104"/>
        <w:gridCol w:w="1104"/>
      </w:tblGrid>
      <w:tr w:rsidR="00AC0EE2" w:rsidRPr="00BC58CA" w14:paraId="626BFE40" w14:textId="77777777" w:rsidTr="00AC0EE2">
        <w:trPr>
          <w:jc w:val="center"/>
        </w:trPr>
        <w:tc>
          <w:tcPr>
            <w:tcW w:w="1596" w:type="dxa"/>
          </w:tcPr>
          <w:p w14:paraId="4BB6728C" w14:textId="77777777" w:rsidR="00AC0EE2" w:rsidRPr="00BC58CA" w:rsidRDefault="00AC0EE2" w:rsidP="00152F70">
            <w:pPr>
              <w:jc w:val="center"/>
              <w:rPr>
                <w:rFonts w:cs="Times New Roman"/>
                <w:b/>
                <w:bCs/>
                <w:sz w:val="24"/>
                <w:szCs w:val="24"/>
              </w:rPr>
            </w:pPr>
            <w:r w:rsidRPr="00BC58CA">
              <w:rPr>
                <w:rFonts w:cs="Times New Roman"/>
                <w:b/>
                <w:bCs/>
                <w:sz w:val="24"/>
                <w:szCs w:val="24"/>
              </w:rPr>
              <w:t>Temperature</w:t>
            </w:r>
          </w:p>
          <w:p w14:paraId="315547FE" w14:textId="77777777" w:rsidR="00AC0EE2" w:rsidRPr="00BC58CA" w:rsidRDefault="00AC0EE2" w:rsidP="00152F70">
            <w:pPr>
              <w:jc w:val="center"/>
              <w:rPr>
                <w:rFonts w:cs="Times New Roman"/>
                <w:b/>
                <w:bCs/>
                <w:sz w:val="24"/>
                <w:szCs w:val="24"/>
              </w:rPr>
            </w:pPr>
            <w:r w:rsidRPr="00BC58CA">
              <w:rPr>
                <w:rFonts w:cs="Times New Roman"/>
                <w:b/>
                <w:bCs/>
                <w:sz w:val="24"/>
                <w:szCs w:val="24"/>
              </w:rPr>
              <w:t>/K</w:t>
            </w:r>
          </w:p>
        </w:tc>
        <w:tc>
          <w:tcPr>
            <w:tcW w:w="1038" w:type="dxa"/>
          </w:tcPr>
          <w:p w14:paraId="2FB79AAA" w14:textId="77777777" w:rsidR="00AC0EE2" w:rsidRPr="00BC58CA" w:rsidRDefault="00AC0EE2" w:rsidP="00152F70">
            <w:pPr>
              <w:jc w:val="center"/>
              <w:rPr>
                <w:rFonts w:cs="Times New Roman"/>
                <w:b/>
                <w:bCs/>
                <w:sz w:val="24"/>
                <w:szCs w:val="24"/>
                <w:vertAlign w:val="subscript"/>
              </w:rPr>
            </w:pPr>
            <w:r w:rsidRPr="00BC58CA">
              <w:rPr>
                <w:rFonts w:cs="Times New Roman"/>
                <w:b/>
                <w:bCs/>
                <w:sz w:val="24"/>
                <w:szCs w:val="24"/>
              </w:rPr>
              <w:t>τ</w:t>
            </w:r>
            <w:r w:rsidRPr="00BC58CA">
              <w:rPr>
                <w:rFonts w:cs="Times New Roman"/>
                <w:b/>
                <w:bCs/>
                <w:sz w:val="24"/>
                <w:szCs w:val="24"/>
                <w:vertAlign w:val="superscript"/>
              </w:rPr>
              <w:t>F</w:t>
            </w:r>
            <w:r w:rsidRPr="00BC58CA">
              <w:rPr>
                <w:rFonts w:cs="Times New Roman"/>
                <w:b/>
                <w:bCs/>
                <w:sz w:val="24"/>
                <w:szCs w:val="24"/>
                <w:vertAlign w:val="subscript"/>
              </w:rPr>
              <w:t>av</w:t>
            </w:r>
          </w:p>
          <w:p w14:paraId="31B538DC" w14:textId="77777777" w:rsidR="00AC0EE2" w:rsidRPr="00BC58CA" w:rsidRDefault="00AC0EE2" w:rsidP="00152F70">
            <w:pPr>
              <w:jc w:val="center"/>
              <w:rPr>
                <w:rFonts w:cs="Times New Roman"/>
                <w:b/>
                <w:bCs/>
                <w:sz w:val="24"/>
                <w:szCs w:val="24"/>
              </w:rPr>
            </w:pPr>
            <w:r w:rsidRPr="00BC58CA">
              <w:rPr>
                <w:rFonts w:cs="Times New Roman"/>
                <w:b/>
                <w:bCs/>
                <w:sz w:val="24"/>
                <w:szCs w:val="24"/>
              </w:rPr>
              <w:t>/ns</w:t>
            </w:r>
          </w:p>
        </w:tc>
        <w:tc>
          <w:tcPr>
            <w:tcW w:w="1038" w:type="dxa"/>
          </w:tcPr>
          <w:p w14:paraId="1053263E" w14:textId="77777777" w:rsidR="00AC0EE2" w:rsidRPr="00BC58CA" w:rsidRDefault="00AC0EE2" w:rsidP="00152F70">
            <w:pPr>
              <w:jc w:val="center"/>
              <w:rPr>
                <w:rFonts w:cs="Times New Roman"/>
                <w:b/>
                <w:bCs/>
                <w:sz w:val="24"/>
                <w:szCs w:val="24"/>
                <w:vertAlign w:val="subscript"/>
              </w:rPr>
            </w:pPr>
            <w:r w:rsidRPr="00BC58CA">
              <w:rPr>
                <w:rFonts w:cs="Times New Roman"/>
                <w:b/>
                <w:bCs/>
                <w:sz w:val="24"/>
                <w:szCs w:val="24"/>
              </w:rPr>
              <w:t>Φ</w:t>
            </w:r>
            <w:r w:rsidRPr="00BC58CA">
              <w:rPr>
                <w:rFonts w:cs="Times New Roman"/>
                <w:b/>
                <w:bCs/>
                <w:sz w:val="24"/>
                <w:szCs w:val="24"/>
                <w:vertAlign w:val="superscript"/>
              </w:rPr>
              <w:t>F</w:t>
            </w:r>
          </w:p>
          <w:p w14:paraId="60EED597" w14:textId="77777777" w:rsidR="00AC0EE2" w:rsidRPr="00BC58CA" w:rsidRDefault="00AC0EE2" w:rsidP="00152F70">
            <w:pPr>
              <w:jc w:val="center"/>
              <w:rPr>
                <w:rFonts w:cs="Times New Roman"/>
                <w:b/>
                <w:bCs/>
                <w:sz w:val="24"/>
                <w:szCs w:val="24"/>
              </w:rPr>
            </w:pPr>
            <w:r w:rsidRPr="00BC58CA">
              <w:rPr>
                <w:rFonts w:cs="Times New Roman"/>
                <w:b/>
                <w:bCs/>
                <w:sz w:val="24"/>
                <w:szCs w:val="24"/>
              </w:rPr>
              <w:t>/%</w:t>
            </w:r>
          </w:p>
        </w:tc>
        <w:tc>
          <w:tcPr>
            <w:tcW w:w="1046" w:type="dxa"/>
          </w:tcPr>
          <w:p w14:paraId="4584DD1E" w14:textId="77777777" w:rsidR="00AC0EE2" w:rsidRPr="00BC58CA" w:rsidRDefault="00AC0EE2" w:rsidP="00152F70">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perscript"/>
              </w:rPr>
              <w:t>PL</w:t>
            </w:r>
          </w:p>
          <w:p w14:paraId="1523AAE2" w14:textId="77777777" w:rsidR="00AC0EE2" w:rsidRPr="00BC58CA" w:rsidRDefault="00AC0EE2" w:rsidP="00152F70">
            <w:pPr>
              <w:jc w:val="center"/>
              <w:rPr>
                <w:rFonts w:cs="Times New Roman"/>
                <w:b/>
                <w:bCs/>
                <w:sz w:val="24"/>
                <w:szCs w:val="24"/>
              </w:rPr>
            </w:pPr>
            <w:r w:rsidRPr="00BC58CA">
              <w:rPr>
                <w:rFonts w:cs="Times New Roman"/>
                <w:b/>
                <w:bCs/>
                <w:sz w:val="24"/>
                <w:szCs w:val="24"/>
              </w:rPr>
              <w:t>/%</w:t>
            </w:r>
          </w:p>
        </w:tc>
        <w:tc>
          <w:tcPr>
            <w:tcW w:w="1104" w:type="dxa"/>
          </w:tcPr>
          <w:p w14:paraId="145F518F" w14:textId="77777777" w:rsidR="00AC0EE2" w:rsidRPr="00BC58CA" w:rsidRDefault="00AC0EE2" w:rsidP="00152F70">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F</w:t>
            </w:r>
          </w:p>
          <w:p w14:paraId="27C889EE" w14:textId="77777777" w:rsidR="00AC0EE2" w:rsidRPr="00BC58CA" w:rsidRDefault="00AC0EE2" w:rsidP="00152F70">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53604507" w14:textId="77777777" w:rsidR="00AC0EE2" w:rsidRPr="00BC58CA" w:rsidRDefault="00AC0EE2" w:rsidP="00152F70">
            <w:pPr>
              <w:jc w:val="center"/>
              <w:rPr>
                <w:rFonts w:cs="Times New Roman"/>
                <w:b/>
                <w:bCs/>
                <w:sz w:val="24"/>
                <w:szCs w:val="24"/>
              </w:rPr>
            </w:pPr>
            <w:r w:rsidRPr="00BC58CA">
              <w:rPr>
                <w:rFonts w:cs="Times New Roman"/>
                <w:b/>
                <w:bCs/>
                <w:sz w:val="24"/>
                <w:szCs w:val="24"/>
              </w:rPr>
              <w:t>(S</w:t>
            </w:r>
            <w:r w:rsidRPr="00BC58CA">
              <w:rPr>
                <w:rFonts w:cs="Times New Roman"/>
                <w:b/>
                <w:bCs/>
                <w:sz w:val="24"/>
                <w:szCs w:val="24"/>
                <w:vertAlign w:val="subscript"/>
              </w:rPr>
              <w:t>1</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104" w:type="dxa"/>
          </w:tcPr>
          <w:p w14:paraId="2F450804" w14:textId="77777777" w:rsidR="00AC0EE2" w:rsidRPr="00BC58CA" w:rsidRDefault="00AC0EE2" w:rsidP="00152F70">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F</w:t>
            </w:r>
          </w:p>
          <w:p w14:paraId="06515F91" w14:textId="77777777" w:rsidR="00AC0EE2" w:rsidRPr="00BC58CA" w:rsidRDefault="00AC0EE2" w:rsidP="00152F70">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7ACBF68B" w14:textId="454A6260" w:rsidR="00AC0EE2" w:rsidRPr="00BC58CA" w:rsidRDefault="00AC0EE2" w:rsidP="00152F70">
            <w:pPr>
              <w:jc w:val="center"/>
              <w:rPr>
                <w:rFonts w:cs="Times New Roman"/>
                <w:b/>
                <w:bCs/>
                <w:sz w:val="24"/>
                <w:szCs w:val="24"/>
              </w:rPr>
            </w:pPr>
          </w:p>
        </w:tc>
      </w:tr>
      <w:tr w:rsidR="00AC0EE2" w:rsidRPr="00BC58CA" w14:paraId="112B8264" w14:textId="77777777" w:rsidTr="00AC0EE2">
        <w:trPr>
          <w:jc w:val="center"/>
        </w:trPr>
        <w:tc>
          <w:tcPr>
            <w:tcW w:w="1596" w:type="dxa"/>
          </w:tcPr>
          <w:p w14:paraId="6405BA9C" w14:textId="77777777" w:rsidR="00AC0EE2" w:rsidRPr="00BC58CA" w:rsidRDefault="00AC0EE2" w:rsidP="00152F70">
            <w:pPr>
              <w:jc w:val="center"/>
              <w:rPr>
                <w:rFonts w:cs="Times New Roman"/>
                <w:sz w:val="24"/>
                <w:szCs w:val="24"/>
              </w:rPr>
            </w:pPr>
            <w:r w:rsidRPr="00BC58CA">
              <w:rPr>
                <w:rFonts w:cs="Times New Roman"/>
                <w:sz w:val="24"/>
                <w:szCs w:val="24"/>
              </w:rPr>
              <w:t>298</w:t>
            </w:r>
          </w:p>
        </w:tc>
        <w:tc>
          <w:tcPr>
            <w:tcW w:w="1038" w:type="dxa"/>
          </w:tcPr>
          <w:p w14:paraId="4AD4D8F3" w14:textId="69FE98C9" w:rsidR="00AC0EE2" w:rsidRPr="00BC58CA" w:rsidRDefault="00AC0EE2" w:rsidP="00152F70">
            <w:pPr>
              <w:jc w:val="center"/>
              <w:rPr>
                <w:rFonts w:cs="Times New Roman"/>
                <w:sz w:val="24"/>
                <w:szCs w:val="24"/>
              </w:rPr>
            </w:pPr>
            <w:r w:rsidRPr="00BC58CA">
              <w:rPr>
                <w:rFonts w:cs="Times New Roman"/>
                <w:sz w:val="24"/>
                <w:szCs w:val="24"/>
              </w:rPr>
              <w:t>6.51</w:t>
            </w:r>
          </w:p>
        </w:tc>
        <w:tc>
          <w:tcPr>
            <w:tcW w:w="1038" w:type="dxa"/>
          </w:tcPr>
          <w:p w14:paraId="6293B9CB" w14:textId="09B294D1" w:rsidR="00AC0EE2" w:rsidRPr="00BC58CA" w:rsidRDefault="00AC0EE2" w:rsidP="00152F70">
            <w:pPr>
              <w:jc w:val="center"/>
              <w:rPr>
                <w:rFonts w:cs="Times New Roman"/>
                <w:sz w:val="24"/>
                <w:szCs w:val="24"/>
              </w:rPr>
            </w:pPr>
            <w:r w:rsidRPr="00BC58CA">
              <w:rPr>
                <w:rFonts w:cs="Times New Roman"/>
                <w:sz w:val="24"/>
                <w:szCs w:val="24"/>
              </w:rPr>
              <w:t>69</w:t>
            </w:r>
          </w:p>
        </w:tc>
        <w:tc>
          <w:tcPr>
            <w:tcW w:w="1046" w:type="dxa"/>
          </w:tcPr>
          <w:p w14:paraId="584B8094" w14:textId="1E92293A" w:rsidR="00AC0EE2" w:rsidRPr="00BC58CA" w:rsidRDefault="00AC0EE2" w:rsidP="00152F70">
            <w:pPr>
              <w:jc w:val="center"/>
              <w:rPr>
                <w:rFonts w:cs="Times New Roman"/>
                <w:sz w:val="24"/>
                <w:szCs w:val="24"/>
              </w:rPr>
            </w:pPr>
            <w:r w:rsidRPr="00BC58CA">
              <w:rPr>
                <w:rFonts w:cs="Times New Roman"/>
                <w:sz w:val="24"/>
                <w:szCs w:val="24"/>
              </w:rPr>
              <w:t>86</w:t>
            </w:r>
          </w:p>
        </w:tc>
        <w:tc>
          <w:tcPr>
            <w:tcW w:w="1104" w:type="dxa"/>
          </w:tcPr>
          <w:p w14:paraId="639093D1" w14:textId="104E2239" w:rsidR="00AC0EE2" w:rsidRPr="00BC58CA" w:rsidRDefault="00AC0EE2" w:rsidP="00152F70">
            <w:pPr>
              <w:jc w:val="center"/>
              <w:rPr>
                <w:rFonts w:cs="Times New Roman"/>
                <w:sz w:val="24"/>
                <w:szCs w:val="24"/>
              </w:rPr>
            </w:pPr>
            <w:r w:rsidRPr="00BC58CA">
              <w:rPr>
                <w:rFonts w:cs="Times New Roman"/>
                <w:sz w:val="24"/>
                <w:szCs w:val="24"/>
              </w:rPr>
              <w:t>10.6</w:t>
            </w:r>
          </w:p>
        </w:tc>
        <w:tc>
          <w:tcPr>
            <w:tcW w:w="1104" w:type="dxa"/>
          </w:tcPr>
          <w:p w14:paraId="3C83A1E7" w14:textId="17420D8D" w:rsidR="00AC0EE2" w:rsidRPr="00BC58CA" w:rsidRDefault="00AC0EE2" w:rsidP="00152F70">
            <w:pPr>
              <w:jc w:val="center"/>
              <w:rPr>
                <w:rFonts w:cs="Times New Roman"/>
                <w:sz w:val="24"/>
                <w:szCs w:val="24"/>
              </w:rPr>
            </w:pPr>
            <w:r w:rsidRPr="00BC58CA">
              <w:rPr>
                <w:rFonts w:cs="Times New Roman"/>
                <w:sz w:val="24"/>
                <w:szCs w:val="24"/>
              </w:rPr>
              <w:t>2.15</w:t>
            </w:r>
          </w:p>
        </w:tc>
      </w:tr>
      <w:tr w:rsidR="00AC0EE2" w:rsidRPr="00BC58CA" w14:paraId="071AA3C7" w14:textId="77777777" w:rsidTr="00AC0EE2">
        <w:trPr>
          <w:jc w:val="center"/>
        </w:trPr>
        <w:tc>
          <w:tcPr>
            <w:tcW w:w="1596" w:type="dxa"/>
          </w:tcPr>
          <w:p w14:paraId="4D35ED40" w14:textId="77777777" w:rsidR="00AC0EE2" w:rsidRPr="00BC58CA" w:rsidRDefault="00AC0EE2" w:rsidP="00152F70">
            <w:pPr>
              <w:jc w:val="center"/>
              <w:rPr>
                <w:rFonts w:cs="Times New Roman"/>
                <w:sz w:val="24"/>
                <w:szCs w:val="24"/>
              </w:rPr>
            </w:pPr>
            <w:r w:rsidRPr="00BC58CA">
              <w:rPr>
                <w:rFonts w:cs="Times New Roman"/>
                <w:sz w:val="24"/>
                <w:szCs w:val="24"/>
              </w:rPr>
              <w:t>275</w:t>
            </w:r>
          </w:p>
        </w:tc>
        <w:tc>
          <w:tcPr>
            <w:tcW w:w="1038" w:type="dxa"/>
          </w:tcPr>
          <w:p w14:paraId="28DB8F8F" w14:textId="72EACBC1" w:rsidR="00AC0EE2" w:rsidRPr="00BC58CA" w:rsidRDefault="00AC0EE2" w:rsidP="00152F70">
            <w:pPr>
              <w:jc w:val="center"/>
              <w:rPr>
                <w:rFonts w:cs="Times New Roman"/>
                <w:sz w:val="24"/>
                <w:szCs w:val="24"/>
              </w:rPr>
            </w:pPr>
            <w:r w:rsidRPr="00BC58CA">
              <w:rPr>
                <w:rFonts w:cs="Times New Roman"/>
                <w:sz w:val="24"/>
                <w:szCs w:val="24"/>
              </w:rPr>
              <w:t>7.03</w:t>
            </w:r>
          </w:p>
        </w:tc>
        <w:tc>
          <w:tcPr>
            <w:tcW w:w="1038" w:type="dxa"/>
          </w:tcPr>
          <w:p w14:paraId="0A1F3C97" w14:textId="1902067A" w:rsidR="00AC0EE2" w:rsidRPr="00BC58CA" w:rsidRDefault="00AC0EE2" w:rsidP="00152F70">
            <w:pPr>
              <w:jc w:val="center"/>
              <w:rPr>
                <w:rFonts w:cs="Times New Roman"/>
                <w:sz w:val="24"/>
                <w:szCs w:val="24"/>
              </w:rPr>
            </w:pPr>
            <w:r w:rsidRPr="00BC58CA">
              <w:rPr>
                <w:rFonts w:cs="Times New Roman"/>
                <w:sz w:val="24"/>
                <w:szCs w:val="24"/>
              </w:rPr>
              <w:t>70.2</w:t>
            </w:r>
          </w:p>
        </w:tc>
        <w:tc>
          <w:tcPr>
            <w:tcW w:w="1046" w:type="dxa"/>
          </w:tcPr>
          <w:p w14:paraId="6B6425F3" w14:textId="3EC4CC46" w:rsidR="00AC0EE2" w:rsidRPr="00BC58CA" w:rsidRDefault="00AC0EE2" w:rsidP="00152F70">
            <w:pPr>
              <w:jc w:val="center"/>
              <w:rPr>
                <w:rFonts w:cs="Times New Roman"/>
                <w:sz w:val="24"/>
                <w:szCs w:val="24"/>
              </w:rPr>
            </w:pPr>
            <w:r w:rsidRPr="00BC58CA">
              <w:rPr>
                <w:rFonts w:cs="Times New Roman"/>
                <w:sz w:val="24"/>
                <w:szCs w:val="24"/>
              </w:rPr>
              <w:t>87.6</w:t>
            </w:r>
          </w:p>
        </w:tc>
        <w:tc>
          <w:tcPr>
            <w:tcW w:w="1104" w:type="dxa"/>
          </w:tcPr>
          <w:p w14:paraId="7C10C4D9" w14:textId="34F2BAB5" w:rsidR="00AC0EE2" w:rsidRPr="00BC58CA" w:rsidRDefault="00AC0EE2" w:rsidP="00152F70">
            <w:pPr>
              <w:jc w:val="center"/>
              <w:rPr>
                <w:rFonts w:cs="Times New Roman"/>
                <w:sz w:val="24"/>
                <w:szCs w:val="24"/>
              </w:rPr>
            </w:pPr>
            <w:r w:rsidRPr="00BC58CA">
              <w:rPr>
                <w:rFonts w:cs="Times New Roman"/>
                <w:sz w:val="24"/>
                <w:szCs w:val="24"/>
              </w:rPr>
              <w:t>10</w:t>
            </w:r>
          </w:p>
        </w:tc>
        <w:tc>
          <w:tcPr>
            <w:tcW w:w="1104" w:type="dxa"/>
          </w:tcPr>
          <w:p w14:paraId="2A5CB67D" w14:textId="712C896B" w:rsidR="00AC0EE2" w:rsidRPr="00BC58CA" w:rsidRDefault="00AC0EE2" w:rsidP="00152F70">
            <w:pPr>
              <w:jc w:val="center"/>
              <w:rPr>
                <w:rFonts w:cs="Times New Roman"/>
                <w:sz w:val="24"/>
                <w:szCs w:val="24"/>
              </w:rPr>
            </w:pPr>
            <w:r w:rsidRPr="00BC58CA">
              <w:rPr>
                <w:rFonts w:cs="Times New Roman"/>
                <w:sz w:val="24"/>
                <w:szCs w:val="24"/>
              </w:rPr>
              <w:t>1.76</w:t>
            </w:r>
          </w:p>
        </w:tc>
      </w:tr>
      <w:tr w:rsidR="00AC0EE2" w:rsidRPr="00BC58CA" w14:paraId="470516DB" w14:textId="77777777" w:rsidTr="00AC0EE2">
        <w:trPr>
          <w:jc w:val="center"/>
        </w:trPr>
        <w:tc>
          <w:tcPr>
            <w:tcW w:w="1596" w:type="dxa"/>
          </w:tcPr>
          <w:p w14:paraId="2409B3B4" w14:textId="77777777" w:rsidR="00AC0EE2" w:rsidRPr="00BC58CA" w:rsidRDefault="00AC0EE2" w:rsidP="00152F70">
            <w:pPr>
              <w:jc w:val="center"/>
              <w:rPr>
                <w:rFonts w:cs="Times New Roman"/>
                <w:sz w:val="24"/>
                <w:szCs w:val="24"/>
              </w:rPr>
            </w:pPr>
            <w:r w:rsidRPr="00BC58CA">
              <w:rPr>
                <w:rFonts w:cs="Times New Roman"/>
                <w:sz w:val="24"/>
                <w:szCs w:val="24"/>
              </w:rPr>
              <w:t>250</w:t>
            </w:r>
          </w:p>
        </w:tc>
        <w:tc>
          <w:tcPr>
            <w:tcW w:w="1038" w:type="dxa"/>
          </w:tcPr>
          <w:p w14:paraId="233FD2E4" w14:textId="36AB9598" w:rsidR="00AC0EE2" w:rsidRPr="00BC58CA" w:rsidRDefault="00AC0EE2" w:rsidP="00152F70">
            <w:pPr>
              <w:jc w:val="center"/>
              <w:rPr>
                <w:rFonts w:cs="Times New Roman"/>
                <w:sz w:val="24"/>
                <w:szCs w:val="24"/>
              </w:rPr>
            </w:pPr>
            <w:r w:rsidRPr="00BC58CA">
              <w:rPr>
                <w:rFonts w:cs="Times New Roman"/>
                <w:sz w:val="24"/>
                <w:szCs w:val="24"/>
              </w:rPr>
              <w:t>7.11</w:t>
            </w:r>
          </w:p>
        </w:tc>
        <w:tc>
          <w:tcPr>
            <w:tcW w:w="1038" w:type="dxa"/>
          </w:tcPr>
          <w:p w14:paraId="628A27C7" w14:textId="2C84C852" w:rsidR="00AC0EE2" w:rsidRPr="00BC58CA" w:rsidRDefault="00AC0EE2" w:rsidP="00152F70">
            <w:pPr>
              <w:jc w:val="center"/>
              <w:rPr>
                <w:rFonts w:cs="Times New Roman"/>
                <w:sz w:val="24"/>
                <w:szCs w:val="24"/>
              </w:rPr>
            </w:pPr>
            <w:r w:rsidRPr="00BC58CA">
              <w:rPr>
                <w:rFonts w:cs="Times New Roman"/>
                <w:sz w:val="24"/>
                <w:szCs w:val="24"/>
              </w:rPr>
              <w:t>71</w:t>
            </w:r>
          </w:p>
        </w:tc>
        <w:tc>
          <w:tcPr>
            <w:tcW w:w="1046" w:type="dxa"/>
          </w:tcPr>
          <w:p w14:paraId="6924EAE9" w14:textId="68417F85" w:rsidR="00AC0EE2" w:rsidRPr="00BC58CA" w:rsidRDefault="00AC0EE2" w:rsidP="00152F70">
            <w:pPr>
              <w:jc w:val="center"/>
              <w:rPr>
                <w:rFonts w:cs="Times New Roman"/>
                <w:sz w:val="24"/>
                <w:szCs w:val="24"/>
              </w:rPr>
            </w:pPr>
            <w:r w:rsidRPr="00BC58CA">
              <w:rPr>
                <w:rFonts w:cs="Times New Roman"/>
                <w:sz w:val="24"/>
                <w:szCs w:val="24"/>
              </w:rPr>
              <w:t>87.2</w:t>
            </w:r>
          </w:p>
        </w:tc>
        <w:tc>
          <w:tcPr>
            <w:tcW w:w="1104" w:type="dxa"/>
          </w:tcPr>
          <w:p w14:paraId="4854E2E2" w14:textId="6705558B" w:rsidR="00AC0EE2" w:rsidRPr="00BC58CA" w:rsidRDefault="00AC0EE2" w:rsidP="00152F70">
            <w:pPr>
              <w:jc w:val="center"/>
              <w:rPr>
                <w:rFonts w:cs="Times New Roman"/>
                <w:sz w:val="24"/>
                <w:szCs w:val="24"/>
              </w:rPr>
            </w:pPr>
            <w:r w:rsidRPr="00BC58CA">
              <w:rPr>
                <w:rFonts w:cs="Times New Roman"/>
                <w:sz w:val="24"/>
                <w:szCs w:val="24"/>
              </w:rPr>
              <w:t>9.98</w:t>
            </w:r>
          </w:p>
        </w:tc>
        <w:tc>
          <w:tcPr>
            <w:tcW w:w="1104" w:type="dxa"/>
          </w:tcPr>
          <w:p w14:paraId="7B90C3B3" w14:textId="48696BFB" w:rsidR="00AC0EE2" w:rsidRPr="00BC58CA" w:rsidRDefault="00AC0EE2" w:rsidP="00152F70">
            <w:pPr>
              <w:jc w:val="center"/>
              <w:rPr>
                <w:rFonts w:cs="Times New Roman"/>
                <w:sz w:val="24"/>
                <w:szCs w:val="24"/>
              </w:rPr>
            </w:pPr>
            <w:r w:rsidRPr="00BC58CA">
              <w:rPr>
                <w:rFonts w:cs="Times New Roman"/>
                <w:sz w:val="24"/>
                <w:szCs w:val="24"/>
              </w:rPr>
              <w:t>1.80</w:t>
            </w:r>
          </w:p>
        </w:tc>
      </w:tr>
      <w:tr w:rsidR="00AC0EE2" w:rsidRPr="00BC58CA" w14:paraId="1AED0098" w14:textId="77777777" w:rsidTr="00AC0EE2">
        <w:trPr>
          <w:jc w:val="center"/>
        </w:trPr>
        <w:tc>
          <w:tcPr>
            <w:tcW w:w="1596" w:type="dxa"/>
          </w:tcPr>
          <w:p w14:paraId="294AB337" w14:textId="77777777" w:rsidR="00AC0EE2" w:rsidRPr="00BC58CA" w:rsidRDefault="00AC0EE2" w:rsidP="00152F70">
            <w:pPr>
              <w:jc w:val="center"/>
              <w:rPr>
                <w:rFonts w:cs="Times New Roman"/>
                <w:sz w:val="24"/>
                <w:szCs w:val="24"/>
              </w:rPr>
            </w:pPr>
            <w:r w:rsidRPr="00BC58CA">
              <w:rPr>
                <w:rFonts w:cs="Times New Roman"/>
                <w:sz w:val="24"/>
                <w:szCs w:val="24"/>
              </w:rPr>
              <w:t>225</w:t>
            </w:r>
          </w:p>
        </w:tc>
        <w:tc>
          <w:tcPr>
            <w:tcW w:w="1038" w:type="dxa"/>
          </w:tcPr>
          <w:p w14:paraId="31CA0EC9" w14:textId="0488B7AB" w:rsidR="00AC0EE2" w:rsidRPr="00BC58CA" w:rsidRDefault="00AC0EE2" w:rsidP="00152F70">
            <w:pPr>
              <w:jc w:val="center"/>
              <w:rPr>
                <w:rFonts w:cs="Times New Roman"/>
                <w:sz w:val="24"/>
                <w:szCs w:val="24"/>
              </w:rPr>
            </w:pPr>
            <w:r w:rsidRPr="00BC58CA">
              <w:rPr>
                <w:rFonts w:cs="Times New Roman"/>
                <w:sz w:val="24"/>
                <w:szCs w:val="24"/>
              </w:rPr>
              <w:t>7.12</w:t>
            </w:r>
          </w:p>
        </w:tc>
        <w:tc>
          <w:tcPr>
            <w:tcW w:w="1038" w:type="dxa"/>
          </w:tcPr>
          <w:p w14:paraId="2FA60BA3" w14:textId="6289EF59" w:rsidR="00AC0EE2" w:rsidRPr="00BC58CA" w:rsidRDefault="00AC0EE2" w:rsidP="00152F70">
            <w:pPr>
              <w:jc w:val="center"/>
              <w:rPr>
                <w:rFonts w:cs="Times New Roman"/>
                <w:sz w:val="24"/>
                <w:szCs w:val="24"/>
              </w:rPr>
            </w:pPr>
            <w:r w:rsidRPr="00BC58CA">
              <w:rPr>
                <w:rFonts w:cs="Times New Roman"/>
                <w:sz w:val="24"/>
                <w:szCs w:val="24"/>
              </w:rPr>
              <w:t>71</w:t>
            </w:r>
          </w:p>
        </w:tc>
        <w:tc>
          <w:tcPr>
            <w:tcW w:w="1046" w:type="dxa"/>
          </w:tcPr>
          <w:p w14:paraId="10194528" w14:textId="5D4E55F2" w:rsidR="00AC0EE2" w:rsidRPr="00BC58CA" w:rsidRDefault="00AC0EE2" w:rsidP="00152F70">
            <w:pPr>
              <w:jc w:val="center"/>
              <w:rPr>
                <w:rFonts w:cs="Times New Roman"/>
                <w:sz w:val="24"/>
                <w:szCs w:val="24"/>
              </w:rPr>
            </w:pPr>
            <w:r w:rsidRPr="00BC58CA">
              <w:rPr>
                <w:rFonts w:cs="Times New Roman"/>
                <w:sz w:val="24"/>
                <w:szCs w:val="24"/>
              </w:rPr>
              <w:t>86.4</w:t>
            </w:r>
          </w:p>
        </w:tc>
        <w:tc>
          <w:tcPr>
            <w:tcW w:w="1104" w:type="dxa"/>
          </w:tcPr>
          <w:p w14:paraId="347EDA50" w14:textId="4B5A79FA" w:rsidR="00AC0EE2" w:rsidRPr="00BC58CA" w:rsidRDefault="00AC0EE2" w:rsidP="00152F70">
            <w:pPr>
              <w:jc w:val="center"/>
              <w:rPr>
                <w:rFonts w:cs="Times New Roman"/>
                <w:sz w:val="24"/>
                <w:szCs w:val="24"/>
              </w:rPr>
            </w:pPr>
            <w:r w:rsidRPr="00BC58CA">
              <w:rPr>
                <w:rFonts w:cs="Times New Roman"/>
                <w:sz w:val="24"/>
                <w:szCs w:val="24"/>
              </w:rPr>
              <w:t>9.97</w:t>
            </w:r>
          </w:p>
        </w:tc>
        <w:tc>
          <w:tcPr>
            <w:tcW w:w="1104" w:type="dxa"/>
          </w:tcPr>
          <w:p w14:paraId="0189ED2F" w14:textId="5CFF015A" w:rsidR="00AC0EE2" w:rsidRPr="00BC58CA" w:rsidRDefault="00AC0EE2" w:rsidP="00152F70">
            <w:pPr>
              <w:jc w:val="center"/>
              <w:rPr>
                <w:rFonts w:cs="Times New Roman"/>
                <w:sz w:val="24"/>
                <w:szCs w:val="24"/>
              </w:rPr>
            </w:pPr>
            <w:r w:rsidRPr="00BC58CA">
              <w:rPr>
                <w:rFonts w:cs="Times New Roman"/>
                <w:sz w:val="24"/>
                <w:szCs w:val="24"/>
              </w:rPr>
              <w:t>1.91</w:t>
            </w:r>
          </w:p>
        </w:tc>
      </w:tr>
      <w:tr w:rsidR="00AC0EE2" w:rsidRPr="00BC58CA" w14:paraId="767E3E97" w14:textId="77777777" w:rsidTr="00AC0EE2">
        <w:trPr>
          <w:jc w:val="center"/>
        </w:trPr>
        <w:tc>
          <w:tcPr>
            <w:tcW w:w="1596" w:type="dxa"/>
          </w:tcPr>
          <w:p w14:paraId="113C79E0" w14:textId="77777777" w:rsidR="00AC0EE2" w:rsidRPr="00BC58CA" w:rsidRDefault="00AC0EE2" w:rsidP="00152F70">
            <w:pPr>
              <w:jc w:val="center"/>
              <w:rPr>
                <w:rFonts w:cs="Times New Roman"/>
                <w:sz w:val="24"/>
                <w:szCs w:val="24"/>
              </w:rPr>
            </w:pPr>
            <w:r w:rsidRPr="00BC58CA">
              <w:rPr>
                <w:rFonts w:cs="Times New Roman"/>
                <w:sz w:val="24"/>
                <w:szCs w:val="24"/>
              </w:rPr>
              <w:t>200</w:t>
            </w:r>
          </w:p>
        </w:tc>
        <w:tc>
          <w:tcPr>
            <w:tcW w:w="1038" w:type="dxa"/>
          </w:tcPr>
          <w:p w14:paraId="581C31C2" w14:textId="32303A19" w:rsidR="00AC0EE2" w:rsidRPr="00BC58CA" w:rsidRDefault="00AC0EE2" w:rsidP="00152F70">
            <w:pPr>
              <w:jc w:val="center"/>
              <w:rPr>
                <w:rFonts w:cs="Times New Roman"/>
                <w:sz w:val="24"/>
                <w:szCs w:val="24"/>
              </w:rPr>
            </w:pPr>
            <w:r w:rsidRPr="00BC58CA">
              <w:rPr>
                <w:rFonts w:cs="Times New Roman"/>
                <w:sz w:val="24"/>
                <w:szCs w:val="24"/>
              </w:rPr>
              <w:t>7.19</w:t>
            </w:r>
          </w:p>
        </w:tc>
        <w:tc>
          <w:tcPr>
            <w:tcW w:w="1038" w:type="dxa"/>
          </w:tcPr>
          <w:p w14:paraId="4CADBFD5" w14:textId="40691B4E" w:rsidR="00AC0EE2" w:rsidRPr="00BC58CA" w:rsidRDefault="00AC0EE2" w:rsidP="00152F70">
            <w:pPr>
              <w:jc w:val="center"/>
              <w:rPr>
                <w:rFonts w:cs="Times New Roman"/>
                <w:sz w:val="24"/>
                <w:szCs w:val="24"/>
              </w:rPr>
            </w:pPr>
            <w:r w:rsidRPr="00BC58CA">
              <w:rPr>
                <w:rFonts w:cs="Times New Roman"/>
                <w:sz w:val="24"/>
                <w:szCs w:val="24"/>
              </w:rPr>
              <w:t>71.6</w:t>
            </w:r>
          </w:p>
        </w:tc>
        <w:tc>
          <w:tcPr>
            <w:tcW w:w="1046" w:type="dxa"/>
          </w:tcPr>
          <w:p w14:paraId="40A53ED9" w14:textId="722222F0" w:rsidR="00AC0EE2" w:rsidRPr="00BC58CA" w:rsidRDefault="00AC0EE2" w:rsidP="00152F70">
            <w:pPr>
              <w:jc w:val="center"/>
              <w:rPr>
                <w:rFonts w:cs="Times New Roman"/>
                <w:sz w:val="24"/>
                <w:szCs w:val="24"/>
              </w:rPr>
            </w:pPr>
            <w:r w:rsidRPr="00BC58CA">
              <w:rPr>
                <w:rFonts w:cs="Times New Roman"/>
                <w:sz w:val="24"/>
                <w:szCs w:val="24"/>
              </w:rPr>
              <w:t>86.3</w:t>
            </w:r>
          </w:p>
        </w:tc>
        <w:tc>
          <w:tcPr>
            <w:tcW w:w="1104" w:type="dxa"/>
          </w:tcPr>
          <w:p w14:paraId="1E68D6F6" w14:textId="12D10B44" w:rsidR="00AC0EE2" w:rsidRPr="00BC58CA" w:rsidRDefault="00AC0EE2" w:rsidP="00152F70">
            <w:pPr>
              <w:jc w:val="center"/>
              <w:rPr>
                <w:rFonts w:cs="Times New Roman"/>
                <w:sz w:val="24"/>
                <w:szCs w:val="24"/>
              </w:rPr>
            </w:pPr>
            <w:r w:rsidRPr="00BC58CA">
              <w:rPr>
                <w:rFonts w:cs="Times New Roman"/>
                <w:sz w:val="24"/>
                <w:szCs w:val="24"/>
              </w:rPr>
              <w:t>9.95</w:t>
            </w:r>
          </w:p>
        </w:tc>
        <w:tc>
          <w:tcPr>
            <w:tcW w:w="1104" w:type="dxa"/>
          </w:tcPr>
          <w:p w14:paraId="370B63D3" w14:textId="68CCBC8D" w:rsidR="00AC0EE2" w:rsidRPr="00BC58CA" w:rsidRDefault="00AC0EE2" w:rsidP="00152F70">
            <w:pPr>
              <w:jc w:val="center"/>
              <w:rPr>
                <w:rFonts w:cs="Times New Roman"/>
                <w:sz w:val="24"/>
                <w:szCs w:val="24"/>
              </w:rPr>
            </w:pPr>
            <w:r w:rsidRPr="00BC58CA">
              <w:rPr>
                <w:rFonts w:cs="Times New Roman"/>
                <w:sz w:val="24"/>
                <w:szCs w:val="24"/>
              </w:rPr>
              <w:t>1.92</w:t>
            </w:r>
          </w:p>
        </w:tc>
      </w:tr>
      <w:tr w:rsidR="00AC0EE2" w:rsidRPr="00BC58CA" w14:paraId="3DA33094" w14:textId="77777777" w:rsidTr="00AC0EE2">
        <w:trPr>
          <w:jc w:val="center"/>
        </w:trPr>
        <w:tc>
          <w:tcPr>
            <w:tcW w:w="1596" w:type="dxa"/>
          </w:tcPr>
          <w:p w14:paraId="6434245C" w14:textId="77777777" w:rsidR="00AC0EE2" w:rsidRPr="00BC58CA" w:rsidRDefault="00AC0EE2" w:rsidP="00152F70">
            <w:pPr>
              <w:jc w:val="center"/>
              <w:rPr>
                <w:rFonts w:cs="Times New Roman"/>
                <w:sz w:val="24"/>
                <w:szCs w:val="24"/>
              </w:rPr>
            </w:pPr>
            <w:r w:rsidRPr="00BC58CA">
              <w:rPr>
                <w:rFonts w:cs="Times New Roman"/>
                <w:sz w:val="24"/>
                <w:szCs w:val="24"/>
              </w:rPr>
              <w:t>150</w:t>
            </w:r>
          </w:p>
        </w:tc>
        <w:tc>
          <w:tcPr>
            <w:tcW w:w="1038" w:type="dxa"/>
          </w:tcPr>
          <w:p w14:paraId="3F63C0DA" w14:textId="2C2F972C" w:rsidR="00AC0EE2" w:rsidRPr="00BC58CA" w:rsidRDefault="00AC0EE2" w:rsidP="00152F70">
            <w:pPr>
              <w:jc w:val="center"/>
              <w:rPr>
                <w:rFonts w:cs="Times New Roman"/>
                <w:sz w:val="24"/>
                <w:szCs w:val="24"/>
              </w:rPr>
            </w:pPr>
            <w:r w:rsidRPr="00BC58CA">
              <w:rPr>
                <w:rFonts w:cs="Times New Roman"/>
                <w:sz w:val="24"/>
                <w:szCs w:val="24"/>
              </w:rPr>
              <w:t>7.22</w:t>
            </w:r>
          </w:p>
        </w:tc>
        <w:tc>
          <w:tcPr>
            <w:tcW w:w="1038" w:type="dxa"/>
          </w:tcPr>
          <w:p w14:paraId="70EA4675" w14:textId="199C058A" w:rsidR="00AC0EE2" w:rsidRPr="00BC58CA" w:rsidRDefault="00AC0EE2" w:rsidP="00152F70">
            <w:pPr>
              <w:jc w:val="center"/>
              <w:rPr>
                <w:rFonts w:cs="Times New Roman"/>
                <w:sz w:val="24"/>
                <w:szCs w:val="24"/>
              </w:rPr>
            </w:pPr>
            <w:r w:rsidRPr="00BC58CA">
              <w:rPr>
                <w:rFonts w:cs="Times New Roman"/>
                <w:sz w:val="24"/>
                <w:szCs w:val="24"/>
              </w:rPr>
              <w:t>70.6</w:t>
            </w:r>
          </w:p>
        </w:tc>
        <w:tc>
          <w:tcPr>
            <w:tcW w:w="1046" w:type="dxa"/>
          </w:tcPr>
          <w:p w14:paraId="669DD97B" w14:textId="22FEFB52" w:rsidR="00AC0EE2" w:rsidRPr="00BC58CA" w:rsidRDefault="00AC0EE2" w:rsidP="00152F70">
            <w:pPr>
              <w:jc w:val="center"/>
              <w:rPr>
                <w:rFonts w:cs="Times New Roman"/>
                <w:sz w:val="24"/>
                <w:szCs w:val="24"/>
              </w:rPr>
            </w:pPr>
            <w:r w:rsidRPr="00BC58CA">
              <w:rPr>
                <w:rFonts w:cs="Times New Roman"/>
                <w:sz w:val="24"/>
                <w:szCs w:val="24"/>
              </w:rPr>
              <w:t>84.8</w:t>
            </w:r>
          </w:p>
        </w:tc>
        <w:tc>
          <w:tcPr>
            <w:tcW w:w="1104" w:type="dxa"/>
          </w:tcPr>
          <w:p w14:paraId="50AD41F0" w14:textId="39D9F202" w:rsidR="00AC0EE2" w:rsidRPr="00BC58CA" w:rsidRDefault="00AC0EE2" w:rsidP="00152F70">
            <w:pPr>
              <w:jc w:val="center"/>
              <w:rPr>
                <w:rFonts w:cs="Times New Roman"/>
                <w:sz w:val="24"/>
                <w:szCs w:val="24"/>
              </w:rPr>
            </w:pPr>
            <w:r w:rsidRPr="00BC58CA">
              <w:rPr>
                <w:rFonts w:cs="Times New Roman"/>
                <w:sz w:val="24"/>
                <w:szCs w:val="24"/>
              </w:rPr>
              <w:t>9.77</w:t>
            </w:r>
          </w:p>
        </w:tc>
        <w:tc>
          <w:tcPr>
            <w:tcW w:w="1104" w:type="dxa"/>
          </w:tcPr>
          <w:p w14:paraId="21C77080" w14:textId="06506287" w:rsidR="00AC0EE2" w:rsidRPr="00BC58CA" w:rsidRDefault="00AC0EE2" w:rsidP="00152F70">
            <w:pPr>
              <w:jc w:val="center"/>
              <w:rPr>
                <w:rFonts w:cs="Times New Roman"/>
                <w:sz w:val="24"/>
                <w:szCs w:val="24"/>
              </w:rPr>
            </w:pPr>
            <w:r w:rsidRPr="00BC58CA">
              <w:rPr>
                <w:rFonts w:cs="Times New Roman"/>
                <w:sz w:val="24"/>
                <w:szCs w:val="24"/>
              </w:rPr>
              <w:t>2.10</w:t>
            </w:r>
          </w:p>
        </w:tc>
      </w:tr>
      <w:tr w:rsidR="00AC0EE2" w:rsidRPr="00BC58CA" w14:paraId="6663826A" w14:textId="77777777" w:rsidTr="00AC0EE2">
        <w:trPr>
          <w:jc w:val="center"/>
        </w:trPr>
        <w:tc>
          <w:tcPr>
            <w:tcW w:w="1596" w:type="dxa"/>
          </w:tcPr>
          <w:p w14:paraId="388B7655" w14:textId="77777777" w:rsidR="00AC0EE2" w:rsidRPr="00BC58CA" w:rsidRDefault="00AC0EE2" w:rsidP="00152F70">
            <w:pPr>
              <w:jc w:val="center"/>
              <w:rPr>
                <w:rFonts w:cs="Times New Roman"/>
                <w:sz w:val="24"/>
                <w:szCs w:val="24"/>
              </w:rPr>
            </w:pPr>
            <w:r w:rsidRPr="00BC58CA">
              <w:rPr>
                <w:rFonts w:cs="Times New Roman"/>
                <w:sz w:val="24"/>
                <w:szCs w:val="24"/>
              </w:rPr>
              <w:t>77</w:t>
            </w:r>
          </w:p>
        </w:tc>
        <w:tc>
          <w:tcPr>
            <w:tcW w:w="1038" w:type="dxa"/>
          </w:tcPr>
          <w:p w14:paraId="5947692E" w14:textId="4D2C36BE" w:rsidR="00AC0EE2" w:rsidRPr="00BC58CA" w:rsidRDefault="00AC0EE2" w:rsidP="00152F70">
            <w:pPr>
              <w:jc w:val="center"/>
              <w:rPr>
                <w:rFonts w:cs="Times New Roman"/>
                <w:sz w:val="24"/>
                <w:szCs w:val="24"/>
              </w:rPr>
            </w:pPr>
            <w:r w:rsidRPr="00BC58CA">
              <w:rPr>
                <w:rFonts w:cs="Times New Roman"/>
                <w:sz w:val="24"/>
                <w:szCs w:val="24"/>
              </w:rPr>
              <w:t>7.35</w:t>
            </w:r>
          </w:p>
        </w:tc>
        <w:tc>
          <w:tcPr>
            <w:tcW w:w="1038" w:type="dxa"/>
          </w:tcPr>
          <w:p w14:paraId="239ADC6F" w14:textId="728A88F1" w:rsidR="00AC0EE2" w:rsidRPr="00BC58CA" w:rsidRDefault="00AC0EE2" w:rsidP="00152F70">
            <w:pPr>
              <w:jc w:val="center"/>
              <w:rPr>
                <w:rFonts w:cs="Times New Roman"/>
                <w:sz w:val="24"/>
                <w:szCs w:val="24"/>
              </w:rPr>
            </w:pPr>
            <w:r w:rsidRPr="00BC58CA">
              <w:rPr>
                <w:rFonts w:cs="Times New Roman"/>
                <w:sz w:val="24"/>
                <w:szCs w:val="24"/>
              </w:rPr>
              <w:t>59</w:t>
            </w:r>
          </w:p>
        </w:tc>
        <w:tc>
          <w:tcPr>
            <w:tcW w:w="1046" w:type="dxa"/>
          </w:tcPr>
          <w:p w14:paraId="0707562F" w14:textId="01A22575" w:rsidR="00AC0EE2" w:rsidRPr="00BC58CA" w:rsidRDefault="00AC0EE2" w:rsidP="00152F70">
            <w:pPr>
              <w:jc w:val="center"/>
              <w:rPr>
                <w:rFonts w:cs="Times New Roman"/>
                <w:sz w:val="24"/>
                <w:szCs w:val="24"/>
              </w:rPr>
            </w:pPr>
            <w:r w:rsidRPr="00BC58CA">
              <w:rPr>
                <w:rFonts w:cs="Times New Roman"/>
                <w:sz w:val="24"/>
                <w:szCs w:val="24"/>
              </w:rPr>
              <w:t>73.5</w:t>
            </w:r>
          </w:p>
        </w:tc>
        <w:tc>
          <w:tcPr>
            <w:tcW w:w="1104" w:type="dxa"/>
          </w:tcPr>
          <w:p w14:paraId="3F8203F8" w14:textId="37C90ED0" w:rsidR="00AC0EE2" w:rsidRPr="00BC58CA" w:rsidRDefault="00AC0EE2" w:rsidP="00152F70">
            <w:pPr>
              <w:jc w:val="center"/>
              <w:rPr>
                <w:rFonts w:cs="Times New Roman"/>
                <w:sz w:val="24"/>
                <w:szCs w:val="24"/>
              </w:rPr>
            </w:pPr>
            <w:r w:rsidRPr="00BC58CA">
              <w:rPr>
                <w:rFonts w:cs="Times New Roman"/>
                <w:sz w:val="24"/>
                <w:szCs w:val="24"/>
              </w:rPr>
              <w:t>8.03</w:t>
            </w:r>
          </w:p>
        </w:tc>
        <w:tc>
          <w:tcPr>
            <w:tcW w:w="1104" w:type="dxa"/>
          </w:tcPr>
          <w:p w14:paraId="79DF1217" w14:textId="74E24C98" w:rsidR="00AC0EE2" w:rsidRPr="00BC58CA" w:rsidRDefault="00AC0EE2" w:rsidP="00152F70">
            <w:pPr>
              <w:jc w:val="center"/>
              <w:rPr>
                <w:rFonts w:cs="Times New Roman"/>
                <w:sz w:val="24"/>
                <w:szCs w:val="24"/>
              </w:rPr>
            </w:pPr>
            <w:r w:rsidRPr="00BC58CA">
              <w:rPr>
                <w:rFonts w:cs="Times New Roman"/>
                <w:sz w:val="24"/>
                <w:szCs w:val="24"/>
              </w:rPr>
              <w:t>3.62</w:t>
            </w:r>
          </w:p>
        </w:tc>
      </w:tr>
    </w:tbl>
    <w:p w14:paraId="13774A29" w14:textId="77777777" w:rsidR="00775F11" w:rsidRPr="00BC58CA" w:rsidRDefault="00775F11" w:rsidP="00765C50">
      <w:pPr>
        <w:jc w:val="both"/>
        <w:rPr>
          <w:rFonts w:cs="Times New Roman"/>
          <w:b/>
          <w:bCs/>
          <w:sz w:val="24"/>
          <w:szCs w:val="24"/>
        </w:rPr>
      </w:pPr>
    </w:p>
    <w:p w14:paraId="643D2B54" w14:textId="77777777" w:rsidR="00DA1C5D" w:rsidRPr="00BC58CA" w:rsidRDefault="00DA1C5D" w:rsidP="00765C50">
      <w:pPr>
        <w:jc w:val="both"/>
        <w:rPr>
          <w:rFonts w:cs="Times New Roman"/>
          <w:b/>
          <w:bCs/>
          <w:sz w:val="24"/>
          <w:szCs w:val="24"/>
        </w:rPr>
      </w:pPr>
    </w:p>
    <w:p w14:paraId="30F68B98" w14:textId="77777777" w:rsidR="00DA1C5D" w:rsidRPr="00BC58CA" w:rsidRDefault="00DA1C5D" w:rsidP="00765C50">
      <w:pPr>
        <w:jc w:val="both"/>
        <w:rPr>
          <w:rFonts w:cs="Times New Roman"/>
          <w:b/>
          <w:bCs/>
          <w:sz w:val="24"/>
          <w:szCs w:val="24"/>
        </w:rPr>
      </w:pPr>
    </w:p>
    <w:p w14:paraId="6C4F4EA9" w14:textId="77777777" w:rsidR="00DA1C5D" w:rsidRPr="00BC58CA" w:rsidRDefault="00DA1C5D" w:rsidP="00765C50">
      <w:pPr>
        <w:jc w:val="both"/>
        <w:rPr>
          <w:rFonts w:cs="Times New Roman"/>
          <w:b/>
          <w:bCs/>
          <w:sz w:val="24"/>
          <w:szCs w:val="24"/>
        </w:rPr>
      </w:pPr>
    </w:p>
    <w:p w14:paraId="088FC774" w14:textId="7D56217A" w:rsidR="00942CD2" w:rsidRPr="00BC58CA" w:rsidRDefault="00853DD3" w:rsidP="00765C50">
      <w:pPr>
        <w:jc w:val="both"/>
        <w:rPr>
          <w:rFonts w:cs="Times New Roman"/>
          <w:sz w:val="24"/>
          <w:szCs w:val="24"/>
        </w:rPr>
      </w:pPr>
      <w:r w:rsidRPr="00BC58CA">
        <w:rPr>
          <w:rFonts w:cs="Times New Roman"/>
          <w:b/>
          <w:bCs/>
          <w:sz w:val="24"/>
          <w:szCs w:val="24"/>
        </w:rPr>
        <w:lastRenderedPageBreak/>
        <w:t xml:space="preserve">Supplementary Table </w:t>
      </w:r>
      <w:r w:rsidR="007B47C6" w:rsidRPr="00BC58CA">
        <w:rPr>
          <w:rFonts w:cs="Times New Roman"/>
          <w:b/>
          <w:bCs/>
          <w:sz w:val="24"/>
          <w:szCs w:val="24"/>
        </w:rPr>
        <w:t>14</w:t>
      </w:r>
      <w:r w:rsidRPr="00BC58CA">
        <w:rPr>
          <w:rFonts w:cs="Times New Roman"/>
          <w:b/>
          <w:bCs/>
          <w:sz w:val="24"/>
          <w:szCs w:val="24"/>
        </w:rPr>
        <w:t>|</w:t>
      </w:r>
      <w:r w:rsidRPr="00BC58CA">
        <w:rPr>
          <w:rFonts w:cs="Times New Roman"/>
          <w:sz w:val="24"/>
          <w:szCs w:val="24"/>
        </w:rPr>
        <w:t xml:space="preserve"> </w:t>
      </w:r>
      <w:r w:rsidR="00942CD2" w:rsidRPr="00BC58CA">
        <w:rPr>
          <w:rFonts w:cs="Times New Roman"/>
          <w:sz w:val="24"/>
          <w:szCs w:val="24"/>
        </w:rPr>
        <w:t xml:space="preserve">Phosphorescence lifetime of </w:t>
      </w:r>
      <w:r w:rsidRPr="00BC58CA">
        <w:rPr>
          <w:rFonts w:cs="Times New Roman"/>
          <w:sz w:val="24"/>
          <w:szCs w:val="24"/>
        </w:rPr>
        <w:t>high</w:t>
      </w:r>
      <w:r w:rsidR="00A37A8D" w:rsidRPr="00BC58CA">
        <w:rPr>
          <w:rFonts w:cs="Times New Roman"/>
          <w:sz w:val="24"/>
          <w:szCs w:val="24"/>
        </w:rPr>
        <w:t>er</w:t>
      </w:r>
      <w:r w:rsidRPr="00BC58CA">
        <w:rPr>
          <w:rFonts w:cs="Times New Roman"/>
          <w:sz w:val="24"/>
          <w:szCs w:val="24"/>
        </w:rPr>
        <w:t>-energy</w:t>
      </w:r>
      <w:r w:rsidR="00942CD2" w:rsidRPr="00BC58CA">
        <w:rPr>
          <w:rFonts w:cs="Times New Roman"/>
          <w:sz w:val="24"/>
          <w:szCs w:val="24"/>
        </w:rPr>
        <w:t xml:space="preserve"> (λ</w:t>
      </w:r>
      <w:r w:rsidR="00942CD2" w:rsidRPr="00BC58CA">
        <w:rPr>
          <w:rFonts w:cs="Times New Roman"/>
          <w:sz w:val="24"/>
          <w:szCs w:val="24"/>
          <w:vertAlign w:val="subscript"/>
        </w:rPr>
        <w:t>em</w:t>
      </w:r>
      <w:r w:rsidR="00942CD2" w:rsidRPr="00BC58CA">
        <w:rPr>
          <w:rFonts w:cs="Times New Roman"/>
          <w:sz w:val="24"/>
          <w:szCs w:val="24"/>
        </w:rPr>
        <w:t xml:space="preserve">: 450 nm) and </w:t>
      </w:r>
      <w:r w:rsidRPr="00BC58CA">
        <w:rPr>
          <w:rFonts w:cs="Times New Roman"/>
          <w:sz w:val="24"/>
          <w:szCs w:val="24"/>
        </w:rPr>
        <w:t>low</w:t>
      </w:r>
      <w:r w:rsidR="00A37A8D" w:rsidRPr="00BC58CA">
        <w:rPr>
          <w:rFonts w:cs="Times New Roman"/>
          <w:sz w:val="24"/>
          <w:szCs w:val="24"/>
        </w:rPr>
        <w:t>er</w:t>
      </w:r>
      <w:r w:rsidRPr="00BC58CA">
        <w:rPr>
          <w:rFonts w:cs="Times New Roman"/>
          <w:sz w:val="24"/>
          <w:szCs w:val="24"/>
        </w:rPr>
        <w:t>-energy</w:t>
      </w:r>
      <w:r w:rsidR="00942CD2" w:rsidRPr="00BC58CA">
        <w:rPr>
          <w:rFonts w:cs="Times New Roman"/>
          <w:sz w:val="24"/>
          <w:szCs w:val="24"/>
        </w:rPr>
        <w:t xml:space="preserve"> (λ</w:t>
      </w:r>
      <w:r w:rsidR="00942CD2" w:rsidRPr="00BC58CA">
        <w:rPr>
          <w:rFonts w:cs="Times New Roman"/>
          <w:sz w:val="24"/>
          <w:szCs w:val="24"/>
          <w:vertAlign w:val="subscript"/>
        </w:rPr>
        <w:t>em</w:t>
      </w:r>
      <w:r w:rsidR="00942CD2" w:rsidRPr="00BC58CA">
        <w:rPr>
          <w:rFonts w:cs="Times New Roman"/>
          <w:sz w:val="24"/>
          <w:szCs w:val="24"/>
        </w:rPr>
        <w:t xml:space="preserve">: 486 nm) </w:t>
      </w:r>
      <w:r w:rsidR="00DA1C5D" w:rsidRPr="00BC58CA">
        <w:rPr>
          <w:rFonts w:cs="Times New Roman"/>
          <w:sz w:val="24"/>
          <w:szCs w:val="24"/>
        </w:rPr>
        <w:t>phosphorescence</w:t>
      </w:r>
      <w:r w:rsidRPr="00BC58CA">
        <w:rPr>
          <w:rFonts w:cs="Times New Roman"/>
          <w:sz w:val="24"/>
          <w:szCs w:val="24"/>
        </w:rPr>
        <w:t xml:space="preserve"> </w:t>
      </w:r>
      <w:r w:rsidR="00942CD2" w:rsidRPr="00BC58CA">
        <w:rPr>
          <w:rFonts w:cs="Times New Roman"/>
          <w:sz w:val="24"/>
          <w:szCs w:val="24"/>
        </w:rPr>
        <w:t>band for 1 wt</w:t>
      </w:r>
      <w:r w:rsidR="004C1040" w:rsidRPr="00BC58CA">
        <w:rPr>
          <w:rFonts w:cs="Times New Roman"/>
          <w:sz w:val="24"/>
          <w:szCs w:val="24"/>
        </w:rPr>
        <w:t>.</w:t>
      </w:r>
      <w:r w:rsidR="00942CD2" w:rsidRPr="00BC58CA">
        <w:rPr>
          <w:rFonts w:cs="Times New Roman"/>
          <w:sz w:val="24"/>
          <w:szCs w:val="24"/>
        </w:rPr>
        <w:t>% BANMePh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=380 nm).</w:t>
      </w:r>
    </w:p>
    <w:tbl>
      <w:tblPr>
        <w:tblStyle w:val="TableGridLight"/>
        <w:tblW w:w="0" w:type="auto"/>
        <w:jc w:val="center"/>
        <w:tblLayout w:type="fixed"/>
        <w:tblLook w:val="04A0" w:firstRow="1" w:lastRow="0" w:firstColumn="1" w:lastColumn="0" w:noHBand="0" w:noVBand="1"/>
      </w:tblPr>
      <w:tblGrid>
        <w:gridCol w:w="1696"/>
        <w:gridCol w:w="1358"/>
        <w:gridCol w:w="1336"/>
        <w:gridCol w:w="708"/>
        <w:gridCol w:w="1418"/>
        <w:gridCol w:w="1276"/>
        <w:gridCol w:w="567"/>
      </w:tblGrid>
      <w:tr w:rsidR="00942CD2" w:rsidRPr="00BC58CA" w14:paraId="52E04EB4" w14:textId="77777777" w:rsidTr="00152F70">
        <w:trPr>
          <w:trHeight w:val="401"/>
          <w:jc w:val="center"/>
        </w:trPr>
        <w:tc>
          <w:tcPr>
            <w:tcW w:w="1696" w:type="dxa"/>
            <w:vMerge w:val="restart"/>
          </w:tcPr>
          <w:p w14:paraId="0EE3668A" w14:textId="77777777" w:rsidR="00942CD2" w:rsidRPr="00BC58CA" w:rsidRDefault="00942CD2" w:rsidP="00152F70">
            <w:pPr>
              <w:jc w:val="center"/>
              <w:rPr>
                <w:rFonts w:cs="Times New Roman"/>
                <w:b/>
                <w:bCs/>
                <w:sz w:val="24"/>
                <w:szCs w:val="24"/>
              </w:rPr>
            </w:pPr>
            <w:r w:rsidRPr="00BC58CA">
              <w:rPr>
                <w:rFonts w:cs="Times New Roman"/>
                <w:b/>
                <w:bCs/>
                <w:sz w:val="24"/>
                <w:szCs w:val="24"/>
              </w:rPr>
              <w:t>Temperature</w:t>
            </w:r>
          </w:p>
          <w:p w14:paraId="44E174DB" w14:textId="77777777" w:rsidR="00942CD2" w:rsidRPr="00BC58CA" w:rsidRDefault="00942CD2" w:rsidP="00152F70">
            <w:pPr>
              <w:jc w:val="center"/>
              <w:rPr>
                <w:rFonts w:cs="Times New Roman"/>
                <w:b/>
                <w:bCs/>
                <w:sz w:val="24"/>
                <w:szCs w:val="24"/>
              </w:rPr>
            </w:pPr>
            <w:r w:rsidRPr="00BC58CA">
              <w:rPr>
                <w:rFonts w:cs="Times New Roman"/>
                <w:b/>
                <w:bCs/>
                <w:sz w:val="24"/>
                <w:szCs w:val="24"/>
              </w:rPr>
              <w:t>/K</w:t>
            </w:r>
          </w:p>
        </w:tc>
        <w:tc>
          <w:tcPr>
            <w:tcW w:w="6663" w:type="dxa"/>
            <w:gridSpan w:val="6"/>
          </w:tcPr>
          <w:p w14:paraId="184CBC4B" w14:textId="77777777" w:rsidR="00942CD2" w:rsidRPr="00BC58CA" w:rsidRDefault="00942CD2" w:rsidP="00152F70">
            <w:pPr>
              <w:jc w:val="center"/>
              <w:rPr>
                <w:rFonts w:cs="Times New Roman"/>
                <w:b/>
                <w:bCs/>
                <w:sz w:val="24"/>
                <w:szCs w:val="24"/>
              </w:rPr>
            </w:pPr>
            <w:r w:rsidRPr="00BC58CA">
              <w:rPr>
                <w:rFonts w:cs="Times New Roman"/>
                <w:b/>
                <w:bCs/>
                <w:sz w:val="24"/>
                <w:szCs w:val="24"/>
              </w:rPr>
              <w:t>Phosphorescence Lifetime /ms</w:t>
            </w:r>
          </w:p>
        </w:tc>
      </w:tr>
      <w:tr w:rsidR="00942CD2" w:rsidRPr="00BC58CA" w14:paraId="043E504D" w14:textId="77777777" w:rsidTr="00152F70">
        <w:trPr>
          <w:jc w:val="center"/>
        </w:trPr>
        <w:tc>
          <w:tcPr>
            <w:tcW w:w="1696" w:type="dxa"/>
            <w:vMerge/>
          </w:tcPr>
          <w:p w14:paraId="023837D8" w14:textId="77777777" w:rsidR="00942CD2" w:rsidRPr="00BC58CA" w:rsidRDefault="00942CD2" w:rsidP="00152F70">
            <w:pPr>
              <w:jc w:val="center"/>
              <w:rPr>
                <w:rFonts w:cs="Times New Roman"/>
                <w:sz w:val="24"/>
                <w:szCs w:val="24"/>
              </w:rPr>
            </w:pPr>
          </w:p>
        </w:tc>
        <w:tc>
          <w:tcPr>
            <w:tcW w:w="3402" w:type="dxa"/>
            <w:gridSpan w:val="3"/>
          </w:tcPr>
          <w:p w14:paraId="41C314E3" w14:textId="77777777" w:rsidR="00942CD2" w:rsidRPr="00BC58CA" w:rsidRDefault="00942CD2" w:rsidP="00152F70">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450</w:t>
            </w:r>
          </w:p>
        </w:tc>
        <w:tc>
          <w:tcPr>
            <w:tcW w:w="3261" w:type="dxa"/>
            <w:gridSpan w:val="3"/>
          </w:tcPr>
          <w:p w14:paraId="740523E0" w14:textId="28A3420C" w:rsidR="00942CD2" w:rsidRPr="00BC58CA" w:rsidRDefault="00942CD2" w:rsidP="00152F70">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48</w:t>
            </w:r>
            <w:r w:rsidR="00FB3F13" w:rsidRPr="00BC58CA">
              <w:rPr>
                <w:rFonts w:cs="Times New Roman"/>
                <w:sz w:val="24"/>
                <w:szCs w:val="24"/>
                <w:vertAlign w:val="subscript"/>
              </w:rPr>
              <w:t>6</w:t>
            </w:r>
          </w:p>
        </w:tc>
      </w:tr>
      <w:tr w:rsidR="00942CD2" w:rsidRPr="00BC58CA" w14:paraId="3167189A" w14:textId="77777777" w:rsidTr="00152F70">
        <w:trPr>
          <w:jc w:val="center"/>
        </w:trPr>
        <w:tc>
          <w:tcPr>
            <w:tcW w:w="1696" w:type="dxa"/>
            <w:vMerge/>
          </w:tcPr>
          <w:p w14:paraId="659B3A44" w14:textId="77777777" w:rsidR="00942CD2" w:rsidRPr="00BC58CA" w:rsidRDefault="00942CD2" w:rsidP="00152F70">
            <w:pPr>
              <w:jc w:val="center"/>
              <w:rPr>
                <w:rFonts w:cs="Times New Roman"/>
                <w:sz w:val="24"/>
                <w:szCs w:val="24"/>
              </w:rPr>
            </w:pPr>
          </w:p>
        </w:tc>
        <w:tc>
          <w:tcPr>
            <w:tcW w:w="1358" w:type="dxa"/>
          </w:tcPr>
          <w:p w14:paraId="0F17278F" w14:textId="77777777" w:rsidR="00942CD2" w:rsidRPr="00BC58CA" w:rsidRDefault="00942CD2" w:rsidP="00152F70">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336" w:type="dxa"/>
          </w:tcPr>
          <w:p w14:paraId="06555F29" w14:textId="77777777" w:rsidR="00942CD2" w:rsidRPr="00BC58CA" w:rsidRDefault="00942CD2" w:rsidP="00152F70">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 xml:space="preserve">A2, </w:t>
            </w:r>
            <w:r w:rsidRPr="00BC58CA">
              <w:rPr>
                <w:rFonts w:cs="Times New Roman"/>
                <w:sz w:val="24"/>
                <w:szCs w:val="24"/>
              </w:rPr>
              <w:t>(%)</w:t>
            </w:r>
          </w:p>
        </w:tc>
        <w:tc>
          <w:tcPr>
            <w:tcW w:w="708" w:type="dxa"/>
          </w:tcPr>
          <w:p w14:paraId="143062F1" w14:textId="77777777" w:rsidR="00942CD2" w:rsidRPr="00BC58CA" w:rsidRDefault="00942CD2" w:rsidP="00152F70">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c>
          <w:tcPr>
            <w:tcW w:w="1418" w:type="dxa"/>
          </w:tcPr>
          <w:p w14:paraId="1F507020" w14:textId="77777777" w:rsidR="00942CD2" w:rsidRPr="00BC58CA" w:rsidRDefault="00942CD2" w:rsidP="00152F70">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276" w:type="dxa"/>
          </w:tcPr>
          <w:p w14:paraId="6BEA346B" w14:textId="77777777" w:rsidR="00942CD2" w:rsidRPr="00BC58CA" w:rsidRDefault="00942CD2" w:rsidP="00152F70">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A2,</w:t>
            </w:r>
            <w:r w:rsidRPr="00BC58CA">
              <w:rPr>
                <w:rFonts w:cs="Times New Roman"/>
                <w:sz w:val="24"/>
                <w:szCs w:val="24"/>
              </w:rPr>
              <w:t xml:space="preserve"> (%)</w:t>
            </w:r>
          </w:p>
        </w:tc>
        <w:tc>
          <w:tcPr>
            <w:tcW w:w="567" w:type="dxa"/>
          </w:tcPr>
          <w:p w14:paraId="12E9E0F0" w14:textId="77777777" w:rsidR="00942CD2" w:rsidRPr="00BC58CA" w:rsidRDefault="00942CD2" w:rsidP="00152F70">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r>
      <w:tr w:rsidR="00FB3F13" w:rsidRPr="00BC58CA" w14:paraId="72BD2FEF" w14:textId="77777777" w:rsidTr="00152F70">
        <w:trPr>
          <w:jc w:val="center"/>
        </w:trPr>
        <w:tc>
          <w:tcPr>
            <w:tcW w:w="1696" w:type="dxa"/>
          </w:tcPr>
          <w:p w14:paraId="5B279560" w14:textId="77777777" w:rsidR="00FB3F13" w:rsidRPr="00BC58CA" w:rsidRDefault="00FB3F13" w:rsidP="00152F70">
            <w:pPr>
              <w:jc w:val="center"/>
              <w:rPr>
                <w:rFonts w:cs="Times New Roman"/>
                <w:sz w:val="24"/>
                <w:szCs w:val="24"/>
              </w:rPr>
            </w:pPr>
            <w:r w:rsidRPr="00BC58CA">
              <w:rPr>
                <w:rFonts w:cs="Times New Roman"/>
                <w:sz w:val="24"/>
                <w:szCs w:val="24"/>
              </w:rPr>
              <w:t>298</w:t>
            </w:r>
          </w:p>
        </w:tc>
        <w:tc>
          <w:tcPr>
            <w:tcW w:w="1358" w:type="dxa"/>
          </w:tcPr>
          <w:p w14:paraId="189A5E04" w14:textId="7324BCD6" w:rsidR="00FB3F13" w:rsidRPr="00BC58CA" w:rsidRDefault="00FB3F13" w:rsidP="00152F70">
            <w:pPr>
              <w:jc w:val="center"/>
              <w:rPr>
                <w:rFonts w:cs="Times New Roman"/>
                <w:sz w:val="24"/>
                <w:szCs w:val="24"/>
              </w:rPr>
            </w:pPr>
            <w:r w:rsidRPr="00BC58CA">
              <w:rPr>
                <w:rFonts w:cs="Times New Roman"/>
                <w:sz w:val="24"/>
                <w:szCs w:val="24"/>
              </w:rPr>
              <w:t>25.1 (45)</w:t>
            </w:r>
          </w:p>
        </w:tc>
        <w:tc>
          <w:tcPr>
            <w:tcW w:w="1336" w:type="dxa"/>
          </w:tcPr>
          <w:p w14:paraId="751586A2" w14:textId="636D6150" w:rsidR="00FB3F13" w:rsidRPr="00BC58CA" w:rsidRDefault="00FB3F13" w:rsidP="00152F70">
            <w:pPr>
              <w:jc w:val="center"/>
              <w:rPr>
                <w:rFonts w:cs="Times New Roman"/>
                <w:sz w:val="24"/>
                <w:szCs w:val="24"/>
              </w:rPr>
            </w:pPr>
            <w:r w:rsidRPr="00BC58CA">
              <w:rPr>
                <w:rFonts w:cs="Times New Roman"/>
                <w:sz w:val="24"/>
                <w:szCs w:val="24"/>
              </w:rPr>
              <w:t>104 (55)</w:t>
            </w:r>
          </w:p>
        </w:tc>
        <w:tc>
          <w:tcPr>
            <w:tcW w:w="708" w:type="dxa"/>
          </w:tcPr>
          <w:p w14:paraId="55DAE41E" w14:textId="643E17DF" w:rsidR="00FB3F13" w:rsidRPr="00BC58CA" w:rsidRDefault="00FB3F13" w:rsidP="00152F70">
            <w:pPr>
              <w:jc w:val="center"/>
              <w:rPr>
                <w:rFonts w:cs="Times New Roman"/>
                <w:sz w:val="24"/>
                <w:szCs w:val="24"/>
              </w:rPr>
            </w:pPr>
            <w:r w:rsidRPr="00BC58CA">
              <w:rPr>
                <w:rFonts w:cs="Times New Roman"/>
                <w:sz w:val="24"/>
                <w:szCs w:val="24"/>
              </w:rPr>
              <w:t>1.1</w:t>
            </w:r>
          </w:p>
        </w:tc>
        <w:tc>
          <w:tcPr>
            <w:tcW w:w="1418" w:type="dxa"/>
          </w:tcPr>
          <w:p w14:paraId="496E490F" w14:textId="34818838" w:rsidR="00FB3F13" w:rsidRPr="00BC58CA" w:rsidRDefault="00FB3F13" w:rsidP="00152F70">
            <w:pPr>
              <w:jc w:val="center"/>
              <w:rPr>
                <w:rFonts w:cs="Times New Roman"/>
                <w:sz w:val="24"/>
                <w:szCs w:val="24"/>
              </w:rPr>
            </w:pPr>
            <w:r w:rsidRPr="00BC58CA">
              <w:rPr>
                <w:rFonts w:cs="Times New Roman"/>
                <w:sz w:val="24"/>
                <w:szCs w:val="24"/>
              </w:rPr>
              <w:t>24 (45)</w:t>
            </w:r>
          </w:p>
        </w:tc>
        <w:tc>
          <w:tcPr>
            <w:tcW w:w="1276" w:type="dxa"/>
          </w:tcPr>
          <w:p w14:paraId="26F5AF73" w14:textId="68539433" w:rsidR="00FB3F13" w:rsidRPr="00BC58CA" w:rsidRDefault="00FB3F13" w:rsidP="00152F70">
            <w:pPr>
              <w:jc w:val="center"/>
              <w:rPr>
                <w:rFonts w:cs="Times New Roman"/>
                <w:sz w:val="24"/>
                <w:szCs w:val="24"/>
              </w:rPr>
            </w:pPr>
            <w:r w:rsidRPr="00BC58CA">
              <w:rPr>
                <w:rFonts w:cs="Times New Roman"/>
                <w:sz w:val="24"/>
                <w:szCs w:val="24"/>
              </w:rPr>
              <w:t>109 (55)</w:t>
            </w:r>
          </w:p>
        </w:tc>
        <w:tc>
          <w:tcPr>
            <w:tcW w:w="567" w:type="dxa"/>
          </w:tcPr>
          <w:p w14:paraId="3A5890F1" w14:textId="13D3A3EC" w:rsidR="00FB3F13" w:rsidRPr="00BC58CA" w:rsidRDefault="00FB3F13" w:rsidP="00152F70">
            <w:pPr>
              <w:jc w:val="center"/>
              <w:rPr>
                <w:rFonts w:cs="Times New Roman"/>
                <w:sz w:val="24"/>
                <w:szCs w:val="24"/>
              </w:rPr>
            </w:pPr>
            <w:r w:rsidRPr="00BC58CA">
              <w:rPr>
                <w:rFonts w:cs="Times New Roman"/>
                <w:sz w:val="24"/>
                <w:szCs w:val="24"/>
              </w:rPr>
              <w:t>1.1</w:t>
            </w:r>
          </w:p>
        </w:tc>
      </w:tr>
      <w:tr w:rsidR="00FB3F13" w:rsidRPr="00BC58CA" w14:paraId="6DE6E3C4" w14:textId="77777777" w:rsidTr="00152F70">
        <w:trPr>
          <w:jc w:val="center"/>
        </w:trPr>
        <w:tc>
          <w:tcPr>
            <w:tcW w:w="1696" w:type="dxa"/>
          </w:tcPr>
          <w:p w14:paraId="5EE4E17A" w14:textId="77777777" w:rsidR="00FB3F13" w:rsidRPr="00BC58CA" w:rsidRDefault="00FB3F13" w:rsidP="00152F70">
            <w:pPr>
              <w:jc w:val="center"/>
              <w:rPr>
                <w:rFonts w:cs="Times New Roman"/>
                <w:sz w:val="24"/>
                <w:szCs w:val="24"/>
              </w:rPr>
            </w:pPr>
            <w:r w:rsidRPr="00BC58CA">
              <w:rPr>
                <w:rFonts w:cs="Times New Roman"/>
                <w:sz w:val="24"/>
                <w:szCs w:val="24"/>
              </w:rPr>
              <w:t>275</w:t>
            </w:r>
          </w:p>
        </w:tc>
        <w:tc>
          <w:tcPr>
            <w:tcW w:w="1358" w:type="dxa"/>
          </w:tcPr>
          <w:p w14:paraId="0DAAF6B1" w14:textId="06FF8DA2" w:rsidR="00FB3F13" w:rsidRPr="00BC58CA" w:rsidRDefault="00FB3F13" w:rsidP="00152F70">
            <w:pPr>
              <w:jc w:val="center"/>
              <w:rPr>
                <w:rFonts w:cs="Times New Roman"/>
                <w:sz w:val="24"/>
                <w:szCs w:val="24"/>
              </w:rPr>
            </w:pPr>
            <w:r w:rsidRPr="00BC58CA">
              <w:rPr>
                <w:rFonts w:cs="Times New Roman"/>
                <w:sz w:val="24"/>
                <w:szCs w:val="24"/>
              </w:rPr>
              <w:t>53 (41)</w:t>
            </w:r>
          </w:p>
        </w:tc>
        <w:tc>
          <w:tcPr>
            <w:tcW w:w="1336" w:type="dxa"/>
          </w:tcPr>
          <w:p w14:paraId="72C690F5" w14:textId="14E94311" w:rsidR="00FB3F13" w:rsidRPr="00BC58CA" w:rsidRDefault="00FB3F13" w:rsidP="00152F70">
            <w:pPr>
              <w:jc w:val="center"/>
              <w:rPr>
                <w:rFonts w:cs="Times New Roman"/>
                <w:sz w:val="24"/>
                <w:szCs w:val="24"/>
              </w:rPr>
            </w:pPr>
            <w:r w:rsidRPr="00BC58CA">
              <w:rPr>
                <w:rFonts w:cs="Times New Roman"/>
                <w:sz w:val="24"/>
                <w:szCs w:val="24"/>
              </w:rPr>
              <w:t>236 (59)</w:t>
            </w:r>
          </w:p>
        </w:tc>
        <w:tc>
          <w:tcPr>
            <w:tcW w:w="708" w:type="dxa"/>
          </w:tcPr>
          <w:p w14:paraId="46B3EABC" w14:textId="5E8AF444" w:rsidR="00FB3F13" w:rsidRPr="00BC58CA" w:rsidRDefault="00FB3F13" w:rsidP="00152F70">
            <w:pPr>
              <w:jc w:val="center"/>
              <w:rPr>
                <w:rFonts w:cs="Times New Roman"/>
                <w:sz w:val="24"/>
                <w:szCs w:val="24"/>
              </w:rPr>
            </w:pPr>
            <w:r w:rsidRPr="00BC58CA">
              <w:rPr>
                <w:rFonts w:cs="Times New Roman"/>
                <w:sz w:val="24"/>
                <w:szCs w:val="24"/>
              </w:rPr>
              <w:t>1.2</w:t>
            </w:r>
          </w:p>
        </w:tc>
        <w:tc>
          <w:tcPr>
            <w:tcW w:w="1418" w:type="dxa"/>
          </w:tcPr>
          <w:p w14:paraId="7F40FF24" w14:textId="7A011794" w:rsidR="00FB3F13" w:rsidRPr="00BC58CA" w:rsidRDefault="00FB3F13" w:rsidP="00152F70">
            <w:pPr>
              <w:jc w:val="center"/>
              <w:rPr>
                <w:rFonts w:cs="Times New Roman"/>
                <w:sz w:val="24"/>
                <w:szCs w:val="24"/>
              </w:rPr>
            </w:pPr>
            <w:r w:rsidRPr="00BC58CA">
              <w:rPr>
                <w:rFonts w:cs="Times New Roman"/>
                <w:sz w:val="24"/>
                <w:szCs w:val="24"/>
              </w:rPr>
              <w:t>48.1 (34)</w:t>
            </w:r>
          </w:p>
        </w:tc>
        <w:tc>
          <w:tcPr>
            <w:tcW w:w="1276" w:type="dxa"/>
          </w:tcPr>
          <w:p w14:paraId="7B8907E7" w14:textId="16F26F1F" w:rsidR="00FB3F13" w:rsidRPr="00BC58CA" w:rsidRDefault="00FB3F13" w:rsidP="00152F70">
            <w:pPr>
              <w:jc w:val="center"/>
              <w:rPr>
                <w:rFonts w:cs="Times New Roman"/>
                <w:sz w:val="24"/>
                <w:szCs w:val="24"/>
              </w:rPr>
            </w:pPr>
            <w:r w:rsidRPr="00BC58CA">
              <w:rPr>
                <w:rFonts w:cs="Times New Roman"/>
                <w:sz w:val="24"/>
                <w:szCs w:val="24"/>
              </w:rPr>
              <w:t>284.3 (66)</w:t>
            </w:r>
          </w:p>
        </w:tc>
        <w:tc>
          <w:tcPr>
            <w:tcW w:w="567" w:type="dxa"/>
          </w:tcPr>
          <w:p w14:paraId="530124A0" w14:textId="479D6699" w:rsidR="00FB3F13" w:rsidRPr="00BC58CA" w:rsidRDefault="00FB3F13" w:rsidP="00152F70">
            <w:pPr>
              <w:jc w:val="center"/>
              <w:rPr>
                <w:rFonts w:cs="Times New Roman"/>
                <w:sz w:val="24"/>
                <w:szCs w:val="24"/>
              </w:rPr>
            </w:pPr>
            <w:r w:rsidRPr="00BC58CA">
              <w:rPr>
                <w:rFonts w:cs="Times New Roman"/>
                <w:sz w:val="24"/>
                <w:szCs w:val="24"/>
              </w:rPr>
              <w:t>1.3</w:t>
            </w:r>
          </w:p>
        </w:tc>
      </w:tr>
      <w:tr w:rsidR="00FB3F13" w:rsidRPr="00BC58CA" w14:paraId="12FD9AAD" w14:textId="77777777" w:rsidTr="00152F70">
        <w:trPr>
          <w:jc w:val="center"/>
        </w:trPr>
        <w:tc>
          <w:tcPr>
            <w:tcW w:w="1696" w:type="dxa"/>
          </w:tcPr>
          <w:p w14:paraId="4DBCC7A5" w14:textId="77777777" w:rsidR="00FB3F13" w:rsidRPr="00BC58CA" w:rsidRDefault="00FB3F13" w:rsidP="00152F70">
            <w:pPr>
              <w:jc w:val="center"/>
              <w:rPr>
                <w:rFonts w:cs="Times New Roman"/>
                <w:sz w:val="24"/>
                <w:szCs w:val="24"/>
              </w:rPr>
            </w:pPr>
            <w:r w:rsidRPr="00BC58CA">
              <w:rPr>
                <w:rFonts w:cs="Times New Roman"/>
                <w:sz w:val="24"/>
                <w:szCs w:val="24"/>
              </w:rPr>
              <w:t>250</w:t>
            </w:r>
          </w:p>
        </w:tc>
        <w:tc>
          <w:tcPr>
            <w:tcW w:w="1358" w:type="dxa"/>
          </w:tcPr>
          <w:p w14:paraId="5E43DF14" w14:textId="114B4A47" w:rsidR="00FB3F13" w:rsidRPr="00BC58CA" w:rsidRDefault="00FB3F13" w:rsidP="00152F70">
            <w:pPr>
              <w:jc w:val="center"/>
              <w:rPr>
                <w:rFonts w:cs="Times New Roman"/>
                <w:sz w:val="24"/>
                <w:szCs w:val="24"/>
              </w:rPr>
            </w:pPr>
            <w:r w:rsidRPr="00BC58CA">
              <w:rPr>
                <w:rFonts w:cs="Times New Roman"/>
                <w:sz w:val="24"/>
                <w:szCs w:val="24"/>
              </w:rPr>
              <w:t>87.1 (37)</w:t>
            </w:r>
          </w:p>
        </w:tc>
        <w:tc>
          <w:tcPr>
            <w:tcW w:w="1336" w:type="dxa"/>
          </w:tcPr>
          <w:p w14:paraId="6CD1EFCF" w14:textId="106D3E4B" w:rsidR="00FB3F13" w:rsidRPr="00BC58CA" w:rsidRDefault="00FB3F13" w:rsidP="00152F70">
            <w:pPr>
              <w:jc w:val="center"/>
              <w:rPr>
                <w:rFonts w:cs="Times New Roman"/>
                <w:sz w:val="24"/>
                <w:szCs w:val="24"/>
              </w:rPr>
            </w:pPr>
            <w:r w:rsidRPr="00BC58CA">
              <w:rPr>
                <w:rFonts w:cs="Times New Roman"/>
                <w:sz w:val="24"/>
                <w:szCs w:val="24"/>
              </w:rPr>
              <w:t>437.7 (63)</w:t>
            </w:r>
          </w:p>
        </w:tc>
        <w:tc>
          <w:tcPr>
            <w:tcW w:w="708" w:type="dxa"/>
          </w:tcPr>
          <w:p w14:paraId="4CE9C778" w14:textId="535F99EE" w:rsidR="00FB3F13" w:rsidRPr="00BC58CA" w:rsidRDefault="00FB3F13" w:rsidP="00152F70">
            <w:pPr>
              <w:jc w:val="center"/>
              <w:rPr>
                <w:rFonts w:cs="Times New Roman"/>
                <w:sz w:val="24"/>
                <w:szCs w:val="24"/>
              </w:rPr>
            </w:pPr>
            <w:r w:rsidRPr="00BC58CA">
              <w:rPr>
                <w:rFonts w:cs="Times New Roman"/>
                <w:sz w:val="24"/>
                <w:szCs w:val="24"/>
              </w:rPr>
              <w:t>1.1</w:t>
            </w:r>
          </w:p>
        </w:tc>
        <w:tc>
          <w:tcPr>
            <w:tcW w:w="1418" w:type="dxa"/>
          </w:tcPr>
          <w:p w14:paraId="3F961665" w14:textId="63D56A11" w:rsidR="00FB3F13" w:rsidRPr="00BC58CA" w:rsidRDefault="00FB3F13" w:rsidP="00152F70">
            <w:pPr>
              <w:jc w:val="center"/>
              <w:rPr>
                <w:rFonts w:cs="Times New Roman"/>
                <w:sz w:val="24"/>
                <w:szCs w:val="24"/>
              </w:rPr>
            </w:pPr>
            <w:r w:rsidRPr="00BC58CA">
              <w:rPr>
                <w:rFonts w:cs="Times New Roman"/>
                <w:sz w:val="24"/>
                <w:szCs w:val="24"/>
              </w:rPr>
              <w:t>108 (22)</w:t>
            </w:r>
          </w:p>
        </w:tc>
        <w:tc>
          <w:tcPr>
            <w:tcW w:w="1276" w:type="dxa"/>
          </w:tcPr>
          <w:p w14:paraId="7BE5E553" w14:textId="0D52F43B" w:rsidR="00FB3F13" w:rsidRPr="00BC58CA" w:rsidRDefault="00FB3F13" w:rsidP="00152F70">
            <w:pPr>
              <w:jc w:val="center"/>
              <w:rPr>
                <w:rFonts w:cs="Times New Roman"/>
                <w:sz w:val="24"/>
                <w:szCs w:val="24"/>
              </w:rPr>
            </w:pPr>
            <w:r w:rsidRPr="00BC58CA">
              <w:rPr>
                <w:rFonts w:cs="Times New Roman"/>
                <w:sz w:val="24"/>
                <w:szCs w:val="24"/>
              </w:rPr>
              <w:t>617 (78)</w:t>
            </w:r>
          </w:p>
        </w:tc>
        <w:tc>
          <w:tcPr>
            <w:tcW w:w="567" w:type="dxa"/>
          </w:tcPr>
          <w:p w14:paraId="3D9B89AE" w14:textId="7EC0DCE5" w:rsidR="00FB3F13" w:rsidRPr="00BC58CA" w:rsidRDefault="00FB3F13" w:rsidP="00152F70">
            <w:pPr>
              <w:jc w:val="center"/>
              <w:rPr>
                <w:rFonts w:cs="Times New Roman"/>
                <w:sz w:val="24"/>
                <w:szCs w:val="24"/>
              </w:rPr>
            </w:pPr>
            <w:r w:rsidRPr="00BC58CA">
              <w:rPr>
                <w:rFonts w:cs="Times New Roman"/>
                <w:sz w:val="24"/>
                <w:szCs w:val="24"/>
              </w:rPr>
              <w:t>1.2</w:t>
            </w:r>
          </w:p>
        </w:tc>
      </w:tr>
      <w:tr w:rsidR="00FB3F13" w:rsidRPr="00BC58CA" w14:paraId="361FA5AE" w14:textId="77777777" w:rsidTr="00152F70">
        <w:trPr>
          <w:jc w:val="center"/>
        </w:trPr>
        <w:tc>
          <w:tcPr>
            <w:tcW w:w="1696" w:type="dxa"/>
          </w:tcPr>
          <w:p w14:paraId="262396BF" w14:textId="77777777" w:rsidR="00FB3F13" w:rsidRPr="00BC58CA" w:rsidRDefault="00FB3F13" w:rsidP="00152F70">
            <w:pPr>
              <w:jc w:val="center"/>
              <w:rPr>
                <w:rFonts w:cs="Times New Roman"/>
                <w:sz w:val="24"/>
                <w:szCs w:val="24"/>
              </w:rPr>
            </w:pPr>
            <w:r w:rsidRPr="00BC58CA">
              <w:rPr>
                <w:rFonts w:cs="Times New Roman"/>
                <w:sz w:val="24"/>
                <w:szCs w:val="24"/>
              </w:rPr>
              <w:t>225</w:t>
            </w:r>
          </w:p>
        </w:tc>
        <w:tc>
          <w:tcPr>
            <w:tcW w:w="1358" w:type="dxa"/>
          </w:tcPr>
          <w:p w14:paraId="3E5AE432" w14:textId="2095A3B8" w:rsidR="00FB3F13" w:rsidRPr="00BC58CA" w:rsidRDefault="00FB3F13" w:rsidP="00152F70">
            <w:pPr>
              <w:jc w:val="center"/>
              <w:rPr>
                <w:rFonts w:cs="Times New Roman"/>
                <w:sz w:val="24"/>
                <w:szCs w:val="24"/>
              </w:rPr>
            </w:pPr>
            <w:r w:rsidRPr="00BC58CA">
              <w:rPr>
                <w:rFonts w:cs="Times New Roman"/>
                <w:sz w:val="24"/>
                <w:szCs w:val="24"/>
              </w:rPr>
              <w:t>114.3 (28)</w:t>
            </w:r>
          </w:p>
        </w:tc>
        <w:tc>
          <w:tcPr>
            <w:tcW w:w="1336" w:type="dxa"/>
          </w:tcPr>
          <w:p w14:paraId="3FF11E97" w14:textId="27B69B71" w:rsidR="00FB3F13" w:rsidRPr="00BC58CA" w:rsidRDefault="00FB3F13" w:rsidP="00152F70">
            <w:pPr>
              <w:jc w:val="center"/>
              <w:rPr>
                <w:rFonts w:cs="Times New Roman"/>
                <w:sz w:val="24"/>
                <w:szCs w:val="24"/>
              </w:rPr>
            </w:pPr>
            <w:r w:rsidRPr="00BC58CA">
              <w:rPr>
                <w:rFonts w:cs="Times New Roman"/>
                <w:sz w:val="24"/>
                <w:szCs w:val="24"/>
              </w:rPr>
              <w:t>587 (72)</w:t>
            </w:r>
          </w:p>
        </w:tc>
        <w:tc>
          <w:tcPr>
            <w:tcW w:w="708" w:type="dxa"/>
          </w:tcPr>
          <w:p w14:paraId="202F6B30" w14:textId="24D12528" w:rsidR="00FB3F13" w:rsidRPr="00BC58CA" w:rsidRDefault="00FB3F13" w:rsidP="00152F70">
            <w:pPr>
              <w:jc w:val="center"/>
              <w:rPr>
                <w:rFonts w:cs="Times New Roman"/>
                <w:sz w:val="24"/>
                <w:szCs w:val="24"/>
              </w:rPr>
            </w:pPr>
            <w:r w:rsidRPr="00BC58CA">
              <w:rPr>
                <w:rFonts w:cs="Times New Roman"/>
                <w:sz w:val="24"/>
                <w:szCs w:val="24"/>
              </w:rPr>
              <w:t>1.2</w:t>
            </w:r>
          </w:p>
        </w:tc>
        <w:tc>
          <w:tcPr>
            <w:tcW w:w="1418" w:type="dxa"/>
          </w:tcPr>
          <w:p w14:paraId="562FCC3B" w14:textId="3D298ED8" w:rsidR="00FB3F13" w:rsidRPr="00BC58CA" w:rsidRDefault="00FB3F13" w:rsidP="00152F70">
            <w:pPr>
              <w:jc w:val="center"/>
              <w:rPr>
                <w:rFonts w:cs="Times New Roman"/>
                <w:sz w:val="24"/>
                <w:szCs w:val="24"/>
              </w:rPr>
            </w:pPr>
            <w:r w:rsidRPr="00BC58CA">
              <w:rPr>
                <w:rFonts w:cs="Times New Roman"/>
                <w:sz w:val="24"/>
                <w:szCs w:val="24"/>
              </w:rPr>
              <w:t>242 (20)</w:t>
            </w:r>
          </w:p>
        </w:tc>
        <w:tc>
          <w:tcPr>
            <w:tcW w:w="1276" w:type="dxa"/>
          </w:tcPr>
          <w:p w14:paraId="02BACB54" w14:textId="7E59D7E5" w:rsidR="00FB3F13" w:rsidRPr="00BC58CA" w:rsidRDefault="00FB3F13" w:rsidP="00152F70">
            <w:pPr>
              <w:jc w:val="center"/>
              <w:rPr>
                <w:rFonts w:cs="Times New Roman"/>
                <w:sz w:val="24"/>
                <w:szCs w:val="24"/>
              </w:rPr>
            </w:pPr>
            <w:r w:rsidRPr="00BC58CA">
              <w:rPr>
                <w:rFonts w:cs="Times New Roman"/>
                <w:sz w:val="24"/>
                <w:szCs w:val="24"/>
              </w:rPr>
              <w:t>921 (80)</w:t>
            </w:r>
          </w:p>
        </w:tc>
        <w:tc>
          <w:tcPr>
            <w:tcW w:w="567" w:type="dxa"/>
          </w:tcPr>
          <w:p w14:paraId="53170B77" w14:textId="47E73CDE" w:rsidR="00FB3F13" w:rsidRPr="00BC58CA" w:rsidRDefault="00FB3F13" w:rsidP="00152F70">
            <w:pPr>
              <w:jc w:val="center"/>
              <w:rPr>
                <w:rFonts w:cs="Times New Roman"/>
                <w:sz w:val="24"/>
                <w:szCs w:val="24"/>
              </w:rPr>
            </w:pPr>
            <w:r w:rsidRPr="00BC58CA">
              <w:rPr>
                <w:rFonts w:cs="Times New Roman"/>
                <w:sz w:val="24"/>
                <w:szCs w:val="24"/>
              </w:rPr>
              <w:t>1</w:t>
            </w:r>
          </w:p>
        </w:tc>
      </w:tr>
      <w:tr w:rsidR="00FB3F13" w:rsidRPr="00BC58CA" w14:paraId="404043DB" w14:textId="77777777" w:rsidTr="00152F70">
        <w:trPr>
          <w:jc w:val="center"/>
        </w:trPr>
        <w:tc>
          <w:tcPr>
            <w:tcW w:w="1696" w:type="dxa"/>
          </w:tcPr>
          <w:p w14:paraId="7723DFB2" w14:textId="77777777" w:rsidR="00FB3F13" w:rsidRPr="00BC58CA" w:rsidRDefault="00FB3F13" w:rsidP="00152F70">
            <w:pPr>
              <w:jc w:val="center"/>
              <w:rPr>
                <w:rFonts w:cs="Times New Roman"/>
                <w:sz w:val="24"/>
                <w:szCs w:val="24"/>
              </w:rPr>
            </w:pPr>
            <w:r w:rsidRPr="00BC58CA">
              <w:rPr>
                <w:rFonts w:cs="Times New Roman"/>
                <w:sz w:val="24"/>
                <w:szCs w:val="24"/>
              </w:rPr>
              <w:t>200</w:t>
            </w:r>
          </w:p>
        </w:tc>
        <w:tc>
          <w:tcPr>
            <w:tcW w:w="1358" w:type="dxa"/>
          </w:tcPr>
          <w:p w14:paraId="3649A78D" w14:textId="2460232A" w:rsidR="00FB3F13" w:rsidRPr="00BC58CA" w:rsidRDefault="00FB3F13" w:rsidP="00152F70">
            <w:pPr>
              <w:jc w:val="center"/>
              <w:rPr>
                <w:rFonts w:cs="Times New Roman"/>
                <w:sz w:val="24"/>
                <w:szCs w:val="24"/>
              </w:rPr>
            </w:pPr>
            <w:r w:rsidRPr="00BC58CA">
              <w:rPr>
                <w:rFonts w:cs="Times New Roman"/>
                <w:sz w:val="24"/>
                <w:szCs w:val="24"/>
              </w:rPr>
              <w:t>--</w:t>
            </w:r>
          </w:p>
        </w:tc>
        <w:tc>
          <w:tcPr>
            <w:tcW w:w="1336" w:type="dxa"/>
          </w:tcPr>
          <w:p w14:paraId="42AD97AD" w14:textId="6DECA73A" w:rsidR="00FB3F13" w:rsidRPr="00BC58CA" w:rsidRDefault="00FB3F13" w:rsidP="00152F70">
            <w:pPr>
              <w:jc w:val="center"/>
              <w:rPr>
                <w:rFonts w:cs="Times New Roman"/>
                <w:sz w:val="24"/>
                <w:szCs w:val="24"/>
              </w:rPr>
            </w:pPr>
            <w:r w:rsidRPr="00BC58CA">
              <w:rPr>
                <w:rFonts w:cs="Times New Roman"/>
                <w:sz w:val="24"/>
                <w:szCs w:val="24"/>
              </w:rPr>
              <w:t>--</w:t>
            </w:r>
          </w:p>
        </w:tc>
        <w:tc>
          <w:tcPr>
            <w:tcW w:w="708" w:type="dxa"/>
          </w:tcPr>
          <w:p w14:paraId="18A09E51" w14:textId="77777777" w:rsidR="00FB3F13" w:rsidRPr="00BC58CA" w:rsidRDefault="00FB3F13" w:rsidP="00152F70">
            <w:pPr>
              <w:jc w:val="center"/>
              <w:rPr>
                <w:rFonts w:cs="Times New Roman"/>
                <w:sz w:val="24"/>
                <w:szCs w:val="24"/>
              </w:rPr>
            </w:pPr>
          </w:p>
        </w:tc>
        <w:tc>
          <w:tcPr>
            <w:tcW w:w="1418" w:type="dxa"/>
          </w:tcPr>
          <w:p w14:paraId="64E6546D" w14:textId="340761AB" w:rsidR="00FB3F13" w:rsidRPr="00BC58CA" w:rsidRDefault="00FB3F13" w:rsidP="00152F70">
            <w:pPr>
              <w:jc w:val="center"/>
              <w:rPr>
                <w:rFonts w:cs="Times New Roman"/>
                <w:sz w:val="24"/>
                <w:szCs w:val="24"/>
              </w:rPr>
            </w:pPr>
            <w:r w:rsidRPr="00BC58CA">
              <w:rPr>
                <w:rFonts w:cs="Times New Roman"/>
                <w:sz w:val="24"/>
                <w:szCs w:val="24"/>
              </w:rPr>
              <w:t>430 (20)</w:t>
            </w:r>
          </w:p>
        </w:tc>
        <w:tc>
          <w:tcPr>
            <w:tcW w:w="1276" w:type="dxa"/>
          </w:tcPr>
          <w:p w14:paraId="7341D2FB" w14:textId="1A3AB311" w:rsidR="00FB3F13" w:rsidRPr="00BC58CA" w:rsidRDefault="00FB3F13" w:rsidP="00152F70">
            <w:pPr>
              <w:jc w:val="center"/>
              <w:rPr>
                <w:rFonts w:cs="Times New Roman"/>
                <w:sz w:val="24"/>
                <w:szCs w:val="24"/>
              </w:rPr>
            </w:pPr>
            <w:r w:rsidRPr="00BC58CA">
              <w:rPr>
                <w:rFonts w:cs="Times New Roman"/>
                <w:sz w:val="24"/>
                <w:szCs w:val="24"/>
              </w:rPr>
              <w:t>1112 (80)</w:t>
            </w:r>
          </w:p>
        </w:tc>
        <w:tc>
          <w:tcPr>
            <w:tcW w:w="567" w:type="dxa"/>
          </w:tcPr>
          <w:p w14:paraId="3F47CAEA" w14:textId="0D1E50A3" w:rsidR="00FB3F13" w:rsidRPr="00BC58CA" w:rsidRDefault="00FB3F13" w:rsidP="00152F70">
            <w:pPr>
              <w:jc w:val="center"/>
              <w:rPr>
                <w:rFonts w:cs="Times New Roman"/>
                <w:sz w:val="24"/>
                <w:szCs w:val="24"/>
              </w:rPr>
            </w:pPr>
            <w:r w:rsidRPr="00BC58CA">
              <w:rPr>
                <w:rFonts w:cs="Times New Roman"/>
                <w:sz w:val="24"/>
                <w:szCs w:val="24"/>
              </w:rPr>
              <w:t>1.2</w:t>
            </w:r>
          </w:p>
        </w:tc>
      </w:tr>
      <w:tr w:rsidR="00FB3F13" w:rsidRPr="00BC58CA" w14:paraId="729DBC10" w14:textId="77777777" w:rsidTr="00152F70">
        <w:trPr>
          <w:jc w:val="center"/>
        </w:trPr>
        <w:tc>
          <w:tcPr>
            <w:tcW w:w="1696" w:type="dxa"/>
          </w:tcPr>
          <w:p w14:paraId="7C780205" w14:textId="77777777" w:rsidR="00FB3F13" w:rsidRPr="00BC58CA" w:rsidRDefault="00FB3F13" w:rsidP="00152F70">
            <w:pPr>
              <w:jc w:val="center"/>
              <w:rPr>
                <w:rFonts w:cs="Times New Roman"/>
                <w:sz w:val="24"/>
                <w:szCs w:val="24"/>
              </w:rPr>
            </w:pPr>
            <w:r w:rsidRPr="00BC58CA">
              <w:rPr>
                <w:rFonts w:cs="Times New Roman"/>
                <w:sz w:val="24"/>
                <w:szCs w:val="24"/>
              </w:rPr>
              <w:t>150</w:t>
            </w:r>
          </w:p>
        </w:tc>
        <w:tc>
          <w:tcPr>
            <w:tcW w:w="1358" w:type="dxa"/>
          </w:tcPr>
          <w:p w14:paraId="22F27560" w14:textId="7DC9E8B9" w:rsidR="00FB3F13" w:rsidRPr="00BC58CA" w:rsidRDefault="00FB3F13" w:rsidP="00152F70">
            <w:pPr>
              <w:jc w:val="center"/>
              <w:rPr>
                <w:rFonts w:cs="Times New Roman"/>
                <w:sz w:val="24"/>
                <w:szCs w:val="24"/>
              </w:rPr>
            </w:pPr>
            <w:r w:rsidRPr="00BC58CA">
              <w:rPr>
                <w:rFonts w:cs="Times New Roman"/>
                <w:sz w:val="24"/>
                <w:szCs w:val="24"/>
              </w:rPr>
              <w:t>--</w:t>
            </w:r>
          </w:p>
        </w:tc>
        <w:tc>
          <w:tcPr>
            <w:tcW w:w="1336" w:type="dxa"/>
          </w:tcPr>
          <w:p w14:paraId="4A8DAB95" w14:textId="478FAFAA" w:rsidR="00FB3F13" w:rsidRPr="00BC58CA" w:rsidRDefault="00FB3F13" w:rsidP="00152F70">
            <w:pPr>
              <w:jc w:val="center"/>
              <w:rPr>
                <w:rFonts w:cs="Times New Roman"/>
                <w:sz w:val="24"/>
                <w:szCs w:val="24"/>
              </w:rPr>
            </w:pPr>
            <w:r w:rsidRPr="00BC58CA">
              <w:rPr>
                <w:rFonts w:cs="Times New Roman"/>
                <w:sz w:val="24"/>
                <w:szCs w:val="24"/>
              </w:rPr>
              <w:t>--</w:t>
            </w:r>
          </w:p>
        </w:tc>
        <w:tc>
          <w:tcPr>
            <w:tcW w:w="708" w:type="dxa"/>
          </w:tcPr>
          <w:p w14:paraId="37FC4673" w14:textId="77777777" w:rsidR="00FB3F13" w:rsidRPr="00BC58CA" w:rsidRDefault="00FB3F13" w:rsidP="00152F70">
            <w:pPr>
              <w:jc w:val="center"/>
              <w:rPr>
                <w:rFonts w:cs="Times New Roman"/>
                <w:sz w:val="24"/>
                <w:szCs w:val="24"/>
              </w:rPr>
            </w:pPr>
          </w:p>
        </w:tc>
        <w:tc>
          <w:tcPr>
            <w:tcW w:w="1418" w:type="dxa"/>
          </w:tcPr>
          <w:p w14:paraId="64278304" w14:textId="6005C36A" w:rsidR="00FB3F13" w:rsidRPr="00BC58CA" w:rsidRDefault="00FB3F13" w:rsidP="00152F70">
            <w:pPr>
              <w:jc w:val="center"/>
              <w:rPr>
                <w:rFonts w:cs="Times New Roman"/>
                <w:sz w:val="24"/>
                <w:szCs w:val="24"/>
              </w:rPr>
            </w:pPr>
            <w:r w:rsidRPr="00BC58CA">
              <w:rPr>
                <w:rFonts w:cs="Times New Roman"/>
                <w:sz w:val="24"/>
                <w:szCs w:val="24"/>
              </w:rPr>
              <w:t>584 (31)</w:t>
            </w:r>
          </w:p>
        </w:tc>
        <w:tc>
          <w:tcPr>
            <w:tcW w:w="1276" w:type="dxa"/>
          </w:tcPr>
          <w:p w14:paraId="5ADA171B" w14:textId="36DD80AB" w:rsidR="00FB3F13" w:rsidRPr="00BC58CA" w:rsidRDefault="00FB3F13" w:rsidP="00152F70">
            <w:pPr>
              <w:jc w:val="center"/>
              <w:rPr>
                <w:rFonts w:cs="Times New Roman"/>
                <w:sz w:val="24"/>
                <w:szCs w:val="24"/>
              </w:rPr>
            </w:pPr>
            <w:r w:rsidRPr="00BC58CA">
              <w:rPr>
                <w:rFonts w:cs="Times New Roman"/>
                <w:sz w:val="24"/>
                <w:szCs w:val="24"/>
              </w:rPr>
              <w:t>1221 (69)</w:t>
            </w:r>
          </w:p>
        </w:tc>
        <w:tc>
          <w:tcPr>
            <w:tcW w:w="567" w:type="dxa"/>
          </w:tcPr>
          <w:p w14:paraId="7BB53ACD" w14:textId="68C485C2" w:rsidR="00FB3F13" w:rsidRPr="00BC58CA" w:rsidRDefault="00FB3F13" w:rsidP="00152F70">
            <w:pPr>
              <w:jc w:val="center"/>
              <w:rPr>
                <w:rFonts w:cs="Times New Roman"/>
                <w:sz w:val="24"/>
                <w:szCs w:val="24"/>
              </w:rPr>
            </w:pPr>
            <w:r w:rsidRPr="00BC58CA">
              <w:rPr>
                <w:rFonts w:cs="Times New Roman"/>
                <w:sz w:val="24"/>
                <w:szCs w:val="24"/>
              </w:rPr>
              <w:t>1.2</w:t>
            </w:r>
          </w:p>
        </w:tc>
      </w:tr>
      <w:tr w:rsidR="00FB3F13" w:rsidRPr="00BC58CA" w14:paraId="7A9451A2" w14:textId="77777777" w:rsidTr="00152F70">
        <w:trPr>
          <w:jc w:val="center"/>
        </w:trPr>
        <w:tc>
          <w:tcPr>
            <w:tcW w:w="1696" w:type="dxa"/>
          </w:tcPr>
          <w:p w14:paraId="284499BD" w14:textId="77777777" w:rsidR="00FB3F13" w:rsidRPr="00BC58CA" w:rsidRDefault="00FB3F13" w:rsidP="00152F70">
            <w:pPr>
              <w:jc w:val="center"/>
              <w:rPr>
                <w:rFonts w:cs="Times New Roman"/>
                <w:sz w:val="24"/>
                <w:szCs w:val="24"/>
              </w:rPr>
            </w:pPr>
            <w:r w:rsidRPr="00BC58CA">
              <w:rPr>
                <w:rFonts w:cs="Times New Roman"/>
                <w:sz w:val="24"/>
                <w:szCs w:val="24"/>
              </w:rPr>
              <w:t>77</w:t>
            </w:r>
          </w:p>
        </w:tc>
        <w:tc>
          <w:tcPr>
            <w:tcW w:w="1358" w:type="dxa"/>
          </w:tcPr>
          <w:p w14:paraId="6ACABF19" w14:textId="71801BA1" w:rsidR="00FB3F13" w:rsidRPr="00BC58CA" w:rsidRDefault="00FB3F13" w:rsidP="00152F70">
            <w:pPr>
              <w:jc w:val="center"/>
              <w:rPr>
                <w:rFonts w:cs="Times New Roman"/>
                <w:sz w:val="24"/>
                <w:szCs w:val="24"/>
              </w:rPr>
            </w:pPr>
            <w:r w:rsidRPr="00BC58CA">
              <w:rPr>
                <w:rFonts w:cs="Times New Roman"/>
                <w:sz w:val="24"/>
                <w:szCs w:val="24"/>
              </w:rPr>
              <w:t>--</w:t>
            </w:r>
          </w:p>
        </w:tc>
        <w:tc>
          <w:tcPr>
            <w:tcW w:w="1336" w:type="dxa"/>
          </w:tcPr>
          <w:p w14:paraId="7F12214F" w14:textId="4DFFAC78" w:rsidR="00FB3F13" w:rsidRPr="00BC58CA" w:rsidRDefault="00FB3F13" w:rsidP="00152F70">
            <w:pPr>
              <w:jc w:val="center"/>
              <w:rPr>
                <w:rFonts w:cs="Times New Roman"/>
                <w:sz w:val="24"/>
                <w:szCs w:val="24"/>
              </w:rPr>
            </w:pPr>
            <w:r w:rsidRPr="00BC58CA">
              <w:rPr>
                <w:rFonts w:cs="Times New Roman"/>
                <w:sz w:val="24"/>
                <w:szCs w:val="24"/>
              </w:rPr>
              <w:t>--</w:t>
            </w:r>
          </w:p>
        </w:tc>
        <w:tc>
          <w:tcPr>
            <w:tcW w:w="708" w:type="dxa"/>
          </w:tcPr>
          <w:p w14:paraId="7594BE05" w14:textId="77777777" w:rsidR="00FB3F13" w:rsidRPr="00BC58CA" w:rsidRDefault="00FB3F13" w:rsidP="00152F70">
            <w:pPr>
              <w:jc w:val="center"/>
              <w:rPr>
                <w:rFonts w:cs="Times New Roman"/>
                <w:sz w:val="24"/>
                <w:szCs w:val="24"/>
              </w:rPr>
            </w:pPr>
          </w:p>
        </w:tc>
        <w:tc>
          <w:tcPr>
            <w:tcW w:w="1418" w:type="dxa"/>
          </w:tcPr>
          <w:p w14:paraId="664ABC6D" w14:textId="59A37573" w:rsidR="00FB3F13" w:rsidRPr="00BC58CA" w:rsidRDefault="00FB3F13" w:rsidP="00152F70">
            <w:pPr>
              <w:jc w:val="center"/>
              <w:rPr>
                <w:rFonts w:cs="Times New Roman"/>
                <w:sz w:val="24"/>
                <w:szCs w:val="24"/>
              </w:rPr>
            </w:pPr>
            <w:r w:rsidRPr="00BC58CA">
              <w:rPr>
                <w:rFonts w:cs="Times New Roman"/>
                <w:sz w:val="24"/>
                <w:szCs w:val="24"/>
              </w:rPr>
              <w:t>630.2 (33)</w:t>
            </w:r>
          </w:p>
        </w:tc>
        <w:tc>
          <w:tcPr>
            <w:tcW w:w="1276" w:type="dxa"/>
          </w:tcPr>
          <w:p w14:paraId="5C2B901E" w14:textId="6829C7A4" w:rsidR="00FB3F13" w:rsidRPr="00BC58CA" w:rsidRDefault="00FB3F13" w:rsidP="00152F70">
            <w:pPr>
              <w:jc w:val="center"/>
              <w:rPr>
                <w:rFonts w:cs="Times New Roman"/>
                <w:sz w:val="24"/>
                <w:szCs w:val="24"/>
              </w:rPr>
            </w:pPr>
            <w:r w:rsidRPr="00BC58CA">
              <w:rPr>
                <w:rFonts w:cs="Times New Roman"/>
                <w:sz w:val="24"/>
                <w:szCs w:val="24"/>
              </w:rPr>
              <w:t>1236 (67)</w:t>
            </w:r>
          </w:p>
        </w:tc>
        <w:tc>
          <w:tcPr>
            <w:tcW w:w="567" w:type="dxa"/>
          </w:tcPr>
          <w:p w14:paraId="0E44A5AB" w14:textId="097BF641" w:rsidR="00FB3F13" w:rsidRPr="00BC58CA" w:rsidRDefault="00FB3F13" w:rsidP="00152F70">
            <w:pPr>
              <w:jc w:val="center"/>
              <w:rPr>
                <w:rFonts w:cs="Times New Roman"/>
                <w:sz w:val="24"/>
                <w:szCs w:val="24"/>
              </w:rPr>
            </w:pPr>
            <w:r w:rsidRPr="00BC58CA">
              <w:rPr>
                <w:rFonts w:cs="Times New Roman"/>
                <w:sz w:val="24"/>
                <w:szCs w:val="24"/>
              </w:rPr>
              <w:t>1.2</w:t>
            </w:r>
          </w:p>
        </w:tc>
      </w:tr>
    </w:tbl>
    <w:p w14:paraId="35A4AEDF" w14:textId="1A286EA1" w:rsidR="0054400A" w:rsidRPr="00BC58CA" w:rsidRDefault="00D92769" w:rsidP="00765C50">
      <w:pPr>
        <w:jc w:val="both"/>
        <w:rPr>
          <w:i/>
          <w:iCs/>
          <w:sz w:val="20"/>
          <w:szCs w:val="20"/>
        </w:rPr>
      </w:pPr>
      <w:r w:rsidRPr="00BC58CA">
        <w:rPr>
          <w:i/>
          <w:iCs/>
          <w:sz w:val="20"/>
          <w:szCs w:val="20"/>
        </w:rPr>
        <w:t>* The lifetime for 450 nm phosphorescence band could not be recorded below 200K due to negligible contribution of this band at lower temperatures.</w:t>
      </w:r>
    </w:p>
    <w:p w14:paraId="732E4AD4" w14:textId="3E0DE84D" w:rsidR="00F96383" w:rsidRPr="00BC58CA" w:rsidRDefault="00853DD3" w:rsidP="00765C50">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15</w:t>
      </w:r>
      <w:r w:rsidRPr="00BC58CA">
        <w:rPr>
          <w:rFonts w:cs="Times New Roman"/>
          <w:b/>
          <w:bCs/>
          <w:sz w:val="24"/>
          <w:szCs w:val="24"/>
        </w:rPr>
        <w:t>|</w:t>
      </w:r>
      <w:r w:rsidRPr="00BC58CA">
        <w:rPr>
          <w:rFonts w:cs="Times New Roman"/>
          <w:sz w:val="24"/>
          <w:szCs w:val="24"/>
        </w:rPr>
        <w:t xml:space="preserve"> </w:t>
      </w:r>
      <w:r w:rsidR="00F96383" w:rsidRPr="00BC58CA">
        <w:rPr>
          <w:rFonts w:cs="Times New Roman"/>
          <w:sz w:val="24"/>
          <w:szCs w:val="24"/>
        </w:rPr>
        <w:t>Pho</w:t>
      </w:r>
      <w:r w:rsidR="00152F70" w:rsidRPr="00BC58CA">
        <w:rPr>
          <w:rFonts w:cs="Times New Roman"/>
          <w:sz w:val="24"/>
          <w:szCs w:val="24"/>
        </w:rPr>
        <w:t>sphorescence</w:t>
      </w:r>
      <w:r w:rsidR="00F96383" w:rsidRPr="00BC58CA">
        <w:rPr>
          <w:rFonts w:cs="Times New Roman"/>
          <w:sz w:val="24"/>
          <w:szCs w:val="24"/>
        </w:rPr>
        <w:t xml:space="preserve"> properties of 1 wt.% of BANMePh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=380 nm).</w:t>
      </w:r>
    </w:p>
    <w:tbl>
      <w:tblPr>
        <w:tblStyle w:val="TableGrid"/>
        <w:tblW w:w="0" w:type="auto"/>
        <w:jc w:val="center"/>
        <w:tblLook w:val="04A0" w:firstRow="1" w:lastRow="0" w:firstColumn="1" w:lastColumn="0" w:noHBand="0" w:noVBand="1"/>
      </w:tblPr>
      <w:tblGrid>
        <w:gridCol w:w="1596"/>
        <w:gridCol w:w="876"/>
        <w:gridCol w:w="835"/>
        <w:gridCol w:w="835"/>
        <w:gridCol w:w="1062"/>
        <w:gridCol w:w="1062"/>
        <w:gridCol w:w="1242"/>
        <w:gridCol w:w="1276"/>
      </w:tblGrid>
      <w:tr w:rsidR="00D47B9B" w:rsidRPr="00BC58CA" w14:paraId="54720AFF" w14:textId="77777777" w:rsidTr="00685242">
        <w:trPr>
          <w:jc w:val="center"/>
        </w:trPr>
        <w:tc>
          <w:tcPr>
            <w:tcW w:w="1596" w:type="dxa"/>
          </w:tcPr>
          <w:p w14:paraId="51F99024" w14:textId="77777777" w:rsidR="00F96383" w:rsidRPr="00BC58CA" w:rsidRDefault="00F96383" w:rsidP="00197FB7">
            <w:pPr>
              <w:jc w:val="center"/>
              <w:rPr>
                <w:rFonts w:cs="Times New Roman"/>
                <w:b/>
                <w:bCs/>
                <w:sz w:val="24"/>
                <w:szCs w:val="24"/>
              </w:rPr>
            </w:pPr>
            <w:r w:rsidRPr="00BC58CA">
              <w:rPr>
                <w:rFonts w:cs="Times New Roman"/>
                <w:b/>
                <w:bCs/>
                <w:sz w:val="24"/>
                <w:szCs w:val="24"/>
              </w:rPr>
              <w:t>Temperature</w:t>
            </w:r>
          </w:p>
          <w:p w14:paraId="6E1B88EC" w14:textId="77777777" w:rsidR="00F96383" w:rsidRPr="00BC58CA" w:rsidRDefault="00F96383" w:rsidP="00197FB7">
            <w:pPr>
              <w:jc w:val="center"/>
              <w:rPr>
                <w:rFonts w:cs="Times New Roman"/>
                <w:sz w:val="24"/>
                <w:szCs w:val="24"/>
              </w:rPr>
            </w:pPr>
            <w:r w:rsidRPr="00BC58CA">
              <w:rPr>
                <w:rFonts w:cs="Times New Roman"/>
                <w:b/>
                <w:bCs/>
                <w:sz w:val="24"/>
                <w:szCs w:val="24"/>
              </w:rPr>
              <w:t>/K</w:t>
            </w:r>
          </w:p>
        </w:tc>
        <w:tc>
          <w:tcPr>
            <w:tcW w:w="876" w:type="dxa"/>
          </w:tcPr>
          <w:p w14:paraId="3160A964" w14:textId="77777777" w:rsidR="00F96383" w:rsidRPr="00BC58CA" w:rsidRDefault="00F96383" w:rsidP="00197FB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Cum</w:t>
            </w:r>
          </w:p>
          <w:p w14:paraId="644F2B48" w14:textId="77777777" w:rsidR="00F96383" w:rsidRPr="00BC58CA" w:rsidRDefault="00F96383" w:rsidP="00197FB7">
            <w:pPr>
              <w:jc w:val="center"/>
              <w:rPr>
                <w:rFonts w:cs="Times New Roman"/>
                <w:sz w:val="24"/>
                <w:szCs w:val="24"/>
              </w:rPr>
            </w:pPr>
            <w:r w:rsidRPr="00BC58CA">
              <w:rPr>
                <w:rFonts w:cs="Times New Roman"/>
                <w:b/>
                <w:bCs/>
                <w:sz w:val="24"/>
                <w:szCs w:val="24"/>
              </w:rPr>
              <w:t>/%</w:t>
            </w:r>
          </w:p>
        </w:tc>
        <w:tc>
          <w:tcPr>
            <w:tcW w:w="835" w:type="dxa"/>
          </w:tcPr>
          <w:p w14:paraId="4C3C4DB6" w14:textId="77777777" w:rsidR="00F96383" w:rsidRPr="00BC58CA" w:rsidRDefault="00F96383" w:rsidP="00197FB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450</w:t>
            </w:r>
          </w:p>
          <w:p w14:paraId="407E0FD1" w14:textId="77777777" w:rsidR="00F96383" w:rsidRPr="00BC58CA" w:rsidRDefault="00F96383" w:rsidP="00197FB7">
            <w:pPr>
              <w:jc w:val="center"/>
              <w:rPr>
                <w:rFonts w:cs="Times New Roman"/>
                <w:sz w:val="24"/>
                <w:szCs w:val="24"/>
              </w:rPr>
            </w:pPr>
            <w:r w:rsidRPr="00BC58CA">
              <w:rPr>
                <w:rFonts w:cs="Times New Roman"/>
                <w:b/>
                <w:bCs/>
                <w:sz w:val="24"/>
                <w:szCs w:val="24"/>
              </w:rPr>
              <w:t>/%</w:t>
            </w:r>
          </w:p>
        </w:tc>
        <w:tc>
          <w:tcPr>
            <w:tcW w:w="835" w:type="dxa"/>
          </w:tcPr>
          <w:p w14:paraId="3F319074" w14:textId="378F35E6" w:rsidR="00F96383" w:rsidRPr="00BC58CA" w:rsidRDefault="00F96383" w:rsidP="00197FB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48</w:t>
            </w:r>
            <w:r w:rsidR="00D47B9B" w:rsidRPr="00BC58CA">
              <w:rPr>
                <w:rFonts w:cs="Times New Roman"/>
                <w:b/>
                <w:bCs/>
                <w:sz w:val="24"/>
                <w:szCs w:val="24"/>
                <w:vertAlign w:val="superscript"/>
              </w:rPr>
              <w:t>6</w:t>
            </w:r>
          </w:p>
          <w:p w14:paraId="6B7F8F93" w14:textId="77777777" w:rsidR="00F96383" w:rsidRPr="00BC58CA" w:rsidRDefault="00F96383" w:rsidP="00197FB7">
            <w:pPr>
              <w:jc w:val="center"/>
              <w:rPr>
                <w:rFonts w:cs="Times New Roman"/>
                <w:sz w:val="24"/>
                <w:szCs w:val="24"/>
              </w:rPr>
            </w:pPr>
            <w:r w:rsidRPr="00BC58CA">
              <w:rPr>
                <w:rFonts w:cs="Times New Roman"/>
                <w:b/>
                <w:bCs/>
                <w:sz w:val="24"/>
                <w:szCs w:val="24"/>
              </w:rPr>
              <w:t>/%</w:t>
            </w:r>
          </w:p>
        </w:tc>
        <w:tc>
          <w:tcPr>
            <w:tcW w:w="1062" w:type="dxa"/>
          </w:tcPr>
          <w:p w14:paraId="17B3E7A7" w14:textId="77777777" w:rsidR="00F96383" w:rsidRPr="00BC58CA" w:rsidRDefault="00F96383" w:rsidP="00197FB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450</w:t>
            </w:r>
          </w:p>
          <w:p w14:paraId="6BCA9ED9" w14:textId="77777777" w:rsidR="00F96383" w:rsidRPr="00BC58CA" w:rsidRDefault="00F96383" w:rsidP="00197FB7">
            <w:pPr>
              <w:jc w:val="center"/>
              <w:rPr>
                <w:rFonts w:cs="Times New Roman"/>
                <w:b/>
                <w:bCs/>
                <w:sz w:val="24"/>
                <w:szCs w:val="24"/>
              </w:rPr>
            </w:pPr>
            <w:r w:rsidRPr="00BC58CA">
              <w:rPr>
                <w:rFonts w:cs="Times New Roman"/>
                <w:b/>
                <w:bCs/>
                <w:sz w:val="24"/>
                <w:szCs w:val="24"/>
              </w:rPr>
              <w:t>/s</w:t>
            </w:r>
          </w:p>
          <w:p w14:paraId="573CD8FA" w14:textId="72F755F3" w:rsidR="00F96383" w:rsidRPr="00BC58CA" w:rsidRDefault="00685242" w:rsidP="00197FB7">
            <w:pPr>
              <w:jc w:val="center"/>
              <w:rPr>
                <w:rFonts w:cs="Times New Roman"/>
                <w:sz w:val="24"/>
                <w:szCs w:val="24"/>
              </w:rPr>
            </w:pPr>
            <w:r w:rsidRPr="00BC58CA">
              <w:rPr>
                <w:rFonts w:cs="Times New Roman"/>
                <w:b/>
                <w:bCs/>
                <w:sz w:val="24"/>
                <w:szCs w:val="24"/>
              </w:rPr>
              <w:t>(T</w:t>
            </w:r>
            <w:r w:rsidRPr="00BC58CA">
              <w:rPr>
                <w:rFonts w:cs="Times New Roman"/>
                <w:b/>
                <w:bCs/>
                <w:sz w:val="24"/>
                <w:szCs w:val="24"/>
                <w:vertAlign w:val="subscript"/>
              </w:rPr>
              <w:t>1</w:t>
            </w:r>
            <w:r w:rsidRPr="00BC58CA">
              <w:rPr>
                <w:rFonts w:cs="Times New Roman"/>
                <w:b/>
                <w:bCs/>
                <w:sz w:val="24"/>
                <w:szCs w:val="24"/>
                <w:vertAlign w:val="superscript"/>
              </w:rPr>
              <w:t>H</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062" w:type="dxa"/>
          </w:tcPr>
          <w:p w14:paraId="545CC942" w14:textId="1E26CDEA" w:rsidR="00F96383" w:rsidRPr="00BC58CA" w:rsidRDefault="00F96383" w:rsidP="00197FB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48</w:t>
            </w:r>
            <w:r w:rsidR="00D47B9B" w:rsidRPr="00BC58CA">
              <w:rPr>
                <w:rFonts w:cs="Times New Roman"/>
                <w:b/>
                <w:bCs/>
                <w:sz w:val="24"/>
                <w:szCs w:val="24"/>
                <w:vertAlign w:val="superscript"/>
              </w:rPr>
              <w:t>6</w:t>
            </w:r>
          </w:p>
          <w:p w14:paraId="06A1CC09" w14:textId="77777777" w:rsidR="00F96383" w:rsidRPr="00BC58CA" w:rsidRDefault="00F96383" w:rsidP="00197FB7">
            <w:pPr>
              <w:jc w:val="center"/>
              <w:rPr>
                <w:rFonts w:cs="Times New Roman"/>
                <w:b/>
                <w:bCs/>
                <w:sz w:val="24"/>
                <w:szCs w:val="24"/>
              </w:rPr>
            </w:pPr>
            <w:r w:rsidRPr="00BC58CA">
              <w:rPr>
                <w:rFonts w:cs="Times New Roman"/>
                <w:b/>
                <w:bCs/>
                <w:sz w:val="24"/>
                <w:szCs w:val="24"/>
              </w:rPr>
              <w:t>/s</w:t>
            </w:r>
          </w:p>
          <w:p w14:paraId="081D2DB2" w14:textId="691DE259" w:rsidR="00F96383" w:rsidRPr="00BC58CA" w:rsidRDefault="00685242" w:rsidP="00197FB7">
            <w:pPr>
              <w:jc w:val="center"/>
              <w:rPr>
                <w:rFonts w:cs="Times New Roman"/>
                <w:sz w:val="24"/>
                <w:szCs w:val="24"/>
              </w:rPr>
            </w:pPr>
            <w:r w:rsidRPr="00BC58CA">
              <w:rPr>
                <w:rFonts w:cs="Times New Roman"/>
                <w:b/>
                <w:bCs/>
                <w:sz w:val="24"/>
                <w:szCs w:val="24"/>
              </w:rPr>
              <w:t>(T</w:t>
            </w:r>
            <w:r w:rsidRPr="00BC58CA">
              <w:rPr>
                <w:rFonts w:cs="Times New Roman"/>
                <w:b/>
                <w:bCs/>
                <w:sz w:val="24"/>
                <w:szCs w:val="24"/>
                <w:vertAlign w:val="subscript"/>
              </w:rPr>
              <w:t>1</w:t>
            </w:r>
            <w:r w:rsidRPr="00BC58CA">
              <w:rPr>
                <w:rFonts w:cs="Times New Roman"/>
                <w:b/>
                <w:bCs/>
                <w:sz w:val="24"/>
                <w:szCs w:val="24"/>
                <w:vertAlign w:val="superscript"/>
              </w:rPr>
              <w:t>L</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242" w:type="dxa"/>
          </w:tcPr>
          <w:p w14:paraId="626EB085" w14:textId="77777777" w:rsidR="00F96383" w:rsidRPr="00BC58CA" w:rsidRDefault="00F96383" w:rsidP="00197FB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450</w:t>
            </w:r>
          </w:p>
          <w:p w14:paraId="4B76DA9F" w14:textId="77777777" w:rsidR="00F96383" w:rsidRPr="00BC58CA" w:rsidRDefault="00F96383" w:rsidP="00197FB7">
            <w:pPr>
              <w:jc w:val="center"/>
              <w:rPr>
                <w:rFonts w:cs="Times New Roman"/>
                <w:b/>
                <w:bCs/>
                <w:sz w:val="24"/>
                <w:szCs w:val="24"/>
              </w:rPr>
            </w:pPr>
            <w:r w:rsidRPr="00BC58CA">
              <w:rPr>
                <w:rFonts w:cs="Times New Roman"/>
                <w:b/>
                <w:bCs/>
                <w:sz w:val="24"/>
                <w:szCs w:val="24"/>
              </w:rPr>
              <w:t>/s</w:t>
            </w:r>
          </w:p>
          <w:p w14:paraId="29ADECB7" w14:textId="598D713F" w:rsidR="00F96383" w:rsidRPr="00BC58CA" w:rsidRDefault="00F96383" w:rsidP="00197FB7">
            <w:pPr>
              <w:jc w:val="center"/>
              <w:rPr>
                <w:rFonts w:cs="Times New Roman"/>
                <w:sz w:val="24"/>
                <w:szCs w:val="24"/>
              </w:rPr>
            </w:pPr>
          </w:p>
        </w:tc>
        <w:tc>
          <w:tcPr>
            <w:tcW w:w="1276" w:type="dxa"/>
          </w:tcPr>
          <w:p w14:paraId="105EF1FD" w14:textId="56E0358A" w:rsidR="00F96383" w:rsidRPr="00BC58CA" w:rsidRDefault="00F96383" w:rsidP="00197FB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48</w:t>
            </w:r>
            <w:r w:rsidR="00D47B9B" w:rsidRPr="00BC58CA">
              <w:rPr>
                <w:rFonts w:cs="Times New Roman"/>
                <w:b/>
                <w:bCs/>
                <w:sz w:val="24"/>
                <w:szCs w:val="24"/>
                <w:vertAlign w:val="superscript"/>
              </w:rPr>
              <w:t>6</w:t>
            </w:r>
          </w:p>
          <w:p w14:paraId="257631A8" w14:textId="77777777" w:rsidR="00F96383" w:rsidRPr="00BC58CA" w:rsidRDefault="00F96383" w:rsidP="00197FB7">
            <w:pPr>
              <w:jc w:val="center"/>
              <w:rPr>
                <w:rFonts w:cs="Times New Roman"/>
                <w:b/>
                <w:bCs/>
                <w:sz w:val="24"/>
                <w:szCs w:val="24"/>
              </w:rPr>
            </w:pPr>
            <w:r w:rsidRPr="00BC58CA">
              <w:rPr>
                <w:rFonts w:cs="Times New Roman"/>
                <w:b/>
                <w:bCs/>
                <w:sz w:val="24"/>
                <w:szCs w:val="24"/>
              </w:rPr>
              <w:t>/s</w:t>
            </w:r>
          </w:p>
          <w:p w14:paraId="425BBD18" w14:textId="223E5960" w:rsidR="00F96383" w:rsidRPr="00BC58CA" w:rsidRDefault="00F96383" w:rsidP="00197FB7">
            <w:pPr>
              <w:jc w:val="center"/>
              <w:rPr>
                <w:rFonts w:cs="Times New Roman"/>
                <w:sz w:val="24"/>
                <w:szCs w:val="24"/>
              </w:rPr>
            </w:pPr>
          </w:p>
        </w:tc>
      </w:tr>
      <w:tr w:rsidR="00D47B9B" w:rsidRPr="00BC58CA" w14:paraId="66D82C6F" w14:textId="77777777" w:rsidTr="00685242">
        <w:trPr>
          <w:jc w:val="center"/>
        </w:trPr>
        <w:tc>
          <w:tcPr>
            <w:tcW w:w="1596" w:type="dxa"/>
          </w:tcPr>
          <w:p w14:paraId="361CCB34" w14:textId="77777777" w:rsidR="00D47B9B" w:rsidRPr="00BC58CA" w:rsidRDefault="00D47B9B" w:rsidP="00197FB7">
            <w:pPr>
              <w:jc w:val="center"/>
              <w:rPr>
                <w:rFonts w:cs="Times New Roman"/>
                <w:sz w:val="24"/>
                <w:szCs w:val="24"/>
              </w:rPr>
            </w:pPr>
            <w:r w:rsidRPr="00BC58CA">
              <w:rPr>
                <w:rFonts w:cs="Times New Roman"/>
                <w:sz w:val="24"/>
                <w:szCs w:val="24"/>
              </w:rPr>
              <w:t>298</w:t>
            </w:r>
          </w:p>
        </w:tc>
        <w:tc>
          <w:tcPr>
            <w:tcW w:w="876" w:type="dxa"/>
          </w:tcPr>
          <w:p w14:paraId="09AC5951" w14:textId="70D72B0C" w:rsidR="00D47B9B" w:rsidRPr="00BC58CA" w:rsidRDefault="00D47B9B" w:rsidP="00197FB7">
            <w:pPr>
              <w:jc w:val="center"/>
              <w:rPr>
                <w:rFonts w:cs="Times New Roman"/>
                <w:sz w:val="24"/>
                <w:szCs w:val="24"/>
              </w:rPr>
            </w:pPr>
            <w:r w:rsidRPr="00BC58CA">
              <w:rPr>
                <w:rFonts w:cs="Times New Roman"/>
                <w:sz w:val="24"/>
                <w:szCs w:val="24"/>
              </w:rPr>
              <w:t>17</w:t>
            </w:r>
          </w:p>
        </w:tc>
        <w:tc>
          <w:tcPr>
            <w:tcW w:w="835" w:type="dxa"/>
          </w:tcPr>
          <w:p w14:paraId="33EB4095" w14:textId="0751D440" w:rsidR="00D47B9B" w:rsidRPr="00BC58CA" w:rsidRDefault="00D47B9B" w:rsidP="00197FB7">
            <w:pPr>
              <w:jc w:val="center"/>
              <w:rPr>
                <w:rFonts w:cs="Times New Roman"/>
                <w:sz w:val="24"/>
                <w:szCs w:val="24"/>
              </w:rPr>
            </w:pPr>
            <w:r w:rsidRPr="00BC58CA">
              <w:rPr>
                <w:rFonts w:cs="Times New Roman"/>
                <w:sz w:val="24"/>
                <w:szCs w:val="24"/>
              </w:rPr>
              <w:t>12.8</w:t>
            </w:r>
          </w:p>
        </w:tc>
        <w:tc>
          <w:tcPr>
            <w:tcW w:w="835" w:type="dxa"/>
          </w:tcPr>
          <w:p w14:paraId="63196AE5" w14:textId="788CE4FE" w:rsidR="00D47B9B" w:rsidRPr="00BC58CA" w:rsidRDefault="00D47B9B" w:rsidP="00197FB7">
            <w:pPr>
              <w:jc w:val="center"/>
              <w:rPr>
                <w:rFonts w:cs="Times New Roman"/>
                <w:sz w:val="24"/>
                <w:szCs w:val="24"/>
              </w:rPr>
            </w:pPr>
            <w:r w:rsidRPr="00BC58CA">
              <w:rPr>
                <w:rFonts w:cs="Times New Roman"/>
                <w:sz w:val="24"/>
                <w:szCs w:val="24"/>
              </w:rPr>
              <w:t>4.2</w:t>
            </w:r>
          </w:p>
        </w:tc>
        <w:tc>
          <w:tcPr>
            <w:tcW w:w="1062" w:type="dxa"/>
          </w:tcPr>
          <w:p w14:paraId="6126BA11" w14:textId="0253EA38" w:rsidR="00D47B9B" w:rsidRPr="00BC58CA" w:rsidRDefault="00D47B9B" w:rsidP="00197FB7">
            <w:pPr>
              <w:jc w:val="center"/>
              <w:rPr>
                <w:rFonts w:cs="Times New Roman"/>
                <w:sz w:val="24"/>
                <w:szCs w:val="24"/>
              </w:rPr>
            </w:pPr>
            <w:r w:rsidRPr="00BC58CA">
              <w:rPr>
                <w:rFonts w:cs="Times New Roman"/>
                <w:sz w:val="24"/>
                <w:szCs w:val="24"/>
              </w:rPr>
              <w:t>1.23</w:t>
            </w:r>
          </w:p>
        </w:tc>
        <w:tc>
          <w:tcPr>
            <w:tcW w:w="1062" w:type="dxa"/>
          </w:tcPr>
          <w:p w14:paraId="25BD0714" w14:textId="2E20C595" w:rsidR="00D47B9B" w:rsidRPr="00BC58CA" w:rsidRDefault="00D47B9B" w:rsidP="00197FB7">
            <w:pPr>
              <w:jc w:val="center"/>
              <w:rPr>
                <w:rFonts w:cs="Times New Roman"/>
                <w:sz w:val="24"/>
                <w:szCs w:val="24"/>
              </w:rPr>
            </w:pPr>
            <w:r w:rsidRPr="00BC58CA">
              <w:rPr>
                <w:rFonts w:cs="Times New Roman"/>
                <w:sz w:val="24"/>
                <w:szCs w:val="24"/>
              </w:rPr>
              <w:t>0.38</w:t>
            </w:r>
          </w:p>
        </w:tc>
        <w:tc>
          <w:tcPr>
            <w:tcW w:w="1242" w:type="dxa"/>
          </w:tcPr>
          <w:p w14:paraId="5FC54921" w14:textId="5654C5D4" w:rsidR="00D47B9B" w:rsidRPr="00BC58CA" w:rsidRDefault="00D47B9B" w:rsidP="00197FB7">
            <w:pPr>
              <w:jc w:val="center"/>
              <w:rPr>
                <w:rFonts w:cs="Times New Roman"/>
                <w:sz w:val="24"/>
                <w:szCs w:val="24"/>
              </w:rPr>
            </w:pPr>
            <w:r w:rsidRPr="00BC58CA">
              <w:rPr>
                <w:rFonts w:cs="Times New Roman"/>
                <w:sz w:val="24"/>
                <w:szCs w:val="24"/>
              </w:rPr>
              <w:t>8.42</w:t>
            </w:r>
          </w:p>
        </w:tc>
        <w:tc>
          <w:tcPr>
            <w:tcW w:w="1276" w:type="dxa"/>
          </w:tcPr>
          <w:p w14:paraId="2E93600A" w14:textId="32F7D1AC" w:rsidR="00D47B9B" w:rsidRPr="00BC58CA" w:rsidRDefault="00D47B9B" w:rsidP="00197FB7">
            <w:pPr>
              <w:jc w:val="center"/>
              <w:rPr>
                <w:rFonts w:cs="Times New Roman"/>
                <w:sz w:val="24"/>
                <w:szCs w:val="24"/>
              </w:rPr>
            </w:pPr>
            <w:r w:rsidRPr="00BC58CA">
              <w:rPr>
                <w:rFonts w:cs="Times New Roman"/>
                <w:sz w:val="24"/>
                <w:szCs w:val="24"/>
              </w:rPr>
              <w:t>8.79</w:t>
            </w:r>
          </w:p>
        </w:tc>
      </w:tr>
      <w:tr w:rsidR="00D47B9B" w:rsidRPr="00BC58CA" w14:paraId="3BCF5C1A" w14:textId="77777777" w:rsidTr="00685242">
        <w:trPr>
          <w:jc w:val="center"/>
        </w:trPr>
        <w:tc>
          <w:tcPr>
            <w:tcW w:w="1596" w:type="dxa"/>
          </w:tcPr>
          <w:p w14:paraId="0E2D7F23" w14:textId="77777777" w:rsidR="00D47B9B" w:rsidRPr="00BC58CA" w:rsidRDefault="00D47B9B" w:rsidP="00197FB7">
            <w:pPr>
              <w:jc w:val="center"/>
              <w:rPr>
                <w:rFonts w:cs="Times New Roman"/>
                <w:sz w:val="24"/>
                <w:szCs w:val="24"/>
              </w:rPr>
            </w:pPr>
            <w:r w:rsidRPr="00BC58CA">
              <w:rPr>
                <w:rFonts w:cs="Times New Roman"/>
                <w:sz w:val="24"/>
                <w:szCs w:val="24"/>
              </w:rPr>
              <w:t>275</w:t>
            </w:r>
          </w:p>
        </w:tc>
        <w:tc>
          <w:tcPr>
            <w:tcW w:w="876" w:type="dxa"/>
          </w:tcPr>
          <w:p w14:paraId="027308E8" w14:textId="27162C1E" w:rsidR="00D47B9B" w:rsidRPr="00BC58CA" w:rsidRDefault="00D47B9B" w:rsidP="00197FB7">
            <w:pPr>
              <w:jc w:val="center"/>
              <w:rPr>
                <w:rFonts w:cs="Times New Roman"/>
                <w:sz w:val="24"/>
                <w:szCs w:val="24"/>
              </w:rPr>
            </w:pPr>
            <w:r w:rsidRPr="00BC58CA">
              <w:rPr>
                <w:rFonts w:cs="Times New Roman"/>
                <w:sz w:val="24"/>
                <w:szCs w:val="24"/>
              </w:rPr>
              <w:t>17.4</w:t>
            </w:r>
          </w:p>
        </w:tc>
        <w:tc>
          <w:tcPr>
            <w:tcW w:w="835" w:type="dxa"/>
          </w:tcPr>
          <w:p w14:paraId="12295FAF" w14:textId="2531FDB3" w:rsidR="00D47B9B" w:rsidRPr="00BC58CA" w:rsidRDefault="00D47B9B" w:rsidP="00197FB7">
            <w:pPr>
              <w:jc w:val="center"/>
              <w:rPr>
                <w:rFonts w:cs="Times New Roman"/>
                <w:sz w:val="24"/>
                <w:szCs w:val="24"/>
              </w:rPr>
            </w:pPr>
            <w:r w:rsidRPr="00BC58CA">
              <w:rPr>
                <w:rFonts w:cs="Times New Roman"/>
                <w:sz w:val="24"/>
                <w:szCs w:val="24"/>
              </w:rPr>
              <w:t>11.8</w:t>
            </w:r>
          </w:p>
        </w:tc>
        <w:tc>
          <w:tcPr>
            <w:tcW w:w="835" w:type="dxa"/>
          </w:tcPr>
          <w:p w14:paraId="58488747" w14:textId="0F4AC583" w:rsidR="00D47B9B" w:rsidRPr="00BC58CA" w:rsidRDefault="00D47B9B" w:rsidP="00197FB7">
            <w:pPr>
              <w:jc w:val="center"/>
              <w:rPr>
                <w:rFonts w:cs="Times New Roman"/>
                <w:sz w:val="24"/>
                <w:szCs w:val="24"/>
              </w:rPr>
            </w:pPr>
            <w:r w:rsidRPr="00BC58CA">
              <w:rPr>
                <w:rFonts w:cs="Times New Roman"/>
                <w:sz w:val="24"/>
                <w:szCs w:val="24"/>
              </w:rPr>
              <w:t>5.6</w:t>
            </w:r>
          </w:p>
        </w:tc>
        <w:tc>
          <w:tcPr>
            <w:tcW w:w="1062" w:type="dxa"/>
          </w:tcPr>
          <w:p w14:paraId="717AA34E" w14:textId="29DC04C7" w:rsidR="00D47B9B" w:rsidRPr="00BC58CA" w:rsidRDefault="00D47B9B" w:rsidP="00197FB7">
            <w:pPr>
              <w:jc w:val="center"/>
              <w:rPr>
                <w:rFonts w:cs="Times New Roman"/>
                <w:sz w:val="24"/>
                <w:szCs w:val="24"/>
              </w:rPr>
            </w:pPr>
            <w:r w:rsidRPr="00BC58CA">
              <w:rPr>
                <w:rFonts w:cs="Times New Roman"/>
                <w:sz w:val="24"/>
                <w:szCs w:val="24"/>
              </w:rPr>
              <w:t>0.68</w:t>
            </w:r>
          </w:p>
        </w:tc>
        <w:tc>
          <w:tcPr>
            <w:tcW w:w="1062" w:type="dxa"/>
          </w:tcPr>
          <w:p w14:paraId="08D7D27D" w14:textId="007238F9" w:rsidR="00D47B9B" w:rsidRPr="00BC58CA" w:rsidRDefault="00D47B9B" w:rsidP="00197FB7">
            <w:pPr>
              <w:jc w:val="center"/>
              <w:rPr>
                <w:rFonts w:cs="Times New Roman"/>
                <w:sz w:val="24"/>
                <w:szCs w:val="24"/>
              </w:rPr>
            </w:pPr>
            <w:r w:rsidRPr="00BC58CA">
              <w:rPr>
                <w:rFonts w:cs="Times New Roman"/>
                <w:sz w:val="24"/>
                <w:szCs w:val="24"/>
              </w:rPr>
              <w:t>0.19</w:t>
            </w:r>
          </w:p>
        </w:tc>
        <w:tc>
          <w:tcPr>
            <w:tcW w:w="1242" w:type="dxa"/>
          </w:tcPr>
          <w:p w14:paraId="5AB2AF4B" w14:textId="52379BC6" w:rsidR="00D47B9B" w:rsidRPr="00BC58CA" w:rsidRDefault="00D47B9B" w:rsidP="00197FB7">
            <w:pPr>
              <w:jc w:val="center"/>
              <w:rPr>
                <w:rFonts w:cs="Times New Roman"/>
                <w:sz w:val="24"/>
                <w:szCs w:val="24"/>
              </w:rPr>
            </w:pPr>
            <w:r w:rsidRPr="00BC58CA">
              <w:rPr>
                <w:rFonts w:cs="Times New Roman"/>
                <w:sz w:val="24"/>
                <w:szCs w:val="24"/>
              </w:rPr>
              <w:t>5.09</w:t>
            </w:r>
          </w:p>
        </w:tc>
        <w:tc>
          <w:tcPr>
            <w:tcW w:w="1276" w:type="dxa"/>
          </w:tcPr>
          <w:p w14:paraId="13FBBEB2" w14:textId="438BC8DF" w:rsidR="00D47B9B" w:rsidRPr="00BC58CA" w:rsidRDefault="00D47B9B" w:rsidP="00197FB7">
            <w:pPr>
              <w:jc w:val="center"/>
              <w:rPr>
                <w:rFonts w:cs="Times New Roman"/>
                <w:sz w:val="24"/>
                <w:szCs w:val="24"/>
              </w:rPr>
            </w:pPr>
            <w:r w:rsidRPr="00BC58CA">
              <w:rPr>
                <w:rFonts w:cs="Times New Roman"/>
                <w:sz w:val="24"/>
                <w:szCs w:val="24"/>
              </w:rPr>
              <w:t>3.32</w:t>
            </w:r>
          </w:p>
        </w:tc>
      </w:tr>
      <w:tr w:rsidR="00D47B9B" w:rsidRPr="00BC58CA" w14:paraId="44878C8D" w14:textId="77777777" w:rsidTr="00685242">
        <w:trPr>
          <w:jc w:val="center"/>
        </w:trPr>
        <w:tc>
          <w:tcPr>
            <w:tcW w:w="1596" w:type="dxa"/>
          </w:tcPr>
          <w:p w14:paraId="1D0D1615" w14:textId="77777777" w:rsidR="00D47B9B" w:rsidRPr="00BC58CA" w:rsidRDefault="00D47B9B" w:rsidP="00197FB7">
            <w:pPr>
              <w:jc w:val="center"/>
              <w:rPr>
                <w:rFonts w:cs="Times New Roman"/>
                <w:sz w:val="24"/>
                <w:szCs w:val="24"/>
              </w:rPr>
            </w:pPr>
            <w:r w:rsidRPr="00BC58CA">
              <w:rPr>
                <w:rFonts w:cs="Times New Roman"/>
                <w:sz w:val="24"/>
                <w:szCs w:val="24"/>
              </w:rPr>
              <w:t>250</w:t>
            </w:r>
          </w:p>
        </w:tc>
        <w:tc>
          <w:tcPr>
            <w:tcW w:w="876" w:type="dxa"/>
          </w:tcPr>
          <w:p w14:paraId="1A14E5CB" w14:textId="642EA211" w:rsidR="00D47B9B" w:rsidRPr="00BC58CA" w:rsidRDefault="00D47B9B" w:rsidP="00197FB7">
            <w:pPr>
              <w:jc w:val="center"/>
              <w:rPr>
                <w:rFonts w:cs="Times New Roman"/>
                <w:sz w:val="24"/>
                <w:szCs w:val="24"/>
              </w:rPr>
            </w:pPr>
            <w:r w:rsidRPr="00BC58CA">
              <w:rPr>
                <w:rFonts w:cs="Times New Roman"/>
                <w:sz w:val="24"/>
                <w:szCs w:val="24"/>
              </w:rPr>
              <w:t>16.2</w:t>
            </w:r>
          </w:p>
        </w:tc>
        <w:tc>
          <w:tcPr>
            <w:tcW w:w="835" w:type="dxa"/>
          </w:tcPr>
          <w:p w14:paraId="2EC05F22" w14:textId="5D8C6AAA" w:rsidR="00D47B9B" w:rsidRPr="00BC58CA" w:rsidRDefault="00D47B9B" w:rsidP="00197FB7">
            <w:pPr>
              <w:jc w:val="center"/>
              <w:rPr>
                <w:rFonts w:cs="Times New Roman"/>
                <w:sz w:val="24"/>
                <w:szCs w:val="24"/>
              </w:rPr>
            </w:pPr>
            <w:r w:rsidRPr="00BC58CA">
              <w:rPr>
                <w:rFonts w:cs="Times New Roman"/>
                <w:sz w:val="24"/>
                <w:szCs w:val="24"/>
              </w:rPr>
              <w:t>9.1</w:t>
            </w:r>
          </w:p>
        </w:tc>
        <w:tc>
          <w:tcPr>
            <w:tcW w:w="835" w:type="dxa"/>
          </w:tcPr>
          <w:p w14:paraId="250E72A5" w14:textId="583FA84C" w:rsidR="00D47B9B" w:rsidRPr="00BC58CA" w:rsidRDefault="00D47B9B" w:rsidP="00197FB7">
            <w:pPr>
              <w:jc w:val="center"/>
              <w:rPr>
                <w:rFonts w:cs="Times New Roman"/>
                <w:sz w:val="24"/>
                <w:szCs w:val="24"/>
              </w:rPr>
            </w:pPr>
            <w:r w:rsidRPr="00BC58CA">
              <w:rPr>
                <w:rFonts w:cs="Times New Roman"/>
                <w:sz w:val="24"/>
                <w:szCs w:val="24"/>
              </w:rPr>
              <w:t>7.1</w:t>
            </w:r>
          </w:p>
        </w:tc>
        <w:tc>
          <w:tcPr>
            <w:tcW w:w="1062" w:type="dxa"/>
          </w:tcPr>
          <w:p w14:paraId="3650EEDF" w14:textId="33D40016" w:rsidR="00D47B9B" w:rsidRPr="00BC58CA" w:rsidRDefault="00D47B9B" w:rsidP="00197FB7">
            <w:pPr>
              <w:jc w:val="center"/>
              <w:rPr>
                <w:rFonts w:cs="Times New Roman"/>
                <w:sz w:val="24"/>
                <w:szCs w:val="24"/>
              </w:rPr>
            </w:pPr>
            <w:r w:rsidRPr="00BC58CA">
              <w:rPr>
                <w:rFonts w:cs="Times New Roman"/>
                <w:sz w:val="24"/>
                <w:szCs w:val="24"/>
              </w:rPr>
              <w:t>0.21</w:t>
            </w:r>
          </w:p>
        </w:tc>
        <w:tc>
          <w:tcPr>
            <w:tcW w:w="1062" w:type="dxa"/>
          </w:tcPr>
          <w:p w14:paraId="59E8AD10" w14:textId="28CA06C4" w:rsidR="00D47B9B" w:rsidRPr="00BC58CA" w:rsidRDefault="00D47B9B" w:rsidP="00197FB7">
            <w:pPr>
              <w:jc w:val="center"/>
              <w:rPr>
                <w:rFonts w:cs="Times New Roman"/>
                <w:sz w:val="24"/>
                <w:szCs w:val="24"/>
              </w:rPr>
            </w:pPr>
            <w:r w:rsidRPr="00BC58CA">
              <w:rPr>
                <w:rFonts w:cs="Times New Roman"/>
                <w:sz w:val="24"/>
                <w:szCs w:val="24"/>
              </w:rPr>
              <w:t>0.11</w:t>
            </w:r>
          </w:p>
        </w:tc>
        <w:tc>
          <w:tcPr>
            <w:tcW w:w="1242" w:type="dxa"/>
          </w:tcPr>
          <w:p w14:paraId="4E4426AA" w14:textId="1BD40262" w:rsidR="00D47B9B" w:rsidRPr="00BC58CA" w:rsidRDefault="00D47B9B" w:rsidP="00197FB7">
            <w:pPr>
              <w:jc w:val="center"/>
              <w:rPr>
                <w:rFonts w:cs="Times New Roman"/>
                <w:sz w:val="24"/>
                <w:szCs w:val="24"/>
              </w:rPr>
            </w:pPr>
            <w:r w:rsidRPr="00BC58CA">
              <w:rPr>
                <w:rFonts w:cs="Times New Roman"/>
                <w:sz w:val="24"/>
                <w:szCs w:val="24"/>
              </w:rPr>
              <w:t>2.08</w:t>
            </w:r>
          </w:p>
        </w:tc>
        <w:tc>
          <w:tcPr>
            <w:tcW w:w="1276" w:type="dxa"/>
          </w:tcPr>
          <w:p w14:paraId="278C1828" w14:textId="3807200F" w:rsidR="00D47B9B" w:rsidRPr="00BC58CA" w:rsidRDefault="00D47B9B" w:rsidP="00197FB7">
            <w:pPr>
              <w:jc w:val="center"/>
              <w:rPr>
                <w:rFonts w:cs="Times New Roman"/>
                <w:sz w:val="24"/>
                <w:szCs w:val="24"/>
              </w:rPr>
            </w:pPr>
            <w:r w:rsidRPr="00BC58CA">
              <w:rPr>
                <w:rFonts w:cs="Times New Roman"/>
                <w:sz w:val="24"/>
                <w:szCs w:val="24"/>
              </w:rPr>
              <w:t>1.51</w:t>
            </w:r>
          </w:p>
        </w:tc>
      </w:tr>
      <w:tr w:rsidR="00D47B9B" w:rsidRPr="00BC58CA" w14:paraId="22DFCF05" w14:textId="77777777" w:rsidTr="00685242">
        <w:trPr>
          <w:jc w:val="center"/>
        </w:trPr>
        <w:tc>
          <w:tcPr>
            <w:tcW w:w="1596" w:type="dxa"/>
          </w:tcPr>
          <w:p w14:paraId="1F27C4C8" w14:textId="77777777" w:rsidR="00D47B9B" w:rsidRPr="00BC58CA" w:rsidRDefault="00D47B9B" w:rsidP="00197FB7">
            <w:pPr>
              <w:jc w:val="center"/>
              <w:rPr>
                <w:rFonts w:cs="Times New Roman"/>
                <w:sz w:val="24"/>
                <w:szCs w:val="24"/>
              </w:rPr>
            </w:pPr>
            <w:r w:rsidRPr="00BC58CA">
              <w:rPr>
                <w:rFonts w:cs="Times New Roman"/>
                <w:sz w:val="24"/>
                <w:szCs w:val="24"/>
              </w:rPr>
              <w:t>225</w:t>
            </w:r>
          </w:p>
        </w:tc>
        <w:tc>
          <w:tcPr>
            <w:tcW w:w="876" w:type="dxa"/>
          </w:tcPr>
          <w:p w14:paraId="53B4F20A" w14:textId="2F1A32F1" w:rsidR="00D47B9B" w:rsidRPr="00BC58CA" w:rsidRDefault="00D47B9B" w:rsidP="00197FB7">
            <w:pPr>
              <w:jc w:val="center"/>
              <w:rPr>
                <w:rFonts w:cs="Times New Roman"/>
                <w:sz w:val="24"/>
                <w:szCs w:val="24"/>
              </w:rPr>
            </w:pPr>
            <w:r w:rsidRPr="00BC58CA">
              <w:rPr>
                <w:rFonts w:cs="Times New Roman"/>
                <w:sz w:val="24"/>
                <w:szCs w:val="24"/>
              </w:rPr>
              <w:t>15.4</w:t>
            </w:r>
          </w:p>
        </w:tc>
        <w:tc>
          <w:tcPr>
            <w:tcW w:w="835" w:type="dxa"/>
          </w:tcPr>
          <w:p w14:paraId="5FB64B1D" w14:textId="31EEFA8C" w:rsidR="00D47B9B" w:rsidRPr="00BC58CA" w:rsidRDefault="00D47B9B" w:rsidP="00197FB7">
            <w:pPr>
              <w:jc w:val="center"/>
              <w:rPr>
                <w:rFonts w:cs="Times New Roman"/>
                <w:sz w:val="24"/>
                <w:szCs w:val="24"/>
              </w:rPr>
            </w:pPr>
            <w:r w:rsidRPr="00BC58CA">
              <w:rPr>
                <w:rFonts w:cs="Times New Roman"/>
                <w:sz w:val="24"/>
                <w:szCs w:val="24"/>
              </w:rPr>
              <w:t>5.9</w:t>
            </w:r>
          </w:p>
        </w:tc>
        <w:tc>
          <w:tcPr>
            <w:tcW w:w="835" w:type="dxa"/>
          </w:tcPr>
          <w:p w14:paraId="6F6C7D6F" w14:textId="6E856B44" w:rsidR="00D47B9B" w:rsidRPr="00BC58CA" w:rsidRDefault="00D47B9B" w:rsidP="00197FB7">
            <w:pPr>
              <w:jc w:val="center"/>
              <w:rPr>
                <w:rFonts w:cs="Times New Roman"/>
                <w:sz w:val="24"/>
                <w:szCs w:val="24"/>
              </w:rPr>
            </w:pPr>
            <w:r w:rsidRPr="00BC58CA">
              <w:rPr>
                <w:rFonts w:cs="Times New Roman"/>
                <w:sz w:val="24"/>
                <w:szCs w:val="24"/>
              </w:rPr>
              <w:t>9.5</w:t>
            </w:r>
          </w:p>
        </w:tc>
        <w:tc>
          <w:tcPr>
            <w:tcW w:w="1062" w:type="dxa"/>
          </w:tcPr>
          <w:p w14:paraId="30150CBA" w14:textId="0E0CB27D" w:rsidR="00D47B9B" w:rsidRPr="00BC58CA" w:rsidRDefault="00D47B9B" w:rsidP="00197FB7">
            <w:pPr>
              <w:jc w:val="center"/>
              <w:rPr>
                <w:rFonts w:cs="Times New Roman"/>
                <w:sz w:val="24"/>
                <w:szCs w:val="24"/>
              </w:rPr>
            </w:pPr>
            <w:r w:rsidRPr="00BC58CA">
              <w:rPr>
                <w:rFonts w:cs="Times New Roman"/>
                <w:sz w:val="24"/>
                <w:szCs w:val="24"/>
              </w:rPr>
              <w:t>0.09</w:t>
            </w:r>
          </w:p>
        </w:tc>
        <w:tc>
          <w:tcPr>
            <w:tcW w:w="1062" w:type="dxa"/>
          </w:tcPr>
          <w:p w14:paraId="329609B9" w14:textId="474C4BDF" w:rsidR="00D47B9B" w:rsidRPr="00BC58CA" w:rsidRDefault="00D47B9B" w:rsidP="00197FB7">
            <w:pPr>
              <w:jc w:val="center"/>
              <w:rPr>
                <w:rFonts w:cs="Times New Roman"/>
                <w:sz w:val="24"/>
                <w:szCs w:val="24"/>
              </w:rPr>
            </w:pPr>
            <w:r w:rsidRPr="00BC58CA">
              <w:rPr>
                <w:rFonts w:cs="Times New Roman"/>
                <w:sz w:val="24"/>
                <w:szCs w:val="24"/>
              </w:rPr>
              <w:t>0.10</w:t>
            </w:r>
          </w:p>
        </w:tc>
        <w:tc>
          <w:tcPr>
            <w:tcW w:w="1242" w:type="dxa"/>
          </w:tcPr>
          <w:p w14:paraId="40FFC2FE" w14:textId="7A501755" w:rsidR="00D47B9B" w:rsidRPr="00BC58CA" w:rsidRDefault="00D47B9B" w:rsidP="00197FB7">
            <w:pPr>
              <w:jc w:val="center"/>
              <w:rPr>
                <w:rFonts w:cs="Times New Roman"/>
                <w:sz w:val="24"/>
                <w:szCs w:val="24"/>
              </w:rPr>
            </w:pPr>
            <w:r w:rsidRPr="00BC58CA">
              <w:rPr>
                <w:rFonts w:cs="Times New Roman"/>
                <w:sz w:val="24"/>
                <w:szCs w:val="24"/>
              </w:rPr>
              <w:t>1.6</w:t>
            </w:r>
          </w:p>
        </w:tc>
        <w:tc>
          <w:tcPr>
            <w:tcW w:w="1276" w:type="dxa"/>
          </w:tcPr>
          <w:p w14:paraId="2EE85A60" w14:textId="7B36AC64" w:rsidR="00D47B9B" w:rsidRPr="00BC58CA" w:rsidRDefault="00D47B9B" w:rsidP="00197FB7">
            <w:pPr>
              <w:jc w:val="center"/>
              <w:rPr>
                <w:rFonts w:cs="Times New Roman"/>
                <w:sz w:val="24"/>
                <w:szCs w:val="24"/>
              </w:rPr>
            </w:pPr>
            <w:r w:rsidRPr="00BC58CA">
              <w:rPr>
                <w:rFonts w:cs="Times New Roman"/>
                <w:sz w:val="24"/>
                <w:szCs w:val="24"/>
              </w:rPr>
              <w:t>0.98</w:t>
            </w:r>
          </w:p>
        </w:tc>
      </w:tr>
      <w:tr w:rsidR="00D47B9B" w:rsidRPr="00BC58CA" w14:paraId="5E2C7586" w14:textId="77777777" w:rsidTr="00685242">
        <w:trPr>
          <w:jc w:val="center"/>
        </w:trPr>
        <w:tc>
          <w:tcPr>
            <w:tcW w:w="1596" w:type="dxa"/>
          </w:tcPr>
          <w:p w14:paraId="7F15CADB" w14:textId="77777777" w:rsidR="00D47B9B" w:rsidRPr="00BC58CA" w:rsidRDefault="00D47B9B" w:rsidP="00197FB7">
            <w:pPr>
              <w:jc w:val="center"/>
              <w:rPr>
                <w:rFonts w:cs="Times New Roman"/>
                <w:sz w:val="24"/>
                <w:szCs w:val="24"/>
              </w:rPr>
            </w:pPr>
            <w:r w:rsidRPr="00BC58CA">
              <w:rPr>
                <w:rFonts w:cs="Times New Roman"/>
                <w:sz w:val="24"/>
                <w:szCs w:val="24"/>
              </w:rPr>
              <w:t>200</w:t>
            </w:r>
          </w:p>
        </w:tc>
        <w:tc>
          <w:tcPr>
            <w:tcW w:w="876" w:type="dxa"/>
          </w:tcPr>
          <w:p w14:paraId="02141DD0" w14:textId="607B1177" w:rsidR="00D47B9B" w:rsidRPr="00BC58CA" w:rsidRDefault="00D47B9B" w:rsidP="00197FB7">
            <w:pPr>
              <w:jc w:val="center"/>
              <w:rPr>
                <w:rFonts w:cs="Times New Roman"/>
                <w:sz w:val="24"/>
                <w:szCs w:val="24"/>
              </w:rPr>
            </w:pPr>
            <w:r w:rsidRPr="00BC58CA">
              <w:rPr>
                <w:rFonts w:cs="Times New Roman"/>
                <w:sz w:val="24"/>
                <w:szCs w:val="24"/>
              </w:rPr>
              <w:t>14.6</w:t>
            </w:r>
          </w:p>
        </w:tc>
        <w:tc>
          <w:tcPr>
            <w:tcW w:w="835" w:type="dxa"/>
          </w:tcPr>
          <w:p w14:paraId="58C8578E" w14:textId="23FA1489" w:rsidR="00D47B9B" w:rsidRPr="00BC58CA" w:rsidRDefault="00D47B9B" w:rsidP="00197FB7">
            <w:pPr>
              <w:jc w:val="center"/>
              <w:rPr>
                <w:rFonts w:cs="Times New Roman"/>
                <w:sz w:val="24"/>
                <w:szCs w:val="24"/>
              </w:rPr>
            </w:pPr>
            <w:r w:rsidRPr="00BC58CA">
              <w:rPr>
                <w:rFonts w:cs="Times New Roman"/>
                <w:sz w:val="24"/>
                <w:szCs w:val="24"/>
              </w:rPr>
              <w:t>1.8</w:t>
            </w:r>
          </w:p>
        </w:tc>
        <w:tc>
          <w:tcPr>
            <w:tcW w:w="835" w:type="dxa"/>
          </w:tcPr>
          <w:p w14:paraId="18D3B5C3" w14:textId="0F36C7B5" w:rsidR="00D47B9B" w:rsidRPr="00BC58CA" w:rsidRDefault="00D47B9B" w:rsidP="00197FB7">
            <w:pPr>
              <w:jc w:val="center"/>
              <w:rPr>
                <w:rFonts w:cs="Times New Roman"/>
                <w:sz w:val="24"/>
                <w:szCs w:val="24"/>
              </w:rPr>
            </w:pPr>
            <w:r w:rsidRPr="00BC58CA">
              <w:rPr>
                <w:rFonts w:cs="Times New Roman"/>
                <w:sz w:val="24"/>
                <w:szCs w:val="24"/>
              </w:rPr>
              <w:t>12.8</w:t>
            </w:r>
          </w:p>
        </w:tc>
        <w:tc>
          <w:tcPr>
            <w:tcW w:w="1062" w:type="dxa"/>
          </w:tcPr>
          <w:p w14:paraId="0CF0B5C9" w14:textId="3187B0A0" w:rsidR="00D47B9B" w:rsidRPr="00BC58CA" w:rsidRDefault="0003182A" w:rsidP="00197FB7">
            <w:pPr>
              <w:jc w:val="center"/>
              <w:rPr>
                <w:rFonts w:cs="Times New Roman"/>
                <w:sz w:val="24"/>
                <w:szCs w:val="24"/>
              </w:rPr>
            </w:pPr>
            <w:r w:rsidRPr="00BC58CA">
              <w:rPr>
                <w:rFonts w:cs="Times New Roman"/>
                <w:sz w:val="24"/>
                <w:szCs w:val="24"/>
              </w:rPr>
              <w:t>--</w:t>
            </w:r>
          </w:p>
        </w:tc>
        <w:tc>
          <w:tcPr>
            <w:tcW w:w="1062" w:type="dxa"/>
          </w:tcPr>
          <w:p w14:paraId="097A9F7D" w14:textId="30F77CC5" w:rsidR="00D47B9B" w:rsidRPr="00BC58CA" w:rsidRDefault="00D47B9B" w:rsidP="00197FB7">
            <w:pPr>
              <w:jc w:val="center"/>
              <w:rPr>
                <w:rFonts w:cs="Times New Roman"/>
                <w:sz w:val="24"/>
                <w:szCs w:val="24"/>
              </w:rPr>
            </w:pPr>
            <w:r w:rsidRPr="00BC58CA">
              <w:rPr>
                <w:rFonts w:cs="Times New Roman"/>
                <w:sz w:val="24"/>
                <w:szCs w:val="24"/>
              </w:rPr>
              <w:t>0.12</w:t>
            </w:r>
          </w:p>
        </w:tc>
        <w:tc>
          <w:tcPr>
            <w:tcW w:w="1242" w:type="dxa"/>
          </w:tcPr>
          <w:p w14:paraId="40452C1E" w14:textId="71D07EAF" w:rsidR="00D47B9B" w:rsidRPr="00BC58CA" w:rsidRDefault="0003182A" w:rsidP="00197FB7">
            <w:pPr>
              <w:jc w:val="center"/>
              <w:rPr>
                <w:rFonts w:cs="Times New Roman"/>
                <w:sz w:val="24"/>
                <w:szCs w:val="24"/>
              </w:rPr>
            </w:pPr>
            <w:r w:rsidRPr="00BC58CA">
              <w:rPr>
                <w:rFonts w:cs="Times New Roman"/>
                <w:sz w:val="24"/>
                <w:szCs w:val="24"/>
              </w:rPr>
              <w:t>--</w:t>
            </w:r>
          </w:p>
        </w:tc>
        <w:tc>
          <w:tcPr>
            <w:tcW w:w="1276" w:type="dxa"/>
          </w:tcPr>
          <w:p w14:paraId="38BA4D18" w14:textId="3166996B" w:rsidR="00D47B9B" w:rsidRPr="00BC58CA" w:rsidRDefault="00D47B9B" w:rsidP="00197FB7">
            <w:pPr>
              <w:jc w:val="center"/>
              <w:rPr>
                <w:rFonts w:cs="Times New Roman"/>
                <w:sz w:val="24"/>
                <w:szCs w:val="24"/>
              </w:rPr>
            </w:pPr>
            <w:r w:rsidRPr="00BC58CA">
              <w:rPr>
                <w:rFonts w:cs="Times New Roman"/>
                <w:sz w:val="24"/>
                <w:szCs w:val="24"/>
              </w:rPr>
              <w:t>0.78</w:t>
            </w:r>
          </w:p>
        </w:tc>
      </w:tr>
      <w:tr w:rsidR="00D47B9B" w:rsidRPr="00BC58CA" w14:paraId="4F8E4D02" w14:textId="77777777" w:rsidTr="00685242">
        <w:trPr>
          <w:jc w:val="center"/>
        </w:trPr>
        <w:tc>
          <w:tcPr>
            <w:tcW w:w="1596" w:type="dxa"/>
          </w:tcPr>
          <w:p w14:paraId="6AA56D6B" w14:textId="77777777" w:rsidR="00D47B9B" w:rsidRPr="00BC58CA" w:rsidRDefault="00D47B9B" w:rsidP="00197FB7">
            <w:pPr>
              <w:jc w:val="center"/>
              <w:rPr>
                <w:rFonts w:cs="Times New Roman"/>
                <w:sz w:val="24"/>
                <w:szCs w:val="24"/>
              </w:rPr>
            </w:pPr>
            <w:r w:rsidRPr="00BC58CA">
              <w:rPr>
                <w:rFonts w:cs="Times New Roman"/>
                <w:sz w:val="24"/>
                <w:szCs w:val="24"/>
              </w:rPr>
              <w:t>150</w:t>
            </w:r>
          </w:p>
        </w:tc>
        <w:tc>
          <w:tcPr>
            <w:tcW w:w="876" w:type="dxa"/>
          </w:tcPr>
          <w:p w14:paraId="6763969B" w14:textId="506D586A" w:rsidR="00D47B9B" w:rsidRPr="00BC58CA" w:rsidRDefault="00D47B9B" w:rsidP="00197FB7">
            <w:pPr>
              <w:jc w:val="center"/>
              <w:rPr>
                <w:rFonts w:cs="Times New Roman"/>
                <w:sz w:val="24"/>
                <w:szCs w:val="24"/>
              </w:rPr>
            </w:pPr>
            <w:r w:rsidRPr="00BC58CA">
              <w:rPr>
                <w:rFonts w:cs="Times New Roman"/>
                <w:sz w:val="24"/>
                <w:szCs w:val="24"/>
              </w:rPr>
              <w:t>14.2</w:t>
            </w:r>
          </w:p>
        </w:tc>
        <w:tc>
          <w:tcPr>
            <w:tcW w:w="835" w:type="dxa"/>
          </w:tcPr>
          <w:p w14:paraId="7295B85C" w14:textId="7E5136B8" w:rsidR="00D47B9B" w:rsidRPr="00BC58CA" w:rsidRDefault="0003182A" w:rsidP="00197FB7">
            <w:pPr>
              <w:jc w:val="center"/>
              <w:rPr>
                <w:rFonts w:cs="Times New Roman"/>
                <w:sz w:val="24"/>
                <w:szCs w:val="24"/>
              </w:rPr>
            </w:pPr>
            <w:r w:rsidRPr="00BC58CA">
              <w:rPr>
                <w:rFonts w:cs="Times New Roman"/>
                <w:sz w:val="24"/>
                <w:szCs w:val="24"/>
              </w:rPr>
              <w:t>--</w:t>
            </w:r>
          </w:p>
        </w:tc>
        <w:tc>
          <w:tcPr>
            <w:tcW w:w="835" w:type="dxa"/>
          </w:tcPr>
          <w:p w14:paraId="74CE8B84" w14:textId="20282D99" w:rsidR="00D47B9B" w:rsidRPr="00BC58CA" w:rsidRDefault="00D47B9B" w:rsidP="00197FB7">
            <w:pPr>
              <w:jc w:val="center"/>
              <w:rPr>
                <w:rFonts w:cs="Times New Roman"/>
                <w:sz w:val="24"/>
                <w:szCs w:val="24"/>
              </w:rPr>
            </w:pPr>
            <w:r w:rsidRPr="00BC58CA">
              <w:rPr>
                <w:rFonts w:cs="Times New Roman"/>
                <w:sz w:val="24"/>
                <w:szCs w:val="24"/>
              </w:rPr>
              <w:t>14.2</w:t>
            </w:r>
          </w:p>
        </w:tc>
        <w:tc>
          <w:tcPr>
            <w:tcW w:w="1062" w:type="dxa"/>
          </w:tcPr>
          <w:p w14:paraId="32CB4EF3" w14:textId="5015A420" w:rsidR="00D47B9B" w:rsidRPr="00BC58CA" w:rsidRDefault="0003182A" w:rsidP="00197FB7">
            <w:pPr>
              <w:jc w:val="center"/>
              <w:rPr>
                <w:rFonts w:cs="Times New Roman"/>
                <w:sz w:val="24"/>
                <w:szCs w:val="24"/>
              </w:rPr>
            </w:pPr>
            <w:r w:rsidRPr="00BC58CA">
              <w:rPr>
                <w:rFonts w:cs="Times New Roman"/>
                <w:sz w:val="24"/>
                <w:szCs w:val="24"/>
              </w:rPr>
              <w:t>--</w:t>
            </w:r>
          </w:p>
        </w:tc>
        <w:tc>
          <w:tcPr>
            <w:tcW w:w="1062" w:type="dxa"/>
          </w:tcPr>
          <w:p w14:paraId="3CA08DD4" w14:textId="2AB8398E" w:rsidR="00D47B9B" w:rsidRPr="00BC58CA" w:rsidRDefault="00D47B9B" w:rsidP="00197FB7">
            <w:pPr>
              <w:jc w:val="center"/>
              <w:rPr>
                <w:rFonts w:cs="Times New Roman"/>
                <w:sz w:val="24"/>
                <w:szCs w:val="24"/>
              </w:rPr>
            </w:pPr>
            <w:r w:rsidRPr="00BC58CA">
              <w:rPr>
                <w:rFonts w:cs="Times New Roman"/>
                <w:sz w:val="24"/>
                <w:szCs w:val="24"/>
              </w:rPr>
              <w:t>0.12</w:t>
            </w:r>
          </w:p>
        </w:tc>
        <w:tc>
          <w:tcPr>
            <w:tcW w:w="1242" w:type="dxa"/>
          </w:tcPr>
          <w:p w14:paraId="766DD7C7" w14:textId="129FB4D3" w:rsidR="00D47B9B" w:rsidRPr="00BC58CA" w:rsidRDefault="0003182A" w:rsidP="00197FB7">
            <w:pPr>
              <w:jc w:val="center"/>
              <w:rPr>
                <w:rFonts w:cs="Times New Roman"/>
                <w:sz w:val="24"/>
                <w:szCs w:val="24"/>
              </w:rPr>
            </w:pPr>
            <w:r w:rsidRPr="00BC58CA">
              <w:rPr>
                <w:rFonts w:cs="Times New Roman"/>
                <w:sz w:val="24"/>
                <w:szCs w:val="24"/>
              </w:rPr>
              <w:t>--</w:t>
            </w:r>
          </w:p>
        </w:tc>
        <w:tc>
          <w:tcPr>
            <w:tcW w:w="1276" w:type="dxa"/>
          </w:tcPr>
          <w:p w14:paraId="6EFBDE5B" w14:textId="743C1508" w:rsidR="00D47B9B" w:rsidRPr="00BC58CA" w:rsidRDefault="00D47B9B" w:rsidP="00197FB7">
            <w:pPr>
              <w:jc w:val="center"/>
              <w:rPr>
                <w:rFonts w:cs="Times New Roman"/>
                <w:sz w:val="24"/>
                <w:szCs w:val="24"/>
              </w:rPr>
            </w:pPr>
            <w:r w:rsidRPr="00BC58CA">
              <w:rPr>
                <w:rFonts w:cs="Times New Roman"/>
                <w:sz w:val="24"/>
                <w:szCs w:val="24"/>
              </w:rPr>
              <w:t>0.70</w:t>
            </w:r>
          </w:p>
        </w:tc>
      </w:tr>
      <w:tr w:rsidR="00D47B9B" w:rsidRPr="00BC58CA" w14:paraId="1E83B7F6" w14:textId="77777777" w:rsidTr="00685242">
        <w:trPr>
          <w:jc w:val="center"/>
        </w:trPr>
        <w:tc>
          <w:tcPr>
            <w:tcW w:w="1596" w:type="dxa"/>
          </w:tcPr>
          <w:p w14:paraId="212D1A9F" w14:textId="77777777" w:rsidR="00D47B9B" w:rsidRPr="00BC58CA" w:rsidRDefault="00D47B9B" w:rsidP="00197FB7">
            <w:pPr>
              <w:jc w:val="center"/>
              <w:rPr>
                <w:rFonts w:cs="Times New Roman"/>
                <w:sz w:val="24"/>
                <w:szCs w:val="24"/>
              </w:rPr>
            </w:pPr>
            <w:r w:rsidRPr="00BC58CA">
              <w:rPr>
                <w:rFonts w:cs="Times New Roman"/>
                <w:sz w:val="24"/>
                <w:szCs w:val="24"/>
              </w:rPr>
              <w:t>77</w:t>
            </w:r>
          </w:p>
        </w:tc>
        <w:tc>
          <w:tcPr>
            <w:tcW w:w="876" w:type="dxa"/>
          </w:tcPr>
          <w:p w14:paraId="5A6317E2" w14:textId="4191FD01" w:rsidR="00D47B9B" w:rsidRPr="00BC58CA" w:rsidRDefault="00D47B9B" w:rsidP="00197FB7">
            <w:pPr>
              <w:jc w:val="center"/>
              <w:rPr>
                <w:rFonts w:cs="Times New Roman"/>
                <w:sz w:val="24"/>
                <w:szCs w:val="24"/>
              </w:rPr>
            </w:pPr>
            <w:r w:rsidRPr="00BC58CA">
              <w:rPr>
                <w:rFonts w:cs="Times New Roman"/>
                <w:sz w:val="24"/>
                <w:szCs w:val="24"/>
              </w:rPr>
              <w:t>14.4</w:t>
            </w:r>
          </w:p>
        </w:tc>
        <w:tc>
          <w:tcPr>
            <w:tcW w:w="835" w:type="dxa"/>
          </w:tcPr>
          <w:p w14:paraId="269815F1" w14:textId="6D53331A" w:rsidR="00D47B9B" w:rsidRPr="00BC58CA" w:rsidRDefault="0003182A" w:rsidP="00197FB7">
            <w:pPr>
              <w:jc w:val="center"/>
              <w:rPr>
                <w:rFonts w:cs="Times New Roman"/>
                <w:sz w:val="24"/>
                <w:szCs w:val="24"/>
              </w:rPr>
            </w:pPr>
            <w:r w:rsidRPr="00BC58CA">
              <w:rPr>
                <w:rFonts w:cs="Times New Roman"/>
                <w:sz w:val="24"/>
                <w:szCs w:val="24"/>
              </w:rPr>
              <w:t>--</w:t>
            </w:r>
          </w:p>
        </w:tc>
        <w:tc>
          <w:tcPr>
            <w:tcW w:w="835" w:type="dxa"/>
          </w:tcPr>
          <w:p w14:paraId="338E740D" w14:textId="22158079" w:rsidR="00D47B9B" w:rsidRPr="00BC58CA" w:rsidRDefault="00D47B9B" w:rsidP="00197FB7">
            <w:pPr>
              <w:jc w:val="center"/>
              <w:rPr>
                <w:rFonts w:cs="Times New Roman"/>
                <w:sz w:val="24"/>
                <w:szCs w:val="24"/>
              </w:rPr>
            </w:pPr>
            <w:r w:rsidRPr="00BC58CA">
              <w:rPr>
                <w:rFonts w:cs="Times New Roman"/>
                <w:sz w:val="24"/>
                <w:szCs w:val="24"/>
              </w:rPr>
              <w:t>14.4</w:t>
            </w:r>
          </w:p>
        </w:tc>
        <w:tc>
          <w:tcPr>
            <w:tcW w:w="1062" w:type="dxa"/>
          </w:tcPr>
          <w:p w14:paraId="7B06E4B8" w14:textId="46BE1467" w:rsidR="00D47B9B" w:rsidRPr="00BC58CA" w:rsidRDefault="0003182A" w:rsidP="00197FB7">
            <w:pPr>
              <w:jc w:val="center"/>
              <w:rPr>
                <w:rFonts w:cs="Times New Roman"/>
                <w:sz w:val="24"/>
                <w:szCs w:val="24"/>
              </w:rPr>
            </w:pPr>
            <w:r w:rsidRPr="00BC58CA">
              <w:rPr>
                <w:rFonts w:cs="Times New Roman"/>
                <w:sz w:val="24"/>
                <w:szCs w:val="24"/>
              </w:rPr>
              <w:t>--</w:t>
            </w:r>
          </w:p>
        </w:tc>
        <w:tc>
          <w:tcPr>
            <w:tcW w:w="1062" w:type="dxa"/>
          </w:tcPr>
          <w:p w14:paraId="52816A6B" w14:textId="1025DB89" w:rsidR="00D47B9B" w:rsidRPr="00BC58CA" w:rsidRDefault="00D47B9B" w:rsidP="00197FB7">
            <w:pPr>
              <w:jc w:val="center"/>
              <w:rPr>
                <w:rFonts w:cs="Times New Roman"/>
                <w:sz w:val="24"/>
                <w:szCs w:val="24"/>
              </w:rPr>
            </w:pPr>
            <w:r w:rsidRPr="00BC58CA">
              <w:rPr>
                <w:rFonts w:cs="Times New Roman"/>
                <w:sz w:val="24"/>
                <w:szCs w:val="24"/>
              </w:rPr>
              <w:t>0.11</w:t>
            </w:r>
          </w:p>
        </w:tc>
        <w:tc>
          <w:tcPr>
            <w:tcW w:w="1242" w:type="dxa"/>
          </w:tcPr>
          <w:p w14:paraId="49DC6336" w14:textId="62C23499" w:rsidR="00D47B9B" w:rsidRPr="00BC58CA" w:rsidRDefault="0003182A" w:rsidP="00197FB7">
            <w:pPr>
              <w:jc w:val="center"/>
              <w:rPr>
                <w:rFonts w:cs="Times New Roman"/>
                <w:sz w:val="24"/>
                <w:szCs w:val="24"/>
              </w:rPr>
            </w:pPr>
            <w:r w:rsidRPr="00BC58CA">
              <w:rPr>
                <w:rFonts w:cs="Times New Roman"/>
                <w:sz w:val="24"/>
                <w:szCs w:val="24"/>
              </w:rPr>
              <w:t>--</w:t>
            </w:r>
          </w:p>
        </w:tc>
        <w:tc>
          <w:tcPr>
            <w:tcW w:w="1276" w:type="dxa"/>
          </w:tcPr>
          <w:p w14:paraId="26D6EE61" w14:textId="6D8E4DF6" w:rsidR="00D47B9B" w:rsidRPr="00BC58CA" w:rsidRDefault="00D47B9B" w:rsidP="00197FB7">
            <w:pPr>
              <w:jc w:val="center"/>
              <w:rPr>
                <w:rFonts w:cs="Times New Roman"/>
                <w:sz w:val="24"/>
                <w:szCs w:val="24"/>
              </w:rPr>
            </w:pPr>
            <w:r w:rsidRPr="00BC58CA">
              <w:rPr>
                <w:rFonts w:cs="Times New Roman"/>
                <w:sz w:val="24"/>
                <w:szCs w:val="24"/>
              </w:rPr>
              <w:t>0.69</w:t>
            </w:r>
          </w:p>
        </w:tc>
      </w:tr>
    </w:tbl>
    <w:p w14:paraId="29854E86" w14:textId="45EFC8B5" w:rsidR="00116454" w:rsidRPr="00BC58CA" w:rsidRDefault="00D92769" w:rsidP="00765C50">
      <w:pPr>
        <w:jc w:val="both"/>
        <w:rPr>
          <w:i/>
          <w:iCs/>
          <w:sz w:val="20"/>
          <w:szCs w:val="20"/>
        </w:rPr>
      </w:pPr>
      <w:r w:rsidRPr="00BC58CA">
        <w:rPr>
          <w:i/>
          <w:iCs/>
          <w:sz w:val="20"/>
          <w:szCs w:val="20"/>
        </w:rPr>
        <w:t>* The rate constant of 450 nm phosphorescence band could not be calculated below 200K due to absence of lifetime value at lower temperatures.</w:t>
      </w:r>
    </w:p>
    <w:p w14:paraId="70E73DF3" w14:textId="4A00F1BC" w:rsidR="00116454" w:rsidRPr="00BC58CA" w:rsidRDefault="00853DD3" w:rsidP="00765C50">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16</w:t>
      </w:r>
      <w:r w:rsidRPr="00BC58CA">
        <w:rPr>
          <w:rFonts w:cs="Times New Roman"/>
          <w:b/>
          <w:bCs/>
          <w:sz w:val="24"/>
          <w:szCs w:val="24"/>
        </w:rPr>
        <w:t>|</w:t>
      </w:r>
      <w:r w:rsidRPr="00BC58CA">
        <w:rPr>
          <w:rFonts w:cs="Times New Roman"/>
          <w:sz w:val="24"/>
          <w:szCs w:val="24"/>
        </w:rPr>
        <w:t xml:space="preserve"> </w:t>
      </w:r>
      <w:r w:rsidR="00152F70" w:rsidRPr="00BC58CA">
        <w:rPr>
          <w:rFonts w:cs="Times New Roman"/>
          <w:sz w:val="24"/>
          <w:szCs w:val="24"/>
        </w:rPr>
        <w:t>Steady-state emission</w:t>
      </w:r>
      <w:r w:rsidR="00116454" w:rsidRPr="00BC58CA">
        <w:rPr>
          <w:rFonts w:cs="Times New Roman"/>
          <w:sz w:val="24"/>
          <w:szCs w:val="24"/>
        </w:rPr>
        <w:t xml:space="preserve"> properties of 1 wt.% of BANH2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=365 nm).</w:t>
      </w:r>
    </w:p>
    <w:tbl>
      <w:tblPr>
        <w:tblStyle w:val="TableGrid"/>
        <w:tblW w:w="0" w:type="auto"/>
        <w:jc w:val="center"/>
        <w:tblLook w:val="04A0" w:firstRow="1" w:lastRow="0" w:firstColumn="1" w:lastColumn="0" w:noHBand="0" w:noVBand="1"/>
      </w:tblPr>
      <w:tblGrid>
        <w:gridCol w:w="1597"/>
        <w:gridCol w:w="1048"/>
        <w:gridCol w:w="1036"/>
        <w:gridCol w:w="1043"/>
        <w:gridCol w:w="1102"/>
        <w:gridCol w:w="1102"/>
      </w:tblGrid>
      <w:tr w:rsidR="00AC0EE2" w:rsidRPr="00BC58CA" w14:paraId="2223E388" w14:textId="77777777" w:rsidTr="00AC0EE2">
        <w:trPr>
          <w:jc w:val="center"/>
        </w:trPr>
        <w:tc>
          <w:tcPr>
            <w:tcW w:w="1597" w:type="dxa"/>
          </w:tcPr>
          <w:p w14:paraId="72407FD8" w14:textId="77777777" w:rsidR="00AC0EE2" w:rsidRPr="00BC58CA" w:rsidRDefault="00AC0EE2" w:rsidP="00197FB7">
            <w:pPr>
              <w:jc w:val="center"/>
              <w:rPr>
                <w:rFonts w:cs="Times New Roman"/>
                <w:b/>
                <w:bCs/>
                <w:sz w:val="24"/>
                <w:szCs w:val="24"/>
              </w:rPr>
            </w:pPr>
            <w:r w:rsidRPr="00BC58CA">
              <w:rPr>
                <w:rFonts w:cs="Times New Roman"/>
                <w:b/>
                <w:bCs/>
                <w:sz w:val="24"/>
                <w:szCs w:val="24"/>
              </w:rPr>
              <w:t>Temperature</w:t>
            </w:r>
          </w:p>
          <w:p w14:paraId="2F758951" w14:textId="77777777" w:rsidR="00AC0EE2" w:rsidRPr="00BC58CA" w:rsidRDefault="00AC0EE2" w:rsidP="00197FB7">
            <w:pPr>
              <w:jc w:val="center"/>
              <w:rPr>
                <w:rFonts w:cs="Times New Roman"/>
                <w:b/>
                <w:bCs/>
                <w:sz w:val="24"/>
                <w:szCs w:val="24"/>
              </w:rPr>
            </w:pPr>
            <w:r w:rsidRPr="00BC58CA">
              <w:rPr>
                <w:rFonts w:cs="Times New Roman"/>
                <w:b/>
                <w:bCs/>
                <w:sz w:val="24"/>
                <w:szCs w:val="24"/>
              </w:rPr>
              <w:t>/K</w:t>
            </w:r>
          </w:p>
        </w:tc>
        <w:tc>
          <w:tcPr>
            <w:tcW w:w="1048" w:type="dxa"/>
          </w:tcPr>
          <w:p w14:paraId="4B21A80A" w14:textId="77777777" w:rsidR="00AC0EE2" w:rsidRPr="00BC58CA" w:rsidRDefault="00AC0EE2" w:rsidP="00197FB7">
            <w:pPr>
              <w:jc w:val="center"/>
              <w:rPr>
                <w:rFonts w:cs="Times New Roman"/>
                <w:b/>
                <w:bCs/>
                <w:sz w:val="24"/>
                <w:szCs w:val="24"/>
                <w:vertAlign w:val="subscript"/>
              </w:rPr>
            </w:pPr>
            <w:r w:rsidRPr="00BC58CA">
              <w:rPr>
                <w:rFonts w:cs="Times New Roman"/>
                <w:b/>
                <w:bCs/>
                <w:sz w:val="24"/>
                <w:szCs w:val="24"/>
              </w:rPr>
              <w:t>τ</w:t>
            </w:r>
            <w:r w:rsidRPr="00BC58CA">
              <w:rPr>
                <w:rFonts w:cs="Times New Roman"/>
                <w:b/>
                <w:bCs/>
                <w:sz w:val="24"/>
                <w:szCs w:val="24"/>
                <w:vertAlign w:val="superscript"/>
              </w:rPr>
              <w:t>F</w:t>
            </w:r>
            <w:r w:rsidRPr="00BC58CA">
              <w:rPr>
                <w:rFonts w:cs="Times New Roman"/>
                <w:b/>
                <w:bCs/>
                <w:sz w:val="24"/>
                <w:szCs w:val="24"/>
                <w:vertAlign w:val="subscript"/>
              </w:rPr>
              <w:t>av</w:t>
            </w:r>
          </w:p>
          <w:p w14:paraId="653869A3" w14:textId="77777777" w:rsidR="00AC0EE2" w:rsidRPr="00BC58CA" w:rsidRDefault="00AC0EE2" w:rsidP="00197FB7">
            <w:pPr>
              <w:jc w:val="center"/>
              <w:rPr>
                <w:rFonts w:cs="Times New Roman"/>
                <w:b/>
                <w:bCs/>
                <w:sz w:val="24"/>
                <w:szCs w:val="24"/>
              </w:rPr>
            </w:pPr>
            <w:r w:rsidRPr="00BC58CA">
              <w:rPr>
                <w:rFonts w:cs="Times New Roman"/>
                <w:b/>
                <w:bCs/>
                <w:sz w:val="24"/>
                <w:szCs w:val="24"/>
              </w:rPr>
              <w:t>/ns</w:t>
            </w:r>
          </w:p>
        </w:tc>
        <w:tc>
          <w:tcPr>
            <w:tcW w:w="1036" w:type="dxa"/>
          </w:tcPr>
          <w:p w14:paraId="40398288" w14:textId="77777777" w:rsidR="00AC0EE2" w:rsidRPr="00BC58CA" w:rsidRDefault="00AC0EE2" w:rsidP="00197FB7">
            <w:pPr>
              <w:jc w:val="center"/>
              <w:rPr>
                <w:rFonts w:cs="Times New Roman"/>
                <w:b/>
                <w:bCs/>
                <w:sz w:val="24"/>
                <w:szCs w:val="24"/>
                <w:vertAlign w:val="subscript"/>
              </w:rPr>
            </w:pPr>
            <w:r w:rsidRPr="00BC58CA">
              <w:rPr>
                <w:rFonts w:cs="Times New Roman"/>
                <w:b/>
                <w:bCs/>
                <w:sz w:val="24"/>
                <w:szCs w:val="24"/>
              </w:rPr>
              <w:t>Φ</w:t>
            </w:r>
            <w:r w:rsidRPr="00BC58CA">
              <w:rPr>
                <w:rFonts w:cs="Times New Roman"/>
                <w:b/>
                <w:bCs/>
                <w:sz w:val="24"/>
                <w:szCs w:val="24"/>
                <w:vertAlign w:val="superscript"/>
              </w:rPr>
              <w:t>F</w:t>
            </w:r>
          </w:p>
          <w:p w14:paraId="79517FF5" w14:textId="77777777" w:rsidR="00AC0EE2" w:rsidRPr="00BC58CA" w:rsidRDefault="00AC0EE2" w:rsidP="00197FB7">
            <w:pPr>
              <w:jc w:val="center"/>
              <w:rPr>
                <w:rFonts w:cs="Times New Roman"/>
                <w:b/>
                <w:bCs/>
                <w:sz w:val="24"/>
                <w:szCs w:val="24"/>
              </w:rPr>
            </w:pPr>
            <w:r w:rsidRPr="00BC58CA">
              <w:rPr>
                <w:rFonts w:cs="Times New Roman"/>
                <w:b/>
                <w:bCs/>
                <w:sz w:val="24"/>
                <w:szCs w:val="24"/>
              </w:rPr>
              <w:t>/%</w:t>
            </w:r>
          </w:p>
        </w:tc>
        <w:tc>
          <w:tcPr>
            <w:tcW w:w="1043" w:type="dxa"/>
          </w:tcPr>
          <w:p w14:paraId="46A6D111" w14:textId="77777777" w:rsidR="00AC0EE2" w:rsidRPr="00BC58CA" w:rsidRDefault="00AC0EE2" w:rsidP="00197FB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perscript"/>
              </w:rPr>
              <w:t>PL</w:t>
            </w:r>
          </w:p>
          <w:p w14:paraId="08AF44C8" w14:textId="77777777" w:rsidR="00AC0EE2" w:rsidRPr="00BC58CA" w:rsidRDefault="00AC0EE2" w:rsidP="00197FB7">
            <w:pPr>
              <w:jc w:val="center"/>
              <w:rPr>
                <w:rFonts w:cs="Times New Roman"/>
                <w:b/>
                <w:bCs/>
                <w:sz w:val="24"/>
                <w:szCs w:val="24"/>
              </w:rPr>
            </w:pPr>
            <w:r w:rsidRPr="00BC58CA">
              <w:rPr>
                <w:rFonts w:cs="Times New Roman"/>
                <w:b/>
                <w:bCs/>
                <w:sz w:val="24"/>
                <w:szCs w:val="24"/>
              </w:rPr>
              <w:t>/%</w:t>
            </w:r>
          </w:p>
        </w:tc>
        <w:tc>
          <w:tcPr>
            <w:tcW w:w="1102" w:type="dxa"/>
          </w:tcPr>
          <w:p w14:paraId="46EE6AB2" w14:textId="77777777" w:rsidR="00AC0EE2" w:rsidRPr="00BC58CA" w:rsidRDefault="00AC0EE2" w:rsidP="00197FB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F</w:t>
            </w:r>
          </w:p>
          <w:p w14:paraId="438017CA" w14:textId="77777777" w:rsidR="00AC0EE2" w:rsidRPr="00BC58CA" w:rsidRDefault="00AC0EE2" w:rsidP="00197FB7">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241D7428" w14:textId="77777777" w:rsidR="00AC0EE2" w:rsidRPr="00BC58CA" w:rsidRDefault="00AC0EE2" w:rsidP="00197FB7">
            <w:pPr>
              <w:jc w:val="center"/>
              <w:rPr>
                <w:rFonts w:cs="Times New Roman"/>
                <w:b/>
                <w:bCs/>
                <w:sz w:val="24"/>
                <w:szCs w:val="24"/>
              </w:rPr>
            </w:pPr>
            <w:r w:rsidRPr="00BC58CA">
              <w:rPr>
                <w:rFonts w:cs="Times New Roman"/>
                <w:b/>
                <w:bCs/>
                <w:sz w:val="24"/>
                <w:szCs w:val="24"/>
              </w:rPr>
              <w:t>(S</w:t>
            </w:r>
            <w:r w:rsidRPr="00BC58CA">
              <w:rPr>
                <w:rFonts w:cs="Times New Roman"/>
                <w:b/>
                <w:bCs/>
                <w:sz w:val="24"/>
                <w:szCs w:val="24"/>
                <w:vertAlign w:val="subscript"/>
              </w:rPr>
              <w:t>1</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102" w:type="dxa"/>
          </w:tcPr>
          <w:p w14:paraId="18FDD8DB" w14:textId="77777777" w:rsidR="00AC0EE2" w:rsidRPr="00BC58CA" w:rsidRDefault="00AC0EE2" w:rsidP="00197FB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F</w:t>
            </w:r>
          </w:p>
          <w:p w14:paraId="5D75177C" w14:textId="77777777" w:rsidR="00AC0EE2" w:rsidRPr="00BC58CA" w:rsidRDefault="00AC0EE2" w:rsidP="00197FB7">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7012C649" w14:textId="4CF78966" w:rsidR="00AC0EE2" w:rsidRPr="00BC58CA" w:rsidRDefault="00AC0EE2" w:rsidP="00197FB7">
            <w:pPr>
              <w:jc w:val="center"/>
              <w:rPr>
                <w:rFonts w:cs="Times New Roman"/>
                <w:b/>
                <w:bCs/>
                <w:sz w:val="24"/>
                <w:szCs w:val="24"/>
              </w:rPr>
            </w:pPr>
          </w:p>
        </w:tc>
      </w:tr>
      <w:tr w:rsidR="00AC0EE2" w:rsidRPr="00BC58CA" w14:paraId="198A8CF7" w14:textId="77777777" w:rsidTr="00AC0EE2">
        <w:trPr>
          <w:jc w:val="center"/>
        </w:trPr>
        <w:tc>
          <w:tcPr>
            <w:tcW w:w="1597" w:type="dxa"/>
          </w:tcPr>
          <w:p w14:paraId="55DCAE33" w14:textId="77777777" w:rsidR="00AC0EE2" w:rsidRPr="00BC58CA" w:rsidRDefault="00AC0EE2" w:rsidP="00197FB7">
            <w:pPr>
              <w:jc w:val="center"/>
              <w:rPr>
                <w:rFonts w:cs="Times New Roman"/>
                <w:sz w:val="24"/>
                <w:szCs w:val="24"/>
              </w:rPr>
            </w:pPr>
            <w:r w:rsidRPr="00BC58CA">
              <w:rPr>
                <w:rFonts w:cs="Times New Roman"/>
                <w:sz w:val="24"/>
                <w:szCs w:val="24"/>
              </w:rPr>
              <w:t>298</w:t>
            </w:r>
          </w:p>
        </w:tc>
        <w:tc>
          <w:tcPr>
            <w:tcW w:w="1048" w:type="dxa"/>
          </w:tcPr>
          <w:p w14:paraId="0E13B38C" w14:textId="120B5C40" w:rsidR="00AC0EE2" w:rsidRPr="00BC58CA" w:rsidRDefault="00AC0EE2" w:rsidP="00197FB7">
            <w:pPr>
              <w:jc w:val="center"/>
              <w:rPr>
                <w:rFonts w:cs="Times New Roman"/>
                <w:sz w:val="24"/>
                <w:szCs w:val="24"/>
              </w:rPr>
            </w:pPr>
            <w:r w:rsidRPr="00BC58CA">
              <w:rPr>
                <w:rFonts w:cs="Times New Roman"/>
                <w:sz w:val="24"/>
                <w:szCs w:val="24"/>
              </w:rPr>
              <w:t>9.9</w:t>
            </w:r>
          </w:p>
        </w:tc>
        <w:tc>
          <w:tcPr>
            <w:tcW w:w="1036" w:type="dxa"/>
          </w:tcPr>
          <w:p w14:paraId="24DBAD3F" w14:textId="0E4B2822" w:rsidR="00AC0EE2" w:rsidRPr="00BC58CA" w:rsidRDefault="00AC0EE2" w:rsidP="00197FB7">
            <w:pPr>
              <w:jc w:val="center"/>
              <w:rPr>
                <w:rFonts w:cs="Times New Roman"/>
                <w:sz w:val="24"/>
                <w:szCs w:val="24"/>
              </w:rPr>
            </w:pPr>
            <w:r w:rsidRPr="00BC58CA">
              <w:rPr>
                <w:rFonts w:cs="Times New Roman"/>
                <w:sz w:val="24"/>
                <w:szCs w:val="24"/>
              </w:rPr>
              <w:t>60</w:t>
            </w:r>
          </w:p>
        </w:tc>
        <w:tc>
          <w:tcPr>
            <w:tcW w:w="1043" w:type="dxa"/>
          </w:tcPr>
          <w:p w14:paraId="1A9203E2" w14:textId="2682E31E" w:rsidR="00AC0EE2" w:rsidRPr="00BC58CA" w:rsidRDefault="00AC0EE2" w:rsidP="00197FB7">
            <w:pPr>
              <w:jc w:val="center"/>
              <w:rPr>
                <w:rFonts w:cs="Times New Roman"/>
                <w:sz w:val="24"/>
                <w:szCs w:val="24"/>
              </w:rPr>
            </w:pPr>
            <w:r w:rsidRPr="00BC58CA">
              <w:rPr>
                <w:rFonts w:cs="Times New Roman"/>
                <w:sz w:val="24"/>
                <w:szCs w:val="24"/>
              </w:rPr>
              <w:t>81.2</w:t>
            </w:r>
          </w:p>
        </w:tc>
        <w:tc>
          <w:tcPr>
            <w:tcW w:w="1102" w:type="dxa"/>
          </w:tcPr>
          <w:p w14:paraId="6EABBF34" w14:textId="15837984" w:rsidR="00AC0EE2" w:rsidRPr="00BC58CA" w:rsidRDefault="00AC0EE2" w:rsidP="00197FB7">
            <w:pPr>
              <w:jc w:val="center"/>
              <w:rPr>
                <w:rFonts w:cs="Times New Roman"/>
                <w:sz w:val="24"/>
                <w:szCs w:val="24"/>
              </w:rPr>
            </w:pPr>
            <w:r w:rsidRPr="00BC58CA">
              <w:rPr>
                <w:rFonts w:cs="Times New Roman"/>
                <w:sz w:val="24"/>
                <w:szCs w:val="24"/>
              </w:rPr>
              <w:t>6.06</w:t>
            </w:r>
          </w:p>
        </w:tc>
        <w:tc>
          <w:tcPr>
            <w:tcW w:w="1102" w:type="dxa"/>
          </w:tcPr>
          <w:p w14:paraId="4DD32061" w14:textId="08999718" w:rsidR="00AC0EE2" w:rsidRPr="00BC58CA" w:rsidRDefault="00AC0EE2" w:rsidP="00197FB7">
            <w:pPr>
              <w:jc w:val="center"/>
              <w:rPr>
                <w:rFonts w:cs="Times New Roman"/>
                <w:sz w:val="24"/>
                <w:szCs w:val="24"/>
              </w:rPr>
            </w:pPr>
            <w:r w:rsidRPr="00BC58CA">
              <w:rPr>
                <w:rFonts w:cs="Times New Roman"/>
                <w:sz w:val="24"/>
                <w:szCs w:val="24"/>
              </w:rPr>
              <w:t>1.89</w:t>
            </w:r>
          </w:p>
        </w:tc>
      </w:tr>
      <w:tr w:rsidR="00AC0EE2" w:rsidRPr="00BC58CA" w14:paraId="6957AD2E" w14:textId="77777777" w:rsidTr="00AC0EE2">
        <w:trPr>
          <w:jc w:val="center"/>
        </w:trPr>
        <w:tc>
          <w:tcPr>
            <w:tcW w:w="1597" w:type="dxa"/>
          </w:tcPr>
          <w:p w14:paraId="734EA3C3" w14:textId="77777777" w:rsidR="00AC0EE2" w:rsidRPr="00BC58CA" w:rsidRDefault="00AC0EE2" w:rsidP="00197FB7">
            <w:pPr>
              <w:jc w:val="center"/>
              <w:rPr>
                <w:rFonts w:cs="Times New Roman"/>
                <w:sz w:val="24"/>
                <w:szCs w:val="24"/>
              </w:rPr>
            </w:pPr>
            <w:r w:rsidRPr="00BC58CA">
              <w:rPr>
                <w:rFonts w:cs="Times New Roman"/>
                <w:sz w:val="24"/>
                <w:szCs w:val="24"/>
              </w:rPr>
              <w:t>275</w:t>
            </w:r>
          </w:p>
        </w:tc>
        <w:tc>
          <w:tcPr>
            <w:tcW w:w="1048" w:type="dxa"/>
          </w:tcPr>
          <w:p w14:paraId="2AED6D59" w14:textId="58DEB959" w:rsidR="00AC0EE2" w:rsidRPr="00BC58CA" w:rsidRDefault="00AC0EE2" w:rsidP="00197FB7">
            <w:pPr>
              <w:jc w:val="center"/>
              <w:rPr>
                <w:rFonts w:cs="Times New Roman"/>
                <w:sz w:val="24"/>
                <w:szCs w:val="24"/>
              </w:rPr>
            </w:pPr>
            <w:r w:rsidRPr="00BC58CA">
              <w:rPr>
                <w:rFonts w:cs="Times New Roman"/>
                <w:sz w:val="24"/>
                <w:szCs w:val="24"/>
              </w:rPr>
              <w:t>10.4</w:t>
            </w:r>
          </w:p>
        </w:tc>
        <w:tc>
          <w:tcPr>
            <w:tcW w:w="1036" w:type="dxa"/>
          </w:tcPr>
          <w:p w14:paraId="7188AC65" w14:textId="67B06E0C" w:rsidR="00AC0EE2" w:rsidRPr="00BC58CA" w:rsidRDefault="00AC0EE2" w:rsidP="00197FB7">
            <w:pPr>
              <w:jc w:val="center"/>
              <w:rPr>
                <w:rFonts w:cs="Times New Roman"/>
                <w:sz w:val="24"/>
                <w:szCs w:val="24"/>
              </w:rPr>
            </w:pPr>
            <w:r w:rsidRPr="00BC58CA">
              <w:rPr>
                <w:rFonts w:cs="Times New Roman"/>
                <w:sz w:val="24"/>
                <w:szCs w:val="24"/>
              </w:rPr>
              <w:t>61.9</w:t>
            </w:r>
          </w:p>
        </w:tc>
        <w:tc>
          <w:tcPr>
            <w:tcW w:w="1043" w:type="dxa"/>
          </w:tcPr>
          <w:p w14:paraId="234AA052" w14:textId="246F8F61" w:rsidR="00AC0EE2" w:rsidRPr="00BC58CA" w:rsidRDefault="00AC0EE2" w:rsidP="00197FB7">
            <w:pPr>
              <w:jc w:val="center"/>
              <w:rPr>
                <w:rFonts w:cs="Times New Roman"/>
                <w:sz w:val="24"/>
                <w:szCs w:val="24"/>
              </w:rPr>
            </w:pPr>
            <w:r w:rsidRPr="00BC58CA">
              <w:rPr>
                <w:rFonts w:cs="Times New Roman"/>
                <w:sz w:val="24"/>
                <w:szCs w:val="24"/>
              </w:rPr>
              <w:t>82.5</w:t>
            </w:r>
          </w:p>
        </w:tc>
        <w:tc>
          <w:tcPr>
            <w:tcW w:w="1102" w:type="dxa"/>
          </w:tcPr>
          <w:p w14:paraId="00F5268F" w14:textId="5517F711" w:rsidR="00AC0EE2" w:rsidRPr="00BC58CA" w:rsidRDefault="00AC0EE2" w:rsidP="00197FB7">
            <w:pPr>
              <w:jc w:val="center"/>
              <w:rPr>
                <w:rFonts w:cs="Times New Roman"/>
                <w:sz w:val="24"/>
                <w:szCs w:val="24"/>
              </w:rPr>
            </w:pPr>
            <w:r w:rsidRPr="00BC58CA">
              <w:rPr>
                <w:rFonts w:cs="Times New Roman"/>
                <w:sz w:val="24"/>
                <w:szCs w:val="24"/>
              </w:rPr>
              <w:t>5.95</w:t>
            </w:r>
          </w:p>
        </w:tc>
        <w:tc>
          <w:tcPr>
            <w:tcW w:w="1102" w:type="dxa"/>
          </w:tcPr>
          <w:p w14:paraId="57D4FB56" w14:textId="701D2181" w:rsidR="00AC0EE2" w:rsidRPr="00BC58CA" w:rsidRDefault="00AC0EE2" w:rsidP="00197FB7">
            <w:pPr>
              <w:jc w:val="center"/>
              <w:rPr>
                <w:rFonts w:cs="Times New Roman"/>
                <w:sz w:val="24"/>
                <w:szCs w:val="24"/>
              </w:rPr>
            </w:pPr>
            <w:r w:rsidRPr="00BC58CA">
              <w:rPr>
                <w:rFonts w:cs="Times New Roman"/>
                <w:sz w:val="24"/>
                <w:szCs w:val="24"/>
              </w:rPr>
              <w:t>1.68</w:t>
            </w:r>
          </w:p>
        </w:tc>
      </w:tr>
      <w:tr w:rsidR="00AC0EE2" w:rsidRPr="00BC58CA" w14:paraId="4A1A59C3" w14:textId="77777777" w:rsidTr="00AC0EE2">
        <w:trPr>
          <w:jc w:val="center"/>
        </w:trPr>
        <w:tc>
          <w:tcPr>
            <w:tcW w:w="1597" w:type="dxa"/>
          </w:tcPr>
          <w:p w14:paraId="639BAEA0" w14:textId="77777777" w:rsidR="00AC0EE2" w:rsidRPr="00BC58CA" w:rsidRDefault="00AC0EE2" w:rsidP="00197FB7">
            <w:pPr>
              <w:jc w:val="center"/>
              <w:rPr>
                <w:rFonts w:cs="Times New Roman"/>
                <w:sz w:val="24"/>
                <w:szCs w:val="24"/>
              </w:rPr>
            </w:pPr>
            <w:r w:rsidRPr="00BC58CA">
              <w:rPr>
                <w:rFonts w:cs="Times New Roman"/>
                <w:sz w:val="24"/>
                <w:szCs w:val="24"/>
              </w:rPr>
              <w:t>250</w:t>
            </w:r>
          </w:p>
        </w:tc>
        <w:tc>
          <w:tcPr>
            <w:tcW w:w="1048" w:type="dxa"/>
          </w:tcPr>
          <w:p w14:paraId="6687260F" w14:textId="73796AB7" w:rsidR="00AC0EE2" w:rsidRPr="00BC58CA" w:rsidRDefault="00AC0EE2" w:rsidP="00197FB7">
            <w:pPr>
              <w:jc w:val="center"/>
              <w:rPr>
                <w:rFonts w:cs="Times New Roman"/>
                <w:sz w:val="24"/>
                <w:szCs w:val="24"/>
              </w:rPr>
            </w:pPr>
            <w:r w:rsidRPr="00BC58CA">
              <w:rPr>
                <w:rFonts w:cs="Times New Roman"/>
                <w:sz w:val="24"/>
                <w:szCs w:val="24"/>
              </w:rPr>
              <w:t>10.37</w:t>
            </w:r>
          </w:p>
        </w:tc>
        <w:tc>
          <w:tcPr>
            <w:tcW w:w="1036" w:type="dxa"/>
          </w:tcPr>
          <w:p w14:paraId="69CC09E7" w14:textId="5C399A7F" w:rsidR="00AC0EE2" w:rsidRPr="00BC58CA" w:rsidRDefault="00AC0EE2" w:rsidP="00197FB7">
            <w:pPr>
              <w:jc w:val="center"/>
              <w:rPr>
                <w:rFonts w:cs="Times New Roman"/>
                <w:sz w:val="24"/>
                <w:szCs w:val="24"/>
              </w:rPr>
            </w:pPr>
            <w:r w:rsidRPr="00BC58CA">
              <w:rPr>
                <w:rFonts w:cs="Times New Roman"/>
                <w:sz w:val="24"/>
                <w:szCs w:val="24"/>
              </w:rPr>
              <w:t>62</w:t>
            </w:r>
          </w:p>
        </w:tc>
        <w:tc>
          <w:tcPr>
            <w:tcW w:w="1043" w:type="dxa"/>
          </w:tcPr>
          <w:p w14:paraId="53A4D7CE" w14:textId="3CF87E14" w:rsidR="00AC0EE2" w:rsidRPr="00BC58CA" w:rsidRDefault="00AC0EE2" w:rsidP="00197FB7">
            <w:pPr>
              <w:jc w:val="center"/>
              <w:rPr>
                <w:rFonts w:cs="Times New Roman"/>
                <w:sz w:val="24"/>
                <w:szCs w:val="24"/>
              </w:rPr>
            </w:pPr>
            <w:r w:rsidRPr="00BC58CA">
              <w:rPr>
                <w:rFonts w:cs="Times New Roman"/>
                <w:sz w:val="24"/>
                <w:szCs w:val="24"/>
              </w:rPr>
              <w:t>82</w:t>
            </w:r>
          </w:p>
        </w:tc>
        <w:tc>
          <w:tcPr>
            <w:tcW w:w="1102" w:type="dxa"/>
          </w:tcPr>
          <w:p w14:paraId="75F7E175" w14:textId="7B126667" w:rsidR="00AC0EE2" w:rsidRPr="00BC58CA" w:rsidRDefault="00AC0EE2" w:rsidP="00197FB7">
            <w:pPr>
              <w:jc w:val="center"/>
              <w:rPr>
                <w:rFonts w:cs="Times New Roman"/>
                <w:sz w:val="24"/>
                <w:szCs w:val="24"/>
              </w:rPr>
            </w:pPr>
            <w:r w:rsidRPr="00BC58CA">
              <w:rPr>
                <w:rFonts w:cs="Times New Roman"/>
                <w:sz w:val="24"/>
                <w:szCs w:val="24"/>
              </w:rPr>
              <w:t>5.98</w:t>
            </w:r>
          </w:p>
        </w:tc>
        <w:tc>
          <w:tcPr>
            <w:tcW w:w="1102" w:type="dxa"/>
          </w:tcPr>
          <w:p w14:paraId="41914DB9" w14:textId="5913125E" w:rsidR="00AC0EE2" w:rsidRPr="00BC58CA" w:rsidRDefault="00AC0EE2" w:rsidP="00197FB7">
            <w:pPr>
              <w:jc w:val="center"/>
              <w:rPr>
                <w:rFonts w:cs="Times New Roman"/>
                <w:sz w:val="24"/>
                <w:szCs w:val="24"/>
              </w:rPr>
            </w:pPr>
            <w:r w:rsidRPr="00BC58CA">
              <w:rPr>
                <w:rFonts w:cs="Times New Roman"/>
                <w:sz w:val="24"/>
                <w:szCs w:val="24"/>
              </w:rPr>
              <w:t>1.74</w:t>
            </w:r>
          </w:p>
        </w:tc>
      </w:tr>
      <w:tr w:rsidR="00AC0EE2" w:rsidRPr="00BC58CA" w14:paraId="617866FE" w14:textId="77777777" w:rsidTr="00AC0EE2">
        <w:trPr>
          <w:jc w:val="center"/>
        </w:trPr>
        <w:tc>
          <w:tcPr>
            <w:tcW w:w="1597" w:type="dxa"/>
          </w:tcPr>
          <w:p w14:paraId="6FF26F18" w14:textId="77777777" w:rsidR="00AC0EE2" w:rsidRPr="00BC58CA" w:rsidRDefault="00AC0EE2" w:rsidP="00197FB7">
            <w:pPr>
              <w:jc w:val="center"/>
              <w:rPr>
                <w:rFonts w:cs="Times New Roman"/>
                <w:sz w:val="24"/>
                <w:szCs w:val="24"/>
              </w:rPr>
            </w:pPr>
            <w:r w:rsidRPr="00BC58CA">
              <w:rPr>
                <w:rFonts w:cs="Times New Roman"/>
                <w:sz w:val="24"/>
                <w:szCs w:val="24"/>
              </w:rPr>
              <w:t>225</w:t>
            </w:r>
          </w:p>
        </w:tc>
        <w:tc>
          <w:tcPr>
            <w:tcW w:w="1048" w:type="dxa"/>
          </w:tcPr>
          <w:p w14:paraId="429CE314" w14:textId="13FFD117" w:rsidR="00AC0EE2" w:rsidRPr="00BC58CA" w:rsidRDefault="00AC0EE2" w:rsidP="00197FB7">
            <w:pPr>
              <w:jc w:val="center"/>
              <w:rPr>
                <w:rFonts w:cs="Times New Roman"/>
                <w:sz w:val="24"/>
                <w:szCs w:val="24"/>
              </w:rPr>
            </w:pPr>
            <w:r w:rsidRPr="00BC58CA">
              <w:rPr>
                <w:rFonts w:cs="Times New Roman"/>
                <w:sz w:val="24"/>
                <w:szCs w:val="24"/>
              </w:rPr>
              <w:t>10.4</w:t>
            </w:r>
          </w:p>
        </w:tc>
        <w:tc>
          <w:tcPr>
            <w:tcW w:w="1036" w:type="dxa"/>
          </w:tcPr>
          <w:p w14:paraId="17C05DBF" w14:textId="784F0981" w:rsidR="00AC0EE2" w:rsidRPr="00BC58CA" w:rsidRDefault="00AC0EE2" w:rsidP="00197FB7">
            <w:pPr>
              <w:jc w:val="center"/>
              <w:rPr>
                <w:rFonts w:cs="Times New Roman"/>
                <w:sz w:val="24"/>
                <w:szCs w:val="24"/>
              </w:rPr>
            </w:pPr>
            <w:r w:rsidRPr="00BC58CA">
              <w:rPr>
                <w:rFonts w:cs="Times New Roman"/>
                <w:sz w:val="24"/>
                <w:szCs w:val="24"/>
              </w:rPr>
              <w:t>61.7</w:t>
            </w:r>
          </w:p>
        </w:tc>
        <w:tc>
          <w:tcPr>
            <w:tcW w:w="1043" w:type="dxa"/>
          </w:tcPr>
          <w:p w14:paraId="49D915F1" w14:textId="143A78DD" w:rsidR="00AC0EE2" w:rsidRPr="00BC58CA" w:rsidRDefault="00AC0EE2" w:rsidP="00197FB7">
            <w:pPr>
              <w:jc w:val="center"/>
              <w:rPr>
                <w:rFonts w:cs="Times New Roman"/>
                <w:sz w:val="24"/>
                <w:szCs w:val="24"/>
              </w:rPr>
            </w:pPr>
            <w:r w:rsidRPr="00BC58CA">
              <w:rPr>
                <w:rFonts w:cs="Times New Roman"/>
                <w:sz w:val="24"/>
                <w:szCs w:val="24"/>
              </w:rPr>
              <w:t>81.1</w:t>
            </w:r>
          </w:p>
        </w:tc>
        <w:tc>
          <w:tcPr>
            <w:tcW w:w="1102" w:type="dxa"/>
          </w:tcPr>
          <w:p w14:paraId="282BA92D" w14:textId="37A49895" w:rsidR="00AC0EE2" w:rsidRPr="00BC58CA" w:rsidRDefault="00AC0EE2" w:rsidP="00197FB7">
            <w:pPr>
              <w:jc w:val="center"/>
              <w:rPr>
                <w:rFonts w:cs="Times New Roman"/>
                <w:sz w:val="24"/>
                <w:szCs w:val="24"/>
              </w:rPr>
            </w:pPr>
            <w:r w:rsidRPr="00BC58CA">
              <w:rPr>
                <w:rFonts w:cs="Times New Roman"/>
                <w:sz w:val="24"/>
                <w:szCs w:val="24"/>
              </w:rPr>
              <w:t>5.93</w:t>
            </w:r>
          </w:p>
        </w:tc>
        <w:tc>
          <w:tcPr>
            <w:tcW w:w="1102" w:type="dxa"/>
          </w:tcPr>
          <w:p w14:paraId="2E05E908" w14:textId="3EFA4985" w:rsidR="00AC0EE2" w:rsidRPr="00BC58CA" w:rsidRDefault="00AC0EE2" w:rsidP="00197FB7">
            <w:pPr>
              <w:jc w:val="center"/>
              <w:rPr>
                <w:rFonts w:cs="Times New Roman"/>
                <w:sz w:val="24"/>
                <w:szCs w:val="24"/>
              </w:rPr>
            </w:pPr>
            <w:r w:rsidRPr="00BC58CA">
              <w:rPr>
                <w:rFonts w:cs="Times New Roman"/>
                <w:sz w:val="24"/>
                <w:szCs w:val="24"/>
              </w:rPr>
              <w:t>1.82</w:t>
            </w:r>
          </w:p>
        </w:tc>
      </w:tr>
      <w:tr w:rsidR="00AC0EE2" w:rsidRPr="00BC58CA" w14:paraId="4744E624" w14:textId="77777777" w:rsidTr="00AC0EE2">
        <w:trPr>
          <w:jc w:val="center"/>
        </w:trPr>
        <w:tc>
          <w:tcPr>
            <w:tcW w:w="1597" w:type="dxa"/>
          </w:tcPr>
          <w:p w14:paraId="631404A0" w14:textId="77777777" w:rsidR="00AC0EE2" w:rsidRPr="00BC58CA" w:rsidRDefault="00AC0EE2" w:rsidP="00197FB7">
            <w:pPr>
              <w:jc w:val="center"/>
              <w:rPr>
                <w:rFonts w:cs="Times New Roman"/>
                <w:sz w:val="24"/>
                <w:szCs w:val="24"/>
              </w:rPr>
            </w:pPr>
            <w:r w:rsidRPr="00BC58CA">
              <w:rPr>
                <w:rFonts w:cs="Times New Roman"/>
                <w:sz w:val="24"/>
                <w:szCs w:val="24"/>
              </w:rPr>
              <w:t>200</w:t>
            </w:r>
          </w:p>
        </w:tc>
        <w:tc>
          <w:tcPr>
            <w:tcW w:w="1048" w:type="dxa"/>
          </w:tcPr>
          <w:p w14:paraId="12024C9D" w14:textId="58051454" w:rsidR="00AC0EE2" w:rsidRPr="00BC58CA" w:rsidRDefault="00AC0EE2" w:rsidP="00197FB7">
            <w:pPr>
              <w:jc w:val="center"/>
              <w:rPr>
                <w:rFonts w:cs="Times New Roman"/>
                <w:sz w:val="24"/>
                <w:szCs w:val="24"/>
              </w:rPr>
            </w:pPr>
            <w:r w:rsidRPr="00BC58CA">
              <w:rPr>
                <w:rFonts w:cs="Times New Roman"/>
                <w:sz w:val="24"/>
                <w:szCs w:val="24"/>
              </w:rPr>
              <w:t>10.5</w:t>
            </w:r>
          </w:p>
        </w:tc>
        <w:tc>
          <w:tcPr>
            <w:tcW w:w="1036" w:type="dxa"/>
          </w:tcPr>
          <w:p w14:paraId="7D41D861" w14:textId="78EB1CA0" w:rsidR="00AC0EE2" w:rsidRPr="00BC58CA" w:rsidRDefault="00AC0EE2" w:rsidP="00197FB7">
            <w:pPr>
              <w:jc w:val="center"/>
              <w:rPr>
                <w:rFonts w:cs="Times New Roman"/>
                <w:sz w:val="24"/>
                <w:szCs w:val="24"/>
              </w:rPr>
            </w:pPr>
            <w:r w:rsidRPr="00BC58CA">
              <w:rPr>
                <w:rFonts w:cs="Times New Roman"/>
                <w:sz w:val="24"/>
                <w:szCs w:val="24"/>
              </w:rPr>
              <w:t>61.3</w:t>
            </w:r>
          </w:p>
        </w:tc>
        <w:tc>
          <w:tcPr>
            <w:tcW w:w="1043" w:type="dxa"/>
          </w:tcPr>
          <w:p w14:paraId="62170E07" w14:textId="3A43FBEE" w:rsidR="00AC0EE2" w:rsidRPr="00BC58CA" w:rsidRDefault="00AC0EE2" w:rsidP="00197FB7">
            <w:pPr>
              <w:jc w:val="center"/>
              <w:rPr>
                <w:rFonts w:cs="Times New Roman"/>
                <w:sz w:val="24"/>
                <w:szCs w:val="24"/>
              </w:rPr>
            </w:pPr>
            <w:r w:rsidRPr="00BC58CA">
              <w:rPr>
                <w:rFonts w:cs="Times New Roman"/>
                <w:sz w:val="24"/>
                <w:szCs w:val="24"/>
              </w:rPr>
              <w:t>80.6</w:t>
            </w:r>
          </w:p>
        </w:tc>
        <w:tc>
          <w:tcPr>
            <w:tcW w:w="1102" w:type="dxa"/>
          </w:tcPr>
          <w:p w14:paraId="29820813" w14:textId="61330E72" w:rsidR="00AC0EE2" w:rsidRPr="00BC58CA" w:rsidRDefault="00AC0EE2" w:rsidP="00197FB7">
            <w:pPr>
              <w:jc w:val="center"/>
              <w:rPr>
                <w:rFonts w:cs="Times New Roman"/>
                <w:sz w:val="24"/>
                <w:szCs w:val="24"/>
              </w:rPr>
            </w:pPr>
            <w:r w:rsidRPr="00BC58CA">
              <w:rPr>
                <w:rFonts w:cs="Times New Roman"/>
                <w:sz w:val="24"/>
                <w:szCs w:val="24"/>
              </w:rPr>
              <w:t>5.84</w:t>
            </w:r>
          </w:p>
        </w:tc>
        <w:tc>
          <w:tcPr>
            <w:tcW w:w="1102" w:type="dxa"/>
          </w:tcPr>
          <w:p w14:paraId="7C7C7918" w14:textId="1A69EFB9" w:rsidR="00AC0EE2" w:rsidRPr="00BC58CA" w:rsidRDefault="00AC0EE2" w:rsidP="00197FB7">
            <w:pPr>
              <w:jc w:val="center"/>
              <w:rPr>
                <w:rFonts w:cs="Times New Roman"/>
                <w:sz w:val="24"/>
                <w:szCs w:val="24"/>
              </w:rPr>
            </w:pPr>
            <w:r w:rsidRPr="00BC58CA">
              <w:rPr>
                <w:rFonts w:cs="Times New Roman"/>
                <w:sz w:val="24"/>
                <w:szCs w:val="24"/>
              </w:rPr>
              <w:t>1.85</w:t>
            </w:r>
          </w:p>
        </w:tc>
      </w:tr>
      <w:tr w:rsidR="00AC0EE2" w:rsidRPr="00BC58CA" w14:paraId="38E7BF1B" w14:textId="77777777" w:rsidTr="00AC0EE2">
        <w:trPr>
          <w:jc w:val="center"/>
        </w:trPr>
        <w:tc>
          <w:tcPr>
            <w:tcW w:w="1597" w:type="dxa"/>
          </w:tcPr>
          <w:p w14:paraId="393DC307" w14:textId="77777777" w:rsidR="00AC0EE2" w:rsidRPr="00BC58CA" w:rsidRDefault="00AC0EE2" w:rsidP="00197FB7">
            <w:pPr>
              <w:jc w:val="center"/>
              <w:rPr>
                <w:rFonts w:cs="Times New Roman"/>
                <w:sz w:val="24"/>
                <w:szCs w:val="24"/>
              </w:rPr>
            </w:pPr>
            <w:r w:rsidRPr="00BC58CA">
              <w:rPr>
                <w:rFonts w:cs="Times New Roman"/>
                <w:sz w:val="24"/>
                <w:szCs w:val="24"/>
              </w:rPr>
              <w:t>150</w:t>
            </w:r>
          </w:p>
        </w:tc>
        <w:tc>
          <w:tcPr>
            <w:tcW w:w="1048" w:type="dxa"/>
          </w:tcPr>
          <w:p w14:paraId="116FB61E" w14:textId="55E9C477" w:rsidR="00AC0EE2" w:rsidRPr="00BC58CA" w:rsidRDefault="00AC0EE2" w:rsidP="00197FB7">
            <w:pPr>
              <w:jc w:val="center"/>
              <w:rPr>
                <w:rFonts w:cs="Times New Roman"/>
                <w:sz w:val="24"/>
                <w:szCs w:val="24"/>
              </w:rPr>
            </w:pPr>
            <w:r w:rsidRPr="00BC58CA">
              <w:rPr>
                <w:rFonts w:cs="Times New Roman"/>
                <w:sz w:val="24"/>
                <w:szCs w:val="24"/>
              </w:rPr>
              <w:t>10.5</w:t>
            </w:r>
          </w:p>
        </w:tc>
        <w:tc>
          <w:tcPr>
            <w:tcW w:w="1036" w:type="dxa"/>
          </w:tcPr>
          <w:p w14:paraId="05AA56D2" w14:textId="5E6A64EE" w:rsidR="00AC0EE2" w:rsidRPr="00BC58CA" w:rsidRDefault="00AC0EE2" w:rsidP="00197FB7">
            <w:pPr>
              <w:jc w:val="center"/>
              <w:rPr>
                <w:rFonts w:cs="Times New Roman"/>
                <w:sz w:val="24"/>
                <w:szCs w:val="24"/>
              </w:rPr>
            </w:pPr>
            <w:r w:rsidRPr="00BC58CA">
              <w:rPr>
                <w:rFonts w:cs="Times New Roman"/>
                <w:sz w:val="24"/>
                <w:szCs w:val="24"/>
              </w:rPr>
              <w:t>61</w:t>
            </w:r>
          </w:p>
        </w:tc>
        <w:tc>
          <w:tcPr>
            <w:tcW w:w="1043" w:type="dxa"/>
          </w:tcPr>
          <w:p w14:paraId="72D1796C" w14:textId="1E0D627C" w:rsidR="00AC0EE2" w:rsidRPr="00BC58CA" w:rsidRDefault="00AC0EE2" w:rsidP="00197FB7">
            <w:pPr>
              <w:jc w:val="center"/>
              <w:rPr>
                <w:rFonts w:cs="Times New Roman"/>
                <w:sz w:val="24"/>
                <w:szCs w:val="24"/>
              </w:rPr>
            </w:pPr>
            <w:r w:rsidRPr="00BC58CA">
              <w:rPr>
                <w:rFonts w:cs="Times New Roman"/>
                <w:sz w:val="24"/>
                <w:szCs w:val="24"/>
              </w:rPr>
              <w:t>80.2</w:t>
            </w:r>
          </w:p>
        </w:tc>
        <w:tc>
          <w:tcPr>
            <w:tcW w:w="1102" w:type="dxa"/>
          </w:tcPr>
          <w:p w14:paraId="692C1AD8" w14:textId="7CA7F641" w:rsidR="00AC0EE2" w:rsidRPr="00BC58CA" w:rsidRDefault="00AC0EE2" w:rsidP="00197FB7">
            <w:pPr>
              <w:jc w:val="center"/>
              <w:rPr>
                <w:rFonts w:cs="Times New Roman"/>
                <w:sz w:val="24"/>
                <w:szCs w:val="24"/>
              </w:rPr>
            </w:pPr>
            <w:r w:rsidRPr="00BC58CA">
              <w:rPr>
                <w:rFonts w:cs="Times New Roman"/>
                <w:sz w:val="24"/>
                <w:szCs w:val="24"/>
              </w:rPr>
              <w:t>5.81</w:t>
            </w:r>
          </w:p>
        </w:tc>
        <w:tc>
          <w:tcPr>
            <w:tcW w:w="1102" w:type="dxa"/>
          </w:tcPr>
          <w:p w14:paraId="5C0EBEFD" w14:textId="6157B799" w:rsidR="00AC0EE2" w:rsidRPr="00BC58CA" w:rsidRDefault="00AC0EE2" w:rsidP="00197FB7">
            <w:pPr>
              <w:jc w:val="center"/>
              <w:rPr>
                <w:rFonts w:cs="Times New Roman"/>
                <w:sz w:val="24"/>
                <w:szCs w:val="24"/>
              </w:rPr>
            </w:pPr>
            <w:r w:rsidRPr="00BC58CA">
              <w:rPr>
                <w:rFonts w:cs="Times New Roman"/>
                <w:sz w:val="24"/>
                <w:szCs w:val="24"/>
              </w:rPr>
              <w:t>1.88</w:t>
            </w:r>
          </w:p>
        </w:tc>
      </w:tr>
      <w:tr w:rsidR="00AC0EE2" w:rsidRPr="00BC58CA" w14:paraId="74DDF617" w14:textId="77777777" w:rsidTr="00AC0EE2">
        <w:trPr>
          <w:jc w:val="center"/>
        </w:trPr>
        <w:tc>
          <w:tcPr>
            <w:tcW w:w="1597" w:type="dxa"/>
          </w:tcPr>
          <w:p w14:paraId="2D9B540A" w14:textId="77777777" w:rsidR="00AC0EE2" w:rsidRPr="00BC58CA" w:rsidRDefault="00AC0EE2" w:rsidP="00197FB7">
            <w:pPr>
              <w:jc w:val="center"/>
              <w:rPr>
                <w:rFonts w:cs="Times New Roman"/>
                <w:sz w:val="24"/>
                <w:szCs w:val="24"/>
              </w:rPr>
            </w:pPr>
            <w:r w:rsidRPr="00BC58CA">
              <w:rPr>
                <w:rFonts w:cs="Times New Roman"/>
                <w:sz w:val="24"/>
                <w:szCs w:val="24"/>
              </w:rPr>
              <w:t>77</w:t>
            </w:r>
          </w:p>
        </w:tc>
        <w:tc>
          <w:tcPr>
            <w:tcW w:w="1048" w:type="dxa"/>
          </w:tcPr>
          <w:p w14:paraId="3AF3C652" w14:textId="0422DCEE" w:rsidR="00AC0EE2" w:rsidRPr="00BC58CA" w:rsidRDefault="00AC0EE2" w:rsidP="00197FB7">
            <w:pPr>
              <w:jc w:val="center"/>
              <w:rPr>
                <w:rFonts w:cs="Times New Roman"/>
                <w:sz w:val="24"/>
                <w:szCs w:val="24"/>
              </w:rPr>
            </w:pPr>
            <w:r w:rsidRPr="00BC58CA">
              <w:rPr>
                <w:rFonts w:cs="Times New Roman"/>
                <w:sz w:val="24"/>
                <w:szCs w:val="24"/>
              </w:rPr>
              <w:t>10.8</w:t>
            </w:r>
          </w:p>
        </w:tc>
        <w:tc>
          <w:tcPr>
            <w:tcW w:w="1036" w:type="dxa"/>
          </w:tcPr>
          <w:p w14:paraId="350C0497" w14:textId="7D24E02B" w:rsidR="00AC0EE2" w:rsidRPr="00BC58CA" w:rsidRDefault="00AC0EE2" w:rsidP="00197FB7">
            <w:pPr>
              <w:jc w:val="center"/>
              <w:rPr>
                <w:rFonts w:cs="Times New Roman"/>
                <w:sz w:val="24"/>
                <w:szCs w:val="24"/>
              </w:rPr>
            </w:pPr>
            <w:r w:rsidRPr="00BC58CA">
              <w:rPr>
                <w:rFonts w:cs="Times New Roman"/>
                <w:sz w:val="24"/>
                <w:szCs w:val="24"/>
              </w:rPr>
              <w:t>56</w:t>
            </w:r>
          </w:p>
        </w:tc>
        <w:tc>
          <w:tcPr>
            <w:tcW w:w="1043" w:type="dxa"/>
          </w:tcPr>
          <w:p w14:paraId="2918F5AA" w14:textId="744A5556" w:rsidR="00AC0EE2" w:rsidRPr="00BC58CA" w:rsidRDefault="00AC0EE2" w:rsidP="00197FB7">
            <w:pPr>
              <w:jc w:val="center"/>
              <w:rPr>
                <w:rFonts w:cs="Times New Roman"/>
                <w:sz w:val="24"/>
                <w:szCs w:val="24"/>
              </w:rPr>
            </w:pPr>
            <w:r w:rsidRPr="00BC58CA">
              <w:rPr>
                <w:rFonts w:cs="Times New Roman"/>
                <w:sz w:val="24"/>
                <w:szCs w:val="24"/>
              </w:rPr>
              <w:t>75.1</w:t>
            </w:r>
          </w:p>
        </w:tc>
        <w:tc>
          <w:tcPr>
            <w:tcW w:w="1102" w:type="dxa"/>
          </w:tcPr>
          <w:p w14:paraId="3D95484F" w14:textId="7BE39478" w:rsidR="00AC0EE2" w:rsidRPr="00BC58CA" w:rsidRDefault="00AC0EE2" w:rsidP="00197FB7">
            <w:pPr>
              <w:jc w:val="center"/>
              <w:rPr>
                <w:rFonts w:cs="Times New Roman"/>
                <w:sz w:val="24"/>
                <w:szCs w:val="24"/>
              </w:rPr>
            </w:pPr>
            <w:r w:rsidRPr="00BC58CA">
              <w:rPr>
                <w:rFonts w:cs="Times New Roman"/>
                <w:sz w:val="24"/>
                <w:szCs w:val="24"/>
              </w:rPr>
              <w:t>5.19</w:t>
            </w:r>
          </w:p>
        </w:tc>
        <w:tc>
          <w:tcPr>
            <w:tcW w:w="1102" w:type="dxa"/>
          </w:tcPr>
          <w:p w14:paraId="2303D877" w14:textId="15211541" w:rsidR="00AC0EE2" w:rsidRPr="00BC58CA" w:rsidRDefault="00AC0EE2" w:rsidP="00197FB7">
            <w:pPr>
              <w:jc w:val="center"/>
              <w:rPr>
                <w:rFonts w:cs="Times New Roman"/>
                <w:sz w:val="24"/>
                <w:szCs w:val="24"/>
              </w:rPr>
            </w:pPr>
            <w:r w:rsidRPr="00BC58CA">
              <w:rPr>
                <w:rFonts w:cs="Times New Roman"/>
                <w:sz w:val="24"/>
                <w:szCs w:val="24"/>
              </w:rPr>
              <w:t>2.31</w:t>
            </w:r>
          </w:p>
        </w:tc>
      </w:tr>
    </w:tbl>
    <w:p w14:paraId="28380F76" w14:textId="77777777" w:rsidR="00F96383" w:rsidRPr="00BC58CA" w:rsidRDefault="00F96383" w:rsidP="00765C50">
      <w:pPr>
        <w:jc w:val="both"/>
        <w:rPr>
          <w:sz w:val="24"/>
          <w:szCs w:val="24"/>
        </w:rPr>
      </w:pPr>
    </w:p>
    <w:p w14:paraId="200D3FB8" w14:textId="2B8AC44B" w:rsidR="00FB3F13" w:rsidRPr="00BC58CA" w:rsidRDefault="00853DD3" w:rsidP="00765C50">
      <w:pPr>
        <w:jc w:val="both"/>
        <w:rPr>
          <w:rFonts w:cs="Times New Roman"/>
          <w:sz w:val="24"/>
          <w:szCs w:val="24"/>
        </w:rPr>
      </w:pPr>
      <w:r w:rsidRPr="00BC58CA">
        <w:rPr>
          <w:rFonts w:cs="Times New Roman"/>
          <w:b/>
          <w:bCs/>
          <w:sz w:val="24"/>
          <w:szCs w:val="24"/>
        </w:rPr>
        <w:lastRenderedPageBreak/>
        <w:t>Supplementary Table 1</w:t>
      </w:r>
      <w:r w:rsidR="007B47C6" w:rsidRPr="00BC58CA">
        <w:rPr>
          <w:rFonts w:cs="Times New Roman"/>
          <w:b/>
          <w:bCs/>
          <w:sz w:val="24"/>
          <w:szCs w:val="24"/>
        </w:rPr>
        <w:t>7</w:t>
      </w:r>
      <w:r w:rsidRPr="00BC58CA">
        <w:rPr>
          <w:rFonts w:cs="Times New Roman"/>
          <w:b/>
          <w:bCs/>
          <w:sz w:val="24"/>
          <w:szCs w:val="24"/>
        </w:rPr>
        <w:t>|</w:t>
      </w:r>
      <w:r w:rsidRPr="00BC58CA">
        <w:rPr>
          <w:rFonts w:cs="Times New Roman"/>
          <w:sz w:val="24"/>
          <w:szCs w:val="24"/>
        </w:rPr>
        <w:t xml:space="preserve"> </w:t>
      </w:r>
      <w:r w:rsidR="00FB3F13" w:rsidRPr="00BC58CA">
        <w:rPr>
          <w:rFonts w:cs="Times New Roman"/>
          <w:sz w:val="24"/>
          <w:szCs w:val="24"/>
        </w:rPr>
        <w:t xml:space="preserve">Phosphorescence lifetime of </w:t>
      </w:r>
      <w:r w:rsidRPr="00BC58CA">
        <w:rPr>
          <w:rFonts w:cs="Times New Roman"/>
          <w:sz w:val="24"/>
          <w:szCs w:val="24"/>
        </w:rPr>
        <w:t>high</w:t>
      </w:r>
      <w:r w:rsidR="00A37A8D" w:rsidRPr="00BC58CA">
        <w:rPr>
          <w:rFonts w:cs="Times New Roman"/>
          <w:sz w:val="24"/>
          <w:szCs w:val="24"/>
        </w:rPr>
        <w:t>er</w:t>
      </w:r>
      <w:r w:rsidRPr="00BC58CA">
        <w:rPr>
          <w:rFonts w:cs="Times New Roman"/>
          <w:sz w:val="24"/>
          <w:szCs w:val="24"/>
        </w:rPr>
        <w:t>-energy</w:t>
      </w:r>
      <w:r w:rsidR="00FB3F13" w:rsidRPr="00BC58CA">
        <w:rPr>
          <w:rFonts w:cs="Times New Roman"/>
          <w:sz w:val="24"/>
          <w:szCs w:val="24"/>
        </w:rPr>
        <w:t xml:space="preserve"> (λ</w:t>
      </w:r>
      <w:r w:rsidR="00FB3F13" w:rsidRPr="00BC58CA">
        <w:rPr>
          <w:rFonts w:cs="Times New Roman"/>
          <w:sz w:val="24"/>
          <w:szCs w:val="24"/>
          <w:vertAlign w:val="subscript"/>
        </w:rPr>
        <w:t>em</w:t>
      </w:r>
      <w:r w:rsidR="00FB3F13" w:rsidRPr="00BC58CA">
        <w:rPr>
          <w:rFonts w:cs="Times New Roman"/>
          <w:sz w:val="24"/>
          <w:szCs w:val="24"/>
        </w:rPr>
        <w:t xml:space="preserve">: 455 nm) and </w:t>
      </w:r>
      <w:r w:rsidRPr="00BC58CA">
        <w:rPr>
          <w:rFonts w:cs="Times New Roman"/>
          <w:sz w:val="24"/>
          <w:szCs w:val="24"/>
        </w:rPr>
        <w:t>low</w:t>
      </w:r>
      <w:r w:rsidR="00A37A8D" w:rsidRPr="00BC58CA">
        <w:rPr>
          <w:rFonts w:cs="Times New Roman"/>
          <w:sz w:val="24"/>
          <w:szCs w:val="24"/>
        </w:rPr>
        <w:t>er</w:t>
      </w:r>
      <w:r w:rsidRPr="00BC58CA">
        <w:rPr>
          <w:rFonts w:cs="Times New Roman"/>
          <w:sz w:val="24"/>
          <w:szCs w:val="24"/>
        </w:rPr>
        <w:t>-energy</w:t>
      </w:r>
      <w:r w:rsidR="00FB3F13" w:rsidRPr="00BC58CA">
        <w:rPr>
          <w:rFonts w:cs="Times New Roman"/>
          <w:sz w:val="24"/>
          <w:szCs w:val="24"/>
        </w:rPr>
        <w:t xml:space="preserve"> (λ</w:t>
      </w:r>
      <w:r w:rsidR="00FB3F13" w:rsidRPr="00BC58CA">
        <w:rPr>
          <w:rFonts w:cs="Times New Roman"/>
          <w:sz w:val="24"/>
          <w:szCs w:val="24"/>
          <w:vertAlign w:val="subscript"/>
        </w:rPr>
        <w:t>em</w:t>
      </w:r>
      <w:r w:rsidR="00FB3F13" w:rsidRPr="00BC58CA">
        <w:rPr>
          <w:rFonts w:cs="Times New Roman"/>
          <w:sz w:val="24"/>
          <w:szCs w:val="24"/>
        </w:rPr>
        <w:t xml:space="preserve">: 475 nm) band </w:t>
      </w:r>
      <w:r w:rsidR="00DA1C5D" w:rsidRPr="00BC58CA">
        <w:rPr>
          <w:rFonts w:cs="Times New Roman"/>
          <w:sz w:val="24"/>
          <w:szCs w:val="24"/>
        </w:rPr>
        <w:t>in</w:t>
      </w:r>
      <w:r w:rsidR="00FB3F13" w:rsidRPr="00BC58CA">
        <w:rPr>
          <w:rFonts w:cs="Times New Roman"/>
          <w:sz w:val="24"/>
          <w:szCs w:val="24"/>
        </w:rPr>
        <w:t xml:space="preserve"> 1 wt</w:t>
      </w:r>
      <w:r w:rsidR="004C1040" w:rsidRPr="00BC58CA">
        <w:rPr>
          <w:rFonts w:cs="Times New Roman"/>
          <w:sz w:val="24"/>
          <w:szCs w:val="24"/>
        </w:rPr>
        <w:t>.</w:t>
      </w:r>
      <w:r w:rsidR="00FB3F13" w:rsidRPr="00BC58CA">
        <w:rPr>
          <w:rFonts w:cs="Times New Roman"/>
          <w:sz w:val="24"/>
          <w:szCs w:val="24"/>
        </w:rPr>
        <w:t>% BANH2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=365 nm).</w:t>
      </w:r>
    </w:p>
    <w:tbl>
      <w:tblPr>
        <w:tblStyle w:val="TableGridLight"/>
        <w:tblW w:w="0" w:type="auto"/>
        <w:jc w:val="center"/>
        <w:tblLayout w:type="fixed"/>
        <w:tblLook w:val="04A0" w:firstRow="1" w:lastRow="0" w:firstColumn="1" w:lastColumn="0" w:noHBand="0" w:noVBand="1"/>
      </w:tblPr>
      <w:tblGrid>
        <w:gridCol w:w="1920"/>
        <w:gridCol w:w="1276"/>
        <w:gridCol w:w="1335"/>
        <w:gridCol w:w="567"/>
        <w:gridCol w:w="1276"/>
        <w:gridCol w:w="1276"/>
        <w:gridCol w:w="709"/>
      </w:tblGrid>
      <w:tr w:rsidR="00FB3F13" w:rsidRPr="00BC58CA" w14:paraId="34340466" w14:textId="77777777" w:rsidTr="00197FB7">
        <w:trPr>
          <w:trHeight w:val="401"/>
          <w:jc w:val="center"/>
        </w:trPr>
        <w:tc>
          <w:tcPr>
            <w:tcW w:w="1920" w:type="dxa"/>
            <w:vMerge w:val="restart"/>
          </w:tcPr>
          <w:p w14:paraId="37523ED3" w14:textId="77777777" w:rsidR="00FB3F13" w:rsidRPr="00BC58CA" w:rsidRDefault="00FB3F13" w:rsidP="00197FB7">
            <w:pPr>
              <w:jc w:val="center"/>
              <w:rPr>
                <w:rFonts w:cs="Times New Roman"/>
                <w:b/>
                <w:bCs/>
                <w:sz w:val="24"/>
                <w:szCs w:val="24"/>
              </w:rPr>
            </w:pPr>
            <w:r w:rsidRPr="00BC58CA">
              <w:rPr>
                <w:rFonts w:cs="Times New Roman"/>
                <w:b/>
                <w:bCs/>
                <w:sz w:val="24"/>
                <w:szCs w:val="24"/>
              </w:rPr>
              <w:t>Temperature</w:t>
            </w:r>
          </w:p>
          <w:p w14:paraId="6940FB58" w14:textId="77777777" w:rsidR="00FB3F13" w:rsidRPr="00BC58CA" w:rsidRDefault="00FB3F13" w:rsidP="00197FB7">
            <w:pPr>
              <w:jc w:val="center"/>
              <w:rPr>
                <w:rFonts w:cs="Times New Roman"/>
                <w:b/>
                <w:bCs/>
                <w:sz w:val="24"/>
                <w:szCs w:val="24"/>
              </w:rPr>
            </w:pPr>
            <w:r w:rsidRPr="00BC58CA">
              <w:rPr>
                <w:rFonts w:cs="Times New Roman"/>
                <w:b/>
                <w:bCs/>
                <w:sz w:val="24"/>
                <w:szCs w:val="24"/>
              </w:rPr>
              <w:t>/K</w:t>
            </w:r>
          </w:p>
        </w:tc>
        <w:tc>
          <w:tcPr>
            <w:tcW w:w="6439" w:type="dxa"/>
            <w:gridSpan w:val="6"/>
          </w:tcPr>
          <w:p w14:paraId="7CF73EE0" w14:textId="77777777" w:rsidR="00FB3F13" w:rsidRPr="00BC58CA" w:rsidRDefault="00FB3F13" w:rsidP="00197FB7">
            <w:pPr>
              <w:jc w:val="center"/>
              <w:rPr>
                <w:rFonts w:cs="Times New Roman"/>
                <w:b/>
                <w:bCs/>
                <w:sz w:val="24"/>
                <w:szCs w:val="24"/>
              </w:rPr>
            </w:pPr>
            <w:r w:rsidRPr="00BC58CA">
              <w:rPr>
                <w:rFonts w:cs="Times New Roman"/>
                <w:b/>
                <w:bCs/>
                <w:sz w:val="24"/>
                <w:szCs w:val="24"/>
              </w:rPr>
              <w:t>Phosphorescence Lifetime /ms</w:t>
            </w:r>
          </w:p>
        </w:tc>
      </w:tr>
      <w:tr w:rsidR="00FB3F13" w:rsidRPr="00BC58CA" w14:paraId="334D0C58" w14:textId="77777777" w:rsidTr="00197FB7">
        <w:trPr>
          <w:jc w:val="center"/>
        </w:trPr>
        <w:tc>
          <w:tcPr>
            <w:tcW w:w="1920" w:type="dxa"/>
            <w:vMerge/>
          </w:tcPr>
          <w:p w14:paraId="4A997B9F" w14:textId="77777777" w:rsidR="00FB3F13" w:rsidRPr="00BC58CA" w:rsidRDefault="00FB3F13" w:rsidP="00197FB7">
            <w:pPr>
              <w:jc w:val="center"/>
              <w:rPr>
                <w:rFonts w:cs="Times New Roman"/>
                <w:sz w:val="24"/>
                <w:szCs w:val="24"/>
              </w:rPr>
            </w:pPr>
          </w:p>
        </w:tc>
        <w:tc>
          <w:tcPr>
            <w:tcW w:w="3178" w:type="dxa"/>
            <w:gridSpan w:val="3"/>
          </w:tcPr>
          <w:p w14:paraId="7D284FEF" w14:textId="6694A93C" w:rsidR="00FB3F13" w:rsidRPr="00BC58CA" w:rsidRDefault="00FB3F13" w:rsidP="00197FB7">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455</w:t>
            </w:r>
          </w:p>
        </w:tc>
        <w:tc>
          <w:tcPr>
            <w:tcW w:w="3261" w:type="dxa"/>
            <w:gridSpan w:val="3"/>
          </w:tcPr>
          <w:p w14:paraId="0E8F877A" w14:textId="7332587F" w:rsidR="00FB3F13" w:rsidRPr="00BC58CA" w:rsidRDefault="00FB3F13" w:rsidP="00197FB7">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475</w:t>
            </w:r>
          </w:p>
        </w:tc>
      </w:tr>
      <w:tr w:rsidR="00FB3F13" w:rsidRPr="00BC58CA" w14:paraId="4AFE97E9" w14:textId="77777777" w:rsidTr="00197FB7">
        <w:trPr>
          <w:jc w:val="center"/>
        </w:trPr>
        <w:tc>
          <w:tcPr>
            <w:tcW w:w="1920" w:type="dxa"/>
            <w:vMerge/>
          </w:tcPr>
          <w:p w14:paraId="2DDF4836" w14:textId="77777777" w:rsidR="00FB3F13" w:rsidRPr="00BC58CA" w:rsidRDefault="00FB3F13" w:rsidP="00197FB7">
            <w:pPr>
              <w:jc w:val="center"/>
              <w:rPr>
                <w:rFonts w:cs="Times New Roman"/>
                <w:sz w:val="24"/>
                <w:szCs w:val="24"/>
              </w:rPr>
            </w:pPr>
          </w:p>
        </w:tc>
        <w:tc>
          <w:tcPr>
            <w:tcW w:w="1276" w:type="dxa"/>
          </w:tcPr>
          <w:p w14:paraId="69E21AF4" w14:textId="77777777" w:rsidR="00FB3F13" w:rsidRPr="00BC58CA" w:rsidRDefault="00FB3F13" w:rsidP="00197FB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335" w:type="dxa"/>
          </w:tcPr>
          <w:p w14:paraId="2230EC97" w14:textId="77777777" w:rsidR="00FB3F13" w:rsidRPr="00BC58CA" w:rsidRDefault="00FB3F13" w:rsidP="00197FB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 xml:space="preserve">A2, </w:t>
            </w:r>
            <w:r w:rsidRPr="00BC58CA">
              <w:rPr>
                <w:rFonts w:cs="Times New Roman"/>
                <w:sz w:val="24"/>
                <w:szCs w:val="24"/>
              </w:rPr>
              <w:t>(%)</w:t>
            </w:r>
          </w:p>
        </w:tc>
        <w:tc>
          <w:tcPr>
            <w:tcW w:w="567" w:type="dxa"/>
          </w:tcPr>
          <w:p w14:paraId="49F1308D" w14:textId="77777777" w:rsidR="00FB3F13" w:rsidRPr="00BC58CA" w:rsidRDefault="00FB3F13" w:rsidP="00197FB7">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c>
          <w:tcPr>
            <w:tcW w:w="1276" w:type="dxa"/>
          </w:tcPr>
          <w:p w14:paraId="44E066F1" w14:textId="77777777" w:rsidR="00FB3F13" w:rsidRPr="00BC58CA" w:rsidRDefault="00FB3F13" w:rsidP="00197FB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276" w:type="dxa"/>
          </w:tcPr>
          <w:p w14:paraId="6FD9FD98" w14:textId="77777777" w:rsidR="00FB3F13" w:rsidRPr="00BC58CA" w:rsidRDefault="00FB3F13" w:rsidP="00197FB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A2,</w:t>
            </w:r>
            <w:r w:rsidRPr="00BC58CA">
              <w:rPr>
                <w:rFonts w:cs="Times New Roman"/>
                <w:sz w:val="24"/>
                <w:szCs w:val="24"/>
              </w:rPr>
              <w:t xml:space="preserve"> (%)</w:t>
            </w:r>
          </w:p>
        </w:tc>
        <w:tc>
          <w:tcPr>
            <w:tcW w:w="709" w:type="dxa"/>
          </w:tcPr>
          <w:p w14:paraId="18E2AC74" w14:textId="77777777" w:rsidR="00FB3F13" w:rsidRPr="00BC58CA" w:rsidRDefault="00FB3F13" w:rsidP="00197FB7">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r>
      <w:tr w:rsidR="00FB3F13" w:rsidRPr="00BC58CA" w14:paraId="236B0FD0" w14:textId="77777777" w:rsidTr="00197FB7">
        <w:trPr>
          <w:jc w:val="center"/>
        </w:trPr>
        <w:tc>
          <w:tcPr>
            <w:tcW w:w="1920" w:type="dxa"/>
          </w:tcPr>
          <w:p w14:paraId="2416A135" w14:textId="77777777" w:rsidR="00FB3F13" w:rsidRPr="00BC58CA" w:rsidRDefault="00FB3F13" w:rsidP="00197FB7">
            <w:pPr>
              <w:jc w:val="center"/>
              <w:rPr>
                <w:rFonts w:cs="Times New Roman"/>
                <w:sz w:val="24"/>
                <w:szCs w:val="24"/>
              </w:rPr>
            </w:pPr>
            <w:r w:rsidRPr="00BC58CA">
              <w:rPr>
                <w:rFonts w:cs="Times New Roman"/>
                <w:sz w:val="24"/>
                <w:szCs w:val="24"/>
              </w:rPr>
              <w:t>298</w:t>
            </w:r>
          </w:p>
        </w:tc>
        <w:tc>
          <w:tcPr>
            <w:tcW w:w="1276" w:type="dxa"/>
          </w:tcPr>
          <w:p w14:paraId="133346BF" w14:textId="724F2E31" w:rsidR="00FB3F13" w:rsidRPr="00BC58CA" w:rsidRDefault="00FB3F13" w:rsidP="00197FB7">
            <w:pPr>
              <w:jc w:val="center"/>
              <w:rPr>
                <w:rFonts w:cs="Times New Roman"/>
                <w:sz w:val="24"/>
                <w:szCs w:val="24"/>
              </w:rPr>
            </w:pPr>
            <w:r w:rsidRPr="00BC58CA">
              <w:rPr>
                <w:rFonts w:cs="Times New Roman"/>
                <w:sz w:val="24"/>
                <w:szCs w:val="24"/>
              </w:rPr>
              <w:t>13 (46)</w:t>
            </w:r>
          </w:p>
        </w:tc>
        <w:tc>
          <w:tcPr>
            <w:tcW w:w="1335" w:type="dxa"/>
          </w:tcPr>
          <w:p w14:paraId="312DD4B8" w14:textId="0B12E509" w:rsidR="00FB3F13" w:rsidRPr="00BC58CA" w:rsidRDefault="00FB3F13" w:rsidP="00197FB7">
            <w:pPr>
              <w:jc w:val="center"/>
              <w:rPr>
                <w:rFonts w:cs="Times New Roman"/>
                <w:sz w:val="24"/>
                <w:szCs w:val="24"/>
              </w:rPr>
            </w:pPr>
            <w:r w:rsidRPr="00BC58CA">
              <w:rPr>
                <w:rFonts w:cs="Times New Roman"/>
                <w:sz w:val="24"/>
                <w:szCs w:val="24"/>
              </w:rPr>
              <w:t>6</w:t>
            </w:r>
            <w:r w:rsidR="00E055B4" w:rsidRPr="00BC58CA">
              <w:rPr>
                <w:rFonts w:cs="Times New Roman"/>
                <w:sz w:val="24"/>
                <w:szCs w:val="24"/>
              </w:rPr>
              <w:t>0</w:t>
            </w:r>
            <w:r w:rsidRPr="00BC58CA">
              <w:rPr>
                <w:rFonts w:cs="Times New Roman"/>
                <w:sz w:val="24"/>
                <w:szCs w:val="24"/>
              </w:rPr>
              <w:t xml:space="preserve"> (54)</w:t>
            </w:r>
          </w:p>
        </w:tc>
        <w:tc>
          <w:tcPr>
            <w:tcW w:w="567" w:type="dxa"/>
          </w:tcPr>
          <w:p w14:paraId="46466DB0" w14:textId="79C068B1" w:rsidR="00FB3F13" w:rsidRPr="00BC58CA" w:rsidRDefault="00E055B4" w:rsidP="00197FB7">
            <w:pPr>
              <w:jc w:val="center"/>
              <w:rPr>
                <w:rFonts w:cs="Times New Roman"/>
                <w:sz w:val="24"/>
                <w:szCs w:val="24"/>
              </w:rPr>
            </w:pPr>
            <w:r w:rsidRPr="00BC58CA">
              <w:rPr>
                <w:rFonts w:cs="Times New Roman"/>
                <w:sz w:val="24"/>
                <w:szCs w:val="24"/>
              </w:rPr>
              <w:t>1.3</w:t>
            </w:r>
          </w:p>
        </w:tc>
        <w:tc>
          <w:tcPr>
            <w:tcW w:w="1276" w:type="dxa"/>
          </w:tcPr>
          <w:p w14:paraId="16EAC06C" w14:textId="71DE6760" w:rsidR="00FB3F13" w:rsidRPr="00BC58CA" w:rsidRDefault="00FB3F13" w:rsidP="00197FB7">
            <w:pPr>
              <w:jc w:val="center"/>
              <w:rPr>
                <w:rFonts w:cs="Times New Roman"/>
                <w:sz w:val="24"/>
                <w:szCs w:val="24"/>
              </w:rPr>
            </w:pPr>
            <w:r w:rsidRPr="00BC58CA">
              <w:rPr>
                <w:rFonts w:cs="Times New Roman"/>
                <w:sz w:val="24"/>
                <w:szCs w:val="24"/>
              </w:rPr>
              <w:t>11 (47)</w:t>
            </w:r>
          </w:p>
        </w:tc>
        <w:tc>
          <w:tcPr>
            <w:tcW w:w="1276" w:type="dxa"/>
          </w:tcPr>
          <w:p w14:paraId="46E4ADA6" w14:textId="30C4880C" w:rsidR="00FB3F13" w:rsidRPr="00BC58CA" w:rsidRDefault="00FB3F13" w:rsidP="00197FB7">
            <w:pPr>
              <w:jc w:val="center"/>
              <w:rPr>
                <w:rFonts w:cs="Times New Roman"/>
                <w:sz w:val="24"/>
                <w:szCs w:val="24"/>
              </w:rPr>
            </w:pPr>
            <w:r w:rsidRPr="00BC58CA">
              <w:rPr>
                <w:rFonts w:cs="Times New Roman"/>
                <w:sz w:val="24"/>
                <w:szCs w:val="24"/>
              </w:rPr>
              <w:t>5</w:t>
            </w:r>
            <w:r w:rsidR="00E055B4" w:rsidRPr="00BC58CA">
              <w:rPr>
                <w:rFonts w:cs="Times New Roman"/>
                <w:sz w:val="24"/>
                <w:szCs w:val="24"/>
              </w:rPr>
              <w:t>6</w:t>
            </w:r>
            <w:r w:rsidRPr="00BC58CA">
              <w:rPr>
                <w:rFonts w:cs="Times New Roman"/>
                <w:sz w:val="24"/>
                <w:szCs w:val="24"/>
              </w:rPr>
              <w:t xml:space="preserve"> (53)</w:t>
            </w:r>
          </w:p>
        </w:tc>
        <w:tc>
          <w:tcPr>
            <w:tcW w:w="709" w:type="dxa"/>
          </w:tcPr>
          <w:p w14:paraId="4DE69EE8" w14:textId="4F1D9D71" w:rsidR="00FB3F13" w:rsidRPr="00BC58CA" w:rsidRDefault="00E055B4" w:rsidP="00197FB7">
            <w:pPr>
              <w:jc w:val="center"/>
              <w:rPr>
                <w:rFonts w:cs="Times New Roman"/>
                <w:sz w:val="24"/>
                <w:szCs w:val="24"/>
              </w:rPr>
            </w:pPr>
            <w:r w:rsidRPr="00BC58CA">
              <w:rPr>
                <w:rFonts w:cs="Times New Roman"/>
                <w:sz w:val="24"/>
                <w:szCs w:val="24"/>
              </w:rPr>
              <w:t>1.3</w:t>
            </w:r>
          </w:p>
        </w:tc>
      </w:tr>
      <w:tr w:rsidR="00FB3F13" w:rsidRPr="00BC58CA" w14:paraId="0B81DCAA" w14:textId="77777777" w:rsidTr="00197FB7">
        <w:trPr>
          <w:jc w:val="center"/>
        </w:trPr>
        <w:tc>
          <w:tcPr>
            <w:tcW w:w="1920" w:type="dxa"/>
          </w:tcPr>
          <w:p w14:paraId="5D4A56C2" w14:textId="77777777" w:rsidR="00FB3F13" w:rsidRPr="00BC58CA" w:rsidRDefault="00FB3F13" w:rsidP="00197FB7">
            <w:pPr>
              <w:jc w:val="center"/>
              <w:rPr>
                <w:rFonts w:cs="Times New Roman"/>
                <w:sz w:val="24"/>
                <w:szCs w:val="24"/>
              </w:rPr>
            </w:pPr>
            <w:r w:rsidRPr="00BC58CA">
              <w:rPr>
                <w:rFonts w:cs="Times New Roman"/>
                <w:sz w:val="24"/>
                <w:szCs w:val="24"/>
              </w:rPr>
              <w:t>275</w:t>
            </w:r>
          </w:p>
        </w:tc>
        <w:tc>
          <w:tcPr>
            <w:tcW w:w="1276" w:type="dxa"/>
          </w:tcPr>
          <w:p w14:paraId="07EF3329" w14:textId="23B8CB11" w:rsidR="00FB3F13" w:rsidRPr="00BC58CA" w:rsidRDefault="00FB3F13" w:rsidP="00197FB7">
            <w:pPr>
              <w:jc w:val="center"/>
              <w:rPr>
                <w:rFonts w:cs="Times New Roman"/>
                <w:sz w:val="24"/>
                <w:szCs w:val="24"/>
              </w:rPr>
            </w:pPr>
            <w:r w:rsidRPr="00BC58CA">
              <w:rPr>
                <w:rFonts w:cs="Times New Roman"/>
                <w:sz w:val="24"/>
                <w:szCs w:val="24"/>
              </w:rPr>
              <w:t>37.8 (46)</w:t>
            </w:r>
          </w:p>
        </w:tc>
        <w:tc>
          <w:tcPr>
            <w:tcW w:w="1335" w:type="dxa"/>
          </w:tcPr>
          <w:p w14:paraId="7E8A67D5" w14:textId="03531CB4" w:rsidR="00FB3F13" w:rsidRPr="00BC58CA" w:rsidRDefault="00FB3F13" w:rsidP="00197FB7">
            <w:pPr>
              <w:jc w:val="center"/>
              <w:rPr>
                <w:rFonts w:cs="Times New Roman"/>
                <w:sz w:val="24"/>
                <w:szCs w:val="24"/>
              </w:rPr>
            </w:pPr>
            <w:r w:rsidRPr="00BC58CA">
              <w:rPr>
                <w:rFonts w:cs="Times New Roman"/>
                <w:sz w:val="24"/>
                <w:szCs w:val="24"/>
              </w:rPr>
              <w:t>196 (54)</w:t>
            </w:r>
          </w:p>
        </w:tc>
        <w:tc>
          <w:tcPr>
            <w:tcW w:w="567" w:type="dxa"/>
          </w:tcPr>
          <w:p w14:paraId="1EBE6292" w14:textId="74E1DB65" w:rsidR="00FB3F13" w:rsidRPr="00BC58CA" w:rsidRDefault="00E055B4" w:rsidP="00197FB7">
            <w:pPr>
              <w:jc w:val="center"/>
              <w:rPr>
                <w:rFonts w:cs="Times New Roman"/>
                <w:sz w:val="24"/>
                <w:szCs w:val="24"/>
              </w:rPr>
            </w:pPr>
            <w:r w:rsidRPr="00BC58CA">
              <w:rPr>
                <w:rFonts w:cs="Times New Roman"/>
                <w:sz w:val="24"/>
                <w:szCs w:val="24"/>
              </w:rPr>
              <w:t>1.2</w:t>
            </w:r>
          </w:p>
        </w:tc>
        <w:tc>
          <w:tcPr>
            <w:tcW w:w="1276" w:type="dxa"/>
          </w:tcPr>
          <w:p w14:paraId="08D84F30" w14:textId="0E0ABBEE" w:rsidR="00FB3F13" w:rsidRPr="00BC58CA" w:rsidRDefault="00FB3F13" w:rsidP="00197FB7">
            <w:pPr>
              <w:jc w:val="center"/>
              <w:rPr>
                <w:rFonts w:cs="Times New Roman"/>
                <w:sz w:val="24"/>
                <w:szCs w:val="24"/>
              </w:rPr>
            </w:pPr>
            <w:r w:rsidRPr="00BC58CA">
              <w:rPr>
                <w:rFonts w:cs="Times New Roman"/>
                <w:sz w:val="24"/>
                <w:szCs w:val="24"/>
              </w:rPr>
              <w:t>38.6 (46)</w:t>
            </w:r>
          </w:p>
        </w:tc>
        <w:tc>
          <w:tcPr>
            <w:tcW w:w="1276" w:type="dxa"/>
          </w:tcPr>
          <w:p w14:paraId="6D62973D" w14:textId="4CD85088" w:rsidR="00FB3F13" w:rsidRPr="00BC58CA" w:rsidRDefault="00FB3F13" w:rsidP="00197FB7">
            <w:pPr>
              <w:jc w:val="center"/>
              <w:rPr>
                <w:rFonts w:cs="Times New Roman"/>
                <w:sz w:val="24"/>
                <w:szCs w:val="24"/>
              </w:rPr>
            </w:pPr>
            <w:r w:rsidRPr="00BC58CA">
              <w:rPr>
                <w:rFonts w:cs="Times New Roman"/>
                <w:sz w:val="24"/>
                <w:szCs w:val="24"/>
              </w:rPr>
              <w:t>206.4 (54)</w:t>
            </w:r>
          </w:p>
        </w:tc>
        <w:tc>
          <w:tcPr>
            <w:tcW w:w="709" w:type="dxa"/>
          </w:tcPr>
          <w:p w14:paraId="7A50DED7" w14:textId="62873232" w:rsidR="00FB3F13" w:rsidRPr="00BC58CA" w:rsidRDefault="00E055B4" w:rsidP="00197FB7">
            <w:pPr>
              <w:jc w:val="center"/>
              <w:rPr>
                <w:rFonts w:cs="Times New Roman"/>
                <w:sz w:val="24"/>
                <w:szCs w:val="24"/>
              </w:rPr>
            </w:pPr>
            <w:r w:rsidRPr="00BC58CA">
              <w:rPr>
                <w:rFonts w:cs="Times New Roman"/>
                <w:sz w:val="24"/>
                <w:szCs w:val="24"/>
              </w:rPr>
              <w:t>1.1</w:t>
            </w:r>
          </w:p>
        </w:tc>
      </w:tr>
      <w:tr w:rsidR="00FB3F13" w:rsidRPr="00BC58CA" w14:paraId="4BD5298E" w14:textId="77777777" w:rsidTr="00197FB7">
        <w:trPr>
          <w:jc w:val="center"/>
        </w:trPr>
        <w:tc>
          <w:tcPr>
            <w:tcW w:w="1920" w:type="dxa"/>
          </w:tcPr>
          <w:p w14:paraId="0FFB114B" w14:textId="77777777" w:rsidR="00FB3F13" w:rsidRPr="00BC58CA" w:rsidRDefault="00FB3F13" w:rsidP="00197FB7">
            <w:pPr>
              <w:jc w:val="center"/>
              <w:rPr>
                <w:rFonts w:cs="Times New Roman"/>
                <w:sz w:val="24"/>
                <w:szCs w:val="24"/>
              </w:rPr>
            </w:pPr>
            <w:r w:rsidRPr="00BC58CA">
              <w:rPr>
                <w:rFonts w:cs="Times New Roman"/>
                <w:sz w:val="24"/>
                <w:szCs w:val="24"/>
              </w:rPr>
              <w:t>250</w:t>
            </w:r>
          </w:p>
        </w:tc>
        <w:tc>
          <w:tcPr>
            <w:tcW w:w="1276" w:type="dxa"/>
          </w:tcPr>
          <w:p w14:paraId="2DD3322E" w14:textId="4A835992" w:rsidR="00FB3F13" w:rsidRPr="00BC58CA" w:rsidRDefault="00FB3F13" w:rsidP="00197FB7">
            <w:pPr>
              <w:jc w:val="center"/>
              <w:rPr>
                <w:rFonts w:cs="Times New Roman"/>
                <w:sz w:val="24"/>
                <w:szCs w:val="24"/>
              </w:rPr>
            </w:pPr>
            <w:r w:rsidRPr="00BC58CA">
              <w:rPr>
                <w:rFonts w:cs="Times New Roman"/>
                <w:sz w:val="24"/>
                <w:szCs w:val="24"/>
              </w:rPr>
              <w:t>85.2 (38)</w:t>
            </w:r>
          </w:p>
        </w:tc>
        <w:tc>
          <w:tcPr>
            <w:tcW w:w="1335" w:type="dxa"/>
          </w:tcPr>
          <w:p w14:paraId="1A38D093" w14:textId="2C100145" w:rsidR="00FB3F13" w:rsidRPr="00BC58CA" w:rsidRDefault="00FB3F13" w:rsidP="00197FB7">
            <w:pPr>
              <w:jc w:val="center"/>
              <w:rPr>
                <w:rFonts w:cs="Times New Roman"/>
                <w:sz w:val="24"/>
                <w:szCs w:val="24"/>
              </w:rPr>
            </w:pPr>
            <w:r w:rsidRPr="00BC58CA">
              <w:rPr>
                <w:rFonts w:cs="Times New Roman"/>
                <w:sz w:val="24"/>
                <w:szCs w:val="24"/>
              </w:rPr>
              <w:t>418.3 (62)</w:t>
            </w:r>
          </w:p>
        </w:tc>
        <w:tc>
          <w:tcPr>
            <w:tcW w:w="567" w:type="dxa"/>
          </w:tcPr>
          <w:p w14:paraId="10A66448" w14:textId="7D095370" w:rsidR="00FB3F13" w:rsidRPr="00BC58CA" w:rsidRDefault="00E055B4" w:rsidP="00197FB7">
            <w:pPr>
              <w:jc w:val="center"/>
              <w:rPr>
                <w:rFonts w:cs="Times New Roman"/>
                <w:sz w:val="24"/>
                <w:szCs w:val="24"/>
              </w:rPr>
            </w:pPr>
            <w:r w:rsidRPr="00BC58CA">
              <w:rPr>
                <w:rFonts w:cs="Times New Roman"/>
                <w:sz w:val="24"/>
                <w:szCs w:val="24"/>
              </w:rPr>
              <w:t>1.1</w:t>
            </w:r>
          </w:p>
        </w:tc>
        <w:tc>
          <w:tcPr>
            <w:tcW w:w="1276" w:type="dxa"/>
          </w:tcPr>
          <w:p w14:paraId="5A61DF91" w14:textId="2CE6EED9" w:rsidR="00FB3F13" w:rsidRPr="00BC58CA" w:rsidRDefault="00FB3F13" w:rsidP="00197FB7">
            <w:pPr>
              <w:jc w:val="center"/>
              <w:rPr>
                <w:rFonts w:cs="Times New Roman"/>
                <w:sz w:val="24"/>
                <w:szCs w:val="24"/>
              </w:rPr>
            </w:pPr>
            <w:r w:rsidRPr="00BC58CA">
              <w:rPr>
                <w:rFonts w:cs="Times New Roman"/>
                <w:sz w:val="24"/>
                <w:szCs w:val="24"/>
              </w:rPr>
              <w:t>108 (35)</w:t>
            </w:r>
          </w:p>
        </w:tc>
        <w:tc>
          <w:tcPr>
            <w:tcW w:w="1276" w:type="dxa"/>
          </w:tcPr>
          <w:p w14:paraId="77CAAD77" w14:textId="3265BC78" w:rsidR="00FB3F13" w:rsidRPr="00BC58CA" w:rsidRDefault="00FB3F13" w:rsidP="00197FB7">
            <w:pPr>
              <w:jc w:val="center"/>
              <w:rPr>
                <w:rFonts w:cs="Times New Roman"/>
                <w:sz w:val="24"/>
                <w:szCs w:val="24"/>
              </w:rPr>
            </w:pPr>
            <w:r w:rsidRPr="00BC58CA">
              <w:rPr>
                <w:rFonts w:cs="Times New Roman"/>
                <w:sz w:val="24"/>
                <w:szCs w:val="24"/>
              </w:rPr>
              <w:t>503 (65)</w:t>
            </w:r>
          </w:p>
        </w:tc>
        <w:tc>
          <w:tcPr>
            <w:tcW w:w="709" w:type="dxa"/>
          </w:tcPr>
          <w:p w14:paraId="356DAEBC" w14:textId="74E29863" w:rsidR="00FB3F13" w:rsidRPr="00BC58CA" w:rsidRDefault="00E055B4" w:rsidP="00197FB7">
            <w:pPr>
              <w:jc w:val="center"/>
              <w:rPr>
                <w:rFonts w:cs="Times New Roman"/>
                <w:sz w:val="24"/>
                <w:szCs w:val="24"/>
              </w:rPr>
            </w:pPr>
            <w:r w:rsidRPr="00BC58CA">
              <w:rPr>
                <w:rFonts w:cs="Times New Roman"/>
                <w:sz w:val="24"/>
                <w:szCs w:val="24"/>
              </w:rPr>
              <w:t>1.1</w:t>
            </w:r>
          </w:p>
        </w:tc>
      </w:tr>
      <w:tr w:rsidR="00FB3F13" w:rsidRPr="00BC58CA" w14:paraId="185BD0C8" w14:textId="77777777" w:rsidTr="00197FB7">
        <w:trPr>
          <w:jc w:val="center"/>
        </w:trPr>
        <w:tc>
          <w:tcPr>
            <w:tcW w:w="1920" w:type="dxa"/>
          </w:tcPr>
          <w:p w14:paraId="4BA7FC76" w14:textId="77777777" w:rsidR="00FB3F13" w:rsidRPr="00BC58CA" w:rsidRDefault="00FB3F13" w:rsidP="00197FB7">
            <w:pPr>
              <w:jc w:val="center"/>
              <w:rPr>
                <w:rFonts w:cs="Times New Roman"/>
                <w:sz w:val="24"/>
                <w:szCs w:val="24"/>
              </w:rPr>
            </w:pPr>
            <w:r w:rsidRPr="00BC58CA">
              <w:rPr>
                <w:rFonts w:cs="Times New Roman"/>
                <w:sz w:val="24"/>
                <w:szCs w:val="24"/>
              </w:rPr>
              <w:t>225</w:t>
            </w:r>
          </w:p>
        </w:tc>
        <w:tc>
          <w:tcPr>
            <w:tcW w:w="1276" w:type="dxa"/>
          </w:tcPr>
          <w:p w14:paraId="068D0679" w14:textId="70B23C8D" w:rsidR="00FB3F13" w:rsidRPr="00BC58CA" w:rsidRDefault="00FB3F13" w:rsidP="00197FB7">
            <w:pPr>
              <w:jc w:val="center"/>
              <w:rPr>
                <w:rFonts w:cs="Times New Roman"/>
                <w:sz w:val="24"/>
                <w:szCs w:val="24"/>
              </w:rPr>
            </w:pPr>
            <w:r w:rsidRPr="00BC58CA">
              <w:rPr>
                <w:rFonts w:cs="Times New Roman"/>
                <w:sz w:val="24"/>
                <w:szCs w:val="24"/>
              </w:rPr>
              <w:t>118.6 (26)</w:t>
            </w:r>
          </w:p>
        </w:tc>
        <w:tc>
          <w:tcPr>
            <w:tcW w:w="1335" w:type="dxa"/>
          </w:tcPr>
          <w:p w14:paraId="6B3E0DFF" w14:textId="00C9E7A9" w:rsidR="00FB3F13" w:rsidRPr="00BC58CA" w:rsidRDefault="00FB3F13" w:rsidP="00197FB7">
            <w:pPr>
              <w:jc w:val="center"/>
              <w:rPr>
                <w:rFonts w:cs="Times New Roman"/>
                <w:sz w:val="24"/>
                <w:szCs w:val="24"/>
              </w:rPr>
            </w:pPr>
            <w:r w:rsidRPr="00BC58CA">
              <w:rPr>
                <w:rFonts w:cs="Times New Roman"/>
                <w:sz w:val="24"/>
                <w:szCs w:val="24"/>
              </w:rPr>
              <w:t>635.3 (74)</w:t>
            </w:r>
          </w:p>
        </w:tc>
        <w:tc>
          <w:tcPr>
            <w:tcW w:w="567" w:type="dxa"/>
          </w:tcPr>
          <w:p w14:paraId="46ABD8C3" w14:textId="38871A9B" w:rsidR="00FB3F13" w:rsidRPr="00BC58CA" w:rsidRDefault="00E055B4" w:rsidP="00197FB7">
            <w:pPr>
              <w:jc w:val="center"/>
              <w:rPr>
                <w:rFonts w:cs="Times New Roman"/>
                <w:sz w:val="24"/>
                <w:szCs w:val="24"/>
              </w:rPr>
            </w:pPr>
            <w:r w:rsidRPr="00BC58CA">
              <w:rPr>
                <w:rFonts w:cs="Times New Roman"/>
                <w:sz w:val="24"/>
                <w:szCs w:val="24"/>
              </w:rPr>
              <w:t>1.2</w:t>
            </w:r>
          </w:p>
        </w:tc>
        <w:tc>
          <w:tcPr>
            <w:tcW w:w="1276" w:type="dxa"/>
          </w:tcPr>
          <w:p w14:paraId="49A784AF" w14:textId="19305042" w:rsidR="00FB3F13" w:rsidRPr="00BC58CA" w:rsidRDefault="00FB3F13" w:rsidP="00197FB7">
            <w:pPr>
              <w:jc w:val="center"/>
              <w:rPr>
                <w:rFonts w:cs="Times New Roman"/>
                <w:sz w:val="24"/>
                <w:szCs w:val="24"/>
              </w:rPr>
            </w:pPr>
            <w:r w:rsidRPr="00BC58CA">
              <w:rPr>
                <w:rFonts w:cs="Times New Roman"/>
                <w:sz w:val="24"/>
                <w:szCs w:val="24"/>
              </w:rPr>
              <w:t>121.6 (22)</w:t>
            </w:r>
          </w:p>
        </w:tc>
        <w:tc>
          <w:tcPr>
            <w:tcW w:w="1276" w:type="dxa"/>
          </w:tcPr>
          <w:p w14:paraId="3A9A113B" w14:textId="6D83BED4" w:rsidR="00FB3F13" w:rsidRPr="00BC58CA" w:rsidRDefault="00FB3F13" w:rsidP="00197FB7">
            <w:pPr>
              <w:jc w:val="center"/>
              <w:rPr>
                <w:rFonts w:cs="Times New Roman"/>
                <w:sz w:val="24"/>
                <w:szCs w:val="24"/>
              </w:rPr>
            </w:pPr>
            <w:r w:rsidRPr="00BC58CA">
              <w:rPr>
                <w:rFonts w:cs="Times New Roman"/>
                <w:sz w:val="24"/>
                <w:szCs w:val="24"/>
              </w:rPr>
              <w:t>675.7 (78)</w:t>
            </w:r>
          </w:p>
        </w:tc>
        <w:tc>
          <w:tcPr>
            <w:tcW w:w="709" w:type="dxa"/>
          </w:tcPr>
          <w:p w14:paraId="4393CE3D" w14:textId="47075524" w:rsidR="00FB3F13" w:rsidRPr="00BC58CA" w:rsidRDefault="00E055B4" w:rsidP="00197FB7">
            <w:pPr>
              <w:jc w:val="center"/>
              <w:rPr>
                <w:rFonts w:cs="Times New Roman"/>
                <w:sz w:val="24"/>
                <w:szCs w:val="24"/>
              </w:rPr>
            </w:pPr>
            <w:r w:rsidRPr="00BC58CA">
              <w:rPr>
                <w:rFonts w:cs="Times New Roman"/>
                <w:sz w:val="24"/>
                <w:szCs w:val="24"/>
              </w:rPr>
              <w:t>1.2</w:t>
            </w:r>
          </w:p>
        </w:tc>
      </w:tr>
      <w:tr w:rsidR="00FB3F13" w:rsidRPr="00BC58CA" w14:paraId="57107F1E" w14:textId="77777777" w:rsidTr="00197FB7">
        <w:trPr>
          <w:jc w:val="center"/>
        </w:trPr>
        <w:tc>
          <w:tcPr>
            <w:tcW w:w="1920" w:type="dxa"/>
          </w:tcPr>
          <w:p w14:paraId="15653B3C" w14:textId="77777777" w:rsidR="00FB3F13" w:rsidRPr="00BC58CA" w:rsidRDefault="00FB3F13" w:rsidP="00197FB7">
            <w:pPr>
              <w:jc w:val="center"/>
              <w:rPr>
                <w:rFonts w:cs="Times New Roman"/>
                <w:sz w:val="24"/>
                <w:szCs w:val="24"/>
              </w:rPr>
            </w:pPr>
            <w:r w:rsidRPr="00BC58CA">
              <w:rPr>
                <w:rFonts w:cs="Times New Roman"/>
                <w:sz w:val="24"/>
                <w:szCs w:val="24"/>
              </w:rPr>
              <w:t>200</w:t>
            </w:r>
          </w:p>
        </w:tc>
        <w:tc>
          <w:tcPr>
            <w:tcW w:w="1276" w:type="dxa"/>
          </w:tcPr>
          <w:p w14:paraId="679E3793" w14:textId="7B7709AB" w:rsidR="00FB3F13" w:rsidRPr="00BC58CA" w:rsidRDefault="00E055B4" w:rsidP="00197FB7">
            <w:pPr>
              <w:jc w:val="center"/>
              <w:rPr>
                <w:rFonts w:cs="Times New Roman"/>
                <w:sz w:val="24"/>
                <w:szCs w:val="24"/>
              </w:rPr>
            </w:pPr>
            <w:r w:rsidRPr="00BC58CA">
              <w:rPr>
                <w:rFonts w:cs="Times New Roman"/>
                <w:sz w:val="24"/>
                <w:szCs w:val="24"/>
              </w:rPr>
              <w:t>219 (22)</w:t>
            </w:r>
          </w:p>
        </w:tc>
        <w:tc>
          <w:tcPr>
            <w:tcW w:w="1335" w:type="dxa"/>
          </w:tcPr>
          <w:p w14:paraId="3BC6E6E2" w14:textId="35DE2D77" w:rsidR="00FB3F13" w:rsidRPr="00BC58CA" w:rsidRDefault="00E055B4" w:rsidP="00197FB7">
            <w:pPr>
              <w:jc w:val="center"/>
              <w:rPr>
                <w:rFonts w:cs="Times New Roman"/>
                <w:sz w:val="24"/>
                <w:szCs w:val="24"/>
              </w:rPr>
            </w:pPr>
            <w:r w:rsidRPr="00BC58CA">
              <w:rPr>
                <w:rFonts w:cs="Times New Roman"/>
                <w:sz w:val="24"/>
                <w:szCs w:val="24"/>
              </w:rPr>
              <w:t>808 (78)</w:t>
            </w:r>
          </w:p>
        </w:tc>
        <w:tc>
          <w:tcPr>
            <w:tcW w:w="567" w:type="dxa"/>
          </w:tcPr>
          <w:p w14:paraId="589435D4" w14:textId="27830F1D" w:rsidR="00FB3F13" w:rsidRPr="00BC58CA" w:rsidRDefault="00E055B4" w:rsidP="00197FB7">
            <w:pPr>
              <w:jc w:val="center"/>
              <w:rPr>
                <w:rFonts w:cs="Times New Roman"/>
                <w:sz w:val="24"/>
                <w:szCs w:val="24"/>
              </w:rPr>
            </w:pPr>
            <w:r w:rsidRPr="00BC58CA">
              <w:rPr>
                <w:rFonts w:cs="Times New Roman"/>
                <w:sz w:val="24"/>
                <w:szCs w:val="24"/>
              </w:rPr>
              <w:t>1</w:t>
            </w:r>
          </w:p>
        </w:tc>
        <w:tc>
          <w:tcPr>
            <w:tcW w:w="1276" w:type="dxa"/>
          </w:tcPr>
          <w:p w14:paraId="48E1FC07" w14:textId="6174DF38" w:rsidR="00FB3F13" w:rsidRPr="00BC58CA" w:rsidRDefault="00FB3F13" w:rsidP="00197FB7">
            <w:pPr>
              <w:jc w:val="center"/>
              <w:rPr>
                <w:rFonts w:cs="Times New Roman"/>
                <w:sz w:val="24"/>
                <w:szCs w:val="24"/>
              </w:rPr>
            </w:pPr>
            <w:r w:rsidRPr="00BC58CA">
              <w:rPr>
                <w:rFonts w:cs="Times New Roman"/>
                <w:sz w:val="24"/>
                <w:szCs w:val="24"/>
              </w:rPr>
              <w:t>210.3 (17)</w:t>
            </w:r>
          </w:p>
        </w:tc>
        <w:tc>
          <w:tcPr>
            <w:tcW w:w="1276" w:type="dxa"/>
          </w:tcPr>
          <w:p w14:paraId="208E759B" w14:textId="5BA43FC2" w:rsidR="00FB3F13" w:rsidRPr="00BC58CA" w:rsidRDefault="00FB3F13" w:rsidP="00197FB7">
            <w:pPr>
              <w:jc w:val="center"/>
              <w:rPr>
                <w:rFonts w:cs="Times New Roman"/>
                <w:sz w:val="24"/>
                <w:szCs w:val="24"/>
              </w:rPr>
            </w:pPr>
            <w:r w:rsidRPr="00BC58CA">
              <w:rPr>
                <w:rFonts w:cs="Times New Roman"/>
                <w:sz w:val="24"/>
                <w:szCs w:val="24"/>
              </w:rPr>
              <w:t>825.6 (83)</w:t>
            </w:r>
          </w:p>
        </w:tc>
        <w:tc>
          <w:tcPr>
            <w:tcW w:w="709" w:type="dxa"/>
          </w:tcPr>
          <w:p w14:paraId="144285B7" w14:textId="2EE5E703" w:rsidR="00FB3F13" w:rsidRPr="00BC58CA" w:rsidRDefault="00E055B4" w:rsidP="00197FB7">
            <w:pPr>
              <w:jc w:val="center"/>
              <w:rPr>
                <w:rFonts w:cs="Times New Roman"/>
                <w:sz w:val="24"/>
                <w:szCs w:val="24"/>
              </w:rPr>
            </w:pPr>
            <w:r w:rsidRPr="00BC58CA">
              <w:rPr>
                <w:rFonts w:cs="Times New Roman"/>
                <w:sz w:val="24"/>
                <w:szCs w:val="24"/>
              </w:rPr>
              <w:t>1.1</w:t>
            </w:r>
          </w:p>
        </w:tc>
      </w:tr>
      <w:tr w:rsidR="00FB3F13" w:rsidRPr="00BC58CA" w14:paraId="7B78EE09" w14:textId="77777777" w:rsidTr="00197FB7">
        <w:trPr>
          <w:jc w:val="center"/>
        </w:trPr>
        <w:tc>
          <w:tcPr>
            <w:tcW w:w="1920" w:type="dxa"/>
          </w:tcPr>
          <w:p w14:paraId="2EE9803C" w14:textId="77777777" w:rsidR="00FB3F13" w:rsidRPr="00BC58CA" w:rsidRDefault="00FB3F13" w:rsidP="00197FB7">
            <w:pPr>
              <w:jc w:val="center"/>
              <w:rPr>
                <w:rFonts w:cs="Times New Roman"/>
                <w:sz w:val="24"/>
                <w:szCs w:val="24"/>
              </w:rPr>
            </w:pPr>
            <w:r w:rsidRPr="00BC58CA">
              <w:rPr>
                <w:rFonts w:cs="Times New Roman"/>
                <w:sz w:val="24"/>
                <w:szCs w:val="24"/>
              </w:rPr>
              <w:t>150</w:t>
            </w:r>
          </w:p>
        </w:tc>
        <w:tc>
          <w:tcPr>
            <w:tcW w:w="1276" w:type="dxa"/>
          </w:tcPr>
          <w:p w14:paraId="4EE94B92" w14:textId="6EBF0536" w:rsidR="00FB3F13" w:rsidRPr="00BC58CA" w:rsidRDefault="00E055B4" w:rsidP="00197FB7">
            <w:pPr>
              <w:jc w:val="center"/>
              <w:rPr>
                <w:rFonts w:cs="Times New Roman"/>
                <w:sz w:val="24"/>
                <w:szCs w:val="24"/>
              </w:rPr>
            </w:pPr>
            <w:r w:rsidRPr="00BC58CA">
              <w:rPr>
                <w:rFonts w:cs="Times New Roman"/>
                <w:sz w:val="24"/>
                <w:szCs w:val="24"/>
              </w:rPr>
              <w:t>--</w:t>
            </w:r>
          </w:p>
        </w:tc>
        <w:tc>
          <w:tcPr>
            <w:tcW w:w="1335" w:type="dxa"/>
          </w:tcPr>
          <w:p w14:paraId="67050EB5" w14:textId="44E0C098" w:rsidR="00FB3F13" w:rsidRPr="00BC58CA" w:rsidRDefault="00E055B4" w:rsidP="00197FB7">
            <w:pPr>
              <w:jc w:val="center"/>
              <w:rPr>
                <w:rFonts w:cs="Times New Roman"/>
                <w:sz w:val="24"/>
                <w:szCs w:val="24"/>
              </w:rPr>
            </w:pPr>
            <w:r w:rsidRPr="00BC58CA">
              <w:rPr>
                <w:rFonts w:cs="Times New Roman"/>
                <w:sz w:val="24"/>
                <w:szCs w:val="24"/>
              </w:rPr>
              <w:t>--</w:t>
            </w:r>
          </w:p>
        </w:tc>
        <w:tc>
          <w:tcPr>
            <w:tcW w:w="567" w:type="dxa"/>
          </w:tcPr>
          <w:p w14:paraId="48121A75" w14:textId="77777777" w:rsidR="00FB3F13" w:rsidRPr="00BC58CA" w:rsidRDefault="00FB3F13" w:rsidP="00197FB7">
            <w:pPr>
              <w:jc w:val="center"/>
              <w:rPr>
                <w:rFonts w:cs="Times New Roman"/>
                <w:sz w:val="24"/>
                <w:szCs w:val="24"/>
              </w:rPr>
            </w:pPr>
          </w:p>
        </w:tc>
        <w:tc>
          <w:tcPr>
            <w:tcW w:w="1276" w:type="dxa"/>
          </w:tcPr>
          <w:p w14:paraId="798DD923" w14:textId="3C0EC927" w:rsidR="00FB3F13" w:rsidRPr="00BC58CA" w:rsidRDefault="00FB3F13" w:rsidP="00197FB7">
            <w:pPr>
              <w:jc w:val="center"/>
              <w:rPr>
                <w:rFonts w:cs="Times New Roman"/>
                <w:sz w:val="24"/>
                <w:szCs w:val="24"/>
              </w:rPr>
            </w:pPr>
            <w:r w:rsidRPr="00BC58CA">
              <w:rPr>
                <w:rFonts w:cs="Times New Roman"/>
                <w:sz w:val="24"/>
                <w:szCs w:val="24"/>
              </w:rPr>
              <w:t>496.3 (17)</w:t>
            </w:r>
          </w:p>
        </w:tc>
        <w:tc>
          <w:tcPr>
            <w:tcW w:w="1276" w:type="dxa"/>
          </w:tcPr>
          <w:p w14:paraId="51CFFD5D" w14:textId="4F475C24" w:rsidR="00FB3F13" w:rsidRPr="00BC58CA" w:rsidRDefault="00FB3F13" w:rsidP="00197FB7">
            <w:pPr>
              <w:jc w:val="center"/>
              <w:rPr>
                <w:rFonts w:cs="Times New Roman"/>
                <w:sz w:val="24"/>
                <w:szCs w:val="24"/>
              </w:rPr>
            </w:pPr>
            <w:r w:rsidRPr="00BC58CA">
              <w:rPr>
                <w:rFonts w:cs="Times New Roman"/>
                <w:sz w:val="24"/>
                <w:szCs w:val="24"/>
              </w:rPr>
              <w:t>932 (83)</w:t>
            </w:r>
          </w:p>
        </w:tc>
        <w:tc>
          <w:tcPr>
            <w:tcW w:w="709" w:type="dxa"/>
          </w:tcPr>
          <w:p w14:paraId="3337B71F" w14:textId="15B2D44E" w:rsidR="00FB3F13" w:rsidRPr="00BC58CA" w:rsidRDefault="00E055B4" w:rsidP="00197FB7">
            <w:pPr>
              <w:jc w:val="center"/>
              <w:rPr>
                <w:rFonts w:cs="Times New Roman"/>
                <w:sz w:val="24"/>
                <w:szCs w:val="24"/>
              </w:rPr>
            </w:pPr>
            <w:r w:rsidRPr="00BC58CA">
              <w:rPr>
                <w:rFonts w:cs="Times New Roman"/>
                <w:sz w:val="24"/>
                <w:szCs w:val="24"/>
              </w:rPr>
              <w:t>1.2</w:t>
            </w:r>
          </w:p>
        </w:tc>
      </w:tr>
      <w:tr w:rsidR="00FB3F13" w:rsidRPr="00BC58CA" w14:paraId="69D8397A" w14:textId="77777777" w:rsidTr="00197FB7">
        <w:trPr>
          <w:jc w:val="center"/>
        </w:trPr>
        <w:tc>
          <w:tcPr>
            <w:tcW w:w="1920" w:type="dxa"/>
          </w:tcPr>
          <w:p w14:paraId="6950BDF0" w14:textId="77777777" w:rsidR="00FB3F13" w:rsidRPr="00BC58CA" w:rsidRDefault="00FB3F13" w:rsidP="00197FB7">
            <w:pPr>
              <w:jc w:val="center"/>
              <w:rPr>
                <w:rFonts w:cs="Times New Roman"/>
                <w:sz w:val="24"/>
                <w:szCs w:val="24"/>
              </w:rPr>
            </w:pPr>
            <w:r w:rsidRPr="00BC58CA">
              <w:rPr>
                <w:rFonts w:cs="Times New Roman"/>
                <w:sz w:val="24"/>
                <w:szCs w:val="24"/>
              </w:rPr>
              <w:t>77</w:t>
            </w:r>
          </w:p>
        </w:tc>
        <w:tc>
          <w:tcPr>
            <w:tcW w:w="1276" w:type="dxa"/>
          </w:tcPr>
          <w:p w14:paraId="599384F7" w14:textId="0234789A" w:rsidR="00FB3F13" w:rsidRPr="00BC58CA" w:rsidRDefault="00E055B4" w:rsidP="00197FB7">
            <w:pPr>
              <w:jc w:val="center"/>
              <w:rPr>
                <w:rFonts w:cs="Times New Roman"/>
                <w:sz w:val="24"/>
                <w:szCs w:val="24"/>
              </w:rPr>
            </w:pPr>
            <w:r w:rsidRPr="00BC58CA">
              <w:rPr>
                <w:rFonts w:cs="Times New Roman"/>
                <w:sz w:val="24"/>
                <w:szCs w:val="24"/>
              </w:rPr>
              <w:t>--</w:t>
            </w:r>
          </w:p>
        </w:tc>
        <w:tc>
          <w:tcPr>
            <w:tcW w:w="1335" w:type="dxa"/>
          </w:tcPr>
          <w:p w14:paraId="0B60DD56" w14:textId="44AA5858" w:rsidR="00FB3F13" w:rsidRPr="00BC58CA" w:rsidRDefault="00E055B4" w:rsidP="00197FB7">
            <w:pPr>
              <w:jc w:val="center"/>
              <w:rPr>
                <w:rFonts w:cs="Times New Roman"/>
                <w:sz w:val="24"/>
                <w:szCs w:val="24"/>
              </w:rPr>
            </w:pPr>
            <w:r w:rsidRPr="00BC58CA">
              <w:rPr>
                <w:rFonts w:cs="Times New Roman"/>
                <w:sz w:val="24"/>
                <w:szCs w:val="24"/>
              </w:rPr>
              <w:t>--</w:t>
            </w:r>
          </w:p>
        </w:tc>
        <w:tc>
          <w:tcPr>
            <w:tcW w:w="567" w:type="dxa"/>
          </w:tcPr>
          <w:p w14:paraId="1E17EB69" w14:textId="77777777" w:rsidR="00FB3F13" w:rsidRPr="00BC58CA" w:rsidRDefault="00FB3F13" w:rsidP="00197FB7">
            <w:pPr>
              <w:jc w:val="center"/>
              <w:rPr>
                <w:rFonts w:cs="Times New Roman"/>
                <w:sz w:val="24"/>
                <w:szCs w:val="24"/>
              </w:rPr>
            </w:pPr>
          </w:p>
        </w:tc>
        <w:tc>
          <w:tcPr>
            <w:tcW w:w="1276" w:type="dxa"/>
          </w:tcPr>
          <w:p w14:paraId="16AED358" w14:textId="0E7CD34D" w:rsidR="00FB3F13" w:rsidRPr="00BC58CA" w:rsidRDefault="00FB3F13" w:rsidP="00197FB7">
            <w:pPr>
              <w:jc w:val="center"/>
              <w:rPr>
                <w:rFonts w:cs="Times New Roman"/>
                <w:sz w:val="24"/>
                <w:szCs w:val="24"/>
              </w:rPr>
            </w:pPr>
            <w:r w:rsidRPr="00BC58CA">
              <w:rPr>
                <w:rFonts w:cs="Times New Roman"/>
                <w:sz w:val="24"/>
                <w:szCs w:val="24"/>
              </w:rPr>
              <w:t>634 (36)</w:t>
            </w:r>
          </w:p>
        </w:tc>
        <w:tc>
          <w:tcPr>
            <w:tcW w:w="1276" w:type="dxa"/>
          </w:tcPr>
          <w:p w14:paraId="4BEE9349" w14:textId="5C5E58D0" w:rsidR="00FB3F13" w:rsidRPr="00BC58CA" w:rsidRDefault="00FB3F13" w:rsidP="00197FB7">
            <w:pPr>
              <w:jc w:val="center"/>
              <w:rPr>
                <w:rFonts w:cs="Times New Roman"/>
                <w:sz w:val="24"/>
                <w:szCs w:val="24"/>
              </w:rPr>
            </w:pPr>
            <w:r w:rsidRPr="00BC58CA">
              <w:rPr>
                <w:rFonts w:cs="Times New Roman"/>
                <w:sz w:val="24"/>
                <w:szCs w:val="24"/>
              </w:rPr>
              <w:t>1010 (64)</w:t>
            </w:r>
          </w:p>
        </w:tc>
        <w:tc>
          <w:tcPr>
            <w:tcW w:w="709" w:type="dxa"/>
          </w:tcPr>
          <w:p w14:paraId="1A9539D4" w14:textId="69AB8FF7" w:rsidR="00FB3F13" w:rsidRPr="00BC58CA" w:rsidRDefault="00E055B4" w:rsidP="00197FB7">
            <w:pPr>
              <w:jc w:val="center"/>
              <w:rPr>
                <w:rFonts w:cs="Times New Roman"/>
                <w:sz w:val="24"/>
                <w:szCs w:val="24"/>
              </w:rPr>
            </w:pPr>
            <w:r w:rsidRPr="00BC58CA">
              <w:rPr>
                <w:rFonts w:cs="Times New Roman"/>
                <w:sz w:val="24"/>
                <w:szCs w:val="24"/>
              </w:rPr>
              <w:t>1.2</w:t>
            </w:r>
          </w:p>
        </w:tc>
      </w:tr>
    </w:tbl>
    <w:p w14:paraId="1D52F173" w14:textId="77777777" w:rsidR="001409B2" w:rsidRPr="00BC58CA" w:rsidRDefault="001409B2" w:rsidP="00765C50">
      <w:pPr>
        <w:jc w:val="both"/>
        <w:rPr>
          <w:rFonts w:cs="Times New Roman"/>
          <w:sz w:val="24"/>
          <w:szCs w:val="24"/>
        </w:rPr>
      </w:pPr>
    </w:p>
    <w:p w14:paraId="0A4670B4" w14:textId="37B20EC9" w:rsidR="001409B2" w:rsidRPr="00BC58CA" w:rsidRDefault="00853DD3" w:rsidP="00765C50">
      <w:pPr>
        <w:jc w:val="both"/>
        <w:rPr>
          <w:rFonts w:cs="Times New Roman"/>
          <w:sz w:val="24"/>
          <w:szCs w:val="24"/>
        </w:rPr>
      </w:pPr>
      <w:r w:rsidRPr="00BC58CA">
        <w:rPr>
          <w:rFonts w:cs="Times New Roman"/>
          <w:b/>
          <w:bCs/>
          <w:sz w:val="24"/>
          <w:szCs w:val="24"/>
        </w:rPr>
        <w:t>Supplementary Table 1</w:t>
      </w:r>
      <w:r w:rsidR="007B47C6" w:rsidRPr="00BC58CA">
        <w:rPr>
          <w:rFonts w:cs="Times New Roman"/>
          <w:b/>
          <w:bCs/>
          <w:sz w:val="24"/>
          <w:szCs w:val="24"/>
        </w:rPr>
        <w:t>8</w:t>
      </w:r>
      <w:r w:rsidRPr="00BC58CA">
        <w:rPr>
          <w:rFonts w:cs="Times New Roman"/>
          <w:b/>
          <w:bCs/>
          <w:sz w:val="24"/>
          <w:szCs w:val="24"/>
        </w:rPr>
        <w:t>|</w:t>
      </w:r>
      <w:r w:rsidRPr="00BC58CA">
        <w:rPr>
          <w:rFonts w:cs="Times New Roman"/>
          <w:sz w:val="24"/>
          <w:szCs w:val="24"/>
        </w:rPr>
        <w:t xml:space="preserve"> </w:t>
      </w:r>
      <w:r w:rsidR="001409B2" w:rsidRPr="00BC58CA">
        <w:rPr>
          <w:rFonts w:cs="Times New Roman"/>
          <w:sz w:val="24"/>
          <w:szCs w:val="24"/>
        </w:rPr>
        <w:t xml:space="preserve"> Pho</w:t>
      </w:r>
      <w:r w:rsidR="00152F70" w:rsidRPr="00BC58CA">
        <w:rPr>
          <w:rFonts w:cs="Times New Roman"/>
          <w:sz w:val="24"/>
          <w:szCs w:val="24"/>
        </w:rPr>
        <w:t>sphorescence</w:t>
      </w:r>
      <w:r w:rsidR="001409B2" w:rsidRPr="00BC58CA">
        <w:rPr>
          <w:rFonts w:cs="Times New Roman"/>
          <w:sz w:val="24"/>
          <w:szCs w:val="24"/>
        </w:rPr>
        <w:t xml:space="preserve"> properties of 1 wt.% of BANH2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=365 nm).</w:t>
      </w:r>
    </w:p>
    <w:tbl>
      <w:tblPr>
        <w:tblStyle w:val="TableGrid"/>
        <w:tblW w:w="0" w:type="auto"/>
        <w:jc w:val="center"/>
        <w:tblLook w:val="04A0" w:firstRow="1" w:lastRow="0" w:firstColumn="1" w:lastColumn="0" w:noHBand="0" w:noVBand="1"/>
      </w:tblPr>
      <w:tblGrid>
        <w:gridCol w:w="1596"/>
        <w:gridCol w:w="876"/>
        <w:gridCol w:w="835"/>
        <w:gridCol w:w="835"/>
        <w:gridCol w:w="1098"/>
        <w:gridCol w:w="1134"/>
        <w:gridCol w:w="1276"/>
        <w:gridCol w:w="1185"/>
      </w:tblGrid>
      <w:tr w:rsidR="000A5502" w:rsidRPr="00BC58CA" w14:paraId="72E5A489" w14:textId="77777777" w:rsidTr="00203DD5">
        <w:trPr>
          <w:jc w:val="center"/>
        </w:trPr>
        <w:tc>
          <w:tcPr>
            <w:tcW w:w="1596" w:type="dxa"/>
          </w:tcPr>
          <w:p w14:paraId="4B5E572C" w14:textId="77777777" w:rsidR="001409B2" w:rsidRPr="00BC58CA" w:rsidRDefault="001409B2" w:rsidP="00197FB7">
            <w:pPr>
              <w:jc w:val="center"/>
              <w:rPr>
                <w:rFonts w:cs="Times New Roman"/>
                <w:b/>
                <w:bCs/>
                <w:sz w:val="24"/>
                <w:szCs w:val="24"/>
              </w:rPr>
            </w:pPr>
            <w:r w:rsidRPr="00BC58CA">
              <w:rPr>
                <w:rFonts w:cs="Times New Roman"/>
                <w:b/>
                <w:bCs/>
                <w:sz w:val="24"/>
                <w:szCs w:val="24"/>
              </w:rPr>
              <w:t>Temperature</w:t>
            </w:r>
          </w:p>
          <w:p w14:paraId="7D430C25" w14:textId="77777777" w:rsidR="001409B2" w:rsidRPr="00BC58CA" w:rsidRDefault="001409B2" w:rsidP="00197FB7">
            <w:pPr>
              <w:jc w:val="center"/>
              <w:rPr>
                <w:rFonts w:cs="Times New Roman"/>
                <w:sz w:val="24"/>
                <w:szCs w:val="24"/>
              </w:rPr>
            </w:pPr>
            <w:r w:rsidRPr="00BC58CA">
              <w:rPr>
                <w:rFonts w:cs="Times New Roman"/>
                <w:b/>
                <w:bCs/>
                <w:sz w:val="24"/>
                <w:szCs w:val="24"/>
              </w:rPr>
              <w:t>/K</w:t>
            </w:r>
          </w:p>
        </w:tc>
        <w:tc>
          <w:tcPr>
            <w:tcW w:w="876" w:type="dxa"/>
          </w:tcPr>
          <w:p w14:paraId="1035ED7E" w14:textId="77777777" w:rsidR="001409B2" w:rsidRPr="00BC58CA" w:rsidRDefault="001409B2" w:rsidP="00197FB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Cum</w:t>
            </w:r>
          </w:p>
          <w:p w14:paraId="7FE4AC99" w14:textId="77777777" w:rsidR="001409B2" w:rsidRPr="00BC58CA" w:rsidRDefault="001409B2" w:rsidP="00197FB7">
            <w:pPr>
              <w:jc w:val="center"/>
              <w:rPr>
                <w:rFonts w:cs="Times New Roman"/>
                <w:sz w:val="24"/>
                <w:szCs w:val="24"/>
              </w:rPr>
            </w:pPr>
            <w:r w:rsidRPr="00BC58CA">
              <w:rPr>
                <w:rFonts w:cs="Times New Roman"/>
                <w:b/>
                <w:bCs/>
                <w:sz w:val="24"/>
                <w:szCs w:val="24"/>
              </w:rPr>
              <w:t>/%</w:t>
            </w:r>
          </w:p>
        </w:tc>
        <w:tc>
          <w:tcPr>
            <w:tcW w:w="835" w:type="dxa"/>
          </w:tcPr>
          <w:p w14:paraId="02BE61C5" w14:textId="13597FF1" w:rsidR="001409B2" w:rsidRPr="00BC58CA" w:rsidRDefault="001409B2" w:rsidP="00197FB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455</w:t>
            </w:r>
          </w:p>
          <w:p w14:paraId="5CB98387" w14:textId="77777777" w:rsidR="001409B2" w:rsidRPr="00BC58CA" w:rsidRDefault="001409B2" w:rsidP="00197FB7">
            <w:pPr>
              <w:jc w:val="center"/>
              <w:rPr>
                <w:rFonts w:cs="Times New Roman"/>
                <w:sz w:val="24"/>
                <w:szCs w:val="24"/>
              </w:rPr>
            </w:pPr>
            <w:r w:rsidRPr="00BC58CA">
              <w:rPr>
                <w:rFonts w:cs="Times New Roman"/>
                <w:b/>
                <w:bCs/>
                <w:sz w:val="24"/>
                <w:szCs w:val="24"/>
              </w:rPr>
              <w:t>/%</w:t>
            </w:r>
          </w:p>
        </w:tc>
        <w:tc>
          <w:tcPr>
            <w:tcW w:w="835" w:type="dxa"/>
          </w:tcPr>
          <w:p w14:paraId="53F7BE64" w14:textId="6C900910" w:rsidR="001409B2" w:rsidRPr="00BC58CA" w:rsidRDefault="001409B2" w:rsidP="00197FB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475</w:t>
            </w:r>
          </w:p>
          <w:p w14:paraId="624FE5D5" w14:textId="77777777" w:rsidR="001409B2" w:rsidRPr="00BC58CA" w:rsidRDefault="001409B2" w:rsidP="00197FB7">
            <w:pPr>
              <w:jc w:val="center"/>
              <w:rPr>
                <w:rFonts w:cs="Times New Roman"/>
                <w:sz w:val="24"/>
                <w:szCs w:val="24"/>
              </w:rPr>
            </w:pPr>
            <w:r w:rsidRPr="00BC58CA">
              <w:rPr>
                <w:rFonts w:cs="Times New Roman"/>
                <w:b/>
                <w:bCs/>
                <w:sz w:val="24"/>
                <w:szCs w:val="24"/>
              </w:rPr>
              <w:t>/%</w:t>
            </w:r>
          </w:p>
        </w:tc>
        <w:tc>
          <w:tcPr>
            <w:tcW w:w="1098" w:type="dxa"/>
          </w:tcPr>
          <w:p w14:paraId="2E30FE9C" w14:textId="7FF37352" w:rsidR="001409B2" w:rsidRPr="00BC58CA" w:rsidRDefault="001409B2" w:rsidP="00197FB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455</w:t>
            </w:r>
          </w:p>
          <w:p w14:paraId="28A48588" w14:textId="77777777" w:rsidR="001409B2" w:rsidRPr="00BC58CA" w:rsidRDefault="001409B2" w:rsidP="00197FB7">
            <w:pPr>
              <w:jc w:val="center"/>
              <w:rPr>
                <w:rFonts w:cs="Times New Roman"/>
                <w:b/>
                <w:bCs/>
                <w:sz w:val="24"/>
                <w:szCs w:val="24"/>
              </w:rPr>
            </w:pPr>
            <w:r w:rsidRPr="00BC58CA">
              <w:rPr>
                <w:rFonts w:cs="Times New Roman"/>
                <w:b/>
                <w:bCs/>
                <w:sz w:val="24"/>
                <w:szCs w:val="24"/>
              </w:rPr>
              <w:t>/s</w:t>
            </w:r>
          </w:p>
          <w:p w14:paraId="4AA38A99" w14:textId="14A1FAE7" w:rsidR="001409B2" w:rsidRPr="00BC58CA" w:rsidRDefault="00203DD5" w:rsidP="00197FB7">
            <w:pPr>
              <w:jc w:val="center"/>
              <w:rPr>
                <w:rFonts w:cs="Times New Roman"/>
                <w:sz w:val="24"/>
                <w:szCs w:val="24"/>
              </w:rPr>
            </w:pPr>
            <w:r w:rsidRPr="00BC58CA">
              <w:rPr>
                <w:rFonts w:cs="Times New Roman"/>
                <w:b/>
                <w:bCs/>
                <w:sz w:val="24"/>
                <w:szCs w:val="24"/>
              </w:rPr>
              <w:t>(T</w:t>
            </w:r>
            <w:r w:rsidR="009C3CB4" w:rsidRPr="00BC58CA">
              <w:rPr>
                <w:rFonts w:cs="Times New Roman"/>
                <w:b/>
                <w:bCs/>
                <w:sz w:val="24"/>
                <w:szCs w:val="24"/>
                <w:vertAlign w:val="subscript"/>
              </w:rPr>
              <w:t>2</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134" w:type="dxa"/>
          </w:tcPr>
          <w:p w14:paraId="7F08E166" w14:textId="6BCDACEB" w:rsidR="001409B2" w:rsidRPr="00BC58CA" w:rsidRDefault="001409B2" w:rsidP="00197FB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475</w:t>
            </w:r>
          </w:p>
          <w:p w14:paraId="12BC13BF" w14:textId="77777777" w:rsidR="001409B2" w:rsidRPr="00BC58CA" w:rsidRDefault="001409B2" w:rsidP="00197FB7">
            <w:pPr>
              <w:jc w:val="center"/>
              <w:rPr>
                <w:rFonts w:cs="Times New Roman"/>
                <w:b/>
                <w:bCs/>
                <w:sz w:val="24"/>
                <w:szCs w:val="24"/>
              </w:rPr>
            </w:pPr>
            <w:r w:rsidRPr="00BC58CA">
              <w:rPr>
                <w:rFonts w:cs="Times New Roman"/>
                <w:b/>
                <w:bCs/>
                <w:sz w:val="24"/>
                <w:szCs w:val="24"/>
              </w:rPr>
              <w:t>/s</w:t>
            </w:r>
          </w:p>
          <w:p w14:paraId="544E4C72" w14:textId="25232C03" w:rsidR="001409B2" w:rsidRPr="00BC58CA" w:rsidRDefault="00203DD5" w:rsidP="00197FB7">
            <w:pPr>
              <w:jc w:val="center"/>
              <w:rPr>
                <w:rFonts w:cs="Times New Roman"/>
                <w:sz w:val="24"/>
                <w:szCs w:val="24"/>
              </w:rPr>
            </w:pPr>
            <w:r w:rsidRPr="00BC58CA">
              <w:rPr>
                <w:rFonts w:cs="Times New Roman"/>
                <w:b/>
                <w:bCs/>
                <w:sz w:val="24"/>
                <w:szCs w:val="24"/>
              </w:rPr>
              <w:t>(T</w:t>
            </w:r>
            <w:r w:rsidRPr="00BC58CA">
              <w:rPr>
                <w:rFonts w:cs="Times New Roman"/>
                <w:b/>
                <w:bCs/>
                <w:sz w:val="24"/>
                <w:szCs w:val="24"/>
                <w:vertAlign w:val="subscript"/>
              </w:rPr>
              <w:t>1</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276" w:type="dxa"/>
          </w:tcPr>
          <w:p w14:paraId="5AD784E2" w14:textId="747F7DC4" w:rsidR="001409B2" w:rsidRPr="00BC58CA" w:rsidRDefault="001409B2" w:rsidP="00197FB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455</w:t>
            </w:r>
          </w:p>
          <w:p w14:paraId="1911B948" w14:textId="77777777" w:rsidR="001409B2" w:rsidRPr="00BC58CA" w:rsidRDefault="001409B2" w:rsidP="00197FB7">
            <w:pPr>
              <w:jc w:val="center"/>
              <w:rPr>
                <w:rFonts w:cs="Times New Roman"/>
                <w:b/>
                <w:bCs/>
                <w:sz w:val="24"/>
                <w:szCs w:val="24"/>
              </w:rPr>
            </w:pPr>
            <w:r w:rsidRPr="00BC58CA">
              <w:rPr>
                <w:rFonts w:cs="Times New Roman"/>
                <w:b/>
                <w:bCs/>
                <w:sz w:val="24"/>
                <w:szCs w:val="24"/>
              </w:rPr>
              <w:t>/s</w:t>
            </w:r>
          </w:p>
          <w:p w14:paraId="57FDB734" w14:textId="39DE13C9" w:rsidR="001409B2" w:rsidRPr="00BC58CA" w:rsidRDefault="001409B2" w:rsidP="00197FB7">
            <w:pPr>
              <w:jc w:val="center"/>
              <w:rPr>
                <w:rFonts w:cs="Times New Roman"/>
                <w:sz w:val="24"/>
                <w:szCs w:val="24"/>
              </w:rPr>
            </w:pPr>
          </w:p>
        </w:tc>
        <w:tc>
          <w:tcPr>
            <w:tcW w:w="1185" w:type="dxa"/>
          </w:tcPr>
          <w:p w14:paraId="3B6A1AA3" w14:textId="52F4A1D6" w:rsidR="001409B2" w:rsidRPr="00BC58CA" w:rsidRDefault="001409B2" w:rsidP="00197FB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475</w:t>
            </w:r>
          </w:p>
          <w:p w14:paraId="708CA366" w14:textId="77777777" w:rsidR="001409B2" w:rsidRPr="00BC58CA" w:rsidRDefault="001409B2" w:rsidP="00197FB7">
            <w:pPr>
              <w:jc w:val="center"/>
              <w:rPr>
                <w:rFonts w:cs="Times New Roman"/>
                <w:b/>
                <w:bCs/>
                <w:sz w:val="24"/>
                <w:szCs w:val="24"/>
              </w:rPr>
            </w:pPr>
            <w:r w:rsidRPr="00BC58CA">
              <w:rPr>
                <w:rFonts w:cs="Times New Roman"/>
                <w:b/>
                <w:bCs/>
                <w:sz w:val="24"/>
                <w:szCs w:val="24"/>
              </w:rPr>
              <w:t>/s</w:t>
            </w:r>
          </w:p>
          <w:p w14:paraId="5E656522" w14:textId="17A9CC15" w:rsidR="001409B2" w:rsidRPr="00BC58CA" w:rsidRDefault="001409B2" w:rsidP="00197FB7">
            <w:pPr>
              <w:jc w:val="center"/>
              <w:rPr>
                <w:rFonts w:cs="Times New Roman"/>
                <w:sz w:val="24"/>
                <w:szCs w:val="24"/>
              </w:rPr>
            </w:pPr>
          </w:p>
        </w:tc>
      </w:tr>
      <w:tr w:rsidR="000A5502" w:rsidRPr="00BC58CA" w14:paraId="728B1C2E" w14:textId="77777777" w:rsidTr="00203DD5">
        <w:trPr>
          <w:jc w:val="center"/>
        </w:trPr>
        <w:tc>
          <w:tcPr>
            <w:tcW w:w="1596" w:type="dxa"/>
          </w:tcPr>
          <w:p w14:paraId="6EE61E24" w14:textId="77777777" w:rsidR="000A5502" w:rsidRPr="00BC58CA" w:rsidRDefault="000A5502" w:rsidP="00197FB7">
            <w:pPr>
              <w:jc w:val="center"/>
              <w:rPr>
                <w:rFonts w:cs="Times New Roman"/>
                <w:sz w:val="24"/>
                <w:szCs w:val="24"/>
              </w:rPr>
            </w:pPr>
            <w:r w:rsidRPr="00BC58CA">
              <w:rPr>
                <w:rFonts w:cs="Times New Roman"/>
                <w:sz w:val="24"/>
                <w:szCs w:val="24"/>
              </w:rPr>
              <w:t>298</w:t>
            </w:r>
          </w:p>
        </w:tc>
        <w:tc>
          <w:tcPr>
            <w:tcW w:w="876" w:type="dxa"/>
          </w:tcPr>
          <w:p w14:paraId="0D1F4D62" w14:textId="4636C740" w:rsidR="000A5502" w:rsidRPr="00BC58CA" w:rsidRDefault="000A5502" w:rsidP="00197FB7">
            <w:pPr>
              <w:jc w:val="center"/>
              <w:rPr>
                <w:rFonts w:cs="Times New Roman"/>
                <w:sz w:val="24"/>
                <w:szCs w:val="24"/>
              </w:rPr>
            </w:pPr>
            <w:r w:rsidRPr="00BC58CA">
              <w:rPr>
                <w:rFonts w:cs="Times New Roman"/>
                <w:sz w:val="24"/>
                <w:szCs w:val="24"/>
              </w:rPr>
              <w:t>21.2</w:t>
            </w:r>
          </w:p>
        </w:tc>
        <w:tc>
          <w:tcPr>
            <w:tcW w:w="835" w:type="dxa"/>
          </w:tcPr>
          <w:p w14:paraId="04E85749" w14:textId="1DDC00DE" w:rsidR="000A5502" w:rsidRPr="00BC58CA" w:rsidRDefault="000A5502" w:rsidP="00197FB7">
            <w:pPr>
              <w:jc w:val="center"/>
              <w:rPr>
                <w:rFonts w:cs="Times New Roman"/>
                <w:sz w:val="24"/>
                <w:szCs w:val="24"/>
              </w:rPr>
            </w:pPr>
            <w:r w:rsidRPr="00BC58CA">
              <w:rPr>
                <w:rFonts w:cs="Times New Roman"/>
                <w:sz w:val="24"/>
                <w:szCs w:val="24"/>
              </w:rPr>
              <w:t>13.5</w:t>
            </w:r>
          </w:p>
        </w:tc>
        <w:tc>
          <w:tcPr>
            <w:tcW w:w="835" w:type="dxa"/>
          </w:tcPr>
          <w:p w14:paraId="60694536" w14:textId="5E8F7470" w:rsidR="000A5502" w:rsidRPr="00BC58CA" w:rsidRDefault="000A5502" w:rsidP="00197FB7">
            <w:pPr>
              <w:jc w:val="center"/>
              <w:rPr>
                <w:rFonts w:cs="Times New Roman"/>
                <w:sz w:val="24"/>
                <w:szCs w:val="24"/>
              </w:rPr>
            </w:pPr>
            <w:r w:rsidRPr="00BC58CA">
              <w:rPr>
                <w:rFonts w:cs="Times New Roman"/>
                <w:sz w:val="24"/>
                <w:szCs w:val="24"/>
              </w:rPr>
              <w:t>7.6</w:t>
            </w:r>
          </w:p>
        </w:tc>
        <w:tc>
          <w:tcPr>
            <w:tcW w:w="1098" w:type="dxa"/>
          </w:tcPr>
          <w:p w14:paraId="41912393" w14:textId="507B4EE0" w:rsidR="000A5502" w:rsidRPr="00BC58CA" w:rsidRDefault="000A5502" w:rsidP="00197FB7">
            <w:pPr>
              <w:jc w:val="center"/>
              <w:rPr>
                <w:rFonts w:cs="Times New Roman"/>
                <w:sz w:val="24"/>
                <w:szCs w:val="24"/>
              </w:rPr>
            </w:pPr>
            <w:r w:rsidRPr="00BC58CA">
              <w:rPr>
                <w:rFonts w:cs="Times New Roman"/>
                <w:sz w:val="24"/>
                <w:szCs w:val="24"/>
              </w:rPr>
              <w:t>2.26</w:t>
            </w:r>
          </w:p>
        </w:tc>
        <w:tc>
          <w:tcPr>
            <w:tcW w:w="1134" w:type="dxa"/>
          </w:tcPr>
          <w:p w14:paraId="780E9B03" w14:textId="175123F4" w:rsidR="000A5502" w:rsidRPr="00BC58CA" w:rsidRDefault="000A5502" w:rsidP="00197FB7">
            <w:pPr>
              <w:jc w:val="center"/>
              <w:rPr>
                <w:rFonts w:cs="Times New Roman"/>
                <w:sz w:val="24"/>
                <w:szCs w:val="24"/>
              </w:rPr>
            </w:pPr>
            <w:r w:rsidRPr="00BC58CA">
              <w:rPr>
                <w:rFonts w:cs="Times New Roman"/>
                <w:sz w:val="24"/>
                <w:szCs w:val="24"/>
              </w:rPr>
              <w:t>1.36</w:t>
            </w:r>
          </w:p>
        </w:tc>
        <w:tc>
          <w:tcPr>
            <w:tcW w:w="1276" w:type="dxa"/>
          </w:tcPr>
          <w:p w14:paraId="635DAF69" w14:textId="6FE07B4B" w:rsidR="000A5502" w:rsidRPr="00BC58CA" w:rsidRDefault="000A5502" w:rsidP="00197FB7">
            <w:pPr>
              <w:jc w:val="center"/>
              <w:rPr>
                <w:rFonts w:cs="Times New Roman"/>
                <w:sz w:val="24"/>
                <w:szCs w:val="24"/>
              </w:rPr>
            </w:pPr>
            <w:r w:rsidRPr="00BC58CA">
              <w:rPr>
                <w:rFonts w:cs="Times New Roman"/>
                <w:sz w:val="24"/>
                <w:szCs w:val="24"/>
              </w:rPr>
              <w:t>14.4</w:t>
            </w:r>
          </w:p>
        </w:tc>
        <w:tc>
          <w:tcPr>
            <w:tcW w:w="1185" w:type="dxa"/>
          </w:tcPr>
          <w:p w14:paraId="1C1F2996" w14:textId="190D0E18" w:rsidR="000A5502" w:rsidRPr="00BC58CA" w:rsidRDefault="000A5502" w:rsidP="00197FB7">
            <w:pPr>
              <w:jc w:val="center"/>
              <w:rPr>
                <w:rFonts w:cs="Times New Roman"/>
                <w:sz w:val="24"/>
                <w:szCs w:val="24"/>
              </w:rPr>
            </w:pPr>
            <w:r w:rsidRPr="00BC58CA">
              <w:rPr>
                <w:rFonts w:cs="Times New Roman"/>
                <w:sz w:val="24"/>
                <w:szCs w:val="24"/>
              </w:rPr>
              <w:t>16.58</w:t>
            </w:r>
          </w:p>
        </w:tc>
      </w:tr>
      <w:tr w:rsidR="000A5502" w:rsidRPr="00BC58CA" w14:paraId="779CC32A" w14:textId="77777777" w:rsidTr="00203DD5">
        <w:trPr>
          <w:jc w:val="center"/>
        </w:trPr>
        <w:tc>
          <w:tcPr>
            <w:tcW w:w="1596" w:type="dxa"/>
          </w:tcPr>
          <w:p w14:paraId="5DC515DB" w14:textId="77777777" w:rsidR="000A5502" w:rsidRPr="00BC58CA" w:rsidRDefault="000A5502" w:rsidP="00197FB7">
            <w:pPr>
              <w:jc w:val="center"/>
              <w:rPr>
                <w:rFonts w:cs="Times New Roman"/>
                <w:sz w:val="24"/>
                <w:szCs w:val="24"/>
              </w:rPr>
            </w:pPr>
            <w:r w:rsidRPr="00BC58CA">
              <w:rPr>
                <w:rFonts w:cs="Times New Roman"/>
                <w:sz w:val="24"/>
                <w:szCs w:val="24"/>
              </w:rPr>
              <w:t>275</w:t>
            </w:r>
          </w:p>
        </w:tc>
        <w:tc>
          <w:tcPr>
            <w:tcW w:w="876" w:type="dxa"/>
          </w:tcPr>
          <w:p w14:paraId="6CE46A37" w14:textId="3E86AB75" w:rsidR="000A5502" w:rsidRPr="00BC58CA" w:rsidRDefault="000A5502" w:rsidP="00197FB7">
            <w:pPr>
              <w:jc w:val="center"/>
              <w:rPr>
                <w:rFonts w:cs="Times New Roman"/>
                <w:sz w:val="24"/>
                <w:szCs w:val="24"/>
              </w:rPr>
            </w:pPr>
            <w:r w:rsidRPr="00BC58CA">
              <w:rPr>
                <w:rFonts w:cs="Times New Roman"/>
                <w:sz w:val="24"/>
                <w:szCs w:val="24"/>
              </w:rPr>
              <w:t>20.6</w:t>
            </w:r>
          </w:p>
        </w:tc>
        <w:tc>
          <w:tcPr>
            <w:tcW w:w="835" w:type="dxa"/>
          </w:tcPr>
          <w:p w14:paraId="11CBC342" w14:textId="31D5A622" w:rsidR="000A5502" w:rsidRPr="00BC58CA" w:rsidRDefault="000A5502" w:rsidP="00197FB7">
            <w:pPr>
              <w:jc w:val="center"/>
              <w:rPr>
                <w:rFonts w:cs="Times New Roman"/>
                <w:sz w:val="24"/>
                <w:szCs w:val="24"/>
              </w:rPr>
            </w:pPr>
            <w:r w:rsidRPr="00BC58CA">
              <w:rPr>
                <w:rFonts w:cs="Times New Roman"/>
                <w:sz w:val="24"/>
                <w:szCs w:val="24"/>
              </w:rPr>
              <w:t>12.8</w:t>
            </w:r>
          </w:p>
        </w:tc>
        <w:tc>
          <w:tcPr>
            <w:tcW w:w="835" w:type="dxa"/>
          </w:tcPr>
          <w:p w14:paraId="510E7771" w14:textId="79542FCF" w:rsidR="000A5502" w:rsidRPr="00BC58CA" w:rsidRDefault="000A5502" w:rsidP="00197FB7">
            <w:pPr>
              <w:jc w:val="center"/>
              <w:rPr>
                <w:rFonts w:cs="Times New Roman"/>
                <w:sz w:val="24"/>
                <w:szCs w:val="24"/>
              </w:rPr>
            </w:pPr>
            <w:r w:rsidRPr="00BC58CA">
              <w:rPr>
                <w:rFonts w:cs="Times New Roman"/>
                <w:sz w:val="24"/>
                <w:szCs w:val="24"/>
              </w:rPr>
              <w:t>7.8</w:t>
            </w:r>
          </w:p>
        </w:tc>
        <w:tc>
          <w:tcPr>
            <w:tcW w:w="1098" w:type="dxa"/>
          </w:tcPr>
          <w:p w14:paraId="33091A4B" w14:textId="38E80A92" w:rsidR="000A5502" w:rsidRPr="00BC58CA" w:rsidRDefault="000A5502" w:rsidP="00197FB7">
            <w:pPr>
              <w:jc w:val="center"/>
              <w:rPr>
                <w:rFonts w:cs="Times New Roman"/>
                <w:sz w:val="24"/>
                <w:szCs w:val="24"/>
              </w:rPr>
            </w:pPr>
            <w:r w:rsidRPr="00BC58CA">
              <w:rPr>
                <w:rFonts w:cs="Times New Roman"/>
                <w:sz w:val="24"/>
                <w:szCs w:val="24"/>
              </w:rPr>
              <w:t>0.65</w:t>
            </w:r>
          </w:p>
        </w:tc>
        <w:tc>
          <w:tcPr>
            <w:tcW w:w="1134" w:type="dxa"/>
          </w:tcPr>
          <w:p w14:paraId="7F428CD4" w14:textId="173CAE69" w:rsidR="000A5502" w:rsidRPr="00BC58CA" w:rsidRDefault="000A5502" w:rsidP="00197FB7">
            <w:pPr>
              <w:jc w:val="center"/>
              <w:rPr>
                <w:rFonts w:cs="Times New Roman"/>
                <w:sz w:val="24"/>
                <w:szCs w:val="24"/>
              </w:rPr>
            </w:pPr>
            <w:r w:rsidRPr="00BC58CA">
              <w:rPr>
                <w:rFonts w:cs="Times New Roman"/>
                <w:sz w:val="24"/>
                <w:szCs w:val="24"/>
              </w:rPr>
              <w:t>0.38</w:t>
            </w:r>
          </w:p>
        </w:tc>
        <w:tc>
          <w:tcPr>
            <w:tcW w:w="1276" w:type="dxa"/>
          </w:tcPr>
          <w:p w14:paraId="37219C33" w14:textId="0099450A" w:rsidR="000A5502" w:rsidRPr="00BC58CA" w:rsidRDefault="000A5502" w:rsidP="00197FB7">
            <w:pPr>
              <w:jc w:val="center"/>
              <w:rPr>
                <w:rFonts w:cs="Times New Roman"/>
                <w:sz w:val="24"/>
                <w:szCs w:val="24"/>
              </w:rPr>
            </w:pPr>
            <w:r w:rsidRPr="00BC58CA">
              <w:rPr>
                <w:rFonts w:cs="Times New Roman"/>
                <w:sz w:val="24"/>
                <w:szCs w:val="24"/>
              </w:rPr>
              <w:t>4.45</w:t>
            </w:r>
          </w:p>
        </w:tc>
        <w:tc>
          <w:tcPr>
            <w:tcW w:w="1185" w:type="dxa"/>
          </w:tcPr>
          <w:p w14:paraId="1F721BAF" w14:textId="61E52776" w:rsidR="000A5502" w:rsidRPr="00BC58CA" w:rsidRDefault="000A5502" w:rsidP="00197FB7">
            <w:pPr>
              <w:jc w:val="center"/>
              <w:rPr>
                <w:rFonts w:cs="Times New Roman"/>
                <w:sz w:val="24"/>
                <w:szCs w:val="24"/>
              </w:rPr>
            </w:pPr>
            <w:r w:rsidRPr="00BC58CA">
              <w:rPr>
                <w:rFonts w:cs="Times New Roman"/>
                <w:sz w:val="24"/>
                <w:szCs w:val="24"/>
              </w:rPr>
              <w:t>4.47</w:t>
            </w:r>
          </w:p>
        </w:tc>
      </w:tr>
      <w:tr w:rsidR="000A5502" w:rsidRPr="00BC58CA" w14:paraId="4C30546C" w14:textId="77777777" w:rsidTr="00203DD5">
        <w:trPr>
          <w:jc w:val="center"/>
        </w:trPr>
        <w:tc>
          <w:tcPr>
            <w:tcW w:w="1596" w:type="dxa"/>
          </w:tcPr>
          <w:p w14:paraId="53F8241C" w14:textId="77777777" w:rsidR="000A5502" w:rsidRPr="00BC58CA" w:rsidRDefault="000A5502" w:rsidP="00197FB7">
            <w:pPr>
              <w:jc w:val="center"/>
              <w:rPr>
                <w:rFonts w:cs="Times New Roman"/>
                <w:sz w:val="24"/>
                <w:szCs w:val="24"/>
              </w:rPr>
            </w:pPr>
            <w:r w:rsidRPr="00BC58CA">
              <w:rPr>
                <w:rFonts w:cs="Times New Roman"/>
                <w:sz w:val="24"/>
                <w:szCs w:val="24"/>
              </w:rPr>
              <w:t>250</w:t>
            </w:r>
          </w:p>
        </w:tc>
        <w:tc>
          <w:tcPr>
            <w:tcW w:w="876" w:type="dxa"/>
          </w:tcPr>
          <w:p w14:paraId="718E17C4" w14:textId="4F6C6CBD" w:rsidR="000A5502" w:rsidRPr="00BC58CA" w:rsidRDefault="000A5502" w:rsidP="00197FB7">
            <w:pPr>
              <w:jc w:val="center"/>
              <w:rPr>
                <w:rFonts w:cs="Times New Roman"/>
                <w:sz w:val="24"/>
                <w:szCs w:val="24"/>
              </w:rPr>
            </w:pPr>
            <w:r w:rsidRPr="00BC58CA">
              <w:rPr>
                <w:rFonts w:cs="Times New Roman"/>
                <w:sz w:val="24"/>
                <w:szCs w:val="24"/>
              </w:rPr>
              <w:t>20</w:t>
            </w:r>
          </w:p>
        </w:tc>
        <w:tc>
          <w:tcPr>
            <w:tcW w:w="835" w:type="dxa"/>
          </w:tcPr>
          <w:p w14:paraId="7332B2FC" w14:textId="5752FC6F" w:rsidR="000A5502" w:rsidRPr="00BC58CA" w:rsidRDefault="000A5502" w:rsidP="00197FB7">
            <w:pPr>
              <w:jc w:val="center"/>
              <w:rPr>
                <w:rFonts w:cs="Times New Roman"/>
                <w:sz w:val="24"/>
                <w:szCs w:val="24"/>
              </w:rPr>
            </w:pPr>
            <w:r w:rsidRPr="00BC58CA">
              <w:rPr>
                <w:rFonts w:cs="Times New Roman"/>
                <w:sz w:val="24"/>
                <w:szCs w:val="24"/>
              </w:rPr>
              <w:t>11.3</w:t>
            </w:r>
          </w:p>
        </w:tc>
        <w:tc>
          <w:tcPr>
            <w:tcW w:w="835" w:type="dxa"/>
          </w:tcPr>
          <w:p w14:paraId="7B096641" w14:textId="3FB86710" w:rsidR="000A5502" w:rsidRPr="00BC58CA" w:rsidRDefault="000A5502" w:rsidP="00197FB7">
            <w:pPr>
              <w:jc w:val="center"/>
              <w:rPr>
                <w:rFonts w:cs="Times New Roman"/>
                <w:sz w:val="24"/>
                <w:szCs w:val="24"/>
              </w:rPr>
            </w:pPr>
            <w:r w:rsidRPr="00BC58CA">
              <w:rPr>
                <w:rFonts w:cs="Times New Roman"/>
                <w:sz w:val="24"/>
                <w:szCs w:val="24"/>
              </w:rPr>
              <w:t>8.7</w:t>
            </w:r>
          </w:p>
        </w:tc>
        <w:tc>
          <w:tcPr>
            <w:tcW w:w="1098" w:type="dxa"/>
          </w:tcPr>
          <w:p w14:paraId="32A4BD6E" w14:textId="0123AF87" w:rsidR="000A5502" w:rsidRPr="00BC58CA" w:rsidRDefault="000A5502" w:rsidP="00197FB7">
            <w:pPr>
              <w:jc w:val="center"/>
              <w:rPr>
                <w:rFonts w:cs="Times New Roman"/>
                <w:sz w:val="24"/>
                <w:szCs w:val="24"/>
              </w:rPr>
            </w:pPr>
            <w:r w:rsidRPr="00BC58CA">
              <w:rPr>
                <w:rFonts w:cs="Times New Roman"/>
                <w:sz w:val="24"/>
                <w:szCs w:val="24"/>
              </w:rPr>
              <w:t>0.27</w:t>
            </w:r>
          </w:p>
        </w:tc>
        <w:tc>
          <w:tcPr>
            <w:tcW w:w="1134" w:type="dxa"/>
          </w:tcPr>
          <w:p w14:paraId="7503FB80" w14:textId="283686E2" w:rsidR="000A5502" w:rsidRPr="00BC58CA" w:rsidRDefault="000A5502" w:rsidP="00197FB7">
            <w:pPr>
              <w:jc w:val="center"/>
              <w:rPr>
                <w:rFonts w:cs="Times New Roman"/>
                <w:sz w:val="24"/>
                <w:szCs w:val="24"/>
              </w:rPr>
            </w:pPr>
            <w:r w:rsidRPr="00BC58CA">
              <w:rPr>
                <w:rFonts w:cs="Times New Roman"/>
                <w:sz w:val="24"/>
                <w:szCs w:val="24"/>
              </w:rPr>
              <w:t>0.17</w:t>
            </w:r>
          </w:p>
        </w:tc>
        <w:tc>
          <w:tcPr>
            <w:tcW w:w="1276" w:type="dxa"/>
          </w:tcPr>
          <w:p w14:paraId="34D455D6" w14:textId="09A764A0" w:rsidR="000A5502" w:rsidRPr="00BC58CA" w:rsidRDefault="000A5502" w:rsidP="00197FB7">
            <w:pPr>
              <w:jc w:val="center"/>
              <w:rPr>
                <w:rFonts w:cs="Times New Roman"/>
                <w:sz w:val="24"/>
                <w:szCs w:val="24"/>
              </w:rPr>
            </w:pPr>
            <w:r w:rsidRPr="00BC58CA">
              <w:rPr>
                <w:rFonts w:cs="Times New Roman"/>
                <w:sz w:val="24"/>
                <w:szCs w:val="24"/>
              </w:rPr>
              <w:t>2.12</w:t>
            </w:r>
          </w:p>
        </w:tc>
        <w:tc>
          <w:tcPr>
            <w:tcW w:w="1185" w:type="dxa"/>
          </w:tcPr>
          <w:p w14:paraId="50EDC1CA" w14:textId="124839CC" w:rsidR="000A5502" w:rsidRPr="00BC58CA" w:rsidRDefault="000A5502" w:rsidP="00197FB7">
            <w:pPr>
              <w:jc w:val="center"/>
              <w:rPr>
                <w:rFonts w:cs="Times New Roman"/>
                <w:sz w:val="24"/>
                <w:szCs w:val="24"/>
              </w:rPr>
            </w:pPr>
            <w:r w:rsidRPr="00BC58CA">
              <w:rPr>
                <w:rFonts w:cs="Times New Roman"/>
                <w:sz w:val="24"/>
                <w:szCs w:val="24"/>
              </w:rPr>
              <w:t>1.82</w:t>
            </w:r>
          </w:p>
        </w:tc>
      </w:tr>
      <w:tr w:rsidR="000A5502" w:rsidRPr="00BC58CA" w14:paraId="04FAAC58" w14:textId="77777777" w:rsidTr="00203DD5">
        <w:trPr>
          <w:jc w:val="center"/>
        </w:trPr>
        <w:tc>
          <w:tcPr>
            <w:tcW w:w="1596" w:type="dxa"/>
          </w:tcPr>
          <w:p w14:paraId="75239E9B" w14:textId="77777777" w:rsidR="000A5502" w:rsidRPr="00BC58CA" w:rsidRDefault="000A5502" w:rsidP="00197FB7">
            <w:pPr>
              <w:jc w:val="center"/>
              <w:rPr>
                <w:rFonts w:cs="Times New Roman"/>
                <w:sz w:val="24"/>
                <w:szCs w:val="24"/>
              </w:rPr>
            </w:pPr>
            <w:r w:rsidRPr="00BC58CA">
              <w:rPr>
                <w:rFonts w:cs="Times New Roman"/>
                <w:sz w:val="24"/>
                <w:szCs w:val="24"/>
              </w:rPr>
              <w:t>225</w:t>
            </w:r>
          </w:p>
        </w:tc>
        <w:tc>
          <w:tcPr>
            <w:tcW w:w="876" w:type="dxa"/>
          </w:tcPr>
          <w:p w14:paraId="7288854F" w14:textId="0D946235" w:rsidR="000A5502" w:rsidRPr="00BC58CA" w:rsidRDefault="000A5502" w:rsidP="00197FB7">
            <w:pPr>
              <w:jc w:val="center"/>
              <w:rPr>
                <w:rFonts w:cs="Times New Roman"/>
                <w:sz w:val="24"/>
                <w:szCs w:val="24"/>
              </w:rPr>
            </w:pPr>
            <w:r w:rsidRPr="00BC58CA">
              <w:rPr>
                <w:rFonts w:cs="Times New Roman"/>
                <w:sz w:val="24"/>
                <w:szCs w:val="24"/>
              </w:rPr>
              <w:t>19.3</w:t>
            </w:r>
          </w:p>
        </w:tc>
        <w:tc>
          <w:tcPr>
            <w:tcW w:w="835" w:type="dxa"/>
          </w:tcPr>
          <w:p w14:paraId="7A6F2234" w14:textId="45D0C5A0" w:rsidR="000A5502" w:rsidRPr="00BC58CA" w:rsidRDefault="000A5502" w:rsidP="00197FB7">
            <w:pPr>
              <w:jc w:val="center"/>
              <w:rPr>
                <w:rFonts w:cs="Times New Roman"/>
                <w:sz w:val="24"/>
                <w:szCs w:val="24"/>
              </w:rPr>
            </w:pPr>
            <w:r w:rsidRPr="00BC58CA">
              <w:rPr>
                <w:rFonts w:cs="Times New Roman"/>
                <w:sz w:val="24"/>
                <w:szCs w:val="24"/>
              </w:rPr>
              <w:t>7.3</w:t>
            </w:r>
          </w:p>
        </w:tc>
        <w:tc>
          <w:tcPr>
            <w:tcW w:w="835" w:type="dxa"/>
          </w:tcPr>
          <w:p w14:paraId="1480247F" w14:textId="3808B867" w:rsidR="000A5502" w:rsidRPr="00BC58CA" w:rsidRDefault="000A5502" w:rsidP="00197FB7">
            <w:pPr>
              <w:jc w:val="center"/>
              <w:rPr>
                <w:rFonts w:cs="Times New Roman"/>
                <w:sz w:val="24"/>
                <w:szCs w:val="24"/>
              </w:rPr>
            </w:pPr>
            <w:r w:rsidRPr="00BC58CA">
              <w:rPr>
                <w:rFonts w:cs="Times New Roman"/>
                <w:sz w:val="24"/>
                <w:szCs w:val="24"/>
              </w:rPr>
              <w:t>12</w:t>
            </w:r>
          </w:p>
        </w:tc>
        <w:tc>
          <w:tcPr>
            <w:tcW w:w="1098" w:type="dxa"/>
          </w:tcPr>
          <w:p w14:paraId="1304DC81" w14:textId="0182DDE8" w:rsidR="000A5502" w:rsidRPr="00BC58CA" w:rsidRDefault="000A5502" w:rsidP="00197FB7">
            <w:pPr>
              <w:jc w:val="center"/>
              <w:rPr>
                <w:rFonts w:cs="Times New Roman"/>
                <w:sz w:val="24"/>
                <w:szCs w:val="24"/>
              </w:rPr>
            </w:pPr>
            <w:r w:rsidRPr="00BC58CA">
              <w:rPr>
                <w:rFonts w:cs="Times New Roman"/>
                <w:sz w:val="24"/>
                <w:szCs w:val="24"/>
              </w:rPr>
              <w:t>0.11</w:t>
            </w:r>
          </w:p>
        </w:tc>
        <w:tc>
          <w:tcPr>
            <w:tcW w:w="1134" w:type="dxa"/>
          </w:tcPr>
          <w:p w14:paraId="3C8BF577" w14:textId="189FC52A" w:rsidR="000A5502" w:rsidRPr="00BC58CA" w:rsidRDefault="000A5502" w:rsidP="00197FB7">
            <w:pPr>
              <w:jc w:val="center"/>
              <w:rPr>
                <w:rFonts w:cs="Times New Roman"/>
                <w:sz w:val="24"/>
                <w:szCs w:val="24"/>
              </w:rPr>
            </w:pPr>
            <w:r w:rsidRPr="00BC58CA">
              <w:rPr>
                <w:rFonts w:cs="Times New Roman"/>
                <w:sz w:val="24"/>
                <w:szCs w:val="24"/>
              </w:rPr>
              <w:t>0.18</w:t>
            </w:r>
          </w:p>
        </w:tc>
        <w:tc>
          <w:tcPr>
            <w:tcW w:w="1276" w:type="dxa"/>
          </w:tcPr>
          <w:p w14:paraId="60549D56" w14:textId="13228C7F" w:rsidR="000A5502" w:rsidRPr="00BC58CA" w:rsidRDefault="000A5502" w:rsidP="00197FB7">
            <w:pPr>
              <w:jc w:val="center"/>
              <w:rPr>
                <w:rFonts w:cs="Times New Roman"/>
                <w:sz w:val="24"/>
                <w:szCs w:val="24"/>
              </w:rPr>
            </w:pPr>
            <w:r w:rsidRPr="00BC58CA">
              <w:rPr>
                <w:rFonts w:cs="Times New Roman"/>
                <w:sz w:val="24"/>
                <w:szCs w:val="24"/>
              </w:rPr>
              <w:t>1.46</w:t>
            </w:r>
          </w:p>
        </w:tc>
        <w:tc>
          <w:tcPr>
            <w:tcW w:w="1185" w:type="dxa"/>
          </w:tcPr>
          <w:p w14:paraId="2924D48B" w14:textId="05D5FA47" w:rsidR="000A5502" w:rsidRPr="00BC58CA" w:rsidRDefault="000A5502" w:rsidP="00197FB7">
            <w:pPr>
              <w:jc w:val="center"/>
              <w:rPr>
                <w:rFonts w:cs="Times New Roman"/>
                <w:sz w:val="24"/>
                <w:szCs w:val="24"/>
              </w:rPr>
            </w:pPr>
            <w:r w:rsidRPr="00BC58CA">
              <w:rPr>
                <w:rFonts w:cs="Times New Roman"/>
                <w:sz w:val="24"/>
                <w:szCs w:val="24"/>
              </w:rPr>
              <w:t>1.30</w:t>
            </w:r>
          </w:p>
        </w:tc>
      </w:tr>
      <w:tr w:rsidR="000A5502" w:rsidRPr="00BC58CA" w14:paraId="07C01A51" w14:textId="77777777" w:rsidTr="00203DD5">
        <w:trPr>
          <w:jc w:val="center"/>
        </w:trPr>
        <w:tc>
          <w:tcPr>
            <w:tcW w:w="1596" w:type="dxa"/>
          </w:tcPr>
          <w:p w14:paraId="1FB26943" w14:textId="77777777" w:rsidR="000A5502" w:rsidRPr="00BC58CA" w:rsidRDefault="000A5502" w:rsidP="00197FB7">
            <w:pPr>
              <w:jc w:val="center"/>
              <w:rPr>
                <w:rFonts w:cs="Times New Roman"/>
                <w:sz w:val="24"/>
                <w:szCs w:val="24"/>
              </w:rPr>
            </w:pPr>
            <w:r w:rsidRPr="00BC58CA">
              <w:rPr>
                <w:rFonts w:cs="Times New Roman"/>
                <w:sz w:val="24"/>
                <w:szCs w:val="24"/>
              </w:rPr>
              <w:t>200</w:t>
            </w:r>
          </w:p>
        </w:tc>
        <w:tc>
          <w:tcPr>
            <w:tcW w:w="876" w:type="dxa"/>
          </w:tcPr>
          <w:p w14:paraId="1A7CF926" w14:textId="1088530A" w:rsidR="000A5502" w:rsidRPr="00BC58CA" w:rsidRDefault="000A5502" w:rsidP="00197FB7">
            <w:pPr>
              <w:jc w:val="center"/>
              <w:rPr>
                <w:rFonts w:cs="Times New Roman"/>
                <w:sz w:val="24"/>
                <w:szCs w:val="24"/>
              </w:rPr>
            </w:pPr>
            <w:r w:rsidRPr="00BC58CA">
              <w:rPr>
                <w:rFonts w:cs="Times New Roman"/>
                <w:sz w:val="24"/>
                <w:szCs w:val="24"/>
              </w:rPr>
              <w:t>19.3</w:t>
            </w:r>
          </w:p>
        </w:tc>
        <w:tc>
          <w:tcPr>
            <w:tcW w:w="835" w:type="dxa"/>
          </w:tcPr>
          <w:p w14:paraId="476ED70F" w14:textId="7AE9D351" w:rsidR="000A5502" w:rsidRPr="00BC58CA" w:rsidRDefault="000A5502" w:rsidP="00197FB7">
            <w:pPr>
              <w:jc w:val="center"/>
              <w:rPr>
                <w:rFonts w:cs="Times New Roman"/>
                <w:sz w:val="24"/>
                <w:szCs w:val="24"/>
              </w:rPr>
            </w:pPr>
            <w:r w:rsidRPr="00BC58CA">
              <w:rPr>
                <w:rFonts w:cs="Times New Roman"/>
                <w:sz w:val="24"/>
                <w:szCs w:val="24"/>
              </w:rPr>
              <w:t>4.7</w:t>
            </w:r>
          </w:p>
        </w:tc>
        <w:tc>
          <w:tcPr>
            <w:tcW w:w="835" w:type="dxa"/>
          </w:tcPr>
          <w:p w14:paraId="023D3365" w14:textId="5F09766B" w:rsidR="000A5502" w:rsidRPr="00BC58CA" w:rsidRDefault="000A5502" w:rsidP="00197FB7">
            <w:pPr>
              <w:jc w:val="center"/>
              <w:rPr>
                <w:rFonts w:cs="Times New Roman"/>
                <w:sz w:val="24"/>
                <w:szCs w:val="24"/>
              </w:rPr>
            </w:pPr>
            <w:r w:rsidRPr="00BC58CA">
              <w:rPr>
                <w:rFonts w:cs="Times New Roman"/>
                <w:sz w:val="24"/>
                <w:szCs w:val="24"/>
              </w:rPr>
              <w:t>14.6</w:t>
            </w:r>
          </w:p>
        </w:tc>
        <w:tc>
          <w:tcPr>
            <w:tcW w:w="1098" w:type="dxa"/>
          </w:tcPr>
          <w:p w14:paraId="00E94E1C" w14:textId="38E0A975" w:rsidR="000A5502" w:rsidRPr="00BC58CA" w:rsidRDefault="000A5502" w:rsidP="00197FB7">
            <w:pPr>
              <w:jc w:val="center"/>
              <w:rPr>
                <w:rFonts w:cs="Times New Roman"/>
                <w:sz w:val="24"/>
                <w:szCs w:val="24"/>
              </w:rPr>
            </w:pPr>
            <w:r w:rsidRPr="00BC58CA">
              <w:rPr>
                <w:rFonts w:cs="Times New Roman"/>
                <w:sz w:val="24"/>
                <w:szCs w:val="24"/>
              </w:rPr>
              <w:t>0.06</w:t>
            </w:r>
          </w:p>
        </w:tc>
        <w:tc>
          <w:tcPr>
            <w:tcW w:w="1134" w:type="dxa"/>
          </w:tcPr>
          <w:p w14:paraId="1166464B" w14:textId="295D5FC5" w:rsidR="000A5502" w:rsidRPr="00BC58CA" w:rsidRDefault="000A5502" w:rsidP="00197FB7">
            <w:pPr>
              <w:jc w:val="center"/>
              <w:rPr>
                <w:rFonts w:cs="Times New Roman"/>
                <w:sz w:val="24"/>
                <w:szCs w:val="24"/>
              </w:rPr>
            </w:pPr>
            <w:r w:rsidRPr="00BC58CA">
              <w:rPr>
                <w:rFonts w:cs="Times New Roman"/>
                <w:sz w:val="24"/>
                <w:szCs w:val="24"/>
              </w:rPr>
              <w:t>0.18</w:t>
            </w:r>
          </w:p>
        </w:tc>
        <w:tc>
          <w:tcPr>
            <w:tcW w:w="1276" w:type="dxa"/>
          </w:tcPr>
          <w:p w14:paraId="1BA3659D" w14:textId="5B804B9B" w:rsidR="000A5502" w:rsidRPr="00BC58CA" w:rsidRDefault="000A5502" w:rsidP="00197FB7">
            <w:pPr>
              <w:jc w:val="center"/>
              <w:rPr>
                <w:rFonts w:cs="Times New Roman"/>
                <w:sz w:val="24"/>
                <w:szCs w:val="24"/>
              </w:rPr>
            </w:pPr>
            <w:r w:rsidRPr="00BC58CA">
              <w:rPr>
                <w:rFonts w:cs="Times New Roman"/>
                <w:sz w:val="24"/>
                <w:szCs w:val="24"/>
              </w:rPr>
              <w:t>1.18</w:t>
            </w:r>
          </w:p>
        </w:tc>
        <w:tc>
          <w:tcPr>
            <w:tcW w:w="1185" w:type="dxa"/>
          </w:tcPr>
          <w:p w14:paraId="667DEB7D" w14:textId="4BA767B7" w:rsidR="000A5502" w:rsidRPr="00BC58CA" w:rsidRDefault="000A5502" w:rsidP="00197FB7">
            <w:pPr>
              <w:jc w:val="center"/>
              <w:rPr>
                <w:rFonts w:cs="Times New Roman"/>
                <w:sz w:val="24"/>
                <w:szCs w:val="24"/>
              </w:rPr>
            </w:pPr>
            <w:r w:rsidRPr="00BC58CA">
              <w:rPr>
                <w:rFonts w:cs="Times New Roman"/>
                <w:sz w:val="24"/>
                <w:szCs w:val="24"/>
              </w:rPr>
              <w:t>1.03</w:t>
            </w:r>
          </w:p>
        </w:tc>
      </w:tr>
      <w:tr w:rsidR="000A5502" w:rsidRPr="00BC58CA" w14:paraId="4A491C3C" w14:textId="77777777" w:rsidTr="00203DD5">
        <w:trPr>
          <w:jc w:val="center"/>
        </w:trPr>
        <w:tc>
          <w:tcPr>
            <w:tcW w:w="1596" w:type="dxa"/>
          </w:tcPr>
          <w:p w14:paraId="6FBE4B39" w14:textId="77777777" w:rsidR="000A5502" w:rsidRPr="00BC58CA" w:rsidRDefault="000A5502" w:rsidP="00197FB7">
            <w:pPr>
              <w:jc w:val="center"/>
              <w:rPr>
                <w:rFonts w:cs="Times New Roman"/>
                <w:sz w:val="24"/>
                <w:szCs w:val="24"/>
              </w:rPr>
            </w:pPr>
            <w:r w:rsidRPr="00BC58CA">
              <w:rPr>
                <w:rFonts w:cs="Times New Roman"/>
                <w:sz w:val="24"/>
                <w:szCs w:val="24"/>
              </w:rPr>
              <w:t>150</w:t>
            </w:r>
          </w:p>
        </w:tc>
        <w:tc>
          <w:tcPr>
            <w:tcW w:w="876" w:type="dxa"/>
          </w:tcPr>
          <w:p w14:paraId="7258B394" w14:textId="58E65A8F" w:rsidR="000A5502" w:rsidRPr="00BC58CA" w:rsidRDefault="000A5502" w:rsidP="00197FB7">
            <w:pPr>
              <w:jc w:val="center"/>
              <w:rPr>
                <w:rFonts w:cs="Times New Roman"/>
                <w:sz w:val="24"/>
                <w:szCs w:val="24"/>
              </w:rPr>
            </w:pPr>
            <w:r w:rsidRPr="00BC58CA">
              <w:rPr>
                <w:rFonts w:cs="Times New Roman"/>
                <w:sz w:val="24"/>
                <w:szCs w:val="24"/>
              </w:rPr>
              <w:t>19.2</w:t>
            </w:r>
          </w:p>
        </w:tc>
        <w:tc>
          <w:tcPr>
            <w:tcW w:w="835" w:type="dxa"/>
          </w:tcPr>
          <w:p w14:paraId="4FEE27EE" w14:textId="6DC0EFD0" w:rsidR="000A5502" w:rsidRPr="00BC58CA" w:rsidRDefault="000A5502" w:rsidP="00197FB7">
            <w:pPr>
              <w:jc w:val="center"/>
              <w:rPr>
                <w:rFonts w:cs="Times New Roman"/>
                <w:sz w:val="24"/>
                <w:szCs w:val="24"/>
              </w:rPr>
            </w:pPr>
            <w:r w:rsidRPr="00BC58CA">
              <w:rPr>
                <w:rFonts w:cs="Times New Roman"/>
                <w:sz w:val="24"/>
                <w:szCs w:val="24"/>
              </w:rPr>
              <w:t>3.3</w:t>
            </w:r>
          </w:p>
        </w:tc>
        <w:tc>
          <w:tcPr>
            <w:tcW w:w="835" w:type="dxa"/>
          </w:tcPr>
          <w:p w14:paraId="7E7EB657" w14:textId="531AF63F" w:rsidR="000A5502" w:rsidRPr="00BC58CA" w:rsidRDefault="000A5502" w:rsidP="00197FB7">
            <w:pPr>
              <w:jc w:val="center"/>
              <w:rPr>
                <w:rFonts w:cs="Times New Roman"/>
                <w:sz w:val="24"/>
                <w:szCs w:val="24"/>
              </w:rPr>
            </w:pPr>
            <w:r w:rsidRPr="00BC58CA">
              <w:rPr>
                <w:rFonts w:cs="Times New Roman"/>
                <w:sz w:val="24"/>
                <w:szCs w:val="24"/>
              </w:rPr>
              <w:t>15.8</w:t>
            </w:r>
          </w:p>
        </w:tc>
        <w:tc>
          <w:tcPr>
            <w:tcW w:w="1098" w:type="dxa"/>
          </w:tcPr>
          <w:p w14:paraId="5E26227D" w14:textId="6FEF4DD5" w:rsidR="000A5502" w:rsidRPr="00BC58CA" w:rsidRDefault="00B35CAE" w:rsidP="00197FB7">
            <w:pPr>
              <w:jc w:val="center"/>
              <w:rPr>
                <w:rFonts w:cs="Times New Roman"/>
                <w:sz w:val="24"/>
                <w:szCs w:val="24"/>
              </w:rPr>
            </w:pPr>
            <w:r w:rsidRPr="00BC58CA">
              <w:rPr>
                <w:rFonts w:cs="Times New Roman"/>
                <w:sz w:val="24"/>
                <w:szCs w:val="24"/>
              </w:rPr>
              <w:t>--</w:t>
            </w:r>
          </w:p>
        </w:tc>
        <w:tc>
          <w:tcPr>
            <w:tcW w:w="1134" w:type="dxa"/>
          </w:tcPr>
          <w:p w14:paraId="7805EB0D" w14:textId="0EB2FA70" w:rsidR="000A5502" w:rsidRPr="00BC58CA" w:rsidRDefault="000A5502" w:rsidP="00197FB7">
            <w:pPr>
              <w:jc w:val="center"/>
              <w:rPr>
                <w:rFonts w:cs="Times New Roman"/>
                <w:sz w:val="24"/>
                <w:szCs w:val="24"/>
              </w:rPr>
            </w:pPr>
            <w:r w:rsidRPr="00BC58CA">
              <w:rPr>
                <w:rFonts w:cs="Times New Roman"/>
                <w:sz w:val="24"/>
                <w:szCs w:val="24"/>
              </w:rPr>
              <w:t>0.17</w:t>
            </w:r>
          </w:p>
        </w:tc>
        <w:tc>
          <w:tcPr>
            <w:tcW w:w="1276" w:type="dxa"/>
          </w:tcPr>
          <w:p w14:paraId="1617432B" w14:textId="1A725993" w:rsidR="000A5502" w:rsidRPr="00BC58CA" w:rsidRDefault="00B35CAE" w:rsidP="00197FB7">
            <w:pPr>
              <w:jc w:val="center"/>
              <w:rPr>
                <w:rFonts w:cs="Times New Roman"/>
                <w:sz w:val="24"/>
                <w:szCs w:val="24"/>
              </w:rPr>
            </w:pPr>
            <w:r w:rsidRPr="00BC58CA">
              <w:rPr>
                <w:rFonts w:cs="Times New Roman"/>
                <w:sz w:val="24"/>
                <w:szCs w:val="24"/>
              </w:rPr>
              <w:t>--</w:t>
            </w:r>
          </w:p>
        </w:tc>
        <w:tc>
          <w:tcPr>
            <w:tcW w:w="1185" w:type="dxa"/>
          </w:tcPr>
          <w:p w14:paraId="15787C66" w14:textId="43EDD948" w:rsidR="000A5502" w:rsidRPr="00BC58CA" w:rsidRDefault="000A5502" w:rsidP="00197FB7">
            <w:pPr>
              <w:jc w:val="center"/>
              <w:rPr>
                <w:rFonts w:cs="Times New Roman"/>
                <w:sz w:val="24"/>
                <w:szCs w:val="24"/>
              </w:rPr>
            </w:pPr>
            <w:r w:rsidRPr="00BC58CA">
              <w:rPr>
                <w:rFonts w:cs="Times New Roman"/>
                <w:sz w:val="24"/>
                <w:szCs w:val="24"/>
              </w:rPr>
              <w:t>0.90</w:t>
            </w:r>
          </w:p>
        </w:tc>
      </w:tr>
      <w:tr w:rsidR="000A5502" w:rsidRPr="00BC58CA" w14:paraId="337F501E" w14:textId="77777777" w:rsidTr="00203DD5">
        <w:trPr>
          <w:jc w:val="center"/>
        </w:trPr>
        <w:tc>
          <w:tcPr>
            <w:tcW w:w="1596" w:type="dxa"/>
          </w:tcPr>
          <w:p w14:paraId="71CD1910" w14:textId="77777777" w:rsidR="000A5502" w:rsidRPr="00BC58CA" w:rsidRDefault="000A5502" w:rsidP="00197FB7">
            <w:pPr>
              <w:jc w:val="center"/>
              <w:rPr>
                <w:rFonts w:cs="Times New Roman"/>
                <w:sz w:val="24"/>
                <w:szCs w:val="24"/>
              </w:rPr>
            </w:pPr>
            <w:r w:rsidRPr="00BC58CA">
              <w:rPr>
                <w:rFonts w:cs="Times New Roman"/>
                <w:sz w:val="24"/>
                <w:szCs w:val="24"/>
              </w:rPr>
              <w:t>77</w:t>
            </w:r>
          </w:p>
        </w:tc>
        <w:tc>
          <w:tcPr>
            <w:tcW w:w="876" w:type="dxa"/>
          </w:tcPr>
          <w:p w14:paraId="644770E6" w14:textId="182CF512" w:rsidR="000A5502" w:rsidRPr="00BC58CA" w:rsidRDefault="000A5502" w:rsidP="00197FB7">
            <w:pPr>
              <w:jc w:val="center"/>
              <w:rPr>
                <w:rFonts w:cs="Times New Roman"/>
                <w:sz w:val="24"/>
                <w:szCs w:val="24"/>
              </w:rPr>
            </w:pPr>
            <w:r w:rsidRPr="00BC58CA">
              <w:rPr>
                <w:rFonts w:cs="Times New Roman"/>
                <w:sz w:val="24"/>
                <w:szCs w:val="24"/>
              </w:rPr>
              <w:t>19.1</w:t>
            </w:r>
          </w:p>
        </w:tc>
        <w:tc>
          <w:tcPr>
            <w:tcW w:w="835" w:type="dxa"/>
          </w:tcPr>
          <w:p w14:paraId="23C30B96" w14:textId="450709F0" w:rsidR="000A5502" w:rsidRPr="00BC58CA" w:rsidRDefault="000A5502" w:rsidP="00197FB7">
            <w:pPr>
              <w:jc w:val="center"/>
              <w:rPr>
                <w:rFonts w:cs="Times New Roman"/>
                <w:sz w:val="24"/>
                <w:szCs w:val="24"/>
              </w:rPr>
            </w:pPr>
            <w:r w:rsidRPr="00BC58CA">
              <w:rPr>
                <w:rFonts w:cs="Times New Roman"/>
                <w:sz w:val="24"/>
                <w:szCs w:val="24"/>
              </w:rPr>
              <w:t>2.1</w:t>
            </w:r>
          </w:p>
        </w:tc>
        <w:tc>
          <w:tcPr>
            <w:tcW w:w="835" w:type="dxa"/>
          </w:tcPr>
          <w:p w14:paraId="0CA03FC7" w14:textId="738253AE" w:rsidR="000A5502" w:rsidRPr="00BC58CA" w:rsidRDefault="000A5502" w:rsidP="00197FB7">
            <w:pPr>
              <w:jc w:val="center"/>
              <w:rPr>
                <w:rFonts w:cs="Times New Roman"/>
                <w:sz w:val="24"/>
                <w:szCs w:val="24"/>
              </w:rPr>
            </w:pPr>
            <w:r w:rsidRPr="00BC58CA">
              <w:rPr>
                <w:rFonts w:cs="Times New Roman"/>
                <w:sz w:val="24"/>
                <w:szCs w:val="24"/>
              </w:rPr>
              <w:t>17</w:t>
            </w:r>
          </w:p>
        </w:tc>
        <w:tc>
          <w:tcPr>
            <w:tcW w:w="1098" w:type="dxa"/>
          </w:tcPr>
          <w:p w14:paraId="7ABB774D" w14:textId="2532EF66" w:rsidR="000A5502" w:rsidRPr="00BC58CA" w:rsidRDefault="00B35CAE" w:rsidP="00197FB7">
            <w:pPr>
              <w:jc w:val="center"/>
              <w:rPr>
                <w:rFonts w:cs="Times New Roman"/>
                <w:sz w:val="24"/>
                <w:szCs w:val="24"/>
              </w:rPr>
            </w:pPr>
            <w:r w:rsidRPr="00BC58CA">
              <w:rPr>
                <w:rFonts w:cs="Times New Roman"/>
                <w:sz w:val="24"/>
                <w:szCs w:val="24"/>
              </w:rPr>
              <w:t>--</w:t>
            </w:r>
          </w:p>
        </w:tc>
        <w:tc>
          <w:tcPr>
            <w:tcW w:w="1134" w:type="dxa"/>
          </w:tcPr>
          <w:p w14:paraId="04DCC627" w14:textId="61EAA3B6" w:rsidR="000A5502" w:rsidRPr="00BC58CA" w:rsidRDefault="000A5502" w:rsidP="00197FB7">
            <w:pPr>
              <w:jc w:val="center"/>
              <w:rPr>
                <w:rFonts w:cs="Times New Roman"/>
                <w:sz w:val="24"/>
                <w:szCs w:val="24"/>
              </w:rPr>
            </w:pPr>
            <w:r w:rsidRPr="00BC58CA">
              <w:rPr>
                <w:rFonts w:cs="Times New Roman"/>
                <w:sz w:val="24"/>
                <w:szCs w:val="24"/>
              </w:rPr>
              <w:t>0.16</w:t>
            </w:r>
          </w:p>
        </w:tc>
        <w:tc>
          <w:tcPr>
            <w:tcW w:w="1276" w:type="dxa"/>
          </w:tcPr>
          <w:p w14:paraId="24AA7F57" w14:textId="4179C8A6" w:rsidR="000A5502" w:rsidRPr="00BC58CA" w:rsidRDefault="00B35CAE" w:rsidP="00197FB7">
            <w:pPr>
              <w:jc w:val="center"/>
              <w:rPr>
                <w:rFonts w:cs="Times New Roman"/>
                <w:sz w:val="24"/>
                <w:szCs w:val="24"/>
              </w:rPr>
            </w:pPr>
            <w:r w:rsidRPr="00BC58CA">
              <w:rPr>
                <w:rFonts w:cs="Times New Roman"/>
                <w:sz w:val="24"/>
                <w:szCs w:val="24"/>
              </w:rPr>
              <w:t>--</w:t>
            </w:r>
          </w:p>
        </w:tc>
        <w:tc>
          <w:tcPr>
            <w:tcW w:w="1185" w:type="dxa"/>
          </w:tcPr>
          <w:p w14:paraId="3BE3F6C9" w14:textId="76295420" w:rsidR="000A5502" w:rsidRPr="00BC58CA" w:rsidRDefault="000A5502" w:rsidP="00197FB7">
            <w:pPr>
              <w:jc w:val="center"/>
              <w:rPr>
                <w:rFonts w:cs="Times New Roman"/>
                <w:sz w:val="24"/>
                <w:szCs w:val="24"/>
              </w:rPr>
            </w:pPr>
            <w:r w:rsidRPr="00BC58CA">
              <w:rPr>
                <w:rFonts w:cs="Times New Roman"/>
                <w:sz w:val="24"/>
                <w:szCs w:val="24"/>
              </w:rPr>
              <w:t>0.82</w:t>
            </w:r>
          </w:p>
        </w:tc>
      </w:tr>
    </w:tbl>
    <w:p w14:paraId="5B768CED" w14:textId="77777777" w:rsidR="004C1040" w:rsidRPr="00BC58CA" w:rsidRDefault="004C1040" w:rsidP="004C1040">
      <w:pPr>
        <w:jc w:val="both"/>
        <w:rPr>
          <w:rFonts w:cs="Times New Roman"/>
          <w:sz w:val="24"/>
          <w:szCs w:val="24"/>
        </w:rPr>
      </w:pPr>
    </w:p>
    <w:p w14:paraId="6E09427A" w14:textId="35BEBB36" w:rsidR="004C1040" w:rsidRPr="00BC58CA" w:rsidRDefault="00466FF4" w:rsidP="004C1040">
      <w:pPr>
        <w:jc w:val="center"/>
        <w:rPr>
          <w:rFonts w:cs="Times New Roman"/>
          <w:sz w:val="24"/>
          <w:szCs w:val="24"/>
        </w:rPr>
      </w:pPr>
      <w:r w:rsidRPr="00BC58CA">
        <w:rPr>
          <w:noProof/>
        </w:rPr>
        <w:drawing>
          <wp:inline distT="0" distB="0" distL="0" distR="0" wp14:anchorId="55F92C39" wp14:editId="27A4F60E">
            <wp:extent cx="5794089" cy="1790351"/>
            <wp:effectExtent l="0" t="0" r="0" b="635"/>
            <wp:docPr id="1168566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07389" cy="1794461"/>
                    </a:xfrm>
                    <a:prstGeom prst="rect">
                      <a:avLst/>
                    </a:prstGeom>
                    <a:noFill/>
                    <a:ln>
                      <a:noFill/>
                    </a:ln>
                  </pic:spPr>
                </pic:pic>
              </a:graphicData>
            </a:graphic>
          </wp:inline>
        </w:drawing>
      </w:r>
    </w:p>
    <w:p w14:paraId="104461DA" w14:textId="39DACE50" w:rsidR="004C1040" w:rsidRPr="00BC58CA" w:rsidRDefault="007C684E" w:rsidP="004C1040">
      <w:pPr>
        <w:jc w:val="both"/>
        <w:rPr>
          <w:rFonts w:cs="Times New Roman"/>
          <w:sz w:val="24"/>
          <w:szCs w:val="24"/>
        </w:rPr>
      </w:pPr>
      <w:r w:rsidRPr="00BC58CA">
        <w:rPr>
          <w:b/>
          <w:bCs/>
          <w:sz w:val="24"/>
          <w:szCs w:val="24"/>
        </w:rPr>
        <w:t>Supplementary Fig. 3</w:t>
      </w:r>
      <w:r w:rsidR="00053FBE" w:rsidRPr="00BC58CA">
        <w:rPr>
          <w:b/>
          <w:bCs/>
          <w:sz w:val="24"/>
          <w:szCs w:val="24"/>
        </w:rPr>
        <w:t>4</w:t>
      </w:r>
      <w:r w:rsidRPr="00BC58CA">
        <w:rPr>
          <w:b/>
          <w:bCs/>
          <w:sz w:val="24"/>
          <w:szCs w:val="24"/>
        </w:rPr>
        <w:t>| Steady-state and phosphorescence spectra.</w:t>
      </w:r>
      <w:r w:rsidR="004C1040" w:rsidRPr="00BC58CA">
        <w:rPr>
          <w:rFonts w:cs="Times New Roman"/>
          <w:sz w:val="24"/>
          <w:szCs w:val="24"/>
        </w:rPr>
        <w:t xml:space="preserve"> Steady-state</w:t>
      </w:r>
      <w:r w:rsidR="00DA1C5D" w:rsidRPr="00BC58CA">
        <w:rPr>
          <w:rFonts w:cs="Times New Roman"/>
          <w:sz w:val="24"/>
          <w:szCs w:val="24"/>
        </w:rPr>
        <w:t xml:space="preserve"> PL</w:t>
      </w:r>
      <w:r w:rsidR="004C1040" w:rsidRPr="00BC58CA">
        <w:rPr>
          <w:rFonts w:cs="Times New Roman"/>
          <w:sz w:val="24"/>
          <w:szCs w:val="24"/>
        </w:rPr>
        <w:t xml:space="preserve"> and phosphorescence (50 μs delay) spectra of (a) 10 wt</w:t>
      </w:r>
      <w:r w:rsidRPr="00BC58CA">
        <w:rPr>
          <w:rFonts w:cs="Times New Roman"/>
          <w:sz w:val="24"/>
          <w:szCs w:val="24"/>
        </w:rPr>
        <w:t>.</w:t>
      </w:r>
      <w:r w:rsidR="004C1040" w:rsidRPr="00BC58CA">
        <w:rPr>
          <w:rFonts w:cs="Times New Roman"/>
          <w:sz w:val="24"/>
          <w:szCs w:val="24"/>
        </w:rPr>
        <w:t>% BAN</w:t>
      </w:r>
      <w:r w:rsidR="00466FF4" w:rsidRPr="00BC58CA">
        <w:rPr>
          <w:rFonts w:cs="Times New Roman"/>
          <w:sz w:val="24"/>
          <w:szCs w:val="24"/>
        </w:rPr>
        <w:t>H</w:t>
      </w:r>
      <w:r w:rsidR="004C1040" w:rsidRPr="00BC58CA">
        <w:rPr>
          <w:rFonts w:cs="Times New Roman"/>
          <w:sz w:val="24"/>
          <w:szCs w:val="24"/>
        </w:rPr>
        <w:t>Ph in PMMA matrix (λ</w:t>
      </w:r>
      <w:r w:rsidR="004C1040" w:rsidRPr="00BC58CA">
        <w:rPr>
          <w:rFonts w:cs="Times New Roman"/>
          <w:sz w:val="24"/>
          <w:szCs w:val="24"/>
          <w:vertAlign w:val="subscript"/>
        </w:rPr>
        <w:t>ex</w:t>
      </w:r>
      <w:r w:rsidR="004C1040" w:rsidRPr="00BC58CA">
        <w:rPr>
          <w:rFonts w:cs="Times New Roman"/>
          <w:sz w:val="24"/>
          <w:szCs w:val="24"/>
        </w:rPr>
        <w:t xml:space="preserve"> =3</w:t>
      </w:r>
      <w:r w:rsidR="00466FF4" w:rsidRPr="00BC58CA">
        <w:rPr>
          <w:rFonts w:cs="Times New Roman"/>
          <w:sz w:val="24"/>
          <w:szCs w:val="24"/>
        </w:rPr>
        <w:t>9</w:t>
      </w:r>
      <w:r w:rsidR="004C1040" w:rsidRPr="00BC58CA">
        <w:rPr>
          <w:rFonts w:cs="Times New Roman"/>
          <w:sz w:val="24"/>
          <w:szCs w:val="24"/>
        </w:rPr>
        <w:t>0 nm)</w:t>
      </w:r>
      <w:r w:rsidRPr="00BC58CA">
        <w:rPr>
          <w:rFonts w:cs="Times New Roman"/>
          <w:sz w:val="24"/>
          <w:szCs w:val="24"/>
        </w:rPr>
        <w:t xml:space="preserve">, </w:t>
      </w:r>
      <w:r w:rsidR="00466FF4" w:rsidRPr="00BC58CA">
        <w:rPr>
          <w:rFonts w:cs="Times New Roman"/>
          <w:sz w:val="24"/>
          <w:szCs w:val="24"/>
        </w:rPr>
        <w:t>(b) 10 wt.% BANMePh in PMMA matrix (λ</w:t>
      </w:r>
      <w:r w:rsidR="00466FF4" w:rsidRPr="00BC58CA">
        <w:rPr>
          <w:rFonts w:cs="Times New Roman"/>
          <w:sz w:val="24"/>
          <w:szCs w:val="24"/>
          <w:vertAlign w:val="subscript"/>
        </w:rPr>
        <w:t>ex</w:t>
      </w:r>
      <w:r w:rsidR="00466FF4" w:rsidRPr="00BC58CA">
        <w:rPr>
          <w:rFonts w:cs="Times New Roman"/>
          <w:sz w:val="24"/>
          <w:szCs w:val="24"/>
        </w:rPr>
        <w:t xml:space="preserve"> =380 nm), </w:t>
      </w:r>
      <w:r w:rsidRPr="00BC58CA">
        <w:rPr>
          <w:rFonts w:cs="Times New Roman"/>
          <w:sz w:val="24"/>
          <w:szCs w:val="24"/>
        </w:rPr>
        <w:t>and</w:t>
      </w:r>
      <w:r w:rsidR="004C1040" w:rsidRPr="00BC58CA">
        <w:rPr>
          <w:rFonts w:cs="Times New Roman"/>
          <w:sz w:val="24"/>
          <w:szCs w:val="24"/>
        </w:rPr>
        <w:t xml:space="preserve"> (</w:t>
      </w:r>
      <w:r w:rsidR="00466FF4" w:rsidRPr="00BC58CA">
        <w:rPr>
          <w:rFonts w:cs="Times New Roman"/>
          <w:sz w:val="24"/>
          <w:szCs w:val="24"/>
        </w:rPr>
        <w:t>c</w:t>
      </w:r>
      <w:r w:rsidR="004C1040" w:rsidRPr="00BC58CA">
        <w:rPr>
          <w:rFonts w:cs="Times New Roman"/>
          <w:sz w:val="24"/>
          <w:szCs w:val="24"/>
        </w:rPr>
        <w:t>) 10 wt</w:t>
      </w:r>
      <w:r w:rsidRPr="00BC58CA">
        <w:rPr>
          <w:rFonts w:cs="Times New Roman"/>
          <w:sz w:val="24"/>
          <w:szCs w:val="24"/>
        </w:rPr>
        <w:t>.</w:t>
      </w:r>
      <w:r w:rsidR="004C1040" w:rsidRPr="00BC58CA">
        <w:rPr>
          <w:rFonts w:cs="Times New Roman"/>
          <w:sz w:val="24"/>
          <w:szCs w:val="24"/>
        </w:rPr>
        <w:t>% BANH2 in PMMA matrix (λ</w:t>
      </w:r>
      <w:r w:rsidR="004C1040" w:rsidRPr="00BC58CA">
        <w:rPr>
          <w:rFonts w:cs="Times New Roman"/>
          <w:sz w:val="24"/>
          <w:szCs w:val="24"/>
          <w:vertAlign w:val="subscript"/>
        </w:rPr>
        <w:t>ex</w:t>
      </w:r>
      <w:r w:rsidR="004C1040" w:rsidRPr="00BC58CA">
        <w:rPr>
          <w:rFonts w:cs="Times New Roman"/>
          <w:sz w:val="24"/>
          <w:szCs w:val="24"/>
        </w:rPr>
        <w:t xml:space="preserve"> =365 nm)</w:t>
      </w:r>
      <w:r w:rsidRPr="00BC58CA">
        <w:rPr>
          <w:rFonts w:cs="Times New Roman"/>
          <w:sz w:val="24"/>
          <w:szCs w:val="24"/>
        </w:rPr>
        <w:t>.</w:t>
      </w:r>
    </w:p>
    <w:p w14:paraId="2A6A947B" w14:textId="77777777" w:rsidR="004C1040" w:rsidRPr="00BC58CA" w:rsidRDefault="004C1040" w:rsidP="004C1040">
      <w:pPr>
        <w:jc w:val="center"/>
        <w:rPr>
          <w:rFonts w:cs="Times New Roman"/>
          <w:sz w:val="24"/>
          <w:szCs w:val="24"/>
        </w:rPr>
      </w:pPr>
      <w:r w:rsidRPr="00BC58CA">
        <w:rPr>
          <w:rFonts w:cs="Times New Roman"/>
          <w:noProof/>
          <w:sz w:val="24"/>
          <w:szCs w:val="24"/>
        </w:rPr>
        <w:lastRenderedPageBreak/>
        <w:drawing>
          <wp:inline distT="0" distB="0" distL="0" distR="0" wp14:anchorId="0361480A" wp14:editId="30EC7BF8">
            <wp:extent cx="5786438" cy="1827052"/>
            <wp:effectExtent l="0" t="0" r="5080" b="1905"/>
            <wp:docPr id="1672446725" name="Picture 8" descr="A graph of a normal distribu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46725" name="Picture 8" descr="A graph of a normal distribution&#10;&#10;Description automatically generated with medium confidenc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66753" cy="1852411"/>
                    </a:xfrm>
                    <a:prstGeom prst="rect">
                      <a:avLst/>
                    </a:prstGeom>
                    <a:noFill/>
                  </pic:spPr>
                </pic:pic>
              </a:graphicData>
            </a:graphic>
          </wp:inline>
        </w:drawing>
      </w:r>
    </w:p>
    <w:p w14:paraId="55CEF392" w14:textId="53816525" w:rsidR="004C1040" w:rsidRPr="00BC58CA" w:rsidRDefault="00C313C2" w:rsidP="004C1040">
      <w:pPr>
        <w:jc w:val="both"/>
        <w:rPr>
          <w:rFonts w:cs="Times New Roman"/>
          <w:sz w:val="24"/>
          <w:szCs w:val="24"/>
        </w:rPr>
      </w:pPr>
      <w:r w:rsidRPr="00BC58CA">
        <w:rPr>
          <w:b/>
          <w:bCs/>
          <w:sz w:val="24"/>
          <w:szCs w:val="24"/>
        </w:rPr>
        <w:t>Supplementary Fig. 3</w:t>
      </w:r>
      <w:r w:rsidR="00053FBE" w:rsidRPr="00BC58CA">
        <w:rPr>
          <w:b/>
          <w:bCs/>
          <w:sz w:val="24"/>
          <w:szCs w:val="24"/>
        </w:rPr>
        <w:t>5</w:t>
      </w:r>
      <w:r w:rsidRPr="00BC58CA">
        <w:rPr>
          <w:b/>
          <w:bCs/>
          <w:sz w:val="24"/>
          <w:szCs w:val="24"/>
        </w:rPr>
        <w:t>| Steady-state PL spectra.</w:t>
      </w:r>
      <w:r w:rsidRPr="00BC58CA">
        <w:rPr>
          <w:b/>
          <w:bCs/>
          <w:i/>
          <w:iCs/>
          <w:sz w:val="24"/>
          <w:szCs w:val="24"/>
        </w:rPr>
        <w:t xml:space="preserve"> </w:t>
      </w:r>
      <w:r w:rsidRPr="00BC58CA">
        <w:rPr>
          <w:rFonts w:cs="Times New Roman"/>
          <w:sz w:val="24"/>
          <w:szCs w:val="24"/>
        </w:rPr>
        <w:t>Steady-state PL spectra at different temperature</w:t>
      </w:r>
      <w:r w:rsidR="00DA1C5D" w:rsidRPr="00BC58CA">
        <w:rPr>
          <w:rFonts w:cs="Times New Roman"/>
          <w:sz w:val="24"/>
          <w:szCs w:val="24"/>
        </w:rPr>
        <w:t>s</w:t>
      </w:r>
      <w:r w:rsidRPr="00BC58CA">
        <w:rPr>
          <w:rFonts w:cs="Times New Roman"/>
          <w:sz w:val="24"/>
          <w:szCs w:val="24"/>
        </w:rPr>
        <w:t xml:space="preserve"> of (a) 10 wt.% BANHPh in PMMA matrix (λ</w:t>
      </w:r>
      <w:r w:rsidRPr="00BC58CA">
        <w:rPr>
          <w:rFonts w:cs="Times New Roman"/>
          <w:sz w:val="24"/>
          <w:szCs w:val="24"/>
          <w:vertAlign w:val="subscript"/>
        </w:rPr>
        <w:t>ex</w:t>
      </w:r>
      <w:r w:rsidRPr="00BC58CA">
        <w:rPr>
          <w:rFonts w:cs="Times New Roman"/>
          <w:sz w:val="24"/>
          <w:szCs w:val="24"/>
        </w:rPr>
        <w:t xml:space="preserve"> =</w:t>
      </w:r>
      <w:r w:rsidR="00DA1C5D" w:rsidRPr="00BC58CA">
        <w:rPr>
          <w:rFonts w:cs="Times New Roman"/>
          <w:sz w:val="24"/>
          <w:szCs w:val="24"/>
        </w:rPr>
        <w:t xml:space="preserve"> </w:t>
      </w:r>
      <w:r w:rsidRPr="00BC58CA">
        <w:rPr>
          <w:rFonts w:cs="Times New Roman"/>
          <w:sz w:val="24"/>
          <w:szCs w:val="24"/>
        </w:rPr>
        <w:t>390 nm), (b) 10 wt.% BANMePh in PMMA matrix (λ</w:t>
      </w:r>
      <w:r w:rsidRPr="00BC58CA">
        <w:rPr>
          <w:rFonts w:cs="Times New Roman"/>
          <w:sz w:val="24"/>
          <w:szCs w:val="24"/>
          <w:vertAlign w:val="subscript"/>
        </w:rPr>
        <w:t>ex</w:t>
      </w:r>
      <w:r w:rsidRPr="00BC58CA">
        <w:rPr>
          <w:rFonts w:cs="Times New Roman"/>
          <w:sz w:val="24"/>
          <w:szCs w:val="24"/>
        </w:rPr>
        <w:t xml:space="preserve"> =</w:t>
      </w:r>
      <w:r w:rsidR="00DA1C5D" w:rsidRPr="00BC58CA">
        <w:rPr>
          <w:rFonts w:cs="Times New Roman"/>
          <w:sz w:val="24"/>
          <w:szCs w:val="24"/>
        </w:rPr>
        <w:t xml:space="preserve"> </w:t>
      </w:r>
      <w:r w:rsidRPr="00BC58CA">
        <w:rPr>
          <w:rFonts w:cs="Times New Roman"/>
          <w:sz w:val="24"/>
          <w:szCs w:val="24"/>
        </w:rPr>
        <w:t>380 nm), and (c) 10 wt.% BANH2 in PMMA matrix (λ</w:t>
      </w:r>
      <w:r w:rsidRPr="00BC58CA">
        <w:rPr>
          <w:rFonts w:cs="Times New Roman"/>
          <w:sz w:val="24"/>
          <w:szCs w:val="24"/>
          <w:vertAlign w:val="subscript"/>
        </w:rPr>
        <w:t>ex</w:t>
      </w:r>
      <w:r w:rsidRPr="00BC58CA">
        <w:rPr>
          <w:rFonts w:cs="Times New Roman"/>
          <w:sz w:val="24"/>
          <w:szCs w:val="24"/>
        </w:rPr>
        <w:t xml:space="preserve"> =</w:t>
      </w:r>
      <w:r w:rsidR="00DA1C5D" w:rsidRPr="00BC58CA">
        <w:rPr>
          <w:rFonts w:cs="Times New Roman"/>
          <w:sz w:val="24"/>
          <w:szCs w:val="24"/>
        </w:rPr>
        <w:t xml:space="preserve"> </w:t>
      </w:r>
      <w:r w:rsidRPr="00BC58CA">
        <w:rPr>
          <w:rFonts w:cs="Times New Roman"/>
          <w:sz w:val="24"/>
          <w:szCs w:val="24"/>
        </w:rPr>
        <w:t>365 nm).</w:t>
      </w:r>
    </w:p>
    <w:p w14:paraId="2F439575" w14:textId="77777777" w:rsidR="00956A49" w:rsidRPr="00BC58CA" w:rsidRDefault="00956A49" w:rsidP="00956A49">
      <w:pPr>
        <w:keepNext/>
        <w:jc w:val="center"/>
      </w:pPr>
      <w:r w:rsidRPr="00BC58CA">
        <w:rPr>
          <w:noProof/>
        </w:rPr>
        <w:drawing>
          <wp:inline distT="0" distB="0" distL="0" distR="0" wp14:anchorId="75BCE1BC" wp14:editId="701A5533">
            <wp:extent cx="4857750" cy="3993947"/>
            <wp:effectExtent l="0" t="0" r="0" b="6985"/>
            <wp:docPr id="773137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62040" cy="3997474"/>
                    </a:xfrm>
                    <a:prstGeom prst="rect">
                      <a:avLst/>
                    </a:prstGeom>
                    <a:noFill/>
                    <a:ln>
                      <a:noFill/>
                    </a:ln>
                  </pic:spPr>
                </pic:pic>
              </a:graphicData>
            </a:graphic>
          </wp:inline>
        </w:drawing>
      </w:r>
    </w:p>
    <w:p w14:paraId="0AA77C8C" w14:textId="6132A7C7" w:rsidR="00956A49" w:rsidRPr="00BC58CA" w:rsidRDefault="00956A49" w:rsidP="00956A49">
      <w:pPr>
        <w:pStyle w:val="Caption"/>
        <w:jc w:val="both"/>
        <w:rPr>
          <w:rFonts w:cs="Times New Roman"/>
          <w:b/>
          <w:bCs/>
          <w:i w:val="0"/>
          <w:iCs w:val="0"/>
          <w:color w:val="auto"/>
          <w:sz w:val="24"/>
          <w:szCs w:val="24"/>
        </w:rPr>
      </w:pPr>
      <w:r w:rsidRPr="00BC58CA">
        <w:rPr>
          <w:b/>
          <w:bCs/>
          <w:i w:val="0"/>
          <w:iCs w:val="0"/>
          <w:color w:val="auto"/>
          <w:sz w:val="24"/>
          <w:szCs w:val="24"/>
        </w:rPr>
        <w:t>Supplementary Fig</w:t>
      </w:r>
      <w:r w:rsidR="000C52B1" w:rsidRPr="00BC58CA">
        <w:rPr>
          <w:b/>
          <w:bCs/>
          <w:i w:val="0"/>
          <w:iCs w:val="0"/>
          <w:color w:val="auto"/>
          <w:sz w:val="24"/>
          <w:szCs w:val="24"/>
        </w:rPr>
        <w:t>.</w:t>
      </w:r>
      <w:r w:rsidRPr="00BC58CA">
        <w:rPr>
          <w:b/>
          <w:bCs/>
          <w:i w:val="0"/>
          <w:iCs w:val="0"/>
          <w:color w:val="auto"/>
          <w:sz w:val="24"/>
          <w:szCs w:val="24"/>
        </w:rPr>
        <w:t xml:space="preserve"> </w:t>
      </w:r>
      <w:r w:rsidR="000C52B1" w:rsidRPr="00BC58CA">
        <w:rPr>
          <w:b/>
          <w:bCs/>
          <w:i w:val="0"/>
          <w:iCs w:val="0"/>
          <w:color w:val="auto"/>
          <w:sz w:val="24"/>
          <w:szCs w:val="24"/>
        </w:rPr>
        <w:t>3</w:t>
      </w:r>
      <w:r w:rsidR="00053FBE" w:rsidRPr="00BC58CA">
        <w:rPr>
          <w:b/>
          <w:bCs/>
          <w:i w:val="0"/>
          <w:iCs w:val="0"/>
          <w:color w:val="auto"/>
          <w:sz w:val="24"/>
          <w:szCs w:val="24"/>
        </w:rPr>
        <w:t>6</w:t>
      </w:r>
      <w:r w:rsidRPr="00BC58CA">
        <w:rPr>
          <w:b/>
          <w:bCs/>
          <w:i w:val="0"/>
          <w:iCs w:val="0"/>
          <w:color w:val="auto"/>
          <w:sz w:val="24"/>
          <w:szCs w:val="24"/>
        </w:rPr>
        <w:t xml:space="preserve">| Phosphorescence spectra. </w:t>
      </w:r>
      <w:r w:rsidRPr="00BC58CA">
        <w:rPr>
          <w:i w:val="0"/>
          <w:iCs w:val="0"/>
          <w:color w:val="auto"/>
          <w:sz w:val="24"/>
          <w:szCs w:val="24"/>
        </w:rPr>
        <w:t xml:space="preserve">Phosphorescence spectra under vacuum </w:t>
      </w:r>
      <w:r w:rsidR="00DA1C5D" w:rsidRPr="00BC58CA">
        <w:rPr>
          <w:i w:val="0"/>
          <w:iCs w:val="0"/>
          <w:color w:val="auto"/>
          <w:sz w:val="24"/>
          <w:szCs w:val="24"/>
        </w:rPr>
        <w:t>and aerobic conditions</w:t>
      </w:r>
      <w:r w:rsidRPr="00BC58CA">
        <w:rPr>
          <w:i w:val="0"/>
          <w:iCs w:val="0"/>
          <w:color w:val="auto"/>
          <w:sz w:val="24"/>
          <w:szCs w:val="24"/>
        </w:rPr>
        <w:t xml:space="preserve"> for </w:t>
      </w:r>
      <w:r w:rsidRPr="00BC58CA">
        <w:rPr>
          <w:rFonts w:cs="Times New Roman"/>
          <w:i w:val="0"/>
          <w:iCs w:val="0"/>
          <w:color w:val="auto"/>
          <w:sz w:val="24"/>
          <w:szCs w:val="24"/>
        </w:rPr>
        <w:t>(a) 10 wt.% BANHPh in PMMA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=390 nm), (b) 10 wt.% BANMePh in PMMA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w:t>
      </w:r>
      <w:r w:rsidR="00DA1C5D" w:rsidRPr="00BC58CA">
        <w:rPr>
          <w:rFonts w:cs="Times New Roman"/>
          <w:i w:val="0"/>
          <w:iCs w:val="0"/>
          <w:color w:val="auto"/>
          <w:sz w:val="24"/>
          <w:szCs w:val="24"/>
        </w:rPr>
        <w:t xml:space="preserve"> </w:t>
      </w:r>
      <w:r w:rsidRPr="00BC58CA">
        <w:rPr>
          <w:rFonts w:cs="Times New Roman"/>
          <w:i w:val="0"/>
          <w:iCs w:val="0"/>
          <w:color w:val="auto"/>
          <w:sz w:val="24"/>
          <w:szCs w:val="24"/>
        </w:rPr>
        <w:t>380 nm), and (c) 10 wt.% BANH2 in PMMA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=365 nm).</w:t>
      </w:r>
    </w:p>
    <w:p w14:paraId="7F630D6A" w14:textId="77777777" w:rsidR="004C1040" w:rsidRPr="00BC58CA" w:rsidRDefault="004C1040" w:rsidP="004C1040">
      <w:pPr>
        <w:jc w:val="center"/>
        <w:rPr>
          <w:rFonts w:cs="Times New Roman"/>
          <w:sz w:val="24"/>
          <w:szCs w:val="24"/>
        </w:rPr>
      </w:pPr>
      <w:r w:rsidRPr="00BC58CA">
        <w:rPr>
          <w:rFonts w:cs="Times New Roman"/>
          <w:noProof/>
          <w:sz w:val="24"/>
          <w:szCs w:val="24"/>
        </w:rPr>
        <w:lastRenderedPageBreak/>
        <w:drawing>
          <wp:inline distT="0" distB="0" distL="0" distR="0" wp14:anchorId="39FF2DBF" wp14:editId="5C81945C">
            <wp:extent cx="4633982" cy="2177647"/>
            <wp:effectExtent l="0" t="0" r="0" b="0"/>
            <wp:docPr id="477608392" name="Picture 10" descr="A comparison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08392" name="Picture 10" descr="A comparison of different colored lines&#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85267" cy="2201748"/>
                    </a:xfrm>
                    <a:prstGeom prst="rect">
                      <a:avLst/>
                    </a:prstGeom>
                    <a:noFill/>
                  </pic:spPr>
                </pic:pic>
              </a:graphicData>
            </a:graphic>
          </wp:inline>
        </w:drawing>
      </w:r>
    </w:p>
    <w:p w14:paraId="707BA9BE" w14:textId="466A90A1" w:rsidR="00C313C2" w:rsidRPr="00BC58CA" w:rsidRDefault="00C313C2" w:rsidP="00C313C2">
      <w:pPr>
        <w:jc w:val="both"/>
        <w:rPr>
          <w:rFonts w:cs="Times New Roman"/>
          <w:sz w:val="24"/>
          <w:szCs w:val="24"/>
        </w:rPr>
      </w:pPr>
      <w:r w:rsidRPr="00BC58CA">
        <w:rPr>
          <w:b/>
          <w:bCs/>
          <w:sz w:val="24"/>
          <w:szCs w:val="24"/>
        </w:rPr>
        <w:t>Supplementary Fig. 3</w:t>
      </w:r>
      <w:r w:rsidR="00053FBE" w:rsidRPr="00BC58CA">
        <w:rPr>
          <w:b/>
          <w:bCs/>
          <w:sz w:val="24"/>
          <w:szCs w:val="24"/>
        </w:rPr>
        <w:t>7</w:t>
      </w:r>
      <w:r w:rsidRPr="00BC58CA">
        <w:rPr>
          <w:b/>
          <w:bCs/>
          <w:sz w:val="24"/>
          <w:szCs w:val="24"/>
        </w:rPr>
        <w:t xml:space="preserve">| Phosphorescence spectra. </w:t>
      </w:r>
      <w:r w:rsidRPr="00BC58CA">
        <w:rPr>
          <w:rFonts w:cs="Times New Roman"/>
          <w:sz w:val="24"/>
          <w:szCs w:val="24"/>
        </w:rPr>
        <w:t>Variable temperature phosphorescence spectra (50 μs delay) of (a) 10 wt.% BANMePh in PMMA matrix (λ</w:t>
      </w:r>
      <w:r w:rsidRPr="00BC58CA">
        <w:rPr>
          <w:rFonts w:cs="Times New Roman"/>
          <w:sz w:val="24"/>
          <w:szCs w:val="24"/>
          <w:vertAlign w:val="subscript"/>
        </w:rPr>
        <w:t>ex</w:t>
      </w:r>
      <w:r w:rsidRPr="00BC58CA">
        <w:rPr>
          <w:rFonts w:cs="Times New Roman"/>
          <w:sz w:val="24"/>
          <w:szCs w:val="24"/>
        </w:rPr>
        <w:t xml:space="preserve"> =380 nm), and (b) 10 wt.% BANH2 in PMMA matrix (λ</w:t>
      </w:r>
      <w:r w:rsidRPr="00BC58CA">
        <w:rPr>
          <w:rFonts w:cs="Times New Roman"/>
          <w:sz w:val="24"/>
          <w:szCs w:val="24"/>
          <w:vertAlign w:val="subscript"/>
        </w:rPr>
        <w:t>ex</w:t>
      </w:r>
      <w:r w:rsidRPr="00BC58CA">
        <w:rPr>
          <w:rFonts w:cs="Times New Roman"/>
          <w:sz w:val="24"/>
          <w:szCs w:val="24"/>
        </w:rPr>
        <w:t xml:space="preserve"> =365 nm).</w:t>
      </w:r>
    </w:p>
    <w:p w14:paraId="40EF4C39" w14:textId="77777777" w:rsidR="004C1040" w:rsidRPr="00BC58CA" w:rsidRDefault="004C1040" w:rsidP="004C1040">
      <w:pPr>
        <w:jc w:val="center"/>
        <w:rPr>
          <w:rFonts w:cs="Times New Roman"/>
          <w:sz w:val="24"/>
          <w:szCs w:val="24"/>
        </w:rPr>
      </w:pPr>
      <w:r w:rsidRPr="00BC58CA">
        <w:rPr>
          <w:rFonts w:cs="Times New Roman"/>
          <w:noProof/>
          <w:sz w:val="24"/>
          <w:szCs w:val="24"/>
        </w:rPr>
        <w:drawing>
          <wp:inline distT="0" distB="0" distL="0" distR="0" wp14:anchorId="1DD8B8F9" wp14:editId="622F4963">
            <wp:extent cx="4781775" cy="2243138"/>
            <wp:effectExtent l="0" t="0" r="0" b="5080"/>
            <wp:docPr id="1910098767" name="Picture 11" descr="A comparison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98767" name="Picture 11" descr="A comparison of graphs with numbers&#10;&#10;Description automatically generated with medium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40583" cy="2270725"/>
                    </a:xfrm>
                    <a:prstGeom prst="rect">
                      <a:avLst/>
                    </a:prstGeom>
                    <a:noFill/>
                  </pic:spPr>
                </pic:pic>
              </a:graphicData>
            </a:graphic>
          </wp:inline>
        </w:drawing>
      </w:r>
    </w:p>
    <w:p w14:paraId="76D82DE5" w14:textId="58C21FA8" w:rsidR="004C1040" w:rsidRPr="00BC58CA" w:rsidRDefault="00C313C2" w:rsidP="004C1040">
      <w:pPr>
        <w:jc w:val="both"/>
        <w:rPr>
          <w:rFonts w:cs="Times New Roman"/>
          <w:sz w:val="24"/>
          <w:szCs w:val="24"/>
        </w:rPr>
      </w:pPr>
      <w:r w:rsidRPr="00BC58CA">
        <w:rPr>
          <w:b/>
          <w:bCs/>
          <w:sz w:val="24"/>
          <w:szCs w:val="24"/>
        </w:rPr>
        <w:t>Supplementary Fig. 3</w:t>
      </w:r>
      <w:r w:rsidR="00053FBE" w:rsidRPr="00BC58CA">
        <w:rPr>
          <w:b/>
          <w:bCs/>
          <w:sz w:val="24"/>
          <w:szCs w:val="24"/>
        </w:rPr>
        <w:t>8</w:t>
      </w:r>
      <w:r w:rsidRPr="00BC58CA">
        <w:rPr>
          <w:b/>
          <w:bCs/>
          <w:sz w:val="24"/>
          <w:szCs w:val="24"/>
        </w:rPr>
        <w:t xml:space="preserve">| Lifetime decay profile. </w:t>
      </w:r>
      <w:r w:rsidRPr="00BC58CA">
        <w:rPr>
          <w:rFonts w:cs="Times New Roman"/>
          <w:sz w:val="24"/>
          <w:szCs w:val="24"/>
        </w:rPr>
        <w:t>Variable temperature phosphorescence (50 μs delay) lifetime decay profile of 10 wt.% BANHPh in PMMA matrix for</w:t>
      </w:r>
      <w:r w:rsidR="004C1040" w:rsidRPr="00BC58CA">
        <w:rPr>
          <w:rFonts w:cs="Times New Roman"/>
          <w:sz w:val="24"/>
          <w:szCs w:val="24"/>
        </w:rPr>
        <w:t xml:space="preserve"> (a) λ</w:t>
      </w:r>
      <w:r w:rsidR="004C1040" w:rsidRPr="00BC58CA">
        <w:rPr>
          <w:rFonts w:cs="Times New Roman"/>
          <w:sz w:val="24"/>
          <w:szCs w:val="24"/>
          <w:vertAlign w:val="subscript"/>
        </w:rPr>
        <w:t>phos</w:t>
      </w:r>
      <w:r w:rsidR="004C1040" w:rsidRPr="00BC58CA">
        <w:rPr>
          <w:rFonts w:cs="Times New Roman"/>
          <w:sz w:val="24"/>
          <w:szCs w:val="24"/>
        </w:rPr>
        <w:t xml:space="preserve"> at 46</w:t>
      </w:r>
      <w:r w:rsidRPr="00BC58CA">
        <w:rPr>
          <w:rFonts w:cs="Times New Roman"/>
          <w:sz w:val="24"/>
          <w:szCs w:val="24"/>
        </w:rPr>
        <w:t>2</w:t>
      </w:r>
      <w:r w:rsidR="004C1040" w:rsidRPr="00BC58CA">
        <w:rPr>
          <w:rFonts w:cs="Times New Roman"/>
          <w:sz w:val="24"/>
          <w:szCs w:val="24"/>
        </w:rPr>
        <w:t xml:space="preserve"> nm</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=390 nm), and</w:t>
      </w:r>
      <w:r w:rsidR="004C1040" w:rsidRPr="00BC58CA">
        <w:rPr>
          <w:rFonts w:cs="Times New Roman"/>
          <w:sz w:val="24"/>
          <w:szCs w:val="24"/>
        </w:rPr>
        <w:t xml:space="preserve"> (b) λ</w:t>
      </w:r>
      <w:r w:rsidR="004C1040" w:rsidRPr="00BC58CA">
        <w:rPr>
          <w:rFonts w:cs="Times New Roman"/>
          <w:sz w:val="24"/>
          <w:szCs w:val="24"/>
          <w:vertAlign w:val="subscript"/>
        </w:rPr>
        <w:t>phos</w:t>
      </w:r>
      <w:r w:rsidR="004C1040" w:rsidRPr="00BC58CA">
        <w:rPr>
          <w:rFonts w:cs="Times New Roman"/>
          <w:sz w:val="24"/>
          <w:szCs w:val="24"/>
        </w:rPr>
        <w:t xml:space="preserve"> at 49</w:t>
      </w:r>
      <w:r w:rsidRPr="00BC58CA">
        <w:rPr>
          <w:rFonts w:cs="Times New Roman"/>
          <w:sz w:val="24"/>
          <w:szCs w:val="24"/>
        </w:rPr>
        <w:t>7</w:t>
      </w:r>
      <w:r w:rsidR="004C1040" w:rsidRPr="00BC58CA">
        <w:rPr>
          <w:rFonts w:cs="Times New Roman"/>
          <w:sz w:val="24"/>
          <w:szCs w:val="24"/>
        </w:rPr>
        <w:t xml:space="preserve"> nm</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=390 nm).</w:t>
      </w:r>
    </w:p>
    <w:p w14:paraId="5E659F01" w14:textId="77777777" w:rsidR="004C1040" w:rsidRPr="00BC58CA" w:rsidRDefault="004C1040" w:rsidP="004C1040">
      <w:pPr>
        <w:jc w:val="center"/>
        <w:rPr>
          <w:rFonts w:cs="Times New Roman"/>
          <w:sz w:val="24"/>
          <w:szCs w:val="24"/>
        </w:rPr>
      </w:pPr>
      <w:r w:rsidRPr="00BC58CA">
        <w:rPr>
          <w:rFonts w:cs="Times New Roman"/>
          <w:noProof/>
          <w:sz w:val="24"/>
          <w:szCs w:val="24"/>
        </w:rPr>
        <w:drawing>
          <wp:inline distT="0" distB="0" distL="0" distR="0" wp14:anchorId="23FB8164" wp14:editId="75EFDE0B">
            <wp:extent cx="4872038" cy="2271433"/>
            <wp:effectExtent l="0" t="0" r="5080" b="0"/>
            <wp:docPr id="1382776025" name="Picture 12" descr="A comparison of graphs with numb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76025" name="Picture 12" descr="A comparison of graphs with numbers and numbers&#10;&#10;Description automatically generated with medium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43564" cy="2304780"/>
                    </a:xfrm>
                    <a:prstGeom prst="rect">
                      <a:avLst/>
                    </a:prstGeom>
                    <a:noFill/>
                  </pic:spPr>
                </pic:pic>
              </a:graphicData>
            </a:graphic>
          </wp:inline>
        </w:drawing>
      </w:r>
    </w:p>
    <w:p w14:paraId="2302E7AB" w14:textId="3E27590C" w:rsidR="004C1040" w:rsidRPr="00BC58CA" w:rsidRDefault="00C313C2" w:rsidP="004C1040">
      <w:pPr>
        <w:jc w:val="both"/>
        <w:rPr>
          <w:rFonts w:cs="Times New Roman"/>
          <w:sz w:val="24"/>
          <w:szCs w:val="24"/>
        </w:rPr>
      </w:pPr>
      <w:r w:rsidRPr="00BC58CA">
        <w:rPr>
          <w:b/>
          <w:bCs/>
          <w:sz w:val="24"/>
          <w:szCs w:val="24"/>
        </w:rPr>
        <w:lastRenderedPageBreak/>
        <w:t>Supplementary Fig. 3</w:t>
      </w:r>
      <w:r w:rsidR="00053FBE" w:rsidRPr="00BC58CA">
        <w:rPr>
          <w:b/>
          <w:bCs/>
          <w:sz w:val="24"/>
          <w:szCs w:val="24"/>
        </w:rPr>
        <w:t>9</w:t>
      </w:r>
      <w:r w:rsidRPr="00BC58CA">
        <w:rPr>
          <w:b/>
          <w:bCs/>
          <w:sz w:val="24"/>
          <w:szCs w:val="24"/>
        </w:rPr>
        <w:t xml:space="preserve">| Lifetime decay profile. </w:t>
      </w:r>
      <w:r w:rsidRPr="00BC58CA">
        <w:rPr>
          <w:rFonts w:cs="Times New Roman"/>
          <w:sz w:val="24"/>
          <w:szCs w:val="24"/>
        </w:rPr>
        <w:t xml:space="preserve">Variable temperature phosphorescence (50 μs delay) lifetime decay profile of 10 wt.% BANMePh in PMMA matrix for </w:t>
      </w:r>
      <w:r w:rsidR="004C1040" w:rsidRPr="00BC58CA">
        <w:rPr>
          <w:rFonts w:cs="Times New Roman"/>
          <w:sz w:val="24"/>
          <w:szCs w:val="24"/>
        </w:rPr>
        <w:t>(a) λ</w:t>
      </w:r>
      <w:r w:rsidR="004C1040" w:rsidRPr="00BC58CA">
        <w:rPr>
          <w:rFonts w:cs="Times New Roman"/>
          <w:sz w:val="24"/>
          <w:szCs w:val="24"/>
          <w:vertAlign w:val="subscript"/>
        </w:rPr>
        <w:t>phos</w:t>
      </w:r>
      <w:r w:rsidR="004C1040" w:rsidRPr="00BC58CA">
        <w:rPr>
          <w:rFonts w:cs="Times New Roman"/>
          <w:sz w:val="24"/>
          <w:szCs w:val="24"/>
        </w:rPr>
        <w:t xml:space="preserve"> at 4</w:t>
      </w:r>
      <w:r w:rsidRPr="00BC58CA">
        <w:rPr>
          <w:rFonts w:cs="Times New Roman"/>
          <w:sz w:val="24"/>
          <w:szCs w:val="24"/>
        </w:rPr>
        <w:t>70</w:t>
      </w:r>
      <w:r w:rsidR="004C1040" w:rsidRPr="00BC58CA">
        <w:rPr>
          <w:rFonts w:cs="Times New Roman"/>
          <w:sz w:val="24"/>
          <w:szCs w:val="24"/>
        </w:rPr>
        <w:t xml:space="preserve"> nm</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=380 nm), and</w:t>
      </w:r>
      <w:r w:rsidR="004C1040" w:rsidRPr="00BC58CA">
        <w:rPr>
          <w:rFonts w:cs="Times New Roman"/>
          <w:sz w:val="24"/>
          <w:szCs w:val="24"/>
        </w:rPr>
        <w:t xml:space="preserve"> (b) λ</w:t>
      </w:r>
      <w:r w:rsidR="004C1040" w:rsidRPr="00BC58CA">
        <w:rPr>
          <w:rFonts w:cs="Times New Roman"/>
          <w:sz w:val="24"/>
          <w:szCs w:val="24"/>
          <w:vertAlign w:val="subscript"/>
        </w:rPr>
        <w:t>phos</w:t>
      </w:r>
      <w:r w:rsidR="004C1040" w:rsidRPr="00BC58CA">
        <w:rPr>
          <w:rFonts w:cs="Times New Roman"/>
          <w:sz w:val="24"/>
          <w:szCs w:val="24"/>
        </w:rPr>
        <w:t xml:space="preserve"> at 505 nm</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=380 nm).</w:t>
      </w:r>
    </w:p>
    <w:p w14:paraId="417E42CB" w14:textId="77777777" w:rsidR="004C1040" w:rsidRPr="00BC58CA" w:rsidRDefault="004C1040" w:rsidP="009B1205">
      <w:pPr>
        <w:jc w:val="center"/>
        <w:rPr>
          <w:rFonts w:cs="Times New Roman"/>
          <w:sz w:val="24"/>
          <w:szCs w:val="24"/>
        </w:rPr>
      </w:pPr>
      <w:r w:rsidRPr="00BC58CA">
        <w:rPr>
          <w:rFonts w:cs="Times New Roman"/>
          <w:noProof/>
          <w:sz w:val="24"/>
          <w:szCs w:val="24"/>
        </w:rPr>
        <w:drawing>
          <wp:inline distT="0" distB="0" distL="0" distR="0" wp14:anchorId="3E11CAB3" wp14:editId="6A571482">
            <wp:extent cx="4855526" cy="2305050"/>
            <wp:effectExtent l="0" t="0" r="2540" b="0"/>
            <wp:docPr id="2031637560" name="Picture 13"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37560" name="Picture 13" descr="A graph of a number of numbers&#10;&#10;Description automatically generated with medium confide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7556" cy="2325003"/>
                    </a:xfrm>
                    <a:prstGeom prst="rect">
                      <a:avLst/>
                    </a:prstGeom>
                    <a:noFill/>
                  </pic:spPr>
                </pic:pic>
              </a:graphicData>
            </a:graphic>
          </wp:inline>
        </w:drawing>
      </w:r>
    </w:p>
    <w:p w14:paraId="23D53E03" w14:textId="27B3C885" w:rsidR="004C1040" w:rsidRPr="00BC58CA" w:rsidRDefault="00B55197" w:rsidP="004C1040">
      <w:pPr>
        <w:jc w:val="both"/>
        <w:rPr>
          <w:rFonts w:cs="Times New Roman"/>
          <w:sz w:val="24"/>
          <w:szCs w:val="24"/>
        </w:rPr>
      </w:pPr>
      <w:r w:rsidRPr="00BC58CA">
        <w:rPr>
          <w:b/>
          <w:bCs/>
          <w:sz w:val="24"/>
          <w:szCs w:val="24"/>
        </w:rPr>
        <w:t xml:space="preserve">Supplementary Fig. </w:t>
      </w:r>
      <w:r w:rsidR="00053FBE" w:rsidRPr="00BC58CA">
        <w:rPr>
          <w:b/>
          <w:bCs/>
          <w:sz w:val="24"/>
          <w:szCs w:val="24"/>
        </w:rPr>
        <w:t>40</w:t>
      </w:r>
      <w:r w:rsidRPr="00BC58CA">
        <w:rPr>
          <w:b/>
          <w:bCs/>
          <w:sz w:val="24"/>
          <w:szCs w:val="24"/>
        </w:rPr>
        <w:t xml:space="preserve">| Lifetime decay profile. </w:t>
      </w:r>
      <w:r w:rsidRPr="00BC58CA">
        <w:rPr>
          <w:rFonts w:cs="Times New Roman"/>
          <w:sz w:val="24"/>
          <w:szCs w:val="24"/>
        </w:rPr>
        <w:t xml:space="preserve">Variable temperature phosphorescence (50 μs delay) lifetime decay profile of 10 wt.% BANH2 in PMMA matrix for </w:t>
      </w:r>
      <w:r w:rsidR="004C1040" w:rsidRPr="00BC58CA">
        <w:rPr>
          <w:rFonts w:cs="Times New Roman"/>
          <w:sz w:val="24"/>
          <w:szCs w:val="24"/>
        </w:rPr>
        <w:t>(a) λ</w:t>
      </w:r>
      <w:r w:rsidR="004C1040" w:rsidRPr="00BC58CA">
        <w:rPr>
          <w:rFonts w:cs="Times New Roman"/>
          <w:sz w:val="24"/>
          <w:szCs w:val="24"/>
          <w:vertAlign w:val="subscript"/>
        </w:rPr>
        <w:t>phos</w:t>
      </w:r>
      <w:r w:rsidR="004C1040" w:rsidRPr="00BC58CA">
        <w:rPr>
          <w:rFonts w:cs="Times New Roman"/>
          <w:sz w:val="24"/>
          <w:szCs w:val="24"/>
        </w:rPr>
        <w:t xml:space="preserve"> at 475 nm</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=365 nm), and</w:t>
      </w:r>
      <w:r w:rsidR="004C1040" w:rsidRPr="00BC58CA">
        <w:rPr>
          <w:rFonts w:cs="Times New Roman"/>
          <w:sz w:val="24"/>
          <w:szCs w:val="24"/>
        </w:rPr>
        <w:t xml:space="preserve"> (b) λ</w:t>
      </w:r>
      <w:r w:rsidR="004C1040" w:rsidRPr="00BC58CA">
        <w:rPr>
          <w:rFonts w:cs="Times New Roman"/>
          <w:sz w:val="24"/>
          <w:szCs w:val="24"/>
          <w:vertAlign w:val="subscript"/>
        </w:rPr>
        <w:t>phos</w:t>
      </w:r>
      <w:r w:rsidR="004C1040" w:rsidRPr="00BC58CA">
        <w:rPr>
          <w:rFonts w:cs="Times New Roman"/>
          <w:sz w:val="24"/>
          <w:szCs w:val="24"/>
        </w:rPr>
        <w:t xml:space="preserve"> at 500 nm</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=365 nm).</w:t>
      </w:r>
    </w:p>
    <w:p w14:paraId="6A19570C" w14:textId="6F880583" w:rsidR="00970A19" w:rsidRPr="00BC58CA" w:rsidRDefault="00714241" w:rsidP="00765C50">
      <w:pPr>
        <w:jc w:val="both"/>
        <w:rPr>
          <w:rFonts w:cs="Times New Roman"/>
          <w:sz w:val="24"/>
          <w:szCs w:val="24"/>
        </w:rPr>
      </w:pPr>
      <w:r w:rsidRPr="00BC58CA">
        <w:rPr>
          <w:rFonts w:cs="Times New Roman"/>
          <w:b/>
          <w:bCs/>
          <w:sz w:val="24"/>
          <w:szCs w:val="24"/>
        </w:rPr>
        <w:t>Supplementary Table 1</w:t>
      </w:r>
      <w:r w:rsidR="007B47C6" w:rsidRPr="00BC58CA">
        <w:rPr>
          <w:rFonts w:cs="Times New Roman"/>
          <w:b/>
          <w:bCs/>
          <w:sz w:val="24"/>
          <w:szCs w:val="24"/>
        </w:rPr>
        <w:t>9</w:t>
      </w:r>
      <w:r w:rsidRPr="00BC58CA">
        <w:rPr>
          <w:rFonts w:cs="Times New Roman"/>
          <w:b/>
          <w:bCs/>
          <w:sz w:val="24"/>
          <w:szCs w:val="24"/>
        </w:rPr>
        <w:t>|</w:t>
      </w:r>
      <w:r w:rsidR="00970A19" w:rsidRPr="00BC58CA">
        <w:rPr>
          <w:rFonts w:cs="Times New Roman"/>
          <w:sz w:val="24"/>
          <w:szCs w:val="24"/>
        </w:rPr>
        <w:t xml:space="preserve"> </w:t>
      </w:r>
      <w:r w:rsidR="00A24677" w:rsidRPr="00BC58CA">
        <w:rPr>
          <w:rFonts w:cs="Times New Roman"/>
          <w:sz w:val="24"/>
          <w:szCs w:val="24"/>
        </w:rPr>
        <w:t xml:space="preserve">Steady-state </w:t>
      </w:r>
      <w:r w:rsidR="0060440A" w:rsidRPr="00BC58CA">
        <w:rPr>
          <w:rFonts w:cs="Times New Roman"/>
          <w:sz w:val="24"/>
          <w:szCs w:val="24"/>
        </w:rPr>
        <w:t>PL</w:t>
      </w:r>
      <w:r w:rsidR="00970A19" w:rsidRPr="00BC58CA">
        <w:rPr>
          <w:rFonts w:cs="Times New Roman"/>
          <w:sz w:val="24"/>
          <w:szCs w:val="24"/>
        </w:rPr>
        <w:t xml:space="preserve"> properties of 10 wt.% of BANHPh in PMMA matrix under vacuum conditions at different temperatures</w:t>
      </w:r>
      <w:r w:rsidR="00A24677" w:rsidRPr="00BC58CA">
        <w:rPr>
          <w:rFonts w:cs="Times New Roman"/>
          <w:sz w:val="24"/>
          <w:szCs w:val="24"/>
        </w:rPr>
        <w:t xml:space="preserve"> (λ</w:t>
      </w:r>
      <w:r w:rsidR="00A24677" w:rsidRPr="00BC58CA">
        <w:rPr>
          <w:rFonts w:cs="Times New Roman"/>
          <w:sz w:val="24"/>
          <w:szCs w:val="24"/>
          <w:vertAlign w:val="subscript"/>
        </w:rPr>
        <w:t>ex</w:t>
      </w:r>
      <w:r w:rsidR="00A24677" w:rsidRPr="00BC58CA">
        <w:rPr>
          <w:rFonts w:cs="Times New Roman"/>
          <w:sz w:val="24"/>
          <w:szCs w:val="24"/>
        </w:rPr>
        <w:t xml:space="preserve"> =390 nm)</w:t>
      </w:r>
      <w:r w:rsidR="00970A19" w:rsidRPr="00BC58CA">
        <w:rPr>
          <w:rFonts w:cs="Times New Roman"/>
          <w:sz w:val="24"/>
          <w:szCs w:val="24"/>
        </w:rPr>
        <w:t>.</w:t>
      </w:r>
    </w:p>
    <w:tbl>
      <w:tblPr>
        <w:tblStyle w:val="TableGrid"/>
        <w:tblW w:w="0" w:type="auto"/>
        <w:jc w:val="center"/>
        <w:tblLook w:val="04A0" w:firstRow="1" w:lastRow="0" w:firstColumn="1" w:lastColumn="0" w:noHBand="0" w:noVBand="1"/>
      </w:tblPr>
      <w:tblGrid>
        <w:gridCol w:w="1596"/>
        <w:gridCol w:w="1038"/>
        <w:gridCol w:w="1038"/>
        <w:gridCol w:w="1046"/>
        <w:gridCol w:w="1104"/>
        <w:gridCol w:w="1104"/>
      </w:tblGrid>
      <w:tr w:rsidR="00AC0EE2" w:rsidRPr="00BC58CA" w14:paraId="07C71CC6" w14:textId="77777777" w:rsidTr="00AC0EE2">
        <w:trPr>
          <w:jc w:val="center"/>
        </w:trPr>
        <w:tc>
          <w:tcPr>
            <w:tcW w:w="1596" w:type="dxa"/>
          </w:tcPr>
          <w:p w14:paraId="692D5414" w14:textId="77777777" w:rsidR="00AC0EE2" w:rsidRPr="00BC58CA" w:rsidRDefault="00AC0EE2" w:rsidP="00A24677">
            <w:pPr>
              <w:jc w:val="center"/>
              <w:rPr>
                <w:rFonts w:cs="Times New Roman"/>
                <w:b/>
                <w:bCs/>
                <w:sz w:val="24"/>
                <w:szCs w:val="24"/>
              </w:rPr>
            </w:pPr>
            <w:r w:rsidRPr="00BC58CA">
              <w:rPr>
                <w:rFonts w:cs="Times New Roman"/>
                <w:b/>
                <w:bCs/>
                <w:sz w:val="24"/>
                <w:szCs w:val="24"/>
              </w:rPr>
              <w:t>Temperature</w:t>
            </w:r>
          </w:p>
          <w:p w14:paraId="0AFF729D" w14:textId="77777777" w:rsidR="00AC0EE2" w:rsidRPr="00BC58CA" w:rsidRDefault="00AC0EE2" w:rsidP="00A24677">
            <w:pPr>
              <w:jc w:val="center"/>
              <w:rPr>
                <w:rFonts w:cs="Times New Roman"/>
                <w:b/>
                <w:bCs/>
                <w:sz w:val="24"/>
                <w:szCs w:val="24"/>
              </w:rPr>
            </w:pPr>
            <w:r w:rsidRPr="00BC58CA">
              <w:rPr>
                <w:rFonts w:cs="Times New Roman"/>
                <w:b/>
                <w:bCs/>
                <w:sz w:val="24"/>
                <w:szCs w:val="24"/>
              </w:rPr>
              <w:t>/K</w:t>
            </w:r>
          </w:p>
        </w:tc>
        <w:tc>
          <w:tcPr>
            <w:tcW w:w="1038" w:type="dxa"/>
          </w:tcPr>
          <w:p w14:paraId="04DCA15E" w14:textId="77777777" w:rsidR="00AC0EE2" w:rsidRPr="00BC58CA" w:rsidRDefault="00AC0EE2" w:rsidP="00A24677">
            <w:pPr>
              <w:jc w:val="center"/>
              <w:rPr>
                <w:rFonts w:cs="Times New Roman"/>
                <w:b/>
                <w:bCs/>
                <w:sz w:val="24"/>
                <w:szCs w:val="24"/>
                <w:vertAlign w:val="subscript"/>
              </w:rPr>
            </w:pPr>
            <w:r w:rsidRPr="00BC58CA">
              <w:rPr>
                <w:rFonts w:cs="Times New Roman"/>
                <w:b/>
                <w:bCs/>
                <w:sz w:val="24"/>
                <w:szCs w:val="24"/>
              </w:rPr>
              <w:t>τ</w:t>
            </w:r>
            <w:r w:rsidRPr="00BC58CA">
              <w:rPr>
                <w:rFonts w:cs="Times New Roman"/>
                <w:b/>
                <w:bCs/>
                <w:sz w:val="24"/>
                <w:szCs w:val="24"/>
                <w:vertAlign w:val="superscript"/>
              </w:rPr>
              <w:t>F</w:t>
            </w:r>
            <w:r w:rsidRPr="00BC58CA">
              <w:rPr>
                <w:rFonts w:cs="Times New Roman"/>
                <w:b/>
                <w:bCs/>
                <w:sz w:val="24"/>
                <w:szCs w:val="24"/>
                <w:vertAlign w:val="subscript"/>
              </w:rPr>
              <w:t>av</w:t>
            </w:r>
          </w:p>
          <w:p w14:paraId="1F274CB2" w14:textId="77777777" w:rsidR="00AC0EE2" w:rsidRPr="00BC58CA" w:rsidRDefault="00AC0EE2" w:rsidP="00A24677">
            <w:pPr>
              <w:jc w:val="center"/>
              <w:rPr>
                <w:rFonts w:cs="Times New Roman"/>
                <w:b/>
                <w:bCs/>
                <w:sz w:val="24"/>
                <w:szCs w:val="24"/>
              </w:rPr>
            </w:pPr>
            <w:r w:rsidRPr="00BC58CA">
              <w:rPr>
                <w:rFonts w:cs="Times New Roman"/>
                <w:b/>
                <w:bCs/>
                <w:sz w:val="24"/>
                <w:szCs w:val="24"/>
              </w:rPr>
              <w:t>/ns</w:t>
            </w:r>
          </w:p>
        </w:tc>
        <w:tc>
          <w:tcPr>
            <w:tcW w:w="1038" w:type="dxa"/>
          </w:tcPr>
          <w:p w14:paraId="41B60F52" w14:textId="77777777" w:rsidR="00AC0EE2" w:rsidRPr="00BC58CA" w:rsidRDefault="00AC0EE2" w:rsidP="00A24677">
            <w:pPr>
              <w:jc w:val="center"/>
              <w:rPr>
                <w:rFonts w:cs="Times New Roman"/>
                <w:b/>
                <w:bCs/>
                <w:sz w:val="24"/>
                <w:szCs w:val="24"/>
                <w:vertAlign w:val="subscript"/>
              </w:rPr>
            </w:pPr>
            <w:r w:rsidRPr="00BC58CA">
              <w:rPr>
                <w:rFonts w:cs="Times New Roman"/>
                <w:b/>
                <w:bCs/>
                <w:sz w:val="24"/>
                <w:szCs w:val="24"/>
              </w:rPr>
              <w:t>Φ</w:t>
            </w:r>
            <w:r w:rsidRPr="00BC58CA">
              <w:rPr>
                <w:rFonts w:cs="Times New Roman"/>
                <w:b/>
                <w:bCs/>
                <w:sz w:val="24"/>
                <w:szCs w:val="24"/>
                <w:vertAlign w:val="superscript"/>
              </w:rPr>
              <w:t>F</w:t>
            </w:r>
          </w:p>
          <w:p w14:paraId="0076A1A6" w14:textId="77777777" w:rsidR="00AC0EE2" w:rsidRPr="00BC58CA" w:rsidRDefault="00AC0EE2" w:rsidP="00A24677">
            <w:pPr>
              <w:jc w:val="center"/>
              <w:rPr>
                <w:rFonts w:cs="Times New Roman"/>
                <w:b/>
                <w:bCs/>
                <w:sz w:val="24"/>
                <w:szCs w:val="24"/>
              </w:rPr>
            </w:pPr>
            <w:r w:rsidRPr="00BC58CA">
              <w:rPr>
                <w:rFonts w:cs="Times New Roman"/>
                <w:b/>
                <w:bCs/>
                <w:sz w:val="24"/>
                <w:szCs w:val="24"/>
              </w:rPr>
              <w:t>/%</w:t>
            </w:r>
          </w:p>
        </w:tc>
        <w:tc>
          <w:tcPr>
            <w:tcW w:w="1046" w:type="dxa"/>
          </w:tcPr>
          <w:p w14:paraId="6223FD26" w14:textId="77777777" w:rsidR="00AC0EE2" w:rsidRPr="00BC58CA" w:rsidRDefault="00AC0EE2" w:rsidP="00A2467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perscript"/>
              </w:rPr>
              <w:t>PL</w:t>
            </w:r>
          </w:p>
          <w:p w14:paraId="19B37C37" w14:textId="77777777" w:rsidR="00AC0EE2" w:rsidRPr="00BC58CA" w:rsidRDefault="00AC0EE2" w:rsidP="00A24677">
            <w:pPr>
              <w:jc w:val="center"/>
              <w:rPr>
                <w:rFonts w:cs="Times New Roman"/>
                <w:b/>
                <w:bCs/>
                <w:sz w:val="24"/>
                <w:szCs w:val="24"/>
              </w:rPr>
            </w:pPr>
            <w:r w:rsidRPr="00BC58CA">
              <w:rPr>
                <w:rFonts w:cs="Times New Roman"/>
                <w:b/>
                <w:bCs/>
                <w:sz w:val="24"/>
                <w:szCs w:val="24"/>
              </w:rPr>
              <w:t>/%</w:t>
            </w:r>
          </w:p>
        </w:tc>
        <w:tc>
          <w:tcPr>
            <w:tcW w:w="1104" w:type="dxa"/>
          </w:tcPr>
          <w:p w14:paraId="15B10E05" w14:textId="77777777" w:rsidR="00AC0EE2" w:rsidRPr="00BC58CA" w:rsidRDefault="00AC0EE2" w:rsidP="00A2467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F</w:t>
            </w:r>
          </w:p>
          <w:p w14:paraId="44738698" w14:textId="77777777" w:rsidR="00AC0EE2" w:rsidRPr="00BC58CA" w:rsidRDefault="00AC0EE2" w:rsidP="00A24677">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1EFF5893" w14:textId="77777777" w:rsidR="00AC0EE2" w:rsidRPr="00BC58CA" w:rsidRDefault="00AC0EE2" w:rsidP="00A24677">
            <w:pPr>
              <w:jc w:val="center"/>
              <w:rPr>
                <w:rFonts w:cs="Times New Roman"/>
                <w:b/>
                <w:bCs/>
                <w:sz w:val="24"/>
                <w:szCs w:val="24"/>
              </w:rPr>
            </w:pPr>
            <w:r w:rsidRPr="00BC58CA">
              <w:rPr>
                <w:rFonts w:cs="Times New Roman"/>
                <w:b/>
                <w:bCs/>
                <w:sz w:val="24"/>
                <w:szCs w:val="24"/>
              </w:rPr>
              <w:t>(S</w:t>
            </w:r>
            <w:r w:rsidRPr="00BC58CA">
              <w:rPr>
                <w:rFonts w:cs="Times New Roman"/>
                <w:b/>
                <w:bCs/>
                <w:sz w:val="24"/>
                <w:szCs w:val="24"/>
                <w:vertAlign w:val="subscript"/>
              </w:rPr>
              <w:t>1</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104" w:type="dxa"/>
          </w:tcPr>
          <w:p w14:paraId="44F5D3B2" w14:textId="77777777" w:rsidR="00AC0EE2" w:rsidRPr="00BC58CA" w:rsidRDefault="00AC0EE2" w:rsidP="00A2467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F</w:t>
            </w:r>
          </w:p>
          <w:p w14:paraId="25C73AC4" w14:textId="77777777" w:rsidR="00AC0EE2" w:rsidRPr="00BC58CA" w:rsidRDefault="00AC0EE2" w:rsidP="00A24677">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672648A4" w14:textId="02CEDEE0" w:rsidR="00AC0EE2" w:rsidRPr="00BC58CA" w:rsidRDefault="00AC0EE2" w:rsidP="00A24677">
            <w:pPr>
              <w:jc w:val="center"/>
              <w:rPr>
                <w:rFonts w:cs="Times New Roman"/>
                <w:b/>
                <w:bCs/>
                <w:sz w:val="24"/>
                <w:szCs w:val="24"/>
              </w:rPr>
            </w:pPr>
          </w:p>
        </w:tc>
      </w:tr>
      <w:tr w:rsidR="00AC0EE2" w:rsidRPr="00BC58CA" w14:paraId="566BB2EE" w14:textId="77777777" w:rsidTr="00AC0EE2">
        <w:trPr>
          <w:jc w:val="center"/>
        </w:trPr>
        <w:tc>
          <w:tcPr>
            <w:tcW w:w="1596" w:type="dxa"/>
          </w:tcPr>
          <w:p w14:paraId="7CA784CF" w14:textId="77777777" w:rsidR="00AC0EE2" w:rsidRPr="00BC58CA" w:rsidRDefault="00AC0EE2" w:rsidP="00A24677">
            <w:pPr>
              <w:jc w:val="center"/>
              <w:rPr>
                <w:rFonts w:cs="Times New Roman"/>
                <w:sz w:val="24"/>
                <w:szCs w:val="24"/>
              </w:rPr>
            </w:pPr>
            <w:r w:rsidRPr="00BC58CA">
              <w:rPr>
                <w:rFonts w:cs="Times New Roman"/>
                <w:sz w:val="24"/>
                <w:szCs w:val="24"/>
              </w:rPr>
              <w:t>298</w:t>
            </w:r>
          </w:p>
        </w:tc>
        <w:tc>
          <w:tcPr>
            <w:tcW w:w="1038" w:type="dxa"/>
          </w:tcPr>
          <w:p w14:paraId="419EF1D6" w14:textId="03ACF60B" w:rsidR="00AC0EE2" w:rsidRPr="00BC58CA" w:rsidRDefault="00AC0EE2" w:rsidP="00A24677">
            <w:pPr>
              <w:jc w:val="center"/>
              <w:rPr>
                <w:rFonts w:cs="Times New Roman"/>
                <w:sz w:val="24"/>
                <w:szCs w:val="24"/>
              </w:rPr>
            </w:pPr>
            <w:r w:rsidRPr="00BC58CA">
              <w:rPr>
                <w:rFonts w:cs="Times New Roman"/>
                <w:sz w:val="24"/>
                <w:szCs w:val="24"/>
              </w:rPr>
              <w:t>6.68</w:t>
            </w:r>
          </w:p>
        </w:tc>
        <w:tc>
          <w:tcPr>
            <w:tcW w:w="1038" w:type="dxa"/>
          </w:tcPr>
          <w:p w14:paraId="09B0634E" w14:textId="5E9D0D77" w:rsidR="00AC0EE2" w:rsidRPr="00BC58CA" w:rsidRDefault="00AC0EE2" w:rsidP="00A24677">
            <w:pPr>
              <w:jc w:val="center"/>
              <w:rPr>
                <w:rFonts w:cs="Times New Roman"/>
                <w:sz w:val="24"/>
                <w:szCs w:val="24"/>
              </w:rPr>
            </w:pPr>
            <w:r w:rsidRPr="00BC58CA">
              <w:rPr>
                <w:rFonts w:cs="Times New Roman"/>
                <w:sz w:val="24"/>
                <w:szCs w:val="24"/>
              </w:rPr>
              <w:t>60.1</w:t>
            </w:r>
          </w:p>
        </w:tc>
        <w:tc>
          <w:tcPr>
            <w:tcW w:w="1046" w:type="dxa"/>
          </w:tcPr>
          <w:p w14:paraId="4EDE6287" w14:textId="5EEE6F68" w:rsidR="00AC0EE2" w:rsidRPr="00BC58CA" w:rsidRDefault="00AC0EE2" w:rsidP="00A24677">
            <w:pPr>
              <w:jc w:val="center"/>
              <w:rPr>
                <w:rFonts w:cs="Times New Roman"/>
                <w:sz w:val="24"/>
                <w:szCs w:val="24"/>
              </w:rPr>
            </w:pPr>
            <w:r w:rsidRPr="00BC58CA">
              <w:rPr>
                <w:rFonts w:cs="Times New Roman"/>
                <w:sz w:val="24"/>
                <w:szCs w:val="24"/>
              </w:rPr>
              <w:t>68.1</w:t>
            </w:r>
          </w:p>
        </w:tc>
        <w:tc>
          <w:tcPr>
            <w:tcW w:w="1104" w:type="dxa"/>
          </w:tcPr>
          <w:p w14:paraId="4476C1EA" w14:textId="6A27C34B" w:rsidR="00AC0EE2" w:rsidRPr="00BC58CA" w:rsidRDefault="00AC0EE2" w:rsidP="00A24677">
            <w:pPr>
              <w:jc w:val="center"/>
              <w:rPr>
                <w:rFonts w:cs="Times New Roman"/>
                <w:sz w:val="24"/>
                <w:szCs w:val="24"/>
              </w:rPr>
            </w:pPr>
            <w:r w:rsidRPr="00BC58CA">
              <w:rPr>
                <w:rFonts w:cs="Times New Roman"/>
                <w:sz w:val="24"/>
                <w:szCs w:val="24"/>
              </w:rPr>
              <w:t>8.99</w:t>
            </w:r>
          </w:p>
        </w:tc>
        <w:tc>
          <w:tcPr>
            <w:tcW w:w="1104" w:type="dxa"/>
          </w:tcPr>
          <w:p w14:paraId="1AFA04ED" w14:textId="4A56F34B" w:rsidR="00AC0EE2" w:rsidRPr="00BC58CA" w:rsidRDefault="00AC0EE2" w:rsidP="00A24677">
            <w:pPr>
              <w:jc w:val="center"/>
              <w:rPr>
                <w:rFonts w:cs="Times New Roman"/>
                <w:sz w:val="24"/>
                <w:szCs w:val="24"/>
              </w:rPr>
            </w:pPr>
            <w:r w:rsidRPr="00BC58CA">
              <w:rPr>
                <w:rFonts w:cs="Times New Roman"/>
                <w:sz w:val="24"/>
                <w:szCs w:val="24"/>
              </w:rPr>
              <w:t>4.78</w:t>
            </w:r>
          </w:p>
        </w:tc>
      </w:tr>
      <w:tr w:rsidR="00483BFE" w:rsidRPr="00BC58CA" w14:paraId="7128C32B" w14:textId="77777777" w:rsidTr="00AC0EE2">
        <w:trPr>
          <w:jc w:val="center"/>
        </w:trPr>
        <w:tc>
          <w:tcPr>
            <w:tcW w:w="1596" w:type="dxa"/>
          </w:tcPr>
          <w:p w14:paraId="7CBC3677" w14:textId="5DFD3DB1" w:rsidR="00483BFE" w:rsidRPr="00BC58CA" w:rsidRDefault="00483BFE" w:rsidP="00A24677">
            <w:pPr>
              <w:jc w:val="center"/>
              <w:rPr>
                <w:rFonts w:cs="Times New Roman"/>
                <w:sz w:val="24"/>
                <w:szCs w:val="24"/>
              </w:rPr>
            </w:pPr>
            <w:r w:rsidRPr="00BC58CA">
              <w:rPr>
                <w:rFonts w:cs="Times New Roman"/>
                <w:sz w:val="24"/>
                <w:szCs w:val="24"/>
              </w:rPr>
              <w:t>77</w:t>
            </w:r>
          </w:p>
        </w:tc>
        <w:tc>
          <w:tcPr>
            <w:tcW w:w="1038" w:type="dxa"/>
          </w:tcPr>
          <w:p w14:paraId="5B82638C" w14:textId="14DD02FF" w:rsidR="00483BFE" w:rsidRPr="00BC58CA" w:rsidRDefault="00483BFE" w:rsidP="00A24677">
            <w:pPr>
              <w:jc w:val="center"/>
              <w:rPr>
                <w:rFonts w:cs="Times New Roman"/>
                <w:sz w:val="24"/>
                <w:szCs w:val="24"/>
              </w:rPr>
            </w:pPr>
            <w:r w:rsidRPr="00BC58CA">
              <w:rPr>
                <w:rFonts w:cs="Times New Roman"/>
                <w:sz w:val="24"/>
                <w:szCs w:val="24"/>
              </w:rPr>
              <w:t>7.14</w:t>
            </w:r>
          </w:p>
        </w:tc>
        <w:tc>
          <w:tcPr>
            <w:tcW w:w="1038" w:type="dxa"/>
          </w:tcPr>
          <w:p w14:paraId="3431D67D" w14:textId="15527DF4" w:rsidR="00483BFE" w:rsidRPr="00BC58CA" w:rsidRDefault="00483BFE" w:rsidP="00A24677">
            <w:pPr>
              <w:jc w:val="center"/>
              <w:rPr>
                <w:rFonts w:cs="Times New Roman"/>
                <w:sz w:val="24"/>
                <w:szCs w:val="24"/>
              </w:rPr>
            </w:pPr>
            <w:r w:rsidRPr="00BC58CA">
              <w:rPr>
                <w:rFonts w:cs="Times New Roman"/>
                <w:sz w:val="24"/>
                <w:szCs w:val="24"/>
              </w:rPr>
              <w:t>65</w:t>
            </w:r>
          </w:p>
        </w:tc>
        <w:tc>
          <w:tcPr>
            <w:tcW w:w="1046" w:type="dxa"/>
          </w:tcPr>
          <w:p w14:paraId="76FE5113" w14:textId="31CEB893" w:rsidR="00483BFE" w:rsidRPr="00BC58CA" w:rsidRDefault="00483BFE" w:rsidP="00A24677">
            <w:pPr>
              <w:jc w:val="center"/>
              <w:rPr>
                <w:rFonts w:cs="Times New Roman"/>
                <w:sz w:val="24"/>
                <w:szCs w:val="24"/>
              </w:rPr>
            </w:pPr>
            <w:r w:rsidRPr="00BC58CA">
              <w:rPr>
                <w:rFonts w:cs="Times New Roman"/>
                <w:sz w:val="24"/>
                <w:szCs w:val="24"/>
              </w:rPr>
              <w:t>72.1</w:t>
            </w:r>
          </w:p>
        </w:tc>
        <w:tc>
          <w:tcPr>
            <w:tcW w:w="1104" w:type="dxa"/>
          </w:tcPr>
          <w:p w14:paraId="157933AD" w14:textId="2223B5AB" w:rsidR="00483BFE" w:rsidRPr="00BC58CA" w:rsidRDefault="00483BFE" w:rsidP="00A24677">
            <w:pPr>
              <w:jc w:val="center"/>
              <w:rPr>
                <w:rFonts w:cs="Times New Roman"/>
                <w:sz w:val="24"/>
                <w:szCs w:val="24"/>
              </w:rPr>
            </w:pPr>
            <w:r w:rsidRPr="00BC58CA">
              <w:rPr>
                <w:rFonts w:cs="Times New Roman"/>
                <w:sz w:val="24"/>
                <w:szCs w:val="24"/>
              </w:rPr>
              <w:t>9.10</w:t>
            </w:r>
          </w:p>
        </w:tc>
        <w:tc>
          <w:tcPr>
            <w:tcW w:w="1104" w:type="dxa"/>
          </w:tcPr>
          <w:p w14:paraId="65C02B5E" w14:textId="5FA9F0A1" w:rsidR="00483BFE" w:rsidRPr="00BC58CA" w:rsidRDefault="00483BFE" w:rsidP="00A24677">
            <w:pPr>
              <w:jc w:val="center"/>
              <w:rPr>
                <w:rFonts w:cs="Times New Roman"/>
                <w:sz w:val="24"/>
                <w:szCs w:val="24"/>
              </w:rPr>
            </w:pPr>
            <w:r w:rsidRPr="00BC58CA">
              <w:rPr>
                <w:rFonts w:cs="Times New Roman"/>
                <w:sz w:val="24"/>
                <w:szCs w:val="24"/>
              </w:rPr>
              <w:t>3.91</w:t>
            </w:r>
          </w:p>
        </w:tc>
      </w:tr>
    </w:tbl>
    <w:p w14:paraId="7B1DF139" w14:textId="77777777" w:rsidR="004C1040" w:rsidRPr="00BC58CA" w:rsidRDefault="004C1040" w:rsidP="00765C50">
      <w:pPr>
        <w:jc w:val="both"/>
        <w:rPr>
          <w:rFonts w:cs="Times New Roman"/>
          <w:b/>
          <w:bCs/>
          <w:sz w:val="24"/>
          <w:szCs w:val="24"/>
        </w:rPr>
      </w:pPr>
    </w:p>
    <w:p w14:paraId="7259F615" w14:textId="5835CF84" w:rsidR="00F61FFD" w:rsidRPr="00BC58CA" w:rsidRDefault="00714241" w:rsidP="00765C50">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20</w:t>
      </w:r>
      <w:r w:rsidRPr="00BC58CA">
        <w:rPr>
          <w:rFonts w:cs="Times New Roman"/>
          <w:b/>
          <w:bCs/>
          <w:sz w:val="24"/>
          <w:szCs w:val="24"/>
        </w:rPr>
        <w:t>|</w:t>
      </w:r>
      <w:r w:rsidR="00970A19" w:rsidRPr="00BC58CA">
        <w:rPr>
          <w:rFonts w:cs="Times New Roman"/>
          <w:sz w:val="24"/>
          <w:szCs w:val="24"/>
        </w:rPr>
        <w:t xml:space="preserve"> Phosphorescence lifetime of </w:t>
      </w:r>
      <w:r w:rsidR="00A24677" w:rsidRPr="00BC58CA">
        <w:rPr>
          <w:rFonts w:cs="Times New Roman"/>
          <w:sz w:val="24"/>
          <w:szCs w:val="24"/>
        </w:rPr>
        <w:t>high</w:t>
      </w:r>
      <w:r w:rsidR="00A37A8D" w:rsidRPr="00BC58CA">
        <w:rPr>
          <w:rFonts w:cs="Times New Roman"/>
          <w:sz w:val="24"/>
          <w:szCs w:val="24"/>
        </w:rPr>
        <w:t>er</w:t>
      </w:r>
      <w:r w:rsidR="00A24677" w:rsidRPr="00BC58CA">
        <w:rPr>
          <w:rFonts w:cs="Times New Roman"/>
          <w:sz w:val="24"/>
          <w:szCs w:val="24"/>
        </w:rPr>
        <w:t>-energy</w:t>
      </w:r>
      <w:r w:rsidR="00D07129" w:rsidRPr="00BC58CA">
        <w:rPr>
          <w:rFonts w:cs="Times New Roman"/>
          <w:sz w:val="24"/>
          <w:szCs w:val="24"/>
        </w:rPr>
        <w:t xml:space="preserve"> (λ</w:t>
      </w:r>
      <w:r w:rsidR="00D07129" w:rsidRPr="00BC58CA">
        <w:rPr>
          <w:rFonts w:cs="Times New Roman"/>
          <w:sz w:val="24"/>
          <w:szCs w:val="24"/>
          <w:vertAlign w:val="subscript"/>
        </w:rPr>
        <w:t>em</w:t>
      </w:r>
      <w:r w:rsidR="00D07129" w:rsidRPr="00BC58CA">
        <w:rPr>
          <w:rFonts w:cs="Times New Roman"/>
          <w:sz w:val="24"/>
          <w:szCs w:val="24"/>
        </w:rPr>
        <w:t>: 46</w:t>
      </w:r>
      <w:r w:rsidR="009D7BE3" w:rsidRPr="00BC58CA">
        <w:rPr>
          <w:rFonts w:cs="Times New Roman"/>
          <w:sz w:val="24"/>
          <w:szCs w:val="24"/>
        </w:rPr>
        <w:t>2</w:t>
      </w:r>
      <w:r w:rsidR="00D07129" w:rsidRPr="00BC58CA">
        <w:rPr>
          <w:rFonts w:cs="Times New Roman"/>
          <w:sz w:val="24"/>
          <w:szCs w:val="24"/>
        </w:rPr>
        <w:t xml:space="preserve"> nm) </w:t>
      </w:r>
      <w:r w:rsidR="00970A19" w:rsidRPr="00BC58CA">
        <w:rPr>
          <w:rFonts w:cs="Times New Roman"/>
          <w:sz w:val="24"/>
          <w:szCs w:val="24"/>
        </w:rPr>
        <w:t xml:space="preserve">and </w:t>
      </w:r>
      <w:r w:rsidR="00A24677" w:rsidRPr="00BC58CA">
        <w:rPr>
          <w:rFonts w:cs="Times New Roman"/>
          <w:sz w:val="24"/>
          <w:szCs w:val="24"/>
        </w:rPr>
        <w:t>low</w:t>
      </w:r>
      <w:r w:rsidR="00A37A8D" w:rsidRPr="00BC58CA">
        <w:rPr>
          <w:rFonts w:cs="Times New Roman"/>
          <w:sz w:val="24"/>
          <w:szCs w:val="24"/>
        </w:rPr>
        <w:t>er</w:t>
      </w:r>
      <w:r w:rsidR="00A24677" w:rsidRPr="00BC58CA">
        <w:rPr>
          <w:rFonts w:cs="Times New Roman"/>
          <w:sz w:val="24"/>
          <w:szCs w:val="24"/>
        </w:rPr>
        <w:t>-energy</w:t>
      </w:r>
      <w:r w:rsidR="00D07129" w:rsidRPr="00BC58CA">
        <w:rPr>
          <w:rFonts w:cs="Times New Roman"/>
          <w:sz w:val="24"/>
          <w:szCs w:val="24"/>
        </w:rPr>
        <w:t xml:space="preserve"> (λ</w:t>
      </w:r>
      <w:r w:rsidR="00D07129" w:rsidRPr="00BC58CA">
        <w:rPr>
          <w:rFonts w:cs="Times New Roman"/>
          <w:sz w:val="24"/>
          <w:szCs w:val="24"/>
          <w:vertAlign w:val="subscript"/>
        </w:rPr>
        <w:t>em</w:t>
      </w:r>
      <w:r w:rsidR="00D07129" w:rsidRPr="00BC58CA">
        <w:rPr>
          <w:rFonts w:cs="Times New Roman"/>
          <w:sz w:val="24"/>
          <w:szCs w:val="24"/>
        </w:rPr>
        <w:t>: 49</w:t>
      </w:r>
      <w:r w:rsidR="009D7BE3" w:rsidRPr="00BC58CA">
        <w:rPr>
          <w:rFonts w:cs="Times New Roman"/>
          <w:sz w:val="24"/>
          <w:szCs w:val="24"/>
        </w:rPr>
        <w:t>7</w:t>
      </w:r>
      <w:r w:rsidR="00D07129" w:rsidRPr="00BC58CA">
        <w:rPr>
          <w:rFonts w:cs="Times New Roman"/>
          <w:sz w:val="24"/>
          <w:szCs w:val="24"/>
        </w:rPr>
        <w:t xml:space="preserve"> nm)</w:t>
      </w:r>
      <w:r w:rsidR="00A24677" w:rsidRPr="00BC58CA">
        <w:rPr>
          <w:rFonts w:cs="Times New Roman"/>
          <w:sz w:val="24"/>
          <w:szCs w:val="24"/>
        </w:rPr>
        <w:t xml:space="preserve"> phosphorescence </w:t>
      </w:r>
      <w:r w:rsidR="00970A19" w:rsidRPr="00BC58CA">
        <w:rPr>
          <w:rFonts w:cs="Times New Roman"/>
          <w:sz w:val="24"/>
          <w:szCs w:val="24"/>
        </w:rPr>
        <w:t>band for 10 wt</w:t>
      </w:r>
      <w:r w:rsidR="004C5580" w:rsidRPr="00BC58CA">
        <w:rPr>
          <w:rFonts w:cs="Times New Roman"/>
          <w:sz w:val="24"/>
          <w:szCs w:val="24"/>
        </w:rPr>
        <w:t>.</w:t>
      </w:r>
      <w:r w:rsidR="00970A19" w:rsidRPr="00BC58CA">
        <w:rPr>
          <w:rFonts w:cs="Times New Roman"/>
          <w:sz w:val="24"/>
          <w:szCs w:val="24"/>
        </w:rPr>
        <w:t>% BANHPh in PMMA matrix under vacuum conditions at different temperatures</w:t>
      </w:r>
      <w:r w:rsidR="00A24677" w:rsidRPr="00BC58CA">
        <w:rPr>
          <w:rFonts w:cs="Times New Roman"/>
          <w:sz w:val="24"/>
          <w:szCs w:val="24"/>
        </w:rPr>
        <w:t xml:space="preserve"> (λ</w:t>
      </w:r>
      <w:r w:rsidR="00A24677" w:rsidRPr="00BC58CA">
        <w:rPr>
          <w:rFonts w:cs="Times New Roman"/>
          <w:sz w:val="24"/>
          <w:szCs w:val="24"/>
          <w:vertAlign w:val="subscript"/>
        </w:rPr>
        <w:t>ex</w:t>
      </w:r>
      <w:r w:rsidR="00A24677" w:rsidRPr="00BC58CA">
        <w:rPr>
          <w:rFonts w:cs="Times New Roman"/>
          <w:sz w:val="24"/>
          <w:szCs w:val="24"/>
        </w:rPr>
        <w:t xml:space="preserve"> =390 nm).</w:t>
      </w:r>
    </w:p>
    <w:tbl>
      <w:tblPr>
        <w:tblStyle w:val="TableGridLight"/>
        <w:tblW w:w="0" w:type="auto"/>
        <w:jc w:val="center"/>
        <w:tblLayout w:type="fixed"/>
        <w:tblLook w:val="04A0" w:firstRow="1" w:lastRow="0" w:firstColumn="1" w:lastColumn="0" w:noHBand="0" w:noVBand="1"/>
      </w:tblPr>
      <w:tblGrid>
        <w:gridCol w:w="1702"/>
        <w:gridCol w:w="1509"/>
        <w:gridCol w:w="1134"/>
        <w:gridCol w:w="567"/>
        <w:gridCol w:w="1341"/>
        <w:gridCol w:w="1134"/>
        <w:gridCol w:w="567"/>
      </w:tblGrid>
      <w:tr w:rsidR="00C02113" w:rsidRPr="00BC58CA" w14:paraId="595509CD" w14:textId="737056FE" w:rsidTr="00A24677">
        <w:trPr>
          <w:trHeight w:val="401"/>
          <w:jc w:val="center"/>
        </w:trPr>
        <w:tc>
          <w:tcPr>
            <w:tcW w:w="1702" w:type="dxa"/>
            <w:vMerge w:val="restart"/>
          </w:tcPr>
          <w:p w14:paraId="3B2912B5" w14:textId="77777777" w:rsidR="00C02113" w:rsidRPr="00BC58CA" w:rsidRDefault="00C02113" w:rsidP="00A24677">
            <w:pPr>
              <w:jc w:val="center"/>
              <w:rPr>
                <w:rFonts w:cs="Times New Roman"/>
                <w:b/>
                <w:bCs/>
                <w:sz w:val="24"/>
                <w:szCs w:val="24"/>
              </w:rPr>
            </w:pPr>
            <w:r w:rsidRPr="00BC58CA">
              <w:rPr>
                <w:rFonts w:cs="Times New Roman"/>
                <w:b/>
                <w:bCs/>
                <w:sz w:val="24"/>
                <w:szCs w:val="24"/>
              </w:rPr>
              <w:t>Temperature</w:t>
            </w:r>
          </w:p>
          <w:p w14:paraId="33D9E189" w14:textId="199E619C" w:rsidR="00C02113" w:rsidRPr="00BC58CA" w:rsidRDefault="00C02113" w:rsidP="00A24677">
            <w:pPr>
              <w:jc w:val="center"/>
              <w:rPr>
                <w:rFonts w:cs="Times New Roman"/>
                <w:b/>
                <w:bCs/>
                <w:sz w:val="24"/>
                <w:szCs w:val="24"/>
              </w:rPr>
            </w:pPr>
            <w:r w:rsidRPr="00BC58CA">
              <w:rPr>
                <w:rFonts w:cs="Times New Roman"/>
                <w:b/>
                <w:bCs/>
                <w:sz w:val="24"/>
                <w:szCs w:val="24"/>
              </w:rPr>
              <w:t>/K</w:t>
            </w:r>
          </w:p>
        </w:tc>
        <w:tc>
          <w:tcPr>
            <w:tcW w:w="6252" w:type="dxa"/>
            <w:gridSpan w:val="6"/>
          </w:tcPr>
          <w:p w14:paraId="37C63E84" w14:textId="291BEDB0" w:rsidR="00C02113" w:rsidRPr="00BC58CA" w:rsidRDefault="00C02113" w:rsidP="00A24677">
            <w:pPr>
              <w:jc w:val="center"/>
              <w:rPr>
                <w:rFonts w:cs="Times New Roman"/>
                <w:b/>
                <w:bCs/>
                <w:sz w:val="24"/>
                <w:szCs w:val="24"/>
              </w:rPr>
            </w:pPr>
            <w:r w:rsidRPr="00BC58CA">
              <w:rPr>
                <w:rFonts w:cs="Times New Roman"/>
                <w:b/>
                <w:bCs/>
                <w:sz w:val="24"/>
                <w:szCs w:val="24"/>
              </w:rPr>
              <w:t>Phosphorescence Lifetime /ms</w:t>
            </w:r>
          </w:p>
        </w:tc>
      </w:tr>
      <w:tr w:rsidR="00C02113" w:rsidRPr="00BC58CA" w14:paraId="0CCD70A2" w14:textId="4B592BB0" w:rsidTr="00A24677">
        <w:trPr>
          <w:jc w:val="center"/>
        </w:trPr>
        <w:tc>
          <w:tcPr>
            <w:tcW w:w="1702" w:type="dxa"/>
            <w:vMerge/>
          </w:tcPr>
          <w:p w14:paraId="16D36947" w14:textId="77777777" w:rsidR="00C02113" w:rsidRPr="00BC58CA" w:rsidRDefault="00C02113" w:rsidP="00A24677">
            <w:pPr>
              <w:jc w:val="center"/>
              <w:rPr>
                <w:rFonts w:cs="Times New Roman"/>
                <w:sz w:val="24"/>
                <w:szCs w:val="24"/>
              </w:rPr>
            </w:pPr>
          </w:p>
        </w:tc>
        <w:tc>
          <w:tcPr>
            <w:tcW w:w="3210" w:type="dxa"/>
            <w:gridSpan w:val="3"/>
          </w:tcPr>
          <w:p w14:paraId="2E78C13D" w14:textId="2A7C9CBE" w:rsidR="00C02113" w:rsidRPr="00BC58CA" w:rsidRDefault="00C02113" w:rsidP="00A24677">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46</w:t>
            </w:r>
            <w:r w:rsidR="009D7BE3" w:rsidRPr="00BC58CA">
              <w:rPr>
                <w:rFonts w:cs="Times New Roman"/>
                <w:sz w:val="24"/>
                <w:szCs w:val="24"/>
                <w:vertAlign w:val="subscript"/>
              </w:rPr>
              <w:t>2</w:t>
            </w:r>
          </w:p>
        </w:tc>
        <w:tc>
          <w:tcPr>
            <w:tcW w:w="3042" w:type="dxa"/>
            <w:gridSpan w:val="3"/>
          </w:tcPr>
          <w:p w14:paraId="36EDE1B2" w14:textId="0995F81F" w:rsidR="00C02113" w:rsidRPr="00BC58CA" w:rsidRDefault="00C02113" w:rsidP="00A24677">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49</w:t>
            </w:r>
            <w:r w:rsidR="009D7BE3" w:rsidRPr="00BC58CA">
              <w:rPr>
                <w:rFonts w:cs="Times New Roman"/>
                <w:sz w:val="24"/>
                <w:szCs w:val="24"/>
                <w:vertAlign w:val="subscript"/>
              </w:rPr>
              <w:t>7</w:t>
            </w:r>
          </w:p>
        </w:tc>
      </w:tr>
      <w:tr w:rsidR="00C02113" w:rsidRPr="00BC58CA" w14:paraId="08993C6D" w14:textId="5EF82C93" w:rsidTr="00A24677">
        <w:trPr>
          <w:jc w:val="center"/>
        </w:trPr>
        <w:tc>
          <w:tcPr>
            <w:tcW w:w="1702" w:type="dxa"/>
            <w:vMerge/>
          </w:tcPr>
          <w:p w14:paraId="3C9E75D4" w14:textId="77777777" w:rsidR="00C02113" w:rsidRPr="00BC58CA" w:rsidRDefault="00C02113" w:rsidP="00A24677">
            <w:pPr>
              <w:jc w:val="center"/>
              <w:rPr>
                <w:rFonts w:cs="Times New Roman"/>
                <w:sz w:val="24"/>
                <w:szCs w:val="24"/>
              </w:rPr>
            </w:pPr>
          </w:p>
        </w:tc>
        <w:tc>
          <w:tcPr>
            <w:tcW w:w="1509" w:type="dxa"/>
          </w:tcPr>
          <w:p w14:paraId="261B12AB" w14:textId="77777777" w:rsidR="00C02113" w:rsidRPr="00BC58CA" w:rsidRDefault="00C02113" w:rsidP="00A2467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134" w:type="dxa"/>
          </w:tcPr>
          <w:p w14:paraId="77A7FCFD" w14:textId="77777777" w:rsidR="00C02113" w:rsidRPr="00BC58CA" w:rsidRDefault="00C02113" w:rsidP="00A2467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 xml:space="preserve">A2, </w:t>
            </w:r>
            <w:r w:rsidRPr="00BC58CA">
              <w:rPr>
                <w:rFonts w:cs="Times New Roman"/>
                <w:sz w:val="24"/>
                <w:szCs w:val="24"/>
              </w:rPr>
              <w:t>(%)</w:t>
            </w:r>
          </w:p>
        </w:tc>
        <w:tc>
          <w:tcPr>
            <w:tcW w:w="567" w:type="dxa"/>
          </w:tcPr>
          <w:p w14:paraId="567B12A6" w14:textId="7AAC8A6C" w:rsidR="00C02113" w:rsidRPr="00BC58CA" w:rsidRDefault="00C02113" w:rsidP="00A24677">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c>
          <w:tcPr>
            <w:tcW w:w="1341" w:type="dxa"/>
          </w:tcPr>
          <w:p w14:paraId="02A17212" w14:textId="699A1095" w:rsidR="00C02113" w:rsidRPr="00BC58CA" w:rsidRDefault="00C02113" w:rsidP="00A2467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134" w:type="dxa"/>
          </w:tcPr>
          <w:p w14:paraId="06A1CF45" w14:textId="77777777" w:rsidR="00C02113" w:rsidRPr="00BC58CA" w:rsidRDefault="00C02113" w:rsidP="00A2467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A2,</w:t>
            </w:r>
            <w:r w:rsidRPr="00BC58CA">
              <w:rPr>
                <w:rFonts w:cs="Times New Roman"/>
                <w:sz w:val="24"/>
                <w:szCs w:val="24"/>
              </w:rPr>
              <w:t xml:space="preserve"> (%)</w:t>
            </w:r>
          </w:p>
        </w:tc>
        <w:tc>
          <w:tcPr>
            <w:tcW w:w="567" w:type="dxa"/>
          </w:tcPr>
          <w:p w14:paraId="71D2E51B" w14:textId="49F40D03" w:rsidR="00C02113" w:rsidRPr="00BC58CA" w:rsidRDefault="00C02113" w:rsidP="00A24677">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r>
      <w:tr w:rsidR="00A71E4B" w:rsidRPr="00BC58CA" w14:paraId="02F5C311" w14:textId="42AC379E" w:rsidTr="00A24677">
        <w:trPr>
          <w:jc w:val="center"/>
        </w:trPr>
        <w:tc>
          <w:tcPr>
            <w:tcW w:w="1702" w:type="dxa"/>
          </w:tcPr>
          <w:p w14:paraId="679C65F6" w14:textId="6B3F6DF2" w:rsidR="00A71E4B" w:rsidRPr="00BC58CA" w:rsidRDefault="00A71E4B" w:rsidP="00A24677">
            <w:pPr>
              <w:jc w:val="center"/>
              <w:rPr>
                <w:rFonts w:cs="Times New Roman"/>
                <w:sz w:val="24"/>
                <w:szCs w:val="24"/>
              </w:rPr>
            </w:pPr>
            <w:r w:rsidRPr="00BC58CA">
              <w:rPr>
                <w:rFonts w:cs="Times New Roman"/>
                <w:sz w:val="24"/>
                <w:szCs w:val="24"/>
              </w:rPr>
              <w:t>298</w:t>
            </w:r>
          </w:p>
        </w:tc>
        <w:tc>
          <w:tcPr>
            <w:tcW w:w="1509" w:type="dxa"/>
          </w:tcPr>
          <w:p w14:paraId="7600837A" w14:textId="62FC59DB" w:rsidR="00A71E4B" w:rsidRPr="00BC58CA" w:rsidRDefault="00A71E4B" w:rsidP="00A24677">
            <w:pPr>
              <w:jc w:val="center"/>
              <w:rPr>
                <w:rFonts w:cs="Times New Roman"/>
                <w:sz w:val="24"/>
                <w:szCs w:val="24"/>
              </w:rPr>
            </w:pPr>
            <w:r w:rsidRPr="00BC58CA">
              <w:rPr>
                <w:rFonts w:cs="Times New Roman"/>
                <w:sz w:val="24"/>
                <w:szCs w:val="24"/>
              </w:rPr>
              <w:t>45.1 (48)</w:t>
            </w:r>
          </w:p>
        </w:tc>
        <w:tc>
          <w:tcPr>
            <w:tcW w:w="1134" w:type="dxa"/>
          </w:tcPr>
          <w:p w14:paraId="0CC0DBDB" w14:textId="24E2E533" w:rsidR="00A71E4B" w:rsidRPr="00BC58CA" w:rsidRDefault="00A71E4B" w:rsidP="00A24677">
            <w:pPr>
              <w:jc w:val="center"/>
              <w:rPr>
                <w:rFonts w:cs="Times New Roman"/>
                <w:sz w:val="24"/>
                <w:szCs w:val="24"/>
              </w:rPr>
            </w:pPr>
            <w:r w:rsidRPr="00BC58CA">
              <w:rPr>
                <w:rFonts w:cs="Times New Roman"/>
                <w:sz w:val="24"/>
                <w:szCs w:val="24"/>
              </w:rPr>
              <w:t>9.2 (42)</w:t>
            </w:r>
          </w:p>
        </w:tc>
        <w:tc>
          <w:tcPr>
            <w:tcW w:w="567" w:type="dxa"/>
          </w:tcPr>
          <w:p w14:paraId="41D8366A" w14:textId="5A3214FE" w:rsidR="00A71E4B" w:rsidRPr="00BC58CA" w:rsidRDefault="00A71E4B" w:rsidP="00A24677">
            <w:pPr>
              <w:jc w:val="center"/>
              <w:rPr>
                <w:rFonts w:cs="Times New Roman"/>
                <w:sz w:val="24"/>
                <w:szCs w:val="24"/>
              </w:rPr>
            </w:pPr>
            <w:r w:rsidRPr="00BC58CA">
              <w:rPr>
                <w:rFonts w:cs="Times New Roman"/>
                <w:sz w:val="24"/>
                <w:szCs w:val="24"/>
              </w:rPr>
              <w:t>1.1</w:t>
            </w:r>
          </w:p>
        </w:tc>
        <w:tc>
          <w:tcPr>
            <w:tcW w:w="1341" w:type="dxa"/>
          </w:tcPr>
          <w:p w14:paraId="5DBF0FD6" w14:textId="3715A1A6" w:rsidR="00A71E4B" w:rsidRPr="00BC58CA" w:rsidRDefault="00A71E4B" w:rsidP="00A24677">
            <w:pPr>
              <w:jc w:val="center"/>
              <w:rPr>
                <w:rFonts w:cs="Times New Roman"/>
                <w:sz w:val="24"/>
                <w:szCs w:val="24"/>
              </w:rPr>
            </w:pPr>
            <w:r w:rsidRPr="00BC58CA">
              <w:rPr>
                <w:rFonts w:cs="Times New Roman"/>
                <w:sz w:val="24"/>
                <w:szCs w:val="24"/>
              </w:rPr>
              <w:t>42.4 (57)</w:t>
            </w:r>
          </w:p>
        </w:tc>
        <w:tc>
          <w:tcPr>
            <w:tcW w:w="1134" w:type="dxa"/>
          </w:tcPr>
          <w:p w14:paraId="05CF7630" w14:textId="1203A55E" w:rsidR="00A71E4B" w:rsidRPr="00BC58CA" w:rsidRDefault="00A71E4B" w:rsidP="00A24677">
            <w:pPr>
              <w:jc w:val="center"/>
              <w:rPr>
                <w:rFonts w:cs="Times New Roman"/>
                <w:sz w:val="24"/>
                <w:szCs w:val="24"/>
              </w:rPr>
            </w:pPr>
            <w:r w:rsidRPr="00BC58CA">
              <w:rPr>
                <w:rFonts w:cs="Times New Roman"/>
                <w:sz w:val="24"/>
                <w:szCs w:val="24"/>
              </w:rPr>
              <w:t>8.1 (43)</w:t>
            </w:r>
          </w:p>
        </w:tc>
        <w:tc>
          <w:tcPr>
            <w:tcW w:w="567" w:type="dxa"/>
          </w:tcPr>
          <w:p w14:paraId="63DE7725" w14:textId="48D355A3" w:rsidR="00A71E4B" w:rsidRPr="00BC58CA" w:rsidRDefault="00A71E4B" w:rsidP="00A24677">
            <w:pPr>
              <w:jc w:val="center"/>
              <w:rPr>
                <w:rFonts w:cs="Times New Roman"/>
                <w:sz w:val="24"/>
                <w:szCs w:val="24"/>
              </w:rPr>
            </w:pPr>
            <w:r w:rsidRPr="00BC58CA">
              <w:rPr>
                <w:rFonts w:cs="Times New Roman"/>
                <w:sz w:val="24"/>
                <w:szCs w:val="24"/>
              </w:rPr>
              <w:t>1.2</w:t>
            </w:r>
          </w:p>
        </w:tc>
      </w:tr>
      <w:tr w:rsidR="00A71E4B" w:rsidRPr="00BC58CA" w14:paraId="6A8D50EE" w14:textId="688DC2F8" w:rsidTr="00A24677">
        <w:trPr>
          <w:jc w:val="center"/>
        </w:trPr>
        <w:tc>
          <w:tcPr>
            <w:tcW w:w="1702" w:type="dxa"/>
          </w:tcPr>
          <w:p w14:paraId="74D42C62" w14:textId="3E8DA451" w:rsidR="00A71E4B" w:rsidRPr="00BC58CA" w:rsidRDefault="00A71E4B" w:rsidP="00A24677">
            <w:pPr>
              <w:jc w:val="center"/>
              <w:rPr>
                <w:rFonts w:cs="Times New Roman"/>
                <w:sz w:val="24"/>
                <w:szCs w:val="24"/>
              </w:rPr>
            </w:pPr>
            <w:r w:rsidRPr="00BC58CA">
              <w:rPr>
                <w:rFonts w:cs="Times New Roman"/>
                <w:sz w:val="24"/>
                <w:szCs w:val="24"/>
              </w:rPr>
              <w:t>275</w:t>
            </w:r>
          </w:p>
        </w:tc>
        <w:tc>
          <w:tcPr>
            <w:tcW w:w="1509" w:type="dxa"/>
          </w:tcPr>
          <w:p w14:paraId="0AB79195" w14:textId="06101D66" w:rsidR="00A71E4B" w:rsidRPr="00BC58CA" w:rsidRDefault="00A71E4B" w:rsidP="00A24677">
            <w:pPr>
              <w:jc w:val="center"/>
              <w:rPr>
                <w:rFonts w:cs="Times New Roman"/>
                <w:sz w:val="24"/>
                <w:szCs w:val="24"/>
              </w:rPr>
            </w:pPr>
            <w:r w:rsidRPr="00BC58CA">
              <w:rPr>
                <w:rFonts w:cs="Times New Roman"/>
                <w:sz w:val="24"/>
                <w:szCs w:val="24"/>
              </w:rPr>
              <w:t>105.1 (61)</w:t>
            </w:r>
          </w:p>
        </w:tc>
        <w:tc>
          <w:tcPr>
            <w:tcW w:w="1134" w:type="dxa"/>
          </w:tcPr>
          <w:p w14:paraId="3F58BCD9" w14:textId="4AF6FA31" w:rsidR="00A71E4B" w:rsidRPr="00BC58CA" w:rsidRDefault="00A71E4B" w:rsidP="00A24677">
            <w:pPr>
              <w:jc w:val="center"/>
              <w:rPr>
                <w:rFonts w:cs="Times New Roman"/>
                <w:sz w:val="24"/>
                <w:szCs w:val="24"/>
              </w:rPr>
            </w:pPr>
            <w:r w:rsidRPr="00BC58CA">
              <w:rPr>
                <w:rFonts w:cs="Times New Roman"/>
                <w:sz w:val="24"/>
                <w:szCs w:val="24"/>
              </w:rPr>
              <w:t>20.1 (39)</w:t>
            </w:r>
          </w:p>
        </w:tc>
        <w:tc>
          <w:tcPr>
            <w:tcW w:w="567" w:type="dxa"/>
          </w:tcPr>
          <w:p w14:paraId="5754A002" w14:textId="29F07FE5" w:rsidR="00A71E4B" w:rsidRPr="00BC58CA" w:rsidRDefault="00A71E4B" w:rsidP="00A24677">
            <w:pPr>
              <w:jc w:val="center"/>
              <w:rPr>
                <w:rFonts w:cs="Times New Roman"/>
                <w:sz w:val="24"/>
                <w:szCs w:val="24"/>
              </w:rPr>
            </w:pPr>
            <w:r w:rsidRPr="00BC58CA">
              <w:rPr>
                <w:rFonts w:cs="Times New Roman"/>
                <w:sz w:val="24"/>
                <w:szCs w:val="24"/>
              </w:rPr>
              <w:t>1.1</w:t>
            </w:r>
          </w:p>
        </w:tc>
        <w:tc>
          <w:tcPr>
            <w:tcW w:w="1341" w:type="dxa"/>
          </w:tcPr>
          <w:p w14:paraId="4A51A1C1" w14:textId="53E72A08" w:rsidR="00A71E4B" w:rsidRPr="00BC58CA" w:rsidRDefault="00A71E4B" w:rsidP="00A24677">
            <w:pPr>
              <w:jc w:val="center"/>
              <w:rPr>
                <w:rFonts w:cs="Times New Roman"/>
                <w:sz w:val="24"/>
                <w:szCs w:val="24"/>
              </w:rPr>
            </w:pPr>
            <w:r w:rsidRPr="00BC58CA">
              <w:rPr>
                <w:rFonts w:cs="Times New Roman"/>
                <w:sz w:val="24"/>
                <w:szCs w:val="24"/>
              </w:rPr>
              <w:t>110.3 (61)</w:t>
            </w:r>
          </w:p>
        </w:tc>
        <w:tc>
          <w:tcPr>
            <w:tcW w:w="1134" w:type="dxa"/>
          </w:tcPr>
          <w:p w14:paraId="38B7498C" w14:textId="30EBD0F4" w:rsidR="00A71E4B" w:rsidRPr="00BC58CA" w:rsidRDefault="00A71E4B" w:rsidP="00A24677">
            <w:pPr>
              <w:jc w:val="center"/>
              <w:rPr>
                <w:rFonts w:cs="Times New Roman"/>
                <w:sz w:val="24"/>
                <w:szCs w:val="24"/>
              </w:rPr>
            </w:pPr>
            <w:r w:rsidRPr="00BC58CA">
              <w:rPr>
                <w:rFonts w:cs="Times New Roman"/>
                <w:sz w:val="24"/>
                <w:szCs w:val="24"/>
              </w:rPr>
              <w:t>19.6 (39)</w:t>
            </w:r>
          </w:p>
        </w:tc>
        <w:tc>
          <w:tcPr>
            <w:tcW w:w="567" w:type="dxa"/>
          </w:tcPr>
          <w:p w14:paraId="217D9FF4" w14:textId="103B9523" w:rsidR="00A71E4B" w:rsidRPr="00BC58CA" w:rsidRDefault="00A71E4B" w:rsidP="00A24677">
            <w:pPr>
              <w:jc w:val="center"/>
              <w:rPr>
                <w:rFonts w:cs="Times New Roman"/>
                <w:sz w:val="24"/>
                <w:szCs w:val="24"/>
              </w:rPr>
            </w:pPr>
            <w:r w:rsidRPr="00BC58CA">
              <w:rPr>
                <w:rFonts w:cs="Times New Roman"/>
                <w:sz w:val="24"/>
                <w:szCs w:val="24"/>
              </w:rPr>
              <w:t>1.1</w:t>
            </w:r>
          </w:p>
        </w:tc>
      </w:tr>
      <w:tr w:rsidR="00A71E4B" w:rsidRPr="00BC58CA" w14:paraId="6C8CBE15" w14:textId="6B6E10C8" w:rsidTr="00A24677">
        <w:trPr>
          <w:jc w:val="center"/>
        </w:trPr>
        <w:tc>
          <w:tcPr>
            <w:tcW w:w="1702" w:type="dxa"/>
          </w:tcPr>
          <w:p w14:paraId="5F67BC35" w14:textId="042AA69E" w:rsidR="00A71E4B" w:rsidRPr="00BC58CA" w:rsidRDefault="00A71E4B" w:rsidP="00A24677">
            <w:pPr>
              <w:jc w:val="center"/>
              <w:rPr>
                <w:rFonts w:cs="Times New Roman"/>
                <w:sz w:val="24"/>
                <w:szCs w:val="24"/>
              </w:rPr>
            </w:pPr>
            <w:r w:rsidRPr="00BC58CA">
              <w:rPr>
                <w:rFonts w:cs="Times New Roman"/>
                <w:sz w:val="24"/>
                <w:szCs w:val="24"/>
              </w:rPr>
              <w:t>250</w:t>
            </w:r>
          </w:p>
        </w:tc>
        <w:tc>
          <w:tcPr>
            <w:tcW w:w="1509" w:type="dxa"/>
          </w:tcPr>
          <w:p w14:paraId="29AC2C60" w14:textId="334488AE" w:rsidR="00A71E4B" w:rsidRPr="00BC58CA" w:rsidRDefault="00A71E4B" w:rsidP="00A24677">
            <w:pPr>
              <w:jc w:val="center"/>
              <w:rPr>
                <w:rFonts w:cs="Times New Roman"/>
                <w:sz w:val="24"/>
                <w:szCs w:val="24"/>
              </w:rPr>
            </w:pPr>
            <w:r w:rsidRPr="00BC58CA">
              <w:rPr>
                <w:rFonts w:cs="Times New Roman"/>
                <w:sz w:val="24"/>
                <w:szCs w:val="24"/>
              </w:rPr>
              <w:t>238.2 (63)</w:t>
            </w:r>
          </w:p>
        </w:tc>
        <w:tc>
          <w:tcPr>
            <w:tcW w:w="1134" w:type="dxa"/>
          </w:tcPr>
          <w:p w14:paraId="4D2F20A9" w14:textId="27159515" w:rsidR="00A71E4B" w:rsidRPr="00BC58CA" w:rsidRDefault="00A71E4B" w:rsidP="00A24677">
            <w:pPr>
              <w:jc w:val="center"/>
              <w:rPr>
                <w:rFonts w:cs="Times New Roman"/>
                <w:sz w:val="24"/>
                <w:szCs w:val="24"/>
              </w:rPr>
            </w:pPr>
            <w:r w:rsidRPr="00BC58CA">
              <w:rPr>
                <w:rFonts w:cs="Times New Roman"/>
                <w:sz w:val="24"/>
                <w:szCs w:val="24"/>
              </w:rPr>
              <w:t>44.1 (37)</w:t>
            </w:r>
          </w:p>
        </w:tc>
        <w:tc>
          <w:tcPr>
            <w:tcW w:w="567" w:type="dxa"/>
          </w:tcPr>
          <w:p w14:paraId="50668018" w14:textId="15728A38" w:rsidR="00A71E4B" w:rsidRPr="00BC58CA" w:rsidRDefault="00A71E4B" w:rsidP="00A24677">
            <w:pPr>
              <w:jc w:val="center"/>
              <w:rPr>
                <w:rFonts w:cs="Times New Roman"/>
                <w:sz w:val="24"/>
                <w:szCs w:val="24"/>
              </w:rPr>
            </w:pPr>
            <w:r w:rsidRPr="00BC58CA">
              <w:rPr>
                <w:rFonts w:cs="Times New Roman"/>
                <w:sz w:val="24"/>
                <w:szCs w:val="24"/>
              </w:rPr>
              <w:t>1.2</w:t>
            </w:r>
          </w:p>
        </w:tc>
        <w:tc>
          <w:tcPr>
            <w:tcW w:w="1341" w:type="dxa"/>
          </w:tcPr>
          <w:p w14:paraId="2404DFAB" w14:textId="66444EBE" w:rsidR="00A71E4B" w:rsidRPr="00BC58CA" w:rsidRDefault="00A71E4B" w:rsidP="00A24677">
            <w:pPr>
              <w:jc w:val="center"/>
              <w:rPr>
                <w:rFonts w:cs="Times New Roman"/>
                <w:sz w:val="24"/>
                <w:szCs w:val="24"/>
              </w:rPr>
            </w:pPr>
            <w:r w:rsidRPr="00BC58CA">
              <w:rPr>
                <w:rFonts w:cs="Times New Roman"/>
                <w:sz w:val="24"/>
                <w:szCs w:val="24"/>
              </w:rPr>
              <w:t>308 (68)</w:t>
            </w:r>
          </w:p>
        </w:tc>
        <w:tc>
          <w:tcPr>
            <w:tcW w:w="1134" w:type="dxa"/>
          </w:tcPr>
          <w:p w14:paraId="6A0568A7" w14:textId="61BBF742" w:rsidR="00A71E4B" w:rsidRPr="00BC58CA" w:rsidRDefault="00A71E4B" w:rsidP="00A24677">
            <w:pPr>
              <w:jc w:val="center"/>
              <w:rPr>
                <w:rFonts w:cs="Times New Roman"/>
                <w:sz w:val="24"/>
                <w:szCs w:val="24"/>
              </w:rPr>
            </w:pPr>
            <w:r w:rsidRPr="00BC58CA">
              <w:rPr>
                <w:rFonts w:cs="Times New Roman"/>
                <w:sz w:val="24"/>
                <w:szCs w:val="24"/>
              </w:rPr>
              <w:t>56 (32)</w:t>
            </w:r>
          </w:p>
        </w:tc>
        <w:tc>
          <w:tcPr>
            <w:tcW w:w="567" w:type="dxa"/>
          </w:tcPr>
          <w:p w14:paraId="7886AAE2" w14:textId="08F793FD" w:rsidR="00A71E4B" w:rsidRPr="00BC58CA" w:rsidRDefault="00A71E4B" w:rsidP="00A24677">
            <w:pPr>
              <w:jc w:val="center"/>
              <w:rPr>
                <w:rFonts w:cs="Times New Roman"/>
                <w:sz w:val="24"/>
                <w:szCs w:val="24"/>
              </w:rPr>
            </w:pPr>
            <w:r w:rsidRPr="00BC58CA">
              <w:rPr>
                <w:rFonts w:cs="Times New Roman"/>
                <w:sz w:val="24"/>
                <w:szCs w:val="24"/>
              </w:rPr>
              <w:t>1.2</w:t>
            </w:r>
          </w:p>
        </w:tc>
      </w:tr>
      <w:tr w:rsidR="00A71E4B" w:rsidRPr="00BC58CA" w14:paraId="458A051B" w14:textId="6156A566" w:rsidTr="00A24677">
        <w:trPr>
          <w:jc w:val="center"/>
        </w:trPr>
        <w:tc>
          <w:tcPr>
            <w:tcW w:w="1702" w:type="dxa"/>
          </w:tcPr>
          <w:p w14:paraId="3AE1F59B" w14:textId="58F3AAA4" w:rsidR="00A71E4B" w:rsidRPr="00BC58CA" w:rsidRDefault="00A71E4B" w:rsidP="00A24677">
            <w:pPr>
              <w:jc w:val="center"/>
              <w:rPr>
                <w:rFonts w:cs="Times New Roman"/>
                <w:sz w:val="24"/>
                <w:szCs w:val="24"/>
              </w:rPr>
            </w:pPr>
            <w:r w:rsidRPr="00BC58CA">
              <w:rPr>
                <w:rFonts w:cs="Times New Roman"/>
                <w:sz w:val="24"/>
                <w:szCs w:val="24"/>
              </w:rPr>
              <w:t>225</w:t>
            </w:r>
          </w:p>
        </w:tc>
        <w:tc>
          <w:tcPr>
            <w:tcW w:w="1509" w:type="dxa"/>
          </w:tcPr>
          <w:p w14:paraId="0998105B" w14:textId="673C3EA5" w:rsidR="00A71E4B" w:rsidRPr="00BC58CA" w:rsidRDefault="00A71E4B" w:rsidP="00A24677">
            <w:pPr>
              <w:jc w:val="center"/>
              <w:rPr>
                <w:rFonts w:cs="Times New Roman"/>
                <w:sz w:val="24"/>
                <w:szCs w:val="24"/>
              </w:rPr>
            </w:pPr>
            <w:r w:rsidRPr="00BC58CA">
              <w:rPr>
                <w:rFonts w:cs="Times New Roman"/>
                <w:sz w:val="24"/>
                <w:szCs w:val="24"/>
              </w:rPr>
              <w:t>345 (70)</w:t>
            </w:r>
          </w:p>
        </w:tc>
        <w:tc>
          <w:tcPr>
            <w:tcW w:w="1134" w:type="dxa"/>
          </w:tcPr>
          <w:p w14:paraId="29B82CC1" w14:textId="1788069E" w:rsidR="00A71E4B" w:rsidRPr="00BC58CA" w:rsidRDefault="00A71E4B" w:rsidP="00A24677">
            <w:pPr>
              <w:jc w:val="center"/>
              <w:rPr>
                <w:rFonts w:cs="Times New Roman"/>
                <w:sz w:val="24"/>
                <w:szCs w:val="24"/>
              </w:rPr>
            </w:pPr>
            <w:r w:rsidRPr="00BC58CA">
              <w:rPr>
                <w:rFonts w:cs="Times New Roman"/>
                <w:sz w:val="24"/>
                <w:szCs w:val="24"/>
              </w:rPr>
              <w:t>64.2 (30)</w:t>
            </w:r>
          </w:p>
        </w:tc>
        <w:tc>
          <w:tcPr>
            <w:tcW w:w="567" w:type="dxa"/>
          </w:tcPr>
          <w:p w14:paraId="2F0D7D98" w14:textId="7498C688" w:rsidR="00A71E4B" w:rsidRPr="00BC58CA" w:rsidRDefault="00A71E4B" w:rsidP="00A24677">
            <w:pPr>
              <w:jc w:val="center"/>
              <w:rPr>
                <w:rFonts w:cs="Times New Roman"/>
                <w:sz w:val="24"/>
                <w:szCs w:val="24"/>
              </w:rPr>
            </w:pPr>
            <w:r w:rsidRPr="00BC58CA">
              <w:rPr>
                <w:rFonts w:cs="Times New Roman"/>
                <w:sz w:val="24"/>
                <w:szCs w:val="24"/>
              </w:rPr>
              <w:t>1.3</w:t>
            </w:r>
          </w:p>
        </w:tc>
        <w:tc>
          <w:tcPr>
            <w:tcW w:w="1341" w:type="dxa"/>
          </w:tcPr>
          <w:p w14:paraId="1999BCB6" w14:textId="658DC70E" w:rsidR="00A71E4B" w:rsidRPr="00BC58CA" w:rsidRDefault="00A71E4B" w:rsidP="00A24677">
            <w:pPr>
              <w:jc w:val="center"/>
              <w:rPr>
                <w:rFonts w:cs="Times New Roman"/>
                <w:sz w:val="24"/>
                <w:szCs w:val="24"/>
              </w:rPr>
            </w:pPr>
            <w:r w:rsidRPr="00BC58CA">
              <w:rPr>
                <w:rFonts w:cs="Times New Roman"/>
                <w:sz w:val="24"/>
                <w:szCs w:val="24"/>
              </w:rPr>
              <w:t>532 (75)</w:t>
            </w:r>
          </w:p>
        </w:tc>
        <w:tc>
          <w:tcPr>
            <w:tcW w:w="1134" w:type="dxa"/>
          </w:tcPr>
          <w:p w14:paraId="39E9485E" w14:textId="030977EC" w:rsidR="00A71E4B" w:rsidRPr="00BC58CA" w:rsidRDefault="00A71E4B" w:rsidP="00A24677">
            <w:pPr>
              <w:jc w:val="center"/>
              <w:rPr>
                <w:rFonts w:cs="Times New Roman"/>
                <w:sz w:val="24"/>
                <w:szCs w:val="24"/>
              </w:rPr>
            </w:pPr>
            <w:r w:rsidRPr="00BC58CA">
              <w:rPr>
                <w:rFonts w:cs="Times New Roman"/>
                <w:sz w:val="24"/>
                <w:szCs w:val="24"/>
              </w:rPr>
              <w:t>89 (25)</w:t>
            </w:r>
          </w:p>
        </w:tc>
        <w:tc>
          <w:tcPr>
            <w:tcW w:w="567" w:type="dxa"/>
          </w:tcPr>
          <w:p w14:paraId="5414194A" w14:textId="2CE96BC0" w:rsidR="00A71E4B" w:rsidRPr="00BC58CA" w:rsidRDefault="00A71E4B" w:rsidP="00A24677">
            <w:pPr>
              <w:jc w:val="center"/>
              <w:rPr>
                <w:rFonts w:cs="Times New Roman"/>
                <w:sz w:val="24"/>
                <w:szCs w:val="24"/>
              </w:rPr>
            </w:pPr>
            <w:r w:rsidRPr="00BC58CA">
              <w:rPr>
                <w:rFonts w:cs="Times New Roman"/>
                <w:sz w:val="24"/>
                <w:szCs w:val="24"/>
              </w:rPr>
              <w:t>1.2</w:t>
            </w:r>
          </w:p>
        </w:tc>
      </w:tr>
      <w:tr w:rsidR="00A71E4B" w:rsidRPr="00BC58CA" w14:paraId="3A036994" w14:textId="221B008E" w:rsidTr="00A24677">
        <w:trPr>
          <w:jc w:val="center"/>
        </w:trPr>
        <w:tc>
          <w:tcPr>
            <w:tcW w:w="1702" w:type="dxa"/>
          </w:tcPr>
          <w:p w14:paraId="2C69EF13" w14:textId="75D1C225" w:rsidR="00A71E4B" w:rsidRPr="00BC58CA" w:rsidRDefault="00A71E4B" w:rsidP="00A24677">
            <w:pPr>
              <w:jc w:val="center"/>
              <w:rPr>
                <w:rFonts w:cs="Times New Roman"/>
                <w:sz w:val="24"/>
                <w:szCs w:val="24"/>
              </w:rPr>
            </w:pPr>
            <w:r w:rsidRPr="00BC58CA">
              <w:rPr>
                <w:rFonts w:cs="Times New Roman"/>
                <w:sz w:val="24"/>
                <w:szCs w:val="24"/>
              </w:rPr>
              <w:t>200</w:t>
            </w:r>
          </w:p>
        </w:tc>
        <w:tc>
          <w:tcPr>
            <w:tcW w:w="1509" w:type="dxa"/>
          </w:tcPr>
          <w:p w14:paraId="77056871" w14:textId="0D3C2C11" w:rsidR="00A71E4B" w:rsidRPr="00BC58CA" w:rsidRDefault="00A71E4B" w:rsidP="00A24677">
            <w:pPr>
              <w:jc w:val="center"/>
              <w:rPr>
                <w:rFonts w:cs="Times New Roman"/>
                <w:sz w:val="24"/>
                <w:szCs w:val="24"/>
              </w:rPr>
            </w:pPr>
            <w:r w:rsidRPr="00BC58CA">
              <w:rPr>
                <w:rFonts w:cs="Times New Roman"/>
                <w:sz w:val="24"/>
                <w:szCs w:val="24"/>
              </w:rPr>
              <w:t>573 (71)</w:t>
            </w:r>
          </w:p>
        </w:tc>
        <w:tc>
          <w:tcPr>
            <w:tcW w:w="1134" w:type="dxa"/>
          </w:tcPr>
          <w:p w14:paraId="2584AE43" w14:textId="3E1F4D35" w:rsidR="00A71E4B" w:rsidRPr="00BC58CA" w:rsidRDefault="00A71E4B" w:rsidP="00A24677">
            <w:pPr>
              <w:jc w:val="center"/>
              <w:rPr>
                <w:rFonts w:cs="Times New Roman"/>
                <w:sz w:val="24"/>
                <w:szCs w:val="24"/>
              </w:rPr>
            </w:pPr>
            <w:r w:rsidRPr="00BC58CA">
              <w:rPr>
                <w:rFonts w:cs="Times New Roman"/>
                <w:sz w:val="24"/>
                <w:szCs w:val="24"/>
              </w:rPr>
              <w:t>130 (29)</w:t>
            </w:r>
          </w:p>
        </w:tc>
        <w:tc>
          <w:tcPr>
            <w:tcW w:w="567" w:type="dxa"/>
          </w:tcPr>
          <w:p w14:paraId="6AC3D340" w14:textId="7F8B7F0E" w:rsidR="00A71E4B" w:rsidRPr="00BC58CA" w:rsidRDefault="00A71E4B" w:rsidP="00A24677">
            <w:pPr>
              <w:jc w:val="center"/>
              <w:rPr>
                <w:rFonts w:cs="Times New Roman"/>
                <w:sz w:val="24"/>
                <w:szCs w:val="24"/>
              </w:rPr>
            </w:pPr>
            <w:r w:rsidRPr="00BC58CA">
              <w:rPr>
                <w:rFonts w:cs="Times New Roman"/>
                <w:sz w:val="24"/>
                <w:szCs w:val="24"/>
              </w:rPr>
              <w:t>1.2</w:t>
            </w:r>
          </w:p>
        </w:tc>
        <w:tc>
          <w:tcPr>
            <w:tcW w:w="1341" w:type="dxa"/>
          </w:tcPr>
          <w:p w14:paraId="6E1E19E0" w14:textId="0B1A63D8" w:rsidR="00A71E4B" w:rsidRPr="00BC58CA" w:rsidRDefault="00A71E4B" w:rsidP="00A24677">
            <w:pPr>
              <w:jc w:val="center"/>
              <w:rPr>
                <w:rFonts w:cs="Times New Roman"/>
                <w:sz w:val="24"/>
                <w:szCs w:val="24"/>
              </w:rPr>
            </w:pPr>
            <w:r w:rsidRPr="00BC58CA">
              <w:rPr>
                <w:rFonts w:cs="Times New Roman"/>
                <w:sz w:val="24"/>
                <w:szCs w:val="24"/>
              </w:rPr>
              <w:t>835 (85)</w:t>
            </w:r>
          </w:p>
        </w:tc>
        <w:tc>
          <w:tcPr>
            <w:tcW w:w="1134" w:type="dxa"/>
          </w:tcPr>
          <w:p w14:paraId="13D3A8E7" w14:textId="1D4A3D27" w:rsidR="00A71E4B" w:rsidRPr="00BC58CA" w:rsidRDefault="00A71E4B" w:rsidP="00A24677">
            <w:pPr>
              <w:jc w:val="center"/>
              <w:rPr>
                <w:rFonts w:cs="Times New Roman"/>
                <w:sz w:val="24"/>
                <w:szCs w:val="24"/>
              </w:rPr>
            </w:pPr>
            <w:r w:rsidRPr="00BC58CA">
              <w:rPr>
                <w:rFonts w:cs="Times New Roman"/>
                <w:sz w:val="24"/>
                <w:szCs w:val="24"/>
              </w:rPr>
              <w:t>211 (15)</w:t>
            </w:r>
          </w:p>
        </w:tc>
        <w:tc>
          <w:tcPr>
            <w:tcW w:w="567" w:type="dxa"/>
          </w:tcPr>
          <w:p w14:paraId="00F104CE" w14:textId="3ADEC50B" w:rsidR="00A71E4B" w:rsidRPr="00BC58CA" w:rsidRDefault="00A71E4B" w:rsidP="00A24677">
            <w:pPr>
              <w:jc w:val="center"/>
              <w:rPr>
                <w:rFonts w:cs="Times New Roman"/>
                <w:sz w:val="24"/>
                <w:szCs w:val="24"/>
              </w:rPr>
            </w:pPr>
            <w:r w:rsidRPr="00BC58CA">
              <w:rPr>
                <w:rFonts w:cs="Times New Roman"/>
                <w:sz w:val="24"/>
                <w:szCs w:val="24"/>
              </w:rPr>
              <w:t>1.1</w:t>
            </w:r>
          </w:p>
        </w:tc>
      </w:tr>
      <w:tr w:rsidR="00A71E4B" w:rsidRPr="00BC58CA" w14:paraId="59869514" w14:textId="395215AC" w:rsidTr="00A24677">
        <w:trPr>
          <w:jc w:val="center"/>
        </w:trPr>
        <w:tc>
          <w:tcPr>
            <w:tcW w:w="1702" w:type="dxa"/>
          </w:tcPr>
          <w:p w14:paraId="1239A690" w14:textId="073A3FA2" w:rsidR="00A71E4B" w:rsidRPr="00BC58CA" w:rsidRDefault="00A71E4B" w:rsidP="00A24677">
            <w:pPr>
              <w:jc w:val="center"/>
              <w:rPr>
                <w:rFonts w:cs="Times New Roman"/>
                <w:sz w:val="24"/>
                <w:szCs w:val="24"/>
              </w:rPr>
            </w:pPr>
            <w:r w:rsidRPr="00BC58CA">
              <w:rPr>
                <w:rFonts w:cs="Times New Roman"/>
                <w:sz w:val="24"/>
                <w:szCs w:val="24"/>
              </w:rPr>
              <w:t>150</w:t>
            </w:r>
          </w:p>
        </w:tc>
        <w:tc>
          <w:tcPr>
            <w:tcW w:w="1509" w:type="dxa"/>
          </w:tcPr>
          <w:p w14:paraId="48B78E5F" w14:textId="562BF3CD" w:rsidR="00A71E4B" w:rsidRPr="00BC58CA" w:rsidRDefault="00A71E4B" w:rsidP="00A24677">
            <w:pPr>
              <w:jc w:val="center"/>
              <w:rPr>
                <w:rFonts w:cs="Times New Roman"/>
                <w:sz w:val="24"/>
                <w:szCs w:val="24"/>
              </w:rPr>
            </w:pPr>
            <w:r w:rsidRPr="00BC58CA">
              <w:rPr>
                <w:rFonts w:cs="Times New Roman"/>
                <w:sz w:val="24"/>
                <w:szCs w:val="24"/>
              </w:rPr>
              <w:t>611 (100)</w:t>
            </w:r>
          </w:p>
        </w:tc>
        <w:tc>
          <w:tcPr>
            <w:tcW w:w="1134" w:type="dxa"/>
          </w:tcPr>
          <w:p w14:paraId="44DDA4DC" w14:textId="21EFA40F" w:rsidR="00A71E4B" w:rsidRPr="00BC58CA" w:rsidRDefault="00A71E4B" w:rsidP="00A24677">
            <w:pPr>
              <w:jc w:val="center"/>
              <w:rPr>
                <w:rFonts w:cs="Times New Roman"/>
                <w:sz w:val="24"/>
                <w:szCs w:val="24"/>
              </w:rPr>
            </w:pPr>
            <w:r w:rsidRPr="00BC58CA">
              <w:rPr>
                <w:rFonts w:cs="Times New Roman"/>
                <w:sz w:val="24"/>
                <w:szCs w:val="24"/>
              </w:rPr>
              <w:t>--</w:t>
            </w:r>
          </w:p>
        </w:tc>
        <w:tc>
          <w:tcPr>
            <w:tcW w:w="567" w:type="dxa"/>
          </w:tcPr>
          <w:p w14:paraId="1B11D5B1" w14:textId="7C2A3E3D" w:rsidR="00A71E4B" w:rsidRPr="00BC58CA" w:rsidRDefault="00A71E4B" w:rsidP="00A24677">
            <w:pPr>
              <w:jc w:val="center"/>
              <w:rPr>
                <w:rFonts w:cs="Times New Roman"/>
                <w:sz w:val="24"/>
                <w:szCs w:val="24"/>
              </w:rPr>
            </w:pPr>
            <w:r w:rsidRPr="00BC58CA">
              <w:rPr>
                <w:rFonts w:cs="Times New Roman"/>
                <w:sz w:val="24"/>
                <w:szCs w:val="24"/>
              </w:rPr>
              <w:t>1.2</w:t>
            </w:r>
          </w:p>
        </w:tc>
        <w:tc>
          <w:tcPr>
            <w:tcW w:w="1341" w:type="dxa"/>
          </w:tcPr>
          <w:p w14:paraId="060A574E" w14:textId="0E74FD55" w:rsidR="00A71E4B" w:rsidRPr="00BC58CA" w:rsidRDefault="00A71E4B" w:rsidP="00A24677">
            <w:pPr>
              <w:jc w:val="center"/>
              <w:rPr>
                <w:rFonts w:cs="Times New Roman"/>
                <w:sz w:val="24"/>
                <w:szCs w:val="24"/>
              </w:rPr>
            </w:pPr>
            <w:r w:rsidRPr="00BC58CA">
              <w:rPr>
                <w:rFonts w:cs="Times New Roman"/>
                <w:sz w:val="24"/>
                <w:szCs w:val="24"/>
              </w:rPr>
              <w:t>947 (84)</w:t>
            </w:r>
          </w:p>
        </w:tc>
        <w:tc>
          <w:tcPr>
            <w:tcW w:w="1134" w:type="dxa"/>
          </w:tcPr>
          <w:p w14:paraId="55C3F478" w14:textId="4418BF49" w:rsidR="00A71E4B" w:rsidRPr="00BC58CA" w:rsidRDefault="00A71E4B" w:rsidP="00A24677">
            <w:pPr>
              <w:jc w:val="center"/>
              <w:rPr>
                <w:rFonts w:cs="Times New Roman"/>
                <w:sz w:val="24"/>
                <w:szCs w:val="24"/>
              </w:rPr>
            </w:pPr>
            <w:r w:rsidRPr="00BC58CA">
              <w:rPr>
                <w:rFonts w:cs="Times New Roman"/>
                <w:sz w:val="24"/>
                <w:szCs w:val="24"/>
              </w:rPr>
              <w:t>423 (16)</w:t>
            </w:r>
          </w:p>
        </w:tc>
        <w:tc>
          <w:tcPr>
            <w:tcW w:w="567" w:type="dxa"/>
          </w:tcPr>
          <w:p w14:paraId="1D16423A" w14:textId="145A0461" w:rsidR="00A71E4B" w:rsidRPr="00BC58CA" w:rsidRDefault="00A71E4B" w:rsidP="00A24677">
            <w:pPr>
              <w:jc w:val="center"/>
              <w:rPr>
                <w:rFonts w:cs="Times New Roman"/>
                <w:sz w:val="24"/>
                <w:szCs w:val="24"/>
              </w:rPr>
            </w:pPr>
            <w:r w:rsidRPr="00BC58CA">
              <w:rPr>
                <w:rFonts w:cs="Times New Roman"/>
                <w:sz w:val="24"/>
                <w:szCs w:val="24"/>
              </w:rPr>
              <w:t>1.1</w:t>
            </w:r>
          </w:p>
        </w:tc>
      </w:tr>
      <w:tr w:rsidR="00A71E4B" w:rsidRPr="00BC58CA" w14:paraId="6189A522" w14:textId="79F768BC" w:rsidTr="00A24677">
        <w:trPr>
          <w:jc w:val="center"/>
        </w:trPr>
        <w:tc>
          <w:tcPr>
            <w:tcW w:w="1702" w:type="dxa"/>
          </w:tcPr>
          <w:p w14:paraId="206079AF" w14:textId="20870C59" w:rsidR="00A71E4B" w:rsidRPr="00BC58CA" w:rsidRDefault="00A71E4B" w:rsidP="00A24677">
            <w:pPr>
              <w:jc w:val="center"/>
              <w:rPr>
                <w:rFonts w:cs="Times New Roman"/>
                <w:sz w:val="24"/>
                <w:szCs w:val="24"/>
              </w:rPr>
            </w:pPr>
            <w:r w:rsidRPr="00BC58CA">
              <w:rPr>
                <w:rFonts w:cs="Times New Roman"/>
                <w:sz w:val="24"/>
                <w:szCs w:val="24"/>
              </w:rPr>
              <w:t>77</w:t>
            </w:r>
          </w:p>
        </w:tc>
        <w:tc>
          <w:tcPr>
            <w:tcW w:w="1509" w:type="dxa"/>
          </w:tcPr>
          <w:p w14:paraId="3028ED97" w14:textId="54F3A949" w:rsidR="00A71E4B" w:rsidRPr="00BC58CA" w:rsidRDefault="00A71E4B" w:rsidP="00A24677">
            <w:pPr>
              <w:jc w:val="center"/>
              <w:rPr>
                <w:rFonts w:cs="Times New Roman"/>
                <w:sz w:val="24"/>
                <w:szCs w:val="24"/>
              </w:rPr>
            </w:pPr>
            <w:r w:rsidRPr="00BC58CA">
              <w:rPr>
                <w:rFonts w:cs="Times New Roman"/>
                <w:sz w:val="24"/>
                <w:szCs w:val="24"/>
              </w:rPr>
              <w:t>702 (100)</w:t>
            </w:r>
          </w:p>
        </w:tc>
        <w:tc>
          <w:tcPr>
            <w:tcW w:w="1134" w:type="dxa"/>
          </w:tcPr>
          <w:p w14:paraId="2D2F8A7B" w14:textId="18387C12" w:rsidR="00A71E4B" w:rsidRPr="00BC58CA" w:rsidRDefault="00A71E4B" w:rsidP="00A24677">
            <w:pPr>
              <w:jc w:val="center"/>
              <w:rPr>
                <w:rFonts w:cs="Times New Roman"/>
                <w:sz w:val="24"/>
                <w:szCs w:val="24"/>
              </w:rPr>
            </w:pPr>
            <w:r w:rsidRPr="00BC58CA">
              <w:rPr>
                <w:rFonts w:cs="Times New Roman"/>
                <w:sz w:val="24"/>
                <w:szCs w:val="24"/>
              </w:rPr>
              <w:t>--</w:t>
            </w:r>
          </w:p>
        </w:tc>
        <w:tc>
          <w:tcPr>
            <w:tcW w:w="567" w:type="dxa"/>
          </w:tcPr>
          <w:p w14:paraId="254EE5DC" w14:textId="002D53F8" w:rsidR="00A71E4B" w:rsidRPr="00BC58CA" w:rsidRDefault="00A71E4B" w:rsidP="00A24677">
            <w:pPr>
              <w:jc w:val="center"/>
              <w:rPr>
                <w:rFonts w:cs="Times New Roman"/>
                <w:sz w:val="24"/>
                <w:szCs w:val="24"/>
              </w:rPr>
            </w:pPr>
            <w:r w:rsidRPr="00BC58CA">
              <w:rPr>
                <w:rFonts w:cs="Times New Roman"/>
                <w:sz w:val="24"/>
                <w:szCs w:val="24"/>
              </w:rPr>
              <w:t>1.1</w:t>
            </w:r>
          </w:p>
        </w:tc>
        <w:tc>
          <w:tcPr>
            <w:tcW w:w="1341" w:type="dxa"/>
          </w:tcPr>
          <w:p w14:paraId="13E0553F" w14:textId="392771A2" w:rsidR="00A71E4B" w:rsidRPr="00BC58CA" w:rsidRDefault="00A71E4B" w:rsidP="00A24677">
            <w:pPr>
              <w:jc w:val="center"/>
              <w:rPr>
                <w:rFonts w:cs="Times New Roman"/>
                <w:sz w:val="24"/>
                <w:szCs w:val="24"/>
              </w:rPr>
            </w:pPr>
            <w:r w:rsidRPr="00BC58CA">
              <w:rPr>
                <w:rFonts w:cs="Times New Roman"/>
                <w:sz w:val="24"/>
                <w:szCs w:val="24"/>
              </w:rPr>
              <w:t>964 (88)</w:t>
            </w:r>
          </w:p>
        </w:tc>
        <w:tc>
          <w:tcPr>
            <w:tcW w:w="1134" w:type="dxa"/>
          </w:tcPr>
          <w:p w14:paraId="20330D15" w14:textId="046F3442" w:rsidR="00A71E4B" w:rsidRPr="00BC58CA" w:rsidRDefault="00A71E4B" w:rsidP="00A24677">
            <w:pPr>
              <w:jc w:val="center"/>
              <w:rPr>
                <w:rFonts w:cs="Times New Roman"/>
                <w:sz w:val="24"/>
                <w:szCs w:val="24"/>
              </w:rPr>
            </w:pPr>
            <w:r w:rsidRPr="00BC58CA">
              <w:rPr>
                <w:rFonts w:cs="Times New Roman"/>
                <w:sz w:val="24"/>
                <w:szCs w:val="24"/>
              </w:rPr>
              <w:t>469 (18)</w:t>
            </w:r>
          </w:p>
        </w:tc>
        <w:tc>
          <w:tcPr>
            <w:tcW w:w="567" w:type="dxa"/>
          </w:tcPr>
          <w:p w14:paraId="2379E0F2" w14:textId="559AB03A" w:rsidR="00A71E4B" w:rsidRPr="00BC58CA" w:rsidRDefault="00A71E4B" w:rsidP="00A24677">
            <w:pPr>
              <w:jc w:val="center"/>
              <w:rPr>
                <w:rFonts w:cs="Times New Roman"/>
                <w:sz w:val="24"/>
                <w:szCs w:val="24"/>
              </w:rPr>
            </w:pPr>
            <w:r w:rsidRPr="00BC58CA">
              <w:rPr>
                <w:rFonts w:cs="Times New Roman"/>
                <w:sz w:val="24"/>
                <w:szCs w:val="24"/>
              </w:rPr>
              <w:t>1.2</w:t>
            </w:r>
          </w:p>
        </w:tc>
      </w:tr>
    </w:tbl>
    <w:p w14:paraId="6B9F4605" w14:textId="77777777" w:rsidR="00117070" w:rsidRPr="00BC58CA" w:rsidRDefault="00117070" w:rsidP="00765C50">
      <w:pPr>
        <w:jc w:val="both"/>
        <w:rPr>
          <w:sz w:val="24"/>
          <w:szCs w:val="24"/>
        </w:rPr>
      </w:pPr>
    </w:p>
    <w:p w14:paraId="6EB8434D" w14:textId="0E8E4FD8" w:rsidR="00970A19" w:rsidRPr="00BC58CA" w:rsidRDefault="00714241" w:rsidP="00765C50">
      <w:pPr>
        <w:jc w:val="both"/>
        <w:rPr>
          <w:rFonts w:cs="Times New Roman"/>
          <w:sz w:val="24"/>
          <w:szCs w:val="24"/>
        </w:rPr>
      </w:pPr>
      <w:r w:rsidRPr="00BC58CA">
        <w:rPr>
          <w:rFonts w:cs="Times New Roman"/>
          <w:b/>
          <w:bCs/>
          <w:sz w:val="24"/>
          <w:szCs w:val="24"/>
        </w:rPr>
        <w:lastRenderedPageBreak/>
        <w:t xml:space="preserve">Supplementary Table </w:t>
      </w:r>
      <w:r w:rsidR="007B47C6" w:rsidRPr="00BC58CA">
        <w:rPr>
          <w:rFonts w:cs="Times New Roman"/>
          <w:b/>
          <w:bCs/>
          <w:sz w:val="24"/>
          <w:szCs w:val="24"/>
        </w:rPr>
        <w:t>21</w:t>
      </w:r>
      <w:r w:rsidRPr="00BC58CA">
        <w:rPr>
          <w:rFonts w:cs="Times New Roman"/>
          <w:b/>
          <w:bCs/>
          <w:sz w:val="24"/>
          <w:szCs w:val="24"/>
        </w:rPr>
        <w:t>|</w:t>
      </w:r>
      <w:r w:rsidR="00970A19" w:rsidRPr="00BC58CA">
        <w:rPr>
          <w:rFonts w:cs="Times New Roman"/>
          <w:sz w:val="24"/>
          <w:szCs w:val="24"/>
        </w:rPr>
        <w:t xml:space="preserve"> Pho</w:t>
      </w:r>
      <w:r w:rsidR="00A24677" w:rsidRPr="00BC58CA">
        <w:rPr>
          <w:rFonts w:cs="Times New Roman"/>
          <w:sz w:val="24"/>
          <w:szCs w:val="24"/>
        </w:rPr>
        <w:t>sphorescence</w:t>
      </w:r>
      <w:r w:rsidR="00970A19" w:rsidRPr="00BC58CA">
        <w:rPr>
          <w:rFonts w:cs="Times New Roman"/>
          <w:sz w:val="24"/>
          <w:szCs w:val="24"/>
        </w:rPr>
        <w:t xml:space="preserve"> properties of 10 wt.% of BANHPh in PMMA matrix under vacuum conditions at different temperatures</w:t>
      </w:r>
      <w:r w:rsidR="00A24677" w:rsidRPr="00BC58CA">
        <w:rPr>
          <w:rFonts w:cs="Times New Roman"/>
          <w:sz w:val="24"/>
          <w:szCs w:val="24"/>
        </w:rPr>
        <w:t xml:space="preserve"> (λ</w:t>
      </w:r>
      <w:r w:rsidR="00A24677" w:rsidRPr="00BC58CA">
        <w:rPr>
          <w:rFonts w:cs="Times New Roman"/>
          <w:sz w:val="24"/>
          <w:szCs w:val="24"/>
          <w:vertAlign w:val="subscript"/>
        </w:rPr>
        <w:t>ex</w:t>
      </w:r>
      <w:r w:rsidR="00A24677" w:rsidRPr="00BC58CA">
        <w:rPr>
          <w:rFonts w:cs="Times New Roman"/>
          <w:sz w:val="24"/>
          <w:szCs w:val="24"/>
        </w:rPr>
        <w:t xml:space="preserve"> =390 nm).</w:t>
      </w:r>
    </w:p>
    <w:tbl>
      <w:tblPr>
        <w:tblStyle w:val="TableGrid"/>
        <w:tblW w:w="0" w:type="auto"/>
        <w:jc w:val="center"/>
        <w:tblLook w:val="04A0" w:firstRow="1" w:lastRow="0" w:firstColumn="1" w:lastColumn="0" w:noHBand="0" w:noVBand="1"/>
      </w:tblPr>
      <w:tblGrid>
        <w:gridCol w:w="1596"/>
        <w:gridCol w:w="876"/>
        <w:gridCol w:w="835"/>
        <w:gridCol w:w="835"/>
        <w:gridCol w:w="1062"/>
        <w:gridCol w:w="1062"/>
        <w:gridCol w:w="1242"/>
        <w:gridCol w:w="1276"/>
      </w:tblGrid>
      <w:tr w:rsidR="00970A19" w:rsidRPr="00BC58CA" w14:paraId="7ECF04F2" w14:textId="77777777" w:rsidTr="00203DD5">
        <w:trPr>
          <w:jc w:val="center"/>
        </w:trPr>
        <w:tc>
          <w:tcPr>
            <w:tcW w:w="1596" w:type="dxa"/>
          </w:tcPr>
          <w:p w14:paraId="2DFAC1B5" w14:textId="77777777" w:rsidR="00970A19" w:rsidRPr="00BC58CA" w:rsidRDefault="00970A19" w:rsidP="00A24677">
            <w:pPr>
              <w:jc w:val="center"/>
              <w:rPr>
                <w:rFonts w:cs="Times New Roman"/>
                <w:b/>
                <w:bCs/>
                <w:sz w:val="24"/>
                <w:szCs w:val="24"/>
              </w:rPr>
            </w:pPr>
            <w:r w:rsidRPr="00BC58CA">
              <w:rPr>
                <w:rFonts w:cs="Times New Roman"/>
                <w:b/>
                <w:bCs/>
                <w:sz w:val="24"/>
                <w:szCs w:val="24"/>
              </w:rPr>
              <w:t>Temperature</w:t>
            </w:r>
          </w:p>
          <w:p w14:paraId="07E6036A" w14:textId="77777777" w:rsidR="00970A19" w:rsidRPr="00BC58CA" w:rsidRDefault="00970A19" w:rsidP="00A24677">
            <w:pPr>
              <w:jc w:val="center"/>
              <w:rPr>
                <w:rFonts w:cs="Times New Roman"/>
                <w:sz w:val="24"/>
                <w:szCs w:val="24"/>
              </w:rPr>
            </w:pPr>
            <w:r w:rsidRPr="00BC58CA">
              <w:rPr>
                <w:rFonts w:cs="Times New Roman"/>
                <w:b/>
                <w:bCs/>
                <w:sz w:val="24"/>
                <w:szCs w:val="24"/>
              </w:rPr>
              <w:t>/K</w:t>
            </w:r>
          </w:p>
        </w:tc>
        <w:tc>
          <w:tcPr>
            <w:tcW w:w="876" w:type="dxa"/>
          </w:tcPr>
          <w:p w14:paraId="1E1DB800" w14:textId="77777777" w:rsidR="00970A19" w:rsidRPr="00BC58CA" w:rsidRDefault="00970A19" w:rsidP="00A2467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Cum</w:t>
            </w:r>
          </w:p>
          <w:p w14:paraId="75289E34" w14:textId="77777777" w:rsidR="00970A19" w:rsidRPr="00BC58CA" w:rsidRDefault="00970A19" w:rsidP="00A24677">
            <w:pPr>
              <w:jc w:val="center"/>
              <w:rPr>
                <w:rFonts w:cs="Times New Roman"/>
                <w:sz w:val="24"/>
                <w:szCs w:val="24"/>
              </w:rPr>
            </w:pPr>
            <w:r w:rsidRPr="00BC58CA">
              <w:rPr>
                <w:rFonts w:cs="Times New Roman"/>
                <w:b/>
                <w:bCs/>
                <w:sz w:val="24"/>
                <w:szCs w:val="24"/>
              </w:rPr>
              <w:t>/%</w:t>
            </w:r>
          </w:p>
        </w:tc>
        <w:tc>
          <w:tcPr>
            <w:tcW w:w="835" w:type="dxa"/>
          </w:tcPr>
          <w:p w14:paraId="324A38A9" w14:textId="4CE4973C" w:rsidR="00970A19" w:rsidRPr="00BC58CA" w:rsidRDefault="00970A19" w:rsidP="00A2467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46</w:t>
            </w:r>
            <w:r w:rsidR="00E20F5A" w:rsidRPr="00BC58CA">
              <w:rPr>
                <w:rFonts w:cs="Times New Roman"/>
                <w:b/>
                <w:bCs/>
                <w:sz w:val="24"/>
                <w:szCs w:val="24"/>
                <w:vertAlign w:val="superscript"/>
              </w:rPr>
              <w:t>2</w:t>
            </w:r>
          </w:p>
          <w:p w14:paraId="646C8A54" w14:textId="77777777" w:rsidR="00970A19" w:rsidRPr="00BC58CA" w:rsidRDefault="00970A19" w:rsidP="00A24677">
            <w:pPr>
              <w:jc w:val="center"/>
              <w:rPr>
                <w:rFonts w:cs="Times New Roman"/>
                <w:sz w:val="24"/>
                <w:szCs w:val="24"/>
              </w:rPr>
            </w:pPr>
            <w:r w:rsidRPr="00BC58CA">
              <w:rPr>
                <w:rFonts w:cs="Times New Roman"/>
                <w:b/>
                <w:bCs/>
                <w:sz w:val="24"/>
                <w:szCs w:val="24"/>
              </w:rPr>
              <w:t>/%</w:t>
            </w:r>
          </w:p>
        </w:tc>
        <w:tc>
          <w:tcPr>
            <w:tcW w:w="835" w:type="dxa"/>
          </w:tcPr>
          <w:p w14:paraId="330397AD" w14:textId="7AE894E9" w:rsidR="00970A19" w:rsidRPr="00BC58CA" w:rsidRDefault="00970A19" w:rsidP="00A2467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49</w:t>
            </w:r>
            <w:r w:rsidR="00E20F5A" w:rsidRPr="00BC58CA">
              <w:rPr>
                <w:rFonts w:cs="Times New Roman"/>
                <w:b/>
                <w:bCs/>
                <w:sz w:val="24"/>
                <w:szCs w:val="24"/>
                <w:vertAlign w:val="superscript"/>
              </w:rPr>
              <w:t>7</w:t>
            </w:r>
          </w:p>
          <w:p w14:paraId="2BDE958D" w14:textId="77777777" w:rsidR="00970A19" w:rsidRPr="00BC58CA" w:rsidRDefault="00970A19" w:rsidP="00A24677">
            <w:pPr>
              <w:jc w:val="center"/>
              <w:rPr>
                <w:rFonts w:cs="Times New Roman"/>
                <w:sz w:val="24"/>
                <w:szCs w:val="24"/>
              </w:rPr>
            </w:pPr>
            <w:r w:rsidRPr="00BC58CA">
              <w:rPr>
                <w:rFonts w:cs="Times New Roman"/>
                <w:b/>
                <w:bCs/>
                <w:sz w:val="24"/>
                <w:szCs w:val="24"/>
              </w:rPr>
              <w:t>/%</w:t>
            </w:r>
          </w:p>
        </w:tc>
        <w:tc>
          <w:tcPr>
            <w:tcW w:w="1062" w:type="dxa"/>
          </w:tcPr>
          <w:p w14:paraId="151C0390" w14:textId="3A14CDDF" w:rsidR="00970A19" w:rsidRPr="00BC58CA" w:rsidRDefault="00970A19" w:rsidP="00A2467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46</w:t>
            </w:r>
            <w:r w:rsidR="00E20F5A" w:rsidRPr="00BC58CA">
              <w:rPr>
                <w:rFonts w:cs="Times New Roman"/>
                <w:b/>
                <w:bCs/>
                <w:sz w:val="24"/>
                <w:szCs w:val="24"/>
                <w:vertAlign w:val="superscript"/>
              </w:rPr>
              <w:t>2</w:t>
            </w:r>
          </w:p>
          <w:p w14:paraId="6EC16DC5" w14:textId="77777777" w:rsidR="00970A19" w:rsidRPr="00BC58CA" w:rsidRDefault="00970A19" w:rsidP="00A24677">
            <w:pPr>
              <w:jc w:val="center"/>
              <w:rPr>
                <w:rFonts w:cs="Times New Roman"/>
                <w:b/>
                <w:bCs/>
                <w:sz w:val="24"/>
                <w:szCs w:val="24"/>
              </w:rPr>
            </w:pPr>
            <w:r w:rsidRPr="00BC58CA">
              <w:rPr>
                <w:rFonts w:cs="Times New Roman"/>
                <w:b/>
                <w:bCs/>
                <w:sz w:val="24"/>
                <w:szCs w:val="24"/>
              </w:rPr>
              <w:t>/s</w:t>
            </w:r>
          </w:p>
          <w:p w14:paraId="0D9D2331" w14:textId="481CB22A" w:rsidR="00970A19" w:rsidRPr="00BC58CA" w:rsidRDefault="00203DD5" w:rsidP="00A24677">
            <w:pPr>
              <w:jc w:val="center"/>
              <w:rPr>
                <w:rFonts w:cs="Times New Roman"/>
                <w:sz w:val="24"/>
                <w:szCs w:val="24"/>
              </w:rPr>
            </w:pPr>
            <w:r w:rsidRPr="00BC58CA">
              <w:rPr>
                <w:rFonts w:cs="Times New Roman"/>
                <w:b/>
                <w:bCs/>
                <w:sz w:val="24"/>
                <w:szCs w:val="24"/>
              </w:rPr>
              <w:t>(T</w:t>
            </w:r>
            <w:r w:rsidRPr="00BC58CA">
              <w:rPr>
                <w:rFonts w:cs="Times New Roman"/>
                <w:b/>
                <w:bCs/>
                <w:sz w:val="24"/>
                <w:szCs w:val="24"/>
                <w:vertAlign w:val="subscript"/>
              </w:rPr>
              <w:t>1</w:t>
            </w:r>
            <w:r w:rsidRPr="00BC58CA">
              <w:rPr>
                <w:rFonts w:cs="Times New Roman"/>
                <w:b/>
                <w:bCs/>
                <w:sz w:val="24"/>
                <w:szCs w:val="24"/>
                <w:vertAlign w:val="superscript"/>
              </w:rPr>
              <w:t>H</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062" w:type="dxa"/>
          </w:tcPr>
          <w:p w14:paraId="605BD5C2" w14:textId="432975B4" w:rsidR="00970A19" w:rsidRPr="00BC58CA" w:rsidRDefault="00970A19" w:rsidP="00A2467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49</w:t>
            </w:r>
            <w:r w:rsidR="00E20F5A" w:rsidRPr="00BC58CA">
              <w:rPr>
                <w:rFonts w:cs="Times New Roman"/>
                <w:b/>
                <w:bCs/>
                <w:sz w:val="24"/>
                <w:szCs w:val="24"/>
                <w:vertAlign w:val="superscript"/>
              </w:rPr>
              <w:t>7</w:t>
            </w:r>
          </w:p>
          <w:p w14:paraId="3E244DD7" w14:textId="77777777" w:rsidR="00970A19" w:rsidRPr="00BC58CA" w:rsidRDefault="00970A19" w:rsidP="00A24677">
            <w:pPr>
              <w:jc w:val="center"/>
              <w:rPr>
                <w:rFonts w:cs="Times New Roman"/>
                <w:b/>
                <w:bCs/>
                <w:sz w:val="24"/>
                <w:szCs w:val="24"/>
              </w:rPr>
            </w:pPr>
            <w:r w:rsidRPr="00BC58CA">
              <w:rPr>
                <w:rFonts w:cs="Times New Roman"/>
                <w:b/>
                <w:bCs/>
                <w:sz w:val="24"/>
                <w:szCs w:val="24"/>
              </w:rPr>
              <w:t>/s</w:t>
            </w:r>
          </w:p>
          <w:p w14:paraId="11CB0D32" w14:textId="181BEC4A" w:rsidR="00970A19" w:rsidRPr="00BC58CA" w:rsidRDefault="00203DD5" w:rsidP="00A24677">
            <w:pPr>
              <w:jc w:val="center"/>
              <w:rPr>
                <w:rFonts w:cs="Times New Roman"/>
                <w:sz w:val="24"/>
                <w:szCs w:val="24"/>
              </w:rPr>
            </w:pPr>
            <w:r w:rsidRPr="00BC58CA">
              <w:rPr>
                <w:rFonts w:cs="Times New Roman"/>
                <w:b/>
                <w:bCs/>
                <w:sz w:val="24"/>
                <w:szCs w:val="24"/>
              </w:rPr>
              <w:t>(T</w:t>
            </w:r>
            <w:r w:rsidRPr="00BC58CA">
              <w:rPr>
                <w:rFonts w:cs="Times New Roman"/>
                <w:b/>
                <w:bCs/>
                <w:sz w:val="24"/>
                <w:szCs w:val="24"/>
                <w:vertAlign w:val="subscript"/>
              </w:rPr>
              <w:t>1</w:t>
            </w:r>
            <w:r w:rsidRPr="00BC58CA">
              <w:rPr>
                <w:rFonts w:cs="Times New Roman"/>
                <w:b/>
                <w:bCs/>
                <w:sz w:val="24"/>
                <w:szCs w:val="24"/>
                <w:vertAlign w:val="superscript"/>
              </w:rPr>
              <w:t>L</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242" w:type="dxa"/>
          </w:tcPr>
          <w:p w14:paraId="35C5F3B5" w14:textId="01466A35" w:rsidR="00970A19" w:rsidRPr="00BC58CA" w:rsidRDefault="00970A19" w:rsidP="00A2467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46</w:t>
            </w:r>
            <w:r w:rsidR="00E20F5A" w:rsidRPr="00BC58CA">
              <w:rPr>
                <w:rFonts w:cs="Times New Roman"/>
                <w:b/>
                <w:bCs/>
                <w:sz w:val="24"/>
                <w:szCs w:val="24"/>
                <w:vertAlign w:val="superscript"/>
              </w:rPr>
              <w:t>2</w:t>
            </w:r>
          </w:p>
          <w:p w14:paraId="0623379B" w14:textId="77777777" w:rsidR="00970A19" w:rsidRPr="00BC58CA" w:rsidRDefault="00970A19" w:rsidP="00A24677">
            <w:pPr>
              <w:jc w:val="center"/>
              <w:rPr>
                <w:rFonts w:cs="Times New Roman"/>
                <w:b/>
                <w:bCs/>
                <w:sz w:val="24"/>
                <w:szCs w:val="24"/>
              </w:rPr>
            </w:pPr>
            <w:r w:rsidRPr="00BC58CA">
              <w:rPr>
                <w:rFonts w:cs="Times New Roman"/>
                <w:b/>
                <w:bCs/>
                <w:sz w:val="24"/>
                <w:szCs w:val="24"/>
              </w:rPr>
              <w:t>/s</w:t>
            </w:r>
          </w:p>
          <w:p w14:paraId="1018E86A" w14:textId="5A672477" w:rsidR="00970A19" w:rsidRPr="00BC58CA" w:rsidRDefault="00970A19" w:rsidP="00A24677">
            <w:pPr>
              <w:jc w:val="center"/>
              <w:rPr>
                <w:rFonts w:cs="Times New Roman"/>
                <w:sz w:val="24"/>
                <w:szCs w:val="24"/>
              </w:rPr>
            </w:pPr>
          </w:p>
        </w:tc>
        <w:tc>
          <w:tcPr>
            <w:tcW w:w="1276" w:type="dxa"/>
          </w:tcPr>
          <w:p w14:paraId="2698D957" w14:textId="15747B22" w:rsidR="00970A19" w:rsidRPr="00BC58CA" w:rsidRDefault="00970A19" w:rsidP="00A2467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49</w:t>
            </w:r>
            <w:r w:rsidR="00E20F5A" w:rsidRPr="00BC58CA">
              <w:rPr>
                <w:rFonts w:cs="Times New Roman"/>
                <w:b/>
                <w:bCs/>
                <w:sz w:val="24"/>
                <w:szCs w:val="24"/>
                <w:vertAlign w:val="superscript"/>
              </w:rPr>
              <w:t>7</w:t>
            </w:r>
          </w:p>
          <w:p w14:paraId="50D6A63C" w14:textId="77777777" w:rsidR="00970A19" w:rsidRPr="00BC58CA" w:rsidRDefault="00970A19" w:rsidP="00A24677">
            <w:pPr>
              <w:jc w:val="center"/>
              <w:rPr>
                <w:rFonts w:cs="Times New Roman"/>
                <w:b/>
                <w:bCs/>
                <w:sz w:val="24"/>
                <w:szCs w:val="24"/>
              </w:rPr>
            </w:pPr>
            <w:r w:rsidRPr="00BC58CA">
              <w:rPr>
                <w:rFonts w:cs="Times New Roman"/>
                <w:b/>
                <w:bCs/>
                <w:sz w:val="24"/>
                <w:szCs w:val="24"/>
              </w:rPr>
              <w:t>/s</w:t>
            </w:r>
          </w:p>
          <w:p w14:paraId="55B43E83" w14:textId="41EED042" w:rsidR="00970A19" w:rsidRPr="00BC58CA" w:rsidRDefault="00970A19" w:rsidP="00A24677">
            <w:pPr>
              <w:jc w:val="center"/>
              <w:rPr>
                <w:rFonts w:cs="Times New Roman"/>
                <w:sz w:val="24"/>
                <w:szCs w:val="24"/>
              </w:rPr>
            </w:pPr>
          </w:p>
        </w:tc>
      </w:tr>
      <w:tr w:rsidR="00FB0B09" w:rsidRPr="00BC58CA" w14:paraId="65DD39F4" w14:textId="77777777" w:rsidTr="00203DD5">
        <w:trPr>
          <w:jc w:val="center"/>
        </w:trPr>
        <w:tc>
          <w:tcPr>
            <w:tcW w:w="1596" w:type="dxa"/>
          </w:tcPr>
          <w:p w14:paraId="66FDC48D" w14:textId="77777777" w:rsidR="00FB0B09" w:rsidRPr="00BC58CA" w:rsidRDefault="00FB0B09" w:rsidP="00A24677">
            <w:pPr>
              <w:jc w:val="center"/>
              <w:rPr>
                <w:rFonts w:cs="Times New Roman"/>
                <w:sz w:val="24"/>
                <w:szCs w:val="24"/>
              </w:rPr>
            </w:pPr>
            <w:r w:rsidRPr="00BC58CA">
              <w:rPr>
                <w:rFonts w:cs="Times New Roman"/>
                <w:sz w:val="24"/>
                <w:szCs w:val="24"/>
              </w:rPr>
              <w:t>298</w:t>
            </w:r>
          </w:p>
        </w:tc>
        <w:tc>
          <w:tcPr>
            <w:tcW w:w="876" w:type="dxa"/>
          </w:tcPr>
          <w:p w14:paraId="306A532E" w14:textId="2B15CE9D" w:rsidR="00FB0B09" w:rsidRPr="00BC58CA" w:rsidRDefault="00FB0B09" w:rsidP="00A24677">
            <w:pPr>
              <w:jc w:val="center"/>
              <w:rPr>
                <w:rFonts w:cs="Times New Roman"/>
                <w:sz w:val="24"/>
                <w:szCs w:val="24"/>
              </w:rPr>
            </w:pPr>
            <w:r w:rsidRPr="00BC58CA">
              <w:rPr>
                <w:rFonts w:cs="Times New Roman"/>
                <w:sz w:val="24"/>
                <w:szCs w:val="24"/>
              </w:rPr>
              <w:t>8</w:t>
            </w:r>
          </w:p>
        </w:tc>
        <w:tc>
          <w:tcPr>
            <w:tcW w:w="835" w:type="dxa"/>
          </w:tcPr>
          <w:p w14:paraId="7A05CC25" w14:textId="4E29AAF9" w:rsidR="00FB0B09" w:rsidRPr="00BC58CA" w:rsidRDefault="00FB0B09" w:rsidP="00A24677">
            <w:pPr>
              <w:jc w:val="center"/>
              <w:rPr>
                <w:rFonts w:cs="Times New Roman"/>
                <w:sz w:val="24"/>
                <w:szCs w:val="24"/>
              </w:rPr>
            </w:pPr>
            <w:r w:rsidRPr="00BC58CA">
              <w:rPr>
                <w:rFonts w:cs="Times New Roman"/>
                <w:sz w:val="24"/>
                <w:szCs w:val="24"/>
              </w:rPr>
              <w:t>5.6</w:t>
            </w:r>
          </w:p>
        </w:tc>
        <w:tc>
          <w:tcPr>
            <w:tcW w:w="835" w:type="dxa"/>
          </w:tcPr>
          <w:p w14:paraId="4B75AFBC" w14:textId="35F9830D" w:rsidR="00FB0B09" w:rsidRPr="00BC58CA" w:rsidRDefault="00FB0B09" w:rsidP="00A24677">
            <w:pPr>
              <w:jc w:val="center"/>
              <w:rPr>
                <w:rFonts w:cs="Times New Roman"/>
                <w:sz w:val="24"/>
                <w:szCs w:val="24"/>
              </w:rPr>
            </w:pPr>
            <w:r w:rsidRPr="00BC58CA">
              <w:rPr>
                <w:rFonts w:cs="Times New Roman"/>
                <w:sz w:val="24"/>
                <w:szCs w:val="24"/>
              </w:rPr>
              <w:t>2.3</w:t>
            </w:r>
          </w:p>
        </w:tc>
        <w:tc>
          <w:tcPr>
            <w:tcW w:w="1062" w:type="dxa"/>
          </w:tcPr>
          <w:p w14:paraId="7CE3A8B8" w14:textId="2CC0472A" w:rsidR="00FB0B09" w:rsidRPr="00BC58CA" w:rsidRDefault="00FB0B09" w:rsidP="00A24677">
            <w:pPr>
              <w:jc w:val="center"/>
              <w:rPr>
                <w:rFonts w:cs="Times New Roman"/>
                <w:sz w:val="24"/>
                <w:szCs w:val="24"/>
              </w:rPr>
            </w:pPr>
            <w:r w:rsidRPr="00BC58CA">
              <w:rPr>
                <w:rFonts w:cs="Times New Roman"/>
                <w:sz w:val="24"/>
                <w:szCs w:val="24"/>
              </w:rPr>
              <w:t>1.25</w:t>
            </w:r>
          </w:p>
        </w:tc>
        <w:tc>
          <w:tcPr>
            <w:tcW w:w="1062" w:type="dxa"/>
          </w:tcPr>
          <w:p w14:paraId="44CC8A7D" w14:textId="0FA67B02" w:rsidR="00FB0B09" w:rsidRPr="00BC58CA" w:rsidRDefault="00FB0B09" w:rsidP="00A24677">
            <w:pPr>
              <w:jc w:val="center"/>
              <w:rPr>
                <w:rFonts w:cs="Times New Roman"/>
                <w:sz w:val="24"/>
                <w:szCs w:val="24"/>
              </w:rPr>
            </w:pPr>
            <w:r w:rsidRPr="00BC58CA">
              <w:rPr>
                <w:rFonts w:cs="Times New Roman"/>
                <w:sz w:val="24"/>
                <w:szCs w:val="24"/>
              </w:rPr>
              <w:t>0.56</w:t>
            </w:r>
          </w:p>
        </w:tc>
        <w:tc>
          <w:tcPr>
            <w:tcW w:w="1242" w:type="dxa"/>
          </w:tcPr>
          <w:p w14:paraId="75E9A9C2" w14:textId="378D6B18" w:rsidR="00FB0B09" w:rsidRPr="00BC58CA" w:rsidRDefault="00FB0B09" w:rsidP="00A24677">
            <w:pPr>
              <w:jc w:val="center"/>
              <w:rPr>
                <w:rFonts w:cs="Times New Roman"/>
                <w:sz w:val="24"/>
                <w:szCs w:val="24"/>
              </w:rPr>
            </w:pPr>
            <w:r w:rsidRPr="00BC58CA">
              <w:rPr>
                <w:rFonts w:cs="Times New Roman"/>
                <w:sz w:val="24"/>
                <w:szCs w:val="24"/>
              </w:rPr>
              <w:t>20.9</w:t>
            </w:r>
          </w:p>
        </w:tc>
        <w:tc>
          <w:tcPr>
            <w:tcW w:w="1276" w:type="dxa"/>
          </w:tcPr>
          <w:p w14:paraId="20227B34" w14:textId="40C439E4" w:rsidR="00FB0B09" w:rsidRPr="00BC58CA" w:rsidRDefault="00FB0B09" w:rsidP="00A24677">
            <w:pPr>
              <w:jc w:val="center"/>
              <w:rPr>
                <w:rFonts w:cs="Times New Roman"/>
                <w:sz w:val="24"/>
                <w:szCs w:val="24"/>
              </w:rPr>
            </w:pPr>
            <w:r w:rsidRPr="00BC58CA">
              <w:rPr>
                <w:rFonts w:cs="Times New Roman"/>
                <w:sz w:val="24"/>
                <w:szCs w:val="24"/>
              </w:rPr>
              <w:t>23.0</w:t>
            </w:r>
          </w:p>
        </w:tc>
      </w:tr>
      <w:tr w:rsidR="00FB0B09" w:rsidRPr="00BC58CA" w14:paraId="2A15BFC0" w14:textId="77777777" w:rsidTr="00203DD5">
        <w:trPr>
          <w:jc w:val="center"/>
        </w:trPr>
        <w:tc>
          <w:tcPr>
            <w:tcW w:w="1596" w:type="dxa"/>
          </w:tcPr>
          <w:p w14:paraId="6CED8C7A" w14:textId="77777777" w:rsidR="00FB0B09" w:rsidRPr="00BC58CA" w:rsidRDefault="00FB0B09" w:rsidP="00A24677">
            <w:pPr>
              <w:jc w:val="center"/>
              <w:rPr>
                <w:rFonts w:cs="Times New Roman"/>
                <w:sz w:val="24"/>
                <w:szCs w:val="24"/>
              </w:rPr>
            </w:pPr>
            <w:r w:rsidRPr="00BC58CA">
              <w:rPr>
                <w:rFonts w:cs="Times New Roman"/>
                <w:sz w:val="24"/>
                <w:szCs w:val="24"/>
              </w:rPr>
              <w:t>77</w:t>
            </w:r>
          </w:p>
        </w:tc>
        <w:tc>
          <w:tcPr>
            <w:tcW w:w="876" w:type="dxa"/>
          </w:tcPr>
          <w:p w14:paraId="703327AB" w14:textId="5C8AD1FC" w:rsidR="00FB0B09" w:rsidRPr="00BC58CA" w:rsidRDefault="00FB0B09" w:rsidP="00A24677">
            <w:pPr>
              <w:jc w:val="center"/>
              <w:rPr>
                <w:rFonts w:cs="Times New Roman"/>
                <w:sz w:val="24"/>
                <w:szCs w:val="24"/>
              </w:rPr>
            </w:pPr>
            <w:r w:rsidRPr="00BC58CA">
              <w:rPr>
                <w:rFonts w:cs="Times New Roman"/>
                <w:sz w:val="24"/>
                <w:szCs w:val="24"/>
              </w:rPr>
              <w:t>7.1</w:t>
            </w:r>
          </w:p>
        </w:tc>
        <w:tc>
          <w:tcPr>
            <w:tcW w:w="835" w:type="dxa"/>
          </w:tcPr>
          <w:p w14:paraId="7585B4FE" w14:textId="5738E978" w:rsidR="00FB0B09" w:rsidRPr="00BC58CA" w:rsidRDefault="00117070" w:rsidP="00A24677">
            <w:pPr>
              <w:jc w:val="center"/>
              <w:rPr>
                <w:rFonts w:cs="Times New Roman"/>
                <w:sz w:val="24"/>
                <w:szCs w:val="24"/>
              </w:rPr>
            </w:pPr>
            <w:r w:rsidRPr="00BC58CA">
              <w:rPr>
                <w:rFonts w:cs="Times New Roman"/>
                <w:sz w:val="24"/>
                <w:szCs w:val="24"/>
              </w:rPr>
              <w:t>--</w:t>
            </w:r>
          </w:p>
        </w:tc>
        <w:tc>
          <w:tcPr>
            <w:tcW w:w="835" w:type="dxa"/>
          </w:tcPr>
          <w:p w14:paraId="257D6771" w14:textId="2C470F88" w:rsidR="00FB0B09" w:rsidRPr="00BC58CA" w:rsidRDefault="00FB0B09" w:rsidP="00A24677">
            <w:pPr>
              <w:jc w:val="center"/>
              <w:rPr>
                <w:rFonts w:cs="Times New Roman"/>
                <w:sz w:val="24"/>
                <w:szCs w:val="24"/>
              </w:rPr>
            </w:pPr>
            <w:r w:rsidRPr="00BC58CA">
              <w:rPr>
                <w:rFonts w:cs="Times New Roman"/>
                <w:sz w:val="24"/>
                <w:szCs w:val="24"/>
              </w:rPr>
              <w:t>7.1</w:t>
            </w:r>
          </w:p>
        </w:tc>
        <w:tc>
          <w:tcPr>
            <w:tcW w:w="1062" w:type="dxa"/>
          </w:tcPr>
          <w:p w14:paraId="56F61492" w14:textId="1B28C396" w:rsidR="00FB0B09" w:rsidRPr="00BC58CA" w:rsidRDefault="00117070" w:rsidP="00A24677">
            <w:pPr>
              <w:jc w:val="center"/>
              <w:rPr>
                <w:rFonts w:cs="Times New Roman"/>
                <w:sz w:val="24"/>
                <w:szCs w:val="24"/>
              </w:rPr>
            </w:pPr>
            <w:r w:rsidRPr="00BC58CA">
              <w:rPr>
                <w:rFonts w:cs="Times New Roman"/>
                <w:sz w:val="24"/>
                <w:szCs w:val="24"/>
              </w:rPr>
              <w:t>--</w:t>
            </w:r>
          </w:p>
        </w:tc>
        <w:tc>
          <w:tcPr>
            <w:tcW w:w="1062" w:type="dxa"/>
          </w:tcPr>
          <w:p w14:paraId="397FF98F" w14:textId="443544B4" w:rsidR="00FB0B09" w:rsidRPr="00BC58CA" w:rsidRDefault="00FB0B09" w:rsidP="00A24677">
            <w:pPr>
              <w:jc w:val="center"/>
              <w:rPr>
                <w:rFonts w:cs="Times New Roman"/>
                <w:sz w:val="24"/>
                <w:szCs w:val="24"/>
              </w:rPr>
            </w:pPr>
            <w:r w:rsidRPr="00BC58CA">
              <w:rPr>
                <w:rFonts w:cs="Times New Roman"/>
                <w:sz w:val="24"/>
                <w:szCs w:val="24"/>
              </w:rPr>
              <w:t>0.074</w:t>
            </w:r>
          </w:p>
        </w:tc>
        <w:tc>
          <w:tcPr>
            <w:tcW w:w="1242" w:type="dxa"/>
          </w:tcPr>
          <w:p w14:paraId="7D95B897" w14:textId="2E26091A" w:rsidR="00FB0B09" w:rsidRPr="00BC58CA" w:rsidRDefault="00FB0B09" w:rsidP="00A24677">
            <w:pPr>
              <w:jc w:val="center"/>
              <w:rPr>
                <w:rFonts w:cs="Times New Roman"/>
                <w:sz w:val="24"/>
                <w:szCs w:val="24"/>
              </w:rPr>
            </w:pPr>
            <w:r w:rsidRPr="00BC58CA">
              <w:rPr>
                <w:rFonts w:cs="Times New Roman"/>
                <w:sz w:val="24"/>
                <w:szCs w:val="24"/>
              </w:rPr>
              <w:t>1.4</w:t>
            </w:r>
          </w:p>
        </w:tc>
        <w:tc>
          <w:tcPr>
            <w:tcW w:w="1276" w:type="dxa"/>
          </w:tcPr>
          <w:p w14:paraId="73D76A4B" w14:textId="4D897CE1" w:rsidR="00FB0B09" w:rsidRPr="00BC58CA" w:rsidRDefault="00FB0B09" w:rsidP="00A24677">
            <w:pPr>
              <w:jc w:val="center"/>
              <w:rPr>
                <w:rFonts w:cs="Times New Roman"/>
                <w:sz w:val="24"/>
                <w:szCs w:val="24"/>
              </w:rPr>
            </w:pPr>
            <w:r w:rsidRPr="00BC58CA">
              <w:rPr>
                <w:rFonts w:cs="Times New Roman"/>
                <w:sz w:val="24"/>
                <w:szCs w:val="24"/>
              </w:rPr>
              <w:t>0.96</w:t>
            </w:r>
          </w:p>
        </w:tc>
      </w:tr>
    </w:tbl>
    <w:p w14:paraId="60F377F6" w14:textId="77777777" w:rsidR="00461B6E" w:rsidRPr="00BC58CA" w:rsidRDefault="00461B6E" w:rsidP="00765C50">
      <w:pPr>
        <w:jc w:val="both"/>
        <w:rPr>
          <w:rFonts w:cs="Times New Roman"/>
          <w:sz w:val="24"/>
          <w:szCs w:val="24"/>
        </w:rPr>
      </w:pPr>
    </w:p>
    <w:p w14:paraId="6CB7C20B" w14:textId="37A9D35F" w:rsidR="00B45D74" w:rsidRPr="00BC58CA" w:rsidRDefault="00714241" w:rsidP="00B45D74">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22</w:t>
      </w:r>
      <w:r w:rsidRPr="00BC58CA">
        <w:rPr>
          <w:rFonts w:cs="Times New Roman"/>
          <w:b/>
          <w:bCs/>
          <w:sz w:val="24"/>
          <w:szCs w:val="24"/>
        </w:rPr>
        <w:t>|</w:t>
      </w:r>
      <w:r w:rsidR="00B45D74" w:rsidRPr="00BC58CA">
        <w:rPr>
          <w:rFonts w:cs="Times New Roman"/>
          <w:sz w:val="24"/>
          <w:szCs w:val="24"/>
        </w:rPr>
        <w:t xml:space="preserve"> </w:t>
      </w:r>
      <w:r w:rsidR="00A24677" w:rsidRPr="00BC58CA">
        <w:rPr>
          <w:rFonts w:cs="Times New Roman"/>
          <w:sz w:val="24"/>
          <w:szCs w:val="24"/>
        </w:rPr>
        <w:t>Steady-state emission</w:t>
      </w:r>
      <w:r w:rsidR="00B45D74" w:rsidRPr="00BC58CA">
        <w:rPr>
          <w:rFonts w:cs="Times New Roman"/>
          <w:sz w:val="24"/>
          <w:szCs w:val="24"/>
        </w:rPr>
        <w:t xml:space="preserve"> properties of 10 wt.% of BANMePh in PMMA matrix under vacuum conditions at different temperatures</w:t>
      </w:r>
      <w:r w:rsidR="00A24677" w:rsidRPr="00BC58CA">
        <w:rPr>
          <w:rFonts w:cs="Times New Roman"/>
          <w:sz w:val="24"/>
          <w:szCs w:val="24"/>
        </w:rPr>
        <w:t xml:space="preserve"> (λ</w:t>
      </w:r>
      <w:r w:rsidR="00A24677" w:rsidRPr="00BC58CA">
        <w:rPr>
          <w:rFonts w:cs="Times New Roman"/>
          <w:sz w:val="24"/>
          <w:szCs w:val="24"/>
          <w:vertAlign w:val="subscript"/>
        </w:rPr>
        <w:t>ex</w:t>
      </w:r>
      <w:r w:rsidR="00A24677" w:rsidRPr="00BC58CA">
        <w:rPr>
          <w:rFonts w:cs="Times New Roman"/>
          <w:sz w:val="24"/>
          <w:szCs w:val="24"/>
        </w:rPr>
        <w:t xml:space="preserve"> =380 nm).</w:t>
      </w:r>
    </w:p>
    <w:tbl>
      <w:tblPr>
        <w:tblStyle w:val="TableGrid"/>
        <w:tblW w:w="0" w:type="auto"/>
        <w:jc w:val="center"/>
        <w:tblLook w:val="04A0" w:firstRow="1" w:lastRow="0" w:firstColumn="1" w:lastColumn="0" w:noHBand="0" w:noVBand="1"/>
      </w:tblPr>
      <w:tblGrid>
        <w:gridCol w:w="1597"/>
        <w:gridCol w:w="1038"/>
        <w:gridCol w:w="1033"/>
        <w:gridCol w:w="1044"/>
        <w:gridCol w:w="1106"/>
        <w:gridCol w:w="1106"/>
      </w:tblGrid>
      <w:tr w:rsidR="00AC0EE2" w:rsidRPr="00BC58CA" w14:paraId="30844076" w14:textId="77777777" w:rsidTr="00AC0EE2">
        <w:trPr>
          <w:jc w:val="center"/>
        </w:trPr>
        <w:tc>
          <w:tcPr>
            <w:tcW w:w="1597" w:type="dxa"/>
          </w:tcPr>
          <w:p w14:paraId="609BFFE7" w14:textId="77777777" w:rsidR="00AC0EE2" w:rsidRPr="00BC58CA" w:rsidRDefault="00AC0EE2" w:rsidP="00A24677">
            <w:pPr>
              <w:jc w:val="center"/>
              <w:rPr>
                <w:rFonts w:cs="Times New Roman"/>
                <w:b/>
                <w:bCs/>
                <w:sz w:val="24"/>
                <w:szCs w:val="24"/>
              </w:rPr>
            </w:pPr>
            <w:r w:rsidRPr="00BC58CA">
              <w:rPr>
                <w:rFonts w:cs="Times New Roman"/>
                <w:b/>
                <w:bCs/>
                <w:sz w:val="24"/>
                <w:szCs w:val="24"/>
              </w:rPr>
              <w:t>Temperature</w:t>
            </w:r>
          </w:p>
          <w:p w14:paraId="5BB52DF0" w14:textId="77777777" w:rsidR="00AC0EE2" w:rsidRPr="00BC58CA" w:rsidRDefault="00AC0EE2" w:rsidP="00A24677">
            <w:pPr>
              <w:jc w:val="center"/>
              <w:rPr>
                <w:rFonts w:cs="Times New Roman"/>
                <w:b/>
                <w:bCs/>
                <w:sz w:val="24"/>
                <w:szCs w:val="24"/>
              </w:rPr>
            </w:pPr>
            <w:r w:rsidRPr="00BC58CA">
              <w:rPr>
                <w:rFonts w:cs="Times New Roman"/>
                <w:b/>
                <w:bCs/>
                <w:sz w:val="24"/>
                <w:szCs w:val="24"/>
              </w:rPr>
              <w:t>/K</w:t>
            </w:r>
          </w:p>
        </w:tc>
        <w:tc>
          <w:tcPr>
            <w:tcW w:w="1038" w:type="dxa"/>
          </w:tcPr>
          <w:p w14:paraId="50B0350A" w14:textId="77777777" w:rsidR="00AC0EE2" w:rsidRPr="00BC58CA" w:rsidRDefault="00AC0EE2" w:rsidP="00A24677">
            <w:pPr>
              <w:jc w:val="center"/>
              <w:rPr>
                <w:rFonts w:cs="Times New Roman"/>
                <w:b/>
                <w:bCs/>
                <w:sz w:val="24"/>
                <w:szCs w:val="24"/>
                <w:vertAlign w:val="subscript"/>
              </w:rPr>
            </w:pPr>
            <w:r w:rsidRPr="00BC58CA">
              <w:rPr>
                <w:rFonts w:cs="Times New Roman"/>
                <w:b/>
                <w:bCs/>
                <w:sz w:val="24"/>
                <w:szCs w:val="24"/>
              </w:rPr>
              <w:t>τ</w:t>
            </w:r>
            <w:r w:rsidRPr="00BC58CA">
              <w:rPr>
                <w:rFonts w:cs="Times New Roman"/>
                <w:b/>
                <w:bCs/>
                <w:sz w:val="24"/>
                <w:szCs w:val="24"/>
                <w:vertAlign w:val="superscript"/>
              </w:rPr>
              <w:t>F</w:t>
            </w:r>
            <w:r w:rsidRPr="00BC58CA">
              <w:rPr>
                <w:rFonts w:cs="Times New Roman"/>
                <w:b/>
                <w:bCs/>
                <w:sz w:val="24"/>
                <w:szCs w:val="24"/>
                <w:vertAlign w:val="subscript"/>
              </w:rPr>
              <w:t>av</w:t>
            </w:r>
          </w:p>
          <w:p w14:paraId="12EFAD35" w14:textId="77777777" w:rsidR="00AC0EE2" w:rsidRPr="00BC58CA" w:rsidRDefault="00AC0EE2" w:rsidP="00A24677">
            <w:pPr>
              <w:jc w:val="center"/>
              <w:rPr>
                <w:rFonts w:cs="Times New Roman"/>
                <w:b/>
                <w:bCs/>
                <w:sz w:val="24"/>
                <w:szCs w:val="24"/>
              </w:rPr>
            </w:pPr>
            <w:r w:rsidRPr="00BC58CA">
              <w:rPr>
                <w:rFonts w:cs="Times New Roman"/>
                <w:b/>
                <w:bCs/>
                <w:sz w:val="24"/>
                <w:szCs w:val="24"/>
              </w:rPr>
              <w:t>/ns</w:t>
            </w:r>
          </w:p>
        </w:tc>
        <w:tc>
          <w:tcPr>
            <w:tcW w:w="1033" w:type="dxa"/>
          </w:tcPr>
          <w:p w14:paraId="0FD4854D" w14:textId="77777777" w:rsidR="00AC0EE2" w:rsidRPr="00BC58CA" w:rsidRDefault="00AC0EE2" w:rsidP="00A24677">
            <w:pPr>
              <w:jc w:val="center"/>
              <w:rPr>
                <w:rFonts w:cs="Times New Roman"/>
                <w:b/>
                <w:bCs/>
                <w:sz w:val="24"/>
                <w:szCs w:val="24"/>
                <w:vertAlign w:val="subscript"/>
              </w:rPr>
            </w:pPr>
            <w:r w:rsidRPr="00BC58CA">
              <w:rPr>
                <w:rFonts w:cs="Times New Roman"/>
                <w:b/>
                <w:bCs/>
                <w:sz w:val="24"/>
                <w:szCs w:val="24"/>
              </w:rPr>
              <w:t>Φ</w:t>
            </w:r>
            <w:r w:rsidRPr="00BC58CA">
              <w:rPr>
                <w:rFonts w:cs="Times New Roman"/>
                <w:b/>
                <w:bCs/>
                <w:sz w:val="24"/>
                <w:szCs w:val="24"/>
                <w:vertAlign w:val="superscript"/>
              </w:rPr>
              <w:t>F</w:t>
            </w:r>
          </w:p>
          <w:p w14:paraId="670A938B" w14:textId="77777777" w:rsidR="00AC0EE2" w:rsidRPr="00BC58CA" w:rsidRDefault="00AC0EE2" w:rsidP="00A24677">
            <w:pPr>
              <w:jc w:val="center"/>
              <w:rPr>
                <w:rFonts w:cs="Times New Roman"/>
                <w:b/>
                <w:bCs/>
                <w:sz w:val="24"/>
                <w:szCs w:val="24"/>
              </w:rPr>
            </w:pPr>
            <w:r w:rsidRPr="00BC58CA">
              <w:rPr>
                <w:rFonts w:cs="Times New Roman"/>
                <w:b/>
                <w:bCs/>
                <w:sz w:val="24"/>
                <w:szCs w:val="24"/>
              </w:rPr>
              <w:t>/%</w:t>
            </w:r>
          </w:p>
        </w:tc>
        <w:tc>
          <w:tcPr>
            <w:tcW w:w="1044" w:type="dxa"/>
          </w:tcPr>
          <w:p w14:paraId="1BCB1AA8" w14:textId="77777777" w:rsidR="00AC0EE2" w:rsidRPr="00BC58CA" w:rsidRDefault="00AC0EE2" w:rsidP="00A24677">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perscript"/>
              </w:rPr>
              <w:t>PL</w:t>
            </w:r>
          </w:p>
          <w:p w14:paraId="59CA6CBB" w14:textId="77777777" w:rsidR="00AC0EE2" w:rsidRPr="00BC58CA" w:rsidRDefault="00AC0EE2" w:rsidP="00A24677">
            <w:pPr>
              <w:jc w:val="center"/>
              <w:rPr>
                <w:rFonts w:cs="Times New Roman"/>
                <w:b/>
                <w:bCs/>
                <w:sz w:val="24"/>
                <w:szCs w:val="24"/>
              </w:rPr>
            </w:pPr>
            <w:r w:rsidRPr="00BC58CA">
              <w:rPr>
                <w:rFonts w:cs="Times New Roman"/>
                <w:b/>
                <w:bCs/>
                <w:sz w:val="24"/>
                <w:szCs w:val="24"/>
              </w:rPr>
              <w:t>/%</w:t>
            </w:r>
          </w:p>
        </w:tc>
        <w:tc>
          <w:tcPr>
            <w:tcW w:w="1106" w:type="dxa"/>
          </w:tcPr>
          <w:p w14:paraId="45BA29A2" w14:textId="77777777" w:rsidR="00AC0EE2" w:rsidRPr="00BC58CA" w:rsidRDefault="00AC0EE2" w:rsidP="00A2467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F</w:t>
            </w:r>
          </w:p>
          <w:p w14:paraId="11DC14AE" w14:textId="77777777" w:rsidR="00AC0EE2" w:rsidRPr="00BC58CA" w:rsidRDefault="00AC0EE2" w:rsidP="00A24677">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43120F1C" w14:textId="77777777" w:rsidR="00AC0EE2" w:rsidRPr="00BC58CA" w:rsidRDefault="00AC0EE2" w:rsidP="00A24677">
            <w:pPr>
              <w:jc w:val="center"/>
              <w:rPr>
                <w:rFonts w:cs="Times New Roman"/>
                <w:b/>
                <w:bCs/>
                <w:sz w:val="24"/>
                <w:szCs w:val="24"/>
              </w:rPr>
            </w:pPr>
            <w:r w:rsidRPr="00BC58CA">
              <w:rPr>
                <w:rFonts w:cs="Times New Roman"/>
                <w:b/>
                <w:bCs/>
                <w:sz w:val="24"/>
                <w:szCs w:val="24"/>
              </w:rPr>
              <w:t>(S</w:t>
            </w:r>
            <w:r w:rsidRPr="00BC58CA">
              <w:rPr>
                <w:rFonts w:cs="Times New Roman"/>
                <w:b/>
                <w:bCs/>
                <w:sz w:val="24"/>
                <w:szCs w:val="24"/>
                <w:vertAlign w:val="subscript"/>
              </w:rPr>
              <w:t>1</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106" w:type="dxa"/>
          </w:tcPr>
          <w:p w14:paraId="26DA6BFB" w14:textId="77777777" w:rsidR="00AC0EE2" w:rsidRPr="00BC58CA" w:rsidRDefault="00AC0EE2" w:rsidP="00A24677">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F</w:t>
            </w:r>
          </w:p>
          <w:p w14:paraId="246D489D" w14:textId="77777777" w:rsidR="00AC0EE2" w:rsidRPr="00BC58CA" w:rsidRDefault="00AC0EE2" w:rsidP="00A24677">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0F876D01" w14:textId="6F89B98D" w:rsidR="00AC0EE2" w:rsidRPr="00BC58CA" w:rsidRDefault="00AC0EE2" w:rsidP="00A24677">
            <w:pPr>
              <w:jc w:val="center"/>
              <w:rPr>
                <w:rFonts w:cs="Times New Roman"/>
                <w:b/>
                <w:bCs/>
                <w:sz w:val="24"/>
                <w:szCs w:val="24"/>
              </w:rPr>
            </w:pPr>
          </w:p>
        </w:tc>
      </w:tr>
      <w:tr w:rsidR="00AC0EE2" w:rsidRPr="00BC58CA" w14:paraId="62AC3829" w14:textId="77777777" w:rsidTr="00AC0EE2">
        <w:trPr>
          <w:jc w:val="center"/>
        </w:trPr>
        <w:tc>
          <w:tcPr>
            <w:tcW w:w="1597" w:type="dxa"/>
          </w:tcPr>
          <w:p w14:paraId="5CA9CC60" w14:textId="77777777" w:rsidR="00AC0EE2" w:rsidRPr="00BC58CA" w:rsidRDefault="00AC0EE2" w:rsidP="00A24677">
            <w:pPr>
              <w:jc w:val="center"/>
              <w:rPr>
                <w:rFonts w:cs="Times New Roman"/>
                <w:sz w:val="24"/>
                <w:szCs w:val="24"/>
              </w:rPr>
            </w:pPr>
            <w:r w:rsidRPr="00BC58CA">
              <w:rPr>
                <w:rFonts w:cs="Times New Roman"/>
                <w:sz w:val="24"/>
                <w:szCs w:val="24"/>
              </w:rPr>
              <w:t>298</w:t>
            </w:r>
          </w:p>
        </w:tc>
        <w:tc>
          <w:tcPr>
            <w:tcW w:w="1038" w:type="dxa"/>
            <w:vAlign w:val="bottom"/>
          </w:tcPr>
          <w:p w14:paraId="79127316" w14:textId="1BA024E6" w:rsidR="00AC0EE2" w:rsidRPr="00BC58CA" w:rsidRDefault="00AC0EE2" w:rsidP="00A24677">
            <w:pPr>
              <w:jc w:val="center"/>
              <w:rPr>
                <w:rFonts w:cs="Times New Roman"/>
                <w:sz w:val="24"/>
                <w:szCs w:val="24"/>
              </w:rPr>
            </w:pPr>
            <w:r w:rsidRPr="00BC58CA">
              <w:rPr>
                <w:rFonts w:ascii="Aptos Narrow" w:hAnsi="Aptos Narrow"/>
                <w:sz w:val="24"/>
                <w:szCs w:val="24"/>
              </w:rPr>
              <w:t>9.2</w:t>
            </w:r>
          </w:p>
        </w:tc>
        <w:tc>
          <w:tcPr>
            <w:tcW w:w="1033" w:type="dxa"/>
            <w:vAlign w:val="bottom"/>
          </w:tcPr>
          <w:p w14:paraId="53D608A1" w14:textId="03CBD9CA" w:rsidR="00AC0EE2" w:rsidRPr="00BC58CA" w:rsidRDefault="00AC0EE2" w:rsidP="00A24677">
            <w:pPr>
              <w:jc w:val="center"/>
              <w:rPr>
                <w:rFonts w:cs="Times New Roman"/>
                <w:sz w:val="24"/>
                <w:szCs w:val="24"/>
              </w:rPr>
            </w:pPr>
            <w:r w:rsidRPr="00BC58CA">
              <w:rPr>
                <w:rFonts w:ascii="Aptos Narrow" w:hAnsi="Aptos Narrow"/>
                <w:sz w:val="24"/>
                <w:szCs w:val="24"/>
              </w:rPr>
              <w:t>74</w:t>
            </w:r>
          </w:p>
        </w:tc>
        <w:tc>
          <w:tcPr>
            <w:tcW w:w="1044" w:type="dxa"/>
          </w:tcPr>
          <w:p w14:paraId="5515E938" w14:textId="75A88E28" w:rsidR="00AC0EE2" w:rsidRPr="00BC58CA" w:rsidRDefault="00AC0EE2" w:rsidP="00A24677">
            <w:pPr>
              <w:jc w:val="center"/>
              <w:rPr>
                <w:rFonts w:cs="Times New Roman"/>
                <w:sz w:val="24"/>
                <w:szCs w:val="24"/>
              </w:rPr>
            </w:pPr>
            <w:r w:rsidRPr="00BC58CA">
              <w:rPr>
                <w:rFonts w:cs="Times New Roman"/>
                <w:sz w:val="24"/>
                <w:szCs w:val="24"/>
              </w:rPr>
              <w:t>82.5</w:t>
            </w:r>
          </w:p>
        </w:tc>
        <w:tc>
          <w:tcPr>
            <w:tcW w:w="1106" w:type="dxa"/>
            <w:vAlign w:val="bottom"/>
          </w:tcPr>
          <w:p w14:paraId="44A0F64A" w14:textId="11F5DDE0" w:rsidR="00AC0EE2" w:rsidRPr="00BC58CA" w:rsidRDefault="00AC0EE2" w:rsidP="00A24677">
            <w:pPr>
              <w:jc w:val="center"/>
              <w:rPr>
                <w:rFonts w:cs="Times New Roman"/>
                <w:sz w:val="24"/>
                <w:szCs w:val="24"/>
              </w:rPr>
            </w:pPr>
            <w:r w:rsidRPr="00BC58CA">
              <w:rPr>
                <w:rFonts w:ascii="Aptos Narrow" w:hAnsi="Aptos Narrow"/>
                <w:sz w:val="24"/>
                <w:szCs w:val="24"/>
              </w:rPr>
              <w:t>8.04</w:t>
            </w:r>
          </w:p>
        </w:tc>
        <w:tc>
          <w:tcPr>
            <w:tcW w:w="1106" w:type="dxa"/>
            <w:vAlign w:val="bottom"/>
          </w:tcPr>
          <w:p w14:paraId="6E1552C4" w14:textId="0119A426" w:rsidR="00AC0EE2" w:rsidRPr="00BC58CA" w:rsidRDefault="00AC0EE2" w:rsidP="00A24677">
            <w:pPr>
              <w:jc w:val="center"/>
              <w:rPr>
                <w:rFonts w:cs="Times New Roman"/>
                <w:sz w:val="24"/>
                <w:szCs w:val="24"/>
              </w:rPr>
            </w:pPr>
            <w:r w:rsidRPr="00BC58CA">
              <w:rPr>
                <w:rFonts w:ascii="Aptos Narrow" w:hAnsi="Aptos Narrow"/>
                <w:sz w:val="24"/>
                <w:szCs w:val="24"/>
              </w:rPr>
              <w:t>1.90</w:t>
            </w:r>
          </w:p>
        </w:tc>
      </w:tr>
      <w:tr w:rsidR="00AC0EE2" w:rsidRPr="00BC58CA" w14:paraId="638EACB0" w14:textId="77777777" w:rsidTr="00AC0EE2">
        <w:trPr>
          <w:jc w:val="center"/>
        </w:trPr>
        <w:tc>
          <w:tcPr>
            <w:tcW w:w="1597" w:type="dxa"/>
          </w:tcPr>
          <w:p w14:paraId="084F8A16" w14:textId="77777777" w:rsidR="00AC0EE2" w:rsidRPr="00BC58CA" w:rsidRDefault="00AC0EE2" w:rsidP="00A24677">
            <w:pPr>
              <w:jc w:val="center"/>
              <w:rPr>
                <w:rFonts w:cs="Times New Roman"/>
                <w:sz w:val="24"/>
                <w:szCs w:val="24"/>
              </w:rPr>
            </w:pPr>
            <w:r w:rsidRPr="00BC58CA">
              <w:rPr>
                <w:rFonts w:cs="Times New Roman"/>
                <w:sz w:val="24"/>
                <w:szCs w:val="24"/>
              </w:rPr>
              <w:t>77</w:t>
            </w:r>
          </w:p>
        </w:tc>
        <w:tc>
          <w:tcPr>
            <w:tcW w:w="1038" w:type="dxa"/>
            <w:vAlign w:val="bottom"/>
          </w:tcPr>
          <w:p w14:paraId="6E711733" w14:textId="31621277" w:rsidR="00AC0EE2" w:rsidRPr="00BC58CA" w:rsidRDefault="00AC0EE2" w:rsidP="00A24677">
            <w:pPr>
              <w:jc w:val="center"/>
              <w:rPr>
                <w:rFonts w:cs="Times New Roman"/>
                <w:sz w:val="24"/>
                <w:szCs w:val="24"/>
              </w:rPr>
            </w:pPr>
            <w:r w:rsidRPr="00BC58CA">
              <w:rPr>
                <w:rFonts w:ascii="Aptos Narrow" w:hAnsi="Aptos Narrow"/>
                <w:sz w:val="24"/>
                <w:szCs w:val="24"/>
              </w:rPr>
              <w:t>9</w:t>
            </w:r>
          </w:p>
        </w:tc>
        <w:tc>
          <w:tcPr>
            <w:tcW w:w="1033" w:type="dxa"/>
            <w:vAlign w:val="bottom"/>
          </w:tcPr>
          <w:p w14:paraId="0393FBFD" w14:textId="67BCF9A3" w:rsidR="00AC0EE2" w:rsidRPr="00BC58CA" w:rsidRDefault="00AC0EE2" w:rsidP="00A24677">
            <w:pPr>
              <w:jc w:val="center"/>
              <w:rPr>
                <w:rFonts w:cs="Times New Roman"/>
                <w:sz w:val="24"/>
                <w:szCs w:val="24"/>
              </w:rPr>
            </w:pPr>
            <w:r w:rsidRPr="00BC58CA">
              <w:rPr>
                <w:rFonts w:ascii="Aptos Narrow" w:hAnsi="Aptos Narrow"/>
                <w:sz w:val="24"/>
                <w:szCs w:val="24"/>
              </w:rPr>
              <w:t>65</w:t>
            </w:r>
          </w:p>
        </w:tc>
        <w:tc>
          <w:tcPr>
            <w:tcW w:w="1044" w:type="dxa"/>
          </w:tcPr>
          <w:p w14:paraId="5F36C125" w14:textId="41962F07" w:rsidR="00AC0EE2" w:rsidRPr="00BC58CA" w:rsidRDefault="00AC0EE2" w:rsidP="00A24677">
            <w:pPr>
              <w:jc w:val="center"/>
              <w:rPr>
                <w:rFonts w:cs="Times New Roman"/>
                <w:sz w:val="24"/>
                <w:szCs w:val="24"/>
              </w:rPr>
            </w:pPr>
            <w:r w:rsidRPr="00BC58CA">
              <w:rPr>
                <w:rFonts w:cs="Times New Roman"/>
                <w:sz w:val="24"/>
                <w:szCs w:val="24"/>
              </w:rPr>
              <w:t>71.6</w:t>
            </w:r>
          </w:p>
        </w:tc>
        <w:tc>
          <w:tcPr>
            <w:tcW w:w="1106" w:type="dxa"/>
            <w:vAlign w:val="bottom"/>
          </w:tcPr>
          <w:p w14:paraId="529C9709" w14:textId="30AD583D" w:rsidR="00AC0EE2" w:rsidRPr="00BC58CA" w:rsidRDefault="00AC0EE2" w:rsidP="00A24677">
            <w:pPr>
              <w:jc w:val="center"/>
              <w:rPr>
                <w:rFonts w:cs="Times New Roman"/>
                <w:sz w:val="24"/>
                <w:szCs w:val="24"/>
              </w:rPr>
            </w:pPr>
            <w:r w:rsidRPr="00BC58CA">
              <w:rPr>
                <w:rFonts w:ascii="Aptos Narrow" w:hAnsi="Aptos Narrow"/>
                <w:sz w:val="24"/>
                <w:szCs w:val="24"/>
              </w:rPr>
              <w:t>7.22</w:t>
            </w:r>
          </w:p>
        </w:tc>
        <w:tc>
          <w:tcPr>
            <w:tcW w:w="1106" w:type="dxa"/>
            <w:vAlign w:val="bottom"/>
          </w:tcPr>
          <w:p w14:paraId="5C5B1201" w14:textId="35B1BEFF" w:rsidR="00AC0EE2" w:rsidRPr="00BC58CA" w:rsidRDefault="00AC0EE2" w:rsidP="00A24677">
            <w:pPr>
              <w:jc w:val="center"/>
              <w:rPr>
                <w:rFonts w:cs="Times New Roman"/>
                <w:sz w:val="24"/>
                <w:szCs w:val="24"/>
              </w:rPr>
            </w:pPr>
            <w:r w:rsidRPr="00BC58CA">
              <w:rPr>
                <w:rFonts w:ascii="Aptos Narrow" w:hAnsi="Aptos Narrow"/>
                <w:sz w:val="24"/>
                <w:szCs w:val="24"/>
              </w:rPr>
              <w:t>3.12</w:t>
            </w:r>
          </w:p>
        </w:tc>
      </w:tr>
    </w:tbl>
    <w:p w14:paraId="774E1412" w14:textId="77777777" w:rsidR="00461B6E" w:rsidRPr="00BC58CA" w:rsidRDefault="00461B6E" w:rsidP="00765C50">
      <w:pPr>
        <w:jc w:val="both"/>
        <w:rPr>
          <w:rFonts w:cs="Times New Roman"/>
          <w:sz w:val="24"/>
          <w:szCs w:val="24"/>
        </w:rPr>
      </w:pPr>
    </w:p>
    <w:p w14:paraId="0964F279" w14:textId="6F88B97D" w:rsidR="00461B6E" w:rsidRPr="00BC58CA" w:rsidRDefault="00714241" w:rsidP="00765C50">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23</w:t>
      </w:r>
      <w:r w:rsidRPr="00BC58CA">
        <w:rPr>
          <w:rFonts w:cs="Times New Roman"/>
          <w:b/>
          <w:bCs/>
          <w:sz w:val="24"/>
          <w:szCs w:val="24"/>
        </w:rPr>
        <w:t>|</w:t>
      </w:r>
      <w:r w:rsidR="00461B6E" w:rsidRPr="00BC58CA">
        <w:rPr>
          <w:rFonts w:cs="Times New Roman"/>
          <w:sz w:val="24"/>
          <w:szCs w:val="24"/>
        </w:rPr>
        <w:t xml:space="preserve">Phosphorescence lifetime of </w:t>
      </w:r>
      <w:r w:rsidR="00A24677" w:rsidRPr="00BC58CA">
        <w:rPr>
          <w:rFonts w:cs="Times New Roman"/>
          <w:sz w:val="24"/>
          <w:szCs w:val="24"/>
        </w:rPr>
        <w:t>high</w:t>
      </w:r>
      <w:r w:rsidR="00A37A8D" w:rsidRPr="00BC58CA">
        <w:rPr>
          <w:rFonts w:cs="Times New Roman"/>
          <w:sz w:val="24"/>
          <w:szCs w:val="24"/>
        </w:rPr>
        <w:t>er</w:t>
      </w:r>
      <w:r w:rsidR="00A24677" w:rsidRPr="00BC58CA">
        <w:rPr>
          <w:rFonts w:cs="Times New Roman"/>
          <w:sz w:val="24"/>
          <w:szCs w:val="24"/>
        </w:rPr>
        <w:t>-energy</w:t>
      </w:r>
      <w:r w:rsidR="00D07129" w:rsidRPr="00BC58CA">
        <w:rPr>
          <w:rFonts w:cs="Times New Roman"/>
          <w:sz w:val="24"/>
          <w:szCs w:val="24"/>
        </w:rPr>
        <w:t xml:space="preserve"> (λ</w:t>
      </w:r>
      <w:r w:rsidR="00D07129" w:rsidRPr="00BC58CA">
        <w:rPr>
          <w:rFonts w:cs="Times New Roman"/>
          <w:sz w:val="24"/>
          <w:szCs w:val="24"/>
          <w:vertAlign w:val="subscript"/>
        </w:rPr>
        <w:t>em</w:t>
      </w:r>
      <w:r w:rsidR="00D07129" w:rsidRPr="00BC58CA">
        <w:rPr>
          <w:rFonts w:cs="Times New Roman"/>
          <w:sz w:val="24"/>
          <w:szCs w:val="24"/>
        </w:rPr>
        <w:t>: 4</w:t>
      </w:r>
      <w:r w:rsidR="00E0771F" w:rsidRPr="00BC58CA">
        <w:rPr>
          <w:rFonts w:cs="Times New Roman"/>
          <w:sz w:val="24"/>
          <w:szCs w:val="24"/>
        </w:rPr>
        <w:t>70</w:t>
      </w:r>
      <w:r w:rsidR="00D07129" w:rsidRPr="00BC58CA">
        <w:rPr>
          <w:rFonts w:cs="Times New Roman"/>
          <w:sz w:val="24"/>
          <w:szCs w:val="24"/>
        </w:rPr>
        <w:t xml:space="preserve"> nm) </w:t>
      </w:r>
      <w:r w:rsidR="00461B6E" w:rsidRPr="00BC58CA">
        <w:rPr>
          <w:rFonts w:cs="Times New Roman"/>
          <w:sz w:val="24"/>
          <w:szCs w:val="24"/>
        </w:rPr>
        <w:t xml:space="preserve">and </w:t>
      </w:r>
      <w:r w:rsidR="00A24677" w:rsidRPr="00BC58CA">
        <w:rPr>
          <w:rFonts w:cs="Times New Roman"/>
          <w:sz w:val="24"/>
          <w:szCs w:val="24"/>
        </w:rPr>
        <w:t>low</w:t>
      </w:r>
      <w:r w:rsidR="00A37A8D" w:rsidRPr="00BC58CA">
        <w:rPr>
          <w:rFonts w:cs="Times New Roman"/>
          <w:sz w:val="24"/>
          <w:szCs w:val="24"/>
        </w:rPr>
        <w:t>er</w:t>
      </w:r>
      <w:r w:rsidR="00A24677" w:rsidRPr="00BC58CA">
        <w:rPr>
          <w:rFonts w:cs="Times New Roman"/>
          <w:sz w:val="24"/>
          <w:szCs w:val="24"/>
        </w:rPr>
        <w:t>-energy</w:t>
      </w:r>
      <w:r w:rsidR="00D07129" w:rsidRPr="00BC58CA">
        <w:rPr>
          <w:rFonts w:cs="Times New Roman"/>
          <w:sz w:val="24"/>
          <w:szCs w:val="24"/>
        </w:rPr>
        <w:t xml:space="preserve"> (λ</w:t>
      </w:r>
      <w:r w:rsidR="00D07129" w:rsidRPr="00BC58CA">
        <w:rPr>
          <w:rFonts w:cs="Times New Roman"/>
          <w:sz w:val="24"/>
          <w:szCs w:val="24"/>
          <w:vertAlign w:val="subscript"/>
        </w:rPr>
        <w:t>em</w:t>
      </w:r>
      <w:r w:rsidR="00D07129" w:rsidRPr="00BC58CA">
        <w:rPr>
          <w:rFonts w:cs="Times New Roman"/>
          <w:sz w:val="24"/>
          <w:szCs w:val="24"/>
        </w:rPr>
        <w:t>: 505 nm)</w:t>
      </w:r>
      <w:r w:rsidR="00A24677" w:rsidRPr="00BC58CA">
        <w:rPr>
          <w:rFonts w:cs="Times New Roman"/>
          <w:sz w:val="24"/>
          <w:szCs w:val="24"/>
        </w:rPr>
        <w:t xml:space="preserve"> phosphorescence </w:t>
      </w:r>
      <w:r w:rsidR="00461B6E" w:rsidRPr="00BC58CA">
        <w:rPr>
          <w:rFonts w:cs="Times New Roman"/>
          <w:sz w:val="24"/>
          <w:szCs w:val="24"/>
        </w:rPr>
        <w:t>band for 10 wt</w:t>
      </w:r>
      <w:r w:rsidR="004C5580" w:rsidRPr="00BC58CA">
        <w:rPr>
          <w:rFonts w:cs="Times New Roman"/>
          <w:sz w:val="24"/>
          <w:szCs w:val="24"/>
        </w:rPr>
        <w:t>.</w:t>
      </w:r>
      <w:r w:rsidR="00461B6E" w:rsidRPr="00BC58CA">
        <w:rPr>
          <w:rFonts w:cs="Times New Roman"/>
          <w:sz w:val="24"/>
          <w:szCs w:val="24"/>
        </w:rPr>
        <w:t>% BANMePh in PMMA matrix under vacuum conditions at different temperatures</w:t>
      </w:r>
      <w:r w:rsidR="00A24677" w:rsidRPr="00BC58CA">
        <w:rPr>
          <w:rFonts w:cs="Times New Roman"/>
          <w:sz w:val="24"/>
          <w:szCs w:val="24"/>
        </w:rPr>
        <w:t xml:space="preserve"> (λ</w:t>
      </w:r>
      <w:r w:rsidR="00A24677" w:rsidRPr="00BC58CA">
        <w:rPr>
          <w:rFonts w:cs="Times New Roman"/>
          <w:sz w:val="24"/>
          <w:szCs w:val="24"/>
          <w:vertAlign w:val="subscript"/>
        </w:rPr>
        <w:t>ex</w:t>
      </w:r>
      <w:r w:rsidR="00A24677" w:rsidRPr="00BC58CA">
        <w:rPr>
          <w:rFonts w:cs="Times New Roman"/>
          <w:sz w:val="24"/>
          <w:szCs w:val="24"/>
        </w:rPr>
        <w:t xml:space="preserve"> =380 nm).</w:t>
      </w:r>
    </w:p>
    <w:tbl>
      <w:tblPr>
        <w:tblStyle w:val="TableGridLight"/>
        <w:tblW w:w="0" w:type="auto"/>
        <w:jc w:val="center"/>
        <w:tblLayout w:type="fixed"/>
        <w:tblLook w:val="04A0" w:firstRow="1" w:lastRow="0" w:firstColumn="1" w:lastColumn="0" w:noHBand="0" w:noVBand="1"/>
      </w:tblPr>
      <w:tblGrid>
        <w:gridCol w:w="1636"/>
        <w:gridCol w:w="1276"/>
        <w:gridCol w:w="1134"/>
        <w:gridCol w:w="567"/>
        <w:gridCol w:w="1134"/>
        <w:gridCol w:w="1199"/>
        <w:gridCol w:w="709"/>
      </w:tblGrid>
      <w:tr w:rsidR="00C02113" w:rsidRPr="00BC58CA" w14:paraId="1861DC02" w14:textId="77777777" w:rsidTr="00FB69AB">
        <w:trPr>
          <w:trHeight w:val="401"/>
          <w:jc w:val="center"/>
        </w:trPr>
        <w:tc>
          <w:tcPr>
            <w:tcW w:w="1636" w:type="dxa"/>
            <w:vMerge w:val="restart"/>
          </w:tcPr>
          <w:p w14:paraId="005EBA08" w14:textId="77777777" w:rsidR="00C02113" w:rsidRPr="00BC58CA" w:rsidRDefault="00C02113" w:rsidP="00A24677">
            <w:pPr>
              <w:jc w:val="center"/>
              <w:rPr>
                <w:rFonts w:cs="Times New Roman"/>
                <w:b/>
                <w:bCs/>
                <w:sz w:val="24"/>
                <w:szCs w:val="24"/>
              </w:rPr>
            </w:pPr>
            <w:r w:rsidRPr="00BC58CA">
              <w:rPr>
                <w:rFonts w:cs="Times New Roman"/>
                <w:b/>
                <w:bCs/>
                <w:sz w:val="24"/>
                <w:szCs w:val="24"/>
              </w:rPr>
              <w:t>Temperature</w:t>
            </w:r>
          </w:p>
          <w:p w14:paraId="4D137589" w14:textId="77777777" w:rsidR="00C02113" w:rsidRPr="00BC58CA" w:rsidRDefault="00C02113" w:rsidP="00A24677">
            <w:pPr>
              <w:jc w:val="center"/>
              <w:rPr>
                <w:rFonts w:cs="Times New Roman"/>
                <w:b/>
                <w:bCs/>
                <w:sz w:val="24"/>
                <w:szCs w:val="24"/>
              </w:rPr>
            </w:pPr>
            <w:r w:rsidRPr="00BC58CA">
              <w:rPr>
                <w:rFonts w:cs="Times New Roman"/>
                <w:b/>
                <w:bCs/>
                <w:sz w:val="24"/>
                <w:szCs w:val="24"/>
              </w:rPr>
              <w:t>/K</w:t>
            </w:r>
          </w:p>
        </w:tc>
        <w:tc>
          <w:tcPr>
            <w:tcW w:w="6019" w:type="dxa"/>
            <w:gridSpan w:val="6"/>
          </w:tcPr>
          <w:p w14:paraId="7E90E9AF" w14:textId="77777777" w:rsidR="00C02113" w:rsidRPr="00BC58CA" w:rsidRDefault="00C02113" w:rsidP="00A24677">
            <w:pPr>
              <w:jc w:val="center"/>
              <w:rPr>
                <w:rFonts w:cs="Times New Roman"/>
                <w:b/>
                <w:bCs/>
                <w:sz w:val="24"/>
                <w:szCs w:val="24"/>
              </w:rPr>
            </w:pPr>
            <w:r w:rsidRPr="00BC58CA">
              <w:rPr>
                <w:rFonts w:cs="Times New Roman"/>
                <w:b/>
                <w:bCs/>
                <w:sz w:val="24"/>
                <w:szCs w:val="24"/>
              </w:rPr>
              <w:t>Phosphorescence Lifetime /ms</w:t>
            </w:r>
          </w:p>
        </w:tc>
      </w:tr>
      <w:tr w:rsidR="00C02113" w:rsidRPr="00BC58CA" w14:paraId="34DA2E38" w14:textId="77777777" w:rsidTr="00FB69AB">
        <w:trPr>
          <w:jc w:val="center"/>
        </w:trPr>
        <w:tc>
          <w:tcPr>
            <w:tcW w:w="1636" w:type="dxa"/>
            <w:vMerge/>
          </w:tcPr>
          <w:p w14:paraId="6576D3E8" w14:textId="77777777" w:rsidR="00C02113" w:rsidRPr="00BC58CA" w:rsidRDefault="00C02113" w:rsidP="00A24677">
            <w:pPr>
              <w:jc w:val="center"/>
              <w:rPr>
                <w:rFonts w:cs="Times New Roman"/>
                <w:sz w:val="24"/>
                <w:szCs w:val="24"/>
              </w:rPr>
            </w:pPr>
          </w:p>
        </w:tc>
        <w:tc>
          <w:tcPr>
            <w:tcW w:w="2977" w:type="dxa"/>
            <w:gridSpan w:val="3"/>
          </w:tcPr>
          <w:p w14:paraId="1AAC49EB" w14:textId="5C55AF78" w:rsidR="00C02113" w:rsidRPr="00BC58CA" w:rsidRDefault="00C02113" w:rsidP="00A24677">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w:t>
            </w:r>
            <w:r w:rsidR="00E0771F" w:rsidRPr="00BC58CA">
              <w:rPr>
                <w:rFonts w:cs="Times New Roman"/>
                <w:sz w:val="24"/>
                <w:szCs w:val="24"/>
                <w:vertAlign w:val="subscript"/>
              </w:rPr>
              <w:t>70</w:t>
            </w:r>
          </w:p>
        </w:tc>
        <w:tc>
          <w:tcPr>
            <w:tcW w:w="3042" w:type="dxa"/>
            <w:gridSpan w:val="3"/>
          </w:tcPr>
          <w:p w14:paraId="5E9C7FA8" w14:textId="77777777" w:rsidR="00C02113" w:rsidRPr="00BC58CA" w:rsidRDefault="00C02113" w:rsidP="00A24677">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505</w:t>
            </w:r>
          </w:p>
        </w:tc>
      </w:tr>
      <w:tr w:rsidR="00C02113" w:rsidRPr="00BC58CA" w14:paraId="7F3571D6" w14:textId="77777777" w:rsidTr="00FB69AB">
        <w:trPr>
          <w:jc w:val="center"/>
        </w:trPr>
        <w:tc>
          <w:tcPr>
            <w:tcW w:w="1636" w:type="dxa"/>
            <w:vMerge/>
          </w:tcPr>
          <w:p w14:paraId="7A5E0D9E" w14:textId="77777777" w:rsidR="00C02113" w:rsidRPr="00BC58CA" w:rsidRDefault="00C02113" w:rsidP="00A24677">
            <w:pPr>
              <w:jc w:val="center"/>
              <w:rPr>
                <w:rFonts w:cs="Times New Roman"/>
                <w:sz w:val="24"/>
                <w:szCs w:val="24"/>
              </w:rPr>
            </w:pPr>
          </w:p>
        </w:tc>
        <w:tc>
          <w:tcPr>
            <w:tcW w:w="1276" w:type="dxa"/>
          </w:tcPr>
          <w:p w14:paraId="053D70B8" w14:textId="77777777" w:rsidR="00C02113" w:rsidRPr="00BC58CA" w:rsidRDefault="00C02113" w:rsidP="00A2467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134" w:type="dxa"/>
          </w:tcPr>
          <w:p w14:paraId="211A024F" w14:textId="77777777" w:rsidR="00C02113" w:rsidRPr="00BC58CA" w:rsidRDefault="00C02113" w:rsidP="00A2467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 xml:space="preserve">A2, </w:t>
            </w:r>
            <w:r w:rsidRPr="00BC58CA">
              <w:rPr>
                <w:rFonts w:cs="Times New Roman"/>
                <w:sz w:val="24"/>
                <w:szCs w:val="24"/>
              </w:rPr>
              <w:t>(%)</w:t>
            </w:r>
          </w:p>
        </w:tc>
        <w:tc>
          <w:tcPr>
            <w:tcW w:w="567" w:type="dxa"/>
          </w:tcPr>
          <w:p w14:paraId="7DD764C4" w14:textId="77777777" w:rsidR="00C02113" w:rsidRPr="00BC58CA" w:rsidRDefault="00C02113" w:rsidP="00A24677">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c>
          <w:tcPr>
            <w:tcW w:w="1134" w:type="dxa"/>
          </w:tcPr>
          <w:p w14:paraId="4B41ABC3" w14:textId="77777777" w:rsidR="00C02113" w:rsidRPr="00BC58CA" w:rsidRDefault="00C02113" w:rsidP="00A2467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199" w:type="dxa"/>
          </w:tcPr>
          <w:p w14:paraId="31673BB8" w14:textId="77777777" w:rsidR="00C02113" w:rsidRPr="00BC58CA" w:rsidRDefault="00C02113" w:rsidP="00A24677">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A2,</w:t>
            </w:r>
            <w:r w:rsidRPr="00BC58CA">
              <w:rPr>
                <w:rFonts w:cs="Times New Roman"/>
                <w:sz w:val="24"/>
                <w:szCs w:val="24"/>
              </w:rPr>
              <w:t xml:space="preserve"> (%)</w:t>
            </w:r>
          </w:p>
        </w:tc>
        <w:tc>
          <w:tcPr>
            <w:tcW w:w="709" w:type="dxa"/>
          </w:tcPr>
          <w:p w14:paraId="606AE08D" w14:textId="77777777" w:rsidR="00C02113" w:rsidRPr="00BC58CA" w:rsidRDefault="00C02113" w:rsidP="00A24677">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r>
      <w:tr w:rsidR="00C02113" w:rsidRPr="00BC58CA" w14:paraId="6A0F75DB" w14:textId="77777777" w:rsidTr="00FB69AB">
        <w:trPr>
          <w:jc w:val="center"/>
        </w:trPr>
        <w:tc>
          <w:tcPr>
            <w:tcW w:w="1636" w:type="dxa"/>
          </w:tcPr>
          <w:p w14:paraId="4F819B59" w14:textId="77777777" w:rsidR="00C02113" w:rsidRPr="00BC58CA" w:rsidRDefault="00C02113" w:rsidP="00A24677">
            <w:pPr>
              <w:jc w:val="center"/>
              <w:rPr>
                <w:rFonts w:cs="Times New Roman"/>
                <w:sz w:val="24"/>
                <w:szCs w:val="24"/>
              </w:rPr>
            </w:pPr>
            <w:r w:rsidRPr="00BC58CA">
              <w:rPr>
                <w:rFonts w:cs="Times New Roman"/>
                <w:sz w:val="24"/>
                <w:szCs w:val="24"/>
              </w:rPr>
              <w:t>298</w:t>
            </w:r>
          </w:p>
        </w:tc>
        <w:tc>
          <w:tcPr>
            <w:tcW w:w="1276" w:type="dxa"/>
          </w:tcPr>
          <w:p w14:paraId="3A31804C" w14:textId="77777777" w:rsidR="00C02113" w:rsidRPr="00BC58CA" w:rsidRDefault="00C02113" w:rsidP="00A24677">
            <w:pPr>
              <w:jc w:val="center"/>
              <w:rPr>
                <w:rFonts w:cs="Times New Roman"/>
                <w:sz w:val="24"/>
                <w:szCs w:val="24"/>
              </w:rPr>
            </w:pPr>
            <w:r w:rsidRPr="00BC58CA">
              <w:rPr>
                <w:rFonts w:cs="Times New Roman"/>
                <w:sz w:val="24"/>
                <w:szCs w:val="24"/>
              </w:rPr>
              <w:t>8.1 (45)</w:t>
            </w:r>
          </w:p>
        </w:tc>
        <w:tc>
          <w:tcPr>
            <w:tcW w:w="1134" w:type="dxa"/>
          </w:tcPr>
          <w:p w14:paraId="1813AAB8" w14:textId="77777777" w:rsidR="00C02113" w:rsidRPr="00BC58CA" w:rsidRDefault="00C02113" w:rsidP="00A24677">
            <w:pPr>
              <w:jc w:val="center"/>
              <w:rPr>
                <w:rFonts w:cs="Times New Roman"/>
                <w:sz w:val="24"/>
                <w:szCs w:val="24"/>
              </w:rPr>
            </w:pPr>
            <w:r w:rsidRPr="00BC58CA">
              <w:rPr>
                <w:rFonts w:cs="Times New Roman"/>
                <w:sz w:val="24"/>
                <w:szCs w:val="24"/>
              </w:rPr>
              <w:t>41.6 (55)</w:t>
            </w:r>
          </w:p>
        </w:tc>
        <w:tc>
          <w:tcPr>
            <w:tcW w:w="567" w:type="dxa"/>
          </w:tcPr>
          <w:p w14:paraId="458916C8" w14:textId="77777777" w:rsidR="00C02113" w:rsidRPr="00BC58CA" w:rsidRDefault="00C02113" w:rsidP="00A24677">
            <w:pPr>
              <w:jc w:val="center"/>
              <w:rPr>
                <w:rFonts w:cs="Times New Roman"/>
                <w:sz w:val="24"/>
                <w:szCs w:val="24"/>
              </w:rPr>
            </w:pPr>
            <w:r w:rsidRPr="00BC58CA">
              <w:rPr>
                <w:rFonts w:cs="Times New Roman"/>
                <w:sz w:val="24"/>
                <w:szCs w:val="24"/>
              </w:rPr>
              <w:t>1.1</w:t>
            </w:r>
          </w:p>
        </w:tc>
        <w:tc>
          <w:tcPr>
            <w:tcW w:w="1134" w:type="dxa"/>
          </w:tcPr>
          <w:p w14:paraId="373BCA80" w14:textId="77777777" w:rsidR="00C02113" w:rsidRPr="00BC58CA" w:rsidRDefault="00C02113" w:rsidP="00A24677">
            <w:pPr>
              <w:jc w:val="center"/>
              <w:rPr>
                <w:rFonts w:cs="Times New Roman"/>
                <w:sz w:val="24"/>
                <w:szCs w:val="24"/>
              </w:rPr>
            </w:pPr>
            <w:r w:rsidRPr="00BC58CA">
              <w:rPr>
                <w:rFonts w:cs="Times New Roman"/>
                <w:sz w:val="24"/>
                <w:szCs w:val="24"/>
              </w:rPr>
              <w:t>7 (44)</w:t>
            </w:r>
          </w:p>
        </w:tc>
        <w:tc>
          <w:tcPr>
            <w:tcW w:w="1199" w:type="dxa"/>
          </w:tcPr>
          <w:p w14:paraId="0BD47428" w14:textId="77777777" w:rsidR="00C02113" w:rsidRPr="00BC58CA" w:rsidRDefault="00C02113" w:rsidP="00A24677">
            <w:pPr>
              <w:jc w:val="center"/>
              <w:rPr>
                <w:rFonts w:cs="Times New Roman"/>
                <w:sz w:val="24"/>
                <w:szCs w:val="24"/>
              </w:rPr>
            </w:pPr>
            <w:r w:rsidRPr="00BC58CA">
              <w:rPr>
                <w:rFonts w:cs="Times New Roman"/>
                <w:sz w:val="24"/>
                <w:szCs w:val="24"/>
              </w:rPr>
              <w:t>40 (56)</w:t>
            </w:r>
          </w:p>
        </w:tc>
        <w:tc>
          <w:tcPr>
            <w:tcW w:w="709" w:type="dxa"/>
          </w:tcPr>
          <w:p w14:paraId="7078EC55" w14:textId="77777777" w:rsidR="00C02113" w:rsidRPr="00BC58CA" w:rsidRDefault="00C02113" w:rsidP="00A24677">
            <w:pPr>
              <w:jc w:val="center"/>
              <w:rPr>
                <w:rFonts w:cs="Times New Roman"/>
                <w:sz w:val="24"/>
                <w:szCs w:val="24"/>
              </w:rPr>
            </w:pPr>
            <w:r w:rsidRPr="00BC58CA">
              <w:rPr>
                <w:rFonts w:cs="Times New Roman"/>
                <w:sz w:val="24"/>
                <w:szCs w:val="24"/>
              </w:rPr>
              <w:t>1.1</w:t>
            </w:r>
          </w:p>
        </w:tc>
      </w:tr>
      <w:tr w:rsidR="00C02113" w:rsidRPr="00BC58CA" w14:paraId="4BC26400" w14:textId="77777777" w:rsidTr="00FB69AB">
        <w:trPr>
          <w:jc w:val="center"/>
        </w:trPr>
        <w:tc>
          <w:tcPr>
            <w:tcW w:w="1636" w:type="dxa"/>
          </w:tcPr>
          <w:p w14:paraId="42365610" w14:textId="77777777" w:rsidR="00C02113" w:rsidRPr="00BC58CA" w:rsidRDefault="00C02113" w:rsidP="00A24677">
            <w:pPr>
              <w:jc w:val="center"/>
              <w:rPr>
                <w:rFonts w:cs="Times New Roman"/>
                <w:sz w:val="24"/>
                <w:szCs w:val="24"/>
              </w:rPr>
            </w:pPr>
            <w:r w:rsidRPr="00BC58CA">
              <w:rPr>
                <w:rFonts w:cs="Times New Roman"/>
                <w:sz w:val="24"/>
                <w:szCs w:val="24"/>
              </w:rPr>
              <w:t>275</w:t>
            </w:r>
          </w:p>
        </w:tc>
        <w:tc>
          <w:tcPr>
            <w:tcW w:w="1276" w:type="dxa"/>
          </w:tcPr>
          <w:p w14:paraId="39908871" w14:textId="77777777" w:rsidR="00C02113" w:rsidRPr="00BC58CA" w:rsidRDefault="00C02113" w:rsidP="00A24677">
            <w:pPr>
              <w:jc w:val="center"/>
              <w:rPr>
                <w:rFonts w:cs="Times New Roman"/>
                <w:sz w:val="24"/>
                <w:szCs w:val="24"/>
              </w:rPr>
            </w:pPr>
            <w:r w:rsidRPr="00BC58CA">
              <w:rPr>
                <w:rFonts w:cs="Times New Roman"/>
                <w:sz w:val="24"/>
                <w:szCs w:val="24"/>
              </w:rPr>
              <w:t>18.4 (41)</w:t>
            </w:r>
          </w:p>
        </w:tc>
        <w:tc>
          <w:tcPr>
            <w:tcW w:w="1134" w:type="dxa"/>
          </w:tcPr>
          <w:p w14:paraId="78CF2EB7" w14:textId="77777777" w:rsidR="00C02113" w:rsidRPr="00BC58CA" w:rsidRDefault="00C02113" w:rsidP="00A24677">
            <w:pPr>
              <w:jc w:val="center"/>
              <w:rPr>
                <w:rFonts w:cs="Times New Roman"/>
                <w:sz w:val="24"/>
                <w:szCs w:val="24"/>
              </w:rPr>
            </w:pPr>
            <w:r w:rsidRPr="00BC58CA">
              <w:rPr>
                <w:rFonts w:cs="Times New Roman"/>
                <w:sz w:val="24"/>
                <w:szCs w:val="24"/>
              </w:rPr>
              <w:t>104 (59)</w:t>
            </w:r>
          </w:p>
        </w:tc>
        <w:tc>
          <w:tcPr>
            <w:tcW w:w="567" w:type="dxa"/>
          </w:tcPr>
          <w:p w14:paraId="3F401040" w14:textId="77777777" w:rsidR="00C02113" w:rsidRPr="00BC58CA" w:rsidRDefault="00C02113" w:rsidP="00A24677">
            <w:pPr>
              <w:jc w:val="center"/>
              <w:rPr>
                <w:rFonts w:cs="Times New Roman"/>
                <w:sz w:val="24"/>
                <w:szCs w:val="24"/>
              </w:rPr>
            </w:pPr>
            <w:r w:rsidRPr="00BC58CA">
              <w:rPr>
                <w:rFonts w:cs="Times New Roman"/>
                <w:sz w:val="24"/>
                <w:szCs w:val="24"/>
              </w:rPr>
              <w:t>1.1</w:t>
            </w:r>
          </w:p>
        </w:tc>
        <w:tc>
          <w:tcPr>
            <w:tcW w:w="1134" w:type="dxa"/>
          </w:tcPr>
          <w:p w14:paraId="17BC4523" w14:textId="77777777" w:rsidR="00C02113" w:rsidRPr="00BC58CA" w:rsidRDefault="00C02113" w:rsidP="00A24677">
            <w:pPr>
              <w:jc w:val="center"/>
              <w:rPr>
                <w:rFonts w:cs="Times New Roman"/>
                <w:sz w:val="24"/>
                <w:szCs w:val="24"/>
              </w:rPr>
            </w:pPr>
            <w:r w:rsidRPr="00BC58CA">
              <w:rPr>
                <w:rFonts w:cs="Times New Roman"/>
                <w:sz w:val="24"/>
                <w:szCs w:val="24"/>
              </w:rPr>
              <w:t>19 (41)</w:t>
            </w:r>
          </w:p>
        </w:tc>
        <w:tc>
          <w:tcPr>
            <w:tcW w:w="1199" w:type="dxa"/>
          </w:tcPr>
          <w:p w14:paraId="2CB51A0C" w14:textId="77777777" w:rsidR="00C02113" w:rsidRPr="00BC58CA" w:rsidRDefault="00C02113" w:rsidP="00A24677">
            <w:pPr>
              <w:jc w:val="center"/>
              <w:rPr>
                <w:rFonts w:cs="Times New Roman"/>
                <w:sz w:val="24"/>
                <w:szCs w:val="24"/>
              </w:rPr>
            </w:pPr>
            <w:r w:rsidRPr="00BC58CA">
              <w:rPr>
                <w:rFonts w:cs="Times New Roman"/>
                <w:sz w:val="24"/>
                <w:szCs w:val="24"/>
              </w:rPr>
              <w:t>115 (59)</w:t>
            </w:r>
          </w:p>
        </w:tc>
        <w:tc>
          <w:tcPr>
            <w:tcW w:w="709" w:type="dxa"/>
          </w:tcPr>
          <w:p w14:paraId="3AB4F907" w14:textId="77777777" w:rsidR="00C02113" w:rsidRPr="00BC58CA" w:rsidRDefault="00C02113" w:rsidP="00A24677">
            <w:pPr>
              <w:jc w:val="center"/>
              <w:rPr>
                <w:rFonts w:cs="Times New Roman"/>
                <w:sz w:val="24"/>
                <w:szCs w:val="24"/>
              </w:rPr>
            </w:pPr>
            <w:r w:rsidRPr="00BC58CA">
              <w:rPr>
                <w:rFonts w:cs="Times New Roman"/>
                <w:sz w:val="24"/>
                <w:szCs w:val="24"/>
              </w:rPr>
              <w:t>1.1</w:t>
            </w:r>
          </w:p>
        </w:tc>
      </w:tr>
      <w:tr w:rsidR="00C02113" w:rsidRPr="00BC58CA" w14:paraId="45B8E183" w14:textId="77777777" w:rsidTr="00FB69AB">
        <w:trPr>
          <w:jc w:val="center"/>
        </w:trPr>
        <w:tc>
          <w:tcPr>
            <w:tcW w:w="1636" w:type="dxa"/>
          </w:tcPr>
          <w:p w14:paraId="70A5383E" w14:textId="77777777" w:rsidR="00C02113" w:rsidRPr="00BC58CA" w:rsidRDefault="00C02113" w:rsidP="00A24677">
            <w:pPr>
              <w:jc w:val="center"/>
              <w:rPr>
                <w:rFonts w:cs="Times New Roman"/>
                <w:sz w:val="24"/>
                <w:szCs w:val="24"/>
              </w:rPr>
            </w:pPr>
            <w:r w:rsidRPr="00BC58CA">
              <w:rPr>
                <w:rFonts w:cs="Times New Roman"/>
                <w:sz w:val="24"/>
                <w:szCs w:val="24"/>
              </w:rPr>
              <w:t>250</w:t>
            </w:r>
          </w:p>
        </w:tc>
        <w:tc>
          <w:tcPr>
            <w:tcW w:w="1276" w:type="dxa"/>
          </w:tcPr>
          <w:p w14:paraId="0D6B9BD6" w14:textId="77777777" w:rsidR="00C02113" w:rsidRPr="00BC58CA" w:rsidRDefault="00C02113" w:rsidP="00A24677">
            <w:pPr>
              <w:jc w:val="center"/>
              <w:rPr>
                <w:rFonts w:cs="Times New Roman"/>
                <w:sz w:val="24"/>
                <w:szCs w:val="24"/>
              </w:rPr>
            </w:pPr>
            <w:r w:rsidRPr="00BC58CA">
              <w:rPr>
                <w:rFonts w:cs="Times New Roman"/>
                <w:sz w:val="24"/>
                <w:szCs w:val="24"/>
              </w:rPr>
              <w:t>27 (35)</w:t>
            </w:r>
          </w:p>
        </w:tc>
        <w:tc>
          <w:tcPr>
            <w:tcW w:w="1134" w:type="dxa"/>
          </w:tcPr>
          <w:p w14:paraId="74461736" w14:textId="77777777" w:rsidR="00C02113" w:rsidRPr="00BC58CA" w:rsidRDefault="00C02113" w:rsidP="00A24677">
            <w:pPr>
              <w:jc w:val="center"/>
              <w:rPr>
                <w:rFonts w:cs="Times New Roman"/>
                <w:sz w:val="24"/>
                <w:szCs w:val="24"/>
              </w:rPr>
            </w:pPr>
            <w:r w:rsidRPr="00BC58CA">
              <w:rPr>
                <w:rFonts w:cs="Times New Roman"/>
                <w:sz w:val="24"/>
                <w:szCs w:val="24"/>
              </w:rPr>
              <w:t>172 (65)</w:t>
            </w:r>
          </w:p>
        </w:tc>
        <w:tc>
          <w:tcPr>
            <w:tcW w:w="567" w:type="dxa"/>
          </w:tcPr>
          <w:p w14:paraId="3FF574D8" w14:textId="77777777" w:rsidR="00C02113" w:rsidRPr="00BC58CA" w:rsidRDefault="00C02113" w:rsidP="00A24677">
            <w:pPr>
              <w:jc w:val="center"/>
              <w:rPr>
                <w:rFonts w:cs="Times New Roman"/>
                <w:sz w:val="24"/>
                <w:szCs w:val="24"/>
              </w:rPr>
            </w:pPr>
            <w:r w:rsidRPr="00BC58CA">
              <w:rPr>
                <w:rFonts w:cs="Times New Roman"/>
                <w:sz w:val="24"/>
                <w:szCs w:val="24"/>
              </w:rPr>
              <w:t>1.3</w:t>
            </w:r>
          </w:p>
        </w:tc>
        <w:tc>
          <w:tcPr>
            <w:tcW w:w="1134" w:type="dxa"/>
          </w:tcPr>
          <w:p w14:paraId="4690509E" w14:textId="77777777" w:rsidR="00C02113" w:rsidRPr="00BC58CA" w:rsidRDefault="00C02113" w:rsidP="00A24677">
            <w:pPr>
              <w:jc w:val="center"/>
              <w:rPr>
                <w:rFonts w:cs="Times New Roman"/>
                <w:sz w:val="24"/>
                <w:szCs w:val="24"/>
              </w:rPr>
            </w:pPr>
            <w:r w:rsidRPr="00BC58CA">
              <w:rPr>
                <w:rFonts w:cs="Times New Roman"/>
                <w:sz w:val="24"/>
                <w:szCs w:val="24"/>
              </w:rPr>
              <w:t>39 (33)</w:t>
            </w:r>
          </w:p>
        </w:tc>
        <w:tc>
          <w:tcPr>
            <w:tcW w:w="1199" w:type="dxa"/>
          </w:tcPr>
          <w:p w14:paraId="2971A88C" w14:textId="77777777" w:rsidR="00C02113" w:rsidRPr="00BC58CA" w:rsidRDefault="00C02113" w:rsidP="00A24677">
            <w:pPr>
              <w:jc w:val="center"/>
              <w:rPr>
                <w:rFonts w:cs="Times New Roman"/>
                <w:sz w:val="24"/>
                <w:szCs w:val="24"/>
              </w:rPr>
            </w:pPr>
            <w:r w:rsidRPr="00BC58CA">
              <w:rPr>
                <w:rFonts w:cs="Times New Roman"/>
                <w:sz w:val="24"/>
                <w:szCs w:val="24"/>
              </w:rPr>
              <w:t>275 (67)</w:t>
            </w:r>
          </w:p>
        </w:tc>
        <w:tc>
          <w:tcPr>
            <w:tcW w:w="709" w:type="dxa"/>
          </w:tcPr>
          <w:p w14:paraId="085BD2F6" w14:textId="77777777" w:rsidR="00C02113" w:rsidRPr="00BC58CA" w:rsidRDefault="00C02113" w:rsidP="00A24677">
            <w:pPr>
              <w:jc w:val="center"/>
              <w:rPr>
                <w:rFonts w:cs="Times New Roman"/>
                <w:sz w:val="24"/>
                <w:szCs w:val="24"/>
              </w:rPr>
            </w:pPr>
            <w:r w:rsidRPr="00BC58CA">
              <w:rPr>
                <w:rFonts w:cs="Times New Roman"/>
                <w:sz w:val="24"/>
                <w:szCs w:val="24"/>
              </w:rPr>
              <w:t>1.2</w:t>
            </w:r>
          </w:p>
        </w:tc>
      </w:tr>
      <w:tr w:rsidR="00C02113" w:rsidRPr="00BC58CA" w14:paraId="70905A3C" w14:textId="77777777" w:rsidTr="00FB69AB">
        <w:trPr>
          <w:jc w:val="center"/>
        </w:trPr>
        <w:tc>
          <w:tcPr>
            <w:tcW w:w="1636" w:type="dxa"/>
          </w:tcPr>
          <w:p w14:paraId="632CA8BC" w14:textId="77777777" w:rsidR="00C02113" w:rsidRPr="00BC58CA" w:rsidRDefault="00C02113" w:rsidP="00A24677">
            <w:pPr>
              <w:jc w:val="center"/>
              <w:rPr>
                <w:rFonts w:cs="Times New Roman"/>
                <w:sz w:val="24"/>
                <w:szCs w:val="24"/>
              </w:rPr>
            </w:pPr>
            <w:r w:rsidRPr="00BC58CA">
              <w:rPr>
                <w:rFonts w:cs="Times New Roman"/>
                <w:sz w:val="24"/>
                <w:szCs w:val="24"/>
              </w:rPr>
              <w:t>225</w:t>
            </w:r>
          </w:p>
        </w:tc>
        <w:tc>
          <w:tcPr>
            <w:tcW w:w="1276" w:type="dxa"/>
          </w:tcPr>
          <w:p w14:paraId="435223DD" w14:textId="77777777" w:rsidR="00C02113" w:rsidRPr="00BC58CA" w:rsidRDefault="00C02113" w:rsidP="00A24677">
            <w:pPr>
              <w:jc w:val="center"/>
              <w:rPr>
                <w:rFonts w:cs="Times New Roman"/>
                <w:sz w:val="24"/>
                <w:szCs w:val="24"/>
              </w:rPr>
            </w:pPr>
            <w:r w:rsidRPr="00BC58CA">
              <w:rPr>
                <w:rFonts w:cs="Times New Roman"/>
                <w:sz w:val="24"/>
                <w:szCs w:val="24"/>
              </w:rPr>
              <w:t>57.2 (33)</w:t>
            </w:r>
          </w:p>
        </w:tc>
        <w:tc>
          <w:tcPr>
            <w:tcW w:w="1134" w:type="dxa"/>
          </w:tcPr>
          <w:p w14:paraId="4136C0E2" w14:textId="77777777" w:rsidR="00C02113" w:rsidRPr="00BC58CA" w:rsidRDefault="00C02113" w:rsidP="00A24677">
            <w:pPr>
              <w:jc w:val="center"/>
              <w:rPr>
                <w:rFonts w:cs="Times New Roman"/>
                <w:sz w:val="24"/>
                <w:szCs w:val="24"/>
              </w:rPr>
            </w:pPr>
            <w:r w:rsidRPr="00BC58CA">
              <w:rPr>
                <w:rFonts w:cs="Times New Roman"/>
                <w:sz w:val="24"/>
                <w:szCs w:val="24"/>
              </w:rPr>
              <w:t>343 (67)</w:t>
            </w:r>
          </w:p>
        </w:tc>
        <w:tc>
          <w:tcPr>
            <w:tcW w:w="567" w:type="dxa"/>
          </w:tcPr>
          <w:p w14:paraId="6C9271A5" w14:textId="77777777" w:rsidR="00C02113" w:rsidRPr="00BC58CA" w:rsidRDefault="00C02113" w:rsidP="00A24677">
            <w:pPr>
              <w:jc w:val="center"/>
              <w:rPr>
                <w:rFonts w:cs="Times New Roman"/>
                <w:sz w:val="24"/>
                <w:szCs w:val="24"/>
              </w:rPr>
            </w:pPr>
            <w:r w:rsidRPr="00BC58CA">
              <w:rPr>
                <w:rFonts w:cs="Times New Roman"/>
                <w:sz w:val="24"/>
                <w:szCs w:val="24"/>
              </w:rPr>
              <w:t>1.2</w:t>
            </w:r>
          </w:p>
        </w:tc>
        <w:tc>
          <w:tcPr>
            <w:tcW w:w="1134" w:type="dxa"/>
          </w:tcPr>
          <w:p w14:paraId="491EB516" w14:textId="77777777" w:rsidR="00C02113" w:rsidRPr="00BC58CA" w:rsidRDefault="00C02113" w:rsidP="00A24677">
            <w:pPr>
              <w:jc w:val="center"/>
              <w:rPr>
                <w:rFonts w:cs="Times New Roman"/>
                <w:sz w:val="24"/>
                <w:szCs w:val="24"/>
              </w:rPr>
            </w:pPr>
            <w:r w:rsidRPr="00BC58CA">
              <w:rPr>
                <w:rFonts w:cs="Times New Roman"/>
                <w:sz w:val="24"/>
                <w:szCs w:val="24"/>
              </w:rPr>
              <w:t>98 (23)</w:t>
            </w:r>
          </w:p>
        </w:tc>
        <w:tc>
          <w:tcPr>
            <w:tcW w:w="1199" w:type="dxa"/>
          </w:tcPr>
          <w:p w14:paraId="3A15E76E" w14:textId="77777777" w:rsidR="00C02113" w:rsidRPr="00BC58CA" w:rsidRDefault="00C02113" w:rsidP="00A24677">
            <w:pPr>
              <w:jc w:val="center"/>
              <w:rPr>
                <w:rFonts w:cs="Times New Roman"/>
                <w:sz w:val="24"/>
                <w:szCs w:val="24"/>
              </w:rPr>
            </w:pPr>
            <w:r w:rsidRPr="00BC58CA">
              <w:rPr>
                <w:rFonts w:cs="Times New Roman"/>
                <w:sz w:val="24"/>
                <w:szCs w:val="24"/>
              </w:rPr>
              <w:t>610 (77)</w:t>
            </w:r>
          </w:p>
        </w:tc>
        <w:tc>
          <w:tcPr>
            <w:tcW w:w="709" w:type="dxa"/>
          </w:tcPr>
          <w:p w14:paraId="755C4A03" w14:textId="77777777" w:rsidR="00C02113" w:rsidRPr="00BC58CA" w:rsidRDefault="00C02113" w:rsidP="00A24677">
            <w:pPr>
              <w:jc w:val="center"/>
              <w:rPr>
                <w:rFonts w:cs="Times New Roman"/>
                <w:sz w:val="24"/>
                <w:szCs w:val="24"/>
              </w:rPr>
            </w:pPr>
            <w:r w:rsidRPr="00BC58CA">
              <w:rPr>
                <w:rFonts w:cs="Times New Roman"/>
                <w:sz w:val="24"/>
                <w:szCs w:val="24"/>
              </w:rPr>
              <w:t>1.2</w:t>
            </w:r>
          </w:p>
        </w:tc>
      </w:tr>
      <w:tr w:rsidR="00C02113" w:rsidRPr="00BC58CA" w14:paraId="49E18C8D" w14:textId="77777777" w:rsidTr="00FB69AB">
        <w:trPr>
          <w:jc w:val="center"/>
        </w:trPr>
        <w:tc>
          <w:tcPr>
            <w:tcW w:w="1636" w:type="dxa"/>
          </w:tcPr>
          <w:p w14:paraId="4E3F107D" w14:textId="77777777" w:rsidR="00C02113" w:rsidRPr="00BC58CA" w:rsidRDefault="00C02113" w:rsidP="00A24677">
            <w:pPr>
              <w:jc w:val="center"/>
              <w:rPr>
                <w:rFonts w:cs="Times New Roman"/>
                <w:sz w:val="24"/>
                <w:szCs w:val="24"/>
              </w:rPr>
            </w:pPr>
            <w:r w:rsidRPr="00BC58CA">
              <w:rPr>
                <w:rFonts w:cs="Times New Roman"/>
                <w:sz w:val="24"/>
                <w:szCs w:val="24"/>
              </w:rPr>
              <w:t>200</w:t>
            </w:r>
          </w:p>
        </w:tc>
        <w:tc>
          <w:tcPr>
            <w:tcW w:w="1276" w:type="dxa"/>
          </w:tcPr>
          <w:p w14:paraId="64687548" w14:textId="77777777" w:rsidR="00C02113" w:rsidRPr="00BC58CA" w:rsidRDefault="00C02113" w:rsidP="00A24677">
            <w:pPr>
              <w:jc w:val="center"/>
              <w:rPr>
                <w:rFonts w:cs="Times New Roman"/>
                <w:sz w:val="24"/>
                <w:szCs w:val="24"/>
              </w:rPr>
            </w:pPr>
            <w:r w:rsidRPr="00BC58CA">
              <w:rPr>
                <w:rFonts w:cs="Times New Roman"/>
                <w:sz w:val="24"/>
                <w:szCs w:val="24"/>
              </w:rPr>
              <w:t>127 (33)</w:t>
            </w:r>
          </w:p>
        </w:tc>
        <w:tc>
          <w:tcPr>
            <w:tcW w:w="1134" w:type="dxa"/>
          </w:tcPr>
          <w:p w14:paraId="16683E40" w14:textId="77777777" w:rsidR="00C02113" w:rsidRPr="00BC58CA" w:rsidRDefault="00C02113" w:rsidP="00A24677">
            <w:pPr>
              <w:jc w:val="center"/>
              <w:rPr>
                <w:rFonts w:cs="Times New Roman"/>
                <w:sz w:val="24"/>
                <w:szCs w:val="24"/>
              </w:rPr>
            </w:pPr>
            <w:r w:rsidRPr="00BC58CA">
              <w:rPr>
                <w:rFonts w:cs="Times New Roman"/>
                <w:sz w:val="24"/>
                <w:szCs w:val="24"/>
              </w:rPr>
              <w:t>616 (67)</w:t>
            </w:r>
          </w:p>
        </w:tc>
        <w:tc>
          <w:tcPr>
            <w:tcW w:w="567" w:type="dxa"/>
          </w:tcPr>
          <w:p w14:paraId="3828D0BA" w14:textId="77777777" w:rsidR="00C02113" w:rsidRPr="00BC58CA" w:rsidRDefault="00C02113" w:rsidP="00A24677">
            <w:pPr>
              <w:jc w:val="center"/>
              <w:rPr>
                <w:rFonts w:cs="Times New Roman"/>
                <w:sz w:val="24"/>
                <w:szCs w:val="24"/>
              </w:rPr>
            </w:pPr>
            <w:r w:rsidRPr="00BC58CA">
              <w:rPr>
                <w:rFonts w:cs="Times New Roman"/>
                <w:sz w:val="24"/>
                <w:szCs w:val="24"/>
              </w:rPr>
              <w:t>1.3</w:t>
            </w:r>
          </w:p>
        </w:tc>
        <w:tc>
          <w:tcPr>
            <w:tcW w:w="1134" w:type="dxa"/>
          </w:tcPr>
          <w:p w14:paraId="10DC413F" w14:textId="77777777" w:rsidR="00C02113" w:rsidRPr="00BC58CA" w:rsidRDefault="00C02113" w:rsidP="00A24677">
            <w:pPr>
              <w:jc w:val="center"/>
              <w:rPr>
                <w:rFonts w:cs="Times New Roman"/>
                <w:sz w:val="24"/>
                <w:szCs w:val="24"/>
              </w:rPr>
            </w:pPr>
            <w:r w:rsidRPr="00BC58CA">
              <w:rPr>
                <w:rFonts w:cs="Times New Roman"/>
                <w:sz w:val="24"/>
                <w:szCs w:val="24"/>
              </w:rPr>
              <w:t>266 (22)</w:t>
            </w:r>
          </w:p>
        </w:tc>
        <w:tc>
          <w:tcPr>
            <w:tcW w:w="1199" w:type="dxa"/>
          </w:tcPr>
          <w:p w14:paraId="6CBFC0E9" w14:textId="77777777" w:rsidR="00C02113" w:rsidRPr="00BC58CA" w:rsidRDefault="00C02113" w:rsidP="00A24677">
            <w:pPr>
              <w:jc w:val="center"/>
              <w:rPr>
                <w:rFonts w:cs="Times New Roman"/>
                <w:sz w:val="24"/>
                <w:szCs w:val="24"/>
              </w:rPr>
            </w:pPr>
            <w:r w:rsidRPr="00BC58CA">
              <w:rPr>
                <w:rFonts w:cs="Times New Roman"/>
                <w:sz w:val="24"/>
                <w:szCs w:val="24"/>
              </w:rPr>
              <w:t>932 (78)</w:t>
            </w:r>
          </w:p>
        </w:tc>
        <w:tc>
          <w:tcPr>
            <w:tcW w:w="709" w:type="dxa"/>
          </w:tcPr>
          <w:p w14:paraId="13589F3C" w14:textId="77777777" w:rsidR="00C02113" w:rsidRPr="00BC58CA" w:rsidRDefault="00C02113" w:rsidP="00A24677">
            <w:pPr>
              <w:jc w:val="center"/>
              <w:rPr>
                <w:rFonts w:cs="Times New Roman"/>
                <w:sz w:val="24"/>
                <w:szCs w:val="24"/>
              </w:rPr>
            </w:pPr>
            <w:r w:rsidRPr="00BC58CA">
              <w:rPr>
                <w:rFonts w:cs="Times New Roman"/>
                <w:sz w:val="24"/>
                <w:szCs w:val="24"/>
              </w:rPr>
              <w:t>1.1</w:t>
            </w:r>
          </w:p>
        </w:tc>
      </w:tr>
      <w:tr w:rsidR="00C02113" w:rsidRPr="00BC58CA" w14:paraId="0D6F37B2" w14:textId="77777777" w:rsidTr="00FB69AB">
        <w:trPr>
          <w:jc w:val="center"/>
        </w:trPr>
        <w:tc>
          <w:tcPr>
            <w:tcW w:w="1636" w:type="dxa"/>
          </w:tcPr>
          <w:p w14:paraId="7A088A68" w14:textId="77777777" w:rsidR="00C02113" w:rsidRPr="00BC58CA" w:rsidRDefault="00C02113" w:rsidP="00A24677">
            <w:pPr>
              <w:jc w:val="center"/>
              <w:rPr>
                <w:rFonts w:cs="Times New Roman"/>
                <w:sz w:val="24"/>
                <w:szCs w:val="24"/>
              </w:rPr>
            </w:pPr>
            <w:r w:rsidRPr="00BC58CA">
              <w:rPr>
                <w:rFonts w:cs="Times New Roman"/>
                <w:sz w:val="24"/>
                <w:szCs w:val="24"/>
              </w:rPr>
              <w:t>150</w:t>
            </w:r>
          </w:p>
        </w:tc>
        <w:tc>
          <w:tcPr>
            <w:tcW w:w="1276" w:type="dxa"/>
          </w:tcPr>
          <w:p w14:paraId="34B2B2BD" w14:textId="77777777" w:rsidR="00C02113" w:rsidRPr="00BC58CA" w:rsidRDefault="00C02113" w:rsidP="00A24677">
            <w:pPr>
              <w:jc w:val="center"/>
              <w:rPr>
                <w:rFonts w:cs="Times New Roman"/>
                <w:sz w:val="24"/>
                <w:szCs w:val="24"/>
              </w:rPr>
            </w:pPr>
            <w:r w:rsidRPr="00BC58CA">
              <w:rPr>
                <w:rFonts w:cs="Times New Roman"/>
                <w:sz w:val="24"/>
                <w:szCs w:val="24"/>
              </w:rPr>
              <w:t>164 (11)</w:t>
            </w:r>
          </w:p>
        </w:tc>
        <w:tc>
          <w:tcPr>
            <w:tcW w:w="1134" w:type="dxa"/>
          </w:tcPr>
          <w:p w14:paraId="467FD959" w14:textId="77777777" w:rsidR="00C02113" w:rsidRPr="00BC58CA" w:rsidRDefault="00C02113" w:rsidP="00A24677">
            <w:pPr>
              <w:jc w:val="center"/>
              <w:rPr>
                <w:rFonts w:cs="Times New Roman"/>
                <w:sz w:val="24"/>
                <w:szCs w:val="24"/>
              </w:rPr>
            </w:pPr>
            <w:r w:rsidRPr="00BC58CA">
              <w:rPr>
                <w:rFonts w:cs="Times New Roman"/>
                <w:sz w:val="24"/>
                <w:szCs w:val="24"/>
              </w:rPr>
              <w:t>792 (89)</w:t>
            </w:r>
          </w:p>
        </w:tc>
        <w:tc>
          <w:tcPr>
            <w:tcW w:w="567" w:type="dxa"/>
          </w:tcPr>
          <w:p w14:paraId="31C1F942" w14:textId="77777777" w:rsidR="00C02113" w:rsidRPr="00BC58CA" w:rsidRDefault="00C02113" w:rsidP="00A24677">
            <w:pPr>
              <w:jc w:val="center"/>
              <w:rPr>
                <w:rFonts w:cs="Times New Roman"/>
                <w:sz w:val="24"/>
                <w:szCs w:val="24"/>
              </w:rPr>
            </w:pPr>
            <w:r w:rsidRPr="00BC58CA">
              <w:rPr>
                <w:rFonts w:cs="Times New Roman"/>
                <w:sz w:val="24"/>
                <w:szCs w:val="24"/>
              </w:rPr>
              <w:t>1.1</w:t>
            </w:r>
          </w:p>
        </w:tc>
        <w:tc>
          <w:tcPr>
            <w:tcW w:w="1134" w:type="dxa"/>
          </w:tcPr>
          <w:p w14:paraId="79842F37" w14:textId="77777777" w:rsidR="00C02113" w:rsidRPr="00BC58CA" w:rsidRDefault="00C02113" w:rsidP="00A24677">
            <w:pPr>
              <w:jc w:val="center"/>
              <w:rPr>
                <w:rFonts w:cs="Times New Roman"/>
                <w:sz w:val="24"/>
                <w:szCs w:val="24"/>
              </w:rPr>
            </w:pPr>
            <w:r w:rsidRPr="00BC58CA">
              <w:rPr>
                <w:rFonts w:cs="Times New Roman"/>
                <w:sz w:val="24"/>
                <w:szCs w:val="24"/>
              </w:rPr>
              <w:t>647 (47)</w:t>
            </w:r>
          </w:p>
        </w:tc>
        <w:tc>
          <w:tcPr>
            <w:tcW w:w="1199" w:type="dxa"/>
          </w:tcPr>
          <w:p w14:paraId="5F1453CE" w14:textId="77777777" w:rsidR="00C02113" w:rsidRPr="00BC58CA" w:rsidRDefault="00C02113" w:rsidP="00A24677">
            <w:pPr>
              <w:jc w:val="center"/>
              <w:rPr>
                <w:rFonts w:cs="Times New Roman"/>
                <w:sz w:val="24"/>
                <w:szCs w:val="24"/>
              </w:rPr>
            </w:pPr>
            <w:r w:rsidRPr="00BC58CA">
              <w:rPr>
                <w:rFonts w:cs="Times New Roman"/>
                <w:sz w:val="24"/>
                <w:szCs w:val="24"/>
              </w:rPr>
              <w:t>1193 (53)</w:t>
            </w:r>
          </w:p>
        </w:tc>
        <w:tc>
          <w:tcPr>
            <w:tcW w:w="709" w:type="dxa"/>
          </w:tcPr>
          <w:p w14:paraId="29DFE55F" w14:textId="77777777" w:rsidR="00C02113" w:rsidRPr="00BC58CA" w:rsidRDefault="00C02113" w:rsidP="00A24677">
            <w:pPr>
              <w:jc w:val="center"/>
              <w:rPr>
                <w:rFonts w:cs="Times New Roman"/>
                <w:sz w:val="24"/>
                <w:szCs w:val="24"/>
              </w:rPr>
            </w:pPr>
            <w:r w:rsidRPr="00BC58CA">
              <w:rPr>
                <w:rFonts w:cs="Times New Roman"/>
                <w:sz w:val="24"/>
                <w:szCs w:val="24"/>
              </w:rPr>
              <w:t>1.2</w:t>
            </w:r>
          </w:p>
        </w:tc>
      </w:tr>
      <w:tr w:rsidR="00C02113" w:rsidRPr="00BC58CA" w14:paraId="24770420" w14:textId="77777777" w:rsidTr="00FB69AB">
        <w:trPr>
          <w:jc w:val="center"/>
        </w:trPr>
        <w:tc>
          <w:tcPr>
            <w:tcW w:w="1636" w:type="dxa"/>
          </w:tcPr>
          <w:p w14:paraId="008A9165" w14:textId="77777777" w:rsidR="00C02113" w:rsidRPr="00BC58CA" w:rsidRDefault="00C02113" w:rsidP="00A24677">
            <w:pPr>
              <w:jc w:val="center"/>
              <w:rPr>
                <w:rFonts w:cs="Times New Roman"/>
                <w:sz w:val="24"/>
                <w:szCs w:val="24"/>
              </w:rPr>
            </w:pPr>
            <w:r w:rsidRPr="00BC58CA">
              <w:rPr>
                <w:rFonts w:cs="Times New Roman"/>
                <w:sz w:val="24"/>
                <w:szCs w:val="24"/>
              </w:rPr>
              <w:t>77</w:t>
            </w:r>
          </w:p>
        </w:tc>
        <w:tc>
          <w:tcPr>
            <w:tcW w:w="1276" w:type="dxa"/>
          </w:tcPr>
          <w:p w14:paraId="5EF875FA" w14:textId="77777777" w:rsidR="00C02113" w:rsidRPr="00BC58CA" w:rsidRDefault="00C02113" w:rsidP="00A24677">
            <w:pPr>
              <w:jc w:val="center"/>
              <w:rPr>
                <w:rFonts w:cs="Times New Roman"/>
                <w:sz w:val="24"/>
                <w:szCs w:val="24"/>
              </w:rPr>
            </w:pPr>
            <w:r w:rsidRPr="00BC58CA">
              <w:rPr>
                <w:rFonts w:cs="Times New Roman"/>
                <w:sz w:val="24"/>
                <w:szCs w:val="24"/>
              </w:rPr>
              <w:t>67 (2)</w:t>
            </w:r>
          </w:p>
        </w:tc>
        <w:tc>
          <w:tcPr>
            <w:tcW w:w="1134" w:type="dxa"/>
          </w:tcPr>
          <w:p w14:paraId="7CD2F10D" w14:textId="77777777" w:rsidR="00C02113" w:rsidRPr="00BC58CA" w:rsidRDefault="00C02113" w:rsidP="00A24677">
            <w:pPr>
              <w:jc w:val="center"/>
              <w:rPr>
                <w:rFonts w:cs="Times New Roman"/>
                <w:sz w:val="24"/>
                <w:szCs w:val="24"/>
              </w:rPr>
            </w:pPr>
            <w:r w:rsidRPr="00BC58CA">
              <w:rPr>
                <w:rFonts w:cs="Times New Roman"/>
                <w:sz w:val="24"/>
                <w:szCs w:val="24"/>
              </w:rPr>
              <w:t>818 (98)</w:t>
            </w:r>
          </w:p>
        </w:tc>
        <w:tc>
          <w:tcPr>
            <w:tcW w:w="567" w:type="dxa"/>
          </w:tcPr>
          <w:p w14:paraId="43768758" w14:textId="77777777" w:rsidR="00C02113" w:rsidRPr="00BC58CA" w:rsidRDefault="00C02113" w:rsidP="00A24677">
            <w:pPr>
              <w:jc w:val="center"/>
              <w:rPr>
                <w:rFonts w:cs="Times New Roman"/>
                <w:sz w:val="24"/>
                <w:szCs w:val="24"/>
              </w:rPr>
            </w:pPr>
            <w:r w:rsidRPr="00BC58CA">
              <w:rPr>
                <w:rFonts w:cs="Times New Roman"/>
                <w:sz w:val="24"/>
                <w:szCs w:val="24"/>
              </w:rPr>
              <w:t>1.2</w:t>
            </w:r>
          </w:p>
        </w:tc>
        <w:tc>
          <w:tcPr>
            <w:tcW w:w="1134" w:type="dxa"/>
          </w:tcPr>
          <w:p w14:paraId="35330C1E" w14:textId="77777777" w:rsidR="00C02113" w:rsidRPr="00BC58CA" w:rsidRDefault="00C02113" w:rsidP="00A24677">
            <w:pPr>
              <w:jc w:val="center"/>
              <w:rPr>
                <w:rFonts w:cs="Times New Roman"/>
                <w:sz w:val="24"/>
                <w:szCs w:val="24"/>
              </w:rPr>
            </w:pPr>
            <w:r w:rsidRPr="00BC58CA">
              <w:rPr>
                <w:rFonts w:cs="Times New Roman"/>
                <w:sz w:val="24"/>
                <w:szCs w:val="24"/>
              </w:rPr>
              <w:t>700 (53)</w:t>
            </w:r>
          </w:p>
        </w:tc>
        <w:tc>
          <w:tcPr>
            <w:tcW w:w="1199" w:type="dxa"/>
          </w:tcPr>
          <w:p w14:paraId="0264A9E0" w14:textId="77777777" w:rsidR="00C02113" w:rsidRPr="00BC58CA" w:rsidRDefault="00C02113" w:rsidP="00A24677">
            <w:pPr>
              <w:jc w:val="center"/>
              <w:rPr>
                <w:rFonts w:cs="Times New Roman"/>
                <w:sz w:val="24"/>
                <w:szCs w:val="24"/>
              </w:rPr>
            </w:pPr>
            <w:r w:rsidRPr="00BC58CA">
              <w:rPr>
                <w:rFonts w:cs="Times New Roman"/>
                <w:sz w:val="24"/>
                <w:szCs w:val="24"/>
              </w:rPr>
              <w:t>1255 (47)</w:t>
            </w:r>
          </w:p>
        </w:tc>
        <w:tc>
          <w:tcPr>
            <w:tcW w:w="709" w:type="dxa"/>
          </w:tcPr>
          <w:p w14:paraId="6AD5BB15" w14:textId="77777777" w:rsidR="00C02113" w:rsidRPr="00BC58CA" w:rsidRDefault="00C02113" w:rsidP="00A24677">
            <w:pPr>
              <w:jc w:val="center"/>
              <w:rPr>
                <w:rFonts w:cs="Times New Roman"/>
                <w:sz w:val="24"/>
                <w:szCs w:val="24"/>
              </w:rPr>
            </w:pPr>
            <w:r w:rsidRPr="00BC58CA">
              <w:rPr>
                <w:rFonts w:cs="Times New Roman"/>
                <w:sz w:val="24"/>
                <w:szCs w:val="24"/>
              </w:rPr>
              <w:t>1.2</w:t>
            </w:r>
          </w:p>
        </w:tc>
      </w:tr>
    </w:tbl>
    <w:p w14:paraId="18F954E6" w14:textId="77777777" w:rsidR="004C5580" w:rsidRPr="00BC58CA" w:rsidRDefault="004C5580" w:rsidP="00930235">
      <w:pPr>
        <w:jc w:val="both"/>
        <w:rPr>
          <w:rFonts w:cs="Times New Roman"/>
          <w:b/>
          <w:bCs/>
          <w:sz w:val="24"/>
          <w:szCs w:val="24"/>
        </w:rPr>
      </w:pPr>
    </w:p>
    <w:p w14:paraId="628FDD12" w14:textId="02B6892D" w:rsidR="00930235" w:rsidRPr="00BC58CA" w:rsidRDefault="00714241" w:rsidP="00930235">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24</w:t>
      </w:r>
      <w:r w:rsidRPr="00BC58CA">
        <w:rPr>
          <w:rFonts w:cs="Times New Roman"/>
          <w:b/>
          <w:bCs/>
          <w:sz w:val="24"/>
          <w:szCs w:val="24"/>
        </w:rPr>
        <w:t>|</w:t>
      </w:r>
      <w:r w:rsidR="00930235" w:rsidRPr="00BC58CA">
        <w:rPr>
          <w:rFonts w:cs="Times New Roman"/>
          <w:sz w:val="24"/>
          <w:szCs w:val="24"/>
        </w:rPr>
        <w:t xml:space="preserve"> </w:t>
      </w:r>
      <w:r w:rsidRPr="00BC58CA">
        <w:rPr>
          <w:rFonts w:cs="Times New Roman"/>
          <w:sz w:val="24"/>
          <w:szCs w:val="24"/>
        </w:rPr>
        <w:t>Phosphorescence</w:t>
      </w:r>
      <w:r w:rsidR="00930235" w:rsidRPr="00BC58CA">
        <w:rPr>
          <w:rFonts w:cs="Times New Roman"/>
          <w:sz w:val="24"/>
          <w:szCs w:val="24"/>
        </w:rPr>
        <w:t xml:space="preserve"> properties of 10 wt.% of BANMePh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=380 nm).</w:t>
      </w:r>
    </w:p>
    <w:tbl>
      <w:tblPr>
        <w:tblStyle w:val="TableGrid"/>
        <w:tblW w:w="0" w:type="auto"/>
        <w:jc w:val="center"/>
        <w:tblLook w:val="04A0" w:firstRow="1" w:lastRow="0" w:firstColumn="1" w:lastColumn="0" w:noHBand="0" w:noVBand="1"/>
      </w:tblPr>
      <w:tblGrid>
        <w:gridCol w:w="1596"/>
        <w:gridCol w:w="876"/>
        <w:gridCol w:w="835"/>
        <w:gridCol w:w="835"/>
        <w:gridCol w:w="1062"/>
        <w:gridCol w:w="1062"/>
        <w:gridCol w:w="1242"/>
        <w:gridCol w:w="1276"/>
      </w:tblGrid>
      <w:tr w:rsidR="00930235" w:rsidRPr="00BC58CA" w14:paraId="580B1FD2" w14:textId="77777777" w:rsidTr="00EE6E31">
        <w:trPr>
          <w:jc w:val="center"/>
        </w:trPr>
        <w:tc>
          <w:tcPr>
            <w:tcW w:w="1596" w:type="dxa"/>
          </w:tcPr>
          <w:p w14:paraId="4420D4C7" w14:textId="77777777" w:rsidR="00930235" w:rsidRPr="00BC58CA" w:rsidRDefault="00930235" w:rsidP="00714241">
            <w:pPr>
              <w:jc w:val="center"/>
              <w:rPr>
                <w:rFonts w:cs="Times New Roman"/>
                <w:b/>
                <w:bCs/>
                <w:sz w:val="24"/>
                <w:szCs w:val="24"/>
              </w:rPr>
            </w:pPr>
            <w:r w:rsidRPr="00BC58CA">
              <w:rPr>
                <w:rFonts w:cs="Times New Roman"/>
                <w:b/>
                <w:bCs/>
                <w:sz w:val="24"/>
                <w:szCs w:val="24"/>
              </w:rPr>
              <w:t>Temperature</w:t>
            </w:r>
          </w:p>
          <w:p w14:paraId="3A8FBCF2" w14:textId="77777777" w:rsidR="00930235" w:rsidRPr="00BC58CA" w:rsidRDefault="00930235" w:rsidP="00714241">
            <w:pPr>
              <w:jc w:val="center"/>
              <w:rPr>
                <w:rFonts w:cs="Times New Roman"/>
                <w:sz w:val="24"/>
                <w:szCs w:val="24"/>
              </w:rPr>
            </w:pPr>
            <w:r w:rsidRPr="00BC58CA">
              <w:rPr>
                <w:rFonts w:cs="Times New Roman"/>
                <w:b/>
                <w:bCs/>
                <w:sz w:val="24"/>
                <w:szCs w:val="24"/>
              </w:rPr>
              <w:t>/K</w:t>
            </w:r>
          </w:p>
        </w:tc>
        <w:tc>
          <w:tcPr>
            <w:tcW w:w="876" w:type="dxa"/>
          </w:tcPr>
          <w:p w14:paraId="375063E9" w14:textId="77777777" w:rsidR="00930235" w:rsidRPr="00BC58CA" w:rsidRDefault="00930235" w:rsidP="00714241">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Cum</w:t>
            </w:r>
          </w:p>
          <w:p w14:paraId="2215ACE0" w14:textId="77777777" w:rsidR="00930235" w:rsidRPr="00BC58CA" w:rsidRDefault="00930235" w:rsidP="00714241">
            <w:pPr>
              <w:jc w:val="center"/>
              <w:rPr>
                <w:rFonts w:cs="Times New Roman"/>
                <w:sz w:val="24"/>
                <w:szCs w:val="24"/>
              </w:rPr>
            </w:pPr>
            <w:r w:rsidRPr="00BC58CA">
              <w:rPr>
                <w:rFonts w:cs="Times New Roman"/>
                <w:b/>
                <w:bCs/>
                <w:sz w:val="24"/>
                <w:szCs w:val="24"/>
              </w:rPr>
              <w:t>/%</w:t>
            </w:r>
          </w:p>
        </w:tc>
        <w:tc>
          <w:tcPr>
            <w:tcW w:w="835" w:type="dxa"/>
          </w:tcPr>
          <w:p w14:paraId="3495CEF0" w14:textId="452598F7" w:rsidR="00930235" w:rsidRPr="00BC58CA" w:rsidRDefault="00930235" w:rsidP="00714241">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4</w:t>
            </w:r>
            <w:r w:rsidR="006541F9" w:rsidRPr="00BC58CA">
              <w:rPr>
                <w:rFonts w:cs="Times New Roman"/>
                <w:b/>
                <w:bCs/>
                <w:sz w:val="24"/>
                <w:szCs w:val="24"/>
                <w:vertAlign w:val="superscript"/>
              </w:rPr>
              <w:t>70</w:t>
            </w:r>
          </w:p>
          <w:p w14:paraId="7230A48D" w14:textId="77777777" w:rsidR="00930235" w:rsidRPr="00BC58CA" w:rsidRDefault="00930235" w:rsidP="00714241">
            <w:pPr>
              <w:jc w:val="center"/>
              <w:rPr>
                <w:rFonts w:cs="Times New Roman"/>
                <w:sz w:val="24"/>
                <w:szCs w:val="24"/>
              </w:rPr>
            </w:pPr>
            <w:r w:rsidRPr="00BC58CA">
              <w:rPr>
                <w:rFonts w:cs="Times New Roman"/>
                <w:b/>
                <w:bCs/>
                <w:sz w:val="24"/>
                <w:szCs w:val="24"/>
              </w:rPr>
              <w:t>/%</w:t>
            </w:r>
          </w:p>
        </w:tc>
        <w:tc>
          <w:tcPr>
            <w:tcW w:w="835" w:type="dxa"/>
          </w:tcPr>
          <w:p w14:paraId="4F25AD7B" w14:textId="071CBCC6" w:rsidR="00930235" w:rsidRPr="00BC58CA" w:rsidRDefault="00930235" w:rsidP="00714241">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006541F9" w:rsidRPr="00BC58CA">
              <w:rPr>
                <w:rFonts w:cs="Times New Roman"/>
                <w:b/>
                <w:bCs/>
                <w:sz w:val="24"/>
                <w:szCs w:val="24"/>
                <w:vertAlign w:val="superscript"/>
              </w:rPr>
              <w:t>505</w:t>
            </w:r>
          </w:p>
          <w:p w14:paraId="737D360D" w14:textId="77777777" w:rsidR="00930235" w:rsidRPr="00BC58CA" w:rsidRDefault="00930235" w:rsidP="00714241">
            <w:pPr>
              <w:jc w:val="center"/>
              <w:rPr>
                <w:rFonts w:cs="Times New Roman"/>
                <w:sz w:val="24"/>
                <w:szCs w:val="24"/>
              </w:rPr>
            </w:pPr>
            <w:r w:rsidRPr="00BC58CA">
              <w:rPr>
                <w:rFonts w:cs="Times New Roman"/>
                <w:b/>
                <w:bCs/>
                <w:sz w:val="24"/>
                <w:szCs w:val="24"/>
              </w:rPr>
              <w:t>/%</w:t>
            </w:r>
          </w:p>
        </w:tc>
        <w:tc>
          <w:tcPr>
            <w:tcW w:w="1062" w:type="dxa"/>
          </w:tcPr>
          <w:p w14:paraId="258F7FEB" w14:textId="33088204" w:rsidR="00930235" w:rsidRPr="00BC58CA" w:rsidRDefault="00930235" w:rsidP="00714241">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4</w:t>
            </w:r>
            <w:r w:rsidR="006541F9" w:rsidRPr="00BC58CA">
              <w:rPr>
                <w:rFonts w:cs="Times New Roman"/>
                <w:b/>
                <w:bCs/>
                <w:sz w:val="24"/>
                <w:szCs w:val="24"/>
                <w:vertAlign w:val="superscript"/>
              </w:rPr>
              <w:t>70</w:t>
            </w:r>
          </w:p>
          <w:p w14:paraId="0D2B2321" w14:textId="77777777" w:rsidR="00930235" w:rsidRPr="00BC58CA" w:rsidRDefault="00930235" w:rsidP="00714241">
            <w:pPr>
              <w:jc w:val="center"/>
              <w:rPr>
                <w:rFonts w:cs="Times New Roman"/>
                <w:b/>
                <w:bCs/>
                <w:sz w:val="24"/>
                <w:szCs w:val="24"/>
              </w:rPr>
            </w:pPr>
            <w:r w:rsidRPr="00BC58CA">
              <w:rPr>
                <w:rFonts w:cs="Times New Roman"/>
                <w:b/>
                <w:bCs/>
                <w:sz w:val="24"/>
                <w:szCs w:val="24"/>
              </w:rPr>
              <w:t>/s</w:t>
            </w:r>
          </w:p>
          <w:p w14:paraId="4AEF6AC6" w14:textId="77777777" w:rsidR="00930235" w:rsidRPr="00BC58CA" w:rsidRDefault="00930235" w:rsidP="00714241">
            <w:pPr>
              <w:jc w:val="center"/>
              <w:rPr>
                <w:rFonts w:cs="Times New Roman"/>
                <w:sz w:val="24"/>
                <w:szCs w:val="24"/>
              </w:rPr>
            </w:pPr>
            <w:r w:rsidRPr="00BC58CA">
              <w:rPr>
                <w:rFonts w:cs="Times New Roman"/>
                <w:b/>
                <w:bCs/>
                <w:sz w:val="24"/>
                <w:szCs w:val="24"/>
              </w:rPr>
              <w:t>(T</w:t>
            </w:r>
            <w:r w:rsidRPr="00BC58CA">
              <w:rPr>
                <w:rFonts w:cs="Times New Roman"/>
                <w:b/>
                <w:bCs/>
                <w:sz w:val="24"/>
                <w:szCs w:val="24"/>
                <w:vertAlign w:val="subscript"/>
              </w:rPr>
              <w:t>1</w:t>
            </w:r>
            <w:r w:rsidRPr="00BC58CA">
              <w:rPr>
                <w:rFonts w:cs="Times New Roman"/>
                <w:b/>
                <w:bCs/>
                <w:sz w:val="24"/>
                <w:szCs w:val="24"/>
                <w:vertAlign w:val="superscript"/>
              </w:rPr>
              <w:t>H</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062" w:type="dxa"/>
          </w:tcPr>
          <w:p w14:paraId="5DE01A33" w14:textId="7197E9DC" w:rsidR="00930235" w:rsidRPr="00BC58CA" w:rsidRDefault="00930235" w:rsidP="00714241">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5</w:t>
            </w:r>
            <w:r w:rsidR="006541F9" w:rsidRPr="00BC58CA">
              <w:rPr>
                <w:rFonts w:cs="Times New Roman"/>
                <w:b/>
                <w:bCs/>
                <w:sz w:val="24"/>
                <w:szCs w:val="24"/>
                <w:vertAlign w:val="superscript"/>
              </w:rPr>
              <w:t>05</w:t>
            </w:r>
          </w:p>
          <w:p w14:paraId="795A026C" w14:textId="77777777" w:rsidR="00930235" w:rsidRPr="00BC58CA" w:rsidRDefault="00930235" w:rsidP="00714241">
            <w:pPr>
              <w:jc w:val="center"/>
              <w:rPr>
                <w:rFonts w:cs="Times New Roman"/>
                <w:b/>
                <w:bCs/>
                <w:sz w:val="24"/>
                <w:szCs w:val="24"/>
              </w:rPr>
            </w:pPr>
            <w:r w:rsidRPr="00BC58CA">
              <w:rPr>
                <w:rFonts w:cs="Times New Roman"/>
                <w:b/>
                <w:bCs/>
                <w:sz w:val="24"/>
                <w:szCs w:val="24"/>
              </w:rPr>
              <w:t>/s</w:t>
            </w:r>
          </w:p>
          <w:p w14:paraId="0D1BD8A8" w14:textId="77777777" w:rsidR="00930235" w:rsidRPr="00BC58CA" w:rsidRDefault="00930235" w:rsidP="00714241">
            <w:pPr>
              <w:jc w:val="center"/>
              <w:rPr>
                <w:rFonts w:cs="Times New Roman"/>
                <w:sz w:val="24"/>
                <w:szCs w:val="24"/>
              </w:rPr>
            </w:pPr>
            <w:r w:rsidRPr="00BC58CA">
              <w:rPr>
                <w:rFonts w:cs="Times New Roman"/>
                <w:b/>
                <w:bCs/>
                <w:sz w:val="24"/>
                <w:szCs w:val="24"/>
              </w:rPr>
              <w:t>(T</w:t>
            </w:r>
            <w:r w:rsidRPr="00BC58CA">
              <w:rPr>
                <w:rFonts w:cs="Times New Roman"/>
                <w:b/>
                <w:bCs/>
                <w:sz w:val="24"/>
                <w:szCs w:val="24"/>
                <w:vertAlign w:val="subscript"/>
              </w:rPr>
              <w:t>1</w:t>
            </w:r>
            <w:r w:rsidRPr="00BC58CA">
              <w:rPr>
                <w:rFonts w:cs="Times New Roman"/>
                <w:b/>
                <w:bCs/>
                <w:sz w:val="24"/>
                <w:szCs w:val="24"/>
                <w:vertAlign w:val="superscript"/>
              </w:rPr>
              <w:t>L</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242" w:type="dxa"/>
          </w:tcPr>
          <w:p w14:paraId="00535C68" w14:textId="5C189228" w:rsidR="00930235" w:rsidRPr="00BC58CA" w:rsidRDefault="00930235" w:rsidP="00714241">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4</w:t>
            </w:r>
            <w:r w:rsidR="006541F9" w:rsidRPr="00BC58CA">
              <w:rPr>
                <w:rFonts w:cs="Times New Roman"/>
                <w:b/>
                <w:bCs/>
                <w:sz w:val="24"/>
                <w:szCs w:val="24"/>
                <w:vertAlign w:val="superscript"/>
              </w:rPr>
              <w:t>70</w:t>
            </w:r>
          </w:p>
          <w:p w14:paraId="190CBE2D" w14:textId="77777777" w:rsidR="00930235" w:rsidRPr="00BC58CA" w:rsidRDefault="00930235" w:rsidP="00714241">
            <w:pPr>
              <w:jc w:val="center"/>
              <w:rPr>
                <w:rFonts w:cs="Times New Roman"/>
                <w:b/>
                <w:bCs/>
                <w:sz w:val="24"/>
                <w:szCs w:val="24"/>
              </w:rPr>
            </w:pPr>
            <w:r w:rsidRPr="00BC58CA">
              <w:rPr>
                <w:rFonts w:cs="Times New Roman"/>
                <w:b/>
                <w:bCs/>
                <w:sz w:val="24"/>
                <w:szCs w:val="24"/>
              </w:rPr>
              <w:t>/s</w:t>
            </w:r>
          </w:p>
          <w:p w14:paraId="18E88743" w14:textId="3B82A355" w:rsidR="00930235" w:rsidRPr="00BC58CA" w:rsidRDefault="00930235" w:rsidP="00714241">
            <w:pPr>
              <w:jc w:val="center"/>
              <w:rPr>
                <w:rFonts w:cs="Times New Roman"/>
                <w:sz w:val="24"/>
                <w:szCs w:val="24"/>
              </w:rPr>
            </w:pPr>
          </w:p>
        </w:tc>
        <w:tc>
          <w:tcPr>
            <w:tcW w:w="1276" w:type="dxa"/>
          </w:tcPr>
          <w:p w14:paraId="2B99DF0D" w14:textId="7F5FDB74" w:rsidR="00930235" w:rsidRPr="00BC58CA" w:rsidRDefault="00930235" w:rsidP="00714241">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5</w:t>
            </w:r>
            <w:r w:rsidR="006541F9" w:rsidRPr="00BC58CA">
              <w:rPr>
                <w:rFonts w:cs="Times New Roman"/>
                <w:b/>
                <w:bCs/>
                <w:sz w:val="24"/>
                <w:szCs w:val="24"/>
                <w:vertAlign w:val="superscript"/>
              </w:rPr>
              <w:t>05</w:t>
            </w:r>
          </w:p>
          <w:p w14:paraId="490ECD38" w14:textId="77777777" w:rsidR="00930235" w:rsidRPr="00BC58CA" w:rsidRDefault="00930235" w:rsidP="00714241">
            <w:pPr>
              <w:jc w:val="center"/>
              <w:rPr>
                <w:rFonts w:cs="Times New Roman"/>
                <w:b/>
                <w:bCs/>
                <w:sz w:val="24"/>
                <w:szCs w:val="24"/>
              </w:rPr>
            </w:pPr>
            <w:r w:rsidRPr="00BC58CA">
              <w:rPr>
                <w:rFonts w:cs="Times New Roman"/>
                <w:b/>
                <w:bCs/>
                <w:sz w:val="24"/>
                <w:szCs w:val="24"/>
              </w:rPr>
              <w:t>/s</w:t>
            </w:r>
          </w:p>
          <w:p w14:paraId="57E3C50B" w14:textId="42225E26" w:rsidR="00930235" w:rsidRPr="00BC58CA" w:rsidRDefault="00930235" w:rsidP="00714241">
            <w:pPr>
              <w:jc w:val="center"/>
              <w:rPr>
                <w:rFonts w:cs="Times New Roman"/>
                <w:sz w:val="24"/>
                <w:szCs w:val="24"/>
              </w:rPr>
            </w:pPr>
          </w:p>
        </w:tc>
      </w:tr>
      <w:tr w:rsidR="0012641A" w:rsidRPr="00BC58CA" w14:paraId="40EE5C40" w14:textId="77777777" w:rsidTr="00EE6E31">
        <w:trPr>
          <w:jc w:val="center"/>
        </w:trPr>
        <w:tc>
          <w:tcPr>
            <w:tcW w:w="1596" w:type="dxa"/>
          </w:tcPr>
          <w:p w14:paraId="3DD0998D" w14:textId="77777777" w:rsidR="0012641A" w:rsidRPr="00BC58CA" w:rsidRDefault="0012641A" w:rsidP="00714241">
            <w:pPr>
              <w:jc w:val="center"/>
              <w:rPr>
                <w:rFonts w:cs="Times New Roman"/>
                <w:sz w:val="24"/>
                <w:szCs w:val="24"/>
              </w:rPr>
            </w:pPr>
            <w:r w:rsidRPr="00BC58CA">
              <w:rPr>
                <w:rFonts w:cs="Times New Roman"/>
                <w:sz w:val="24"/>
                <w:szCs w:val="24"/>
              </w:rPr>
              <w:t>298</w:t>
            </w:r>
          </w:p>
        </w:tc>
        <w:tc>
          <w:tcPr>
            <w:tcW w:w="876" w:type="dxa"/>
            <w:vAlign w:val="bottom"/>
          </w:tcPr>
          <w:p w14:paraId="069F7D09" w14:textId="2EDB96B8" w:rsidR="0012641A" w:rsidRPr="00BC58CA" w:rsidRDefault="0012641A" w:rsidP="00714241">
            <w:pPr>
              <w:jc w:val="center"/>
              <w:rPr>
                <w:rFonts w:cs="Times New Roman"/>
                <w:sz w:val="24"/>
                <w:szCs w:val="24"/>
              </w:rPr>
            </w:pPr>
            <w:r w:rsidRPr="00BC58CA">
              <w:rPr>
                <w:rFonts w:ascii="Aptos Narrow" w:hAnsi="Aptos Narrow"/>
                <w:sz w:val="24"/>
                <w:szCs w:val="24"/>
              </w:rPr>
              <w:t>8.5</w:t>
            </w:r>
          </w:p>
        </w:tc>
        <w:tc>
          <w:tcPr>
            <w:tcW w:w="835" w:type="dxa"/>
            <w:vAlign w:val="bottom"/>
          </w:tcPr>
          <w:p w14:paraId="2F8C6856" w14:textId="7630BD80" w:rsidR="0012641A" w:rsidRPr="00BC58CA" w:rsidRDefault="0012641A" w:rsidP="00714241">
            <w:pPr>
              <w:jc w:val="center"/>
              <w:rPr>
                <w:rFonts w:cs="Times New Roman"/>
                <w:sz w:val="24"/>
                <w:szCs w:val="24"/>
              </w:rPr>
            </w:pPr>
            <w:r w:rsidRPr="00BC58CA">
              <w:rPr>
                <w:sz w:val="24"/>
                <w:szCs w:val="24"/>
              </w:rPr>
              <w:t>6.3</w:t>
            </w:r>
          </w:p>
        </w:tc>
        <w:tc>
          <w:tcPr>
            <w:tcW w:w="835" w:type="dxa"/>
            <w:vAlign w:val="bottom"/>
          </w:tcPr>
          <w:p w14:paraId="388B6935" w14:textId="20D25774" w:rsidR="0012641A" w:rsidRPr="00BC58CA" w:rsidRDefault="0012641A" w:rsidP="00714241">
            <w:pPr>
              <w:jc w:val="center"/>
              <w:rPr>
                <w:rFonts w:cs="Times New Roman"/>
                <w:sz w:val="24"/>
                <w:szCs w:val="24"/>
              </w:rPr>
            </w:pPr>
            <w:r w:rsidRPr="00BC58CA">
              <w:rPr>
                <w:sz w:val="24"/>
                <w:szCs w:val="24"/>
              </w:rPr>
              <w:t>2.2</w:t>
            </w:r>
          </w:p>
        </w:tc>
        <w:tc>
          <w:tcPr>
            <w:tcW w:w="1062" w:type="dxa"/>
            <w:vAlign w:val="bottom"/>
          </w:tcPr>
          <w:p w14:paraId="574FF869" w14:textId="7ACB439E" w:rsidR="0012641A" w:rsidRPr="00BC58CA" w:rsidRDefault="0012641A" w:rsidP="00714241">
            <w:pPr>
              <w:jc w:val="center"/>
              <w:rPr>
                <w:rFonts w:cs="Times New Roman"/>
                <w:sz w:val="24"/>
                <w:szCs w:val="24"/>
              </w:rPr>
            </w:pPr>
            <w:r w:rsidRPr="00BC58CA">
              <w:rPr>
                <w:sz w:val="24"/>
                <w:szCs w:val="24"/>
              </w:rPr>
              <w:t>1.52</w:t>
            </w:r>
          </w:p>
        </w:tc>
        <w:tc>
          <w:tcPr>
            <w:tcW w:w="1062" w:type="dxa"/>
            <w:vAlign w:val="bottom"/>
          </w:tcPr>
          <w:p w14:paraId="31F9AC09" w14:textId="04DACA11" w:rsidR="0012641A" w:rsidRPr="00BC58CA" w:rsidRDefault="0012641A" w:rsidP="00714241">
            <w:pPr>
              <w:jc w:val="center"/>
              <w:rPr>
                <w:rFonts w:cs="Times New Roman"/>
                <w:sz w:val="24"/>
                <w:szCs w:val="24"/>
              </w:rPr>
            </w:pPr>
            <w:r w:rsidRPr="00BC58CA">
              <w:rPr>
                <w:rFonts w:ascii="Aptos Narrow" w:hAnsi="Aptos Narrow"/>
                <w:sz w:val="24"/>
                <w:szCs w:val="24"/>
              </w:rPr>
              <w:t>0.54</w:t>
            </w:r>
          </w:p>
        </w:tc>
        <w:tc>
          <w:tcPr>
            <w:tcW w:w="1242" w:type="dxa"/>
            <w:vAlign w:val="bottom"/>
          </w:tcPr>
          <w:p w14:paraId="5249B195" w14:textId="36389DE3" w:rsidR="0012641A" w:rsidRPr="00BC58CA" w:rsidRDefault="0012641A" w:rsidP="00714241">
            <w:pPr>
              <w:jc w:val="center"/>
              <w:rPr>
                <w:rFonts w:cs="Times New Roman"/>
                <w:sz w:val="24"/>
                <w:szCs w:val="24"/>
              </w:rPr>
            </w:pPr>
            <w:r w:rsidRPr="00BC58CA">
              <w:rPr>
                <w:rFonts w:ascii="Aptos Narrow" w:hAnsi="Aptos Narrow"/>
                <w:sz w:val="24"/>
                <w:szCs w:val="24"/>
              </w:rPr>
              <w:t>22.5</w:t>
            </w:r>
          </w:p>
        </w:tc>
        <w:tc>
          <w:tcPr>
            <w:tcW w:w="1276" w:type="dxa"/>
            <w:vAlign w:val="bottom"/>
          </w:tcPr>
          <w:p w14:paraId="702E7293" w14:textId="5804920F" w:rsidR="0012641A" w:rsidRPr="00BC58CA" w:rsidRDefault="0012641A" w:rsidP="00714241">
            <w:pPr>
              <w:jc w:val="center"/>
              <w:rPr>
                <w:rFonts w:cs="Times New Roman"/>
                <w:sz w:val="24"/>
                <w:szCs w:val="24"/>
              </w:rPr>
            </w:pPr>
            <w:r w:rsidRPr="00BC58CA">
              <w:rPr>
                <w:rFonts w:ascii="Aptos Narrow" w:hAnsi="Aptos Narrow"/>
                <w:sz w:val="24"/>
                <w:szCs w:val="24"/>
              </w:rPr>
              <w:t>24.5</w:t>
            </w:r>
          </w:p>
        </w:tc>
      </w:tr>
      <w:tr w:rsidR="0012641A" w:rsidRPr="00BC58CA" w14:paraId="5F00B70C" w14:textId="77777777" w:rsidTr="00EE6E31">
        <w:trPr>
          <w:jc w:val="center"/>
        </w:trPr>
        <w:tc>
          <w:tcPr>
            <w:tcW w:w="1596" w:type="dxa"/>
          </w:tcPr>
          <w:p w14:paraId="4D1824DA" w14:textId="77777777" w:rsidR="0012641A" w:rsidRPr="00BC58CA" w:rsidRDefault="0012641A" w:rsidP="00714241">
            <w:pPr>
              <w:jc w:val="center"/>
              <w:rPr>
                <w:rFonts w:cs="Times New Roman"/>
                <w:sz w:val="24"/>
                <w:szCs w:val="24"/>
              </w:rPr>
            </w:pPr>
            <w:r w:rsidRPr="00BC58CA">
              <w:rPr>
                <w:rFonts w:cs="Times New Roman"/>
                <w:sz w:val="24"/>
                <w:szCs w:val="24"/>
              </w:rPr>
              <w:t>77</w:t>
            </w:r>
          </w:p>
        </w:tc>
        <w:tc>
          <w:tcPr>
            <w:tcW w:w="876" w:type="dxa"/>
            <w:vAlign w:val="bottom"/>
          </w:tcPr>
          <w:p w14:paraId="324A93A4" w14:textId="47D5973E" w:rsidR="0012641A" w:rsidRPr="00BC58CA" w:rsidRDefault="0012641A" w:rsidP="00714241">
            <w:pPr>
              <w:jc w:val="center"/>
              <w:rPr>
                <w:rFonts w:cs="Times New Roman"/>
                <w:sz w:val="24"/>
                <w:szCs w:val="24"/>
              </w:rPr>
            </w:pPr>
            <w:r w:rsidRPr="00BC58CA">
              <w:rPr>
                <w:rFonts w:ascii="Aptos Narrow" w:hAnsi="Aptos Narrow"/>
                <w:sz w:val="24"/>
                <w:szCs w:val="24"/>
              </w:rPr>
              <w:t>6.9</w:t>
            </w:r>
          </w:p>
        </w:tc>
        <w:tc>
          <w:tcPr>
            <w:tcW w:w="835" w:type="dxa"/>
            <w:vAlign w:val="bottom"/>
          </w:tcPr>
          <w:p w14:paraId="720EC940" w14:textId="38667132" w:rsidR="0012641A" w:rsidRPr="00BC58CA" w:rsidRDefault="0012641A" w:rsidP="00714241">
            <w:pPr>
              <w:jc w:val="center"/>
              <w:rPr>
                <w:rFonts w:cs="Times New Roman"/>
                <w:sz w:val="24"/>
                <w:szCs w:val="24"/>
              </w:rPr>
            </w:pPr>
            <w:r w:rsidRPr="00BC58CA">
              <w:rPr>
                <w:rFonts w:cs="Times New Roman"/>
                <w:sz w:val="24"/>
                <w:szCs w:val="24"/>
              </w:rPr>
              <w:t>--</w:t>
            </w:r>
          </w:p>
        </w:tc>
        <w:tc>
          <w:tcPr>
            <w:tcW w:w="835" w:type="dxa"/>
            <w:vAlign w:val="bottom"/>
          </w:tcPr>
          <w:p w14:paraId="3C4B91D0" w14:textId="0D18FEA8" w:rsidR="0012641A" w:rsidRPr="00BC58CA" w:rsidRDefault="0012641A" w:rsidP="00714241">
            <w:pPr>
              <w:jc w:val="center"/>
              <w:rPr>
                <w:rFonts w:cs="Times New Roman"/>
                <w:sz w:val="24"/>
                <w:szCs w:val="24"/>
              </w:rPr>
            </w:pPr>
            <w:r w:rsidRPr="00BC58CA">
              <w:rPr>
                <w:sz w:val="24"/>
                <w:szCs w:val="24"/>
              </w:rPr>
              <w:t>6.9</w:t>
            </w:r>
          </w:p>
        </w:tc>
        <w:tc>
          <w:tcPr>
            <w:tcW w:w="1062" w:type="dxa"/>
            <w:vAlign w:val="bottom"/>
          </w:tcPr>
          <w:p w14:paraId="3A25B241" w14:textId="3E15296E" w:rsidR="0012641A" w:rsidRPr="00BC58CA" w:rsidRDefault="0012641A" w:rsidP="00714241">
            <w:pPr>
              <w:jc w:val="center"/>
              <w:rPr>
                <w:rFonts w:cs="Times New Roman"/>
                <w:sz w:val="24"/>
                <w:szCs w:val="24"/>
              </w:rPr>
            </w:pPr>
            <w:r w:rsidRPr="00BC58CA">
              <w:rPr>
                <w:rFonts w:cs="Times New Roman"/>
                <w:sz w:val="24"/>
                <w:szCs w:val="24"/>
              </w:rPr>
              <w:t>--</w:t>
            </w:r>
          </w:p>
        </w:tc>
        <w:tc>
          <w:tcPr>
            <w:tcW w:w="1062" w:type="dxa"/>
            <w:vAlign w:val="bottom"/>
          </w:tcPr>
          <w:p w14:paraId="53342B59" w14:textId="27113494" w:rsidR="0012641A" w:rsidRPr="00BC58CA" w:rsidRDefault="0012641A" w:rsidP="00714241">
            <w:pPr>
              <w:jc w:val="center"/>
              <w:rPr>
                <w:rFonts w:cs="Times New Roman"/>
                <w:sz w:val="24"/>
                <w:szCs w:val="24"/>
              </w:rPr>
            </w:pPr>
            <w:r w:rsidRPr="00BC58CA">
              <w:rPr>
                <w:rFonts w:ascii="Aptos Narrow" w:hAnsi="Aptos Narrow"/>
                <w:sz w:val="24"/>
                <w:szCs w:val="24"/>
              </w:rPr>
              <w:t>0.055</w:t>
            </w:r>
          </w:p>
        </w:tc>
        <w:tc>
          <w:tcPr>
            <w:tcW w:w="1242" w:type="dxa"/>
            <w:vAlign w:val="bottom"/>
          </w:tcPr>
          <w:p w14:paraId="136FD6F7" w14:textId="3A5A7855" w:rsidR="0012641A" w:rsidRPr="00BC58CA" w:rsidRDefault="0012641A" w:rsidP="00714241">
            <w:pPr>
              <w:jc w:val="center"/>
              <w:rPr>
                <w:rFonts w:cs="Times New Roman"/>
                <w:sz w:val="24"/>
                <w:szCs w:val="24"/>
              </w:rPr>
            </w:pPr>
            <w:r w:rsidRPr="00BC58CA">
              <w:rPr>
                <w:rFonts w:ascii="Aptos Narrow" w:hAnsi="Aptos Narrow"/>
                <w:sz w:val="24"/>
                <w:szCs w:val="24"/>
              </w:rPr>
              <w:t>1.2</w:t>
            </w:r>
          </w:p>
        </w:tc>
        <w:tc>
          <w:tcPr>
            <w:tcW w:w="1276" w:type="dxa"/>
            <w:vAlign w:val="bottom"/>
          </w:tcPr>
          <w:p w14:paraId="44968F35" w14:textId="2F4E3196" w:rsidR="0012641A" w:rsidRPr="00BC58CA" w:rsidRDefault="0012641A" w:rsidP="00714241">
            <w:pPr>
              <w:jc w:val="center"/>
              <w:rPr>
                <w:rFonts w:cs="Times New Roman"/>
                <w:sz w:val="24"/>
                <w:szCs w:val="24"/>
              </w:rPr>
            </w:pPr>
            <w:r w:rsidRPr="00BC58CA">
              <w:rPr>
                <w:rFonts w:ascii="Aptos Narrow" w:hAnsi="Aptos Narrow"/>
                <w:sz w:val="24"/>
                <w:szCs w:val="24"/>
              </w:rPr>
              <w:t>0.74</w:t>
            </w:r>
          </w:p>
        </w:tc>
      </w:tr>
    </w:tbl>
    <w:p w14:paraId="685BE847" w14:textId="77777777" w:rsidR="00C02113" w:rsidRPr="00BC58CA" w:rsidRDefault="00C02113" w:rsidP="00765C50">
      <w:pPr>
        <w:jc w:val="both"/>
        <w:rPr>
          <w:rFonts w:cs="Times New Roman"/>
          <w:b/>
          <w:bCs/>
          <w:sz w:val="24"/>
          <w:szCs w:val="24"/>
        </w:rPr>
      </w:pPr>
    </w:p>
    <w:p w14:paraId="73FAE16C" w14:textId="77777777" w:rsidR="0060440A" w:rsidRPr="00BC58CA" w:rsidRDefault="0060440A" w:rsidP="00765C50">
      <w:pPr>
        <w:jc w:val="both"/>
        <w:rPr>
          <w:rFonts w:cs="Times New Roman"/>
          <w:b/>
          <w:bCs/>
          <w:sz w:val="24"/>
          <w:szCs w:val="24"/>
        </w:rPr>
      </w:pPr>
    </w:p>
    <w:p w14:paraId="4B13AA1F" w14:textId="6C2574B3" w:rsidR="00C02113" w:rsidRPr="00BC58CA" w:rsidRDefault="00714241" w:rsidP="00765C50">
      <w:pPr>
        <w:jc w:val="both"/>
        <w:rPr>
          <w:rFonts w:cs="Times New Roman"/>
          <w:sz w:val="24"/>
          <w:szCs w:val="24"/>
        </w:rPr>
      </w:pPr>
      <w:r w:rsidRPr="00BC58CA">
        <w:rPr>
          <w:rFonts w:cs="Times New Roman"/>
          <w:b/>
          <w:bCs/>
          <w:sz w:val="24"/>
          <w:szCs w:val="24"/>
        </w:rPr>
        <w:lastRenderedPageBreak/>
        <w:t xml:space="preserve">Supplementary Table </w:t>
      </w:r>
      <w:r w:rsidR="007B47C6" w:rsidRPr="00BC58CA">
        <w:rPr>
          <w:rFonts w:cs="Times New Roman"/>
          <w:b/>
          <w:bCs/>
          <w:sz w:val="24"/>
          <w:szCs w:val="24"/>
        </w:rPr>
        <w:t>25</w:t>
      </w:r>
      <w:r w:rsidRPr="00BC58CA">
        <w:rPr>
          <w:rFonts w:cs="Times New Roman"/>
          <w:b/>
          <w:bCs/>
          <w:sz w:val="24"/>
          <w:szCs w:val="24"/>
        </w:rPr>
        <w:t xml:space="preserve">| </w:t>
      </w:r>
      <w:r w:rsidRPr="00BC58CA">
        <w:rPr>
          <w:rFonts w:cs="Times New Roman"/>
          <w:sz w:val="24"/>
          <w:szCs w:val="24"/>
        </w:rPr>
        <w:t xml:space="preserve">Steady-state </w:t>
      </w:r>
      <w:r w:rsidR="0060440A" w:rsidRPr="00BC58CA">
        <w:rPr>
          <w:rFonts w:cs="Times New Roman"/>
          <w:sz w:val="24"/>
          <w:szCs w:val="24"/>
        </w:rPr>
        <w:t>PL</w:t>
      </w:r>
      <w:r w:rsidR="00C02113" w:rsidRPr="00BC58CA">
        <w:rPr>
          <w:rFonts w:cs="Times New Roman"/>
          <w:sz w:val="24"/>
          <w:szCs w:val="24"/>
        </w:rPr>
        <w:t xml:space="preserve"> properties of 10 wt.% of BANH2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=365 nm).</w:t>
      </w:r>
    </w:p>
    <w:tbl>
      <w:tblPr>
        <w:tblStyle w:val="TableGrid"/>
        <w:tblW w:w="0" w:type="auto"/>
        <w:jc w:val="center"/>
        <w:tblLook w:val="04A0" w:firstRow="1" w:lastRow="0" w:firstColumn="1" w:lastColumn="0" w:noHBand="0" w:noVBand="1"/>
      </w:tblPr>
      <w:tblGrid>
        <w:gridCol w:w="1597"/>
        <w:gridCol w:w="1048"/>
        <w:gridCol w:w="1036"/>
        <w:gridCol w:w="1043"/>
        <w:gridCol w:w="1102"/>
        <w:gridCol w:w="1102"/>
      </w:tblGrid>
      <w:tr w:rsidR="00AC0EE2" w:rsidRPr="00BC58CA" w14:paraId="076839C2" w14:textId="77777777" w:rsidTr="00AC0EE2">
        <w:trPr>
          <w:jc w:val="center"/>
        </w:trPr>
        <w:tc>
          <w:tcPr>
            <w:tcW w:w="1597" w:type="dxa"/>
          </w:tcPr>
          <w:p w14:paraId="4C724F30" w14:textId="77777777" w:rsidR="00AC0EE2" w:rsidRPr="00BC58CA" w:rsidRDefault="00AC0EE2" w:rsidP="00714241">
            <w:pPr>
              <w:jc w:val="center"/>
              <w:rPr>
                <w:rFonts w:cs="Times New Roman"/>
                <w:b/>
                <w:bCs/>
                <w:sz w:val="24"/>
                <w:szCs w:val="24"/>
              </w:rPr>
            </w:pPr>
            <w:r w:rsidRPr="00BC58CA">
              <w:rPr>
                <w:rFonts w:cs="Times New Roman"/>
                <w:b/>
                <w:bCs/>
                <w:sz w:val="24"/>
                <w:szCs w:val="24"/>
              </w:rPr>
              <w:t>Temperature</w:t>
            </w:r>
          </w:p>
          <w:p w14:paraId="5854BBCD" w14:textId="77777777" w:rsidR="00AC0EE2" w:rsidRPr="00BC58CA" w:rsidRDefault="00AC0EE2" w:rsidP="00714241">
            <w:pPr>
              <w:jc w:val="center"/>
              <w:rPr>
                <w:rFonts w:cs="Times New Roman"/>
                <w:b/>
                <w:bCs/>
                <w:sz w:val="24"/>
                <w:szCs w:val="24"/>
              </w:rPr>
            </w:pPr>
            <w:r w:rsidRPr="00BC58CA">
              <w:rPr>
                <w:rFonts w:cs="Times New Roman"/>
                <w:b/>
                <w:bCs/>
                <w:sz w:val="24"/>
                <w:szCs w:val="24"/>
              </w:rPr>
              <w:t>/K</w:t>
            </w:r>
          </w:p>
        </w:tc>
        <w:tc>
          <w:tcPr>
            <w:tcW w:w="1048" w:type="dxa"/>
          </w:tcPr>
          <w:p w14:paraId="45B59FBC" w14:textId="77777777" w:rsidR="00AC0EE2" w:rsidRPr="00BC58CA" w:rsidRDefault="00AC0EE2" w:rsidP="00714241">
            <w:pPr>
              <w:jc w:val="center"/>
              <w:rPr>
                <w:rFonts w:cs="Times New Roman"/>
                <w:b/>
                <w:bCs/>
                <w:sz w:val="24"/>
                <w:szCs w:val="24"/>
                <w:vertAlign w:val="subscript"/>
              </w:rPr>
            </w:pPr>
            <w:r w:rsidRPr="00BC58CA">
              <w:rPr>
                <w:rFonts w:cs="Times New Roman"/>
                <w:b/>
                <w:bCs/>
                <w:sz w:val="24"/>
                <w:szCs w:val="24"/>
              </w:rPr>
              <w:t>τ</w:t>
            </w:r>
            <w:r w:rsidRPr="00BC58CA">
              <w:rPr>
                <w:rFonts w:cs="Times New Roman"/>
                <w:b/>
                <w:bCs/>
                <w:sz w:val="24"/>
                <w:szCs w:val="24"/>
                <w:vertAlign w:val="superscript"/>
              </w:rPr>
              <w:t>F</w:t>
            </w:r>
            <w:r w:rsidRPr="00BC58CA">
              <w:rPr>
                <w:rFonts w:cs="Times New Roman"/>
                <w:b/>
                <w:bCs/>
                <w:sz w:val="24"/>
                <w:szCs w:val="24"/>
                <w:vertAlign w:val="subscript"/>
              </w:rPr>
              <w:t>av</w:t>
            </w:r>
          </w:p>
          <w:p w14:paraId="63BDB73A" w14:textId="77777777" w:rsidR="00AC0EE2" w:rsidRPr="00BC58CA" w:rsidRDefault="00AC0EE2" w:rsidP="00714241">
            <w:pPr>
              <w:jc w:val="center"/>
              <w:rPr>
                <w:rFonts w:cs="Times New Roman"/>
                <w:b/>
                <w:bCs/>
                <w:sz w:val="24"/>
                <w:szCs w:val="24"/>
              </w:rPr>
            </w:pPr>
            <w:r w:rsidRPr="00BC58CA">
              <w:rPr>
                <w:rFonts w:cs="Times New Roman"/>
                <w:b/>
                <w:bCs/>
                <w:sz w:val="24"/>
                <w:szCs w:val="24"/>
              </w:rPr>
              <w:t>/ns</w:t>
            </w:r>
          </w:p>
        </w:tc>
        <w:tc>
          <w:tcPr>
            <w:tcW w:w="1036" w:type="dxa"/>
          </w:tcPr>
          <w:p w14:paraId="002B144D" w14:textId="77777777" w:rsidR="00AC0EE2" w:rsidRPr="00BC58CA" w:rsidRDefault="00AC0EE2" w:rsidP="00714241">
            <w:pPr>
              <w:jc w:val="center"/>
              <w:rPr>
                <w:rFonts w:cs="Times New Roman"/>
                <w:b/>
                <w:bCs/>
                <w:sz w:val="24"/>
                <w:szCs w:val="24"/>
                <w:vertAlign w:val="subscript"/>
              </w:rPr>
            </w:pPr>
            <w:r w:rsidRPr="00BC58CA">
              <w:rPr>
                <w:rFonts w:cs="Times New Roman"/>
                <w:b/>
                <w:bCs/>
                <w:sz w:val="24"/>
                <w:szCs w:val="24"/>
              </w:rPr>
              <w:t>Φ</w:t>
            </w:r>
            <w:r w:rsidRPr="00BC58CA">
              <w:rPr>
                <w:rFonts w:cs="Times New Roman"/>
                <w:b/>
                <w:bCs/>
                <w:sz w:val="24"/>
                <w:szCs w:val="24"/>
                <w:vertAlign w:val="superscript"/>
              </w:rPr>
              <w:t>F</w:t>
            </w:r>
          </w:p>
          <w:p w14:paraId="0FB6747D" w14:textId="77777777" w:rsidR="00AC0EE2" w:rsidRPr="00BC58CA" w:rsidRDefault="00AC0EE2" w:rsidP="00714241">
            <w:pPr>
              <w:jc w:val="center"/>
              <w:rPr>
                <w:rFonts w:cs="Times New Roman"/>
                <w:b/>
                <w:bCs/>
                <w:sz w:val="24"/>
                <w:szCs w:val="24"/>
              </w:rPr>
            </w:pPr>
            <w:r w:rsidRPr="00BC58CA">
              <w:rPr>
                <w:rFonts w:cs="Times New Roman"/>
                <w:b/>
                <w:bCs/>
                <w:sz w:val="24"/>
                <w:szCs w:val="24"/>
              </w:rPr>
              <w:t>/%</w:t>
            </w:r>
          </w:p>
        </w:tc>
        <w:tc>
          <w:tcPr>
            <w:tcW w:w="1043" w:type="dxa"/>
          </w:tcPr>
          <w:p w14:paraId="659FA0D2" w14:textId="77777777" w:rsidR="00AC0EE2" w:rsidRPr="00BC58CA" w:rsidRDefault="00AC0EE2" w:rsidP="00714241">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perscript"/>
              </w:rPr>
              <w:t>PL</w:t>
            </w:r>
          </w:p>
          <w:p w14:paraId="37E99673" w14:textId="77777777" w:rsidR="00AC0EE2" w:rsidRPr="00BC58CA" w:rsidRDefault="00AC0EE2" w:rsidP="00714241">
            <w:pPr>
              <w:jc w:val="center"/>
              <w:rPr>
                <w:rFonts w:cs="Times New Roman"/>
                <w:b/>
                <w:bCs/>
                <w:sz w:val="24"/>
                <w:szCs w:val="24"/>
              </w:rPr>
            </w:pPr>
            <w:r w:rsidRPr="00BC58CA">
              <w:rPr>
                <w:rFonts w:cs="Times New Roman"/>
                <w:b/>
                <w:bCs/>
                <w:sz w:val="24"/>
                <w:szCs w:val="24"/>
              </w:rPr>
              <w:t>/%</w:t>
            </w:r>
          </w:p>
        </w:tc>
        <w:tc>
          <w:tcPr>
            <w:tcW w:w="1102" w:type="dxa"/>
          </w:tcPr>
          <w:p w14:paraId="173D96FE" w14:textId="77777777" w:rsidR="00AC0EE2" w:rsidRPr="00BC58CA" w:rsidRDefault="00AC0EE2" w:rsidP="00714241">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F</w:t>
            </w:r>
          </w:p>
          <w:p w14:paraId="30D64040" w14:textId="77777777" w:rsidR="00AC0EE2" w:rsidRPr="00BC58CA" w:rsidRDefault="00AC0EE2" w:rsidP="00714241">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266BB703" w14:textId="77777777" w:rsidR="00AC0EE2" w:rsidRPr="00BC58CA" w:rsidRDefault="00AC0EE2" w:rsidP="00714241">
            <w:pPr>
              <w:jc w:val="center"/>
              <w:rPr>
                <w:rFonts w:cs="Times New Roman"/>
                <w:b/>
                <w:bCs/>
                <w:sz w:val="24"/>
                <w:szCs w:val="24"/>
              </w:rPr>
            </w:pPr>
            <w:r w:rsidRPr="00BC58CA">
              <w:rPr>
                <w:rFonts w:cs="Times New Roman"/>
                <w:b/>
                <w:bCs/>
                <w:sz w:val="24"/>
                <w:szCs w:val="24"/>
              </w:rPr>
              <w:t>(S</w:t>
            </w:r>
            <w:r w:rsidRPr="00BC58CA">
              <w:rPr>
                <w:rFonts w:cs="Times New Roman"/>
                <w:b/>
                <w:bCs/>
                <w:sz w:val="24"/>
                <w:szCs w:val="24"/>
                <w:vertAlign w:val="subscript"/>
              </w:rPr>
              <w:t>1</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102" w:type="dxa"/>
          </w:tcPr>
          <w:p w14:paraId="0D58A6D0" w14:textId="77777777" w:rsidR="00AC0EE2" w:rsidRPr="00BC58CA" w:rsidRDefault="00AC0EE2" w:rsidP="00714241">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F</w:t>
            </w:r>
          </w:p>
          <w:p w14:paraId="1D04404C" w14:textId="77777777" w:rsidR="00AC0EE2" w:rsidRPr="00BC58CA" w:rsidRDefault="00AC0EE2" w:rsidP="00714241">
            <w:pPr>
              <w:jc w:val="center"/>
              <w:rPr>
                <w:rFonts w:cs="Times New Roman"/>
                <w:b/>
                <w:bCs/>
                <w:sz w:val="24"/>
                <w:szCs w:val="24"/>
              </w:rPr>
            </w:pPr>
            <w:r w:rsidRPr="00BC58CA">
              <w:rPr>
                <w:rFonts w:cs="Times New Roman"/>
                <w:b/>
                <w:bCs/>
                <w:sz w:val="24"/>
                <w:szCs w:val="24"/>
              </w:rPr>
              <w:t>/10</w:t>
            </w:r>
            <w:r w:rsidRPr="00BC58CA">
              <w:rPr>
                <w:rFonts w:cs="Times New Roman"/>
                <w:b/>
                <w:bCs/>
                <w:sz w:val="24"/>
                <w:szCs w:val="24"/>
                <w:vertAlign w:val="superscript"/>
              </w:rPr>
              <w:t xml:space="preserve">7 </w:t>
            </w:r>
            <w:r w:rsidRPr="00BC58CA">
              <w:rPr>
                <w:rFonts w:cs="Times New Roman"/>
                <w:b/>
                <w:bCs/>
                <w:sz w:val="24"/>
                <w:szCs w:val="24"/>
              </w:rPr>
              <w:t>s</w:t>
            </w:r>
          </w:p>
          <w:p w14:paraId="47236911" w14:textId="46CC2A01" w:rsidR="00AC0EE2" w:rsidRPr="00BC58CA" w:rsidRDefault="00AC0EE2" w:rsidP="00714241">
            <w:pPr>
              <w:jc w:val="center"/>
              <w:rPr>
                <w:rFonts w:cs="Times New Roman"/>
                <w:b/>
                <w:bCs/>
                <w:sz w:val="24"/>
                <w:szCs w:val="24"/>
              </w:rPr>
            </w:pPr>
          </w:p>
        </w:tc>
      </w:tr>
      <w:tr w:rsidR="00AC0EE2" w:rsidRPr="00BC58CA" w14:paraId="1E116596" w14:textId="77777777" w:rsidTr="00AC0EE2">
        <w:trPr>
          <w:jc w:val="center"/>
        </w:trPr>
        <w:tc>
          <w:tcPr>
            <w:tcW w:w="1597" w:type="dxa"/>
          </w:tcPr>
          <w:p w14:paraId="447C88BD" w14:textId="77777777" w:rsidR="00AC0EE2" w:rsidRPr="00BC58CA" w:rsidRDefault="00AC0EE2" w:rsidP="00714241">
            <w:pPr>
              <w:jc w:val="center"/>
              <w:rPr>
                <w:rFonts w:cs="Times New Roman"/>
                <w:sz w:val="24"/>
                <w:szCs w:val="24"/>
              </w:rPr>
            </w:pPr>
            <w:r w:rsidRPr="00BC58CA">
              <w:rPr>
                <w:rFonts w:cs="Times New Roman"/>
                <w:sz w:val="24"/>
                <w:szCs w:val="24"/>
              </w:rPr>
              <w:t>298</w:t>
            </w:r>
          </w:p>
        </w:tc>
        <w:tc>
          <w:tcPr>
            <w:tcW w:w="1048" w:type="dxa"/>
          </w:tcPr>
          <w:p w14:paraId="78969C83" w14:textId="3650D504" w:rsidR="00AC0EE2" w:rsidRPr="00BC58CA" w:rsidRDefault="00AC0EE2" w:rsidP="00714241">
            <w:pPr>
              <w:jc w:val="center"/>
              <w:rPr>
                <w:rFonts w:cs="Times New Roman"/>
                <w:sz w:val="24"/>
                <w:szCs w:val="24"/>
              </w:rPr>
            </w:pPr>
            <w:r w:rsidRPr="00BC58CA">
              <w:rPr>
                <w:rFonts w:cs="Times New Roman"/>
                <w:sz w:val="24"/>
                <w:szCs w:val="24"/>
              </w:rPr>
              <w:t>11.1</w:t>
            </w:r>
          </w:p>
        </w:tc>
        <w:tc>
          <w:tcPr>
            <w:tcW w:w="1036" w:type="dxa"/>
          </w:tcPr>
          <w:p w14:paraId="44FF5656" w14:textId="45D5EB52" w:rsidR="00AC0EE2" w:rsidRPr="00BC58CA" w:rsidRDefault="00AC0EE2" w:rsidP="00714241">
            <w:pPr>
              <w:jc w:val="center"/>
              <w:rPr>
                <w:rFonts w:cs="Times New Roman"/>
                <w:sz w:val="24"/>
                <w:szCs w:val="24"/>
              </w:rPr>
            </w:pPr>
            <w:r w:rsidRPr="00BC58CA">
              <w:rPr>
                <w:rFonts w:cs="Times New Roman"/>
                <w:sz w:val="24"/>
                <w:szCs w:val="24"/>
              </w:rPr>
              <w:t>61</w:t>
            </w:r>
          </w:p>
        </w:tc>
        <w:tc>
          <w:tcPr>
            <w:tcW w:w="1043" w:type="dxa"/>
          </w:tcPr>
          <w:p w14:paraId="129FE7C1" w14:textId="449CA6E3" w:rsidR="00AC0EE2" w:rsidRPr="00BC58CA" w:rsidRDefault="00AC0EE2" w:rsidP="00714241">
            <w:pPr>
              <w:jc w:val="center"/>
              <w:rPr>
                <w:rFonts w:cs="Times New Roman"/>
                <w:sz w:val="24"/>
                <w:szCs w:val="24"/>
              </w:rPr>
            </w:pPr>
            <w:r w:rsidRPr="00BC58CA">
              <w:rPr>
                <w:rFonts w:cs="Times New Roman"/>
                <w:sz w:val="24"/>
                <w:szCs w:val="24"/>
              </w:rPr>
              <w:t>72.5</w:t>
            </w:r>
          </w:p>
        </w:tc>
        <w:tc>
          <w:tcPr>
            <w:tcW w:w="1102" w:type="dxa"/>
          </w:tcPr>
          <w:p w14:paraId="1B8A87AB" w14:textId="3BE01CD8" w:rsidR="00AC0EE2" w:rsidRPr="00BC58CA" w:rsidRDefault="00AC0EE2" w:rsidP="00714241">
            <w:pPr>
              <w:jc w:val="center"/>
              <w:rPr>
                <w:rFonts w:cs="Times New Roman"/>
                <w:sz w:val="24"/>
                <w:szCs w:val="24"/>
              </w:rPr>
            </w:pPr>
            <w:r w:rsidRPr="00BC58CA">
              <w:rPr>
                <w:rFonts w:cs="Times New Roman"/>
                <w:sz w:val="24"/>
                <w:szCs w:val="24"/>
              </w:rPr>
              <w:t>5.49</w:t>
            </w:r>
          </w:p>
        </w:tc>
        <w:tc>
          <w:tcPr>
            <w:tcW w:w="1102" w:type="dxa"/>
          </w:tcPr>
          <w:p w14:paraId="2C837993" w14:textId="6DC27DA0" w:rsidR="00AC0EE2" w:rsidRPr="00BC58CA" w:rsidRDefault="00AC0EE2" w:rsidP="00714241">
            <w:pPr>
              <w:jc w:val="center"/>
              <w:rPr>
                <w:rFonts w:cs="Times New Roman"/>
                <w:sz w:val="24"/>
                <w:szCs w:val="24"/>
              </w:rPr>
            </w:pPr>
            <w:r w:rsidRPr="00BC58CA">
              <w:rPr>
                <w:rFonts w:cs="Times New Roman"/>
                <w:sz w:val="24"/>
                <w:szCs w:val="24"/>
              </w:rPr>
              <w:t>2.47</w:t>
            </w:r>
          </w:p>
        </w:tc>
      </w:tr>
      <w:tr w:rsidR="00AC0EE2" w:rsidRPr="00BC58CA" w14:paraId="67BC5FC5" w14:textId="77777777" w:rsidTr="00AC0EE2">
        <w:trPr>
          <w:jc w:val="center"/>
        </w:trPr>
        <w:tc>
          <w:tcPr>
            <w:tcW w:w="1597" w:type="dxa"/>
          </w:tcPr>
          <w:p w14:paraId="695C29CC" w14:textId="77777777" w:rsidR="00AC0EE2" w:rsidRPr="00BC58CA" w:rsidRDefault="00AC0EE2" w:rsidP="00714241">
            <w:pPr>
              <w:jc w:val="center"/>
              <w:rPr>
                <w:rFonts w:cs="Times New Roman"/>
                <w:sz w:val="24"/>
                <w:szCs w:val="24"/>
              </w:rPr>
            </w:pPr>
            <w:r w:rsidRPr="00BC58CA">
              <w:rPr>
                <w:rFonts w:cs="Times New Roman"/>
                <w:sz w:val="24"/>
                <w:szCs w:val="24"/>
              </w:rPr>
              <w:t>77</w:t>
            </w:r>
          </w:p>
        </w:tc>
        <w:tc>
          <w:tcPr>
            <w:tcW w:w="1048" w:type="dxa"/>
          </w:tcPr>
          <w:p w14:paraId="0FBC68EE" w14:textId="2DFC91E0" w:rsidR="00AC0EE2" w:rsidRPr="00BC58CA" w:rsidRDefault="00AC0EE2" w:rsidP="00714241">
            <w:pPr>
              <w:jc w:val="center"/>
              <w:rPr>
                <w:rFonts w:cs="Times New Roman"/>
                <w:sz w:val="24"/>
                <w:szCs w:val="24"/>
              </w:rPr>
            </w:pPr>
            <w:r w:rsidRPr="00BC58CA">
              <w:rPr>
                <w:rFonts w:cs="Times New Roman"/>
                <w:sz w:val="24"/>
                <w:szCs w:val="24"/>
              </w:rPr>
              <w:t>11.3</w:t>
            </w:r>
          </w:p>
        </w:tc>
        <w:tc>
          <w:tcPr>
            <w:tcW w:w="1036" w:type="dxa"/>
          </w:tcPr>
          <w:p w14:paraId="4A122291" w14:textId="1DE392F9" w:rsidR="00AC0EE2" w:rsidRPr="00BC58CA" w:rsidRDefault="00AC0EE2" w:rsidP="00714241">
            <w:pPr>
              <w:jc w:val="center"/>
              <w:rPr>
                <w:rFonts w:cs="Times New Roman"/>
                <w:sz w:val="24"/>
                <w:szCs w:val="24"/>
              </w:rPr>
            </w:pPr>
            <w:r w:rsidRPr="00BC58CA">
              <w:rPr>
                <w:rFonts w:cs="Times New Roman"/>
                <w:sz w:val="24"/>
                <w:szCs w:val="24"/>
              </w:rPr>
              <w:t>60.7</w:t>
            </w:r>
          </w:p>
        </w:tc>
        <w:tc>
          <w:tcPr>
            <w:tcW w:w="1043" w:type="dxa"/>
          </w:tcPr>
          <w:p w14:paraId="34C4DFAE" w14:textId="57B403AF" w:rsidR="00AC0EE2" w:rsidRPr="00BC58CA" w:rsidRDefault="00AC0EE2" w:rsidP="00714241">
            <w:pPr>
              <w:jc w:val="center"/>
              <w:rPr>
                <w:rFonts w:cs="Times New Roman"/>
                <w:sz w:val="24"/>
                <w:szCs w:val="24"/>
              </w:rPr>
            </w:pPr>
            <w:r w:rsidRPr="00BC58CA">
              <w:rPr>
                <w:rFonts w:cs="Times New Roman"/>
                <w:sz w:val="24"/>
                <w:szCs w:val="24"/>
              </w:rPr>
              <w:t>73.9</w:t>
            </w:r>
          </w:p>
        </w:tc>
        <w:tc>
          <w:tcPr>
            <w:tcW w:w="1102" w:type="dxa"/>
          </w:tcPr>
          <w:p w14:paraId="7FC5E93A" w14:textId="06E0A80C" w:rsidR="00AC0EE2" w:rsidRPr="00BC58CA" w:rsidRDefault="00AC0EE2" w:rsidP="00714241">
            <w:pPr>
              <w:jc w:val="center"/>
              <w:rPr>
                <w:rFonts w:cs="Times New Roman"/>
                <w:sz w:val="24"/>
                <w:szCs w:val="24"/>
              </w:rPr>
            </w:pPr>
            <w:r w:rsidRPr="00BC58CA">
              <w:rPr>
                <w:rFonts w:cs="Times New Roman"/>
                <w:sz w:val="24"/>
                <w:szCs w:val="24"/>
              </w:rPr>
              <w:t>5.37</w:t>
            </w:r>
          </w:p>
        </w:tc>
        <w:tc>
          <w:tcPr>
            <w:tcW w:w="1102" w:type="dxa"/>
          </w:tcPr>
          <w:p w14:paraId="66916029" w14:textId="00038F31" w:rsidR="00AC0EE2" w:rsidRPr="00BC58CA" w:rsidRDefault="00AC0EE2" w:rsidP="00714241">
            <w:pPr>
              <w:jc w:val="center"/>
              <w:rPr>
                <w:rFonts w:cs="Times New Roman"/>
                <w:sz w:val="24"/>
                <w:szCs w:val="24"/>
              </w:rPr>
            </w:pPr>
            <w:r w:rsidRPr="00BC58CA">
              <w:rPr>
                <w:rFonts w:cs="Times New Roman"/>
                <w:sz w:val="24"/>
                <w:szCs w:val="24"/>
              </w:rPr>
              <w:t>2.31</w:t>
            </w:r>
          </w:p>
        </w:tc>
      </w:tr>
    </w:tbl>
    <w:p w14:paraId="2EC0669C" w14:textId="77777777" w:rsidR="00C02113" w:rsidRPr="00BC58CA" w:rsidRDefault="00C02113" w:rsidP="00765C50">
      <w:pPr>
        <w:jc w:val="both"/>
        <w:rPr>
          <w:rFonts w:cs="Times New Roman"/>
          <w:sz w:val="24"/>
          <w:szCs w:val="24"/>
        </w:rPr>
      </w:pPr>
    </w:p>
    <w:p w14:paraId="262D4CC9" w14:textId="58D989A8" w:rsidR="00C02113" w:rsidRPr="00BC58CA" w:rsidRDefault="00714241" w:rsidP="00765C50">
      <w:pPr>
        <w:jc w:val="both"/>
        <w:rPr>
          <w:rFonts w:cs="Times New Roman"/>
          <w:sz w:val="24"/>
          <w:szCs w:val="24"/>
        </w:rPr>
      </w:pPr>
      <w:r w:rsidRPr="00BC58CA">
        <w:rPr>
          <w:rFonts w:cs="Times New Roman"/>
          <w:b/>
          <w:bCs/>
          <w:sz w:val="24"/>
          <w:szCs w:val="24"/>
        </w:rPr>
        <w:t xml:space="preserve">Supplementary Table </w:t>
      </w:r>
      <w:r w:rsidR="007B47C6" w:rsidRPr="00BC58CA">
        <w:rPr>
          <w:rFonts w:cs="Times New Roman"/>
          <w:b/>
          <w:bCs/>
          <w:sz w:val="24"/>
          <w:szCs w:val="24"/>
        </w:rPr>
        <w:t>26</w:t>
      </w:r>
      <w:r w:rsidRPr="00BC58CA">
        <w:rPr>
          <w:rFonts w:cs="Times New Roman"/>
          <w:b/>
          <w:bCs/>
          <w:sz w:val="24"/>
          <w:szCs w:val="24"/>
        </w:rPr>
        <w:t>|</w:t>
      </w:r>
      <w:r w:rsidR="00C02113" w:rsidRPr="00BC58CA">
        <w:rPr>
          <w:rFonts w:cs="Times New Roman"/>
          <w:sz w:val="24"/>
          <w:szCs w:val="24"/>
        </w:rPr>
        <w:t xml:space="preserve"> Phosphorescence lifetime of </w:t>
      </w:r>
      <w:r w:rsidRPr="00BC58CA">
        <w:rPr>
          <w:rFonts w:cs="Times New Roman"/>
          <w:sz w:val="24"/>
          <w:szCs w:val="24"/>
        </w:rPr>
        <w:t>high</w:t>
      </w:r>
      <w:r w:rsidR="00A37A8D" w:rsidRPr="00BC58CA">
        <w:rPr>
          <w:rFonts w:cs="Times New Roman"/>
          <w:sz w:val="24"/>
          <w:szCs w:val="24"/>
        </w:rPr>
        <w:t>er</w:t>
      </w:r>
      <w:r w:rsidRPr="00BC58CA">
        <w:rPr>
          <w:rFonts w:cs="Times New Roman"/>
          <w:sz w:val="24"/>
          <w:szCs w:val="24"/>
        </w:rPr>
        <w:t>-energy</w:t>
      </w:r>
      <w:r w:rsidR="00D07129" w:rsidRPr="00BC58CA">
        <w:rPr>
          <w:rFonts w:cs="Times New Roman"/>
          <w:sz w:val="24"/>
          <w:szCs w:val="24"/>
        </w:rPr>
        <w:t xml:space="preserve"> (λ</w:t>
      </w:r>
      <w:r w:rsidR="00D07129" w:rsidRPr="00BC58CA">
        <w:rPr>
          <w:rFonts w:cs="Times New Roman"/>
          <w:sz w:val="24"/>
          <w:szCs w:val="24"/>
          <w:vertAlign w:val="subscript"/>
        </w:rPr>
        <w:t>em</w:t>
      </w:r>
      <w:r w:rsidR="00D07129" w:rsidRPr="00BC58CA">
        <w:rPr>
          <w:rFonts w:cs="Times New Roman"/>
          <w:sz w:val="24"/>
          <w:szCs w:val="24"/>
        </w:rPr>
        <w:t xml:space="preserve">: 475 nm) </w:t>
      </w:r>
      <w:r w:rsidR="00C02113" w:rsidRPr="00BC58CA">
        <w:rPr>
          <w:rFonts w:cs="Times New Roman"/>
          <w:sz w:val="24"/>
          <w:szCs w:val="24"/>
        </w:rPr>
        <w:t xml:space="preserve">and </w:t>
      </w:r>
      <w:r w:rsidRPr="00BC58CA">
        <w:rPr>
          <w:rFonts w:cs="Times New Roman"/>
          <w:sz w:val="24"/>
          <w:szCs w:val="24"/>
        </w:rPr>
        <w:t>low</w:t>
      </w:r>
      <w:r w:rsidR="00A37A8D" w:rsidRPr="00BC58CA">
        <w:rPr>
          <w:rFonts w:cs="Times New Roman"/>
          <w:sz w:val="24"/>
          <w:szCs w:val="24"/>
        </w:rPr>
        <w:t>er</w:t>
      </w:r>
      <w:r w:rsidRPr="00BC58CA">
        <w:rPr>
          <w:rFonts w:cs="Times New Roman"/>
          <w:sz w:val="24"/>
          <w:szCs w:val="24"/>
        </w:rPr>
        <w:t>-energy</w:t>
      </w:r>
      <w:r w:rsidR="00D07129" w:rsidRPr="00BC58CA">
        <w:rPr>
          <w:rFonts w:cs="Times New Roman"/>
          <w:sz w:val="24"/>
          <w:szCs w:val="24"/>
        </w:rPr>
        <w:t xml:space="preserve"> (λ</w:t>
      </w:r>
      <w:r w:rsidR="00D07129" w:rsidRPr="00BC58CA">
        <w:rPr>
          <w:rFonts w:cs="Times New Roman"/>
          <w:sz w:val="24"/>
          <w:szCs w:val="24"/>
          <w:vertAlign w:val="subscript"/>
        </w:rPr>
        <w:t>em</w:t>
      </w:r>
      <w:r w:rsidR="00D07129" w:rsidRPr="00BC58CA">
        <w:rPr>
          <w:rFonts w:cs="Times New Roman"/>
          <w:sz w:val="24"/>
          <w:szCs w:val="24"/>
        </w:rPr>
        <w:t xml:space="preserve">: 500 nm) </w:t>
      </w:r>
      <w:r w:rsidR="00C02113" w:rsidRPr="00BC58CA">
        <w:rPr>
          <w:rFonts w:cs="Times New Roman"/>
          <w:sz w:val="24"/>
          <w:szCs w:val="24"/>
        </w:rPr>
        <w:t xml:space="preserve"> </w:t>
      </w:r>
      <w:r w:rsidRPr="00BC58CA">
        <w:rPr>
          <w:rFonts w:cs="Times New Roman"/>
          <w:sz w:val="24"/>
          <w:szCs w:val="24"/>
        </w:rPr>
        <w:t xml:space="preserve">phosphorescence </w:t>
      </w:r>
      <w:r w:rsidR="00C02113" w:rsidRPr="00BC58CA">
        <w:rPr>
          <w:rFonts w:cs="Times New Roman"/>
          <w:sz w:val="24"/>
          <w:szCs w:val="24"/>
        </w:rPr>
        <w:t>band for 10 wt</w:t>
      </w:r>
      <w:r w:rsidR="004C5580" w:rsidRPr="00BC58CA">
        <w:rPr>
          <w:rFonts w:cs="Times New Roman"/>
          <w:sz w:val="24"/>
          <w:szCs w:val="24"/>
        </w:rPr>
        <w:t>.</w:t>
      </w:r>
      <w:r w:rsidR="00C02113" w:rsidRPr="00BC58CA">
        <w:rPr>
          <w:rFonts w:cs="Times New Roman"/>
          <w:sz w:val="24"/>
          <w:szCs w:val="24"/>
        </w:rPr>
        <w:t>% BANH2 in PMMA matrix under vacuum conditions at different temperatures</w:t>
      </w:r>
      <w:r w:rsidRPr="00BC58CA">
        <w:rPr>
          <w:rFonts w:cs="Times New Roman"/>
          <w:sz w:val="24"/>
          <w:szCs w:val="24"/>
        </w:rPr>
        <w:t xml:space="preserve"> (λ</w:t>
      </w:r>
      <w:r w:rsidRPr="00BC58CA">
        <w:rPr>
          <w:rFonts w:cs="Times New Roman"/>
          <w:sz w:val="24"/>
          <w:szCs w:val="24"/>
          <w:vertAlign w:val="subscript"/>
        </w:rPr>
        <w:t>ex</w:t>
      </w:r>
      <w:r w:rsidRPr="00BC58CA">
        <w:rPr>
          <w:rFonts w:cs="Times New Roman"/>
          <w:sz w:val="24"/>
          <w:szCs w:val="24"/>
        </w:rPr>
        <w:t xml:space="preserve"> =365 nm).</w:t>
      </w:r>
    </w:p>
    <w:tbl>
      <w:tblPr>
        <w:tblStyle w:val="TableGridLight"/>
        <w:tblW w:w="0" w:type="auto"/>
        <w:jc w:val="center"/>
        <w:tblLayout w:type="fixed"/>
        <w:tblLook w:val="04A0" w:firstRow="1" w:lastRow="0" w:firstColumn="1" w:lastColumn="0" w:noHBand="0" w:noVBand="1"/>
      </w:tblPr>
      <w:tblGrid>
        <w:gridCol w:w="1920"/>
        <w:gridCol w:w="1276"/>
        <w:gridCol w:w="1134"/>
        <w:gridCol w:w="567"/>
        <w:gridCol w:w="1134"/>
        <w:gridCol w:w="1134"/>
        <w:gridCol w:w="567"/>
      </w:tblGrid>
      <w:tr w:rsidR="00C02113" w:rsidRPr="00BC58CA" w14:paraId="17292AC2" w14:textId="77777777" w:rsidTr="00714241">
        <w:trPr>
          <w:trHeight w:val="401"/>
          <w:jc w:val="center"/>
        </w:trPr>
        <w:tc>
          <w:tcPr>
            <w:tcW w:w="1920" w:type="dxa"/>
            <w:vMerge w:val="restart"/>
          </w:tcPr>
          <w:p w14:paraId="32E773E4" w14:textId="77777777" w:rsidR="00C02113" w:rsidRPr="00BC58CA" w:rsidRDefault="00C02113" w:rsidP="00714241">
            <w:pPr>
              <w:jc w:val="center"/>
              <w:rPr>
                <w:rFonts w:cs="Times New Roman"/>
                <w:b/>
                <w:bCs/>
                <w:sz w:val="24"/>
                <w:szCs w:val="24"/>
              </w:rPr>
            </w:pPr>
            <w:r w:rsidRPr="00BC58CA">
              <w:rPr>
                <w:rFonts w:cs="Times New Roman"/>
                <w:b/>
                <w:bCs/>
                <w:sz w:val="24"/>
                <w:szCs w:val="24"/>
              </w:rPr>
              <w:t>Temperature</w:t>
            </w:r>
          </w:p>
          <w:p w14:paraId="7455C67F" w14:textId="77777777" w:rsidR="00C02113" w:rsidRPr="00BC58CA" w:rsidRDefault="00C02113" w:rsidP="00714241">
            <w:pPr>
              <w:jc w:val="center"/>
              <w:rPr>
                <w:rFonts w:cs="Times New Roman"/>
                <w:b/>
                <w:bCs/>
                <w:sz w:val="24"/>
                <w:szCs w:val="24"/>
              </w:rPr>
            </w:pPr>
            <w:r w:rsidRPr="00BC58CA">
              <w:rPr>
                <w:rFonts w:cs="Times New Roman"/>
                <w:b/>
                <w:bCs/>
                <w:sz w:val="24"/>
                <w:szCs w:val="24"/>
              </w:rPr>
              <w:t>/K</w:t>
            </w:r>
          </w:p>
        </w:tc>
        <w:tc>
          <w:tcPr>
            <w:tcW w:w="5812" w:type="dxa"/>
            <w:gridSpan w:val="6"/>
          </w:tcPr>
          <w:p w14:paraId="19ACD9B8" w14:textId="77777777" w:rsidR="00C02113" w:rsidRPr="00BC58CA" w:rsidRDefault="00C02113" w:rsidP="00714241">
            <w:pPr>
              <w:jc w:val="center"/>
              <w:rPr>
                <w:rFonts w:cs="Times New Roman"/>
                <w:b/>
                <w:bCs/>
                <w:sz w:val="24"/>
                <w:szCs w:val="24"/>
              </w:rPr>
            </w:pPr>
            <w:r w:rsidRPr="00BC58CA">
              <w:rPr>
                <w:rFonts w:cs="Times New Roman"/>
                <w:b/>
                <w:bCs/>
                <w:sz w:val="24"/>
                <w:szCs w:val="24"/>
              </w:rPr>
              <w:t>Phosphorescence Lifetime /ms</w:t>
            </w:r>
          </w:p>
        </w:tc>
      </w:tr>
      <w:tr w:rsidR="00C02113" w:rsidRPr="00BC58CA" w14:paraId="2B8EE8A8" w14:textId="77777777" w:rsidTr="00714241">
        <w:trPr>
          <w:jc w:val="center"/>
        </w:trPr>
        <w:tc>
          <w:tcPr>
            <w:tcW w:w="1920" w:type="dxa"/>
            <w:vMerge/>
          </w:tcPr>
          <w:p w14:paraId="215A0FD2" w14:textId="77777777" w:rsidR="00C02113" w:rsidRPr="00BC58CA" w:rsidRDefault="00C02113" w:rsidP="00714241">
            <w:pPr>
              <w:jc w:val="center"/>
              <w:rPr>
                <w:rFonts w:cs="Times New Roman"/>
                <w:sz w:val="24"/>
                <w:szCs w:val="24"/>
              </w:rPr>
            </w:pPr>
          </w:p>
        </w:tc>
        <w:tc>
          <w:tcPr>
            <w:tcW w:w="2977" w:type="dxa"/>
            <w:gridSpan w:val="3"/>
          </w:tcPr>
          <w:p w14:paraId="171DBFBC" w14:textId="1F94DC4B" w:rsidR="00C02113" w:rsidRPr="00BC58CA" w:rsidRDefault="00C02113" w:rsidP="00714241">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w:t>
            </w:r>
            <w:r w:rsidR="00D07129" w:rsidRPr="00BC58CA">
              <w:rPr>
                <w:rFonts w:cs="Times New Roman"/>
                <w:sz w:val="24"/>
                <w:szCs w:val="24"/>
                <w:vertAlign w:val="subscript"/>
              </w:rPr>
              <w:t>75</w:t>
            </w:r>
          </w:p>
        </w:tc>
        <w:tc>
          <w:tcPr>
            <w:tcW w:w="2835" w:type="dxa"/>
            <w:gridSpan w:val="3"/>
          </w:tcPr>
          <w:p w14:paraId="6B515DF8" w14:textId="3E068985" w:rsidR="00C02113" w:rsidRPr="00BC58CA" w:rsidRDefault="00C02113" w:rsidP="00714241">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5</w:t>
            </w:r>
            <w:r w:rsidR="00D07129" w:rsidRPr="00BC58CA">
              <w:rPr>
                <w:rFonts w:cs="Times New Roman"/>
                <w:sz w:val="24"/>
                <w:szCs w:val="24"/>
                <w:vertAlign w:val="subscript"/>
              </w:rPr>
              <w:t>00</w:t>
            </w:r>
          </w:p>
        </w:tc>
      </w:tr>
      <w:tr w:rsidR="00C02113" w:rsidRPr="00BC58CA" w14:paraId="012E1CDB" w14:textId="77777777" w:rsidTr="00714241">
        <w:trPr>
          <w:jc w:val="center"/>
        </w:trPr>
        <w:tc>
          <w:tcPr>
            <w:tcW w:w="1920" w:type="dxa"/>
            <w:vMerge/>
          </w:tcPr>
          <w:p w14:paraId="24804EB9" w14:textId="77777777" w:rsidR="00C02113" w:rsidRPr="00BC58CA" w:rsidRDefault="00C02113" w:rsidP="00714241">
            <w:pPr>
              <w:jc w:val="center"/>
              <w:rPr>
                <w:rFonts w:cs="Times New Roman"/>
                <w:sz w:val="24"/>
                <w:szCs w:val="24"/>
              </w:rPr>
            </w:pPr>
          </w:p>
        </w:tc>
        <w:tc>
          <w:tcPr>
            <w:tcW w:w="1276" w:type="dxa"/>
          </w:tcPr>
          <w:p w14:paraId="6958D2F1" w14:textId="77777777" w:rsidR="00C02113" w:rsidRPr="00BC58CA" w:rsidRDefault="00C02113" w:rsidP="0071424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134" w:type="dxa"/>
          </w:tcPr>
          <w:p w14:paraId="0FA14930" w14:textId="77777777" w:rsidR="00C02113" w:rsidRPr="00BC58CA" w:rsidRDefault="00C02113" w:rsidP="0071424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 xml:space="preserve">A2, </w:t>
            </w:r>
            <w:r w:rsidRPr="00BC58CA">
              <w:rPr>
                <w:rFonts w:cs="Times New Roman"/>
                <w:sz w:val="24"/>
                <w:szCs w:val="24"/>
              </w:rPr>
              <w:t>(%)</w:t>
            </w:r>
          </w:p>
        </w:tc>
        <w:tc>
          <w:tcPr>
            <w:tcW w:w="567" w:type="dxa"/>
          </w:tcPr>
          <w:p w14:paraId="39815D8D" w14:textId="77777777" w:rsidR="00C02113" w:rsidRPr="00BC58CA" w:rsidRDefault="00C02113" w:rsidP="00714241">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c>
          <w:tcPr>
            <w:tcW w:w="1134" w:type="dxa"/>
          </w:tcPr>
          <w:p w14:paraId="32EEBD05" w14:textId="77777777" w:rsidR="00C02113" w:rsidRPr="00BC58CA" w:rsidRDefault="00C02113" w:rsidP="0071424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134" w:type="dxa"/>
          </w:tcPr>
          <w:p w14:paraId="0BD637A5" w14:textId="77777777" w:rsidR="00C02113" w:rsidRPr="00BC58CA" w:rsidRDefault="00C02113" w:rsidP="0071424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A2,</w:t>
            </w:r>
            <w:r w:rsidRPr="00BC58CA">
              <w:rPr>
                <w:rFonts w:cs="Times New Roman"/>
                <w:sz w:val="24"/>
                <w:szCs w:val="24"/>
              </w:rPr>
              <w:t xml:space="preserve"> (%)</w:t>
            </w:r>
          </w:p>
        </w:tc>
        <w:tc>
          <w:tcPr>
            <w:tcW w:w="567" w:type="dxa"/>
          </w:tcPr>
          <w:p w14:paraId="34216BB7" w14:textId="77777777" w:rsidR="00C02113" w:rsidRPr="00BC58CA" w:rsidRDefault="00C02113" w:rsidP="00714241">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r>
      <w:tr w:rsidR="00C02113" w:rsidRPr="00BC58CA" w14:paraId="072EDA66" w14:textId="77777777" w:rsidTr="00714241">
        <w:trPr>
          <w:jc w:val="center"/>
        </w:trPr>
        <w:tc>
          <w:tcPr>
            <w:tcW w:w="1920" w:type="dxa"/>
          </w:tcPr>
          <w:p w14:paraId="6115BB13" w14:textId="77777777" w:rsidR="00C02113" w:rsidRPr="00BC58CA" w:rsidRDefault="00C02113" w:rsidP="00714241">
            <w:pPr>
              <w:jc w:val="center"/>
              <w:rPr>
                <w:rFonts w:cs="Times New Roman"/>
                <w:sz w:val="24"/>
                <w:szCs w:val="24"/>
              </w:rPr>
            </w:pPr>
            <w:r w:rsidRPr="00BC58CA">
              <w:rPr>
                <w:rFonts w:cs="Times New Roman"/>
                <w:sz w:val="24"/>
                <w:szCs w:val="24"/>
              </w:rPr>
              <w:t>298</w:t>
            </w:r>
          </w:p>
        </w:tc>
        <w:tc>
          <w:tcPr>
            <w:tcW w:w="1276" w:type="dxa"/>
          </w:tcPr>
          <w:p w14:paraId="19B6A69E" w14:textId="66B46D51" w:rsidR="00C02113" w:rsidRPr="00BC58CA" w:rsidRDefault="005D7F48" w:rsidP="00714241">
            <w:pPr>
              <w:jc w:val="center"/>
              <w:rPr>
                <w:rFonts w:cs="Times New Roman"/>
                <w:sz w:val="24"/>
                <w:szCs w:val="24"/>
              </w:rPr>
            </w:pPr>
            <w:r w:rsidRPr="00BC58CA">
              <w:rPr>
                <w:rFonts w:cs="Times New Roman"/>
                <w:sz w:val="24"/>
                <w:szCs w:val="24"/>
              </w:rPr>
              <w:t>4 (52)</w:t>
            </w:r>
          </w:p>
        </w:tc>
        <w:tc>
          <w:tcPr>
            <w:tcW w:w="1134" w:type="dxa"/>
          </w:tcPr>
          <w:p w14:paraId="0F22AAC2" w14:textId="74F2F935" w:rsidR="00C02113" w:rsidRPr="00BC58CA" w:rsidRDefault="005D7F48" w:rsidP="00714241">
            <w:pPr>
              <w:jc w:val="center"/>
              <w:rPr>
                <w:rFonts w:cs="Times New Roman"/>
                <w:sz w:val="24"/>
                <w:szCs w:val="24"/>
              </w:rPr>
            </w:pPr>
            <w:r w:rsidRPr="00BC58CA">
              <w:rPr>
                <w:rFonts w:cs="Times New Roman"/>
                <w:sz w:val="24"/>
                <w:szCs w:val="24"/>
              </w:rPr>
              <w:t>18 (48)</w:t>
            </w:r>
          </w:p>
        </w:tc>
        <w:tc>
          <w:tcPr>
            <w:tcW w:w="567" w:type="dxa"/>
          </w:tcPr>
          <w:p w14:paraId="3FFD8029" w14:textId="695A4B50" w:rsidR="00C02113" w:rsidRPr="00BC58CA" w:rsidRDefault="005D7F48" w:rsidP="00714241">
            <w:pPr>
              <w:jc w:val="center"/>
              <w:rPr>
                <w:rFonts w:cs="Times New Roman"/>
                <w:sz w:val="24"/>
                <w:szCs w:val="24"/>
              </w:rPr>
            </w:pPr>
            <w:r w:rsidRPr="00BC58CA">
              <w:rPr>
                <w:rFonts w:cs="Times New Roman"/>
                <w:sz w:val="24"/>
                <w:szCs w:val="24"/>
              </w:rPr>
              <w:t>1.1</w:t>
            </w:r>
          </w:p>
        </w:tc>
        <w:tc>
          <w:tcPr>
            <w:tcW w:w="1134" w:type="dxa"/>
          </w:tcPr>
          <w:p w14:paraId="7B2A7AC2" w14:textId="7E3F2FE2" w:rsidR="00C02113" w:rsidRPr="00BC58CA" w:rsidRDefault="005D7F48" w:rsidP="00714241">
            <w:pPr>
              <w:jc w:val="center"/>
              <w:rPr>
                <w:rFonts w:cs="Times New Roman"/>
                <w:sz w:val="24"/>
                <w:szCs w:val="24"/>
              </w:rPr>
            </w:pPr>
            <w:r w:rsidRPr="00BC58CA">
              <w:rPr>
                <w:rFonts w:cs="Times New Roman"/>
                <w:sz w:val="24"/>
                <w:szCs w:val="24"/>
              </w:rPr>
              <w:t>3.7 (52)</w:t>
            </w:r>
          </w:p>
        </w:tc>
        <w:tc>
          <w:tcPr>
            <w:tcW w:w="1134" w:type="dxa"/>
          </w:tcPr>
          <w:p w14:paraId="27B46AD3" w14:textId="49813F54" w:rsidR="00C02113" w:rsidRPr="00BC58CA" w:rsidRDefault="005D7F48" w:rsidP="00714241">
            <w:pPr>
              <w:jc w:val="center"/>
              <w:rPr>
                <w:rFonts w:cs="Times New Roman"/>
                <w:sz w:val="24"/>
                <w:szCs w:val="24"/>
              </w:rPr>
            </w:pPr>
            <w:r w:rsidRPr="00BC58CA">
              <w:rPr>
                <w:rFonts w:cs="Times New Roman"/>
                <w:sz w:val="24"/>
                <w:szCs w:val="24"/>
              </w:rPr>
              <w:t>18 (48)</w:t>
            </w:r>
          </w:p>
        </w:tc>
        <w:tc>
          <w:tcPr>
            <w:tcW w:w="567" w:type="dxa"/>
          </w:tcPr>
          <w:p w14:paraId="4F72EE5A" w14:textId="499D7EB2" w:rsidR="00C02113" w:rsidRPr="00BC58CA" w:rsidRDefault="005D7F48" w:rsidP="00714241">
            <w:pPr>
              <w:jc w:val="center"/>
              <w:rPr>
                <w:rFonts w:cs="Times New Roman"/>
                <w:sz w:val="24"/>
                <w:szCs w:val="24"/>
              </w:rPr>
            </w:pPr>
            <w:r w:rsidRPr="00BC58CA">
              <w:rPr>
                <w:rFonts w:cs="Times New Roman"/>
                <w:sz w:val="24"/>
                <w:szCs w:val="24"/>
              </w:rPr>
              <w:t>1.1</w:t>
            </w:r>
          </w:p>
        </w:tc>
      </w:tr>
      <w:tr w:rsidR="00C02113" w:rsidRPr="00BC58CA" w14:paraId="46BD4DC2" w14:textId="77777777" w:rsidTr="00714241">
        <w:trPr>
          <w:jc w:val="center"/>
        </w:trPr>
        <w:tc>
          <w:tcPr>
            <w:tcW w:w="1920" w:type="dxa"/>
          </w:tcPr>
          <w:p w14:paraId="2B7D3D85" w14:textId="77777777" w:rsidR="00C02113" w:rsidRPr="00BC58CA" w:rsidRDefault="00C02113" w:rsidP="00714241">
            <w:pPr>
              <w:jc w:val="center"/>
              <w:rPr>
                <w:rFonts w:cs="Times New Roman"/>
                <w:sz w:val="24"/>
                <w:szCs w:val="24"/>
              </w:rPr>
            </w:pPr>
            <w:r w:rsidRPr="00BC58CA">
              <w:rPr>
                <w:rFonts w:cs="Times New Roman"/>
                <w:sz w:val="24"/>
                <w:szCs w:val="24"/>
              </w:rPr>
              <w:t>275</w:t>
            </w:r>
          </w:p>
        </w:tc>
        <w:tc>
          <w:tcPr>
            <w:tcW w:w="1276" w:type="dxa"/>
          </w:tcPr>
          <w:p w14:paraId="7EADCF36" w14:textId="690796DD" w:rsidR="00C02113" w:rsidRPr="00BC58CA" w:rsidRDefault="005D7F48" w:rsidP="00714241">
            <w:pPr>
              <w:jc w:val="center"/>
              <w:rPr>
                <w:rFonts w:cs="Times New Roman"/>
                <w:sz w:val="24"/>
                <w:szCs w:val="24"/>
              </w:rPr>
            </w:pPr>
            <w:r w:rsidRPr="00BC58CA">
              <w:rPr>
                <w:rFonts w:cs="Times New Roman"/>
                <w:sz w:val="24"/>
                <w:szCs w:val="24"/>
              </w:rPr>
              <w:t>8 (46)</w:t>
            </w:r>
          </w:p>
        </w:tc>
        <w:tc>
          <w:tcPr>
            <w:tcW w:w="1134" w:type="dxa"/>
          </w:tcPr>
          <w:p w14:paraId="6CF337C9" w14:textId="4CC760F4" w:rsidR="00C02113" w:rsidRPr="00BC58CA" w:rsidRDefault="005D7F48" w:rsidP="00714241">
            <w:pPr>
              <w:jc w:val="center"/>
              <w:rPr>
                <w:rFonts w:cs="Times New Roman"/>
                <w:sz w:val="24"/>
                <w:szCs w:val="24"/>
              </w:rPr>
            </w:pPr>
            <w:r w:rsidRPr="00BC58CA">
              <w:rPr>
                <w:rFonts w:cs="Times New Roman"/>
                <w:sz w:val="24"/>
                <w:szCs w:val="24"/>
              </w:rPr>
              <w:t>43 (54)</w:t>
            </w:r>
          </w:p>
        </w:tc>
        <w:tc>
          <w:tcPr>
            <w:tcW w:w="567" w:type="dxa"/>
          </w:tcPr>
          <w:p w14:paraId="49B00CE2" w14:textId="19940B2B" w:rsidR="00C02113" w:rsidRPr="00BC58CA" w:rsidRDefault="005D7F48" w:rsidP="00714241">
            <w:pPr>
              <w:jc w:val="center"/>
              <w:rPr>
                <w:rFonts w:cs="Times New Roman"/>
                <w:sz w:val="24"/>
                <w:szCs w:val="24"/>
              </w:rPr>
            </w:pPr>
            <w:r w:rsidRPr="00BC58CA">
              <w:rPr>
                <w:rFonts w:cs="Times New Roman"/>
                <w:sz w:val="24"/>
                <w:szCs w:val="24"/>
              </w:rPr>
              <w:t>1.2</w:t>
            </w:r>
          </w:p>
        </w:tc>
        <w:tc>
          <w:tcPr>
            <w:tcW w:w="1134" w:type="dxa"/>
          </w:tcPr>
          <w:p w14:paraId="01EB257A" w14:textId="6B786EC0" w:rsidR="00C02113" w:rsidRPr="00BC58CA" w:rsidRDefault="005D7F48" w:rsidP="00714241">
            <w:pPr>
              <w:jc w:val="center"/>
              <w:rPr>
                <w:rFonts w:cs="Times New Roman"/>
                <w:sz w:val="24"/>
                <w:szCs w:val="24"/>
              </w:rPr>
            </w:pPr>
            <w:r w:rsidRPr="00BC58CA">
              <w:rPr>
                <w:rFonts w:cs="Times New Roman"/>
                <w:sz w:val="24"/>
                <w:szCs w:val="24"/>
              </w:rPr>
              <w:t>9.4 (48)</w:t>
            </w:r>
          </w:p>
        </w:tc>
        <w:tc>
          <w:tcPr>
            <w:tcW w:w="1134" w:type="dxa"/>
          </w:tcPr>
          <w:p w14:paraId="350977F6" w14:textId="7501BCA8" w:rsidR="00C02113" w:rsidRPr="00BC58CA" w:rsidRDefault="005D7F48" w:rsidP="00714241">
            <w:pPr>
              <w:jc w:val="center"/>
              <w:rPr>
                <w:rFonts w:cs="Times New Roman"/>
                <w:sz w:val="24"/>
                <w:szCs w:val="24"/>
              </w:rPr>
            </w:pPr>
            <w:r w:rsidRPr="00BC58CA">
              <w:rPr>
                <w:rFonts w:cs="Times New Roman"/>
                <w:sz w:val="24"/>
                <w:szCs w:val="24"/>
              </w:rPr>
              <w:t>49 (52)</w:t>
            </w:r>
          </w:p>
        </w:tc>
        <w:tc>
          <w:tcPr>
            <w:tcW w:w="567" w:type="dxa"/>
          </w:tcPr>
          <w:p w14:paraId="474BEC84" w14:textId="51ECE126" w:rsidR="00C02113" w:rsidRPr="00BC58CA" w:rsidRDefault="005D7F48" w:rsidP="00714241">
            <w:pPr>
              <w:jc w:val="center"/>
              <w:rPr>
                <w:rFonts w:cs="Times New Roman"/>
                <w:sz w:val="24"/>
                <w:szCs w:val="24"/>
              </w:rPr>
            </w:pPr>
            <w:r w:rsidRPr="00BC58CA">
              <w:rPr>
                <w:rFonts w:cs="Times New Roman"/>
                <w:sz w:val="24"/>
                <w:szCs w:val="24"/>
              </w:rPr>
              <w:t>1.2</w:t>
            </w:r>
          </w:p>
        </w:tc>
      </w:tr>
      <w:tr w:rsidR="00C02113" w:rsidRPr="00BC58CA" w14:paraId="12729F19" w14:textId="77777777" w:rsidTr="00714241">
        <w:trPr>
          <w:jc w:val="center"/>
        </w:trPr>
        <w:tc>
          <w:tcPr>
            <w:tcW w:w="1920" w:type="dxa"/>
          </w:tcPr>
          <w:p w14:paraId="675CE217" w14:textId="77777777" w:rsidR="00C02113" w:rsidRPr="00BC58CA" w:rsidRDefault="00C02113" w:rsidP="00714241">
            <w:pPr>
              <w:jc w:val="center"/>
              <w:rPr>
                <w:rFonts w:cs="Times New Roman"/>
                <w:sz w:val="24"/>
                <w:szCs w:val="24"/>
              </w:rPr>
            </w:pPr>
            <w:r w:rsidRPr="00BC58CA">
              <w:rPr>
                <w:rFonts w:cs="Times New Roman"/>
                <w:sz w:val="24"/>
                <w:szCs w:val="24"/>
              </w:rPr>
              <w:t>250</w:t>
            </w:r>
          </w:p>
        </w:tc>
        <w:tc>
          <w:tcPr>
            <w:tcW w:w="1276" w:type="dxa"/>
          </w:tcPr>
          <w:p w14:paraId="715A8BA8" w14:textId="282E8623" w:rsidR="00C02113" w:rsidRPr="00BC58CA" w:rsidRDefault="005D7F48" w:rsidP="00714241">
            <w:pPr>
              <w:jc w:val="center"/>
              <w:rPr>
                <w:rFonts w:cs="Times New Roman"/>
                <w:sz w:val="24"/>
                <w:szCs w:val="24"/>
              </w:rPr>
            </w:pPr>
            <w:r w:rsidRPr="00BC58CA">
              <w:rPr>
                <w:rFonts w:cs="Times New Roman"/>
                <w:sz w:val="24"/>
                <w:szCs w:val="24"/>
              </w:rPr>
              <w:t>36 (45)</w:t>
            </w:r>
          </w:p>
        </w:tc>
        <w:tc>
          <w:tcPr>
            <w:tcW w:w="1134" w:type="dxa"/>
          </w:tcPr>
          <w:p w14:paraId="39AC9D2C" w14:textId="753EFA63" w:rsidR="00C02113" w:rsidRPr="00BC58CA" w:rsidRDefault="005D7F48" w:rsidP="00714241">
            <w:pPr>
              <w:jc w:val="center"/>
              <w:rPr>
                <w:rFonts w:cs="Times New Roman"/>
                <w:sz w:val="24"/>
                <w:szCs w:val="24"/>
              </w:rPr>
            </w:pPr>
            <w:r w:rsidRPr="00BC58CA">
              <w:rPr>
                <w:rFonts w:cs="Times New Roman"/>
                <w:sz w:val="24"/>
                <w:szCs w:val="24"/>
              </w:rPr>
              <w:t>189 (55)</w:t>
            </w:r>
          </w:p>
        </w:tc>
        <w:tc>
          <w:tcPr>
            <w:tcW w:w="567" w:type="dxa"/>
          </w:tcPr>
          <w:p w14:paraId="2E16859D" w14:textId="7E84F46D" w:rsidR="00C02113" w:rsidRPr="00BC58CA" w:rsidRDefault="005D7F48" w:rsidP="00714241">
            <w:pPr>
              <w:jc w:val="center"/>
              <w:rPr>
                <w:rFonts w:cs="Times New Roman"/>
                <w:sz w:val="24"/>
                <w:szCs w:val="24"/>
              </w:rPr>
            </w:pPr>
            <w:r w:rsidRPr="00BC58CA">
              <w:rPr>
                <w:rFonts w:cs="Times New Roman"/>
                <w:sz w:val="24"/>
                <w:szCs w:val="24"/>
              </w:rPr>
              <w:t>1.1</w:t>
            </w:r>
          </w:p>
        </w:tc>
        <w:tc>
          <w:tcPr>
            <w:tcW w:w="1134" w:type="dxa"/>
          </w:tcPr>
          <w:p w14:paraId="3110AFB4" w14:textId="670E938C" w:rsidR="00C02113" w:rsidRPr="00BC58CA" w:rsidRDefault="005D7F48" w:rsidP="00714241">
            <w:pPr>
              <w:jc w:val="center"/>
              <w:rPr>
                <w:rFonts w:cs="Times New Roman"/>
                <w:sz w:val="24"/>
                <w:szCs w:val="24"/>
              </w:rPr>
            </w:pPr>
            <w:r w:rsidRPr="00BC58CA">
              <w:rPr>
                <w:rFonts w:cs="Times New Roman"/>
                <w:sz w:val="24"/>
                <w:szCs w:val="24"/>
              </w:rPr>
              <w:t>38 (45)</w:t>
            </w:r>
          </w:p>
        </w:tc>
        <w:tc>
          <w:tcPr>
            <w:tcW w:w="1134" w:type="dxa"/>
          </w:tcPr>
          <w:p w14:paraId="683153CC" w14:textId="4143264A" w:rsidR="00C02113" w:rsidRPr="00BC58CA" w:rsidRDefault="005D7F48" w:rsidP="00714241">
            <w:pPr>
              <w:jc w:val="center"/>
              <w:rPr>
                <w:rFonts w:cs="Times New Roman"/>
                <w:sz w:val="24"/>
                <w:szCs w:val="24"/>
              </w:rPr>
            </w:pPr>
            <w:r w:rsidRPr="00BC58CA">
              <w:rPr>
                <w:rFonts w:cs="Times New Roman"/>
                <w:sz w:val="24"/>
                <w:szCs w:val="24"/>
              </w:rPr>
              <w:t>219 (55)</w:t>
            </w:r>
          </w:p>
        </w:tc>
        <w:tc>
          <w:tcPr>
            <w:tcW w:w="567" w:type="dxa"/>
          </w:tcPr>
          <w:p w14:paraId="476896EB" w14:textId="30D30D59" w:rsidR="00C02113" w:rsidRPr="00BC58CA" w:rsidRDefault="005D7F48" w:rsidP="00714241">
            <w:pPr>
              <w:jc w:val="center"/>
              <w:rPr>
                <w:rFonts w:cs="Times New Roman"/>
                <w:sz w:val="24"/>
                <w:szCs w:val="24"/>
              </w:rPr>
            </w:pPr>
            <w:r w:rsidRPr="00BC58CA">
              <w:rPr>
                <w:rFonts w:cs="Times New Roman"/>
                <w:sz w:val="24"/>
                <w:szCs w:val="24"/>
              </w:rPr>
              <w:t>1.2</w:t>
            </w:r>
          </w:p>
        </w:tc>
      </w:tr>
      <w:tr w:rsidR="00C02113" w:rsidRPr="00BC58CA" w14:paraId="34ED02BB" w14:textId="77777777" w:rsidTr="00714241">
        <w:trPr>
          <w:jc w:val="center"/>
        </w:trPr>
        <w:tc>
          <w:tcPr>
            <w:tcW w:w="1920" w:type="dxa"/>
          </w:tcPr>
          <w:p w14:paraId="524E40DF" w14:textId="77777777" w:rsidR="00C02113" w:rsidRPr="00BC58CA" w:rsidRDefault="00C02113" w:rsidP="00714241">
            <w:pPr>
              <w:jc w:val="center"/>
              <w:rPr>
                <w:rFonts w:cs="Times New Roman"/>
                <w:sz w:val="24"/>
                <w:szCs w:val="24"/>
              </w:rPr>
            </w:pPr>
            <w:r w:rsidRPr="00BC58CA">
              <w:rPr>
                <w:rFonts w:cs="Times New Roman"/>
                <w:sz w:val="24"/>
                <w:szCs w:val="24"/>
              </w:rPr>
              <w:t>225</w:t>
            </w:r>
          </w:p>
        </w:tc>
        <w:tc>
          <w:tcPr>
            <w:tcW w:w="1276" w:type="dxa"/>
          </w:tcPr>
          <w:p w14:paraId="1F1B8D18" w14:textId="7D54B40E" w:rsidR="00C02113" w:rsidRPr="00BC58CA" w:rsidRDefault="005D7F48" w:rsidP="00714241">
            <w:pPr>
              <w:jc w:val="center"/>
              <w:rPr>
                <w:rFonts w:cs="Times New Roman"/>
                <w:sz w:val="24"/>
                <w:szCs w:val="24"/>
              </w:rPr>
            </w:pPr>
            <w:r w:rsidRPr="00BC58CA">
              <w:rPr>
                <w:rFonts w:cs="Times New Roman"/>
                <w:sz w:val="24"/>
                <w:szCs w:val="24"/>
              </w:rPr>
              <w:t>78 (39)</w:t>
            </w:r>
          </w:p>
        </w:tc>
        <w:tc>
          <w:tcPr>
            <w:tcW w:w="1134" w:type="dxa"/>
          </w:tcPr>
          <w:p w14:paraId="7F00A2A3" w14:textId="19C4DAD5" w:rsidR="00C02113" w:rsidRPr="00BC58CA" w:rsidRDefault="005D7F48" w:rsidP="00714241">
            <w:pPr>
              <w:jc w:val="center"/>
              <w:rPr>
                <w:rFonts w:cs="Times New Roman"/>
                <w:sz w:val="24"/>
                <w:szCs w:val="24"/>
              </w:rPr>
            </w:pPr>
            <w:r w:rsidRPr="00BC58CA">
              <w:rPr>
                <w:rFonts w:cs="Times New Roman"/>
                <w:sz w:val="24"/>
                <w:szCs w:val="24"/>
              </w:rPr>
              <w:t>383 (61)</w:t>
            </w:r>
          </w:p>
        </w:tc>
        <w:tc>
          <w:tcPr>
            <w:tcW w:w="567" w:type="dxa"/>
          </w:tcPr>
          <w:p w14:paraId="566C4E03" w14:textId="300BCE4F" w:rsidR="00C02113" w:rsidRPr="00BC58CA" w:rsidRDefault="005D7F48" w:rsidP="00714241">
            <w:pPr>
              <w:jc w:val="center"/>
              <w:rPr>
                <w:rFonts w:cs="Times New Roman"/>
                <w:sz w:val="24"/>
                <w:szCs w:val="24"/>
              </w:rPr>
            </w:pPr>
            <w:r w:rsidRPr="00BC58CA">
              <w:rPr>
                <w:rFonts w:cs="Times New Roman"/>
                <w:sz w:val="24"/>
                <w:szCs w:val="24"/>
              </w:rPr>
              <w:t>1</w:t>
            </w:r>
          </w:p>
        </w:tc>
        <w:tc>
          <w:tcPr>
            <w:tcW w:w="1134" w:type="dxa"/>
          </w:tcPr>
          <w:p w14:paraId="13F99A3D" w14:textId="670D56E0" w:rsidR="00C02113" w:rsidRPr="00BC58CA" w:rsidRDefault="005D7F48" w:rsidP="00714241">
            <w:pPr>
              <w:jc w:val="center"/>
              <w:rPr>
                <w:rFonts w:cs="Times New Roman"/>
                <w:sz w:val="24"/>
                <w:szCs w:val="24"/>
              </w:rPr>
            </w:pPr>
            <w:r w:rsidRPr="00BC58CA">
              <w:rPr>
                <w:rFonts w:cs="Times New Roman"/>
                <w:sz w:val="24"/>
                <w:szCs w:val="24"/>
              </w:rPr>
              <w:t>79 (38)</w:t>
            </w:r>
          </w:p>
        </w:tc>
        <w:tc>
          <w:tcPr>
            <w:tcW w:w="1134" w:type="dxa"/>
          </w:tcPr>
          <w:p w14:paraId="699EE522" w14:textId="096D564F" w:rsidR="00C02113" w:rsidRPr="00BC58CA" w:rsidRDefault="005D7F48" w:rsidP="00714241">
            <w:pPr>
              <w:jc w:val="center"/>
              <w:rPr>
                <w:rFonts w:cs="Times New Roman"/>
                <w:sz w:val="24"/>
                <w:szCs w:val="24"/>
              </w:rPr>
            </w:pPr>
            <w:r w:rsidRPr="00BC58CA">
              <w:rPr>
                <w:rFonts w:cs="Times New Roman"/>
                <w:sz w:val="24"/>
                <w:szCs w:val="24"/>
              </w:rPr>
              <w:t>401 (62)</w:t>
            </w:r>
          </w:p>
        </w:tc>
        <w:tc>
          <w:tcPr>
            <w:tcW w:w="567" w:type="dxa"/>
          </w:tcPr>
          <w:p w14:paraId="0FC9346D" w14:textId="4294DB35" w:rsidR="00C02113" w:rsidRPr="00BC58CA" w:rsidRDefault="005D7F48" w:rsidP="00714241">
            <w:pPr>
              <w:jc w:val="center"/>
              <w:rPr>
                <w:rFonts w:cs="Times New Roman"/>
                <w:sz w:val="24"/>
                <w:szCs w:val="24"/>
              </w:rPr>
            </w:pPr>
            <w:r w:rsidRPr="00BC58CA">
              <w:rPr>
                <w:rFonts w:cs="Times New Roman"/>
                <w:sz w:val="24"/>
                <w:szCs w:val="24"/>
              </w:rPr>
              <w:t>1</w:t>
            </w:r>
          </w:p>
        </w:tc>
      </w:tr>
      <w:tr w:rsidR="00C02113" w:rsidRPr="00BC58CA" w14:paraId="588E50F2" w14:textId="77777777" w:rsidTr="00714241">
        <w:trPr>
          <w:jc w:val="center"/>
        </w:trPr>
        <w:tc>
          <w:tcPr>
            <w:tcW w:w="1920" w:type="dxa"/>
          </w:tcPr>
          <w:p w14:paraId="038E7E34" w14:textId="77777777" w:rsidR="00C02113" w:rsidRPr="00BC58CA" w:rsidRDefault="00C02113" w:rsidP="00714241">
            <w:pPr>
              <w:jc w:val="center"/>
              <w:rPr>
                <w:rFonts w:cs="Times New Roman"/>
                <w:sz w:val="24"/>
                <w:szCs w:val="24"/>
              </w:rPr>
            </w:pPr>
            <w:r w:rsidRPr="00BC58CA">
              <w:rPr>
                <w:rFonts w:cs="Times New Roman"/>
                <w:sz w:val="24"/>
                <w:szCs w:val="24"/>
              </w:rPr>
              <w:t>200</w:t>
            </w:r>
          </w:p>
        </w:tc>
        <w:tc>
          <w:tcPr>
            <w:tcW w:w="1276" w:type="dxa"/>
          </w:tcPr>
          <w:p w14:paraId="0C8C4232" w14:textId="0D53A161" w:rsidR="00C02113" w:rsidRPr="00BC58CA" w:rsidRDefault="005D7F48" w:rsidP="00714241">
            <w:pPr>
              <w:jc w:val="center"/>
              <w:rPr>
                <w:rFonts w:cs="Times New Roman"/>
                <w:sz w:val="24"/>
                <w:szCs w:val="24"/>
              </w:rPr>
            </w:pPr>
            <w:r w:rsidRPr="00BC58CA">
              <w:rPr>
                <w:rFonts w:cs="Times New Roman"/>
                <w:sz w:val="24"/>
                <w:szCs w:val="24"/>
              </w:rPr>
              <w:t>103 (34)</w:t>
            </w:r>
          </w:p>
        </w:tc>
        <w:tc>
          <w:tcPr>
            <w:tcW w:w="1134" w:type="dxa"/>
          </w:tcPr>
          <w:p w14:paraId="7BD43F91" w14:textId="5533C012" w:rsidR="00C02113" w:rsidRPr="00BC58CA" w:rsidRDefault="005D7F48" w:rsidP="00714241">
            <w:pPr>
              <w:jc w:val="center"/>
              <w:rPr>
                <w:rFonts w:cs="Times New Roman"/>
                <w:sz w:val="24"/>
                <w:szCs w:val="24"/>
              </w:rPr>
            </w:pPr>
            <w:r w:rsidRPr="00BC58CA">
              <w:rPr>
                <w:rFonts w:cs="Times New Roman"/>
                <w:sz w:val="24"/>
                <w:szCs w:val="24"/>
              </w:rPr>
              <w:t>506 (66)</w:t>
            </w:r>
          </w:p>
        </w:tc>
        <w:tc>
          <w:tcPr>
            <w:tcW w:w="567" w:type="dxa"/>
          </w:tcPr>
          <w:p w14:paraId="1897A1DA" w14:textId="2C05D9D4" w:rsidR="00C02113" w:rsidRPr="00BC58CA" w:rsidRDefault="005D7F48" w:rsidP="00714241">
            <w:pPr>
              <w:jc w:val="center"/>
              <w:rPr>
                <w:rFonts w:cs="Times New Roman"/>
                <w:sz w:val="24"/>
                <w:szCs w:val="24"/>
              </w:rPr>
            </w:pPr>
            <w:r w:rsidRPr="00BC58CA">
              <w:rPr>
                <w:rFonts w:cs="Times New Roman"/>
                <w:sz w:val="24"/>
                <w:szCs w:val="24"/>
              </w:rPr>
              <w:t>1.1</w:t>
            </w:r>
          </w:p>
        </w:tc>
        <w:tc>
          <w:tcPr>
            <w:tcW w:w="1134" w:type="dxa"/>
          </w:tcPr>
          <w:p w14:paraId="0C28EB8F" w14:textId="1EBCA81D" w:rsidR="00C02113" w:rsidRPr="00BC58CA" w:rsidRDefault="005D7F48" w:rsidP="00714241">
            <w:pPr>
              <w:jc w:val="center"/>
              <w:rPr>
                <w:rFonts w:cs="Times New Roman"/>
                <w:sz w:val="24"/>
                <w:szCs w:val="24"/>
              </w:rPr>
            </w:pPr>
            <w:r w:rsidRPr="00BC58CA">
              <w:rPr>
                <w:rFonts w:cs="Times New Roman"/>
                <w:sz w:val="24"/>
                <w:szCs w:val="24"/>
              </w:rPr>
              <w:t>115 (32)</w:t>
            </w:r>
          </w:p>
        </w:tc>
        <w:tc>
          <w:tcPr>
            <w:tcW w:w="1134" w:type="dxa"/>
          </w:tcPr>
          <w:p w14:paraId="18E18BBE" w14:textId="66648D6E" w:rsidR="00C02113" w:rsidRPr="00BC58CA" w:rsidRDefault="005D7F48" w:rsidP="00714241">
            <w:pPr>
              <w:jc w:val="center"/>
              <w:rPr>
                <w:rFonts w:cs="Times New Roman"/>
                <w:sz w:val="24"/>
                <w:szCs w:val="24"/>
              </w:rPr>
            </w:pPr>
            <w:r w:rsidRPr="00BC58CA">
              <w:rPr>
                <w:rFonts w:cs="Times New Roman"/>
                <w:sz w:val="24"/>
                <w:szCs w:val="24"/>
              </w:rPr>
              <w:t>526 (68)</w:t>
            </w:r>
          </w:p>
        </w:tc>
        <w:tc>
          <w:tcPr>
            <w:tcW w:w="567" w:type="dxa"/>
          </w:tcPr>
          <w:p w14:paraId="1FBAB3BE" w14:textId="09B28BB9" w:rsidR="00C02113" w:rsidRPr="00BC58CA" w:rsidRDefault="005D7F48" w:rsidP="00714241">
            <w:pPr>
              <w:jc w:val="center"/>
              <w:rPr>
                <w:rFonts w:cs="Times New Roman"/>
                <w:sz w:val="24"/>
                <w:szCs w:val="24"/>
              </w:rPr>
            </w:pPr>
            <w:r w:rsidRPr="00BC58CA">
              <w:rPr>
                <w:rFonts w:cs="Times New Roman"/>
                <w:sz w:val="24"/>
                <w:szCs w:val="24"/>
              </w:rPr>
              <w:t>1.2</w:t>
            </w:r>
          </w:p>
        </w:tc>
      </w:tr>
      <w:tr w:rsidR="00C02113" w:rsidRPr="00BC58CA" w14:paraId="6B1AD6AC" w14:textId="77777777" w:rsidTr="00714241">
        <w:trPr>
          <w:jc w:val="center"/>
        </w:trPr>
        <w:tc>
          <w:tcPr>
            <w:tcW w:w="1920" w:type="dxa"/>
          </w:tcPr>
          <w:p w14:paraId="66C43458" w14:textId="77777777" w:rsidR="00C02113" w:rsidRPr="00BC58CA" w:rsidRDefault="00C02113" w:rsidP="00714241">
            <w:pPr>
              <w:jc w:val="center"/>
              <w:rPr>
                <w:rFonts w:cs="Times New Roman"/>
                <w:sz w:val="24"/>
                <w:szCs w:val="24"/>
              </w:rPr>
            </w:pPr>
            <w:r w:rsidRPr="00BC58CA">
              <w:rPr>
                <w:rFonts w:cs="Times New Roman"/>
                <w:sz w:val="24"/>
                <w:szCs w:val="24"/>
              </w:rPr>
              <w:t>150</w:t>
            </w:r>
          </w:p>
        </w:tc>
        <w:tc>
          <w:tcPr>
            <w:tcW w:w="1276" w:type="dxa"/>
          </w:tcPr>
          <w:p w14:paraId="10190B68" w14:textId="438F955D" w:rsidR="00C02113" w:rsidRPr="00BC58CA" w:rsidRDefault="006958DA" w:rsidP="00714241">
            <w:pPr>
              <w:jc w:val="center"/>
              <w:rPr>
                <w:rFonts w:cs="Times New Roman"/>
                <w:sz w:val="24"/>
                <w:szCs w:val="24"/>
              </w:rPr>
            </w:pPr>
            <w:r w:rsidRPr="00BC58CA">
              <w:rPr>
                <w:rFonts w:cs="Times New Roman"/>
                <w:sz w:val="24"/>
                <w:szCs w:val="24"/>
              </w:rPr>
              <w:t>234 (16)</w:t>
            </w:r>
          </w:p>
        </w:tc>
        <w:tc>
          <w:tcPr>
            <w:tcW w:w="1134" w:type="dxa"/>
          </w:tcPr>
          <w:p w14:paraId="2BD75CCA" w14:textId="4F20E660" w:rsidR="00C02113" w:rsidRPr="00BC58CA" w:rsidRDefault="006958DA" w:rsidP="00714241">
            <w:pPr>
              <w:jc w:val="center"/>
              <w:rPr>
                <w:rFonts w:cs="Times New Roman"/>
                <w:sz w:val="24"/>
                <w:szCs w:val="24"/>
              </w:rPr>
            </w:pPr>
            <w:r w:rsidRPr="00BC58CA">
              <w:rPr>
                <w:rFonts w:cs="Times New Roman"/>
                <w:sz w:val="24"/>
                <w:szCs w:val="24"/>
              </w:rPr>
              <w:t>721 (84)</w:t>
            </w:r>
          </w:p>
        </w:tc>
        <w:tc>
          <w:tcPr>
            <w:tcW w:w="567" w:type="dxa"/>
          </w:tcPr>
          <w:p w14:paraId="000F7A38" w14:textId="3C32C3AC" w:rsidR="00C02113" w:rsidRPr="00BC58CA" w:rsidRDefault="006958DA" w:rsidP="00714241">
            <w:pPr>
              <w:jc w:val="center"/>
              <w:rPr>
                <w:rFonts w:cs="Times New Roman"/>
                <w:sz w:val="24"/>
                <w:szCs w:val="24"/>
              </w:rPr>
            </w:pPr>
            <w:r w:rsidRPr="00BC58CA">
              <w:rPr>
                <w:rFonts w:cs="Times New Roman"/>
                <w:sz w:val="24"/>
                <w:szCs w:val="24"/>
              </w:rPr>
              <w:t>1</w:t>
            </w:r>
          </w:p>
        </w:tc>
        <w:tc>
          <w:tcPr>
            <w:tcW w:w="1134" w:type="dxa"/>
          </w:tcPr>
          <w:p w14:paraId="6CD058BC" w14:textId="4F0C6651" w:rsidR="00C02113" w:rsidRPr="00BC58CA" w:rsidRDefault="006958DA" w:rsidP="00714241">
            <w:pPr>
              <w:jc w:val="center"/>
              <w:rPr>
                <w:rFonts w:cs="Times New Roman"/>
                <w:sz w:val="24"/>
                <w:szCs w:val="24"/>
              </w:rPr>
            </w:pPr>
            <w:r w:rsidRPr="00BC58CA">
              <w:rPr>
                <w:rFonts w:cs="Times New Roman"/>
                <w:sz w:val="24"/>
                <w:szCs w:val="24"/>
              </w:rPr>
              <w:t>215 (12)</w:t>
            </w:r>
          </w:p>
        </w:tc>
        <w:tc>
          <w:tcPr>
            <w:tcW w:w="1134" w:type="dxa"/>
          </w:tcPr>
          <w:p w14:paraId="0FE90C74" w14:textId="7A1C6AFA" w:rsidR="00C02113" w:rsidRPr="00BC58CA" w:rsidRDefault="006958DA" w:rsidP="00714241">
            <w:pPr>
              <w:jc w:val="center"/>
              <w:rPr>
                <w:rFonts w:cs="Times New Roman"/>
                <w:sz w:val="24"/>
                <w:szCs w:val="24"/>
              </w:rPr>
            </w:pPr>
            <w:r w:rsidRPr="00BC58CA">
              <w:rPr>
                <w:rFonts w:cs="Times New Roman"/>
                <w:sz w:val="24"/>
                <w:szCs w:val="24"/>
              </w:rPr>
              <w:t>708 (88)</w:t>
            </w:r>
          </w:p>
        </w:tc>
        <w:tc>
          <w:tcPr>
            <w:tcW w:w="567" w:type="dxa"/>
          </w:tcPr>
          <w:p w14:paraId="7A8F6B78" w14:textId="2F40F25B" w:rsidR="00C02113" w:rsidRPr="00BC58CA" w:rsidRDefault="006958DA" w:rsidP="00714241">
            <w:pPr>
              <w:jc w:val="center"/>
              <w:rPr>
                <w:rFonts w:cs="Times New Roman"/>
                <w:sz w:val="24"/>
                <w:szCs w:val="24"/>
              </w:rPr>
            </w:pPr>
            <w:r w:rsidRPr="00BC58CA">
              <w:rPr>
                <w:rFonts w:cs="Times New Roman"/>
                <w:sz w:val="24"/>
                <w:szCs w:val="24"/>
              </w:rPr>
              <w:t>1</w:t>
            </w:r>
          </w:p>
        </w:tc>
      </w:tr>
      <w:tr w:rsidR="00C02113" w:rsidRPr="00BC58CA" w14:paraId="3EFC22E7" w14:textId="77777777" w:rsidTr="00714241">
        <w:trPr>
          <w:jc w:val="center"/>
        </w:trPr>
        <w:tc>
          <w:tcPr>
            <w:tcW w:w="1920" w:type="dxa"/>
          </w:tcPr>
          <w:p w14:paraId="7FAA7CE4" w14:textId="77777777" w:rsidR="00C02113" w:rsidRPr="00BC58CA" w:rsidRDefault="00C02113" w:rsidP="00714241">
            <w:pPr>
              <w:jc w:val="center"/>
              <w:rPr>
                <w:rFonts w:cs="Times New Roman"/>
                <w:sz w:val="24"/>
                <w:szCs w:val="24"/>
              </w:rPr>
            </w:pPr>
            <w:r w:rsidRPr="00BC58CA">
              <w:rPr>
                <w:rFonts w:cs="Times New Roman"/>
                <w:sz w:val="24"/>
                <w:szCs w:val="24"/>
              </w:rPr>
              <w:t>77</w:t>
            </w:r>
          </w:p>
        </w:tc>
        <w:tc>
          <w:tcPr>
            <w:tcW w:w="1276" w:type="dxa"/>
          </w:tcPr>
          <w:p w14:paraId="4A863322" w14:textId="0FB767C1" w:rsidR="00C02113" w:rsidRPr="00BC58CA" w:rsidRDefault="006958DA" w:rsidP="00714241">
            <w:pPr>
              <w:jc w:val="center"/>
              <w:rPr>
                <w:rFonts w:cs="Times New Roman"/>
                <w:sz w:val="24"/>
                <w:szCs w:val="24"/>
              </w:rPr>
            </w:pPr>
            <w:r w:rsidRPr="00BC58CA">
              <w:rPr>
                <w:rFonts w:cs="Times New Roman"/>
                <w:sz w:val="24"/>
                <w:szCs w:val="24"/>
              </w:rPr>
              <w:t>252 (13)</w:t>
            </w:r>
          </w:p>
        </w:tc>
        <w:tc>
          <w:tcPr>
            <w:tcW w:w="1134" w:type="dxa"/>
          </w:tcPr>
          <w:p w14:paraId="19648661" w14:textId="4C3FAEA4" w:rsidR="00C02113" w:rsidRPr="00BC58CA" w:rsidRDefault="006958DA" w:rsidP="00714241">
            <w:pPr>
              <w:jc w:val="center"/>
              <w:rPr>
                <w:rFonts w:cs="Times New Roman"/>
                <w:sz w:val="24"/>
                <w:szCs w:val="24"/>
              </w:rPr>
            </w:pPr>
            <w:r w:rsidRPr="00BC58CA">
              <w:rPr>
                <w:rFonts w:cs="Times New Roman"/>
                <w:sz w:val="24"/>
                <w:szCs w:val="24"/>
              </w:rPr>
              <w:t>735 (87)</w:t>
            </w:r>
          </w:p>
        </w:tc>
        <w:tc>
          <w:tcPr>
            <w:tcW w:w="567" w:type="dxa"/>
          </w:tcPr>
          <w:p w14:paraId="408407B6" w14:textId="7F9CC842" w:rsidR="00C02113" w:rsidRPr="00BC58CA" w:rsidRDefault="006958DA" w:rsidP="00714241">
            <w:pPr>
              <w:jc w:val="center"/>
              <w:rPr>
                <w:rFonts w:cs="Times New Roman"/>
                <w:sz w:val="24"/>
                <w:szCs w:val="24"/>
              </w:rPr>
            </w:pPr>
            <w:r w:rsidRPr="00BC58CA">
              <w:rPr>
                <w:rFonts w:cs="Times New Roman"/>
                <w:sz w:val="24"/>
                <w:szCs w:val="24"/>
              </w:rPr>
              <w:t>1.1</w:t>
            </w:r>
          </w:p>
        </w:tc>
        <w:tc>
          <w:tcPr>
            <w:tcW w:w="1134" w:type="dxa"/>
          </w:tcPr>
          <w:p w14:paraId="2428AE1B" w14:textId="600C29E4" w:rsidR="00C02113" w:rsidRPr="00BC58CA" w:rsidRDefault="006958DA" w:rsidP="00714241">
            <w:pPr>
              <w:jc w:val="center"/>
              <w:rPr>
                <w:rFonts w:cs="Times New Roman"/>
                <w:sz w:val="24"/>
                <w:szCs w:val="24"/>
              </w:rPr>
            </w:pPr>
            <w:r w:rsidRPr="00BC58CA">
              <w:rPr>
                <w:rFonts w:cs="Times New Roman"/>
                <w:sz w:val="24"/>
                <w:szCs w:val="24"/>
              </w:rPr>
              <w:t>299 (11)</w:t>
            </w:r>
          </w:p>
        </w:tc>
        <w:tc>
          <w:tcPr>
            <w:tcW w:w="1134" w:type="dxa"/>
          </w:tcPr>
          <w:p w14:paraId="47AC053E" w14:textId="327C3D85" w:rsidR="00C02113" w:rsidRPr="00BC58CA" w:rsidRDefault="006958DA" w:rsidP="00714241">
            <w:pPr>
              <w:jc w:val="center"/>
              <w:rPr>
                <w:rFonts w:cs="Times New Roman"/>
                <w:sz w:val="24"/>
                <w:szCs w:val="24"/>
              </w:rPr>
            </w:pPr>
            <w:r w:rsidRPr="00BC58CA">
              <w:rPr>
                <w:rFonts w:cs="Times New Roman"/>
                <w:sz w:val="24"/>
                <w:szCs w:val="24"/>
              </w:rPr>
              <w:t>729 (89)</w:t>
            </w:r>
          </w:p>
        </w:tc>
        <w:tc>
          <w:tcPr>
            <w:tcW w:w="567" w:type="dxa"/>
          </w:tcPr>
          <w:p w14:paraId="2D5207A5" w14:textId="6350E158" w:rsidR="00C02113" w:rsidRPr="00BC58CA" w:rsidRDefault="006958DA" w:rsidP="00714241">
            <w:pPr>
              <w:jc w:val="center"/>
              <w:rPr>
                <w:rFonts w:cs="Times New Roman"/>
                <w:sz w:val="24"/>
                <w:szCs w:val="24"/>
              </w:rPr>
            </w:pPr>
            <w:r w:rsidRPr="00BC58CA">
              <w:rPr>
                <w:rFonts w:cs="Times New Roman"/>
                <w:sz w:val="24"/>
                <w:szCs w:val="24"/>
              </w:rPr>
              <w:t>1</w:t>
            </w:r>
          </w:p>
        </w:tc>
      </w:tr>
    </w:tbl>
    <w:p w14:paraId="7CDB1FE3" w14:textId="77777777" w:rsidR="00C02113" w:rsidRPr="00BC58CA" w:rsidRDefault="00C02113" w:rsidP="00765C50">
      <w:pPr>
        <w:jc w:val="both"/>
        <w:rPr>
          <w:sz w:val="24"/>
          <w:szCs w:val="24"/>
        </w:rPr>
      </w:pPr>
    </w:p>
    <w:p w14:paraId="7D6350A8" w14:textId="32580A3A" w:rsidR="00C02113" w:rsidRPr="00BC58CA" w:rsidRDefault="007C684E" w:rsidP="00765C50">
      <w:pPr>
        <w:jc w:val="both"/>
        <w:rPr>
          <w:rFonts w:cs="Times New Roman"/>
          <w:sz w:val="24"/>
          <w:szCs w:val="24"/>
        </w:rPr>
      </w:pPr>
      <w:r w:rsidRPr="00BC58CA">
        <w:rPr>
          <w:rFonts w:cs="Times New Roman"/>
          <w:b/>
          <w:bCs/>
          <w:sz w:val="24"/>
          <w:szCs w:val="24"/>
        </w:rPr>
        <w:t>Supplementary Table 2</w:t>
      </w:r>
      <w:r w:rsidR="007B47C6" w:rsidRPr="00BC58CA">
        <w:rPr>
          <w:rFonts w:cs="Times New Roman"/>
          <w:b/>
          <w:bCs/>
          <w:sz w:val="24"/>
          <w:szCs w:val="24"/>
        </w:rPr>
        <w:t>7</w:t>
      </w:r>
      <w:r w:rsidRPr="00BC58CA">
        <w:rPr>
          <w:rFonts w:cs="Times New Roman"/>
          <w:b/>
          <w:bCs/>
          <w:sz w:val="24"/>
          <w:szCs w:val="24"/>
        </w:rPr>
        <w:t xml:space="preserve">| </w:t>
      </w:r>
      <w:r w:rsidR="00C02113" w:rsidRPr="00BC58CA">
        <w:rPr>
          <w:rFonts w:cs="Times New Roman"/>
          <w:sz w:val="24"/>
          <w:szCs w:val="24"/>
        </w:rPr>
        <w:t>P</w:t>
      </w:r>
      <w:r w:rsidR="00714241" w:rsidRPr="00BC58CA">
        <w:rPr>
          <w:rFonts w:cs="Times New Roman"/>
          <w:sz w:val="24"/>
          <w:szCs w:val="24"/>
        </w:rPr>
        <w:t>hosphorescence</w:t>
      </w:r>
      <w:r w:rsidR="00C02113" w:rsidRPr="00BC58CA">
        <w:rPr>
          <w:rFonts w:cs="Times New Roman"/>
          <w:sz w:val="24"/>
          <w:szCs w:val="24"/>
        </w:rPr>
        <w:t xml:space="preserve"> properties of 10 wt.% of BANH2 in PMMA matrix under vacuum conditions at different temperatures</w:t>
      </w:r>
      <w:r w:rsidR="00714241" w:rsidRPr="00BC58CA">
        <w:rPr>
          <w:rFonts w:cs="Times New Roman"/>
          <w:sz w:val="24"/>
          <w:szCs w:val="24"/>
        </w:rPr>
        <w:t xml:space="preserve"> (λ</w:t>
      </w:r>
      <w:r w:rsidR="00714241" w:rsidRPr="00BC58CA">
        <w:rPr>
          <w:rFonts w:cs="Times New Roman"/>
          <w:sz w:val="24"/>
          <w:szCs w:val="24"/>
          <w:vertAlign w:val="subscript"/>
        </w:rPr>
        <w:t>ex</w:t>
      </w:r>
      <w:r w:rsidR="00714241" w:rsidRPr="00BC58CA">
        <w:rPr>
          <w:rFonts w:cs="Times New Roman"/>
          <w:sz w:val="24"/>
          <w:szCs w:val="24"/>
        </w:rPr>
        <w:t xml:space="preserve"> =365 nm).</w:t>
      </w:r>
    </w:p>
    <w:tbl>
      <w:tblPr>
        <w:tblStyle w:val="TableGrid"/>
        <w:tblW w:w="0" w:type="auto"/>
        <w:jc w:val="center"/>
        <w:tblLook w:val="04A0" w:firstRow="1" w:lastRow="0" w:firstColumn="1" w:lastColumn="0" w:noHBand="0" w:noVBand="1"/>
      </w:tblPr>
      <w:tblGrid>
        <w:gridCol w:w="1596"/>
        <w:gridCol w:w="876"/>
        <w:gridCol w:w="835"/>
        <w:gridCol w:w="835"/>
        <w:gridCol w:w="1062"/>
        <w:gridCol w:w="1062"/>
        <w:gridCol w:w="1088"/>
        <w:gridCol w:w="1146"/>
      </w:tblGrid>
      <w:tr w:rsidR="008071DB" w:rsidRPr="00BC58CA" w14:paraId="7622BAE0" w14:textId="77777777" w:rsidTr="0043009A">
        <w:trPr>
          <w:jc w:val="center"/>
        </w:trPr>
        <w:tc>
          <w:tcPr>
            <w:tcW w:w="1596" w:type="dxa"/>
          </w:tcPr>
          <w:p w14:paraId="661A2D59" w14:textId="77777777" w:rsidR="00C02113" w:rsidRPr="00BC58CA" w:rsidRDefault="00C02113" w:rsidP="00714241">
            <w:pPr>
              <w:jc w:val="center"/>
              <w:rPr>
                <w:rFonts w:cs="Times New Roman"/>
                <w:b/>
                <w:bCs/>
                <w:sz w:val="24"/>
                <w:szCs w:val="24"/>
              </w:rPr>
            </w:pPr>
            <w:r w:rsidRPr="00BC58CA">
              <w:rPr>
                <w:rFonts w:cs="Times New Roman"/>
                <w:b/>
                <w:bCs/>
                <w:sz w:val="24"/>
                <w:szCs w:val="24"/>
              </w:rPr>
              <w:t>Temperature</w:t>
            </w:r>
          </w:p>
          <w:p w14:paraId="154A93F7" w14:textId="77777777" w:rsidR="00C02113" w:rsidRPr="00BC58CA" w:rsidRDefault="00C02113" w:rsidP="00714241">
            <w:pPr>
              <w:jc w:val="center"/>
              <w:rPr>
                <w:rFonts w:cs="Times New Roman"/>
                <w:sz w:val="24"/>
                <w:szCs w:val="24"/>
              </w:rPr>
            </w:pPr>
            <w:r w:rsidRPr="00BC58CA">
              <w:rPr>
                <w:rFonts w:cs="Times New Roman"/>
                <w:b/>
                <w:bCs/>
                <w:sz w:val="24"/>
                <w:szCs w:val="24"/>
              </w:rPr>
              <w:t>/K</w:t>
            </w:r>
          </w:p>
        </w:tc>
        <w:tc>
          <w:tcPr>
            <w:tcW w:w="876" w:type="dxa"/>
          </w:tcPr>
          <w:p w14:paraId="691B1C08" w14:textId="77777777" w:rsidR="00C02113" w:rsidRPr="00BC58CA" w:rsidRDefault="00C02113" w:rsidP="00714241">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Cum</w:t>
            </w:r>
          </w:p>
          <w:p w14:paraId="500F4CAD" w14:textId="77777777" w:rsidR="00C02113" w:rsidRPr="00BC58CA" w:rsidRDefault="00C02113" w:rsidP="00714241">
            <w:pPr>
              <w:jc w:val="center"/>
              <w:rPr>
                <w:rFonts w:cs="Times New Roman"/>
                <w:sz w:val="24"/>
                <w:szCs w:val="24"/>
              </w:rPr>
            </w:pPr>
            <w:r w:rsidRPr="00BC58CA">
              <w:rPr>
                <w:rFonts w:cs="Times New Roman"/>
                <w:b/>
                <w:bCs/>
                <w:sz w:val="24"/>
                <w:szCs w:val="24"/>
              </w:rPr>
              <w:t>/%</w:t>
            </w:r>
          </w:p>
        </w:tc>
        <w:tc>
          <w:tcPr>
            <w:tcW w:w="835" w:type="dxa"/>
          </w:tcPr>
          <w:p w14:paraId="75FD66A8" w14:textId="573622E0" w:rsidR="00C02113" w:rsidRPr="00BC58CA" w:rsidRDefault="00C02113" w:rsidP="00714241">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4</w:t>
            </w:r>
            <w:r w:rsidR="00D07129" w:rsidRPr="00BC58CA">
              <w:rPr>
                <w:rFonts w:cs="Times New Roman"/>
                <w:b/>
                <w:bCs/>
                <w:sz w:val="24"/>
                <w:szCs w:val="24"/>
                <w:vertAlign w:val="superscript"/>
              </w:rPr>
              <w:t>75</w:t>
            </w:r>
          </w:p>
          <w:p w14:paraId="155824C2" w14:textId="77777777" w:rsidR="00C02113" w:rsidRPr="00BC58CA" w:rsidRDefault="00C02113" w:rsidP="00714241">
            <w:pPr>
              <w:jc w:val="center"/>
              <w:rPr>
                <w:rFonts w:cs="Times New Roman"/>
                <w:sz w:val="24"/>
                <w:szCs w:val="24"/>
              </w:rPr>
            </w:pPr>
            <w:r w:rsidRPr="00BC58CA">
              <w:rPr>
                <w:rFonts w:cs="Times New Roman"/>
                <w:b/>
                <w:bCs/>
                <w:sz w:val="24"/>
                <w:szCs w:val="24"/>
              </w:rPr>
              <w:t>/%</w:t>
            </w:r>
          </w:p>
        </w:tc>
        <w:tc>
          <w:tcPr>
            <w:tcW w:w="835" w:type="dxa"/>
          </w:tcPr>
          <w:p w14:paraId="7186E557" w14:textId="2CAE0952" w:rsidR="00C02113" w:rsidRPr="00BC58CA" w:rsidRDefault="00C02113" w:rsidP="00714241">
            <w:pPr>
              <w:jc w:val="center"/>
              <w:rPr>
                <w:rFonts w:cs="Times New Roman"/>
                <w:b/>
                <w:bCs/>
                <w:sz w:val="24"/>
                <w:szCs w:val="24"/>
              </w:rPr>
            </w:pPr>
            <w:r w:rsidRPr="00BC58CA">
              <w:rPr>
                <w:rFonts w:cs="Times New Roman"/>
                <w:b/>
                <w:bCs/>
                <w:sz w:val="24"/>
                <w:szCs w:val="24"/>
              </w:rPr>
              <w:t>Φ</w:t>
            </w:r>
            <w:r w:rsidRPr="00BC58CA">
              <w:rPr>
                <w:rFonts w:cs="Times New Roman"/>
                <w:b/>
                <w:bCs/>
                <w:sz w:val="24"/>
                <w:szCs w:val="24"/>
                <w:vertAlign w:val="subscript"/>
              </w:rPr>
              <w:t>Ph</w:t>
            </w:r>
            <w:r w:rsidRPr="00BC58CA">
              <w:rPr>
                <w:rFonts w:cs="Times New Roman"/>
                <w:b/>
                <w:bCs/>
                <w:sz w:val="24"/>
                <w:szCs w:val="24"/>
                <w:vertAlign w:val="superscript"/>
              </w:rPr>
              <w:t>50</w:t>
            </w:r>
            <w:r w:rsidR="00D07129" w:rsidRPr="00BC58CA">
              <w:rPr>
                <w:rFonts w:cs="Times New Roman"/>
                <w:b/>
                <w:bCs/>
                <w:sz w:val="24"/>
                <w:szCs w:val="24"/>
                <w:vertAlign w:val="superscript"/>
              </w:rPr>
              <w:t>0</w:t>
            </w:r>
          </w:p>
          <w:p w14:paraId="5F1923A7" w14:textId="77777777" w:rsidR="00C02113" w:rsidRPr="00BC58CA" w:rsidRDefault="00C02113" w:rsidP="00714241">
            <w:pPr>
              <w:jc w:val="center"/>
              <w:rPr>
                <w:rFonts w:cs="Times New Roman"/>
                <w:sz w:val="24"/>
                <w:szCs w:val="24"/>
              </w:rPr>
            </w:pPr>
            <w:r w:rsidRPr="00BC58CA">
              <w:rPr>
                <w:rFonts w:cs="Times New Roman"/>
                <w:b/>
                <w:bCs/>
                <w:sz w:val="24"/>
                <w:szCs w:val="24"/>
              </w:rPr>
              <w:t>/%</w:t>
            </w:r>
          </w:p>
        </w:tc>
        <w:tc>
          <w:tcPr>
            <w:tcW w:w="1062" w:type="dxa"/>
          </w:tcPr>
          <w:p w14:paraId="6279B0FB" w14:textId="72141016" w:rsidR="00C02113" w:rsidRPr="00BC58CA" w:rsidRDefault="00C02113" w:rsidP="00714241">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4</w:t>
            </w:r>
            <w:r w:rsidR="00D07129" w:rsidRPr="00BC58CA">
              <w:rPr>
                <w:rFonts w:cs="Times New Roman"/>
                <w:b/>
                <w:bCs/>
                <w:sz w:val="24"/>
                <w:szCs w:val="24"/>
                <w:vertAlign w:val="superscript"/>
              </w:rPr>
              <w:t>7</w:t>
            </w:r>
            <w:r w:rsidRPr="00BC58CA">
              <w:rPr>
                <w:rFonts w:cs="Times New Roman"/>
                <w:b/>
                <w:bCs/>
                <w:sz w:val="24"/>
                <w:szCs w:val="24"/>
                <w:vertAlign w:val="superscript"/>
              </w:rPr>
              <w:t>5</w:t>
            </w:r>
          </w:p>
          <w:p w14:paraId="71877BED" w14:textId="77777777" w:rsidR="00C02113" w:rsidRPr="00BC58CA" w:rsidRDefault="00C02113" w:rsidP="00714241">
            <w:pPr>
              <w:jc w:val="center"/>
              <w:rPr>
                <w:rFonts w:cs="Times New Roman"/>
                <w:b/>
                <w:bCs/>
                <w:sz w:val="24"/>
                <w:szCs w:val="24"/>
              </w:rPr>
            </w:pPr>
            <w:r w:rsidRPr="00BC58CA">
              <w:rPr>
                <w:rFonts w:cs="Times New Roman"/>
                <w:b/>
                <w:bCs/>
                <w:sz w:val="24"/>
                <w:szCs w:val="24"/>
              </w:rPr>
              <w:t>/s</w:t>
            </w:r>
          </w:p>
          <w:p w14:paraId="75AA1EC4" w14:textId="4825E987" w:rsidR="00C02113" w:rsidRPr="00BC58CA" w:rsidRDefault="00203DD5" w:rsidP="00714241">
            <w:pPr>
              <w:jc w:val="center"/>
              <w:rPr>
                <w:rFonts w:cs="Times New Roman"/>
                <w:sz w:val="24"/>
                <w:szCs w:val="24"/>
              </w:rPr>
            </w:pPr>
            <w:r w:rsidRPr="00BC58CA">
              <w:rPr>
                <w:rFonts w:cs="Times New Roman"/>
                <w:b/>
                <w:bCs/>
                <w:sz w:val="24"/>
                <w:szCs w:val="24"/>
              </w:rPr>
              <w:t>(T</w:t>
            </w:r>
            <w:r w:rsidR="00714241" w:rsidRPr="00BC58CA">
              <w:rPr>
                <w:rFonts w:cs="Times New Roman"/>
                <w:b/>
                <w:bCs/>
                <w:sz w:val="24"/>
                <w:szCs w:val="24"/>
                <w:vertAlign w:val="subscript"/>
              </w:rPr>
              <w:t>2</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062" w:type="dxa"/>
          </w:tcPr>
          <w:p w14:paraId="1A6B4628" w14:textId="2B996A31" w:rsidR="00C02113" w:rsidRPr="00BC58CA" w:rsidRDefault="00C02113" w:rsidP="00714241">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r</w:t>
            </w:r>
            <w:r w:rsidRPr="00BC58CA">
              <w:rPr>
                <w:rFonts w:cs="Times New Roman"/>
                <w:b/>
                <w:bCs/>
                <w:sz w:val="24"/>
                <w:szCs w:val="24"/>
                <w:vertAlign w:val="superscript"/>
              </w:rPr>
              <w:t>50</w:t>
            </w:r>
            <w:r w:rsidR="00D07129" w:rsidRPr="00BC58CA">
              <w:rPr>
                <w:rFonts w:cs="Times New Roman"/>
                <w:b/>
                <w:bCs/>
                <w:sz w:val="24"/>
                <w:szCs w:val="24"/>
                <w:vertAlign w:val="superscript"/>
              </w:rPr>
              <w:t>0</w:t>
            </w:r>
          </w:p>
          <w:p w14:paraId="206F373D" w14:textId="77777777" w:rsidR="00C02113" w:rsidRPr="00BC58CA" w:rsidRDefault="00C02113" w:rsidP="00714241">
            <w:pPr>
              <w:jc w:val="center"/>
              <w:rPr>
                <w:rFonts w:cs="Times New Roman"/>
                <w:b/>
                <w:bCs/>
                <w:sz w:val="24"/>
                <w:szCs w:val="24"/>
              </w:rPr>
            </w:pPr>
            <w:r w:rsidRPr="00BC58CA">
              <w:rPr>
                <w:rFonts w:cs="Times New Roman"/>
                <w:b/>
                <w:bCs/>
                <w:sz w:val="24"/>
                <w:szCs w:val="24"/>
              </w:rPr>
              <w:t>/s</w:t>
            </w:r>
          </w:p>
          <w:p w14:paraId="65A6D64E" w14:textId="717CB861" w:rsidR="00C02113" w:rsidRPr="00BC58CA" w:rsidRDefault="00203DD5" w:rsidP="00714241">
            <w:pPr>
              <w:jc w:val="center"/>
              <w:rPr>
                <w:rFonts w:cs="Times New Roman"/>
                <w:sz w:val="24"/>
                <w:szCs w:val="24"/>
              </w:rPr>
            </w:pPr>
            <w:r w:rsidRPr="00BC58CA">
              <w:rPr>
                <w:rFonts w:cs="Times New Roman"/>
                <w:b/>
                <w:bCs/>
                <w:sz w:val="24"/>
                <w:szCs w:val="24"/>
              </w:rPr>
              <w:t>(T</w:t>
            </w:r>
            <w:r w:rsidRPr="00BC58CA">
              <w:rPr>
                <w:rFonts w:cs="Times New Roman"/>
                <w:b/>
                <w:bCs/>
                <w:sz w:val="24"/>
                <w:szCs w:val="24"/>
                <w:vertAlign w:val="subscript"/>
              </w:rPr>
              <w:t>1</w:t>
            </w:r>
            <w:r w:rsidRPr="00BC58CA">
              <w:rPr>
                <w:rFonts w:cs="Times New Roman"/>
                <w:b/>
                <w:bCs/>
                <w:sz w:val="24"/>
                <w:szCs w:val="24"/>
              </w:rPr>
              <w:t>→S</w:t>
            </w:r>
            <w:r w:rsidRPr="00BC58CA">
              <w:rPr>
                <w:rFonts w:cs="Times New Roman"/>
                <w:b/>
                <w:bCs/>
                <w:sz w:val="24"/>
                <w:szCs w:val="24"/>
                <w:vertAlign w:val="subscript"/>
              </w:rPr>
              <w:t>0</w:t>
            </w:r>
            <w:r w:rsidRPr="00BC58CA">
              <w:rPr>
                <w:rFonts w:cs="Times New Roman"/>
                <w:b/>
                <w:bCs/>
                <w:sz w:val="24"/>
                <w:szCs w:val="24"/>
              </w:rPr>
              <w:t>)</w:t>
            </w:r>
          </w:p>
        </w:tc>
        <w:tc>
          <w:tcPr>
            <w:tcW w:w="1088" w:type="dxa"/>
          </w:tcPr>
          <w:p w14:paraId="4C78628D" w14:textId="04F61213" w:rsidR="00C02113" w:rsidRPr="00BC58CA" w:rsidRDefault="00C02113" w:rsidP="00714241">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4</w:t>
            </w:r>
            <w:r w:rsidR="00D07129" w:rsidRPr="00BC58CA">
              <w:rPr>
                <w:rFonts w:cs="Times New Roman"/>
                <w:b/>
                <w:bCs/>
                <w:sz w:val="24"/>
                <w:szCs w:val="24"/>
                <w:vertAlign w:val="superscript"/>
              </w:rPr>
              <w:t>7</w:t>
            </w:r>
            <w:r w:rsidRPr="00BC58CA">
              <w:rPr>
                <w:rFonts w:cs="Times New Roman"/>
                <w:b/>
                <w:bCs/>
                <w:sz w:val="24"/>
                <w:szCs w:val="24"/>
                <w:vertAlign w:val="superscript"/>
              </w:rPr>
              <w:t>5</w:t>
            </w:r>
          </w:p>
          <w:p w14:paraId="41698A7F" w14:textId="77777777" w:rsidR="00C02113" w:rsidRPr="00BC58CA" w:rsidRDefault="00C02113" w:rsidP="00714241">
            <w:pPr>
              <w:jc w:val="center"/>
              <w:rPr>
                <w:rFonts w:cs="Times New Roman"/>
                <w:b/>
                <w:bCs/>
                <w:sz w:val="24"/>
                <w:szCs w:val="24"/>
              </w:rPr>
            </w:pPr>
            <w:r w:rsidRPr="00BC58CA">
              <w:rPr>
                <w:rFonts w:cs="Times New Roman"/>
                <w:b/>
                <w:bCs/>
                <w:sz w:val="24"/>
                <w:szCs w:val="24"/>
              </w:rPr>
              <w:t>/s</w:t>
            </w:r>
          </w:p>
          <w:p w14:paraId="08F30AB9" w14:textId="22BF4F5D" w:rsidR="00C02113" w:rsidRPr="00BC58CA" w:rsidRDefault="00C02113" w:rsidP="00714241">
            <w:pPr>
              <w:jc w:val="center"/>
              <w:rPr>
                <w:rFonts w:cs="Times New Roman"/>
                <w:sz w:val="24"/>
                <w:szCs w:val="24"/>
              </w:rPr>
            </w:pPr>
          </w:p>
        </w:tc>
        <w:tc>
          <w:tcPr>
            <w:tcW w:w="1146" w:type="dxa"/>
          </w:tcPr>
          <w:p w14:paraId="6EEF13DA" w14:textId="3C01C4AE" w:rsidR="00C02113" w:rsidRPr="00BC58CA" w:rsidRDefault="00C02113" w:rsidP="00714241">
            <w:pPr>
              <w:jc w:val="center"/>
              <w:rPr>
                <w:rFonts w:cs="Times New Roman"/>
                <w:b/>
                <w:bCs/>
                <w:sz w:val="24"/>
                <w:szCs w:val="24"/>
              </w:rPr>
            </w:pPr>
            <w:r w:rsidRPr="00BC58CA">
              <w:rPr>
                <w:rFonts w:cs="Times New Roman"/>
                <w:b/>
                <w:bCs/>
                <w:i/>
                <w:iCs/>
                <w:sz w:val="24"/>
                <w:szCs w:val="24"/>
              </w:rPr>
              <w:t>k</w:t>
            </w:r>
            <w:r w:rsidRPr="00BC58CA">
              <w:rPr>
                <w:rFonts w:cs="Times New Roman"/>
                <w:b/>
                <w:bCs/>
                <w:sz w:val="24"/>
                <w:szCs w:val="24"/>
                <w:vertAlign w:val="subscript"/>
              </w:rPr>
              <w:t>nr</w:t>
            </w:r>
            <w:r w:rsidRPr="00BC58CA">
              <w:rPr>
                <w:rFonts w:cs="Times New Roman"/>
                <w:b/>
                <w:bCs/>
                <w:sz w:val="24"/>
                <w:szCs w:val="24"/>
                <w:vertAlign w:val="superscript"/>
              </w:rPr>
              <w:t>50</w:t>
            </w:r>
            <w:r w:rsidR="00D07129" w:rsidRPr="00BC58CA">
              <w:rPr>
                <w:rFonts w:cs="Times New Roman"/>
                <w:b/>
                <w:bCs/>
                <w:sz w:val="24"/>
                <w:szCs w:val="24"/>
                <w:vertAlign w:val="superscript"/>
              </w:rPr>
              <w:t>0</w:t>
            </w:r>
          </w:p>
          <w:p w14:paraId="64D97852" w14:textId="77777777" w:rsidR="00C02113" w:rsidRPr="00BC58CA" w:rsidRDefault="00C02113" w:rsidP="00714241">
            <w:pPr>
              <w:jc w:val="center"/>
              <w:rPr>
                <w:rFonts w:cs="Times New Roman"/>
                <w:b/>
                <w:bCs/>
                <w:sz w:val="24"/>
                <w:szCs w:val="24"/>
              </w:rPr>
            </w:pPr>
            <w:r w:rsidRPr="00BC58CA">
              <w:rPr>
                <w:rFonts w:cs="Times New Roman"/>
                <w:b/>
                <w:bCs/>
                <w:sz w:val="24"/>
                <w:szCs w:val="24"/>
              </w:rPr>
              <w:t>/s</w:t>
            </w:r>
          </w:p>
          <w:p w14:paraId="05E9D1D0" w14:textId="046B483F" w:rsidR="00C02113" w:rsidRPr="00BC58CA" w:rsidRDefault="00C02113" w:rsidP="00714241">
            <w:pPr>
              <w:jc w:val="center"/>
              <w:rPr>
                <w:rFonts w:cs="Times New Roman"/>
                <w:sz w:val="24"/>
                <w:szCs w:val="24"/>
              </w:rPr>
            </w:pPr>
          </w:p>
        </w:tc>
      </w:tr>
      <w:tr w:rsidR="004751C3" w:rsidRPr="00BC58CA" w14:paraId="43A1A99D" w14:textId="77777777" w:rsidTr="0043009A">
        <w:trPr>
          <w:jc w:val="center"/>
        </w:trPr>
        <w:tc>
          <w:tcPr>
            <w:tcW w:w="1596" w:type="dxa"/>
          </w:tcPr>
          <w:p w14:paraId="2D682AEC" w14:textId="77777777" w:rsidR="004751C3" w:rsidRPr="00BC58CA" w:rsidRDefault="004751C3" w:rsidP="00714241">
            <w:pPr>
              <w:jc w:val="center"/>
              <w:rPr>
                <w:rFonts w:cs="Times New Roman"/>
                <w:sz w:val="24"/>
                <w:szCs w:val="24"/>
              </w:rPr>
            </w:pPr>
            <w:r w:rsidRPr="00BC58CA">
              <w:rPr>
                <w:rFonts w:cs="Times New Roman"/>
                <w:sz w:val="24"/>
                <w:szCs w:val="24"/>
              </w:rPr>
              <w:t>298</w:t>
            </w:r>
          </w:p>
        </w:tc>
        <w:tc>
          <w:tcPr>
            <w:tcW w:w="876" w:type="dxa"/>
          </w:tcPr>
          <w:p w14:paraId="104369D7" w14:textId="4526BFC5" w:rsidR="004751C3" w:rsidRPr="00BC58CA" w:rsidRDefault="004751C3" w:rsidP="00714241">
            <w:pPr>
              <w:jc w:val="center"/>
              <w:rPr>
                <w:rFonts w:cs="Times New Roman"/>
                <w:sz w:val="24"/>
                <w:szCs w:val="24"/>
              </w:rPr>
            </w:pPr>
            <w:r w:rsidRPr="00BC58CA">
              <w:rPr>
                <w:rFonts w:cs="Times New Roman"/>
                <w:sz w:val="24"/>
                <w:szCs w:val="24"/>
              </w:rPr>
              <w:t>11.5</w:t>
            </w:r>
          </w:p>
        </w:tc>
        <w:tc>
          <w:tcPr>
            <w:tcW w:w="835" w:type="dxa"/>
          </w:tcPr>
          <w:p w14:paraId="0540293D" w14:textId="5FE533B2" w:rsidR="004751C3" w:rsidRPr="00BC58CA" w:rsidRDefault="004751C3" w:rsidP="00714241">
            <w:pPr>
              <w:jc w:val="center"/>
              <w:rPr>
                <w:rFonts w:cs="Times New Roman"/>
                <w:sz w:val="24"/>
                <w:szCs w:val="24"/>
              </w:rPr>
            </w:pPr>
            <w:r w:rsidRPr="00BC58CA">
              <w:rPr>
                <w:rFonts w:cs="Times New Roman"/>
                <w:sz w:val="24"/>
                <w:szCs w:val="24"/>
              </w:rPr>
              <w:t>7.7</w:t>
            </w:r>
          </w:p>
        </w:tc>
        <w:tc>
          <w:tcPr>
            <w:tcW w:w="835" w:type="dxa"/>
          </w:tcPr>
          <w:p w14:paraId="097AAB42" w14:textId="5E0E8EDF" w:rsidR="004751C3" w:rsidRPr="00BC58CA" w:rsidRDefault="004751C3" w:rsidP="00714241">
            <w:pPr>
              <w:jc w:val="center"/>
              <w:rPr>
                <w:rFonts w:cs="Times New Roman"/>
                <w:sz w:val="24"/>
                <w:szCs w:val="24"/>
              </w:rPr>
            </w:pPr>
            <w:r w:rsidRPr="00BC58CA">
              <w:rPr>
                <w:rFonts w:cs="Times New Roman"/>
                <w:sz w:val="24"/>
                <w:szCs w:val="24"/>
              </w:rPr>
              <w:t>3.8</w:t>
            </w:r>
          </w:p>
        </w:tc>
        <w:tc>
          <w:tcPr>
            <w:tcW w:w="1062" w:type="dxa"/>
          </w:tcPr>
          <w:p w14:paraId="4208A8E4" w14:textId="36835A3D" w:rsidR="004751C3" w:rsidRPr="00BC58CA" w:rsidRDefault="004751C3" w:rsidP="00714241">
            <w:pPr>
              <w:jc w:val="center"/>
              <w:rPr>
                <w:rFonts w:cs="Times New Roman"/>
                <w:sz w:val="24"/>
                <w:szCs w:val="24"/>
              </w:rPr>
            </w:pPr>
            <w:r w:rsidRPr="00BC58CA">
              <w:rPr>
                <w:rFonts w:cs="Times New Roman"/>
                <w:sz w:val="24"/>
                <w:szCs w:val="24"/>
              </w:rPr>
              <w:t>4.21</w:t>
            </w:r>
          </w:p>
        </w:tc>
        <w:tc>
          <w:tcPr>
            <w:tcW w:w="1062" w:type="dxa"/>
          </w:tcPr>
          <w:p w14:paraId="61440938" w14:textId="57E17902" w:rsidR="004751C3" w:rsidRPr="00BC58CA" w:rsidRDefault="004751C3" w:rsidP="00714241">
            <w:pPr>
              <w:jc w:val="center"/>
              <w:rPr>
                <w:rFonts w:cs="Times New Roman"/>
                <w:sz w:val="24"/>
                <w:szCs w:val="24"/>
              </w:rPr>
            </w:pPr>
            <w:r w:rsidRPr="00BC58CA">
              <w:rPr>
                <w:rFonts w:cs="Times New Roman"/>
                <w:sz w:val="24"/>
                <w:szCs w:val="24"/>
              </w:rPr>
              <w:t>2.13</w:t>
            </w:r>
          </w:p>
        </w:tc>
        <w:tc>
          <w:tcPr>
            <w:tcW w:w="1088" w:type="dxa"/>
          </w:tcPr>
          <w:p w14:paraId="0A2293BF" w14:textId="6FCDA2C7" w:rsidR="004751C3" w:rsidRPr="00BC58CA" w:rsidRDefault="004751C3" w:rsidP="00714241">
            <w:pPr>
              <w:jc w:val="center"/>
              <w:rPr>
                <w:rFonts w:cs="Times New Roman"/>
                <w:sz w:val="24"/>
                <w:szCs w:val="24"/>
              </w:rPr>
            </w:pPr>
            <w:r w:rsidRPr="00BC58CA">
              <w:rPr>
                <w:rFonts w:cs="Times New Roman"/>
                <w:sz w:val="24"/>
                <w:szCs w:val="24"/>
              </w:rPr>
              <w:t>50.4</w:t>
            </w:r>
          </w:p>
        </w:tc>
        <w:tc>
          <w:tcPr>
            <w:tcW w:w="1146" w:type="dxa"/>
          </w:tcPr>
          <w:p w14:paraId="6B8AB72A" w14:textId="1C9EC875" w:rsidR="004751C3" w:rsidRPr="00BC58CA" w:rsidRDefault="004751C3" w:rsidP="00714241">
            <w:pPr>
              <w:jc w:val="center"/>
              <w:rPr>
                <w:rFonts w:cs="Times New Roman"/>
                <w:sz w:val="24"/>
                <w:szCs w:val="24"/>
              </w:rPr>
            </w:pPr>
            <w:r w:rsidRPr="00BC58CA">
              <w:rPr>
                <w:rFonts w:cs="Times New Roman"/>
                <w:sz w:val="24"/>
                <w:szCs w:val="24"/>
              </w:rPr>
              <w:t>54.1</w:t>
            </w:r>
          </w:p>
        </w:tc>
      </w:tr>
      <w:tr w:rsidR="004751C3" w:rsidRPr="00BC58CA" w14:paraId="2A4366E7" w14:textId="77777777" w:rsidTr="0043009A">
        <w:trPr>
          <w:jc w:val="center"/>
        </w:trPr>
        <w:tc>
          <w:tcPr>
            <w:tcW w:w="1596" w:type="dxa"/>
          </w:tcPr>
          <w:p w14:paraId="3025A326" w14:textId="77777777" w:rsidR="004751C3" w:rsidRPr="00BC58CA" w:rsidRDefault="004751C3" w:rsidP="00714241">
            <w:pPr>
              <w:jc w:val="center"/>
              <w:rPr>
                <w:rFonts w:cs="Times New Roman"/>
                <w:sz w:val="24"/>
                <w:szCs w:val="24"/>
              </w:rPr>
            </w:pPr>
            <w:r w:rsidRPr="00BC58CA">
              <w:rPr>
                <w:rFonts w:cs="Times New Roman"/>
                <w:sz w:val="24"/>
                <w:szCs w:val="24"/>
              </w:rPr>
              <w:t>77</w:t>
            </w:r>
          </w:p>
        </w:tc>
        <w:tc>
          <w:tcPr>
            <w:tcW w:w="876" w:type="dxa"/>
          </w:tcPr>
          <w:p w14:paraId="2EF0A3B3" w14:textId="089EB830" w:rsidR="004751C3" w:rsidRPr="00BC58CA" w:rsidRDefault="004751C3" w:rsidP="00714241">
            <w:pPr>
              <w:jc w:val="center"/>
              <w:rPr>
                <w:rFonts w:cs="Times New Roman"/>
                <w:sz w:val="24"/>
                <w:szCs w:val="24"/>
              </w:rPr>
            </w:pPr>
            <w:r w:rsidRPr="00BC58CA">
              <w:rPr>
                <w:rFonts w:cs="Times New Roman"/>
                <w:sz w:val="24"/>
                <w:szCs w:val="24"/>
              </w:rPr>
              <w:t>13.2</w:t>
            </w:r>
          </w:p>
        </w:tc>
        <w:tc>
          <w:tcPr>
            <w:tcW w:w="835" w:type="dxa"/>
          </w:tcPr>
          <w:p w14:paraId="60C4DB06" w14:textId="46D76AAE" w:rsidR="004751C3" w:rsidRPr="00BC58CA" w:rsidRDefault="004751C3" w:rsidP="00714241">
            <w:pPr>
              <w:jc w:val="center"/>
              <w:rPr>
                <w:rFonts w:cs="Times New Roman"/>
                <w:sz w:val="24"/>
                <w:szCs w:val="24"/>
              </w:rPr>
            </w:pPr>
            <w:r w:rsidRPr="00BC58CA">
              <w:rPr>
                <w:rFonts w:cs="Times New Roman"/>
                <w:sz w:val="24"/>
                <w:szCs w:val="24"/>
              </w:rPr>
              <w:t>1.8</w:t>
            </w:r>
          </w:p>
        </w:tc>
        <w:tc>
          <w:tcPr>
            <w:tcW w:w="835" w:type="dxa"/>
          </w:tcPr>
          <w:p w14:paraId="7B135C94" w14:textId="6E66AD04" w:rsidR="004751C3" w:rsidRPr="00BC58CA" w:rsidRDefault="004751C3" w:rsidP="00714241">
            <w:pPr>
              <w:jc w:val="center"/>
              <w:rPr>
                <w:rFonts w:cs="Times New Roman"/>
                <w:sz w:val="24"/>
                <w:szCs w:val="24"/>
              </w:rPr>
            </w:pPr>
            <w:r w:rsidRPr="00BC58CA">
              <w:rPr>
                <w:rFonts w:cs="Times New Roman"/>
                <w:sz w:val="24"/>
                <w:szCs w:val="24"/>
              </w:rPr>
              <w:t>11.3</w:t>
            </w:r>
          </w:p>
        </w:tc>
        <w:tc>
          <w:tcPr>
            <w:tcW w:w="1062" w:type="dxa"/>
          </w:tcPr>
          <w:p w14:paraId="30D38D15" w14:textId="07D2D35F" w:rsidR="004751C3" w:rsidRPr="00BC58CA" w:rsidRDefault="004751C3" w:rsidP="00714241">
            <w:pPr>
              <w:jc w:val="center"/>
              <w:rPr>
                <w:rFonts w:cs="Times New Roman"/>
                <w:sz w:val="24"/>
                <w:szCs w:val="24"/>
              </w:rPr>
            </w:pPr>
            <w:r w:rsidRPr="00BC58CA">
              <w:rPr>
                <w:rFonts w:cs="Times New Roman"/>
                <w:sz w:val="24"/>
                <w:szCs w:val="24"/>
              </w:rPr>
              <w:t>0.02</w:t>
            </w:r>
          </w:p>
        </w:tc>
        <w:tc>
          <w:tcPr>
            <w:tcW w:w="1062" w:type="dxa"/>
          </w:tcPr>
          <w:p w14:paraId="3ED82716" w14:textId="7D44939A" w:rsidR="004751C3" w:rsidRPr="00BC58CA" w:rsidRDefault="004751C3" w:rsidP="00714241">
            <w:pPr>
              <w:jc w:val="center"/>
              <w:rPr>
                <w:rFonts w:cs="Times New Roman"/>
                <w:sz w:val="24"/>
                <w:szCs w:val="24"/>
              </w:rPr>
            </w:pPr>
            <w:r w:rsidRPr="00BC58CA">
              <w:rPr>
                <w:rFonts w:cs="Times New Roman"/>
                <w:sz w:val="24"/>
                <w:szCs w:val="24"/>
              </w:rPr>
              <w:t>0.15</w:t>
            </w:r>
          </w:p>
        </w:tc>
        <w:tc>
          <w:tcPr>
            <w:tcW w:w="1088" w:type="dxa"/>
          </w:tcPr>
          <w:p w14:paraId="05604346" w14:textId="4F06892B" w:rsidR="004751C3" w:rsidRPr="00BC58CA" w:rsidRDefault="004751C3" w:rsidP="00714241">
            <w:pPr>
              <w:jc w:val="center"/>
              <w:rPr>
                <w:rFonts w:cs="Times New Roman"/>
                <w:sz w:val="24"/>
                <w:szCs w:val="24"/>
              </w:rPr>
            </w:pPr>
            <w:r w:rsidRPr="00BC58CA">
              <w:rPr>
                <w:rFonts w:cs="Times New Roman"/>
                <w:sz w:val="24"/>
                <w:szCs w:val="24"/>
              </w:rPr>
              <w:t>1.3</w:t>
            </w:r>
          </w:p>
        </w:tc>
        <w:tc>
          <w:tcPr>
            <w:tcW w:w="1146" w:type="dxa"/>
          </w:tcPr>
          <w:p w14:paraId="59018475" w14:textId="719D5A52" w:rsidR="004751C3" w:rsidRPr="00BC58CA" w:rsidRDefault="004751C3" w:rsidP="00714241">
            <w:pPr>
              <w:jc w:val="center"/>
              <w:rPr>
                <w:rFonts w:cs="Times New Roman"/>
                <w:sz w:val="24"/>
                <w:szCs w:val="24"/>
              </w:rPr>
            </w:pPr>
            <w:r w:rsidRPr="00BC58CA">
              <w:rPr>
                <w:rFonts w:cs="Times New Roman"/>
                <w:sz w:val="24"/>
                <w:szCs w:val="24"/>
              </w:rPr>
              <w:t>1.2</w:t>
            </w:r>
          </w:p>
        </w:tc>
      </w:tr>
    </w:tbl>
    <w:p w14:paraId="3008072A" w14:textId="77777777" w:rsidR="00462C3F" w:rsidRPr="00BC58CA" w:rsidRDefault="00462C3F" w:rsidP="00462C3F"/>
    <w:p w14:paraId="6D081EB7" w14:textId="792E3AE6" w:rsidR="00462C3F" w:rsidRPr="00BC58CA" w:rsidRDefault="00505BF5" w:rsidP="00462C3F">
      <w:pPr>
        <w:keepNext/>
        <w:jc w:val="center"/>
      </w:pPr>
      <w:r w:rsidRPr="00BC58CA">
        <w:rPr>
          <w:noProof/>
        </w:rPr>
        <w:lastRenderedPageBreak/>
        <w:drawing>
          <wp:inline distT="0" distB="0" distL="0" distR="0" wp14:anchorId="1A427ADC" wp14:editId="777B426F">
            <wp:extent cx="6171123" cy="1898650"/>
            <wp:effectExtent l="0" t="0" r="1270" b="6350"/>
            <wp:docPr id="39346863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68634" name="Picture 1" descr="A graph of a function&#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71539" cy="1929545"/>
                    </a:xfrm>
                    <a:prstGeom prst="rect">
                      <a:avLst/>
                    </a:prstGeom>
                    <a:noFill/>
                    <a:ln>
                      <a:noFill/>
                    </a:ln>
                  </pic:spPr>
                </pic:pic>
              </a:graphicData>
            </a:graphic>
          </wp:inline>
        </w:drawing>
      </w:r>
    </w:p>
    <w:p w14:paraId="1DB9AC0C" w14:textId="40110584" w:rsidR="003E051A" w:rsidRPr="00BC58CA" w:rsidRDefault="0043009A" w:rsidP="00462C3F">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0C52B1" w:rsidRPr="00BC58CA">
        <w:rPr>
          <w:b/>
          <w:bCs/>
          <w:i w:val="0"/>
          <w:iCs w:val="0"/>
          <w:color w:val="auto"/>
          <w:sz w:val="24"/>
          <w:szCs w:val="24"/>
        </w:rPr>
        <w:t>4</w:t>
      </w:r>
      <w:r w:rsidR="008538D7" w:rsidRPr="00BC58CA">
        <w:rPr>
          <w:b/>
          <w:bCs/>
          <w:i w:val="0"/>
          <w:iCs w:val="0"/>
          <w:color w:val="auto"/>
          <w:sz w:val="24"/>
          <w:szCs w:val="24"/>
        </w:rPr>
        <w:t>1</w:t>
      </w:r>
      <w:r w:rsidRPr="00BC58CA">
        <w:rPr>
          <w:b/>
          <w:bCs/>
          <w:i w:val="0"/>
          <w:iCs w:val="0"/>
          <w:color w:val="auto"/>
          <w:sz w:val="24"/>
          <w:szCs w:val="24"/>
        </w:rPr>
        <w:t xml:space="preserve">| Comparison of steady-state emission spectra. </w:t>
      </w:r>
      <w:r w:rsidR="00462C3F" w:rsidRPr="00BC58CA">
        <w:rPr>
          <w:rFonts w:cs="Times New Roman"/>
          <w:i w:val="0"/>
          <w:iCs w:val="0"/>
          <w:color w:val="auto"/>
          <w:sz w:val="24"/>
          <w:szCs w:val="24"/>
        </w:rPr>
        <w:t xml:space="preserve">Relative steady-state </w:t>
      </w:r>
      <w:r w:rsidRPr="00BC58CA">
        <w:rPr>
          <w:rFonts w:cs="Times New Roman"/>
          <w:i w:val="0"/>
          <w:iCs w:val="0"/>
          <w:color w:val="auto"/>
          <w:sz w:val="24"/>
          <w:szCs w:val="24"/>
        </w:rPr>
        <w:t xml:space="preserve">emission </w:t>
      </w:r>
      <w:r w:rsidR="00462C3F" w:rsidRPr="00BC58CA">
        <w:rPr>
          <w:rFonts w:cs="Times New Roman"/>
          <w:i w:val="0"/>
          <w:iCs w:val="0"/>
          <w:color w:val="auto"/>
          <w:sz w:val="24"/>
          <w:szCs w:val="24"/>
        </w:rPr>
        <w:t xml:space="preserve">spectra at 298K of (a) 1 wt.% </w:t>
      </w:r>
      <w:r w:rsidR="009D2ED9" w:rsidRPr="00BC58CA">
        <w:rPr>
          <w:rFonts w:cs="Times New Roman"/>
          <w:i w:val="0"/>
          <w:iCs w:val="0"/>
          <w:color w:val="auto"/>
          <w:sz w:val="24"/>
          <w:szCs w:val="24"/>
        </w:rPr>
        <w:t>&amp;</w:t>
      </w:r>
      <w:r w:rsidR="00462C3F" w:rsidRPr="00BC58CA">
        <w:rPr>
          <w:rFonts w:cs="Times New Roman"/>
          <w:i w:val="0"/>
          <w:iCs w:val="0"/>
          <w:color w:val="auto"/>
          <w:sz w:val="24"/>
          <w:szCs w:val="24"/>
        </w:rPr>
        <w:t xml:space="preserve"> 10 wt.% BAN</w:t>
      </w:r>
      <w:r w:rsidR="00505BF5" w:rsidRPr="00BC58CA">
        <w:rPr>
          <w:rFonts w:cs="Times New Roman"/>
          <w:i w:val="0"/>
          <w:iCs w:val="0"/>
          <w:color w:val="auto"/>
          <w:sz w:val="24"/>
          <w:szCs w:val="24"/>
        </w:rPr>
        <w:t>H</w:t>
      </w:r>
      <w:r w:rsidR="00462C3F" w:rsidRPr="00BC58CA">
        <w:rPr>
          <w:rFonts w:cs="Times New Roman"/>
          <w:i w:val="0"/>
          <w:iCs w:val="0"/>
          <w:color w:val="auto"/>
          <w:sz w:val="24"/>
          <w:szCs w:val="24"/>
        </w:rPr>
        <w:t xml:space="preserve">Ph @PMMA </w:t>
      </w:r>
      <w:r w:rsidR="00C44C2C" w:rsidRPr="00BC58CA">
        <w:rPr>
          <w:rFonts w:cs="Times New Roman"/>
          <w:i w:val="0"/>
          <w:iCs w:val="0"/>
          <w:color w:val="auto"/>
          <w:sz w:val="24"/>
          <w:szCs w:val="24"/>
        </w:rPr>
        <w:t>(λ</w:t>
      </w:r>
      <w:r w:rsidR="00C44C2C" w:rsidRPr="00BC58CA">
        <w:rPr>
          <w:rFonts w:cs="Times New Roman"/>
          <w:i w:val="0"/>
          <w:iCs w:val="0"/>
          <w:color w:val="auto"/>
          <w:sz w:val="24"/>
          <w:szCs w:val="24"/>
          <w:vertAlign w:val="subscript"/>
        </w:rPr>
        <w:t>ex</w:t>
      </w:r>
      <w:r w:rsidR="00C44C2C" w:rsidRPr="00BC58CA">
        <w:rPr>
          <w:rFonts w:cs="Times New Roman"/>
          <w:i w:val="0"/>
          <w:iCs w:val="0"/>
          <w:color w:val="auto"/>
          <w:sz w:val="24"/>
          <w:szCs w:val="24"/>
        </w:rPr>
        <w:t xml:space="preserve"> =3</w:t>
      </w:r>
      <w:r w:rsidR="00505BF5" w:rsidRPr="00BC58CA">
        <w:rPr>
          <w:rFonts w:cs="Times New Roman"/>
          <w:i w:val="0"/>
          <w:iCs w:val="0"/>
          <w:color w:val="auto"/>
          <w:sz w:val="24"/>
          <w:szCs w:val="24"/>
        </w:rPr>
        <w:t>9</w:t>
      </w:r>
      <w:r w:rsidR="00C44C2C" w:rsidRPr="00BC58CA">
        <w:rPr>
          <w:rFonts w:cs="Times New Roman"/>
          <w:i w:val="0"/>
          <w:iCs w:val="0"/>
          <w:color w:val="auto"/>
          <w:sz w:val="24"/>
          <w:szCs w:val="24"/>
        </w:rPr>
        <w:t>0 nm)</w:t>
      </w:r>
      <w:r w:rsidRPr="00BC58CA">
        <w:rPr>
          <w:rFonts w:cs="Times New Roman"/>
          <w:i w:val="0"/>
          <w:iCs w:val="0"/>
          <w:color w:val="auto"/>
          <w:sz w:val="24"/>
          <w:szCs w:val="24"/>
        </w:rPr>
        <w:t xml:space="preserve">, </w:t>
      </w:r>
      <w:r w:rsidR="00505BF5" w:rsidRPr="00BC58CA">
        <w:rPr>
          <w:rFonts w:cs="Times New Roman"/>
          <w:i w:val="0"/>
          <w:iCs w:val="0"/>
          <w:color w:val="auto"/>
          <w:sz w:val="24"/>
          <w:szCs w:val="24"/>
        </w:rPr>
        <w:t>(b) 1 wt.% &amp; 10 wt.% BANMePh @PMMA (λ</w:t>
      </w:r>
      <w:r w:rsidR="00505BF5" w:rsidRPr="00BC58CA">
        <w:rPr>
          <w:rFonts w:cs="Times New Roman"/>
          <w:i w:val="0"/>
          <w:iCs w:val="0"/>
          <w:color w:val="auto"/>
          <w:sz w:val="24"/>
          <w:szCs w:val="24"/>
          <w:vertAlign w:val="subscript"/>
        </w:rPr>
        <w:t>ex</w:t>
      </w:r>
      <w:r w:rsidR="00505BF5" w:rsidRPr="00BC58CA">
        <w:rPr>
          <w:rFonts w:cs="Times New Roman"/>
          <w:i w:val="0"/>
          <w:iCs w:val="0"/>
          <w:color w:val="auto"/>
          <w:sz w:val="24"/>
          <w:szCs w:val="24"/>
        </w:rPr>
        <w:t xml:space="preserve"> =380 nm), </w:t>
      </w:r>
      <w:r w:rsidRPr="00BC58CA">
        <w:rPr>
          <w:rFonts w:cs="Times New Roman"/>
          <w:i w:val="0"/>
          <w:iCs w:val="0"/>
          <w:color w:val="auto"/>
          <w:sz w:val="24"/>
          <w:szCs w:val="24"/>
        </w:rPr>
        <w:t>and</w:t>
      </w:r>
      <w:r w:rsidR="00C44C2C" w:rsidRPr="00BC58CA">
        <w:rPr>
          <w:rFonts w:cs="Times New Roman"/>
          <w:i w:val="0"/>
          <w:iCs w:val="0"/>
          <w:color w:val="auto"/>
          <w:sz w:val="24"/>
          <w:szCs w:val="24"/>
        </w:rPr>
        <w:t xml:space="preserve"> </w:t>
      </w:r>
      <w:r w:rsidR="00462C3F" w:rsidRPr="00BC58CA">
        <w:rPr>
          <w:rFonts w:cs="Times New Roman"/>
          <w:i w:val="0"/>
          <w:iCs w:val="0"/>
          <w:color w:val="auto"/>
          <w:sz w:val="24"/>
          <w:szCs w:val="24"/>
        </w:rPr>
        <w:t>(</w:t>
      </w:r>
      <w:r w:rsidR="00505BF5" w:rsidRPr="00BC58CA">
        <w:rPr>
          <w:rFonts w:cs="Times New Roman"/>
          <w:i w:val="0"/>
          <w:iCs w:val="0"/>
          <w:color w:val="auto"/>
          <w:sz w:val="24"/>
          <w:szCs w:val="24"/>
        </w:rPr>
        <w:t>c</w:t>
      </w:r>
      <w:r w:rsidR="00462C3F" w:rsidRPr="00BC58CA">
        <w:rPr>
          <w:rFonts w:cs="Times New Roman"/>
          <w:i w:val="0"/>
          <w:iCs w:val="0"/>
          <w:color w:val="auto"/>
          <w:sz w:val="24"/>
          <w:szCs w:val="24"/>
        </w:rPr>
        <w:t xml:space="preserve">) 1 wt.% </w:t>
      </w:r>
      <w:r w:rsidR="009D2ED9" w:rsidRPr="00BC58CA">
        <w:rPr>
          <w:rFonts w:cs="Times New Roman"/>
          <w:i w:val="0"/>
          <w:iCs w:val="0"/>
          <w:color w:val="auto"/>
          <w:sz w:val="24"/>
          <w:szCs w:val="24"/>
        </w:rPr>
        <w:t>&amp;</w:t>
      </w:r>
      <w:r w:rsidR="00462C3F" w:rsidRPr="00BC58CA">
        <w:rPr>
          <w:rFonts w:cs="Times New Roman"/>
          <w:i w:val="0"/>
          <w:iCs w:val="0"/>
          <w:color w:val="auto"/>
          <w:sz w:val="24"/>
          <w:szCs w:val="24"/>
        </w:rPr>
        <w:t xml:space="preserve"> 10 wt.% BANH2 @PMMA</w:t>
      </w:r>
      <w:r w:rsidR="00C44C2C" w:rsidRPr="00BC58CA">
        <w:rPr>
          <w:rFonts w:cs="Times New Roman"/>
          <w:i w:val="0"/>
          <w:iCs w:val="0"/>
          <w:color w:val="auto"/>
          <w:sz w:val="24"/>
          <w:szCs w:val="24"/>
        </w:rPr>
        <w:t xml:space="preserve"> (λ</w:t>
      </w:r>
      <w:r w:rsidR="00C44C2C" w:rsidRPr="00BC58CA">
        <w:rPr>
          <w:rFonts w:cs="Times New Roman"/>
          <w:i w:val="0"/>
          <w:iCs w:val="0"/>
          <w:color w:val="auto"/>
          <w:sz w:val="24"/>
          <w:szCs w:val="24"/>
          <w:vertAlign w:val="subscript"/>
        </w:rPr>
        <w:t>ex</w:t>
      </w:r>
      <w:r w:rsidR="00C44C2C" w:rsidRPr="00BC58CA">
        <w:rPr>
          <w:rFonts w:cs="Times New Roman"/>
          <w:i w:val="0"/>
          <w:iCs w:val="0"/>
          <w:color w:val="auto"/>
          <w:sz w:val="24"/>
          <w:szCs w:val="24"/>
        </w:rPr>
        <w:t xml:space="preserve"> =365 nm)</w:t>
      </w:r>
      <w:r w:rsidR="00462C3F" w:rsidRPr="00BC58CA">
        <w:rPr>
          <w:rFonts w:cs="Times New Roman"/>
          <w:i w:val="0"/>
          <w:iCs w:val="0"/>
          <w:color w:val="auto"/>
          <w:sz w:val="24"/>
          <w:szCs w:val="24"/>
        </w:rPr>
        <w:t>.</w:t>
      </w:r>
    </w:p>
    <w:p w14:paraId="0863CEFD" w14:textId="77777777" w:rsidR="000D5A77" w:rsidRPr="00BC58CA" w:rsidRDefault="000D5A77" w:rsidP="000D5A77">
      <w:pPr>
        <w:keepNext/>
        <w:jc w:val="center"/>
      </w:pPr>
      <w:r w:rsidRPr="00BC58CA">
        <w:rPr>
          <w:noProof/>
        </w:rPr>
        <w:drawing>
          <wp:inline distT="0" distB="0" distL="0" distR="0" wp14:anchorId="1FFC4D8D" wp14:editId="734B93D0">
            <wp:extent cx="4983810" cy="2188217"/>
            <wp:effectExtent l="0" t="0" r="7620" b="2540"/>
            <wp:docPr id="88465537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55376" name="Picture 5" descr="A screenshot of a graph&#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14088" cy="2201511"/>
                    </a:xfrm>
                    <a:prstGeom prst="rect">
                      <a:avLst/>
                    </a:prstGeom>
                    <a:noFill/>
                    <a:ln>
                      <a:noFill/>
                    </a:ln>
                  </pic:spPr>
                </pic:pic>
              </a:graphicData>
            </a:graphic>
          </wp:inline>
        </w:drawing>
      </w:r>
    </w:p>
    <w:p w14:paraId="35A6F5EA" w14:textId="65A676AD" w:rsidR="000D5A77" w:rsidRPr="00BC58CA" w:rsidRDefault="0074441A" w:rsidP="000D5A77">
      <w:pPr>
        <w:pStyle w:val="Caption"/>
        <w:jc w:val="both"/>
        <w:rPr>
          <w:rFonts w:cs="Times New Roman"/>
          <w:i w:val="0"/>
          <w:iCs w:val="0"/>
          <w:color w:val="auto"/>
          <w:sz w:val="24"/>
          <w:szCs w:val="24"/>
        </w:rPr>
      </w:pPr>
      <w:r w:rsidRPr="00BC58CA">
        <w:rPr>
          <w:b/>
          <w:bCs/>
          <w:i w:val="0"/>
          <w:iCs w:val="0"/>
          <w:color w:val="auto"/>
          <w:sz w:val="24"/>
          <w:szCs w:val="24"/>
        </w:rPr>
        <w:t>Supplementary Fig. 4</w:t>
      </w:r>
      <w:r w:rsidR="008538D7" w:rsidRPr="00BC58CA">
        <w:rPr>
          <w:b/>
          <w:bCs/>
          <w:i w:val="0"/>
          <w:iCs w:val="0"/>
          <w:color w:val="auto"/>
          <w:sz w:val="24"/>
          <w:szCs w:val="24"/>
        </w:rPr>
        <w:t>2</w:t>
      </w:r>
      <w:r w:rsidRPr="00BC58CA">
        <w:rPr>
          <w:b/>
          <w:bCs/>
          <w:i w:val="0"/>
          <w:iCs w:val="0"/>
          <w:color w:val="auto"/>
          <w:sz w:val="24"/>
          <w:szCs w:val="24"/>
        </w:rPr>
        <w:t xml:space="preserve">| Comparison of phosphorescence spectra. </w:t>
      </w:r>
      <w:r w:rsidR="000D5A77" w:rsidRPr="00BC58CA">
        <w:rPr>
          <w:rFonts w:cs="Times New Roman"/>
          <w:i w:val="0"/>
          <w:iCs w:val="0"/>
          <w:color w:val="auto"/>
          <w:sz w:val="24"/>
          <w:szCs w:val="24"/>
        </w:rPr>
        <w:t xml:space="preserve">Relative phosphorescence spectra at 298K and 77K of (a) 1 wt.% </w:t>
      </w:r>
      <w:r w:rsidR="009D2ED9" w:rsidRPr="00BC58CA">
        <w:rPr>
          <w:rFonts w:cs="Times New Roman"/>
          <w:i w:val="0"/>
          <w:iCs w:val="0"/>
          <w:color w:val="auto"/>
          <w:sz w:val="24"/>
          <w:szCs w:val="24"/>
        </w:rPr>
        <w:t>&amp;</w:t>
      </w:r>
      <w:r w:rsidR="000D5A77" w:rsidRPr="00BC58CA">
        <w:rPr>
          <w:rFonts w:cs="Times New Roman"/>
          <w:i w:val="0"/>
          <w:iCs w:val="0"/>
          <w:color w:val="auto"/>
          <w:sz w:val="24"/>
          <w:szCs w:val="24"/>
        </w:rPr>
        <w:t xml:space="preserve"> 10 wt.% BANMePh @PMMA </w:t>
      </w:r>
      <w:r w:rsidR="00C44C2C" w:rsidRPr="00BC58CA">
        <w:rPr>
          <w:rFonts w:cs="Times New Roman"/>
          <w:i w:val="0"/>
          <w:iCs w:val="0"/>
          <w:color w:val="auto"/>
          <w:sz w:val="24"/>
          <w:szCs w:val="24"/>
        </w:rPr>
        <w:t>(λ</w:t>
      </w:r>
      <w:r w:rsidR="00C44C2C" w:rsidRPr="00BC58CA">
        <w:rPr>
          <w:rFonts w:cs="Times New Roman"/>
          <w:i w:val="0"/>
          <w:iCs w:val="0"/>
          <w:color w:val="auto"/>
          <w:sz w:val="24"/>
          <w:szCs w:val="24"/>
          <w:vertAlign w:val="subscript"/>
        </w:rPr>
        <w:t>ex</w:t>
      </w:r>
      <w:r w:rsidR="00C44C2C" w:rsidRPr="00BC58CA">
        <w:rPr>
          <w:rFonts w:cs="Times New Roman"/>
          <w:i w:val="0"/>
          <w:iCs w:val="0"/>
          <w:color w:val="auto"/>
          <w:sz w:val="24"/>
          <w:szCs w:val="24"/>
        </w:rPr>
        <w:t xml:space="preserve"> =380 nm)</w:t>
      </w:r>
      <w:r w:rsidRPr="00BC58CA">
        <w:rPr>
          <w:rFonts w:cs="Times New Roman"/>
          <w:i w:val="0"/>
          <w:iCs w:val="0"/>
          <w:color w:val="auto"/>
          <w:sz w:val="24"/>
          <w:szCs w:val="24"/>
        </w:rPr>
        <w:t xml:space="preserve">, and </w:t>
      </w:r>
      <w:r w:rsidR="000D5A77" w:rsidRPr="00BC58CA">
        <w:rPr>
          <w:rFonts w:cs="Times New Roman"/>
          <w:i w:val="0"/>
          <w:iCs w:val="0"/>
          <w:color w:val="auto"/>
          <w:sz w:val="24"/>
          <w:szCs w:val="24"/>
        </w:rPr>
        <w:t xml:space="preserve">(b) 1 wt.% </w:t>
      </w:r>
      <w:r w:rsidR="009D2ED9" w:rsidRPr="00BC58CA">
        <w:rPr>
          <w:rFonts w:cs="Times New Roman"/>
          <w:i w:val="0"/>
          <w:iCs w:val="0"/>
          <w:color w:val="auto"/>
          <w:sz w:val="24"/>
          <w:szCs w:val="24"/>
        </w:rPr>
        <w:t>&amp;</w:t>
      </w:r>
      <w:r w:rsidR="000D5A77" w:rsidRPr="00BC58CA">
        <w:rPr>
          <w:rFonts w:cs="Times New Roman"/>
          <w:i w:val="0"/>
          <w:iCs w:val="0"/>
          <w:color w:val="auto"/>
          <w:sz w:val="24"/>
          <w:szCs w:val="24"/>
        </w:rPr>
        <w:t xml:space="preserve"> 10 wt.% BANH2 @PMMA</w:t>
      </w:r>
      <w:r w:rsidR="00C44C2C" w:rsidRPr="00BC58CA">
        <w:rPr>
          <w:rFonts w:cs="Times New Roman"/>
          <w:i w:val="0"/>
          <w:iCs w:val="0"/>
          <w:color w:val="auto"/>
          <w:sz w:val="24"/>
          <w:szCs w:val="24"/>
        </w:rPr>
        <w:t xml:space="preserve"> (λ</w:t>
      </w:r>
      <w:r w:rsidR="00C44C2C" w:rsidRPr="00BC58CA">
        <w:rPr>
          <w:rFonts w:cs="Times New Roman"/>
          <w:i w:val="0"/>
          <w:iCs w:val="0"/>
          <w:color w:val="auto"/>
          <w:sz w:val="24"/>
          <w:szCs w:val="24"/>
          <w:vertAlign w:val="subscript"/>
        </w:rPr>
        <w:t>ex</w:t>
      </w:r>
      <w:r w:rsidR="00C44C2C" w:rsidRPr="00BC58CA">
        <w:rPr>
          <w:rFonts w:cs="Times New Roman"/>
          <w:i w:val="0"/>
          <w:iCs w:val="0"/>
          <w:color w:val="auto"/>
          <w:sz w:val="24"/>
          <w:szCs w:val="24"/>
        </w:rPr>
        <w:t xml:space="preserve"> =365 nm)</w:t>
      </w:r>
      <w:r w:rsidR="000D5A77" w:rsidRPr="00BC58CA">
        <w:rPr>
          <w:rFonts w:cs="Times New Roman"/>
          <w:i w:val="0"/>
          <w:iCs w:val="0"/>
          <w:color w:val="auto"/>
          <w:sz w:val="24"/>
          <w:szCs w:val="24"/>
        </w:rPr>
        <w:t>.</w:t>
      </w:r>
    </w:p>
    <w:p w14:paraId="4D438C73" w14:textId="77777777" w:rsidR="00C44C2C" w:rsidRPr="00BC58CA" w:rsidRDefault="00C44C2C" w:rsidP="00C44C2C">
      <w:pPr>
        <w:keepNext/>
        <w:jc w:val="center"/>
      </w:pPr>
      <w:r w:rsidRPr="00BC58CA">
        <w:rPr>
          <w:noProof/>
        </w:rPr>
        <w:drawing>
          <wp:inline distT="0" distB="0" distL="0" distR="0" wp14:anchorId="7FC5A784" wp14:editId="0ECEA217">
            <wp:extent cx="5068841" cy="2120533"/>
            <wp:effectExtent l="0" t="0" r="0" b="0"/>
            <wp:docPr id="876184374" name="Picture 6" descr="A group of colo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84374" name="Picture 6" descr="A group of colored rectangles&#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03257" cy="2134931"/>
                    </a:xfrm>
                    <a:prstGeom prst="rect">
                      <a:avLst/>
                    </a:prstGeom>
                    <a:noFill/>
                    <a:ln>
                      <a:noFill/>
                    </a:ln>
                  </pic:spPr>
                </pic:pic>
              </a:graphicData>
            </a:graphic>
          </wp:inline>
        </w:drawing>
      </w:r>
    </w:p>
    <w:p w14:paraId="50CFFA8A" w14:textId="7C4319A3" w:rsidR="003E5709" w:rsidRPr="00BC58CA" w:rsidRDefault="0074441A" w:rsidP="004C5580">
      <w:pPr>
        <w:pStyle w:val="Caption"/>
        <w:jc w:val="both"/>
        <w:rPr>
          <w:rFonts w:cs="Times New Roman"/>
          <w:i w:val="0"/>
          <w:iCs w:val="0"/>
          <w:color w:val="auto"/>
          <w:sz w:val="24"/>
          <w:szCs w:val="24"/>
        </w:rPr>
      </w:pPr>
      <w:r w:rsidRPr="00BC58CA">
        <w:rPr>
          <w:b/>
          <w:bCs/>
          <w:i w:val="0"/>
          <w:iCs w:val="0"/>
          <w:color w:val="auto"/>
          <w:sz w:val="24"/>
          <w:szCs w:val="24"/>
        </w:rPr>
        <w:t>Supplementary Fig. 4</w:t>
      </w:r>
      <w:r w:rsidR="008538D7" w:rsidRPr="00BC58CA">
        <w:rPr>
          <w:b/>
          <w:bCs/>
          <w:i w:val="0"/>
          <w:iCs w:val="0"/>
          <w:color w:val="auto"/>
          <w:sz w:val="24"/>
          <w:szCs w:val="24"/>
        </w:rPr>
        <w:t>3</w:t>
      </w:r>
      <w:r w:rsidRPr="00BC58CA">
        <w:rPr>
          <w:b/>
          <w:bCs/>
          <w:i w:val="0"/>
          <w:iCs w:val="0"/>
          <w:color w:val="auto"/>
          <w:sz w:val="24"/>
          <w:szCs w:val="24"/>
        </w:rPr>
        <w:t xml:space="preserve">| PhQY Histograms. </w:t>
      </w:r>
      <w:r w:rsidR="00C44C2C" w:rsidRPr="00BC58CA">
        <w:rPr>
          <w:rFonts w:cs="Times New Roman"/>
          <w:i w:val="0"/>
          <w:iCs w:val="0"/>
          <w:color w:val="auto"/>
          <w:sz w:val="24"/>
          <w:szCs w:val="24"/>
        </w:rPr>
        <w:t xml:space="preserve">Histograms of total phosphorescence quantum yield at 298K and 77K for (a) 1 wt.% </w:t>
      </w:r>
      <w:r w:rsidR="009D2ED9" w:rsidRPr="00BC58CA">
        <w:rPr>
          <w:rFonts w:cs="Times New Roman"/>
          <w:i w:val="0"/>
          <w:iCs w:val="0"/>
          <w:color w:val="auto"/>
          <w:sz w:val="24"/>
          <w:szCs w:val="24"/>
        </w:rPr>
        <w:t>&amp;</w:t>
      </w:r>
      <w:r w:rsidR="00C44C2C" w:rsidRPr="00BC58CA">
        <w:rPr>
          <w:rFonts w:cs="Times New Roman"/>
          <w:i w:val="0"/>
          <w:iCs w:val="0"/>
          <w:color w:val="auto"/>
          <w:sz w:val="24"/>
          <w:szCs w:val="24"/>
        </w:rPr>
        <w:t xml:space="preserve"> 10 wt.% BANMePh @PMMA</w:t>
      </w:r>
      <w:r w:rsidRPr="00BC58CA">
        <w:rPr>
          <w:rFonts w:cs="Times New Roman"/>
          <w:i w:val="0"/>
          <w:iCs w:val="0"/>
          <w:color w:val="auto"/>
          <w:sz w:val="24"/>
          <w:szCs w:val="24"/>
        </w:rPr>
        <w:t>, and</w:t>
      </w:r>
      <w:r w:rsidR="00C44C2C" w:rsidRPr="00BC58CA">
        <w:rPr>
          <w:rFonts w:cs="Times New Roman"/>
          <w:i w:val="0"/>
          <w:iCs w:val="0"/>
          <w:color w:val="auto"/>
          <w:sz w:val="24"/>
          <w:szCs w:val="24"/>
        </w:rPr>
        <w:t xml:space="preserve"> (b) 1 wt.% </w:t>
      </w:r>
      <w:r w:rsidR="009D2ED9" w:rsidRPr="00BC58CA">
        <w:rPr>
          <w:rFonts w:cs="Times New Roman"/>
          <w:i w:val="0"/>
          <w:iCs w:val="0"/>
          <w:color w:val="auto"/>
          <w:sz w:val="24"/>
          <w:szCs w:val="24"/>
        </w:rPr>
        <w:t>&amp;</w:t>
      </w:r>
      <w:r w:rsidR="00C44C2C" w:rsidRPr="00BC58CA">
        <w:rPr>
          <w:rFonts w:cs="Times New Roman"/>
          <w:i w:val="0"/>
          <w:iCs w:val="0"/>
          <w:color w:val="auto"/>
          <w:sz w:val="24"/>
          <w:szCs w:val="24"/>
        </w:rPr>
        <w:t xml:space="preserve"> 10 wt.% BANH2 @PMMA.</w:t>
      </w:r>
    </w:p>
    <w:p w14:paraId="2A7307FE" w14:textId="076348C7" w:rsidR="003E5709" w:rsidRPr="00BC58CA" w:rsidRDefault="00682BE1" w:rsidP="003E5709">
      <w:pPr>
        <w:keepNext/>
        <w:jc w:val="center"/>
      </w:pPr>
      <w:r w:rsidRPr="00BC58CA">
        <w:rPr>
          <w:noProof/>
        </w:rPr>
        <w:lastRenderedPageBreak/>
        <w:drawing>
          <wp:inline distT="0" distB="0" distL="0" distR="0" wp14:anchorId="7658C260" wp14:editId="79B30190">
            <wp:extent cx="4894274" cy="2238375"/>
            <wp:effectExtent l="0" t="0" r="1905" b="0"/>
            <wp:docPr id="731405696" name="Picture 2"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05696" name="Picture 2" descr="A screenshot of a computer generated imag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11607" cy="2246302"/>
                    </a:xfrm>
                    <a:prstGeom prst="rect">
                      <a:avLst/>
                    </a:prstGeom>
                    <a:noFill/>
                    <a:ln>
                      <a:noFill/>
                    </a:ln>
                  </pic:spPr>
                </pic:pic>
              </a:graphicData>
            </a:graphic>
          </wp:inline>
        </w:drawing>
      </w:r>
    </w:p>
    <w:p w14:paraId="4CBA1E78" w14:textId="43F3780E" w:rsidR="003E5709" w:rsidRPr="00BC58CA" w:rsidRDefault="0074441A" w:rsidP="003E5709">
      <w:pPr>
        <w:pStyle w:val="Caption"/>
        <w:jc w:val="both"/>
        <w:rPr>
          <w:rFonts w:cs="Times New Roman"/>
          <w:i w:val="0"/>
          <w:iCs w:val="0"/>
          <w:color w:val="auto"/>
          <w:sz w:val="24"/>
          <w:szCs w:val="24"/>
        </w:rPr>
      </w:pPr>
      <w:r w:rsidRPr="00BC58CA">
        <w:rPr>
          <w:b/>
          <w:bCs/>
          <w:i w:val="0"/>
          <w:iCs w:val="0"/>
          <w:color w:val="auto"/>
          <w:sz w:val="24"/>
          <w:szCs w:val="24"/>
        </w:rPr>
        <w:t>Supplementary Fig. 4</w:t>
      </w:r>
      <w:r w:rsidR="008538D7" w:rsidRPr="00BC58CA">
        <w:rPr>
          <w:b/>
          <w:bCs/>
          <w:i w:val="0"/>
          <w:iCs w:val="0"/>
          <w:color w:val="auto"/>
          <w:sz w:val="24"/>
          <w:szCs w:val="24"/>
        </w:rPr>
        <w:t>4</w:t>
      </w:r>
      <w:r w:rsidRPr="00BC58CA">
        <w:rPr>
          <w:b/>
          <w:bCs/>
          <w:i w:val="0"/>
          <w:iCs w:val="0"/>
          <w:color w:val="auto"/>
          <w:sz w:val="24"/>
          <w:szCs w:val="24"/>
        </w:rPr>
        <w:t xml:space="preserve">| Comparison of phosphorescence lifetime decay profile. </w:t>
      </w:r>
      <w:r w:rsidR="003E5709" w:rsidRPr="00BC58CA">
        <w:rPr>
          <w:rFonts w:cs="Times New Roman"/>
          <w:i w:val="0"/>
          <w:iCs w:val="0"/>
          <w:color w:val="auto"/>
          <w:sz w:val="24"/>
          <w:szCs w:val="24"/>
        </w:rPr>
        <w:t xml:space="preserve">Comparison of phosphorescence lifetime decay profile at 298K and 77K for (a) 1 wt.% </w:t>
      </w:r>
      <w:r w:rsidR="009D2ED9" w:rsidRPr="00BC58CA">
        <w:rPr>
          <w:rFonts w:cs="Times New Roman"/>
          <w:i w:val="0"/>
          <w:iCs w:val="0"/>
          <w:color w:val="auto"/>
          <w:sz w:val="24"/>
          <w:szCs w:val="24"/>
        </w:rPr>
        <w:t>&amp;</w:t>
      </w:r>
      <w:r w:rsidR="003E5709" w:rsidRPr="00BC58CA">
        <w:rPr>
          <w:rFonts w:cs="Times New Roman"/>
          <w:i w:val="0"/>
          <w:iCs w:val="0"/>
          <w:color w:val="auto"/>
          <w:sz w:val="24"/>
          <w:szCs w:val="24"/>
        </w:rPr>
        <w:t xml:space="preserve"> 10 wt.% BANMePh @PMMA</w:t>
      </w:r>
      <w:r w:rsidRPr="00BC58CA">
        <w:rPr>
          <w:rFonts w:cs="Times New Roman"/>
          <w:i w:val="0"/>
          <w:iCs w:val="0"/>
          <w:color w:val="auto"/>
          <w:sz w:val="24"/>
          <w:szCs w:val="24"/>
        </w:rPr>
        <w:t>, and</w:t>
      </w:r>
      <w:r w:rsidR="003E5709" w:rsidRPr="00BC58CA">
        <w:rPr>
          <w:rFonts w:cs="Times New Roman"/>
          <w:i w:val="0"/>
          <w:iCs w:val="0"/>
          <w:color w:val="auto"/>
          <w:sz w:val="24"/>
          <w:szCs w:val="24"/>
        </w:rPr>
        <w:t xml:space="preserve"> (b) 1 wt.% </w:t>
      </w:r>
      <w:r w:rsidR="009D2ED9" w:rsidRPr="00BC58CA">
        <w:rPr>
          <w:rFonts w:cs="Times New Roman"/>
          <w:i w:val="0"/>
          <w:iCs w:val="0"/>
          <w:color w:val="auto"/>
          <w:sz w:val="24"/>
          <w:szCs w:val="24"/>
        </w:rPr>
        <w:t>&amp;</w:t>
      </w:r>
      <w:r w:rsidR="003E5709" w:rsidRPr="00BC58CA">
        <w:rPr>
          <w:rFonts w:cs="Times New Roman"/>
          <w:i w:val="0"/>
          <w:iCs w:val="0"/>
          <w:color w:val="auto"/>
          <w:sz w:val="24"/>
          <w:szCs w:val="24"/>
        </w:rPr>
        <w:t xml:space="preserve"> 10 wt.% BANH2 @PMMA.</w:t>
      </w:r>
    </w:p>
    <w:p w14:paraId="3E0365A0" w14:textId="50AB2A9E" w:rsidR="007D1D13" w:rsidRPr="00BC58CA" w:rsidRDefault="0003212C" w:rsidP="007D1D13">
      <w:pPr>
        <w:keepNext/>
        <w:jc w:val="center"/>
      </w:pPr>
      <w:r w:rsidRPr="00BC58CA">
        <w:rPr>
          <w:noProof/>
        </w:rPr>
        <w:drawing>
          <wp:inline distT="0" distB="0" distL="0" distR="0" wp14:anchorId="6D73FD45" wp14:editId="47152370">
            <wp:extent cx="5731510" cy="1788795"/>
            <wp:effectExtent l="0" t="0" r="2540" b="1905"/>
            <wp:docPr id="538097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6265" cy="1790279"/>
                    </a:xfrm>
                    <a:prstGeom prst="rect">
                      <a:avLst/>
                    </a:prstGeom>
                    <a:noFill/>
                    <a:ln>
                      <a:noFill/>
                    </a:ln>
                  </pic:spPr>
                </pic:pic>
              </a:graphicData>
            </a:graphic>
          </wp:inline>
        </w:drawing>
      </w:r>
    </w:p>
    <w:p w14:paraId="7FB76F5D" w14:textId="4703F206" w:rsidR="007D1D13" w:rsidRPr="00BC58CA" w:rsidRDefault="007D1D13" w:rsidP="007D1D13">
      <w:pPr>
        <w:jc w:val="both"/>
        <w:rPr>
          <w:rFonts w:cs="Times New Roman"/>
          <w:sz w:val="24"/>
          <w:szCs w:val="24"/>
        </w:rPr>
      </w:pPr>
      <w:r w:rsidRPr="00BC58CA">
        <w:rPr>
          <w:b/>
          <w:bCs/>
          <w:sz w:val="24"/>
          <w:szCs w:val="24"/>
        </w:rPr>
        <w:t xml:space="preserve">Supplementary Fig. </w:t>
      </w:r>
      <w:r w:rsidR="00150050" w:rsidRPr="00BC58CA">
        <w:rPr>
          <w:b/>
          <w:bCs/>
          <w:sz w:val="24"/>
          <w:szCs w:val="24"/>
        </w:rPr>
        <w:t>4</w:t>
      </w:r>
      <w:r w:rsidR="008538D7" w:rsidRPr="00BC58CA">
        <w:rPr>
          <w:b/>
          <w:bCs/>
          <w:sz w:val="24"/>
          <w:szCs w:val="24"/>
        </w:rPr>
        <w:t>5</w:t>
      </w:r>
      <w:r w:rsidRPr="00BC58CA">
        <w:rPr>
          <w:b/>
          <w:bCs/>
          <w:sz w:val="24"/>
          <w:szCs w:val="24"/>
        </w:rPr>
        <w:t>| Steady-state and phosphorescence spectra.</w:t>
      </w:r>
      <w:r w:rsidRPr="00BC58CA">
        <w:rPr>
          <w:rFonts w:cs="Times New Roman"/>
          <w:sz w:val="24"/>
          <w:szCs w:val="24"/>
        </w:rPr>
        <w:t xml:space="preserve"> Steady-state and phosphorescence (50 μs delay) spectra of (a) 1 wt.% BA</w:t>
      </w:r>
      <w:r w:rsidR="0003212C" w:rsidRPr="00BC58CA">
        <w:rPr>
          <w:rFonts w:cs="Times New Roman"/>
          <w:sz w:val="24"/>
          <w:szCs w:val="24"/>
        </w:rPr>
        <w:t>NH</w:t>
      </w:r>
      <w:r w:rsidRPr="00BC58CA">
        <w:rPr>
          <w:rFonts w:cs="Times New Roman"/>
          <w:sz w:val="24"/>
          <w:szCs w:val="24"/>
        </w:rPr>
        <w:t>Ph in P</w:t>
      </w:r>
      <w:r w:rsidR="000158CF" w:rsidRPr="00BC58CA">
        <w:rPr>
          <w:rFonts w:cs="Times New Roman"/>
          <w:sz w:val="24"/>
          <w:szCs w:val="24"/>
        </w:rPr>
        <w:t>B</w:t>
      </w:r>
      <w:r w:rsidRPr="00BC58CA">
        <w:rPr>
          <w:rFonts w:cs="Times New Roman"/>
          <w:sz w:val="24"/>
          <w:szCs w:val="24"/>
        </w:rPr>
        <w:t>MA matrix (λ</w:t>
      </w:r>
      <w:r w:rsidRPr="00BC58CA">
        <w:rPr>
          <w:rFonts w:cs="Times New Roman"/>
          <w:sz w:val="24"/>
          <w:szCs w:val="24"/>
          <w:vertAlign w:val="subscript"/>
        </w:rPr>
        <w:t>ex</w:t>
      </w:r>
      <w:r w:rsidRPr="00BC58CA">
        <w:rPr>
          <w:rFonts w:cs="Times New Roman"/>
          <w:sz w:val="24"/>
          <w:szCs w:val="24"/>
        </w:rPr>
        <w:t xml:space="preserve"> =3</w:t>
      </w:r>
      <w:r w:rsidR="0003212C" w:rsidRPr="00BC58CA">
        <w:rPr>
          <w:rFonts w:cs="Times New Roman"/>
          <w:sz w:val="24"/>
          <w:szCs w:val="24"/>
        </w:rPr>
        <w:t>9</w:t>
      </w:r>
      <w:r w:rsidRPr="00BC58CA">
        <w:rPr>
          <w:rFonts w:cs="Times New Roman"/>
          <w:sz w:val="24"/>
          <w:szCs w:val="24"/>
        </w:rPr>
        <w:t xml:space="preserve">0 nm), </w:t>
      </w:r>
      <w:r w:rsidR="0003212C" w:rsidRPr="00BC58CA">
        <w:rPr>
          <w:rFonts w:cs="Times New Roman"/>
          <w:sz w:val="24"/>
          <w:szCs w:val="24"/>
        </w:rPr>
        <w:t>(b) 1 wt.% BANMePh in PBMA matrix (λ</w:t>
      </w:r>
      <w:r w:rsidR="0003212C" w:rsidRPr="00BC58CA">
        <w:rPr>
          <w:rFonts w:cs="Times New Roman"/>
          <w:sz w:val="24"/>
          <w:szCs w:val="24"/>
          <w:vertAlign w:val="subscript"/>
        </w:rPr>
        <w:t>ex</w:t>
      </w:r>
      <w:r w:rsidR="0003212C" w:rsidRPr="00BC58CA">
        <w:rPr>
          <w:rFonts w:cs="Times New Roman"/>
          <w:sz w:val="24"/>
          <w:szCs w:val="24"/>
        </w:rPr>
        <w:t xml:space="preserve"> =380 nm)</w:t>
      </w:r>
      <w:r w:rsidRPr="00BC58CA">
        <w:rPr>
          <w:rFonts w:cs="Times New Roman"/>
          <w:sz w:val="24"/>
          <w:szCs w:val="24"/>
        </w:rPr>
        <w:t>and (b) 1 wt.% BANH2 in P</w:t>
      </w:r>
      <w:r w:rsidR="000158CF" w:rsidRPr="00BC58CA">
        <w:rPr>
          <w:rFonts w:cs="Times New Roman"/>
          <w:sz w:val="24"/>
          <w:szCs w:val="24"/>
        </w:rPr>
        <w:t>B</w:t>
      </w:r>
      <w:r w:rsidRPr="00BC58CA">
        <w:rPr>
          <w:rFonts w:cs="Times New Roman"/>
          <w:sz w:val="24"/>
          <w:szCs w:val="24"/>
        </w:rPr>
        <w:t>MA matrix (λ</w:t>
      </w:r>
      <w:r w:rsidRPr="00BC58CA">
        <w:rPr>
          <w:rFonts w:cs="Times New Roman"/>
          <w:sz w:val="24"/>
          <w:szCs w:val="24"/>
          <w:vertAlign w:val="subscript"/>
        </w:rPr>
        <w:t>ex</w:t>
      </w:r>
      <w:r w:rsidRPr="00BC58CA">
        <w:rPr>
          <w:rFonts w:cs="Times New Roman"/>
          <w:sz w:val="24"/>
          <w:szCs w:val="24"/>
        </w:rPr>
        <w:t xml:space="preserve"> =365 nm).</w:t>
      </w:r>
    </w:p>
    <w:p w14:paraId="3DA8C73A" w14:textId="47CF4D5F" w:rsidR="00181D10" w:rsidRPr="00BC58CA" w:rsidRDefault="00D367EC" w:rsidP="00D367EC">
      <w:pPr>
        <w:keepNext/>
        <w:jc w:val="center"/>
      </w:pPr>
      <w:r w:rsidRPr="00BC58CA">
        <w:rPr>
          <w:noProof/>
        </w:rPr>
        <w:drawing>
          <wp:inline distT="0" distB="0" distL="0" distR="0" wp14:anchorId="49279936" wp14:editId="3DA960E4">
            <wp:extent cx="5674360" cy="1745183"/>
            <wp:effectExtent l="0" t="0" r="2540" b="7620"/>
            <wp:docPr id="550685600"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85600" name="Picture 1" descr="A graph of a function&#10;&#10;Description automatically generated with medium confiden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79033" cy="1746620"/>
                    </a:xfrm>
                    <a:prstGeom prst="rect">
                      <a:avLst/>
                    </a:prstGeom>
                    <a:noFill/>
                    <a:ln>
                      <a:noFill/>
                    </a:ln>
                  </pic:spPr>
                </pic:pic>
              </a:graphicData>
            </a:graphic>
          </wp:inline>
        </w:drawing>
      </w:r>
    </w:p>
    <w:p w14:paraId="521C1165" w14:textId="322460F0" w:rsidR="00181D10" w:rsidRPr="00BC58CA" w:rsidRDefault="00181D10" w:rsidP="00181D10">
      <w:pPr>
        <w:jc w:val="both"/>
        <w:rPr>
          <w:rFonts w:cs="Times New Roman"/>
          <w:sz w:val="24"/>
          <w:szCs w:val="24"/>
        </w:rPr>
      </w:pPr>
      <w:r w:rsidRPr="00BC58CA">
        <w:rPr>
          <w:b/>
          <w:bCs/>
          <w:sz w:val="24"/>
          <w:szCs w:val="24"/>
        </w:rPr>
        <w:t xml:space="preserve">Supplementary Fig. </w:t>
      </w:r>
      <w:r w:rsidR="00150050" w:rsidRPr="00BC58CA">
        <w:rPr>
          <w:b/>
          <w:bCs/>
          <w:sz w:val="24"/>
          <w:szCs w:val="24"/>
        </w:rPr>
        <w:t>4</w:t>
      </w:r>
      <w:r w:rsidR="008538D7" w:rsidRPr="00BC58CA">
        <w:rPr>
          <w:b/>
          <w:bCs/>
          <w:sz w:val="24"/>
          <w:szCs w:val="24"/>
        </w:rPr>
        <w:t>6</w:t>
      </w:r>
      <w:r w:rsidRPr="00BC58CA">
        <w:rPr>
          <w:b/>
          <w:bCs/>
          <w:sz w:val="24"/>
          <w:szCs w:val="24"/>
        </w:rPr>
        <w:t>| Steady-state PL spectra.</w:t>
      </w:r>
      <w:r w:rsidRPr="00BC58CA">
        <w:rPr>
          <w:b/>
          <w:bCs/>
          <w:i/>
          <w:iCs/>
          <w:sz w:val="24"/>
          <w:szCs w:val="24"/>
        </w:rPr>
        <w:t xml:space="preserve"> </w:t>
      </w:r>
      <w:r w:rsidRPr="00BC58CA">
        <w:rPr>
          <w:rFonts w:cs="Times New Roman"/>
          <w:sz w:val="24"/>
          <w:szCs w:val="24"/>
        </w:rPr>
        <w:t>Steady-state PL spectra at different temperature of (a) 1 wt.% BANHPh in PBMA matrix (λ</w:t>
      </w:r>
      <w:r w:rsidRPr="00BC58CA">
        <w:rPr>
          <w:rFonts w:cs="Times New Roman"/>
          <w:sz w:val="24"/>
          <w:szCs w:val="24"/>
          <w:vertAlign w:val="subscript"/>
        </w:rPr>
        <w:t>ex</w:t>
      </w:r>
      <w:r w:rsidRPr="00BC58CA">
        <w:rPr>
          <w:rFonts w:cs="Times New Roman"/>
          <w:sz w:val="24"/>
          <w:szCs w:val="24"/>
        </w:rPr>
        <w:t xml:space="preserve"> =390 nm), (b) 1 wt.% BANMePh in PBMA matrix (λ</w:t>
      </w:r>
      <w:r w:rsidRPr="00BC58CA">
        <w:rPr>
          <w:rFonts w:cs="Times New Roman"/>
          <w:sz w:val="24"/>
          <w:szCs w:val="24"/>
          <w:vertAlign w:val="subscript"/>
        </w:rPr>
        <w:t>ex</w:t>
      </w:r>
      <w:r w:rsidRPr="00BC58CA">
        <w:rPr>
          <w:rFonts w:cs="Times New Roman"/>
          <w:sz w:val="24"/>
          <w:szCs w:val="24"/>
        </w:rPr>
        <w:t xml:space="preserve"> =380 nm), and (c) 1 wt.% BANH2 in PBMA matrix (λ</w:t>
      </w:r>
      <w:r w:rsidRPr="00BC58CA">
        <w:rPr>
          <w:rFonts w:cs="Times New Roman"/>
          <w:sz w:val="24"/>
          <w:szCs w:val="24"/>
          <w:vertAlign w:val="subscript"/>
        </w:rPr>
        <w:t>ex</w:t>
      </w:r>
      <w:r w:rsidRPr="00BC58CA">
        <w:rPr>
          <w:rFonts w:cs="Times New Roman"/>
          <w:sz w:val="24"/>
          <w:szCs w:val="24"/>
        </w:rPr>
        <w:t xml:space="preserve"> =365 nm).</w:t>
      </w:r>
    </w:p>
    <w:p w14:paraId="68DE1846" w14:textId="77777777" w:rsidR="00A46150" w:rsidRPr="00BC58CA" w:rsidRDefault="00A46150" w:rsidP="00181D10">
      <w:pPr>
        <w:jc w:val="both"/>
        <w:rPr>
          <w:rFonts w:cs="Times New Roman"/>
          <w:sz w:val="24"/>
          <w:szCs w:val="24"/>
        </w:rPr>
      </w:pPr>
    </w:p>
    <w:p w14:paraId="002CCFB0" w14:textId="77777777" w:rsidR="00A46150" w:rsidRPr="00BC58CA" w:rsidRDefault="00A46150" w:rsidP="00A46150">
      <w:pPr>
        <w:keepNext/>
        <w:jc w:val="center"/>
      </w:pPr>
      <w:r w:rsidRPr="00BC58CA">
        <w:rPr>
          <w:noProof/>
        </w:rPr>
        <w:lastRenderedPageBreak/>
        <w:drawing>
          <wp:inline distT="0" distB="0" distL="0" distR="0" wp14:anchorId="3532C795" wp14:editId="63AA1403">
            <wp:extent cx="4745362" cy="2155550"/>
            <wp:effectExtent l="0" t="0" r="0" b="0"/>
            <wp:docPr id="1529906380" name="Picture 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06380" name="Picture 3" descr="A graph of different colored lines&#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71658" cy="2167495"/>
                    </a:xfrm>
                    <a:prstGeom prst="rect">
                      <a:avLst/>
                    </a:prstGeom>
                    <a:noFill/>
                    <a:ln>
                      <a:noFill/>
                    </a:ln>
                  </pic:spPr>
                </pic:pic>
              </a:graphicData>
            </a:graphic>
          </wp:inline>
        </w:drawing>
      </w:r>
    </w:p>
    <w:p w14:paraId="61384C59" w14:textId="1530A05B" w:rsidR="00A46150" w:rsidRPr="00BC58CA" w:rsidRDefault="00A46150" w:rsidP="00A46150">
      <w:pPr>
        <w:jc w:val="both"/>
        <w:rPr>
          <w:rFonts w:cs="Times New Roman"/>
          <w:sz w:val="24"/>
          <w:szCs w:val="24"/>
        </w:rPr>
      </w:pPr>
      <w:r w:rsidRPr="00BC58CA">
        <w:rPr>
          <w:b/>
          <w:bCs/>
          <w:sz w:val="24"/>
          <w:szCs w:val="24"/>
        </w:rPr>
        <w:t xml:space="preserve">Supplementary Fig. </w:t>
      </w:r>
      <w:r w:rsidR="00150050" w:rsidRPr="00BC58CA">
        <w:rPr>
          <w:b/>
          <w:bCs/>
          <w:sz w:val="24"/>
          <w:szCs w:val="24"/>
        </w:rPr>
        <w:t>4</w:t>
      </w:r>
      <w:r w:rsidR="008538D7" w:rsidRPr="00BC58CA">
        <w:rPr>
          <w:b/>
          <w:bCs/>
          <w:sz w:val="24"/>
          <w:szCs w:val="24"/>
        </w:rPr>
        <w:t>7</w:t>
      </w:r>
      <w:r w:rsidRPr="00BC58CA">
        <w:rPr>
          <w:b/>
          <w:bCs/>
          <w:sz w:val="24"/>
          <w:szCs w:val="24"/>
        </w:rPr>
        <w:t xml:space="preserve">| Phosphorescence spectra. </w:t>
      </w:r>
      <w:r w:rsidRPr="00BC58CA">
        <w:rPr>
          <w:rFonts w:cs="Times New Roman"/>
          <w:sz w:val="24"/>
          <w:szCs w:val="24"/>
        </w:rPr>
        <w:t>Variable temperature phosphorescence spectra (50 μs delay) of (a) 1 wt.% BANMePh in P</w:t>
      </w:r>
      <w:r w:rsidR="00C67918" w:rsidRPr="00BC58CA">
        <w:rPr>
          <w:rFonts w:cs="Times New Roman"/>
          <w:sz w:val="24"/>
          <w:szCs w:val="24"/>
        </w:rPr>
        <w:t>BM</w:t>
      </w:r>
      <w:r w:rsidRPr="00BC58CA">
        <w:rPr>
          <w:rFonts w:cs="Times New Roman"/>
          <w:sz w:val="24"/>
          <w:szCs w:val="24"/>
        </w:rPr>
        <w:t>A matrix (λ</w:t>
      </w:r>
      <w:r w:rsidRPr="00BC58CA">
        <w:rPr>
          <w:rFonts w:cs="Times New Roman"/>
          <w:sz w:val="24"/>
          <w:szCs w:val="24"/>
          <w:vertAlign w:val="subscript"/>
        </w:rPr>
        <w:t>ex</w:t>
      </w:r>
      <w:r w:rsidRPr="00BC58CA">
        <w:rPr>
          <w:rFonts w:cs="Times New Roman"/>
          <w:sz w:val="24"/>
          <w:szCs w:val="24"/>
        </w:rPr>
        <w:t xml:space="preserve"> =380 nm), and (b) 1 wt.% BANH2 in PBMA matrix (λ</w:t>
      </w:r>
      <w:r w:rsidRPr="00BC58CA">
        <w:rPr>
          <w:rFonts w:cs="Times New Roman"/>
          <w:sz w:val="24"/>
          <w:szCs w:val="24"/>
          <w:vertAlign w:val="subscript"/>
        </w:rPr>
        <w:t>ex</w:t>
      </w:r>
      <w:r w:rsidRPr="00BC58CA">
        <w:rPr>
          <w:rFonts w:cs="Times New Roman"/>
          <w:sz w:val="24"/>
          <w:szCs w:val="24"/>
        </w:rPr>
        <w:t xml:space="preserve"> =365 nm).</w:t>
      </w:r>
    </w:p>
    <w:p w14:paraId="4E8E5470" w14:textId="77777777" w:rsidR="00B32C50" w:rsidRPr="00BC58CA" w:rsidRDefault="00B32C50" w:rsidP="00B32C50">
      <w:pPr>
        <w:keepNext/>
        <w:jc w:val="center"/>
      </w:pPr>
      <w:r w:rsidRPr="00BC58CA">
        <w:rPr>
          <w:noProof/>
        </w:rPr>
        <w:drawing>
          <wp:inline distT="0" distB="0" distL="0" distR="0" wp14:anchorId="1B3D8A9D" wp14:editId="0BBCC3A4">
            <wp:extent cx="4670579" cy="2160389"/>
            <wp:effectExtent l="0" t="0" r="0" b="0"/>
            <wp:docPr id="1286413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19973" cy="2183236"/>
                    </a:xfrm>
                    <a:prstGeom prst="rect">
                      <a:avLst/>
                    </a:prstGeom>
                    <a:noFill/>
                    <a:ln>
                      <a:noFill/>
                    </a:ln>
                  </pic:spPr>
                </pic:pic>
              </a:graphicData>
            </a:graphic>
          </wp:inline>
        </w:drawing>
      </w:r>
    </w:p>
    <w:p w14:paraId="049B3434" w14:textId="51EBF0A0" w:rsidR="00B32C50" w:rsidRPr="00BC58CA" w:rsidRDefault="00B32C50" w:rsidP="00B32C50">
      <w:pPr>
        <w:jc w:val="both"/>
        <w:rPr>
          <w:rFonts w:cs="Times New Roman"/>
          <w:sz w:val="24"/>
          <w:szCs w:val="24"/>
        </w:rPr>
      </w:pPr>
      <w:r w:rsidRPr="00BC58CA">
        <w:rPr>
          <w:b/>
          <w:bCs/>
          <w:sz w:val="24"/>
          <w:szCs w:val="24"/>
        </w:rPr>
        <w:t xml:space="preserve">Supplementary Fig. </w:t>
      </w:r>
      <w:r w:rsidR="008538D7" w:rsidRPr="00BC58CA">
        <w:rPr>
          <w:b/>
          <w:bCs/>
          <w:sz w:val="24"/>
          <w:szCs w:val="24"/>
        </w:rPr>
        <w:t>48</w:t>
      </w:r>
      <w:r w:rsidRPr="00BC58CA">
        <w:rPr>
          <w:b/>
          <w:bCs/>
          <w:sz w:val="24"/>
          <w:szCs w:val="24"/>
        </w:rPr>
        <w:t xml:space="preserve">| Lifetime decay profile. </w:t>
      </w:r>
      <w:r w:rsidRPr="00BC58CA">
        <w:rPr>
          <w:rFonts w:cs="Times New Roman"/>
          <w:sz w:val="24"/>
          <w:szCs w:val="24"/>
        </w:rPr>
        <w:t>Variable temperature phosphorescence (50 μs delay) lifetime decay profile of 1 wt.% BANHPh in PBMA matrix for (a) λ</w:t>
      </w:r>
      <w:r w:rsidRPr="00BC58CA">
        <w:rPr>
          <w:rFonts w:cs="Times New Roman"/>
          <w:sz w:val="24"/>
          <w:szCs w:val="24"/>
          <w:vertAlign w:val="subscript"/>
        </w:rPr>
        <w:t>phos</w:t>
      </w:r>
      <w:r w:rsidRPr="00BC58CA">
        <w:rPr>
          <w:rFonts w:cs="Times New Roman"/>
          <w:sz w:val="24"/>
          <w:szCs w:val="24"/>
        </w:rPr>
        <w:t xml:space="preserve"> at 445 nm (λ</w:t>
      </w:r>
      <w:r w:rsidRPr="00BC58CA">
        <w:rPr>
          <w:rFonts w:cs="Times New Roman"/>
          <w:sz w:val="24"/>
          <w:szCs w:val="24"/>
          <w:vertAlign w:val="subscript"/>
        </w:rPr>
        <w:t>ex</w:t>
      </w:r>
      <w:r w:rsidRPr="00BC58CA">
        <w:rPr>
          <w:rFonts w:cs="Times New Roman"/>
          <w:sz w:val="24"/>
          <w:szCs w:val="24"/>
        </w:rPr>
        <w:t xml:space="preserve"> =390 nm), and (b) λ</w:t>
      </w:r>
      <w:r w:rsidRPr="00BC58CA">
        <w:rPr>
          <w:rFonts w:cs="Times New Roman"/>
          <w:sz w:val="24"/>
          <w:szCs w:val="24"/>
          <w:vertAlign w:val="subscript"/>
        </w:rPr>
        <w:t>phos</w:t>
      </w:r>
      <w:r w:rsidRPr="00BC58CA">
        <w:rPr>
          <w:rFonts w:cs="Times New Roman"/>
          <w:sz w:val="24"/>
          <w:szCs w:val="24"/>
        </w:rPr>
        <w:t xml:space="preserve"> at 482 nm (λ</w:t>
      </w:r>
      <w:r w:rsidRPr="00BC58CA">
        <w:rPr>
          <w:rFonts w:cs="Times New Roman"/>
          <w:sz w:val="24"/>
          <w:szCs w:val="24"/>
          <w:vertAlign w:val="subscript"/>
        </w:rPr>
        <w:t>ex</w:t>
      </w:r>
      <w:r w:rsidRPr="00BC58CA">
        <w:rPr>
          <w:rFonts w:cs="Times New Roman"/>
          <w:sz w:val="24"/>
          <w:szCs w:val="24"/>
        </w:rPr>
        <w:t xml:space="preserve"> =390 nm).</w:t>
      </w:r>
    </w:p>
    <w:p w14:paraId="6F2A8348" w14:textId="77777777" w:rsidR="0008799B" w:rsidRPr="00BC58CA" w:rsidRDefault="0008799B" w:rsidP="0008799B">
      <w:pPr>
        <w:keepNext/>
        <w:jc w:val="center"/>
      </w:pPr>
      <w:r w:rsidRPr="00BC58CA">
        <w:rPr>
          <w:noProof/>
        </w:rPr>
        <w:drawing>
          <wp:inline distT="0" distB="0" distL="0" distR="0" wp14:anchorId="0B11635B" wp14:editId="3F965DBB">
            <wp:extent cx="4677338" cy="2162478"/>
            <wp:effectExtent l="0" t="0" r="0" b="9525"/>
            <wp:docPr id="1027730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94882" cy="2170589"/>
                    </a:xfrm>
                    <a:prstGeom prst="rect">
                      <a:avLst/>
                    </a:prstGeom>
                    <a:noFill/>
                    <a:ln>
                      <a:noFill/>
                    </a:ln>
                  </pic:spPr>
                </pic:pic>
              </a:graphicData>
            </a:graphic>
          </wp:inline>
        </w:drawing>
      </w:r>
    </w:p>
    <w:p w14:paraId="6920D3C6" w14:textId="1CC80508" w:rsidR="0008799B" w:rsidRPr="00BC58CA" w:rsidRDefault="0008799B" w:rsidP="0008799B">
      <w:pPr>
        <w:jc w:val="both"/>
        <w:rPr>
          <w:rFonts w:cs="Times New Roman"/>
          <w:sz w:val="24"/>
          <w:szCs w:val="24"/>
        </w:rPr>
      </w:pPr>
      <w:r w:rsidRPr="00BC58CA">
        <w:rPr>
          <w:b/>
          <w:bCs/>
          <w:sz w:val="24"/>
          <w:szCs w:val="24"/>
        </w:rPr>
        <w:t xml:space="preserve">Supplementary Fig. </w:t>
      </w:r>
      <w:r w:rsidR="008538D7" w:rsidRPr="00BC58CA">
        <w:rPr>
          <w:b/>
          <w:bCs/>
          <w:sz w:val="24"/>
          <w:szCs w:val="24"/>
        </w:rPr>
        <w:t>49</w:t>
      </w:r>
      <w:r w:rsidRPr="00BC58CA">
        <w:rPr>
          <w:b/>
          <w:bCs/>
          <w:sz w:val="24"/>
          <w:szCs w:val="24"/>
        </w:rPr>
        <w:t xml:space="preserve">| Lifetime decay profile. </w:t>
      </w:r>
      <w:r w:rsidRPr="00BC58CA">
        <w:rPr>
          <w:rFonts w:cs="Times New Roman"/>
          <w:sz w:val="24"/>
          <w:szCs w:val="24"/>
        </w:rPr>
        <w:t>Variable temperature phosphorescence (50 μs delay) lifetime decay profile of 1 wt.% BANMePh in PBMA matrix for (a) λ</w:t>
      </w:r>
      <w:r w:rsidRPr="00BC58CA">
        <w:rPr>
          <w:rFonts w:cs="Times New Roman"/>
          <w:sz w:val="24"/>
          <w:szCs w:val="24"/>
          <w:vertAlign w:val="subscript"/>
        </w:rPr>
        <w:t>phos</w:t>
      </w:r>
      <w:r w:rsidRPr="00BC58CA">
        <w:rPr>
          <w:rFonts w:cs="Times New Roman"/>
          <w:sz w:val="24"/>
          <w:szCs w:val="24"/>
        </w:rPr>
        <w:t xml:space="preserve"> at 455 nm (λ</w:t>
      </w:r>
      <w:r w:rsidRPr="00BC58CA">
        <w:rPr>
          <w:rFonts w:cs="Times New Roman"/>
          <w:sz w:val="24"/>
          <w:szCs w:val="24"/>
          <w:vertAlign w:val="subscript"/>
        </w:rPr>
        <w:t>ex</w:t>
      </w:r>
      <w:r w:rsidRPr="00BC58CA">
        <w:rPr>
          <w:rFonts w:cs="Times New Roman"/>
          <w:sz w:val="24"/>
          <w:szCs w:val="24"/>
        </w:rPr>
        <w:t xml:space="preserve"> =380 nm), and (b) λ</w:t>
      </w:r>
      <w:r w:rsidRPr="00BC58CA">
        <w:rPr>
          <w:rFonts w:cs="Times New Roman"/>
          <w:sz w:val="24"/>
          <w:szCs w:val="24"/>
          <w:vertAlign w:val="subscript"/>
        </w:rPr>
        <w:t>phos</w:t>
      </w:r>
      <w:r w:rsidRPr="00BC58CA">
        <w:rPr>
          <w:rFonts w:cs="Times New Roman"/>
          <w:sz w:val="24"/>
          <w:szCs w:val="24"/>
        </w:rPr>
        <w:t xml:space="preserve"> at 490 nm (λ</w:t>
      </w:r>
      <w:r w:rsidRPr="00BC58CA">
        <w:rPr>
          <w:rFonts w:cs="Times New Roman"/>
          <w:sz w:val="24"/>
          <w:szCs w:val="24"/>
          <w:vertAlign w:val="subscript"/>
        </w:rPr>
        <w:t>ex</w:t>
      </w:r>
      <w:r w:rsidRPr="00BC58CA">
        <w:rPr>
          <w:rFonts w:cs="Times New Roman"/>
          <w:sz w:val="24"/>
          <w:szCs w:val="24"/>
        </w:rPr>
        <w:t xml:space="preserve"> =380 nm).</w:t>
      </w:r>
    </w:p>
    <w:p w14:paraId="7938B7F6" w14:textId="77777777" w:rsidR="0008799B" w:rsidRPr="00BC58CA" w:rsidRDefault="0008799B" w:rsidP="0008799B">
      <w:pPr>
        <w:keepNext/>
        <w:jc w:val="center"/>
      </w:pPr>
      <w:r w:rsidRPr="00BC58CA">
        <w:rPr>
          <w:noProof/>
        </w:rPr>
        <w:lastRenderedPageBreak/>
        <w:drawing>
          <wp:inline distT="0" distB="0" distL="0" distR="0" wp14:anchorId="539BBE55" wp14:editId="0A036716">
            <wp:extent cx="4548215" cy="2059949"/>
            <wp:effectExtent l="0" t="0" r="5080" b="0"/>
            <wp:docPr id="16751962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67206" cy="2068550"/>
                    </a:xfrm>
                    <a:prstGeom prst="rect">
                      <a:avLst/>
                    </a:prstGeom>
                    <a:noFill/>
                    <a:ln>
                      <a:noFill/>
                    </a:ln>
                  </pic:spPr>
                </pic:pic>
              </a:graphicData>
            </a:graphic>
          </wp:inline>
        </w:drawing>
      </w:r>
    </w:p>
    <w:p w14:paraId="0A2AF7DA" w14:textId="03D1852F" w:rsidR="0008799B" w:rsidRPr="00BC58CA" w:rsidRDefault="0008799B" w:rsidP="0008799B">
      <w:pPr>
        <w:jc w:val="both"/>
        <w:rPr>
          <w:rFonts w:cs="Times New Roman"/>
          <w:sz w:val="24"/>
          <w:szCs w:val="24"/>
        </w:rPr>
      </w:pPr>
      <w:r w:rsidRPr="00BC58CA">
        <w:rPr>
          <w:b/>
          <w:bCs/>
          <w:sz w:val="24"/>
          <w:szCs w:val="24"/>
        </w:rPr>
        <w:t xml:space="preserve">Supplementary Fig. </w:t>
      </w:r>
      <w:r w:rsidR="00344577" w:rsidRPr="00BC58CA">
        <w:rPr>
          <w:b/>
          <w:bCs/>
          <w:sz w:val="24"/>
          <w:szCs w:val="24"/>
        </w:rPr>
        <w:t>5</w:t>
      </w:r>
      <w:r w:rsidR="008538D7" w:rsidRPr="00BC58CA">
        <w:rPr>
          <w:b/>
          <w:bCs/>
          <w:sz w:val="24"/>
          <w:szCs w:val="24"/>
        </w:rPr>
        <w:t>0</w:t>
      </w:r>
      <w:r w:rsidRPr="00BC58CA">
        <w:rPr>
          <w:b/>
          <w:bCs/>
          <w:sz w:val="24"/>
          <w:szCs w:val="24"/>
        </w:rPr>
        <w:t xml:space="preserve">| Lifetime decay profile. </w:t>
      </w:r>
      <w:r w:rsidRPr="00BC58CA">
        <w:rPr>
          <w:rFonts w:cs="Times New Roman"/>
          <w:sz w:val="24"/>
          <w:szCs w:val="24"/>
        </w:rPr>
        <w:t>Variable temperature phosphorescence (50 μs delay) lifetime decay profile of 1 wt.% BANH2 in PBMA matrix for (a) λ</w:t>
      </w:r>
      <w:r w:rsidRPr="00BC58CA">
        <w:rPr>
          <w:rFonts w:cs="Times New Roman"/>
          <w:sz w:val="24"/>
          <w:szCs w:val="24"/>
          <w:vertAlign w:val="subscript"/>
        </w:rPr>
        <w:t>phos</w:t>
      </w:r>
      <w:r w:rsidRPr="00BC58CA">
        <w:rPr>
          <w:rFonts w:cs="Times New Roman"/>
          <w:sz w:val="24"/>
          <w:szCs w:val="24"/>
        </w:rPr>
        <w:t xml:space="preserve"> at 455 nm (λ</w:t>
      </w:r>
      <w:r w:rsidRPr="00BC58CA">
        <w:rPr>
          <w:rFonts w:cs="Times New Roman"/>
          <w:sz w:val="24"/>
          <w:szCs w:val="24"/>
          <w:vertAlign w:val="subscript"/>
        </w:rPr>
        <w:t>ex</w:t>
      </w:r>
      <w:r w:rsidRPr="00BC58CA">
        <w:rPr>
          <w:rFonts w:cs="Times New Roman"/>
          <w:sz w:val="24"/>
          <w:szCs w:val="24"/>
        </w:rPr>
        <w:t xml:space="preserve"> =365 nm), and (b) λ</w:t>
      </w:r>
      <w:r w:rsidRPr="00BC58CA">
        <w:rPr>
          <w:rFonts w:cs="Times New Roman"/>
          <w:sz w:val="24"/>
          <w:szCs w:val="24"/>
          <w:vertAlign w:val="subscript"/>
        </w:rPr>
        <w:t>phos</w:t>
      </w:r>
      <w:r w:rsidRPr="00BC58CA">
        <w:rPr>
          <w:rFonts w:cs="Times New Roman"/>
          <w:sz w:val="24"/>
          <w:szCs w:val="24"/>
        </w:rPr>
        <w:t xml:space="preserve"> at 476 nm (λ</w:t>
      </w:r>
      <w:r w:rsidRPr="00BC58CA">
        <w:rPr>
          <w:rFonts w:cs="Times New Roman"/>
          <w:sz w:val="24"/>
          <w:szCs w:val="24"/>
          <w:vertAlign w:val="subscript"/>
        </w:rPr>
        <w:t>ex</w:t>
      </w:r>
      <w:r w:rsidRPr="00BC58CA">
        <w:rPr>
          <w:rFonts w:cs="Times New Roman"/>
          <w:sz w:val="24"/>
          <w:szCs w:val="24"/>
        </w:rPr>
        <w:t xml:space="preserve"> =365 nm).</w:t>
      </w:r>
    </w:p>
    <w:p w14:paraId="348C1D9C" w14:textId="38111269" w:rsidR="00DF68A2" w:rsidRPr="00BC58CA" w:rsidRDefault="00DF68A2" w:rsidP="00DF68A2">
      <w:pPr>
        <w:jc w:val="both"/>
        <w:rPr>
          <w:rFonts w:cs="Times New Roman"/>
          <w:sz w:val="24"/>
          <w:szCs w:val="24"/>
        </w:rPr>
      </w:pPr>
      <w:r w:rsidRPr="00BC58CA">
        <w:rPr>
          <w:rFonts w:cs="Times New Roman"/>
          <w:b/>
          <w:bCs/>
          <w:sz w:val="24"/>
          <w:szCs w:val="24"/>
        </w:rPr>
        <w:t>Supplementary Table 2</w:t>
      </w:r>
      <w:r w:rsidR="00344577" w:rsidRPr="00BC58CA">
        <w:rPr>
          <w:rFonts w:cs="Times New Roman"/>
          <w:b/>
          <w:bCs/>
          <w:sz w:val="24"/>
          <w:szCs w:val="24"/>
        </w:rPr>
        <w:t>8</w:t>
      </w:r>
      <w:r w:rsidRPr="00BC58CA">
        <w:rPr>
          <w:rFonts w:cs="Times New Roman"/>
          <w:b/>
          <w:bCs/>
          <w:sz w:val="24"/>
          <w:szCs w:val="24"/>
        </w:rPr>
        <w:t>|</w:t>
      </w:r>
      <w:r w:rsidRPr="00BC58CA">
        <w:rPr>
          <w:rFonts w:cs="Times New Roman"/>
          <w:sz w:val="24"/>
          <w:szCs w:val="24"/>
        </w:rPr>
        <w:t xml:space="preserve"> Phosphorescence lifetime of higher-energy (λ</w:t>
      </w:r>
      <w:r w:rsidRPr="00BC58CA">
        <w:rPr>
          <w:rFonts w:cs="Times New Roman"/>
          <w:sz w:val="24"/>
          <w:szCs w:val="24"/>
          <w:vertAlign w:val="subscript"/>
        </w:rPr>
        <w:t>em</w:t>
      </w:r>
      <w:r w:rsidRPr="00BC58CA">
        <w:rPr>
          <w:rFonts w:cs="Times New Roman"/>
          <w:sz w:val="24"/>
          <w:szCs w:val="24"/>
        </w:rPr>
        <w:t>: 445 nm) and lower-energy (λ</w:t>
      </w:r>
      <w:r w:rsidRPr="00BC58CA">
        <w:rPr>
          <w:rFonts w:cs="Times New Roman"/>
          <w:sz w:val="24"/>
          <w:szCs w:val="24"/>
          <w:vertAlign w:val="subscript"/>
        </w:rPr>
        <w:t>em</w:t>
      </w:r>
      <w:r w:rsidRPr="00BC58CA">
        <w:rPr>
          <w:rFonts w:cs="Times New Roman"/>
          <w:sz w:val="24"/>
          <w:szCs w:val="24"/>
        </w:rPr>
        <w:t>: 482 nm) phosphorescence band for 1 wt.% BANHPh in PBMA matrix under vacuum conditions at different temperatures (λ</w:t>
      </w:r>
      <w:r w:rsidRPr="00BC58CA">
        <w:rPr>
          <w:rFonts w:cs="Times New Roman"/>
          <w:sz w:val="24"/>
          <w:szCs w:val="24"/>
          <w:vertAlign w:val="subscript"/>
        </w:rPr>
        <w:t>ex</w:t>
      </w:r>
      <w:r w:rsidRPr="00BC58CA">
        <w:rPr>
          <w:rFonts w:cs="Times New Roman"/>
          <w:sz w:val="24"/>
          <w:szCs w:val="24"/>
        </w:rPr>
        <w:t xml:space="preserve"> =390 nm).</w:t>
      </w:r>
    </w:p>
    <w:tbl>
      <w:tblPr>
        <w:tblStyle w:val="TableGridLight"/>
        <w:tblW w:w="0" w:type="auto"/>
        <w:jc w:val="center"/>
        <w:tblLayout w:type="fixed"/>
        <w:tblLook w:val="04A0" w:firstRow="1" w:lastRow="0" w:firstColumn="1" w:lastColumn="0" w:noHBand="0" w:noVBand="1"/>
      </w:tblPr>
      <w:tblGrid>
        <w:gridCol w:w="1702"/>
        <w:gridCol w:w="1509"/>
        <w:gridCol w:w="1134"/>
        <w:gridCol w:w="567"/>
        <w:gridCol w:w="1341"/>
        <w:gridCol w:w="1255"/>
        <w:gridCol w:w="567"/>
      </w:tblGrid>
      <w:tr w:rsidR="00DF68A2" w:rsidRPr="00BC58CA" w14:paraId="59F8BC16" w14:textId="77777777" w:rsidTr="00E34DC1">
        <w:trPr>
          <w:trHeight w:val="401"/>
          <w:jc w:val="center"/>
        </w:trPr>
        <w:tc>
          <w:tcPr>
            <w:tcW w:w="1702" w:type="dxa"/>
            <w:vMerge w:val="restart"/>
          </w:tcPr>
          <w:p w14:paraId="7E58BA4B" w14:textId="77777777" w:rsidR="00DF68A2" w:rsidRPr="00BC58CA" w:rsidRDefault="00DF68A2" w:rsidP="00EE6E31">
            <w:pPr>
              <w:jc w:val="center"/>
              <w:rPr>
                <w:rFonts w:cs="Times New Roman"/>
                <w:b/>
                <w:bCs/>
                <w:sz w:val="24"/>
                <w:szCs w:val="24"/>
              </w:rPr>
            </w:pPr>
            <w:r w:rsidRPr="00BC58CA">
              <w:rPr>
                <w:rFonts w:cs="Times New Roman"/>
                <w:b/>
                <w:bCs/>
                <w:sz w:val="24"/>
                <w:szCs w:val="24"/>
              </w:rPr>
              <w:t>Temperature</w:t>
            </w:r>
          </w:p>
          <w:p w14:paraId="2CEFBA2C" w14:textId="77777777" w:rsidR="00DF68A2" w:rsidRPr="00BC58CA" w:rsidRDefault="00DF68A2" w:rsidP="00EE6E31">
            <w:pPr>
              <w:jc w:val="center"/>
              <w:rPr>
                <w:rFonts w:cs="Times New Roman"/>
                <w:b/>
                <w:bCs/>
                <w:sz w:val="24"/>
                <w:szCs w:val="24"/>
              </w:rPr>
            </w:pPr>
            <w:r w:rsidRPr="00BC58CA">
              <w:rPr>
                <w:rFonts w:cs="Times New Roman"/>
                <w:b/>
                <w:bCs/>
                <w:sz w:val="24"/>
                <w:szCs w:val="24"/>
              </w:rPr>
              <w:t>/K</w:t>
            </w:r>
          </w:p>
        </w:tc>
        <w:tc>
          <w:tcPr>
            <w:tcW w:w="6373" w:type="dxa"/>
            <w:gridSpan w:val="6"/>
          </w:tcPr>
          <w:p w14:paraId="03C5E542" w14:textId="77777777" w:rsidR="00DF68A2" w:rsidRPr="00BC58CA" w:rsidRDefault="00DF68A2" w:rsidP="00EE6E31">
            <w:pPr>
              <w:jc w:val="center"/>
              <w:rPr>
                <w:rFonts w:cs="Times New Roman"/>
                <w:b/>
                <w:bCs/>
                <w:sz w:val="24"/>
                <w:szCs w:val="24"/>
              </w:rPr>
            </w:pPr>
            <w:r w:rsidRPr="00BC58CA">
              <w:rPr>
                <w:rFonts w:cs="Times New Roman"/>
                <w:b/>
                <w:bCs/>
                <w:sz w:val="24"/>
                <w:szCs w:val="24"/>
              </w:rPr>
              <w:t>Phosphorescence Lifetime /ms</w:t>
            </w:r>
          </w:p>
        </w:tc>
      </w:tr>
      <w:tr w:rsidR="00DF68A2" w:rsidRPr="00BC58CA" w14:paraId="0FEBD185" w14:textId="77777777" w:rsidTr="00E34DC1">
        <w:trPr>
          <w:jc w:val="center"/>
        </w:trPr>
        <w:tc>
          <w:tcPr>
            <w:tcW w:w="1702" w:type="dxa"/>
            <w:vMerge/>
          </w:tcPr>
          <w:p w14:paraId="36549127" w14:textId="77777777" w:rsidR="00DF68A2" w:rsidRPr="00BC58CA" w:rsidRDefault="00DF68A2" w:rsidP="00EE6E31">
            <w:pPr>
              <w:jc w:val="center"/>
              <w:rPr>
                <w:rFonts w:cs="Times New Roman"/>
                <w:sz w:val="24"/>
                <w:szCs w:val="24"/>
              </w:rPr>
            </w:pPr>
          </w:p>
        </w:tc>
        <w:tc>
          <w:tcPr>
            <w:tcW w:w="3210" w:type="dxa"/>
            <w:gridSpan w:val="3"/>
          </w:tcPr>
          <w:p w14:paraId="655153FE" w14:textId="2F1AF8DA" w:rsidR="00DF68A2" w:rsidRPr="00BC58CA" w:rsidRDefault="00DF68A2" w:rsidP="00EE6E31">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445</w:t>
            </w:r>
          </w:p>
        </w:tc>
        <w:tc>
          <w:tcPr>
            <w:tcW w:w="3163" w:type="dxa"/>
            <w:gridSpan w:val="3"/>
          </w:tcPr>
          <w:p w14:paraId="7C101468" w14:textId="22F015AF" w:rsidR="00DF68A2" w:rsidRPr="00BC58CA" w:rsidRDefault="00DF68A2" w:rsidP="00EE6E31">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482</w:t>
            </w:r>
          </w:p>
        </w:tc>
      </w:tr>
      <w:tr w:rsidR="00DF68A2" w:rsidRPr="00BC58CA" w14:paraId="014BD07F" w14:textId="77777777" w:rsidTr="00E34DC1">
        <w:trPr>
          <w:jc w:val="center"/>
        </w:trPr>
        <w:tc>
          <w:tcPr>
            <w:tcW w:w="1702" w:type="dxa"/>
            <w:vMerge/>
          </w:tcPr>
          <w:p w14:paraId="64D198FB" w14:textId="77777777" w:rsidR="00DF68A2" w:rsidRPr="00BC58CA" w:rsidRDefault="00DF68A2" w:rsidP="00EE6E31">
            <w:pPr>
              <w:jc w:val="center"/>
              <w:rPr>
                <w:rFonts w:cs="Times New Roman"/>
                <w:sz w:val="24"/>
                <w:szCs w:val="24"/>
              </w:rPr>
            </w:pPr>
          </w:p>
        </w:tc>
        <w:tc>
          <w:tcPr>
            <w:tcW w:w="1509" w:type="dxa"/>
          </w:tcPr>
          <w:p w14:paraId="57E6C1D4" w14:textId="77777777" w:rsidR="00DF68A2" w:rsidRPr="00BC58CA" w:rsidRDefault="00DF68A2"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134" w:type="dxa"/>
          </w:tcPr>
          <w:p w14:paraId="4AA6CA64" w14:textId="77777777" w:rsidR="00DF68A2" w:rsidRPr="00BC58CA" w:rsidRDefault="00DF68A2"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 xml:space="preserve">A2, </w:t>
            </w:r>
            <w:r w:rsidRPr="00BC58CA">
              <w:rPr>
                <w:rFonts w:cs="Times New Roman"/>
                <w:sz w:val="24"/>
                <w:szCs w:val="24"/>
              </w:rPr>
              <w:t>(%)</w:t>
            </w:r>
          </w:p>
        </w:tc>
        <w:tc>
          <w:tcPr>
            <w:tcW w:w="567" w:type="dxa"/>
          </w:tcPr>
          <w:p w14:paraId="7BAF3923" w14:textId="77777777" w:rsidR="00DF68A2" w:rsidRPr="00BC58CA" w:rsidRDefault="00DF68A2" w:rsidP="00EE6E31">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c>
          <w:tcPr>
            <w:tcW w:w="1341" w:type="dxa"/>
          </w:tcPr>
          <w:p w14:paraId="0C2FF99D" w14:textId="77777777" w:rsidR="00DF68A2" w:rsidRPr="00BC58CA" w:rsidRDefault="00DF68A2"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255" w:type="dxa"/>
          </w:tcPr>
          <w:p w14:paraId="2787C64A" w14:textId="77777777" w:rsidR="00DF68A2" w:rsidRPr="00BC58CA" w:rsidRDefault="00DF68A2"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A2,</w:t>
            </w:r>
            <w:r w:rsidRPr="00BC58CA">
              <w:rPr>
                <w:rFonts w:cs="Times New Roman"/>
                <w:sz w:val="24"/>
                <w:szCs w:val="24"/>
              </w:rPr>
              <w:t xml:space="preserve"> (%)</w:t>
            </w:r>
          </w:p>
        </w:tc>
        <w:tc>
          <w:tcPr>
            <w:tcW w:w="567" w:type="dxa"/>
          </w:tcPr>
          <w:p w14:paraId="1ECEDEF3" w14:textId="77777777" w:rsidR="00DF68A2" w:rsidRPr="00BC58CA" w:rsidRDefault="00DF68A2" w:rsidP="00EE6E31">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r>
      <w:tr w:rsidR="00DF68A2" w:rsidRPr="00BC58CA" w14:paraId="0BC34F1F" w14:textId="77777777" w:rsidTr="00E34DC1">
        <w:trPr>
          <w:jc w:val="center"/>
        </w:trPr>
        <w:tc>
          <w:tcPr>
            <w:tcW w:w="1702" w:type="dxa"/>
          </w:tcPr>
          <w:p w14:paraId="548A3ECC" w14:textId="77777777" w:rsidR="00DF68A2" w:rsidRPr="00BC58CA" w:rsidRDefault="00DF68A2" w:rsidP="00EE6E31">
            <w:pPr>
              <w:jc w:val="center"/>
              <w:rPr>
                <w:rFonts w:cs="Times New Roman"/>
                <w:sz w:val="24"/>
                <w:szCs w:val="24"/>
              </w:rPr>
            </w:pPr>
            <w:r w:rsidRPr="00BC58CA">
              <w:rPr>
                <w:rFonts w:cs="Times New Roman"/>
                <w:sz w:val="24"/>
                <w:szCs w:val="24"/>
              </w:rPr>
              <w:t>298</w:t>
            </w:r>
          </w:p>
        </w:tc>
        <w:tc>
          <w:tcPr>
            <w:tcW w:w="1509" w:type="dxa"/>
          </w:tcPr>
          <w:p w14:paraId="56980DD2" w14:textId="6D0500D8" w:rsidR="00DF68A2" w:rsidRPr="00BC58CA" w:rsidRDefault="00DF68A2" w:rsidP="00EE6E31">
            <w:pPr>
              <w:jc w:val="center"/>
              <w:rPr>
                <w:rFonts w:cs="Times New Roman"/>
                <w:sz w:val="24"/>
                <w:szCs w:val="24"/>
              </w:rPr>
            </w:pPr>
            <w:r w:rsidRPr="00BC58CA">
              <w:rPr>
                <w:rFonts w:cs="Times New Roman"/>
                <w:sz w:val="24"/>
                <w:szCs w:val="24"/>
              </w:rPr>
              <w:t>4.7 (25)</w:t>
            </w:r>
          </w:p>
        </w:tc>
        <w:tc>
          <w:tcPr>
            <w:tcW w:w="1134" w:type="dxa"/>
          </w:tcPr>
          <w:p w14:paraId="2257244E" w14:textId="47244D12" w:rsidR="00DF68A2" w:rsidRPr="00BC58CA" w:rsidRDefault="00DF68A2" w:rsidP="00EE6E31">
            <w:pPr>
              <w:jc w:val="center"/>
              <w:rPr>
                <w:rFonts w:cs="Times New Roman"/>
                <w:sz w:val="24"/>
                <w:szCs w:val="24"/>
              </w:rPr>
            </w:pPr>
            <w:r w:rsidRPr="00BC58CA">
              <w:rPr>
                <w:rFonts w:cs="Times New Roman"/>
                <w:sz w:val="24"/>
                <w:szCs w:val="24"/>
              </w:rPr>
              <w:t>17 (75)</w:t>
            </w:r>
          </w:p>
        </w:tc>
        <w:tc>
          <w:tcPr>
            <w:tcW w:w="567" w:type="dxa"/>
          </w:tcPr>
          <w:p w14:paraId="04189736" w14:textId="56AD7617" w:rsidR="00DF68A2" w:rsidRPr="00BC58CA" w:rsidRDefault="00DF68A2" w:rsidP="00EE6E31">
            <w:pPr>
              <w:jc w:val="center"/>
              <w:rPr>
                <w:rFonts w:cs="Times New Roman"/>
                <w:sz w:val="24"/>
                <w:szCs w:val="24"/>
              </w:rPr>
            </w:pPr>
            <w:r w:rsidRPr="00BC58CA">
              <w:rPr>
                <w:rFonts w:cs="Times New Roman"/>
                <w:sz w:val="24"/>
                <w:szCs w:val="24"/>
              </w:rPr>
              <w:t>1</w:t>
            </w:r>
          </w:p>
        </w:tc>
        <w:tc>
          <w:tcPr>
            <w:tcW w:w="1341" w:type="dxa"/>
          </w:tcPr>
          <w:p w14:paraId="3E6DA20C" w14:textId="21CB8BBC" w:rsidR="00DF68A2" w:rsidRPr="00BC58CA" w:rsidRDefault="00E34DC1" w:rsidP="00EE6E31">
            <w:pPr>
              <w:jc w:val="center"/>
              <w:rPr>
                <w:rFonts w:cs="Times New Roman"/>
                <w:sz w:val="24"/>
                <w:szCs w:val="24"/>
              </w:rPr>
            </w:pPr>
            <w:r w:rsidRPr="00BC58CA">
              <w:rPr>
                <w:rFonts w:cs="Times New Roman"/>
                <w:sz w:val="24"/>
                <w:szCs w:val="24"/>
              </w:rPr>
              <w:t>5 (28)</w:t>
            </w:r>
          </w:p>
        </w:tc>
        <w:tc>
          <w:tcPr>
            <w:tcW w:w="1255" w:type="dxa"/>
          </w:tcPr>
          <w:p w14:paraId="0EEE7F61" w14:textId="5038E84B" w:rsidR="00DF68A2" w:rsidRPr="00BC58CA" w:rsidRDefault="00E34DC1" w:rsidP="00EE6E31">
            <w:pPr>
              <w:jc w:val="center"/>
              <w:rPr>
                <w:rFonts w:cs="Times New Roman"/>
                <w:sz w:val="24"/>
                <w:szCs w:val="24"/>
              </w:rPr>
            </w:pPr>
            <w:r w:rsidRPr="00BC58CA">
              <w:rPr>
                <w:rFonts w:cs="Times New Roman"/>
                <w:sz w:val="24"/>
                <w:szCs w:val="24"/>
              </w:rPr>
              <w:t>17 (72)</w:t>
            </w:r>
          </w:p>
        </w:tc>
        <w:tc>
          <w:tcPr>
            <w:tcW w:w="567" w:type="dxa"/>
          </w:tcPr>
          <w:p w14:paraId="6E99579F" w14:textId="2693AAC1" w:rsidR="00DF68A2" w:rsidRPr="00BC58CA" w:rsidRDefault="00E34DC1" w:rsidP="00EE6E31">
            <w:pPr>
              <w:jc w:val="center"/>
              <w:rPr>
                <w:rFonts w:cs="Times New Roman"/>
                <w:sz w:val="24"/>
                <w:szCs w:val="24"/>
              </w:rPr>
            </w:pPr>
            <w:r w:rsidRPr="00BC58CA">
              <w:rPr>
                <w:rFonts w:cs="Times New Roman"/>
                <w:sz w:val="24"/>
                <w:szCs w:val="24"/>
              </w:rPr>
              <w:t>1</w:t>
            </w:r>
          </w:p>
        </w:tc>
      </w:tr>
      <w:tr w:rsidR="00DF68A2" w:rsidRPr="00BC58CA" w14:paraId="5A58CF88" w14:textId="77777777" w:rsidTr="00E34DC1">
        <w:trPr>
          <w:jc w:val="center"/>
        </w:trPr>
        <w:tc>
          <w:tcPr>
            <w:tcW w:w="1702" w:type="dxa"/>
          </w:tcPr>
          <w:p w14:paraId="5EBF2284" w14:textId="77777777" w:rsidR="00DF68A2" w:rsidRPr="00BC58CA" w:rsidRDefault="00DF68A2" w:rsidP="00EE6E31">
            <w:pPr>
              <w:jc w:val="center"/>
              <w:rPr>
                <w:rFonts w:cs="Times New Roman"/>
                <w:sz w:val="24"/>
                <w:szCs w:val="24"/>
              </w:rPr>
            </w:pPr>
            <w:r w:rsidRPr="00BC58CA">
              <w:rPr>
                <w:rFonts w:cs="Times New Roman"/>
                <w:sz w:val="24"/>
                <w:szCs w:val="24"/>
              </w:rPr>
              <w:t>275</w:t>
            </w:r>
          </w:p>
        </w:tc>
        <w:tc>
          <w:tcPr>
            <w:tcW w:w="1509" w:type="dxa"/>
          </w:tcPr>
          <w:p w14:paraId="659BFC04" w14:textId="599DAAF0" w:rsidR="00DF68A2" w:rsidRPr="00BC58CA" w:rsidRDefault="00DF68A2" w:rsidP="00EE6E31">
            <w:pPr>
              <w:jc w:val="center"/>
              <w:rPr>
                <w:rFonts w:cs="Times New Roman"/>
                <w:sz w:val="24"/>
                <w:szCs w:val="24"/>
              </w:rPr>
            </w:pPr>
            <w:r w:rsidRPr="00BC58CA">
              <w:rPr>
                <w:rFonts w:cs="Times New Roman"/>
                <w:sz w:val="24"/>
                <w:szCs w:val="24"/>
              </w:rPr>
              <w:t>12 (28)</w:t>
            </w:r>
          </w:p>
        </w:tc>
        <w:tc>
          <w:tcPr>
            <w:tcW w:w="1134" w:type="dxa"/>
          </w:tcPr>
          <w:p w14:paraId="2C200C08" w14:textId="45AA0F65" w:rsidR="00DF68A2" w:rsidRPr="00BC58CA" w:rsidRDefault="00DF68A2" w:rsidP="00EE6E31">
            <w:pPr>
              <w:jc w:val="center"/>
              <w:rPr>
                <w:rFonts w:cs="Times New Roman"/>
                <w:sz w:val="24"/>
                <w:szCs w:val="24"/>
              </w:rPr>
            </w:pPr>
            <w:r w:rsidRPr="00BC58CA">
              <w:rPr>
                <w:rFonts w:cs="Times New Roman"/>
                <w:sz w:val="24"/>
                <w:szCs w:val="24"/>
              </w:rPr>
              <w:t>45 (72)</w:t>
            </w:r>
          </w:p>
        </w:tc>
        <w:tc>
          <w:tcPr>
            <w:tcW w:w="567" w:type="dxa"/>
          </w:tcPr>
          <w:p w14:paraId="647A5BEE" w14:textId="0834CA21" w:rsidR="00DF68A2" w:rsidRPr="00BC58CA" w:rsidRDefault="00DF68A2" w:rsidP="00EE6E31">
            <w:pPr>
              <w:jc w:val="center"/>
              <w:rPr>
                <w:rFonts w:cs="Times New Roman"/>
                <w:sz w:val="24"/>
                <w:szCs w:val="24"/>
              </w:rPr>
            </w:pPr>
            <w:r w:rsidRPr="00BC58CA">
              <w:rPr>
                <w:rFonts w:cs="Times New Roman"/>
                <w:sz w:val="24"/>
                <w:szCs w:val="24"/>
              </w:rPr>
              <w:t>1.1</w:t>
            </w:r>
          </w:p>
        </w:tc>
        <w:tc>
          <w:tcPr>
            <w:tcW w:w="1341" w:type="dxa"/>
          </w:tcPr>
          <w:p w14:paraId="4525AF2C" w14:textId="12E65926" w:rsidR="00DF68A2" w:rsidRPr="00BC58CA" w:rsidRDefault="00E34DC1" w:rsidP="00EE6E31">
            <w:pPr>
              <w:jc w:val="center"/>
              <w:rPr>
                <w:rFonts w:cs="Times New Roman"/>
                <w:sz w:val="24"/>
                <w:szCs w:val="24"/>
              </w:rPr>
            </w:pPr>
            <w:r w:rsidRPr="00BC58CA">
              <w:rPr>
                <w:rFonts w:cs="Times New Roman"/>
                <w:sz w:val="24"/>
                <w:szCs w:val="24"/>
              </w:rPr>
              <w:t>11 (28)</w:t>
            </w:r>
          </w:p>
        </w:tc>
        <w:tc>
          <w:tcPr>
            <w:tcW w:w="1255" w:type="dxa"/>
          </w:tcPr>
          <w:p w14:paraId="51BE1289" w14:textId="7452C670" w:rsidR="00DF68A2" w:rsidRPr="00BC58CA" w:rsidRDefault="00E34DC1" w:rsidP="00EE6E31">
            <w:pPr>
              <w:jc w:val="center"/>
              <w:rPr>
                <w:rFonts w:cs="Times New Roman"/>
                <w:sz w:val="24"/>
                <w:szCs w:val="24"/>
              </w:rPr>
            </w:pPr>
            <w:r w:rsidRPr="00BC58CA">
              <w:rPr>
                <w:rFonts w:cs="Times New Roman"/>
                <w:sz w:val="24"/>
                <w:szCs w:val="24"/>
              </w:rPr>
              <w:t>46 (72)</w:t>
            </w:r>
          </w:p>
        </w:tc>
        <w:tc>
          <w:tcPr>
            <w:tcW w:w="567" w:type="dxa"/>
          </w:tcPr>
          <w:p w14:paraId="03D9ECA9" w14:textId="0A0A6F88" w:rsidR="00DF68A2" w:rsidRPr="00BC58CA" w:rsidRDefault="00E34DC1" w:rsidP="00EE6E31">
            <w:pPr>
              <w:jc w:val="center"/>
              <w:rPr>
                <w:rFonts w:cs="Times New Roman"/>
                <w:sz w:val="24"/>
                <w:szCs w:val="24"/>
              </w:rPr>
            </w:pPr>
            <w:r w:rsidRPr="00BC58CA">
              <w:rPr>
                <w:rFonts w:cs="Times New Roman"/>
                <w:sz w:val="24"/>
                <w:szCs w:val="24"/>
              </w:rPr>
              <w:t>1</w:t>
            </w:r>
          </w:p>
        </w:tc>
      </w:tr>
      <w:tr w:rsidR="00DF68A2" w:rsidRPr="00BC58CA" w14:paraId="7A242E80" w14:textId="77777777" w:rsidTr="00E34DC1">
        <w:trPr>
          <w:jc w:val="center"/>
        </w:trPr>
        <w:tc>
          <w:tcPr>
            <w:tcW w:w="1702" w:type="dxa"/>
          </w:tcPr>
          <w:p w14:paraId="1C1E80D4" w14:textId="77777777" w:rsidR="00DF68A2" w:rsidRPr="00BC58CA" w:rsidRDefault="00DF68A2" w:rsidP="00EE6E31">
            <w:pPr>
              <w:jc w:val="center"/>
              <w:rPr>
                <w:rFonts w:cs="Times New Roman"/>
                <w:sz w:val="24"/>
                <w:szCs w:val="24"/>
              </w:rPr>
            </w:pPr>
            <w:r w:rsidRPr="00BC58CA">
              <w:rPr>
                <w:rFonts w:cs="Times New Roman"/>
                <w:sz w:val="24"/>
                <w:szCs w:val="24"/>
              </w:rPr>
              <w:t>250</w:t>
            </w:r>
          </w:p>
        </w:tc>
        <w:tc>
          <w:tcPr>
            <w:tcW w:w="1509" w:type="dxa"/>
          </w:tcPr>
          <w:p w14:paraId="5941187C" w14:textId="6B27AE88" w:rsidR="00DF68A2" w:rsidRPr="00BC58CA" w:rsidRDefault="00DF68A2" w:rsidP="00EE6E31">
            <w:pPr>
              <w:jc w:val="center"/>
              <w:rPr>
                <w:rFonts w:cs="Times New Roman"/>
                <w:sz w:val="24"/>
                <w:szCs w:val="24"/>
              </w:rPr>
            </w:pPr>
            <w:r w:rsidRPr="00BC58CA">
              <w:rPr>
                <w:rFonts w:cs="Times New Roman"/>
                <w:sz w:val="24"/>
                <w:szCs w:val="24"/>
              </w:rPr>
              <w:t>22 (28)</w:t>
            </w:r>
          </w:p>
        </w:tc>
        <w:tc>
          <w:tcPr>
            <w:tcW w:w="1134" w:type="dxa"/>
          </w:tcPr>
          <w:p w14:paraId="31553439" w14:textId="4FBA035F" w:rsidR="00DF68A2" w:rsidRPr="00BC58CA" w:rsidRDefault="00DF68A2" w:rsidP="00EE6E31">
            <w:pPr>
              <w:jc w:val="center"/>
              <w:rPr>
                <w:rFonts w:cs="Times New Roman"/>
                <w:sz w:val="24"/>
                <w:szCs w:val="24"/>
              </w:rPr>
            </w:pPr>
            <w:r w:rsidRPr="00BC58CA">
              <w:rPr>
                <w:rFonts w:cs="Times New Roman"/>
                <w:sz w:val="24"/>
                <w:szCs w:val="24"/>
              </w:rPr>
              <w:t>77 (72)</w:t>
            </w:r>
          </w:p>
        </w:tc>
        <w:tc>
          <w:tcPr>
            <w:tcW w:w="567" w:type="dxa"/>
          </w:tcPr>
          <w:p w14:paraId="2CC14D1E" w14:textId="2E204242" w:rsidR="00DF68A2" w:rsidRPr="00BC58CA" w:rsidRDefault="00DF68A2" w:rsidP="00EE6E31">
            <w:pPr>
              <w:jc w:val="center"/>
              <w:rPr>
                <w:rFonts w:cs="Times New Roman"/>
                <w:sz w:val="24"/>
                <w:szCs w:val="24"/>
              </w:rPr>
            </w:pPr>
            <w:r w:rsidRPr="00BC58CA">
              <w:rPr>
                <w:rFonts w:cs="Times New Roman"/>
                <w:sz w:val="24"/>
                <w:szCs w:val="24"/>
              </w:rPr>
              <w:t>1</w:t>
            </w:r>
          </w:p>
        </w:tc>
        <w:tc>
          <w:tcPr>
            <w:tcW w:w="1341" w:type="dxa"/>
          </w:tcPr>
          <w:p w14:paraId="0EB84CA5" w14:textId="64CB6B7D" w:rsidR="00DF68A2" w:rsidRPr="00BC58CA" w:rsidRDefault="00E34DC1" w:rsidP="00EE6E31">
            <w:pPr>
              <w:jc w:val="center"/>
              <w:rPr>
                <w:rFonts w:cs="Times New Roman"/>
                <w:sz w:val="24"/>
                <w:szCs w:val="24"/>
              </w:rPr>
            </w:pPr>
            <w:r w:rsidRPr="00BC58CA">
              <w:rPr>
                <w:rFonts w:cs="Times New Roman"/>
                <w:sz w:val="24"/>
                <w:szCs w:val="24"/>
              </w:rPr>
              <w:t>26 (29)</w:t>
            </w:r>
          </w:p>
        </w:tc>
        <w:tc>
          <w:tcPr>
            <w:tcW w:w="1255" w:type="dxa"/>
          </w:tcPr>
          <w:p w14:paraId="4F611A20" w14:textId="67207C7B" w:rsidR="00DF68A2" w:rsidRPr="00BC58CA" w:rsidRDefault="00E34DC1" w:rsidP="00EE6E31">
            <w:pPr>
              <w:jc w:val="center"/>
              <w:rPr>
                <w:rFonts w:cs="Times New Roman"/>
                <w:sz w:val="24"/>
                <w:szCs w:val="24"/>
              </w:rPr>
            </w:pPr>
            <w:r w:rsidRPr="00BC58CA">
              <w:rPr>
                <w:rFonts w:cs="Times New Roman"/>
                <w:sz w:val="24"/>
                <w:szCs w:val="24"/>
              </w:rPr>
              <w:t>95 (71)</w:t>
            </w:r>
          </w:p>
        </w:tc>
        <w:tc>
          <w:tcPr>
            <w:tcW w:w="567" w:type="dxa"/>
          </w:tcPr>
          <w:p w14:paraId="5B3422B4" w14:textId="64545785" w:rsidR="00DF68A2" w:rsidRPr="00BC58CA" w:rsidRDefault="00E34DC1" w:rsidP="00EE6E31">
            <w:pPr>
              <w:jc w:val="center"/>
              <w:rPr>
                <w:rFonts w:cs="Times New Roman"/>
                <w:sz w:val="24"/>
                <w:szCs w:val="24"/>
              </w:rPr>
            </w:pPr>
            <w:r w:rsidRPr="00BC58CA">
              <w:rPr>
                <w:rFonts w:cs="Times New Roman"/>
                <w:sz w:val="24"/>
                <w:szCs w:val="24"/>
              </w:rPr>
              <w:t>1</w:t>
            </w:r>
          </w:p>
        </w:tc>
      </w:tr>
      <w:tr w:rsidR="00DF68A2" w:rsidRPr="00BC58CA" w14:paraId="3CB8013F" w14:textId="77777777" w:rsidTr="00E34DC1">
        <w:trPr>
          <w:jc w:val="center"/>
        </w:trPr>
        <w:tc>
          <w:tcPr>
            <w:tcW w:w="1702" w:type="dxa"/>
          </w:tcPr>
          <w:p w14:paraId="5918DFE8" w14:textId="77777777" w:rsidR="00DF68A2" w:rsidRPr="00BC58CA" w:rsidRDefault="00DF68A2" w:rsidP="00EE6E31">
            <w:pPr>
              <w:jc w:val="center"/>
              <w:rPr>
                <w:rFonts w:cs="Times New Roman"/>
                <w:sz w:val="24"/>
                <w:szCs w:val="24"/>
              </w:rPr>
            </w:pPr>
            <w:r w:rsidRPr="00BC58CA">
              <w:rPr>
                <w:rFonts w:cs="Times New Roman"/>
                <w:sz w:val="24"/>
                <w:szCs w:val="24"/>
              </w:rPr>
              <w:t>225</w:t>
            </w:r>
          </w:p>
        </w:tc>
        <w:tc>
          <w:tcPr>
            <w:tcW w:w="1509" w:type="dxa"/>
          </w:tcPr>
          <w:p w14:paraId="2A52A76A" w14:textId="75A82155" w:rsidR="00DF68A2" w:rsidRPr="00BC58CA" w:rsidRDefault="00DF68A2" w:rsidP="00EE6E31">
            <w:pPr>
              <w:jc w:val="center"/>
              <w:rPr>
                <w:rFonts w:cs="Times New Roman"/>
                <w:sz w:val="24"/>
                <w:szCs w:val="24"/>
              </w:rPr>
            </w:pPr>
            <w:r w:rsidRPr="00BC58CA">
              <w:rPr>
                <w:rFonts w:cs="Times New Roman"/>
                <w:sz w:val="24"/>
                <w:szCs w:val="24"/>
              </w:rPr>
              <w:t>56 (23)</w:t>
            </w:r>
          </w:p>
        </w:tc>
        <w:tc>
          <w:tcPr>
            <w:tcW w:w="1134" w:type="dxa"/>
          </w:tcPr>
          <w:p w14:paraId="3FED6912" w14:textId="6B0745F3" w:rsidR="00DF68A2" w:rsidRPr="00BC58CA" w:rsidRDefault="00DF68A2" w:rsidP="00EE6E31">
            <w:pPr>
              <w:jc w:val="center"/>
              <w:rPr>
                <w:rFonts w:cs="Times New Roman"/>
                <w:sz w:val="24"/>
                <w:szCs w:val="24"/>
              </w:rPr>
            </w:pPr>
            <w:r w:rsidRPr="00BC58CA">
              <w:rPr>
                <w:rFonts w:cs="Times New Roman"/>
                <w:sz w:val="24"/>
                <w:szCs w:val="24"/>
              </w:rPr>
              <w:t>210 (77)</w:t>
            </w:r>
          </w:p>
        </w:tc>
        <w:tc>
          <w:tcPr>
            <w:tcW w:w="567" w:type="dxa"/>
          </w:tcPr>
          <w:p w14:paraId="11E4B008" w14:textId="11137E8E" w:rsidR="00DF68A2" w:rsidRPr="00BC58CA" w:rsidRDefault="00DF68A2" w:rsidP="00EE6E31">
            <w:pPr>
              <w:jc w:val="center"/>
              <w:rPr>
                <w:rFonts w:cs="Times New Roman"/>
                <w:sz w:val="24"/>
                <w:szCs w:val="24"/>
              </w:rPr>
            </w:pPr>
            <w:r w:rsidRPr="00BC58CA">
              <w:rPr>
                <w:rFonts w:cs="Times New Roman"/>
                <w:sz w:val="24"/>
                <w:szCs w:val="24"/>
              </w:rPr>
              <w:t>1</w:t>
            </w:r>
          </w:p>
        </w:tc>
        <w:tc>
          <w:tcPr>
            <w:tcW w:w="1341" w:type="dxa"/>
          </w:tcPr>
          <w:p w14:paraId="0D41EA3E" w14:textId="1981C47C" w:rsidR="00DF68A2" w:rsidRPr="00BC58CA" w:rsidRDefault="00E34DC1" w:rsidP="00EE6E31">
            <w:pPr>
              <w:jc w:val="center"/>
              <w:rPr>
                <w:rFonts w:cs="Times New Roman"/>
                <w:sz w:val="24"/>
                <w:szCs w:val="24"/>
              </w:rPr>
            </w:pPr>
            <w:r w:rsidRPr="00BC58CA">
              <w:rPr>
                <w:rFonts w:cs="Times New Roman"/>
                <w:sz w:val="24"/>
                <w:szCs w:val="24"/>
              </w:rPr>
              <w:t>123 (29)</w:t>
            </w:r>
          </w:p>
        </w:tc>
        <w:tc>
          <w:tcPr>
            <w:tcW w:w="1255" w:type="dxa"/>
          </w:tcPr>
          <w:p w14:paraId="34C3FD01" w14:textId="2C770F60" w:rsidR="00DF68A2" w:rsidRPr="00BC58CA" w:rsidRDefault="00E34DC1" w:rsidP="00EE6E31">
            <w:pPr>
              <w:jc w:val="center"/>
              <w:rPr>
                <w:rFonts w:cs="Times New Roman"/>
                <w:sz w:val="24"/>
                <w:szCs w:val="24"/>
              </w:rPr>
            </w:pPr>
            <w:r w:rsidRPr="00BC58CA">
              <w:rPr>
                <w:rFonts w:cs="Times New Roman"/>
                <w:sz w:val="24"/>
                <w:szCs w:val="24"/>
              </w:rPr>
              <w:t>323 (71)</w:t>
            </w:r>
          </w:p>
        </w:tc>
        <w:tc>
          <w:tcPr>
            <w:tcW w:w="567" w:type="dxa"/>
          </w:tcPr>
          <w:p w14:paraId="5DCDD6D8" w14:textId="6E95A42C" w:rsidR="00DF68A2" w:rsidRPr="00BC58CA" w:rsidRDefault="00E34DC1" w:rsidP="00EE6E31">
            <w:pPr>
              <w:jc w:val="center"/>
              <w:rPr>
                <w:rFonts w:cs="Times New Roman"/>
                <w:sz w:val="24"/>
                <w:szCs w:val="24"/>
              </w:rPr>
            </w:pPr>
            <w:r w:rsidRPr="00BC58CA">
              <w:rPr>
                <w:rFonts w:cs="Times New Roman"/>
                <w:sz w:val="24"/>
                <w:szCs w:val="24"/>
              </w:rPr>
              <w:t>1</w:t>
            </w:r>
          </w:p>
        </w:tc>
      </w:tr>
      <w:tr w:rsidR="00DF68A2" w:rsidRPr="00BC58CA" w14:paraId="3567A580" w14:textId="77777777" w:rsidTr="00E34DC1">
        <w:trPr>
          <w:jc w:val="center"/>
        </w:trPr>
        <w:tc>
          <w:tcPr>
            <w:tcW w:w="1702" w:type="dxa"/>
          </w:tcPr>
          <w:p w14:paraId="7A14B37C" w14:textId="77777777" w:rsidR="00DF68A2" w:rsidRPr="00BC58CA" w:rsidRDefault="00DF68A2" w:rsidP="00EE6E31">
            <w:pPr>
              <w:jc w:val="center"/>
              <w:rPr>
                <w:rFonts w:cs="Times New Roman"/>
                <w:sz w:val="24"/>
                <w:szCs w:val="24"/>
              </w:rPr>
            </w:pPr>
            <w:r w:rsidRPr="00BC58CA">
              <w:rPr>
                <w:rFonts w:cs="Times New Roman"/>
                <w:sz w:val="24"/>
                <w:szCs w:val="24"/>
              </w:rPr>
              <w:t>200</w:t>
            </w:r>
          </w:p>
        </w:tc>
        <w:tc>
          <w:tcPr>
            <w:tcW w:w="1509" w:type="dxa"/>
          </w:tcPr>
          <w:p w14:paraId="0736A7F1" w14:textId="515644F7" w:rsidR="00DF68A2" w:rsidRPr="00BC58CA" w:rsidRDefault="00DF68A2" w:rsidP="00EE6E31">
            <w:pPr>
              <w:jc w:val="center"/>
              <w:rPr>
                <w:rFonts w:cs="Times New Roman"/>
                <w:sz w:val="24"/>
                <w:szCs w:val="24"/>
              </w:rPr>
            </w:pPr>
            <w:r w:rsidRPr="00BC58CA">
              <w:rPr>
                <w:rFonts w:cs="Times New Roman"/>
                <w:sz w:val="24"/>
                <w:szCs w:val="24"/>
              </w:rPr>
              <w:t>--</w:t>
            </w:r>
          </w:p>
        </w:tc>
        <w:tc>
          <w:tcPr>
            <w:tcW w:w="1134" w:type="dxa"/>
          </w:tcPr>
          <w:p w14:paraId="56D580D2" w14:textId="2C8D193F" w:rsidR="00DF68A2" w:rsidRPr="00BC58CA" w:rsidRDefault="00DF68A2" w:rsidP="00EE6E31">
            <w:pPr>
              <w:jc w:val="center"/>
              <w:rPr>
                <w:rFonts w:cs="Times New Roman"/>
                <w:sz w:val="24"/>
                <w:szCs w:val="24"/>
              </w:rPr>
            </w:pPr>
            <w:r w:rsidRPr="00BC58CA">
              <w:rPr>
                <w:rFonts w:cs="Times New Roman"/>
                <w:sz w:val="24"/>
                <w:szCs w:val="24"/>
              </w:rPr>
              <w:t>--</w:t>
            </w:r>
          </w:p>
        </w:tc>
        <w:tc>
          <w:tcPr>
            <w:tcW w:w="567" w:type="dxa"/>
          </w:tcPr>
          <w:p w14:paraId="57BBE1F0" w14:textId="10B58EDA" w:rsidR="00DF68A2" w:rsidRPr="00BC58CA" w:rsidRDefault="00DF68A2" w:rsidP="00EE6E31">
            <w:pPr>
              <w:jc w:val="center"/>
              <w:rPr>
                <w:rFonts w:cs="Times New Roman"/>
                <w:sz w:val="24"/>
                <w:szCs w:val="24"/>
              </w:rPr>
            </w:pPr>
          </w:p>
        </w:tc>
        <w:tc>
          <w:tcPr>
            <w:tcW w:w="1341" w:type="dxa"/>
          </w:tcPr>
          <w:p w14:paraId="5DD7925F" w14:textId="1B1AC2AD" w:rsidR="00DF68A2" w:rsidRPr="00BC58CA" w:rsidRDefault="00E34DC1" w:rsidP="00EE6E31">
            <w:pPr>
              <w:jc w:val="center"/>
              <w:rPr>
                <w:rFonts w:cs="Times New Roman"/>
                <w:sz w:val="24"/>
                <w:szCs w:val="24"/>
              </w:rPr>
            </w:pPr>
            <w:r w:rsidRPr="00BC58CA">
              <w:rPr>
                <w:rFonts w:cs="Times New Roman"/>
                <w:sz w:val="24"/>
                <w:szCs w:val="24"/>
              </w:rPr>
              <w:t>259 (13)</w:t>
            </w:r>
          </w:p>
        </w:tc>
        <w:tc>
          <w:tcPr>
            <w:tcW w:w="1255" w:type="dxa"/>
          </w:tcPr>
          <w:p w14:paraId="32172CB7" w14:textId="3E98A1FB" w:rsidR="00DF68A2" w:rsidRPr="00BC58CA" w:rsidRDefault="00E34DC1" w:rsidP="00EE6E31">
            <w:pPr>
              <w:jc w:val="center"/>
              <w:rPr>
                <w:rFonts w:cs="Times New Roman"/>
                <w:sz w:val="24"/>
                <w:szCs w:val="24"/>
              </w:rPr>
            </w:pPr>
            <w:r w:rsidRPr="00BC58CA">
              <w:rPr>
                <w:rFonts w:cs="Times New Roman"/>
                <w:sz w:val="24"/>
                <w:szCs w:val="24"/>
              </w:rPr>
              <w:t>666 (87)</w:t>
            </w:r>
          </w:p>
        </w:tc>
        <w:tc>
          <w:tcPr>
            <w:tcW w:w="567" w:type="dxa"/>
          </w:tcPr>
          <w:p w14:paraId="3E1B3907" w14:textId="7A405723" w:rsidR="00DF68A2" w:rsidRPr="00BC58CA" w:rsidRDefault="00E34DC1" w:rsidP="00EE6E31">
            <w:pPr>
              <w:jc w:val="center"/>
              <w:rPr>
                <w:rFonts w:cs="Times New Roman"/>
                <w:sz w:val="24"/>
                <w:szCs w:val="24"/>
              </w:rPr>
            </w:pPr>
            <w:r w:rsidRPr="00BC58CA">
              <w:rPr>
                <w:rFonts w:cs="Times New Roman"/>
                <w:sz w:val="24"/>
                <w:szCs w:val="24"/>
              </w:rPr>
              <w:t>1.1</w:t>
            </w:r>
          </w:p>
        </w:tc>
      </w:tr>
      <w:tr w:rsidR="00DF68A2" w:rsidRPr="00BC58CA" w14:paraId="2B5D5BC4" w14:textId="77777777" w:rsidTr="00E34DC1">
        <w:trPr>
          <w:jc w:val="center"/>
        </w:trPr>
        <w:tc>
          <w:tcPr>
            <w:tcW w:w="1702" w:type="dxa"/>
          </w:tcPr>
          <w:p w14:paraId="6444DED0" w14:textId="77777777" w:rsidR="00DF68A2" w:rsidRPr="00BC58CA" w:rsidRDefault="00DF68A2" w:rsidP="00EE6E31">
            <w:pPr>
              <w:jc w:val="center"/>
              <w:rPr>
                <w:rFonts w:cs="Times New Roman"/>
                <w:sz w:val="24"/>
                <w:szCs w:val="24"/>
              </w:rPr>
            </w:pPr>
            <w:r w:rsidRPr="00BC58CA">
              <w:rPr>
                <w:rFonts w:cs="Times New Roman"/>
                <w:sz w:val="24"/>
                <w:szCs w:val="24"/>
              </w:rPr>
              <w:t>150</w:t>
            </w:r>
          </w:p>
        </w:tc>
        <w:tc>
          <w:tcPr>
            <w:tcW w:w="1509" w:type="dxa"/>
          </w:tcPr>
          <w:p w14:paraId="4124BE0F" w14:textId="0C47CD98" w:rsidR="00DF68A2" w:rsidRPr="00BC58CA" w:rsidRDefault="00DF68A2" w:rsidP="00EE6E31">
            <w:pPr>
              <w:jc w:val="center"/>
              <w:rPr>
                <w:rFonts w:cs="Times New Roman"/>
                <w:sz w:val="24"/>
                <w:szCs w:val="24"/>
              </w:rPr>
            </w:pPr>
            <w:r w:rsidRPr="00BC58CA">
              <w:rPr>
                <w:rFonts w:cs="Times New Roman"/>
                <w:sz w:val="24"/>
                <w:szCs w:val="24"/>
              </w:rPr>
              <w:t>--</w:t>
            </w:r>
          </w:p>
        </w:tc>
        <w:tc>
          <w:tcPr>
            <w:tcW w:w="1134" w:type="dxa"/>
          </w:tcPr>
          <w:p w14:paraId="399C1FE3" w14:textId="551F027D" w:rsidR="00DF68A2" w:rsidRPr="00BC58CA" w:rsidRDefault="00DF68A2" w:rsidP="00EE6E31">
            <w:pPr>
              <w:jc w:val="center"/>
              <w:rPr>
                <w:rFonts w:cs="Times New Roman"/>
                <w:sz w:val="24"/>
                <w:szCs w:val="24"/>
              </w:rPr>
            </w:pPr>
            <w:r w:rsidRPr="00BC58CA">
              <w:rPr>
                <w:rFonts w:cs="Times New Roman"/>
                <w:sz w:val="24"/>
                <w:szCs w:val="24"/>
              </w:rPr>
              <w:t>--</w:t>
            </w:r>
          </w:p>
        </w:tc>
        <w:tc>
          <w:tcPr>
            <w:tcW w:w="567" w:type="dxa"/>
          </w:tcPr>
          <w:p w14:paraId="35802A85" w14:textId="7E23248B" w:rsidR="00DF68A2" w:rsidRPr="00BC58CA" w:rsidRDefault="00DF68A2" w:rsidP="00EE6E31">
            <w:pPr>
              <w:jc w:val="center"/>
              <w:rPr>
                <w:rFonts w:cs="Times New Roman"/>
                <w:sz w:val="24"/>
                <w:szCs w:val="24"/>
              </w:rPr>
            </w:pPr>
          </w:p>
        </w:tc>
        <w:tc>
          <w:tcPr>
            <w:tcW w:w="1341" w:type="dxa"/>
          </w:tcPr>
          <w:p w14:paraId="10EC0F1B" w14:textId="7D252A03" w:rsidR="00DF68A2" w:rsidRPr="00BC58CA" w:rsidRDefault="00E34DC1" w:rsidP="00EE6E31">
            <w:pPr>
              <w:jc w:val="center"/>
              <w:rPr>
                <w:rFonts w:cs="Times New Roman"/>
                <w:sz w:val="24"/>
                <w:szCs w:val="24"/>
              </w:rPr>
            </w:pPr>
            <w:r w:rsidRPr="00BC58CA">
              <w:rPr>
                <w:rFonts w:cs="Times New Roman"/>
                <w:sz w:val="24"/>
                <w:szCs w:val="24"/>
              </w:rPr>
              <w:t>489 (25)</w:t>
            </w:r>
          </w:p>
        </w:tc>
        <w:tc>
          <w:tcPr>
            <w:tcW w:w="1255" w:type="dxa"/>
          </w:tcPr>
          <w:p w14:paraId="4B0C29AB" w14:textId="465B5B87" w:rsidR="00DF68A2" w:rsidRPr="00BC58CA" w:rsidRDefault="00E34DC1" w:rsidP="00EE6E31">
            <w:pPr>
              <w:jc w:val="center"/>
              <w:rPr>
                <w:rFonts w:cs="Times New Roman"/>
                <w:sz w:val="24"/>
                <w:szCs w:val="24"/>
              </w:rPr>
            </w:pPr>
            <w:r w:rsidRPr="00BC58CA">
              <w:rPr>
                <w:rFonts w:cs="Times New Roman"/>
                <w:sz w:val="24"/>
                <w:szCs w:val="24"/>
              </w:rPr>
              <w:t>1008 (75)</w:t>
            </w:r>
          </w:p>
        </w:tc>
        <w:tc>
          <w:tcPr>
            <w:tcW w:w="567" w:type="dxa"/>
          </w:tcPr>
          <w:p w14:paraId="2CA75B11" w14:textId="713FFA2E" w:rsidR="00DF68A2" w:rsidRPr="00BC58CA" w:rsidRDefault="00E34DC1" w:rsidP="00EE6E31">
            <w:pPr>
              <w:jc w:val="center"/>
              <w:rPr>
                <w:rFonts w:cs="Times New Roman"/>
                <w:sz w:val="24"/>
                <w:szCs w:val="24"/>
              </w:rPr>
            </w:pPr>
            <w:r w:rsidRPr="00BC58CA">
              <w:rPr>
                <w:rFonts w:cs="Times New Roman"/>
                <w:sz w:val="24"/>
                <w:szCs w:val="24"/>
              </w:rPr>
              <w:t>1.1</w:t>
            </w:r>
          </w:p>
        </w:tc>
      </w:tr>
      <w:tr w:rsidR="00DF68A2" w:rsidRPr="00BC58CA" w14:paraId="2D3EDA7B" w14:textId="77777777" w:rsidTr="00E34DC1">
        <w:trPr>
          <w:jc w:val="center"/>
        </w:trPr>
        <w:tc>
          <w:tcPr>
            <w:tcW w:w="1702" w:type="dxa"/>
          </w:tcPr>
          <w:p w14:paraId="379637B5" w14:textId="77777777" w:rsidR="00DF68A2" w:rsidRPr="00BC58CA" w:rsidRDefault="00DF68A2" w:rsidP="00EE6E31">
            <w:pPr>
              <w:jc w:val="center"/>
              <w:rPr>
                <w:rFonts w:cs="Times New Roman"/>
                <w:sz w:val="24"/>
                <w:szCs w:val="24"/>
              </w:rPr>
            </w:pPr>
            <w:r w:rsidRPr="00BC58CA">
              <w:rPr>
                <w:rFonts w:cs="Times New Roman"/>
                <w:sz w:val="24"/>
                <w:szCs w:val="24"/>
              </w:rPr>
              <w:t>77</w:t>
            </w:r>
          </w:p>
        </w:tc>
        <w:tc>
          <w:tcPr>
            <w:tcW w:w="1509" w:type="dxa"/>
          </w:tcPr>
          <w:p w14:paraId="18E3FBDD" w14:textId="6117F289" w:rsidR="00DF68A2" w:rsidRPr="00BC58CA" w:rsidRDefault="00DF68A2" w:rsidP="00EE6E31">
            <w:pPr>
              <w:jc w:val="center"/>
              <w:rPr>
                <w:rFonts w:cs="Times New Roman"/>
                <w:sz w:val="24"/>
                <w:szCs w:val="24"/>
              </w:rPr>
            </w:pPr>
            <w:r w:rsidRPr="00BC58CA">
              <w:rPr>
                <w:rFonts w:cs="Times New Roman"/>
                <w:sz w:val="24"/>
                <w:szCs w:val="24"/>
              </w:rPr>
              <w:t>--</w:t>
            </w:r>
          </w:p>
        </w:tc>
        <w:tc>
          <w:tcPr>
            <w:tcW w:w="1134" w:type="dxa"/>
          </w:tcPr>
          <w:p w14:paraId="7D421058" w14:textId="65A808BC" w:rsidR="00DF68A2" w:rsidRPr="00BC58CA" w:rsidRDefault="00DF68A2" w:rsidP="00EE6E31">
            <w:pPr>
              <w:jc w:val="center"/>
              <w:rPr>
                <w:rFonts w:cs="Times New Roman"/>
                <w:sz w:val="24"/>
                <w:szCs w:val="24"/>
              </w:rPr>
            </w:pPr>
            <w:r w:rsidRPr="00BC58CA">
              <w:rPr>
                <w:rFonts w:cs="Times New Roman"/>
                <w:sz w:val="24"/>
                <w:szCs w:val="24"/>
              </w:rPr>
              <w:t>--</w:t>
            </w:r>
          </w:p>
        </w:tc>
        <w:tc>
          <w:tcPr>
            <w:tcW w:w="567" w:type="dxa"/>
          </w:tcPr>
          <w:p w14:paraId="6A79EF9C" w14:textId="578E117D" w:rsidR="00DF68A2" w:rsidRPr="00BC58CA" w:rsidRDefault="00DF68A2" w:rsidP="00EE6E31">
            <w:pPr>
              <w:jc w:val="center"/>
              <w:rPr>
                <w:rFonts w:cs="Times New Roman"/>
                <w:sz w:val="24"/>
                <w:szCs w:val="24"/>
              </w:rPr>
            </w:pPr>
          </w:p>
        </w:tc>
        <w:tc>
          <w:tcPr>
            <w:tcW w:w="1341" w:type="dxa"/>
          </w:tcPr>
          <w:p w14:paraId="62EA2663" w14:textId="62F5D623" w:rsidR="00DF68A2" w:rsidRPr="00BC58CA" w:rsidRDefault="00E34DC1" w:rsidP="00EE6E31">
            <w:pPr>
              <w:jc w:val="center"/>
              <w:rPr>
                <w:rFonts w:cs="Times New Roman"/>
                <w:sz w:val="24"/>
                <w:szCs w:val="24"/>
              </w:rPr>
            </w:pPr>
            <w:r w:rsidRPr="00BC58CA">
              <w:rPr>
                <w:rFonts w:cs="Times New Roman"/>
                <w:sz w:val="24"/>
                <w:szCs w:val="24"/>
              </w:rPr>
              <w:t>488 (24)</w:t>
            </w:r>
          </w:p>
        </w:tc>
        <w:tc>
          <w:tcPr>
            <w:tcW w:w="1255" w:type="dxa"/>
          </w:tcPr>
          <w:p w14:paraId="4BCF8153" w14:textId="2E674F2D" w:rsidR="00DF68A2" w:rsidRPr="00BC58CA" w:rsidRDefault="00E34DC1" w:rsidP="00EE6E31">
            <w:pPr>
              <w:jc w:val="center"/>
              <w:rPr>
                <w:rFonts w:cs="Times New Roman"/>
                <w:sz w:val="24"/>
                <w:szCs w:val="24"/>
              </w:rPr>
            </w:pPr>
            <w:r w:rsidRPr="00BC58CA">
              <w:rPr>
                <w:rFonts w:cs="Times New Roman"/>
                <w:sz w:val="24"/>
                <w:szCs w:val="24"/>
              </w:rPr>
              <w:t>1010 (76)</w:t>
            </w:r>
          </w:p>
        </w:tc>
        <w:tc>
          <w:tcPr>
            <w:tcW w:w="567" w:type="dxa"/>
          </w:tcPr>
          <w:p w14:paraId="72A1336D" w14:textId="4C50262E" w:rsidR="00DF68A2" w:rsidRPr="00BC58CA" w:rsidRDefault="00E34DC1" w:rsidP="00EE6E31">
            <w:pPr>
              <w:jc w:val="center"/>
              <w:rPr>
                <w:rFonts w:cs="Times New Roman"/>
                <w:sz w:val="24"/>
                <w:szCs w:val="24"/>
              </w:rPr>
            </w:pPr>
            <w:r w:rsidRPr="00BC58CA">
              <w:rPr>
                <w:rFonts w:cs="Times New Roman"/>
                <w:sz w:val="24"/>
                <w:szCs w:val="24"/>
              </w:rPr>
              <w:t>1.2</w:t>
            </w:r>
          </w:p>
        </w:tc>
      </w:tr>
    </w:tbl>
    <w:p w14:paraId="12F94E96" w14:textId="77777777" w:rsidR="000D180B" w:rsidRPr="00BC58CA" w:rsidRDefault="000D180B" w:rsidP="000D180B">
      <w:pPr>
        <w:jc w:val="both"/>
        <w:rPr>
          <w:rFonts w:cs="Times New Roman"/>
          <w:b/>
          <w:bCs/>
          <w:sz w:val="24"/>
          <w:szCs w:val="24"/>
        </w:rPr>
      </w:pPr>
    </w:p>
    <w:p w14:paraId="559B52AD" w14:textId="3F38E5AB" w:rsidR="000D180B" w:rsidRPr="00BC58CA" w:rsidRDefault="000D180B" w:rsidP="000D180B">
      <w:pPr>
        <w:jc w:val="both"/>
        <w:rPr>
          <w:rFonts w:cs="Times New Roman"/>
          <w:sz w:val="24"/>
          <w:szCs w:val="24"/>
        </w:rPr>
      </w:pPr>
      <w:r w:rsidRPr="00BC58CA">
        <w:rPr>
          <w:rFonts w:cs="Times New Roman"/>
          <w:b/>
          <w:bCs/>
          <w:sz w:val="24"/>
          <w:szCs w:val="24"/>
        </w:rPr>
        <w:t>Supplementary Table 2</w:t>
      </w:r>
      <w:r w:rsidR="00344577" w:rsidRPr="00BC58CA">
        <w:rPr>
          <w:rFonts w:cs="Times New Roman"/>
          <w:b/>
          <w:bCs/>
          <w:sz w:val="24"/>
          <w:szCs w:val="24"/>
        </w:rPr>
        <w:t>9</w:t>
      </w:r>
      <w:r w:rsidRPr="00BC58CA">
        <w:rPr>
          <w:rFonts w:cs="Times New Roman"/>
          <w:b/>
          <w:bCs/>
          <w:sz w:val="24"/>
          <w:szCs w:val="24"/>
        </w:rPr>
        <w:t>|</w:t>
      </w:r>
      <w:r w:rsidRPr="00BC58CA">
        <w:rPr>
          <w:rFonts w:cs="Times New Roman"/>
          <w:sz w:val="24"/>
          <w:szCs w:val="24"/>
        </w:rPr>
        <w:t xml:space="preserve"> Phosphorescence lifetime of higher-energy (λ</w:t>
      </w:r>
      <w:r w:rsidRPr="00BC58CA">
        <w:rPr>
          <w:rFonts w:cs="Times New Roman"/>
          <w:sz w:val="24"/>
          <w:szCs w:val="24"/>
          <w:vertAlign w:val="subscript"/>
        </w:rPr>
        <w:t>em</w:t>
      </w:r>
      <w:r w:rsidRPr="00BC58CA">
        <w:rPr>
          <w:rFonts w:cs="Times New Roman"/>
          <w:sz w:val="24"/>
          <w:szCs w:val="24"/>
        </w:rPr>
        <w:t>: 455 nm) and lower-energy (λ</w:t>
      </w:r>
      <w:r w:rsidRPr="00BC58CA">
        <w:rPr>
          <w:rFonts w:cs="Times New Roman"/>
          <w:sz w:val="24"/>
          <w:szCs w:val="24"/>
          <w:vertAlign w:val="subscript"/>
        </w:rPr>
        <w:t>em</w:t>
      </w:r>
      <w:r w:rsidRPr="00BC58CA">
        <w:rPr>
          <w:rFonts w:cs="Times New Roman"/>
          <w:sz w:val="24"/>
          <w:szCs w:val="24"/>
        </w:rPr>
        <w:t>: 490 nm) phosphorescence band for 1 wt.% BANMePh in PBMA matrix under vacuum conditions at different temperatures (λ</w:t>
      </w:r>
      <w:r w:rsidRPr="00BC58CA">
        <w:rPr>
          <w:rFonts w:cs="Times New Roman"/>
          <w:sz w:val="24"/>
          <w:szCs w:val="24"/>
          <w:vertAlign w:val="subscript"/>
        </w:rPr>
        <w:t>ex</w:t>
      </w:r>
      <w:r w:rsidRPr="00BC58CA">
        <w:rPr>
          <w:rFonts w:cs="Times New Roman"/>
          <w:sz w:val="24"/>
          <w:szCs w:val="24"/>
        </w:rPr>
        <w:t xml:space="preserve"> =380 nm).</w:t>
      </w:r>
    </w:p>
    <w:tbl>
      <w:tblPr>
        <w:tblStyle w:val="TableGridLight"/>
        <w:tblW w:w="0" w:type="auto"/>
        <w:jc w:val="center"/>
        <w:tblLayout w:type="fixed"/>
        <w:tblLook w:val="04A0" w:firstRow="1" w:lastRow="0" w:firstColumn="1" w:lastColumn="0" w:noHBand="0" w:noVBand="1"/>
      </w:tblPr>
      <w:tblGrid>
        <w:gridCol w:w="1702"/>
        <w:gridCol w:w="1509"/>
        <w:gridCol w:w="1134"/>
        <w:gridCol w:w="567"/>
        <w:gridCol w:w="1341"/>
        <w:gridCol w:w="1255"/>
        <w:gridCol w:w="567"/>
      </w:tblGrid>
      <w:tr w:rsidR="000D180B" w:rsidRPr="00BC58CA" w14:paraId="6CC89803" w14:textId="77777777" w:rsidTr="00EE6E31">
        <w:trPr>
          <w:trHeight w:val="401"/>
          <w:jc w:val="center"/>
        </w:trPr>
        <w:tc>
          <w:tcPr>
            <w:tcW w:w="1702" w:type="dxa"/>
            <w:vMerge w:val="restart"/>
          </w:tcPr>
          <w:p w14:paraId="42BFA5BE" w14:textId="77777777" w:rsidR="000D180B" w:rsidRPr="00BC58CA" w:rsidRDefault="000D180B" w:rsidP="00EE6E31">
            <w:pPr>
              <w:jc w:val="center"/>
              <w:rPr>
                <w:rFonts w:cs="Times New Roman"/>
                <w:b/>
                <w:bCs/>
                <w:sz w:val="24"/>
                <w:szCs w:val="24"/>
              </w:rPr>
            </w:pPr>
            <w:r w:rsidRPr="00BC58CA">
              <w:rPr>
                <w:rFonts w:cs="Times New Roman"/>
                <w:b/>
                <w:bCs/>
                <w:sz w:val="24"/>
                <w:szCs w:val="24"/>
              </w:rPr>
              <w:t>Temperature</w:t>
            </w:r>
          </w:p>
          <w:p w14:paraId="4D463D45" w14:textId="77777777" w:rsidR="000D180B" w:rsidRPr="00BC58CA" w:rsidRDefault="000D180B" w:rsidP="00EE6E31">
            <w:pPr>
              <w:jc w:val="center"/>
              <w:rPr>
                <w:rFonts w:cs="Times New Roman"/>
                <w:b/>
                <w:bCs/>
                <w:sz w:val="24"/>
                <w:szCs w:val="24"/>
              </w:rPr>
            </w:pPr>
            <w:r w:rsidRPr="00BC58CA">
              <w:rPr>
                <w:rFonts w:cs="Times New Roman"/>
                <w:b/>
                <w:bCs/>
                <w:sz w:val="24"/>
                <w:szCs w:val="24"/>
              </w:rPr>
              <w:t>/K</w:t>
            </w:r>
          </w:p>
        </w:tc>
        <w:tc>
          <w:tcPr>
            <w:tcW w:w="6373" w:type="dxa"/>
            <w:gridSpan w:val="6"/>
          </w:tcPr>
          <w:p w14:paraId="1AA95257" w14:textId="77777777" w:rsidR="000D180B" w:rsidRPr="00BC58CA" w:rsidRDefault="000D180B" w:rsidP="00EE6E31">
            <w:pPr>
              <w:jc w:val="center"/>
              <w:rPr>
                <w:rFonts w:cs="Times New Roman"/>
                <w:b/>
                <w:bCs/>
                <w:sz w:val="24"/>
                <w:szCs w:val="24"/>
              </w:rPr>
            </w:pPr>
            <w:r w:rsidRPr="00BC58CA">
              <w:rPr>
                <w:rFonts w:cs="Times New Roman"/>
                <w:b/>
                <w:bCs/>
                <w:sz w:val="24"/>
                <w:szCs w:val="24"/>
              </w:rPr>
              <w:t>Phosphorescence Lifetime /ms</w:t>
            </w:r>
          </w:p>
        </w:tc>
      </w:tr>
      <w:tr w:rsidR="000D180B" w:rsidRPr="00BC58CA" w14:paraId="5D822B3C" w14:textId="77777777" w:rsidTr="00EE6E31">
        <w:trPr>
          <w:jc w:val="center"/>
        </w:trPr>
        <w:tc>
          <w:tcPr>
            <w:tcW w:w="1702" w:type="dxa"/>
            <w:vMerge/>
          </w:tcPr>
          <w:p w14:paraId="667CA512" w14:textId="77777777" w:rsidR="000D180B" w:rsidRPr="00BC58CA" w:rsidRDefault="000D180B" w:rsidP="00EE6E31">
            <w:pPr>
              <w:jc w:val="center"/>
              <w:rPr>
                <w:rFonts w:cs="Times New Roman"/>
                <w:sz w:val="24"/>
                <w:szCs w:val="24"/>
              </w:rPr>
            </w:pPr>
          </w:p>
        </w:tc>
        <w:tc>
          <w:tcPr>
            <w:tcW w:w="3210" w:type="dxa"/>
            <w:gridSpan w:val="3"/>
          </w:tcPr>
          <w:p w14:paraId="56D598A7" w14:textId="36B888B7" w:rsidR="000D180B" w:rsidRPr="00BC58CA" w:rsidRDefault="000D180B" w:rsidP="00EE6E31">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455</w:t>
            </w:r>
          </w:p>
        </w:tc>
        <w:tc>
          <w:tcPr>
            <w:tcW w:w="3163" w:type="dxa"/>
            <w:gridSpan w:val="3"/>
          </w:tcPr>
          <w:p w14:paraId="5B4E14D6" w14:textId="55CA5FC1" w:rsidR="000D180B" w:rsidRPr="00BC58CA" w:rsidRDefault="000D180B" w:rsidP="00EE6E31">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490</w:t>
            </w:r>
          </w:p>
        </w:tc>
      </w:tr>
      <w:tr w:rsidR="000D180B" w:rsidRPr="00BC58CA" w14:paraId="25D158DC" w14:textId="77777777" w:rsidTr="00EE6E31">
        <w:trPr>
          <w:jc w:val="center"/>
        </w:trPr>
        <w:tc>
          <w:tcPr>
            <w:tcW w:w="1702" w:type="dxa"/>
            <w:vMerge/>
          </w:tcPr>
          <w:p w14:paraId="65C1804D" w14:textId="77777777" w:rsidR="000D180B" w:rsidRPr="00BC58CA" w:rsidRDefault="000D180B" w:rsidP="00EE6E31">
            <w:pPr>
              <w:jc w:val="center"/>
              <w:rPr>
                <w:rFonts w:cs="Times New Roman"/>
                <w:sz w:val="24"/>
                <w:szCs w:val="24"/>
              </w:rPr>
            </w:pPr>
          </w:p>
        </w:tc>
        <w:tc>
          <w:tcPr>
            <w:tcW w:w="1509" w:type="dxa"/>
          </w:tcPr>
          <w:p w14:paraId="4B63EC34" w14:textId="77777777" w:rsidR="000D180B" w:rsidRPr="00BC58CA" w:rsidRDefault="000D180B"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134" w:type="dxa"/>
          </w:tcPr>
          <w:p w14:paraId="536965C0" w14:textId="77777777" w:rsidR="000D180B" w:rsidRPr="00BC58CA" w:rsidRDefault="000D180B"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 xml:space="preserve">A2, </w:t>
            </w:r>
            <w:r w:rsidRPr="00BC58CA">
              <w:rPr>
                <w:rFonts w:cs="Times New Roman"/>
                <w:sz w:val="24"/>
                <w:szCs w:val="24"/>
              </w:rPr>
              <w:t>(%)</w:t>
            </w:r>
          </w:p>
        </w:tc>
        <w:tc>
          <w:tcPr>
            <w:tcW w:w="567" w:type="dxa"/>
          </w:tcPr>
          <w:p w14:paraId="0D714EF2" w14:textId="77777777" w:rsidR="000D180B" w:rsidRPr="00BC58CA" w:rsidRDefault="000D180B" w:rsidP="00EE6E31">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c>
          <w:tcPr>
            <w:tcW w:w="1341" w:type="dxa"/>
          </w:tcPr>
          <w:p w14:paraId="4EEE455F" w14:textId="77777777" w:rsidR="000D180B" w:rsidRPr="00BC58CA" w:rsidRDefault="000D180B"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255" w:type="dxa"/>
          </w:tcPr>
          <w:p w14:paraId="25E834D7" w14:textId="77777777" w:rsidR="000D180B" w:rsidRPr="00BC58CA" w:rsidRDefault="000D180B"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A2,</w:t>
            </w:r>
            <w:r w:rsidRPr="00BC58CA">
              <w:rPr>
                <w:rFonts w:cs="Times New Roman"/>
                <w:sz w:val="24"/>
                <w:szCs w:val="24"/>
              </w:rPr>
              <w:t xml:space="preserve"> (%)</w:t>
            </w:r>
          </w:p>
        </w:tc>
        <w:tc>
          <w:tcPr>
            <w:tcW w:w="567" w:type="dxa"/>
          </w:tcPr>
          <w:p w14:paraId="583FE216" w14:textId="77777777" w:rsidR="000D180B" w:rsidRPr="00BC58CA" w:rsidRDefault="000D180B" w:rsidP="00EE6E31">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r>
      <w:tr w:rsidR="000D180B" w:rsidRPr="00BC58CA" w14:paraId="58BF552B" w14:textId="77777777" w:rsidTr="00EE6E31">
        <w:trPr>
          <w:jc w:val="center"/>
        </w:trPr>
        <w:tc>
          <w:tcPr>
            <w:tcW w:w="1702" w:type="dxa"/>
          </w:tcPr>
          <w:p w14:paraId="6B4AB4DB" w14:textId="77777777" w:rsidR="000D180B" w:rsidRPr="00BC58CA" w:rsidRDefault="000D180B" w:rsidP="00EE6E31">
            <w:pPr>
              <w:jc w:val="center"/>
              <w:rPr>
                <w:rFonts w:cs="Times New Roman"/>
                <w:sz w:val="24"/>
                <w:szCs w:val="24"/>
              </w:rPr>
            </w:pPr>
            <w:r w:rsidRPr="00BC58CA">
              <w:rPr>
                <w:rFonts w:cs="Times New Roman"/>
                <w:sz w:val="24"/>
                <w:szCs w:val="24"/>
              </w:rPr>
              <w:t>298</w:t>
            </w:r>
          </w:p>
        </w:tc>
        <w:tc>
          <w:tcPr>
            <w:tcW w:w="1509" w:type="dxa"/>
          </w:tcPr>
          <w:p w14:paraId="2C091398" w14:textId="3D92B35C" w:rsidR="000D180B" w:rsidRPr="00BC58CA" w:rsidRDefault="000D180B" w:rsidP="00EE6E31">
            <w:pPr>
              <w:jc w:val="center"/>
              <w:rPr>
                <w:rFonts w:cs="Times New Roman"/>
                <w:sz w:val="24"/>
                <w:szCs w:val="24"/>
              </w:rPr>
            </w:pPr>
            <w:r w:rsidRPr="00BC58CA">
              <w:rPr>
                <w:rFonts w:cs="Times New Roman"/>
                <w:sz w:val="24"/>
                <w:szCs w:val="24"/>
              </w:rPr>
              <w:t>7 (32)</w:t>
            </w:r>
          </w:p>
        </w:tc>
        <w:tc>
          <w:tcPr>
            <w:tcW w:w="1134" w:type="dxa"/>
          </w:tcPr>
          <w:p w14:paraId="7341868E" w14:textId="4BE4722D" w:rsidR="000D180B" w:rsidRPr="00BC58CA" w:rsidRDefault="000D180B" w:rsidP="00EE6E31">
            <w:pPr>
              <w:jc w:val="center"/>
              <w:rPr>
                <w:rFonts w:cs="Times New Roman"/>
                <w:sz w:val="24"/>
                <w:szCs w:val="24"/>
              </w:rPr>
            </w:pPr>
            <w:r w:rsidRPr="00BC58CA">
              <w:rPr>
                <w:rFonts w:cs="Times New Roman"/>
                <w:sz w:val="24"/>
                <w:szCs w:val="24"/>
              </w:rPr>
              <w:t>21 (68)</w:t>
            </w:r>
          </w:p>
        </w:tc>
        <w:tc>
          <w:tcPr>
            <w:tcW w:w="567" w:type="dxa"/>
          </w:tcPr>
          <w:p w14:paraId="33D3FBB5" w14:textId="15FCF334" w:rsidR="000D180B" w:rsidRPr="00BC58CA" w:rsidRDefault="000D180B" w:rsidP="00EE6E31">
            <w:pPr>
              <w:jc w:val="center"/>
              <w:rPr>
                <w:rFonts w:cs="Times New Roman"/>
                <w:sz w:val="24"/>
                <w:szCs w:val="24"/>
              </w:rPr>
            </w:pPr>
            <w:r w:rsidRPr="00BC58CA">
              <w:rPr>
                <w:rFonts w:cs="Times New Roman"/>
                <w:sz w:val="24"/>
                <w:szCs w:val="24"/>
              </w:rPr>
              <w:t>1</w:t>
            </w:r>
          </w:p>
        </w:tc>
        <w:tc>
          <w:tcPr>
            <w:tcW w:w="1341" w:type="dxa"/>
          </w:tcPr>
          <w:p w14:paraId="666C2DFC" w14:textId="42F6DBD3" w:rsidR="000D180B" w:rsidRPr="00BC58CA" w:rsidRDefault="000D180B" w:rsidP="00EE6E31">
            <w:pPr>
              <w:jc w:val="center"/>
              <w:rPr>
                <w:rFonts w:cs="Times New Roman"/>
                <w:sz w:val="24"/>
                <w:szCs w:val="24"/>
              </w:rPr>
            </w:pPr>
            <w:r w:rsidRPr="00BC58CA">
              <w:rPr>
                <w:rFonts w:cs="Times New Roman"/>
                <w:sz w:val="24"/>
                <w:szCs w:val="24"/>
              </w:rPr>
              <w:t>7 (36)</w:t>
            </w:r>
          </w:p>
        </w:tc>
        <w:tc>
          <w:tcPr>
            <w:tcW w:w="1255" w:type="dxa"/>
          </w:tcPr>
          <w:p w14:paraId="5F2D1794" w14:textId="4A924271" w:rsidR="000D180B" w:rsidRPr="00BC58CA" w:rsidRDefault="000D180B" w:rsidP="00EE6E31">
            <w:pPr>
              <w:jc w:val="center"/>
              <w:rPr>
                <w:rFonts w:cs="Times New Roman"/>
                <w:sz w:val="24"/>
                <w:szCs w:val="24"/>
              </w:rPr>
            </w:pPr>
            <w:r w:rsidRPr="00BC58CA">
              <w:rPr>
                <w:rFonts w:cs="Times New Roman"/>
                <w:sz w:val="24"/>
                <w:szCs w:val="24"/>
              </w:rPr>
              <w:t>19 (74)</w:t>
            </w:r>
          </w:p>
        </w:tc>
        <w:tc>
          <w:tcPr>
            <w:tcW w:w="567" w:type="dxa"/>
          </w:tcPr>
          <w:p w14:paraId="5FEE6C58" w14:textId="49228C48" w:rsidR="000D180B" w:rsidRPr="00BC58CA" w:rsidRDefault="000D180B" w:rsidP="00EE6E31">
            <w:pPr>
              <w:jc w:val="center"/>
              <w:rPr>
                <w:rFonts w:cs="Times New Roman"/>
                <w:sz w:val="24"/>
                <w:szCs w:val="24"/>
              </w:rPr>
            </w:pPr>
            <w:r w:rsidRPr="00BC58CA">
              <w:rPr>
                <w:rFonts w:cs="Times New Roman"/>
                <w:sz w:val="24"/>
                <w:szCs w:val="24"/>
              </w:rPr>
              <w:t>1.1</w:t>
            </w:r>
          </w:p>
        </w:tc>
      </w:tr>
      <w:tr w:rsidR="000D180B" w:rsidRPr="00BC58CA" w14:paraId="799D17E7" w14:textId="77777777" w:rsidTr="00EE6E31">
        <w:trPr>
          <w:jc w:val="center"/>
        </w:trPr>
        <w:tc>
          <w:tcPr>
            <w:tcW w:w="1702" w:type="dxa"/>
          </w:tcPr>
          <w:p w14:paraId="3F332D5C" w14:textId="77777777" w:rsidR="000D180B" w:rsidRPr="00BC58CA" w:rsidRDefault="000D180B" w:rsidP="00EE6E31">
            <w:pPr>
              <w:jc w:val="center"/>
              <w:rPr>
                <w:rFonts w:cs="Times New Roman"/>
                <w:sz w:val="24"/>
                <w:szCs w:val="24"/>
              </w:rPr>
            </w:pPr>
            <w:r w:rsidRPr="00BC58CA">
              <w:rPr>
                <w:rFonts w:cs="Times New Roman"/>
                <w:sz w:val="24"/>
                <w:szCs w:val="24"/>
              </w:rPr>
              <w:t>275</w:t>
            </w:r>
          </w:p>
        </w:tc>
        <w:tc>
          <w:tcPr>
            <w:tcW w:w="1509" w:type="dxa"/>
          </w:tcPr>
          <w:p w14:paraId="295FFAFD" w14:textId="0C4D2709" w:rsidR="000D180B" w:rsidRPr="00BC58CA" w:rsidRDefault="000D180B" w:rsidP="00EE6E31">
            <w:pPr>
              <w:jc w:val="center"/>
              <w:rPr>
                <w:rFonts w:cs="Times New Roman"/>
                <w:sz w:val="24"/>
                <w:szCs w:val="24"/>
              </w:rPr>
            </w:pPr>
            <w:r w:rsidRPr="00BC58CA">
              <w:rPr>
                <w:rFonts w:cs="Times New Roman"/>
                <w:sz w:val="24"/>
                <w:szCs w:val="24"/>
              </w:rPr>
              <w:t>17 (35)</w:t>
            </w:r>
          </w:p>
        </w:tc>
        <w:tc>
          <w:tcPr>
            <w:tcW w:w="1134" w:type="dxa"/>
          </w:tcPr>
          <w:p w14:paraId="622C8A35" w14:textId="7CA928F8" w:rsidR="000D180B" w:rsidRPr="00BC58CA" w:rsidRDefault="000D180B" w:rsidP="00EE6E31">
            <w:pPr>
              <w:jc w:val="center"/>
              <w:rPr>
                <w:rFonts w:cs="Times New Roman"/>
                <w:sz w:val="24"/>
                <w:szCs w:val="24"/>
              </w:rPr>
            </w:pPr>
            <w:r w:rsidRPr="00BC58CA">
              <w:rPr>
                <w:rFonts w:cs="Times New Roman"/>
                <w:sz w:val="24"/>
                <w:szCs w:val="24"/>
              </w:rPr>
              <w:t>48 (65)</w:t>
            </w:r>
          </w:p>
        </w:tc>
        <w:tc>
          <w:tcPr>
            <w:tcW w:w="567" w:type="dxa"/>
          </w:tcPr>
          <w:p w14:paraId="61BF0C56" w14:textId="0095A38A" w:rsidR="000D180B" w:rsidRPr="00BC58CA" w:rsidRDefault="000D180B" w:rsidP="00EE6E31">
            <w:pPr>
              <w:jc w:val="center"/>
              <w:rPr>
                <w:rFonts w:cs="Times New Roman"/>
                <w:sz w:val="24"/>
                <w:szCs w:val="24"/>
              </w:rPr>
            </w:pPr>
            <w:r w:rsidRPr="00BC58CA">
              <w:rPr>
                <w:rFonts w:cs="Times New Roman"/>
                <w:sz w:val="24"/>
                <w:szCs w:val="24"/>
              </w:rPr>
              <w:t>1</w:t>
            </w:r>
          </w:p>
        </w:tc>
        <w:tc>
          <w:tcPr>
            <w:tcW w:w="1341" w:type="dxa"/>
          </w:tcPr>
          <w:p w14:paraId="79492D75" w14:textId="65B539B1" w:rsidR="000D180B" w:rsidRPr="00BC58CA" w:rsidRDefault="000D180B" w:rsidP="00EE6E31">
            <w:pPr>
              <w:jc w:val="center"/>
              <w:rPr>
                <w:rFonts w:cs="Times New Roman"/>
                <w:sz w:val="24"/>
                <w:szCs w:val="24"/>
              </w:rPr>
            </w:pPr>
            <w:r w:rsidRPr="00BC58CA">
              <w:rPr>
                <w:rFonts w:cs="Times New Roman"/>
                <w:sz w:val="24"/>
                <w:szCs w:val="24"/>
              </w:rPr>
              <w:t>23 (28)</w:t>
            </w:r>
          </w:p>
        </w:tc>
        <w:tc>
          <w:tcPr>
            <w:tcW w:w="1255" w:type="dxa"/>
          </w:tcPr>
          <w:p w14:paraId="0761E921" w14:textId="77B6F8C3" w:rsidR="000D180B" w:rsidRPr="00BC58CA" w:rsidRDefault="000D180B" w:rsidP="00EE6E31">
            <w:pPr>
              <w:jc w:val="center"/>
              <w:rPr>
                <w:rFonts w:cs="Times New Roman"/>
                <w:sz w:val="24"/>
                <w:szCs w:val="24"/>
              </w:rPr>
            </w:pPr>
            <w:r w:rsidRPr="00BC58CA">
              <w:rPr>
                <w:rFonts w:cs="Times New Roman"/>
                <w:sz w:val="24"/>
                <w:szCs w:val="24"/>
              </w:rPr>
              <w:t>87 (72)</w:t>
            </w:r>
          </w:p>
        </w:tc>
        <w:tc>
          <w:tcPr>
            <w:tcW w:w="567" w:type="dxa"/>
          </w:tcPr>
          <w:p w14:paraId="523941C6" w14:textId="6E2F7589" w:rsidR="000D180B" w:rsidRPr="00BC58CA" w:rsidRDefault="000D180B" w:rsidP="00EE6E31">
            <w:pPr>
              <w:jc w:val="center"/>
              <w:rPr>
                <w:rFonts w:cs="Times New Roman"/>
                <w:sz w:val="24"/>
                <w:szCs w:val="24"/>
              </w:rPr>
            </w:pPr>
            <w:r w:rsidRPr="00BC58CA">
              <w:rPr>
                <w:rFonts w:cs="Times New Roman"/>
                <w:sz w:val="24"/>
                <w:szCs w:val="24"/>
              </w:rPr>
              <w:t>1.1</w:t>
            </w:r>
          </w:p>
        </w:tc>
      </w:tr>
      <w:tr w:rsidR="000D180B" w:rsidRPr="00BC58CA" w14:paraId="25E600CD" w14:textId="77777777" w:rsidTr="00EE6E31">
        <w:trPr>
          <w:jc w:val="center"/>
        </w:trPr>
        <w:tc>
          <w:tcPr>
            <w:tcW w:w="1702" w:type="dxa"/>
          </w:tcPr>
          <w:p w14:paraId="1AAAE3FE" w14:textId="77777777" w:rsidR="000D180B" w:rsidRPr="00BC58CA" w:rsidRDefault="000D180B" w:rsidP="00EE6E31">
            <w:pPr>
              <w:jc w:val="center"/>
              <w:rPr>
                <w:rFonts w:cs="Times New Roman"/>
                <w:sz w:val="24"/>
                <w:szCs w:val="24"/>
              </w:rPr>
            </w:pPr>
            <w:r w:rsidRPr="00BC58CA">
              <w:rPr>
                <w:rFonts w:cs="Times New Roman"/>
                <w:sz w:val="24"/>
                <w:szCs w:val="24"/>
              </w:rPr>
              <w:t>250</w:t>
            </w:r>
          </w:p>
        </w:tc>
        <w:tc>
          <w:tcPr>
            <w:tcW w:w="1509" w:type="dxa"/>
          </w:tcPr>
          <w:p w14:paraId="28F9507B" w14:textId="5BBA4B8B" w:rsidR="000D180B" w:rsidRPr="00BC58CA" w:rsidRDefault="000D180B" w:rsidP="00EE6E31">
            <w:pPr>
              <w:jc w:val="center"/>
              <w:rPr>
                <w:rFonts w:cs="Times New Roman"/>
                <w:sz w:val="24"/>
                <w:szCs w:val="24"/>
              </w:rPr>
            </w:pPr>
            <w:r w:rsidRPr="00BC58CA">
              <w:rPr>
                <w:rFonts w:cs="Times New Roman"/>
                <w:sz w:val="24"/>
                <w:szCs w:val="24"/>
              </w:rPr>
              <w:t>48 (33)</w:t>
            </w:r>
          </w:p>
        </w:tc>
        <w:tc>
          <w:tcPr>
            <w:tcW w:w="1134" w:type="dxa"/>
          </w:tcPr>
          <w:p w14:paraId="7F9143EA" w14:textId="1A081358" w:rsidR="000D180B" w:rsidRPr="00BC58CA" w:rsidRDefault="000D180B" w:rsidP="00EE6E31">
            <w:pPr>
              <w:jc w:val="center"/>
              <w:rPr>
                <w:rFonts w:cs="Times New Roman"/>
                <w:sz w:val="24"/>
                <w:szCs w:val="24"/>
              </w:rPr>
            </w:pPr>
            <w:r w:rsidRPr="00BC58CA">
              <w:rPr>
                <w:rFonts w:cs="Times New Roman"/>
                <w:sz w:val="24"/>
                <w:szCs w:val="24"/>
              </w:rPr>
              <w:t>168 (66)</w:t>
            </w:r>
          </w:p>
        </w:tc>
        <w:tc>
          <w:tcPr>
            <w:tcW w:w="567" w:type="dxa"/>
          </w:tcPr>
          <w:p w14:paraId="02E761EC" w14:textId="42DAC3DA" w:rsidR="000D180B" w:rsidRPr="00BC58CA" w:rsidRDefault="000D180B" w:rsidP="00EE6E31">
            <w:pPr>
              <w:jc w:val="center"/>
              <w:rPr>
                <w:rFonts w:cs="Times New Roman"/>
                <w:sz w:val="24"/>
                <w:szCs w:val="24"/>
              </w:rPr>
            </w:pPr>
            <w:r w:rsidRPr="00BC58CA">
              <w:rPr>
                <w:rFonts w:cs="Times New Roman"/>
                <w:sz w:val="24"/>
                <w:szCs w:val="24"/>
              </w:rPr>
              <w:t>1</w:t>
            </w:r>
          </w:p>
        </w:tc>
        <w:tc>
          <w:tcPr>
            <w:tcW w:w="1341" w:type="dxa"/>
          </w:tcPr>
          <w:p w14:paraId="01A43C3B" w14:textId="47EA3DAF" w:rsidR="000D180B" w:rsidRPr="00BC58CA" w:rsidRDefault="000D180B" w:rsidP="00EE6E31">
            <w:pPr>
              <w:jc w:val="center"/>
              <w:rPr>
                <w:rFonts w:cs="Times New Roman"/>
                <w:sz w:val="24"/>
                <w:szCs w:val="24"/>
              </w:rPr>
            </w:pPr>
            <w:r w:rsidRPr="00BC58CA">
              <w:rPr>
                <w:rFonts w:cs="Times New Roman"/>
                <w:sz w:val="24"/>
                <w:szCs w:val="24"/>
              </w:rPr>
              <w:t>59 (23)</w:t>
            </w:r>
          </w:p>
        </w:tc>
        <w:tc>
          <w:tcPr>
            <w:tcW w:w="1255" w:type="dxa"/>
          </w:tcPr>
          <w:p w14:paraId="14A75E55" w14:textId="0358A51E" w:rsidR="000D180B" w:rsidRPr="00BC58CA" w:rsidRDefault="000D180B" w:rsidP="00EE6E31">
            <w:pPr>
              <w:jc w:val="center"/>
              <w:rPr>
                <w:rFonts w:cs="Times New Roman"/>
                <w:sz w:val="24"/>
                <w:szCs w:val="24"/>
              </w:rPr>
            </w:pPr>
            <w:r w:rsidRPr="00BC58CA">
              <w:rPr>
                <w:rFonts w:cs="Times New Roman"/>
                <w:sz w:val="24"/>
                <w:szCs w:val="24"/>
              </w:rPr>
              <w:t>215 (77)</w:t>
            </w:r>
          </w:p>
        </w:tc>
        <w:tc>
          <w:tcPr>
            <w:tcW w:w="567" w:type="dxa"/>
          </w:tcPr>
          <w:p w14:paraId="73DAA482" w14:textId="7D8C11A3" w:rsidR="000D180B" w:rsidRPr="00BC58CA" w:rsidRDefault="000D180B" w:rsidP="00EE6E31">
            <w:pPr>
              <w:jc w:val="center"/>
              <w:rPr>
                <w:rFonts w:cs="Times New Roman"/>
                <w:sz w:val="24"/>
                <w:szCs w:val="24"/>
              </w:rPr>
            </w:pPr>
            <w:r w:rsidRPr="00BC58CA">
              <w:rPr>
                <w:rFonts w:cs="Times New Roman"/>
                <w:sz w:val="24"/>
                <w:szCs w:val="24"/>
              </w:rPr>
              <w:t>1.2</w:t>
            </w:r>
          </w:p>
        </w:tc>
      </w:tr>
      <w:tr w:rsidR="000D180B" w:rsidRPr="00BC58CA" w14:paraId="5C2447E1" w14:textId="77777777" w:rsidTr="00EE6E31">
        <w:trPr>
          <w:jc w:val="center"/>
        </w:trPr>
        <w:tc>
          <w:tcPr>
            <w:tcW w:w="1702" w:type="dxa"/>
          </w:tcPr>
          <w:p w14:paraId="03B981FB" w14:textId="77777777" w:rsidR="000D180B" w:rsidRPr="00BC58CA" w:rsidRDefault="000D180B" w:rsidP="00EE6E31">
            <w:pPr>
              <w:jc w:val="center"/>
              <w:rPr>
                <w:rFonts w:cs="Times New Roman"/>
                <w:sz w:val="24"/>
                <w:szCs w:val="24"/>
              </w:rPr>
            </w:pPr>
            <w:r w:rsidRPr="00BC58CA">
              <w:rPr>
                <w:rFonts w:cs="Times New Roman"/>
                <w:sz w:val="24"/>
                <w:szCs w:val="24"/>
              </w:rPr>
              <w:t>225</w:t>
            </w:r>
          </w:p>
        </w:tc>
        <w:tc>
          <w:tcPr>
            <w:tcW w:w="1509" w:type="dxa"/>
          </w:tcPr>
          <w:p w14:paraId="7EBC34ED" w14:textId="07F88587" w:rsidR="000D180B" w:rsidRPr="00BC58CA" w:rsidRDefault="000D180B" w:rsidP="00EE6E31">
            <w:pPr>
              <w:jc w:val="center"/>
              <w:rPr>
                <w:rFonts w:cs="Times New Roman"/>
                <w:sz w:val="24"/>
                <w:szCs w:val="24"/>
              </w:rPr>
            </w:pPr>
            <w:r w:rsidRPr="00BC58CA">
              <w:rPr>
                <w:rFonts w:cs="Times New Roman"/>
                <w:sz w:val="24"/>
                <w:szCs w:val="24"/>
              </w:rPr>
              <w:t>90 (28)</w:t>
            </w:r>
          </w:p>
        </w:tc>
        <w:tc>
          <w:tcPr>
            <w:tcW w:w="1134" w:type="dxa"/>
          </w:tcPr>
          <w:p w14:paraId="15475186" w14:textId="02647F99" w:rsidR="000D180B" w:rsidRPr="00BC58CA" w:rsidRDefault="000D180B" w:rsidP="00EE6E31">
            <w:pPr>
              <w:jc w:val="center"/>
              <w:rPr>
                <w:rFonts w:cs="Times New Roman"/>
                <w:sz w:val="24"/>
                <w:szCs w:val="24"/>
              </w:rPr>
            </w:pPr>
            <w:r w:rsidRPr="00BC58CA">
              <w:rPr>
                <w:rFonts w:cs="Times New Roman"/>
                <w:sz w:val="24"/>
                <w:szCs w:val="24"/>
              </w:rPr>
              <w:t>326 (72)</w:t>
            </w:r>
          </w:p>
        </w:tc>
        <w:tc>
          <w:tcPr>
            <w:tcW w:w="567" w:type="dxa"/>
          </w:tcPr>
          <w:p w14:paraId="6C0F4B08" w14:textId="647FC8A0" w:rsidR="000D180B" w:rsidRPr="00BC58CA" w:rsidRDefault="000D180B" w:rsidP="00EE6E31">
            <w:pPr>
              <w:jc w:val="center"/>
              <w:rPr>
                <w:rFonts w:cs="Times New Roman"/>
                <w:sz w:val="24"/>
                <w:szCs w:val="24"/>
              </w:rPr>
            </w:pPr>
            <w:r w:rsidRPr="00BC58CA">
              <w:rPr>
                <w:rFonts w:cs="Times New Roman"/>
                <w:sz w:val="24"/>
                <w:szCs w:val="24"/>
              </w:rPr>
              <w:t>1</w:t>
            </w:r>
          </w:p>
        </w:tc>
        <w:tc>
          <w:tcPr>
            <w:tcW w:w="1341" w:type="dxa"/>
          </w:tcPr>
          <w:p w14:paraId="21BE6B71" w14:textId="7EC451F9" w:rsidR="000D180B" w:rsidRPr="00BC58CA" w:rsidRDefault="000D180B" w:rsidP="00EE6E31">
            <w:pPr>
              <w:jc w:val="center"/>
              <w:rPr>
                <w:rFonts w:cs="Times New Roman"/>
                <w:sz w:val="24"/>
                <w:szCs w:val="24"/>
              </w:rPr>
            </w:pPr>
            <w:r w:rsidRPr="00BC58CA">
              <w:rPr>
                <w:rFonts w:cs="Times New Roman"/>
                <w:sz w:val="24"/>
                <w:szCs w:val="24"/>
              </w:rPr>
              <w:t>144 (19)</w:t>
            </w:r>
          </w:p>
        </w:tc>
        <w:tc>
          <w:tcPr>
            <w:tcW w:w="1255" w:type="dxa"/>
          </w:tcPr>
          <w:p w14:paraId="212C9981" w14:textId="5D23E3A3" w:rsidR="000D180B" w:rsidRPr="00BC58CA" w:rsidRDefault="000D180B" w:rsidP="00EE6E31">
            <w:pPr>
              <w:jc w:val="center"/>
              <w:rPr>
                <w:rFonts w:cs="Times New Roman"/>
                <w:sz w:val="24"/>
                <w:szCs w:val="24"/>
              </w:rPr>
            </w:pPr>
            <w:r w:rsidRPr="00BC58CA">
              <w:rPr>
                <w:rFonts w:cs="Times New Roman"/>
                <w:sz w:val="24"/>
                <w:szCs w:val="24"/>
              </w:rPr>
              <w:t>413 (81)</w:t>
            </w:r>
          </w:p>
        </w:tc>
        <w:tc>
          <w:tcPr>
            <w:tcW w:w="567" w:type="dxa"/>
          </w:tcPr>
          <w:p w14:paraId="4709C055" w14:textId="726F7313" w:rsidR="000D180B" w:rsidRPr="00BC58CA" w:rsidRDefault="000D180B" w:rsidP="00EE6E31">
            <w:pPr>
              <w:jc w:val="center"/>
              <w:rPr>
                <w:rFonts w:cs="Times New Roman"/>
                <w:sz w:val="24"/>
                <w:szCs w:val="24"/>
              </w:rPr>
            </w:pPr>
            <w:r w:rsidRPr="00BC58CA">
              <w:rPr>
                <w:rFonts w:cs="Times New Roman"/>
                <w:sz w:val="24"/>
                <w:szCs w:val="24"/>
              </w:rPr>
              <w:t>1.1</w:t>
            </w:r>
          </w:p>
        </w:tc>
      </w:tr>
      <w:tr w:rsidR="000D180B" w:rsidRPr="00BC58CA" w14:paraId="5D1C2333" w14:textId="77777777" w:rsidTr="00EE6E31">
        <w:trPr>
          <w:jc w:val="center"/>
        </w:trPr>
        <w:tc>
          <w:tcPr>
            <w:tcW w:w="1702" w:type="dxa"/>
          </w:tcPr>
          <w:p w14:paraId="76E67C1E" w14:textId="77777777" w:rsidR="000D180B" w:rsidRPr="00BC58CA" w:rsidRDefault="000D180B" w:rsidP="00EE6E31">
            <w:pPr>
              <w:jc w:val="center"/>
              <w:rPr>
                <w:rFonts w:cs="Times New Roman"/>
                <w:sz w:val="24"/>
                <w:szCs w:val="24"/>
              </w:rPr>
            </w:pPr>
            <w:r w:rsidRPr="00BC58CA">
              <w:rPr>
                <w:rFonts w:cs="Times New Roman"/>
                <w:sz w:val="24"/>
                <w:szCs w:val="24"/>
              </w:rPr>
              <w:t>200</w:t>
            </w:r>
          </w:p>
        </w:tc>
        <w:tc>
          <w:tcPr>
            <w:tcW w:w="1509" w:type="dxa"/>
          </w:tcPr>
          <w:p w14:paraId="033494FF" w14:textId="77777777" w:rsidR="000D180B" w:rsidRPr="00BC58CA" w:rsidRDefault="000D180B" w:rsidP="00EE6E31">
            <w:pPr>
              <w:jc w:val="center"/>
              <w:rPr>
                <w:rFonts w:cs="Times New Roman"/>
                <w:sz w:val="24"/>
                <w:szCs w:val="24"/>
              </w:rPr>
            </w:pPr>
            <w:r w:rsidRPr="00BC58CA">
              <w:rPr>
                <w:rFonts w:cs="Times New Roman"/>
                <w:sz w:val="24"/>
                <w:szCs w:val="24"/>
              </w:rPr>
              <w:t>--</w:t>
            </w:r>
          </w:p>
        </w:tc>
        <w:tc>
          <w:tcPr>
            <w:tcW w:w="1134" w:type="dxa"/>
          </w:tcPr>
          <w:p w14:paraId="1344A520" w14:textId="77777777" w:rsidR="000D180B" w:rsidRPr="00BC58CA" w:rsidRDefault="000D180B" w:rsidP="00EE6E31">
            <w:pPr>
              <w:jc w:val="center"/>
              <w:rPr>
                <w:rFonts w:cs="Times New Roman"/>
                <w:sz w:val="24"/>
                <w:szCs w:val="24"/>
              </w:rPr>
            </w:pPr>
            <w:r w:rsidRPr="00BC58CA">
              <w:rPr>
                <w:rFonts w:cs="Times New Roman"/>
                <w:sz w:val="24"/>
                <w:szCs w:val="24"/>
              </w:rPr>
              <w:t>--</w:t>
            </w:r>
          </w:p>
        </w:tc>
        <w:tc>
          <w:tcPr>
            <w:tcW w:w="567" w:type="dxa"/>
          </w:tcPr>
          <w:p w14:paraId="4B7F6FBA" w14:textId="77777777" w:rsidR="000D180B" w:rsidRPr="00BC58CA" w:rsidRDefault="000D180B" w:rsidP="00EE6E31">
            <w:pPr>
              <w:jc w:val="center"/>
              <w:rPr>
                <w:rFonts w:cs="Times New Roman"/>
                <w:sz w:val="24"/>
                <w:szCs w:val="24"/>
              </w:rPr>
            </w:pPr>
          </w:p>
        </w:tc>
        <w:tc>
          <w:tcPr>
            <w:tcW w:w="1341" w:type="dxa"/>
          </w:tcPr>
          <w:p w14:paraId="72EE1EC4" w14:textId="4C9EC67A" w:rsidR="000D180B" w:rsidRPr="00BC58CA" w:rsidRDefault="000D180B" w:rsidP="00EE6E31">
            <w:pPr>
              <w:jc w:val="center"/>
              <w:rPr>
                <w:rFonts w:cs="Times New Roman"/>
                <w:sz w:val="24"/>
                <w:szCs w:val="24"/>
              </w:rPr>
            </w:pPr>
            <w:r w:rsidRPr="00BC58CA">
              <w:rPr>
                <w:rFonts w:cs="Times New Roman"/>
                <w:sz w:val="24"/>
                <w:szCs w:val="24"/>
              </w:rPr>
              <w:t>636 (52)</w:t>
            </w:r>
          </w:p>
        </w:tc>
        <w:tc>
          <w:tcPr>
            <w:tcW w:w="1255" w:type="dxa"/>
          </w:tcPr>
          <w:p w14:paraId="341F2A22" w14:textId="1579F2FD" w:rsidR="000D180B" w:rsidRPr="00BC58CA" w:rsidRDefault="000D180B" w:rsidP="00EE6E31">
            <w:pPr>
              <w:jc w:val="center"/>
              <w:rPr>
                <w:rFonts w:cs="Times New Roman"/>
                <w:sz w:val="24"/>
                <w:szCs w:val="24"/>
              </w:rPr>
            </w:pPr>
            <w:r w:rsidRPr="00BC58CA">
              <w:rPr>
                <w:rFonts w:cs="Times New Roman"/>
                <w:sz w:val="24"/>
                <w:szCs w:val="24"/>
              </w:rPr>
              <w:t>1126 (48)</w:t>
            </w:r>
          </w:p>
        </w:tc>
        <w:tc>
          <w:tcPr>
            <w:tcW w:w="567" w:type="dxa"/>
          </w:tcPr>
          <w:p w14:paraId="2AA0279B" w14:textId="026B8A76" w:rsidR="000D180B" w:rsidRPr="00BC58CA" w:rsidRDefault="000D180B" w:rsidP="00EE6E31">
            <w:pPr>
              <w:jc w:val="center"/>
              <w:rPr>
                <w:rFonts w:cs="Times New Roman"/>
                <w:sz w:val="24"/>
                <w:szCs w:val="24"/>
              </w:rPr>
            </w:pPr>
            <w:r w:rsidRPr="00BC58CA">
              <w:rPr>
                <w:rFonts w:cs="Times New Roman"/>
                <w:sz w:val="24"/>
                <w:szCs w:val="24"/>
              </w:rPr>
              <w:t>1</w:t>
            </w:r>
          </w:p>
        </w:tc>
      </w:tr>
      <w:tr w:rsidR="000D180B" w:rsidRPr="00BC58CA" w14:paraId="67929019" w14:textId="77777777" w:rsidTr="00EE6E31">
        <w:trPr>
          <w:jc w:val="center"/>
        </w:trPr>
        <w:tc>
          <w:tcPr>
            <w:tcW w:w="1702" w:type="dxa"/>
          </w:tcPr>
          <w:p w14:paraId="1B7F36B8" w14:textId="77777777" w:rsidR="000D180B" w:rsidRPr="00BC58CA" w:rsidRDefault="000D180B" w:rsidP="00EE6E31">
            <w:pPr>
              <w:jc w:val="center"/>
              <w:rPr>
                <w:rFonts w:cs="Times New Roman"/>
                <w:sz w:val="24"/>
                <w:szCs w:val="24"/>
              </w:rPr>
            </w:pPr>
            <w:r w:rsidRPr="00BC58CA">
              <w:rPr>
                <w:rFonts w:cs="Times New Roman"/>
                <w:sz w:val="24"/>
                <w:szCs w:val="24"/>
              </w:rPr>
              <w:t>150</w:t>
            </w:r>
          </w:p>
        </w:tc>
        <w:tc>
          <w:tcPr>
            <w:tcW w:w="1509" w:type="dxa"/>
          </w:tcPr>
          <w:p w14:paraId="7A62E67D" w14:textId="77777777" w:rsidR="000D180B" w:rsidRPr="00BC58CA" w:rsidRDefault="000D180B" w:rsidP="00EE6E31">
            <w:pPr>
              <w:jc w:val="center"/>
              <w:rPr>
                <w:rFonts w:cs="Times New Roman"/>
                <w:sz w:val="24"/>
                <w:szCs w:val="24"/>
              </w:rPr>
            </w:pPr>
            <w:r w:rsidRPr="00BC58CA">
              <w:rPr>
                <w:rFonts w:cs="Times New Roman"/>
                <w:sz w:val="24"/>
                <w:szCs w:val="24"/>
              </w:rPr>
              <w:t>--</w:t>
            </w:r>
          </w:p>
        </w:tc>
        <w:tc>
          <w:tcPr>
            <w:tcW w:w="1134" w:type="dxa"/>
          </w:tcPr>
          <w:p w14:paraId="3F314BB6" w14:textId="77777777" w:rsidR="000D180B" w:rsidRPr="00BC58CA" w:rsidRDefault="000D180B" w:rsidP="00EE6E31">
            <w:pPr>
              <w:jc w:val="center"/>
              <w:rPr>
                <w:rFonts w:cs="Times New Roman"/>
                <w:sz w:val="24"/>
                <w:szCs w:val="24"/>
              </w:rPr>
            </w:pPr>
            <w:r w:rsidRPr="00BC58CA">
              <w:rPr>
                <w:rFonts w:cs="Times New Roman"/>
                <w:sz w:val="24"/>
                <w:szCs w:val="24"/>
              </w:rPr>
              <w:t>--</w:t>
            </w:r>
          </w:p>
        </w:tc>
        <w:tc>
          <w:tcPr>
            <w:tcW w:w="567" w:type="dxa"/>
          </w:tcPr>
          <w:p w14:paraId="61325A29" w14:textId="77777777" w:rsidR="000D180B" w:rsidRPr="00BC58CA" w:rsidRDefault="000D180B" w:rsidP="00EE6E31">
            <w:pPr>
              <w:jc w:val="center"/>
              <w:rPr>
                <w:rFonts w:cs="Times New Roman"/>
                <w:sz w:val="24"/>
                <w:szCs w:val="24"/>
              </w:rPr>
            </w:pPr>
          </w:p>
        </w:tc>
        <w:tc>
          <w:tcPr>
            <w:tcW w:w="1341" w:type="dxa"/>
          </w:tcPr>
          <w:p w14:paraId="63B9B6F3" w14:textId="5E1562CC" w:rsidR="000D180B" w:rsidRPr="00BC58CA" w:rsidRDefault="000D180B" w:rsidP="00EE6E31">
            <w:pPr>
              <w:jc w:val="center"/>
              <w:rPr>
                <w:rFonts w:cs="Times New Roman"/>
                <w:sz w:val="24"/>
                <w:szCs w:val="24"/>
              </w:rPr>
            </w:pPr>
            <w:r w:rsidRPr="00BC58CA">
              <w:rPr>
                <w:rFonts w:cs="Times New Roman"/>
                <w:sz w:val="24"/>
                <w:szCs w:val="24"/>
              </w:rPr>
              <w:t>655 (36)</w:t>
            </w:r>
          </w:p>
        </w:tc>
        <w:tc>
          <w:tcPr>
            <w:tcW w:w="1255" w:type="dxa"/>
          </w:tcPr>
          <w:p w14:paraId="66AC833C" w14:textId="750F4957" w:rsidR="000D180B" w:rsidRPr="00BC58CA" w:rsidRDefault="000D180B" w:rsidP="00EE6E31">
            <w:pPr>
              <w:jc w:val="center"/>
              <w:rPr>
                <w:rFonts w:cs="Times New Roman"/>
                <w:sz w:val="24"/>
                <w:szCs w:val="24"/>
              </w:rPr>
            </w:pPr>
            <w:r w:rsidRPr="00BC58CA">
              <w:rPr>
                <w:rFonts w:cs="Times New Roman"/>
                <w:sz w:val="24"/>
                <w:szCs w:val="24"/>
              </w:rPr>
              <w:t>1193 (64)</w:t>
            </w:r>
          </w:p>
        </w:tc>
        <w:tc>
          <w:tcPr>
            <w:tcW w:w="567" w:type="dxa"/>
          </w:tcPr>
          <w:p w14:paraId="0333716A" w14:textId="58825DDA" w:rsidR="000D180B" w:rsidRPr="00BC58CA" w:rsidRDefault="000D180B" w:rsidP="00EE6E31">
            <w:pPr>
              <w:jc w:val="center"/>
              <w:rPr>
                <w:rFonts w:cs="Times New Roman"/>
                <w:sz w:val="24"/>
                <w:szCs w:val="24"/>
              </w:rPr>
            </w:pPr>
            <w:r w:rsidRPr="00BC58CA">
              <w:rPr>
                <w:rFonts w:cs="Times New Roman"/>
                <w:sz w:val="24"/>
                <w:szCs w:val="24"/>
              </w:rPr>
              <w:t>1.1</w:t>
            </w:r>
          </w:p>
        </w:tc>
      </w:tr>
      <w:tr w:rsidR="000D180B" w:rsidRPr="00BC58CA" w14:paraId="16D41F47" w14:textId="77777777" w:rsidTr="00EE6E31">
        <w:trPr>
          <w:jc w:val="center"/>
        </w:trPr>
        <w:tc>
          <w:tcPr>
            <w:tcW w:w="1702" w:type="dxa"/>
          </w:tcPr>
          <w:p w14:paraId="7CAF0FCF" w14:textId="77777777" w:rsidR="000D180B" w:rsidRPr="00BC58CA" w:rsidRDefault="000D180B" w:rsidP="00EE6E31">
            <w:pPr>
              <w:jc w:val="center"/>
              <w:rPr>
                <w:rFonts w:cs="Times New Roman"/>
                <w:sz w:val="24"/>
                <w:szCs w:val="24"/>
              </w:rPr>
            </w:pPr>
            <w:r w:rsidRPr="00BC58CA">
              <w:rPr>
                <w:rFonts w:cs="Times New Roman"/>
                <w:sz w:val="24"/>
                <w:szCs w:val="24"/>
              </w:rPr>
              <w:t>77</w:t>
            </w:r>
          </w:p>
        </w:tc>
        <w:tc>
          <w:tcPr>
            <w:tcW w:w="1509" w:type="dxa"/>
          </w:tcPr>
          <w:p w14:paraId="62FE6B4A" w14:textId="77777777" w:rsidR="000D180B" w:rsidRPr="00BC58CA" w:rsidRDefault="000D180B" w:rsidP="00EE6E31">
            <w:pPr>
              <w:jc w:val="center"/>
              <w:rPr>
                <w:rFonts w:cs="Times New Roman"/>
                <w:sz w:val="24"/>
                <w:szCs w:val="24"/>
              </w:rPr>
            </w:pPr>
            <w:r w:rsidRPr="00BC58CA">
              <w:rPr>
                <w:rFonts w:cs="Times New Roman"/>
                <w:sz w:val="24"/>
                <w:szCs w:val="24"/>
              </w:rPr>
              <w:t>--</w:t>
            </w:r>
          </w:p>
        </w:tc>
        <w:tc>
          <w:tcPr>
            <w:tcW w:w="1134" w:type="dxa"/>
          </w:tcPr>
          <w:p w14:paraId="5566CFB9" w14:textId="77777777" w:rsidR="000D180B" w:rsidRPr="00BC58CA" w:rsidRDefault="000D180B" w:rsidP="00EE6E31">
            <w:pPr>
              <w:jc w:val="center"/>
              <w:rPr>
                <w:rFonts w:cs="Times New Roman"/>
                <w:sz w:val="24"/>
                <w:szCs w:val="24"/>
              </w:rPr>
            </w:pPr>
            <w:r w:rsidRPr="00BC58CA">
              <w:rPr>
                <w:rFonts w:cs="Times New Roman"/>
                <w:sz w:val="24"/>
                <w:szCs w:val="24"/>
              </w:rPr>
              <w:t>--</w:t>
            </w:r>
          </w:p>
        </w:tc>
        <w:tc>
          <w:tcPr>
            <w:tcW w:w="567" w:type="dxa"/>
          </w:tcPr>
          <w:p w14:paraId="643BBDE1" w14:textId="77777777" w:rsidR="000D180B" w:rsidRPr="00BC58CA" w:rsidRDefault="000D180B" w:rsidP="00EE6E31">
            <w:pPr>
              <w:jc w:val="center"/>
              <w:rPr>
                <w:rFonts w:cs="Times New Roman"/>
                <w:sz w:val="24"/>
                <w:szCs w:val="24"/>
              </w:rPr>
            </w:pPr>
          </w:p>
        </w:tc>
        <w:tc>
          <w:tcPr>
            <w:tcW w:w="1341" w:type="dxa"/>
          </w:tcPr>
          <w:p w14:paraId="62F03A20" w14:textId="384F5208" w:rsidR="000D180B" w:rsidRPr="00BC58CA" w:rsidRDefault="000D180B" w:rsidP="00EE6E31">
            <w:pPr>
              <w:jc w:val="center"/>
              <w:rPr>
                <w:rFonts w:cs="Times New Roman"/>
                <w:sz w:val="24"/>
                <w:szCs w:val="24"/>
              </w:rPr>
            </w:pPr>
            <w:r w:rsidRPr="00BC58CA">
              <w:rPr>
                <w:rFonts w:cs="Times New Roman"/>
                <w:sz w:val="24"/>
                <w:szCs w:val="24"/>
              </w:rPr>
              <w:t>667 (37)</w:t>
            </w:r>
          </w:p>
        </w:tc>
        <w:tc>
          <w:tcPr>
            <w:tcW w:w="1255" w:type="dxa"/>
          </w:tcPr>
          <w:p w14:paraId="34F2D237" w14:textId="5C9734AF" w:rsidR="000D180B" w:rsidRPr="00BC58CA" w:rsidRDefault="000D180B" w:rsidP="00EE6E31">
            <w:pPr>
              <w:jc w:val="center"/>
              <w:rPr>
                <w:rFonts w:cs="Times New Roman"/>
                <w:sz w:val="24"/>
                <w:szCs w:val="24"/>
              </w:rPr>
            </w:pPr>
            <w:r w:rsidRPr="00BC58CA">
              <w:rPr>
                <w:rFonts w:cs="Times New Roman"/>
                <w:sz w:val="24"/>
                <w:szCs w:val="24"/>
              </w:rPr>
              <w:t>1213 (63)</w:t>
            </w:r>
          </w:p>
        </w:tc>
        <w:tc>
          <w:tcPr>
            <w:tcW w:w="567" w:type="dxa"/>
          </w:tcPr>
          <w:p w14:paraId="627753BB" w14:textId="0898CB56" w:rsidR="000D180B" w:rsidRPr="00BC58CA" w:rsidRDefault="000D180B" w:rsidP="00EE6E31">
            <w:pPr>
              <w:jc w:val="center"/>
              <w:rPr>
                <w:rFonts w:cs="Times New Roman"/>
                <w:sz w:val="24"/>
                <w:szCs w:val="24"/>
              </w:rPr>
            </w:pPr>
            <w:r w:rsidRPr="00BC58CA">
              <w:rPr>
                <w:rFonts w:cs="Times New Roman"/>
                <w:sz w:val="24"/>
                <w:szCs w:val="24"/>
              </w:rPr>
              <w:t>1.1</w:t>
            </w:r>
          </w:p>
        </w:tc>
      </w:tr>
    </w:tbl>
    <w:p w14:paraId="4726BF77" w14:textId="77777777" w:rsidR="00DF68A2" w:rsidRPr="00BC58CA" w:rsidRDefault="00DF68A2" w:rsidP="0008799B">
      <w:pPr>
        <w:jc w:val="both"/>
        <w:rPr>
          <w:rFonts w:cs="Times New Roman"/>
          <w:sz w:val="24"/>
          <w:szCs w:val="24"/>
        </w:rPr>
      </w:pPr>
    </w:p>
    <w:p w14:paraId="66239A62" w14:textId="2ECA3D70" w:rsidR="00293DD8" w:rsidRPr="00BC58CA" w:rsidRDefault="00293DD8" w:rsidP="00293DD8">
      <w:pPr>
        <w:jc w:val="both"/>
        <w:rPr>
          <w:rFonts w:cs="Times New Roman"/>
          <w:sz w:val="24"/>
          <w:szCs w:val="24"/>
        </w:rPr>
      </w:pPr>
      <w:r w:rsidRPr="00BC58CA">
        <w:rPr>
          <w:rFonts w:cs="Times New Roman"/>
          <w:b/>
          <w:bCs/>
          <w:sz w:val="24"/>
          <w:szCs w:val="24"/>
        </w:rPr>
        <w:lastRenderedPageBreak/>
        <w:t xml:space="preserve">Supplementary Table </w:t>
      </w:r>
      <w:r w:rsidR="00344577" w:rsidRPr="00BC58CA">
        <w:rPr>
          <w:rFonts w:cs="Times New Roman"/>
          <w:b/>
          <w:bCs/>
          <w:sz w:val="24"/>
          <w:szCs w:val="24"/>
        </w:rPr>
        <w:t>3</w:t>
      </w:r>
      <w:r w:rsidRPr="00BC58CA">
        <w:rPr>
          <w:rFonts w:cs="Times New Roman"/>
          <w:b/>
          <w:bCs/>
          <w:sz w:val="24"/>
          <w:szCs w:val="24"/>
        </w:rPr>
        <w:t>0|</w:t>
      </w:r>
      <w:r w:rsidRPr="00BC58CA">
        <w:rPr>
          <w:rFonts w:cs="Times New Roman"/>
          <w:sz w:val="24"/>
          <w:szCs w:val="24"/>
        </w:rPr>
        <w:t xml:space="preserve"> Phosphorescence lifetime of higher-energy (λ</w:t>
      </w:r>
      <w:r w:rsidRPr="00BC58CA">
        <w:rPr>
          <w:rFonts w:cs="Times New Roman"/>
          <w:sz w:val="24"/>
          <w:szCs w:val="24"/>
          <w:vertAlign w:val="subscript"/>
        </w:rPr>
        <w:t>em</w:t>
      </w:r>
      <w:r w:rsidRPr="00BC58CA">
        <w:rPr>
          <w:rFonts w:cs="Times New Roman"/>
          <w:sz w:val="24"/>
          <w:szCs w:val="24"/>
        </w:rPr>
        <w:t>: 455 nm) and lower-energy (λ</w:t>
      </w:r>
      <w:r w:rsidRPr="00BC58CA">
        <w:rPr>
          <w:rFonts w:cs="Times New Roman"/>
          <w:sz w:val="24"/>
          <w:szCs w:val="24"/>
          <w:vertAlign w:val="subscript"/>
        </w:rPr>
        <w:t>em</w:t>
      </w:r>
      <w:r w:rsidRPr="00BC58CA">
        <w:rPr>
          <w:rFonts w:cs="Times New Roman"/>
          <w:sz w:val="24"/>
          <w:szCs w:val="24"/>
        </w:rPr>
        <w:t>: 475 nm) phosphorescence band for 1 wt.% BANH2 in PBMA matrix under vacuum conditions at different temperatures (λ</w:t>
      </w:r>
      <w:r w:rsidRPr="00BC58CA">
        <w:rPr>
          <w:rFonts w:cs="Times New Roman"/>
          <w:sz w:val="24"/>
          <w:szCs w:val="24"/>
          <w:vertAlign w:val="subscript"/>
        </w:rPr>
        <w:t>ex</w:t>
      </w:r>
      <w:r w:rsidRPr="00BC58CA">
        <w:rPr>
          <w:rFonts w:cs="Times New Roman"/>
          <w:sz w:val="24"/>
          <w:szCs w:val="24"/>
        </w:rPr>
        <w:t xml:space="preserve"> =365 nm).</w:t>
      </w:r>
    </w:p>
    <w:tbl>
      <w:tblPr>
        <w:tblStyle w:val="TableGridLight"/>
        <w:tblW w:w="0" w:type="auto"/>
        <w:jc w:val="center"/>
        <w:tblLayout w:type="fixed"/>
        <w:tblLook w:val="04A0" w:firstRow="1" w:lastRow="0" w:firstColumn="1" w:lastColumn="0" w:noHBand="0" w:noVBand="1"/>
      </w:tblPr>
      <w:tblGrid>
        <w:gridCol w:w="1702"/>
        <w:gridCol w:w="1509"/>
        <w:gridCol w:w="1134"/>
        <w:gridCol w:w="567"/>
        <w:gridCol w:w="1341"/>
        <w:gridCol w:w="1255"/>
        <w:gridCol w:w="567"/>
      </w:tblGrid>
      <w:tr w:rsidR="00293DD8" w:rsidRPr="00BC58CA" w14:paraId="6FD08CC5" w14:textId="77777777" w:rsidTr="00EE6E31">
        <w:trPr>
          <w:trHeight w:val="401"/>
          <w:jc w:val="center"/>
        </w:trPr>
        <w:tc>
          <w:tcPr>
            <w:tcW w:w="1702" w:type="dxa"/>
            <w:vMerge w:val="restart"/>
          </w:tcPr>
          <w:p w14:paraId="7EE6815B" w14:textId="77777777" w:rsidR="00293DD8" w:rsidRPr="00BC58CA" w:rsidRDefault="00293DD8" w:rsidP="00EE6E31">
            <w:pPr>
              <w:jc w:val="center"/>
              <w:rPr>
                <w:rFonts w:cs="Times New Roman"/>
                <w:b/>
                <w:bCs/>
                <w:sz w:val="24"/>
                <w:szCs w:val="24"/>
              </w:rPr>
            </w:pPr>
            <w:r w:rsidRPr="00BC58CA">
              <w:rPr>
                <w:rFonts w:cs="Times New Roman"/>
                <w:b/>
                <w:bCs/>
                <w:sz w:val="24"/>
                <w:szCs w:val="24"/>
              </w:rPr>
              <w:t>Temperature</w:t>
            </w:r>
          </w:p>
          <w:p w14:paraId="6BFD8581" w14:textId="77777777" w:rsidR="00293DD8" w:rsidRPr="00BC58CA" w:rsidRDefault="00293DD8" w:rsidP="00EE6E31">
            <w:pPr>
              <w:jc w:val="center"/>
              <w:rPr>
                <w:rFonts w:cs="Times New Roman"/>
                <w:b/>
                <w:bCs/>
                <w:sz w:val="24"/>
                <w:szCs w:val="24"/>
              </w:rPr>
            </w:pPr>
            <w:r w:rsidRPr="00BC58CA">
              <w:rPr>
                <w:rFonts w:cs="Times New Roman"/>
                <w:b/>
                <w:bCs/>
                <w:sz w:val="24"/>
                <w:szCs w:val="24"/>
              </w:rPr>
              <w:t>/K</w:t>
            </w:r>
          </w:p>
        </w:tc>
        <w:tc>
          <w:tcPr>
            <w:tcW w:w="6373" w:type="dxa"/>
            <w:gridSpan w:val="6"/>
          </w:tcPr>
          <w:p w14:paraId="77F79308" w14:textId="77777777" w:rsidR="00293DD8" w:rsidRPr="00BC58CA" w:rsidRDefault="00293DD8" w:rsidP="00EE6E31">
            <w:pPr>
              <w:jc w:val="center"/>
              <w:rPr>
                <w:rFonts w:cs="Times New Roman"/>
                <w:b/>
                <w:bCs/>
                <w:sz w:val="24"/>
                <w:szCs w:val="24"/>
              </w:rPr>
            </w:pPr>
            <w:r w:rsidRPr="00BC58CA">
              <w:rPr>
                <w:rFonts w:cs="Times New Roman"/>
                <w:b/>
                <w:bCs/>
                <w:sz w:val="24"/>
                <w:szCs w:val="24"/>
              </w:rPr>
              <w:t>Phosphorescence Lifetime /ms</w:t>
            </w:r>
          </w:p>
        </w:tc>
      </w:tr>
      <w:tr w:rsidR="00293DD8" w:rsidRPr="00BC58CA" w14:paraId="1EE05DF9" w14:textId="77777777" w:rsidTr="00EE6E31">
        <w:trPr>
          <w:jc w:val="center"/>
        </w:trPr>
        <w:tc>
          <w:tcPr>
            <w:tcW w:w="1702" w:type="dxa"/>
            <w:vMerge/>
          </w:tcPr>
          <w:p w14:paraId="2EB54CF1" w14:textId="77777777" w:rsidR="00293DD8" w:rsidRPr="00BC58CA" w:rsidRDefault="00293DD8" w:rsidP="00EE6E31">
            <w:pPr>
              <w:jc w:val="center"/>
              <w:rPr>
                <w:rFonts w:cs="Times New Roman"/>
                <w:sz w:val="24"/>
                <w:szCs w:val="24"/>
              </w:rPr>
            </w:pPr>
          </w:p>
        </w:tc>
        <w:tc>
          <w:tcPr>
            <w:tcW w:w="3210" w:type="dxa"/>
            <w:gridSpan w:val="3"/>
          </w:tcPr>
          <w:p w14:paraId="7C557843" w14:textId="77777777" w:rsidR="00293DD8" w:rsidRPr="00BC58CA" w:rsidRDefault="00293DD8" w:rsidP="00EE6E31">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455</w:t>
            </w:r>
          </w:p>
        </w:tc>
        <w:tc>
          <w:tcPr>
            <w:tcW w:w="3163" w:type="dxa"/>
            <w:gridSpan w:val="3"/>
          </w:tcPr>
          <w:p w14:paraId="75F3A3D0" w14:textId="0D9D1B61" w:rsidR="00293DD8" w:rsidRPr="00BC58CA" w:rsidRDefault="00293DD8" w:rsidP="00EE6E31">
            <w:pPr>
              <w:jc w:val="center"/>
              <w:rPr>
                <w:rFonts w:cs="Times New Roman"/>
                <w:sz w:val="24"/>
                <w:szCs w:val="24"/>
              </w:rPr>
            </w:pPr>
            <w:r w:rsidRPr="00BC58CA">
              <w:rPr>
                <w:rFonts w:cs="Times New Roman"/>
                <w:sz w:val="24"/>
                <w:szCs w:val="24"/>
              </w:rPr>
              <w:t>λ</w:t>
            </w:r>
            <w:r w:rsidRPr="00BC58CA">
              <w:rPr>
                <w:rFonts w:cs="Times New Roman"/>
                <w:sz w:val="24"/>
                <w:szCs w:val="24"/>
                <w:vertAlign w:val="subscript"/>
              </w:rPr>
              <w:t>4</w:t>
            </w:r>
            <w:r w:rsidR="00150050" w:rsidRPr="00BC58CA">
              <w:rPr>
                <w:rFonts w:cs="Times New Roman"/>
                <w:sz w:val="24"/>
                <w:szCs w:val="24"/>
                <w:vertAlign w:val="subscript"/>
              </w:rPr>
              <w:t>75</w:t>
            </w:r>
          </w:p>
        </w:tc>
      </w:tr>
      <w:tr w:rsidR="00293DD8" w:rsidRPr="00BC58CA" w14:paraId="72787B8D" w14:textId="77777777" w:rsidTr="00EE6E31">
        <w:trPr>
          <w:jc w:val="center"/>
        </w:trPr>
        <w:tc>
          <w:tcPr>
            <w:tcW w:w="1702" w:type="dxa"/>
            <w:vMerge/>
          </w:tcPr>
          <w:p w14:paraId="2081D33B" w14:textId="77777777" w:rsidR="00293DD8" w:rsidRPr="00BC58CA" w:rsidRDefault="00293DD8" w:rsidP="00EE6E31">
            <w:pPr>
              <w:jc w:val="center"/>
              <w:rPr>
                <w:rFonts w:cs="Times New Roman"/>
                <w:sz w:val="24"/>
                <w:szCs w:val="24"/>
              </w:rPr>
            </w:pPr>
          </w:p>
        </w:tc>
        <w:tc>
          <w:tcPr>
            <w:tcW w:w="1509" w:type="dxa"/>
          </w:tcPr>
          <w:p w14:paraId="2F9133A2" w14:textId="77777777" w:rsidR="00293DD8" w:rsidRPr="00BC58CA" w:rsidRDefault="00293DD8"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134" w:type="dxa"/>
          </w:tcPr>
          <w:p w14:paraId="7076A657" w14:textId="77777777" w:rsidR="00293DD8" w:rsidRPr="00BC58CA" w:rsidRDefault="00293DD8"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 xml:space="preserve">A2, </w:t>
            </w:r>
            <w:r w:rsidRPr="00BC58CA">
              <w:rPr>
                <w:rFonts w:cs="Times New Roman"/>
                <w:sz w:val="24"/>
                <w:szCs w:val="24"/>
              </w:rPr>
              <w:t>(%)</w:t>
            </w:r>
          </w:p>
        </w:tc>
        <w:tc>
          <w:tcPr>
            <w:tcW w:w="567" w:type="dxa"/>
          </w:tcPr>
          <w:p w14:paraId="12D8454E" w14:textId="77777777" w:rsidR="00293DD8" w:rsidRPr="00BC58CA" w:rsidRDefault="00293DD8" w:rsidP="00EE6E31">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c>
          <w:tcPr>
            <w:tcW w:w="1341" w:type="dxa"/>
          </w:tcPr>
          <w:p w14:paraId="0DE771D1" w14:textId="77777777" w:rsidR="00293DD8" w:rsidRPr="00BC58CA" w:rsidRDefault="00293DD8"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A1,</w:t>
            </w:r>
            <w:r w:rsidRPr="00BC58CA">
              <w:rPr>
                <w:rFonts w:cs="Times New Roman"/>
                <w:sz w:val="24"/>
                <w:szCs w:val="24"/>
              </w:rPr>
              <w:t xml:space="preserve"> (%)</w:t>
            </w:r>
          </w:p>
        </w:tc>
        <w:tc>
          <w:tcPr>
            <w:tcW w:w="1255" w:type="dxa"/>
          </w:tcPr>
          <w:p w14:paraId="03062669" w14:textId="77777777" w:rsidR="00293DD8" w:rsidRPr="00BC58CA" w:rsidRDefault="00293DD8" w:rsidP="00EE6E31">
            <w:pPr>
              <w:jc w:val="center"/>
              <w:rPr>
                <w:rFonts w:cs="Times New Roman"/>
                <w:sz w:val="24"/>
                <w:szCs w:val="24"/>
              </w:rPr>
            </w:pPr>
            <w:r w:rsidRPr="00BC58CA">
              <w:rPr>
                <w:rFonts w:cs="Times New Roman"/>
                <w:sz w:val="24"/>
                <w:szCs w:val="24"/>
              </w:rPr>
              <w:t>τ</w:t>
            </w:r>
            <w:r w:rsidRPr="00BC58CA">
              <w:rPr>
                <w:rFonts w:cs="Times New Roman"/>
                <w:sz w:val="24"/>
                <w:szCs w:val="24"/>
                <w:vertAlign w:val="subscript"/>
              </w:rPr>
              <w:t>A2,</w:t>
            </w:r>
            <w:r w:rsidRPr="00BC58CA">
              <w:rPr>
                <w:rFonts w:cs="Times New Roman"/>
                <w:sz w:val="24"/>
                <w:szCs w:val="24"/>
              </w:rPr>
              <w:t xml:space="preserve"> (%)</w:t>
            </w:r>
          </w:p>
        </w:tc>
        <w:tc>
          <w:tcPr>
            <w:tcW w:w="567" w:type="dxa"/>
          </w:tcPr>
          <w:p w14:paraId="1DFC4890" w14:textId="77777777" w:rsidR="00293DD8" w:rsidRPr="00BC58CA" w:rsidRDefault="00293DD8" w:rsidP="00EE6E31">
            <w:pPr>
              <w:jc w:val="center"/>
              <w:rPr>
                <w:rFonts w:cs="Times New Roman"/>
                <w:sz w:val="24"/>
                <w:szCs w:val="24"/>
              </w:rPr>
            </w:pPr>
            <w:r w:rsidRPr="00BC58CA">
              <w:rPr>
                <w:rFonts w:cs="Times New Roman"/>
                <w:sz w:val="24"/>
                <w:szCs w:val="24"/>
              </w:rPr>
              <w:t>χ</w:t>
            </w:r>
            <w:r w:rsidRPr="00BC58CA">
              <w:rPr>
                <w:rFonts w:cs="Times New Roman"/>
                <w:sz w:val="24"/>
                <w:szCs w:val="24"/>
                <w:vertAlign w:val="superscript"/>
              </w:rPr>
              <w:t>2</w:t>
            </w:r>
          </w:p>
        </w:tc>
      </w:tr>
      <w:tr w:rsidR="00293DD8" w:rsidRPr="00BC58CA" w14:paraId="4847304B" w14:textId="77777777" w:rsidTr="00EE6E31">
        <w:trPr>
          <w:jc w:val="center"/>
        </w:trPr>
        <w:tc>
          <w:tcPr>
            <w:tcW w:w="1702" w:type="dxa"/>
          </w:tcPr>
          <w:p w14:paraId="1328CCC2" w14:textId="77777777" w:rsidR="00293DD8" w:rsidRPr="00BC58CA" w:rsidRDefault="00293DD8" w:rsidP="00EE6E31">
            <w:pPr>
              <w:jc w:val="center"/>
              <w:rPr>
                <w:rFonts w:cs="Times New Roman"/>
                <w:sz w:val="24"/>
                <w:szCs w:val="24"/>
              </w:rPr>
            </w:pPr>
            <w:r w:rsidRPr="00BC58CA">
              <w:rPr>
                <w:rFonts w:cs="Times New Roman"/>
                <w:sz w:val="24"/>
                <w:szCs w:val="24"/>
              </w:rPr>
              <w:t>298</w:t>
            </w:r>
          </w:p>
        </w:tc>
        <w:tc>
          <w:tcPr>
            <w:tcW w:w="1509" w:type="dxa"/>
          </w:tcPr>
          <w:p w14:paraId="1F43DDC2" w14:textId="00495DF0" w:rsidR="00293DD8" w:rsidRPr="00BC58CA" w:rsidRDefault="00293DD8" w:rsidP="00EE6E31">
            <w:pPr>
              <w:jc w:val="center"/>
              <w:rPr>
                <w:rFonts w:cs="Times New Roman"/>
                <w:sz w:val="24"/>
                <w:szCs w:val="24"/>
              </w:rPr>
            </w:pPr>
            <w:r w:rsidRPr="00BC58CA">
              <w:rPr>
                <w:rFonts w:cs="Times New Roman"/>
                <w:sz w:val="24"/>
                <w:szCs w:val="24"/>
              </w:rPr>
              <w:t>4 (51)</w:t>
            </w:r>
          </w:p>
        </w:tc>
        <w:tc>
          <w:tcPr>
            <w:tcW w:w="1134" w:type="dxa"/>
          </w:tcPr>
          <w:p w14:paraId="099F268F" w14:textId="203C7013" w:rsidR="00293DD8" w:rsidRPr="00BC58CA" w:rsidRDefault="00293DD8" w:rsidP="00EE6E31">
            <w:pPr>
              <w:jc w:val="center"/>
              <w:rPr>
                <w:rFonts w:cs="Times New Roman"/>
                <w:sz w:val="24"/>
                <w:szCs w:val="24"/>
              </w:rPr>
            </w:pPr>
            <w:r w:rsidRPr="00BC58CA">
              <w:rPr>
                <w:rFonts w:cs="Times New Roman"/>
                <w:sz w:val="24"/>
                <w:szCs w:val="24"/>
              </w:rPr>
              <w:t>10 (49)</w:t>
            </w:r>
          </w:p>
        </w:tc>
        <w:tc>
          <w:tcPr>
            <w:tcW w:w="567" w:type="dxa"/>
          </w:tcPr>
          <w:p w14:paraId="3996EF93" w14:textId="7CEF8409" w:rsidR="00293DD8" w:rsidRPr="00BC58CA" w:rsidRDefault="00293DD8" w:rsidP="00EE6E31">
            <w:pPr>
              <w:jc w:val="center"/>
              <w:rPr>
                <w:rFonts w:cs="Times New Roman"/>
                <w:sz w:val="24"/>
                <w:szCs w:val="24"/>
              </w:rPr>
            </w:pPr>
            <w:r w:rsidRPr="00BC58CA">
              <w:rPr>
                <w:rFonts w:cs="Times New Roman"/>
                <w:sz w:val="24"/>
                <w:szCs w:val="24"/>
              </w:rPr>
              <w:t>1.1</w:t>
            </w:r>
          </w:p>
        </w:tc>
        <w:tc>
          <w:tcPr>
            <w:tcW w:w="1341" w:type="dxa"/>
          </w:tcPr>
          <w:p w14:paraId="6E71BA02" w14:textId="0BD210AD" w:rsidR="00293DD8" w:rsidRPr="00BC58CA" w:rsidRDefault="00293DD8" w:rsidP="00EE6E31">
            <w:pPr>
              <w:jc w:val="center"/>
              <w:rPr>
                <w:rFonts w:cs="Times New Roman"/>
                <w:sz w:val="24"/>
                <w:szCs w:val="24"/>
              </w:rPr>
            </w:pPr>
            <w:r w:rsidRPr="00BC58CA">
              <w:rPr>
                <w:rFonts w:cs="Times New Roman"/>
                <w:sz w:val="24"/>
                <w:szCs w:val="24"/>
              </w:rPr>
              <w:t>3 (</w:t>
            </w:r>
            <w:r w:rsidR="00150050" w:rsidRPr="00BC58CA">
              <w:rPr>
                <w:rFonts w:cs="Times New Roman"/>
                <w:sz w:val="24"/>
                <w:szCs w:val="24"/>
              </w:rPr>
              <w:t>44)</w:t>
            </w:r>
          </w:p>
        </w:tc>
        <w:tc>
          <w:tcPr>
            <w:tcW w:w="1255" w:type="dxa"/>
          </w:tcPr>
          <w:p w14:paraId="1BF9D63D" w14:textId="56570B64" w:rsidR="00293DD8" w:rsidRPr="00BC58CA" w:rsidRDefault="00150050" w:rsidP="00EE6E31">
            <w:pPr>
              <w:jc w:val="center"/>
              <w:rPr>
                <w:rFonts w:cs="Times New Roman"/>
                <w:sz w:val="24"/>
                <w:szCs w:val="24"/>
              </w:rPr>
            </w:pPr>
            <w:r w:rsidRPr="00BC58CA">
              <w:rPr>
                <w:rFonts w:cs="Times New Roman"/>
                <w:sz w:val="24"/>
                <w:szCs w:val="24"/>
              </w:rPr>
              <w:t>9 (56)</w:t>
            </w:r>
          </w:p>
        </w:tc>
        <w:tc>
          <w:tcPr>
            <w:tcW w:w="567" w:type="dxa"/>
          </w:tcPr>
          <w:p w14:paraId="5A9CB135" w14:textId="645CDFE1" w:rsidR="00293DD8" w:rsidRPr="00BC58CA" w:rsidRDefault="00150050" w:rsidP="00EE6E31">
            <w:pPr>
              <w:jc w:val="center"/>
              <w:rPr>
                <w:rFonts w:cs="Times New Roman"/>
                <w:sz w:val="24"/>
                <w:szCs w:val="24"/>
              </w:rPr>
            </w:pPr>
            <w:r w:rsidRPr="00BC58CA">
              <w:rPr>
                <w:rFonts w:cs="Times New Roman"/>
                <w:sz w:val="24"/>
                <w:szCs w:val="24"/>
              </w:rPr>
              <w:t>1</w:t>
            </w:r>
          </w:p>
        </w:tc>
      </w:tr>
      <w:tr w:rsidR="00293DD8" w:rsidRPr="00BC58CA" w14:paraId="6B3BBCB2" w14:textId="77777777" w:rsidTr="00EE6E31">
        <w:trPr>
          <w:jc w:val="center"/>
        </w:trPr>
        <w:tc>
          <w:tcPr>
            <w:tcW w:w="1702" w:type="dxa"/>
          </w:tcPr>
          <w:p w14:paraId="6E14989E" w14:textId="77777777" w:rsidR="00293DD8" w:rsidRPr="00BC58CA" w:rsidRDefault="00293DD8" w:rsidP="00EE6E31">
            <w:pPr>
              <w:jc w:val="center"/>
              <w:rPr>
                <w:rFonts w:cs="Times New Roman"/>
                <w:sz w:val="24"/>
                <w:szCs w:val="24"/>
              </w:rPr>
            </w:pPr>
            <w:r w:rsidRPr="00BC58CA">
              <w:rPr>
                <w:rFonts w:cs="Times New Roman"/>
                <w:sz w:val="24"/>
                <w:szCs w:val="24"/>
              </w:rPr>
              <w:t>275</w:t>
            </w:r>
          </w:p>
        </w:tc>
        <w:tc>
          <w:tcPr>
            <w:tcW w:w="1509" w:type="dxa"/>
          </w:tcPr>
          <w:p w14:paraId="272FCA67" w14:textId="15935C4E" w:rsidR="00293DD8" w:rsidRPr="00BC58CA" w:rsidRDefault="00293DD8" w:rsidP="00EE6E31">
            <w:pPr>
              <w:jc w:val="center"/>
              <w:rPr>
                <w:rFonts w:cs="Times New Roman"/>
                <w:sz w:val="24"/>
                <w:szCs w:val="24"/>
              </w:rPr>
            </w:pPr>
            <w:r w:rsidRPr="00BC58CA">
              <w:rPr>
                <w:rFonts w:cs="Times New Roman"/>
                <w:sz w:val="24"/>
                <w:szCs w:val="24"/>
              </w:rPr>
              <w:t>10 (40)</w:t>
            </w:r>
          </w:p>
        </w:tc>
        <w:tc>
          <w:tcPr>
            <w:tcW w:w="1134" w:type="dxa"/>
          </w:tcPr>
          <w:p w14:paraId="6F74A58F" w14:textId="1DF48682" w:rsidR="00293DD8" w:rsidRPr="00BC58CA" w:rsidRDefault="00293DD8" w:rsidP="00EE6E31">
            <w:pPr>
              <w:jc w:val="center"/>
              <w:rPr>
                <w:rFonts w:cs="Times New Roman"/>
                <w:sz w:val="24"/>
                <w:szCs w:val="24"/>
              </w:rPr>
            </w:pPr>
            <w:r w:rsidRPr="00BC58CA">
              <w:rPr>
                <w:rFonts w:cs="Times New Roman"/>
                <w:sz w:val="24"/>
                <w:szCs w:val="24"/>
              </w:rPr>
              <w:t>31 (60)</w:t>
            </w:r>
          </w:p>
        </w:tc>
        <w:tc>
          <w:tcPr>
            <w:tcW w:w="567" w:type="dxa"/>
          </w:tcPr>
          <w:p w14:paraId="69005E7A" w14:textId="48D8DEE0" w:rsidR="00293DD8" w:rsidRPr="00BC58CA" w:rsidRDefault="00293DD8" w:rsidP="00EE6E31">
            <w:pPr>
              <w:jc w:val="center"/>
              <w:rPr>
                <w:rFonts w:cs="Times New Roman"/>
                <w:sz w:val="24"/>
                <w:szCs w:val="24"/>
              </w:rPr>
            </w:pPr>
            <w:r w:rsidRPr="00BC58CA">
              <w:rPr>
                <w:rFonts w:cs="Times New Roman"/>
                <w:sz w:val="24"/>
                <w:szCs w:val="24"/>
              </w:rPr>
              <w:t>1</w:t>
            </w:r>
          </w:p>
        </w:tc>
        <w:tc>
          <w:tcPr>
            <w:tcW w:w="1341" w:type="dxa"/>
          </w:tcPr>
          <w:p w14:paraId="4E354E27" w14:textId="537A6A7A" w:rsidR="00293DD8" w:rsidRPr="00BC58CA" w:rsidRDefault="00150050" w:rsidP="00EE6E31">
            <w:pPr>
              <w:jc w:val="center"/>
              <w:rPr>
                <w:rFonts w:cs="Times New Roman"/>
                <w:sz w:val="24"/>
                <w:szCs w:val="24"/>
              </w:rPr>
            </w:pPr>
            <w:r w:rsidRPr="00BC58CA">
              <w:rPr>
                <w:rFonts w:cs="Times New Roman"/>
                <w:sz w:val="24"/>
                <w:szCs w:val="24"/>
              </w:rPr>
              <w:t>8 (43)</w:t>
            </w:r>
          </w:p>
        </w:tc>
        <w:tc>
          <w:tcPr>
            <w:tcW w:w="1255" w:type="dxa"/>
          </w:tcPr>
          <w:p w14:paraId="6E041438" w14:textId="6FD57297" w:rsidR="00293DD8" w:rsidRPr="00BC58CA" w:rsidRDefault="00150050" w:rsidP="00EE6E31">
            <w:pPr>
              <w:jc w:val="center"/>
              <w:rPr>
                <w:rFonts w:cs="Times New Roman"/>
                <w:sz w:val="24"/>
                <w:szCs w:val="24"/>
              </w:rPr>
            </w:pPr>
            <w:r w:rsidRPr="00BC58CA">
              <w:rPr>
                <w:rFonts w:cs="Times New Roman"/>
                <w:sz w:val="24"/>
                <w:szCs w:val="24"/>
              </w:rPr>
              <w:t>31 (57)</w:t>
            </w:r>
          </w:p>
        </w:tc>
        <w:tc>
          <w:tcPr>
            <w:tcW w:w="567" w:type="dxa"/>
          </w:tcPr>
          <w:p w14:paraId="2D889152" w14:textId="1FC73C2D" w:rsidR="00293DD8" w:rsidRPr="00BC58CA" w:rsidRDefault="00150050" w:rsidP="00EE6E31">
            <w:pPr>
              <w:jc w:val="center"/>
              <w:rPr>
                <w:rFonts w:cs="Times New Roman"/>
                <w:sz w:val="24"/>
                <w:szCs w:val="24"/>
              </w:rPr>
            </w:pPr>
            <w:r w:rsidRPr="00BC58CA">
              <w:rPr>
                <w:rFonts w:cs="Times New Roman"/>
                <w:sz w:val="24"/>
                <w:szCs w:val="24"/>
              </w:rPr>
              <w:t>1.1</w:t>
            </w:r>
          </w:p>
        </w:tc>
      </w:tr>
      <w:tr w:rsidR="00293DD8" w:rsidRPr="00BC58CA" w14:paraId="55894E5C" w14:textId="77777777" w:rsidTr="00EE6E31">
        <w:trPr>
          <w:jc w:val="center"/>
        </w:trPr>
        <w:tc>
          <w:tcPr>
            <w:tcW w:w="1702" w:type="dxa"/>
          </w:tcPr>
          <w:p w14:paraId="6DC2E48F" w14:textId="77777777" w:rsidR="00293DD8" w:rsidRPr="00BC58CA" w:rsidRDefault="00293DD8" w:rsidP="00EE6E31">
            <w:pPr>
              <w:jc w:val="center"/>
              <w:rPr>
                <w:rFonts w:cs="Times New Roman"/>
                <w:sz w:val="24"/>
                <w:szCs w:val="24"/>
              </w:rPr>
            </w:pPr>
            <w:r w:rsidRPr="00BC58CA">
              <w:rPr>
                <w:rFonts w:cs="Times New Roman"/>
                <w:sz w:val="24"/>
                <w:szCs w:val="24"/>
              </w:rPr>
              <w:t>250</w:t>
            </w:r>
          </w:p>
        </w:tc>
        <w:tc>
          <w:tcPr>
            <w:tcW w:w="1509" w:type="dxa"/>
          </w:tcPr>
          <w:p w14:paraId="68C7315E" w14:textId="6E9F4AE2" w:rsidR="00293DD8" w:rsidRPr="00BC58CA" w:rsidRDefault="00293DD8" w:rsidP="00EE6E31">
            <w:pPr>
              <w:jc w:val="center"/>
              <w:rPr>
                <w:rFonts w:cs="Times New Roman"/>
                <w:sz w:val="24"/>
                <w:szCs w:val="24"/>
              </w:rPr>
            </w:pPr>
            <w:r w:rsidRPr="00BC58CA">
              <w:rPr>
                <w:rFonts w:cs="Times New Roman"/>
                <w:sz w:val="24"/>
                <w:szCs w:val="24"/>
              </w:rPr>
              <w:t>28 (40)</w:t>
            </w:r>
          </w:p>
        </w:tc>
        <w:tc>
          <w:tcPr>
            <w:tcW w:w="1134" w:type="dxa"/>
          </w:tcPr>
          <w:p w14:paraId="3CBDC0E2" w14:textId="0D5FB38F" w:rsidR="00293DD8" w:rsidRPr="00BC58CA" w:rsidRDefault="00293DD8" w:rsidP="00EE6E31">
            <w:pPr>
              <w:jc w:val="center"/>
              <w:rPr>
                <w:rFonts w:cs="Times New Roman"/>
                <w:sz w:val="24"/>
                <w:szCs w:val="24"/>
              </w:rPr>
            </w:pPr>
            <w:r w:rsidRPr="00BC58CA">
              <w:rPr>
                <w:rFonts w:cs="Times New Roman"/>
                <w:sz w:val="24"/>
                <w:szCs w:val="24"/>
              </w:rPr>
              <w:t>96 (60)</w:t>
            </w:r>
          </w:p>
        </w:tc>
        <w:tc>
          <w:tcPr>
            <w:tcW w:w="567" w:type="dxa"/>
          </w:tcPr>
          <w:p w14:paraId="569D80DB" w14:textId="1BCA2FE9" w:rsidR="00293DD8" w:rsidRPr="00BC58CA" w:rsidRDefault="00293DD8" w:rsidP="00EE6E31">
            <w:pPr>
              <w:jc w:val="center"/>
              <w:rPr>
                <w:rFonts w:cs="Times New Roman"/>
                <w:sz w:val="24"/>
                <w:szCs w:val="24"/>
              </w:rPr>
            </w:pPr>
            <w:r w:rsidRPr="00BC58CA">
              <w:rPr>
                <w:rFonts w:cs="Times New Roman"/>
                <w:sz w:val="24"/>
                <w:szCs w:val="24"/>
              </w:rPr>
              <w:t>1.2</w:t>
            </w:r>
          </w:p>
        </w:tc>
        <w:tc>
          <w:tcPr>
            <w:tcW w:w="1341" w:type="dxa"/>
          </w:tcPr>
          <w:p w14:paraId="73653AD4" w14:textId="12E3EBF3" w:rsidR="00293DD8" w:rsidRPr="00BC58CA" w:rsidRDefault="00150050" w:rsidP="00EE6E31">
            <w:pPr>
              <w:jc w:val="center"/>
              <w:rPr>
                <w:rFonts w:cs="Times New Roman"/>
                <w:sz w:val="24"/>
                <w:szCs w:val="24"/>
              </w:rPr>
            </w:pPr>
            <w:r w:rsidRPr="00BC58CA">
              <w:rPr>
                <w:rFonts w:cs="Times New Roman"/>
                <w:sz w:val="24"/>
                <w:szCs w:val="24"/>
              </w:rPr>
              <w:t>25 (40)</w:t>
            </w:r>
          </w:p>
        </w:tc>
        <w:tc>
          <w:tcPr>
            <w:tcW w:w="1255" w:type="dxa"/>
          </w:tcPr>
          <w:p w14:paraId="0D8EDF17" w14:textId="59EEB72F" w:rsidR="00293DD8" w:rsidRPr="00BC58CA" w:rsidRDefault="00150050" w:rsidP="00EE6E31">
            <w:pPr>
              <w:jc w:val="center"/>
              <w:rPr>
                <w:rFonts w:cs="Times New Roman"/>
                <w:sz w:val="24"/>
                <w:szCs w:val="24"/>
              </w:rPr>
            </w:pPr>
            <w:r w:rsidRPr="00BC58CA">
              <w:rPr>
                <w:rFonts w:cs="Times New Roman"/>
                <w:sz w:val="24"/>
                <w:szCs w:val="24"/>
              </w:rPr>
              <w:t>95 (60)</w:t>
            </w:r>
          </w:p>
        </w:tc>
        <w:tc>
          <w:tcPr>
            <w:tcW w:w="567" w:type="dxa"/>
          </w:tcPr>
          <w:p w14:paraId="3D112370" w14:textId="61EC91F2" w:rsidR="00293DD8" w:rsidRPr="00BC58CA" w:rsidRDefault="00150050" w:rsidP="00EE6E31">
            <w:pPr>
              <w:jc w:val="center"/>
              <w:rPr>
                <w:rFonts w:cs="Times New Roman"/>
                <w:sz w:val="24"/>
                <w:szCs w:val="24"/>
              </w:rPr>
            </w:pPr>
            <w:r w:rsidRPr="00BC58CA">
              <w:rPr>
                <w:rFonts w:cs="Times New Roman"/>
                <w:sz w:val="24"/>
                <w:szCs w:val="24"/>
              </w:rPr>
              <w:t>1.2</w:t>
            </w:r>
          </w:p>
        </w:tc>
      </w:tr>
      <w:tr w:rsidR="00293DD8" w:rsidRPr="00BC58CA" w14:paraId="264436E3" w14:textId="77777777" w:rsidTr="00EE6E31">
        <w:trPr>
          <w:jc w:val="center"/>
        </w:trPr>
        <w:tc>
          <w:tcPr>
            <w:tcW w:w="1702" w:type="dxa"/>
          </w:tcPr>
          <w:p w14:paraId="0F9014FD" w14:textId="77777777" w:rsidR="00293DD8" w:rsidRPr="00BC58CA" w:rsidRDefault="00293DD8" w:rsidP="00EE6E31">
            <w:pPr>
              <w:jc w:val="center"/>
              <w:rPr>
                <w:rFonts w:cs="Times New Roman"/>
                <w:sz w:val="24"/>
                <w:szCs w:val="24"/>
              </w:rPr>
            </w:pPr>
            <w:r w:rsidRPr="00BC58CA">
              <w:rPr>
                <w:rFonts w:cs="Times New Roman"/>
                <w:sz w:val="24"/>
                <w:szCs w:val="24"/>
              </w:rPr>
              <w:t>225</w:t>
            </w:r>
          </w:p>
        </w:tc>
        <w:tc>
          <w:tcPr>
            <w:tcW w:w="1509" w:type="dxa"/>
          </w:tcPr>
          <w:p w14:paraId="2581E12A" w14:textId="089261E9" w:rsidR="00293DD8" w:rsidRPr="00BC58CA" w:rsidRDefault="00293DD8" w:rsidP="00EE6E31">
            <w:pPr>
              <w:jc w:val="center"/>
              <w:rPr>
                <w:rFonts w:cs="Times New Roman"/>
                <w:sz w:val="24"/>
                <w:szCs w:val="24"/>
              </w:rPr>
            </w:pPr>
            <w:r w:rsidRPr="00BC58CA">
              <w:rPr>
                <w:rFonts w:cs="Times New Roman"/>
                <w:sz w:val="24"/>
                <w:szCs w:val="24"/>
              </w:rPr>
              <w:t>64 (33)</w:t>
            </w:r>
          </w:p>
        </w:tc>
        <w:tc>
          <w:tcPr>
            <w:tcW w:w="1134" w:type="dxa"/>
          </w:tcPr>
          <w:p w14:paraId="02A7C507" w14:textId="6D97E57D" w:rsidR="00293DD8" w:rsidRPr="00BC58CA" w:rsidRDefault="00293DD8" w:rsidP="00EE6E31">
            <w:pPr>
              <w:jc w:val="center"/>
              <w:rPr>
                <w:rFonts w:cs="Times New Roman"/>
                <w:sz w:val="24"/>
                <w:szCs w:val="24"/>
              </w:rPr>
            </w:pPr>
            <w:r w:rsidRPr="00BC58CA">
              <w:rPr>
                <w:rFonts w:cs="Times New Roman"/>
                <w:sz w:val="24"/>
                <w:szCs w:val="24"/>
              </w:rPr>
              <w:t>222 (66)</w:t>
            </w:r>
          </w:p>
        </w:tc>
        <w:tc>
          <w:tcPr>
            <w:tcW w:w="567" w:type="dxa"/>
          </w:tcPr>
          <w:p w14:paraId="793E5CEE" w14:textId="099AA1DB" w:rsidR="00293DD8" w:rsidRPr="00BC58CA" w:rsidRDefault="00293DD8" w:rsidP="00EE6E31">
            <w:pPr>
              <w:jc w:val="center"/>
              <w:rPr>
                <w:rFonts w:cs="Times New Roman"/>
                <w:sz w:val="24"/>
                <w:szCs w:val="24"/>
              </w:rPr>
            </w:pPr>
            <w:r w:rsidRPr="00BC58CA">
              <w:rPr>
                <w:rFonts w:cs="Times New Roman"/>
                <w:sz w:val="24"/>
                <w:szCs w:val="24"/>
              </w:rPr>
              <w:t>1.1</w:t>
            </w:r>
          </w:p>
        </w:tc>
        <w:tc>
          <w:tcPr>
            <w:tcW w:w="1341" w:type="dxa"/>
          </w:tcPr>
          <w:p w14:paraId="688009ED" w14:textId="663E8177" w:rsidR="00293DD8" w:rsidRPr="00BC58CA" w:rsidRDefault="00150050" w:rsidP="00EE6E31">
            <w:pPr>
              <w:jc w:val="center"/>
              <w:rPr>
                <w:rFonts w:cs="Times New Roman"/>
                <w:sz w:val="24"/>
                <w:szCs w:val="24"/>
              </w:rPr>
            </w:pPr>
            <w:r w:rsidRPr="00BC58CA">
              <w:rPr>
                <w:rFonts w:cs="Times New Roman"/>
                <w:sz w:val="24"/>
                <w:szCs w:val="24"/>
              </w:rPr>
              <w:t>83 (30)</w:t>
            </w:r>
          </w:p>
        </w:tc>
        <w:tc>
          <w:tcPr>
            <w:tcW w:w="1255" w:type="dxa"/>
          </w:tcPr>
          <w:p w14:paraId="1309B66C" w14:textId="5050359A" w:rsidR="00293DD8" w:rsidRPr="00BC58CA" w:rsidRDefault="00150050" w:rsidP="00EE6E31">
            <w:pPr>
              <w:jc w:val="center"/>
              <w:rPr>
                <w:rFonts w:cs="Times New Roman"/>
                <w:sz w:val="24"/>
                <w:szCs w:val="24"/>
              </w:rPr>
            </w:pPr>
            <w:r w:rsidRPr="00BC58CA">
              <w:rPr>
                <w:rFonts w:cs="Times New Roman"/>
                <w:sz w:val="24"/>
                <w:szCs w:val="24"/>
              </w:rPr>
              <w:t>289 (70)</w:t>
            </w:r>
          </w:p>
        </w:tc>
        <w:tc>
          <w:tcPr>
            <w:tcW w:w="567" w:type="dxa"/>
          </w:tcPr>
          <w:p w14:paraId="76A8013B" w14:textId="30252FFC" w:rsidR="00293DD8" w:rsidRPr="00BC58CA" w:rsidRDefault="00150050" w:rsidP="00EE6E31">
            <w:pPr>
              <w:jc w:val="center"/>
              <w:rPr>
                <w:rFonts w:cs="Times New Roman"/>
                <w:sz w:val="24"/>
                <w:szCs w:val="24"/>
              </w:rPr>
            </w:pPr>
            <w:r w:rsidRPr="00BC58CA">
              <w:rPr>
                <w:rFonts w:cs="Times New Roman"/>
                <w:sz w:val="24"/>
                <w:szCs w:val="24"/>
              </w:rPr>
              <w:t>1</w:t>
            </w:r>
          </w:p>
        </w:tc>
      </w:tr>
      <w:tr w:rsidR="00293DD8" w:rsidRPr="00BC58CA" w14:paraId="3AF701CB" w14:textId="77777777" w:rsidTr="00EE6E31">
        <w:trPr>
          <w:jc w:val="center"/>
        </w:trPr>
        <w:tc>
          <w:tcPr>
            <w:tcW w:w="1702" w:type="dxa"/>
          </w:tcPr>
          <w:p w14:paraId="21FA5F16" w14:textId="77777777" w:rsidR="00293DD8" w:rsidRPr="00BC58CA" w:rsidRDefault="00293DD8" w:rsidP="00EE6E31">
            <w:pPr>
              <w:jc w:val="center"/>
              <w:rPr>
                <w:rFonts w:cs="Times New Roman"/>
                <w:sz w:val="24"/>
                <w:szCs w:val="24"/>
              </w:rPr>
            </w:pPr>
            <w:r w:rsidRPr="00BC58CA">
              <w:rPr>
                <w:rFonts w:cs="Times New Roman"/>
                <w:sz w:val="24"/>
                <w:szCs w:val="24"/>
              </w:rPr>
              <w:t>200</w:t>
            </w:r>
          </w:p>
        </w:tc>
        <w:tc>
          <w:tcPr>
            <w:tcW w:w="1509" w:type="dxa"/>
          </w:tcPr>
          <w:p w14:paraId="1D1E8073" w14:textId="47B8437C" w:rsidR="00293DD8" w:rsidRPr="00BC58CA" w:rsidRDefault="00293DD8" w:rsidP="00EE6E31">
            <w:pPr>
              <w:jc w:val="center"/>
              <w:rPr>
                <w:rFonts w:cs="Times New Roman"/>
                <w:sz w:val="24"/>
                <w:szCs w:val="24"/>
              </w:rPr>
            </w:pPr>
            <w:r w:rsidRPr="00BC58CA">
              <w:rPr>
                <w:rFonts w:cs="Times New Roman"/>
                <w:sz w:val="24"/>
                <w:szCs w:val="24"/>
              </w:rPr>
              <w:t>220 (17)</w:t>
            </w:r>
          </w:p>
        </w:tc>
        <w:tc>
          <w:tcPr>
            <w:tcW w:w="1134" w:type="dxa"/>
          </w:tcPr>
          <w:p w14:paraId="36326AC2" w14:textId="1AAC648E" w:rsidR="00293DD8" w:rsidRPr="00BC58CA" w:rsidRDefault="00293DD8" w:rsidP="00EE6E31">
            <w:pPr>
              <w:jc w:val="center"/>
              <w:rPr>
                <w:rFonts w:cs="Times New Roman"/>
                <w:sz w:val="24"/>
                <w:szCs w:val="24"/>
              </w:rPr>
            </w:pPr>
            <w:r w:rsidRPr="00BC58CA">
              <w:rPr>
                <w:rFonts w:cs="Times New Roman"/>
                <w:sz w:val="24"/>
                <w:szCs w:val="24"/>
              </w:rPr>
              <w:t>633 (83)</w:t>
            </w:r>
          </w:p>
        </w:tc>
        <w:tc>
          <w:tcPr>
            <w:tcW w:w="567" w:type="dxa"/>
          </w:tcPr>
          <w:p w14:paraId="47366A0B" w14:textId="629A6371" w:rsidR="00293DD8" w:rsidRPr="00BC58CA" w:rsidRDefault="00293DD8" w:rsidP="00EE6E31">
            <w:pPr>
              <w:jc w:val="center"/>
              <w:rPr>
                <w:rFonts w:cs="Times New Roman"/>
                <w:sz w:val="24"/>
                <w:szCs w:val="24"/>
              </w:rPr>
            </w:pPr>
            <w:r w:rsidRPr="00BC58CA">
              <w:rPr>
                <w:rFonts w:cs="Times New Roman"/>
                <w:sz w:val="24"/>
                <w:szCs w:val="24"/>
              </w:rPr>
              <w:t>1</w:t>
            </w:r>
          </w:p>
        </w:tc>
        <w:tc>
          <w:tcPr>
            <w:tcW w:w="1341" w:type="dxa"/>
          </w:tcPr>
          <w:p w14:paraId="0D8F1279" w14:textId="3596259A" w:rsidR="00293DD8" w:rsidRPr="00BC58CA" w:rsidRDefault="00150050" w:rsidP="00EE6E31">
            <w:pPr>
              <w:jc w:val="center"/>
              <w:rPr>
                <w:rFonts w:cs="Times New Roman"/>
                <w:sz w:val="24"/>
                <w:szCs w:val="24"/>
              </w:rPr>
            </w:pPr>
            <w:r w:rsidRPr="00BC58CA">
              <w:rPr>
                <w:rFonts w:cs="Times New Roman"/>
                <w:sz w:val="24"/>
                <w:szCs w:val="24"/>
              </w:rPr>
              <w:t>257 (14)</w:t>
            </w:r>
          </w:p>
        </w:tc>
        <w:tc>
          <w:tcPr>
            <w:tcW w:w="1255" w:type="dxa"/>
          </w:tcPr>
          <w:p w14:paraId="44C463B4" w14:textId="6E054EFA" w:rsidR="00293DD8" w:rsidRPr="00BC58CA" w:rsidRDefault="00150050" w:rsidP="00EE6E31">
            <w:pPr>
              <w:jc w:val="center"/>
              <w:rPr>
                <w:rFonts w:cs="Times New Roman"/>
                <w:sz w:val="24"/>
                <w:szCs w:val="24"/>
              </w:rPr>
            </w:pPr>
            <w:r w:rsidRPr="00BC58CA">
              <w:rPr>
                <w:rFonts w:cs="Times New Roman"/>
                <w:sz w:val="24"/>
                <w:szCs w:val="24"/>
              </w:rPr>
              <w:t>683 (86)</w:t>
            </w:r>
          </w:p>
        </w:tc>
        <w:tc>
          <w:tcPr>
            <w:tcW w:w="567" w:type="dxa"/>
          </w:tcPr>
          <w:p w14:paraId="3D31CFA0" w14:textId="22500AB9" w:rsidR="00293DD8" w:rsidRPr="00BC58CA" w:rsidRDefault="00150050" w:rsidP="00EE6E31">
            <w:pPr>
              <w:jc w:val="center"/>
              <w:rPr>
                <w:rFonts w:cs="Times New Roman"/>
                <w:sz w:val="24"/>
                <w:szCs w:val="24"/>
              </w:rPr>
            </w:pPr>
            <w:r w:rsidRPr="00BC58CA">
              <w:rPr>
                <w:rFonts w:cs="Times New Roman"/>
                <w:sz w:val="24"/>
                <w:szCs w:val="24"/>
              </w:rPr>
              <w:t>1.1</w:t>
            </w:r>
          </w:p>
        </w:tc>
      </w:tr>
      <w:tr w:rsidR="00293DD8" w:rsidRPr="00BC58CA" w14:paraId="351B9DB7" w14:textId="77777777" w:rsidTr="00EE6E31">
        <w:trPr>
          <w:jc w:val="center"/>
        </w:trPr>
        <w:tc>
          <w:tcPr>
            <w:tcW w:w="1702" w:type="dxa"/>
          </w:tcPr>
          <w:p w14:paraId="310CAC54" w14:textId="77777777" w:rsidR="00293DD8" w:rsidRPr="00BC58CA" w:rsidRDefault="00293DD8" w:rsidP="00EE6E31">
            <w:pPr>
              <w:jc w:val="center"/>
              <w:rPr>
                <w:rFonts w:cs="Times New Roman"/>
                <w:sz w:val="24"/>
                <w:szCs w:val="24"/>
              </w:rPr>
            </w:pPr>
            <w:r w:rsidRPr="00BC58CA">
              <w:rPr>
                <w:rFonts w:cs="Times New Roman"/>
                <w:sz w:val="24"/>
                <w:szCs w:val="24"/>
              </w:rPr>
              <w:t>150</w:t>
            </w:r>
          </w:p>
        </w:tc>
        <w:tc>
          <w:tcPr>
            <w:tcW w:w="1509" w:type="dxa"/>
          </w:tcPr>
          <w:p w14:paraId="4E3BD55A" w14:textId="67A654CD" w:rsidR="00293DD8" w:rsidRPr="00BC58CA" w:rsidRDefault="00293DD8" w:rsidP="00EE6E31">
            <w:pPr>
              <w:jc w:val="center"/>
              <w:rPr>
                <w:rFonts w:cs="Times New Roman"/>
                <w:sz w:val="24"/>
                <w:szCs w:val="24"/>
              </w:rPr>
            </w:pPr>
            <w:r w:rsidRPr="00BC58CA">
              <w:rPr>
                <w:rFonts w:cs="Times New Roman"/>
                <w:sz w:val="24"/>
                <w:szCs w:val="24"/>
              </w:rPr>
              <w:t>347 (7)</w:t>
            </w:r>
          </w:p>
        </w:tc>
        <w:tc>
          <w:tcPr>
            <w:tcW w:w="1134" w:type="dxa"/>
          </w:tcPr>
          <w:p w14:paraId="6874B86E" w14:textId="1F2B1F2D" w:rsidR="00293DD8" w:rsidRPr="00BC58CA" w:rsidRDefault="00293DD8" w:rsidP="00EE6E31">
            <w:pPr>
              <w:jc w:val="center"/>
              <w:rPr>
                <w:rFonts w:cs="Times New Roman"/>
                <w:sz w:val="24"/>
                <w:szCs w:val="24"/>
              </w:rPr>
            </w:pPr>
            <w:r w:rsidRPr="00BC58CA">
              <w:rPr>
                <w:rFonts w:cs="Times New Roman"/>
                <w:sz w:val="24"/>
                <w:szCs w:val="24"/>
              </w:rPr>
              <w:t>831 (93)</w:t>
            </w:r>
          </w:p>
        </w:tc>
        <w:tc>
          <w:tcPr>
            <w:tcW w:w="567" w:type="dxa"/>
          </w:tcPr>
          <w:p w14:paraId="60D452E3" w14:textId="06F74693" w:rsidR="00293DD8" w:rsidRPr="00BC58CA" w:rsidRDefault="00293DD8" w:rsidP="00EE6E31">
            <w:pPr>
              <w:jc w:val="center"/>
              <w:rPr>
                <w:rFonts w:cs="Times New Roman"/>
                <w:sz w:val="24"/>
                <w:szCs w:val="24"/>
              </w:rPr>
            </w:pPr>
            <w:r w:rsidRPr="00BC58CA">
              <w:rPr>
                <w:rFonts w:cs="Times New Roman"/>
                <w:sz w:val="24"/>
                <w:szCs w:val="24"/>
              </w:rPr>
              <w:t>1.1</w:t>
            </w:r>
          </w:p>
        </w:tc>
        <w:tc>
          <w:tcPr>
            <w:tcW w:w="1341" w:type="dxa"/>
          </w:tcPr>
          <w:p w14:paraId="4C7CC321" w14:textId="41D833A5" w:rsidR="00293DD8" w:rsidRPr="00BC58CA" w:rsidRDefault="00150050" w:rsidP="00EE6E31">
            <w:pPr>
              <w:jc w:val="center"/>
              <w:rPr>
                <w:rFonts w:cs="Times New Roman"/>
                <w:sz w:val="24"/>
                <w:szCs w:val="24"/>
              </w:rPr>
            </w:pPr>
            <w:r w:rsidRPr="00BC58CA">
              <w:rPr>
                <w:rFonts w:cs="Times New Roman"/>
                <w:sz w:val="24"/>
                <w:szCs w:val="24"/>
              </w:rPr>
              <w:t>460 (12)</w:t>
            </w:r>
          </w:p>
        </w:tc>
        <w:tc>
          <w:tcPr>
            <w:tcW w:w="1255" w:type="dxa"/>
          </w:tcPr>
          <w:p w14:paraId="69569BB5" w14:textId="62EE5177" w:rsidR="00293DD8" w:rsidRPr="00BC58CA" w:rsidRDefault="00150050" w:rsidP="00EE6E31">
            <w:pPr>
              <w:jc w:val="center"/>
              <w:rPr>
                <w:rFonts w:cs="Times New Roman"/>
                <w:sz w:val="24"/>
                <w:szCs w:val="24"/>
              </w:rPr>
            </w:pPr>
            <w:r w:rsidRPr="00BC58CA">
              <w:rPr>
                <w:rFonts w:cs="Times New Roman"/>
                <w:sz w:val="24"/>
                <w:szCs w:val="24"/>
              </w:rPr>
              <w:t>853 (88)</w:t>
            </w:r>
          </w:p>
        </w:tc>
        <w:tc>
          <w:tcPr>
            <w:tcW w:w="567" w:type="dxa"/>
          </w:tcPr>
          <w:p w14:paraId="3AA05CF9" w14:textId="6BB81D31" w:rsidR="00293DD8" w:rsidRPr="00BC58CA" w:rsidRDefault="00150050" w:rsidP="00EE6E31">
            <w:pPr>
              <w:jc w:val="center"/>
              <w:rPr>
                <w:rFonts w:cs="Times New Roman"/>
                <w:sz w:val="24"/>
                <w:szCs w:val="24"/>
              </w:rPr>
            </w:pPr>
            <w:r w:rsidRPr="00BC58CA">
              <w:rPr>
                <w:rFonts w:cs="Times New Roman"/>
                <w:sz w:val="24"/>
                <w:szCs w:val="24"/>
              </w:rPr>
              <w:t>1</w:t>
            </w:r>
          </w:p>
        </w:tc>
      </w:tr>
      <w:tr w:rsidR="00293DD8" w:rsidRPr="00BC58CA" w14:paraId="7B8D4834" w14:textId="77777777" w:rsidTr="00EE6E31">
        <w:trPr>
          <w:jc w:val="center"/>
        </w:trPr>
        <w:tc>
          <w:tcPr>
            <w:tcW w:w="1702" w:type="dxa"/>
          </w:tcPr>
          <w:p w14:paraId="7F7E4679" w14:textId="77777777" w:rsidR="00293DD8" w:rsidRPr="00BC58CA" w:rsidRDefault="00293DD8" w:rsidP="00EE6E31">
            <w:pPr>
              <w:jc w:val="center"/>
              <w:rPr>
                <w:rFonts w:cs="Times New Roman"/>
                <w:sz w:val="24"/>
                <w:szCs w:val="24"/>
              </w:rPr>
            </w:pPr>
            <w:r w:rsidRPr="00BC58CA">
              <w:rPr>
                <w:rFonts w:cs="Times New Roman"/>
                <w:sz w:val="24"/>
                <w:szCs w:val="24"/>
              </w:rPr>
              <w:t>77</w:t>
            </w:r>
          </w:p>
        </w:tc>
        <w:tc>
          <w:tcPr>
            <w:tcW w:w="1509" w:type="dxa"/>
          </w:tcPr>
          <w:p w14:paraId="2A629DB9" w14:textId="5C4EC018" w:rsidR="00293DD8" w:rsidRPr="00BC58CA" w:rsidRDefault="00293DD8" w:rsidP="00EE6E31">
            <w:pPr>
              <w:jc w:val="center"/>
              <w:rPr>
                <w:rFonts w:cs="Times New Roman"/>
                <w:sz w:val="24"/>
                <w:szCs w:val="24"/>
              </w:rPr>
            </w:pPr>
            <w:r w:rsidRPr="00BC58CA">
              <w:rPr>
                <w:rFonts w:cs="Times New Roman"/>
                <w:sz w:val="24"/>
                <w:szCs w:val="24"/>
              </w:rPr>
              <w:t>434 (12)</w:t>
            </w:r>
          </w:p>
        </w:tc>
        <w:tc>
          <w:tcPr>
            <w:tcW w:w="1134" w:type="dxa"/>
          </w:tcPr>
          <w:p w14:paraId="24498F29" w14:textId="41FEEC39" w:rsidR="00293DD8" w:rsidRPr="00BC58CA" w:rsidRDefault="00293DD8" w:rsidP="00EE6E31">
            <w:pPr>
              <w:jc w:val="center"/>
              <w:rPr>
                <w:rFonts w:cs="Times New Roman"/>
                <w:sz w:val="24"/>
                <w:szCs w:val="24"/>
              </w:rPr>
            </w:pPr>
            <w:r w:rsidRPr="00BC58CA">
              <w:rPr>
                <w:rFonts w:cs="Times New Roman"/>
                <w:sz w:val="24"/>
                <w:szCs w:val="24"/>
              </w:rPr>
              <w:t>879 (88)</w:t>
            </w:r>
          </w:p>
        </w:tc>
        <w:tc>
          <w:tcPr>
            <w:tcW w:w="567" w:type="dxa"/>
          </w:tcPr>
          <w:p w14:paraId="3505E047" w14:textId="78182D8B" w:rsidR="00293DD8" w:rsidRPr="00BC58CA" w:rsidRDefault="00293DD8" w:rsidP="00EE6E31">
            <w:pPr>
              <w:jc w:val="center"/>
              <w:rPr>
                <w:rFonts w:cs="Times New Roman"/>
                <w:sz w:val="24"/>
                <w:szCs w:val="24"/>
              </w:rPr>
            </w:pPr>
            <w:r w:rsidRPr="00BC58CA">
              <w:rPr>
                <w:rFonts w:cs="Times New Roman"/>
                <w:sz w:val="24"/>
                <w:szCs w:val="24"/>
              </w:rPr>
              <w:t>1.1</w:t>
            </w:r>
          </w:p>
        </w:tc>
        <w:tc>
          <w:tcPr>
            <w:tcW w:w="1341" w:type="dxa"/>
          </w:tcPr>
          <w:p w14:paraId="3D79C91A" w14:textId="7187ADE7" w:rsidR="00293DD8" w:rsidRPr="00BC58CA" w:rsidRDefault="00150050" w:rsidP="00EE6E31">
            <w:pPr>
              <w:jc w:val="center"/>
              <w:rPr>
                <w:rFonts w:cs="Times New Roman"/>
                <w:sz w:val="24"/>
                <w:szCs w:val="24"/>
              </w:rPr>
            </w:pPr>
            <w:r w:rsidRPr="00BC58CA">
              <w:rPr>
                <w:rFonts w:cs="Times New Roman"/>
                <w:sz w:val="24"/>
                <w:szCs w:val="24"/>
              </w:rPr>
              <w:t>537 (21)</w:t>
            </w:r>
          </w:p>
        </w:tc>
        <w:tc>
          <w:tcPr>
            <w:tcW w:w="1255" w:type="dxa"/>
          </w:tcPr>
          <w:p w14:paraId="0424C4F6" w14:textId="29CCD405" w:rsidR="00293DD8" w:rsidRPr="00BC58CA" w:rsidRDefault="00150050" w:rsidP="00EE6E31">
            <w:pPr>
              <w:jc w:val="center"/>
              <w:rPr>
                <w:rFonts w:cs="Times New Roman"/>
                <w:sz w:val="24"/>
                <w:szCs w:val="24"/>
              </w:rPr>
            </w:pPr>
            <w:r w:rsidRPr="00BC58CA">
              <w:rPr>
                <w:rFonts w:cs="Times New Roman"/>
                <w:sz w:val="24"/>
                <w:szCs w:val="24"/>
              </w:rPr>
              <w:t>907 (79)</w:t>
            </w:r>
          </w:p>
        </w:tc>
        <w:tc>
          <w:tcPr>
            <w:tcW w:w="567" w:type="dxa"/>
          </w:tcPr>
          <w:p w14:paraId="11A4D508" w14:textId="292E81EA" w:rsidR="00293DD8" w:rsidRPr="00BC58CA" w:rsidRDefault="00150050" w:rsidP="00EE6E31">
            <w:pPr>
              <w:jc w:val="center"/>
              <w:rPr>
                <w:rFonts w:cs="Times New Roman"/>
                <w:sz w:val="24"/>
                <w:szCs w:val="24"/>
              </w:rPr>
            </w:pPr>
            <w:r w:rsidRPr="00BC58CA">
              <w:rPr>
                <w:rFonts w:cs="Times New Roman"/>
                <w:sz w:val="24"/>
                <w:szCs w:val="24"/>
              </w:rPr>
              <w:t>1.1</w:t>
            </w:r>
          </w:p>
        </w:tc>
      </w:tr>
    </w:tbl>
    <w:p w14:paraId="1EF63388" w14:textId="77777777" w:rsidR="00293DD8" w:rsidRPr="00BC58CA" w:rsidRDefault="00293DD8" w:rsidP="0008799B">
      <w:pPr>
        <w:jc w:val="both"/>
        <w:rPr>
          <w:rFonts w:cs="Times New Roman"/>
          <w:sz w:val="24"/>
          <w:szCs w:val="24"/>
        </w:rPr>
      </w:pPr>
    </w:p>
    <w:p w14:paraId="1F08C3DD" w14:textId="19B90D5D" w:rsidR="00672222" w:rsidRPr="00BC58CA" w:rsidRDefault="00A932DD" w:rsidP="00672222">
      <w:pPr>
        <w:keepNext/>
        <w:jc w:val="both"/>
      </w:pPr>
      <w:r w:rsidRPr="00BC58CA">
        <w:rPr>
          <w:noProof/>
        </w:rPr>
        <w:drawing>
          <wp:inline distT="0" distB="0" distL="0" distR="0" wp14:anchorId="670291BA" wp14:editId="636FF180">
            <wp:extent cx="5613400" cy="1755665"/>
            <wp:effectExtent l="0" t="0" r="6350" b="0"/>
            <wp:docPr id="6144866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23027" cy="1758676"/>
                    </a:xfrm>
                    <a:prstGeom prst="rect">
                      <a:avLst/>
                    </a:prstGeom>
                    <a:noFill/>
                    <a:ln>
                      <a:noFill/>
                    </a:ln>
                  </pic:spPr>
                </pic:pic>
              </a:graphicData>
            </a:graphic>
          </wp:inline>
        </w:drawing>
      </w:r>
    </w:p>
    <w:p w14:paraId="1415F616" w14:textId="4A81D6E4" w:rsidR="00672222" w:rsidRPr="00BC58CA" w:rsidRDefault="00672222" w:rsidP="00672222">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344577" w:rsidRPr="00BC58CA">
        <w:rPr>
          <w:b/>
          <w:bCs/>
          <w:i w:val="0"/>
          <w:iCs w:val="0"/>
          <w:color w:val="auto"/>
          <w:sz w:val="24"/>
          <w:szCs w:val="24"/>
        </w:rPr>
        <w:t>5</w:t>
      </w:r>
      <w:r w:rsidR="008538D7" w:rsidRPr="00BC58CA">
        <w:rPr>
          <w:b/>
          <w:bCs/>
          <w:i w:val="0"/>
          <w:iCs w:val="0"/>
          <w:color w:val="auto"/>
          <w:sz w:val="24"/>
          <w:szCs w:val="24"/>
        </w:rPr>
        <w:t>1</w:t>
      </w:r>
      <w:r w:rsidRPr="00BC58CA">
        <w:rPr>
          <w:b/>
          <w:bCs/>
          <w:i w:val="0"/>
          <w:iCs w:val="0"/>
          <w:color w:val="auto"/>
          <w:sz w:val="24"/>
          <w:szCs w:val="24"/>
        </w:rPr>
        <w:t xml:space="preserve">| Comparison of steady-state emission spectra. </w:t>
      </w:r>
      <w:r w:rsidRPr="00BC58CA">
        <w:rPr>
          <w:rFonts w:cs="Times New Roman"/>
          <w:i w:val="0"/>
          <w:iCs w:val="0"/>
          <w:color w:val="auto"/>
          <w:sz w:val="24"/>
          <w:szCs w:val="24"/>
        </w:rPr>
        <w:t>Relative steady-state emission spectra at 298K of (a) 1 wt.% BANHPh in PMMA and PBMA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=390 nm), (b) 1 wt.% BANMePh in PMMA and PBMA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=380 nm), and (c) 1 wt.% BANH2 in PMMA and PBMA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=365 nm).</w:t>
      </w:r>
    </w:p>
    <w:p w14:paraId="4CEF87DF" w14:textId="77777777" w:rsidR="009417B8" w:rsidRPr="00BC58CA" w:rsidRDefault="009417B8" w:rsidP="009417B8">
      <w:pPr>
        <w:keepNext/>
        <w:jc w:val="center"/>
      </w:pPr>
      <w:r w:rsidRPr="00BC58CA">
        <w:rPr>
          <w:noProof/>
        </w:rPr>
        <w:drawing>
          <wp:inline distT="0" distB="0" distL="0" distR="0" wp14:anchorId="30A01EF7" wp14:editId="67FDB145">
            <wp:extent cx="4405436" cy="1986009"/>
            <wp:effectExtent l="0" t="0" r="0" b="0"/>
            <wp:docPr id="4871467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18863" cy="1992062"/>
                    </a:xfrm>
                    <a:prstGeom prst="rect">
                      <a:avLst/>
                    </a:prstGeom>
                    <a:noFill/>
                    <a:ln>
                      <a:noFill/>
                    </a:ln>
                  </pic:spPr>
                </pic:pic>
              </a:graphicData>
            </a:graphic>
          </wp:inline>
        </w:drawing>
      </w:r>
    </w:p>
    <w:p w14:paraId="19524284" w14:textId="7DCA08DF" w:rsidR="009417B8" w:rsidRPr="00BC58CA" w:rsidRDefault="009417B8" w:rsidP="009417B8">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344577" w:rsidRPr="00BC58CA">
        <w:rPr>
          <w:b/>
          <w:bCs/>
          <w:i w:val="0"/>
          <w:iCs w:val="0"/>
          <w:color w:val="auto"/>
          <w:sz w:val="24"/>
          <w:szCs w:val="24"/>
        </w:rPr>
        <w:t>5</w:t>
      </w:r>
      <w:r w:rsidR="008538D7" w:rsidRPr="00BC58CA">
        <w:rPr>
          <w:b/>
          <w:bCs/>
          <w:i w:val="0"/>
          <w:iCs w:val="0"/>
          <w:color w:val="auto"/>
          <w:sz w:val="24"/>
          <w:szCs w:val="24"/>
        </w:rPr>
        <w:t>2</w:t>
      </w:r>
      <w:r w:rsidRPr="00BC58CA">
        <w:rPr>
          <w:b/>
          <w:bCs/>
          <w:i w:val="0"/>
          <w:iCs w:val="0"/>
          <w:color w:val="auto"/>
          <w:sz w:val="24"/>
          <w:szCs w:val="24"/>
        </w:rPr>
        <w:t xml:space="preserve">| Comparison of phosphorescence spectra. </w:t>
      </w:r>
      <w:r w:rsidRPr="00BC58CA">
        <w:rPr>
          <w:rFonts w:cs="Times New Roman"/>
          <w:i w:val="0"/>
          <w:iCs w:val="0"/>
          <w:color w:val="auto"/>
          <w:sz w:val="24"/>
          <w:szCs w:val="24"/>
        </w:rPr>
        <w:t>Relative phosphorescence spectra at 298K and 77K of (a) 1 wt.% BANMePh in PMMA and PBMA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=380 nm), and (b) 1 wt.% BANH2 in PMMA and PBMA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=365 nm).</w:t>
      </w:r>
    </w:p>
    <w:p w14:paraId="37DFC49A" w14:textId="77777777" w:rsidR="00B57A2E" w:rsidRPr="00BC58CA" w:rsidRDefault="00B57A2E" w:rsidP="00B57A2E"/>
    <w:p w14:paraId="1AC77376" w14:textId="77777777" w:rsidR="00B57A2E" w:rsidRPr="00BC58CA" w:rsidRDefault="00B57A2E" w:rsidP="00B57A2E">
      <w:pPr>
        <w:keepNext/>
        <w:jc w:val="center"/>
      </w:pPr>
      <w:r w:rsidRPr="00BC58CA">
        <w:rPr>
          <w:noProof/>
        </w:rPr>
        <w:lastRenderedPageBreak/>
        <w:drawing>
          <wp:inline distT="0" distB="0" distL="0" distR="0" wp14:anchorId="48217813" wp14:editId="666354E5">
            <wp:extent cx="4124325" cy="1894010"/>
            <wp:effectExtent l="0" t="0" r="0" b="0"/>
            <wp:docPr id="1330598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69178" cy="1914608"/>
                    </a:xfrm>
                    <a:prstGeom prst="rect">
                      <a:avLst/>
                    </a:prstGeom>
                    <a:noFill/>
                    <a:ln>
                      <a:noFill/>
                    </a:ln>
                  </pic:spPr>
                </pic:pic>
              </a:graphicData>
            </a:graphic>
          </wp:inline>
        </w:drawing>
      </w:r>
    </w:p>
    <w:p w14:paraId="1A0D8EF7" w14:textId="424537C3" w:rsidR="00B57A2E" w:rsidRPr="00BC58CA" w:rsidRDefault="00B57A2E" w:rsidP="00B57A2E">
      <w:pPr>
        <w:pStyle w:val="Caption"/>
        <w:jc w:val="both"/>
        <w:rPr>
          <w:i w:val="0"/>
          <w:iCs w:val="0"/>
          <w:color w:val="auto"/>
          <w:sz w:val="24"/>
          <w:szCs w:val="24"/>
        </w:rPr>
      </w:pPr>
      <w:r w:rsidRPr="00BC58CA">
        <w:rPr>
          <w:b/>
          <w:bCs/>
          <w:i w:val="0"/>
          <w:iCs w:val="0"/>
          <w:color w:val="auto"/>
          <w:sz w:val="24"/>
          <w:szCs w:val="24"/>
        </w:rPr>
        <w:t xml:space="preserve">Supplementary Fig. </w:t>
      </w:r>
      <w:r w:rsidR="00344577" w:rsidRPr="00BC58CA">
        <w:rPr>
          <w:b/>
          <w:bCs/>
          <w:i w:val="0"/>
          <w:iCs w:val="0"/>
          <w:color w:val="auto"/>
          <w:sz w:val="24"/>
          <w:szCs w:val="24"/>
        </w:rPr>
        <w:t>5</w:t>
      </w:r>
      <w:r w:rsidR="008538D7" w:rsidRPr="00BC58CA">
        <w:rPr>
          <w:b/>
          <w:bCs/>
          <w:i w:val="0"/>
          <w:iCs w:val="0"/>
          <w:color w:val="auto"/>
          <w:sz w:val="24"/>
          <w:szCs w:val="24"/>
        </w:rPr>
        <w:t>3</w:t>
      </w:r>
      <w:r w:rsidRPr="00BC58CA">
        <w:rPr>
          <w:b/>
          <w:bCs/>
          <w:i w:val="0"/>
          <w:iCs w:val="0"/>
          <w:color w:val="auto"/>
          <w:sz w:val="24"/>
          <w:szCs w:val="24"/>
        </w:rPr>
        <w:t xml:space="preserve">| </w:t>
      </w:r>
      <w:r w:rsidR="00B36D65" w:rsidRPr="00BC58CA">
        <w:rPr>
          <w:b/>
          <w:bCs/>
          <w:i w:val="0"/>
          <w:iCs w:val="0"/>
          <w:color w:val="auto"/>
          <w:sz w:val="24"/>
          <w:szCs w:val="24"/>
        </w:rPr>
        <w:t>Matrix dependent relative intensity of LEP and HEP</w:t>
      </w:r>
      <w:r w:rsidRPr="00BC58CA">
        <w:rPr>
          <w:b/>
          <w:bCs/>
          <w:i w:val="0"/>
          <w:iCs w:val="0"/>
          <w:color w:val="auto"/>
          <w:sz w:val="24"/>
          <w:szCs w:val="24"/>
        </w:rPr>
        <w:t xml:space="preserve">. </w:t>
      </w:r>
      <w:r w:rsidRPr="00BC58CA">
        <w:rPr>
          <w:i w:val="0"/>
          <w:iCs w:val="0"/>
          <w:color w:val="auto"/>
          <w:sz w:val="24"/>
          <w:szCs w:val="24"/>
        </w:rPr>
        <w:t>Relative intensity of LEP and HEP bands at different temperatures in PMMA and PBMA matrix for (a) 1 wt.% emitter of BANMePh, (b) 1 wt.% emitter of BANH2.</w:t>
      </w:r>
    </w:p>
    <w:p w14:paraId="5A51F764" w14:textId="3591D3D2" w:rsidR="007F13A5" w:rsidRPr="00BC58CA" w:rsidRDefault="00682BE1" w:rsidP="007F13A5">
      <w:pPr>
        <w:keepNext/>
        <w:jc w:val="center"/>
      </w:pPr>
      <w:r w:rsidRPr="00BC58CA">
        <w:rPr>
          <w:noProof/>
        </w:rPr>
        <w:drawing>
          <wp:inline distT="0" distB="0" distL="0" distR="0" wp14:anchorId="72121153" wp14:editId="5C12CD21">
            <wp:extent cx="4919663" cy="2269062"/>
            <wp:effectExtent l="0" t="0" r="0" b="0"/>
            <wp:docPr id="498631609" name="Picture 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31609" name="Picture 1" descr="A screenshot of a computer generated image&#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1401" cy="2283700"/>
                    </a:xfrm>
                    <a:prstGeom prst="rect">
                      <a:avLst/>
                    </a:prstGeom>
                    <a:noFill/>
                    <a:ln>
                      <a:noFill/>
                    </a:ln>
                  </pic:spPr>
                </pic:pic>
              </a:graphicData>
            </a:graphic>
          </wp:inline>
        </w:drawing>
      </w:r>
    </w:p>
    <w:p w14:paraId="204FB780" w14:textId="6339BBF1" w:rsidR="007F13A5" w:rsidRPr="00BC58CA" w:rsidRDefault="007F13A5" w:rsidP="007F13A5">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344577" w:rsidRPr="00BC58CA">
        <w:rPr>
          <w:b/>
          <w:bCs/>
          <w:i w:val="0"/>
          <w:iCs w:val="0"/>
          <w:color w:val="auto"/>
          <w:sz w:val="24"/>
          <w:szCs w:val="24"/>
        </w:rPr>
        <w:t>5</w:t>
      </w:r>
      <w:r w:rsidR="008538D7" w:rsidRPr="00BC58CA">
        <w:rPr>
          <w:b/>
          <w:bCs/>
          <w:i w:val="0"/>
          <w:iCs w:val="0"/>
          <w:color w:val="auto"/>
          <w:sz w:val="24"/>
          <w:szCs w:val="24"/>
        </w:rPr>
        <w:t>4</w:t>
      </w:r>
      <w:r w:rsidRPr="00BC58CA">
        <w:rPr>
          <w:b/>
          <w:bCs/>
          <w:i w:val="0"/>
          <w:iCs w:val="0"/>
          <w:color w:val="auto"/>
          <w:sz w:val="24"/>
          <w:szCs w:val="24"/>
        </w:rPr>
        <w:t xml:space="preserve">| Comparison of phosphorescence lifetime decay profile. </w:t>
      </w:r>
      <w:r w:rsidRPr="00BC58CA">
        <w:rPr>
          <w:rFonts w:cs="Times New Roman"/>
          <w:i w:val="0"/>
          <w:iCs w:val="0"/>
          <w:color w:val="auto"/>
          <w:sz w:val="24"/>
          <w:szCs w:val="24"/>
        </w:rPr>
        <w:t>Comparison of phosphorescence lifetime decay profile at 298K and 77K for (a) 1 wt.% BANMePh in PMMA and PBMA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=380 nm), and (b) 1 wt.% BANH2 in PMMA and PBMA matrix (λ</w:t>
      </w:r>
      <w:r w:rsidRPr="00BC58CA">
        <w:rPr>
          <w:rFonts w:cs="Times New Roman"/>
          <w:i w:val="0"/>
          <w:iCs w:val="0"/>
          <w:color w:val="auto"/>
          <w:sz w:val="24"/>
          <w:szCs w:val="24"/>
          <w:vertAlign w:val="subscript"/>
        </w:rPr>
        <w:t>ex</w:t>
      </w:r>
      <w:r w:rsidRPr="00BC58CA">
        <w:rPr>
          <w:rFonts w:cs="Times New Roman"/>
          <w:i w:val="0"/>
          <w:iCs w:val="0"/>
          <w:color w:val="auto"/>
          <w:sz w:val="24"/>
          <w:szCs w:val="24"/>
        </w:rPr>
        <w:t xml:space="preserve"> =365 nm).</w:t>
      </w:r>
    </w:p>
    <w:p w14:paraId="6583211A" w14:textId="6D9234CD" w:rsidR="00296987" w:rsidRPr="00BC58CA" w:rsidRDefault="00C8183B" w:rsidP="00296987">
      <w:pPr>
        <w:keepNext/>
        <w:jc w:val="center"/>
      </w:pPr>
      <w:r w:rsidRPr="00BC58CA">
        <w:rPr>
          <w:noProof/>
        </w:rPr>
        <w:drawing>
          <wp:inline distT="0" distB="0" distL="0" distR="0" wp14:anchorId="1B856C63" wp14:editId="0228BBFC">
            <wp:extent cx="5143196" cy="2225717"/>
            <wp:effectExtent l="0" t="0" r="635" b="3175"/>
            <wp:docPr id="1446468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69363" cy="2237041"/>
                    </a:xfrm>
                    <a:prstGeom prst="rect">
                      <a:avLst/>
                    </a:prstGeom>
                    <a:noFill/>
                    <a:ln>
                      <a:noFill/>
                    </a:ln>
                  </pic:spPr>
                </pic:pic>
              </a:graphicData>
            </a:graphic>
          </wp:inline>
        </w:drawing>
      </w:r>
    </w:p>
    <w:p w14:paraId="761B218B" w14:textId="7DB8507A" w:rsidR="00296987" w:rsidRPr="00BC58CA" w:rsidRDefault="00E73804" w:rsidP="00296987">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344577" w:rsidRPr="00BC58CA">
        <w:rPr>
          <w:b/>
          <w:bCs/>
          <w:i w:val="0"/>
          <w:iCs w:val="0"/>
          <w:color w:val="auto"/>
          <w:sz w:val="24"/>
          <w:szCs w:val="24"/>
        </w:rPr>
        <w:t>5</w:t>
      </w:r>
      <w:r w:rsidR="008538D7" w:rsidRPr="00BC58CA">
        <w:rPr>
          <w:b/>
          <w:bCs/>
          <w:i w:val="0"/>
          <w:iCs w:val="0"/>
          <w:color w:val="auto"/>
          <w:sz w:val="24"/>
          <w:szCs w:val="24"/>
        </w:rPr>
        <w:t>5</w:t>
      </w:r>
      <w:r w:rsidRPr="00BC58CA">
        <w:rPr>
          <w:b/>
          <w:bCs/>
          <w:i w:val="0"/>
          <w:iCs w:val="0"/>
          <w:color w:val="auto"/>
          <w:sz w:val="24"/>
          <w:szCs w:val="24"/>
        </w:rPr>
        <w:t xml:space="preserve">| </w:t>
      </w:r>
      <w:r w:rsidR="0060440A" w:rsidRPr="00BC58CA">
        <w:rPr>
          <w:rFonts w:cs="Times New Roman"/>
          <w:b/>
          <w:bCs/>
          <w:i w:val="0"/>
          <w:iCs w:val="0"/>
          <w:color w:val="auto"/>
          <w:sz w:val="24"/>
          <w:szCs w:val="24"/>
        </w:rPr>
        <w:t>Arrhenius</w:t>
      </w:r>
      <w:r w:rsidR="00220771" w:rsidRPr="00BC58CA">
        <w:rPr>
          <w:rFonts w:cs="Times New Roman"/>
          <w:b/>
          <w:bCs/>
          <w:i w:val="0"/>
          <w:iCs w:val="0"/>
          <w:color w:val="auto"/>
          <w:sz w:val="24"/>
          <w:szCs w:val="24"/>
        </w:rPr>
        <w:t xml:space="preserve"> plots.</w:t>
      </w:r>
      <w:r w:rsidR="00220771" w:rsidRPr="00BC58CA">
        <w:rPr>
          <w:rFonts w:cs="Times New Roman"/>
          <w:i w:val="0"/>
          <w:iCs w:val="0"/>
          <w:color w:val="auto"/>
          <w:sz w:val="24"/>
          <w:szCs w:val="24"/>
        </w:rPr>
        <w:t xml:space="preserve"> (a) Logarithm of down-conversion rate constant (</w:t>
      </w:r>
      <w:r w:rsidR="00220771" w:rsidRPr="00BC58CA">
        <w:rPr>
          <w:rFonts w:cs="Times New Roman"/>
          <w:color w:val="auto"/>
          <w:sz w:val="24"/>
          <w:szCs w:val="24"/>
        </w:rPr>
        <w:t>k</w:t>
      </w:r>
      <w:r w:rsidR="00220771" w:rsidRPr="00BC58CA">
        <w:rPr>
          <w:rFonts w:cs="Times New Roman"/>
          <w:color w:val="auto"/>
          <w:sz w:val="24"/>
          <w:szCs w:val="24"/>
          <w:vertAlign w:val="subscript"/>
        </w:rPr>
        <w:t>DC</w:t>
      </w:r>
      <w:r w:rsidR="00220771" w:rsidRPr="00BC58CA">
        <w:rPr>
          <w:rFonts w:cs="Times New Roman"/>
          <w:color w:val="auto"/>
          <w:sz w:val="24"/>
          <w:szCs w:val="24"/>
        </w:rPr>
        <w:t>= k</w:t>
      </w:r>
      <w:r w:rsidR="00220771" w:rsidRPr="00BC58CA">
        <w:rPr>
          <w:rFonts w:cs="Times New Roman"/>
          <w:color w:val="auto"/>
          <w:sz w:val="24"/>
          <w:szCs w:val="24"/>
          <w:vertAlign w:val="subscript"/>
        </w:rPr>
        <w:t>nr</w:t>
      </w:r>
      <w:r w:rsidR="00220771" w:rsidRPr="00BC58CA">
        <w:rPr>
          <w:rFonts w:cs="Times New Roman"/>
          <w:color w:val="auto"/>
          <w:sz w:val="24"/>
          <w:szCs w:val="24"/>
          <w:vertAlign w:val="superscript"/>
        </w:rPr>
        <w:t>450</w:t>
      </w:r>
      <w:r w:rsidR="00220771" w:rsidRPr="00BC58CA">
        <w:rPr>
          <w:rFonts w:cs="Times New Roman"/>
          <w:color w:val="auto"/>
          <w:sz w:val="24"/>
          <w:szCs w:val="24"/>
        </w:rPr>
        <w:t>)</w:t>
      </w:r>
      <w:r w:rsidR="00220771" w:rsidRPr="00BC58CA">
        <w:rPr>
          <w:rFonts w:cs="Times New Roman"/>
          <w:i w:val="0"/>
          <w:iCs w:val="0"/>
          <w:color w:val="auto"/>
          <w:sz w:val="24"/>
          <w:szCs w:val="24"/>
        </w:rPr>
        <w:t xml:space="preserve"> versus reciprocal of temperature with activation energies (E</w:t>
      </w:r>
      <w:r w:rsidR="00220771" w:rsidRPr="00BC58CA">
        <w:rPr>
          <w:rFonts w:cs="Times New Roman"/>
          <w:i w:val="0"/>
          <w:iCs w:val="0"/>
          <w:color w:val="auto"/>
          <w:sz w:val="24"/>
          <w:szCs w:val="24"/>
          <w:vertAlign w:val="subscript"/>
        </w:rPr>
        <w:t>A</w:t>
      </w:r>
      <w:r w:rsidR="00220771" w:rsidRPr="00BC58CA">
        <w:rPr>
          <w:rFonts w:cs="Times New Roman"/>
          <w:i w:val="0"/>
          <w:iCs w:val="0"/>
          <w:color w:val="auto"/>
          <w:sz w:val="24"/>
          <w:szCs w:val="24"/>
          <w:vertAlign w:val="superscript"/>
        </w:rPr>
        <w:t>DC</w:t>
      </w:r>
      <w:r w:rsidR="00220771" w:rsidRPr="00BC58CA">
        <w:rPr>
          <w:rFonts w:cs="Times New Roman"/>
          <w:i w:val="0"/>
          <w:iCs w:val="0"/>
          <w:color w:val="auto"/>
          <w:sz w:val="24"/>
          <w:szCs w:val="24"/>
        </w:rPr>
        <w:t>)</w:t>
      </w:r>
      <w:r w:rsidR="00CF5AE7" w:rsidRPr="00BC58CA">
        <w:rPr>
          <w:rFonts w:cs="Times New Roman"/>
          <w:i w:val="0"/>
          <w:iCs w:val="0"/>
          <w:color w:val="auto"/>
          <w:sz w:val="24"/>
          <w:szCs w:val="24"/>
        </w:rPr>
        <w:t>, and</w:t>
      </w:r>
      <w:r w:rsidR="00220771" w:rsidRPr="00BC58CA">
        <w:rPr>
          <w:rFonts w:cs="Times New Roman"/>
          <w:i w:val="0"/>
          <w:iCs w:val="0"/>
          <w:color w:val="auto"/>
          <w:sz w:val="24"/>
          <w:szCs w:val="24"/>
        </w:rPr>
        <w:t xml:space="preserve"> (b) Logarithm of up-conversion rate constant (</w:t>
      </w:r>
      <w:r w:rsidR="00220771" w:rsidRPr="00BC58CA">
        <w:rPr>
          <w:rFonts w:cs="Times New Roman"/>
          <w:color w:val="auto"/>
          <w:sz w:val="24"/>
          <w:szCs w:val="24"/>
        </w:rPr>
        <w:t>k</w:t>
      </w:r>
      <w:r w:rsidR="00220771" w:rsidRPr="00BC58CA">
        <w:rPr>
          <w:rFonts w:cs="Times New Roman"/>
          <w:color w:val="auto"/>
          <w:sz w:val="24"/>
          <w:szCs w:val="24"/>
          <w:vertAlign w:val="subscript"/>
        </w:rPr>
        <w:t>UC</w:t>
      </w:r>
      <w:r w:rsidR="00220771" w:rsidRPr="00BC58CA">
        <w:rPr>
          <w:rFonts w:cs="Times New Roman"/>
          <w:color w:val="auto"/>
          <w:sz w:val="24"/>
          <w:szCs w:val="24"/>
        </w:rPr>
        <w:t>= k</w:t>
      </w:r>
      <w:r w:rsidR="00220771" w:rsidRPr="00BC58CA">
        <w:rPr>
          <w:rFonts w:cs="Times New Roman"/>
          <w:color w:val="auto"/>
          <w:sz w:val="24"/>
          <w:szCs w:val="24"/>
          <w:vertAlign w:val="subscript"/>
        </w:rPr>
        <w:t>nr</w:t>
      </w:r>
      <w:r w:rsidR="00220771" w:rsidRPr="00BC58CA">
        <w:rPr>
          <w:rFonts w:cs="Times New Roman"/>
          <w:color w:val="auto"/>
          <w:sz w:val="24"/>
          <w:szCs w:val="24"/>
          <w:vertAlign w:val="superscript"/>
        </w:rPr>
        <w:t>482</w:t>
      </w:r>
      <w:r w:rsidR="00220771" w:rsidRPr="00BC58CA">
        <w:rPr>
          <w:rFonts w:cs="Times New Roman"/>
          <w:color w:val="auto"/>
          <w:sz w:val="24"/>
          <w:szCs w:val="24"/>
        </w:rPr>
        <w:t>)</w:t>
      </w:r>
      <w:r w:rsidR="00220771" w:rsidRPr="00BC58CA">
        <w:rPr>
          <w:rFonts w:cs="Times New Roman"/>
          <w:i w:val="0"/>
          <w:iCs w:val="0"/>
          <w:color w:val="auto"/>
          <w:sz w:val="24"/>
          <w:szCs w:val="24"/>
        </w:rPr>
        <w:t xml:space="preserve"> versus reciprocal of temperature </w:t>
      </w:r>
      <w:r w:rsidR="00220771" w:rsidRPr="00BC58CA">
        <w:rPr>
          <w:rFonts w:cs="Times New Roman"/>
          <w:i w:val="0"/>
          <w:iCs w:val="0"/>
          <w:color w:val="auto"/>
          <w:sz w:val="24"/>
          <w:szCs w:val="24"/>
        </w:rPr>
        <w:lastRenderedPageBreak/>
        <w:t>with activation energies (E</w:t>
      </w:r>
      <w:r w:rsidR="00220771" w:rsidRPr="00BC58CA">
        <w:rPr>
          <w:rFonts w:cs="Times New Roman"/>
          <w:i w:val="0"/>
          <w:iCs w:val="0"/>
          <w:color w:val="auto"/>
          <w:sz w:val="24"/>
          <w:szCs w:val="24"/>
          <w:vertAlign w:val="subscript"/>
        </w:rPr>
        <w:t>A</w:t>
      </w:r>
      <w:r w:rsidR="00220771" w:rsidRPr="00BC58CA">
        <w:rPr>
          <w:rFonts w:cs="Times New Roman"/>
          <w:i w:val="0"/>
          <w:iCs w:val="0"/>
          <w:color w:val="auto"/>
          <w:sz w:val="24"/>
          <w:szCs w:val="24"/>
          <w:vertAlign w:val="superscript"/>
        </w:rPr>
        <w:t>UC</w:t>
      </w:r>
      <w:r w:rsidR="00220771" w:rsidRPr="00BC58CA">
        <w:rPr>
          <w:rFonts w:cs="Times New Roman"/>
          <w:i w:val="0"/>
          <w:iCs w:val="0"/>
          <w:color w:val="auto"/>
          <w:sz w:val="24"/>
          <w:szCs w:val="24"/>
        </w:rPr>
        <w:t>)</w:t>
      </w:r>
      <w:r w:rsidR="00DB57CF" w:rsidRPr="00BC58CA">
        <w:rPr>
          <w:rFonts w:cs="Times New Roman"/>
          <w:i w:val="0"/>
          <w:iCs w:val="0"/>
          <w:color w:val="auto"/>
          <w:sz w:val="24"/>
          <w:szCs w:val="24"/>
        </w:rPr>
        <w:t xml:space="preserve"> for 1 wt.% BANHPh @PMMA</w:t>
      </w:r>
      <w:r w:rsidR="00220771" w:rsidRPr="00BC58CA">
        <w:rPr>
          <w:rFonts w:cs="Times New Roman"/>
          <w:i w:val="0"/>
          <w:iCs w:val="0"/>
          <w:color w:val="auto"/>
          <w:sz w:val="24"/>
          <w:szCs w:val="24"/>
        </w:rPr>
        <w:t>.</w:t>
      </w:r>
      <w:r w:rsidR="00DB57CF" w:rsidRPr="00BC58CA">
        <w:rPr>
          <w:rFonts w:cs="Times New Roman"/>
          <w:i w:val="0"/>
          <w:iCs w:val="0"/>
          <w:color w:val="auto"/>
          <w:sz w:val="24"/>
          <w:szCs w:val="24"/>
        </w:rPr>
        <w:t xml:space="preserve"> </w:t>
      </w:r>
      <w:r w:rsidR="00220771" w:rsidRPr="00BC58CA">
        <w:rPr>
          <w:rFonts w:cs="Times New Roman"/>
          <w:i w:val="0"/>
          <w:iCs w:val="0"/>
          <w:color w:val="auto"/>
          <w:sz w:val="24"/>
          <w:szCs w:val="24"/>
        </w:rPr>
        <w:t>Ac</w:t>
      </w:r>
      <w:r w:rsidR="00CF6349" w:rsidRPr="00BC58CA">
        <w:rPr>
          <w:rFonts w:cs="Times New Roman"/>
          <w:i w:val="0"/>
          <w:iCs w:val="0"/>
          <w:color w:val="auto"/>
          <w:sz w:val="24"/>
          <w:szCs w:val="24"/>
        </w:rPr>
        <w:t>tivation energy</w:t>
      </w:r>
      <w:r w:rsidR="0041568B" w:rsidRPr="00BC58CA">
        <w:rPr>
          <w:rFonts w:cs="Times New Roman"/>
          <w:i w:val="0"/>
          <w:iCs w:val="0"/>
          <w:color w:val="auto"/>
          <w:sz w:val="24"/>
          <w:szCs w:val="24"/>
        </w:rPr>
        <w:t xml:space="preserve"> (E</w:t>
      </w:r>
      <w:r w:rsidR="0041568B" w:rsidRPr="00BC58CA">
        <w:rPr>
          <w:rFonts w:cs="Times New Roman"/>
          <w:i w:val="0"/>
          <w:iCs w:val="0"/>
          <w:color w:val="auto"/>
          <w:sz w:val="24"/>
          <w:szCs w:val="24"/>
          <w:vertAlign w:val="subscript"/>
        </w:rPr>
        <w:t>A</w:t>
      </w:r>
      <w:r w:rsidR="0041568B" w:rsidRPr="00BC58CA">
        <w:rPr>
          <w:rFonts w:cs="Times New Roman"/>
          <w:i w:val="0"/>
          <w:iCs w:val="0"/>
          <w:color w:val="auto"/>
          <w:sz w:val="24"/>
          <w:szCs w:val="24"/>
        </w:rPr>
        <w:t>)</w:t>
      </w:r>
      <w:r w:rsidR="00CF6349" w:rsidRPr="00BC58CA">
        <w:rPr>
          <w:rFonts w:cs="Times New Roman"/>
          <w:i w:val="0"/>
          <w:iCs w:val="0"/>
          <w:color w:val="auto"/>
          <w:sz w:val="24"/>
          <w:szCs w:val="24"/>
        </w:rPr>
        <w:t xml:space="preserve"> is calculated by linear fitting of the corresponding points from 225K to 298K.</w:t>
      </w:r>
      <w:r w:rsidR="0041568B" w:rsidRPr="00BC58CA">
        <w:rPr>
          <w:rFonts w:cs="Times New Roman"/>
          <w:i w:val="0"/>
          <w:iCs w:val="0"/>
          <w:color w:val="auto"/>
          <w:sz w:val="24"/>
          <w:szCs w:val="24"/>
        </w:rPr>
        <w:t xml:space="preserve"> E</w:t>
      </w:r>
      <w:r w:rsidR="0041568B" w:rsidRPr="00BC58CA">
        <w:rPr>
          <w:rFonts w:cs="Times New Roman"/>
          <w:i w:val="0"/>
          <w:iCs w:val="0"/>
          <w:color w:val="auto"/>
          <w:sz w:val="24"/>
          <w:szCs w:val="24"/>
          <w:vertAlign w:val="subscript"/>
        </w:rPr>
        <w:t>A</w:t>
      </w:r>
      <w:r w:rsidR="0041568B" w:rsidRPr="00BC58CA">
        <w:rPr>
          <w:rFonts w:cs="Times New Roman"/>
          <w:i w:val="0"/>
          <w:iCs w:val="0"/>
          <w:color w:val="auto"/>
          <w:sz w:val="24"/>
          <w:szCs w:val="24"/>
        </w:rPr>
        <w:t xml:space="preserve"> is not calculated below 200K for up-conversion process since there is negligible variation in the the </w:t>
      </w:r>
      <w:r w:rsidR="0041568B" w:rsidRPr="00BC58CA">
        <w:rPr>
          <w:rFonts w:cs="Times New Roman"/>
          <w:color w:val="auto"/>
          <w:sz w:val="24"/>
          <w:szCs w:val="24"/>
        </w:rPr>
        <w:t>k</w:t>
      </w:r>
      <w:r w:rsidR="0041568B" w:rsidRPr="00BC58CA">
        <w:rPr>
          <w:rFonts w:cs="Times New Roman"/>
          <w:i w:val="0"/>
          <w:iCs w:val="0"/>
          <w:color w:val="auto"/>
          <w:sz w:val="24"/>
          <w:szCs w:val="24"/>
          <w:vertAlign w:val="subscript"/>
        </w:rPr>
        <w:t>nr</w:t>
      </w:r>
      <w:r w:rsidR="0041568B" w:rsidRPr="00BC58CA">
        <w:rPr>
          <w:rFonts w:cs="Times New Roman"/>
          <w:i w:val="0"/>
          <w:iCs w:val="0"/>
          <w:color w:val="auto"/>
          <w:sz w:val="24"/>
          <w:szCs w:val="24"/>
        </w:rPr>
        <w:t xml:space="preserve"> value with temperature.</w:t>
      </w:r>
    </w:p>
    <w:p w14:paraId="784D4302" w14:textId="77777777" w:rsidR="00DB57CF" w:rsidRPr="00BC58CA" w:rsidRDefault="00DB57CF" w:rsidP="00DB57CF">
      <w:pPr>
        <w:keepNext/>
        <w:jc w:val="center"/>
      </w:pPr>
      <w:r w:rsidRPr="00BC58CA">
        <w:rPr>
          <w:noProof/>
        </w:rPr>
        <w:drawing>
          <wp:inline distT="0" distB="0" distL="0" distR="0" wp14:anchorId="58BE5563" wp14:editId="323640DE">
            <wp:extent cx="4952560" cy="2220037"/>
            <wp:effectExtent l="0" t="0" r="635" b="8890"/>
            <wp:docPr id="940485801" name="Picture 6"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85801" name="Picture 6" descr="A screen shot of a video game&#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77297" cy="2231126"/>
                    </a:xfrm>
                    <a:prstGeom prst="rect">
                      <a:avLst/>
                    </a:prstGeom>
                    <a:noFill/>
                    <a:ln>
                      <a:noFill/>
                    </a:ln>
                  </pic:spPr>
                </pic:pic>
              </a:graphicData>
            </a:graphic>
          </wp:inline>
        </w:drawing>
      </w:r>
    </w:p>
    <w:p w14:paraId="4536DCE0" w14:textId="5307A2E4" w:rsidR="00DB57CF" w:rsidRPr="00BC58CA" w:rsidRDefault="00E73804" w:rsidP="004015F1">
      <w:pPr>
        <w:jc w:val="both"/>
        <w:rPr>
          <w:rFonts w:cs="Times New Roman"/>
          <w:sz w:val="24"/>
          <w:szCs w:val="24"/>
        </w:rPr>
      </w:pPr>
      <w:r w:rsidRPr="00BC58CA">
        <w:rPr>
          <w:b/>
          <w:bCs/>
          <w:sz w:val="24"/>
          <w:szCs w:val="24"/>
        </w:rPr>
        <w:t xml:space="preserve">Supplementary Fig. </w:t>
      </w:r>
      <w:r w:rsidR="00344577" w:rsidRPr="00BC58CA">
        <w:rPr>
          <w:b/>
          <w:bCs/>
          <w:sz w:val="24"/>
          <w:szCs w:val="24"/>
        </w:rPr>
        <w:t>5</w:t>
      </w:r>
      <w:r w:rsidR="008538D7" w:rsidRPr="00BC58CA">
        <w:rPr>
          <w:b/>
          <w:bCs/>
          <w:sz w:val="24"/>
          <w:szCs w:val="24"/>
        </w:rPr>
        <w:t>6</w:t>
      </w:r>
      <w:r w:rsidRPr="00BC58CA">
        <w:rPr>
          <w:b/>
          <w:bCs/>
          <w:sz w:val="24"/>
          <w:szCs w:val="24"/>
        </w:rPr>
        <w:t>|</w:t>
      </w:r>
      <w:r w:rsidRPr="00BC58CA">
        <w:rPr>
          <w:b/>
          <w:bCs/>
          <w:i/>
          <w:iCs/>
          <w:sz w:val="24"/>
          <w:szCs w:val="24"/>
        </w:rPr>
        <w:t xml:space="preserve"> </w:t>
      </w:r>
      <w:proofErr w:type="gramStart"/>
      <w:r w:rsidRPr="00BC58CA">
        <w:rPr>
          <w:b/>
          <w:bCs/>
          <w:sz w:val="24"/>
          <w:szCs w:val="24"/>
        </w:rPr>
        <w:t>Non-radiative</w:t>
      </w:r>
      <w:proofErr w:type="gramEnd"/>
      <w:r w:rsidRPr="00BC58CA">
        <w:rPr>
          <w:b/>
          <w:bCs/>
          <w:sz w:val="24"/>
          <w:szCs w:val="24"/>
        </w:rPr>
        <w:t xml:space="preserve"> rate constant Vs. temperature plots. </w:t>
      </w:r>
      <w:r w:rsidR="00DB57CF" w:rsidRPr="00BC58CA">
        <w:rPr>
          <w:rFonts w:cs="Times New Roman"/>
          <w:sz w:val="24"/>
          <w:szCs w:val="24"/>
        </w:rPr>
        <w:t>(a) Temperature dependence of 450 nm (T</w:t>
      </w:r>
      <w:r w:rsidR="00DB57CF" w:rsidRPr="00BC58CA">
        <w:rPr>
          <w:rFonts w:cs="Times New Roman"/>
          <w:sz w:val="24"/>
          <w:szCs w:val="24"/>
          <w:vertAlign w:val="subscript"/>
        </w:rPr>
        <w:t>1</w:t>
      </w:r>
      <w:r w:rsidR="00DB57CF" w:rsidRPr="00BC58CA">
        <w:rPr>
          <w:rFonts w:cs="Times New Roman"/>
          <w:sz w:val="24"/>
          <w:szCs w:val="24"/>
          <w:vertAlign w:val="superscript"/>
        </w:rPr>
        <w:t>H</w:t>
      </w:r>
      <w:r w:rsidR="00DB57CF" w:rsidRPr="00BC58CA">
        <w:rPr>
          <w:rFonts w:cs="Times New Roman"/>
          <w:sz w:val="24"/>
          <w:szCs w:val="24"/>
        </w:rPr>
        <w:t>) to 486 nm (T</w:t>
      </w:r>
      <w:r w:rsidR="00DB57CF" w:rsidRPr="00BC58CA">
        <w:rPr>
          <w:rFonts w:cs="Times New Roman"/>
          <w:sz w:val="24"/>
          <w:szCs w:val="24"/>
          <w:vertAlign w:val="subscript"/>
        </w:rPr>
        <w:t>1</w:t>
      </w:r>
      <w:r w:rsidR="00DB57CF" w:rsidRPr="00BC58CA">
        <w:rPr>
          <w:rFonts w:cs="Times New Roman"/>
          <w:sz w:val="24"/>
          <w:szCs w:val="24"/>
          <w:vertAlign w:val="superscript"/>
        </w:rPr>
        <w:t>L</w:t>
      </w:r>
      <w:r w:rsidR="00DB57CF" w:rsidRPr="00BC58CA">
        <w:rPr>
          <w:rFonts w:cs="Times New Roman"/>
          <w:sz w:val="24"/>
          <w:szCs w:val="24"/>
        </w:rPr>
        <w:t>) down-conversion rate constant (</w:t>
      </w:r>
      <w:bookmarkStart w:id="5" w:name="_Hlk180533595"/>
      <w:r w:rsidR="00DB57CF" w:rsidRPr="00BC58CA">
        <w:rPr>
          <w:rFonts w:cs="Times New Roman"/>
          <w:i/>
          <w:iCs/>
          <w:sz w:val="24"/>
          <w:szCs w:val="24"/>
        </w:rPr>
        <w:t>k</w:t>
      </w:r>
      <w:r w:rsidR="00DB57CF" w:rsidRPr="00BC58CA">
        <w:rPr>
          <w:rFonts w:cs="Times New Roman"/>
          <w:sz w:val="24"/>
          <w:szCs w:val="24"/>
          <w:vertAlign w:val="subscript"/>
        </w:rPr>
        <w:t>DC</w:t>
      </w:r>
      <w:r w:rsidR="00DB57CF" w:rsidRPr="00BC58CA">
        <w:rPr>
          <w:rFonts w:cs="Times New Roman"/>
          <w:sz w:val="24"/>
          <w:szCs w:val="24"/>
        </w:rPr>
        <w:t xml:space="preserve">= </w:t>
      </w:r>
      <w:r w:rsidR="00DB57CF" w:rsidRPr="00BC58CA">
        <w:rPr>
          <w:rFonts w:cs="Times New Roman"/>
          <w:i/>
          <w:iCs/>
          <w:sz w:val="24"/>
          <w:szCs w:val="24"/>
        </w:rPr>
        <w:t>k</w:t>
      </w:r>
      <w:r w:rsidR="00DB57CF" w:rsidRPr="00BC58CA">
        <w:rPr>
          <w:rFonts w:cs="Times New Roman"/>
          <w:sz w:val="24"/>
          <w:szCs w:val="24"/>
          <w:vertAlign w:val="subscript"/>
        </w:rPr>
        <w:t>nr</w:t>
      </w:r>
      <w:r w:rsidR="00DB57CF" w:rsidRPr="00BC58CA">
        <w:rPr>
          <w:rFonts w:cs="Times New Roman"/>
          <w:sz w:val="24"/>
          <w:szCs w:val="24"/>
          <w:vertAlign w:val="superscript"/>
        </w:rPr>
        <w:t>450</w:t>
      </w:r>
      <w:bookmarkEnd w:id="5"/>
      <w:r w:rsidR="00DB57CF" w:rsidRPr="00BC58CA">
        <w:rPr>
          <w:rFonts w:cs="Times New Roman"/>
          <w:sz w:val="24"/>
          <w:szCs w:val="24"/>
        </w:rPr>
        <w:t>)</w:t>
      </w:r>
      <w:r w:rsidRPr="00BC58CA">
        <w:rPr>
          <w:rFonts w:cs="Times New Roman"/>
          <w:sz w:val="24"/>
          <w:szCs w:val="24"/>
        </w:rPr>
        <w:t>, and</w:t>
      </w:r>
      <w:r w:rsidR="00DB57CF" w:rsidRPr="00BC58CA">
        <w:rPr>
          <w:rFonts w:cs="Times New Roman"/>
          <w:sz w:val="24"/>
          <w:szCs w:val="24"/>
        </w:rPr>
        <w:t xml:space="preserve"> (b) Temperature dependence of 486 nm (T</w:t>
      </w:r>
      <w:r w:rsidR="00DB57CF" w:rsidRPr="00BC58CA">
        <w:rPr>
          <w:rFonts w:cs="Times New Roman"/>
          <w:sz w:val="24"/>
          <w:szCs w:val="24"/>
          <w:vertAlign w:val="subscript"/>
        </w:rPr>
        <w:t>1</w:t>
      </w:r>
      <w:r w:rsidR="00DB57CF" w:rsidRPr="00BC58CA">
        <w:rPr>
          <w:rFonts w:cs="Times New Roman"/>
          <w:sz w:val="24"/>
          <w:szCs w:val="24"/>
          <w:vertAlign w:val="superscript"/>
        </w:rPr>
        <w:t>L</w:t>
      </w:r>
      <w:r w:rsidR="00DB57CF" w:rsidRPr="00BC58CA">
        <w:rPr>
          <w:rFonts w:cs="Times New Roman"/>
          <w:sz w:val="24"/>
          <w:szCs w:val="24"/>
        </w:rPr>
        <w:t>) to 450 nm (T</w:t>
      </w:r>
      <w:r w:rsidR="00DB57CF" w:rsidRPr="00BC58CA">
        <w:rPr>
          <w:rFonts w:cs="Times New Roman"/>
          <w:sz w:val="24"/>
          <w:szCs w:val="24"/>
          <w:vertAlign w:val="subscript"/>
        </w:rPr>
        <w:t>1</w:t>
      </w:r>
      <w:r w:rsidR="00DB57CF" w:rsidRPr="00BC58CA">
        <w:rPr>
          <w:rFonts w:cs="Times New Roman"/>
          <w:sz w:val="24"/>
          <w:szCs w:val="24"/>
          <w:vertAlign w:val="superscript"/>
        </w:rPr>
        <w:t>H</w:t>
      </w:r>
      <w:r w:rsidR="00DB57CF" w:rsidRPr="00BC58CA">
        <w:rPr>
          <w:rFonts w:cs="Times New Roman"/>
          <w:sz w:val="24"/>
          <w:szCs w:val="24"/>
        </w:rPr>
        <w:t>) up-conversion rate constant (</w:t>
      </w:r>
      <w:r w:rsidR="00DB57CF" w:rsidRPr="00BC58CA">
        <w:rPr>
          <w:rFonts w:cs="Times New Roman"/>
          <w:i/>
          <w:iCs/>
          <w:sz w:val="24"/>
          <w:szCs w:val="24"/>
        </w:rPr>
        <w:t>k</w:t>
      </w:r>
      <w:r w:rsidR="00DB57CF" w:rsidRPr="00BC58CA">
        <w:rPr>
          <w:rFonts w:cs="Times New Roman"/>
          <w:sz w:val="24"/>
          <w:szCs w:val="24"/>
          <w:vertAlign w:val="subscript"/>
        </w:rPr>
        <w:t>UC</w:t>
      </w:r>
      <w:r w:rsidR="00DB57CF" w:rsidRPr="00BC58CA">
        <w:rPr>
          <w:rFonts w:cs="Times New Roman"/>
          <w:sz w:val="24"/>
          <w:szCs w:val="24"/>
        </w:rPr>
        <w:t xml:space="preserve">= </w:t>
      </w:r>
      <w:r w:rsidR="00DB57CF" w:rsidRPr="00BC58CA">
        <w:rPr>
          <w:rFonts w:cs="Times New Roman"/>
          <w:i/>
          <w:iCs/>
          <w:sz w:val="24"/>
          <w:szCs w:val="24"/>
        </w:rPr>
        <w:t>k</w:t>
      </w:r>
      <w:r w:rsidR="00DB57CF" w:rsidRPr="00BC58CA">
        <w:rPr>
          <w:rFonts w:cs="Times New Roman"/>
          <w:sz w:val="24"/>
          <w:szCs w:val="24"/>
          <w:vertAlign w:val="subscript"/>
        </w:rPr>
        <w:t>nr</w:t>
      </w:r>
      <w:r w:rsidR="00DB57CF" w:rsidRPr="00BC58CA">
        <w:rPr>
          <w:rFonts w:cs="Times New Roman"/>
          <w:sz w:val="24"/>
          <w:szCs w:val="24"/>
          <w:vertAlign w:val="superscript"/>
        </w:rPr>
        <w:t>482</w:t>
      </w:r>
      <w:r w:rsidR="00DB57CF" w:rsidRPr="00BC58CA">
        <w:rPr>
          <w:rFonts w:cs="Times New Roman"/>
          <w:sz w:val="24"/>
          <w:szCs w:val="24"/>
        </w:rPr>
        <w:t>) for 1 wt.% BANMePh @PMMA emitter.</w:t>
      </w:r>
    </w:p>
    <w:p w14:paraId="691950D1" w14:textId="636760D1" w:rsidR="004C5580" w:rsidRPr="00BC58CA" w:rsidRDefault="00C8183B" w:rsidP="004C5580">
      <w:pPr>
        <w:keepNext/>
        <w:jc w:val="center"/>
      </w:pPr>
      <w:r w:rsidRPr="00BC58CA">
        <w:rPr>
          <w:noProof/>
        </w:rPr>
        <w:drawing>
          <wp:inline distT="0" distB="0" distL="0" distR="0" wp14:anchorId="27E8D7BB" wp14:editId="1569427F">
            <wp:extent cx="4933785" cy="2179918"/>
            <wp:effectExtent l="0" t="0" r="635" b="0"/>
            <wp:docPr id="166994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2465" cy="2188171"/>
                    </a:xfrm>
                    <a:prstGeom prst="rect">
                      <a:avLst/>
                    </a:prstGeom>
                    <a:noFill/>
                    <a:ln>
                      <a:noFill/>
                    </a:ln>
                  </pic:spPr>
                </pic:pic>
              </a:graphicData>
            </a:graphic>
          </wp:inline>
        </w:drawing>
      </w:r>
    </w:p>
    <w:p w14:paraId="456A1403" w14:textId="7CAEC810" w:rsidR="004C5580" w:rsidRPr="00BC58CA" w:rsidRDefault="00E73804" w:rsidP="004C5580">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344577" w:rsidRPr="00BC58CA">
        <w:rPr>
          <w:b/>
          <w:bCs/>
          <w:i w:val="0"/>
          <w:iCs w:val="0"/>
          <w:color w:val="auto"/>
          <w:sz w:val="24"/>
          <w:szCs w:val="24"/>
        </w:rPr>
        <w:t>5</w:t>
      </w:r>
      <w:r w:rsidR="008538D7" w:rsidRPr="00BC58CA">
        <w:rPr>
          <w:b/>
          <w:bCs/>
          <w:i w:val="0"/>
          <w:iCs w:val="0"/>
          <w:color w:val="auto"/>
          <w:sz w:val="24"/>
          <w:szCs w:val="24"/>
        </w:rPr>
        <w:t>7</w:t>
      </w:r>
      <w:r w:rsidRPr="00BC58CA">
        <w:rPr>
          <w:b/>
          <w:bCs/>
          <w:i w:val="0"/>
          <w:iCs w:val="0"/>
          <w:color w:val="auto"/>
          <w:sz w:val="24"/>
          <w:szCs w:val="24"/>
        </w:rPr>
        <w:t xml:space="preserve">| </w:t>
      </w:r>
      <w:r w:rsidR="0060440A" w:rsidRPr="00BC58CA">
        <w:rPr>
          <w:rFonts w:cs="Times New Roman"/>
          <w:b/>
          <w:bCs/>
          <w:i w:val="0"/>
          <w:iCs w:val="0"/>
          <w:color w:val="auto"/>
          <w:sz w:val="24"/>
          <w:szCs w:val="24"/>
        </w:rPr>
        <w:t>Arrhenius</w:t>
      </w:r>
      <w:r w:rsidR="004C5580" w:rsidRPr="00BC58CA">
        <w:rPr>
          <w:rFonts w:cs="Times New Roman"/>
          <w:b/>
          <w:bCs/>
          <w:i w:val="0"/>
          <w:iCs w:val="0"/>
          <w:color w:val="auto"/>
          <w:sz w:val="24"/>
          <w:szCs w:val="24"/>
        </w:rPr>
        <w:t xml:space="preserve"> plots.</w:t>
      </w:r>
      <w:r w:rsidR="004C5580" w:rsidRPr="00BC58CA">
        <w:rPr>
          <w:rFonts w:cs="Times New Roman"/>
          <w:i w:val="0"/>
          <w:iCs w:val="0"/>
          <w:color w:val="auto"/>
          <w:sz w:val="24"/>
          <w:szCs w:val="24"/>
        </w:rPr>
        <w:t xml:space="preserve"> (a) Logarithm of down-conversion rate constant (k</w:t>
      </w:r>
      <w:r w:rsidR="004C5580" w:rsidRPr="00BC58CA">
        <w:rPr>
          <w:rFonts w:cs="Times New Roman"/>
          <w:i w:val="0"/>
          <w:iCs w:val="0"/>
          <w:color w:val="auto"/>
          <w:sz w:val="24"/>
          <w:szCs w:val="24"/>
          <w:vertAlign w:val="subscript"/>
        </w:rPr>
        <w:t>DC</w:t>
      </w:r>
      <w:r w:rsidR="004C5580" w:rsidRPr="00BC58CA">
        <w:rPr>
          <w:rFonts w:cs="Times New Roman"/>
          <w:i w:val="0"/>
          <w:iCs w:val="0"/>
          <w:color w:val="auto"/>
          <w:sz w:val="24"/>
          <w:szCs w:val="24"/>
        </w:rPr>
        <w:t>= k</w:t>
      </w:r>
      <w:r w:rsidR="004C5580" w:rsidRPr="00BC58CA">
        <w:rPr>
          <w:rFonts w:cs="Times New Roman"/>
          <w:i w:val="0"/>
          <w:iCs w:val="0"/>
          <w:color w:val="auto"/>
          <w:sz w:val="24"/>
          <w:szCs w:val="24"/>
          <w:vertAlign w:val="subscript"/>
        </w:rPr>
        <w:t>nr</w:t>
      </w:r>
      <w:r w:rsidR="004C5580" w:rsidRPr="00BC58CA">
        <w:rPr>
          <w:rFonts w:cs="Times New Roman"/>
          <w:i w:val="0"/>
          <w:iCs w:val="0"/>
          <w:color w:val="auto"/>
          <w:sz w:val="24"/>
          <w:szCs w:val="24"/>
          <w:vertAlign w:val="superscript"/>
        </w:rPr>
        <w:t>450</w:t>
      </w:r>
      <w:r w:rsidR="004C5580" w:rsidRPr="00BC58CA">
        <w:rPr>
          <w:rFonts w:cs="Times New Roman"/>
          <w:i w:val="0"/>
          <w:iCs w:val="0"/>
          <w:color w:val="auto"/>
          <w:sz w:val="24"/>
          <w:szCs w:val="24"/>
        </w:rPr>
        <w:t>) versus reciprocal of temperature with activation energies (E</w:t>
      </w:r>
      <w:r w:rsidR="004C5580" w:rsidRPr="00BC58CA">
        <w:rPr>
          <w:rFonts w:cs="Times New Roman"/>
          <w:i w:val="0"/>
          <w:iCs w:val="0"/>
          <w:color w:val="auto"/>
          <w:sz w:val="24"/>
          <w:szCs w:val="24"/>
          <w:vertAlign w:val="subscript"/>
        </w:rPr>
        <w:t>A</w:t>
      </w:r>
      <w:r w:rsidR="004C5580" w:rsidRPr="00BC58CA">
        <w:rPr>
          <w:rFonts w:cs="Times New Roman"/>
          <w:i w:val="0"/>
          <w:iCs w:val="0"/>
          <w:color w:val="auto"/>
          <w:sz w:val="24"/>
          <w:szCs w:val="24"/>
          <w:vertAlign w:val="superscript"/>
        </w:rPr>
        <w:t>DC</w:t>
      </w:r>
      <w:r w:rsidR="004C5580" w:rsidRPr="00BC58CA">
        <w:rPr>
          <w:rFonts w:cs="Times New Roman"/>
          <w:i w:val="0"/>
          <w:iCs w:val="0"/>
          <w:color w:val="auto"/>
          <w:sz w:val="24"/>
          <w:szCs w:val="24"/>
        </w:rPr>
        <w:t>)</w:t>
      </w:r>
      <w:r w:rsidR="00CF5AE7" w:rsidRPr="00BC58CA">
        <w:rPr>
          <w:rFonts w:cs="Times New Roman"/>
          <w:i w:val="0"/>
          <w:iCs w:val="0"/>
          <w:color w:val="auto"/>
          <w:sz w:val="24"/>
          <w:szCs w:val="24"/>
        </w:rPr>
        <w:t>, and</w:t>
      </w:r>
      <w:r w:rsidR="004C5580" w:rsidRPr="00BC58CA">
        <w:rPr>
          <w:rFonts w:cs="Times New Roman"/>
          <w:i w:val="0"/>
          <w:iCs w:val="0"/>
          <w:color w:val="auto"/>
          <w:sz w:val="24"/>
          <w:szCs w:val="24"/>
        </w:rPr>
        <w:t xml:space="preserve"> (b) Logarithm of up-conversion rate constant (k</w:t>
      </w:r>
      <w:r w:rsidR="004C5580" w:rsidRPr="00BC58CA">
        <w:rPr>
          <w:rFonts w:cs="Times New Roman"/>
          <w:i w:val="0"/>
          <w:iCs w:val="0"/>
          <w:color w:val="auto"/>
          <w:sz w:val="24"/>
          <w:szCs w:val="24"/>
          <w:vertAlign w:val="subscript"/>
        </w:rPr>
        <w:t>UC</w:t>
      </w:r>
      <w:r w:rsidR="004C5580" w:rsidRPr="00BC58CA">
        <w:rPr>
          <w:rFonts w:cs="Times New Roman"/>
          <w:i w:val="0"/>
          <w:iCs w:val="0"/>
          <w:color w:val="auto"/>
          <w:sz w:val="24"/>
          <w:szCs w:val="24"/>
        </w:rPr>
        <w:t>= k</w:t>
      </w:r>
      <w:r w:rsidR="004C5580" w:rsidRPr="00BC58CA">
        <w:rPr>
          <w:rFonts w:cs="Times New Roman"/>
          <w:i w:val="0"/>
          <w:iCs w:val="0"/>
          <w:color w:val="auto"/>
          <w:sz w:val="24"/>
          <w:szCs w:val="24"/>
          <w:vertAlign w:val="subscript"/>
        </w:rPr>
        <w:t>nr</w:t>
      </w:r>
      <w:r w:rsidR="004C5580" w:rsidRPr="00BC58CA">
        <w:rPr>
          <w:rFonts w:cs="Times New Roman"/>
          <w:i w:val="0"/>
          <w:iCs w:val="0"/>
          <w:color w:val="auto"/>
          <w:sz w:val="24"/>
          <w:szCs w:val="24"/>
          <w:vertAlign w:val="superscript"/>
        </w:rPr>
        <w:t>486</w:t>
      </w:r>
      <w:r w:rsidR="004C5580" w:rsidRPr="00BC58CA">
        <w:rPr>
          <w:rFonts w:cs="Times New Roman"/>
          <w:i w:val="0"/>
          <w:iCs w:val="0"/>
          <w:color w:val="auto"/>
          <w:sz w:val="24"/>
          <w:szCs w:val="24"/>
        </w:rPr>
        <w:t>) versus reciprocal of temperature with activation energies (E</w:t>
      </w:r>
      <w:r w:rsidR="004C5580" w:rsidRPr="00BC58CA">
        <w:rPr>
          <w:rFonts w:cs="Times New Roman"/>
          <w:i w:val="0"/>
          <w:iCs w:val="0"/>
          <w:color w:val="auto"/>
          <w:sz w:val="24"/>
          <w:szCs w:val="24"/>
          <w:vertAlign w:val="subscript"/>
        </w:rPr>
        <w:t>A</w:t>
      </w:r>
      <w:r w:rsidR="004C5580" w:rsidRPr="00BC58CA">
        <w:rPr>
          <w:rFonts w:cs="Times New Roman"/>
          <w:i w:val="0"/>
          <w:iCs w:val="0"/>
          <w:color w:val="auto"/>
          <w:sz w:val="24"/>
          <w:szCs w:val="24"/>
          <w:vertAlign w:val="superscript"/>
        </w:rPr>
        <w:t>UC</w:t>
      </w:r>
      <w:r w:rsidR="004C5580" w:rsidRPr="00BC58CA">
        <w:rPr>
          <w:rFonts w:cs="Times New Roman"/>
          <w:i w:val="0"/>
          <w:iCs w:val="0"/>
          <w:color w:val="auto"/>
          <w:sz w:val="24"/>
          <w:szCs w:val="24"/>
        </w:rPr>
        <w:t>) for 1 wt.% BANMePh @PMMA. Activation energy is calculated by linear fitting of the corresponding points from 225K to 298K.</w:t>
      </w:r>
      <w:r w:rsidR="0041568B" w:rsidRPr="00BC58CA">
        <w:rPr>
          <w:rFonts w:cs="Times New Roman"/>
          <w:i w:val="0"/>
          <w:iCs w:val="0"/>
          <w:color w:val="auto"/>
          <w:sz w:val="24"/>
          <w:szCs w:val="24"/>
        </w:rPr>
        <w:t xml:space="preserve"> E</w:t>
      </w:r>
      <w:r w:rsidR="0041568B" w:rsidRPr="00BC58CA">
        <w:rPr>
          <w:rFonts w:cs="Times New Roman"/>
          <w:i w:val="0"/>
          <w:iCs w:val="0"/>
          <w:color w:val="auto"/>
          <w:sz w:val="24"/>
          <w:szCs w:val="24"/>
          <w:vertAlign w:val="subscript"/>
        </w:rPr>
        <w:t>A</w:t>
      </w:r>
      <w:r w:rsidR="0041568B" w:rsidRPr="00BC58CA">
        <w:rPr>
          <w:rFonts w:cs="Times New Roman"/>
          <w:i w:val="0"/>
          <w:iCs w:val="0"/>
          <w:color w:val="auto"/>
          <w:sz w:val="24"/>
          <w:szCs w:val="24"/>
        </w:rPr>
        <w:t xml:space="preserve"> is not calculated below 200K for </w:t>
      </w:r>
      <w:r w:rsidR="0060440A" w:rsidRPr="00BC58CA">
        <w:rPr>
          <w:rFonts w:cs="Times New Roman"/>
          <w:i w:val="0"/>
          <w:iCs w:val="0"/>
          <w:color w:val="auto"/>
          <w:sz w:val="24"/>
          <w:szCs w:val="24"/>
        </w:rPr>
        <w:t xml:space="preserve">the </w:t>
      </w:r>
      <w:r w:rsidR="0041568B" w:rsidRPr="00BC58CA">
        <w:rPr>
          <w:rFonts w:cs="Times New Roman"/>
          <w:i w:val="0"/>
          <w:iCs w:val="0"/>
          <w:color w:val="auto"/>
          <w:sz w:val="24"/>
          <w:szCs w:val="24"/>
        </w:rPr>
        <w:t xml:space="preserve">up-conversion process since there is negligible variation in the the </w:t>
      </w:r>
      <w:r w:rsidR="0041568B" w:rsidRPr="00BC58CA">
        <w:rPr>
          <w:rFonts w:cs="Times New Roman"/>
          <w:color w:val="auto"/>
          <w:sz w:val="24"/>
          <w:szCs w:val="24"/>
        </w:rPr>
        <w:t>k</w:t>
      </w:r>
      <w:r w:rsidR="0041568B" w:rsidRPr="00BC58CA">
        <w:rPr>
          <w:rFonts w:cs="Times New Roman"/>
          <w:i w:val="0"/>
          <w:iCs w:val="0"/>
          <w:color w:val="auto"/>
          <w:sz w:val="24"/>
          <w:szCs w:val="24"/>
          <w:vertAlign w:val="subscript"/>
        </w:rPr>
        <w:t>nr</w:t>
      </w:r>
      <w:r w:rsidR="0041568B" w:rsidRPr="00BC58CA">
        <w:rPr>
          <w:rFonts w:cs="Times New Roman"/>
          <w:i w:val="0"/>
          <w:iCs w:val="0"/>
          <w:color w:val="auto"/>
          <w:sz w:val="24"/>
          <w:szCs w:val="24"/>
        </w:rPr>
        <w:t xml:space="preserve"> value with temperature.</w:t>
      </w:r>
    </w:p>
    <w:p w14:paraId="2FFA7000" w14:textId="391735AE" w:rsidR="004015F1" w:rsidRPr="00BC58CA" w:rsidRDefault="004015F1" w:rsidP="004C5580">
      <w:pPr>
        <w:pStyle w:val="Caption"/>
        <w:jc w:val="center"/>
        <w:rPr>
          <w:rFonts w:ascii="Times New Roman" w:hAnsi="Times New Roman" w:cs="Times New Roman"/>
          <w:i w:val="0"/>
          <w:iCs w:val="0"/>
          <w:sz w:val="24"/>
          <w:szCs w:val="24"/>
        </w:rPr>
      </w:pPr>
      <w:r w:rsidRPr="00BC58CA">
        <w:rPr>
          <w:noProof/>
        </w:rPr>
        <w:lastRenderedPageBreak/>
        <w:drawing>
          <wp:inline distT="0" distB="0" distL="0" distR="0" wp14:anchorId="00B00FCB" wp14:editId="1E9AC2F7">
            <wp:extent cx="4762280" cy="2145822"/>
            <wp:effectExtent l="0" t="0" r="635" b="6985"/>
            <wp:docPr id="467956875" name="Picture 10"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56875" name="Picture 10" descr="A screen shot of a video game&#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84026" cy="2155620"/>
                    </a:xfrm>
                    <a:prstGeom prst="rect">
                      <a:avLst/>
                    </a:prstGeom>
                    <a:noFill/>
                    <a:ln>
                      <a:noFill/>
                    </a:ln>
                  </pic:spPr>
                </pic:pic>
              </a:graphicData>
            </a:graphic>
          </wp:inline>
        </w:drawing>
      </w:r>
    </w:p>
    <w:p w14:paraId="4D1FCB60" w14:textId="2BF627BC" w:rsidR="004015F1" w:rsidRPr="00BC58CA" w:rsidRDefault="00E73804" w:rsidP="004015F1">
      <w:pPr>
        <w:jc w:val="both"/>
        <w:rPr>
          <w:rFonts w:cs="Times New Roman"/>
          <w:sz w:val="24"/>
          <w:szCs w:val="24"/>
        </w:rPr>
      </w:pPr>
      <w:r w:rsidRPr="00BC58CA">
        <w:rPr>
          <w:b/>
          <w:bCs/>
          <w:sz w:val="24"/>
          <w:szCs w:val="24"/>
        </w:rPr>
        <w:t xml:space="preserve">Supplementary Fig. </w:t>
      </w:r>
      <w:r w:rsidR="008538D7" w:rsidRPr="00BC58CA">
        <w:rPr>
          <w:b/>
          <w:bCs/>
          <w:sz w:val="24"/>
          <w:szCs w:val="24"/>
        </w:rPr>
        <w:t>58</w:t>
      </w:r>
      <w:r w:rsidRPr="00BC58CA">
        <w:rPr>
          <w:b/>
          <w:bCs/>
          <w:sz w:val="24"/>
          <w:szCs w:val="24"/>
        </w:rPr>
        <w:t>|</w:t>
      </w:r>
      <w:r w:rsidRPr="00BC58CA">
        <w:rPr>
          <w:b/>
          <w:bCs/>
          <w:i/>
          <w:iCs/>
          <w:sz w:val="24"/>
          <w:szCs w:val="24"/>
        </w:rPr>
        <w:t xml:space="preserve"> </w:t>
      </w:r>
      <w:proofErr w:type="gramStart"/>
      <w:r w:rsidRPr="00BC58CA">
        <w:rPr>
          <w:b/>
          <w:bCs/>
          <w:sz w:val="24"/>
          <w:szCs w:val="24"/>
        </w:rPr>
        <w:t>Non-radiative</w:t>
      </w:r>
      <w:proofErr w:type="gramEnd"/>
      <w:r w:rsidRPr="00BC58CA">
        <w:rPr>
          <w:b/>
          <w:bCs/>
          <w:sz w:val="24"/>
          <w:szCs w:val="24"/>
        </w:rPr>
        <w:t xml:space="preserve"> rate constant Vs. temperature plots. </w:t>
      </w:r>
      <w:r w:rsidR="004015F1" w:rsidRPr="00BC58CA">
        <w:rPr>
          <w:rFonts w:cs="Times New Roman"/>
          <w:sz w:val="24"/>
          <w:szCs w:val="24"/>
        </w:rPr>
        <w:t>(a) Temperature dependence of 455 nm (T</w:t>
      </w:r>
      <w:r w:rsidR="004015F1" w:rsidRPr="00BC58CA">
        <w:rPr>
          <w:rFonts w:cs="Times New Roman"/>
          <w:sz w:val="24"/>
          <w:szCs w:val="24"/>
          <w:vertAlign w:val="subscript"/>
        </w:rPr>
        <w:t>2</w:t>
      </w:r>
      <w:r w:rsidR="004015F1" w:rsidRPr="00BC58CA">
        <w:rPr>
          <w:rFonts w:cs="Times New Roman"/>
          <w:sz w:val="24"/>
          <w:szCs w:val="24"/>
        </w:rPr>
        <w:t>) to 475 nm (T</w:t>
      </w:r>
      <w:r w:rsidR="004015F1" w:rsidRPr="00BC58CA">
        <w:rPr>
          <w:rFonts w:cs="Times New Roman"/>
          <w:sz w:val="24"/>
          <w:szCs w:val="24"/>
          <w:vertAlign w:val="subscript"/>
        </w:rPr>
        <w:t>1</w:t>
      </w:r>
      <w:r w:rsidR="004015F1" w:rsidRPr="00BC58CA">
        <w:rPr>
          <w:rFonts w:cs="Times New Roman"/>
          <w:sz w:val="24"/>
          <w:szCs w:val="24"/>
        </w:rPr>
        <w:t>) down-conversion rate constant (k</w:t>
      </w:r>
      <w:r w:rsidR="004015F1" w:rsidRPr="00BC58CA">
        <w:rPr>
          <w:rFonts w:cs="Times New Roman"/>
          <w:sz w:val="24"/>
          <w:szCs w:val="24"/>
          <w:vertAlign w:val="subscript"/>
        </w:rPr>
        <w:t>DC</w:t>
      </w:r>
      <w:r w:rsidR="004015F1" w:rsidRPr="00BC58CA">
        <w:rPr>
          <w:rFonts w:cs="Times New Roman"/>
          <w:sz w:val="24"/>
          <w:szCs w:val="24"/>
        </w:rPr>
        <w:t>= k</w:t>
      </w:r>
      <w:r w:rsidR="004015F1" w:rsidRPr="00BC58CA">
        <w:rPr>
          <w:rFonts w:cs="Times New Roman"/>
          <w:sz w:val="24"/>
          <w:szCs w:val="24"/>
          <w:vertAlign w:val="subscript"/>
        </w:rPr>
        <w:t>nr</w:t>
      </w:r>
      <w:r w:rsidR="004015F1" w:rsidRPr="00BC58CA">
        <w:rPr>
          <w:rFonts w:cs="Times New Roman"/>
          <w:sz w:val="24"/>
          <w:szCs w:val="24"/>
          <w:vertAlign w:val="superscript"/>
        </w:rPr>
        <w:t>455</w:t>
      </w:r>
      <w:r w:rsidR="004015F1" w:rsidRPr="00BC58CA">
        <w:rPr>
          <w:rFonts w:cs="Times New Roman"/>
          <w:sz w:val="24"/>
          <w:szCs w:val="24"/>
        </w:rPr>
        <w:t>)</w:t>
      </w:r>
      <w:r w:rsidR="00CF5AE7" w:rsidRPr="00BC58CA">
        <w:rPr>
          <w:rFonts w:cs="Times New Roman"/>
          <w:sz w:val="24"/>
          <w:szCs w:val="24"/>
        </w:rPr>
        <w:t>, and</w:t>
      </w:r>
      <w:r w:rsidR="004015F1" w:rsidRPr="00BC58CA">
        <w:rPr>
          <w:rFonts w:cs="Times New Roman"/>
          <w:sz w:val="24"/>
          <w:szCs w:val="24"/>
        </w:rPr>
        <w:t xml:space="preserve"> (b) Temperature dependence of 475 nm (T</w:t>
      </w:r>
      <w:r w:rsidR="004015F1" w:rsidRPr="00BC58CA">
        <w:rPr>
          <w:rFonts w:cs="Times New Roman"/>
          <w:sz w:val="24"/>
          <w:szCs w:val="24"/>
          <w:vertAlign w:val="subscript"/>
        </w:rPr>
        <w:t>1</w:t>
      </w:r>
      <w:r w:rsidR="004015F1" w:rsidRPr="00BC58CA">
        <w:rPr>
          <w:rFonts w:cs="Times New Roman"/>
          <w:sz w:val="24"/>
          <w:szCs w:val="24"/>
        </w:rPr>
        <w:t>) to 455 nm (T</w:t>
      </w:r>
      <w:r w:rsidR="004015F1" w:rsidRPr="00BC58CA">
        <w:rPr>
          <w:rFonts w:cs="Times New Roman"/>
          <w:sz w:val="24"/>
          <w:szCs w:val="24"/>
          <w:vertAlign w:val="subscript"/>
        </w:rPr>
        <w:t>2</w:t>
      </w:r>
      <w:r w:rsidR="004015F1" w:rsidRPr="00BC58CA">
        <w:rPr>
          <w:rFonts w:cs="Times New Roman"/>
          <w:sz w:val="24"/>
          <w:szCs w:val="24"/>
        </w:rPr>
        <w:t>) up-conversion rate constant (k</w:t>
      </w:r>
      <w:r w:rsidR="004015F1" w:rsidRPr="00BC58CA">
        <w:rPr>
          <w:rFonts w:cs="Times New Roman"/>
          <w:sz w:val="24"/>
          <w:szCs w:val="24"/>
          <w:vertAlign w:val="subscript"/>
        </w:rPr>
        <w:t>UC</w:t>
      </w:r>
      <w:r w:rsidR="004015F1" w:rsidRPr="00BC58CA">
        <w:rPr>
          <w:rFonts w:cs="Times New Roman"/>
          <w:sz w:val="24"/>
          <w:szCs w:val="24"/>
        </w:rPr>
        <w:t>= k</w:t>
      </w:r>
      <w:r w:rsidR="004015F1" w:rsidRPr="00BC58CA">
        <w:rPr>
          <w:rFonts w:cs="Times New Roman"/>
          <w:sz w:val="24"/>
          <w:szCs w:val="24"/>
          <w:vertAlign w:val="subscript"/>
        </w:rPr>
        <w:t>nr</w:t>
      </w:r>
      <w:r w:rsidR="004015F1" w:rsidRPr="00BC58CA">
        <w:rPr>
          <w:rFonts w:cs="Times New Roman"/>
          <w:sz w:val="24"/>
          <w:szCs w:val="24"/>
          <w:vertAlign w:val="superscript"/>
        </w:rPr>
        <w:t>475</w:t>
      </w:r>
      <w:r w:rsidR="004015F1" w:rsidRPr="00BC58CA">
        <w:rPr>
          <w:rFonts w:cs="Times New Roman"/>
          <w:sz w:val="24"/>
          <w:szCs w:val="24"/>
        </w:rPr>
        <w:t>) for 1 wt.% BANH2 @PMMA emitter.</w:t>
      </w:r>
    </w:p>
    <w:p w14:paraId="48161D49" w14:textId="6094163D" w:rsidR="004015F1" w:rsidRPr="00BC58CA" w:rsidRDefault="00C8183B" w:rsidP="00811B23">
      <w:pPr>
        <w:keepNext/>
        <w:jc w:val="center"/>
      </w:pPr>
      <w:r w:rsidRPr="00BC58CA">
        <w:rPr>
          <w:noProof/>
        </w:rPr>
        <w:drawing>
          <wp:inline distT="0" distB="0" distL="0" distR="0" wp14:anchorId="55DFA3C4" wp14:editId="2657E7ED">
            <wp:extent cx="5061005" cy="2180617"/>
            <wp:effectExtent l="0" t="0" r="6350" b="0"/>
            <wp:docPr id="1209983043"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83043" name="Picture 3" descr="A screenshot of a computer screen&#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76866" cy="2187451"/>
                    </a:xfrm>
                    <a:prstGeom prst="rect">
                      <a:avLst/>
                    </a:prstGeom>
                    <a:noFill/>
                    <a:ln>
                      <a:noFill/>
                    </a:ln>
                  </pic:spPr>
                </pic:pic>
              </a:graphicData>
            </a:graphic>
          </wp:inline>
        </w:drawing>
      </w:r>
    </w:p>
    <w:p w14:paraId="1E219645" w14:textId="16B8DECF" w:rsidR="004015F1" w:rsidRPr="00BC58CA" w:rsidRDefault="00E73804" w:rsidP="004015F1">
      <w:pPr>
        <w:pStyle w:val="Caption"/>
        <w:jc w:val="both"/>
        <w:rPr>
          <w:rFonts w:cs="Times New Roman"/>
          <w:i w:val="0"/>
          <w:iCs w:val="0"/>
          <w:color w:val="auto"/>
          <w:sz w:val="24"/>
          <w:szCs w:val="24"/>
        </w:rPr>
      </w:pPr>
      <w:r w:rsidRPr="00BC58CA">
        <w:rPr>
          <w:b/>
          <w:bCs/>
          <w:i w:val="0"/>
          <w:iCs w:val="0"/>
          <w:color w:val="auto"/>
          <w:sz w:val="24"/>
          <w:szCs w:val="24"/>
        </w:rPr>
        <w:t xml:space="preserve">Supplementary Fig. </w:t>
      </w:r>
      <w:r w:rsidR="008538D7" w:rsidRPr="00BC58CA">
        <w:rPr>
          <w:b/>
          <w:bCs/>
          <w:i w:val="0"/>
          <w:iCs w:val="0"/>
          <w:color w:val="auto"/>
          <w:sz w:val="24"/>
          <w:szCs w:val="24"/>
        </w:rPr>
        <w:t>59</w:t>
      </w:r>
      <w:r w:rsidRPr="00BC58CA">
        <w:rPr>
          <w:b/>
          <w:bCs/>
          <w:i w:val="0"/>
          <w:iCs w:val="0"/>
          <w:color w:val="auto"/>
          <w:sz w:val="24"/>
          <w:szCs w:val="24"/>
        </w:rPr>
        <w:t xml:space="preserve">| </w:t>
      </w:r>
      <w:r w:rsidR="0060440A" w:rsidRPr="00BC58CA">
        <w:rPr>
          <w:rFonts w:cs="Times New Roman"/>
          <w:b/>
          <w:bCs/>
          <w:i w:val="0"/>
          <w:iCs w:val="0"/>
          <w:color w:val="auto"/>
          <w:sz w:val="24"/>
          <w:szCs w:val="24"/>
        </w:rPr>
        <w:t>Arrhenius</w:t>
      </w:r>
      <w:r w:rsidRPr="00BC58CA">
        <w:rPr>
          <w:rFonts w:cs="Times New Roman"/>
          <w:b/>
          <w:bCs/>
          <w:i w:val="0"/>
          <w:iCs w:val="0"/>
          <w:color w:val="auto"/>
          <w:sz w:val="24"/>
          <w:szCs w:val="24"/>
        </w:rPr>
        <w:t xml:space="preserve"> plots.</w:t>
      </w:r>
      <w:r w:rsidRPr="00BC58CA">
        <w:rPr>
          <w:rFonts w:cs="Times New Roman"/>
          <w:i w:val="0"/>
          <w:iCs w:val="0"/>
          <w:color w:val="auto"/>
          <w:sz w:val="24"/>
          <w:szCs w:val="24"/>
        </w:rPr>
        <w:t xml:space="preserve"> </w:t>
      </w:r>
      <w:r w:rsidR="004015F1" w:rsidRPr="00BC58CA">
        <w:rPr>
          <w:rFonts w:cs="Times New Roman"/>
          <w:i w:val="0"/>
          <w:iCs w:val="0"/>
          <w:color w:val="auto"/>
          <w:sz w:val="24"/>
          <w:szCs w:val="24"/>
        </w:rPr>
        <w:t>(a) Logarithm of down-conversion rate constant (</w:t>
      </w:r>
      <w:r w:rsidR="004015F1" w:rsidRPr="00BC58CA">
        <w:rPr>
          <w:rFonts w:cs="Times New Roman"/>
          <w:color w:val="auto"/>
          <w:sz w:val="24"/>
          <w:szCs w:val="24"/>
        </w:rPr>
        <w:t>k</w:t>
      </w:r>
      <w:r w:rsidR="004015F1" w:rsidRPr="00BC58CA">
        <w:rPr>
          <w:rFonts w:cs="Times New Roman"/>
          <w:color w:val="auto"/>
          <w:sz w:val="24"/>
          <w:szCs w:val="24"/>
          <w:vertAlign w:val="subscript"/>
        </w:rPr>
        <w:t>DC</w:t>
      </w:r>
      <w:r w:rsidR="004015F1" w:rsidRPr="00BC58CA">
        <w:rPr>
          <w:rFonts w:cs="Times New Roman"/>
          <w:color w:val="auto"/>
          <w:sz w:val="24"/>
          <w:szCs w:val="24"/>
        </w:rPr>
        <w:t>= k</w:t>
      </w:r>
      <w:r w:rsidR="004015F1" w:rsidRPr="00BC58CA">
        <w:rPr>
          <w:rFonts w:cs="Times New Roman"/>
          <w:color w:val="auto"/>
          <w:sz w:val="24"/>
          <w:szCs w:val="24"/>
          <w:vertAlign w:val="subscript"/>
        </w:rPr>
        <w:t>nr</w:t>
      </w:r>
      <w:r w:rsidR="004015F1" w:rsidRPr="00BC58CA">
        <w:rPr>
          <w:rFonts w:cs="Times New Roman"/>
          <w:color w:val="auto"/>
          <w:sz w:val="24"/>
          <w:szCs w:val="24"/>
          <w:vertAlign w:val="superscript"/>
        </w:rPr>
        <w:t>455</w:t>
      </w:r>
      <w:r w:rsidR="004015F1" w:rsidRPr="00BC58CA">
        <w:rPr>
          <w:rFonts w:cs="Times New Roman"/>
          <w:color w:val="auto"/>
          <w:sz w:val="24"/>
          <w:szCs w:val="24"/>
        </w:rPr>
        <w:t>)</w:t>
      </w:r>
      <w:r w:rsidR="004015F1" w:rsidRPr="00BC58CA">
        <w:rPr>
          <w:rFonts w:cs="Times New Roman"/>
          <w:i w:val="0"/>
          <w:iCs w:val="0"/>
          <w:color w:val="auto"/>
          <w:sz w:val="24"/>
          <w:szCs w:val="24"/>
        </w:rPr>
        <w:t xml:space="preserve"> versus reciprocal of temperature with activation energies (E</w:t>
      </w:r>
      <w:r w:rsidR="004015F1" w:rsidRPr="00BC58CA">
        <w:rPr>
          <w:rFonts w:cs="Times New Roman"/>
          <w:i w:val="0"/>
          <w:iCs w:val="0"/>
          <w:color w:val="auto"/>
          <w:sz w:val="24"/>
          <w:szCs w:val="24"/>
          <w:vertAlign w:val="subscript"/>
        </w:rPr>
        <w:t>A</w:t>
      </w:r>
      <w:r w:rsidR="004015F1" w:rsidRPr="00BC58CA">
        <w:rPr>
          <w:rFonts w:cs="Times New Roman"/>
          <w:i w:val="0"/>
          <w:iCs w:val="0"/>
          <w:color w:val="auto"/>
          <w:sz w:val="24"/>
          <w:szCs w:val="24"/>
          <w:vertAlign w:val="superscript"/>
        </w:rPr>
        <w:t>DC</w:t>
      </w:r>
      <w:r w:rsidR="004015F1" w:rsidRPr="00BC58CA">
        <w:rPr>
          <w:rFonts w:cs="Times New Roman"/>
          <w:i w:val="0"/>
          <w:iCs w:val="0"/>
          <w:color w:val="auto"/>
          <w:sz w:val="24"/>
          <w:szCs w:val="24"/>
        </w:rPr>
        <w:t>)</w:t>
      </w:r>
      <w:r w:rsidRPr="00BC58CA">
        <w:rPr>
          <w:rFonts w:cs="Times New Roman"/>
          <w:i w:val="0"/>
          <w:iCs w:val="0"/>
          <w:color w:val="auto"/>
          <w:sz w:val="24"/>
          <w:szCs w:val="24"/>
        </w:rPr>
        <w:t>, and</w:t>
      </w:r>
      <w:r w:rsidR="004015F1" w:rsidRPr="00BC58CA">
        <w:rPr>
          <w:rFonts w:cs="Times New Roman"/>
          <w:i w:val="0"/>
          <w:iCs w:val="0"/>
          <w:color w:val="auto"/>
          <w:sz w:val="24"/>
          <w:szCs w:val="24"/>
        </w:rPr>
        <w:t xml:space="preserve"> (b) Logarithm of up-conversion rate constant (</w:t>
      </w:r>
      <w:r w:rsidR="004015F1" w:rsidRPr="00BC58CA">
        <w:rPr>
          <w:rFonts w:cs="Times New Roman"/>
          <w:color w:val="auto"/>
          <w:sz w:val="24"/>
          <w:szCs w:val="24"/>
        </w:rPr>
        <w:t>k</w:t>
      </w:r>
      <w:r w:rsidR="004015F1" w:rsidRPr="00BC58CA">
        <w:rPr>
          <w:rFonts w:cs="Times New Roman"/>
          <w:color w:val="auto"/>
          <w:sz w:val="24"/>
          <w:szCs w:val="24"/>
          <w:vertAlign w:val="subscript"/>
        </w:rPr>
        <w:t>UC</w:t>
      </w:r>
      <w:r w:rsidR="004015F1" w:rsidRPr="00BC58CA">
        <w:rPr>
          <w:rFonts w:cs="Times New Roman"/>
          <w:color w:val="auto"/>
          <w:sz w:val="24"/>
          <w:szCs w:val="24"/>
        </w:rPr>
        <w:t>= k</w:t>
      </w:r>
      <w:r w:rsidR="004015F1" w:rsidRPr="00BC58CA">
        <w:rPr>
          <w:rFonts w:cs="Times New Roman"/>
          <w:color w:val="auto"/>
          <w:sz w:val="24"/>
          <w:szCs w:val="24"/>
          <w:vertAlign w:val="subscript"/>
        </w:rPr>
        <w:t>nr</w:t>
      </w:r>
      <w:r w:rsidR="004015F1" w:rsidRPr="00BC58CA">
        <w:rPr>
          <w:rFonts w:cs="Times New Roman"/>
          <w:color w:val="auto"/>
          <w:sz w:val="24"/>
          <w:szCs w:val="24"/>
          <w:vertAlign w:val="superscript"/>
        </w:rPr>
        <w:t>475</w:t>
      </w:r>
      <w:r w:rsidR="004015F1" w:rsidRPr="00BC58CA">
        <w:rPr>
          <w:rFonts w:cs="Times New Roman"/>
          <w:color w:val="auto"/>
          <w:sz w:val="24"/>
          <w:szCs w:val="24"/>
        </w:rPr>
        <w:t>)</w:t>
      </w:r>
      <w:r w:rsidR="004015F1" w:rsidRPr="00BC58CA">
        <w:rPr>
          <w:rFonts w:cs="Times New Roman"/>
          <w:i w:val="0"/>
          <w:iCs w:val="0"/>
          <w:color w:val="auto"/>
          <w:sz w:val="24"/>
          <w:szCs w:val="24"/>
        </w:rPr>
        <w:t xml:space="preserve"> versus reciprocal of temperature with activation energies (E</w:t>
      </w:r>
      <w:r w:rsidR="004015F1" w:rsidRPr="00BC58CA">
        <w:rPr>
          <w:rFonts w:cs="Times New Roman"/>
          <w:i w:val="0"/>
          <w:iCs w:val="0"/>
          <w:color w:val="auto"/>
          <w:sz w:val="24"/>
          <w:szCs w:val="24"/>
          <w:vertAlign w:val="subscript"/>
        </w:rPr>
        <w:t>A</w:t>
      </w:r>
      <w:r w:rsidR="004015F1" w:rsidRPr="00BC58CA">
        <w:rPr>
          <w:rFonts w:cs="Times New Roman"/>
          <w:i w:val="0"/>
          <w:iCs w:val="0"/>
          <w:color w:val="auto"/>
          <w:sz w:val="24"/>
          <w:szCs w:val="24"/>
          <w:vertAlign w:val="superscript"/>
        </w:rPr>
        <w:t>UC</w:t>
      </w:r>
      <w:r w:rsidR="004015F1" w:rsidRPr="00BC58CA">
        <w:rPr>
          <w:rFonts w:cs="Times New Roman"/>
          <w:i w:val="0"/>
          <w:iCs w:val="0"/>
          <w:color w:val="auto"/>
          <w:sz w:val="24"/>
          <w:szCs w:val="24"/>
        </w:rPr>
        <w:t>) for 1 wt.% BANH2 @PMMA. Activation energy is calculated by linear fitting of the corresponding points from 225K to 298K.</w:t>
      </w:r>
      <w:r w:rsidR="0041568B" w:rsidRPr="00BC58CA">
        <w:rPr>
          <w:rFonts w:cs="Times New Roman"/>
          <w:i w:val="0"/>
          <w:iCs w:val="0"/>
          <w:color w:val="auto"/>
          <w:sz w:val="24"/>
          <w:szCs w:val="24"/>
        </w:rPr>
        <w:t xml:space="preserve"> E</w:t>
      </w:r>
      <w:r w:rsidR="0041568B" w:rsidRPr="00BC58CA">
        <w:rPr>
          <w:rFonts w:cs="Times New Roman"/>
          <w:i w:val="0"/>
          <w:iCs w:val="0"/>
          <w:color w:val="auto"/>
          <w:sz w:val="24"/>
          <w:szCs w:val="24"/>
          <w:vertAlign w:val="subscript"/>
        </w:rPr>
        <w:t>A</w:t>
      </w:r>
      <w:r w:rsidR="0041568B" w:rsidRPr="00BC58CA">
        <w:rPr>
          <w:rFonts w:cs="Times New Roman"/>
          <w:i w:val="0"/>
          <w:iCs w:val="0"/>
          <w:color w:val="auto"/>
          <w:sz w:val="24"/>
          <w:szCs w:val="24"/>
        </w:rPr>
        <w:t xml:space="preserve"> is not calculated below 200K for </w:t>
      </w:r>
      <w:r w:rsidR="0060440A" w:rsidRPr="00BC58CA">
        <w:rPr>
          <w:rFonts w:cs="Times New Roman"/>
          <w:i w:val="0"/>
          <w:iCs w:val="0"/>
          <w:color w:val="auto"/>
          <w:sz w:val="24"/>
          <w:szCs w:val="24"/>
        </w:rPr>
        <w:t xml:space="preserve">the </w:t>
      </w:r>
      <w:r w:rsidR="0041568B" w:rsidRPr="00BC58CA">
        <w:rPr>
          <w:rFonts w:cs="Times New Roman"/>
          <w:i w:val="0"/>
          <w:iCs w:val="0"/>
          <w:color w:val="auto"/>
          <w:sz w:val="24"/>
          <w:szCs w:val="24"/>
        </w:rPr>
        <w:t xml:space="preserve">up-conversion process since there is negligible variation in the the </w:t>
      </w:r>
      <w:r w:rsidR="0041568B" w:rsidRPr="00BC58CA">
        <w:rPr>
          <w:rFonts w:cs="Times New Roman"/>
          <w:color w:val="auto"/>
          <w:sz w:val="24"/>
          <w:szCs w:val="24"/>
        </w:rPr>
        <w:t>k</w:t>
      </w:r>
      <w:r w:rsidR="0041568B" w:rsidRPr="00BC58CA">
        <w:rPr>
          <w:rFonts w:cs="Times New Roman"/>
          <w:i w:val="0"/>
          <w:iCs w:val="0"/>
          <w:color w:val="auto"/>
          <w:sz w:val="24"/>
          <w:szCs w:val="24"/>
          <w:vertAlign w:val="subscript"/>
        </w:rPr>
        <w:t>nr</w:t>
      </w:r>
      <w:r w:rsidR="0041568B" w:rsidRPr="00BC58CA">
        <w:rPr>
          <w:rFonts w:cs="Times New Roman"/>
          <w:i w:val="0"/>
          <w:iCs w:val="0"/>
          <w:color w:val="auto"/>
          <w:sz w:val="24"/>
          <w:szCs w:val="24"/>
        </w:rPr>
        <w:t xml:space="preserve"> value with temperature.</w:t>
      </w:r>
    </w:p>
    <w:p w14:paraId="3E74B303" w14:textId="77777777" w:rsidR="004015F1" w:rsidRPr="00BC58CA" w:rsidRDefault="004015F1" w:rsidP="004015F1"/>
    <w:p w14:paraId="4159274C" w14:textId="77777777" w:rsidR="00BE3B87" w:rsidRPr="00BC58CA" w:rsidRDefault="00BE3B87" w:rsidP="004015F1"/>
    <w:p w14:paraId="47124673" w14:textId="77777777" w:rsidR="00BE3B87" w:rsidRPr="00BC58CA" w:rsidRDefault="00BE3B87" w:rsidP="004015F1"/>
    <w:p w14:paraId="6E7F755D" w14:textId="77777777" w:rsidR="00BE3B87" w:rsidRPr="00BC58CA" w:rsidRDefault="00BE3B87" w:rsidP="004015F1"/>
    <w:p w14:paraId="19D26CB2" w14:textId="77777777" w:rsidR="00BE3B87" w:rsidRPr="00BC58CA" w:rsidRDefault="00BE3B87" w:rsidP="004015F1"/>
    <w:p w14:paraId="04BE00D0" w14:textId="77777777" w:rsidR="00BE3B87" w:rsidRPr="00BC58CA" w:rsidRDefault="00BE3B87" w:rsidP="004015F1"/>
    <w:p w14:paraId="7E711B57" w14:textId="77777777" w:rsidR="00BE3B87" w:rsidRPr="00BC58CA" w:rsidRDefault="00BE3B87" w:rsidP="004015F1"/>
    <w:p w14:paraId="2F1AE477" w14:textId="33E2D5A5" w:rsidR="00BE3B87" w:rsidRPr="00BC58CA" w:rsidRDefault="00BE3B87" w:rsidP="00AC6E58">
      <w:pPr>
        <w:jc w:val="both"/>
        <w:rPr>
          <w:b/>
          <w:bCs/>
          <w:sz w:val="24"/>
          <w:szCs w:val="24"/>
        </w:rPr>
      </w:pPr>
      <w:r w:rsidRPr="00BC58CA">
        <w:rPr>
          <w:b/>
          <w:bCs/>
          <w:sz w:val="24"/>
          <w:szCs w:val="24"/>
        </w:rPr>
        <w:lastRenderedPageBreak/>
        <w:t>Calculation of quantum yield:</w:t>
      </w:r>
    </w:p>
    <w:p w14:paraId="275A183B" w14:textId="12516218" w:rsidR="00BB6DD4" w:rsidRPr="00BC58CA" w:rsidRDefault="00BA406E" w:rsidP="00AC6E58">
      <w:pPr>
        <w:jc w:val="both"/>
      </w:pPr>
      <w:r w:rsidRPr="00BC58CA">
        <w:t xml:space="preserve">Fluorescence quantum yield was determined with an integrating </w:t>
      </w:r>
      <w:r w:rsidR="0060440A" w:rsidRPr="00BC58CA">
        <w:t>sphere under ambient conditions</w:t>
      </w:r>
      <w:r w:rsidRPr="00BC58CA">
        <w:t>. The total photoluminescence quantum yield and phosphorescence quantum yield were obtained by following the previous literatures</w:t>
      </w:r>
      <w:r w:rsidR="000E09E1" w:rsidRPr="00BC58CA">
        <w:rPr>
          <w:vertAlign w:val="superscript"/>
        </w:rPr>
        <w:t>7</w:t>
      </w:r>
      <w:r w:rsidRPr="00BC58CA">
        <w:t xml:space="preserve">.  </w:t>
      </w:r>
      <w:r w:rsidR="00352A27" w:rsidRPr="00BC58CA">
        <w:t xml:space="preserve">The steady-state emission spectrum under vacuum </w:t>
      </w:r>
      <w:r w:rsidR="0060440A" w:rsidRPr="00BC58CA">
        <w:t>conditions</w:t>
      </w:r>
      <w:r w:rsidR="00352A27" w:rsidRPr="00BC58CA">
        <w:t xml:space="preserve"> is a combination of fluorescence and phosphorescence spectrum. The ratio of fluorescence and phosphorescence quantum yield can be determined from the </w:t>
      </w:r>
      <w:r w:rsidR="00C40CA0" w:rsidRPr="00BC58CA">
        <w:t xml:space="preserve">ratio of </w:t>
      </w:r>
      <w:r w:rsidR="00352A27" w:rsidRPr="00BC58CA">
        <w:t xml:space="preserve">segregated areas </w:t>
      </w:r>
      <w:r w:rsidR="00C40CA0" w:rsidRPr="00BC58CA">
        <w:t>for</w:t>
      </w:r>
      <w:r w:rsidR="00352A27" w:rsidRPr="00BC58CA">
        <w:t xml:space="preserve"> fluorescence and phosphorescence bands. </w:t>
      </w:r>
      <w:r w:rsidR="0060440A" w:rsidRPr="00BC58CA">
        <w:t>The following</w:t>
      </w:r>
      <w:r w:rsidR="00352A27" w:rsidRPr="00BC58CA">
        <w:t xml:space="preserve"> formulae </w:t>
      </w:r>
      <w:r w:rsidR="006A1250" w:rsidRPr="00BC58CA">
        <w:t>we</w:t>
      </w:r>
      <w:r w:rsidR="00352A27" w:rsidRPr="00BC58CA">
        <w:t>re used to calculate the quantum yields:</w:t>
      </w:r>
    </w:p>
    <w:p w14:paraId="2FAF88BB" w14:textId="71C1876B" w:rsidR="00C40CA0" w:rsidRPr="00BC58CA" w:rsidRDefault="00C40CA0" w:rsidP="00AD11BA">
      <w:pPr>
        <w:ind w:left="2160" w:firstLine="720"/>
        <w:jc w:val="right"/>
      </w:pPr>
      <w:r w:rsidRPr="00BC58CA">
        <w:t>Φ</w:t>
      </w:r>
      <w:r w:rsidRPr="00BC58CA">
        <w:rPr>
          <w:vertAlign w:val="subscript"/>
        </w:rPr>
        <w:t>PL</w:t>
      </w:r>
      <w:r w:rsidRPr="00BC58CA">
        <w:rPr>
          <w:vertAlign w:val="superscript"/>
        </w:rPr>
        <w:t xml:space="preserve"> </w:t>
      </w:r>
      <w:r w:rsidRPr="00BC58CA">
        <w:t>= Φ</w:t>
      </w:r>
      <w:r w:rsidRPr="00BC58CA">
        <w:rPr>
          <w:vertAlign w:val="subscript"/>
        </w:rPr>
        <w:t>FL</w:t>
      </w:r>
      <w:r w:rsidRPr="00BC58CA">
        <w:t xml:space="preserve"> </w:t>
      </w:r>
      <w:r w:rsidR="00726CF0" w:rsidRPr="00BC58CA">
        <w:t xml:space="preserve">х </w:t>
      </w:r>
      <w:r w:rsidRPr="00BC58CA">
        <w:t>A</w:t>
      </w:r>
      <w:r w:rsidRPr="00BC58CA">
        <w:rPr>
          <w:vertAlign w:val="subscript"/>
        </w:rPr>
        <w:t>PL</w:t>
      </w:r>
      <w:r w:rsidR="00726CF0" w:rsidRPr="00BC58CA">
        <w:rPr>
          <w:vertAlign w:val="subscript"/>
        </w:rPr>
        <w:t xml:space="preserve"> </w:t>
      </w:r>
      <w:r w:rsidRPr="00BC58CA">
        <w:t>/</w:t>
      </w:r>
      <w:r w:rsidR="00726CF0" w:rsidRPr="00BC58CA">
        <w:t xml:space="preserve"> </w:t>
      </w:r>
      <w:r w:rsidRPr="00BC58CA">
        <w:t>A</w:t>
      </w:r>
      <w:r w:rsidRPr="00BC58CA">
        <w:rPr>
          <w:vertAlign w:val="subscript"/>
        </w:rPr>
        <w:t>FL</w:t>
      </w:r>
      <w:r w:rsidR="00CA0DEF" w:rsidRPr="00BC58CA">
        <w:tab/>
      </w:r>
      <w:r w:rsidR="00CA0DEF" w:rsidRPr="00BC58CA">
        <w:tab/>
      </w:r>
      <w:r w:rsidR="00CA0DEF" w:rsidRPr="00BC58CA">
        <w:tab/>
      </w:r>
      <w:r w:rsidR="00CA0DEF" w:rsidRPr="00BC58CA">
        <w:tab/>
      </w:r>
      <w:r w:rsidR="00CA0DEF" w:rsidRPr="00BC58CA">
        <w:tab/>
        <w:t xml:space="preserve"> (1)</w:t>
      </w:r>
    </w:p>
    <w:p w14:paraId="024F6C09" w14:textId="00A7AE44" w:rsidR="00726CF0" w:rsidRPr="00BC58CA" w:rsidRDefault="00726CF0" w:rsidP="00AD11BA">
      <w:pPr>
        <w:ind w:left="2160" w:firstLine="720"/>
        <w:jc w:val="right"/>
      </w:pPr>
      <w:r w:rsidRPr="00BC58CA">
        <w:t>Φ</w:t>
      </w:r>
      <w:r w:rsidRPr="00BC58CA">
        <w:rPr>
          <w:vertAlign w:val="subscript"/>
        </w:rPr>
        <w:t>PH</w:t>
      </w:r>
      <w:r w:rsidRPr="00BC58CA">
        <w:t xml:space="preserve"> = Φ</w:t>
      </w:r>
      <w:r w:rsidRPr="00BC58CA">
        <w:rPr>
          <w:vertAlign w:val="subscript"/>
        </w:rPr>
        <w:t xml:space="preserve">PL </w:t>
      </w:r>
      <w:r w:rsidRPr="00BC58CA">
        <w:t>– Φ</w:t>
      </w:r>
      <w:r w:rsidRPr="00BC58CA">
        <w:rPr>
          <w:vertAlign w:val="subscript"/>
        </w:rPr>
        <w:t>FL</w:t>
      </w:r>
      <w:r w:rsidR="00CA0DEF" w:rsidRPr="00BC58CA">
        <w:tab/>
      </w:r>
      <w:r w:rsidR="00CA0DEF" w:rsidRPr="00BC58CA">
        <w:tab/>
      </w:r>
      <w:r w:rsidR="00CA0DEF" w:rsidRPr="00BC58CA">
        <w:tab/>
      </w:r>
      <w:r w:rsidR="00CA0DEF" w:rsidRPr="00BC58CA">
        <w:tab/>
      </w:r>
      <w:r w:rsidR="00CA0DEF" w:rsidRPr="00BC58CA">
        <w:tab/>
      </w:r>
      <w:r w:rsidR="00CA0DEF" w:rsidRPr="00BC58CA">
        <w:tab/>
        <w:t>(2)</w:t>
      </w:r>
    </w:p>
    <w:p w14:paraId="1965EE3F" w14:textId="44AE819C" w:rsidR="00C40CA0" w:rsidRPr="00BC58CA" w:rsidRDefault="00726CF0" w:rsidP="00AC6E58">
      <w:pPr>
        <w:jc w:val="both"/>
      </w:pPr>
      <w:r w:rsidRPr="00BC58CA">
        <w:t>Where, Φ</w:t>
      </w:r>
      <w:r w:rsidRPr="00BC58CA">
        <w:rPr>
          <w:vertAlign w:val="subscript"/>
        </w:rPr>
        <w:t xml:space="preserve">PL </w:t>
      </w:r>
      <w:r w:rsidRPr="00BC58CA">
        <w:t>refers to total photoluminescence quantum yield, Φ</w:t>
      </w:r>
      <w:r w:rsidRPr="00BC58CA">
        <w:rPr>
          <w:vertAlign w:val="subscript"/>
        </w:rPr>
        <w:t xml:space="preserve">PH </w:t>
      </w:r>
      <w:r w:rsidRPr="00BC58CA">
        <w:t>refers to phosphorescence quantum yield, and Φ</w:t>
      </w:r>
      <w:r w:rsidRPr="00BC58CA">
        <w:rPr>
          <w:vertAlign w:val="subscript"/>
        </w:rPr>
        <w:t xml:space="preserve">FL </w:t>
      </w:r>
      <w:r w:rsidRPr="00BC58CA">
        <w:t>refers to fluorescence quantum yield. A</w:t>
      </w:r>
      <w:r w:rsidRPr="00BC58CA">
        <w:rPr>
          <w:vertAlign w:val="subscript"/>
        </w:rPr>
        <w:t>PL</w:t>
      </w:r>
      <w:r w:rsidRPr="00BC58CA">
        <w:t xml:space="preserve"> and A</w:t>
      </w:r>
      <w:r w:rsidRPr="00BC58CA">
        <w:rPr>
          <w:vertAlign w:val="subscript"/>
        </w:rPr>
        <w:t>FL</w:t>
      </w:r>
      <w:r w:rsidRPr="00BC58CA">
        <w:t xml:space="preserve"> </w:t>
      </w:r>
      <w:r w:rsidR="0060440A" w:rsidRPr="00BC58CA">
        <w:t>indicate the integrated areas for the total photoluminescence band measured under vacuum conditions and the integrated areas for the fluorescence band measured under ambient conditions,</w:t>
      </w:r>
      <w:r w:rsidR="00BA406E" w:rsidRPr="00BC58CA">
        <w:t xml:space="preserve"> respectively.</w:t>
      </w:r>
    </w:p>
    <w:p w14:paraId="3F2CDE14" w14:textId="3465F20A" w:rsidR="00BE3B87" w:rsidRPr="00BC58CA" w:rsidRDefault="00BE3B87" w:rsidP="00AC6E58">
      <w:pPr>
        <w:jc w:val="both"/>
        <w:rPr>
          <w:b/>
          <w:bCs/>
          <w:sz w:val="24"/>
          <w:szCs w:val="24"/>
        </w:rPr>
      </w:pPr>
      <w:r w:rsidRPr="00BC58CA">
        <w:rPr>
          <w:b/>
          <w:bCs/>
          <w:sz w:val="24"/>
          <w:szCs w:val="24"/>
        </w:rPr>
        <w:t>Related equations for calculation of rate constants</w:t>
      </w:r>
      <w:r w:rsidR="000E09E1" w:rsidRPr="00BC58CA">
        <w:rPr>
          <w:sz w:val="24"/>
          <w:szCs w:val="24"/>
          <w:vertAlign w:val="superscript"/>
        </w:rPr>
        <w:t>8</w:t>
      </w:r>
      <w:r w:rsidRPr="00BC58CA">
        <w:rPr>
          <w:b/>
          <w:bCs/>
          <w:sz w:val="24"/>
          <w:szCs w:val="24"/>
        </w:rPr>
        <w:t>:</w:t>
      </w:r>
    </w:p>
    <w:p w14:paraId="7DD82E49" w14:textId="48F0854A" w:rsidR="00BE3B87" w:rsidRPr="00BC58CA" w:rsidRDefault="00CA0DEF" w:rsidP="00AD11BA">
      <w:pPr>
        <w:jc w:val="right"/>
      </w:pPr>
      <w:r w:rsidRPr="00BC58CA">
        <w:rPr>
          <w:i/>
          <w:iCs/>
        </w:rPr>
        <w:t xml:space="preserve">                                                                                 </w:t>
      </w:r>
      <w:r w:rsidR="008677CB" w:rsidRPr="00BC58CA">
        <w:rPr>
          <w:i/>
          <w:iCs/>
        </w:rPr>
        <w:t>k</w:t>
      </w:r>
      <w:r w:rsidR="008677CB" w:rsidRPr="00BC58CA">
        <w:rPr>
          <w:i/>
          <w:iCs/>
          <w:vertAlign w:val="subscript"/>
        </w:rPr>
        <w:t>r</w:t>
      </w:r>
      <w:r w:rsidR="008677CB" w:rsidRPr="00BC58CA">
        <w:rPr>
          <w:i/>
          <w:iCs/>
          <w:vertAlign w:val="superscript"/>
        </w:rPr>
        <w:t>FL</w:t>
      </w:r>
      <w:r w:rsidR="008677CB" w:rsidRPr="00BC58CA">
        <w:rPr>
          <w:vertAlign w:val="superscript"/>
        </w:rPr>
        <w:t xml:space="preserve"> </w:t>
      </w:r>
      <w:r w:rsidR="008677CB" w:rsidRPr="00BC58CA">
        <w:t xml:space="preserve">= </w:t>
      </w:r>
      <w:r w:rsidR="008677CB" w:rsidRPr="00BC58CA">
        <w:rPr>
          <w:i/>
          <w:iCs/>
        </w:rPr>
        <w:t>Φ</w:t>
      </w:r>
      <w:r w:rsidR="008677CB" w:rsidRPr="00BC58CA">
        <w:rPr>
          <w:i/>
          <w:iCs/>
          <w:vertAlign w:val="subscript"/>
        </w:rPr>
        <w:t>F</w:t>
      </w:r>
      <w:r w:rsidR="0092713A" w:rsidRPr="00BC58CA">
        <w:rPr>
          <w:i/>
          <w:iCs/>
          <w:vertAlign w:val="subscript"/>
        </w:rPr>
        <w:t>L</w:t>
      </w:r>
      <w:r w:rsidR="008677CB" w:rsidRPr="00BC58CA">
        <w:rPr>
          <w:i/>
          <w:iCs/>
        </w:rPr>
        <w:t xml:space="preserve"> / τ</w:t>
      </w:r>
      <w:r w:rsidR="008677CB" w:rsidRPr="00BC58CA">
        <w:rPr>
          <w:i/>
          <w:iCs/>
          <w:vertAlign w:val="subscript"/>
        </w:rPr>
        <w:t>F</w:t>
      </w:r>
      <w:r w:rsidR="0092713A" w:rsidRPr="00BC58CA">
        <w:rPr>
          <w:i/>
          <w:iCs/>
          <w:vertAlign w:val="subscript"/>
        </w:rPr>
        <w:t>L</w:t>
      </w:r>
      <w:r w:rsidRPr="00BC58CA">
        <w:rPr>
          <w:i/>
          <w:iCs/>
        </w:rPr>
        <w:t xml:space="preserve"> </w:t>
      </w:r>
      <w:r w:rsidRPr="00BC58CA">
        <w:rPr>
          <w:i/>
          <w:iCs/>
        </w:rPr>
        <w:tab/>
      </w:r>
      <w:r w:rsidRPr="00BC58CA">
        <w:rPr>
          <w:i/>
          <w:iCs/>
        </w:rPr>
        <w:tab/>
      </w:r>
      <w:r w:rsidRPr="00BC58CA">
        <w:rPr>
          <w:i/>
          <w:iCs/>
        </w:rPr>
        <w:tab/>
        <w:t xml:space="preserve">                                              </w:t>
      </w:r>
      <w:r w:rsidR="00AD11BA" w:rsidRPr="00BC58CA">
        <w:rPr>
          <w:i/>
          <w:iCs/>
        </w:rPr>
        <w:t xml:space="preserve">  </w:t>
      </w:r>
      <w:r w:rsidR="00AD11BA" w:rsidRPr="00BC58CA">
        <w:t xml:space="preserve"> </w:t>
      </w:r>
      <w:r w:rsidRPr="00BC58CA">
        <w:t>(3)</w:t>
      </w:r>
    </w:p>
    <w:p w14:paraId="0585B9BB" w14:textId="653BEE95" w:rsidR="008677CB" w:rsidRPr="00BC58CA" w:rsidRDefault="00CA0DEF" w:rsidP="00AD11BA">
      <w:pPr>
        <w:jc w:val="right"/>
      </w:pPr>
      <w:r w:rsidRPr="00BC58CA">
        <w:rPr>
          <w:i/>
          <w:iCs/>
        </w:rPr>
        <w:t xml:space="preserve">                                                                               </w:t>
      </w:r>
      <w:r w:rsidR="00AD11BA" w:rsidRPr="00BC58CA">
        <w:rPr>
          <w:i/>
          <w:iCs/>
        </w:rPr>
        <w:t xml:space="preserve"> </w:t>
      </w:r>
      <w:r w:rsidR="008677CB" w:rsidRPr="00BC58CA">
        <w:rPr>
          <w:i/>
          <w:iCs/>
        </w:rPr>
        <w:t>k</w:t>
      </w:r>
      <w:r w:rsidR="008677CB" w:rsidRPr="00BC58CA">
        <w:rPr>
          <w:i/>
          <w:iCs/>
          <w:vertAlign w:val="subscript"/>
        </w:rPr>
        <w:t>nr</w:t>
      </w:r>
      <w:r w:rsidR="008677CB" w:rsidRPr="00BC58CA">
        <w:rPr>
          <w:i/>
          <w:iCs/>
          <w:vertAlign w:val="superscript"/>
        </w:rPr>
        <w:t xml:space="preserve">FL </w:t>
      </w:r>
      <w:r w:rsidR="008677CB" w:rsidRPr="00BC58CA">
        <w:rPr>
          <w:i/>
          <w:iCs/>
        </w:rPr>
        <w:t xml:space="preserve">= </w:t>
      </w:r>
      <w:r w:rsidR="008677CB" w:rsidRPr="00BC58CA">
        <w:t>(1</w:t>
      </w:r>
      <w:r w:rsidR="008677CB" w:rsidRPr="00BC58CA">
        <w:rPr>
          <w:i/>
          <w:iCs/>
        </w:rPr>
        <w:t xml:space="preserve"> - Φ</w:t>
      </w:r>
      <w:r w:rsidR="008677CB" w:rsidRPr="00BC58CA">
        <w:rPr>
          <w:i/>
          <w:iCs/>
          <w:vertAlign w:val="subscript"/>
        </w:rPr>
        <w:t xml:space="preserve">FL </w:t>
      </w:r>
      <w:r w:rsidR="008677CB" w:rsidRPr="00BC58CA">
        <w:rPr>
          <w:i/>
          <w:iCs/>
        </w:rPr>
        <w:t>- Φ</w:t>
      </w:r>
      <w:r w:rsidR="008677CB" w:rsidRPr="00BC58CA">
        <w:rPr>
          <w:i/>
          <w:iCs/>
          <w:vertAlign w:val="subscript"/>
        </w:rPr>
        <w:t>PH</w:t>
      </w:r>
      <w:r w:rsidR="008677CB" w:rsidRPr="00BC58CA">
        <w:t xml:space="preserve">) </w:t>
      </w:r>
      <w:r w:rsidR="008677CB" w:rsidRPr="00BC58CA">
        <w:rPr>
          <w:i/>
          <w:iCs/>
        </w:rPr>
        <w:t>/ τ</w:t>
      </w:r>
      <w:r w:rsidR="008677CB" w:rsidRPr="00BC58CA">
        <w:rPr>
          <w:i/>
          <w:iCs/>
          <w:vertAlign w:val="subscript"/>
        </w:rPr>
        <w:t>F</w:t>
      </w:r>
      <w:r w:rsidR="0092713A" w:rsidRPr="00BC58CA">
        <w:rPr>
          <w:i/>
          <w:iCs/>
          <w:vertAlign w:val="subscript"/>
        </w:rPr>
        <w:t>L</w:t>
      </w:r>
      <w:r w:rsidRPr="00BC58CA">
        <w:rPr>
          <w:i/>
          <w:iCs/>
        </w:rPr>
        <w:t xml:space="preserve">                                                                 </w:t>
      </w:r>
      <w:r w:rsidR="00AD11BA" w:rsidRPr="00BC58CA">
        <w:rPr>
          <w:i/>
          <w:iCs/>
        </w:rPr>
        <w:t xml:space="preserve"> </w:t>
      </w:r>
      <w:r w:rsidRPr="00BC58CA">
        <w:t>(4)</w:t>
      </w:r>
    </w:p>
    <w:p w14:paraId="4FC2931B" w14:textId="473CADDC" w:rsidR="0092713A" w:rsidRPr="00BC58CA" w:rsidRDefault="00CA0DEF" w:rsidP="00AD11BA">
      <w:pPr>
        <w:jc w:val="right"/>
      </w:pPr>
      <w:r w:rsidRPr="00BC58CA">
        <w:rPr>
          <w:i/>
          <w:iCs/>
        </w:rPr>
        <w:t xml:space="preserve">                                                                                </w:t>
      </w:r>
      <w:r w:rsidR="0092713A" w:rsidRPr="00BC58CA">
        <w:rPr>
          <w:i/>
          <w:iCs/>
        </w:rPr>
        <w:t>τ</w:t>
      </w:r>
      <w:r w:rsidR="0092713A" w:rsidRPr="00BC58CA">
        <w:rPr>
          <w:i/>
          <w:iCs/>
          <w:vertAlign w:val="subscript"/>
        </w:rPr>
        <w:t>PH</w:t>
      </w:r>
      <w:r w:rsidR="0092713A" w:rsidRPr="00BC58CA">
        <w:rPr>
          <w:vertAlign w:val="subscript"/>
        </w:rPr>
        <w:t xml:space="preserve"> </w:t>
      </w:r>
      <w:r w:rsidR="0092713A" w:rsidRPr="00BC58CA">
        <w:t>= 1 / (</w:t>
      </w:r>
      <w:r w:rsidR="0092713A" w:rsidRPr="00BC58CA">
        <w:rPr>
          <w:i/>
          <w:iCs/>
        </w:rPr>
        <w:t>k</w:t>
      </w:r>
      <w:r w:rsidR="0092713A" w:rsidRPr="00BC58CA">
        <w:rPr>
          <w:i/>
          <w:iCs/>
          <w:vertAlign w:val="subscript"/>
        </w:rPr>
        <w:t>r</w:t>
      </w:r>
      <w:r w:rsidR="0092713A" w:rsidRPr="00BC58CA">
        <w:rPr>
          <w:i/>
          <w:iCs/>
          <w:vertAlign w:val="superscript"/>
        </w:rPr>
        <w:t>PH</w:t>
      </w:r>
      <w:r w:rsidR="0092713A" w:rsidRPr="00BC58CA">
        <w:rPr>
          <w:i/>
          <w:iCs/>
        </w:rPr>
        <w:t xml:space="preserve"> </w:t>
      </w:r>
      <w:r w:rsidR="0092713A" w:rsidRPr="00BC58CA">
        <w:t xml:space="preserve">+ </w:t>
      </w:r>
      <w:r w:rsidR="0092713A" w:rsidRPr="00BC58CA">
        <w:rPr>
          <w:i/>
          <w:iCs/>
        </w:rPr>
        <w:t>k</w:t>
      </w:r>
      <w:r w:rsidR="0092713A" w:rsidRPr="00BC58CA">
        <w:rPr>
          <w:i/>
          <w:iCs/>
          <w:vertAlign w:val="subscript"/>
        </w:rPr>
        <w:t>nr</w:t>
      </w:r>
      <w:r w:rsidR="0092713A" w:rsidRPr="00BC58CA">
        <w:rPr>
          <w:i/>
          <w:iCs/>
          <w:vertAlign w:val="superscript"/>
        </w:rPr>
        <w:t>PH</w:t>
      </w:r>
      <w:r w:rsidR="0092713A" w:rsidRPr="00BC58CA">
        <w:t>)</w:t>
      </w:r>
      <w:r w:rsidRPr="00BC58CA">
        <w:t xml:space="preserve">                                                                          (5)</w:t>
      </w:r>
    </w:p>
    <w:p w14:paraId="35AA246A" w14:textId="7DE6A1B1" w:rsidR="0092713A" w:rsidRPr="00BC58CA" w:rsidRDefault="00AD11BA" w:rsidP="00AD11BA">
      <w:pPr>
        <w:jc w:val="right"/>
      </w:pPr>
      <w:r w:rsidRPr="00BC58CA">
        <w:rPr>
          <w:i/>
          <w:iCs/>
        </w:rPr>
        <w:t xml:space="preserve">                                                                                </w:t>
      </w:r>
      <w:r w:rsidR="0092713A" w:rsidRPr="00BC58CA">
        <w:rPr>
          <w:i/>
          <w:iCs/>
        </w:rPr>
        <w:t>k</w:t>
      </w:r>
      <w:r w:rsidR="0092713A" w:rsidRPr="00BC58CA">
        <w:rPr>
          <w:i/>
          <w:iCs/>
          <w:vertAlign w:val="subscript"/>
        </w:rPr>
        <w:t>nr</w:t>
      </w:r>
      <w:r w:rsidR="0092713A" w:rsidRPr="00BC58CA">
        <w:rPr>
          <w:i/>
          <w:iCs/>
          <w:vertAlign w:val="superscript"/>
        </w:rPr>
        <w:t>PH</w:t>
      </w:r>
      <w:r w:rsidR="0092713A" w:rsidRPr="00BC58CA">
        <w:rPr>
          <w:vertAlign w:val="superscript"/>
        </w:rPr>
        <w:t xml:space="preserve"> </w:t>
      </w:r>
      <w:r w:rsidR="0092713A" w:rsidRPr="00BC58CA">
        <w:t xml:space="preserve">= (1 - </w:t>
      </w:r>
      <w:r w:rsidR="0092713A" w:rsidRPr="00BC58CA">
        <w:rPr>
          <w:i/>
          <w:iCs/>
        </w:rPr>
        <w:t>Φ</w:t>
      </w:r>
      <w:r w:rsidR="0092713A" w:rsidRPr="00BC58CA">
        <w:rPr>
          <w:i/>
          <w:iCs/>
          <w:vertAlign w:val="subscript"/>
        </w:rPr>
        <w:t>PH</w:t>
      </w:r>
      <w:r w:rsidR="0092713A" w:rsidRPr="00BC58CA">
        <w:t xml:space="preserve">) / </w:t>
      </w:r>
      <w:r w:rsidR="0092713A" w:rsidRPr="00BC58CA">
        <w:rPr>
          <w:i/>
          <w:iCs/>
        </w:rPr>
        <w:t>τ</w:t>
      </w:r>
      <w:r w:rsidR="0092713A" w:rsidRPr="00BC58CA">
        <w:rPr>
          <w:i/>
          <w:iCs/>
          <w:vertAlign w:val="subscript"/>
        </w:rPr>
        <w:t>PH</w:t>
      </w:r>
      <w:r w:rsidRPr="00BC58CA">
        <w:t xml:space="preserve">                                                                           (6)</w:t>
      </w:r>
    </w:p>
    <w:p w14:paraId="1E7AB08F" w14:textId="470BE39D" w:rsidR="0092713A" w:rsidRPr="00BC58CA" w:rsidRDefault="00AD11BA" w:rsidP="00AD11BA">
      <w:pPr>
        <w:jc w:val="right"/>
      </w:pPr>
      <w:r w:rsidRPr="00BC58CA">
        <w:rPr>
          <w:i/>
          <w:iCs/>
        </w:rPr>
        <w:t xml:space="preserve">                                                                             </w:t>
      </w:r>
      <w:r w:rsidR="0092713A" w:rsidRPr="00BC58CA">
        <w:rPr>
          <w:i/>
          <w:iCs/>
        </w:rPr>
        <w:t>k</w:t>
      </w:r>
      <w:r w:rsidR="0092713A" w:rsidRPr="00BC58CA">
        <w:rPr>
          <w:i/>
          <w:iCs/>
          <w:vertAlign w:val="subscript"/>
        </w:rPr>
        <w:t>r</w:t>
      </w:r>
      <w:r w:rsidR="0092713A" w:rsidRPr="00BC58CA">
        <w:rPr>
          <w:i/>
          <w:iCs/>
          <w:vertAlign w:val="superscript"/>
        </w:rPr>
        <w:t xml:space="preserve">PH </w:t>
      </w:r>
      <w:r w:rsidR="0092713A" w:rsidRPr="00BC58CA">
        <w:t xml:space="preserve">= (1 / </w:t>
      </w:r>
      <w:r w:rsidR="0092713A" w:rsidRPr="00BC58CA">
        <w:rPr>
          <w:i/>
          <w:iCs/>
        </w:rPr>
        <w:t>τ</w:t>
      </w:r>
      <w:r w:rsidR="0092713A" w:rsidRPr="00BC58CA">
        <w:rPr>
          <w:i/>
          <w:iCs/>
          <w:vertAlign w:val="subscript"/>
        </w:rPr>
        <w:t>PH</w:t>
      </w:r>
      <w:r w:rsidR="0092713A" w:rsidRPr="00BC58CA">
        <w:t xml:space="preserve">) - </w:t>
      </w:r>
      <w:r w:rsidR="0092713A" w:rsidRPr="00BC58CA">
        <w:rPr>
          <w:i/>
          <w:iCs/>
        </w:rPr>
        <w:t>k</w:t>
      </w:r>
      <w:r w:rsidR="0092713A" w:rsidRPr="00BC58CA">
        <w:rPr>
          <w:i/>
          <w:iCs/>
          <w:vertAlign w:val="subscript"/>
        </w:rPr>
        <w:t>nr</w:t>
      </w:r>
      <w:r w:rsidR="0092713A" w:rsidRPr="00BC58CA">
        <w:rPr>
          <w:i/>
          <w:iCs/>
          <w:vertAlign w:val="superscript"/>
        </w:rPr>
        <w:t>PH</w:t>
      </w:r>
      <w:r w:rsidRPr="00BC58CA">
        <w:t xml:space="preserve">                                                                            (7)</w:t>
      </w:r>
    </w:p>
    <w:p w14:paraId="75BB0DD8" w14:textId="6F11E20B" w:rsidR="00AD11BA" w:rsidRPr="00BC58CA" w:rsidRDefault="0062046B" w:rsidP="00AD11BA">
      <w:pPr>
        <w:jc w:val="both"/>
      </w:pPr>
      <w:r w:rsidRPr="00BC58CA">
        <w:rPr>
          <w:i/>
          <w:iCs/>
        </w:rPr>
        <w:t>k</w:t>
      </w:r>
      <w:r w:rsidRPr="00BC58CA">
        <w:rPr>
          <w:i/>
          <w:iCs/>
          <w:vertAlign w:val="subscript"/>
        </w:rPr>
        <w:t>r</w:t>
      </w:r>
      <w:r w:rsidRPr="00BC58CA">
        <w:rPr>
          <w:i/>
          <w:iCs/>
          <w:vertAlign w:val="superscript"/>
        </w:rPr>
        <w:t>FL</w:t>
      </w:r>
      <w:r w:rsidR="00727A89" w:rsidRPr="00BC58CA">
        <w:rPr>
          <w:i/>
          <w:iCs/>
        </w:rPr>
        <w:t>=</w:t>
      </w:r>
      <w:r w:rsidR="00727A89" w:rsidRPr="00BC58CA">
        <w:t xml:space="preserve"> raditive rate constant of fluorescence, </w:t>
      </w:r>
      <w:r w:rsidR="00727A89" w:rsidRPr="00BC58CA">
        <w:rPr>
          <w:i/>
          <w:iCs/>
        </w:rPr>
        <w:t>k</w:t>
      </w:r>
      <w:r w:rsidR="00727A89" w:rsidRPr="00BC58CA">
        <w:rPr>
          <w:i/>
          <w:iCs/>
          <w:vertAlign w:val="subscript"/>
        </w:rPr>
        <w:t>nr</w:t>
      </w:r>
      <w:r w:rsidR="00727A89" w:rsidRPr="00BC58CA">
        <w:rPr>
          <w:i/>
          <w:iCs/>
          <w:vertAlign w:val="superscript"/>
        </w:rPr>
        <w:t>FL</w:t>
      </w:r>
      <w:r w:rsidR="00727A89" w:rsidRPr="00BC58CA">
        <w:rPr>
          <w:i/>
          <w:iCs/>
        </w:rPr>
        <w:t>=</w:t>
      </w:r>
      <w:r w:rsidR="00727A89" w:rsidRPr="00BC58CA">
        <w:t xml:space="preserve"> non-radiative rate constant from singlet state, </w:t>
      </w:r>
      <w:r w:rsidR="00727A89" w:rsidRPr="00BC58CA">
        <w:rPr>
          <w:i/>
          <w:iCs/>
        </w:rPr>
        <w:t>k</w:t>
      </w:r>
      <w:r w:rsidR="00727A89" w:rsidRPr="00BC58CA">
        <w:rPr>
          <w:i/>
          <w:iCs/>
          <w:vertAlign w:val="subscript"/>
        </w:rPr>
        <w:t>r</w:t>
      </w:r>
      <w:r w:rsidR="00727A89" w:rsidRPr="00BC58CA">
        <w:rPr>
          <w:i/>
          <w:iCs/>
          <w:vertAlign w:val="superscript"/>
        </w:rPr>
        <w:t>PH</w:t>
      </w:r>
      <w:r w:rsidR="00727A89" w:rsidRPr="00BC58CA">
        <w:rPr>
          <w:i/>
          <w:iCs/>
        </w:rPr>
        <w:t>=</w:t>
      </w:r>
      <w:r w:rsidR="00727A89" w:rsidRPr="00BC58CA">
        <w:t xml:space="preserve"> raditive rate constant of phsophorescence, </w:t>
      </w:r>
      <w:r w:rsidR="00727A89" w:rsidRPr="00BC58CA">
        <w:rPr>
          <w:i/>
          <w:iCs/>
        </w:rPr>
        <w:t>k</w:t>
      </w:r>
      <w:r w:rsidR="00727A89" w:rsidRPr="00BC58CA">
        <w:rPr>
          <w:i/>
          <w:iCs/>
          <w:vertAlign w:val="subscript"/>
        </w:rPr>
        <w:t>nr</w:t>
      </w:r>
      <w:r w:rsidR="00727A89" w:rsidRPr="00BC58CA">
        <w:rPr>
          <w:i/>
          <w:iCs/>
          <w:vertAlign w:val="superscript"/>
        </w:rPr>
        <w:t>FL</w:t>
      </w:r>
      <w:r w:rsidR="00727A89" w:rsidRPr="00BC58CA">
        <w:rPr>
          <w:i/>
          <w:iCs/>
        </w:rPr>
        <w:t>=</w:t>
      </w:r>
      <w:r w:rsidR="00727A89" w:rsidRPr="00BC58CA">
        <w:t xml:space="preserve"> non-radiative rate constant from triplet state, </w:t>
      </w:r>
      <w:r w:rsidR="00DE092C" w:rsidRPr="00BC58CA">
        <w:rPr>
          <w:i/>
          <w:iCs/>
        </w:rPr>
        <w:t>Φ</w:t>
      </w:r>
      <w:r w:rsidR="00DE092C" w:rsidRPr="00BC58CA">
        <w:rPr>
          <w:i/>
          <w:iCs/>
          <w:vertAlign w:val="subscript"/>
        </w:rPr>
        <w:t>FL</w:t>
      </w:r>
      <w:r w:rsidR="00DE092C" w:rsidRPr="00BC58CA">
        <w:t xml:space="preserve">= fluorescence quantum yield, </w:t>
      </w:r>
      <w:r w:rsidR="00DE092C" w:rsidRPr="00BC58CA">
        <w:rPr>
          <w:i/>
          <w:iCs/>
        </w:rPr>
        <w:t>Φ</w:t>
      </w:r>
      <w:r w:rsidR="00DE092C" w:rsidRPr="00BC58CA">
        <w:rPr>
          <w:i/>
          <w:iCs/>
          <w:vertAlign w:val="subscript"/>
        </w:rPr>
        <w:t>PH</w:t>
      </w:r>
      <w:r w:rsidR="00DE092C" w:rsidRPr="00BC58CA">
        <w:t>= phosphorescence quantum yield,</w:t>
      </w:r>
      <w:r w:rsidR="00DE092C" w:rsidRPr="00BC58CA">
        <w:rPr>
          <w:i/>
          <w:iCs/>
        </w:rPr>
        <w:t xml:space="preserve"> τ</w:t>
      </w:r>
      <w:r w:rsidR="00DE092C" w:rsidRPr="00BC58CA">
        <w:rPr>
          <w:i/>
          <w:iCs/>
          <w:vertAlign w:val="subscript"/>
        </w:rPr>
        <w:t>FL</w:t>
      </w:r>
      <w:r w:rsidR="00DE092C" w:rsidRPr="00BC58CA">
        <w:rPr>
          <w:i/>
          <w:iCs/>
        </w:rPr>
        <w:t>=</w:t>
      </w:r>
      <w:r w:rsidR="00DE092C" w:rsidRPr="00BC58CA">
        <w:t xml:space="preserve"> fluorescence lifetime, </w:t>
      </w:r>
      <w:r w:rsidR="00DE092C" w:rsidRPr="00BC58CA">
        <w:rPr>
          <w:i/>
          <w:iCs/>
        </w:rPr>
        <w:t>τ</w:t>
      </w:r>
      <w:r w:rsidR="00DE092C" w:rsidRPr="00BC58CA">
        <w:rPr>
          <w:i/>
          <w:iCs/>
          <w:vertAlign w:val="subscript"/>
        </w:rPr>
        <w:t>PH</w:t>
      </w:r>
      <w:r w:rsidR="00DE092C" w:rsidRPr="00BC58CA">
        <w:rPr>
          <w:i/>
          <w:iCs/>
        </w:rPr>
        <w:t>=</w:t>
      </w:r>
      <w:r w:rsidR="00DE092C" w:rsidRPr="00BC58CA">
        <w:t xml:space="preserve"> phosphorescence lifetime.</w:t>
      </w:r>
    </w:p>
    <w:p w14:paraId="7E559E62" w14:textId="77777777" w:rsidR="0092713A" w:rsidRPr="00BC58CA" w:rsidRDefault="0092713A" w:rsidP="008677CB"/>
    <w:p w14:paraId="471D9BBD" w14:textId="77777777" w:rsidR="0092713A" w:rsidRPr="00BC58CA" w:rsidRDefault="0092713A" w:rsidP="008677CB"/>
    <w:p w14:paraId="40CB4D89" w14:textId="77777777" w:rsidR="008677CB" w:rsidRPr="00BC58CA" w:rsidRDefault="008677CB" w:rsidP="004015F1"/>
    <w:p w14:paraId="56E3502B" w14:textId="77777777" w:rsidR="008677CB" w:rsidRPr="00BC58CA" w:rsidRDefault="008677CB" w:rsidP="004015F1">
      <w:pPr>
        <w:rPr>
          <w:vertAlign w:val="subscript"/>
        </w:rPr>
      </w:pPr>
    </w:p>
    <w:p w14:paraId="0A1FC048" w14:textId="77777777" w:rsidR="008677CB" w:rsidRPr="00BC58CA" w:rsidRDefault="008677CB" w:rsidP="004015F1"/>
    <w:p w14:paraId="274E22D7" w14:textId="77777777" w:rsidR="00FF4756" w:rsidRPr="00BC58CA" w:rsidRDefault="00FF4756" w:rsidP="00FF4756">
      <w:pPr>
        <w:jc w:val="center"/>
        <w:rPr>
          <w:rFonts w:cs="Times New Roman"/>
          <w:b/>
          <w:bCs/>
          <w:sz w:val="24"/>
          <w:szCs w:val="24"/>
          <w:lang w:val="en-US"/>
        </w:rPr>
      </w:pPr>
      <w:r w:rsidRPr="00BC58CA">
        <w:rPr>
          <w:rFonts w:cs="Times New Roman"/>
          <w:b/>
          <w:bCs/>
          <w:sz w:val="24"/>
          <w:szCs w:val="24"/>
          <w:lang w:val="en-US"/>
        </w:rPr>
        <w:lastRenderedPageBreak/>
        <w:fldChar w:fldCharType="begin"/>
      </w:r>
      <w:r w:rsidRPr="00BC58CA">
        <w:rPr>
          <w:rFonts w:cs="Times New Roman"/>
          <w:b/>
          <w:bCs/>
          <w:sz w:val="24"/>
          <w:szCs w:val="24"/>
          <w:lang w:val="en-US"/>
        </w:rPr>
        <w:instrText xml:space="preserve"> INCLUDEPICTURE "https://lh7-rt.googleusercontent.com/docsz/AD_4nXcAmIotHdSOId7P5BWkayh_zr_GbOjQhSki_DPAJmODSbn5u7j6hQX4E1vTA35HfRKH2HEQUotklHBNGmQto0kxRxMkNPyxXyY4_HCqvBY5nL4RBosgvdRCjK-1P3wVXlUrpn-X-sGiQ3Q9Tl9l9xL_Tlw?key=jqHrHmKvMYqnwUG03SnLNg" \* MERGEFORMATINET </w:instrText>
      </w:r>
      <w:r w:rsidRPr="00BC58CA">
        <w:rPr>
          <w:rFonts w:cs="Times New Roman"/>
          <w:b/>
          <w:bCs/>
          <w:sz w:val="24"/>
          <w:szCs w:val="24"/>
          <w:lang w:val="en-US"/>
        </w:rPr>
        <w:fldChar w:fldCharType="separate"/>
      </w:r>
      <w:r w:rsidRPr="00BC58CA">
        <w:rPr>
          <w:rFonts w:cs="Times New Roman"/>
          <w:b/>
          <w:bCs/>
          <w:noProof/>
          <w:sz w:val="24"/>
          <w:szCs w:val="24"/>
          <w:lang w:val="en-US"/>
        </w:rPr>
        <w:drawing>
          <wp:inline distT="0" distB="0" distL="0" distR="0" wp14:anchorId="1C1A8421" wp14:editId="0CCC8536">
            <wp:extent cx="1600200" cy="1960964"/>
            <wp:effectExtent l="0" t="0" r="0" b="1270"/>
            <wp:docPr id="8" name="Picture 8" descr="https://lh7-rt.googleusercontent.com/docsz/AD_4nXcAmIotHdSOId7P5BWkayh_zr_GbOjQhSki_DPAJmODSbn5u7j6hQX4E1vTA35HfRKH2HEQUotklHBNGmQto0kxRxMkNPyxXyY4_HCqvBY5nL4RBosgvdRCjK-1P3wVXlUrpn-X-sGiQ3Q9Tl9l9xL_Tlw?key=jqHrHmKvMYqnwUG03SnL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rt.googleusercontent.com/docsz/AD_4nXcAmIotHdSOId7P5BWkayh_zr_GbOjQhSki_DPAJmODSbn5u7j6hQX4E1vTA35HfRKH2HEQUotklHBNGmQto0kxRxMkNPyxXyY4_HCqvBY5nL4RBosgvdRCjK-1P3wVXlUrpn-X-sGiQ3Q9Tl9l9xL_Tlw?key=jqHrHmKvMYqnwUG03SnLN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29083" r="30867"/>
                    <a:stretch/>
                  </pic:blipFill>
                  <pic:spPr bwMode="auto">
                    <a:xfrm>
                      <a:off x="0" y="0"/>
                      <a:ext cx="1609463" cy="1972315"/>
                    </a:xfrm>
                    <a:prstGeom prst="rect">
                      <a:avLst/>
                    </a:prstGeom>
                    <a:noFill/>
                    <a:ln>
                      <a:noFill/>
                    </a:ln>
                    <a:extLst>
                      <a:ext uri="{53640926-AAD7-44D8-BBD7-CCE9431645EC}">
                        <a14:shadowObscured xmlns:a14="http://schemas.microsoft.com/office/drawing/2010/main"/>
                      </a:ext>
                    </a:extLst>
                  </pic:spPr>
                </pic:pic>
              </a:graphicData>
            </a:graphic>
          </wp:inline>
        </w:drawing>
      </w:r>
      <w:r w:rsidRPr="00BC58CA">
        <w:rPr>
          <w:rFonts w:cs="Times New Roman"/>
          <w:b/>
          <w:bCs/>
          <w:sz w:val="24"/>
          <w:szCs w:val="24"/>
        </w:rPr>
        <w:fldChar w:fldCharType="end"/>
      </w:r>
    </w:p>
    <w:p w14:paraId="7556AE90" w14:textId="24CC0E95" w:rsidR="00270087" w:rsidRPr="00BC58CA" w:rsidRDefault="00FF4756" w:rsidP="00FF4756">
      <w:pPr>
        <w:jc w:val="both"/>
        <w:rPr>
          <w:rFonts w:cs="Times New Roman"/>
          <w:bCs/>
          <w:sz w:val="24"/>
          <w:szCs w:val="24"/>
          <w:lang w:val="en-US"/>
        </w:rPr>
      </w:pPr>
      <w:r w:rsidRPr="00BC58CA">
        <w:rPr>
          <w:b/>
          <w:bCs/>
          <w:sz w:val="24"/>
          <w:szCs w:val="24"/>
        </w:rPr>
        <w:t>Supplementary Fig. 6</w:t>
      </w:r>
      <w:r w:rsidR="008538D7" w:rsidRPr="00BC58CA">
        <w:rPr>
          <w:b/>
          <w:bCs/>
          <w:sz w:val="24"/>
          <w:szCs w:val="24"/>
        </w:rPr>
        <w:t>0</w:t>
      </w:r>
      <w:r w:rsidRPr="00BC58CA">
        <w:rPr>
          <w:b/>
          <w:bCs/>
          <w:sz w:val="24"/>
          <w:szCs w:val="24"/>
        </w:rPr>
        <w:t xml:space="preserve">| </w:t>
      </w:r>
      <w:r w:rsidRPr="00BC58CA">
        <w:rPr>
          <w:rFonts w:cs="Times New Roman"/>
          <w:b/>
          <w:bCs/>
          <w:sz w:val="24"/>
          <w:szCs w:val="24"/>
        </w:rPr>
        <w:t>Comparison of quantum chemical methods for geometries</w:t>
      </w:r>
      <w:r w:rsidRPr="00BC58CA">
        <w:rPr>
          <w:rFonts w:cs="Times New Roman"/>
          <w:sz w:val="24"/>
          <w:szCs w:val="24"/>
        </w:rPr>
        <w:t xml:space="preserve">. </w:t>
      </w:r>
      <w:r w:rsidRPr="00BC58CA">
        <w:rPr>
          <w:rFonts w:cs="Times New Roman"/>
          <w:bCs/>
          <w:sz w:val="24"/>
          <w:szCs w:val="24"/>
          <w:lang w:val="en-US"/>
        </w:rPr>
        <w:t xml:space="preserve">Overlay of optimized geometry of BANHPh using GFN2-XTB and B3LYP/def2-TZVP levels of theory, with a root mean square deviation of 0.0358 Å between the structures. </w:t>
      </w:r>
    </w:p>
    <w:p w14:paraId="531B692F" w14:textId="77777777" w:rsidR="009A7DD6" w:rsidRPr="00BC58CA" w:rsidRDefault="009A7DD6" w:rsidP="009A7DD6">
      <w:pPr>
        <w:keepNext/>
        <w:jc w:val="center"/>
      </w:pPr>
      <w:r w:rsidRPr="00BC58CA">
        <w:rPr>
          <w:noProof/>
        </w:rPr>
        <w:drawing>
          <wp:inline distT="0" distB="0" distL="0" distR="0" wp14:anchorId="3CA7A103" wp14:editId="05D8C4EA">
            <wp:extent cx="4199521" cy="1507490"/>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0212"/>
                    <a:stretch/>
                  </pic:blipFill>
                  <pic:spPr bwMode="auto">
                    <a:xfrm>
                      <a:off x="0" y="0"/>
                      <a:ext cx="4207430" cy="1510329"/>
                    </a:xfrm>
                    <a:prstGeom prst="rect">
                      <a:avLst/>
                    </a:prstGeom>
                    <a:noFill/>
                    <a:ln>
                      <a:noFill/>
                    </a:ln>
                    <a:extLst>
                      <a:ext uri="{53640926-AAD7-44D8-BBD7-CCE9431645EC}">
                        <a14:shadowObscured xmlns:a14="http://schemas.microsoft.com/office/drawing/2010/main"/>
                      </a:ext>
                    </a:extLst>
                  </pic:spPr>
                </pic:pic>
              </a:graphicData>
            </a:graphic>
          </wp:inline>
        </w:drawing>
      </w:r>
    </w:p>
    <w:p w14:paraId="46DE2417" w14:textId="2BCCD76C" w:rsidR="009A7DD6" w:rsidRPr="00BC58CA" w:rsidRDefault="009A7DD6" w:rsidP="00FF4756">
      <w:pPr>
        <w:jc w:val="both"/>
        <w:rPr>
          <w:bCs/>
          <w:sz w:val="24"/>
          <w:szCs w:val="24"/>
        </w:rPr>
      </w:pPr>
      <w:r w:rsidRPr="00BC58CA">
        <w:rPr>
          <w:b/>
          <w:bCs/>
          <w:sz w:val="24"/>
          <w:szCs w:val="24"/>
        </w:rPr>
        <w:t>Supplementary Fig. 6</w:t>
      </w:r>
      <w:r w:rsidR="008538D7" w:rsidRPr="00BC58CA">
        <w:rPr>
          <w:b/>
          <w:bCs/>
          <w:sz w:val="24"/>
          <w:szCs w:val="24"/>
        </w:rPr>
        <w:t>1</w:t>
      </w:r>
      <w:r w:rsidRPr="00BC58CA">
        <w:rPr>
          <w:b/>
          <w:bCs/>
          <w:sz w:val="24"/>
          <w:szCs w:val="24"/>
        </w:rPr>
        <w:t xml:space="preserve">| </w:t>
      </w:r>
      <w:r w:rsidRPr="00BC58CA">
        <w:rPr>
          <w:rFonts w:cs="Times New Roman"/>
          <w:b/>
          <w:bCs/>
          <w:sz w:val="24"/>
          <w:szCs w:val="24"/>
        </w:rPr>
        <w:t>FMO diagrams</w:t>
      </w:r>
      <w:r w:rsidRPr="00BC58CA">
        <w:rPr>
          <w:rFonts w:cs="Times New Roman"/>
          <w:sz w:val="24"/>
          <w:szCs w:val="24"/>
        </w:rPr>
        <w:t xml:space="preserve">. </w:t>
      </w:r>
      <w:r w:rsidRPr="00BC58CA">
        <w:rPr>
          <w:bCs/>
          <w:sz w:val="24"/>
          <w:szCs w:val="24"/>
        </w:rPr>
        <w:t>Frontier molecular orbitals of BANH2 with yellow and red isosurfaces representing positive and negative phases, respectively.</w:t>
      </w:r>
    </w:p>
    <w:p w14:paraId="0FE00A42" w14:textId="34477197" w:rsidR="00FF4756" w:rsidRPr="00BC58CA" w:rsidRDefault="00B30F28" w:rsidP="00FF4756">
      <w:pPr>
        <w:keepNext/>
        <w:jc w:val="center"/>
      </w:pPr>
      <w:r w:rsidRPr="00BC58CA">
        <w:rPr>
          <w:noProof/>
        </w:rPr>
        <w:drawing>
          <wp:inline distT="0" distB="0" distL="0" distR="0" wp14:anchorId="4165EF0C" wp14:editId="08682687">
            <wp:extent cx="5214938" cy="2914264"/>
            <wp:effectExtent l="0" t="0" r="5080" b="635"/>
            <wp:docPr id="181916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23192" cy="2918876"/>
                    </a:xfrm>
                    <a:prstGeom prst="rect">
                      <a:avLst/>
                    </a:prstGeom>
                    <a:noFill/>
                    <a:ln>
                      <a:noFill/>
                    </a:ln>
                  </pic:spPr>
                </pic:pic>
              </a:graphicData>
            </a:graphic>
          </wp:inline>
        </w:drawing>
      </w:r>
    </w:p>
    <w:p w14:paraId="20F64F55" w14:textId="4AAD0825" w:rsidR="00FF4756" w:rsidRPr="00BC58CA" w:rsidRDefault="00FF4756" w:rsidP="00FF4756">
      <w:pPr>
        <w:jc w:val="both"/>
        <w:rPr>
          <w:bCs/>
          <w:sz w:val="24"/>
          <w:szCs w:val="24"/>
        </w:rPr>
      </w:pPr>
      <w:r w:rsidRPr="00BC58CA">
        <w:rPr>
          <w:b/>
          <w:bCs/>
          <w:sz w:val="24"/>
          <w:szCs w:val="24"/>
        </w:rPr>
        <w:t>Supplementary Fig. 6</w:t>
      </w:r>
      <w:r w:rsidR="008538D7" w:rsidRPr="00BC58CA">
        <w:rPr>
          <w:b/>
          <w:bCs/>
          <w:sz w:val="24"/>
          <w:szCs w:val="24"/>
        </w:rPr>
        <w:t>2</w:t>
      </w:r>
      <w:r w:rsidRPr="00BC58CA">
        <w:rPr>
          <w:b/>
          <w:bCs/>
          <w:sz w:val="24"/>
          <w:szCs w:val="24"/>
        </w:rPr>
        <w:t xml:space="preserve">| </w:t>
      </w:r>
      <w:r w:rsidRPr="00BC58CA">
        <w:rPr>
          <w:rFonts w:cs="Times New Roman"/>
          <w:b/>
          <w:bCs/>
          <w:sz w:val="24"/>
          <w:szCs w:val="24"/>
        </w:rPr>
        <w:t>Potential energy scan</w:t>
      </w:r>
      <w:r w:rsidR="00B30F28" w:rsidRPr="00BC58CA">
        <w:rPr>
          <w:rFonts w:cs="Times New Roman"/>
          <w:b/>
          <w:bCs/>
          <w:sz w:val="24"/>
          <w:szCs w:val="24"/>
        </w:rPr>
        <w:t xml:space="preserve"> at S</w:t>
      </w:r>
      <w:r w:rsidR="00B30F28" w:rsidRPr="00BC58CA">
        <w:rPr>
          <w:rFonts w:cs="Times New Roman"/>
          <w:b/>
          <w:bCs/>
          <w:sz w:val="24"/>
          <w:szCs w:val="24"/>
          <w:vertAlign w:val="subscript"/>
        </w:rPr>
        <w:t>0</w:t>
      </w:r>
      <w:r w:rsidR="00B30F28" w:rsidRPr="00BC58CA">
        <w:rPr>
          <w:rFonts w:cs="Times New Roman"/>
          <w:b/>
          <w:bCs/>
          <w:sz w:val="24"/>
          <w:szCs w:val="24"/>
        </w:rPr>
        <w:t xml:space="preserve"> state</w:t>
      </w:r>
      <w:r w:rsidRPr="00BC58CA">
        <w:rPr>
          <w:rFonts w:cs="Times New Roman"/>
          <w:sz w:val="24"/>
          <w:szCs w:val="24"/>
        </w:rPr>
        <w:t xml:space="preserve">. </w:t>
      </w:r>
      <w:r w:rsidRPr="00BC58CA">
        <w:rPr>
          <w:bCs/>
          <w:sz w:val="24"/>
          <w:szCs w:val="24"/>
        </w:rPr>
        <w:t>Relaxed potential energy scans (S</w:t>
      </w:r>
      <w:r w:rsidRPr="00BC58CA">
        <w:rPr>
          <w:bCs/>
          <w:sz w:val="24"/>
          <w:szCs w:val="24"/>
          <w:vertAlign w:val="subscript"/>
        </w:rPr>
        <w:t>0 </w:t>
      </w:r>
      <w:r w:rsidRPr="00BC58CA">
        <w:rPr>
          <w:bCs/>
          <w:sz w:val="24"/>
          <w:szCs w:val="24"/>
        </w:rPr>
        <w:t xml:space="preserve">state) of phenyl group rotation, varying the dihedral angle with the xylyl group for BANHPh </w:t>
      </w:r>
      <w:r w:rsidR="00B30F28" w:rsidRPr="00BC58CA">
        <w:rPr>
          <w:bCs/>
          <w:sz w:val="24"/>
          <w:szCs w:val="24"/>
        </w:rPr>
        <w:t>&amp;</w:t>
      </w:r>
      <w:r w:rsidRPr="00BC58CA">
        <w:rPr>
          <w:bCs/>
          <w:sz w:val="24"/>
          <w:szCs w:val="24"/>
        </w:rPr>
        <w:t xml:space="preserve"> BANMePh</w:t>
      </w:r>
      <w:r w:rsidR="00B30F28" w:rsidRPr="00BC58CA">
        <w:rPr>
          <w:bCs/>
          <w:sz w:val="24"/>
          <w:szCs w:val="24"/>
        </w:rPr>
        <w:t xml:space="preserve"> in PMMA matrix and PBMA matrix</w:t>
      </w:r>
      <w:r w:rsidR="00270087" w:rsidRPr="00BC58CA">
        <w:rPr>
          <w:bCs/>
          <w:sz w:val="24"/>
          <w:szCs w:val="24"/>
        </w:rPr>
        <w:t>, respectively.</w:t>
      </w:r>
    </w:p>
    <w:p w14:paraId="6E5D8671" w14:textId="77777777" w:rsidR="00B30F28" w:rsidRPr="00BC58CA" w:rsidRDefault="00B30F28" w:rsidP="00B30F28">
      <w:pPr>
        <w:keepNext/>
        <w:jc w:val="center"/>
      </w:pPr>
      <w:r w:rsidRPr="00BC58CA">
        <w:rPr>
          <w:noProof/>
        </w:rPr>
        <w:lastRenderedPageBreak/>
        <w:drawing>
          <wp:inline distT="0" distB="0" distL="0" distR="0" wp14:anchorId="134E1E0E" wp14:editId="07A33F73">
            <wp:extent cx="3100705" cy="1433830"/>
            <wp:effectExtent l="0" t="0" r="4445" b="0"/>
            <wp:docPr id="1417652709" name="Picture 2"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2709" name="Picture 2" descr="A diagram of a molecule&#10;&#10;Description automatically generated with medium confidenc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00705" cy="1433830"/>
                    </a:xfrm>
                    <a:prstGeom prst="rect">
                      <a:avLst/>
                    </a:prstGeom>
                    <a:noFill/>
                    <a:ln>
                      <a:noFill/>
                    </a:ln>
                  </pic:spPr>
                </pic:pic>
              </a:graphicData>
            </a:graphic>
          </wp:inline>
        </w:drawing>
      </w:r>
    </w:p>
    <w:p w14:paraId="354D24F3" w14:textId="042B98F8" w:rsidR="00B96736" w:rsidRPr="00BC58CA" w:rsidRDefault="00B30F28" w:rsidP="00FF4756">
      <w:pPr>
        <w:jc w:val="both"/>
        <w:rPr>
          <w:bCs/>
          <w:sz w:val="24"/>
          <w:szCs w:val="24"/>
        </w:rPr>
      </w:pPr>
      <w:r w:rsidRPr="00BC58CA">
        <w:rPr>
          <w:b/>
          <w:bCs/>
          <w:sz w:val="24"/>
          <w:szCs w:val="24"/>
        </w:rPr>
        <w:t>Supplementary Fig. 6</w:t>
      </w:r>
      <w:r w:rsidR="008538D7" w:rsidRPr="00BC58CA">
        <w:rPr>
          <w:b/>
          <w:bCs/>
          <w:sz w:val="24"/>
          <w:szCs w:val="24"/>
        </w:rPr>
        <w:t>3</w:t>
      </w:r>
      <w:r w:rsidRPr="00BC58CA">
        <w:rPr>
          <w:b/>
          <w:bCs/>
          <w:sz w:val="24"/>
          <w:szCs w:val="24"/>
        </w:rPr>
        <w:t xml:space="preserve">| </w:t>
      </w:r>
      <w:r w:rsidRPr="00BC58CA">
        <w:rPr>
          <w:rFonts w:cs="Times New Roman"/>
          <w:b/>
          <w:bCs/>
          <w:sz w:val="24"/>
          <w:szCs w:val="24"/>
        </w:rPr>
        <w:t>Conformers for BANH2 at T</w:t>
      </w:r>
      <w:r w:rsidRPr="00BC58CA">
        <w:rPr>
          <w:rFonts w:cs="Times New Roman"/>
          <w:b/>
          <w:bCs/>
          <w:sz w:val="24"/>
          <w:szCs w:val="24"/>
          <w:vertAlign w:val="subscript"/>
        </w:rPr>
        <w:t>1</w:t>
      </w:r>
      <w:r w:rsidRPr="00BC58CA">
        <w:rPr>
          <w:rFonts w:cs="Times New Roman"/>
          <w:b/>
          <w:bCs/>
          <w:sz w:val="24"/>
          <w:szCs w:val="24"/>
        </w:rPr>
        <w:t xml:space="preserve"> state</w:t>
      </w:r>
      <w:r w:rsidRPr="00BC58CA">
        <w:rPr>
          <w:rFonts w:cs="Times New Roman"/>
          <w:sz w:val="24"/>
          <w:szCs w:val="24"/>
        </w:rPr>
        <w:t xml:space="preserve">. </w:t>
      </w:r>
      <w:r w:rsidRPr="00BC58CA">
        <w:rPr>
          <w:bCs/>
          <w:sz w:val="24"/>
          <w:szCs w:val="24"/>
        </w:rPr>
        <w:t>Two possible conformers of BANH2</w:t>
      </w:r>
      <w:r w:rsidR="00270087" w:rsidRPr="00BC58CA">
        <w:rPr>
          <w:bCs/>
          <w:sz w:val="24"/>
          <w:szCs w:val="24"/>
        </w:rPr>
        <w:t>@PMMA</w:t>
      </w:r>
      <w:r w:rsidRPr="00BC58CA">
        <w:rPr>
          <w:bCs/>
          <w:sz w:val="24"/>
          <w:szCs w:val="24"/>
        </w:rPr>
        <w:t xml:space="preserve"> in the T</w:t>
      </w:r>
      <w:r w:rsidRPr="00BC58CA">
        <w:rPr>
          <w:bCs/>
          <w:sz w:val="24"/>
          <w:szCs w:val="24"/>
          <w:vertAlign w:val="subscript"/>
        </w:rPr>
        <w:t>1</w:t>
      </w:r>
      <w:r w:rsidRPr="00BC58CA">
        <w:rPr>
          <w:bCs/>
          <w:sz w:val="24"/>
          <w:szCs w:val="24"/>
        </w:rPr>
        <w:t> state, determined using CREST conformational sampling. The energy difference between the two conformers is 13.4 kcal/mol (B3LYP-D4/def2-TZVP level of theory).</w:t>
      </w:r>
    </w:p>
    <w:p w14:paraId="6937FE10" w14:textId="77777777" w:rsidR="00270087" w:rsidRPr="00BC58CA" w:rsidRDefault="00270087" w:rsidP="00FF4756">
      <w:pPr>
        <w:jc w:val="both"/>
        <w:rPr>
          <w:bCs/>
          <w:sz w:val="24"/>
          <w:szCs w:val="24"/>
        </w:rPr>
      </w:pPr>
    </w:p>
    <w:p w14:paraId="65867612" w14:textId="2E20756B" w:rsidR="00FF4756" w:rsidRPr="00BC58CA" w:rsidRDefault="00FF4756" w:rsidP="00FF4756">
      <w:pPr>
        <w:jc w:val="both"/>
        <w:rPr>
          <w:sz w:val="24"/>
          <w:szCs w:val="24"/>
        </w:rPr>
      </w:pPr>
      <w:r w:rsidRPr="00BC58CA">
        <w:rPr>
          <w:rFonts w:cs="Times New Roman"/>
          <w:b/>
          <w:bCs/>
          <w:sz w:val="24"/>
          <w:szCs w:val="24"/>
        </w:rPr>
        <w:t xml:space="preserve">Supplementary Table 31| </w:t>
      </w:r>
      <w:r w:rsidRPr="00BC58CA">
        <w:rPr>
          <w:sz w:val="24"/>
          <w:szCs w:val="24"/>
        </w:rPr>
        <w:t>Vertical excitation energies of singlet (S) and triplet (T) excited states for BANHPh (gas-phase) computed using the ADC(2)/def2-TZVP level of theory. The ground state singlet geometry was optimized using the B3LYP/def2-TZVP level of theory. The nature of the excited states in the canonical basis, along with their weights, is also depicted, and the oscillator strength (f) for the singlet excitation is shown. All energy values are in electron volt (eV) units.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3480"/>
        <w:gridCol w:w="930"/>
        <w:gridCol w:w="3750"/>
      </w:tblGrid>
      <w:tr w:rsidR="00FF4756" w:rsidRPr="00BC58CA" w14:paraId="1535B721" w14:textId="77777777" w:rsidTr="002965F5">
        <w:tc>
          <w:tcPr>
            <w:tcW w:w="1200" w:type="dxa"/>
            <w:shd w:val="clear" w:color="auto" w:fill="auto"/>
            <w:tcMar>
              <w:top w:w="100" w:type="dxa"/>
              <w:left w:w="100" w:type="dxa"/>
              <w:bottom w:w="100" w:type="dxa"/>
              <w:right w:w="100" w:type="dxa"/>
            </w:tcMar>
            <w:vAlign w:val="center"/>
          </w:tcPr>
          <w:p w14:paraId="726C8A25"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rPr>
            </w:pPr>
            <w:r w:rsidRPr="00BC58CA">
              <w:rPr>
                <w:b/>
                <w:sz w:val="24"/>
                <w:szCs w:val="24"/>
              </w:rPr>
              <w:t>State</w:t>
            </w:r>
          </w:p>
        </w:tc>
        <w:tc>
          <w:tcPr>
            <w:tcW w:w="3480" w:type="dxa"/>
            <w:shd w:val="clear" w:color="auto" w:fill="auto"/>
            <w:tcMar>
              <w:top w:w="100" w:type="dxa"/>
              <w:left w:w="100" w:type="dxa"/>
              <w:bottom w:w="100" w:type="dxa"/>
              <w:right w:w="100" w:type="dxa"/>
            </w:tcMar>
            <w:vAlign w:val="center"/>
          </w:tcPr>
          <w:p w14:paraId="48FCA613"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rPr>
            </w:pPr>
            <w:r w:rsidRPr="00BC58CA">
              <w:rPr>
                <w:b/>
                <w:sz w:val="24"/>
                <w:szCs w:val="24"/>
              </w:rPr>
              <w:t>Energy (eV)</w:t>
            </w:r>
          </w:p>
        </w:tc>
        <w:tc>
          <w:tcPr>
            <w:tcW w:w="930" w:type="dxa"/>
            <w:shd w:val="clear" w:color="auto" w:fill="auto"/>
            <w:tcMar>
              <w:top w:w="100" w:type="dxa"/>
              <w:left w:w="100" w:type="dxa"/>
              <w:bottom w:w="100" w:type="dxa"/>
              <w:right w:w="100" w:type="dxa"/>
            </w:tcMar>
            <w:vAlign w:val="center"/>
          </w:tcPr>
          <w:p w14:paraId="1F7C11D4"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rPr>
            </w:pPr>
            <w:r w:rsidRPr="00BC58CA">
              <w:rPr>
                <w:b/>
                <w:sz w:val="24"/>
                <w:szCs w:val="24"/>
              </w:rPr>
              <w:t>State</w:t>
            </w:r>
          </w:p>
        </w:tc>
        <w:tc>
          <w:tcPr>
            <w:tcW w:w="3750" w:type="dxa"/>
            <w:shd w:val="clear" w:color="auto" w:fill="auto"/>
            <w:tcMar>
              <w:top w:w="100" w:type="dxa"/>
              <w:left w:w="100" w:type="dxa"/>
              <w:bottom w:w="100" w:type="dxa"/>
              <w:right w:w="100" w:type="dxa"/>
            </w:tcMar>
            <w:vAlign w:val="center"/>
          </w:tcPr>
          <w:p w14:paraId="75C4AD35"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r>
      <w:tr w:rsidR="00FF4756" w:rsidRPr="00BC58CA" w14:paraId="60EDB8D4" w14:textId="77777777" w:rsidTr="002965F5">
        <w:tc>
          <w:tcPr>
            <w:tcW w:w="1200" w:type="dxa"/>
            <w:shd w:val="clear" w:color="auto" w:fill="auto"/>
            <w:tcMar>
              <w:top w:w="100" w:type="dxa"/>
              <w:left w:w="100" w:type="dxa"/>
              <w:bottom w:w="100" w:type="dxa"/>
              <w:right w:w="100" w:type="dxa"/>
            </w:tcMar>
            <w:vAlign w:val="center"/>
          </w:tcPr>
          <w:p w14:paraId="48BF1D9E"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vertAlign w:val="subscript"/>
              </w:rPr>
            </w:pPr>
            <w:r w:rsidRPr="00BC58CA">
              <w:rPr>
                <w:b/>
                <w:sz w:val="24"/>
                <w:szCs w:val="24"/>
              </w:rPr>
              <w:t>S</w:t>
            </w:r>
            <w:r w:rsidRPr="00BC58CA">
              <w:rPr>
                <w:b/>
                <w:sz w:val="24"/>
                <w:szCs w:val="24"/>
                <w:vertAlign w:val="subscript"/>
              </w:rPr>
              <w:t>1</w:t>
            </w:r>
          </w:p>
        </w:tc>
        <w:tc>
          <w:tcPr>
            <w:tcW w:w="3480" w:type="dxa"/>
            <w:shd w:val="clear" w:color="auto" w:fill="auto"/>
            <w:tcMar>
              <w:top w:w="100" w:type="dxa"/>
              <w:left w:w="100" w:type="dxa"/>
              <w:bottom w:w="100" w:type="dxa"/>
              <w:right w:w="100" w:type="dxa"/>
            </w:tcMar>
            <w:vAlign w:val="center"/>
          </w:tcPr>
          <w:p w14:paraId="66E00BD1" w14:textId="77777777" w:rsidR="00FF4756" w:rsidRPr="00BC58CA" w:rsidRDefault="00FF4756" w:rsidP="00EE6E31">
            <w:pPr>
              <w:widowControl w:val="0"/>
              <w:pBdr>
                <w:top w:val="nil"/>
                <w:left w:val="nil"/>
                <w:bottom w:val="nil"/>
                <w:right w:val="nil"/>
                <w:between w:val="nil"/>
              </w:pBdr>
              <w:spacing w:line="240" w:lineRule="auto"/>
              <w:jc w:val="center"/>
              <w:rPr>
                <w:sz w:val="24"/>
                <w:szCs w:val="24"/>
              </w:rPr>
            </w:pPr>
            <w:r w:rsidRPr="00BC58CA">
              <w:rPr>
                <w:rFonts w:eastAsia="Arial Unicode MS" w:cs="Arial Unicode MS"/>
                <w:sz w:val="24"/>
                <w:szCs w:val="24"/>
              </w:rPr>
              <w:t>3.19 H→L 88.1% (f 0.31)</w:t>
            </w:r>
          </w:p>
        </w:tc>
        <w:tc>
          <w:tcPr>
            <w:tcW w:w="930" w:type="dxa"/>
            <w:shd w:val="clear" w:color="auto" w:fill="auto"/>
            <w:tcMar>
              <w:top w:w="100" w:type="dxa"/>
              <w:left w:w="100" w:type="dxa"/>
              <w:bottom w:w="100" w:type="dxa"/>
              <w:right w:w="100" w:type="dxa"/>
            </w:tcMar>
            <w:vAlign w:val="center"/>
          </w:tcPr>
          <w:p w14:paraId="3C322D76"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vertAlign w:val="subscript"/>
              </w:rPr>
            </w:pPr>
            <w:r w:rsidRPr="00BC58CA">
              <w:rPr>
                <w:b/>
                <w:sz w:val="24"/>
                <w:szCs w:val="24"/>
              </w:rPr>
              <w:t>T</w:t>
            </w:r>
            <w:r w:rsidRPr="00BC58CA">
              <w:rPr>
                <w:b/>
                <w:sz w:val="24"/>
                <w:szCs w:val="24"/>
                <w:vertAlign w:val="subscript"/>
              </w:rPr>
              <w:t>1</w:t>
            </w:r>
          </w:p>
        </w:tc>
        <w:tc>
          <w:tcPr>
            <w:tcW w:w="3750" w:type="dxa"/>
            <w:shd w:val="clear" w:color="auto" w:fill="auto"/>
            <w:tcMar>
              <w:top w:w="100" w:type="dxa"/>
              <w:left w:w="100" w:type="dxa"/>
              <w:bottom w:w="100" w:type="dxa"/>
              <w:right w:w="100" w:type="dxa"/>
            </w:tcMar>
            <w:vAlign w:val="center"/>
          </w:tcPr>
          <w:p w14:paraId="6C06EE38" w14:textId="77777777" w:rsidR="00FF4756" w:rsidRPr="00BC58CA" w:rsidRDefault="00FF4756" w:rsidP="00EE6E31">
            <w:pPr>
              <w:widowControl w:val="0"/>
              <w:pBdr>
                <w:top w:val="nil"/>
                <w:left w:val="nil"/>
                <w:bottom w:val="nil"/>
                <w:right w:val="nil"/>
                <w:between w:val="nil"/>
              </w:pBdr>
              <w:spacing w:line="240" w:lineRule="auto"/>
              <w:jc w:val="center"/>
              <w:rPr>
                <w:sz w:val="24"/>
                <w:szCs w:val="24"/>
              </w:rPr>
            </w:pPr>
            <w:r w:rsidRPr="00BC58CA">
              <w:rPr>
                <w:rFonts w:eastAsia="Arial Unicode MS" w:cs="Arial Unicode MS"/>
                <w:sz w:val="24"/>
                <w:szCs w:val="24"/>
              </w:rPr>
              <w:t>2.92 H→L 80.9%</w:t>
            </w:r>
          </w:p>
        </w:tc>
      </w:tr>
      <w:tr w:rsidR="00FF4756" w:rsidRPr="00BC58CA" w14:paraId="201833F5" w14:textId="77777777" w:rsidTr="002965F5">
        <w:tc>
          <w:tcPr>
            <w:tcW w:w="1200" w:type="dxa"/>
            <w:shd w:val="clear" w:color="auto" w:fill="auto"/>
            <w:tcMar>
              <w:top w:w="100" w:type="dxa"/>
              <w:left w:w="100" w:type="dxa"/>
              <w:bottom w:w="100" w:type="dxa"/>
              <w:right w:w="100" w:type="dxa"/>
            </w:tcMar>
            <w:vAlign w:val="center"/>
          </w:tcPr>
          <w:p w14:paraId="1AD878CE"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vertAlign w:val="subscript"/>
              </w:rPr>
            </w:pPr>
            <w:r w:rsidRPr="00BC58CA">
              <w:rPr>
                <w:b/>
                <w:sz w:val="24"/>
                <w:szCs w:val="24"/>
              </w:rPr>
              <w:t>S</w:t>
            </w:r>
            <w:r w:rsidRPr="00BC58CA">
              <w:rPr>
                <w:b/>
                <w:sz w:val="24"/>
                <w:szCs w:val="24"/>
                <w:vertAlign w:val="subscript"/>
              </w:rPr>
              <w:t>2</w:t>
            </w:r>
          </w:p>
        </w:tc>
        <w:tc>
          <w:tcPr>
            <w:tcW w:w="3480" w:type="dxa"/>
            <w:shd w:val="clear" w:color="auto" w:fill="auto"/>
            <w:tcMar>
              <w:top w:w="100" w:type="dxa"/>
              <w:left w:w="100" w:type="dxa"/>
              <w:bottom w:w="100" w:type="dxa"/>
              <w:right w:w="100" w:type="dxa"/>
            </w:tcMar>
            <w:vAlign w:val="center"/>
          </w:tcPr>
          <w:p w14:paraId="7D9F3DDD" w14:textId="77777777" w:rsidR="00FF4756" w:rsidRPr="00BC58CA" w:rsidRDefault="00FF4756" w:rsidP="00EE6E31">
            <w:pPr>
              <w:widowControl w:val="0"/>
              <w:pBdr>
                <w:top w:val="nil"/>
                <w:left w:val="nil"/>
                <w:bottom w:val="nil"/>
                <w:right w:val="nil"/>
                <w:between w:val="nil"/>
              </w:pBdr>
              <w:spacing w:line="240" w:lineRule="auto"/>
              <w:jc w:val="center"/>
              <w:rPr>
                <w:sz w:val="24"/>
                <w:szCs w:val="24"/>
              </w:rPr>
            </w:pPr>
            <w:r w:rsidRPr="00BC58CA">
              <w:rPr>
                <w:rFonts w:eastAsia="Arial Unicode MS" w:cs="Arial Unicode MS"/>
                <w:sz w:val="24"/>
                <w:szCs w:val="24"/>
              </w:rPr>
              <w:t>3.89 H-1 → L 87.4% (f 0.12)</w:t>
            </w:r>
          </w:p>
        </w:tc>
        <w:tc>
          <w:tcPr>
            <w:tcW w:w="930" w:type="dxa"/>
            <w:shd w:val="clear" w:color="auto" w:fill="auto"/>
            <w:tcMar>
              <w:top w:w="100" w:type="dxa"/>
              <w:left w:w="100" w:type="dxa"/>
              <w:bottom w:w="100" w:type="dxa"/>
              <w:right w:w="100" w:type="dxa"/>
            </w:tcMar>
            <w:vAlign w:val="center"/>
          </w:tcPr>
          <w:p w14:paraId="61154EFB"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vertAlign w:val="subscript"/>
              </w:rPr>
            </w:pPr>
            <w:r w:rsidRPr="00BC58CA">
              <w:rPr>
                <w:b/>
                <w:sz w:val="24"/>
                <w:szCs w:val="24"/>
              </w:rPr>
              <w:t>T</w:t>
            </w:r>
            <w:r w:rsidRPr="00BC58CA">
              <w:rPr>
                <w:b/>
                <w:sz w:val="24"/>
                <w:szCs w:val="24"/>
                <w:vertAlign w:val="subscript"/>
              </w:rPr>
              <w:t>2</w:t>
            </w:r>
          </w:p>
        </w:tc>
        <w:tc>
          <w:tcPr>
            <w:tcW w:w="3750" w:type="dxa"/>
            <w:shd w:val="clear" w:color="auto" w:fill="auto"/>
            <w:tcMar>
              <w:top w:w="100" w:type="dxa"/>
              <w:left w:w="100" w:type="dxa"/>
              <w:bottom w:w="100" w:type="dxa"/>
              <w:right w:w="100" w:type="dxa"/>
            </w:tcMar>
            <w:vAlign w:val="center"/>
          </w:tcPr>
          <w:p w14:paraId="0983CB3A" w14:textId="77777777" w:rsidR="00FF4756" w:rsidRPr="00BC58CA" w:rsidRDefault="00FF4756" w:rsidP="00EE6E31">
            <w:pPr>
              <w:widowControl w:val="0"/>
              <w:pBdr>
                <w:top w:val="nil"/>
                <w:left w:val="nil"/>
                <w:bottom w:val="nil"/>
                <w:right w:val="nil"/>
                <w:between w:val="nil"/>
              </w:pBdr>
              <w:spacing w:line="240" w:lineRule="auto"/>
              <w:jc w:val="center"/>
              <w:rPr>
                <w:sz w:val="24"/>
                <w:szCs w:val="24"/>
              </w:rPr>
            </w:pPr>
            <w:r w:rsidRPr="00BC58CA">
              <w:rPr>
                <w:rFonts w:eastAsia="Arial Unicode MS" w:cs="Arial Unicode MS"/>
                <w:sz w:val="24"/>
                <w:szCs w:val="24"/>
              </w:rPr>
              <w:t>3.49 H-1 → L 77.2%</w:t>
            </w:r>
          </w:p>
        </w:tc>
      </w:tr>
      <w:tr w:rsidR="00FF4756" w:rsidRPr="00BC58CA" w14:paraId="7275C9FE" w14:textId="77777777" w:rsidTr="002965F5">
        <w:tc>
          <w:tcPr>
            <w:tcW w:w="1200" w:type="dxa"/>
            <w:shd w:val="clear" w:color="auto" w:fill="auto"/>
            <w:tcMar>
              <w:top w:w="100" w:type="dxa"/>
              <w:left w:w="100" w:type="dxa"/>
              <w:bottom w:w="100" w:type="dxa"/>
              <w:right w:w="100" w:type="dxa"/>
            </w:tcMar>
            <w:vAlign w:val="center"/>
          </w:tcPr>
          <w:p w14:paraId="5B8E0735"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vertAlign w:val="subscript"/>
              </w:rPr>
            </w:pPr>
            <w:r w:rsidRPr="00BC58CA">
              <w:rPr>
                <w:b/>
                <w:sz w:val="24"/>
                <w:szCs w:val="24"/>
              </w:rPr>
              <w:t>S</w:t>
            </w:r>
            <w:r w:rsidRPr="00BC58CA">
              <w:rPr>
                <w:b/>
                <w:sz w:val="24"/>
                <w:szCs w:val="24"/>
                <w:vertAlign w:val="subscript"/>
              </w:rPr>
              <w:t>3</w:t>
            </w:r>
          </w:p>
        </w:tc>
        <w:tc>
          <w:tcPr>
            <w:tcW w:w="3480" w:type="dxa"/>
            <w:shd w:val="clear" w:color="auto" w:fill="auto"/>
            <w:tcMar>
              <w:top w:w="100" w:type="dxa"/>
              <w:left w:w="100" w:type="dxa"/>
              <w:bottom w:w="100" w:type="dxa"/>
              <w:right w:w="100" w:type="dxa"/>
            </w:tcMar>
            <w:vAlign w:val="center"/>
          </w:tcPr>
          <w:p w14:paraId="72B767D9" w14:textId="77777777" w:rsidR="00FF4756" w:rsidRPr="00BC58CA" w:rsidRDefault="00FF4756" w:rsidP="00EE6E31">
            <w:pPr>
              <w:widowControl w:val="0"/>
              <w:pBdr>
                <w:top w:val="nil"/>
                <w:left w:val="nil"/>
                <w:bottom w:val="nil"/>
                <w:right w:val="nil"/>
                <w:between w:val="nil"/>
              </w:pBdr>
              <w:spacing w:line="240" w:lineRule="auto"/>
              <w:jc w:val="center"/>
              <w:rPr>
                <w:sz w:val="24"/>
                <w:szCs w:val="24"/>
              </w:rPr>
            </w:pPr>
            <w:r w:rsidRPr="00BC58CA">
              <w:rPr>
                <w:rFonts w:eastAsia="Arial Unicode MS" w:cs="Arial Unicode MS"/>
                <w:sz w:val="24"/>
                <w:szCs w:val="24"/>
              </w:rPr>
              <w:t>4.11 H-3 → L 55.1% (f 0.012)</w:t>
            </w:r>
          </w:p>
        </w:tc>
        <w:tc>
          <w:tcPr>
            <w:tcW w:w="930" w:type="dxa"/>
            <w:shd w:val="clear" w:color="auto" w:fill="auto"/>
            <w:tcMar>
              <w:top w:w="100" w:type="dxa"/>
              <w:left w:w="100" w:type="dxa"/>
              <w:bottom w:w="100" w:type="dxa"/>
              <w:right w:w="100" w:type="dxa"/>
            </w:tcMar>
            <w:vAlign w:val="center"/>
          </w:tcPr>
          <w:p w14:paraId="0117E9BF"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vertAlign w:val="subscript"/>
              </w:rPr>
            </w:pPr>
            <w:r w:rsidRPr="00BC58CA">
              <w:rPr>
                <w:b/>
                <w:sz w:val="24"/>
                <w:szCs w:val="24"/>
              </w:rPr>
              <w:t>T</w:t>
            </w:r>
            <w:r w:rsidRPr="00BC58CA">
              <w:rPr>
                <w:b/>
                <w:sz w:val="24"/>
                <w:szCs w:val="24"/>
                <w:vertAlign w:val="subscript"/>
              </w:rPr>
              <w:t>3</w:t>
            </w:r>
          </w:p>
        </w:tc>
        <w:tc>
          <w:tcPr>
            <w:tcW w:w="3750" w:type="dxa"/>
            <w:shd w:val="clear" w:color="auto" w:fill="auto"/>
            <w:tcMar>
              <w:top w:w="100" w:type="dxa"/>
              <w:left w:w="100" w:type="dxa"/>
              <w:bottom w:w="100" w:type="dxa"/>
              <w:right w:w="100" w:type="dxa"/>
            </w:tcMar>
            <w:vAlign w:val="center"/>
          </w:tcPr>
          <w:p w14:paraId="0D6EE5E2" w14:textId="77777777" w:rsidR="00FF4756" w:rsidRPr="00BC58CA" w:rsidRDefault="00FF4756" w:rsidP="00EE6E31">
            <w:pPr>
              <w:widowControl w:val="0"/>
              <w:pBdr>
                <w:top w:val="nil"/>
                <w:left w:val="nil"/>
                <w:bottom w:val="nil"/>
                <w:right w:val="nil"/>
                <w:between w:val="nil"/>
              </w:pBdr>
              <w:spacing w:line="240" w:lineRule="auto"/>
              <w:jc w:val="center"/>
              <w:rPr>
                <w:sz w:val="24"/>
                <w:szCs w:val="24"/>
              </w:rPr>
            </w:pPr>
            <w:r w:rsidRPr="00BC58CA">
              <w:rPr>
                <w:rFonts w:eastAsia="Arial Unicode MS" w:cs="Arial Unicode MS"/>
                <w:sz w:val="24"/>
                <w:szCs w:val="24"/>
              </w:rPr>
              <w:t>3.62 H-2 →L 66.8%</w:t>
            </w:r>
          </w:p>
        </w:tc>
      </w:tr>
    </w:tbl>
    <w:p w14:paraId="2BD31823" w14:textId="77777777" w:rsidR="00FF4756" w:rsidRPr="00BC58CA" w:rsidRDefault="00FF4756" w:rsidP="00FF4756"/>
    <w:p w14:paraId="5C51C683" w14:textId="77777777" w:rsidR="00FF4756" w:rsidRPr="00BC58CA" w:rsidRDefault="00FF4756" w:rsidP="00FF4756">
      <w:pPr>
        <w:jc w:val="both"/>
        <w:rPr>
          <w:sz w:val="24"/>
          <w:szCs w:val="24"/>
        </w:rPr>
      </w:pPr>
      <w:r w:rsidRPr="00BC58CA">
        <w:rPr>
          <w:rFonts w:cs="Times New Roman"/>
          <w:b/>
          <w:bCs/>
          <w:sz w:val="24"/>
          <w:szCs w:val="24"/>
        </w:rPr>
        <w:t xml:space="preserve">Supplementary Table 32| </w:t>
      </w:r>
      <w:r w:rsidRPr="00BC58CA">
        <w:rPr>
          <w:sz w:val="24"/>
          <w:szCs w:val="24"/>
        </w:rPr>
        <w:t>Vertical excitation energies of singlet (S) and triplet (T) excited states for BANHPh (gas phase) computed using the ADC(2)/def2-TZVP level of theory. The fully optimized ground state singlet geometry at the GFN2-xTB level was utilized. The nature of the excited states in the canonical basis, along with their weights, is also depicted, and the oscillator strength (f) for the singlet excitation is shown. All energy values are in electron volts (eV).</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3480"/>
        <w:gridCol w:w="930"/>
        <w:gridCol w:w="3750"/>
      </w:tblGrid>
      <w:tr w:rsidR="00FF4756" w:rsidRPr="00BC58CA" w14:paraId="533F4B00" w14:textId="77777777" w:rsidTr="002965F5">
        <w:tc>
          <w:tcPr>
            <w:tcW w:w="1200" w:type="dxa"/>
            <w:shd w:val="clear" w:color="auto" w:fill="auto"/>
            <w:tcMar>
              <w:top w:w="100" w:type="dxa"/>
              <w:left w:w="100" w:type="dxa"/>
              <w:bottom w:w="100" w:type="dxa"/>
              <w:right w:w="100" w:type="dxa"/>
            </w:tcMar>
            <w:vAlign w:val="center"/>
          </w:tcPr>
          <w:p w14:paraId="48397A96"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480" w:type="dxa"/>
            <w:shd w:val="clear" w:color="auto" w:fill="auto"/>
            <w:tcMar>
              <w:top w:w="100" w:type="dxa"/>
              <w:left w:w="100" w:type="dxa"/>
              <w:bottom w:w="100" w:type="dxa"/>
              <w:right w:w="100" w:type="dxa"/>
            </w:tcMar>
            <w:vAlign w:val="center"/>
          </w:tcPr>
          <w:p w14:paraId="6020B504"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c>
          <w:tcPr>
            <w:tcW w:w="930" w:type="dxa"/>
            <w:shd w:val="clear" w:color="auto" w:fill="auto"/>
            <w:tcMar>
              <w:top w:w="100" w:type="dxa"/>
              <w:left w:w="100" w:type="dxa"/>
              <w:bottom w:w="100" w:type="dxa"/>
              <w:right w:w="100" w:type="dxa"/>
            </w:tcMar>
            <w:vAlign w:val="center"/>
          </w:tcPr>
          <w:p w14:paraId="61CD4333"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750" w:type="dxa"/>
            <w:shd w:val="clear" w:color="auto" w:fill="auto"/>
            <w:tcMar>
              <w:top w:w="100" w:type="dxa"/>
              <w:left w:w="100" w:type="dxa"/>
              <w:bottom w:w="100" w:type="dxa"/>
              <w:right w:w="100" w:type="dxa"/>
            </w:tcMar>
            <w:vAlign w:val="center"/>
          </w:tcPr>
          <w:p w14:paraId="1A97F92F"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r>
      <w:tr w:rsidR="00FF4756" w:rsidRPr="00BC58CA" w14:paraId="34980842" w14:textId="77777777" w:rsidTr="002965F5">
        <w:tc>
          <w:tcPr>
            <w:tcW w:w="1200" w:type="dxa"/>
            <w:shd w:val="clear" w:color="auto" w:fill="auto"/>
            <w:tcMar>
              <w:top w:w="100" w:type="dxa"/>
              <w:left w:w="100" w:type="dxa"/>
              <w:bottom w:w="100" w:type="dxa"/>
              <w:right w:w="100" w:type="dxa"/>
            </w:tcMar>
            <w:vAlign w:val="center"/>
          </w:tcPr>
          <w:p w14:paraId="3E2D316A"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1</w:t>
            </w:r>
          </w:p>
        </w:tc>
        <w:tc>
          <w:tcPr>
            <w:tcW w:w="3480" w:type="dxa"/>
            <w:shd w:val="clear" w:color="auto" w:fill="auto"/>
            <w:tcMar>
              <w:top w:w="100" w:type="dxa"/>
              <w:left w:w="100" w:type="dxa"/>
              <w:bottom w:w="100" w:type="dxa"/>
              <w:right w:w="100" w:type="dxa"/>
            </w:tcMar>
            <w:vAlign w:val="center"/>
          </w:tcPr>
          <w:p w14:paraId="66CD975B"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3.161 H→L 87.0% (f 0.30)</w:t>
            </w:r>
          </w:p>
        </w:tc>
        <w:tc>
          <w:tcPr>
            <w:tcW w:w="930" w:type="dxa"/>
            <w:shd w:val="clear" w:color="auto" w:fill="auto"/>
            <w:tcMar>
              <w:top w:w="100" w:type="dxa"/>
              <w:left w:w="100" w:type="dxa"/>
              <w:bottom w:w="100" w:type="dxa"/>
              <w:right w:w="100" w:type="dxa"/>
            </w:tcMar>
            <w:vAlign w:val="center"/>
          </w:tcPr>
          <w:p w14:paraId="783474D1"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1</w:t>
            </w:r>
          </w:p>
        </w:tc>
        <w:tc>
          <w:tcPr>
            <w:tcW w:w="3750" w:type="dxa"/>
            <w:shd w:val="clear" w:color="auto" w:fill="auto"/>
            <w:tcMar>
              <w:top w:w="100" w:type="dxa"/>
              <w:left w:w="100" w:type="dxa"/>
              <w:bottom w:w="100" w:type="dxa"/>
              <w:right w:w="100" w:type="dxa"/>
            </w:tcMar>
            <w:vAlign w:val="center"/>
          </w:tcPr>
          <w:p w14:paraId="0F72724F"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2.889 H→L 79.1%</w:t>
            </w:r>
          </w:p>
        </w:tc>
      </w:tr>
      <w:tr w:rsidR="00FF4756" w:rsidRPr="00BC58CA" w14:paraId="53FE1997" w14:textId="77777777" w:rsidTr="002965F5">
        <w:tc>
          <w:tcPr>
            <w:tcW w:w="1200" w:type="dxa"/>
            <w:shd w:val="clear" w:color="auto" w:fill="auto"/>
            <w:tcMar>
              <w:top w:w="100" w:type="dxa"/>
              <w:left w:w="100" w:type="dxa"/>
              <w:bottom w:w="100" w:type="dxa"/>
              <w:right w:w="100" w:type="dxa"/>
            </w:tcMar>
            <w:vAlign w:val="center"/>
          </w:tcPr>
          <w:p w14:paraId="4781915C"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2</w:t>
            </w:r>
          </w:p>
        </w:tc>
        <w:tc>
          <w:tcPr>
            <w:tcW w:w="3480" w:type="dxa"/>
            <w:shd w:val="clear" w:color="auto" w:fill="auto"/>
            <w:tcMar>
              <w:top w:w="100" w:type="dxa"/>
              <w:left w:w="100" w:type="dxa"/>
              <w:bottom w:w="100" w:type="dxa"/>
              <w:right w:w="100" w:type="dxa"/>
            </w:tcMar>
            <w:vAlign w:val="center"/>
          </w:tcPr>
          <w:p w14:paraId="50B257E7"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3.781 H-1 → L 86.7% (0.108)</w:t>
            </w:r>
          </w:p>
        </w:tc>
        <w:tc>
          <w:tcPr>
            <w:tcW w:w="930" w:type="dxa"/>
            <w:shd w:val="clear" w:color="auto" w:fill="auto"/>
            <w:tcMar>
              <w:top w:w="100" w:type="dxa"/>
              <w:left w:w="100" w:type="dxa"/>
              <w:bottom w:w="100" w:type="dxa"/>
              <w:right w:w="100" w:type="dxa"/>
            </w:tcMar>
            <w:vAlign w:val="center"/>
          </w:tcPr>
          <w:p w14:paraId="64E31ED2"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2</w:t>
            </w:r>
          </w:p>
        </w:tc>
        <w:tc>
          <w:tcPr>
            <w:tcW w:w="3750" w:type="dxa"/>
            <w:shd w:val="clear" w:color="auto" w:fill="auto"/>
            <w:tcMar>
              <w:top w:w="100" w:type="dxa"/>
              <w:left w:w="100" w:type="dxa"/>
              <w:bottom w:w="100" w:type="dxa"/>
              <w:right w:w="100" w:type="dxa"/>
            </w:tcMar>
            <w:vAlign w:val="center"/>
          </w:tcPr>
          <w:p w14:paraId="78223953"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3.453 H-1 → L 78.2%</w:t>
            </w:r>
          </w:p>
        </w:tc>
      </w:tr>
      <w:tr w:rsidR="00FF4756" w:rsidRPr="00BC58CA" w14:paraId="4DA19575" w14:textId="77777777" w:rsidTr="002965F5">
        <w:tc>
          <w:tcPr>
            <w:tcW w:w="1200" w:type="dxa"/>
            <w:shd w:val="clear" w:color="auto" w:fill="auto"/>
            <w:tcMar>
              <w:top w:w="100" w:type="dxa"/>
              <w:left w:w="100" w:type="dxa"/>
              <w:bottom w:w="100" w:type="dxa"/>
              <w:right w:w="100" w:type="dxa"/>
            </w:tcMar>
            <w:vAlign w:val="center"/>
          </w:tcPr>
          <w:p w14:paraId="56289A2F"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lastRenderedPageBreak/>
              <w:t>S</w:t>
            </w:r>
            <w:r w:rsidRPr="00BC58CA">
              <w:rPr>
                <w:b/>
                <w:sz w:val="24"/>
                <w:szCs w:val="24"/>
                <w:vertAlign w:val="subscript"/>
              </w:rPr>
              <w:t>3</w:t>
            </w:r>
          </w:p>
        </w:tc>
        <w:tc>
          <w:tcPr>
            <w:tcW w:w="3480" w:type="dxa"/>
            <w:shd w:val="clear" w:color="auto" w:fill="auto"/>
            <w:tcMar>
              <w:top w:w="100" w:type="dxa"/>
              <w:left w:w="100" w:type="dxa"/>
              <w:bottom w:w="100" w:type="dxa"/>
              <w:right w:w="100" w:type="dxa"/>
            </w:tcMar>
            <w:vAlign w:val="center"/>
          </w:tcPr>
          <w:p w14:paraId="6EAFDF3A"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3.997 H-2 → L 57.0% (f 0.009)</w:t>
            </w:r>
          </w:p>
          <w:p w14:paraId="6C13B252"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H-3 → L 14.6%</w:t>
            </w:r>
          </w:p>
        </w:tc>
        <w:tc>
          <w:tcPr>
            <w:tcW w:w="930" w:type="dxa"/>
            <w:shd w:val="clear" w:color="auto" w:fill="auto"/>
            <w:tcMar>
              <w:top w:w="100" w:type="dxa"/>
              <w:left w:w="100" w:type="dxa"/>
              <w:bottom w:w="100" w:type="dxa"/>
              <w:right w:w="100" w:type="dxa"/>
            </w:tcMar>
            <w:vAlign w:val="center"/>
          </w:tcPr>
          <w:p w14:paraId="4AACF68A"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3</w:t>
            </w:r>
          </w:p>
        </w:tc>
        <w:tc>
          <w:tcPr>
            <w:tcW w:w="3750" w:type="dxa"/>
            <w:shd w:val="clear" w:color="auto" w:fill="auto"/>
            <w:tcMar>
              <w:top w:w="100" w:type="dxa"/>
              <w:left w:w="100" w:type="dxa"/>
              <w:bottom w:w="100" w:type="dxa"/>
              <w:right w:w="100" w:type="dxa"/>
            </w:tcMar>
            <w:vAlign w:val="center"/>
          </w:tcPr>
          <w:p w14:paraId="687AE49F"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3.606 H-2 →L 66.2%</w:t>
            </w:r>
          </w:p>
        </w:tc>
      </w:tr>
    </w:tbl>
    <w:p w14:paraId="4AEF8058" w14:textId="77777777" w:rsidR="00FF4756" w:rsidRPr="00BC58CA" w:rsidRDefault="00FF4756" w:rsidP="00FF4756">
      <w:pPr>
        <w:rPr>
          <w:b/>
          <w:u w:val="single"/>
        </w:rPr>
      </w:pPr>
    </w:p>
    <w:p w14:paraId="611B9DD0" w14:textId="77777777" w:rsidR="00FF4756" w:rsidRPr="00BC58CA" w:rsidRDefault="00FF4756" w:rsidP="00FF4756">
      <w:pPr>
        <w:jc w:val="both"/>
        <w:rPr>
          <w:sz w:val="24"/>
          <w:szCs w:val="24"/>
        </w:rPr>
      </w:pPr>
      <w:r w:rsidRPr="00BC58CA">
        <w:rPr>
          <w:rFonts w:cs="Times New Roman"/>
          <w:b/>
          <w:bCs/>
          <w:sz w:val="24"/>
          <w:szCs w:val="24"/>
        </w:rPr>
        <w:t xml:space="preserve">Supplementary Table 33| </w:t>
      </w:r>
      <w:r w:rsidRPr="00BC58CA">
        <w:rPr>
          <w:sz w:val="24"/>
          <w:szCs w:val="24"/>
        </w:rPr>
        <w:t>Vertical excitation energies of singlet (S) and triplet (T) excited states for BANHPh (with PMMA and PBMA matrices) computed using the ADC(2)/def2-TZVP level of theory. The fully optimized ground state singlet geometry at the GFN2-xTB level, in the presence of an explicit PMMA and PBMA matrix, respectively, was utilized. The PMMA and PBMA matrices are explicitly included using a point-charge description. The nature of the excited states in the canonical basis, along with their weights, is also depicted, and the oscillator strength (f) for the singlet excitation is shown. All energy values are in electron volts (eV).</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3480"/>
        <w:gridCol w:w="930"/>
        <w:gridCol w:w="3750"/>
      </w:tblGrid>
      <w:tr w:rsidR="00FF4756" w:rsidRPr="00BC58CA" w14:paraId="396855D0" w14:textId="77777777" w:rsidTr="002965F5">
        <w:tc>
          <w:tcPr>
            <w:tcW w:w="1200" w:type="dxa"/>
            <w:shd w:val="clear" w:color="auto" w:fill="auto"/>
            <w:tcMar>
              <w:top w:w="100" w:type="dxa"/>
              <w:left w:w="100" w:type="dxa"/>
              <w:bottom w:w="100" w:type="dxa"/>
              <w:right w:w="100" w:type="dxa"/>
            </w:tcMar>
            <w:vAlign w:val="center"/>
          </w:tcPr>
          <w:p w14:paraId="7B821956"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480" w:type="dxa"/>
            <w:shd w:val="clear" w:color="auto" w:fill="auto"/>
            <w:tcMar>
              <w:top w:w="100" w:type="dxa"/>
              <w:left w:w="100" w:type="dxa"/>
              <w:bottom w:w="100" w:type="dxa"/>
              <w:right w:w="100" w:type="dxa"/>
            </w:tcMar>
            <w:vAlign w:val="center"/>
          </w:tcPr>
          <w:p w14:paraId="49130435"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c>
          <w:tcPr>
            <w:tcW w:w="930" w:type="dxa"/>
            <w:shd w:val="clear" w:color="auto" w:fill="auto"/>
            <w:tcMar>
              <w:top w:w="100" w:type="dxa"/>
              <w:left w:w="100" w:type="dxa"/>
              <w:bottom w:w="100" w:type="dxa"/>
              <w:right w:w="100" w:type="dxa"/>
            </w:tcMar>
            <w:vAlign w:val="center"/>
          </w:tcPr>
          <w:p w14:paraId="79954AC7"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750" w:type="dxa"/>
            <w:shd w:val="clear" w:color="auto" w:fill="auto"/>
            <w:tcMar>
              <w:top w:w="100" w:type="dxa"/>
              <w:left w:w="100" w:type="dxa"/>
              <w:bottom w:w="100" w:type="dxa"/>
              <w:right w:w="100" w:type="dxa"/>
            </w:tcMar>
            <w:vAlign w:val="center"/>
          </w:tcPr>
          <w:p w14:paraId="6F62B937"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r>
      <w:tr w:rsidR="0046757F" w:rsidRPr="00BC58CA" w14:paraId="44CE0229" w14:textId="77777777" w:rsidTr="00AC553C">
        <w:tc>
          <w:tcPr>
            <w:tcW w:w="1200" w:type="dxa"/>
            <w:shd w:val="clear" w:color="auto" w:fill="auto"/>
            <w:tcMar>
              <w:top w:w="100" w:type="dxa"/>
              <w:left w:w="100" w:type="dxa"/>
              <w:bottom w:w="100" w:type="dxa"/>
              <w:right w:w="100" w:type="dxa"/>
            </w:tcMar>
            <w:vAlign w:val="center"/>
          </w:tcPr>
          <w:p w14:paraId="1E94EA60" w14:textId="77777777" w:rsidR="0046757F" w:rsidRPr="00BC58CA" w:rsidRDefault="0046757F" w:rsidP="00EE6E31">
            <w:pPr>
              <w:widowControl w:val="0"/>
              <w:spacing w:line="240" w:lineRule="auto"/>
              <w:jc w:val="center"/>
              <w:rPr>
                <w:b/>
                <w:sz w:val="24"/>
                <w:szCs w:val="24"/>
              </w:rPr>
            </w:pPr>
          </w:p>
        </w:tc>
        <w:tc>
          <w:tcPr>
            <w:tcW w:w="8160" w:type="dxa"/>
            <w:gridSpan w:val="3"/>
            <w:shd w:val="clear" w:color="auto" w:fill="auto"/>
            <w:tcMar>
              <w:top w:w="100" w:type="dxa"/>
              <w:left w:w="100" w:type="dxa"/>
              <w:bottom w:w="100" w:type="dxa"/>
              <w:right w:w="100" w:type="dxa"/>
            </w:tcMar>
            <w:vAlign w:val="center"/>
          </w:tcPr>
          <w:p w14:paraId="40137075" w14:textId="51B7E58A" w:rsidR="0046757F" w:rsidRPr="00BC58CA" w:rsidRDefault="0046757F" w:rsidP="00EE6E31">
            <w:pPr>
              <w:widowControl w:val="0"/>
              <w:spacing w:line="240" w:lineRule="auto"/>
              <w:jc w:val="center"/>
              <w:rPr>
                <w:b/>
                <w:sz w:val="24"/>
                <w:szCs w:val="24"/>
              </w:rPr>
            </w:pPr>
            <w:r w:rsidRPr="00BC58CA">
              <w:rPr>
                <w:rFonts w:eastAsia="Arial Unicode MS" w:cs="Arial Unicode MS"/>
                <w:b/>
                <w:sz w:val="24"/>
                <w:szCs w:val="24"/>
                <w:u w:val="single"/>
              </w:rPr>
              <w:t>PMMA results</w:t>
            </w:r>
          </w:p>
        </w:tc>
      </w:tr>
      <w:tr w:rsidR="00FF4756" w:rsidRPr="00BC58CA" w14:paraId="772E5357" w14:textId="77777777" w:rsidTr="002965F5">
        <w:tc>
          <w:tcPr>
            <w:tcW w:w="1200" w:type="dxa"/>
            <w:shd w:val="clear" w:color="auto" w:fill="auto"/>
            <w:tcMar>
              <w:top w:w="100" w:type="dxa"/>
              <w:left w:w="100" w:type="dxa"/>
              <w:bottom w:w="100" w:type="dxa"/>
              <w:right w:w="100" w:type="dxa"/>
            </w:tcMar>
            <w:vAlign w:val="center"/>
          </w:tcPr>
          <w:p w14:paraId="72B0D684"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1</w:t>
            </w:r>
          </w:p>
        </w:tc>
        <w:tc>
          <w:tcPr>
            <w:tcW w:w="3480" w:type="dxa"/>
            <w:shd w:val="clear" w:color="auto" w:fill="auto"/>
            <w:tcMar>
              <w:top w:w="100" w:type="dxa"/>
              <w:left w:w="100" w:type="dxa"/>
              <w:bottom w:w="100" w:type="dxa"/>
              <w:right w:w="100" w:type="dxa"/>
            </w:tcMar>
            <w:vAlign w:val="center"/>
          </w:tcPr>
          <w:p w14:paraId="05226A83"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3.279 H→L 85.8% (f 0.32)</w:t>
            </w:r>
          </w:p>
        </w:tc>
        <w:tc>
          <w:tcPr>
            <w:tcW w:w="930" w:type="dxa"/>
            <w:shd w:val="clear" w:color="auto" w:fill="auto"/>
            <w:tcMar>
              <w:top w:w="100" w:type="dxa"/>
              <w:left w:w="100" w:type="dxa"/>
              <w:bottom w:w="100" w:type="dxa"/>
              <w:right w:w="100" w:type="dxa"/>
            </w:tcMar>
            <w:vAlign w:val="center"/>
          </w:tcPr>
          <w:p w14:paraId="145CCE14"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1</w:t>
            </w:r>
          </w:p>
        </w:tc>
        <w:tc>
          <w:tcPr>
            <w:tcW w:w="3750" w:type="dxa"/>
            <w:shd w:val="clear" w:color="auto" w:fill="auto"/>
            <w:tcMar>
              <w:top w:w="100" w:type="dxa"/>
              <w:left w:w="100" w:type="dxa"/>
              <w:bottom w:w="100" w:type="dxa"/>
              <w:right w:w="100" w:type="dxa"/>
            </w:tcMar>
            <w:vAlign w:val="center"/>
          </w:tcPr>
          <w:p w14:paraId="475A885E"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2.977 H→L 79.1%</w:t>
            </w:r>
          </w:p>
        </w:tc>
      </w:tr>
      <w:tr w:rsidR="00FF4756" w:rsidRPr="00BC58CA" w14:paraId="3E131908" w14:textId="77777777" w:rsidTr="002965F5">
        <w:tc>
          <w:tcPr>
            <w:tcW w:w="1200" w:type="dxa"/>
            <w:shd w:val="clear" w:color="auto" w:fill="auto"/>
            <w:tcMar>
              <w:top w:w="100" w:type="dxa"/>
              <w:left w:w="100" w:type="dxa"/>
              <w:bottom w:w="100" w:type="dxa"/>
              <w:right w:w="100" w:type="dxa"/>
            </w:tcMar>
            <w:vAlign w:val="center"/>
          </w:tcPr>
          <w:p w14:paraId="47401E9A"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2</w:t>
            </w:r>
          </w:p>
        </w:tc>
        <w:tc>
          <w:tcPr>
            <w:tcW w:w="3480" w:type="dxa"/>
            <w:shd w:val="clear" w:color="auto" w:fill="auto"/>
            <w:tcMar>
              <w:top w:w="100" w:type="dxa"/>
              <w:left w:w="100" w:type="dxa"/>
              <w:bottom w:w="100" w:type="dxa"/>
              <w:right w:w="100" w:type="dxa"/>
            </w:tcMar>
            <w:vAlign w:val="center"/>
          </w:tcPr>
          <w:p w14:paraId="01E2C64D"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3.693 H-1 → L 84.4% (f 0.088)</w:t>
            </w:r>
          </w:p>
        </w:tc>
        <w:tc>
          <w:tcPr>
            <w:tcW w:w="930" w:type="dxa"/>
            <w:shd w:val="clear" w:color="auto" w:fill="auto"/>
            <w:tcMar>
              <w:top w:w="100" w:type="dxa"/>
              <w:left w:w="100" w:type="dxa"/>
              <w:bottom w:w="100" w:type="dxa"/>
              <w:right w:w="100" w:type="dxa"/>
            </w:tcMar>
            <w:vAlign w:val="center"/>
          </w:tcPr>
          <w:p w14:paraId="73DE2EF8"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2</w:t>
            </w:r>
          </w:p>
        </w:tc>
        <w:tc>
          <w:tcPr>
            <w:tcW w:w="3750" w:type="dxa"/>
            <w:shd w:val="clear" w:color="auto" w:fill="auto"/>
            <w:tcMar>
              <w:top w:w="100" w:type="dxa"/>
              <w:left w:w="100" w:type="dxa"/>
              <w:bottom w:w="100" w:type="dxa"/>
              <w:right w:w="100" w:type="dxa"/>
            </w:tcMar>
            <w:vAlign w:val="center"/>
          </w:tcPr>
          <w:p w14:paraId="2DBCC660"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3.388 H-1 → L 77.3%</w:t>
            </w:r>
          </w:p>
        </w:tc>
      </w:tr>
      <w:tr w:rsidR="00FF4756" w:rsidRPr="00BC58CA" w14:paraId="6317882A" w14:textId="77777777" w:rsidTr="002965F5">
        <w:tc>
          <w:tcPr>
            <w:tcW w:w="1200" w:type="dxa"/>
            <w:shd w:val="clear" w:color="auto" w:fill="auto"/>
            <w:tcMar>
              <w:top w:w="100" w:type="dxa"/>
              <w:left w:w="100" w:type="dxa"/>
              <w:bottom w:w="100" w:type="dxa"/>
              <w:right w:w="100" w:type="dxa"/>
            </w:tcMar>
            <w:vAlign w:val="center"/>
          </w:tcPr>
          <w:p w14:paraId="7DB41EAB"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3</w:t>
            </w:r>
          </w:p>
        </w:tc>
        <w:tc>
          <w:tcPr>
            <w:tcW w:w="3480" w:type="dxa"/>
            <w:shd w:val="clear" w:color="auto" w:fill="auto"/>
            <w:tcMar>
              <w:top w:w="100" w:type="dxa"/>
              <w:left w:w="100" w:type="dxa"/>
              <w:bottom w:w="100" w:type="dxa"/>
              <w:right w:w="100" w:type="dxa"/>
            </w:tcMar>
            <w:vAlign w:val="center"/>
          </w:tcPr>
          <w:p w14:paraId="0209935D"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3.860 H-2 → L 86.2% (f 0.016)</w:t>
            </w:r>
          </w:p>
        </w:tc>
        <w:tc>
          <w:tcPr>
            <w:tcW w:w="930" w:type="dxa"/>
            <w:shd w:val="clear" w:color="auto" w:fill="auto"/>
            <w:tcMar>
              <w:top w:w="100" w:type="dxa"/>
              <w:left w:w="100" w:type="dxa"/>
              <w:bottom w:w="100" w:type="dxa"/>
              <w:right w:w="100" w:type="dxa"/>
            </w:tcMar>
            <w:vAlign w:val="center"/>
          </w:tcPr>
          <w:p w14:paraId="44671965"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3</w:t>
            </w:r>
          </w:p>
        </w:tc>
        <w:tc>
          <w:tcPr>
            <w:tcW w:w="3750" w:type="dxa"/>
            <w:shd w:val="clear" w:color="auto" w:fill="auto"/>
            <w:tcMar>
              <w:top w:w="100" w:type="dxa"/>
              <w:left w:w="100" w:type="dxa"/>
              <w:bottom w:w="100" w:type="dxa"/>
              <w:right w:w="100" w:type="dxa"/>
            </w:tcMar>
            <w:vAlign w:val="center"/>
          </w:tcPr>
          <w:p w14:paraId="424623E4"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3.619 H-3 → L 50.0%</w:t>
            </w:r>
          </w:p>
          <w:p w14:paraId="17DBB766"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H-2 → L 19.6%</w:t>
            </w:r>
          </w:p>
        </w:tc>
      </w:tr>
      <w:tr w:rsidR="00D400E8" w:rsidRPr="00BC58CA" w14:paraId="650142E1" w14:textId="77777777" w:rsidTr="004006A2">
        <w:tc>
          <w:tcPr>
            <w:tcW w:w="1200" w:type="dxa"/>
            <w:shd w:val="clear" w:color="auto" w:fill="auto"/>
            <w:tcMar>
              <w:top w:w="100" w:type="dxa"/>
              <w:left w:w="100" w:type="dxa"/>
              <w:bottom w:w="100" w:type="dxa"/>
              <w:right w:w="100" w:type="dxa"/>
            </w:tcMar>
            <w:vAlign w:val="center"/>
          </w:tcPr>
          <w:p w14:paraId="18CF915F" w14:textId="77777777" w:rsidR="00D400E8" w:rsidRPr="00BC58CA" w:rsidRDefault="00D400E8" w:rsidP="00EE6E31">
            <w:pPr>
              <w:widowControl w:val="0"/>
              <w:spacing w:line="240" w:lineRule="auto"/>
              <w:jc w:val="center"/>
              <w:rPr>
                <w:b/>
                <w:sz w:val="24"/>
                <w:szCs w:val="24"/>
              </w:rPr>
            </w:pPr>
          </w:p>
        </w:tc>
        <w:tc>
          <w:tcPr>
            <w:tcW w:w="8160" w:type="dxa"/>
            <w:gridSpan w:val="3"/>
            <w:shd w:val="clear" w:color="auto" w:fill="auto"/>
            <w:tcMar>
              <w:top w:w="100" w:type="dxa"/>
              <w:left w:w="100" w:type="dxa"/>
              <w:bottom w:w="100" w:type="dxa"/>
              <w:right w:w="100" w:type="dxa"/>
            </w:tcMar>
            <w:vAlign w:val="center"/>
          </w:tcPr>
          <w:p w14:paraId="2C0F60CC" w14:textId="2686B7B1" w:rsidR="00D400E8" w:rsidRPr="00BC58CA" w:rsidRDefault="00D400E8" w:rsidP="00EE6E31">
            <w:pPr>
              <w:widowControl w:val="0"/>
              <w:spacing w:line="240" w:lineRule="auto"/>
              <w:jc w:val="center"/>
              <w:rPr>
                <w:rFonts w:eastAsia="Arial Unicode MS" w:cs="Arial Unicode MS"/>
                <w:b/>
                <w:sz w:val="24"/>
                <w:szCs w:val="24"/>
                <w:u w:val="single"/>
              </w:rPr>
            </w:pPr>
            <w:r w:rsidRPr="00BC58CA">
              <w:rPr>
                <w:rFonts w:eastAsia="Arial Unicode MS" w:cs="Arial Unicode MS"/>
                <w:b/>
                <w:sz w:val="24"/>
                <w:szCs w:val="24"/>
                <w:u w:val="single"/>
              </w:rPr>
              <w:t>PBMA results</w:t>
            </w:r>
          </w:p>
        </w:tc>
      </w:tr>
      <w:tr w:rsidR="00FF4756" w:rsidRPr="00BC58CA" w14:paraId="6D2A194A" w14:textId="77777777" w:rsidTr="002965F5">
        <w:tc>
          <w:tcPr>
            <w:tcW w:w="1200" w:type="dxa"/>
            <w:shd w:val="clear" w:color="auto" w:fill="auto"/>
            <w:tcMar>
              <w:top w:w="100" w:type="dxa"/>
              <w:left w:w="100" w:type="dxa"/>
              <w:bottom w:w="100" w:type="dxa"/>
              <w:right w:w="100" w:type="dxa"/>
            </w:tcMar>
            <w:vAlign w:val="center"/>
          </w:tcPr>
          <w:p w14:paraId="7C6FAA98" w14:textId="77777777" w:rsidR="00FF4756" w:rsidRPr="00BC58CA" w:rsidRDefault="00FF4756" w:rsidP="00EE6E31">
            <w:pPr>
              <w:widowControl w:val="0"/>
              <w:spacing w:line="240" w:lineRule="auto"/>
              <w:jc w:val="center"/>
              <w:rPr>
                <w:b/>
                <w:sz w:val="24"/>
                <w:szCs w:val="24"/>
              </w:rPr>
            </w:pPr>
            <w:r w:rsidRPr="00BC58CA">
              <w:rPr>
                <w:b/>
                <w:sz w:val="24"/>
                <w:szCs w:val="24"/>
              </w:rPr>
              <w:t>S</w:t>
            </w:r>
            <w:r w:rsidRPr="00BC58CA">
              <w:rPr>
                <w:b/>
                <w:sz w:val="24"/>
                <w:szCs w:val="24"/>
                <w:vertAlign w:val="subscript"/>
              </w:rPr>
              <w:t>1</w:t>
            </w:r>
          </w:p>
        </w:tc>
        <w:tc>
          <w:tcPr>
            <w:tcW w:w="3480" w:type="dxa"/>
            <w:shd w:val="clear" w:color="auto" w:fill="auto"/>
            <w:tcMar>
              <w:top w:w="100" w:type="dxa"/>
              <w:left w:w="100" w:type="dxa"/>
              <w:bottom w:w="100" w:type="dxa"/>
              <w:right w:w="100" w:type="dxa"/>
            </w:tcMar>
            <w:vAlign w:val="center"/>
          </w:tcPr>
          <w:p w14:paraId="62F088E5"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3.011 H→L 87.9% (f 0.30)</w:t>
            </w:r>
          </w:p>
        </w:tc>
        <w:tc>
          <w:tcPr>
            <w:tcW w:w="930" w:type="dxa"/>
            <w:shd w:val="clear" w:color="auto" w:fill="auto"/>
            <w:tcMar>
              <w:top w:w="100" w:type="dxa"/>
              <w:left w:w="100" w:type="dxa"/>
              <w:bottom w:w="100" w:type="dxa"/>
              <w:right w:w="100" w:type="dxa"/>
            </w:tcMar>
            <w:vAlign w:val="center"/>
          </w:tcPr>
          <w:p w14:paraId="40C0A6D0" w14:textId="77777777" w:rsidR="00FF4756" w:rsidRPr="00BC58CA" w:rsidRDefault="00FF4756" w:rsidP="00EE6E31">
            <w:pPr>
              <w:widowControl w:val="0"/>
              <w:spacing w:line="240" w:lineRule="auto"/>
              <w:jc w:val="center"/>
              <w:rPr>
                <w:b/>
                <w:sz w:val="24"/>
                <w:szCs w:val="24"/>
              </w:rPr>
            </w:pPr>
            <w:r w:rsidRPr="00BC58CA">
              <w:rPr>
                <w:b/>
                <w:sz w:val="24"/>
                <w:szCs w:val="24"/>
              </w:rPr>
              <w:t>T</w:t>
            </w:r>
            <w:r w:rsidRPr="00BC58CA">
              <w:rPr>
                <w:b/>
                <w:sz w:val="24"/>
                <w:szCs w:val="24"/>
                <w:vertAlign w:val="subscript"/>
              </w:rPr>
              <w:t>1</w:t>
            </w:r>
          </w:p>
        </w:tc>
        <w:tc>
          <w:tcPr>
            <w:tcW w:w="3750" w:type="dxa"/>
            <w:shd w:val="clear" w:color="auto" w:fill="auto"/>
            <w:tcMar>
              <w:top w:w="100" w:type="dxa"/>
              <w:left w:w="100" w:type="dxa"/>
              <w:bottom w:w="100" w:type="dxa"/>
              <w:right w:w="100" w:type="dxa"/>
            </w:tcMar>
            <w:vAlign w:val="center"/>
          </w:tcPr>
          <w:p w14:paraId="39CC4970"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2.797 H→L 81.9%</w:t>
            </w:r>
          </w:p>
        </w:tc>
      </w:tr>
      <w:tr w:rsidR="00FF4756" w:rsidRPr="00BC58CA" w14:paraId="05825D69" w14:textId="77777777" w:rsidTr="002965F5">
        <w:tc>
          <w:tcPr>
            <w:tcW w:w="1200" w:type="dxa"/>
            <w:shd w:val="clear" w:color="auto" w:fill="auto"/>
            <w:tcMar>
              <w:top w:w="100" w:type="dxa"/>
              <w:left w:w="100" w:type="dxa"/>
              <w:bottom w:w="100" w:type="dxa"/>
              <w:right w:w="100" w:type="dxa"/>
            </w:tcMar>
            <w:vAlign w:val="center"/>
          </w:tcPr>
          <w:p w14:paraId="0319104A" w14:textId="77777777" w:rsidR="00FF4756" w:rsidRPr="00BC58CA" w:rsidRDefault="00FF4756" w:rsidP="00EE6E31">
            <w:pPr>
              <w:widowControl w:val="0"/>
              <w:spacing w:line="240" w:lineRule="auto"/>
              <w:jc w:val="center"/>
              <w:rPr>
                <w:b/>
                <w:sz w:val="24"/>
                <w:szCs w:val="24"/>
              </w:rPr>
            </w:pPr>
            <w:r w:rsidRPr="00BC58CA">
              <w:rPr>
                <w:b/>
                <w:sz w:val="24"/>
                <w:szCs w:val="24"/>
              </w:rPr>
              <w:t>S</w:t>
            </w:r>
            <w:r w:rsidRPr="00BC58CA">
              <w:rPr>
                <w:b/>
                <w:sz w:val="24"/>
                <w:szCs w:val="24"/>
                <w:vertAlign w:val="subscript"/>
              </w:rPr>
              <w:t>2</w:t>
            </w:r>
          </w:p>
        </w:tc>
        <w:tc>
          <w:tcPr>
            <w:tcW w:w="3480" w:type="dxa"/>
            <w:shd w:val="clear" w:color="auto" w:fill="auto"/>
            <w:tcMar>
              <w:top w:w="100" w:type="dxa"/>
              <w:left w:w="100" w:type="dxa"/>
              <w:bottom w:w="100" w:type="dxa"/>
              <w:right w:w="100" w:type="dxa"/>
            </w:tcMar>
            <w:vAlign w:val="center"/>
          </w:tcPr>
          <w:p w14:paraId="7392A9A4"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3.954 H-1 → L 68.6% (f 0.03)</w:t>
            </w:r>
          </w:p>
          <w:p w14:paraId="5C82F2B6"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H-2 → L 14.9%</w:t>
            </w:r>
          </w:p>
        </w:tc>
        <w:tc>
          <w:tcPr>
            <w:tcW w:w="930" w:type="dxa"/>
            <w:shd w:val="clear" w:color="auto" w:fill="auto"/>
            <w:tcMar>
              <w:top w:w="100" w:type="dxa"/>
              <w:left w:w="100" w:type="dxa"/>
              <w:bottom w:w="100" w:type="dxa"/>
              <w:right w:w="100" w:type="dxa"/>
            </w:tcMar>
            <w:vAlign w:val="center"/>
          </w:tcPr>
          <w:p w14:paraId="26A623E2" w14:textId="77777777" w:rsidR="00FF4756" w:rsidRPr="00BC58CA" w:rsidRDefault="00FF4756" w:rsidP="00EE6E31">
            <w:pPr>
              <w:widowControl w:val="0"/>
              <w:spacing w:line="240" w:lineRule="auto"/>
              <w:jc w:val="center"/>
              <w:rPr>
                <w:b/>
                <w:sz w:val="24"/>
                <w:szCs w:val="24"/>
              </w:rPr>
            </w:pPr>
            <w:r w:rsidRPr="00BC58CA">
              <w:rPr>
                <w:b/>
                <w:sz w:val="24"/>
                <w:szCs w:val="24"/>
              </w:rPr>
              <w:t>T</w:t>
            </w:r>
            <w:r w:rsidRPr="00BC58CA">
              <w:rPr>
                <w:b/>
                <w:sz w:val="24"/>
                <w:szCs w:val="24"/>
                <w:vertAlign w:val="subscript"/>
              </w:rPr>
              <w:t>2</w:t>
            </w:r>
          </w:p>
        </w:tc>
        <w:tc>
          <w:tcPr>
            <w:tcW w:w="3750" w:type="dxa"/>
            <w:shd w:val="clear" w:color="auto" w:fill="auto"/>
            <w:tcMar>
              <w:top w:w="100" w:type="dxa"/>
              <w:left w:w="100" w:type="dxa"/>
              <w:bottom w:w="100" w:type="dxa"/>
              <w:right w:w="100" w:type="dxa"/>
            </w:tcMar>
            <w:vAlign w:val="center"/>
          </w:tcPr>
          <w:p w14:paraId="4EBB60EE"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3.615 H-1 → L 69.5%</w:t>
            </w:r>
          </w:p>
        </w:tc>
      </w:tr>
      <w:tr w:rsidR="00FF4756" w:rsidRPr="00BC58CA" w14:paraId="1314DD2B" w14:textId="77777777" w:rsidTr="002965F5">
        <w:tc>
          <w:tcPr>
            <w:tcW w:w="1200" w:type="dxa"/>
            <w:shd w:val="clear" w:color="auto" w:fill="auto"/>
            <w:tcMar>
              <w:top w:w="100" w:type="dxa"/>
              <w:left w:w="100" w:type="dxa"/>
              <w:bottom w:w="100" w:type="dxa"/>
              <w:right w:w="100" w:type="dxa"/>
            </w:tcMar>
            <w:vAlign w:val="center"/>
          </w:tcPr>
          <w:p w14:paraId="75463B8A" w14:textId="77777777" w:rsidR="00FF4756" w:rsidRPr="00BC58CA" w:rsidRDefault="00FF4756" w:rsidP="00EE6E31">
            <w:pPr>
              <w:widowControl w:val="0"/>
              <w:spacing w:line="240" w:lineRule="auto"/>
              <w:jc w:val="center"/>
              <w:rPr>
                <w:b/>
                <w:sz w:val="24"/>
                <w:szCs w:val="24"/>
              </w:rPr>
            </w:pPr>
            <w:r w:rsidRPr="00BC58CA">
              <w:rPr>
                <w:b/>
                <w:sz w:val="24"/>
                <w:szCs w:val="24"/>
              </w:rPr>
              <w:t>S</w:t>
            </w:r>
            <w:r w:rsidRPr="00BC58CA">
              <w:rPr>
                <w:b/>
                <w:sz w:val="24"/>
                <w:szCs w:val="24"/>
                <w:vertAlign w:val="subscript"/>
              </w:rPr>
              <w:t>3</w:t>
            </w:r>
          </w:p>
        </w:tc>
        <w:tc>
          <w:tcPr>
            <w:tcW w:w="3480" w:type="dxa"/>
            <w:shd w:val="clear" w:color="auto" w:fill="auto"/>
            <w:tcMar>
              <w:top w:w="100" w:type="dxa"/>
              <w:left w:w="100" w:type="dxa"/>
              <w:bottom w:w="100" w:type="dxa"/>
              <w:right w:w="100" w:type="dxa"/>
            </w:tcMar>
            <w:vAlign w:val="center"/>
          </w:tcPr>
          <w:p w14:paraId="22671864"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4.067 H-2 → L 61.6% (f 0.097)</w:t>
            </w:r>
          </w:p>
          <w:p w14:paraId="681F8686"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H-1 → L 18.9%</w:t>
            </w:r>
          </w:p>
        </w:tc>
        <w:tc>
          <w:tcPr>
            <w:tcW w:w="930" w:type="dxa"/>
            <w:shd w:val="clear" w:color="auto" w:fill="auto"/>
            <w:tcMar>
              <w:top w:w="100" w:type="dxa"/>
              <w:left w:w="100" w:type="dxa"/>
              <w:bottom w:w="100" w:type="dxa"/>
              <w:right w:w="100" w:type="dxa"/>
            </w:tcMar>
            <w:vAlign w:val="center"/>
          </w:tcPr>
          <w:p w14:paraId="1C78A67D" w14:textId="77777777" w:rsidR="00FF4756" w:rsidRPr="00BC58CA" w:rsidRDefault="00FF4756" w:rsidP="00EE6E31">
            <w:pPr>
              <w:widowControl w:val="0"/>
              <w:spacing w:line="240" w:lineRule="auto"/>
              <w:jc w:val="center"/>
              <w:rPr>
                <w:b/>
                <w:sz w:val="24"/>
                <w:szCs w:val="24"/>
              </w:rPr>
            </w:pPr>
            <w:r w:rsidRPr="00BC58CA">
              <w:rPr>
                <w:b/>
                <w:sz w:val="24"/>
                <w:szCs w:val="24"/>
              </w:rPr>
              <w:t>T</w:t>
            </w:r>
            <w:r w:rsidRPr="00BC58CA">
              <w:rPr>
                <w:b/>
                <w:sz w:val="24"/>
                <w:szCs w:val="24"/>
                <w:vertAlign w:val="subscript"/>
              </w:rPr>
              <w:t>3</w:t>
            </w:r>
          </w:p>
        </w:tc>
        <w:tc>
          <w:tcPr>
            <w:tcW w:w="3750" w:type="dxa"/>
            <w:shd w:val="clear" w:color="auto" w:fill="auto"/>
            <w:tcMar>
              <w:top w:w="100" w:type="dxa"/>
              <w:left w:w="100" w:type="dxa"/>
              <w:bottom w:w="100" w:type="dxa"/>
              <w:right w:w="100" w:type="dxa"/>
            </w:tcMar>
            <w:vAlign w:val="center"/>
          </w:tcPr>
          <w:p w14:paraId="5B97BAC9"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3.733 H-3 → L 59.7%</w:t>
            </w:r>
          </w:p>
          <w:p w14:paraId="66E5A5C1"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H-1 → L+1 10.4%</w:t>
            </w:r>
          </w:p>
        </w:tc>
      </w:tr>
    </w:tbl>
    <w:p w14:paraId="22757E5C" w14:textId="77777777" w:rsidR="00FF4756" w:rsidRPr="00BC58CA" w:rsidRDefault="00FF4756" w:rsidP="00FF4756">
      <w:pPr>
        <w:rPr>
          <w:b/>
        </w:rPr>
      </w:pPr>
    </w:p>
    <w:p w14:paraId="107D4AB2" w14:textId="77777777" w:rsidR="00FF4756" w:rsidRPr="00BC58CA" w:rsidRDefault="00FF4756" w:rsidP="00FF4756">
      <w:pPr>
        <w:jc w:val="both"/>
        <w:rPr>
          <w:b/>
          <w:sz w:val="24"/>
          <w:szCs w:val="24"/>
        </w:rPr>
      </w:pPr>
      <w:r w:rsidRPr="00BC58CA">
        <w:rPr>
          <w:rFonts w:cs="Times New Roman"/>
          <w:b/>
          <w:bCs/>
          <w:sz w:val="24"/>
          <w:szCs w:val="24"/>
        </w:rPr>
        <w:t xml:space="preserve">Supplementary Table 34| </w:t>
      </w:r>
      <w:r w:rsidRPr="00BC58CA">
        <w:rPr>
          <w:sz w:val="24"/>
          <w:szCs w:val="24"/>
        </w:rPr>
        <w:t>Spin–orbit coupling matrix elements for the coupling between singlet (S) and triplet (T) excited states of BANHPh, embedded in the PMMA and PBMA matrices, computed using the TD-B3LYP/def2-TZVP level of theory. The PMMA and PBMA matrix is explicitly included using a point-charge description.</w:t>
      </w:r>
    </w:p>
    <w:tbl>
      <w:tblPr>
        <w:tblW w:w="8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17"/>
        <w:gridCol w:w="2934"/>
        <w:gridCol w:w="2934"/>
      </w:tblGrid>
      <w:tr w:rsidR="00FF4756" w:rsidRPr="00BC58CA" w14:paraId="0D99F4DA" w14:textId="77777777" w:rsidTr="002965F5">
        <w:trPr>
          <w:trHeight w:val="423"/>
          <w:jc w:val="center"/>
        </w:trPr>
        <w:tc>
          <w:tcPr>
            <w:tcW w:w="3017" w:type="dxa"/>
            <w:shd w:val="clear" w:color="auto" w:fill="auto"/>
            <w:tcMar>
              <w:top w:w="100" w:type="dxa"/>
              <w:left w:w="100" w:type="dxa"/>
              <w:bottom w:w="100" w:type="dxa"/>
              <w:right w:w="100" w:type="dxa"/>
            </w:tcMar>
            <w:vAlign w:val="center"/>
          </w:tcPr>
          <w:p w14:paraId="31A735C7"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rPr>
            </w:pPr>
            <w:r w:rsidRPr="00BC58CA">
              <w:rPr>
                <w:b/>
                <w:sz w:val="24"/>
                <w:szCs w:val="24"/>
              </w:rPr>
              <w:lastRenderedPageBreak/>
              <w:t>With PMMA Matrix</w:t>
            </w:r>
          </w:p>
        </w:tc>
        <w:tc>
          <w:tcPr>
            <w:tcW w:w="2934" w:type="dxa"/>
          </w:tcPr>
          <w:p w14:paraId="76C6E616" w14:textId="77777777" w:rsidR="00FF4756" w:rsidRPr="00BC58CA" w:rsidRDefault="00FF4756" w:rsidP="00EE6E31">
            <w:pPr>
              <w:widowControl w:val="0"/>
              <w:spacing w:line="240" w:lineRule="auto"/>
              <w:jc w:val="center"/>
              <w:rPr>
                <w:b/>
                <w:sz w:val="24"/>
                <w:szCs w:val="24"/>
              </w:rPr>
            </w:pPr>
            <w:r w:rsidRPr="00BC58CA">
              <w:rPr>
                <w:b/>
                <w:sz w:val="24"/>
                <w:szCs w:val="24"/>
              </w:rPr>
              <w:t>With PBMA Matrix</w:t>
            </w:r>
          </w:p>
        </w:tc>
        <w:tc>
          <w:tcPr>
            <w:tcW w:w="2934" w:type="dxa"/>
            <w:shd w:val="clear" w:color="auto" w:fill="auto"/>
            <w:tcMar>
              <w:top w:w="100" w:type="dxa"/>
              <w:left w:w="100" w:type="dxa"/>
              <w:bottom w:w="100" w:type="dxa"/>
              <w:right w:w="100" w:type="dxa"/>
            </w:tcMar>
            <w:vAlign w:val="center"/>
          </w:tcPr>
          <w:p w14:paraId="4775CF2E" w14:textId="77777777" w:rsidR="00FF4756" w:rsidRPr="00BC58CA" w:rsidRDefault="00FF4756" w:rsidP="00EE6E31">
            <w:pPr>
              <w:widowControl w:val="0"/>
              <w:spacing w:line="240" w:lineRule="auto"/>
              <w:jc w:val="center"/>
              <w:rPr>
                <w:b/>
                <w:sz w:val="24"/>
                <w:szCs w:val="24"/>
              </w:rPr>
            </w:pPr>
            <w:r w:rsidRPr="00BC58CA">
              <w:rPr>
                <w:b/>
                <w:sz w:val="24"/>
                <w:szCs w:val="24"/>
              </w:rPr>
              <w:t>Without Matrix</w:t>
            </w:r>
          </w:p>
        </w:tc>
      </w:tr>
      <w:tr w:rsidR="00FF4756" w:rsidRPr="00BC58CA" w14:paraId="3F77FC2F" w14:textId="77777777" w:rsidTr="002965F5">
        <w:trPr>
          <w:trHeight w:val="3567"/>
          <w:jc w:val="center"/>
        </w:trPr>
        <w:tc>
          <w:tcPr>
            <w:tcW w:w="3017" w:type="dxa"/>
            <w:shd w:val="clear" w:color="auto" w:fill="auto"/>
            <w:tcMar>
              <w:top w:w="100" w:type="dxa"/>
              <w:left w:w="100" w:type="dxa"/>
              <w:bottom w:w="100" w:type="dxa"/>
              <w:right w:w="100" w:type="dxa"/>
            </w:tcMar>
            <w:vAlign w:val="center"/>
          </w:tcPr>
          <w:p w14:paraId="6652FA34" w14:textId="77777777" w:rsidR="00FF4756" w:rsidRPr="00BC58CA" w:rsidRDefault="00FF4756" w:rsidP="00EE6E31">
            <w:pPr>
              <w:jc w:val="center"/>
              <w:rPr>
                <w:sz w:val="24"/>
                <w:szCs w:val="24"/>
                <w:vertAlign w:val="superscript"/>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1</w:t>
            </w:r>
            <w:r w:rsidRPr="00BC58CA">
              <w:rPr>
                <w:sz w:val="24"/>
                <w:szCs w:val="24"/>
              </w:rPr>
              <w:t xml:space="preserve"> 0.803 cm</w:t>
            </w:r>
            <w:r w:rsidRPr="00BC58CA">
              <w:rPr>
                <w:sz w:val="24"/>
                <w:szCs w:val="24"/>
                <w:vertAlign w:val="superscript"/>
              </w:rPr>
              <w:t>-1</w:t>
            </w:r>
          </w:p>
          <w:p w14:paraId="185580C6"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2</w:t>
            </w:r>
            <w:r w:rsidRPr="00BC58CA">
              <w:rPr>
                <w:sz w:val="24"/>
                <w:szCs w:val="24"/>
              </w:rPr>
              <w:t xml:space="preserve"> 0.223 cm</w:t>
            </w:r>
            <w:r w:rsidRPr="00BC58CA">
              <w:rPr>
                <w:sz w:val="24"/>
                <w:szCs w:val="24"/>
                <w:vertAlign w:val="superscript"/>
              </w:rPr>
              <w:t>-1</w:t>
            </w:r>
          </w:p>
          <w:p w14:paraId="2339E447" w14:textId="77777777" w:rsidR="00FF4756" w:rsidRPr="00BC58CA" w:rsidRDefault="00FF4756" w:rsidP="00EE6E31">
            <w:pPr>
              <w:jc w:val="center"/>
              <w:rPr>
                <w:sz w:val="24"/>
                <w:szCs w:val="24"/>
              </w:rPr>
            </w:pPr>
          </w:p>
          <w:p w14:paraId="7EF7420B"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1</w:t>
            </w:r>
            <w:r w:rsidRPr="00BC58CA">
              <w:rPr>
                <w:sz w:val="24"/>
                <w:szCs w:val="24"/>
              </w:rPr>
              <w:t xml:space="preserve"> 0.083 cm</w:t>
            </w:r>
            <w:r w:rsidRPr="00BC58CA">
              <w:rPr>
                <w:sz w:val="24"/>
                <w:szCs w:val="24"/>
                <w:vertAlign w:val="superscript"/>
              </w:rPr>
              <w:t>-1</w:t>
            </w:r>
          </w:p>
          <w:p w14:paraId="6EADA06C"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2</w:t>
            </w:r>
            <w:r w:rsidRPr="00BC58CA">
              <w:rPr>
                <w:sz w:val="24"/>
                <w:szCs w:val="24"/>
              </w:rPr>
              <w:t xml:space="preserve"> 0.897 cm</w:t>
            </w:r>
            <w:r w:rsidRPr="00BC58CA">
              <w:rPr>
                <w:sz w:val="24"/>
                <w:szCs w:val="24"/>
                <w:vertAlign w:val="superscript"/>
              </w:rPr>
              <w:t>-1</w:t>
            </w:r>
          </w:p>
          <w:p w14:paraId="15F035F7" w14:textId="77777777" w:rsidR="00FF4756" w:rsidRPr="00BC58CA" w:rsidRDefault="00FF4756" w:rsidP="00EE6E31">
            <w:pPr>
              <w:jc w:val="center"/>
              <w:rPr>
                <w:sz w:val="24"/>
                <w:szCs w:val="24"/>
              </w:rPr>
            </w:pPr>
          </w:p>
          <w:p w14:paraId="3B52F968"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1</w:t>
            </w:r>
            <w:r w:rsidRPr="00BC58CA">
              <w:rPr>
                <w:sz w:val="24"/>
                <w:szCs w:val="24"/>
              </w:rPr>
              <w:t xml:space="preserve">  1.005 cm</w:t>
            </w:r>
            <w:r w:rsidRPr="00BC58CA">
              <w:rPr>
                <w:sz w:val="24"/>
                <w:szCs w:val="24"/>
                <w:vertAlign w:val="superscript"/>
              </w:rPr>
              <w:t>-1</w:t>
            </w:r>
          </w:p>
          <w:p w14:paraId="7936D8DA"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2</w:t>
            </w:r>
            <w:r w:rsidRPr="00BC58CA">
              <w:rPr>
                <w:sz w:val="24"/>
                <w:szCs w:val="24"/>
              </w:rPr>
              <w:t xml:space="preserve"> 0.233 cm</w:t>
            </w:r>
            <w:r w:rsidRPr="00BC58CA">
              <w:rPr>
                <w:sz w:val="24"/>
                <w:szCs w:val="24"/>
                <w:vertAlign w:val="superscript"/>
              </w:rPr>
              <w:t>-1</w:t>
            </w:r>
          </w:p>
        </w:tc>
        <w:tc>
          <w:tcPr>
            <w:tcW w:w="2934" w:type="dxa"/>
          </w:tcPr>
          <w:p w14:paraId="482A2DBD" w14:textId="77777777" w:rsidR="00FF4756" w:rsidRPr="00BC58CA" w:rsidRDefault="00FF4756" w:rsidP="00EE6E31">
            <w:pPr>
              <w:jc w:val="center"/>
              <w:rPr>
                <w:sz w:val="24"/>
                <w:szCs w:val="24"/>
              </w:rPr>
            </w:pPr>
            <w:r w:rsidRPr="00BC58CA">
              <w:rPr>
                <w:sz w:val="24"/>
                <w:szCs w:val="24"/>
              </w:rPr>
              <w:t>0.947 cm</w:t>
            </w:r>
            <w:r w:rsidRPr="00BC58CA">
              <w:rPr>
                <w:sz w:val="24"/>
                <w:szCs w:val="24"/>
                <w:vertAlign w:val="superscript"/>
              </w:rPr>
              <w:t>-1</w:t>
            </w:r>
          </w:p>
          <w:p w14:paraId="15297FF5" w14:textId="77777777" w:rsidR="00FF4756" w:rsidRPr="00BC58CA" w:rsidRDefault="00FF4756" w:rsidP="00EE6E31">
            <w:pPr>
              <w:jc w:val="center"/>
              <w:rPr>
                <w:sz w:val="24"/>
                <w:szCs w:val="24"/>
              </w:rPr>
            </w:pPr>
            <w:r w:rsidRPr="00BC58CA">
              <w:rPr>
                <w:sz w:val="24"/>
                <w:szCs w:val="24"/>
              </w:rPr>
              <w:t>0.156 cm</w:t>
            </w:r>
            <w:r w:rsidRPr="00BC58CA">
              <w:rPr>
                <w:sz w:val="24"/>
                <w:szCs w:val="24"/>
                <w:vertAlign w:val="superscript"/>
              </w:rPr>
              <w:t>-1</w:t>
            </w:r>
          </w:p>
          <w:p w14:paraId="741E9ABD" w14:textId="77777777" w:rsidR="00FF4756" w:rsidRPr="00BC58CA" w:rsidRDefault="00FF4756" w:rsidP="00EE6E31">
            <w:pPr>
              <w:jc w:val="center"/>
              <w:rPr>
                <w:sz w:val="24"/>
                <w:szCs w:val="24"/>
              </w:rPr>
            </w:pPr>
          </w:p>
          <w:p w14:paraId="55234277" w14:textId="77777777" w:rsidR="00FF4756" w:rsidRPr="00BC58CA" w:rsidRDefault="00FF4756" w:rsidP="00EE6E31">
            <w:pPr>
              <w:jc w:val="center"/>
              <w:rPr>
                <w:sz w:val="24"/>
                <w:szCs w:val="24"/>
              </w:rPr>
            </w:pPr>
            <w:r w:rsidRPr="00BC58CA">
              <w:rPr>
                <w:sz w:val="24"/>
                <w:szCs w:val="24"/>
              </w:rPr>
              <w:t>0.419 cm</w:t>
            </w:r>
            <w:r w:rsidRPr="00BC58CA">
              <w:rPr>
                <w:sz w:val="24"/>
                <w:szCs w:val="24"/>
                <w:vertAlign w:val="superscript"/>
              </w:rPr>
              <w:t>-1</w:t>
            </w:r>
          </w:p>
          <w:p w14:paraId="44B9A82C" w14:textId="77777777" w:rsidR="00FF4756" w:rsidRPr="00BC58CA" w:rsidRDefault="00FF4756" w:rsidP="00EE6E31">
            <w:pPr>
              <w:jc w:val="center"/>
              <w:rPr>
                <w:sz w:val="24"/>
                <w:szCs w:val="24"/>
              </w:rPr>
            </w:pPr>
            <w:r w:rsidRPr="00BC58CA">
              <w:rPr>
                <w:sz w:val="24"/>
                <w:szCs w:val="24"/>
              </w:rPr>
              <w:t>1.423 cm</w:t>
            </w:r>
            <w:r w:rsidRPr="00BC58CA">
              <w:rPr>
                <w:sz w:val="24"/>
                <w:szCs w:val="24"/>
                <w:vertAlign w:val="superscript"/>
              </w:rPr>
              <w:t>-1</w:t>
            </w:r>
          </w:p>
          <w:p w14:paraId="21756AC4" w14:textId="77777777" w:rsidR="00FF4756" w:rsidRPr="00BC58CA" w:rsidRDefault="00FF4756" w:rsidP="00EE6E31">
            <w:pPr>
              <w:jc w:val="center"/>
              <w:rPr>
                <w:sz w:val="24"/>
                <w:szCs w:val="24"/>
              </w:rPr>
            </w:pPr>
          </w:p>
          <w:p w14:paraId="308D9F52" w14:textId="77777777" w:rsidR="00FF4756" w:rsidRPr="00BC58CA" w:rsidRDefault="00FF4756" w:rsidP="00EE6E31">
            <w:pPr>
              <w:jc w:val="center"/>
              <w:rPr>
                <w:sz w:val="24"/>
                <w:szCs w:val="24"/>
              </w:rPr>
            </w:pPr>
            <w:r w:rsidRPr="00BC58CA">
              <w:rPr>
                <w:sz w:val="24"/>
                <w:szCs w:val="24"/>
              </w:rPr>
              <w:t>1.522 cm</w:t>
            </w:r>
            <w:r w:rsidRPr="00BC58CA">
              <w:rPr>
                <w:sz w:val="24"/>
                <w:szCs w:val="24"/>
                <w:vertAlign w:val="superscript"/>
              </w:rPr>
              <w:t>-1</w:t>
            </w:r>
          </w:p>
          <w:p w14:paraId="4425D685" w14:textId="77777777" w:rsidR="00FF4756" w:rsidRPr="00BC58CA" w:rsidRDefault="00FF4756" w:rsidP="00EE6E31">
            <w:pPr>
              <w:jc w:val="center"/>
              <w:rPr>
                <w:sz w:val="24"/>
                <w:szCs w:val="24"/>
              </w:rPr>
            </w:pPr>
            <w:r w:rsidRPr="00BC58CA">
              <w:rPr>
                <w:sz w:val="24"/>
                <w:szCs w:val="24"/>
              </w:rPr>
              <w:t>0.128 cm</w:t>
            </w:r>
            <w:r w:rsidRPr="00BC58CA">
              <w:rPr>
                <w:sz w:val="24"/>
                <w:szCs w:val="24"/>
                <w:vertAlign w:val="superscript"/>
              </w:rPr>
              <w:t>-1</w:t>
            </w:r>
          </w:p>
        </w:tc>
        <w:tc>
          <w:tcPr>
            <w:tcW w:w="2934" w:type="dxa"/>
            <w:shd w:val="clear" w:color="auto" w:fill="auto"/>
            <w:tcMar>
              <w:top w:w="100" w:type="dxa"/>
              <w:left w:w="100" w:type="dxa"/>
              <w:bottom w:w="100" w:type="dxa"/>
              <w:right w:w="100" w:type="dxa"/>
            </w:tcMar>
            <w:vAlign w:val="center"/>
          </w:tcPr>
          <w:p w14:paraId="7AA37BF6"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1</w:t>
            </w:r>
            <w:r w:rsidRPr="00BC58CA">
              <w:rPr>
                <w:sz w:val="24"/>
                <w:szCs w:val="24"/>
              </w:rPr>
              <w:t xml:space="preserve"> 0.826 cm</w:t>
            </w:r>
            <w:r w:rsidRPr="00BC58CA">
              <w:rPr>
                <w:sz w:val="24"/>
                <w:szCs w:val="24"/>
                <w:vertAlign w:val="superscript"/>
              </w:rPr>
              <w:t>-1</w:t>
            </w:r>
          </w:p>
          <w:p w14:paraId="6CD78FCA"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2</w:t>
            </w:r>
            <w:r w:rsidRPr="00BC58CA">
              <w:rPr>
                <w:sz w:val="24"/>
                <w:szCs w:val="24"/>
              </w:rPr>
              <w:t xml:space="preserve"> 0.245 cm</w:t>
            </w:r>
            <w:r w:rsidRPr="00BC58CA">
              <w:rPr>
                <w:sz w:val="24"/>
                <w:szCs w:val="24"/>
                <w:vertAlign w:val="superscript"/>
              </w:rPr>
              <w:t>-1</w:t>
            </w:r>
          </w:p>
          <w:p w14:paraId="24B4294D" w14:textId="77777777" w:rsidR="00FF4756" w:rsidRPr="00BC58CA" w:rsidRDefault="00FF4756" w:rsidP="00EE6E31">
            <w:pPr>
              <w:jc w:val="center"/>
              <w:rPr>
                <w:sz w:val="24"/>
                <w:szCs w:val="24"/>
              </w:rPr>
            </w:pPr>
          </w:p>
          <w:p w14:paraId="2EA13E9F"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1</w:t>
            </w:r>
            <w:r w:rsidRPr="00BC58CA">
              <w:rPr>
                <w:sz w:val="24"/>
                <w:szCs w:val="24"/>
              </w:rPr>
              <w:t xml:space="preserve"> 0.083 cm</w:t>
            </w:r>
            <w:r w:rsidRPr="00BC58CA">
              <w:rPr>
                <w:sz w:val="24"/>
                <w:szCs w:val="24"/>
                <w:vertAlign w:val="superscript"/>
              </w:rPr>
              <w:t>-1</w:t>
            </w:r>
          </w:p>
          <w:p w14:paraId="7AEC36D2"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2</w:t>
            </w:r>
            <w:r w:rsidRPr="00BC58CA">
              <w:rPr>
                <w:sz w:val="24"/>
                <w:szCs w:val="24"/>
              </w:rPr>
              <w:t xml:space="preserve"> 0.905 cm</w:t>
            </w:r>
            <w:r w:rsidRPr="00BC58CA">
              <w:rPr>
                <w:sz w:val="24"/>
                <w:szCs w:val="24"/>
                <w:vertAlign w:val="superscript"/>
              </w:rPr>
              <w:t>-1</w:t>
            </w:r>
          </w:p>
          <w:p w14:paraId="5300070E" w14:textId="77777777" w:rsidR="00FF4756" w:rsidRPr="00BC58CA" w:rsidRDefault="00FF4756" w:rsidP="00EE6E31">
            <w:pPr>
              <w:jc w:val="center"/>
              <w:rPr>
                <w:sz w:val="24"/>
                <w:szCs w:val="24"/>
              </w:rPr>
            </w:pPr>
          </w:p>
          <w:p w14:paraId="431B8C29"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1</w:t>
            </w:r>
            <w:r w:rsidRPr="00BC58CA">
              <w:rPr>
                <w:sz w:val="24"/>
                <w:szCs w:val="24"/>
              </w:rPr>
              <w:t xml:space="preserve"> 1.039 cm</w:t>
            </w:r>
            <w:r w:rsidRPr="00BC58CA">
              <w:rPr>
                <w:sz w:val="24"/>
                <w:szCs w:val="24"/>
                <w:vertAlign w:val="superscript"/>
              </w:rPr>
              <w:t>-1</w:t>
            </w:r>
          </w:p>
          <w:p w14:paraId="12DCE633" w14:textId="77777777" w:rsidR="00FF4756" w:rsidRPr="00BC58CA" w:rsidRDefault="00FF4756" w:rsidP="00EE6E31">
            <w:pPr>
              <w:jc w:val="center"/>
              <w:rPr>
                <w:b/>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2</w:t>
            </w:r>
            <w:r w:rsidRPr="00BC58CA">
              <w:rPr>
                <w:sz w:val="24"/>
                <w:szCs w:val="24"/>
              </w:rPr>
              <w:t xml:space="preserve"> 0.143 cm</w:t>
            </w:r>
            <w:r w:rsidRPr="00BC58CA">
              <w:rPr>
                <w:sz w:val="24"/>
                <w:szCs w:val="24"/>
                <w:vertAlign w:val="superscript"/>
              </w:rPr>
              <w:t>-1</w:t>
            </w:r>
          </w:p>
        </w:tc>
      </w:tr>
    </w:tbl>
    <w:p w14:paraId="79125FC0" w14:textId="77777777" w:rsidR="00FF4756" w:rsidRPr="00BC58CA" w:rsidRDefault="00FF4756" w:rsidP="00FF4756">
      <w:pPr>
        <w:jc w:val="both"/>
        <w:rPr>
          <w:rFonts w:cs="Times New Roman"/>
          <w:b/>
          <w:bCs/>
          <w:sz w:val="24"/>
          <w:szCs w:val="24"/>
        </w:rPr>
      </w:pPr>
    </w:p>
    <w:p w14:paraId="50F0504B" w14:textId="77777777" w:rsidR="00FF4756" w:rsidRPr="00BC58CA" w:rsidRDefault="00FF4756" w:rsidP="00FF4756">
      <w:pPr>
        <w:jc w:val="both"/>
        <w:rPr>
          <w:sz w:val="24"/>
          <w:szCs w:val="24"/>
        </w:rPr>
      </w:pPr>
      <w:r w:rsidRPr="00BC58CA">
        <w:rPr>
          <w:rFonts w:cs="Times New Roman"/>
          <w:b/>
          <w:bCs/>
          <w:sz w:val="24"/>
          <w:szCs w:val="24"/>
        </w:rPr>
        <w:t xml:space="preserve">Supplementary Table 35| </w:t>
      </w:r>
      <w:r w:rsidRPr="00BC58CA">
        <w:rPr>
          <w:sz w:val="24"/>
          <w:szCs w:val="24"/>
        </w:rPr>
        <w:t>Vertical excitation energies of singlet (S) and triplet (T) excited states for BANMePh (gas phase) computed using the ADC(2)/def2-TZVP level of theory. The fully optimized ground state singlet geometry at the GFN2-xTB level was utilized. The nature of the excited states in the canonical basis, along with their weights, is also depicted, and the oscillator strength (f) for the singlet excitation is shown. All energy values are in electron volts (eV).</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3480"/>
        <w:gridCol w:w="930"/>
        <w:gridCol w:w="3750"/>
      </w:tblGrid>
      <w:tr w:rsidR="00FF4756" w:rsidRPr="00BC58CA" w14:paraId="09012319" w14:textId="77777777" w:rsidTr="002965F5">
        <w:tc>
          <w:tcPr>
            <w:tcW w:w="1200" w:type="dxa"/>
            <w:shd w:val="clear" w:color="auto" w:fill="auto"/>
            <w:tcMar>
              <w:top w:w="100" w:type="dxa"/>
              <w:left w:w="100" w:type="dxa"/>
              <w:bottom w:w="100" w:type="dxa"/>
              <w:right w:w="100" w:type="dxa"/>
            </w:tcMar>
          </w:tcPr>
          <w:p w14:paraId="2E453DB7"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480" w:type="dxa"/>
            <w:shd w:val="clear" w:color="auto" w:fill="auto"/>
            <w:tcMar>
              <w:top w:w="100" w:type="dxa"/>
              <w:left w:w="100" w:type="dxa"/>
              <w:bottom w:w="100" w:type="dxa"/>
              <w:right w:w="100" w:type="dxa"/>
            </w:tcMar>
          </w:tcPr>
          <w:p w14:paraId="315D619C"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c>
          <w:tcPr>
            <w:tcW w:w="930" w:type="dxa"/>
            <w:shd w:val="clear" w:color="auto" w:fill="auto"/>
            <w:tcMar>
              <w:top w:w="100" w:type="dxa"/>
              <w:left w:w="100" w:type="dxa"/>
              <w:bottom w:w="100" w:type="dxa"/>
              <w:right w:w="100" w:type="dxa"/>
            </w:tcMar>
          </w:tcPr>
          <w:p w14:paraId="66766620"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750" w:type="dxa"/>
            <w:shd w:val="clear" w:color="auto" w:fill="auto"/>
            <w:tcMar>
              <w:top w:w="100" w:type="dxa"/>
              <w:left w:w="100" w:type="dxa"/>
              <w:bottom w:w="100" w:type="dxa"/>
              <w:right w:w="100" w:type="dxa"/>
            </w:tcMar>
          </w:tcPr>
          <w:p w14:paraId="6738CC43"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r>
      <w:tr w:rsidR="00FF4756" w:rsidRPr="00BC58CA" w14:paraId="06D4B1FF" w14:textId="77777777" w:rsidTr="002965F5">
        <w:tc>
          <w:tcPr>
            <w:tcW w:w="1200" w:type="dxa"/>
            <w:shd w:val="clear" w:color="auto" w:fill="auto"/>
            <w:tcMar>
              <w:top w:w="100" w:type="dxa"/>
              <w:left w:w="100" w:type="dxa"/>
              <w:bottom w:w="100" w:type="dxa"/>
              <w:right w:w="100" w:type="dxa"/>
            </w:tcMar>
          </w:tcPr>
          <w:p w14:paraId="0BAC3A1F"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1</w:t>
            </w:r>
          </w:p>
        </w:tc>
        <w:tc>
          <w:tcPr>
            <w:tcW w:w="3480" w:type="dxa"/>
            <w:shd w:val="clear" w:color="auto" w:fill="auto"/>
            <w:tcMar>
              <w:top w:w="100" w:type="dxa"/>
              <w:left w:w="100" w:type="dxa"/>
              <w:bottom w:w="100" w:type="dxa"/>
              <w:right w:w="100" w:type="dxa"/>
            </w:tcMar>
          </w:tcPr>
          <w:p w14:paraId="693E680A"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2.997 (f 0.20) H→L 87.3%</w:t>
            </w:r>
          </w:p>
        </w:tc>
        <w:tc>
          <w:tcPr>
            <w:tcW w:w="930" w:type="dxa"/>
            <w:shd w:val="clear" w:color="auto" w:fill="auto"/>
            <w:tcMar>
              <w:top w:w="100" w:type="dxa"/>
              <w:left w:w="100" w:type="dxa"/>
              <w:bottom w:w="100" w:type="dxa"/>
              <w:right w:w="100" w:type="dxa"/>
            </w:tcMar>
          </w:tcPr>
          <w:p w14:paraId="1A2A2AFE"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1</w:t>
            </w:r>
          </w:p>
        </w:tc>
        <w:tc>
          <w:tcPr>
            <w:tcW w:w="3750" w:type="dxa"/>
            <w:shd w:val="clear" w:color="auto" w:fill="auto"/>
            <w:tcMar>
              <w:top w:w="100" w:type="dxa"/>
              <w:left w:w="100" w:type="dxa"/>
              <w:bottom w:w="100" w:type="dxa"/>
              <w:right w:w="100" w:type="dxa"/>
            </w:tcMar>
          </w:tcPr>
          <w:p w14:paraId="5EC00034"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2.806 H→L 80.4%</w:t>
            </w:r>
          </w:p>
        </w:tc>
      </w:tr>
      <w:tr w:rsidR="00FF4756" w:rsidRPr="00BC58CA" w14:paraId="5A02EC83" w14:textId="77777777" w:rsidTr="002965F5">
        <w:tc>
          <w:tcPr>
            <w:tcW w:w="1200" w:type="dxa"/>
            <w:shd w:val="clear" w:color="auto" w:fill="auto"/>
            <w:tcMar>
              <w:top w:w="100" w:type="dxa"/>
              <w:left w:w="100" w:type="dxa"/>
              <w:bottom w:w="100" w:type="dxa"/>
              <w:right w:w="100" w:type="dxa"/>
            </w:tcMar>
          </w:tcPr>
          <w:p w14:paraId="28BD34B7"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2</w:t>
            </w:r>
          </w:p>
        </w:tc>
        <w:tc>
          <w:tcPr>
            <w:tcW w:w="3480" w:type="dxa"/>
            <w:shd w:val="clear" w:color="auto" w:fill="auto"/>
            <w:tcMar>
              <w:top w:w="100" w:type="dxa"/>
              <w:left w:w="100" w:type="dxa"/>
              <w:bottom w:w="100" w:type="dxa"/>
              <w:right w:w="100" w:type="dxa"/>
            </w:tcMar>
          </w:tcPr>
          <w:p w14:paraId="7D9C2958"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3.759 (f 0.102) H-1 → L 87.6%</w:t>
            </w:r>
          </w:p>
        </w:tc>
        <w:tc>
          <w:tcPr>
            <w:tcW w:w="930" w:type="dxa"/>
            <w:shd w:val="clear" w:color="auto" w:fill="auto"/>
            <w:tcMar>
              <w:top w:w="100" w:type="dxa"/>
              <w:left w:w="100" w:type="dxa"/>
              <w:bottom w:w="100" w:type="dxa"/>
              <w:right w:w="100" w:type="dxa"/>
            </w:tcMar>
          </w:tcPr>
          <w:p w14:paraId="6AEAFF24"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2</w:t>
            </w:r>
          </w:p>
        </w:tc>
        <w:tc>
          <w:tcPr>
            <w:tcW w:w="3750" w:type="dxa"/>
            <w:shd w:val="clear" w:color="auto" w:fill="auto"/>
            <w:tcMar>
              <w:top w:w="100" w:type="dxa"/>
              <w:left w:w="100" w:type="dxa"/>
              <w:bottom w:w="100" w:type="dxa"/>
              <w:right w:w="100" w:type="dxa"/>
            </w:tcMar>
          </w:tcPr>
          <w:p w14:paraId="544AF0C1"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3.415 H-1 → L 75.4%</w:t>
            </w:r>
          </w:p>
        </w:tc>
      </w:tr>
      <w:tr w:rsidR="00FF4756" w:rsidRPr="00BC58CA" w14:paraId="5C3BE9C2" w14:textId="77777777" w:rsidTr="002965F5">
        <w:tc>
          <w:tcPr>
            <w:tcW w:w="1200" w:type="dxa"/>
            <w:shd w:val="clear" w:color="auto" w:fill="auto"/>
            <w:tcMar>
              <w:top w:w="100" w:type="dxa"/>
              <w:left w:w="100" w:type="dxa"/>
              <w:bottom w:w="100" w:type="dxa"/>
              <w:right w:w="100" w:type="dxa"/>
            </w:tcMar>
          </w:tcPr>
          <w:p w14:paraId="3D38339C"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3</w:t>
            </w:r>
          </w:p>
        </w:tc>
        <w:tc>
          <w:tcPr>
            <w:tcW w:w="3480" w:type="dxa"/>
            <w:shd w:val="clear" w:color="auto" w:fill="auto"/>
            <w:tcMar>
              <w:top w:w="100" w:type="dxa"/>
              <w:left w:w="100" w:type="dxa"/>
              <w:bottom w:w="100" w:type="dxa"/>
              <w:right w:w="100" w:type="dxa"/>
            </w:tcMar>
          </w:tcPr>
          <w:p w14:paraId="3020AF3B" w14:textId="77777777" w:rsidR="00FF4756" w:rsidRPr="00BC58CA" w:rsidRDefault="00FF4756" w:rsidP="00EE6E31">
            <w:pPr>
              <w:widowControl w:val="0"/>
              <w:spacing w:line="240" w:lineRule="auto"/>
              <w:jc w:val="center"/>
              <w:rPr>
                <w:sz w:val="24"/>
                <w:szCs w:val="24"/>
              </w:rPr>
            </w:pPr>
            <w:r w:rsidRPr="00BC58CA">
              <w:rPr>
                <w:sz w:val="24"/>
                <w:szCs w:val="24"/>
              </w:rPr>
              <w:t>4.001 (f 0.010) H-3 – L 63.2 %</w:t>
            </w:r>
          </w:p>
        </w:tc>
        <w:tc>
          <w:tcPr>
            <w:tcW w:w="930" w:type="dxa"/>
            <w:shd w:val="clear" w:color="auto" w:fill="auto"/>
            <w:tcMar>
              <w:top w:w="100" w:type="dxa"/>
              <w:left w:w="100" w:type="dxa"/>
              <w:bottom w:w="100" w:type="dxa"/>
              <w:right w:w="100" w:type="dxa"/>
            </w:tcMar>
          </w:tcPr>
          <w:p w14:paraId="70EF2FD1"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3</w:t>
            </w:r>
          </w:p>
        </w:tc>
        <w:tc>
          <w:tcPr>
            <w:tcW w:w="3750" w:type="dxa"/>
            <w:shd w:val="clear" w:color="auto" w:fill="auto"/>
            <w:tcMar>
              <w:top w:w="100" w:type="dxa"/>
              <w:left w:w="100" w:type="dxa"/>
              <w:bottom w:w="100" w:type="dxa"/>
              <w:right w:w="100" w:type="dxa"/>
            </w:tcMar>
          </w:tcPr>
          <w:p w14:paraId="230A4669"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3.595 H-2 → L 62.8%</w:t>
            </w:r>
          </w:p>
        </w:tc>
      </w:tr>
    </w:tbl>
    <w:p w14:paraId="0183997D" w14:textId="77777777" w:rsidR="00FF4756" w:rsidRPr="00BC58CA" w:rsidRDefault="00FF4756" w:rsidP="00FF4756">
      <w:pPr>
        <w:rPr>
          <w:b/>
          <w:u w:val="single"/>
        </w:rPr>
      </w:pPr>
    </w:p>
    <w:p w14:paraId="30A3F401" w14:textId="77777777" w:rsidR="00FF4756" w:rsidRPr="00BC58CA" w:rsidRDefault="00FF4756" w:rsidP="00FF4756">
      <w:pPr>
        <w:jc w:val="both"/>
        <w:rPr>
          <w:sz w:val="24"/>
          <w:szCs w:val="24"/>
        </w:rPr>
      </w:pPr>
      <w:r w:rsidRPr="00BC58CA">
        <w:rPr>
          <w:rFonts w:cs="Times New Roman"/>
          <w:b/>
          <w:bCs/>
          <w:sz w:val="24"/>
          <w:szCs w:val="24"/>
        </w:rPr>
        <w:t xml:space="preserve">Supplementary Table 36| </w:t>
      </w:r>
      <w:r w:rsidRPr="00BC58CA">
        <w:rPr>
          <w:sz w:val="24"/>
          <w:szCs w:val="24"/>
        </w:rPr>
        <w:t>Vertical excitation energies of singlet (S) and triplet (T) excited states for BANMePh (with PMMA and PBMA matrices) computed using the ADC(2)/def2-TZVP level of theory. The fully optimized ground state singlet geometry at the GFN2-xTB level, in the presence of an explicit PMMA and PBMA matrix, respectively, was utilized. The PMMA and PBMA matrices are explicitly included using a point-charge description. The nature of the excited states in the canonical basis, along with their weights, is also depicted, and the oscillator strength (f) for the singlet excitation is shown. All energy values are in electron volts (eV).</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3480"/>
        <w:gridCol w:w="930"/>
        <w:gridCol w:w="3750"/>
      </w:tblGrid>
      <w:tr w:rsidR="00FF4756" w:rsidRPr="00BC58CA" w14:paraId="64EAF11D" w14:textId="77777777" w:rsidTr="002965F5">
        <w:tc>
          <w:tcPr>
            <w:tcW w:w="1200" w:type="dxa"/>
            <w:shd w:val="clear" w:color="auto" w:fill="auto"/>
            <w:tcMar>
              <w:top w:w="100" w:type="dxa"/>
              <w:left w:w="100" w:type="dxa"/>
              <w:bottom w:w="100" w:type="dxa"/>
              <w:right w:w="100" w:type="dxa"/>
            </w:tcMar>
          </w:tcPr>
          <w:p w14:paraId="1CD4888F"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480" w:type="dxa"/>
            <w:shd w:val="clear" w:color="auto" w:fill="auto"/>
            <w:tcMar>
              <w:top w:w="100" w:type="dxa"/>
              <w:left w:w="100" w:type="dxa"/>
              <w:bottom w:w="100" w:type="dxa"/>
              <w:right w:w="100" w:type="dxa"/>
            </w:tcMar>
          </w:tcPr>
          <w:p w14:paraId="20878BCA"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c>
          <w:tcPr>
            <w:tcW w:w="930" w:type="dxa"/>
            <w:shd w:val="clear" w:color="auto" w:fill="auto"/>
            <w:tcMar>
              <w:top w:w="100" w:type="dxa"/>
              <w:left w:w="100" w:type="dxa"/>
              <w:bottom w:w="100" w:type="dxa"/>
              <w:right w:w="100" w:type="dxa"/>
            </w:tcMar>
          </w:tcPr>
          <w:p w14:paraId="0B0A7833"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750" w:type="dxa"/>
            <w:shd w:val="clear" w:color="auto" w:fill="auto"/>
            <w:tcMar>
              <w:top w:w="100" w:type="dxa"/>
              <w:left w:w="100" w:type="dxa"/>
              <w:bottom w:w="100" w:type="dxa"/>
              <w:right w:w="100" w:type="dxa"/>
            </w:tcMar>
          </w:tcPr>
          <w:p w14:paraId="2BB1F403"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r>
      <w:tr w:rsidR="002D3DED" w:rsidRPr="00BC58CA" w14:paraId="5E6BF1CD" w14:textId="77777777" w:rsidTr="0017607F">
        <w:tc>
          <w:tcPr>
            <w:tcW w:w="1200" w:type="dxa"/>
            <w:shd w:val="clear" w:color="auto" w:fill="auto"/>
            <w:tcMar>
              <w:top w:w="100" w:type="dxa"/>
              <w:left w:w="100" w:type="dxa"/>
              <w:bottom w:w="100" w:type="dxa"/>
              <w:right w:w="100" w:type="dxa"/>
            </w:tcMar>
          </w:tcPr>
          <w:p w14:paraId="62C281FB" w14:textId="77777777" w:rsidR="002D3DED" w:rsidRPr="00BC58CA" w:rsidRDefault="002D3DED" w:rsidP="00EE6E31">
            <w:pPr>
              <w:widowControl w:val="0"/>
              <w:spacing w:line="240" w:lineRule="auto"/>
              <w:jc w:val="center"/>
              <w:rPr>
                <w:b/>
                <w:sz w:val="24"/>
                <w:szCs w:val="24"/>
              </w:rPr>
            </w:pPr>
          </w:p>
        </w:tc>
        <w:tc>
          <w:tcPr>
            <w:tcW w:w="8160" w:type="dxa"/>
            <w:gridSpan w:val="3"/>
            <w:shd w:val="clear" w:color="auto" w:fill="auto"/>
            <w:tcMar>
              <w:top w:w="100" w:type="dxa"/>
              <w:left w:w="100" w:type="dxa"/>
              <w:bottom w:w="100" w:type="dxa"/>
              <w:right w:w="100" w:type="dxa"/>
            </w:tcMar>
          </w:tcPr>
          <w:p w14:paraId="79521E93" w14:textId="16EB44F1" w:rsidR="002D3DED" w:rsidRPr="00BC58CA" w:rsidRDefault="002D3DED" w:rsidP="00EE6E31">
            <w:pPr>
              <w:widowControl w:val="0"/>
              <w:spacing w:line="240" w:lineRule="auto"/>
              <w:jc w:val="center"/>
              <w:rPr>
                <w:b/>
                <w:sz w:val="24"/>
                <w:szCs w:val="24"/>
              </w:rPr>
            </w:pPr>
            <w:r w:rsidRPr="00BC58CA">
              <w:rPr>
                <w:b/>
                <w:sz w:val="24"/>
                <w:szCs w:val="24"/>
              </w:rPr>
              <w:t>PMMA results</w:t>
            </w:r>
          </w:p>
        </w:tc>
      </w:tr>
      <w:tr w:rsidR="00FF4756" w:rsidRPr="00BC58CA" w14:paraId="7A35A42B" w14:textId="77777777" w:rsidTr="002965F5">
        <w:tc>
          <w:tcPr>
            <w:tcW w:w="1200" w:type="dxa"/>
            <w:shd w:val="clear" w:color="auto" w:fill="auto"/>
            <w:tcMar>
              <w:top w:w="100" w:type="dxa"/>
              <w:left w:w="100" w:type="dxa"/>
              <w:bottom w:w="100" w:type="dxa"/>
              <w:right w:w="100" w:type="dxa"/>
            </w:tcMar>
          </w:tcPr>
          <w:p w14:paraId="2430DBD0"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1</w:t>
            </w:r>
          </w:p>
        </w:tc>
        <w:tc>
          <w:tcPr>
            <w:tcW w:w="3480" w:type="dxa"/>
            <w:shd w:val="clear" w:color="auto" w:fill="auto"/>
            <w:tcMar>
              <w:top w:w="100" w:type="dxa"/>
              <w:left w:w="100" w:type="dxa"/>
              <w:bottom w:w="100" w:type="dxa"/>
              <w:right w:w="100" w:type="dxa"/>
            </w:tcMar>
          </w:tcPr>
          <w:p w14:paraId="016D7682"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3.184 (f 0.23) H→L 87.9%</w:t>
            </w:r>
          </w:p>
        </w:tc>
        <w:tc>
          <w:tcPr>
            <w:tcW w:w="930" w:type="dxa"/>
            <w:shd w:val="clear" w:color="auto" w:fill="auto"/>
            <w:tcMar>
              <w:top w:w="100" w:type="dxa"/>
              <w:left w:w="100" w:type="dxa"/>
              <w:bottom w:w="100" w:type="dxa"/>
              <w:right w:w="100" w:type="dxa"/>
            </w:tcMar>
          </w:tcPr>
          <w:p w14:paraId="5F6818B0"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1</w:t>
            </w:r>
          </w:p>
        </w:tc>
        <w:tc>
          <w:tcPr>
            <w:tcW w:w="3750" w:type="dxa"/>
            <w:shd w:val="clear" w:color="auto" w:fill="auto"/>
            <w:tcMar>
              <w:top w:w="100" w:type="dxa"/>
              <w:left w:w="100" w:type="dxa"/>
              <w:bottom w:w="100" w:type="dxa"/>
              <w:right w:w="100" w:type="dxa"/>
            </w:tcMar>
          </w:tcPr>
          <w:p w14:paraId="3788125F"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2.949 H→L 79.8%</w:t>
            </w:r>
          </w:p>
        </w:tc>
      </w:tr>
      <w:tr w:rsidR="00FF4756" w:rsidRPr="00BC58CA" w14:paraId="17E18EA6" w14:textId="77777777" w:rsidTr="002965F5">
        <w:tc>
          <w:tcPr>
            <w:tcW w:w="1200" w:type="dxa"/>
            <w:shd w:val="clear" w:color="auto" w:fill="auto"/>
            <w:tcMar>
              <w:top w:w="100" w:type="dxa"/>
              <w:left w:w="100" w:type="dxa"/>
              <w:bottom w:w="100" w:type="dxa"/>
              <w:right w:w="100" w:type="dxa"/>
            </w:tcMar>
          </w:tcPr>
          <w:p w14:paraId="76E807C5"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2</w:t>
            </w:r>
          </w:p>
        </w:tc>
        <w:tc>
          <w:tcPr>
            <w:tcW w:w="3480" w:type="dxa"/>
            <w:shd w:val="clear" w:color="auto" w:fill="auto"/>
            <w:tcMar>
              <w:top w:w="100" w:type="dxa"/>
              <w:left w:w="100" w:type="dxa"/>
              <w:bottom w:w="100" w:type="dxa"/>
              <w:right w:w="100" w:type="dxa"/>
            </w:tcMar>
          </w:tcPr>
          <w:p w14:paraId="3E7EFE09"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3.753 (0.102) H-1 → L 83.7%</w:t>
            </w:r>
          </w:p>
        </w:tc>
        <w:tc>
          <w:tcPr>
            <w:tcW w:w="930" w:type="dxa"/>
            <w:shd w:val="clear" w:color="auto" w:fill="auto"/>
            <w:tcMar>
              <w:top w:w="100" w:type="dxa"/>
              <w:left w:w="100" w:type="dxa"/>
              <w:bottom w:w="100" w:type="dxa"/>
              <w:right w:w="100" w:type="dxa"/>
            </w:tcMar>
          </w:tcPr>
          <w:p w14:paraId="28E487A5"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2</w:t>
            </w:r>
          </w:p>
        </w:tc>
        <w:tc>
          <w:tcPr>
            <w:tcW w:w="3750" w:type="dxa"/>
            <w:shd w:val="clear" w:color="auto" w:fill="auto"/>
            <w:tcMar>
              <w:top w:w="100" w:type="dxa"/>
              <w:left w:w="100" w:type="dxa"/>
              <w:bottom w:w="100" w:type="dxa"/>
              <w:right w:w="100" w:type="dxa"/>
            </w:tcMar>
          </w:tcPr>
          <w:p w14:paraId="62349FC1"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3.389 H-1 → L 78.4%</w:t>
            </w:r>
          </w:p>
        </w:tc>
      </w:tr>
      <w:tr w:rsidR="00FF4756" w:rsidRPr="00BC58CA" w14:paraId="21EECBC9" w14:textId="77777777" w:rsidTr="002965F5">
        <w:tc>
          <w:tcPr>
            <w:tcW w:w="1200" w:type="dxa"/>
            <w:shd w:val="clear" w:color="auto" w:fill="auto"/>
            <w:tcMar>
              <w:top w:w="100" w:type="dxa"/>
              <w:left w:w="100" w:type="dxa"/>
              <w:bottom w:w="100" w:type="dxa"/>
              <w:right w:w="100" w:type="dxa"/>
            </w:tcMar>
          </w:tcPr>
          <w:p w14:paraId="432A407C"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3</w:t>
            </w:r>
          </w:p>
        </w:tc>
        <w:tc>
          <w:tcPr>
            <w:tcW w:w="3480" w:type="dxa"/>
            <w:shd w:val="clear" w:color="auto" w:fill="auto"/>
            <w:tcMar>
              <w:top w:w="100" w:type="dxa"/>
              <w:left w:w="100" w:type="dxa"/>
              <w:bottom w:w="100" w:type="dxa"/>
              <w:right w:w="100" w:type="dxa"/>
            </w:tcMar>
          </w:tcPr>
          <w:p w14:paraId="46F8A824"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3.885 (0.013) H-2 → L 84.6%</w:t>
            </w:r>
          </w:p>
        </w:tc>
        <w:tc>
          <w:tcPr>
            <w:tcW w:w="930" w:type="dxa"/>
            <w:shd w:val="clear" w:color="auto" w:fill="auto"/>
            <w:tcMar>
              <w:top w:w="100" w:type="dxa"/>
              <w:left w:w="100" w:type="dxa"/>
              <w:bottom w:w="100" w:type="dxa"/>
              <w:right w:w="100" w:type="dxa"/>
            </w:tcMar>
          </w:tcPr>
          <w:p w14:paraId="4C5757C7"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3</w:t>
            </w:r>
          </w:p>
        </w:tc>
        <w:tc>
          <w:tcPr>
            <w:tcW w:w="3750" w:type="dxa"/>
            <w:shd w:val="clear" w:color="auto" w:fill="auto"/>
            <w:tcMar>
              <w:top w:w="100" w:type="dxa"/>
              <w:left w:w="100" w:type="dxa"/>
              <w:bottom w:w="100" w:type="dxa"/>
              <w:right w:w="100" w:type="dxa"/>
            </w:tcMar>
          </w:tcPr>
          <w:p w14:paraId="4DCF39F2" w14:textId="77777777" w:rsidR="00FF4756" w:rsidRPr="00BC58CA" w:rsidRDefault="00FF4756" w:rsidP="00EE6E31">
            <w:pPr>
              <w:widowControl w:val="0"/>
              <w:spacing w:line="240" w:lineRule="auto"/>
              <w:jc w:val="center"/>
              <w:rPr>
                <w:sz w:val="24"/>
                <w:szCs w:val="24"/>
              </w:rPr>
            </w:pPr>
            <w:r w:rsidRPr="00BC58CA">
              <w:rPr>
                <w:sz w:val="24"/>
                <w:szCs w:val="24"/>
              </w:rPr>
              <w:t>3.641 H-3 – L 63.9 %</w:t>
            </w:r>
          </w:p>
        </w:tc>
      </w:tr>
      <w:tr w:rsidR="00D400E8" w:rsidRPr="00BC58CA" w14:paraId="1D427F62" w14:textId="77777777" w:rsidTr="00A72C2C">
        <w:tc>
          <w:tcPr>
            <w:tcW w:w="1200" w:type="dxa"/>
            <w:shd w:val="clear" w:color="auto" w:fill="auto"/>
            <w:tcMar>
              <w:top w:w="100" w:type="dxa"/>
              <w:left w:w="100" w:type="dxa"/>
              <w:bottom w:w="100" w:type="dxa"/>
              <w:right w:w="100" w:type="dxa"/>
            </w:tcMar>
          </w:tcPr>
          <w:p w14:paraId="610CB3D0" w14:textId="77777777" w:rsidR="00D400E8" w:rsidRPr="00BC58CA" w:rsidRDefault="00D400E8" w:rsidP="00EE6E31">
            <w:pPr>
              <w:widowControl w:val="0"/>
              <w:spacing w:line="240" w:lineRule="auto"/>
              <w:jc w:val="center"/>
              <w:rPr>
                <w:b/>
                <w:sz w:val="24"/>
                <w:szCs w:val="24"/>
              </w:rPr>
            </w:pPr>
          </w:p>
        </w:tc>
        <w:tc>
          <w:tcPr>
            <w:tcW w:w="8160" w:type="dxa"/>
            <w:gridSpan w:val="3"/>
            <w:shd w:val="clear" w:color="auto" w:fill="auto"/>
            <w:tcMar>
              <w:top w:w="100" w:type="dxa"/>
              <w:left w:w="100" w:type="dxa"/>
              <w:bottom w:w="100" w:type="dxa"/>
              <w:right w:w="100" w:type="dxa"/>
            </w:tcMar>
          </w:tcPr>
          <w:p w14:paraId="534BC7F2" w14:textId="0C4163CC" w:rsidR="00D400E8" w:rsidRPr="00BC58CA" w:rsidRDefault="00D400E8" w:rsidP="00EE6E31">
            <w:pPr>
              <w:widowControl w:val="0"/>
              <w:spacing w:line="240" w:lineRule="auto"/>
              <w:jc w:val="center"/>
              <w:rPr>
                <w:b/>
                <w:sz w:val="24"/>
                <w:szCs w:val="24"/>
                <w:u w:val="single"/>
              </w:rPr>
            </w:pPr>
            <w:r w:rsidRPr="00BC58CA">
              <w:rPr>
                <w:rFonts w:eastAsia="Arial Unicode MS" w:cs="Arial Unicode MS"/>
                <w:b/>
                <w:sz w:val="24"/>
                <w:szCs w:val="24"/>
                <w:u w:val="single"/>
              </w:rPr>
              <w:t>PBMA results</w:t>
            </w:r>
          </w:p>
        </w:tc>
      </w:tr>
      <w:tr w:rsidR="00FF4756" w:rsidRPr="00BC58CA" w14:paraId="5595996D" w14:textId="77777777" w:rsidTr="002965F5">
        <w:tc>
          <w:tcPr>
            <w:tcW w:w="1200" w:type="dxa"/>
            <w:shd w:val="clear" w:color="auto" w:fill="auto"/>
            <w:tcMar>
              <w:top w:w="100" w:type="dxa"/>
              <w:left w:w="100" w:type="dxa"/>
              <w:bottom w:w="100" w:type="dxa"/>
              <w:right w:w="100" w:type="dxa"/>
            </w:tcMar>
          </w:tcPr>
          <w:p w14:paraId="1B1D9EBB" w14:textId="77777777" w:rsidR="00FF4756" w:rsidRPr="00BC58CA" w:rsidRDefault="00FF4756" w:rsidP="00EE6E31">
            <w:pPr>
              <w:widowControl w:val="0"/>
              <w:spacing w:line="240" w:lineRule="auto"/>
              <w:jc w:val="center"/>
              <w:rPr>
                <w:b/>
                <w:sz w:val="24"/>
                <w:szCs w:val="24"/>
              </w:rPr>
            </w:pPr>
            <w:r w:rsidRPr="00BC58CA">
              <w:rPr>
                <w:b/>
                <w:sz w:val="24"/>
                <w:szCs w:val="24"/>
              </w:rPr>
              <w:t>S</w:t>
            </w:r>
            <w:r w:rsidRPr="00BC58CA">
              <w:rPr>
                <w:b/>
                <w:sz w:val="24"/>
                <w:szCs w:val="24"/>
                <w:vertAlign w:val="subscript"/>
              </w:rPr>
              <w:t>1</w:t>
            </w:r>
          </w:p>
        </w:tc>
        <w:tc>
          <w:tcPr>
            <w:tcW w:w="3480" w:type="dxa"/>
            <w:shd w:val="clear" w:color="auto" w:fill="auto"/>
            <w:tcMar>
              <w:top w:w="100" w:type="dxa"/>
              <w:left w:w="100" w:type="dxa"/>
              <w:bottom w:w="100" w:type="dxa"/>
              <w:right w:w="100" w:type="dxa"/>
            </w:tcMar>
          </w:tcPr>
          <w:p w14:paraId="5A5F3463"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2.883 (f 0.27) H→L 89.4%</w:t>
            </w:r>
          </w:p>
        </w:tc>
        <w:tc>
          <w:tcPr>
            <w:tcW w:w="930" w:type="dxa"/>
            <w:shd w:val="clear" w:color="auto" w:fill="auto"/>
            <w:tcMar>
              <w:top w:w="100" w:type="dxa"/>
              <w:left w:w="100" w:type="dxa"/>
              <w:bottom w:w="100" w:type="dxa"/>
              <w:right w:w="100" w:type="dxa"/>
            </w:tcMar>
          </w:tcPr>
          <w:p w14:paraId="1169AC9C" w14:textId="77777777" w:rsidR="00FF4756" w:rsidRPr="00BC58CA" w:rsidRDefault="00FF4756" w:rsidP="00EE6E31">
            <w:pPr>
              <w:widowControl w:val="0"/>
              <w:spacing w:line="240" w:lineRule="auto"/>
              <w:jc w:val="center"/>
              <w:rPr>
                <w:b/>
                <w:sz w:val="24"/>
                <w:szCs w:val="24"/>
              </w:rPr>
            </w:pPr>
            <w:r w:rsidRPr="00BC58CA">
              <w:rPr>
                <w:b/>
                <w:sz w:val="24"/>
                <w:szCs w:val="24"/>
              </w:rPr>
              <w:t>T</w:t>
            </w:r>
            <w:r w:rsidRPr="00BC58CA">
              <w:rPr>
                <w:b/>
                <w:sz w:val="24"/>
                <w:szCs w:val="24"/>
                <w:vertAlign w:val="subscript"/>
              </w:rPr>
              <w:t>1</w:t>
            </w:r>
          </w:p>
        </w:tc>
        <w:tc>
          <w:tcPr>
            <w:tcW w:w="3750" w:type="dxa"/>
            <w:shd w:val="clear" w:color="auto" w:fill="auto"/>
            <w:tcMar>
              <w:top w:w="100" w:type="dxa"/>
              <w:left w:w="100" w:type="dxa"/>
              <w:bottom w:w="100" w:type="dxa"/>
              <w:right w:w="100" w:type="dxa"/>
            </w:tcMar>
          </w:tcPr>
          <w:p w14:paraId="1E0F8CB4"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2.699 H→L 85.5%</w:t>
            </w:r>
          </w:p>
        </w:tc>
      </w:tr>
      <w:tr w:rsidR="00FF4756" w:rsidRPr="00BC58CA" w14:paraId="4E7A74DA" w14:textId="77777777" w:rsidTr="002965F5">
        <w:tc>
          <w:tcPr>
            <w:tcW w:w="1200" w:type="dxa"/>
            <w:shd w:val="clear" w:color="auto" w:fill="auto"/>
            <w:tcMar>
              <w:top w:w="100" w:type="dxa"/>
              <w:left w:w="100" w:type="dxa"/>
              <w:bottom w:w="100" w:type="dxa"/>
              <w:right w:w="100" w:type="dxa"/>
            </w:tcMar>
          </w:tcPr>
          <w:p w14:paraId="672BC1BD" w14:textId="77777777" w:rsidR="00FF4756" w:rsidRPr="00BC58CA" w:rsidRDefault="00FF4756" w:rsidP="00EE6E31">
            <w:pPr>
              <w:widowControl w:val="0"/>
              <w:spacing w:line="240" w:lineRule="auto"/>
              <w:jc w:val="center"/>
              <w:rPr>
                <w:b/>
                <w:sz w:val="24"/>
                <w:szCs w:val="24"/>
              </w:rPr>
            </w:pPr>
            <w:r w:rsidRPr="00BC58CA">
              <w:rPr>
                <w:b/>
                <w:sz w:val="24"/>
                <w:szCs w:val="24"/>
              </w:rPr>
              <w:t>S</w:t>
            </w:r>
            <w:r w:rsidRPr="00BC58CA">
              <w:rPr>
                <w:b/>
                <w:sz w:val="24"/>
                <w:szCs w:val="24"/>
                <w:vertAlign w:val="subscript"/>
              </w:rPr>
              <w:t>2</w:t>
            </w:r>
          </w:p>
        </w:tc>
        <w:tc>
          <w:tcPr>
            <w:tcW w:w="3480" w:type="dxa"/>
            <w:shd w:val="clear" w:color="auto" w:fill="auto"/>
            <w:tcMar>
              <w:top w:w="100" w:type="dxa"/>
              <w:left w:w="100" w:type="dxa"/>
              <w:bottom w:w="100" w:type="dxa"/>
              <w:right w:w="100" w:type="dxa"/>
            </w:tcMar>
          </w:tcPr>
          <w:p w14:paraId="14B45305"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3.931 (0.14) H-1 → L 85.8%</w:t>
            </w:r>
          </w:p>
        </w:tc>
        <w:tc>
          <w:tcPr>
            <w:tcW w:w="930" w:type="dxa"/>
            <w:shd w:val="clear" w:color="auto" w:fill="auto"/>
            <w:tcMar>
              <w:top w:w="100" w:type="dxa"/>
              <w:left w:w="100" w:type="dxa"/>
              <w:bottom w:w="100" w:type="dxa"/>
              <w:right w:w="100" w:type="dxa"/>
            </w:tcMar>
          </w:tcPr>
          <w:p w14:paraId="64E194BF" w14:textId="77777777" w:rsidR="00FF4756" w:rsidRPr="00BC58CA" w:rsidRDefault="00FF4756" w:rsidP="00EE6E31">
            <w:pPr>
              <w:widowControl w:val="0"/>
              <w:spacing w:line="240" w:lineRule="auto"/>
              <w:jc w:val="center"/>
              <w:rPr>
                <w:b/>
                <w:sz w:val="24"/>
                <w:szCs w:val="24"/>
              </w:rPr>
            </w:pPr>
            <w:r w:rsidRPr="00BC58CA">
              <w:rPr>
                <w:b/>
                <w:sz w:val="24"/>
                <w:szCs w:val="24"/>
              </w:rPr>
              <w:t>T</w:t>
            </w:r>
            <w:r w:rsidRPr="00BC58CA">
              <w:rPr>
                <w:b/>
                <w:sz w:val="24"/>
                <w:szCs w:val="24"/>
                <w:vertAlign w:val="subscript"/>
              </w:rPr>
              <w:t>2</w:t>
            </w:r>
          </w:p>
        </w:tc>
        <w:tc>
          <w:tcPr>
            <w:tcW w:w="3750" w:type="dxa"/>
            <w:shd w:val="clear" w:color="auto" w:fill="auto"/>
            <w:tcMar>
              <w:top w:w="100" w:type="dxa"/>
              <w:left w:w="100" w:type="dxa"/>
              <w:bottom w:w="100" w:type="dxa"/>
              <w:right w:w="100" w:type="dxa"/>
            </w:tcMar>
          </w:tcPr>
          <w:p w14:paraId="3D144A7D"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3.563 H-1 → L 74.6%</w:t>
            </w:r>
          </w:p>
        </w:tc>
      </w:tr>
      <w:tr w:rsidR="00FF4756" w:rsidRPr="00BC58CA" w14:paraId="01198203" w14:textId="77777777" w:rsidTr="002965F5">
        <w:tc>
          <w:tcPr>
            <w:tcW w:w="1200" w:type="dxa"/>
            <w:shd w:val="clear" w:color="auto" w:fill="auto"/>
            <w:tcMar>
              <w:top w:w="100" w:type="dxa"/>
              <w:left w:w="100" w:type="dxa"/>
              <w:bottom w:w="100" w:type="dxa"/>
              <w:right w:w="100" w:type="dxa"/>
            </w:tcMar>
          </w:tcPr>
          <w:p w14:paraId="4AE1A80F" w14:textId="77777777" w:rsidR="00FF4756" w:rsidRPr="00BC58CA" w:rsidRDefault="00FF4756" w:rsidP="00EE6E31">
            <w:pPr>
              <w:widowControl w:val="0"/>
              <w:spacing w:line="240" w:lineRule="auto"/>
              <w:jc w:val="center"/>
              <w:rPr>
                <w:b/>
                <w:sz w:val="24"/>
                <w:szCs w:val="24"/>
              </w:rPr>
            </w:pPr>
            <w:r w:rsidRPr="00BC58CA">
              <w:rPr>
                <w:b/>
                <w:sz w:val="24"/>
                <w:szCs w:val="24"/>
              </w:rPr>
              <w:t>S</w:t>
            </w:r>
            <w:r w:rsidRPr="00BC58CA">
              <w:rPr>
                <w:b/>
                <w:sz w:val="24"/>
                <w:szCs w:val="24"/>
                <w:vertAlign w:val="subscript"/>
              </w:rPr>
              <w:t>3</w:t>
            </w:r>
          </w:p>
        </w:tc>
        <w:tc>
          <w:tcPr>
            <w:tcW w:w="3480" w:type="dxa"/>
            <w:shd w:val="clear" w:color="auto" w:fill="auto"/>
            <w:tcMar>
              <w:top w:w="100" w:type="dxa"/>
              <w:left w:w="100" w:type="dxa"/>
              <w:bottom w:w="100" w:type="dxa"/>
              <w:right w:w="100" w:type="dxa"/>
            </w:tcMar>
          </w:tcPr>
          <w:p w14:paraId="4DF9319F"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4.046 (0.010) H-4 → L 39.9%</w:t>
            </w:r>
          </w:p>
          <w:p w14:paraId="6BF1895C"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 xml:space="preserve">H-2 </w:t>
            </w:r>
            <w:r w:rsidRPr="00BC58CA">
              <w:rPr>
                <w:rFonts w:eastAsia="Arial Unicode MS" w:cs="Arial Unicode MS"/>
                <w:sz w:val="24"/>
                <w:szCs w:val="24"/>
              </w:rPr>
              <w:sym w:font="Wingdings" w:char="F0E0"/>
            </w:r>
            <w:r w:rsidRPr="00BC58CA">
              <w:rPr>
                <w:rFonts w:eastAsia="Arial Unicode MS" w:cs="Arial Unicode MS"/>
                <w:sz w:val="24"/>
                <w:szCs w:val="24"/>
              </w:rPr>
              <w:t xml:space="preserve"> L 25.4%</w:t>
            </w:r>
          </w:p>
        </w:tc>
        <w:tc>
          <w:tcPr>
            <w:tcW w:w="930" w:type="dxa"/>
            <w:shd w:val="clear" w:color="auto" w:fill="auto"/>
            <w:tcMar>
              <w:top w:w="100" w:type="dxa"/>
              <w:left w:w="100" w:type="dxa"/>
              <w:bottom w:w="100" w:type="dxa"/>
              <w:right w:w="100" w:type="dxa"/>
            </w:tcMar>
          </w:tcPr>
          <w:p w14:paraId="2C2F7E24" w14:textId="77777777" w:rsidR="00FF4756" w:rsidRPr="00BC58CA" w:rsidRDefault="00FF4756" w:rsidP="00EE6E31">
            <w:pPr>
              <w:widowControl w:val="0"/>
              <w:spacing w:line="240" w:lineRule="auto"/>
              <w:jc w:val="center"/>
              <w:rPr>
                <w:b/>
                <w:sz w:val="24"/>
                <w:szCs w:val="24"/>
              </w:rPr>
            </w:pPr>
            <w:r w:rsidRPr="00BC58CA">
              <w:rPr>
                <w:b/>
                <w:sz w:val="24"/>
                <w:szCs w:val="24"/>
              </w:rPr>
              <w:t>T</w:t>
            </w:r>
            <w:r w:rsidRPr="00BC58CA">
              <w:rPr>
                <w:b/>
                <w:sz w:val="24"/>
                <w:szCs w:val="24"/>
                <w:vertAlign w:val="subscript"/>
              </w:rPr>
              <w:t>3</w:t>
            </w:r>
          </w:p>
        </w:tc>
        <w:tc>
          <w:tcPr>
            <w:tcW w:w="3750" w:type="dxa"/>
            <w:shd w:val="clear" w:color="auto" w:fill="auto"/>
            <w:tcMar>
              <w:top w:w="100" w:type="dxa"/>
              <w:left w:w="100" w:type="dxa"/>
              <w:bottom w:w="100" w:type="dxa"/>
              <w:right w:w="100" w:type="dxa"/>
            </w:tcMar>
          </w:tcPr>
          <w:p w14:paraId="3506FE53" w14:textId="77777777" w:rsidR="00FF4756" w:rsidRPr="00BC58CA" w:rsidRDefault="00FF4756" w:rsidP="00EE6E31">
            <w:pPr>
              <w:widowControl w:val="0"/>
              <w:spacing w:line="240" w:lineRule="auto"/>
              <w:jc w:val="center"/>
              <w:rPr>
                <w:sz w:val="24"/>
                <w:szCs w:val="24"/>
              </w:rPr>
            </w:pPr>
            <w:r w:rsidRPr="00BC58CA">
              <w:rPr>
                <w:sz w:val="24"/>
                <w:szCs w:val="24"/>
              </w:rPr>
              <w:t>3.697 H-2 – L 49.3 %</w:t>
            </w:r>
          </w:p>
          <w:p w14:paraId="6857886C"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 xml:space="preserve">H-3 </w:t>
            </w:r>
            <w:r w:rsidRPr="00BC58CA">
              <w:rPr>
                <w:rFonts w:eastAsia="Arial Unicode MS" w:cs="Arial Unicode MS"/>
                <w:sz w:val="24"/>
                <w:szCs w:val="24"/>
              </w:rPr>
              <w:sym w:font="Wingdings" w:char="F0E0"/>
            </w:r>
            <w:r w:rsidRPr="00BC58CA">
              <w:rPr>
                <w:rFonts w:eastAsia="Arial Unicode MS" w:cs="Arial Unicode MS"/>
                <w:sz w:val="24"/>
                <w:szCs w:val="24"/>
              </w:rPr>
              <w:t xml:space="preserve"> L 11.4%</w:t>
            </w:r>
          </w:p>
        </w:tc>
      </w:tr>
    </w:tbl>
    <w:p w14:paraId="4A9D5A59" w14:textId="77777777" w:rsidR="00FF4756" w:rsidRPr="00BC58CA" w:rsidRDefault="00FF4756" w:rsidP="00FF4756">
      <w:pPr>
        <w:jc w:val="both"/>
        <w:rPr>
          <w:rFonts w:cs="Times New Roman"/>
          <w:b/>
          <w:bCs/>
          <w:sz w:val="24"/>
          <w:szCs w:val="24"/>
        </w:rPr>
      </w:pPr>
    </w:p>
    <w:p w14:paraId="119FD716" w14:textId="77777777" w:rsidR="00FF4756" w:rsidRPr="00BC58CA" w:rsidRDefault="00FF4756" w:rsidP="00FF4756">
      <w:pPr>
        <w:jc w:val="both"/>
        <w:rPr>
          <w:b/>
          <w:sz w:val="24"/>
          <w:szCs w:val="24"/>
        </w:rPr>
      </w:pPr>
      <w:r w:rsidRPr="00BC58CA">
        <w:rPr>
          <w:rFonts w:cs="Times New Roman"/>
          <w:b/>
          <w:bCs/>
          <w:sz w:val="24"/>
          <w:szCs w:val="24"/>
        </w:rPr>
        <w:t xml:space="preserve">Supplementary Table 37| </w:t>
      </w:r>
      <w:r w:rsidRPr="00BC58CA">
        <w:rPr>
          <w:sz w:val="24"/>
          <w:szCs w:val="24"/>
        </w:rPr>
        <w:t>Spin–orbit coupling matrix elements for the coupling between singlet (S) and triplet (T) excited states of BANMePh, embedded in the PMMA and PBMA matrices, computed using the TD-B3LYP/def2-TZVP level of theory. The PMMA and PBMA matrix is explicitly included using a point-charge description.</w:t>
      </w:r>
    </w:p>
    <w:tbl>
      <w:tblPr>
        <w:tblW w:w="8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725"/>
        <w:gridCol w:w="2649"/>
        <w:gridCol w:w="2649"/>
      </w:tblGrid>
      <w:tr w:rsidR="00FF4756" w:rsidRPr="00BC58CA" w14:paraId="76FB1507" w14:textId="77777777" w:rsidTr="002965F5">
        <w:trPr>
          <w:trHeight w:val="422"/>
          <w:jc w:val="center"/>
        </w:trPr>
        <w:tc>
          <w:tcPr>
            <w:tcW w:w="2725" w:type="dxa"/>
            <w:shd w:val="clear" w:color="auto" w:fill="auto"/>
            <w:tcMar>
              <w:top w:w="100" w:type="dxa"/>
              <w:left w:w="100" w:type="dxa"/>
              <w:bottom w:w="100" w:type="dxa"/>
              <w:right w:w="100" w:type="dxa"/>
            </w:tcMar>
            <w:vAlign w:val="center"/>
          </w:tcPr>
          <w:p w14:paraId="3C0B2243"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rPr>
            </w:pPr>
            <w:r w:rsidRPr="00BC58CA">
              <w:rPr>
                <w:b/>
                <w:sz w:val="24"/>
                <w:szCs w:val="24"/>
              </w:rPr>
              <w:t>With PMMA Matrix</w:t>
            </w:r>
          </w:p>
        </w:tc>
        <w:tc>
          <w:tcPr>
            <w:tcW w:w="2649" w:type="dxa"/>
          </w:tcPr>
          <w:p w14:paraId="122E31D2" w14:textId="77777777" w:rsidR="00FF4756" w:rsidRPr="00BC58CA" w:rsidRDefault="00FF4756" w:rsidP="00EE6E31">
            <w:pPr>
              <w:widowControl w:val="0"/>
              <w:spacing w:line="240" w:lineRule="auto"/>
              <w:jc w:val="center"/>
              <w:rPr>
                <w:b/>
                <w:sz w:val="24"/>
                <w:szCs w:val="24"/>
              </w:rPr>
            </w:pPr>
            <w:r w:rsidRPr="00BC58CA">
              <w:rPr>
                <w:b/>
                <w:sz w:val="24"/>
                <w:szCs w:val="24"/>
              </w:rPr>
              <w:t>With PBMA Matrix</w:t>
            </w:r>
          </w:p>
        </w:tc>
        <w:tc>
          <w:tcPr>
            <w:tcW w:w="2649" w:type="dxa"/>
            <w:shd w:val="clear" w:color="auto" w:fill="auto"/>
            <w:tcMar>
              <w:top w:w="100" w:type="dxa"/>
              <w:left w:w="100" w:type="dxa"/>
              <w:bottom w:w="100" w:type="dxa"/>
              <w:right w:w="100" w:type="dxa"/>
            </w:tcMar>
            <w:vAlign w:val="center"/>
          </w:tcPr>
          <w:p w14:paraId="1139F1BA" w14:textId="77777777" w:rsidR="00FF4756" w:rsidRPr="00BC58CA" w:rsidRDefault="00FF4756" w:rsidP="00EE6E31">
            <w:pPr>
              <w:widowControl w:val="0"/>
              <w:spacing w:line="240" w:lineRule="auto"/>
              <w:jc w:val="center"/>
              <w:rPr>
                <w:b/>
                <w:sz w:val="24"/>
                <w:szCs w:val="24"/>
              </w:rPr>
            </w:pPr>
            <w:r w:rsidRPr="00BC58CA">
              <w:rPr>
                <w:b/>
                <w:sz w:val="24"/>
                <w:szCs w:val="24"/>
              </w:rPr>
              <w:t>Without PMMA Matrix</w:t>
            </w:r>
          </w:p>
        </w:tc>
      </w:tr>
      <w:tr w:rsidR="00FF4756" w:rsidRPr="00BC58CA" w14:paraId="2619965E" w14:textId="77777777" w:rsidTr="002965F5">
        <w:trPr>
          <w:trHeight w:val="3516"/>
          <w:jc w:val="center"/>
        </w:trPr>
        <w:tc>
          <w:tcPr>
            <w:tcW w:w="2725" w:type="dxa"/>
            <w:shd w:val="clear" w:color="auto" w:fill="auto"/>
            <w:tcMar>
              <w:top w:w="100" w:type="dxa"/>
              <w:left w:w="100" w:type="dxa"/>
              <w:bottom w:w="100" w:type="dxa"/>
              <w:right w:w="100" w:type="dxa"/>
            </w:tcMar>
            <w:vAlign w:val="center"/>
          </w:tcPr>
          <w:p w14:paraId="1962B10B" w14:textId="77777777" w:rsidR="00FF4756" w:rsidRPr="00BC58CA" w:rsidRDefault="00FF4756" w:rsidP="00EE6E31">
            <w:pPr>
              <w:jc w:val="center"/>
              <w:rPr>
                <w:sz w:val="24"/>
                <w:szCs w:val="24"/>
                <w:vertAlign w:val="superscript"/>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1</w:t>
            </w:r>
            <w:r w:rsidRPr="00BC58CA">
              <w:rPr>
                <w:sz w:val="24"/>
                <w:szCs w:val="24"/>
              </w:rPr>
              <w:t xml:space="preserve"> 0.996 cm</w:t>
            </w:r>
            <w:r w:rsidRPr="00BC58CA">
              <w:rPr>
                <w:sz w:val="24"/>
                <w:szCs w:val="24"/>
                <w:vertAlign w:val="superscript"/>
              </w:rPr>
              <w:t>-1</w:t>
            </w:r>
          </w:p>
          <w:p w14:paraId="7A2EC471"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2</w:t>
            </w:r>
            <w:r w:rsidRPr="00BC58CA">
              <w:rPr>
                <w:sz w:val="24"/>
                <w:szCs w:val="24"/>
              </w:rPr>
              <w:t xml:space="preserve"> 0.291 cm</w:t>
            </w:r>
            <w:r w:rsidRPr="00BC58CA">
              <w:rPr>
                <w:sz w:val="24"/>
                <w:szCs w:val="24"/>
                <w:vertAlign w:val="superscript"/>
              </w:rPr>
              <w:t>-1</w:t>
            </w:r>
          </w:p>
          <w:p w14:paraId="6F330DE5" w14:textId="77777777" w:rsidR="00FF4756" w:rsidRPr="00BC58CA" w:rsidRDefault="00FF4756" w:rsidP="00EE6E31">
            <w:pPr>
              <w:jc w:val="center"/>
              <w:rPr>
                <w:sz w:val="24"/>
                <w:szCs w:val="24"/>
              </w:rPr>
            </w:pPr>
          </w:p>
          <w:p w14:paraId="14A90B4C"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1</w:t>
            </w:r>
            <w:r w:rsidRPr="00BC58CA">
              <w:rPr>
                <w:sz w:val="24"/>
                <w:szCs w:val="24"/>
              </w:rPr>
              <w:t xml:space="preserve"> 0.063 cm</w:t>
            </w:r>
            <w:r w:rsidRPr="00BC58CA">
              <w:rPr>
                <w:sz w:val="24"/>
                <w:szCs w:val="24"/>
                <w:vertAlign w:val="superscript"/>
              </w:rPr>
              <w:t>-1</w:t>
            </w:r>
          </w:p>
          <w:p w14:paraId="342314E3"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2</w:t>
            </w:r>
            <w:r w:rsidRPr="00BC58CA">
              <w:rPr>
                <w:sz w:val="24"/>
                <w:szCs w:val="24"/>
              </w:rPr>
              <w:t xml:space="preserve"> 0.823 cm</w:t>
            </w:r>
            <w:r w:rsidRPr="00BC58CA">
              <w:rPr>
                <w:sz w:val="24"/>
                <w:szCs w:val="24"/>
                <w:vertAlign w:val="superscript"/>
              </w:rPr>
              <w:t>-1</w:t>
            </w:r>
          </w:p>
          <w:p w14:paraId="40E51DBC" w14:textId="77777777" w:rsidR="00FF4756" w:rsidRPr="00BC58CA" w:rsidRDefault="00FF4756" w:rsidP="00EE6E31">
            <w:pPr>
              <w:jc w:val="center"/>
              <w:rPr>
                <w:sz w:val="24"/>
                <w:szCs w:val="24"/>
              </w:rPr>
            </w:pPr>
          </w:p>
          <w:p w14:paraId="30B283E6"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1</w:t>
            </w:r>
            <w:r w:rsidRPr="00BC58CA">
              <w:rPr>
                <w:sz w:val="24"/>
                <w:szCs w:val="24"/>
              </w:rPr>
              <w:t xml:space="preserve">  1.040 cm</w:t>
            </w:r>
            <w:r w:rsidRPr="00BC58CA">
              <w:rPr>
                <w:sz w:val="24"/>
                <w:szCs w:val="24"/>
                <w:vertAlign w:val="superscript"/>
              </w:rPr>
              <w:t>-1</w:t>
            </w:r>
          </w:p>
          <w:p w14:paraId="4B7AD6C9"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2</w:t>
            </w:r>
            <w:r w:rsidRPr="00BC58CA">
              <w:rPr>
                <w:sz w:val="24"/>
                <w:szCs w:val="24"/>
              </w:rPr>
              <w:t xml:space="preserve"> 0.243 cm</w:t>
            </w:r>
            <w:r w:rsidRPr="00BC58CA">
              <w:rPr>
                <w:sz w:val="24"/>
                <w:szCs w:val="24"/>
                <w:vertAlign w:val="superscript"/>
              </w:rPr>
              <w:t>-1</w:t>
            </w:r>
          </w:p>
        </w:tc>
        <w:tc>
          <w:tcPr>
            <w:tcW w:w="2649" w:type="dxa"/>
          </w:tcPr>
          <w:p w14:paraId="428EBAC1" w14:textId="77777777" w:rsidR="00FF4756" w:rsidRPr="00BC58CA" w:rsidRDefault="00FF4756" w:rsidP="00EE6E31">
            <w:pPr>
              <w:jc w:val="center"/>
              <w:rPr>
                <w:sz w:val="24"/>
                <w:szCs w:val="24"/>
                <w:vertAlign w:val="superscript"/>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1</w:t>
            </w:r>
            <w:r w:rsidRPr="00BC58CA">
              <w:rPr>
                <w:sz w:val="24"/>
                <w:szCs w:val="24"/>
              </w:rPr>
              <w:t xml:space="preserve"> 0.909 cm</w:t>
            </w:r>
            <w:r w:rsidRPr="00BC58CA">
              <w:rPr>
                <w:sz w:val="24"/>
                <w:szCs w:val="24"/>
                <w:vertAlign w:val="superscript"/>
              </w:rPr>
              <w:t>-1</w:t>
            </w:r>
          </w:p>
          <w:p w14:paraId="789F60DE"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2</w:t>
            </w:r>
            <w:r w:rsidRPr="00BC58CA">
              <w:rPr>
                <w:sz w:val="24"/>
                <w:szCs w:val="24"/>
              </w:rPr>
              <w:t xml:space="preserve"> 0.189 cm</w:t>
            </w:r>
            <w:r w:rsidRPr="00BC58CA">
              <w:rPr>
                <w:sz w:val="24"/>
                <w:szCs w:val="24"/>
                <w:vertAlign w:val="superscript"/>
              </w:rPr>
              <w:t>-1</w:t>
            </w:r>
          </w:p>
          <w:p w14:paraId="15540DED" w14:textId="77777777" w:rsidR="00FF4756" w:rsidRPr="00BC58CA" w:rsidRDefault="00FF4756" w:rsidP="00EE6E31">
            <w:pPr>
              <w:jc w:val="center"/>
              <w:rPr>
                <w:sz w:val="24"/>
                <w:szCs w:val="24"/>
              </w:rPr>
            </w:pPr>
          </w:p>
          <w:p w14:paraId="54A6F884" w14:textId="77777777" w:rsidR="00FF4756" w:rsidRPr="00BC58CA" w:rsidRDefault="00FF4756" w:rsidP="00EE6E31">
            <w:pPr>
              <w:jc w:val="center"/>
              <w:rPr>
                <w:sz w:val="24"/>
                <w:szCs w:val="24"/>
                <w:vertAlign w:val="superscript"/>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1</w:t>
            </w:r>
            <w:r w:rsidRPr="00BC58CA">
              <w:rPr>
                <w:sz w:val="24"/>
                <w:szCs w:val="24"/>
              </w:rPr>
              <w:t xml:space="preserve"> 0.697 cm</w:t>
            </w:r>
            <w:r w:rsidRPr="00BC58CA">
              <w:rPr>
                <w:sz w:val="24"/>
                <w:szCs w:val="24"/>
                <w:vertAlign w:val="superscript"/>
              </w:rPr>
              <w:t>-1</w:t>
            </w:r>
          </w:p>
          <w:p w14:paraId="2498BB5E" w14:textId="77777777" w:rsidR="00FF4756" w:rsidRPr="00BC58CA" w:rsidRDefault="00FF4756" w:rsidP="00EE6E31">
            <w:pPr>
              <w:jc w:val="center"/>
              <w:rPr>
                <w:sz w:val="24"/>
                <w:szCs w:val="24"/>
                <w:vertAlign w:val="superscript"/>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2</w:t>
            </w:r>
            <w:r w:rsidRPr="00BC58CA">
              <w:rPr>
                <w:sz w:val="24"/>
                <w:szCs w:val="24"/>
              </w:rPr>
              <w:t xml:space="preserve"> 0.933 cm</w:t>
            </w:r>
            <w:r w:rsidRPr="00BC58CA">
              <w:rPr>
                <w:sz w:val="24"/>
                <w:szCs w:val="24"/>
                <w:vertAlign w:val="superscript"/>
              </w:rPr>
              <w:t>-1</w:t>
            </w:r>
          </w:p>
          <w:p w14:paraId="1258CFB5" w14:textId="77777777" w:rsidR="00FF4756" w:rsidRPr="00BC58CA" w:rsidRDefault="00FF4756" w:rsidP="00EE6E31">
            <w:pPr>
              <w:jc w:val="center"/>
              <w:rPr>
                <w:sz w:val="24"/>
                <w:szCs w:val="24"/>
              </w:rPr>
            </w:pPr>
          </w:p>
          <w:p w14:paraId="7424FBF6" w14:textId="77777777" w:rsidR="00FF4756" w:rsidRPr="00BC58CA" w:rsidRDefault="00FF4756" w:rsidP="00EE6E31">
            <w:pPr>
              <w:jc w:val="center"/>
              <w:rPr>
                <w:sz w:val="24"/>
                <w:szCs w:val="24"/>
                <w:vertAlign w:val="superscript"/>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1</w:t>
            </w:r>
            <w:r w:rsidRPr="00BC58CA">
              <w:rPr>
                <w:sz w:val="24"/>
                <w:szCs w:val="24"/>
              </w:rPr>
              <w:t xml:space="preserve">  0.966 cm</w:t>
            </w:r>
            <w:r w:rsidRPr="00BC58CA">
              <w:rPr>
                <w:sz w:val="24"/>
                <w:szCs w:val="24"/>
                <w:vertAlign w:val="superscript"/>
              </w:rPr>
              <w:t>-1</w:t>
            </w:r>
          </w:p>
          <w:p w14:paraId="49E308D3"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2</w:t>
            </w:r>
            <w:r w:rsidRPr="00BC58CA">
              <w:rPr>
                <w:sz w:val="24"/>
                <w:szCs w:val="24"/>
              </w:rPr>
              <w:t xml:space="preserve"> 0.876 cm</w:t>
            </w:r>
            <w:r w:rsidRPr="00BC58CA">
              <w:rPr>
                <w:sz w:val="24"/>
                <w:szCs w:val="24"/>
                <w:vertAlign w:val="superscript"/>
              </w:rPr>
              <w:t>-1</w:t>
            </w:r>
          </w:p>
        </w:tc>
        <w:tc>
          <w:tcPr>
            <w:tcW w:w="2649" w:type="dxa"/>
            <w:shd w:val="clear" w:color="auto" w:fill="auto"/>
            <w:tcMar>
              <w:top w:w="100" w:type="dxa"/>
              <w:left w:w="100" w:type="dxa"/>
              <w:bottom w:w="100" w:type="dxa"/>
              <w:right w:w="100" w:type="dxa"/>
            </w:tcMar>
            <w:vAlign w:val="center"/>
          </w:tcPr>
          <w:p w14:paraId="25D65541"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1</w:t>
            </w:r>
            <w:r w:rsidRPr="00BC58CA">
              <w:rPr>
                <w:sz w:val="24"/>
                <w:szCs w:val="24"/>
              </w:rPr>
              <w:t xml:space="preserve"> 1.027 cm</w:t>
            </w:r>
            <w:r w:rsidRPr="00BC58CA">
              <w:rPr>
                <w:sz w:val="24"/>
                <w:szCs w:val="24"/>
                <w:vertAlign w:val="superscript"/>
              </w:rPr>
              <w:t>-1</w:t>
            </w:r>
          </w:p>
          <w:p w14:paraId="2A9166D9"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2</w:t>
            </w:r>
            <w:r w:rsidRPr="00BC58CA">
              <w:rPr>
                <w:sz w:val="24"/>
                <w:szCs w:val="24"/>
              </w:rPr>
              <w:t xml:space="preserve"> 0.191 cm</w:t>
            </w:r>
            <w:r w:rsidRPr="00BC58CA">
              <w:rPr>
                <w:sz w:val="24"/>
                <w:szCs w:val="24"/>
                <w:vertAlign w:val="superscript"/>
              </w:rPr>
              <w:t>-1</w:t>
            </w:r>
          </w:p>
          <w:p w14:paraId="27234A35" w14:textId="77777777" w:rsidR="00FF4756" w:rsidRPr="00BC58CA" w:rsidRDefault="00FF4756" w:rsidP="00EE6E31">
            <w:pPr>
              <w:jc w:val="center"/>
              <w:rPr>
                <w:sz w:val="24"/>
                <w:szCs w:val="24"/>
              </w:rPr>
            </w:pPr>
          </w:p>
          <w:p w14:paraId="0FE28FA6"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1</w:t>
            </w:r>
            <w:r w:rsidRPr="00BC58CA">
              <w:rPr>
                <w:sz w:val="24"/>
                <w:szCs w:val="24"/>
              </w:rPr>
              <w:t xml:space="preserve"> 0.110 cm</w:t>
            </w:r>
            <w:r w:rsidRPr="00BC58CA">
              <w:rPr>
                <w:sz w:val="24"/>
                <w:szCs w:val="24"/>
                <w:vertAlign w:val="superscript"/>
              </w:rPr>
              <w:t>-1</w:t>
            </w:r>
          </w:p>
          <w:p w14:paraId="01AD9638"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2</w:t>
            </w:r>
            <w:r w:rsidRPr="00BC58CA">
              <w:rPr>
                <w:sz w:val="24"/>
                <w:szCs w:val="24"/>
              </w:rPr>
              <w:t xml:space="preserve"> 0.812 cm</w:t>
            </w:r>
            <w:r w:rsidRPr="00BC58CA">
              <w:rPr>
                <w:sz w:val="24"/>
                <w:szCs w:val="24"/>
                <w:vertAlign w:val="superscript"/>
              </w:rPr>
              <w:t>-1</w:t>
            </w:r>
          </w:p>
          <w:p w14:paraId="7B689DAF" w14:textId="77777777" w:rsidR="00FF4756" w:rsidRPr="00BC58CA" w:rsidRDefault="00FF4756" w:rsidP="00EE6E31">
            <w:pPr>
              <w:jc w:val="center"/>
              <w:rPr>
                <w:sz w:val="24"/>
                <w:szCs w:val="24"/>
              </w:rPr>
            </w:pPr>
          </w:p>
          <w:p w14:paraId="77763D62"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1</w:t>
            </w:r>
            <w:r w:rsidRPr="00BC58CA">
              <w:rPr>
                <w:sz w:val="24"/>
                <w:szCs w:val="24"/>
              </w:rPr>
              <w:t xml:space="preserve"> 0.973 cm</w:t>
            </w:r>
            <w:r w:rsidRPr="00BC58CA">
              <w:rPr>
                <w:sz w:val="24"/>
                <w:szCs w:val="24"/>
                <w:vertAlign w:val="superscript"/>
              </w:rPr>
              <w:t>-1</w:t>
            </w:r>
          </w:p>
          <w:p w14:paraId="0E1DBE48" w14:textId="77777777" w:rsidR="00FF4756" w:rsidRPr="00BC58CA" w:rsidRDefault="00FF4756" w:rsidP="00EE6E31">
            <w:pPr>
              <w:jc w:val="center"/>
              <w:rPr>
                <w:b/>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2</w:t>
            </w:r>
            <w:r w:rsidRPr="00BC58CA">
              <w:rPr>
                <w:sz w:val="24"/>
                <w:szCs w:val="24"/>
              </w:rPr>
              <w:t xml:space="preserve"> 0.196 cm</w:t>
            </w:r>
            <w:r w:rsidRPr="00BC58CA">
              <w:rPr>
                <w:sz w:val="24"/>
                <w:szCs w:val="24"/>
                <w:vertAlign w:val="superscript"/>
              </w:rPr>
              <w:t>-1</w:t>
            </w:r>
          </w:p>
        </w:tc>
      </w:tr>
    </w:tbl>
    <w:p w14:paraId="3EAA4F31" w14:textId="77777777" w:rsidR="00FF4756" w:rsidRPr="00BC58CA" w:rsidRDefault="00FF4756" w:rsidP="00FF4756">
      <w:pPr>
        <w:jc w:val="both"/>
        <w:rPr>
          <w:rFonts w:cs="Times New Roman"/>
          <w:b/>
          <w:bCs/>
          <w:sz w:val="24"/>
          <w:szCs w:val="24"/>
        </w:rPr>
      </w:pPr>
    </w:p>
    <w:p w14:paraId="26ACE9BD" w14:textId="77777777" w:rsidR="00FF4756" w:rsidRPr="00BC58CA" w:rsidRDefault="00FF4756" w:rsidP="00FF4756">
      <w:pPr>
        <w:jc w:val="both"/>
        <w:rPr>
          <w:sz w:val="24"/>
          <w:szCs w:val="24"/>
        </w:rPr>
      </w:pPr>
      <w:r w:rsidRPr="00BC58CA">
        <w:rPr>
          <w:rFonts w:cs="Times New Roman"/>
          <w:b/>
          <w:bCs/>
          <w:sz w:val="24"/>
          <w:szCs w:val="24"/>
        </w:rPr>
        <w:t xml:space="preserve">Supplementary Table 38| </w:t>
      </w:r>
      <w:r w:rsidRPr="00BC58CA">
        <w:rPr>
          <w:sz w:val="24"/>
          <w:szCs w:val="24"/>
        </w:rPr>
        <w:t xml:space="preserve">Vertical excitation energies of singlet (S) and triplet (T) excited states for BANH2 (gas phase) computed using the ADC(2)/def2-TZVP level of theory. The fully optimized ground state singlet geometry at the GFN2-xTB level was utilized. The </w:t>
      </w:r>
      <w:r w:rsidRPr="00BC58CA">
        <w:rPr>
          <w:sz w:val="24"/>
          <w:szCs w:val="24"/>
        </w:rPr>
        <w:lastRenderedPageBreak/>
        <w:t>nature of the excited states in the canonical basis, along with their weights, is also depicted, and the oscillator strength (f) for the singlet excitation is shown. All energy values are in electron volts (eV).</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3480"/>
        <w:gridCol w:w="930"/>
        <w:gridCol w:w="3750"/>
      </w:tblGrid>
      <w:tr w:rsidR="00FF4756" w:rsidRPr="00BC58CA" w14:paraId="69F5D678" w14:textId="77777777" w:rsidTr="00EE6E31">
        <w:tc>
          <w:tcPr>
            <w:tcW w:w="1200" w:type="dxa"/>
            <w:shd w:val="clear" w:color="auto" w:fill="auto"/>
            <w:tcMar>
              <w:top w:w="100" w:type="dxa"/>
              <w:left w:w="100" w:type="dxa"/>
              <w:bottom w:w="100" w:type="dxa"/>
              <w:right w:w="100" w:type="dxa"/>
            </w:tcMar>
            <w:vAlign w:val="center"/>
          </w:tcPr>
          <w:p w14:paraId="528FB074"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480" w:type="dxa"/>
            <w:shd w:val="clear" w:color="auto" w:fill="auto"/>
            <w:tcMar>
              <w:top w:w="100" w:type="dxa"/>
              <w:left w:w="100" w:type="dxa"/>
              <w:bottom w:w="100" w:type="dxa"/>
              <w:right w:w="100" w:type="dxa"/>
            </w:tcMar>
            <w:vAlign w:val="center"/>
          </w:tcPr>
          <w:p w14:paraId="6D714634"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c>
          <w:tcPr>
            <w:tcW w:w="930" w:type="dxa"/>
            <w:shd w:val="clear" w:color="auto" w:fill="auto"/>
            <w:tcMar>
              <w:top w:w="100" w:type="dxa"/>
              <w:left w:w="100" w:type="dxa"/>
              <w:bottom w:w="100" w:type="dxa"/>
              <w:right w:w="100" w:type="dxa"/>
            </w:tcMar>
            <w:vAlign w:val="center"/>
          </w:tcPr>
          <w:p w14:paraId="2D9F2098"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750" w:type="dxa"/>
            <w:shd w:val="clear" w:color="auto" w:fill="auto"/>
            <w:tcMar>
              <w:top w:w="100" w:type="dxa"/>
              <w:left w:w="100" w:type="dxa"/>
              <w:bottom w:w="100" w:type="dxa"/>
              <w:right w:w="100" w:type="dxa"/>
            </w:tcMar>
            <w:vAlign w:val="center"/>
          </w:tcPr>
          <w:p w14:paraId="4CB229AE"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r>
      <w:tr w:rsidR="00FF4756" w:rsidRPr="00BC58CA" w14:paraId="3D9862AC" w14:textId="77777777" w:rsidTr="00EE6E31">
        <w:tc>
          <w:tcPr>
            <w:tcW w:w="1200" w:type="dxa"/>
            <w:shd w:val="clear" w:color="auto" w:fill="auto"/>
            <w:tcMar>
              <w:top w:w="100" w:type="dxa"/>
              <w:left w:w="100" w:type="dxa"/>
              <w:bottom w:w="100" w:type="dxa"/>
              <w:right w:w="100" w:type="dxa"/>
            </w:tcMar>
            <w:vAlign w:val="center"/>
          </w:tcPr>
          <w:p w14:paraId="1731A6C4"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1</w:t>
            </w:r>
          </w:p>
        </w:tc>
        <w:tc>
          <w:tcPr>
            <w:tcW w:w="3480" w:type="dxa"/>
            <w:shd w:val="clear" w:color="auto" w:fill="auto"/>
            <w:tcMar>
              <w:top w:w="100" w:type="dxa"/>
              <w:left w:w="100" w:type="dxa"/>
              <w:bottom w:w="100" w:type="dxa"/>
              <w:right w:w="100" w:type="dxa"/>
            </w:tcMar>
            <w:vAlign w:val="center"/>
          </w:tcPr>
          <w:p w14:paraId="66D779A1"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3.43043  H→L 92.1%</w:t>
            </w:r>
          </w:p>
        </w:tc>
        <w:tc>
          <w:tcPr>
            <w:tcW w:w="930" w:type="dxa"/>
            <w:shd w:val="clear" w:color="auto" w:fill="auto"/>
            <w:tcMar>
              <w:top w:w="100" w:type="dxa"/>
              <w:left w:w="100" w:type="dxa"/>
              <w:bottom w:w="100" w:type="dxa"/>
              <w:right w:w="100" w:type="dxa"/>
            </w:tcMar>
            <w:vAlign w:val="center"/>
          </w:tcPr>
          <w:p w14:paraId="7361F9D0"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1</w:t>
            </w:r>
          </w:p>
        </w:tc>
        <w:tc>
          <w:tcPr>
            <w:tcW w:w="3750" w:type="dxa"/>
            <w:shd w:val="clear" w:color="auto" w:fill="auto"/>
            <w:tcMar>
              <w:top w:w="100" w:type="dxa"/>
              <w:left w:w="100" w:type="dxa"/>
              <w:bottom w:w="100" w:type="dxa"/>
              <w:right w:w="100" w:type="dxa"/>
            </w:tcMar>
            <w:vAlign w:val="center"/>
          </w:tcPr>
          <w:p w14:paraId="10B9A916"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3.12252 H→L 84.3%</w:t>
            </w:r>
          </w:p>
        </w:tc>
      </w:tr>
      <w:tr w:rsidR="00FF4756" w:rsidRPr="00BC58CA" w14:paraId="49BC5442" w14:textId="77777777" w:rsidTr="00EE6E31">
        <w:tc>
          <w:tcPr>
            <w:tcW w:w="1200" w:type="dxa"/>
            <w:shd w:val="clear" w:color="auto" w:fill="auto"/>
            <w:tcMar>
              <w:top w:w="100" w:type="dxa"/>
              <w:left w:w="100" w:type="dxa"/>
              <w:bottom w:w="100" w:type="dxa"/>
              <w:right w:w="100" w:type="dxa"/>
            </w:tcMar>
            <w:vAlign w:val="center"/>
          </w:tcPr>
          <w:p w14:paraId="1A0E245F"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2</w:t>
            </w:r>
          </w:p>
        </w:tc>
        <w:tc>
          <w:tcPr>
            <w:tcW w:w="3480" w:type="dxa"/>
            <w:shd w:val="clear" w:color="auto" w:fill="auto"/>
            <w:tcMar>
              <w:top w:w="100" w:type="dxa"/>
              <w:left w:w="100" w:type="dxa"/>
              <w:bottom w:w="100" w:type="dxa"/>
              <w:right w:w="100" w:type="dxa"/>
            </w:tcMar>
            <w:vAlign w:val="center"/>
          </w:tcPr>
          <w:p w14:paraId="2B9619B8"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3.89824 H-1 → L 86.7%</w:t>
            </w:r>
          </w:p>
        </w:tc>
        <w:tc>
          <w:tcPr>
            <w:tcW w:w="930" w:type="dxa"/>
            <w:shd w:val="clear" w:color="auto" w:fill="auto"/>
            <w:tcMar>
              <w:top w:w="100" w:type="dxa"/>
              <w:left w:w="100" w:type="dxa"/>
              <w:bottom w:w="100" w:type="dxa"/>
              <w:right w:w="100" w:type="dxa"/>
            </w:tcMar>
            <w:vAlign w:val="center"/>
          </w:tcPr>
          <w:p w14:paraId="38656D14"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2</w:t>
            </w:r>
          </w:p>
        </w:tc>
        <w:tc>
          <w:tcPr>
            <w:tcW w:w="3750" w:type="dxa"/>
            <w:shd w:val="clear" w:color="auto" w:fill="auto"/>
            <w:tcMar>
              <w:top w:w="100" w:type="dxa"/>
              <w:left w:w="100" w:type="dxa"/>
              <w:bottom w:w="100" w:type="dxa"/>
              <w:right w:w="100" w:type="dxa"/>
            </w:tcMar>
            <w:vAlign w:val="center"/>
          </w:tcPr>
          <w:p w14:paraId="26166BD0"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3.52059 H-1 → L 58.1%</w:t>
            </w:r>
          </w:p>
          <w:p w14:paraId="4532D258"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H-3 → L 16.2%</w:t>
            </w:r>
          </w:p>
        </w:tc>
      </w:tr>
      <w:tr w:rsidR="00FF4756" w:rsidRPr="00BC58CA" w14:paraId="74EE796A" w14:textId="77777777" w:rsidTr="00EE6E31">
        <w:tc>
          <w:tcPr>
            <w:tcW w:w="1200" w:type="dxa"/>
            <w:shd w:val="clear" w:color="auto" w:fill="auto"/>
            <w:tcMar>
              <w:top w:w="100" w:type="dxa"/>
              <w:left w:w="100" w:type="dxa"/>
              <w:bottom w:w="100" w:type="dxa"/>
              <w:right w:w="100" w:type="dxa"/>
            </w:tcMar>
            <w:vAlign w:val="center"/>
          </w:tcPr>
          <w:p w14:paraId="58F93D18"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3</w:t>
            </w:r>
          </w:p>
        </w:tc>
        <w:tc>
          <w:tcPr>
            <w:tcW w:w="3480" w:type="dxa"/>
            <w:shd w:val="clear" w:color="auto" w:fill="auto"/>
            <w:tcMar>
              <w:top w:w="100" w:type="dxa"/>
              <w:left w:w="100" w:type="dxa"/>
              <w:bottom w:w="100" w:type="dxa"/>
              <w:right w:w="100" w:type="dxa"/>
            </w:tcMar>
            <w:vAlign w:val="center"/>
          </w:tcPr>
          <w:p w14:paraId="6CA9A8BE"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4.02283 H-2 → L 45.9%</w:t>
            </w:r>
          </w:p>
          <w:p w14:paraId="43BB77DC"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H-3 → L 29.9%</w:t>
            </w:r>
          </w:p>
          <w:p w14:paraId="09F21010"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H-4 → L 11.3%</w:t>
            </w:r>
          </w:p>
        </w:tc>
        <w:tc>
          <w:tcPr>
            <w:tcW w:w="930" w:type="dxa"/>
            <w:shd w:val="clear" w:color="auto" w:fill="auto"/>
            <w:tcMar>
              <w:top w:w="100" w:type="dxa"/>
              <w:left w:w="100" w:type="dxa"/>
              <w:bottom w:w="100" w:type="dxa"/>
              <w:right w:w="100" w:type="dxa"/>
            </w:tcMar>
            <w:vAlign w:val="center"/>
          </w:tcPr>
          <w:p w14:paraId="265EE0D3"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3</w:t>
            </w:r>
          </w:p>
        </w:tc>
        <w:tc>
          <w:tcPr>
            <w:tcW w:w="3750" w:type="dxa"/>
            <w:shd w:val="clear" w:color="auto" w:fill="auto"/>
            <w:tcMar>
              <w:top w:w="100" w:type="dxa"/>
              <w:left w:w="100" w:type="dxa"/>
              <w:bottom w:w="100" w:type="dxa"/>
              <w:right w:w="100" w:type="dxa"/>
            </w:tcMar>
            <w:vAlign w:val="center"/>
          </w:tcPr>
          <w:p w14:paraId="20E3BC2C" w14:textId="77777777" w:rsidR="00FF4756" w:rsidRPr="00BC58CA" w:rsidRDefault="00FF4756" w:rsidP="00EE6E31">
            <w:pPr>
              <w:widowControl w:val="0"/>
              <w:spacing w:line="240" w:lineRule="auto"/>
              <w:jc w:val="center"/>
              <w:rPr>
                <w:sz w:val="24"/>
                <w:szCs w:val="24"/>
              </w:rPr>
            </w:pPr>
            <w:r w:rsidRPr="00BC58CA">
              <w:rPr>
                <w:sz w:val="24"/>
                <w:szCs w:val="24"/>
              </w:rPr>
              <w:t>3.69420 H-2 – L 32.2 %</w:t>
            </w:r>
          </w:p>
          <w:p w14:paraId="5BB69C54" w14:textId="77777777" w:rsidR="00FF4756" w:rsidRPr="00BC58CA" w:rsidRDefault="00FF4756" w:rsidP="00EE6E31">
            <w:pPr>
              <w:widowControl w:val="0"/>
              <w:spacing w:line="240" w:lineRule="auto"/>
              <w:jc w:val="center"/>
              <w:rPr>
                <w:sz w:val="24"/>
                <w:szCs w:val="24"/>
              </w:rPr>
            </w:pPr>
            <w:r w:rsidRPr="00BC58CA">
              <w:rPr>
                <w:sz w:val="24"/>
                <w:szCs w:val="24"/>
              </w:rPr>
              <w:t>H-3 – L 21.4 %</w:t>
            </w:r>
          </w:p>
          <w:p w14:paraId="07983323" w14:textId="77777777" w:rsidR="00FF4756" w:rsidRPr="00BC58CA" w:rsidRDefault="00FF4756" w:rsidP="00EE6E31">
            <w:pPr>
              <w:widowControl w:val="0"/>
              <w:spacing w:line="240" w:lineRule="auto"/>
              <w:jc w:val="center"/>
              <w:rPr>
                <w:sz w:val="24"/>
                <w:szCs w:val="24"/>
              </w:rPr>
            </w:pPr>
            <w:r w:rsidRPr="00BC58CA">
              <w:rPr>
                <w:sz w:val="24"/>
                <w:szCs w:val="24"/>
              </w:rPr>
              <w:t>H-1 – L 17.6 %</w:t>
            </w:r>
          </w:p>
        </w:tc>
      </w:tr>
    </w:tbl>
    <w:p w14:paraId="7BB4BE15" w14:textId="77777777" w:rsidR="00FF4756" w:rsidRPr="00BC58CA" w:rsidRDefault="00FF4756" w:rsidP="00FF4756">
      <w:pPr>
        <w:rPr>
          <w:b/>
          <w:u w:val="single"/>
        </w:rPr>
      </w:pPr>
    </w:p>
    <w:p w14:paraId="5FED1F17" w14:textId="77777777" w:rsidR="00FF4756" w:rsidRPr="00BC58CA" w:rsidRDefault="00FF4756" w:rsidP="00FF4756">
      <w:pPr>
        <w:jc w:val="both"/>
        <w:rPr>
          <w:sz w:val="24"/>
          <w:szCs w:val="24"/>
        </w:rPr>
      </w:pPr>
      <w:r w:rsidRPr="00BC58CA">
        <w:rPr>
          <w:rFonts w:cs="Times New Roman"/>
          <w:b/>
          <w:bCs/>
          <w:sz w:val="24"/>
          <w:szCs w:val="24"/>
        </w:rPr>
        <w:t xml:space="preserve">Supplementary Table 39| </w:t>
      </w:r>
      <w:r w:rsidRPr="00BC58CA">
        <w:rPr>
          <w:sz w:val="24"/>
          <w:szCs w:val="24"/>
        </w:rPr>
        <w:t>Vertical excitation energies of singlet (S) and triplet (T) excited states for BANH2 (with PMMA and PBMA matrices) computed using the ADC(2)/def2-TZVP level of theory. The fully optimized ground state singlet geometry at the GFN2-xTB level, in the presence of an explicit PMMA and PBMA matrix, respectively, was utilized. The PMMA and PBMA matrices is explicitly included using a point-charge description. The nature of the excited states in the canonical basis, along with their weights, is also depicted, and the oscillator strength (f) for the singlet excitation is shown. All energy values are in electron volts (eV).</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3480"/>
        <w:gridCol w:w="930"/>
        <w:gridCol w:w="3750"/>
      </w:tblGrid>
      <w:tr w:rsidR="00FF4756" w:rsidRPr="00BC58CA" w14:paraId="2A9C5E79" w14:textId="77777777" w:rsidTr="00EE6E31">
        <w:tc>
          <w:tcPr>
            <w:tcW w:w="1200" w:type="dxa"/>
            <w:shd w:val="clear" w:color="auto" w:fill="auto"/>
            <w:tcMar>
              <w:top w:w="100" w:type="dxa"/>
              <w:left w:w="100" w:type="dxa"/>
              <w:bottom w:w="100" w:type="dxa"/>
              <w:right w:w="100" w:type="dxa"/>
            </w:tcMar>
            <w:vAlign w:val="center"/>
          </w:tcPr>
          <w:p w14:paraId="26CEB21D"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480" w:type="dxa"/>
            <w:shd w:val="clear" w:color="auto" w:fill="auto"/>
            <w:tcMar>
              <w:top w:w="100" w:type="dxa"/>
              <w:left w:w="100" w:type="dxa"/>
              <w:bottom w:w="100" w:type="dxa"/>
              <w:right w:w="100" w:type="dxa"/>
            </w:tcMar>
            <w:vAlign w:val="center"/>
          </w:tcPr>
          <w:p w14:paraId="6293C691"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c>
          <w:tcPr>
            <w:tcW w:w="930" w:type="dxa"/>
            <w:shd w:val="clear" w:color="auto" w:fill="auto"/>
            <w:tcMar>
              <w:top w:w="100" w:type="dxa"/>
              <w:left w:w="100" w:type="dxa"/>
              <w:bottom w:w="100" w:type="dxa"/>
              <w:right w:w="100" w:type="dxa"/>
            </w:tcMar>
            <w:vAlign w:val="center"/>
          </w:tcPr>
          <w:p w14:paraId="5A35A62E" w14:textId="77777777" w:rsidR="00FF4756" w:rsidRPr="00BC58CA" w:rsidRDefault="00FF4756" w:rsidP="00EE6E31">
            <w:pPr>
              <w:widowControl w:val="0"/>
              <w:spacing w:line="240" w:lineRule="auto"/>
              <w:jc w:val="center"/>
              <w:rPr>
                <w:b/>
                <w:sz w:val="24"/>
                <w:szCs w:val="24"/>
              </w:rPr>
            </w:pPr>
            <w:r w:rsidRPr="00BC58CA">
              <w:rPr>
                <w:b/>
                <w:sz w:val="24"/>
                <w:szCs w:val="24"/>
              </w:rPr>
              <w:t>State</w:t>
            </w:r>
          </w:p>
        </w:tc>
        <w:tc>
          <w:tcPr>
            <w:tcW w:w="3750" w:type="dxa"/>
            <w:shd w:val="clear" w:color="auto" w:fill="auto"/>
            <w:tcMar>
              <w:top w:w="100" w:type="dxa"/>
              <w:left w:w="100" w:type="dxa"/>
              <w:bottom w:w="100" w:type="dxa"/>
              <w:right w:w="100" w:type="dxa"/>
            </w:tcMar>
            <w:vAlign w:val="center"/>
          </w:tcPr>
          <w:p w14:paraId="57351611" w14:textId="77777777" w:rsidR="00FF4756" w:rsidRPr="00BC58CA" w:rsidRDefault="00FF4756" w:rsidP="00EE6E31">
            <w:pPr>
              <w:widowControl w:val="0"/>
              <w:spacing w:line="240" w:lineRule="auto"/>
              <w:jc w:val="center"/>
              <w:rPr>
                <w:b/>
                <w:sz w:val="24"/>
                <w:szCs w:val="24"/>
              </w:rPr>
            </w:pPr>
            <w:r w:rsidRPr="00BC58CA">
              <w:rPr>
                <w:b/>
                <w:sz w:val="24"/>
                <w:szCs w:val="24"/>
              </w:rPr>
              <w:t>Energy (eV)</w:t>
            </w:r>
          </w:p>
        </w:tc>
      </w:tr>
      <w:tr w:rsidR="002D3DED" w:rsidRPr="00BC58CA" w14:paraId="2B6B5F55" w14:textId="77777777" w:rsidTr="00B64A33">
        <w:tc>
          <w:tcPr>
            <w:tcW w:w="1200" w:type="dxa"/>
            <w:shd w:val="clear" w:color="auto" w:fill="auto"/>
            <w:tcMar>
              <w:top w:w="100" w:type="dxa"/>
              <w:left w:w="100" w:type="dxa"/>
              <w:bottom w:w="100" w:type="dxa"/>
              <w:right w:w="100" w:type="dxa"/>
            </w:tcMar>
            <w:vAlign w:val="center"/>
          </w:tcPr>
          <w:p w14:paraId="0A0ACF59" w14:textId="77777777" w:rsidR="002D3DED" w:rsidRPr="00BC58CA" w:rsidRDefault="002D3DED" w:rsidP="00EE6E31">
            <w:pPr>
              <w:widowControl w:val="0"/>
              <w:spacing w:line="240" w:lineRule="auto"/>
              <w:jc w:val="center"/>
              <w:rPr>
                <w:b/>
                <w:sz w:val="24"/>
                <w:szCs w:val="24"/>
              </w:rPr>
            </w:pPr>
          </w:p>
        </w:tc>
        <w:tc>
          <w:tcPr>
            <w:tcW w:w="8160" w:type="dxa"/>
            <w:gridSpan w:val="3"/>
            <w:shd w:val="clear" w:color="auto" w:fill="auto"/>
            <w:tcMar>
              <w:top w:w="100" w:type="dxa"/>
              <w:left w:w="100" w:type="dxa"/>
              <w:bottom w:w="100" w:type="dxa"/>
              <w:right w:w="100" w:type="dxa"/>
            </w:tcMar>
            <w:vAlign w:val="center"/>
          </w:tcPr>
          <w:p w14:paraId="63576931" w14:textId="7E149ED4" w:rsidR="002D3DED" w:rsidRPr="00BC58CA" w:rsidRDefault="002D3DED" w:rsidP="00EE6E31">
            <w:pPr>
              <w:widowControl w:val="0"/>
              <w:spacing w:line="240" w:lineRule="auto"/>
              <w:jc w:val="center"/>
              <w:rPr>
                <w:b/>
                <w:sz w:val="24"/>
                <w:szCs w:val="24"/>
              </w:rPr>
            </w:pPr>
            <w:r w:rsidRPr="00BC58CA">
              <w:rPr>
                <w:b/>
                <w:sz w:val="24"/>
                <w:szCs w:val="24"/>
              </w:rPr>
              <w:t>PMMA results</w:t>
            </w:r>
          </w:p>
        </w:tc>
      </w:tr>
      <w:tr w:rsidR="00FF4756" w:rsidRPr="00BC58CA" w14:paraId="3AC025A2" w14:textId="77777777" w:rsidTr="00EE6E31">
        <w:tc>
          <w:tcPr>
            <w:tcW w:w="1200" w:type="dxa"/>
            <w:shd w:val="clear" w:color="auto" w:fill="auto"/>
            <w:tcMar>
              <w:top w:w="100" w:type="dxa"/>
              <w:left w:w="100" w:type="dxa"/>
              <w:bottom w:w="100" w:type="dxa"/>
              <w:right w:w="100" w:type="dxa"/>
            </w:tcMar>
            <w:vAlign w:val="center"/>
          </w:tcPr>
          <w:p w14:paraId="4BE108B2"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1</w:t>
            </w:r>
          </w:p>
        </w:tc>
        <w:tc>
          <w:tcPr>
            <w:tcW w:w="3480" w:type="dxa"/>
            <w:shd w:val="clear" w:color="auto" w:fill="auto"/>
            <w:tcMar>
              <w:top w:w="100" w:type="dxa"/>
              <w:left w:w="100" w:type="dxa"/>
              <w:bottom w:w="100" w:type="dxa"/>
              <w:right w:w="100" w:type="dxa"/>
            </w:tcMar>
            <w:vAlign w:val="center"/>
          </w:tcPr>
          <w:p w14:paraId="13176C1C"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3.50444  (f 0.21) H→L 91.7%</w:t>
            </w:r>
          </w:p>
        </w:tc>
        <w:tc>
          <w:tcPr>
            <w:tcW w:w="930" w:type="dxa"/>
            <w:shd w:val="clear" w:color="auto" w:fill="auto"/>
            <w:tcMar>
              <w:top w:w="100" w:type="dxa"/>
              <w:left w:w="100" w:type="dxa"/>
              <w:bottom w:w="100" w:type="dxa"/>
              <w:right w:w="100" w:type="dxa"/>
            </w:tcMar>
            <w:vAlign w:val="center"/>
          </w:tcPr>
          <w:p w14:paraId="049B20AD"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1</w:t>
            </w:r>
          </w:p>
        </w:tc>
        <w:tc>
          <w:tcPr>
            <w:tcW w:w="3750" w:type="dxa"/>
            <w:shd w:val="clear" w:color="auto" w:fill="auto"/>
            <w:tcMar>
              <w:top w:w="100" w:type="dxa"/>
              <w:left w:w="100" w:type="dxa"/>
              <w:bottom w:w="100" w:type="dxa"/>
              <w:right w:w="100" w:type="dxa"/>
            </w:tcMar>
            <w:vAlign w:val="center"/>
          </w:tcPr>
          <w:p w14:paraId="4E4150A8"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3.17740 H→L 83.8%</w:t>
            </w:r>
          </w:p>
        </w:tc>
      </w:tr>
      <w:tr w:rsidR="00FF4756" w:rsidRPr="00BC58CA" w14:paraId="4E95F2DB" w14:textId="77777777" w:rsidTr="00EE6E31">
        <w:tc>
          <w:tcPr>
            <w:tcW w:w="1200" w:type="dxa"/>
            <w:shd w:val="clear" w:color="auto" w:fill="auto"/>
            <w:tcMar>
              <w:top w:w="100" w:type="dxa"/>
              <w:left w:w="100" w:type="dxa"/>
              <w:bottom w:w="100" w:type="dxa"/>
              <w:right w:w="100" w:type="dxa"/>
            </w:tcMar>
            <w:vAlign w:val="center"/>
          </w:tcPr>
          <w:p w14:paraId="78708134"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2</w:t>
            </w:r>
          </w:p>
        </w:tc>
        <w:tc>
          <w:tcPr>
            <w:tcW w:w="3480" w:type="dxa"/>
            <w:shd w:val="clear" w:color="auto" w:fill="auto"/>
            <w:tcMar>
              <w:top w:w="100" w:type="dxa"/>
              <w:left w:w="100" w:type="dxa"/>
              <w:bottom w:w="100" w:type="dxa"/>
              <w:right w:w="100" w:type="dxa"/>
            </w:tcMar>
            <w:vAlign w:val="center"/>
          </w:tcPr>
          <w:p w14:paraId="0F19A16D"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3.90543 (f 0.11) H-1 → L 71.5%</w:t>
            </w:r>
          </w:p>
          <w:p w14:paraId="65529E0C"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H-2 → L 12.2%</w:t>
            </w:r>
          </w:p>
        </w:tc>
        <w:tc>
          <w:tcPr>
            <w:tcW w:w="930" w:type="dxa"/>
            <w:shd w:val="clear" w:color="auto" w:fill="auto"/>
            <w:tcMar>
              <w:top w:w="100" w:type="dxa"/>
              <w:left w:w="100" w:type="dxa"/>
              <w:bottom w:w="100" w:type="dxa"/>
              <w:right w:w="100" w:type="dxa"/>
            </w:tcMar>
            <w:vAlign w:val="center"/>
          </w:tcPr>
          <w:p w14:paraId="2D862F31"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2</w:t>
            </w:r>
          </w:p>
        </w:tc>
        <w:tc>
          <w:tcPr>
            <w:tcW w:w="3750" w:type="dxa"/>
            <w:shd w:val="clear" w:color="auto" w:fill="auto"/>
            <w:tcMar>
              <w:top w:w="100" w:type="dxa"/>
              <w:left w:w="100" w:type="dxa"/>
              <w:bottom w:w="100" w:type="dxa"/>
              <w:right w:w="100" w:type="dxa"/>
            </w:tcMar>
            <w:vAlign w:val="center"/>
          </w:tcPr>
          <w:p w14:paraId="0FCD35CF"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3.47861 H-1 → L 74.0%</w:t>
            </w:r>
          </w:p>
        </w:tc>
      </w:tr>
      <w:tr w:rsidR="00FF4756" w:rsidRPr="00BC58CA" w14:paraId="25CB5DAE" w14:textId="77777777" w:rsidTr="00EE6E31">
        <w:tc>
          <w:tcPr>
            <w:tcW w:w="1200" w:type="dxa"/>
            <w:shd w:val="clear" w:color="auto" w:fill="auto"/>
            <w:tcMar>
              <w:top w:w="100" w:type="dxa"/>
              <w:left w:w="100" w:type="dxa"/>
              <w:bottom w:w="100" w:type="dxa"/>
              <w:right w:w="100" w:type="dxa"/>
            </w:tcMar>
            <w:vAlign w:val="center"/>
          </w:tcPr>
          <w:p w14:paraId="69929F49"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S</w:t>
            </w:r>
            <w:r w:rsidRPr="00BC58CA">
              <w:rPr>
                <w:b/>
                <w:sz w:val="24"/>
                <w:szCs w:val="24"/>
                <w:vertAlign w:val="subscript"/>
              </w:rPr>
              <w:t>3</w:t>
            </w:r>
          </w:p>
        </w:tc>
        <w:tc>
          <w:tcPr>
            <w:tcW w:w="3480" w:type="dxa"/>
            <w:shd w:val="clear" w:color="auto" w:fill="auto"/>
            <w:tcMar>
              <w:top w:w="100" w:type="dxa"/>
              <w:left w:w="100" w:type="dxa"/>
              <w:bottom w:w="100" w:type="dxa"/>
              <w:right w:w="100" w:type="dxa"/>
            </w:tcMar>
            <w:vAlign w:val="center"/>
          </w:tcPr>
          <w:p w14:paraId="38F5AAA8"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3.93376 (0.034) H-2 → L 73.5%</w:t>
            </w:r>
          </w:p>
        </w:tc>
        <w:tc>
          <w:tcPr>
            <w:tcW w:w="930" w:type="dxa"/>
            <w:shd w:val="clear" w:color="auto" w:fill="auto"/>
            <w:tcMar>
              <w:top w:w="100" w:type="dxa"/>
              <w:left w:w="100" w:type="dxa"/>
              <w:bottom w:w="100" w:type="dxa"/>
              <w:right w:w="100" w:type="dxa"/>
            </w:tcMar>
            <w:vAlign w:val="center"/>
          </w:tcPr>
          <w:p w14:paraId="43A0C187" w14:textId="77777777" w:rsidR="00FF4756" w:rsidRPr="00BC58CA" w:rsidRDefault="00FF4756" w:rsidP="00EE6E31">
            <w:pPr>
              <w:widowControl w:val="0"/>
              <w:spacing w:line="240" w:lineRule="auto"/>
              <w:jc w:val="center"/>
              <w:rPr>
                <w:b/>
                <w:sz w:val="24"/>
                <w:szCs w:val="24"/>
                <w:vertAlign w:val="subscript"/>
              </w:rPr>
            </w:pPr>
            <w:r w:rsidRPr="00BC58CA">
              <w:rPr>
                <w:b/>
                <w:sz w:val="24"/>
                <w:szCs w:val="24"/>
              </w:rPr>
              <w:t>T</w:t>
            </w:r>
            <w:r w:rsidRPr="00BC58CA">
              <w:rPr>
                <w:b/>
                <w:sz w:val="24"/>
                <w:szCs w:val="24"/>
                <w:vertAlign w:val="subscript"/>
              </w:rPr>
              <w:t>3</w:t>
            </w:r>
          </w:p>
        </w:tc>
        <w:tc>
          <w:tcPr>
            <w:tcW w:w="3750" w:type="dxa"/>
            <w:shd w:val="clear" w:color="auto" w:fill="auto"/>
            <w:tcMar>
              <w:top w:w="100" w:type="dxa"/>
              <w:left w:w="100" w:type="dxa"/>
              <w:bottom w:w="100" w:type="dxa"/>
              <w:right w:w="100" w:type="dxa"/>
            </w:tcMar>
            <w:vAlign w:val="center"/>
          </w:tcPr>
          <w:p w14:paraId="092D315C" w14:textId="77777777" w:rsidR="00FF4756" w:rsidRPr="00BC58CA" w:rsidRDefault="00FF4756" w:rsidP="00EE6E31">
            <w:pPr>
              <w:widowControl w:val="0"/>
              <w:spacing w:line="240" w:lineRule="auto"/>
              <w:jc w:val="center"/>
              <w:rPr>
                <w:sz w:val="24"/>
                <w:szCs w:val="24"/>
              </w:rPr>
            </w:pPr>
            <w:r w:rsidRPr="00BC58CA">
              <w:rPr>
                <w:sz w:val="24"/>
                <w:szCs w:val="24"/>
              </w:rPr>
              <w:t>3.76174 H-3 – L 68.6 %</w:t>
            </w:r>
          </w:p>
        </w:tc>
      </w:tr>
      <w:tr w:rsidR="00D400E8" w:rsidRPr="00BC58CA" w14:paraId="6E9D464F" w14:textId="77777777" w:rsidTr="00335FB1">
        <w:tc>
          <w:tcPr>
            <w:tcW w:w="1200" w:type="dxa"/>
            <w:shd w:val="clear" w:color="auto" w:fill="auto"/>
            <w:tcMar>
              <w:top w:w="100" w:type="dxa"/>
              <w:left w:w="100" w:type="dxa"/>
              <w:bottom w:w="100" w:type="dxa"/>
              <w:right w:w="100" w:type="dxa"/>
            </w:tcMar>
            <w:vAlign w:val="center"/>
          </w:tcPr>
          <w:p w14:paraId="05D5AC17" w14:textId="77777777" w:rsidR="00D400E8" w:rsidRPr="00BC58CA" w:rsidRDefault="00D400E8" w:rsidP="00EE6E31">
            <w:pPr>
              <w:widowControl w:val="0"/>
              <w:spacing w:line="240" w:lineRule="auto"/>
              <w:jc w:val="center"/>
              <w:rPr>
                <w:b/>
                <w:sz w:val="24"/>
                <w:szCs w:val="24"/>
              </w:rPr>
            </w:pPr>
          </w:p>
        </w:tc>
        <w:tc>
          <w:tcPr>
            <w:tcW w:w="8160" w:type="dxa"/>
            <w:gridSpan w:val="3"/>
            <w:shd w:val="clear" w:color="auto" w:fill="auto"/>
            <w:tcMar>
              <w:top w:w="100" w:type="dxa"/>
              <w:left w:w="100" w:type="dxa"/>
              <w:bottom w:w="100" w:type="dxa"/>
              <w:right w:w="100" w:type="dxa"/>
            </w:tcMar>
            <w:vAlign w:val="center"/>
          </w:tcPr>
          <w:p w14:paraId="5BA546E2" w14:textId="2298F5A4" w:rsidR="00D400E8" w:rsidRPr="00BC58CA" w:rsidRDefault="00D400E8" w:rsidP="00EE6E31">
            <w:pPr>
              <w:widowControl w:val="0"/>
              <w:spacing w:line="240" w:lineRule="auto"/>
              <w:jc w:val="center"/>
              <w:rPr>
                <w:b/>
                <w:sz w:val="24"/>
                <w:szCs w:val="24"/>
                <w:u w:val="single"/>
              </w:rPr>
            </w:pPr>
            <w:r w:rsidRPr="00BC58CA">
              <w:rPr>
                <w:rFonts w:eastAsia="Arial Unicode MS" w:cs="Arial Unicode MS"/>
                <w:b/>
                <w:sz w:val="24"/>
                <w:szCs w:val="24"/>
                <w:u w:val="single"/>
              </w:rPr>
              <w:t>PBMA results</w:t>
            </w:r>
          </w:p>
        </w:tc>
      </w:tr>
      <w:tr w:rsidR="00FF4756" w:rsidRPr="00BC58CA" w14:paraId="5AAC991B" w14:textId="77777777" w:rsidTr="00EE6E31">
        <w:tc>
          <w:tcPr>
            <w:tcW w:w="1200" w:type="dxa"/>
            <w:shd w:val="clear" w:color="auto" w:fill="auto"/>
            <w:tcMar>
              <w:top w:w="100" w:type="dxa"/>
              <w:left w:w="100" w:type="dxa"/>
              <w:bottom w:w="100" w:type="dxa"/>
              <w:right w:w="100" w:type="dxa"/>
            </w:tcMar>
            <w:vAlign w:val="center"/>
          </w:tcPr>
          <w:p w14:paraId="229F285B" w14:textId="77777777" w:rsidR="00FF4756" w:rsidRPr="00BC58CA" w:rsidRDefault="00FF4756" w:rsidP="00EE6E31">
            <w:pPr>
              <w:widowControl w:val="0"/>
              <w:spacing w:line="240" w:lineRule="auto"/>
              <w:jc w:val="center"/>
              <w:rPr>
                <w:b/>
                <w:sz w:val="24"/>
                <w:szCs w:val="24"/>
              </w:rPr>
            </w:pPr>
            <w:r w:rsidRPr="00BC58CA">
              <w:rPr>
                <w:b/>
                <w:sz w:val="24"/>
                <w:szCs w:val="24"/>
              </w:rPr>
              <w:t>S</w:t>
            </w:r>
            <w:r w:rsidRPr="00BC58CA">
              <w:rPr>
                <w:b/>
                <w:sz w:val="24"/>
                <w:szCs w:val="24"/>
                <w:vertAlign w:val="subscript"/>
              </w:rPr>
              <w:t>1</w:t>
            </w:r>
          </w:p>
        </w:tc>
        <w:tc>
          <w:tcPr>
            <w:tcW w:w="3480" w:type="dxa"/>
            <w:shd w:val="clear" w:color="auto" w:fill="auto"/>
            <w:tcMar>
              <w:top w:w="100" w:type="dxa"/>
              <w:left w:w="100" w:type="dxa"/>
              <w:bottom w:w="100" w:type="dxa"/>
              <w:right w:w="100" w:type="dxa"/>
            </w:tcMar>
            <w:vAlign w:val="center"/>
          </w:tcPr>
          <w:p w14:paraId="4EDBF503"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3.136 (f 0.203) H→L 91.6%</w:t>
            </w:r>
          </w:p>
        </w:tc>
        <w:tc>
          <w:tcPr>
            <w:tcW w:w="930" w:type="dxa"/>
            <w:shd w:val="clear" w:color="auto" w:fill="auto"/>
            <w:tcMar>
              <w:top w:w="100" w:type="dxa"/>
              <w:left w:w="100" w:type="dxa"/>
              <w:bottom w:w="100" w:type="dxa"/>
              <w:right w:w="100" w:type="dxa"/>
            </w:tcMar>
            <w:vAlign w:val="center"/>
          </w:tcPr>
          <w:p w14:paraId="675358A4" w14:textId="77777777" w:rsidR="00FF4756" w:rsidRPr="00BC58CA" w:rsidRDefault="00FF4756" w:rsidP="00EE6E31">
            <w:pPr>
              <w:widowControl w:val="0"/>
              <w:spacing w:line="240" w:lineRule="auto"/>
              <w:jc w:val="center"/>
              <w:rPr>
                <w:b/>
                <w:sz w:val="24"/>
                <w:szCs w:val="24"/>
              </w:rPr>
            </w:pPr>
            <w:r w:rsidRPr="00BC58CA">
              <w:rPr>
                <w:b/>
                <w:sz w:val="24"/>
                <w:szCs w:val="24"/>
              </w:rPr>
              <w:t>T</w:t>
            </w:r>
            <w:r w:rsidRPr="00BC58CA">
              <w:rPr>
                <w:b/>
                <w:sz w:val="24"/>
                <w:szCs w:val="24"/>
                <w:vertAlign w:val="subscript"/>
              </w:rPr>
              <w:t>1</w:t>
            </w:r>
          </w:p>
        </w:tc>
        <w:tc>
          <w:tcPr>
            <w:tcW w:w="3750" w:type="dxa"/>
            <w:shd w:val="clear" w:color="auto" w:fill="auto"/>
            <w:tcMar>
              <w:top w:w="100" w:type="dxa"/>
              <w:left w:w="100" w:type="dxa"/>
              <w:bottom w:w="100" w:type="dxa"/>
              <w:right w:w="100" w:type="dxa"/>
            </w:tcMar>
            <w:vAlign w:val="center"/>
          </w:tcPr>
          <w:p w14:paraId="037C82A5"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2.869 H→L 85.9%</w:t>
            </w:r>
          </w:p>
        </w:tc>
      </w:tr>
      <w:tr w:rsidR="00FF4756" w:rsidRPr="00BC58CA" w14:paraId="38D1F432" w14:textId="77777777" w:rsidTr="00EE6E31">
        <w:tc>
          <w:tcPr>
            <w:tcW w:w="1200" w:type="dxa"/>
            <w:shd w:val="clear" w:color="auto" w:fill="auto"/>
            <w:tcMar>
              <w:top w:w="100" w:type="dxa"/>
              <w:left w:w="100" w:type="dxa"/>
              <w:bottom w:w="100" w:type="dxa"/>
              <w:right w:w="100" w:type="dxa"/>
            </w:tcMar>
            <w:vAlign w:val="center"/>
          </w:tcPr>
          <w:p w14:paraId="2A7A7E3F" w14:textId="77777777" w:rsidR="00FF4756" w:rsidRPr="00BC58CA" w:rsidRDefault="00FF4756" w:rsidP="00EE6E31">
            <w:pPr>
              <w:widowControl w:val="0"/>
              <w:spacing w:line="240" w:lineRule="auto"/>
              <w:jc w:val="center"/>
              <w:rPr>
                <w:b/>
                <w:sz w:val="24"/>
                <w:szCs w:val="24"/>
              </w:rPr>
            </w:pPr>
            <w:r w:rsidRPr="00BC58CA">
              <w:rPr>
                <w:b/>
                <w:sz w:val="24"/>
                <w:szCs w:val="24"/>
              </w:rPr>
              <w:lastRenderedPageBreak/>
              <w:t>S</w:t>
            </w:r>
            <w:r w:rsidRPr="00BC58CA">
              <w:rPr>
                <w:b/>
                <w:sz w:val="24"/>
                <w:szCs w:val="24"/>
                <w:vertAlign w:val="subscript"/>
              </w:rPr>
              <w:t>2</w:t>
            </w:r>
          </w:p>
        </w:tc>
        <w:tc>
          <w:tcPr>
            <w:tcW w:w="3480" w:type="dxa"/>
            <w:shd w:val="clear" w:color="auto" w:fill="auto"/>
            <w:tcMar>
              <w:top w:w="100" w:type="dxa"/>
              <w:left w:w="100" w:type="dxa"/>
              <w:bottom w:w="100" w:type="dxa"/>
              <w:right w:w="100" w:type="dxa"/>
            </w:tcMar>
            <w:vAlign w:val="center"/>
          </w:tcPr>
          <w:p w14:paraId="3849FDC5"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3.939 (f 0.025) H-2 → L 56.1%</w:t>
            </w:r>
          </w:p>
          <w:p w14:paraId="099941F7"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H-1 → L 27.8%</w:t>
            </w:r>
          </w:p>
        </w:tc>
        <w:tc>
          <w:tcPr>
            <w:tcW w:w="930" w:type="dxa"/>
            <w:shd w:val="clear" w:color="auto" w:fill="auto"/>
            <w:tcMar>
              <w:top w:w="100" w:type="dxa"/>
              <w:left w:w="100" w:type="dxa"/>
              <w:bottom w:w="100" w:type="dxa"/>
              <w:right w:w="100" w:type="dxa"/>
            </w:tcMar>
            <w:vAlign w:val="center"/>
          </w:tcPr>
          <w:p w14:paraId="57845A93" w14:textId="77777777" w:rsidR="00FF4756" w:rsidRPr="00BC58CA" w:rsidRDefault="00FF4756" w:rsidP="00EE6E31">
            <w:pPr>
              <w:widowControl w:val="0"/>
              <w:spacing w:line="240" w:lineRule="auto"/>
              <w:jc w:val="center"/>
              <w:rPr>
                <w:b/>
                <w:sz w:val="24"/>
                <w:szCs w:val="24"/>
              </w:rPr>
            </w:pPr>
            <w:r w:rsidRPr="00BC58CA">
              <w:rPr>
                <w:b/>
                <w:sz w:val="24"/>
                <w:szCs w:val="24"/>
              </w:rPr>
              <w:t>T</w:t>
            </w:r>
            <w:r w:rsidRPr="00BC58CA">
              <w:rPr>
                <w:b/>
                <w:sz w:val="24"/>
                <w:szCs w:val="24"/>
                <w:vertAlign w:val="subscript"/>
              </w:rPr>
              <w:t>2</w:t>
            </w:r>
          </w:p>
        </w:tc>
        <w:tc>
          <w:tcPr>
            <w:tcW w:w="3750" w:type="dxa"/>
            <w:shd w:val="clear" w:color="auto" w:fill="auto"/>
            <w:tcMar>
              <w:top w:w="100" w:type="dxa"/>
              <w:left w:w="100" w:type="dxa"/>
              <w:bottom w:w="100" w:type="dxa"/>
              <w:right w:w="100" w:type="dxa"/>
            </w:tcMar>
            <w:vAlign w:val="center"/>
          </w:tcPr>
          <w:p w14:paraId="0B939BF0" w14:textId="77777777" w:rsidR="00FF4756" w:rsidRPr="00BC58CA" w:rsidRDefault="00FF4756" w:rsidP="00EE6E31">
            <w:pPr>
              <w:widowControl w:val="0"/>
              <w:spacing w:line="240" w:lineRule="auto"/>
              <w:jc w:val="center"/>
              <w:rPr>
                <w:sz w:val="24"/>
                <w:szCs w:val="24"/>
              </w:rPr>
            </w:pPr>
            <w:r w:rsidRPr="00BC58CA">
              <w:rPr>
                <w:rFonts w:eastAsia="Arial Unicode MS" w:cs="Arial Unicode MS"/>
                <w:sz w:val="24"/>
                <w:szCs w:val="24"/>
              </w:rPr>
              <w:t>3.550 H-1 → L 79.3%</w:t>
            </w:r>
          </w:p>
        </w:tc>
      </w:tr>
      <w:tr w:rsidR="00FF4756" w:rsidRPr="00BC58CA" w14:paraId="76BCCEF6" w14:textId="77777777" w:rsidTr="00EE6E31">
        <w:tc>
          <w:tcPr>
            <w:tcW w:w="1200" w:type="dxa"/>
            <w:shd w:val="clear" w:color="auto" w:fill="auto"/>
            <w:tcMar>
              <w:top w:w="100" w:type="dxa"/>
              <w:left w:w="100" w:type="dxa"/>
              <w:bottom w:w="100" w:type="dxa"/>
              <w:right w:w="100" w:type="dxa"/>
            </w:tcMar>
            <w:vAlign w:val="center"/>
          </w:tcPr>
          <w:p w14:paraId="6991E9DE" w14:textId="77777777" w:rsidR="00FF4756" w:rsidRPr="00BC58CA" w:rsidRDefault="00FF4756" w:rsidP="00EE6E31">
            <w:pPr>
              <w:widowControl w:val="0"/>
              <w:spacing w:line="240" w:lineRule="auto"/>
              <w:jc w:val="center"/>
              <w:rPr>
                <w:b/>
                <w:sz w:val="24"/>
                <w:szCs w:val="24"/>
              </w:rPr>
            </w:pPr>
            <w:r w:rsidRPr="00BC58CA">
              <w:rPr>
                <w:b/>
                <w:sz w:val="24"/>
                <w:szCs w:val="24"/>
              </w:rPr>
              <w:t>S</w:t>
            </w:r>
            <w:r w:rsidRPr="00BC58CA">
              <w:rPr>
                <w:b/>
                <w:sz w:val="24"/>
                <w:szCs w:val="24"/>
                <w:vertAlign w:val="subscript"/>
              </w:rPr>
              <w:t>3</w:t>
            </w:r>
          </w:p>
        </w:tc>
        <w:tc>
          <w:tcPr>
            <w:tcW w:w="3480" w:type="dxa"/>
            <w:shd w:val="clear" w:color="auto" w:fill="auto"/>
            <w:tcMar>
              <w:top w:w="100" w:type="dxa"/>
              <w:left w:w="100" w:type="dxa"/>
              <w:bottom w:w="100" w:type="dxa"/>
              <w:right w:w="100" w:type="dxa"/>
            </w:tcMar>
            <w:vAlign w:val="center"/>
          </w:tcPr>
          <w:p w14:paraId="1DC5E356"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4.000 (f 0.125) H-1 → L 61.1%</w:t>
            </w:r>
          </w:p>
          <w:p w14:paraId="4BAF0D1E" w14:textId="77777777" w:rsidR="00FF4756" w:rsidRPr="00BC58CA" w:rsidRDefault="00FF4756" w:rsidP="00EE6E31">
            <w:pPr>
              <w:widowControl w:val="0"/>
              <w:spacing w:line="240" w:lineRule="auto"/>
              <w:jc w:val="center"/>
              <w:rPr>
                <w:rFonts w:eastAsia="Arial Unicode MS" w:cs="Arial Unicode MS"/>
                <w:sz w:val="24"/>
                <w:szCs w:val="24"/>
              </w:rPr>
            </w:pPr>
            <w:r w:rsidRPr="00BC58CA">
              <w:rPr>
                <w:rFonts w:eastAsia="Arial Unicode MS" w:cs="Arial Unicode MS"/>
                <w:sz w:val="24"/>
                <w:szCs w:val="24"/>
              </w:rPr>
              <w:t>H-2 → L 25.2%</w:t>
            </w:r>
          </w:p>
        </w:tc>
        <w:tc>
          <w:tcPr>
            <w:tcW w:w="930" w:type="dxa"/>
            <w:shd w:val="clear" w:color="auto" w:fill="auto"/>
            <w:tcMar>
              <w:top w:w="100" w:type="dxa"/>
              <w:left w:w="100" w:type="dxa"/>
              <w:bottom w:w="100" w:type="dxa"/>
              <w:right w:w="100" w:type="dxa"/>
            </w:tcMar>
            <w:vAlign w:val="center"/>
          </w:tcPr>
          <w:p w14:paraId="15971E8E" w14:textId="77777777" w:rsidR="00FF4756" w:rsidRPr="00BC58CA" w:rsidRDefault="00FF4756" w:rsidP="00EE6E31">
            <w:pPr>
              <w:widowControl w:val="0"/>
              <w:spacing w:line="240" w:lineRule="auto"/>
              <w:jc w:val="center"/>
              <w:rPr>
                <w:b/>
                <w:sz w:val="24"/>
                <w:szCs w:val="24"/>
              </w:rPr>
            </w:pPr>
            <w:r w:rsidRPr="00BC58CA">
              <w:rPr>
                <w:b/>
                <w:sz w:val="24"/>
                <w:szCs w:val="24"/>
              </w:rPr>
              <w:t>T</w:t>
            </w:r>
            <w:r w:rsidRPr="00BC58CA">
              <w:rPr>
                <w:b/>
                <w:sz w:val="24"/>
                <w:szCs w:val="24"/>
                <w:vertAlign w:val="subscript"/>
              </w:rPr>
              <w:t>3</w:t>
            </w:r>
          </w:p>
        </w:tc>
        <w:tc>
          <w:tcPr>
            <w:tcW w:w="3750" w:type="dxa"/>
            <w:shd w:val="clear" w:color="auto" w:fill="auto"/>
            <w:tcMar>
              <w:top w:w="100" w:type="dxa"/>
              <w:left w:w="100" w:type="dxa"/>
              <w:bottom w:w="100" w:type="dxa"/>
              <w:right w:w="100" w:type="dxa"/>
            </w:tcMar>
            <w:vAlign w:val="center"/>
          </w:tcPr>
          <w:p w14:paraId="617BDB37" w14:textId="77777777" w:rsidR="00FF4756" w:rsidRPr="00BC58CA" w:rsidRDefault="00FF4756" w:rsidP="00EE6E31">
            <w:pPr>
              <w:widowControl w:val="0"/>
              <w:spacing w:line="240" w:lineRule="auto"/>
              <w:jc w:val="center"/>
              <w:rPr>
                <w:sz w:val="24"/>
                <w:szCs w:val="24"/>
              </w:rPr>
            </w:pPr>
            <w:r w:rsidRPr="00BC58CA">
              <w:rPr>
                <w:sz w:val="24"/>
                <w:szCs w:val="24"/>
              </w:rPr>
              <w:t>3.725 H-3 – L 66.0 %</w:t>
            </w:r>
          </w:p>
          <w:p w14:paraId="6795BE92" w14:textId="77777777" w:rsidR="00FF4756" w:rsidRPr="00BC58CA" w:rsidRDefault="00FF4756" w:rsidP="00EE6E31">
            <w:pPr>
              <w:widowControl w:val="0"/>
              <w:spacing w:line="240" w:lineRule="auto"/>
              <w:jc w:val="center"/>
              <w:rPr>
                <w:sz w:val="24"/>
                <w:szCs w:val="24"/>
              </w:rPr>
            </w:pPr>
            <w:r w:rsidRPr="00BC58CA">
              <w:rPr>
                <w:sz w:val="24"/>
                <w:szCs w:val="24"/>
              </w:rPr>
              <w:t>H-1 – L 13.5 %</w:t>
            </w:r>
          </w:p>
        </w:tc>
      </w:tr>
    </w:tbl>
    <w:p w14:paraId="445CB119" w14:textId="77777777" w:rsidR="00FF4756" w:rsidRPr="00BC58CA" w:rsidRDefault="00FF4756" w:rsidP="00FF4756">
      <w:pPr>
        <w:jc w:val="both"/>
        <w:rPr>
          <w:rFonts w:cs="Times New Roman"/>
          <w:b/>
          <w:bCs/>
          <w:sz w:val="24"/>
          <w:szCs w:val="24"/>
        </w:rPr>
      </w:pPr>
    </w:p>
    <w:p w14:paraId="3302DE21" w14:textId="3E6EB2D3" w:rsidR="00FF4756" w:rsidRPr="00BC58CA" w:rsidRDefault="00FF4756" w:rsidP="00FF4756">
      <w:pPr>
        <w:jc w:val="both"/>
        <w:rPr>
          <w:sz w:val="24"/>
          <w:szCs w:val="24"/>
        </w:rPr>
      </w:pPr>
      <w:r w:rsidRPr="00BC58CA">
        <w:rPr>
          <w:rFonts w:cs="Times New Roman"/>
          <w:b/>
          <w:bCs/>
          <w:sz w:val="24"/>
          <w:szCs w:val="24"/>
        </w:rPr>
        <w:t xml:space="preserve">Supplementary Table 40| </w:t>
      </w:r>
      <w:r w:rsidRPr="00BC58CA">
        <w:rPr>
          <w:sz w:val="24"/>
          <w:szCs w:val="24"/>
        </w:rPr>
        <w:t xml:space="preserve"> Spin–orbit coupling matrix elements for the coupling between singlet (S) and triplet (T) excited states of BANH2, embedded in the PMMA and PBMA matrices,computed using the TD-B3LYP/def2-TZVP level of theory. The PMMA and PBMA matri</w:t>
      </w:r>
      <w:r w:rsidR="00D400E8" w:rsidRPr="00BC58CA">
        <w:rPr>
          <w:sz w:val="24"/>
          <w:szCs w:val="24"/>
        </w:rPr>
        <w:t>ces</w:t>
      </w:r>
      <w:r w:rsidRPr="00BC58CA">
        <w:rPr>
          <w:sz w:val="24"/>
          <w:szCs w:val="24"/>
        </w:rPr>
        <w:t xml:space="preserve"> </w:t>
      </w:r>
      <w:r w:rsidR="00D400E8" w:rsidRPr="00BC58CA">
        <w:rPr>
          <w:sz w:val="24"/>
          <w:szCs w:val="24"/>
        </w:rPr>
        <w:t xml:space="preserve">are </w:t>
      </w:r>
      <w:r w:rsidRPr="00BC58CA">
        <w:rPr>
          <w:sz w:val="24"/>
          <w:szCs w:val="24"/>
        </w:rPr>
        <w:t>explicitly included using a point-charge description.</w:t>
      </w: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16"/>
        <w:gridCol w:w="2738"/>
        <w:gridCol w:w="2738"/>
      </w:tblGrid>
      <w:tr w:rsidR="00FF4756" w:rsidRPr="00BC58CA" w14:paraId="125C79FF" w14:textId="77777777" w:rsidTr="002965F5">
        <w:trPr>
          <w:trHeight w:val="409"/>
          <w:jc w:val="center"/>
        </w:trPr>
        <w:tc>
          <w:tcPr>
            <w:tcW w:w="2816" w:type="dxa"/>
            <w:shd w:val="clear" w:color="auto" w:fill="auto"/>
            <w:tcMar>
              <w:top w:w="100" w:type="dxa"/>
              <w:left w:w="100" w:type="dxa"/>
              <w:bottom w:w="100" w:type="dxa"/>
              <w:right w:w="100" w:type="dxa"/>
            </w:tcMar>
            <w:vAlign w:val="center"/>
          </w:tcPr>
          <w:p w14:paraId="10106DDC" w14:textId="77777777" w:rsidR="00FF4756" w:rsidRPr="00BC58CA" w:rsidRDefault="00FF4756" w:rsidP="00EE6E31">
            <w:pPr>
              <w:widowControl w:val="0"/>
              <w:pBdr>
                <w:top w:val="nil"/>
                <w:left w:val="nil"/>
                <w:bottom w:val="nil"/>
                <w:right w:val="nil"/>
                <w:between w:val="nil"/>
              </w:pBdr>
              <w:spacing w:line="240" w:lineRule="auto"/>
              <w:jc w:val="center"/>
              <w:rPr>
                <w:b/>
                <w:sz w:val="24"/>
                <w:szCs w:val="24"/>
              </w:rPr>
            </w:pPr>
            <w:r w:rsidRPr="00BC58CA">
              <w:rPr>
                <w:b/>
                <w:sz w:val="24"/>
                <w:szCs w:val="24"/>
              </w:rPr>
              <w:t>With PMMA Matrix</w:t>
            </w:r>
          </w:p>
        </w:tc>
        <w:tc>
          <w:tcPr>
            <w:tcW w:w="2738" w:type="dxa"/>
          </w:tcPr>
          <w:p w14:paraId="61534A8A" w14:textId="37CF177A" w:rsidR="00FF4756" w:rsidRPr="00BC58CA" w:rsidRDefault="00FF4756" w:rsidP="00EE6E31">
            <w:pPr>
              <w:widowControl w:val="0"/>
              <w:spacing w:line="240" w:lineRule="auto"/>
              <w:jc w:val="center"/>
              <w:rPr>
                <w:b/>
                <w:sz w:val="24"/>
                <w:szCs w:val="24"/>
              </w:rPr>
            </w:pPr>
            <w:r w:rsidRPr="00BC58CA">
              <w:rPr>
                <w:b/>
                <w:sz w:val="24"/>
                <w:szCs w:val="24"/>
              </w:rPr>
              <w:t>With PM</w:t>
            </w:r>
            <w:r w:rsidR="00D400E8" w:rsidRPr="00BC58CA">
              <w:rPr>
                <w:b/>
                <w:sz w:val="24"/>
                <w:szCs w:val="24"/>
              </w:rPr>
              <w:t>B</w:t>
            </w:r>
            <w:r w:rsidRPr="00BC58CA">
              <w:rPr>
                <w:b/>
                <w:sz w:val="24"/>
                <w:szCs w:val="24"/>
              </w:rPr>
              <w:t>A Matrix</w:t>
            </w:r>
          </w:p>
        </w:tc>
        <w:tc>
          <w:tcPr>
            <w:tcW w:w="2738" w:type="dxa"/>
            <w:shd w:val="clear" w:color="auto" w:fill="auto"/>
            <w:tcMar>
              <w:top w:w="100" w:type="dxa"/>
              <w:left w:w="100" w:type="dxa"/>
              <w:bottom w:w="100" w:type="dxa"/>
              <w:right w:w="100" w:type="dxa"/>
            </w:tcMar>
            <w:vAlign w:val="center"/>
          </w:tcPr>
          <w:p w14:paraId="535F841F" w14:textId="77777777" w:rsidR="00FF4756" w:rsidRPr="00BC58CA" w:rsidRDefault="00FF4756" w:rsidP="00EE6E31">
            <w:pPr>
              <w:widowControl w:val="0"/>
              <w:spacing w:line="240" w:lineRule="auto"/>
              <w:jc w:val="center"/>
              <w:rPr>
                <w:b/>
                <w:sz w:val="24"/>
                <w:szCs w:val="24"/>
              </w:rPr>
            </w:pPr>
            <w:r w:rsidRPr="00BC58CA">
              <w:rPr>
                <w:b/>
                <w:sz w:val="24"/>
                <w:szCs w:val="24"/>
              </w:rPr>
              <w:t>Without PMMA Matrix</w:t>
            </w:r>
          </w:p>
        </w:tc>
      </w:tr>
      <w:tr w:rsidR="00FF4756" w:rsidRPr="00BC58CA" w14:paraId="47AB925B" w14:textId="77777777" w:rsidTr="002965F5">
        <w:trPr>
          <w:trHeight w:val="3314"/>
          <w:jc w:val="center"/>
        </w:trPr>
        <w:tc>
          <w:tcPr>
            <w:tcW w:w="2816" w:type="dxa"/>
            <w:shd w:val="clear" w:color="auto" w:fill="auto"/>
            <w:tcMar>
              <w:top w:w="100" w:type="dxa"/>
              <w:left w:w="100" w:type="dxa"/>
              <w:bottom w:w="100" w:type="dxa"/>
              <w:right w:w="100" w:type="dxa"/>
            </w:tcMar>
            <w:vAlign w:val="center"/>
          </w:tcPr>
          <w:p w14:paraId="00C0F239" w14:textId="77777777" w:rsidR="00FF4756" w:rsidRPr="00BC58CA" w:rsidRDefault="00FF4756" w:rsidP="00EE6E31">
            <w:pPr>
              <w:jc w:val="center"/>
              <w:rPr>
                <w:sz w:val="24"/>
                <w:szCs w:val="24"/>
                <w:vertAlign w:val="superscript"/>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1</w:t>
            </w:r>
            <w:r w:rsidRPr="00BC58CA">
              <w:rPr>
                <w:sz w:val="24"/>
                <w:szCs w:val="24"/>
              </w:rPr>
              <w:t xml:space="preserve"> 0.336 cm</w:t>
            </w:r>
            <w:r w:rsidRPr="00BC58CA">
              <w:rPr>
                <w:sz w:val="24"/>
                <w:szCs w:val="24"/>
                <w:vertAlign w:val="superscript"/>
              </w:rPr>
              <w:t>-1</w:t>
            </w:r>
          </w:p>
          <w:p w14:paraId="05192C3C"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2</w:t>
            </w:r>
            <w:r w:rsidRPr="00BC58CA">
              <w:rPr>
                <w:sz w:val="24"/>
                <w:szCs w:val="24"/>
              </w:rPr>
              <w:t xml:space="preserve"> 0.754 cm</w:t>
            </w:r>
            <w:r w:rsidRPr="00BC58CA">
              <w:rPr>
                <w:sz w:val="24"/>
                <w:szCs w:val="24"/>
                <w:vertAlign w:val="superscript"/>
              </w:rPr>
              <w:t>-1</w:t>
            </w:r>
          </w:p>
          <w:p w14:paraId="31C29DC4" w14:textId="77777777" w:rsidR="00FF4756" w:rsidRPr="00BC58CA" w:rsidRDefault="00FF4756" w:rsidP="00EE6E31">
            <w:pPr>
              <w:jc w:val="center"/>
              <w:rPr>
                <w:sz w:val="24"/>
                <w:szCs w:val="24"/>
              </w:rPr>
            </w:pPr>
          </w:p>
          <w:p w14:paraId="122B2E5F"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1</w:t>
            </w:r>
            <w:r w:rsidRPr="00BC58CA">
              <w:rPr>
                <w:sz w:val="24"/>
                <w:szCs w:val="24"/>
              </w:rPr>
              <w:t xml:space="preserve"> 0.299 cm</w:t>
            </w:r>
            <w:r w:rsidRPr="00BC58CA">
              <w:rPr>
                <w:sz w:val="24"/>
                <w:szCs w:val="24"/>
                <w:vertAlign w:val="superscript"/>
              </w:rPr>
              <w:t>-1</w:t>
            </w:r>
          </w:p>
          <w:p w14:paraId="1D9EB59D"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2</w:t>
            </w:r>
            <w:r w:rsidRPr="00BC58CA">
              <w:rPr>
                <w:sz w:val="24"/>
                <w:szCs w:val="24"/>
              </w:rPr>
              <w:t xml:space="preserve"> 1.131 cm</w:t>
            </w:r>
            <w:r w:rsidRPr="00BC58CA">
              <w:rPr>
                <w:sz w:val="24"/>
                <w:szCs w:val="24"/>
                <w:vertAlign w:val="superscript"/>
              </w:rPr>
              <w:t>-1</w:t>
            </w:r>
          </w:p>
          <w:p w14:paraId="6CAA019D" w14:textId="77777777" w:rsidR="00FF4756" w:rsidRPr="00BC58CA" w:rsidRDefault="00FF4756" w:rsidP="00EE6E31">
            <w:pPr>
              <w:jc w:val="center"/>
              <w:rPr>
                <w:sz w:val="24"/>
                <w:szCs w:val="24"/>
              </w:rPr>
            </w:pPr>
          </w:p>
          <w:p w14:paraId="510CE7B9"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1</w:t>
            </w:r>
            <w:r w:rsidRPr="00BC58CA">
              <w:rPr>
                <w:sz w:val="24"/>
                <w:szCs w:val="24"/>
              </w:rPr>
              <w:t xml:space="preserve">  1.513 cm</w:t>
            </w:r>
            <w:r w:rsidRPr="00BC58CA">
              <w:rPr>
                <w:sz w:val="24"/>
                <w:szCs w:val="24"/>
                <w:vertAlign w:val="superscript"/>
              </w:rPr>
              <w:t>-1</w:t>
            </w:r>
          </w:p>
          <w:p w14:paraId="772273DA"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2</w:t>
            </w:r>
            <w:r w:rsidRPr="00BC58CA">
              <w:rPr>
                <w:sz w:val="24"/>
                <w:szCs w:val="24"/>
              </w:rPr>
              <w:t xml:space="preserve"> 0.261 cm</w:t>
            </w:r>
            <w:r w:rsidRPr="00BC58CA">
              <w:rPr>
                <w:sz w:val="24"/>
                <w:szCs w:val="24"/>
                <w:vertAlign w:val="superscript"/>
              </w:rPr>
              <w:t>-1</w:t>
            </w:r>
          </w:p>
        </w:tc>
        <w:tc>
          <w:tcPr>
            <w:tcW w:w="2738" w:type="dxa"/>
          </w:tcPr>
          <w:p w14:paraId="7FC3759E" w14:textId="77777777" w:rsidR="00FF4756" w:rsidRPr="00BC58CA" w:rsidRDefault="00FF4756" w:rsidP="00EE6E31">
            <w:pPr>
              <w:jc w:val="center"/>
              <w:rPr>
                <w:sz w:val="24"/>
                <w:szCs w:val="24"/>
                <w:vertAlign w:val="superscript"/>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1</w:t>
            </w:r>
            <w:r w:rsidRPr="00BC58CA">
              <w:rPr>
                <w:sz w:val="24"/>
                <w:szCs w:val="24"/>
              </w:rPr>
              <w:t xml:space="preserve"> 0.855 cm</w:t>
            </w:r>
            <w:r w:rsidRPr="00BC58CA">
              <w:rPr>
                <w:sz w:val="24"/>
                <w:szCs w:val="24"/>
                <w:vertAlign w:val="superscript"/>
              </w:rPr>
              <w:t>-1</w:t>
            </w:r>
          </w:p>
          <w:p w14:paraId="08841F52"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2</w:t>
            </w:r>
            <w:r w:rsidRPr="00BC58CA">
              <w:rPr>
                <w:sz w:val="24"/>
                <w:szCs w:val="24"/>
              </w:rPr>
              <w:t xml:space="preserve">  0.337 cm</w:t>
            </w:r>
            <w:r w:rsidRPr="00BC58CA">
              <w:rPr>
                <w:sz w:val="24"/>
                <w:szCs w:val="24"/>
                <w:vertAlign w:val="superscript"/>
              </w:rPr>
              <w:t>-1</w:t>
            </w:r>
          </w:p>
          <w:p w14:paraId="4FB23613" w14:textId="77777777" w:rsidR="00FF4756" w:rsidRPr="00BC58CA" w:rsidRDefault="00FF4756" w:rsidP="00EE6E31">
            <w:pPr>
              <w:jc w:val="center"/>
              <w:rPr>
                <w:sz w:val="24"/>
                <w:szCs w:val="24"/>
              </w:rPr>
            </w:pPr>
          </w:p>
          <w:p w14:paraId="02D153F8"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1</w:t>
            </w:r>
            <w:r w:rsidRPr="00BC58CA">
              <w:rPr>
                <w:sz w:val="24"/>
                <w:szCs w:val="24"/>
              </w:rPr>
              <w:t xml:space="preserve">  0.383 cm</w:t>
            </w:r>
            <w:r w:rsidRPr="00BC58CA">
              <w:rPr>
                <w:sz w:val="24"/>
                <w:szCs w:val="24"/>
                <w:vertAlign w:val="superscript"/>
              </w:rPr>
              <w:t>-1</w:t>
            </w:r>
          </w:p>
          <w:p w14:paraId="338EF523"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2</w:t>
            </w:r>
            <w:r w:rsidRPr="00BC58CA">
              <w:rPr>
                <w:sz w:val="24"/>
                <w:szCs w:val="24"/>
              </w:rPr>
              <w:t xml:space="preserve">  1.349 cm</w:t>
            </w:r>
            <w:r w:rsidRPr="00BC58CA">
              <w:rPr>
                <w:sz w:val="24"/>
                <w:szCs w:val="24"/>
                <w:vertAlign w:val="superscript"/>
              </w:rPr>
              <w:t>-1</w:t>
            </w:r>
          </w:p>
          <w:p w14:paraId="0E5F015C" w14:textId="77777777" w:rsidR="00FF4756" w:rsidRPr="00BC58CA" w:rsidRDefault="00FF4756" w:rsidP="00EE6E31">
            <w:pPr>
              <w:jc w:val="center"/>
              <w:rPr>
                <w:sz w:val="24"/>
                <w:szCs w:val="24"/>
              </w:rPr>
            </w:pPr>
          </w:p>
          <w:p w14:paraId="6DC3CF08"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1</w:t>
            </w:r>
            <w:r w:rsidRPr="00BC58CA">
              <w:rPr>
                <w:sz w:val="24"/>
                <w:szCs w:val="24"/>
              </w:rPr>
              <w:t xml:space="preserve">  1.411 cm</w:t>
            </w:r>
            <w:r w:rsidRPr="00BC58CA">
              <w:rPr>
                <w:sz w:val="24"/>
                <w:szCs w:val="24"/>
                <w:vertAlign w:val="superscript"/>
              </w:rPr>
              <w:t>-1</w:t>
            </w:r>
          </w:p>
          <w:p w14:paraId="0BEA50FB"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2</w:t>
            </w:r>
            <w:r w:rsidRPr="00BC58CA">
              <w:rPr>
                <w:sz w:val="24"/>
                <w:szCs w:val="24"/>
              </w:rPr>
              <w:t xml:space="preserve"> 0.609 cm</w:t>
            </w:r>
            <w:r w:rsidRPr="00BC58CA">
              <w:rPr>
                <w:sz w:val="24"/>
                <w:szCs w:val="24"/>
                <w:vertAlign w:val="superscript"/>
              </w:rPr>
              <w:t>-1</w:t>
            </w:r>
          </w:p>
        </w:tc>
        <w:tc>
          <w:tcPr>
            <w:tcW w:w="2738" w:type="dxa"/>
            <w:shd w:val="clear" w:color="auto" w:fill="auto"/>
            <w:tcMar>
              <w:top w:w="100" w:type="dxa"/>
              <w:left w:w="100" w:type="dxa"/>
              <w:bottom w:w="100" w:type="dxa"/>
              <w:right w:w="100" w:type="dxa"/>
            </w:tcMar>
            <w:vAlign w:val="center"/>
          </w:tcPr>
          <w:p w14:paraId="37317664"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1</w:t>
            </w:r>
            <w:r w:rsidRPr="00BC58CA">
              <w:rPr>
                <w:sz w:val="24"/>
                <w:szCs w:val="24"/>
              </w:rPr>
              <w:t xml:space="preserve"> 0.446 cm</w:t>
            </w:r>
            <w:r w:rsidRPr="00BC58CA">
              <w:rPr>
                <w:sz w:val="24"/>
                <w:szCs w:val="24"/>
                <w:vertAlign w:val="superscript"/>
              </w:rPr>
              <w:t>-1</w:t>
            </w:r>
          </w:p>
          <w:p w14:paraId="7F979F8F"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0</w:t>
            </w:r>
            <w:r w:rsidRPr="00BC58CA">
              <w:rPr>
                <w:sz w:val="24"/>
                <w:szCs w:val="24"/>
              </w:rPr>
              <w:t>-T</w:t>
            </w:r>
            <w:r w:rsidRPr="00BC58CA">
              <w:rPr>
                <w:sz w:val="24"/>
                <w:szCs w:val="24"/>
                <w:vertAlign w:val="subscript"/>
              </w:rPr>
              <w:t>2</w:t>
            </w:r>
            <w:r w:rsidRPr="00BC58CA">
              <w:rPr>
                <w:sz w:val="24"/>
                <w:szCs w:val="24"/>
              </w:rPr>
              <w:t xml:space="preserve"> 0.744 cm</w:t>
            </w:r>
            <w:r w:rsidRPr="00BC58CA">
              <w:rPr>
                <w:sz w:val="24"/>
                <w:szCs w:val="24"/>
                <w:vertAlign w:val="superscript"/>
              </w:rPr>
              <w:t>-1</w:t>
            </w:r>
          </w:p>
          <w:p w14:paraId="76D12ADB" w14:textId="77777777" w:rsidR="00FF4756" w:rsidRPr="00BC58CA" w:rsidRDefault="00FF4756" w:rsidP="00EE6E31">
            <w:pPr>
              <w:jc w:val="center"/>
              <w:rPr>
                <w:sz w:val="24"/>
                <w:szCs w:val="24"/>
              </w:rPr>
            </w:pPr>
          </w:p>
          <w:p w14:paraId="516601C7"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1</w:t>
            </w:r>
            <w:r w:rsidRPr="00BC58CA">
              <w:rPr>
                <w:sz w:val="24"/>
                <w:szCs w:val="24"/>
              </w:rPr>
              <w:t xml:space="preserve"> 0.356 cm</w:t>
            </w:r>
            <w:r w:rsidRPr="00BC58CA">
              <w:rPr>
                <w:sz w:val="24"/>
                <w:szCs w:val="24"/>
                <w:vertAlign w:val="superscript"/>
              </w:rPr>
              <w:t>-1</w:t>
            </w:r>
          </w:p>
          <w:p w14:paraId="515F10A0"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1</w:t>
            </w:r>
            <w:r w:rsidRPr="00BC58CA">
              <w:rPr>
                <w:sz w:val="24"/>
                <w:szCs w:val="24"/>
              </w:rPr>
              <w:t>-T</w:t>
            </w:r>
            <w:r w:rsidRPr="00BC58CA">
              <w:rPr>
                <w:sz w:val="24"/>
                <w:szCs w:val="24"/>
                <w:vertAlign w:val="subscript"/>
              </w:rPr>
              <w:t>2</w:t>
            </w:r>
            <w:r w:rsidRPr="00BC58CA">
              <w:rPr>
                <w:sz w:val="24"/>
                <w:szCs w:val="24"/>
              </w:rPr>
              <w:t xml:space="preserve"> 1.285 cm</w:t>
            </w:r>
            <w:r w:rsidRPr="00BC58CA">
              <w:rPr>
                <w:sz w:val="24"/>
                <w:szCs w:val="24"/>
                <w:vertAlign w:val="superscript"/>
              </w:rPr>
              <w:t>-1</w:t>
            </w:r>
          </w:p>
          <w:p w14:paraId="470DA217" w14:textId="77777777" w:rsidR="00FF4756" w:rsidRPr="00BC58CA" w:rsidRDefault="00FF4756" w:rsidP="00EE6E31">
            <w:pPr>
              <w:jc w:val="center"/>
              <w:rPr>
                <w:sz w:val="24"/>
                <w:szCs w:val="24"/>
              </w:rPr>
            </w:pPr>
          </w:p>
          <w:p w14:paraId="71102FA2" w14:textId="77777777" w:rsidR="00FF4756" w:rsidRPr="00BC58CA" w:rsidRDefault="00FF4756" w:rsidP="00EE6E31">
            <w:pPr>
              <w:jc w:val="center"/>
              <w:rPr>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1</w:t>
            </w:r>
            <w:r w:rsidRPr="00BC58CA">
              <w:rPr>
                <w:sz w:val="24"/>
                <w:szCs w:val="24"/>
              </w:rPr>
              <w:t xml:space="preserve"> 1.505 cm</w:t>
            </w:r>
            <w:r w:rsidRPr="00BC58CA">
              <w:rPr>
                <w:sz w:val="24"/>
                <w:szCs w:val="24"/>
                <w:vertAlign w:val="superscript"/>
              </w:rPr>
              <w:t>-1</w:t>
            </w:r>
          </w:p>
          <w:p w14:paraId="15004D8B" w14:textId="77777777" w:rsidR="00FF4756" w:rsidRPr="00BC58CA" w:rsidRDefault="00FF4756" w:rsidP="00EE6E31">
            <w:pPr>
              <w:jc w:val="center"/>
              <w:rPr>
                <w:b/>
                <w:sz w:val="24"/>
                <w:szCs w:val="24"/>
              </w:rPr>
            </w:pPr>
            <w:r w:rsidRPr="00BC58CA">
              <w:rPr>
                <w:sz w:val="24"/>
                <w:szCs w:val="24"/>
              </w:rPr>
              <w:t>S</w:t>
            </w:r>
            <w:r w:rsidRPr="00BC58CA">
              <w:rPr>
                <w:sz w:val="24"/>
                <w:szCs w:val="24"/>
                <w:vertAlign w:val="subscript"/>
              </w:rPr>
              <w:t>2</w:t>
            </w:r>
            <w:r w:rsidRPr="00BC58CA">
              <w:rPr>
                <w:sz w:val="24"/>
                <w:szCs w:val="24"/>
              </w:rPr>
              <w:t>-T</w:t>
            </w:r>
            <w:r w:rsidRPr="00BC58CA">
              <w:rPr>
                <w:sz w:val="24"/>
                <w:szCs w:val="24"/>
                <w:vertAlign w:val="subscript"/>
              </w:rPr>
              <w:t>2</w:t>
            </w:r>
            <w:r w:rsidRPr="00BC58CA">
              <w:rPr>
                <w:sz w:val="24"/>
                <w:szCs w:val="24"/>
              </w:rPr>
              <w:t xml:space="preserve"> 0.225 cm</w:t>
            </w:r>
            <w:r w:rsidRPr="00BC58CA">
              <w:rPr>
                <w:sz w:val="24"/>
                <w:szCs w:val="24"/>
                <w:vertAlign w:val="superscript"/>
              </w:rPr>
              <w:t>-1</w:t>
            </w:r>
          </w:p>
        </w:tc>
      </w:tr>
    </w:tbl>
    <w:p w14:paraId="0CCAFFD3" w14:textId="77777777" w:rsidR="0019663A" w:rsidRPr="00BC58CA" w:rsidRDefault="0019663A" w:rsidP="00765C50">
      <w:pPr>
        <w:jc w:val="both"/>
        <w:rPr>
          <w:rFonts w:cs="Times New Roman"/>
          <w:b/>
          <w:bCs/>
          <w:sz w:val="24"/>
          <w:szCs w:val="24"/>
        </w:rPr>
      </w:pPr>
    </w:p>
    <w:p w14:paraId="1193F638" w14:textId="77777777" w:rsidR="00BE79B4" w:rsidRPr="00BC58CA" w:rsidRDefault="00BE79B4" w:rsidP="00765C50">
      <w:pPr>
        <w:jc w:val="both"/>
        <w:rPr>
          <w:rFonts w:cs="Times New Roman"/>
          <w:b/>
          <w:bCs/>
          <w:sz w:val="24"/>
          <w:szCs w:val="24"/>
        </w:rPr>
      </w:pPr>
    </w:p>
    <w:p w14:paraId="0E40F5A7" w14:textId="31970629" w:rsidR="00E277A7" w:rsidRPr="00BC58CA" w:rsidRDefault="008441B8" w:rsidP="00765C50">
      <w:pPr>
        <w:jc w:val="both"/>
        <w:rPr>
          <w:rFonts w:cs="Times New Roman"/>
          <w:b/>
          <w:bCs/>
          <w:sz w:val="24"/>
          <w:szCs w:val="24"/>
        </w:rPr>
      </w:pPr>
      <w:r w:rsidRPr="00BC58CA">
        <w:rPr>
          <w:rFonts w:cs="Times New Roman"/>
          <w:b/>
          <w:bCs/>
          <w:sz w:val="24"/>
          <w:szCs w:val="24"/>
        </w:rPr>
        <w:t>Supplementary References</w:t>
      </w:r>
    </w:p>
    <w:p w14:paraId="2E4FDFF9" w14:textId="3305AEAA" w:rsidR="000E09E1" w:rsidRPr="00BC58CA" w:rsidRDefault="000E09E1" w:rsidP="000E09E1">
      <w:pPr>
        <w:pStyle w:val="EndNoteBibliography"/>
        <w:numPr>
          <w:ilvl w:val="0"/>
          <w:numId w:val="5"/>
        </w:numPr>
        <w:rPr>
          <w:rFonts w:asciiTheme="minorHAnsi" w:hAnsiTheme="minorHAnsi"/>
          <w:szCs w:val="24"/>
        </w:rPr>
      </w:pPr>
      <w:r w:rsidRPr="00BC58CA">
        <w:rPr>
          <w:rFonts w:asciiTheme="minorHAnsi" w:eastAsia="Times New Roman" w:hAnsiTheme="minorHAnsi"/>
          <w:szCs w:val="24"/>
          <w:lang w:val="de-DE" w:eastAsia="it-IT"/>
        </w:rPr>
        <w:t>Kabsch, W</w:t>
      </w:r>
      <w:r w:rsidR="00D840AD" w:rsidRPr="00BC58CA">
        <w:rPr>
          <w:rFonts w:asciiTheme="minorHAnsi" w:eastAsia="Times New Roman" w:hAnsiTheme="minorHAnsi"/>
          <w:szCs w:val="24"/>
          <w:lang w:val="de-DE" w:eastAsia="it-IT"/>
        </w:rPr>
        <w:t xml:space="preserve">. </w:t>
      </w:r>
      <w:r w:rsidR="00D840AD" w:rsidRPr="00BC58CA">
        <w:rPr>
          <w:rFonts w:asciiTheme="minorHAnsi" w:eastAsia="Times New Roman" w:hAnsiTheme="minorHAnsi"/>
          <w:i/>
          <w:iCs/>
          <w:szCs w:val="24"/>
          <w:lang w:val="de-DE" w:eastAsia="it-IT"/>
        </w:rPr>
        <w:t>et al</w:t>
      </w:r>
      <w:r w:rsidRPr="00BC58CA">
        <w:rPr>
          <w:rFonts w:asciiTheme="minorHAnsi" w:eastAsia="Times New Roman" w:hAnsiTheme="minorHAnsi"/>
          <w:szCs w:val="24"/>
          <w:lang w:val="de-DE" w:eastAsia="it-IT"/>
        </w:rPr>
        <w:t xml:space="preserve">. XDS. </w:t>
      </w:r>
      <w:r w:rsidRPr="00BC58CA">
        <w:rPr>
          <w:rFonts w:asciiTheme="minorHAnsi" w:eastAsia="Times New Roman" w:hAnsiTheme="minorHAnsi"/>
          <w:i/>
          <w:iCs/>
          <w:szCs w:val="24"/>
          <w:lang w:val="de-DE" w:eastAsia="it-IT"/>
        </w:rPr>
        <w:t xml:space="preserve">Acta Crystallogr. </w:t>
      </w:r>
      <w:r w:rsidRPr="00BC58CA">
        <w:rPr>
          <w:rFonts w:asciiTheme="minorHAnsi" w:eastAsia="Times New Roman" w:hAnsiTheme="minorHAnsi"/>
          <w:i/>
          <w:iCs/>
          <w:szCs w:val="24"/>
          <w:lang w:val="en-GB" w:eastAsia="it-IT"/>
        </w:rPr>
        <w:t>Sect. D Biol. Crystallogr.</w:t>
      </w:r>
      <w:r w:rsidR="00E277A7" w:rsidRPr="00BC58CA">
        <w:rPr>
          <w:rFonts w:asciiTheme="minorHAnsi" w:eastAsia="Times New Roman" w:hAnsiTheme="minorHAnsi"/>
          <w:i/>
          <w:iCs/>
          <w:szCs w:val="24"/>
          <w:lang w:val="en-GB" w:eastAsia="it-IT"/>
        </w:rPr>
        <w:t xml:space="preserve"> </w:t>
      </w:r>
      <w:r w:rsidR="00E277A7" w:rsidRPr="00BC58CA">
        <w:rPr>
          <w:rFonts w:asciiTheme="minorHAnsi" w:eastAsia="Times New Roman" w:hAnsiTheme="minorHAnsi"/>
          <w:b/>
          <w:bCs/>
          <w:szCs w:val="24"/>
          <w:lang w:val="en-GB" w:eastAsia="it-IT"/>
        </w:rPr>
        <w:t>66</w:t>
      </w:r>
      <w:r w:rsidRPr="00BC58CA">
        <w:rPr>
          <w:rFonts w:asciiTheme="minorHAnsi" w:eastAsia="Times New Roman" w:hAnsiTheme="minorHAnsi"/>
          <w:szCs w:val="24"/>
          <w:lang w:val="en-GB" w:eastAsia="it-IT"/>
        </w:rPr>
        <w:t>, 125–132</w:t>
      </w:r>
      <w:r w:rsidR="00E277A7" w:rsidRPr="00BC58CA">
        <w:rPr>
          <w:rFonts w:asciiTheme="minorHAnsi" w:eastAsia="Times New Roman" w:hAnsiTheme="minorHAnsi"/>
          <w:szCs w:val="24"/>
          <w:lang w:val="en-GB" w:eastAsia="it-IT"/>
        </w:rPr>
        <w:t xml:space="preserve"> (2010)</w:t>
      </w:r>
      <w:r w:rsidRPr="00BC58CA">
        <w:rPr>
          <w:rFonts w:asciiTheme="minorHAnsi" w:eastAsia="Times New Roman" w:hAnsiTheme="minorHAnsi"/>
          <w:szCs w:val="24"/>
          <w:lang w:val="en-GB" w:eastAsia="it-IT"/>
        </w:rPr>
        <w:t>.</w:t>
      </w:r>
    </w:p>
    <w:p w14:paraId="49500EF3" w14:textId="282E027E" w:rsidR="000E09E1" w:rsidRPr="00BC58CA" w:rsidRDefault="000E09E1" w:rsidP="000E09E1">
      <w:pPr>
        <w:pStyle w:val="EndNoteBibliography"/>
        <w:numPr>
          <w:ilvl w:val="0"/>
          <w:numId w:val="5"/>
        </w:numPr>
        <w:rPr>
          <w:rFonts w:asciiTheme="minorHAnsi" w:hAnsiTheme="minorHAnsi"/>
          <w:szCs w:val="24"/>
        </w:rPr>
      </w:pPr>
      <w:r w:rsidRPr="00BC58CA">
        <w:rPr>
          <w:rFonts w:asciiTheme="minorHAnsi" w:eastAsia="Times New Roman" w:hAnsiTheme="minorHAnsi"/>
          <w:szCs w:val="24"/>
          <w:lang w:val="en-GB" w:eastAsia="it-IT"/>
        </w:rPr>
        <w:t>Kabsch, W.</w:t>
      </w:r>
      <w:r w:rsidR="00D840AD" w:rsidRPr="00BC58CA">
        <w:rPr>
          <w:rFonts w:asciiTheme="minorHAnsi" w:eastAsia="Times New Roman" w:hAnsiTheme="minorHAnsi"/>
          <w:i/>
          <w:iCs/>
          <w:szCs w:val="24"/>
          <w:lang w:val="en-GB" w:eastAsia="it-IT"/>
        </w:rPr>
        <w:t xml:space="preserve"> et al</w:t>
      </w:r>
      <w:r w:rsidR="00D840AD" w:rsidRPr="00BC58CA">
        <w:rPr>
          <w:rFonts w:asciiTheme="minorHAnsi" w:eastAsia="Times New Roman" w:hAnsiTheme="minorHAnsi"/>
          <w:szCs w:val="24"/>
          <w:lang w:val="en-GB" w:eastAsia="it-IT"/>
        </w:rPr>
        <w:t xml:space="preserve">. </w:t>
      </w:r>
      <w:r w:rsidRPr="00BC58CA">
        <w:rPr>
          <w:rFonts w:asciiTheme="minorHAnsi" w:eastAsia="Times New Roman" w:hAnsiTheme="minorHAnsi"/>
          <w:szCs w:val="24"/>
          <w:lang w:val="en-GB" w:eastAsia="it-IT"/>
        </w:rPr>
        <w:t xml:space="preserve"> Integration, scaling, space-group assignment and post-refinement. </w:t>
      </w:r>
      <w:r w:rsidRPr="00BC58CA">
        <w:rPr>
          <w:rFonts w:asciiTheme="minorHAnsi" w:eastAsia="Times New Roman" w:hAnsiTheme="minorHAnsi"/>
          <w:i/>
          <w:iCs/>
          <w:szCs w:val="24"/>
          <w:lang w:val="en-GB" w:eastAsia="it-IT"/>
        </w:rPr>
        <w:t>Acta</w:t>
      </w:r>
      <w:r w:rsidR="002666F9" w:rsidRPr="00BC58CA">
        <w:rPr>
          <w:rFonts w:asciiTheme="minorHAnsi" w:eastAsia="Times New Roman" w:hAnsiTheme="minorHAnsi"/>
          <w:i/>
          <w:iCs/>
          <w:szCs w:val="24"/>
          <w:lang w:val="en-GB" w:eastAsia="it-IT"/>
        </w:rPr>
        <w:t xml:space="preserve"> </w:t>
      </w:r>
      <w:r w:rsidRPr="00BC58CA">
        <w:rPr>
          <w:rFonts w:asciiTheme="minorHAnsi" w:eastAsia="Times New Roman" w:hAnsiTheme="minorHAnsi"/>
          <w:i/>
          <w:iCs/>
          <w:szCs w:val="24"/>
          <w:lang w:val="en-GB" w:eastAsia="it-IT"/>
        </w:rPr>
        <w:t>Crystallogr. Sect. D Biol. Crystallogr</w:t>
      </w:r>
      <w:r w:rsidRPr="00BC58CA">
        <w:rPr>
          <w:rFonts w:asciiTheme="minorHAnsi" w:eastAsia="Times New Roman" w:hAnsiTheme="minorHAnsi"/>
          <w:szCs w:val="24"/>
          <w:lang w:val="en-GB" w:eastAsia="it-IT"/>
        </w:rPr>
        <w:t xml:space="preserve">. </w:t>
      </w:r>
      <w:r w:rsidRPr="00BC58CA">
        <w:rPr>
          <w:rFonts w:asciiTheme="minorHAnsi" w:eastAsia="Times New Roman" w:hAnsiTheme="minorHAnsi"/>
          <w:b/>
          <w:bCs/>
          <w:szCs w:val="24"/>
          <w:lang w:val="en-GB" w:eastAsia="it-IT"/>
        </w:rPr>
        <w:t>66</w:t>
      </w:r>
      <w:r w:rsidRPr="00BC58CA">
        <w:rPr>
          <w:rFonts w:asciiTheme="minorHAnsi" w:eastAsia="Times New Roman" w:hAnsiTheme="minorHAnsi"/>
          <w:szCs w:val="24"/>
          <w:lang w:val="en-GB" w:eastAsia="it-IT"/>
        </w:rPr>
        <w:t>, 133–144</w:t>
      </w:r>
      <w:r w:rsidR="00E277A7" w:rsidRPr="00BC58CA">
        <w:rPr>
          <w:rFonts w:asciiTheme="minorHAnsi" w:eastAsia="Times New Roman" w:hAnsiTheme="minorHAnsi"/>
          <w:szCs w:val="24"/>
          <w:lang w:val="en-GB" w:eastAsia="it-IT"/>
        </w:rPr>
        <w:t xml:space="preserve"> (2010)</w:t>
      </w:r>
      <w:r w:rsidRPr="00BC58CA">
        <w:rPr>
          <w:rFonts w:asciiTheme="minorHAnsi" w:eastAsia="Times New Roman" w:hAnsiTheme="minorHAnsi"/>
          <w:szCs w:val="24"/>
          <w:lang w:val="en-GB" w:eastAsia="it-IT"/>
        </w:rPr>
        <w:t>.</w:t>
      </w:r>
    </w:p>
    <w:p w14:paraId="1F5A62A9" w14:textId="25066964" w:rsidR="000E09E1" w:rsidRPr="00BC58CA" w:rsidRDefault="000E09E1" w:rsidP="000E09E1">
      <w:pPr>
        <w:pStyle w:val="EndNoteBibliography"/>
        <w:numPr>
          <w:ilvl w:val="0"/>
          <w:numId w:val="5"/>
        </w:numPr>
        <w:rPr>
          <w:rFonts w:asciiTheme="minorHAnsi" w:hAnsiTheme="minorHAnsi"/>
          <w:szCs w:val="24"/>
        </w:rPr>
      </w:pPr>
      <w:r w:rsidRPr="00BC58CA">
        <w:rPr>
          <w:rFonts w:asciiTheme="minorHAnsi" w:eastAsia="Times New Roman" w:hAnsiTheme="minorHAnsi"/>
          <w:szCs w:val="24"/>
          <w:lang w:val="en-GB" w:eastAsia="it-IT"/>
        </w:rPr>
        <w:t>Sheldrick, G.</w:t>
      </w:r>
      <w:r w:rsidR="002666F9" w:rsidRPr="00BC58CA">
        <w:rPr>
          <w:rFonts w:asciiTheme="minorHAnsi" w:eastAsia="Times New Roman" w:hAnsiTheme="minorHAnsi"/>
          <w:szCs w:val="24"/>
          <w:lang w:val="en-GB" w:eastAsia="it-IT"/>
        </w:rPr>
        <w:t xml:space="preserve"> </w:t>
      </w:r>
      <w:r w:rsidRPr="00BC58CA">
        <w:rPr>
          <w:rFonts w:asciiTheme="minorHAnsi" w:eastAsia="Times New Roman" w:hAnsiTheme="minorHAnsi"/>
          <w:szCs w:val="24"/>
          <w:lang w:val="en-GB" w:eastAsia="it-IT"/>
        </w:rPr>
        <w:t>M.</w:t>
      </w:r>
      <w:r w:rsidR="00D840AD" w:rsidRPr="00BC58CA">
        <w:rPr>
          <w:rFonts w:asciiTheme="minorHAnsi" w:eastAsia="Times New Roman" w:hAnsiTheme="minorHAnsi"/>
          <w:i/>
          <w:iCs/>
          <w:szCs w:val="24"/>
          <w:lang w:val="en-GB" w:eastAsia="it-IT"/>
        </w:rPr>
        <w:t xml:space="preserve"> et al</w:t>
      </w:r>
      <w:r w:rsidR="00D840AD" w:rsidRPr="00BC58CA">
        <w:rPr>
          <w:rFonts w:asciiTheme="minorHAnsi" w:eastAsia="Times New Roman" w:hAnsiTheme="minorHAnsi"/>
          <w:szCs w:val="24"/>
          <w:lang w:val="en-GB" w:eastAsia="it-IT"/>
        </w:rPr>
        <w:t xml:space="preserve">. </w:t>
      </w:r>
      <w:r w:rsidRPr="00BC58CA">
        <w:rPr>
          <w:rFonts w:asciiTheme="minorHAnsi" w:eastAsia="Times New Roman" w:hAnsiTheme="minorHAnsi"/>
          <w:szCs w:val="24"/>
          <w:lang w:val="en-GB" w:eastAsia="it-IT"/>
        </w:rPr>
        <w:t>SHELXT -Integrated space-group and crystal-structure determination.</w:t>
      </w:r>
      <w:r w:rsidR="00D840AD" w:rsidRPr="00BC58CA">
        <w:rPr>
          <w:rFonts w:asciiTheme="minorHAnsi" w:eastAsia="Times New Roman" w:hAnsiTheme="minorHAnsi"/>
          <w:szCs w:val="24"/>
          <w:lang w:val="en-GB" w:eastAsia="it-IT"/>
        </w:rPr>
        <w:t xml:space="preserve"> </w:t>
      </w:r>
      <w:r w:rsidRPr="00BC58CA">
        <w:rPr>
          <w:rFonts w:asciiTheme="minorHAnsi" w:eastAsia="Times New Roman" w:hAnsiTheme="minorHAnsi"/>
          <w:i/>
          <w:iCs/>
          <w:szCs w:val="24"/>
          <w:lang w:val="en-GB" w:eastAsia="it-IT"/>
        </w:rPr>
        <w:t>Acta Crystallogr. Sect. A Found. Crystallogr</w:t>
      </w:r>
      <w:r w:rsidRPr="00BC58CA">
        <w:rPr>
          <w:rFonts w:asciiTheme="minorHAnsi" w:eastAsia="Times New Roman" w:hAnsiTheme="minorHAnsi"/>
          <w:szCs w:val="24"/>
          <w:lang w:val="en-GB" w:eastAsia="it-IT"/>
        </w:rPr>
        <w:t xml:space="preserve">. </w:t>
      </w:r>
      <w:r w:rsidRPr="00BC58CA">
        <w:rPr>
          <w:rFonts w:asciiTheme="minorHAnsi" w:eastAsia="Times New Roman" w:hAnsiTheme="minorHAnsi"/>
          <w:b/>
          <w:bCs/>
          <w:szCs w:val="24"/>
          <w:lang w:val="en-GB" w:eastAsia="it-IT"/>
        </w:rPr>
        <w:t>71</w:t>
      </w:r>
      <w:r w:rsidRPr="00BC58CA">
        <w:rPr>
          <w:rFonts w:asciiTheme="minorHAnsi" w:eastAsia="Times New Roman" w:hAnsiTheme="minorHAnsi"/>
          <w:szCs w:val="24"/>
          <w:lang w:val="en-GB" w:eastAsia="it-IT"/>
        </w:rPr>
        <w:t>, 3–8</w:t>
      </w:r>
      <w:r w:rsidR="00E277A7" w:rsidRPr="00BC58CA">
        <w:rPr>
          <w:rFonts w:asciiTheme="minorHAnsi" w:eastAsia="Times New Roman" w:hAnsiTheme="minorHAnsi"/>
          <w:szCs w:val="24"/>
          <w:lang w:val="en-GB" w:eastAsia="it-IT"/>
        </w:rPr>
        <w:t xml:space="preserve"> (2015)</w:t>
      </w:r>
      <w:r w:rsidRPr="00BC58CA">
        <w:rPr>
          <w:rFonts w:asciiTheme="minorHAnsi" w:eastAsia="Times New Roman" w:hAnsiTheme="minorHAnsi"/>
          <w:szCs w:val="24"/>
          <w:lang w:val="en-GB" w:eastAsia="it-IT"/>
        </w:rPr>
        <w:t>.</w:t>
      </w:r>
    </w:p>
    <w:p w14:paraId="6987B3D3" w14:textId="39A13C62" w:rsidR="000E09E1" w:rsidRPr="00BC58CA" w:rsidRDefault="000E09E1" w:rsidP="000E09E1">
      <w:pPr>
        <w:pStyle w:val="EndNoteBibliography"/>
        <w:numPr>
          <w:ilvl w:val="0"/>
          <w:numId w:val="5"/>
        </w:numPr>
        <w:rPr>
          <w:rFonts w:asciiTheme="minorHAnsi" w:hAnsiTheme="minorHAnsi"/>
          <w:szCs w:val="24"/>
        </w:rPr>
      </w:pPr>
      <w:r w:rsidRPr="00BC58CA">
        <w:rPr>
          <w:rFonts w:asciiTheme="minorHAnsi" w:eastAsia="Times New Roman" w:hAnsiTheme="minorHAnsi"/>
          <w:szCs w:val="24"/>
          <w:lang w:val="en-GB" w:eastAsia="it-IT"/>
        </w:rPr>
        <w:t>Sheldrick, G.</w:t>
      </w:r>
      <w:r w:rsidR="002666F9" w:rsidRPr="00BC58CA">
        <w:rPr>
          <w:rFonts w:asciiTheme="minorHAnsi" w:eastAsia="Times New Roman" w:hAnsiTheme="minorHAnsi"/>
          <w:szCs w:val="24"/>
          <w:lang w:val="en-GB" w:eastAsia="it-IT"/>
        </w:rPr>
        <w:t xml:space="preserve"> </w:t>
      </w:r>
      <w:r w:rsidRPr="00BC58CA">
        <w:rPr>
          <w:rFonts w:asciiTheme="minorHAnsi" w:eastAsia="Times New Roman" w:hAnsiTheme="minorHAnsi"/>
          <w:szCs w:val="24"/>
          <w:lang w:val="en-GB" w:eastAsia="it-IT"/>
        </w:rPr>
        <w:t>M</w:t>
      </w:r>
      <w:r w:rsidR="002666F9" w:rsidRPr="00BC58CA">
        <w:rPr>
          <w:rFonts w:asciiTheme="minorHAnsi" w:eastAsia="Times New Roman" w:hAnsiTheme="minorHAnsi"/>
          <w:szCs w:val="24"/>
          <w:lang w:val="en-GB" w:eastAsia="it-IT"/>
        </w:rPr>
        <w:t>.</w:t>
      </w:r>
      <w:r w:rsidR="002666F9" w:rsidRPr="00BC58CA">
        <w:rPr>
          <w:rFonts w:asciiTheme="minorHAnsi" w:eastAsia="Times New Roman" w:hAnsiTheme="minorHAnsi"/>
          <w:i/>
          <w:iCs/>
          <w:szCs w:val="24"/>
          <w:lang w:val="en-GB" w:eastAsia="it-IT"/>
        </w:rPr>
        <w:t xml:space="preserve"> et al</w:t>
      </w:r>
      <w:r w:rsidRPr="00BC58CA">
        <w:rPr>
          <w:rFonts w:asciiTheme="minorHAnsi" w:eastAsia="Times New Roman" w:hAnsiTheme="minorHAnsi"/>
          <w:szCs w:val="24"/>
          <w:lang w:val="en-GB" w:eastAsia="it-IT"/>
        </w:rPr>
        <w:t xml:space="preserve">. Crystal structure refinement with SHELXL. </w:t>
      </w:r>
      <w:r w:rsidRPr="00BC58CA">
        <w:rPr>
          <w:rFonts w:asciiTheme="minorHAnsi" w:eastAsia="Times New Roman" w:hAnsiTheme="minorHAnsi"/>
          <w:i/>
          <w:iCs/>
          <w:szCs w:val="24"/>
          <w:lang w:val="en-GB" w:eastAsia="it-IT"/>
        </w:rPr>
        <w:t>Acta Crystallogr.</w:t>
      </w:r>
      <w:r w:rsidRPr="00BC58CA">
        <w:rPr>
          <w:rFonts w:asciiTheme="minorHAnsi" w:eastAsia="Times New Roman" w:hAnsiTheme="minorHAnsi"/>
          <w:szCs w:val="24"/>
          <w:lang w:val="en-GB" w:eastAsia="it-IT"/>
        </w:rPr>
        <w:t xml:space="preserve"> </w:t>
      </w:r>
      <w:r w:rsidRPr="00BC58CA">
        <w:rPr>
          <w:rFonts w:asciiTheme="minorHAnsi" w:eastAsia="Times New Roman" w:hAnsiTheme="minorHAnsi"/>
          <w:b/>
          <w:bCs/>
          <w:szCs w:val="24"/>
          <w:lang w:val="en-GB" w:eastAsia="it-IT"/>
        </w:rPr>
        <w:t>C71</w:t>
      </w:r>
      <w:r w:rsidRPr="00BC58CA">
        <w:rPr>
          <w:rFonts w:asciiTheme="minorHAnsi" w:eastAsia="Times New Roman" w:hAnsiTheme="minorHAnsi"/>
          <w:szCs w:val="24"/>
          <w:lang w:val="en-GB" w:eastAsia="it-IT"/>
        </w:rPr>
        <w:t>, 3–8</w:t>
      </w:r>
      <w:r w:rsidR="005D28DE" w:rsidRPr="00BC58CA">
        <w:rPr>
          <w:rFonts w:asciiTheme="minorHAnsi" w:eastAsia="Times New Roman" w:hAnsiTheme="minorHAnsi"/>
          <w:szCs w:val="24"/>
          <w:lang w:val="en-GB" w:eastAsia="it-IT"/>
        </w:rPr>
        <w:t xml:space="preserve"> (2015)</w:t>
      </w:r>
      <w:r w:rsidRPr="00BC58CA">
        <w:rPr>
          <w:rFonts w:asciiTheme="minorHAnsi" w:eastAsia="Times New Roman" w:hAnsiTheme="minorHAnsi"/>
          <w:szCs w:val="24"/>
          <w:lang w:val="en-GB" w:eastAsia="it-IT"/>
        </w:rPr>
        <w:t>.</w:t>
      </w:r>
    </w:p>
    <w:p w14:paraId="160A9BF8" w14:textId="13B562A1" w:rsidR="000E09E1" w:rsidRPr="00BC58CA" w:rsidRDefault="000E09E1" w:rsidP="000E09E1">
      <w:pPr>
        <w:pStyle w:val="EndNoteBibliography"/>
        <w:numPr>
          <w:ilvl w:val="0"/>
          <w:numId w:val="5"/>
        </w:numPr>
        <w:rPr>
          <w:rFonts w:asciiTheme="minorHAnsi" w:hAnsiTheme="minorHAnsi"/>
          <w:szCs w:val="24"/>
        </w:rPr>
      </w:pPr>
      <w:r w:rsidRPr="00BC58CA">
        <w:rPr>
          <w:rFonts w:asciiTheme="minorHAnsi" w:eastAsia="Times New Roman" w:hAnsiTheme="minorHAnsi"/>
          <w:szCs w:val="24"/>
          <w:lang w:val="it-IT" w:eastAsia="it-IT"/>
        </w:rPr>
        <w:t xml:space="preserve">Farrugia, L. J. </w:t>
      </w:r>
      <w:r w:rsidR="002666F9" w:rsidRPr="00BC58CA">
        <w:rPr>
          <w:rFonts w:asciiTheme="minorHAnsi" w:eastAsia="Times New Roman" w:hAnsiTheme="minorHAnsi"/>
          <w:i/>
          <w:iCs/>
          <w:szCs w:val="24"/>
          <w:lang w:val="it-IT" w:eastAsia="it-IT"/>
        </w:rPr>
        <w:t>et al</w:t>
      </w:r>
      <w:r w:rsidR="002666F9" w:rsidRPr="00BC58CA">
        <w:rPr>
          <w:rFonts w:asciiTheme="minorHAnsi" w:eastAsia="Times New Roman" w:hAnsiTheme="minorHAnsi"/>
          <w:szCs w:val="24"/>
          <w:lang w:val="it-IT" w:eastAsia="it-IT"/>
        </w:rPr>
        <w:t xml:space="preserve">. </w:t>
      </w:r>
      <w:r w:rsidRPr="00BC58CA">
        <w:rPr>
          <w:rFonts w:asciiTheme="minorHAnsi" w:eastAsia="Times New Roman" w:hAnsiTheme="minorHAnsi"/>
          <w:szCs w:val="24"/>
          <w:lang w:val="en-GB" w:eastAsia="it-IT"/>
        </w:rPr>
        <w:t xml:space="preserve">WinGX and ORTEP for Windows: An update. </w:t>
      </w:r>
      <w:r w:rsidRPr="00BC58CA">
        <w:rPr>
          <w:rFonts w:asciiTheme="minorHAnsi" w:eastAsia="Times New Roman" w:hAnsiTheme="minorHAnsi"/>
          <w:i/>
          <w:iCs/>
          <w:szCs w:val="24"/>
          <w:lang w:val="en-GB" w:eastAsia="it-IT"/>
        </w:rPr>
        <w:t>J. Appl. Crystallogr</w:t>
      </w:r>
      <w:r w:rsidRPr="00BC58CA">
        <w:rPr>
          <w:rFonts w:asciiTheme="minorHAnsi" w:eastAsia="Times New Roman" w:hAnsiTheme="minorHAnsi"/>
          <w:szCs w:val="24"/>
          <w:lang w:val="en-GB" w:eastAsia="it-IT"/>
        </w:rPr>
        <w:t xml:space="preserve">. </w:t>
      </w:r>
      <w:r w:rsidRPr="00BC58CA">
        <w:rPr>
          <w:rFonts w:asciiTheme="minorHAnsi" w:eastAsia="Times New Roman" w:hAnsiTheme="minorHAnsi"/>
          <w:b/>
          <w:bCs/>
          <w:szCs w:val="24"/>
          <w:lang w:val="en-GB" w:eastAsia="it-IT"/>
        </w:rPr>
        <w:t>45</w:t>
      </w:r>
      <w:r w:rsidRPr="00BC58CA">
        <w:rPr>
          <w:rFonts w:asciiTheme="minorHAnsi" w:eastAsia="Times New Roman" w:hAnsiTheme="minorHAnsi"/>
          <w:szCs w:val="24"/>
          <w:lang w:val="en-GB" w:eastAsia="it-IT"/>
        </w:rPr>
        <w:t>, 849–854</w:t>
      </w:r>
      <w:r w:rsidR="005D28DE" w:rsidRPr="00BC58CA">
        <w:rPr>
          <w:rFonts w:asciiTheme="minorHAnsi" w:eastAsia="Times New Roman" w:hAnsiTheme="minorHAnsi"/>
          <w:szCs w:val="24"/>
          <w:lang w:val="en-GB" w:eastAsia="it-IT"/>
        </w:rPr>
        <w:t xml:space="preserve"> (2012)</w:t>
      </w:r>
      <w:r w:rsidRPr="00BC58CA">
        <w:rPr>
          <w:rFonts w:asciiTheme="minorHAnsi" w:eastAsia="Times New Roman" w:hAnsiTheme="minorHAnsi"/>
          <w:szCs w:val="24"/>
          <w:lang w:val="en-GB" w:eastAsia="it-IT"/>
        </w:rPr>
        <w:t>.</w:t>
      </w:r>
    </w:p>
    <w:p w14:paraId="300E254E" w14:textId="712FF7EC" w:rsidR="000E09E1" w:rsidRPr="00BC58CA" w:rsidRDefault="000E09E1" w:rsidP="000E09E1">
      <w:pPr>
        <w:pStyle w:val="EndNoteBibliography"/>
        <w:numPr>
          <w:ilvl w:val="0"/>
          <w:numId w:val="5"/>
        </w:numPr>
        <w:rPr>
          <w:rFonts w:asciiTheme="minorHAnsi" w:hAnsiTheme="minorHAnsi"/>
          <w:szCs w:val="24"/>
        </w:rPr>
      </w:pPr>
      <w:r w:rsidRPr="00BC58CA">
        <w:rPr>
          <w:rFonts w:asciiTheme="minorHAnsi" w:hAnsiTheme="minorHAnsi"/>
          <w:szCs w:val="24"/>
          <w:lang w:val="de-DE"/>
        </w:rPr>
        <w:lastRenderedPageBreak/>
        <w:t>Hübschle,</w:t>
      </w:r>
      <w:r w:rsidR="002666F9" w:rsidRPr="00BC58CA">
        <w:rPr>
          <w:rFonts w:asciiTheme="minorHAnsi" w:hAnsiTheme="minorHAnsi"/>
          <w:szCs w:val="24"/>
          <w:lang w:val="de-DE"/>
        </w:rPr>
        <w:t xml:space="preserve"> C. B. </w:t>
      </w:r>
      <w:r w:rsidR="002666F9" w:rsidRPr="00BC58CA">
        <w:rPr>
          <w:rFonts w:asciiTheme="minorHAnsi" w:eastAsia="Times New Roman" w:hAnsiTheme="minorHAnsi"/>
          <w:i/>
          <w:iCs/>
          <w:szCs w:val="24"/>
          <w:lang w:val="de-DE" w:eastAsia="it-IT"/>
        </w:rPr>
        <w:t xml:space="preserve">et al. </w:t>
      </w:r>
      <w:r w:rsidRPr="00BC58CA">
        <w:rPr>
          <w:rFonts w:asciiTheme="minorHAnsi" w:hAnsiTheme="minorHAnsi"/>
          <w:bCs/>
          <w:i/>
          <w:iCs/>
          <w:szCs w:val="24"/>
        </w:rPr>
        <w:t>ShelXle</w:t>
      </w:r>
      <w:r w:rsidRPr="00BC58CA">
        <w:rPr>
          <w:rFonts w:asciiTheme="minorHAnsi" w:hAnsiTheme="minorHAnsi"/>
          <w:bCs/>
          <w:szCs w:val="24"/>
        </w:rPr>
        <w:t xml:space="preserve">: a Qt graphical user interface for </w:t>
      </w:r>
      <w:r w:rsidRPr="00BC58CA">
        <w:rPr>
          <w:rFonts w:asciiTheme="minorHAnsi" w:hAnsiTheme="minorHAnsi"/>
          <w:bCs/>
          <w:i/>
          <w:iCs/>
          <w:szCs w:val="24"/>
        </w:rPr>
        <w:t>SHELXL</w:t>
      </w:r>
      <w:r w:rsidR="002666F9" w:rsidRPr="00BC58CA">
        <w:rPr>
          <w:rFonts w:asciiTheme="minorHAnsi" w:hAnsiTheme="minorHAnsi"/>
          <w:bCs/>
          <w:i/>
          <w:iCs/>
          <w:szCs w:val="24"/>
        </w:rPr>
        <w:t xml:space="preserve">. </w:t>
      </w:r>
      <w:r w:rsidRPr="00BC58CA">
        <w:rPr>
          <w:rStyle w:val="Emphasis"/>
          <w:rFonts w:asciiTheme="minorHAnsi" w:hAnsiTheme="minorHAnsi"/>
          <w:szCs w:val="24"/>
        </w:rPr>
        <w:t>J. Appl. Cryst.</w:t>
      </w:r>
      <w:r w:rsidRPr="00BC58CA">
        <w:rPr>
          <w:rFonts w:asciiTheme="minorHAnsi" w:hAnsiTheme="minorHAnsi"/>
          <w:szCs w:val="24"/>
        </w:rPr>
        <w:t xml:space="preserve"> </w:t>
      </w:r>
      <w:r w:rsidRPr="00BC58CA">
        <w:rPr>
          <w:rFonts w:asciiTheme="minorHAnsi" w:hAnsiTheme="minorHAnsi"/>
          <w:b/>
          <w:bCs/>
          <w:szCs w:val="24"/>
        </w:rPr>
        <w:t>44</w:t>
      </w:r>
      <w:r w:rsidRPr="00BC58CA">
        <w:rPr>
          <w:rFonts w:asciiTheme="minorHAnsi" w:hAnsiTheme="minorHAnsi"/>
          <w:szCs w:val="24"/>
        </w:rPr>
        <w:t>,</w:t>
      </w:r>
      <w:r w:rsidR="005D28DE" w:rsidRPr="00BC58CA">
        <w:rPr>
          <w:rFonts w:asciiTheme="minorHAnsi" w:hAnsiTheme="minorHAnsi"/>
          <w:szCs w:val="24"/>
        </w:rPr>
        <w:t xml:space="preserve"> </w:t>
      </w:r>
      <w:r w:rsidRPr="00BC58CA">
        <w:rPr>
          <w:rFonts w:asciiTheme="minorHAnsi" w:hAnsiTheme="minorHAnsi"/>
          <w:szCs w:val="24"/>
        </w:rPr>
        <w:t>1281-1284</w:t>
      </w:r>
      <w:r w:rsidR="005D28DE" w:rsidRPr="00BC58CA">
        <w:rPr>
          <w:rFonts w:asciiTheme="minorHAnsi" w:hAnsiTheme="minorHAnsi"/>
          <w:szCs w:val="24"/>
        </w:rPr>
        <w:t xml:space="preserve"> (2011)</w:t>
      </w:r>
      <w:r w:rsidRPr="00BC58CA">
        <w:rPr>
          <w:rFonts w:asciiTheme="minorHAnsi" w:hAnsiTheme="minorHAnsi"/>
          <w:szCs w:val="24"/>
        </w:rPr>
        <w:t>.</w:t>
      </w:r>
    </w:p>
    <w:p w14:paraId="545A8824" w14:textId="4A784722" w:rsidR="000E09E1" w:rsidRPr="00BC58CA" w:rsidRDefault="000E09E1" w:rsidP="000E09E1">
      <w:pPr>
        <w:pStyle w:val="ListParagraph"/>
        <w:numPr>
          <w:ilvl w:val="0"/>
          <w:numId w:val="5"/>
        </w:numPr>
        <w:jc w:val="both"/>
        <w:rPr>
          <w:rFonts w:cs="Times New Roman"/>
          <w:sz w:val="24"/>
          <w:szCs w:val="24"/>
        </w:rPr>
      </w:pPr>
      <w:r w:rsidRPr="00BC58CA">
        <w:rPr>
          <w:rFonts w:cs="Times New Roman"/>
          <w:sz w:val="24"/>
          <w:szCs w:val="24"/>
        </w:rPr>
        <w:t>Wei</w:t>
      </w:r>
      <w:r w:rsidR="00D840AD" w:rsidRPr="00BC58CA">
        <w:rPr>
          <w:rFonts w:cs="Times New Roman"/>
          <w:sz w:val="24"/>
          <w:szCs w:val="24"/>
        </w:rPr>
        <w:t xml:space="preserve">, J. </w:t>
      </w:r>
      <w:r w:rsidR="00D840AD" w:rsidRPr="00BC58CA">
        <w:rPr>
          <w:rFonts w:cs="Times New Roman"/>
          <w:i/>
          <w:iCs/>
          <w:sz w:val="24"/>
          <w:szCs w:val="24"/>
        </w:rPr>
        <w:t>et al.</w:t>
      </w:r>
      <w:r w:rsidRPr="00BC58CA">
        <w:rPr>
          <w:rFonts w:cs="Times New Roman"/>
          <w:i/>
          <w:iCs/>
          <w:sz w:val="24"/>
          <w:szCs w:val="24"/>
        </w:rPr>
        <w:t xml:space="preserve"> </w:t>
      </w:r>
      <w:r w:rsidRPr="00BC58CA">
        <w:rPr>
          <w:rFonts w:cs="Times New Roman"/>
          <w:sz w:val="24"/>
          <w:szCs w:val="24"/>
        </w:rPr>
        <w:t>Conformation-dependent dynamic organic phosphorescence through thermal energy driven molecular rotations. </w:t>
      </w:r>
      <w:r w:rsidR="00D840AD" w:rsidRPr="00BC58CA">
        <w:rPr>
          <w:i/>
          <w:iCs/>
          <w:sz w:val="24"/>
          <w:szCs w:val="24"/>
        </w:rPr>
        <w:t>Nat. Commun.</w:t>
      </w:r>
      <w:r w:rsidRPr="00BC58CA">
        <w:rPr>
          <w:rFonts w:cs="Times New Roman"/>
          <w:sz w:val="24"/>
          <w:szCs w:val="24"/>
        </w:rPr>
        <w:t> </w:t>
      </w:r>
      <w:r w:rsidRPr="00BC58CA">
        <w:rPr>
          <w:rFonts w:cs="Times New Roman"/>
          <w:b/>
          <w:bCs/>
          <w:sz w:val="24"/>
          <w:szCs w:val="24"/>
        </w:rPr>
        <w:t>14</w:t>
      </w:r>
      <w:r w:rsidRPr="00BC58CA">
        <w:rPr>
          <w:rFonts w:cs="Times New Roman"/>
          <w:sz w:val="24"/>
          <w:szCs w:val="24"/>
        </w:rPr>
        <w:t>, 627</w:t>
      </w:r>
      <w:r w:rsidR="00D840AD" w:rsidRPr="00BC58CA">
        <w:rPr>
          <w:rFonts w:cs="Times New Roman"/>
          <w:sz w:val="24"/>
          <w:szCs w:val="24"/>
        </w:rPr>
        <w:t xml:space="preserve"> (2023)</w:t>
      </w:r>
      <w:r w:rsidRPr="00BC58CA">
        <w:rPr>
          <w:rFonts w:cs="Times New Roman"/>
          <w:sz w:val="24"/>
          <w:szCs w:val="24"/>
        </w:rPr>
        <w:t>.</w:t>
      </w:r>
    </w:p>
    <w:p w14:paraId="6ADB3F46" w14:textId="2DDB690D" w:rsidR="000E09E1" w:rsidRPr="00BC58CA" w:rsidRDefault="000E09E1" w:rsidP="000E09E1">
      <w:pPr>
        <w:pStyle w:val="ListParagraph"/>
        <w:numPr>
          <w:ilvl w:val="0"/>
          <w:numId w:val="5"/>
        </w:numPr>
        <w:jc w:val="both"/>
        <w:rPr>
          <w:rFonts w:cs="Times New Roman"/>
          <w:sz w:val="24"/>
          <w:szCs w:val="24"/>
        </w:rPr>
      </w:pPr>
      <w:r w:rsidRPr="00BC58CA">
        <w:rPr>
          <w:rFonts w:cs="Times New Roman"/>
          <w:sz w:val="24"/>
          <w:szCs w:val="24"/>
        </w:rPr>
        <w:t>Li, B.</w:t>
      </w:r>
      <w:r w:rsidR="00D840AD" w:rsidRPr="00BC58CA">
        <w:rPr>
          <w:rFonts w:cs="Times New Roman"/>
          <w:sz w:val="24"/>
          <w:szCs w:val="24"/>
        </w:rPr>
        <w:t xml:space="preserve"> </w:t>
      </w:r>
      <w:r w:rsidR="00D840AD" w:rsidRPr="00BC58CA">
        <w:rPr>
          <w:rFonts w:cs="Times New Roman"/>
          <w:i/>
          <w:iCs/>
          <w:sz w:val="24"/>
          <w:szCs w:val="24"/>
        </w:rPr>
        <w:t>et al</w:t>
      </w:r>
      <w:r w:rsidR="00D840AD" w:rsidRPr="00BC58CA">
        <w:rPr>
          <w:rFonts w:cs="Times New Roman"/>
          <w:sz w:val="24"/>
          <w:szCs w:val="24"/>
        </w:rPr>
        <w:t>.</w:t>
      </w:r>
      <w:r w:rsidRPr="00BC58CA">
        <w:rPr>
          <w:rFonts w:cs="Times New Roman"/>
          <w:sz w:val="24"/>
          <w:szCs w:val="24"/>
        </w:rPr>
        <w:t xml:space="preserve"> Highly efficient organic room-temperature phosphorescent luminophores through tuning triplet states and spin–orbit coupling with incorporation of a secondary group. </w:t>
      </w:r>
      <w:r w:rsidR="00D840AD" w:rsidRPr="00BC58CA">
        <w:rPr>
          <w:rFonts w:cs="Times New Roman"/>
          <w:i/>
          <w:iCs/>
          <w:sz w:val="24"/>
          <w:szCs w:val="24"/>
        </w:rPr>
        <w:t>J. Phys. Chem. Lett</w:t>
      </w:r>
      <w:r w:rsidR="00D840AD" w:rsidRPr="00BC58CA">
        <w:rPr>
          <w:rFonts w:cs="Times New Roman"/>
          <w:sz w:val="24"/>
          <w:szCs w:val="24"/>
        </w:rPr>
        <w:t>.</w:t>
      </w:r>
      <w:r w:rsidRPr="00BC58CA">
        <w:rPr>
          <w:rFonts w:cs="Times New Roman"/>
          <w:sz w:val="24"/>
          <w:szCs w:val="24"/>
        </w:rPr>
        <w:t> </w:t>
      </w:r>
      <w:r w:rsidRPr="00BC58CA">
        <w:rPr>
          <w:rFonts w:cs="Times New Roman"/>
          <w:b/>
          <w:bCs/>
          <w:sz w:val="24"/>
          <w:szCs w:val="24"/>
        </w:rPr>
        <w:t>10</w:t>
      </w:r>
      <w:r w:rsidRPr="00BC58CA">
        <w:rPr>
          <w:rFonts w:cs="Times New Roman"/>
          <w:sz w:val="24"/>
          <w:szCs w:val="24"/>
        </w:rPr>
        <w:t>, 7141-7147</w:t>
      </w:r>
      <w:r w:rsidR="00D840AD" w:rsidRPr="00BC58CA">
        <w:rPr>
          <w:rFonts w:cs="Times New Roman"/>
          <w:sz w:val="24"/>
          <w:szCs w:val="24"/>
        </w:rPr>
        <w:t xml:space="preserve"> (2019)</w:t>
      </w:r>
      <w:r w:rsidRPr="00BC58CA">
        <w:rPr>
          <w:rFonts w:cs="Times New Roman"/>
          <w:sz w:val="24"/>
          <w:szCs w:val="24"/>
        </w:rPr>
        <w:t>.</w:t>
      </w:r>
    </w:p>
    <w:p w14:paraId="00082AB1" w14:textId="77777777" w:rsidR="000E09E1" w:rsidRDefault="000E09E1" w:rsidP="000E09E1">
      <w:pPr>
        <w:pStyle w:val="EndNoteBibliography"/>
        <w:ind w:left="360"/>
      </w:pPr>
    </w:p>
    <w:p w14:paraId="6B2ED92A" w14:textId="77777777" w:rsidR="000E09E1" w:rsidRDefault="000E09E1" w:rsidP="00765C50">
      <w:pPr>
        <w:jc w:val="both"/>
        <w:rPr>
          <w:rFonts w:cs="Times New Roman"/>
          <w:b/>
          <w:bCs/>
          <w:sz w:val="24"/>
          <w:szCs w:val="24"/>
        </w:rPr>
      </w:pPr>
    </w:p>
    <w:sectPr w:rsidR="000E09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1FF6"/>
    <w:multiLevelType w:val="hybridMultilevel"/>
    <w:tmpl w:val="82601270"/>
    <w:lvl w:ilvl="0" w:tplc="2A64846C">
      <w:start w:val="28"/>
      <w:numFmt w:val="bullet"/>
      <w:lvlText w:val="*"/>
      <w:lvlJc w:val="left"/>
      <w:pPr>
        <w:ind w:left="1080" w:hanging="360"/>
      </w:pPr>
      <w:rPr>
        <w:rFonts w:ascii="Times New Roman" w:eastAsiaTheme="minorHAnsi" w:hAnsi="Times New Roman" w:cs="Times New Roman" w:hint="default"/>
        <w:color w:val="A6A6A6" w:themeColor="background1" w:themeShade="A6"/>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123407CD"/>
    <w:multiLevelType w:val="hybridMultilevel"/>
    <w:tmpl w:val="5DCA69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AB0CA7"/>
    <w:multiLevelType w:val="hybridMultilevel"/>
    <w:tmpl w:val="43DCBBB2"/>
    <w:lvl w:ilvl="0" w:tplc="270A00D4">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534375CE"/>
    <w:multiLevelType w:val="hybridMultilevel"/>
    <w:tmpl w:val="0F3CF52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3AE5E45"/>
    <w:multiLevelType w:val="hybridMultilevel"/>
    <w:tmpl w:val="EE9C7A0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7BCE69B6"/>
    <w:multiLevelType w:val="hybridMultilevel"/>
    <w:tmpl w:val="E534BD9C"/>
    <w:lvl w:ilvl="0" w:tplc="B724599A">
      <w:start w:val="2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764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3596787">
    <w:abstractNumId w:val="5"/>
  </w:num>
  <w:num w:numId="3" w16cid:durableId="602958019">
    <w:abstractNumId w:val="0"/>
  </w:num>
  <w:num w:numId="4" w16cid:durableId="746459243">
    <w:abstractNumId w:val="1"/>
  </w:num>
  <w:num w:numId="5" w16cid:durableId="1417097833">
    <w:abstractNumId w:val="2"/>
  </w:num>
  <w:num w:numId="6" w16cid:durableId="4953887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686"/>
    <w:rsid w:val="00012C07"/>
    <w:rsid w:val="000158CF"/>
    <w:rsid w:val="00016C47"/>
    <w:rsid w:val="0003182A"/>
    <w:rsid w:val="0003212C"/>
    <w:rsid w:val="00037D36"/>
    <w:rsid w:val="00044F15"/>
    <w:rsid w:val="00053FBE"/>
    <w:rsid w:val="000541B4"/>
    <w:rsid w:val="000617C9"/>
    <w:rsid w:val="00066568"/>
    <w:rsid w:val="000735CB"/>
    <w:rsid w:val="000755F5"/>
    <w:rsid w:val="000845C5"/>
    <w:rsid w:val="0008799B"/>
    <w:rsid w:val="00090869"/>
    <w:rsid w:val="00095A68"/>
    <w:rsid w:val="000A5502"/>
    <w:rsid w:val="000C52B1"/>
    <w:rsid w:val="000D180B"/>
    <w:rsid w:val="000D5A77"/>
    <w:rsid w:val="000D7055"/>
    <w:rsid w:val="000D7735"/>
    <w:rsid w:val="000E09E1"/>
    <w:rsid w:val="000F7FBB"/>
    <w:rsid w:val="00116454"/>
    <w:rsid w:val="00117070"/>
    <w:rsid w:val="00117C95"/>
    <w:rsid w:val="0012641A"/>
    <w:rsid w:val="00131770"/>
    <w:rsid w:val="001326A1"/>
    <w:rsid w:val="00135C85"/>
    <w:rsid w:val="001409B2"/>
    <w:rsid w:val="001412DF"/>
    <w:rsid w:val="001449D6"/>
    <w:rsid w:val="00150050"/>
    <w:rsid w:val="00152F70"/>
    <w:rsid w:val="00157249"/>
    <w:rsid w:val="00181D10"/>
    <w:rsid w:val="001835B8"/>
    <w:rsid w:val="0019663A"/>
    <w:rsid w:val="00197FB7"/>
    <w:rsid w:val="001B54FE"/>
    <w:rsid w:val="001D0909"/>
    <w:rsid w:val="001D136B"/>
    <w:rsid w:val="001D3CD1"/>
    <w:rsid w:val="001E5813"/>
    <w:rsid w:val="001E60C9"/>
    <w:rsid w:val="00203DD5"/>
    <w:rsid w:val="002069E3"/>
    <w:rsid w:val="0021295A"/>
    <w:rsid w:val="00214B00"/>
    <w:rsid w:val="00220771"/>
    <w:rsid w:val="0022159D"/>
    <w:rsid w:val="002233E6"/>
    <w:rsid w:val="00232D86"/>
    <w:rsid w:val="0024018F"/>
    <w:rsid w:val="00260243"/>
    <w:rsid w:val="00260864"/>
    <w:rsid w:val="002666F9"/>
    <w:rsid w:val="00266C48"/>
    <w:rsid w:val="00270087"/>
    <w:rsid w:val="002733ED"/>
    <w:rsid w:val="0027791A"/>
    <w:rsid w:val="00282722"/>
    <w:rsid w:val="00293DD8"/>
    <w:rsid w:val="002965F5"/>
    <w:rsid w:val="00296987"/>
    <w:rsid w:val="002A3C11"/>
    <w:rsid w:val="002A7869"/>
    <w:rsid w:val="002B277D"/>
    <w:rsid w:val="002B69DB"/>
    <w:rsid w:val="002C54BD"/>
    <w:rsid w:val="002C7B8F"/>
    <w:rsid w:val="002D0FDD"/>
    <w:rsid w:val="002D3DED"/>
    <w:rsid w:val="002E0331"/>
    <w:rsid w:val="002F1AB6"/>
    <w:rsid w:val="002F44F5"/>
    <w:rsid w:val="0030107A"/>
    <w:rsid w:val="0031614E"/>
    <w:rsid w:val="00317D7B"/>
    <w:rsid w:val="00326F46"/>
    <w:rsid w:val="00333A42"/>
    <w:rsid w:val="00342D08"/>
    <w:rsid w:val="00344577"/>
    <w:rsid w:val="00352A27"/>
    <w:rsid w:val="003579DC"/>
    <w:rsid w:val="0037719C"/>
    <w:rsid w:val="00385A96"/>
    <w:rsid w:val="00395B91"/>
    <w:rsid w:val="00395C1F"/>
    <w:rsid w:val="003A5A8F"/>
    <w:rsid w:val="003B6006"/>
    <w:rsid w:val="003B73CA"/>
    <w:rsid w:val="003B7637"/>
    <w:rsid w:val="003D347E"/>
    <w:rsid w:val="003D3A56"/>
    <w:rsid w:val="003E051A"/>
    <w:rsid w:val="003E203B"/>
    <w:rsid w:val="003E5709"/>
    <w:rsid w:val="003F17B1"/>
    <w:rsid w:val="003F6150"/>
    <w:rsid w:val="003F6E29"/>
    <w:rsid w:val="003F791A"/>
    <w:rsid w:val="004015F1"/>
    <w:rsid w:val="00403FBE"/>
    <w:rsid w:val="0041568B"/>
    <w:rsid w:val="0042598B"/>
    <w:rsid w:val="0043009A"/>
    <w:rsid w:val="004533DD"/>
    <w:rsid w:val="0046151E"/>
    <w:rsid w:val="00461B6E"/>
    <w:rsid w:val="00462C3F"/>
    <w:rsid w:val="00462E5D"/>
    <w:rsid w:val="00466FF4"/>
    <w:rsid w:val="0046757F"/>
    <w:rsid w:val="004751C3"/>
    <w:rsid w:val="004760B1"/>
    <w:rsid w:val="0048112B"/>
    <w:rsid w:val="00481587"/>
    <w:rsid w:val="00483BFE"/>
    <w:rsid w:val="00486A90"/>
    <w:rsid w:val="00492E1F"/>
    <w:rsid w:val="00493CF2"/>
    <w:rsid w:val="00493F8B"/>
    <w:rsid w:val="004973CD"/>
    <w:rsid w:val="004A126E"/>
    <w:rsid w:val="004A307D"/>
    <w:rsid w:val="004A4657"/>
    <w:rsid w:val="004A6C13"/>
    <w:rsid w:val="004B1915"/>
    <w:rsid w:val="004B5FBF"/>
    <w:rsid w:val="004C1040"/>
    <w:rsid w:val="004C5580"/>
    <w:rsid w:val="004D0E30"/>
    <w:rsid w:val="004D3745"/>
    <w:rsid w:val="004F0686"/>
    <w:rsid w:val="004F075F"/>
    <w:rsid w:val="00505BF5"/>
    <w:rsid w:val="00505C77"/>
    <w:rsid w:val="0050730B"/>
    <w:rsid w:val="005125FC"/>
    <w:rsid w:val="00512A0F"/>
    <w:rsid w:val="00512DF0"/>
    <w:rsid w:val="00536FEE"/>
    <w:rsid w:val="005416DC"/>
    <w:rsid w:val="0054400A"/>
    <w:rsid w:val="00550808"/>
    <w:rsid w:val="00554297"/>
    <w:rsid w:val="00571813"/>
    <w:rsid w:val="00582BEB"/>
    <w:rsid w:val="005835AA"/>
    <w:rsid w:val="005A0DEF"/>
    <w:rsid w:val="005A2ADA"/>
    <w:rsid w:val="005B2141"/>
    <w:rsid w:val="005B666B"/>
    <w:rsid w:val="005C4FA6"/>
    <w:rsid w:val="005C5749"/>
    <w:rsid w:val="005C5B58"/>
    <w:rsid w:val="005C5E87"/>
    <w:rsid w:val="005C7F9B"/>
    <w:rsid w:val="005D2381"/>
    <w:rsid w:val="005D28DE"/>
    <w:rsid w:val="005D3069"/>
    <w:rsid w:val="005D74F7"/>
    <w:rsid w:val="005D7F48"/>
    <w:rsid w:val="005F1AA0"/>
    <w:rsid w:val="00604136"/>
    <w:rsid w:val="0060440A"/>
    <w:rsid w:val="0062046B"/>
    <w:rsid w:val="00621277"/>
    <w:rsid w:val="00623939"/>
    <w:rsid w:val="00633A16"/>
    <w:rsid w:val="00641326"/>
    <w:rsid w:val="00644011"/>
    <w:rsid w:val="006541F9"/>
    <w:rsid w:val="006677C9"/>
    <w:rsid w:val="00670C25"/>
    <w:rsid w:val="00672222"/>
    <w:rsid w:val="00674E96"/>
    <w:rsid w:val="006777B5"/>
    <w:rsid w:val="00682BE1"/>
    <w:rsid w:val="00685242"/>
    <w:rsid w:val="00690E07"/>
    <w:rsid w:val="006918D9"/>
    <w:rsid w:val="00692A37"/>
    <w:rsid w:val="006946DD"/>
    <w:rsid w:val="006958DA"/>
    <w:rsid w:val="006A1250"/>
    <w:rsid w:val="006A4995"/>
    <w:rsid w:val="006A5D5A"/>
    <w:rsid w:val="006B2A17"/>
    <w:rsid w:val="006B75A3"/>
    <w:rsid w:val="006C05D2"/>
    <w:rsid w:val="006C567A"/>
    <w:rsid w:val="006D759C"/>
    <w:rsid w:val="006E045F"/>
    <w:rsid w:val="006E15AA"/>
    <w:rsid w:val="007013FA"/>
    <w:rsid w:val="00706468"/>
    <w:rsid w:val="00714241"/>
    <w:rsid w:val="00714748"/>
    <w:rsid w:val="0071717D"/>
    <w:rsid w:val="00723A4F"/>
    <w:rsid w:val="0072522C"/>
    <w:rsid w:val="00726CF0"/>
    <w:rsid w:val="00727A89"/>
    <w:rsid w:val="0074441A"/>
    <w:rsid w:val="00755DEC"/>
    <w:rsid w:val="007566AA"/>
    <w:rsid w:val="007618E3"/>
    <w:rsid w:val="00762933"/>
    <w:rsid w:val="00765C50"/>
    <w:rsid w:val="007726FA"/>
    <w:rsid w:val="00775F11"/>
    <w:rsid w:val="007804D4"/>
    <w:rsid w:val="00782F5F"/>
    <w:rsid w:val="0078490B"/>
    <w:rsid w:val="007910C2"/>
    <w:rsid w:val="007A02F2"/>
    <w:rsid w:val="007A268D"/>
    <w:rsid w:val="007A6E84"/>
    <w:rsid w:val="007A78CE"/>
    <w:rsid w:val="007B47C6"/>
    <w:rsid w:val="007C5581"/>
    <w:rsid w:val="007C684E"/>
    <w:rsid w:val="007D046F"/>
    <w:rsid w:val="007D1D13"/>
    <w:rsid w:val="007D4A5F"/>
    <w:rsid w:val="007E0325"/>
    <w:rsid w:val="007E0D3E"/>
    <w:rsid w:val="007E20D8"/>
    <w:rsid w:val="007F13A5"/>
    <w:rsid w:val="007F1BA7"/>
    <w:rsid w:val="007F5219"/>
    <w:rsid w:val="007F7493"/>
    <w:rsid w:val="00801318"/>
    <w:rsid w:val="0080384A"/>
    <w:rsid w:val="008071DB"/>
    <w:rsid w:val="00811248"/>
    <w:rsid w:val="00811B23"/>
    <w:rsid w:val="008173D8"/>
    <w:rsid w:val="00824BF1"/>
    <w:rsid w:val="00825801"/>
    <w:rsid w:val="00825B0C"/>
    <w:rsid w:val="00832BA9"/>
    <w:rsid w:val="00837314"/>
    <w:rsid w:val="008405CA"/>
    <w:rsid w:val="008441B8"/>
    <w:rsid w:val="00846CD0"/>
    <w:rsid w:val="008538D7"/>
    <w:rsid w:val="00853DD3"/>
    <w:rsid w:val="00864633"/>
    <w:rsid w:val="008677CB"/>
    <w:rsid w:val="0088157C"/>
    <w:rsid w:val="008828E6"/>
    <w:rsid w:val="008C4292"/>
    <w:rsid w:val="008D6D6C"/>
    <w:rsid w:val="008D7C89"/>
    <w:rsid w:val="008E357C"/>
    <w:rsid w:val="008E514D"/>
    <w:rsid w:val="008F1C10"/>
    <w:rsid w:val="00901494"/>
    <w:rsid w:val="009055F6"/>
    <w:rsid w:val="00914E1F"/>
    <w:rsid w:val="0092713A"/>
    <w:rsid w:val="00930235"/>
    <w:rsid w:val="00931AF9"/>
    <w:rsid w:val="00935FC8"/>
    <w:rsid w:val="00940408"/>
    <w:rsid w:val="0094126D"/>
    <w:rsid w:val="009417B8"/>
    <w:rsid w:val="0094290F"/>
    <w:rsid w:val="00942CD2"/>
    <w:rsid w:val="009469FC"/>
    <w:rsid w:val="0094747E"/>
    <w:rsid w:val="00947758"/>
    <w:rsid w:val="00953D42"/>
    <w:rsid w:val="00956A49"/>
    <w:rsid w:val="00960DF0"/>
    <w:rsid w:val="00970A19"/>
    <w:rsid w:val="00973D20"/>
    <w:rsid w:val="00974E69"/>
    <w:rsid w:val="009911B3"/>
    <w:rsid w:val="00994728"/>
    <w:rsid w:val="009962A2"/>
    <w:rsid w:val="009A0474"/>
    <w:rsid w:val="009A13F7"/>
    <w:rsid w:val="009A7DD6"/>
    <w:rsid w:val="009B1205"/>
    <w:rsid w:val="009C3BD7"/>
    <w:rsid w:val="009C3CB4"/>
    <w:rsid w:val="009C639C"/>
    <w:rsid w:val="009C7C94"/>
    <w:rsid w:val="009D05DB"/>
    <w:rsid w:val="009D2ED9"/>
    <w:rsid w:val="009D7BE3"/>
    <w:rsid w:val="009D7D40"/>
    <w:rsid w:val="009E4F5B"/>
    <w:rsid w:val="009E6485"/>
    <w:rsid w:val="009F5474"/>
    <w:rsid w:val="00A03A21"/>
    <w:rsid w:val="00A130CF"/>
    <w:rsid w:val="00A15D65"/>
    <w:rsid w:val="00A16A48"/>
    <w:rsid w:val="00A17089"/>
    <w:rsid w:val="00A24677"/>
    <w:rsid w:val="00A25B6E"/>
    <w:rsid w:val="00A37A8D"/>
    <w:rsid w:val="00A42AF0"/>
    <w:rsid w:val="00A44325"/>
    <w:rsid w:val="00A46150"/>
    <w:rsid w:val="00A46BB4"/>
    <w:rsid w:val="00A52F5B"/>
    <w:rsid w:val="00A71E4B"/>
    <w:rsid w:val="00A743ED"/>
    <w:rsid w:val="00A744A1"/>
    <w:rsid w:val="00A7703A"/>
    <w:rsid w:val="00A90073"/>
    <w:rsid w:val="00A932DD"/>
    <w:rsid w:val="00AA5A4C"/>
    <w:rsid w:val="00AB31D6"/>
    <w:rsid w:val="00AC0EE2"/>
    <w:rsid w:val="00AC382B"/>
    <w:rsid w:val="00AC6391"/>
    <w:rsid w:val="00AC6E58"/>
    <w:rsid w:val="00AD06E7"/>
    <w:rsid w:val="00AD11BA"/>
    <w:rsid w:val="00AD1A49"/>
    <w:rsid w:val="00AD30B9"/>
    <w:rsid w:val="00AF02AA"/>
    <w:rsid w:val="00AF3AD5"/>
    <w:rsid w:val="00AF59B0"/>
    <w:rsid w:val="00B122E3"/>
    <w:rsid w:val="00B1702A"/>
    <w:rsid w:val="00B17F51"/>
    <w:rsid w:val="00B211E5"/>
    <w:rsid w:val="00B24BAD"/>
    <w:rsid w:val="00B30F28"/>
    <w:rsid w:val="00B3224D"/>
    <w:rsid w:val="00B32C50"/>
    <w:rsid w:val="00B35CAE"/>
    <w:rsid w:val="00B36D65"/>
    <w:rsid w:val="00B40595"/>
    <w:rsid w:val="00B4476D"/>
    <w:rsid w:val="00B45D74"/>
    <w:rsid w:val="00B46498"/>
    <w:rsid w:val="00B50189"/>
    <w:rsid w:val="00B50D50"/>
    <w:rsid w:val="00B532E0"/>
    <w:rsid w:val="00B55197"/>
    <w:rsid w:val="00B57A2E"/>
    <w:rsid w:val="00B57D74"/>
    <w:rsid w:val="00B61FC2"/>
    <w:rsid w:val="00B76EDB"/>
    <w:rsid w:val="00B96736"/>
    <w:rsid w:val="00BA3F05"/>
    <w:rsid w:val="00BA406E"/>
    <w:rsid w:val="00BA4CC9"/>
    <w:rsid w:val="00BA4D34"/>
    <w:rsid w:val="00BA5998"/>
    <w:rsid w:val="00BA6798"/>
    <w:rsid w:val="00BB4E0E"/>
    <w:rsid w:val="00BB6DD4"/>
    <w:rsid w:val="00BB6EE8"/>
    <w:rsid w:val="00BC58CA"/>
    <w:rsid w:val="00BC6138"/>
    <w:rsid w:val="00BC6B24"/>
    <w:rsid w:val="00BC7A40"/>
    <w:rsid w:val="00BD562B"/>
    <w:rsid w:val="00BE099F"/>
    <w:rsid w:val="00BE3B87"/>
    <w:rsid w:val="00BE4829"/>
    <w:rsid w:val="00BE4FCD"/>
    <w:rsid w:val="00BE5209"/>
    <w:rsid w:val="00BE79B4"/>
    <w:rsid w:val="00BF03E1"/>
    <w:rsid w:val="00C02113"/>
    <w:rsid w:val="00C1260A"/>
    <w:rsid w:val="00C13C88"/>
    <w:rsid w:val="00C14137"/>
    <w:rsid w:val="00C313C2"/>
    <w:rsid w:val="00C3205C"/>
    <w:rsid w:val="00C3673F"/>
    <w:rsid w:val="00C40CA0"/>
    <w:rsid w:val="00C44C2C"/>
    <w:rsid w:val="00C56013"/>
    <w:rsid w:val="00C57271"/>
    <w:rsid w:val="00C57A4F"/>
    <w:rsid w:val="00C67918"/>
    <w:rsid w:val="00C71F87"/>
    <w:rsid w:val="00C7518E"/>
    <w:rsid w:val="00C77A55"/>
    <w:rsid w:val="00C8183B"/>
    <w:rsid w:val="00C83A6D"/>
    <w:rsid w:val="00C84E3D"/>
    <w:rsid w:val="00C86E5E"/>
    <w:rsid w:val="00CA0DEF"/>
    <w:rsid w:val="00CA390A"/>
    <w:rsid w:val="00CA5CCF"/>
    <w:rsid w:val="00CA796B"/>
    <w:rsid w:val="00CB2C6A"/>
    <w:rsid w:val="00CC3254"/>
    <w:rsid w:val="00CC3DC0"/>
    <w:rsid w:val="00CC5789"/>
    <w:rsid w:val="00CE1085"/>
    <w:rsid w:val="00CE18E9"/>
    <w:rsid w:val="00CE4028"/>
    <w:rsid w:val="00CF0213"/>
    <w:rsid w:val="00CF48CD"/>
    <w:rsid w:val="00CF5AE7"/>
    <w:rsid w:val="00CF6349"/>
    <w:rsid w:val="00D07129"/>
    <w:rsid w:val="00D1712B"/>
    <w:rsid w:val="00D2150C"/>
    <w:rsid w:val="00D367EC"/>
    <w:rsid w:val="00D400E8"/>
    <w:rsid w:val="00D44159"/>
    <w:rsid w:val="00D47705"/>
    <w:rsid w:val="00D47B9B"/>
    <w:rsid w:val="00D55A4F"/>
    <w:rsid w:val="00D60B22"/>
    <w:rsid w:val="00D73F3C"/>
    <w:rsid w:val="00D76E67"/>
    <w:rsid w:val="00D840AD"/>
    <w:rsid w:val="00D861F6"/>
    <w:rsid w:val="00D92769"/>
    <w:rsid w:val="00DA0964"/>
    <w:rsid w:val="00DA1C5D"/>
    <w:rsid w:val="00DA47F2"/>
    <w:rsid w:val="00DA7CD9"/>
    <w:rsid w:val="00DB0032"/>
    <w:rsid w:val="00DB4CA4"/>
    <w:rsid w:val="00DB57CF"/>
    <w:rsid w:val="00DB5E43"/>
    <w:rsid w:val="00DC7E3E"/>
    <w:rsid w:val="00DD57E4"/>
    <w:rsid w:val="00DE0188"/>
    <w:rsid w:val="00DE092C"/>
    <w:rsid w:val="00DF68A2"/>
    <w:rsid w:val="00DF71F1"/>
    <w:rsid w:val="00E055B4"/>
    <w:rsid w:val="00E0771F"/>
    <w:rsid w:val="00E10512"/>
    <w:rsid w:val="00E20F5A"/>
    <w:rsid w:val="00E277A7"/>
    <w:rsid w:val="00E305AF"/>
    <w:rsid w:val="00E34DC1"/>
    <w:rsid w:val="00E356F0"/>
    <w:rsid w:val="00E36866"/>
    <w:rsid w:val="00E37B3F"/>
    <w:rsid w:val="00E40060"/>
    <w:rsid w:val="00E526F8"/>
    <w:rsid w:val="00E56609"/>
    <w:rsid w:val="00E65D52"/>
    <w:rsid w:val="00E66FED"/>
    <w:rsid w:val="00E72125"/>
    <w:rsid w:val="00E73804"/>
    <w:rsid w:val="00E8105F"/>
    <w:rsid w:val="00E82E03"/>
    <w:rsid w:val="00E8352D"/>
    <w:rsid w:val="00E857D6"/>
    <w:rsid w:val="00E87059"/>
    <w:rsid w:val="00E929DE"/>
    <w:rsid w:val="00E949A8"/>
    <w:rsid w:val="00EA4225"/>
    <w:rsid w:val="00EA4FA3"/>
    <w:rsid w:val="00EB1DBC"/>
    <w:rsid w:val="00EB4735"/>
    <w:rsid w:val="00EB4CB3"/>
    <w:rsid w:val="00EC2630"/>
    <w:rsid w:val="00EE6E31"/>
    <w:rsid w:val="00EF3496"/>
    <w:rsid w:val="00EF4B56"/>
    <w:rsid w:val="00EF5D01"/>
    <w:rsid w:val="00F04819"/>
    <w:rsid w:val="00F065C8"/>
    <w:rsid w:val="00F1095F"/>
    <w:rsid w:val="00F1281E"/>
    <w:rsid w:val="00F17B32"/>
    <w:rsid w:val="00F2013A"/>
    <w:rsid w:val="00F302E4"/>
    <w:rsid w:val="00F37E24"/>
    <w:rsid w:val="00F4224B"/>
    <w:rsid w:val="00F45B6B"/>
    <w:rsid w:val="00F50525"/>
    <w:rsid w:val="00F516D7"/>
    <w:rsid w:val="00F5580D"/>
    <w:rsid w:val="00F600FB"/>
    <w:rsid w:val="00F60748"/>
    <w:rsid w:val="00F61FFD"/>
    <w:rsid w:val="00F62953"/>
    <w:rsid w:val="00F634D2"/>
    <w:rsid w:val="00F67AFB"/>
    <w:rsid w:val="00F77D9D"/>
    <w:rsid w:val="00F8592D"/>
    <w:rsid w:val="00F96383"/>
    <w:rsid w:val="00FA0C07"/>
    <w:rsid w:val="00FA1886"/>
    <w:rsid w:val="00FB0B09"/>
    <w:rsid w:val="00FB3607"/>
    <w:rsid w:val="00FB3F13"/>
    <w:rsid w:val="00FB69AB"/>
    <w:rsid w:val="00FC7853"/>
    <w:rsid w:val="00FD1DE3"/>
    <w:rsid w:val="00FD3E38"/>
    <w:rsid w:val="00FE0134"/>
    <w:rsid w:val="00FF4109"/>
    <w:rsid w:val="00FF4756"/>
  </w:rsids>
  <m:mathPr>
    <m:mathFont m:val="Cambria Math"/>
    <m:brkBin m:val="before"/>
    <m:brkBinSub m:val="--"/>
    <m:smallFrac m:val="0"/>
    <m:dispDef/>
    <m:lMargin m:val="0"/>
    <m:rMargin m:val="0"/>
    <m:defJc m:val="centerGroup"/>
    <m:wrapIndent m:val="1440"/>
    <m:intLim m:val="subSup"/>
    <m:naryLim m:val="undOvr"/>
  </m:mathPr>
  <w:themeFontLang w:val="en-I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6589AB"/>
  <w15:chartTrackingRefBased/>
  <w15:docId w15:val="{97324879-EF23-4FEB-9C4E-E0B41D85B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06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F06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06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06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06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06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06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06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06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6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F06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06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06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06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06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06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06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0686"/>
    <w:rPr>
      <w:rFonts w:eastAsiaTheme="majorEastAsia" w:cstheme="majorBidi"/>
      <w:color w:val="272727" w:themeColor="text1" w:themeTint="D8"/>
    </w:rPr>
  </w:style>
  <w:style w:type="paragraph" w:styleId="Title">
    <w:name w:val="Title"/>
    <w:basedOn w:val="Normal"/>
    <w:next w:val="Normal"/>
    <w:link w:val="TitleChar"/>
    <w:uiPriority w:val="10"/>
    <w:qFormat/>
    <w:rsid w:val="004F06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06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06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06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0686"/>
    <w:pPr>
      <w:spacing w:before="160"/>
      <w:jc w:val="center"/>
    </w:pPr>
    <w:rPr>
      <w:i/>
      <w:iCs/>
      <w:color w:val="404040" w:themeColor="text1" w:themeTint="BF"/>
    </w:rPr>
  </w:style>
  <w:style w:type="character" w:customStyle="1" w:styleId="QuoteChar">
    <w:name w:val="Quote Char"/>
    <w:basedOn w:val="DefaultParagraphFont"/>
    <w:link w:val="Quote"/>
    <w:uiPriority w:val="29"/>
    <w:rsid w:val="004F0686"/>
    <w:rPr>
      <w:i/>
      <w:iCs/>
      <w:color w:val="404040" w:themeColor="text1" w:themeTint="BF"/>
    </w:rPr>
  </w:style>
  <w:style w:type="paragraph" w:styleId="ListParagraph">
    <w:name w:val="List Paragraph"/>
    <w:basedOn w:val="Normal"/>
    <w:uiPriority w:val="34"/>
    <w:qFormat/>
    <w:rsid w:val="004F0686"/>
    <w:pPr>
      <w:ind w:left="720"/>
      <w:contextualSpacing/>
    </w:pPr>
  </w:style>
  <w:style w:type="character" w:styleId="IntenseEmphasis">
    <w:name w:val="Intense Emphasis"/>
    <w:basedOn w:val="DefaultParagraphFont"/>
    <w:uiPriority w:val="21"/>
    <w:qFormat/>
    <w:rsid w:val="004F0686"/>
    <w:rPr>
      <w:i/>
      <w:iCs/>
      <w:color w:val="0F4761" w:themeColor="accent1" w:themeShade="BF"/>
    </w:rPr>
  </w:style>
  <w:style w:type="paragraph" w:styleId="IntenseQuote">
    <w:name w:val="Intense Quote"/>
    <w:basedOn w:val="Normal"/>
    <w:next w:val="Normal"/>
    <w:link w:val="IntenseQuoteChar"/>
    <w:uiPriority w:val="30"/>
    <w:qFormat/>
    <w:rsid w:val="004F06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0686"/>
    <w:rPr>
      <w:i/>
      <w:iCs/>
      <w:color w:val="0F4761" w:themeColor="accent1" w:themeShade="BF"/>
    </w:rPr>
  </w:style>
  <w:style w:type="character" w:styleId="IntenseReference">
    <w:name w:val="Intense Reference"/>
    <w:basedOn w:val="DefaultParagraphFont"/>
    <w:uiPriority w:val="32"/>
    <w:qFormat/>
    <w:rsid w:val="004F0686"/>
    <w:rPr>
      <w:b/>
      <w:bCs/>
      <w:smallCaps/>
      <w:color w:val="0F4761" w:themeColor="accent1" w:themeShade="BF"/>
      <w:spacing w:val="5"/>
    </w:rPr>
  </w:style>
  <w:style w:type="table" w:styleId="TableGrid">
    <w:name w:val="Table Grid"/>
    <w:basedOn w:val="TableNormal"/>
    <w:uiPriority w:val="39"/>
    <w:rsid w:val="0027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2733E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2733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733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733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2733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733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B4476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AD1A49"/>
    <w:rPr>
      <w:color w:val="467886" w:themeColor="hyperlink"/>
      <w:u w:val="single"/>
    </w:rPr>
  </w:style>
  <w:style w:type="character" w:styleId="UnresolvedMention">
    <w:name w:val="Unresolved Mention"/>
    <w:basedOn w:val="DefaultParagraphFont"/>
    <w:uiPriority w:val="99"/>
    <w:semiHidden/>
    <w:unhideWhenUsed/>
    <w:rsid w:val="00AD1A49"/>
    <w:rPr>
      <w:color w:val="605E5C"/>
      <w:shd w:val="clear" w:color="auto" w:fill="E1DFDD"/>
    </w:rPr>
  </w:style>
  <w:style w:type="paragraph" w:styleId="BalloonText">
    <w:name w:val="Balloon Text"/>
    <w:basedOn w:val="Normal"/>
    <w:link w:val="BalloonTextChar"/>
    <w:uiPriority w:val="99"/>
    <w:semiHidden/>
    <w:unhideWhenUsed/>
    <w:rsid w:val="00505C7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05C77"/>
    <w:rPr>
      <w:rFonts w:ascii="Times New Roman" w:hAnsi="Times New Roman" w:cs="Times New Roman"/>
      <w:sz w:val="18"/>
      <w:szCs w:val="18"/>
    </w:rPr>
  </w:style>
  <w:style w:type="paragraph" w:styleId="Revision">
    <w:name w:val="Revision"/>
    <w:hidden/>
    <w:uiPriority w:val="99"/>
    <w:semiHidden/>
    <w:rsid w:val="00F516D7"/>
    <w:pPr>
      <w:spacing w:after="0" w:line="240" w:lineRule="auto"/>
    </w:pPr>
  </w:style>
  <w:style w:type="paragraph" w:styleId="Caption">
    <w:name w:val="caption"/>
    <w:basedOn w:val="Normal"/>
    <w:next w:val="Normal"/>
    <w:uiPriority w:val="35"/>
    <w:unhideWhenUsed/>
    <w:qFormat/>
    <w:rsid w:val="006A4995"/>
    <w:pPr>
      <w:spacing w:after="200" w:line="240" w:lineRule="auto"/>
    </w:pPr>
    <w:rPr>
      <w:i/>
      <w:iCs/>
      <w:color w:val="0E2841" w:themeColor="text2"/>
      <w:sz w:val="18"/>
      <w:szCs w:val="18"/>
    </w:rPr>
  </w:style>
  <w:style w:type="character" w:customStyle="1" w:styleId="bullet">
    <w:name w:val="bullet"/>
    <w:basedOn w:val="DefaultParagraphFont"/>
    <w:rsid w:val="00A130CF"/>
  </w:style>
  <w:style w:type="character" w:customStyle="1" w:styleId="author">
    <w:name w:val="author"/>
    <w:basedOn w:val="DefaultParagraphFont"/>
    <w:rsid w:val="00A130CF"/>
  </w:style>
  <w:style w:type="character" w:customStyle="1" w:styleId="pubyear">
    <w:name w:val="pubyear"/>
    <w:basedOn w:val="DefaultParagraphFont"/>
    <w:rsid w:val="00A130CF"/>
  </w:style>
  <w:style w:type="character" w:customStyle="1" w:styleId="vol">
    <w:name w:val="vol"/>
    <w:basedOn w:val="DefaultParagraphFont"/>
    <w:rsid w:val="00A130CF"/>
  </w:style>
  <w:style w:type="character" w:customStyle="1" w:styleId="pagefirst">
    <w:name w:val="pagefirst"/>
    <w:basedOn w:val="DefaultParagraphFont"/>
    <w:rsid w:val="00A130CF"/>
  </w:style>
  <w:style w:type="character" w:customStyle="1" w:styleId="pagelast">
    <w:name w:val="pagelast"/>
    <w:basedOn w:val="DefaultParagraphFont"/>
    <w:rsid w:val="00A130CF"/>
  </w:style>
  <w:style w:type="character" w:styleId="Emphasis">
    <w:name w:val="Emphasis"/>
    <w:basedOn w:val="DefaultParagraphFont"/>
    <w:uiPriority w:val="20"/>
    <w:qFormat/>
    <w:rsid w:val="00A130CF"/>
    <w:rPr>
      <w:i/>
      <w:iCs/>
    </w:rPr>
  </w:style>
  <w:style w:type="character" w:styleId="CommentReference">
    <w:name w:val="annotation reference"/>
    <w:basedOn w:val="DefaultParagraphFont"/>
    <w:uiPriority w:val="99"/>
    <w:semiHidden/>
    <w:unhideWhenUsed/>
    <w:rsid w:val="00A130CF"/>
    <w:rPr>
      <w:sz w:val="16"/>
      <w:szCs w:val="16"/>
    </w:rPr>
  </w:style>
  <w:style w:type="paragraph" w:styleId="CommentText">
    <w:name w:val="annotation text"/>
    <w:basedOn w:val="Normal"/>
    <w:link w:val="CommentTextChar"/>
    <w:uiPriority w:val="99"/>
    <w:semiHidden/>
    <w:unhideWhenUsed/>
    <w:rsid w:val="00A130CF"/>
    <w:pPr>
      <w:spacing w:line="240" w:lineRule="auto"/>
    </w:pPr>
    <w:rPr>
      <w:kern w:val="0"/>
      <w:sz w:val="20"/>
      <w:szCs w:val="20"/>
      <w:lang w:val="it-IT"/>
      <w14:ligatures w14:val="none"/>
    </w:rPr>
  </w:style>
  <w:style w:type="character" w:customStyle="1" w:styleId="CommentTextChar">
    <w:name w:val="Comment Text Char"/>
    <w:basedOn w:val="DefaultParagraphFont"/>
    <w:link w:val="CommentText"/>
    <w:uiPriority w:val="99"/>
    <w:semiHidden/>
    <w:rsid w:val="00A130CF"/>
    <w:rPr>
      <w:kern w:val="0"/>
      <w:sz w:val="20"/>
      <w:szCs w:val="20"/>
      <w:lang w:val="it-IT"/>
      <w14:ligatures w14:val="none"/>
    </w:rPr>
  </w:style>
  <w:style w:type="paragraph" w:styleId="CommentSubject">
    <w:name w:val="annotation subject"/>
    <w:basedOn w:val="CommentText"/>
    <w:next w:val="CommentText"/>
    <w:link w:val="CommentSubjectChar"/>
    <w:uiPriority w:val="99"/>
    <w:semiHidden/>
    <w:unhideWhenUsed/>
    <w:rsid w:val="00A130CF"/>
    <w:rPr>
      <w:b/>
      <w:bCs/>
    </w:rPr>
  </w:style>
  <w:style w:type="character" w:customStyle="1" w:styleId="CommentSubjectChar">
    <w:name w:val="Comment Subject Char"/>
    <w:basedOn w:val="CommentTextChar"/>
    <w:link w:val="CommentSubject"/>
    <w:uiPriority w:val="99"/>
    <w:semiHidden/>
    <w:rsid w:val="00A130CF"/>
    <w:rPr>
      <w:b/>
      <w:bCs/>
      <w:kern w:val="0"/>
      <w:sz w:val="20"/>
      <w:szCs w:val="20"/>
      <w:lang w:val="it-IT"/>
      <w14:ligatures w14:val="none"/>
    </w:rPr>
  </w:style>
  <w:style w:type="paragraph" w:customStyle="1" w:styleId="EndNoteBibliography">
    <w:name w:val="EndNote Bibliography"/>
    <w:basedOn w:val="Normal"/>
    <w:link w:val="EndNoteBibliographyChar"/>
    <w:rsid w:val="004A6C13"/>
    <w:pPr>
      <w:spacing w:line="240" w:lineRule="auto"/>
      <w:jc w:val="both"/>
    </w:pPr>
    <w:rPr>
      <w:rFonts w:ascii="Times New Roman" w:eastAsiaTheme="minorEastAsia" w:hAnsi="Times New Roman" w:cs="Times New Roman"/>
      <w:noProof/>
      <w:kern w:val="0"/>
      <w:sz w:val="24"/>
      <w:lang w:val="en-US"/>
      <w14:ligatures w14:val="none"/>
    </w:rPr>
  </w:style>
  <w:style w:type="character" w:customStyle="1" w:styleId="EndNoteBibliographyChar">
    <w:name w:val="EndNote Bibliography Char"/>
    <w:basedOn w:val="DefaultParagraphFont"/>
    <w:link w:val="EndNoteBibliography"/>
    <w:rsid w:val="004A6C13"/>
    <w:rPr>
      <w:rFonts w:ascii="Times New Roman" w:eastAsiaTheme="minorEastAsia" w:hAnsi="Times New Roman" w:cs="Times New Roman"/>
      <w:noProof/>
      <w:kern w:val="0"/>
      <w:sz w:val="24"/>
      <w:lang w:val="en-US"/>
      <w14:ligatures w14:val="none"/>
    </w:rPr>
  </w:style>
  <w:style w:type="character" w:customStyle="1" w:styleId="markedcontent">
    <w:name w:val="markedcontent"/>
    <w:basedOn w:val="DefaultParagraphFont"/>
    <w:rsid w:val="007E20D8"/>
  </w:style>
  <w:style w:type="character" w:styleId="PlaceholderText">
    <w:name w:val="Placeholder Text"/>
    <w:basedOn w:val="DefaultParagraphFont"/>
    <w:uiPriority w:val="99"/>
    <w:semiHidden/>
    <w:rsid w:val="007E20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77438">
      <w:bodyDiv w:val="1"/>
      <w:marLeft w:val="0"/>
      <w:marRight w:val="0"/>
      <w:marTop w:val="0"/>
      <w:marBottom w:val="0"/>
      <w:divBdr>
        <w:top w:val="none" w:sz="0" w:space="0" w:color="auto"/>
        <w:left w:val="none" w:sz="0" w:space="0" w:color="auto"/>
        <w:bottom w:val="none" w:sz="0" w:space="0" w:color="auto"/>
        <w:right w:val="none" w:sz="0" w:space="0" w:color="auto"/>
      </w:divBdr>
    </w:div>
    <w:div w:id="136213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3.emf"/><Relationship Id="rId42" Type="http://schemas.openxmlformats.org/officeDocument/2006/relationships/oleObject" Target="embeddings/oleObject13.bin"/><Relationship Id="rId47" Type="http://schemas.openxmlformats.org/officeDocument/2006/relationships/image" Target="media/image26.emf"/><Relationship Id="rId63" Type="http://schemas.openxmlformats.org/officeDocument/2006/relationships/image" Target="media/image39.emf"/><Relationship Id="rId68" Type="http://schemas.openxmlformats.org/officeDocument/2006/relationships/image" Target="media/image44.png"/><Relationship Id="rId84" Type="http://schemas.openxmlformats.org/officeDocument/2006/relationships/image" Target="media/image60.tiff"/><Relationship Id="rId89" Type="http://schemas.openxmlformats.org/officeDocument/2006/relationships/image" Target="media/image65.tiff"/><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oleObject" Target="embeddings/oleObject8.bin"/><Relationship Id="rId37"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66.tiff"/><Relationship Id="rId95" Type="http://schemas.openxmlformats.org/officeDocument/2006/relationships/image" Target="media/image71.tiff"/><Relationship Id="rId22" Type="http://schemas.openxmlformats.org/officeDocument/2006/relationships/oleObject" Target="embeddings/oleObject3.bin"/><Relationship Id="rId27"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oleObject" Target="embeddings/oleObject16.bin"/><Relationship Id="rId64" Type="http://schemas.openxmlformats.org/officeDocument/2006/relationships/image" Target="media/image40.tiff"/><Relationship Id="rId69" Type="http://schemas.openxmlformats.org/officeDocument/2006/relationships/image" Target="media/image45.png"/><Relationship Id="rId80" Type="http://schemas.openxmlformats.org/officeDocument/2006/relationships/image" Target="media/image56.png"/><Relationship Id="rId85" Type="http://schemas.openxmlformats.org/officeDocument/2006/relationships/image" Target="media/image61.tiff"/><Relationship Id="rId12" Type="http://schemas.openxmlformats.org/officeDocument/2006/relationships/image" Target="media/image4.png"/><Relationship Id="rId17" Type="http://schemas.openxmlformats.org/officeDocument/2006/relationships/image" Target="media/image9.tiff"/><Relationship Id="rId33" Type="http://schemas.openxmlformats.org/officeDocument/2006/relationships/image" Target="media/image19.emf"/><Relationship Id="rId38" Type="http://schemas.openxmlformats.org/officeDocument/2006/relationships/oleObject" Target="embeddings/oleObject11.bin"/><Relationship Id="rId59" Type="http://schemas.openxmlformats.org/officeDocument/2006/relationships/image" Target="media/image35.png"/><Relationship Id="rId103" Type="http://schemas.openxmlformats.org/officeDocument/2006/relationships/image" Target="media/image79.png"/><Relationship Id="rId20" Type="http://schemas.openxmlformats.org/officeDocument/2006/relationships/image" Target="media/image12.png"/><Relationship Id="rId41" Type="http://schemas.openxmlformats.org/officeDocument/2006/relationships/image" Target="media/image23.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png"/><Relationship Id="rId75" Type="http://schemas.openxmlformats.org/officeDocument/2006/relationships/image" Target="media/image51.emf"/><Relationship Id="rId83" Type="http://schemas.openxmlformats.org/officeDocument/2006/relationships/image" Target="media/image59.tiff"/><Relationship Id="rId88" Type="http://schemas.openxmlformats.org/officeDocument/2006/relationships/image" Target="media/image64.tiff"/><Relationship Id="rId91" Type="http://schemas.openxmlformats.org/officeDocument/2006/relationships/image" Target="media/image67.tiff"/><Relationship Id="rId96" Type="http://schemas.openxmlformats.org/officeDocument/2006/relationships/image" Target="media/image72.tif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7.emf"/><Relationship Id="rId57" Type="http://schemas.openxmlformats.org/officeDocument/2006/relationships/image" Target="media/image33.tiff"/><Relationship Id="rId106"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18.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emf"/><Relationship Id="rId78" Type="http://schemas.openxmlformats.org/officeDocument/2006/relationships/image" Target="media/image54.tiff"/><Relationship Id="rId81" Type="http://schemas.openxmlformats.org/officeDocument/2006/relationships/image" Target="media/image57.png"/><Relationship Id="rId86" Type="http://schemas.openxmlformats.org/officeDocument/2006/relationships/image" Target="media/image62.tiff"/><Relationship Id="rId94" Type="http://schemas.openxmlformats.org/officeDocument/2006/relationships/image" Target="media/image70.tiff"/><Relationship Id="rId99" Type="http://schemas.openxmlformats.org/officeDocument/2006/relationships/image" Target="media/image75.tiff"/><Relationship Id="rId101" Type="http://schemas.openxmlformats.org/officeDocument/2006/relationships/image" Target="media/image77.tif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tiff"/><Relationship Id="rId18" Type="http://schemas.openxmlformats.org/officeDocument/2006/relationships/image" Target="media/image10.jpeg"/><Relationship Id="rId39" Type="http://schemas.openxmlformats.org/officeDocument/2006/relationships/image" Target="media/image22.e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1.emf"/><Relationship Id="rId76" Type="http://schemas.openxmlformats.org/officeDocument/2006/relationships/image" Target="media/image52.tiff"/><Relationship Id="rId97" Type="http://schemas.openxmlformats.org/officeDocument/2006/relationships/image" Target="media/image73.tiff"/><Relationship Id="rId104" Type="http://schemas.openxmlformats.org/officeDocument/2006/relationships/image" Target="media/image80.png"/><Relationship Id="rId7" Type="http://schemas.openxmlformats.org/officeDocument/2006/relationships/oleObject" Target="embeddings/oleObject1.bin"/><Relationship Id="rId71" Type="http://schemas.openxmlformats.org/officeDocument/2006/relationships/image" Target="media/image47.tiff"/><Relationship Id="rId92" Type="http://schemas.openxmlformats.org/officeDocument/2006/relationships/image" Target="media/image68.tif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5.emf"/><Relationship Id="rId66" Type="http://schemas.openxmlformats.org/officeDocument/2006/relationships/image" Target="media/image42.tiff"/><Relationship Id="rId87" Type="http://schemas.openxmlformats.org/officeDocument/2006/relationships/image" Target="media/image63.png"/><Relationship Id="rId61" Type="http://schemas.openxmlformats.org/officeDocument/2006/relationships/image" Target="media/image37.emf"/><Relationship Id="rId82" Type="http://schemas.openxmlformats.org/officeDocument/2006/relationships/image" Target="media/image58.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oleObject" Target="embeddings/oleObject7.bin"/><Relationship Id="rId35" Type="http://schemas.openxmlformats.org/officeDocument/2006/relationships/image" Target="media/image20.emf"/><Relationship Id="rId56" Type="http://schemas.openxmlformats.org/officeDocument/2006/relationships/image" Target="media/image32.tiff"/><Relationship Id="rId77" Type="http://schemas.openxmlformats.org/officeDocument/2006/relationships/image" Target="media/image53.png"/><Relationship Id="rId100" Type="http://schemas.openxmlformats.org/officeDocument/2006/relationships/image" Target="media/image76.tiff"/><Relationship Id="rId105" Type="http://schemas.openxmlformats.org/officeDocument/2006/relationships/image" Target="media/image81.png"/><Relationship Id="rId8" Type="http://schemas.openxmlformats.org/officeDocument/2006/relationships/hyperlink" Target="https://www.bing.com/ck/a?!&amp;&amp;p=ae4710190bc4b354JmltdHM9MTcyMjgxNjAwMCZpZ3VpZD0zNmFlZWU5ZC05ZTgyLTY1YTAtMjRiYy1mZGMzOWYxOTY0NjYmaW5zaWQ9NTIzMw&amp;ptn=3&amp;ver=2&amp;hsh=3&amp;fclid=36aeee9d-9e82-65a0-24bc-fdc39f196466&amp;psq=dppf+full+form+&amp;u=a1aHR0cHM6Ly9lbi53aWtpcGVkaWEub3JnL3dpa2kvMSwxJTI3LUJpcyhkaXBoZW55bHBob3NwaGlubylmZXJyb2NlbmU&amp;ntb=1" TargetMode="External"/><Relationship Id="rId51" Type="http://schemas.openxmlformats.org/officeDocument/2006/relationships/image" Target="media/image28.emf"/><Relationship Id="rId72" Type="http://schemas.openxmlformats.org/officeDocument/2006/relationships/image" Target="media/image48.png"/><Relationship Id="rId93" Type="http://schemas.openxmlformats.org/officeDocument/2006/relationships/image" Target="media/image69.tiff"/><Relationship Id="rId98" Type="http://schemas.openxmlformats.org/officeDocument/2006/relationships/image" Target="media/image74.tiff"/><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oleObject" Target="embeddings/oleObject15.bin"/><Relationship Id="rId6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F90CD-6ABB-9646-B794-7E7A4D827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52</Pages>
  <Words>9633</Words>
  <Characters>49225</Characters>
  <Application>Microsoft Office Word</Application>
  <DocSecurity>0</DocSecurity>
  <Lines>3516</Lines>
  <Paragraphs>2942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SUBHAJIT GHOSH</dc:creator>
  <cp:keywords/>
  <dc:description/>
  <cp:lastModifiedBy>Thilagar Pakkirisamy</cp:lastModifiedBy>
  <cp:revision>5</cp:revision>
  <dcterms:created xsi:type="dcterms:W3CDTF">2025-01-08T04:34:00Z</dcterms:created>
  <dcterms:modified xsi:type="dcterms:W3CDTF">2025-01-09T06:31:00Z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0fac3279-b9c4-4438-bf19-f42811afefe5</vt:lpwstr>
  </property>
</Properties>
</file>