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18D89" w14:textId="765CC113" w:rsidR="00572D24" w:rsidRPr="00077771" w:rsidRDefault="00572D24" w:rsidP="00572D24">
      <w:pPr>
        <w:rPr>
          <w:b/>
          <w:bCs/>
          <w:sz w:val="36"/>
          <w:szCs w:val="36"/>
        </w:rPr>
      </w:pPr>
      <w:r w:rsidRPr="00572D24">
        <w:rPr>
          <w:b/>
          <w:bCs/>
          <w:sz w:val="36"/>
          <w:szCs w:val="36"/>
        </w:rPr>
        <w:t xml:space="preserve">Supplementary </w:t>
      </w:r>
      <w:r w:rsidR="00E33739">
        <w:rPr>
          <w:b/>
          <w:bCs/>
          <w:sz w:val="36"/>
          <w:szCs w:val="36"/>
        </w:rPr>
        <w:t>I</w:t>
      </w:r>
      <w:r w:rsidRPr="00572D24">
        <w:rPr>
          <w:b/>
          <w:bCs/>
          <w:sz w:val="36"/>
          <w:szCs w:val="36"/>
        </w:rPr>
        <w:t>nformation</w:t>
      </w:r>
      <w:r w:rsidRPr="00077771">
        <w:rPr>
          <w:b/>
          <w:bCs/>
          <w:sz w:val="36"/>
          <w:szCs w:val="36"/>
        </w:rPr>
        <w:t xml:space="preserve"> for </w:t>
      </w:r>
    </w:p>
    <w:p w14:paraId="1D7D1F1C" w14:textId="77777777" w:rsidR="00572D24" w:rsidRPr="00077771" w:rsidRDefault="00572D24" w:rsidP="00572D24">
      <w:pPr>
        <w:rPr>
          <w:b/>
          <w:bCs/>
          <w:sz w:val="36"/>
          <w:szCs w:val="36"/>
        </w:rPr>
      </w:pPr>
    </w:p>
    <w:p w14:paraId="06CF385C" w14:textId="77777777" w:rsidR="00D21513" w:rsidRDefault="006E12B3">
      <w:pPr>
        <w:rPr>
          <w:b/>
          <w:bCs/>
          <w:sz w:val="36"/>
          <w:szCs w:val="36"/>
        </w:rPr>
      </w:pPr>
      <w:r w:rsidRPr="006E12B3">
        <w:rPr>
          <w:b/>
          <w:bCs/>
          <w:sz w:val="36"/>
          <w:szCs w:val="36"/>
        </w:rPr>
        <w:t>Calibration-free NGS Quantitation of Mutations below 0.01% VAF</w:t>
      </w:r>
    </w:p>
    <w:p w14:paraId="7F190F09" w14:textId="77777777" w:rsidR="00D21513" w:rsidRDefault="00D21513">
      <w:pPr>
        <w:rPr>
          <w:b/>
          <w:bCs/>
          <w:sz w:val="36"/>
          <w:szCs w:val="36"/>
        </w:rPr>
      </w:pPr>
    </w:p>
    <w:p w14:paraId="095FB155" w14:textId="77777777" w:rsidR="00D21513" w:rsidRDefault="00D21513">
      <w:pPr>
        <w:rPr>
          <w:b/>
          <w:bCs/>
          <w:sz w:val="36"/>
          <w:szCs w:val="36"/>
        </w:rPr>
      </w:pPr>
    </w:p>
    <w:p w14:paraId="2C69DE2E" w14:textId="77777777" w:rsidR="009A5970" w:rsidRPr="00E2745F" w:rsidRDefault="009A5970" w:rsidP="009A5970">
      <w:pPr>
        <w:spacing w:line="480" w:lineRule="auto"/>
      </w:pPr>
      <w:r w:rsidRPr="00A64E8F">
        <w:rPr>
          <w:szCs w:val="22"/>
        </w:rPr>
        <w:t>Peng Dai</w:t>
      </w:r>
      <w:r w:rsidRPr="00A64E8F">
        <w:rPr>
          <w:szCs w:val="22"/>
          <w:vertAlign w:val="superscript"/>
        </w:rPr>
        <w:t>1,</w:t>
      </w:r>
      <w:r>
        <w:rPr>
          <w:szCs w:val="22"/>
          <w:vertAlign w:val="superscript"/>
        </w:rPr>
        <w:t>6,7</w:t>
      </w:r>
      <w:r w:rsidRPr="00A64E8F">
        <w:rPr>
          <w:szCs w:val="22"/>
        </w:rPr>
        <w:t>, Lucia Ruojia Wu</w:t>
      </w:r>
      <w:r w:rsidRPr="00A64E8F">
        <w:rPr>
          <w:szCs w:val="22"/>
          <w:vertAlign w:val="superscript"/>
        </w:rPr>
        <w:t>1,</w:t>
      </w:r>
      <w:r>
        <w:rPr>
          <w:szCs w:val="22"/>
          <w:vertAlign w:val="superscript"/>
        </w:rPr>
        <w:t>7</w:t>
      </w:r>
      <w:r w:rsidRPr="00A64E8F">
        <w:rPr>
          <w:szCs w:val="22"/>
        </w:rPr>
        <w:t>, Sherry Xi Chen</w:t>
      </w:r>
      <w:r w:rsidRPr="00A64E8F">
        <w:rPr>
          <w:szCs w:val="22"/>
          <w:vertAlign w:val="superscript"/>
        </w:rPr>
        <w:t>1</w:t>
      </w:r>
      <w:r>
        <w:rPr>
          <w:szCs w:val="22"/>
          <w:vertAlign w:val="superscript"/>
        </w:rPr>
        <w:t>,6</w:t>
      </w:r>
      <w:r w:rsidRPr="00A64E8F">
        <w:rPr>
          <w:szCs w:val="22"/>
        </w:rPr>
        <w:t>, Michael Xiangjiang Wang</w:t>
      </w:r>
      <w:r w:rsidRPr="00A64E8F">
        <w:rPr>
          <w:szCs w:val="22"/>
          <w:vertAlign w:val="superscript"/>
        </w:rPr>
        <w:t>1</w:t>
      </w:r>
      <w:r w:rsidRPr="00A64E8F">
        <w:rPr>
          <w:szCs w:val="22"/>
        </w:rPr>
        <w:t>,</w:t>
      </w:r>
      <w:r w:rsidRPr="00CC0B07">
        <w:rPr>
          <w:szCs w:val="22"/>
        </w:rPr>
        <w:t xml:space="preserve"> Lauren Yuxuan Cheng</w:t>
      </w:r>
      <w:r w:rsidRPr="003258BF">
        <w:rPr>
          <w:szCs w:val="22"/>
          <w:vertAlign w:val="superscript"/>
        </w:rPr>
        <w:t>1</w:t>
      </w:r>
      <w:r w:rsidRPr="003258BF">
        <w:rPr>
          <w:szCs w:val="22"/>
        </w:rPr>
        <w:t>, Jinny Xuemeng Zhang</w:t>
      </w:r>
      <w:r w:rsidRPr="003258BF">
        <w:rPr>
          <w:szCs w:val="22"/>
          <w:vertAlign w:val="superscript"/>
        </w:rPr>
        <w:t>3</w:t>
      </w:r>
      <w:r w:rsidRPr="003258BF">
        <w:rPr>
          <w:szCs w:val="22"/>
        </w:rPr>
        <w:t xml:space="preserve">, Christina Pengying </w:t>
      </w:r>
      <w:r w:rsidRPr="00D242A3">
        <w:rPr>
          <w:szCs w:val="22"/>
        </w:rPr>
        <w:t>Hao</w:t>
      </w:r>
      <w:r w:rsidRPr="00D242A3">
        <w:rPr>
          <w:szCs w:val="22"/>
          <w:vertAlign w:val="superscript"/>
        </w:rPr>
        <w:t>3</w:t>
      </w:r>
      <w:r w:rsidRPr="00D242A3">
        <w:rPr>
          <w:szCs w:val="22"/>
        </w:rPr>
        <w:t>, Weijie</w:t>
      </w:r>
      <w:r w:rsidRPr="00C106FB">
        <w:rPr>
          <w:szCs w:val="22"/>
        </w:rPr>
        <w:t xml:space="preserve"> Yao</w:t>
      </w:r>
      <w:r w:rsidRPr="00C106FB">
        <w:rPr>
          <w:szCs w:val="22"/>
          <w:vertAlign w:val="superscript"/>
        </w:rPr>
        <w:t>3</w:t>
      </w:r>
      <w:r w:rsidRPr="00C106FB">
        <w:rPr>
          <w:szCs w:val="22"/>
        </w:rPr>
        <w:t>,</w:t>
      </w:r>
      <w:r w:rsidRPr="00A64E8F">
        <w:t xml:space="preserve"> Jabra Zarka</w:t>
      </w:r>
      <w:r w:rsidRPr="00A64E8F">
        <w:rPr>
          <w:vertAlign w:val="superscript"/>
        </w:rPr>
        <w:t>4</w:t>
      </w:r>
      <w:r w:rsidRPr="00A64E8F">
        <w:t xml:space="preserve">, </w:t>
      </w:r>
      <w:r w:rsidRPr="00E2745F">
        <w:t>Ghayas C. Issa</w:t>
      </w:r>
      <w:r>
        <w:rPr>
          <w:vertAlign w:val="superscript"/>
        </w:rPr>
        <w:t>4</w:t>
      </w:r>
      <w:r w:rsidRPr="00A64E8F">
        <w:rPr>
          <w:szCs w:val="22"/>
        </w:rPr>
        <w:t>, Lawrence</w:t>
      </w:r>
      <w:r w:rsidRPr="00CC0B07">
        <w:rPr>
          <w:szCs w:val="22"/>
        </w:rPr>
        <w:t xml:space="preserve"> </w:t>
      </w:r>
      <w:r w:rsidRPr="003258BF">
        <w:rPr>
          <w:szCs w:val="22"/>
        </w:rPr>
        <w:t>Kwong</w:t>
      </w:r>
      <w:r w:rsidRPr="003258BF">
        <w:rPr>
          <w:szCs w:val="22"/>
          <w:vertAlign w:val="superscript"/>
        </w:rPr>
        <w:t>5</w:t>
      </w:r>
      <w:r w:rsidRPr="003258BF">
        <w:rPr>
          <w:szCs w:val="22"/>
        </w:rPr>
        <w:t>, David Yu Zhang</w:t>
      </w:r>
      <w:r w:rsidRPr="00D242A3">
        <w:rPr>
          <w:szCs w:val="22"/>
          <w:vertAlign w:val="superscript"/>
        </w:rPr>
        <w:t>1,2*</w:t>
      </w:r>
    </w:p>
    <w:p w14:paraId="747D5C01" w14:textId="77777777" w:rsidR="009A5970" w:rsidRDefault="009A5970" w:rsidP="009A5970">
      <w:pPr>
        <w:spacing w:line="480" w:lineRule="auto"/>
      </w:pPr>
    </w:p>
    <w:p w14:paraId="083F95A4" w14:textId="77777777" w:rsidR="009A5970" w:rsidRDefault="009A5970" w:rsidP="009A5970">
      <w:pPr>
        <w:spacing w:line="480" w:lineRule="auto"/>
      </w:pPr>
    </w:p>
    <w:p w14:paraId="0A5C710D" w14:textId="77777777" w:rsidR="009A5970" w:rsidRDefault="009A5970" w:rsidP="009A5970">
      <w:pPr>
        <w:spacing w:line="480" w:lineRule="auto"/>
        <w:jc w:val="center"/>
      </w:pPr>
      <w:r w:rsidRPr="0059398B">
        <w:rPr>
          <w:vertAlign w:val="superscript"/>
        </w:rPr>
        <w:t xml:space="preserve">1 </w:t>
      </w:r>
      <w:r w:rsidRPr="0059398B">
        <w:t>Department of Bioengineering, Rice University, Houston, TX, USA.</w:t>
      </w:r>
    </w:p>
    <w:p w14:paraId="1769A33E" w14:textId="77777777" w:rsidR="009A5970" w:rsidRDefault="009A5970" w:rsidP="009A5970">
      <w:pPr>
        <w:spacing w:line="480" w:lineRule="auto"/>
        <w:jc w:val="center"/>
      </w:pPr>
      <w:r w:rsidRPr="0059398B">
        <w:rPr>
          <w:vertAlign w:val="superscript"/>
        </w:rPr>
        <w:t xml:space="preserve">2 </w:t>
      </w:r>
      <w:r w:rsidRPr="0059398B">
        <w:t>Systems, Synthetic, and Physical Biology, Rice University, Houston, TX, USA.</w:t>
      </w:r>
    </w:p>
    <w:p w14:paraId="4AA838BF" w14:textId="77777777" w:rsidR="009A5970" w:rsidRPr="0059398B" w:rsidRDefault="009A5970" w:rsidP="009A5970">
      <w:pPr>
        <w:spacing w:line="480" w:lineRule="auto"/>
        <w:jc w:val="center"/>
      </w:pPr>
      <w:r w:rsidRPr="0059398B">
        <w:rPr>
          <w:vertAlign w:val="superscript"/>
        </w:rPr>
        <w:t xml:space="preserve">3 </w:t>
      </w:r>
      <w:r w:rsidRPr="0059398B">
        <w:t>Nu</w:t>
      </w:r>
      <w:r>
        <w:t>P</w:t>
      </w:r>
      <w:r w:rsidRPr="0059398B">
        <w:t>robe USA, Houston, TX, USA.</w:t>
      </w:r>
    </w:p>
    <w:p w14:paraId="3295CC35" w14:textId="77777777" w:rsidR="009A5970" w:rsidRDefault="009A5970" w:rsidP="009A5970">
      <w:pPr>
        <w:spacing w:line="480" w:lineRule="auto"/>
        <w:jc w:val="center"/>
      </w:pPr>
      <w:r>
        <w:rPr>
          <w:vertAlign w:val="superscript"/>
        </w:rPr>
        <w:t>4</w:t>
      </w:r>
      <w:r w:rsidRPr="00A132D4">
        <w:t>Department of Leukemia, The University of Texas MD Anderson Cancer Center</w:t>
      </w:r>
      <w:r>
        <w:t xml:space="preserve">, </w:t>
      </w:r>
      <w:r w:rsidRPr="0059398B">
        <w:t>Houston, TX, USA.</w:t>
      </w:r>
    </w:p>
    <w:p w14:paraId="37C7D868" w14:textId="77777777" w:rsidR="009A5970" w:rsidRDefault="009A5970" w:rsidP="009A5970">
      <w:pPr>
        <w:spacing w:line="480" w:lineRule="auto"/>
        <w:jc w:val="center"/>
      </w:pPr>
      <w:r w:rsidRPr="00F9470C">
        <w:rPr>
          <w:vertAlign w:val="superscript"/>
        </w:rPr>
        <w:t>5</w:t>
      </w:r>
      <w:r w:rsidRPr="004D663E">
        <w:t>Department of Translational Molecular Pathology</w:t>
      </w:r>
      <w:r>
        <w:t xml:space="preserve">, </w:t>
      </w:r>
      <w:r w:rsidRPr="00A132D4">
        <w:t>The University of Texas MD Anderson Cancer Center</w:t>
      </w:r>
      <w:r>
        <w:t xml:space="preserve">, </w:t>
      </w:r>
      <w:r w:rsidRPr="0059398B">
        <w:t>Houston, TX, USA.</w:t>
      </w:r>
    </w:p>
    <w:p w14:paraId="08C5EEBE" w14:textId="77777777" w:rsidR="009A5970" w:rsidRDefault="009A5970" w:rsidP="009A5970">
      <w:pPr>
        <w:spacing w:line="480" w:lineRule="auto"/>
        <w:jc w:val="center"/>
      </w:pPr>
      <w:r>
        <w:rPr>
          <w:vertAlign w:val="superscript"/>
        </w:rPr>
        <w:t>6</w:t>
      </w:r>
      <w:r>
        <w:t>Present affiliation: NuProbe USA, Houston, TX, USA</w:t>
      </w:r>
      <w:r w:rsidRPr="0059398B">
        <w:t>.</w:t>
      </w:r>
    </w:p>
    <w:p w14:paraId="2C64A426" w14:textId="77777777" w:rsidR="009A5970" w:rsidRDefault="009A5970" w:rsidP="009A5970">
      <w:pPr>
        <w:spacing w:line="480" w:lineRule="auto"/>
        <w:jc w:val="center"/>
      </w:pPr>
      <w:r w:rsidRPr="00067CB2">
        <w:rPr>
          <w:rFonts w:ascii="Calibri" w:hAnsi="Calibri" w:cs="Calibri"/>
        </w:rPr>
        <w:t>﻿</w:t>
      </w:r>
      <w:r w:rsidRPr="00067CB2">
        <w:rPr>
          <w:vertAlign w:val="superscript"/>
        </w:rPr>
        <w:t>7</w:t>
      </w:r>
      <w:r w:rsidRPr="00067CB2">
        <w:t xml:space="preserve">These authors contributed equally: </w:t>
      </w:r>
      <w:r>
        <w:t>Peng Dai, Lucia Ruojia Wu</w:t>
      </w:r>
    </w:p>
    <w:p w14:paraId="2BFA1754" w14:textId="77777777" w:rsidR="009A5970" w:rsidRPr="0059398B" w:rsidRDefault="009A5970" w:rsidP="009A5970">
      <w:pPr>
        <w:spacing w:line="480" w:lineRule="auto"/>
        <w:jc w:val="center"/>
      </w:pPr>
    </w:p>
    <w:p w14:paraId="345DBCF8" w14:textId="77777777" w:rsidR="009A5970" w:rsidRDefault="009A5970" w:rsidP="009A5970">
      <w:pPr>
        <w:spacing w:line="480" w:lineRule="auto"/>
        <w:jc w:val="center"/>
      </w:pPr>
    </w:p>
    <w:p w14:paraId="0B274C91" w14:textId="77777777" w:rsidR="009A5970" w:rsidRPr="00A132D4" w:rsidRDefault="009A5970" w:rsidP="009A5970">
      <w:pPr>
        <w:spacing w:line="480" w:lineRule="auto"/>
        <w:jc w:val="center"/>
      </w:pPr>
      <w:r>
        <w:t>*</w:t>
      </w:r>
      <w:r w:rsidRPr="00647EFA">
        <w:t>e-mail: dyz1@rice.edu</w:t>
      </w:r>
    </w:p>
    <w:p w14:paraId="5C635A38" w14:textId="7F62B8FD" w:rsidR="00572D24" w:rsidRPr="00077771" w:rsidRDefault="00572D24">
      <w:pPr>
        <w:rPr>
          <w:b/>
          <w:bCs/>
        </w:rPr>
      </w:pPr>
      <w:r w:rsidRPr="00077771">
        <w:rPr>
          <w:b/>
          <w:bCs/>
        </w:rPr>
        <w:br w:type="page"/>
      </w:r>
    </w:p>
    <w:p w14:paraId="2FB115DA" w14:textId="57FB3D16" w:rsidR="006D1A78" w:rsidRPr="002117CD" w:rsidRDefault="004B5243">
      <w:pPr>
        <w:rPr>
          <w:b/>
          <w:bCs/>
        </w:rPr>
      </w:pPr>
      <w:r w:rsidRPr="002117CD">
        <w:rPr>
          <w:b/>
          <w:bCs/>
        </w:rPr>
        <w:lastRenderedPageBreak/>
        <w:t>Supplementary Section 1</w:t>
      </w:r>
      <w:r w:rsidR="00A47151" w:rsidRPr="002117CD">
        <w:rPr>
          <w:b/>
          <w:bCs/>
        </w:rPr>
        <w:t>.</w:t>
      </w:r>
      <w:r w:rsidR="00D73A5E" w:rsidRPr="002117CD">
        <w:rPr>
          <w:b/>
          <w:bCs/>
        </w:rPr>
        <w:t xml:space="preserve"> </w:t>
      </w:r>
      <w:r w:rsidR="00A47151" w:rsidRPr="002117CD">
        <w:rPr>
          <w:b/>
          <w:bCs/>
        </w:rPr>
        <w:t xml:space="preserve">Single-plex </w:t>
      </w:r>
      <w:r w:rsidR="00925B8E" w:rsidRPr="002117CD">
        <w:rPr>
          <w:b/>
          <w:bCs/>
        </w:rPr>
        <w:t>QBDA</w:t>
      </w:r>
    </w:p>
    <w:p w14:paraId="37E1D672" w14:textId="3BC18373" w:rsidR="0058088B" w:rsidRPr="002117CD" w:rsidRDefault="00E770F6" w:rsidP="003E74E5">
      <w:pPr>
        <w:ind w:firstLine="720"/>
      </w:pPr>
      <w:r w:rsidRPr="002117CD">
        <w:t>To demonstrate the QBDA, a</w:t>
      </w:r>
      <w:r w:rsidR="004A7BAB" w:rsidRPr="002117CD">
        <w:t xml:space="preserve">n 18-nt region in tuberculosis rpoB (Rv0667) gene </w:t>
      </w:r>
      <w:r w:rsidR="007C2D15" w:rsidRPr="002117CD">
        <w:t>(</w:t>
      </w:r>
      <w:r w:rsidR="004A7BAB" w:rsidRPr="002117CD">
        <w:t>NC_000962.2_761099:761116</w:t>
      </w:r>
      <w:r w:rsidR="007C2D15" w:rsidRPr="002117CD">
        <w:t xml:space="preserve">) were chosen as the enrichment region. </w:t>
      </w:r>
      <w:r w:rsidR="000F7255" w:rsidRPr="002117CD">
        <w:t xml:space="preserve">Nine different drug resistance mutations </w:t>
      </w:r>
      <w:r w:rsidR="00B063AB" w:rsidRPr="002117CD">
        <w:t xml:space="preserve">in </w:t>
      </w:r>
      <w:r w:rsidR="00585A95" w:rsidRPr="002117CD">
        <w:t>the enrichment region</w:t>
      </w:r>
      <w:r w:rsidR="0078570C" w:rsidRPr="002117CD">
        <w:t xml:space="preserve"> </w:t>
      </w:r>
      <w:r w:rsidR="00D14B74" w:rsidRPr="002117CD">
        <w:t>were</w:t>
      </w:r>
      <w:r w:rsidR="00B063AB" w:rsidRPr="002117CD">
        <w:t xml:space="preserve"> </w:t>
      </w:r>
      <w:r w:rsidR="00585A95" w:rsidRPr="002117CD">
        <w:t>picked</w:t>
      </w:r>
      <w:r w:rsidR="00D14B74" w:rsidRPr="002117CD">
        <w:t xml:space="preserve">, </w:t>
      </w:r>
      <w:r w:rsidR="0078570C" w:rsidRPr="002117CD">
        <w:t>includ</w:t>
      </w:r>
      <w:r w:rsidR="00D14B74" w:rsidRPr="002117CD">
        <w:t>ing</w:t>
      </w:r>
      <w:r w:rsidR="0078570C" w:rsidRPr="002117CD">
        <w:t xml:space="preserve"> single-base substitution, insertion and deletion</w:t>
      </w:r>
      <w:r w:rsidR="009B6B16" w:rsidRPr="002117CD">
        <w:t>.</w:t>
      </w:r>
      <w:r w:rsidR="00AA7EDC" w:rsidRPr="002117CD">
        <w:t xml:space="preserve"> Gene block (gBlock) from Integrated DNA Technologies </w:t>
      </w:r>
      <w:r w:rsidR="00594834" w:rsidRPr="002117CD">
        <w:t xml:space="preserve">was synthesized for </w:t>
      </w:r>
      <w:r w:rsidR="00AA7EDC" w:rsidRPr="002117CD">
        <w:t>each mutation</w:t>
      </w:r>
      <w:r w:rsidR="00594834" w:rsidRPr="002117CD">
        <w:t>, with</w:t>
      </w:r>
      <w:r w:rsidR="00AA7EDC" w:rsidRPr="002117CD">
        <w:t xml:space="preserve"> </w:t>
      </w:r>
      <w:r w:rsidR="00594834" w:rsidRPr="002117CD">
        <w:t>mutated</w:t>
      </w:r>
      <w:r w:rsidR="00AA7EDC" w:rsidRPr="002117CD">
        <w:t xml:space="preserve"> enrichment region </w:t>
      </w:r>
      <w:r w:rsidR="00594834" w:rsidRPr="002117CD">
        <w:t>and wild type (WT) sequence flanking around</w:t>
      </w:r>
      <w:r w:rsidR="000C2A26" w:rsidRPr="002117CD">
        <w:t xml:space="preserve"> (</w:t>
      </w:r>
      <w:r w:rsidR="000C2A26" w:rsidRPr="002117CD">
        <w:rPr>
          <w:color w:val="FF0000"/>
        </w:rPr>
        <w:t>Figure S</w:t>
      </w:r>
      <w:r w:rsidR="001050E1">
        <w:rPr>
          <w:color w:val="FF0000"/>
        </w:rPr>
        <w:t>1</w:t>
      </w:r>
      <w:r w:rsidR="000C2A26" w:rsidRPr="002117CD">
        <w:t>)</w:t>
      </w:r>
      <w:r w:rsidR="00594834" w:rsidRPr="002117CD">
        <w:t>. T</w:t>
      </w:r>
      <w:r w:rsidR="003F1024" w:rsidRPr="002117CD">
        <w:t>uberculosis laboratory strain H37Rv (ATCC 27294) served as wild type</w:t>
      </w:r>
      <w:r w:rsidR="0027449F" w:rsidRPr="002117CD">
        <w:t>.</w:t>
      </w:r>
      <w:r w:rsidR="0058088B" w:rsidRPr="002117CD">
        <w:t xml:space="preserve"> </w:t>
      </w:r>
      <w:r w:rsidR="004017F2" w:rsidRPr="002117CD">
        <w:t xml:space="preserve">Nine </w:t>
      </w:r>
      <w:r w:rsidR="00106847">
        <w:rPr>
          <w:rFonts w:hint="eastAsia"/>
        </w:rPr>
        <w:t>syn</w:t>
      </w:r>
      <w:r w:rsidR="00106847">
        <w:t xml:space="preserve">thetic </w:t>
      </w:r>
      <w:r w:rsidR="004017F2" w:rsidRPr="002117CD">
        <w:t>gBlocks were quantified and mixed with H37Rv strain for a spike-in reference DNA sample with approximately 1% VAF for each mutation.</w:t>
      </w:r>
      <w:r w:rsidR="00A47151" w:rsidRPr="002117CD">
        <w:t xml:space="preserve"> </w:t>
      </w:r>
      <w:r w:rsidR="00D10DCC" w:rsidRPr="002117CD">
        <w:t>The gBlocks were</w:t>
      </w:r>
      <w:r w:rsidR="003E74E5" w:rsidRPr="002117CD">
        <w:t xml:space="preserve"> first diluted to 10 ng/uL in IDTE following instruction from IDT, then further diluted with Tris EDTA solution with 0.1% tween and 100 ng/uL carrier RNA (Qiagen catalog # 1068337) before mixing with WT DNA. </w:t>
      </w:r>
      <w:r w:rsidR="003217B5" w:rsidRPr="002117CD">
        <w:t>All mutations were simultaneously enriched and accurately quantified (Fig 1b)</w:t>
      </w:r>
      <w:r w:rsidR="000C2A26" w:rsidRPr="002117CD">
        <w:t xml:space="preserve">. </w:t>
      </w:r>
    </w:p>
    <w:p w14:paraId="400733E8" w14:textId="77777777" w:rsidR="003D71E5" w:rsidRPr="002117CD" w:rsidRDefault="003D71E5"/>
    <w:p w14:paraId="35DC353F" w14:textId="287F0CC5" w:rsidR="00D7583A" w:rsidRPr="002117CD" w:rsidRDefault="00DF63D2" w:rsidP="00DF63D2">
      <w:pPr>
        <w:jc w:val="center"/>
      </w:pPr>
      <w:r w:rsidRPr="002117CD">
        <w:rPr>
          <w:noProof/>
        </w:rPr>
        <w:drawing>
          <wp:inline distT="0" distB="0" distL="0" distR="0" wp14:anchorId="2D19B03E" wp14:editId="521FCC9F">
            <wp:extent cx="5943600" cy="208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87245"/>
                    </a:xfrm>
                    <a:prstGeom prst="rect">
                      <a:avLst/>
                    </a:prstGeom>
                  </pic:spPr>
                </pic:pic>
              </a:graphicData>
            </a:graphic>
          </wp:inline>
        </w:drawing>
      </w:r>
    </w:p>
    <w:p w14:paraId="50E005B2" w14:textId="7B0C9EC0" w:rsidR="00431BA1" w:rsidRPr="002117CD" w:rsidRDefault="00431BA1">
      <w:r w:rsidRPr="002117CD">
        <w:t>Figure S</w:t>
      </w:r>
      <w:r w:rsidR="006C5B9F" w:rsidRPr="002117CD">
        <w:t>1</w:t>
      </w:r>
      <w:r w:rsidRPr="002117CD">
        <w:t xml:space="preserve">. WT and 9 spike-in mutations sequence in </w:t>
      </w:r>
      <w:r w:rsidR="004F1727" w:rsidRPr="002117CD">
        <w:t>e</w:t>
      </w:r>
      <w:r w:rsidRPr="002117CD">
        <w:t>nrichment region</w:t>
      </w:r>
      <w:r w:rsidR="00355789" w:rsidRPr="002117CD">
        <w:t>.</w:t>
      </w:r>
      <w:r w:rsidR="004F1727" w:rsidRPr="002117CD">
        <w:t xml:space="preserve"> </w:t>
      </w:r>
      <w:r w:rsidR="00355789" w:rsidRPr="002117CD">
        <w:t xml:space="preserve">The enrichment region is </w:t>
      </w:r>
      <w:r w:rsidR="004F1727" w:rsidRPr="002117CD">
        <w:t>NC_000962.2_761099:761116</w:t>
      </w:r>
      <w:r w:rsidR="00355789" w:rsidRPr="002117CD">
        <w:t xml:space="preserve"> in tuberculosis rpoB (Rv0667) gene.</w:t>
      </w:r>
    </w:p>
    <w:p w14:paraId="2E33303A" w14:textId="77777777" w:rsidR="004C2F08" w:rsidRPr="002117CD" w:rsidRDefault="004C2F08"/>
    <w:p w14:paraId="69A1B0E8" w14:textId="77777777" w:rsidR="004C2F08" w:rsidRPr="002117CD" w:rsidRDefault="004C2F08"/>
    <w:p w14:paraId="4A3620C6" w14:textId="32470543" w:rsidR="0084768F" w:rsidRPr="002117CD" w:rsidRDefault="0084768F">
      <w:r w:rsidRPr="002117CD">
        <w:t>Table S</w:t>
      </w:r>
      <w:r w:rsidR="00C1126F" w:rsidRPr="002117CD">
        <w:t>1</w:t>
      </w:r>
      <w:r w:rsidRPr="002117CD">
        <w:t>. Primer sequences for tuberculosis QBDA</w:t>
      </w:r>
    </w:p>
    <w:tbl>
      <w:tblPr>
        <w:tblStyle w:val="TableGrid"/>
        <w:tblW w:w="0" w:type="auto"/>
        <w:tblLook w:val="04A0" w:firstRow="1" w:lastRow="0" w:firstColumn="1" w:lastColumn="0" w:noHBand="0" w:noVBand="1"/>
      </w:tblPr>
      <w:tblGrid>
        <w:gridCol w:w="2829"/>
        <w:gridCol w:w="6521"/>
      </w:tblGrid>
      <w:tr w:rsidR="0084768F" w:rsidRPr="002117CD" w14:paraId="6DE0BC1B" w14:textId="77777777" w:rsidTr="00984512">
        <w:trPr>
          <w:trHeight w:val="320"/>
        </w:trPr>
        <w:tc>
          <w:tcPr>
            <w:tcW w:w="4045" w:type="dxa"/>
            <w:noWrap/>
            <w:hideMark/>
          </w:tcPr>
          <w:p w14:paraId="2D46ECA1" w14:textId="507F5B73" w:rsidR="0084768F" w:rsidRPr="002117CD" w:rsidRDefault="00C41D44">
            <w:r>
              <w:t>BDA_</w:t>
            </w:r>
            <w:r w:rsidR="0084768F" w:rsidRPr="002117CD">
              <w:t>fp</w:t>
            </w:r>
          </w:p>
        </w:tc>
        <w:tc>
          <w:tcPr>
            <w:tcW w:w="5305" w:type="dxa"/>
            <w:noWrap/>
            <w:hideMark/>
          </w:tcPr>
          <w:p w14:paraId="14F09DC1" w14:textId="77777777" w:rsidR="0084768F" w:rsidRPr="002117CD" w:rsidRDefault="0084768F">
            <w:r w:rsidRPr="002117CD">
              <w:t>GGCACCAGCCAGCTGAG</w:t>
            </w:r>
          </w:p>
        </w:tc>
      </w:tr>
      <w:tr w:rsidR="0084768F" w:rsidRPr="002117CD" w14:paraId="22E76B2E" w14:textId="77777777" w:rsidTr="00984512">
        <w:trPr>
          <w:trHeight w:val="320"/>
        </w:trPr>
        <w:tc>
          <w:tcPr>
            <w:tcW w:w="4045" w:type="dxa"/>
            <w:noWrap/>
            <w:hideMark/>
          </w:tcPr>
          <w:p w14:paraId="619D48D6" w14:textId="45C2EE0A" w:rsidR="0084768F" w:rsidRPr="002117CD" w:rsidRDefault="000431DF">
            <w:r>
              <w:t>S</w:t>
            </w:r>
            <w:r w:rsidR="0084768F" w:rsidRPr="002117CD">
              <w:t>fp</w:t>
            </w:r>
          </w:p>
        </w:tc>
        <w:tc>
          <w:tcPr>
            <w:tcW w:w="5305" w:type="dxa"/>
            <w:noWrap/>
            <w:hideMark/>
          </w:tcPr>
          <w:p w14:paraId="6A00270F" w14:textId="77777777" w:rsidR="0084768F" w:rsidRPr="002117CD" w:rsidRDefault="0084768F">
            <w:r w:rsidRPr="002117CD">
              <w:t>GGATATTCCTTTCTACTCTTTGACATCATCTATCACTTCGGCACCAGCCAGC</w:t>
            </w:r>
          </w:p>
        </w:tc>
      </w:tr>
      <w:tr w:rsidR="0084768F" w:rsidRPr="002117CD" w14:paraId="22BFFA49" w14:textId="77777777" w:rsidTr="00984512">
        <w:trPr>
          <w:trHeight w:val="320"/>
        </w:trPr>
        <w:tc>
          <w:tcPr>
            <w:tcW w:w="4045" w:type="dxa"/>
            <w:noWrap/>
            <w:hideMark/>
          </w:tcPr>
          <w:p w14:paraId="23077970" w14:textId="34FF6B44" w:rsidR="0084768F" w:rsidRPr="002117CD" w:rsidRDefault="0084768F">
            <w:r w:rsidRPr="002117CD">
              <w:t>Blocker</w:t>
            </w:r>
          </w:p>
        </w:tc>
        <w:tc>
          <w:tcPr>
            <w:tcW w:w="5305" w:type="dxa"/>
            <w:noWrap/>
            <w:hideMark/>
          </w:tcPr>
          <w:p w14:paraId="70CA7A3A" w14:textId="77777777" w:rsidR="0084768F" w:rsidRPr="002117CD" w:rsidRDefault="0084768F">
            <w:r w:rsidRPr="002117CD">
              <w:t>CAGCTGAGCCAATTCATGGACCAGAA/iSpC3//iSpC3/AT</w:t>
            </w:r>
          </w:p>
        </w:tc>
      </w:tr>
      <w:tr w:rsidR="0084768F" w:rsidRPr="002117CD" w14:paraId="63AECD86" w14:textId="77777777" w:rsidTr="00984512">
        <w:trPr>
          <w:trHeight w:val="320"/>
        </w:trPr>
        <w:tc>
          <w:tcPr>
            <w:tcW w:w="4045" w:type="dxa"/>
            <w:noWrap/>
            <w:hideMark/>
          </w:tcPr>
          <w:p w14:paraId="39F175B2" w14:textId="78036325" w:rsidR="0084768F" w:rsidRPr="002117CD" w:rsidRDefault="000431DF">
            <w:r>
              <w:t>Srp</w:t>
            </w:r>
          </w:p>
        </w:tc>
        <w:tc>
          <w:tcPr>
            <w:tcW w:w="5305" w:type="dxa"/>
            <w:noWrap/>
            <w:hideMark/>
          </w:tcPr>
          <w:p w14:paraId="7F3D09D3" w14:textId="77777777" w:rsidR="0084768F" w:rsidRPr="002117CD" w:rsidRDefault="0084768F">
            <w:r w:rsidRPr="002117CD">
              <w:t>AGACGTGTGCTCTTCCGATCTATCAHHHHHHHHHHHHHHHCCGACAGTCGGCGCTT</w:t>
            </w:r>
          </w:p>
        </w:tc>
      </w:tr>
      <w:tr w:rsidR="0084768F" w:rsidRPr="002117CD" w14:paraId="138CD459" w14:textId="77777777" w:rsidTr="00984512">
        <w:trPr>
          <w:trHeight w:val="320"/>
        </w:trPr>
        <w:tc>
          <w:tcPr>
            <w:tcW w:w="4045" w:type="dxa"/>
            <w:noWrap/>
            <w:hideMark/>
          </w:tcPr>
          <w:p w14:paraId="440F80D8" w14:textId="6F53AC3C" w:rsidR="0084768F" w:rsidRPr="002117CD" w:rsidRDefault="0084768F">
            <w:r w:rsidRPr="002117CD">
              <w:t>Adp</w:t>
            </w:r>
            <w:r w:rsidR="00251CD2">
              <w:t>_f</w:t>
            </w:r>
            <w:r w:rsidRPr="002117CD">
              <w:t>p</w:t>
            </w:r>
          </w:p>
        </w:tc>
        <w:tc>
          <w:tcPr>
            <w:tcW w:w="5305" w:type="dxa"/>
            <w:noWrap/>
            <w:hideMark/>
          </w:tcPr>
          <w:p w14:paraId="21CEBF47" w14:textId="77777777" w:rsidR="0084768F" w:rsidRPr="002117CD" w:rsidRDefault="0084768F">
            <w:r w:rsidRPr="002117CD">
              <w:t>ACACGACGCTCTTCCGATCTGGCACCAGCCAGCTGAG</w:t>
            </w:r>
          </w:p>
        </w:tc>
      </w:tr>
      <w:tr w:rsidR="0084768F" w:rsidRPr="002117CD" w14:paraId="680ECD82" w14:textId="77777777" w:rsidTr="00984512">
        <w:trPr>
          <w:trHeight w:val="320"/>
        </w:trPr>
        <w:tc>
          <w:tcPr>
            <w:tcW w:w="4045" w:type="dxa"/>
            <w:noWrap/>
            <w:hideMark/>
          </w:tcPr>
          <w:p w14:paraId="1CBB0DBC" w14:textId="397E5048" w:rsidR="0084768F" w:rsidRPr="002117CD" w:rsidRDefault="0084768F">
            <w:r w:rsidRPr="002117CD">
              <w:t>Universal Forward Primer</w:t>
            </w:r>
            <w:r w:rsidR="00E44AF3">
              <w:t xml:space="preserve"> (Ufp)</w:t>
            </w:r>
          </w:p>
        </w:tc>
        <w:tc>
          <w:tcPr>
            <w:tcW w:w="5305" w:type="dxa"/>
            <w:noWrap/>
            <w:hideMark/>
          </w:tcPr>
          <w:p w14:paraId="4F0AB000" w14:textId="77777777" w:rsidR="0084768F" w:rsidRPr="002117CD" w:rsidRDefault="0084768F">
            <w:r w:rsidRPr="002117CD">
              <w:t>CCTATGGTAGTTAAATGTACATTGGATATTCCTTTCTACTCTTTGACATCATCT</w:t>
            </w:r>
          </w:p>
        </w:tc>
      </w:tr>
      <w:tr w:rsidR="0084768F" w:rsidRPr="002117CD" w14:paraId="7DF77EBB" w14:textId="77777777" w:rsidTr="00984512">
        <w:trPr>
          <w:trHeight w:val="320"/>
        </w:trPr>
        <w:tc>
          <w:tcPr>
            <w:tcW w:w="4045" w:type="dxa"/>
            <w:noWrap/>
            <w:hideMark/>
          </w:tcPr>
          <w:p w14:paraId="1AEEE871" w14:textId="0BAB7BC3" w:rsidR="0084768F" w:rsidRPr="002117CD" w:rsidRDefault="0084768F">
            <w:r w:rsidRPr="002117CD">
              <w:t>Universal Reverse Primer</w:t>
            </w:r>
            <w:r w:rsidR="00E44AF3">
              <w:t xml:space="preserve"> (Urp)</w:t>
            </w:r>
          </w:p>
        </w:tc>
        <w:tc>
          <w:tcPr>
            <w:tcW w:w="5305" w:type="dxa"/>
            <w:noWrap/>
            <w:hideMark/>
          </w:tcPr>
          <w:p w14:paraId="5A580653" w14:textId="77777777" w:rsidR="0084768F" w:rsidRPr="002117CD" w:rsidRDefault="0084768F">
            <w:r w:rsidRPr="002117CD">
              <w:t>GACTGGAGTTCA</w:t>
            </w:r>
            <w:r w:rsidRPr="002117CD">
              <w:rPr>
                <w:b/>
                <w:bCs/>
              </w:rPr>
              <w:t>GACGTGTGCTCTTCCGATCT</w:t>
            </w:r>
          </w:p>
        </w:tc>
      </w:tr>
    </w:tbl>
    <w:p w14:paraId="317381C7" w14:textId="1D36F4DB" w:rsidR="00DB2827" w:rsidRPr="002117CD" w:rsidRDefault="00DB2827"/>
    <w:p w14:paraId="605C38B1" w14:textId="77777777" w:rsidR="00DB2827" w:rsidRPr="002117CD" w:rsidRDefault="00DB2827">
      <w:r w:rsidRPr="002117CD">
        <w:br w:type="page"/>
      </w:r>
    </w:p>
    <w:p w14:paraId="2D40E7EB" w14:textId="7F88F839" w:rsidR="004073DA" w:rsidRPr="002117CD" w:rsidRDefault="004073DA" w:rsidP="004073DA">
      <w:pPr>
        <w:rPr>
          <w:b/>
          <w:bCs/>
        </w:rPr>
      </w:pPr>
      <w:r w:rsidRPr="002117CD">
        <w:rPr>
          <w:b/>
          <w:bCs/>
        </w:rPr>
        <w:lastRenderedPageBreak/>
        <w:t>Supplementary Section 2. Multiplex QBDA SNP panel</w:t>
      </w:r>
    </w:p>
    <w:p w14:paraId="6EFBCCEB" w14:textId="41A92B78" w:rsidR="009506D9" w:rsidRDefault="009506D9"/>
    <w:p w14:paraId="3992F11E" w14:textId="6DC0F170" w:rsidR="00994C71" w:rsidRPr="002117CD" w:rsidRDefault="00994C71">
      <w:r>
        <w:rPr>
          <w:noProof/>
        </w:rPr>
        <w:drawing>
          <wp:inline distT="0" distB="0" distL="0" distR="0" wp14:anchorId="1DFB5765" wp14:editId="4283498B">
            <wp:extent cx="5943600" cy="3687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3687445"/>
                    </a:xfrm>
                    <a:prstGeom prst="rect">
                      <a:avLst/>
                    </a:prstGeom>
                  </pic:spPr>
                </pic:pic>
              </a:graphicData>
            </a:graphic>
          </wp:inline>
        </w:drawing>
      </w:r>
    </w:p>
    <w:p w14:paraId="5F4AD3EF" w14:textId="300727D7" w:rsidR="00F72CAC" w:rsidRPr="002117CD" w:rsidRDefault="00D82498" w:rsidP="009506D9">
      <w:pPr>
        <w:jc w:val="both"/>
      </w:pPr>
      <w:r w:rsidRPr="002117CD">
        <w:t xml:space="preserve">Figure S2. </w:t>
      </w:r>
      <w:r w:rsidR="003F2EE3">
        <w:t>QBDA quantitation validation in 10-plex SNP panel.</w:t>
      </w:r>
      <w:r w:rsidR="00A506A8">
        <w:t xml:space="preserve"> </w:t>
      </w:r>
      <w:r w:rsidR="009506D9" w:rsidRPr="002117CD">
        <w:t>a. Information for SNPs covered in 10-plex SNP panel</w:t>
      </w:r>
      <w:r w:rsidR="00741B9E" w:rsidRPr="002117CD">
        <w:t xml:space="preserve">. </w:t>
      </w:r>
      <w:r w:rsidR="008B454F" w:rsidRPr="002117CD">
        <w:t>b. Conversion yield</w:t>
      </w:r>
      <w:r w:rsidR="00A506A8">
        <w:t xml:space="preserve"> for each </w:t>
      </w:r>
      <w:r w:rsidR="00AB2748">
        <w:t>amplicon</w:t>
      </w:r>
      <w:r w:rsidR="00AD535C">
        <w:t xml:space="preserve"> calculated from </w:t>
      </w:r>
      <w:r w:rsidR="00BE5D55">
        <w:t>no enrichment library</w:t>
      </w:r>
      <w:r w:rsidR="00AB2748">
        <w:t xml:space="preserve">. </w:t>
      </w:r>
      <w:r w:rsidR="008B454F" w:rsidRPr="002117CD">
        <w:t>c. Quantitation accuracy</w:t>
      </w:r>
      <w:r w:rsidR="00AB2748">
        <w:t xml:space="preserve"> for 1% spike-in and 0.1% spike-in. </w:t>
      </w:r>
      <w:r w:rsidR="00AD535C">
        <w:t xml:space="preserve">Libraries with and without enrichment were compared. </w:t>
      </w:r>
      <w:r w:rsidR="008B454F" w:rsidRPr="002117CD">
        <w:t xml:space="preserve">d. </w:t>
      </w:r>
      <w:r w:rsidR="00A762B5">
        <w:t xml:space="preserve">UMI significantly eliminated errors as demonstrated by </w:t>
      </w:r>
      <w:r w:rsidR="00B33B3C">
        <w:t xml:space="preserve">the </w:t>
      </w:r>
      <w:r w:rsidR="00A762B5">
        <w:t>s</w:t>
      </w:r>
      <w:r w:rsidR="000E2D7D">
        <w:t xml:space="preserve">orted variants observed in reads and UMI. </w:t>
      </w:r>
      <w:r w:rsidR="00A762B5">
        <w:t xml:space="preserve">The </w:t>
      </w:r>
      <w:r w:rsidR="00E67135">
        <w:t>ten</w:t>
      </w:r>
      <w:r w:rsidR="00A762B5">
        <w:t xml:space="preserve"> </w:t>
      </w:r>
      <w:r w:rsidR="00C52802">
        <w:t>r</w:t>
      </w:r>
      <w:r w:rsidR="00F71315" w:rsidRPr="002117CD">
        <w:t>ed dots are expected mutations from NA18562</w:t>
      </w:r>
      <w:r w:rsidR="00BE5D55">
        <w:t xml:space="preserve"> spike-in</w:t>
      </w:r>
      <w:r w:rsidR="00F71315" w:rsidRPr="002117CD">
        <w:t xml:space="preserve">, </w:t>
      </w:r>
      <w:r w:rsidR="00A762B5">
        <w:t xml:space="preserve">and all </w:t>
      </w:r>
      <w:r w:rsidR="00F71315" w:rsidRPr="002117CD">
        <w:t xml:space="preserve">blue dots are </w:t>
      </w:r>
      <w:r w:rsidR="00BE5D55">
        <w:t>false positive</w:t>
      </w:r>
      <w:r w:rsidR="00F71315" w:rsidRPr="002117CD">
        <w:t xml:space="preserve"> errors.</w:t>
      </w:r>
      <w:r w:rsidR="00DD0E88">
        <w:t xml:space="preserve"> </w:t>
      </w:r>
      <w:r w:rsidR="008B454F" w:rsidRPr="002117CD">
        <w:t>e. Variant enrichment does not lead to higher error rate comparing to no enrichment.</w:t>
      </w:r>
      <w:r w:rsidR="00BA459E" w:rsidRPr="002117CD">
        <w:t xml:space="preserve"> </w:t>
      </w:r>
    </w:p>
    <w:p w14:paraId="0E0C125C" w14:textId="77777777" w:rsidR="00773588" w:rsidRDefault="00773588"/>
    <w:p w14:paraId="063DE501" w14:textId="77777777" w:rsidR="00906C81" w:rsidRDefault="00773588" w:rsidP="00773588">
      <w:r w:rsidRPr="002117CD">
        <w:t>Table S</w:t>
      </w:r>
      <w:r>
        <w:t>2</w:t>
      </w:r>
      <w:r w:rsidRPr="002117CD">
        <w:t>. Primer sequences for QBDA</w:t>
      </w:r>
      <w:r>
        <w:t xml:space="preserve"> SNP panel </w:t>
      </w:r>
    </w:p>
    <w:p w14:paraId="62369983" w14:textId="0F86FC4E" w:rsidR="00773588" w:rsidRPr="002117CD" w:rsidRDefault="00906C81" w:rsidP="00773588">
      <w:r>
        <w:t>P</w:t>
      </w:r>
      <w:r w:rsidR="00773588">
        <w:t>rovided in supplementary spreadsheet file</w:t>
      </w:r>
    </w:p>
    <w:p w14:paraId="24AF2C91" w14:textId="74A2365A" w:rsidR="00CC256C" w:rsidRPr="002117CD" w:rsidRDefault="00CC256C">
      <w:r w:rsidRPr="002117CD">
        <w:br w:type="page"/>
      </w:r>
    </w:p>
    <w:p w14:paraId="62A79CF3" w14:textId="216E1768" w:rsidR="0065755F" w:rsidRPr="002117CD" w:rsidRDefault="0065755F" w:rsidP="0065755F">
      <w:pPr>
        <w:rPr>
          <w:b/>
          <w:bCs/>
        </w:rPr>
      </w:pPr>
      <w:r w:rsidRPr="002117CD">
        <w:rPr>
          <w:b/>
          <w:bCs/>
        </w:rPr>
        <w:lastRenderedPageBreak/>
        <w:t xml:space="preserve">Supplementary Section </w:t>
      </w:r>
      <w:r>
        <w:rPr>
          <w:b/>
          <w:bCs/>
        </w:rPr>
        <w:t>3</w:t>
      </w:r>
      <w:r w:rsidRPr="002117CD">
        <w:rPr>
          <w:b/>
          <w:bCs/>
        </w:rPr>
        <w:t xml:space="preserve">. Multiplex QBDA </w:t>
      </w:r>
      <w:r>
        <w:rPr>
          <w:b/>
          <w:bCs/>
        </w:rPr>
        <w:t>Leukemia</w:t>
      </w:r>
      <w:r w:rsidRPr="002117CD">
        <w:rPr>
          <w:b/>
          <w:bCs/>
        </w:rPr>
        <w:t xml:space="preserve"> panel</w:t>
      </w:r>
    </w:p>
    <w:p w14:paraId="75A3596B" w14:textId="77777777" w:rsidR="00943FA1" w:rsidRDefault="00943FA1"/>
    <w:p w14:paraId="3DE8C2DF" w14:textId="3BC6F0FC" w:rsidR="008F68D3" w:rsidRPr="002117CD" w:rsidRDefault="008F68D3">
      <w:r w:rsidRPr="002117CD">
        <w:t>Table S</w:t>
      </w:r>
      <w:r w:rsidR="00F26264">
        <w:t>3</w:t>
      </w:r>
      <w:r w:rsidRPr="002117CD">
        <w:t>. Mutations covered in QBDA Leukemia panel</w:t>
      </w:r>
    </w:p>
    <w:tbl>
      <w:tblPr>
        <w:tblStyle w:val="TableGrid"/>
        <w:tblW w:w="0" w:type="auto"/>
        <w:jc w:val="center"/>
        <w:tblLook w:val="04A0" w:firstRow="1" w:lastRow="0" w:firstColumn="1" w:lastColumn="0" w:noHBand="0" w:noVBand="1"/>
      </w:tblPr>
      <w:tblGrid>
        <w:gridCol w:w="1497"/>
        <w:gridCol w:w="1742"/>
        <w:gridCol w:w="1949"/>
        <w:gridCol w:w="2062"/>
        <w:gridCol w:w="2062"/>
      </w:tblGrid>
      <w:tr w:rsidR="00B17053" w:rsidRPr="002117CD" w14:paraId="5F99CE6B" w14:textId="46237B59" w:rsidTr="006D1A78">
        <w:trPr>
          <w:trHeight w:val="522"/>
          <w:jc w:val="center"/>
        </w:trPr>
        <w:tc>
          <w:tcPr>
            <w:tcW w:w="1497" w:type="dxa"/>
            <w:hideMark/>
          </w:tcPr>
          <w:p w14:paraId="05C3CB1D" w14:textId="77777777" w:rsidR="00B17053" w:rsidRPr="002117CD" w:rsidRDefault="00B17053" w:rsidP="009A2105">
            <w:r w:rsidRPr="002117CD">
              <w:t>Plex number</w:t>
            </w:r>
          </w:p>
        </w:tc>
        <w:tc>
          <w:tcPr>
            <w:tcW w:w="1742" w:type="dxa"/>
            <w:hideMark/>
          </w:tcPr>
          <w:p w14:paraId="013E33A6" w14:textId="77777777" w:rsidR="00B17053" w:rsidRPr="002117CD" w:rsidRDefault="00B17053" w:rsidP="009A2105">
            <w:r w:rsidRPr="002117CD">
              <w:t>Gene</w:t>
            </w:r>
          </w:p>
        </w:tc>
        <w:tc>
          <w:tcPr>
            <w:tcW w:w="1949" w:type="dxa"/>
            <w:hideMark/>
          </w:tcPr>
          <w:p w14:paraId="4A500580" w14:textId="77777777" w:rsidR="00B17053" w:rsidRPr="002117CD" w:rsidRDefault="00B17053" w:rsidP="009A2105">
            <w:r w:rsidRPr="002117CD">
              <w:t>Amino Acid Change</w:t>
            </w:r>
          </w:p>
        </w:tc>
        <w:tc>
          <w:tcPr>
            <w:tcW w:w="2062" w:type="dxa"/>
            <w:hideMark/>
          </w:tcPr>
          <w:p w14:paraId="7AEFE10E" w14:textId="18C76E89" w:rsidR="00B17053" w:rsidRPr="002117CD" w:rsidRDefault="00B17053" w:rsidP="009A2105">
            <w:r w:rsidRPr="002117CD">
              <w:t>Expect nucleic acid change in enrichment region</w:t>
            </w:r>
          </w:p>
        </w:tc>
        <w:tc>
          <w:tcPr>
            <w:tcW w:w="2062" w:type="dxa"/>
          </w:tcPr>
          <w:p w14:paraId="5A3FF0A1" w14:textId="22A53459" w:rsidR="00B17053" w:rsidRPr="002117CD" w:rsidRDefault="00B17053" w:rsidP="009A2105">
            <w:r w:rsidRPr="002117CD">
              <w:t xml:space="preserve">Expected VAF in </w:t>
            </w:r>
            <w:r w:rsidR="00703587" w:rsidRPr="002117CD">
              <w:t xml:space="preserve">mixed </w:t>
            </w:r>
            <w:r w:rsidRPr="002117CD">
              <w:t xml:space="preserve">reference </w:t>
            </w:r>
            <w:r w:rsidR="00C511D3" w:rsidRPr="002117CD">
              <w:t>standard</w:t>
            </w:r>
          </w:p>
        </w:tc>
      </w:tr>
      <w:tr w:rsidR="009C4EAB" w:rsidRPr="002117CD" w14:paraId="61B0CB11" w14:textId="61FF2E86" w:rsidTr="006D1A78">
        <w:trPr>
          <w:trHeight w:val="320"/>
          <w:jc w:val="center"/>
        </w:trPr>
        <w:tc>
          <w:tcPr>
            <w:tcW w:w="1497" w:type="dxa"/>
            <w:hideMark/>
          </w:tcPr>
          <w:p w14:paraId="2A90D449" w14:textId="77777777" w:rsidR="009C4EAB" w:rsidRPr="002117CD" w:rsidRDefault="009C4EAB" w:rsidP="009C4EAB">
            <w:r w:rsidRPr="002117CD">
              <w:t>1</w:t>
            </w:r>
          </w:p>
        </w:tc>
        <w:tc>
          <w:tcPr>
            <w:tcW w:w="1742" w:type="dxa"/>
            <w:hideMark/>
          </w:tcPr>
          <w:p w14:paraId="7CD62988" w14:textId="77777777" w:rsidR="009C4EAB" w:rsidRPr="002117CD" w:rsidRDefault="009C4EAB" w:rsidP="009C4EAB">
            <w:r w:rsidRPr="002117CD">
              <w:t>ABL1</w:t>
            </w:r>
          </w:p>
        </w:tc>
        <w:tc>
          <w:tcPr>
            <w:tcW w:w="1949" w:type="dxa"/>
            <w:hideMark/>
          </w:tcPr>
          <w:p w14:paraId="3F0451C6" w14:textId="77777777" w:rsidR="009C4EAB" w:rsidRPr="002117CD" w:rsidRDefault="009C4EAB" w:rsidP="009C4EAB">
            <w:r w:rsidRPr="002117CD">
              <w:t>T315I</w:t>
            </w:r>
          </w:p>
        </w:tc>
        <w:tc>
          <w:tcPr>
            <w:tcW w:w="2062" w:type="dxa"/>
            <w:hideMark/>
          </w:tcPr>
          <w:p w14:paraId="23C1ED14" w14:textId="2A414779" w:rsidR="009C4EAB" w:rsidRPr="002117CD" w:rsidRDefault="009C4EAB" w:rsidP="009C4EAB">
            <w:r w:rsidRPr="002117CD">
              <w:t>1C&gt;T</w:t>
            </w:r>
          </w:p>
        </w:tc>
        <w:tc>
          <w:tcPr>
            <w:tcW w:w="2062" w:type="dxa"/>
            <w:vAlign w:val="bottom"/>
          </w:tcPr>
          <w:p w14:paraId="15A8A2F3" w14:textId="4B736456" w:rsidR="009C4EAB" w:rsidRPr="002117CD" w:rsidRDefault="009C4EAB" w:rsidP="009C4EAB">
            <w:r w:rsidRPr="002117CD">
              <w:rPr>
                <w:color w:val="000000"/>
              </w:rPr>
              <w:t>2.5%</w:t>
            </w:r>
          </w:p>
        </w:tc>
      </w:tr>
      <w:tr w:rsidR="009C4EAB" w:rsidRPr="002117CD" w14:paraId="499C8C7C" w14:textId="017FF6B5" w:rsidTr="006D1A78">
        <w:trPr>
          <w:trHeight w:val="320"/>
          <w:jc w:val="center"/>
        </w:trPr>
        <w:tc>
          <w:tcPr>
            <w:tcW w:w="1497" w:type="dxa"/>
            <w:hideMark/>
          </w:tcPr>
          <w:p w14:paraId="566B2ADC" w14:textId="77777777" w:rsidR="009C4EAB" w:rsidRPr="002117CD" w:rsidRDefault="009C4EAB" w:rsidP="009C4EAB">
            <w:r w:rsidRPr="002117CD">
              <w:t>2</w:t>
            </w:r>
          </w:p>
        </w:tc>
        <w:tc>
          <w:tcPr>
            <w:tcW w:w="1742" w:type="dxa"/>
            <w:hideMark/>
          </w:tcPr>
          <w:p w14:paraId="15B8D47D" w14:textId="77777777" w:rsidR="009C4EAB" w:rsidRPr="002117CD" w:rsidRDefault="009C4EAB" w:rsidP="009C4EAB">
            <w:r w:rsidRPr="002117CD">
              <w:t>ASXL1</w:t>
            </w:r>
          </w:p>
        </w:tc>
        <w:tc>
          <w:tcPr>
            <w:tcW w:w="1949" w:type="dxa"/>
            <w:hideMark/>
          </w:tcPr>
          <w:p w14:paraId="6EBC847E" w14:textId="77777777" w:rsidR="009C4EAB" w:rsidRPr="002117CD" w:rsidRDefault="009C4EAB" w:rsidP="009C4EAB">
            <w:r w:rsidRPr="002117CD">
              <w:t>W796C</w:t>
            </w:r>
          </w:p>
        </w:tc>
        <w:tc>
          <w:tcPr>
            <w:tcW w:w="2062" w:type="dxa"/>
            <w:hideMark/>
          </w:tcPr>
          <w:p w14:paraId="5133C1BF" w14:textId="255FB770" w:rsidR="009C4EAB" w:rsidRPr="002117CD" w:rsidRDefault="009C4EAB" w:rsidP="009C4EAB">
            <w:r w:rsidRPr="002117CD">
              <w:t>4G&gt;T</w:t>
            </w:r>
          </w:p>
        </w:tc>
        <w:tc>
          <w:tcPr>
            <w:tcW w:w="2062" w:type="dxa"/>
            <w:vAlign w:val="bottom"/>
          </w:tcPr>
          <w:p w14:paraId="25283A99" w14:textId="5074DDD5" w:rsidR="009C4EAB" w:rsidRPr="002117CD" w:rsidRDefault="009C4EAB" w:rsidP="009C4EAB">
            <w:r w:rsidRPr="002117CD">
              <w:rPr>
                <w:color w:val="000000"/>
              </w:rPr>
              <w:t>2.5%</w:t>
            </w:r>
          </w:p>
        </w:tc>
      </w:tr>
      <w:tr w:rsidR="009C4EAB" w:rsidRPr="002117CD" w14:paraId="3654F37C" w14:textId="135CC5F2" w:rsidTr="006D1A78">
        <w:trPr>
          <w:trHeight w:val="330"/>
          <w:jc w:val="center"/>
        </w:trPr>
        <w:tc>
          <w:tcPr>
            <w:tcW w:w="1497" w:type="dxa"/>
            <w:hideMark/>
          </w:tcPr>
          <w:p w14:paraId="15C6518F" w14:textId="77777777" w:rsidR="009C4EAB" w:rsidRPr="002117CD" w:rsidRDefault="009C4EAB" w:rsidP="009C4EAB">
            <w:r w:rsidRPr="002117CD">
              <w:t>3</w:t>
            </w:r>
          </w:p>
        </w:tc>
        <w:tc>
          <w:tcPr>
            <w:tcW w:w="1742" w:type="dxa"/>
            <w:hideMark/>
          </w:tcPr>
          <w:p w14:paraId="78A6C05F" w14:textId="77777777" w:rsidR="009C4EAB" w:rsidRPr="002117CD" w:rsidRDefault="009C4EAB" w:rsidP="009C4EAB">
            <w:r w:rsidRPr="002117CD">
              <w:t>BCOR</w:t>
            </w:r>
          </w:p>
        </w:tc>
        <w:tc>
          <w:tcPr>
            <w:tcW w:w="1949" w:type="dxa"/>
            <w:hideMark/>
          </w:tcPr>
          <w:p w14:paraId="302EEC3B" w14:textId="77777777" w:rsidR="009C4EAB" w:rsidRPr="002117CD" w:rsidRDefault="009C4EAB" w:rsidP="009C4EAB">
            <w:r w:rsidRPr="002117CD">
              <w:t>Q1174fs*8</w:t>
            </w:r>
          </w:p>
        </w:tc>
        <w:tc>
          <w:tcPr>
            <w:tcW w:w="2062" w:type="dxa"/>
            <w:hideMark/>
          </w:tcPr>
          <w:p w14:paraId="132966AF" w14:textId="6D5C5684" w:rsidR="009C4EAB" w:rsidRPr="002117CD" w:rsidRDefault="009C4EAB" w:rsidP="009C4EAB">
            <w:r w:rsidRPr="002117CD">
              <w:t>2InsT</w:t>
            </w:r>
          </w:p>
        </w:tc>
        <w:tc>
          <w:tcPr>
            <w:tcW w:w="2062" w:type="dxa"/>
            <w:vAlign w:val="bottom"/>
          </w:tcPr>
          <w:p w14:paraId="69228308" w14:textId="22577251" w:rsidR="009C4EAB" w:rsidRPr="002117CD" w:rsidRDefault="009C4EAB" w:rsidP="009C4EAB">
            <w:r w:rsidRPr="002117CD">
              <w:rPr>
                <w:color w:val="000000"/>
              </w:rPr>
              <w:t>35%</w:t>
            </w:r>
          </w:p>
        </w:tc>
      </w:tr>
      <w:tr w:rsidR="009C4EAB" w:rsidRPr="002117CD" w14:paraId="40AB4CEA" w14:textId="6C09AF3F" w:rsidTr="006D1A78">
        <w:trPr>
          <w:trHeight w:val="330"/>
          <w:jc w:val="center"/>
        </w:trPr>
        <w:tc>
          <w:tcPr>
            <w:tcW w:w="1497" w:type="dxa"/>
            <w:hideMark/>
          </w:tcPr>
          <w:p w14:paraId="740DA074" w14:textId="77777777" w:rsidR="009C4EAB" w:rsidRPr="002117CD" w:rsidRDefault="009C4EAB" w:rsidP="009C4EAB">
            <w:r w:rsidRPr="002117CD">
              <w:t>4</w:t>
            </w:r>
          </w:p>
        </w:tc>
        <w:tc>
          <w:tcPr>
            <w:tcW w:w="1742" w:type="dxa"/>
            <w:hideMark/>
          </w:tcPr>
          <w:p w14:paraId="0493A661" w14:textId="77777777" w:rsidR="009C4EAB" w:rsidRPr="002117CD" w:rsidRDefault="009C4EAB" w:rsidP="009C4EAB">
            <w:r w:rsidRPr="002117CD">
              <w:t>CBL</w:t>
            </w:r>
          </w:p>
        </w:tc>
        <w:tc>
          <w:tcPr>
            <w:tcW w:w="1949" w:type="dxa"/>
            <w:hideMark/>
          </w:tcPr>
          <w:p w14:paraId="2F62870B" w14:textId="77777777" w:rsidR="009C4EAB" w:rsidRPr="002117CD" w:rsidRDefault="009C4EAB" w:rsidP="009C4EAB">
            <w:r w:rsidRPr="002117CD">
              <w:t>S403F</w:t>
            </w:r>
          </w:p>
        </w:tc>
        <w:tc>
          <w:tcPr>
            <w:tcW w:w="2062" w:type="dxa"/>
            <w:hideMark/>
          </w:tcPr>
          <w:p w14:paraId="71E3867D" w14:textId="0A6FF5F9" w:rsidR="009C4EAB" w:rsidRPr="002117CD" w:rsidRDefault="009C4EAB" w:rsidP="009C4EAB">
            <w:r w:rsidRPr="002117CD">
              <w:t>6C&gt;T</w:t>
            </w:r>
          </w:p>
        </w:tc>
        <w:tc>
          <w:tcPr>
            <w:tcW w:w="2062" w:type="dxa"/>
            <w:vAlign w:val="bottom"/>
          </w:tcPr>
          <w:p w14:paraId="4A94E43F" w14:textId="6BCF42D7" w:rsidR="009C4EAB" w:rsidRPr="002117CD" w:rsidRDefault="009C4EAB" w:rsidP="009C4EAB">
            <w:r w:rsidRPr="002117CD">
              <w:rPr>
                <w:color w:val="000000"/>
              </w:rPr>
              <w:t>2.5%</w:t>
            </w:r>
          </w:p>
        </w:tc>
      </w:tr>
      <w:tr w:rsidR="009C4EAB" w:rsidRPr="002117CD" w14:paraId="18E56D6C" w14:textId="4D050F24" w:rsidTr="006D1A78">
        <w:trPr>
          <w:trHeight w:val="320"/>
          <w:jc w:val="center"/>
        </w:trPr>
        <w:tc>
          <w:tcPr>
            <w:tcW w:w="1497" w:type="dxa"/>
            <w:hideMark/>
          </w:tcPr>
          <w:p w14:paraId="06B28F3E" w14:textId="77777777" w:rsidR="009C4EAB" w:rsidRPr="002117CD" w:rsidRDefault="009C4EAB" w:rsidP="009C4EAB">
            <w:r w:rsidRPr="002117CD">
              <w:t>5</w:t>
            </w:r>
          </w:p>
        </w:tc>
        <w:tc>
          <w:tcPr>
            <w:tcW w:w="1742" w:type="dxa"/>
            <w:hideMark/>
          </w:tcPr>
          <w:p w14:paraId="7D43F601" w14:textId="77777777" w:rsidR="009C4EAB" w:rsidRPr="002117CD" w:rsidRDefault="009C4EAB" w:rsidP="009C4EAB">
            <w:r w:rsidRPr="002117CD">
              <w:t>DNMT3A</w:t>
            </w:r>
          </w:p>
        </w:tc>
        <w:tc>
          <w:tcPr>
            <w:tcW w:w="1949" w:type="dxa"/>
            <w:hideMark/>
          </w:tcPr>
          <w:p w14:paraId="33417C8D" w14:textId="77777777" w:rsidR="009C4EAB" w:rsidRPr="002117CD" w:rsidRDefault="009C4EAB" w:rsidP="009C4EAB">
            <w:r w:rsidRPr="002117CD">
              <w:t>R882C</w:t>
            </w:r>
          </w:p>
        </w:tc>
        <w:tc>
          <w:tcPr>
            <w:tcW w:w="2062" w:type="dxa"/>
            <w:hideMark/>
          </w:tcPr>
          <w:p w14:paraId="7253EE2F" w14:textId="043C1A37" w:rsidR="009C4EAB" w:rsidRPr="002117CD" w:rsidRDefault="009C4EAB" w:rsidP="009C4EAB">
            <w:r w:rsidRPr="002117CD">
              <w:t>2G&gt;A</w:t>
            </w:r>
          </w:p>
        </w:tc>
        <w:tc>
          <w:tcPr>
            <w:tcW w:w="2062" w:type="dxa"/>
            <w:vAlign w:val="bottom"/>
          </w:tcPr>
          <w:p w14:paraId="5622B224" w14:textId="172E3F2D" w:rsidR="009C4EAB" w:rsidRPr="002117CD" w:rsidRDefault="009C4EAB" w:rsidP="009C4EAB">
            <w:r w:rsidRPr="002117CD">
              <w:rPr>
                <w:color w:val="000000"/>
              </w:rPr>
              <w:t>2.5%</w:t>
            </w:r>
          </w:p>
        </w:tc>
      </w:tr>
      <w:tr w:rsidR="009C4EAB" w:rsidRPr="002117CD" w14:paraId="7CF04D3A" w14:textId="0C18F5A9" w:rsidTr="006D1A78">
        <w:trPr>
          <w:trHeight w:val="320"/>
          <w:jc w:val="center"/>
        </w:trPr>
        <w:tc>
          <w:tcPr>
            <w:tcW w:w="1497" w:type="dxa"/>
            <w:hideMark/>
          </w:tcPr>
          <w:p w14:paraId="34A394E3" w14:textId="77777777" w:rsidR="009C4EAB" w:rsidRPr="002117CD" w:rsidRDefault="009C4EAB" w:rsidP="009C4EAB">
            <w:r w:rsidRPr="002117CD">
              <w:t>6</w:t>
            </w:r>
          </w:p>
        </w:tc>
        <w:tc>
          <w:tcPr>
            <w:tcW w:w="1742" w:type="dxa"/>
            <w:hideMark/>
          </w:tcPr>
          <w:p w14:paraId="73BB0808" w14:textId="77777777" w:rsidR="009C4EAB" w:rsidRPr="002117CD" w:rsidRDefault="009C4EAB" w:rsidP="009C4EAB">
            <w:r w:rsidRPr="002117CD">
              <w:t>EZH2</w:t>
            </w:r>
          </w:p>
        </w:tc>
        <w:tc>
          <w:tcPr>
            <w:tcW w:w="1949" w:type="dxa"/>
            <w:hideMark/>
          </w:tcPr>
          <w:p w14:paraId="69301A49" w14:textId="77777777" w:rsidR="009C4EAB" w:rsidRPr="002117CD" w:rsidRDefault="009C4EAB" w:rsidP="009C4EAB">
            <w:r w:rsidRPr="002117CD">
              <w:t>R418Q</w:t>
            </w:r>
          </w:p>
        </w:tc>
        <w:tc>
          <w:tcPr>
            <w:tcW w:w="2062" w:type="dxa"/>
            <w:hideMark/>
          </w:tcPr>
          <w:p w14:paraId="756D4B57" w14:textId="10C671C5" w:rsidR="009C4EAB" w:rsidRPr="002117CD" w:rsidRDefault="009C4EAB" w:rsidP="009C4EAB">
            <w:r w:rsidRPr="002117CD">
              <w:t>2C&gt;T</w:t>
            </w:r>
          </w:p>
        </w:tc>
        <w:tc>
          <w:tcPr>
            <w:tcW w:w="2062" w:type="dxa"/>
            <w:vAlign w:val="bottom"/>
          </w:tcPr>
          <w:p w14:paraId="3494FB0F" w14:textId="3069EB12" w:rsidR="009C4EAB" w:rsidRPr="002117CD" w:rsidRDefault="009C4EAB" w:rsidP="009C4EAB">
            <w:r w:rsidRPr="002117CD">
              <w:rPr>
                <w:color w:val="000000"/>
              </w:rPr>
              <w:t>2.5%</w:t>
            </w:r>
          </w:p>
        </w:tc>
      </w:tr>
      <w:tr w:rsidR="009C4EAB" w:rsidRPr="002117CD" w14:paraId="5732FAC1" w14:textId="52703DCC" w:rsidTr="006D1A78">
        <w:trPr>
          <w:trHeight w:val="320"/>
          <w:jc w:val="center"/>
        </w:trPr>
        <w:tc>
          <w:tcPr>
            <w:tcW w:w="1497" w:type="dxa"/>
            <w:hideMark/>
          </w:tcPr>
          <w:p w14:paraId="29CF9764" w14:textId="77777777" w:rsidR="009C4EAB" w:rsidRPr="002117CD" w:rsidRDefault="009C4EAB" w:rsidP="009C4EAB">
            <w:r w:rsidRPr="002117CD">
              <w:t>7</w:t>
            </w:r>
          </w:p>
        </w:tc>
        <w:tc>
          <w:tcPr>
            <w:tcW w:w="1742" w:type="dxa"/>
            <w:hideMark/>
          </w:tcPr>
          <w:p w14:paraId="55838F42" w14:textId="77777777" w:rsidR="009C4EAB" w:rsidRPr="002117CD" w:rsidRDefault="009C4EAB" w:rsidP="009C4EAB">
            <w:r w:rsidRPr="002117CD">
              <w:t>FLT3</w:t>
            </w:r>
          </w:p>
        </w:tc>
        <w:tc>
          <w:tcPr>
            <w:tcW w:w="1949" w:type="dxa"/>
            <w:hideMark/>
          </w:tcPr>
          <w:p w14:paraId="331BB5C3" w14:textId="77777777" w:rsidR="009C4EAB" w:rsidRPr="002117CD" w:rsidRDefault="009C4EAB" w:rsidP="009C4EAB">
            <w:r w:rsidRPr="002117CD">
              <w:t>D835Y</w:t>
            </w:r>
          </w:p>
        </w:tc>
        <w:tc>
          <w:tcPr>
            <w:tcW w:w="2062" w:type="dxa"/>
            <w:hideMark/>
          </w:tcPr>
          <w:p w14:paraId="4918CB10" w14:textId="2807587A" w:rsidR="009C4EAB" w:rsidRPr="002117CD" w:rsidRDefault="009C4EAB" w:rsidP="009C4EAB">
            <w:r w:rsidRPr="002117CD">
              <w:t>14C&gt;A</w:t>
            </w:r>
          </w:p>
        </w:tc>
        <w:tc>
          <w:tcPr>
            <w:tcW w:w="2062" w:type="dxa"/>
            <w:vAlign w:val="bottom"/>
          </w:tcPr>
          <w:p w14:paraId="36FFA2A9" w14:textId="4796AC67" w:rsidR="009C4EAB" w:rsidRPr="002117CD" w:rsidRDefault="009C4EAB" w:rsidP="009C4EAB">
            <w:r w:rsidRPr="002117CD">
              <w:rPr>
                <w:color w:val="000000"/>
              </w:rPr>
              <w:t>2.5%</w:t>
            </w:r>
          </w:p>
        </w:tc>
      </w:tr>
      <w:tr w:rsidR="009C4EAB" w:rsidRPr="002117CD" w14:paraId="7F446E64" w14:textId="08100849" w:rsidTr="006D1A78">
        <w:trPr>
          <w:trHeight w:val="320"/>
          <w:jc w:val="center"/>
        </w:trPr>
        <w:tc>
          <w:tcPr>
            <w:tcW w:w="1497" w:type="dxa"/>
            <w:hideMark/>
          </w:tcPr>
          <w:p w14:paraId="59CAA510" w14:textId="77777777" w:rsidR="009C4EAB" w:rsidRPr="002117CD" w:rsidRDefault="009C4EAB" w:rsidP="009C4EAB">
            <w:r w:rsidRPr="002117CD">
              <w:t>8</w:t>
            </w:r>
          </w:p>
        </w:tc>
        <w:tc>
          <w:tcPr>
            <w:tcW w:w="1742" w:type="dxa"/>
            <w:hideMark/>
          </w:tcPr>
          <w:p w14:paraId="6D436251" w14:textId="77777777" w:rsidR="009C4EAB" w:rsidRPr="002117CD" w:rsidRDefault="009C4EAB" w:rsidP="009C4EAB">
            <w:r w:rsidRPr="002117CD">
              <w:t>GATA1</w:t>
            </w:r>
          </w:p>
        </w:tc>
        <w:tc>
          <w:tcPr>
            <w:tcW w:w="1949" w:type="dxa"/>
            <w:hideMark/>
          </w:tcPr>
          <w:p w14:paraId="4D1FA6D9" w14:textId="77777777" w:rsidR="009C4EAB" w:rsidRPr="002117CD" w:rsidRDefault="009C4EAB" w:rsidP="009C4EAB">
            <w:r w:rsidRPr="002117CD">
              <w:t>Q119*</w:t>
            </w:r>
          </w:p>
        </w:tc>
        <w:tc>
          <w:tcPr>
            <w:tcW w:w="2062" w:type="dxa"/>
            <w:hideMark/>
          </w:tcPr>
          <w:p w14:paraId="5250C28D" w14:textId="3CDA05DB" w:rsidR="009C4EAB" w:rsidRPr="002117CD" w:rsidRDefault="009C4EAB" w:rsidP="009C4EAB">
            <w:r w:rsidRPr="002117CD">
              <w:t>4C&gt;T</w:t>
            </w:r>
          </w:p>
        </w:tc>
        <w:tc>
          <w:tcPr>
            <w:tcW w:w="2062" w:type="dxa"/>
            <w:vAlign w:val="bottom"/>
          </w:tcPr>
          <w:p w14:paraId="6A1A98A8" w14:textId="369AD1CA" w:rsidR="009C4EAB" w:rsidRPr="002117CD" w:rsidRDefault="009C4EAB" w:rsidP="009C4EAB">
            <w:r w:rsidRPr="002117CD">
              <w:rPr>
                <w:color w:val="000000"/>
              </w:rPr>
              <w:t>5%</w:t>
            </w:r>
          </w:p>
        </w:tc>
      </w:tr>
      <w:tr w:rsidR="009C4EAB" w:rsidRPr="002117CD" w14:paraId="09A5D0A3" w14:textId="195F5175" w:rsidTr="006D1A78">
        <w:trPr>
          <w:trHeight w:val="320"/>
          <w:jc w:val="center"/>
        </w:trPr>
        <w:tc>
          <w:tcPr>
            <w:tcW w:w="1497" w:type="dxa"/>
            <w:hideMark/>
          </w:tcPr>
          <w:p w14:paraId="7F4BE3FE" w14:textId="77777777" w:rsidR="009C4EAB" w:rsidRPr="002117CD" w:rsidRDefault="009C4EAB" w:rsidP="009C4EAB">
            <w:r w:rsidRPr="002117CD">
              <w:t>9</w:t>
            </w:r>
          </w:p>
        </w:tc>
        <w:tc>
          <w:tcPr>
            <w:tcW w:w="1742" w:type="dxa"/>
            <w:hideMark/>
          </w:tcPr>
          <w:p w14:paraId="64A302CF" w14:textId="77777777" w:rsidR="009C4EAB" w:rsidRPr="002117CD" w:rsidRDefault="009C4EAB" w:rsidP="009C4EAB">
            <w:r w:rsidRPr="002117CD">
              <w:t>IDH1</w:t>
            </w:r>
          </w:p>
        </w:tc>
        <w:tc>
          <w:tcPr>
            <w:tcW w:w="1949" w:type="dxa"/>
            <w:hideMark/>
          </w:tcPr>
          <w:p w14:paraId="5CAFBAAE" w14:textId="77777777" w:rsidR="009C4EAB" w:rsidRPr="002117CD" w:rsidRDefault="009C4EAB" w:rsidP="009C4EAB">
            <w:r w:rsidRPr="002117CD">
              <w:t>R132C</w:t>
            </w:r>
          </w:p>
        </w:tc>
        <w:tc>
          <w:tcPr>
            <w:tcW w:w="2062" w:type="dxa"/>
            <w:hideMark/>
          </w:tcPr>
          <w:p w14:paraId="5C998C3C" w14:textId="131F6B9E" w:rsidR="009C4EAB" w:rsidRPr="002117CD" w:rsidRDefault="009C4EAB" w:rsidP="009C4EAB">
            <w:r w:rsidRPr="002117CD">
              <w:t>4G&gt;A</w:t>
            </w:r>
          </w:p>
        </w:tc>
        <w:tc>
          <w:tcPr>
            <w:tcW w:w="2062" w:type="dxa"/>
            <w:vAlign w:val="bottom"/>
          </w:tcPr>
          <w:p w14:paraId="78C4A29C" w14:textId="4FF19A21" w:rsidR="009C4EAB" w:rsidRPr="002117CD" w:rsidRDefault="009C4EAB" w:rsidP="009C4EAB">
            <w:r w:rsidRPr="002117CD">
              <w:rPr>
                <w:color w:val="000000"/>
              </w:rPr>
              <w:t>2.5%</w:t>
            </w:r>
          </w:p>
        </w:tc>
      </w:tr>
      <w:tr w:rsidR="009C4EAB" w:rsidRPr="002117CD" w14:paraId="07037EF1" w14:textId="2A9F21DA" w:rsidTr="006D1A78">
        <w:trPr>
          <w:trHeight w:val="320"/>
          <w:jc w:val="center"/>
        </w:trPr>
        <w:tc>
          <w:tcPr>
            <w:tcW w:w="1497" w:type="dxa"/>
            <w:hideMark/>
          </w:tcPr>
          <w:p w14:paraId="3941B3D7" w14:textId="77777777" w:rsidR="009C4EAB" w:rsidRPr="002117CD" w:rsidRDefault="009C4EAB" w:rsidP="009C4EAB">
            <w:r w:rsidRPr="002117CD">
              <w:t>10</w:t>
            </w:r>
          </w:p>
        </w:tc>
        <w:tc>
          <w:tcPr>
            <w:tcW w:w="1742" w:type="dxa"/>
            <w:hideMark/>
          </w:tcPr>
          <w:p w14:paraId="2A775442" w14:textId="77777777" w:rsidR="009C4EAB" w:rsidRPr="002117CD" w:rsidRDefault="009C4EAB" w:rsidP="009C4EAB">
            <w:r w:rsidRPr="002117CD">
              <w:t>IDH2</w:t>
            </w:r>
          </w:p>
        </w:tc>
        <w:tc>
          <w:tcPr>
            <w:tcW w:w="1949" w:type="dxa"/>
            <w:hideMark/>
          </w:tcPr>
          <w:p w14:paraId="3EE81F93" w14:textId="77777777" w:rsidR="009C4EAB" w:rsidRPr="002117CD" w:rsidRDefault="009C4EAB" w:rsidP="009C4EAB">
            <w:r w:rsidRPr="002117CD">
              <w:t>R172K</w:t>
            </w:r>
          </w:p>
        </w:tc>
        <w:tc>
          <w:tcPr>
            <w:tcW w:w="2062" w:type="dxa"/>
            <w:hideMark/>
          </w:tcPr>
          <w:p w14:paraId="6A101BB3" w14:textId="377043B2" w:rsidR="009C4EAB" w:rsidRPr="002117CD" w:rsidRDefault="009C4EAB" w:rsidP="009C4EAB">
            <w:r w:rsidRPr="002117CD">
              <w:t>2C&gt;T</w:t>
            </w:r>
          </w:p>
        </w:tc>
        <w:tc>
          <w:tcPr>
            <w:tcW w:w="2062" w:type="dxa"/>
            <w:vAlign w:val="bottom"/>
          </w:tcPr>
          <w:p w14:paraId="35E26051" w14:textId="1FC16D53" w:rsidR="009C4EAB" w:rsidRPr="002117CD" w:rsidRDefault="009C4EAB" w:rsidP="009C4EAB">
            <w:r w:rsidRPr="002117CD">
              <w:rPr>
                <w:color w:val="000000"/>
              </w:rPr>
              <w:t>2.5%</w:t>
            </w:r>
          </w:p>
        </w:tc>
      </w:tr>
      <w:tr w:rsidR="009C4EAB" w:rsidRPr="002117CD" w14:paraId="28774742" w14:textId="4895DF23" w:rsidTr="006D1A78">
        <w:trPr>
          <w:trHeight w:val="320"/>
          <w:jc w:val="center"/>
        </w:trPr>
        <w:tc>
          <w:tcPr>
            <w:tcW w:w="1497" w:type="dxa"/>
            <w:hideMark/>
          </w:tcPr>
          <w:p w14:paraId="2C29A005" w14:textId="77777777" w:rsidR="009C4EAB" w:rsidRPr="002117CD" w:rsidRDefault="009C4EAB" w:rsidP="009C4EAB">
            <w:r w:rsidRPr="002117CD">
              <w:t>11</w:t>
            </w:r>
          </w:p>
        </w:tc>
        <w:tc>
          <w:tcPr>
            <w:tcW w:w="1742" w:type="dxa"/>
            <w:hideMark/>
          </w:tcPr>
          <w:p w14:paraId="3936EF40" w14:textId="77777777" w:rsidR="009C4EAB" w:rsidRPr="002117CD" w:rsidRDefault="009C4EAB" w:rsidP="009C4EAB">
            <w:r w:rsidRPr="002117CD">
              <w:t>JAK2</w:t>
            </w:r>
          </w:p>
        </w:tc>
        <w:tc>
          <w:tcPr>
            <w:tcW w:w="1949" w:type="dxa"/>
            <w:hideMark/>
          </w:tcPr>
          <w:p w14:paraId="0B853F13" w14:textId="77777777" w:rsidR="009C4EAB" w:rsidRPr="002117CD" w:rsidRDefault="009C4EAB" w:rsidP="009C4EAB">
            <w:r w:rsidRPr="002117CD">
              <w:t>F537-K539&gt;L</w:t>
            </w:r>
          </w:p>
        </w:tc>
        <w:tc>
          <w:tcPr>
            <w:tcW w:w="2062" w:type="dxa"/>
            <w:hideMark/>
          </w:tcPr>
          <w:p w14:paraId="11D160B2" w14:textId="4AB67C64" w:rsidR="009C4EAB" w:rsidRPr="002117CD" w:rsidRDefault="009C4EAB" w:rsidP="009C4EAB">
            <w:r w:rsidRPr="002117CD">
              <w:t>5DelTCACAA</w:t>
            </w:r>
          </w:p>
        </w:tc>
        <w:tc>
          <w:tcPr>
            <w:tcW w:w="2062" w:type="dxa"/>
            <w:vAlign w:val="bottom"/>
          </w:tcPr>
          <w:p w14:paraId="389E2825" w14:textId="42092489" w:rsidR="009C4EAB" w:rsidRPr="002117CD" w:rsidRDefault="009C4EAB" w:rsidP="009C4EAB">
            <w:r w:rsidRPr="002117CD">
              <w:rPr>
                <w:color w:val="000000"/>
              </w:rPr>
              <w:t>2.5%</w:t>
            </w:r>
          </w:p>
        </w:tc>
      </w:tr>
      <w:tr w:rsidR="009C4EAB" w:rsidRPr="002117CD" w14:paraId="716DD6DE" w14:textId="2676D288" w:rsidTr="006D1A78">
        <w:trPr>
          <w:trHeight w:val="330"/>
          <w:jc w:val="center"/>
        </w:trPr>
        <w:tc>
          <w:tcPr>
            <w:tcW w:w="1497" w:type="dxa"/>
            <w:hideMark/>
          </w:tcPr>
          <w:p w14:paraId="02F58A78" w14:textId="77777777" w:rsidR="009C4EAB" w:rsidRPr="002117CD" w:rsidRDefault="009C4EAB" w:rsidP="009C4EAB">
            <w:r w:rsidRPr="002117CD">
              <w:t>12</w:t>
            </w:r>
          </w:p>
        </w:tc>
        <w:tc>
          <w:tcPr>
            <w:tcW w:w="1742" w:type="dxa"/>
            <w:hideMark/>
          </w:tcPr>
          <w:p w14:paraId="119B5F92" w14:textId="77777777" w:rsidR="009C4EAB" w:rsidRPr="002117CD" w:rsidRDefault="009C4EAB" w:rsidP="009C4EAB">
            <w:r w:rsidRPr="002117CD">
              <w:t>JAK2</w:t>
            </w:r>
          </w:p>
        </w:tc>
        <w:tc>
          <w:tcPr>
            <w:tcW w:w="1949" w:type="dxa"/>
            <w:hideMark/>
          </w:tcPr>
          <w:p w14:paraId="10AE2B26" w14:textId="77777777" w:rsidR="009C4EAB" w:rsidRPr="002117CD" w:rsidRDefault="009C4EAB" w:rsidP="009C4EAB">
            <w:r w:rsidRPr="002117CD">
              <w:t>V617F</w:t>
            </w:r>
          </w:p>
        </w:tc>
        <w:tc>
          <w:tcPr>
            <w:tcW w:w="2062" w:type="dxa"/>
            <w:hideMark/>
          </w:tcPr>
          <w:p w14:paraId="04BA12BF" w14:textId="68E1DF73" w:rsidR="009C4EAB" w:rsidRPr="002117CD" w:rsidRDefault="009C4EAB" w:rsidP="009C4EAB">
            <w:r w:rsidRPr="002117CD">
              <w:t>2G&gt;T</w:t>
            </w:r>
          </w:p>
        </w:tc>
        <w:tc>
          <w:tcPr>
            <w:tcW w:w="2062" w:type="dxa"/>
            <w:vAlign w:val="bottom"/>
          </w:tcPr>
          <w:p w14:paraId="37778300" w14:textId="617F7B6B" w:rsidR="009C4EAB" w:rsidRPr="002117CD" w:rsidRDefault="009C4EAB" w:rsidP="009C4EAB">
            <w:r w:rsidRPr="002117CD">
              <w:rPr>
                <w:color w:val="000000"/>
              </w:rPr>
              <w:t>2.5%</w:t>
            </w:r>
          </w:p>
        </w:tc>
      </w:tr>
      <w:tr w:rsidR="009C4EAB" w:rsidRPr="002117CD" w14:paraId="7497CC35" w14:textId="7EE9576F" w:rsidTr="006D1A78">
        <w:trPr>
          <w:trHeight w:val="320"/>
          <w:jc w:val="center"/>
        </w:trPr>
        <w:tc>
          <w:tcPr>
            <w:tcW w:w="1497" w:type="dxa"/>
            <w:hideMark/>
          </w:tcPr>
          <w:p w14:paraId="1DD8E64E" w14:textId="77777777" w:rsidR="009C4EAB" w:rsidRPr="002117CD" w:rsidRDefault="009C4EAB" w:rsidP="009C4EAB">
            <w:r w:rsidRPr="002117CD">
              <w:t>13</w:t>
            </w:r>
          </w:p>
        </w:tc>
        <w:tc>
          <w:tcPr>
            <w:tcW w:w="1742" w:type="dxa"/>
            <w:hideMark/>
          </w:tcPr>
          <w:p w14:paraId="4032E370" w14:textId="77777777" w:rsidR="009C4EAB" w:rsidRPr="002117CD" w:rsidRDefault="009C4EAB" w:rsidP="009C4EAB">
            <w:r w:rsidRPr="002117CD">
              <w:t>KRAS</w:t>
            </w:r>
          </w:p>
        </w:tc>
        <w:tc>
          <w:tcPr>
            <w:tcW w:w="1949" w:type="dxa"/>
            <w:hideMark/>
          </w:tcPr>
          <w:p w14:paraId="7B4C1062" w14:textId="77777777" w:rsidR="009C4EAB" w:rsidRPr="002117CD" w:rsidRDefault="009C4EAB" w:rsidP="009C4EAB">
            <w:r w:rsidRPr="002117CD">
              <w:t>G13D</w:t>
            </w:r>
          </w:p>
        </w:tc>
        <w:tc>
          <w:tcPr>
            <w:tcW w:w="2062" w:type="dxa"/>
            <w:hideMark/>
          </w:tcPr>
          <w:p w14:paraId="301D717E" w14:textId="3C462C2C" w:rsidR="009C4EAB" w:rsidRPr="002117CD" w:rsidRDefault="009C4EAB" w:rsidP="009C4EAB">
            <w:r w:rsidRPr="002117CD">
              <w:t>1C&gt;T</w:t>
            </w:r>
          </w:p>
        </w:tc>
        <w:tc>
          <w:tcPr>
            <w:tcW w:w="2062" w:type="dxa"/>
            <w:vAlign w:val="bottom"/>
          </w:tcPr>
          <w:p w14:paraId="58CC459E" w14:textId="7A23A4A9" w:rsidR="009C4EAB" w:rsidRPr="002117CD" w:rsidRDefault="009C4EAB" w:rsidP="009C4EAB">
            <w:r w:rsidRPr="002117CD">
              <w:rPr>
                <w:color w:val="000000"/>
              </w:rPr>
              <w:t>20%</w:t>
            </w:r>
          </w:p>
        </w:tc>
      </w:tr>
      <w:tr w:rsidR="009C4EAB" w:rsidRPr="002117CD" w14:paraId="5BA835EE" w14:textId="2F97A7D3" w:rsidTr="006D1A78">
        <w:trPr>
          <w:trHeight w:val="320"/>
          <w:jc w:val="center"/>
        </w:trPr>
        <w:tc>
          <w:tcPr>
            <w:tcW w:w="1497" w:type="dxa"/>
            <w:hideMark/>
          </w:tcPr>
          <w:p w14:paraId="7E81FA7F" w14:textId="77777777" w:rsidR="009C4EAB" w:rsidRPr="002117CD" w:rsidRDefault="009C4EAB" w:rsidP="009C4EAB">
            <w:r w:rsidRPr="002117CD">
              <w:t>14</w:t>
            </w:r>
          </w:p>
        </w:tc>
        <w:tc>
          <w:tcPr>
            <w:tcW w:w="1742" w:type="dxa"/>
            <w:hideMark/>
          </w:tcPr>
          <w:p w14:paraId="059A9838" w14:textId="77777777" w:rsidR="009C4EAB" w:rsidRPr="002117CD" w:rsidRDefault="009C4EAB" w:rsidP="009C4EAB">
            <w:r w:rsidRPr="002117CD">
              <w:t>NPM1</w:t>
            </w:r>
          </w:p>
        </w:tc>
        <w:tc>
          <w:tcPr>
            <w:tcW w:w="1949" w:type="dxa"/>
            <w:hideMark/>
          </w:tcPr>
          <w:p w14:paraId="16CE573D" w14:textId="77777777" w:rsidR="009C4EAB" w:rsidRPr="002117CD" w:rsidRDefault="009C4EAB" w:rsidP="009C4EAB">
            <w:r w:rsidRPr="002117CD">
              <w:t>W288fs*12</w:t>
            </w:r>
          </w:p>
        </w:tc>
        <w:tc>
          <w:tcPr>
            <w:tcW w:w="2062" w:type="dxa"/>
            <w:hideMark/>
          </w:tcPr>
          <w:p w14:paraId="04F59029" w14:textId="6B197550" w:rsidR="009C4EAB" w:rsidRPr="002117CD" w:rsidRDefault="009C4EAB" w:rsidP="009C4EAB">
            <w:r w:rsidRPr="002117CD">
              <w:t>2InsCAGA</w:t>
            </w:r>
          </w:p>
        </w:tc>
        <w:tc>
          <w:tcPr>
            <w:tcW w:w="2062" w:type="dxa"/>
            <w:vAlign w:val="bottom"/>
          </w:tcPr>
          <w:p w14:paraId="680E12EE" w14:textId="5C56D010" w:rsidR="009C4EAB" w:rsidRPr="002117CD" w:rsidRDefault="009C4EAB" w:rsidP="009C4EAB">
            <w:r w:rsidRPr="002117CD">
              <w:rPr>
                <w:color w:val="000000"/>
              </w:rPr>
              <w:t>2.5%</w:t>
            </w:r>
          </w:p>
        </w:tc>
      </w:tr>
      <w:tr w:rsidR="009C4EAB" w:rsidRPr="002117CD" w14:paraId="7313058D" w14:textId="7EF92706" w:rsidTr="006D1A78">
        <w:trPr>
          <w:trHeight w:val="320"/>
          <w:jc w:val="center"/>
        </w:trPr>
        <w:tc>
          <w:tcPr>
            <w:tcW w:w="1497" w:type="dxa"/>
            <w:hideMark/>
          </w:tcPr>
          <w:p w14:paraId="5F29DEC6" w14:textId="77777777" w:rsidR="009C4EAB" w:rsidRPr="002117CD" w:rsidRDefault="009C4EAB" w:rsidP="009C4EAB">
            <w:r w:rsidRPr="002117CD">
              <w:t>15</w:t>
            </w:r>
          </w:p>
        </w:tc>
        <w:tc>
          <w:tcPr>
            <w:tcW w:w="1742" w:type="dxa"/>
            <w:hideMark/>
          </w:tcPr>
          <w:p w14:paraId="0F41F229" w14:textId="77777777" w:rsidR="009C4EAB" w:rsidRPr="002117CD" w:rsidRDefault="009C4EAB" w:rsidP="009C4EAB">
            <w:r w:rsidRPr="002117CD">
              <w:t>NRAS</w:t>
            </w:r>
          </w:p>
        </w:tc>
        <w:tc>
          <w:tcPr>
            <w:tcW w:w="1949" w:type="dxa"/>
            <w:hideMark/>
          </w:tcPr>
          <w:p w14:paraId="6FF3C30B" w14:textId="77777777" w:rsidR="009C4EAB" w:rsidRPr="002117CD" w:rsidRDefault="009C4EAB" w:rsidP="009C4EAB">
            <w:r w:rsidRPr="002117CD">
              <w:t>Q61L</w:t>
            </w:r>
          </w:p>
        </w:tc>
        <w:tc>
          <w:tcPr>
            <w:tcW w:w="2062" w:type="dxa"/>
            <w:hideMark/>
          </w:tcPr>
          <w:p w14:paraId="758E6704" w14:textId="55CEEBC2" w:rsidR="009C4EAB" w:rsidRPr="002117CD" w:rsidRDefault="009C4EAB" w:rsidP="009C4EAB">
            <w:r w:rsidRPr="002117CD">
              <w:t>1A&gt;T</w:t>
            </w:r>
          </w:p>
        </w:tc>
        <w:tc>
          <w:tcPr>
            <w:tcW w:w="2062" w:type="dxa"/>
            <w:vAlign w:val="bottom"/>
          </w:tcPr>
          <w:p w14:paraId="375B06F8" w14:textId="3B911D66" w:rsidR="009C4EAB" w:rsidRPr="002117CD" w:rsidRDefault="009C4EAB" w:rsidP="009C4EAB">
            <w:r w:rsidRPr="002117CD">
              <w:rPr>
                <w:color w:val="000000"/>
              </w:rPr>
              <w:t>5%</w:t>
            </w:r>
          </w:p>
        </w:tc>
      </w:tr>
      <w:tr w:rsidR="009C4EAB" w:rsidRPr="002117CD" w14:paraId="3BBF18C8" w14:textId="3A272040" w:rsidTr="006D1A78">
        <w:trPr>
          <w:trHeight w:val="320"/>
          <w:jc w:val="center"/>
        </w:trPr>
        <w:tc>
          <w:tcPr>
            <w:tcW w:w="1497" w:type="dxa"/>
            <w:hideMark/>
          </w:tcPr>
          <w:p w14:paraId="3BC8F13A" w14:textId="77777777" w:rsidR="009C4EAB" w:rsidRPr="002117CD" w:rsidRDefault="009C4EAB" w:rsidP="009C4EAB">
            <w:r w:rsidRPr="002117CD">
              <w:t>16</w:t>
            </w:r>
          </w:p>
        </w:tc>
        <w:tc>
          <w:tcPr>
            <w:tcW w:w="1742" w:type="dxa"/>
            <w:hideMark/>
          </w:tcPr>
          <w:p w14:paraId="3D849F14" w14:textId="77777777" w:rsidR="009C4EAB" w:rsidRPr="002117CD" w:rsidRDefault="009C4EAB" w:rsidP="009C4EAB">
            <w:r w:rsidRPr="002117CD">
              <w:t>RUNX1</w:t>
            </w:r>
          </w:p>
        </w:tc>
        <w:tc>
          <w:tcPr>
            <w:tcW w:w="1949" w:type="dxa"/>
            <w:hideMark/>
          </w:tcPr>
          <w:p w14:paraId="23D78661" w14:textId="77777777" w:rsidR="009C4EAB" w:rsidRPr="002117CD" w:rsidRDefault="009C4EAB" w:rsidP="009C4EAB">
            <w:r w:rsidRPr="002117CD">
              <w:t>M267I</w:t>
            </w:r>
          </w:p>
        </w:tc>
        <w:tc>
          <w:tcPr>
            <w:tcW w:w="2062" w:type="dxa"/>
            <w:hideMark/>
          </w:tcPr>
          <w:p w14:paraId="1E4AEEFD" w14:textId="7E374CBC" w:rsidR="009C4EAB" w:rsidRPr="002117CD" w:rsidRDefault="009C4EAB" w:rsidP="009C4EAB">
            <w:r w:rsidRPr="002117CD">
              <w:t>2C&gt;T</w:t>
            </w:r>
          </w:p>
        </w:tc>
        <w:tc>
          <w:tcPr>
            <w:tcW w:w="2062" w:type="dxa"/>
            <w:vAlign w:val="bottom"/>
          </w:tcPr>
          <w:p w14:paraId="0A0D0E05" w14:textId="4AB2589C" w:rsidR="009C4EAB" w:rsidRPr="002117CD" w:rsidRDefault="009C4EAB" w:rsidP="009C4EAB">
            <w:r w:rsidRPr="002117CD">
              <w:rPr>
                <w:color w:val="000000"/>
              </w:rPr>
              <w:t>17.5%</w:t>
            </w:r>
          </w:p>
        </w:tc>
      </w:tr>
      <w:tr w:rsidR="009C4EAB" w:rsidRPr="002117CD" w14:paraId="55816809" w14:textId="31DF9655" w:rsidTr="006D1A78">
        <w:trPr>
          <w:trHeight w:val="320"/>
          <w:jc w:val="center"/>
        </w:trPr>
        <w:tc>
          <w:tcPr>
            <w:tcW w:w="1497" w:type="dxa"/>
            <w:hideMark/>
          </w:tcPr>
          <w:p w14:paraId="2D268554" w14:textId="77777777" w:rsidR="009C4EAB" w:rsidRPr="002117CD" w:rsidRDefault="009C4EAB" w:rsidP="009C4EAB">
            <w:r w:rsidRPr="002117CD">
              <w:t>17</w:t>
            </w:r>
          </w:p>
        </w:tc>
        <w:tc>
          <w:tcPr>
            <w:tcW w:w="1742" w:type="dxa"/>
            <w:hideMark/>
          </w:tcPr>
          <w:p w14:paraId="541D8322" w14:textId="77777777" w:rsidR="009C4EAB" w:rsidRPr="002117CD" w:rsidRDefault="009C4EAB" w:rsidP="009C4EAB">
            <w:r w:rsidRPr="002117CD">
              <w:t>SF3B1</w:t>
            </w:r>
          </w:p>
        </w:tc>
        <w:tc>
          <w:tcPr>
            <w:tcW w:w="1949" w:type="dxa"/>
            <w:hideMark/>
          </w:tcPr>
          <w:p w14:paraId="0B3C8A18" w14:textId="77777777" w:rsidR="009C4EAB" w:rsidRPr="002117CD" w:rsidRDefault="009C4EAB" w:rsidP="009C4EAB">
            <w:r w:rsidRPr="002117CD">
              <w:t>G740E</w:t>
            </w:r>
          </w:p>
        </w:tc>
        <w:tc>
          <w:tcPr>
            <w:tcW w:w="2062" w:type="dxa"/>
            <w:hideMark/>
          </w:tcPr>
          <w:p w14:paraId="2C8A6CEC" w14:textId="2A87D1A4" w:rsidR="009C4EAB" w:rsidRPr="002117CD" w:rsidRDefault="009C4EAB" w:rsidP="009C4EAB">
            <w:r w:rsidRPr="002117CD">
              <w:t>9C&gt;T</w:t>
            </w:r>
          </w:p>
        </w:tc>
        <w:tc>
          <w:tcPr>
            <w:tcW w:w="2062" w:type="dxa"/>
            <w:vAlign w:val="bottom"/>
          </w:tcPr>
          <w:p w14:paraId="6996FD6A" w14:textId="511B3ACE" w:rsidR="009C4EAB" w:rsidRPr="002117CD" w:rsidRDefault="009C4EAB" w:rsidP="009C4EAB">
            <w:r w:rsidRPr="002117CD">
              <w:rPr>
                <w:color w:val="000000"/>
              </w:rPr>
              <w:t>2.5%</w:t>
            </w:r>
          </w:p>
        </w:tc>
      </w:tr>
      <w:tr w:rsidR="009C4EAB" w:rsidRPr="002117CD" w14:paraId="584229D0" w14:textId="6084B0BC" w:rsidTr="006D1A78">
        <w:trPr>
          <w:trHeight w:val="320"/>
          <w:jc w:val="center"/>
        </w:trPr>
        <w:tc>
          <w:tcPr>
            <w:tcW w:w="1497" w:type="dxa"/>
            <w:hideMark/>
          </w:tcPr>
          <w:p w14:paraId="6080F3FD" w14:textId="77777777" w:rsidR="009C4EAB" w:rsidRPr="002117CD" w:rsidRDefault="009C4EAB" w:rsidP="009C4EAB">
            <w:r w:rsidRPr="002117CD">
              <w:t>18</w:t>
            </w:r>
          </w:p>
        </w:tc>
        <w:tc>
          <w:tcPr>
            <w:tcW w:w="1742" w:type="dxa"/>
            <w:hideMark/>
          </w:tcPr>
          <w:p w14:paraId="4E40163F" w14:textId="77777777" w:rsidR="009C4EAB" w:rsidRPr="002117CD" w:rsidRDefault="009C4EAB" w:rsidP="009C4EAB">
            <w:r w:rsidRPr="002117CD">
              <w:t>TET2</w:t>
            </w:r>
          </w:p>
        </w:tc>
        <w:tc>
          <w:tcPr>
            <w:tcW w:w="1949" w:type="dxa"/>
            <w:hideMark/>
          </w:tcPr>
          <w:p w14:paraId="0BA23FE3" w14:textId="77777777" w:rsidR="009C4EAB" w:rsidRPr="002117CD" w:rsidRDefault="009C4EAB" w:rsidP="009C4EAB">
            <w:r w:rsidRPr="002117CD">
              <w:t>R1261H</w:t>
            </w:r>
          </w:p>
        </w:tc>
        <w:tc>
          <w:tcPr>
            <w:tcW w:w="2062" w:type="dxa"/>
            <w:hideMark/>
          </w:tcPr>
          <w:p w14:paraId="6A79A880" w14:textId="37825878" w:rsidR="009C4EAB" w:rsidRPr="002117CD" w:rsidRDefault="009C4EAB" w:rsidP="009C4EAB">
            <w:r w:rsidRPr="002117CD">
              <w:t>1G&gt;A</w:t>
            </w:r>
          </w:p>
        </w:tc>
        <w:tc>
          <w:tcPr>
            <w:tcW w:w="2062" w:type="dxa"/>
            <w:vAlign w:val="bottom"/>
          </w:tcPr>
          <w:p w14:paraId="5D7D0558" w14:textId="053D8404" w:rsidR="009C4EAB" w:rsidRPr="002117CD" w:rsidRDefault="009C4EAB" w:rsidP="009C4EAB">
            <w:r w:rsidRPr="002117CD">
              <w:rPr>
                <w:color w:val="000000"/>
              </w:rPr>
              <w:t>2.5%</w:t>
            </w:r>
          </w:p>
        </w:tc>
      </w:tr>
      <w:tr w:rsidR="009C4EAB" w:rsidRPr="002117CD" w14:paraId="439BD589" w14:textId="2042F423" w:rsidTr="006D1A78">
        <w:trPr>
          <w:trHeight w:val="320"/>
          <w:jc w:val="center"/>
        </w:trPr>
        <w:tc>
          <w:tcPr>
            <w:tcW w:w="1497" w:type="dxa"/>
            <w:hideMark/>
          </w:tcPr>
          <w:p w14:paraId="7D4AFF4E" w14:textId="77777777" w:rsidR="009C4EAB" w:rsidRPr="002117CD" w:rsidRDefault="009C4EAB" w:rsidP="009C4EAB">
            <w:r w:rsidRPr="002117CD">
              <w:t>19</w:t>
            </w:r>
          </w:p>
        </w:tc>
        <w:tc>
          <w:tcPr>
            <w:tcW w:w="1742" w:type="dxa"/>
            <w:hideMark/>
          </w:tcPr>
          <w:p w14:paraId="194B0A51" w14:textId="77777777" w:rsidR="009C4EAB" w:rsidRPr="002117CD" w:rsidRDefault="009C4EAB" w:rsidP="009C4EAB">
            <w:r w:rsidRPr="002117CD">
              <w:t>TP53</w:t>
            </w:r>
          </w:p>
        </w:tc>
        <w:tc>
          <w:tcPr>
            <w:tcW w:w="1949" w:type="dxa"/>
            <w:hideMark/>
          </w:tcPr>
          <w:p w14:paraId="6ED7900D" w14:textId="77777777" w:rsidR="009C4EAB" w:rsidRPr="002117CD" w:rsidRDefault="009C4EAB" w:rsidP="009C4EAB">
            <w:r w:rsidRPr="002117CD">
              <w:t>S241F</w:t>
            </w:r>
          </w:p>
        </w:tc>
        <w:tc>
          <w:tcPr>
            <w:tcW w:w="2062" w:type="dxa"/>
            <w:hideMark/>
          </w:tcPr>
          <w:p w14:paraId="5EBE3FA0" w14:textId="1E88CFE8" w:rsidR="009C4EAB" w:rsidRPr="002117CD" w:rsidRDefault="009C4EAB" w:rsidP="009C4EAB">
            <w:r w:rsidRPr="002117CD">
              <w:t>9G&gt;A</w:t>
            </w:r>
          </w:p>
        </w:tc>
        <w:tc>
          <w:tcPr>
            <w:tcW w:w="2062" w:type="dxa"/>
            <w:vAlign w:val="bottom"/>
          </w:tcPr>
          <w:p w14:paraId="439C9D29" w14:textId="6B69E381" w:rsidR="009C4EAB" w:rsidRPr="002117CD" w:rsidRDefault="009C4EAB" w:rsidP="009C4EAB">
            <w:r w:rsidRPr="002117CD">
              <w:rPr>
                <w:color w:val="000000"/>
              </w:rPr>
              <w:t>2.5%</w:t>
            </w:r>
          </w:p>
        </w:tc>
      </w:tr>
      <w:tr w:rsidR="00B17053" w:rsidRPr="002117CD" w14:paraId="5618B541" w14:textId="6A45FB71" w:rsidTr="006D1A78">
        <w:trPr>
          <w:trHeight w:val="320"/>
          <w:jc w:val="center"/>
        </w:trPr>
        <w:tc>
          <w:tcPr>
            <w:tcW w:w="1497" w:type="dxa"/>
            <w:hideMark/>
          </w:tcPr>
          <w:p w14:paraId="4C5BBEA3" w14:textId="77777777" w:rsidR="00B17053" w:rsidRPr="002117CD" w:rsidRDefault="00B17053" w:rsidP="009A2105">
            <w:r w:rsidRPr="002117CD">
              <w:t>20</w:t>
            </w:r>
          </w:p>
        </w:tc>
        <w:tc>
          <w:tcPr>
            <w:tcW w:w="1742" w:type="dxa"/>
            <w:hideMark/>
          </w:tcPr>
          <w:p w14:paraId="725D9926" w14:textId="77777777" w:rsidR="00B17053" w:rsidRPr="002117CD" w:rsidRDefault="00B17053" w:rsidP="009A2105">
            <w:r w:rsidRPr="002117CD">
              <w:t>IDH2</w:t>
            </w:r>
          </w:p>
        </w:tc>
        <w:tc>
          <w:tcPr>
            <w:tcW w:w="1949" w:type="dxa"/>
            <w:hideMark/>
          </w:tcPr>
          <w:p w14:paraId="0BC94DE7" w14:textId="77777777" w:rsidR="00B17053" w:rsidRPr="002117CD" w:rsidRDefault="00B17053" w:rsidP="009A2105">
            <w:r w:rsidRPr="002117CD">
              <w:t>R140</w:t>
            </w:r>
          </w:p>
        </w:tc>
        <w:tc>
          <w:tcPr>
            <w:tcW w:w="2062" w:type="dxa"/>
            <w:hideMark/>
          </w:tcPr>
          <w:p w14:paraId="44BE5D93" w14:textId="019CC8BC" w:rsidR="00B17053" w:rsidRPr="002117CD" w:rsidRDefault="00B17053" w:rsidP="009A2105">
            <w:r w:rsidRPr="002117CD">
              <w:t>1C&gt;T</w:t>
            </w:r>
          </w:p>
        </w:tc>
        <w:tc>
          <w:tcPr>
            <w:tcW w:w="2062" w:type="dxa"/>
          </w:tcPr>
          <w:p w14:paraId="19CC1E2E" w14:textId="2AD7DDB2" w:rsidR="00B17053" w:rsidRPr="002117CD" w:rsidRDefault="001C41E6" w:rsidP="009A2105">
            <w:r w:rsidRPr="002117CD">
              <w:t>5%</w:t>
            </w:r>
          </w:p>
        </w:tc>
      </w:tr>
      <w:tr w:rsidR="00B17053" w:rsidRPr="002117CD" w14:paraId="25AE5F02" w14:textId="46AE956A" w:rsidTr="006D1A78">
        <w:trPr>
          <w:trHeight w:val="320"/>
          <w:jc w:val="center"/>
        </w:trPr>
        <w:tc>
          <w:tcPr>
            <w:tcW w:w="1497" w:type="dxa"/>
            <w:hideMark/>
          </w:tcPr>
          <w:p w14:paraId="0CEE6B30" w14:textId="77777777" w:rsidR="00B17053" w:rsidRPr="002117CD" w:rsidRDefault="00B17053" w:rsidP="009A2105">
            <w:r w:rsidRPr="002117CD">
              <w:t>21</w:t>
            </w:r>
          </w:p>
        </w:tc>
        <w:tc>
          <w:tcPr>
            <w:tcW w:w="1742" w:type="dxa"/>
            <w:hideMark/>
          </w:tcPr>
          <w:p w14:paraId="67950C9E" w14:textId="77777777" w:rsidR="00B17053" w:rsidRPr="002117CD" w:rsidRDefault="00B17053" w:rsidP="009A2105">
            <w:r w:rsidRPr="002117CD">
              <w:t>KIT</w:t>
            </w:r>
          </w:p>
        </w:tc>
        <w:tc>
          <w:tcPr>
            <w:tcW w:w="1949" w:type="dxa"/>
            <w:hideMark/>
          </w:tcPr>
          <w:p w14:paraId="5C11E88E" w14:textId="77777777" w:rsidR="00B17053" w:rsidRPr="002117CD" w:rsidRDefault="00B17053" w:rsidP="009A2105">
            <w:r w:rsidRPr="002117CD">
              <w:t>D816</w:t>
            </w:r>
          </w:p>
        </w:tc>
        <w:tc>
          <w:tcPr>
            <w:tcW w:w="2062" w:type="dxa"/>
            <w:hideMark/>
          </w:tcPr>
          <w:p w14:paraId="361383A7" w14:textId="76CD726A" w:rsidR="00B17053" w:rsidRPr="002117CD" w:rsidRDefault="00B17053" w:rsidP="009A2105">
            <w:r w:rsidRPr="002117CD">
              <w:t>3A&gt;T</w:t>
            </w:r>
          </w:p>
        </w:tc>
        <w:tc>
          <w:tcPr>
            <w:tcW w:w="2062" w:type="dxa"/>
          </w:tcPr>
          <w:p w14:paraId="32A6E105" w14:textId="382B3A62" w:rsidR="00B17053" w:rsidRPr="002117CD" w:rsidRDefault="001C41E6" w:rsidP="009A2105">
            <w:r w:rsidRPr="002117CD">
              <w:t>5%</w:t>
            </w:r>
          </w:p>
        </w:tc>
      </w:tr>
      <w:tr w:rsidR="00B17053" w:rsidRPr="002117CD" w14:paraId="11FEE183" w14:textId="47134AAB" w:rsidTr="006D1A78">
        <w:trPr>
          <w:trHeight w:val="320"/>
          <w:jc w:val="center"/>
        </w:trPr>
        <w:tc>
          <w:tcPr>
            <w:tcW w:w="1497" w:type="dxa"/>
            <w:hideMark/>
          </w:tcPr>
          <w:p w14:paraId="2D7F9230" w14:textId="77777777" w:rsidR="00B17053" w:rsidRPr="002117CD" w:rsidRDefault="00B17053" w:rsidP="009A2105">
            <w:r w:rsidRPr="002117CD">
              <w:t>22</w:t>
            </w:r>
          </w:p>
        </w:tc>
        <w:tc>
          <w:tcPr>
            <w:tcW w:w="1742" w:type="dxa"/>
            <w:hideMark/>
          </w:tcPr>
          <w:p w14:paraId="419EAED6" w14:textId="77777777" w:rsidR="00B17053" w:rsidRPr="002117CD" w:rsidRDefault="00B17053" w:rsidP="009A2105">
            <w:r w:rsidRPr="002117CD">
              <w:t>ETV6</w:t>
            </w:r>
          </w:p>
        </w:tc>
        <w:tc>
          <w:tcPr>
            <w:tcW w:w="1949" w:type="dxa"/>
            <w:hideMark/>
          </w:tcPr>
          <w:p w14:paraId="7FA6142A" w14:textId="77777777" w:rsidR="00B17053" w:rsidRPr="002117CD" w:rsidRDefault="00B17053" w:rsidP="009A2105">
            <w:r w:rsidRPr="002117CD">
              <w:t>R369Q</w:t>
            </w:r>
          </w:p>
        </w:tc>
        <w:tc>
          <w:tcPr>
            <w:tcW w:w="2062" w:type="dxa"/>
            <w:hideMark/>
          </w:tcPr>
          <w:p w14:paraId="216099F4" w14:textId="42AB4D76" w:rsidR="00B17053" w:rsidRPr="002117CD" w:rsidRDefault="00B17053" w:rsidP="009A2105">
            <w:r w:rsidRPr="002117CD">
              <w:t>12G&gt;A</w:t>
            </w:r>
          </w:p>
        </w:tc>
        <w:tc>
          <w:tcPr>
            <w:tcW w:w="2062" w:type="dxa"/>
          </w:tcPr>
          <w:p w14:paraId="4A245165" w14:textId="55C97D9E" w:rsidR="00B17053" w:rsidRPr="002117CD" w:rsidRDefault="001C41E6" w:rsidP="009A2105">
            <w:r w:rsidRPr="002117CD">
              <w:t>5%</w:t>
            </w:r>
          </w:p>
        </w:tc>
      </w:tr>
    </w:tbl>
    <w:p w14:paraId="46EDBB0A" w14:textId="4B93FF5E" w:rsidR="00B5303B" w:rsidRDefault="00B5303B" w:rsidP="00B5303B"/>
    <w:p w14:paraId="4EF18553" w14:textId="5FE12D1B" w:rsidR="00A80B6D" w:rsidRDefault="00A80B6D" w:rsidP="00A80B6D">
      <w:r w:rsidRPr="002117CD">
        <w:t>Table S</w:t>
      </w:r>
      <w:r w:rsidR="00F26264">
        <w:t>4</w:t>
      </w:r>
      <w:r w:rsidRPr="002117CD">
        <w:t>. Primer sequences for QBDA</w:t>
      </w:r>
      <w:r>
        <w:t xml:space="preserve"> Leukemia panel </w:t>
      </w:r>
    </w:p>
    <w:p w14:paraId="2294924D" w14:textId="77777777" w:rsidR="00A80B6D" w:rsidRPr="002117CD" w:rsidRDefault="00A80B6D" w:rsidP="00A80B6D">
      <w:r>
        <w:t>Provided in supplementary spreadsheet file</w:t>
      </w:r>
    </w:p>
    <w:p w14:paraId="07B89324" w14:textId="77777777" w:rsidR="00A80B6D" w:rsidRDefault="00A80B6D" w:rsidP="00B5303B"/>
    <w:p w14:paraId="7C53BBE9" w14:textId="6F1E8E4C" w:rsidR="00B5303B" w:rsidRPr="0016624C" w:rsidRDefault="00B5303B" w:rsidP="00B5303B">
      <w:pPr>
        <w:rPr>
          <w:b/>
          <w:bCs/>
        </w:rPr>
      </w:pPr>
      <w:r w:rsidRPr="0016624C">
        <w:rPr>
          <w:b/>
          <w:bCs/>
        </w:rPr>
        <w:t>3.1 Spike-in positive sample</w:t>
      </w:r>
    </w:p>
    <w:p w14:paraId="4D187304" w14:textId="0DEDF16E" w:rsidR="006F056D" w:rsidRPr="002117CD" w:rsidRDefault="006F056D" w:rsidP="00594359">
      <w:pPr>
        <w:ind w:firstLine="720"/>
      </w:pPr>
      <w:r w:rsidRPr="002117CD">
        <w:t>Mutations 1-19 are present in Myeloid DNA Reference Standard (Horizon Discovery Ltd., Catalog ID: HD829)</w:t>
      </w:r>
      <w:r w:rsidR="00BC213C" w:rsidRPr="002117CD">
        <w:t xml:space="preserve">, with </w:t>
      </w:r>
      <w:r w:rsidR="00EF5930">
        <w:t xml:space="preserve">VAF between </w:t>
      </w:r>
      <w:r w:rsidR="00BC213C" w:rsidRPr="002117CD">
        <w:t>5%-70% for different mutations</w:t>
      </w:r>
      <w:r w:rsidRPr="002117CD">
        <w:t xml:space="preserve">. </w:t>
      </w:r>
      <w:r w:rsidR="00E200EF" w:rsidRPr="002117CD">
        <w:t>Gblocks from Integrated DNA Technologies were synthesized for mutations 20-22.</w:t>
      </w:r>
      <w:r w:rsidR="008F2F56" w:rsidRPr="002117CD">
        <w:t xml:space="preserve"> </w:t>
      </w:r>
      <w:r w:rsidR="000E0B61" w:rsidRPr="002117CD">
        <w:t xml:space="preserve">The </w:t>
      </w:r>
      <w:r w:rsidR="002030D2" w:rsidRPr="002117CD">
        <w:t xml:space="preserve">diluted </w:t>
      </w:r>
      <w:r w:rsidR="000E0B61" w:rsidRPr="002117CD">
        <w:t xml:space="preserve">gblocks </w:t>
      </w:r>
      <w:r w:rsidR="002030D2" w:rsidRPr="002117CD">
        <w:t xml:space="preserve">were mixed with Myeloid DNA Reference Standard and NA18562 genomic DNA </w:t>
      </w:r>
      <w:r w:rsidR="00C511D3" w:rsidRPr="002117CD">
        <w:t xml:space="preserve">to yield </w:t>
      </w:r>
      <w:r w:rsidR="00D466FE" w:rsidRPr="002117CD">
        <w:t>mixed</w:t>
      </w:r>
      <w:r w:rsidR="00C511D3" w:rsidRPr="002117CD">
        <w:t xml:space="preserve"> reference standard </w:t>
      </w:r>
      <w:r w:rsidR="002030D2" w:rsidRPr="002117CD">
        <w:t>for an expected VAF of 2.5%-</w:t>
      </w:r>
      <w:r w:rsidR="00F976EB" w:rsidRPr="002117CD">
        <w:t>3</w:t>
      </w:r>
      <w:r w:rsidR="002030D2" w:rsidRPr="002117CD">
        <w:t>5% for mutations 1-19</w:t>
      </w:r>
      <w:r w:rsidR="00C10C94" w:rsidRPr="002117CD">
        <w:t>, and approximately 5% for mutations 20-22</w:t>
      </w:r>
      <w:r w:rsidR="00C511D3" w:rsidRPr="002117CD">
        <w:t>.</w:t>
      </w:r>
    </w:p>
    <w:p w14:paraId="601EFF69" w14:textId="1A1EE26F" w:rsidR="00D86D05" w:rsidRPr="002117CD" w:rsidRDefault="00D86D05" w:rsidP="00594359">
      <w:pPr>
        <w:ind w:firstLine="720"/>
      </w:pPr>
      <w:r w:rsidRPr="002117CD">
        <w:t xml:space="preserve">The </w:t>
      </w:r>
      <w:r w:rsidR="00D466FE" w:rsidRPr="002117CD">
        <w:t>mixed</w:t>
      </w:r>
      <w:r w:rsidRPr="002117CD">
        <w:t xml:space="preserve"> reference standard was diluted with </w:t>
      </w:r>
      <w:r w:rsidR="00B327E8" w:rsidRPr="002117CD">
        <w:t xml:space="preserve">human genomic DNA from healthy people to </w:t>
      </w:r>
      <w:r w:rsidR="00D05949" w:rsidRPr="002117CD">
        <w:t xml:space="preserve">yield lower VAF samples. </w:t>
      </w:r>
      <w:r w:rsidR="00F976EB" w:rsidRPr="002117CD">
        <w:t xml:space="preserve">For example, 4 ng </w:t>
      </w:r>
      <w:r w:rsidR="00E83BCC" w:rsidRPr="002117CD">
        <w:t>mixed</w:t>
      </w:r>
      <w:r w:rsidR="00F976EB" w:rsidRPr="002117CD">
        <w:t xml:space="preserve"> reference standard was mixed with </w:t>
      </w:r>
      <w:r w:rsidR="00F976EB" w:rsidRPr="002117CD">
        <w:lastRenderedPageBreak/>
        <w:t xml:space="preserve">1000 ng healthy gDNA to yield a DNA sample with expected mutation VAF </w:t>
      </w:r>
      <w:r w:rsidR="00A23F3C">
        <w:t xml:space="preserve">between </w:t>
      </w:r>
      <w:r w:rsidR="00F976EB" w:rsidRPr="002117CD">
        <w:t>0.01%</w:t>
      </w:r>
      <w:r w:rsidR="00A23F3C">
        <w:t xml:space="preserve"> and </w:t>
      </w:r>
      <w:r w:rsidR="0002494D" w:rsidRPr="002117CD">
        <w:t>0.14%.</w:t>
      </w:r>
    </w:p>
    <w:p w14:paraId="3C3C5669" w14:textId="3E013BF1" w:rsidR="0030730B" w:rsidRPr="002117CD" w:rsidRDefault="0030730B" w:rsidP="0030730B"/>
    <w:p w14:paraId="065BCC32" w14:textId="77777777" w:rsidR="006F056D" w:rsidRPr="002117CD" w:rsidRDefault="006F056D" w:rsidP="0030730B"/>
    <w:p w14:paraId="113BCDCF" w14:textId="77777777" w:rsidR="00CF07E2" w:rsidRDefault="002D644C" w:rsidP="00C24144">
      <w:pPr>
        <w:rPr>
          <w:b/>
          <w:bCs/>
        </w:rPr>
      </w:pPr>
      <w:r w:rsidRPr="0016624C">
        <w:rPr>
          <w:b/>
          <w:bCs/>
        </w:rPr>
        <w:t>3.</w:t>
      </w:r>
      <w:r>
        <w:rPr>
          <w:b/>
          <w:bCs/>
        </w:rPr>
        <w:t>2</w:t>
      </w:r>
      <w:r w:rsidRPr="0016624C">
        <w:rPr>
          <w:b/>
          <w:bCs/>
        </w:rPr>
        <w:t xml:space="preserve"> </w:t>
      </w:r>
      <w:r w:rsidR="00A5577D">
        <w:rPr>
          <w:b/>
          <w:bCs/>
        </w:rPr>
        <w:t xml:space="preserve">Supplement </w:t>
      </w:r>
      <w:r w:rsidR="00580DA9">
        <w:rPr>
          <w:b/>
          <w:bCs/>
        </w:rPr>
        <w:t>analytical performance</w:t>
      </w:r>
      <w:r w:rsidR="00CF07E2">
        <w:rPr>
          <w:b/>
          <w:bCs/>
        </w:rPr>
        <w:t xml:space="preserve">: </w:t>
      </w:r>
      <w:r w:rsidR="00222D5C">
        <w:rPr>
          <w:b/>
          <w:bCs/>
        </w:rPr>
        <w:t>LoD</w:t>
      </w:r>
      <w:r w:rsidR="00AC6607">
        <w:rPr>
          <w:b/>
          <w:bCs/>
        </w:rPr>
        <w:t xml:space="preserve"> for 1 µg DNA input</w:t>
      </w:r>
    </w:p>
    <w:p w14:paraId="61EFA9D6" w14:textId="0CAE2E88" w:rsidR="002C4E31" w:rsidRPr="00CF07E2" w:rsidRDefault="0075117C" w:rsidP="00BE4086">
      <w:pPr>
        <w:ind w:firstLine="360"/>
        <w:rPr>
          <w:b/>
          <w:bCs/>
        </w:rPr>
      </w:pPr>
      <w:r w:rsidRPr="006E20DF">
        <w:t xml:space="preserve">The defined LoD threshold is not the same for all types of mutations.  We use 0.003% for most types of single-base substitutions, and 0.006% for C&gt;T/G&gt;A and T&gt;C/A&gt;G types of mutations. </w:t>
      </w:r>
    </w:p>
    <w:p w14:paraId="0E38BC8B" w14:textId="0E7C9DC3" w:rsidR="0075117C" w:rsidRPr="00C24144" w:rsidRDefault="0075117C" w:rsidP="00BE4086">
      <w:pPr>
        <w:ind w:firstLine="360"/>
        <w:rPr>
          <w:b/>
          <w:bCs/>
        </w:rPr>
      </w:pPr>
      <w:r w:rsidRPr="006E20DF">
        <w:t>This was based on the observations from 10 different healthy PBMC DNA samples (Fig. S3)</w:t>
      </w:r>
      <w:r w:rsidR="00A34AB7">
        <w:rPr>
          <w:rFonts w:hint="eastAsia"/>
        </w:rPr>
        <w:t>.</w:t>
      </w:r>
      <w:r w:rsidR="00A34AB7">
        <w:t xml:space="preserve"> T</w:t>
      </w:r>
      <w:r w:rsidRPr="006E20DF">
        <w:t>he most commonly observed mutations are C&gt;T/G&gt;A and T&gt;C/A&gt;G, even after applying the count filter</w:t>
      </w:r>
      <w:r w:rsidR="00A60445">
        <w:t xml:space="preserve"> to </w:t>
      </w:r>
      <w:r w:rsidR="00A60445" w:rsidRPr="00033DC0">
        <w:t>remove</w:t>
      </w:r>
      <w:r w:rsidR="00A60445">
        <w:t xml:space="preserve"> </w:t>
      </w:r>
      <w:r w:rsidR="00A60445" w:rsidRPr="00033DC0">
        <w:t>mutation calls with &lt;6 UMI family count</w:t>
      </w:r>
      <w:r w:rsidRPr="006E20DF">
        <w:t xml:space="preserve">.  This result indicates that C&gt;T/G&gt;A and T&gt;C/A&gt;G mutations are </w:t>
      </w:r>
      <w:r w:rsidR="004A23A5">
        <w:t xml:space="preserve">likely </w:t>
      </w:r>
      <w:r w:rsidRPr="006E20DF">
        <w:t xml:space="preserve">prevalent in </w:t>
      </w:r>
      <w:r w:rsidR="00297F2E">
        <w:t xml:space="preserve">polymerase error, </w:t>
      </w:r>
      <w:r w:rsidRPr="006E20DF">
        <w:t>DNA damage and/or clonal hematopoiesis-induced variants.</w:t>
      </w:r>
    </w:p>
    <w:p w14:paraId="31A5DE2A" w14:textId="7F7BB959" w:rsidR="0075117C" w:rsidRDefault="00044AC2" w:rsidP="004F7A0E">
      <w:pPr>
        <w:ind w:firstLine="360"/>
      </w:pPr>
      <w:r>
        <w:t>Polymerase error rate varies for different mutations</w:t>
      </w:r>
      <w:r>
        <w:fldChar w:fldCharType="begin" w:fldLock="1"/>
      </w:r>
      <w:r w:rsidR="00602254">
        <w:instrText>ADDIN CSL_CITATION {"citationItems":[{"id":"ITEM-1","itemData":{"DOI":"10.1371/journal.pone.0169774","ISBN":"1111111111","ISSN":"19326203","PMID":"28060945","abstract":"Next-generation sequencing technology has enabled the detection of rare genetic or somatic mutations and contributed to our understanding of disease progression and evolution. However, many next-generation sequencing technologies first rely on DNA amplification, via the Polymerase Chain Reaction (PCR), as part of sample preparation workflows. Mistakes made during PCR appear in sequencing data and contribute to false mutations that can ultimately confound genetic analysis. In this report, a single-molecule sequencing assay was used to comprehensively catalog the different types of errors introduced during PCR, including polymerase misincorporation, structure-induced template-switching, PCR-mediated recombination and DNA damage. In addition to well-characterized polymerase base substitution errors, other sources of error were found to be equally prevalent. PCR-mediated recombination by Taq polymerase was observed at the single-molecule level, and surprisingly found to occur as frequently as polymerase base substitution errors, suggesting it may be an underappreciated source of error for multiplex amplification reactions. Inverted repeat structural elements in lacZ caused polymerase template-switching between the top and bottom strands during replication and the frequency of these events were measured for different polymerases. For very accurate polymerases, DNA damage introduced during temperature cycling, and not polymerase base substitution errors, appeared to be the major contributor toward mutations occurring in amplification products. In total, we analyzed PCR products at the single-molecule level and present here a more complete picture of the types of mistakes that occur during DNA amplification.","author":[{"dropping-particle":"","family":"Potapov","given":"Vladimir","non-dropping-particle":"","parse-names":false,"suffix":""},{"dropping-particle":"","family":"Ong","given":"Jennifer L.","non-dropping-particle":"","parse-names":false,"suffix":""}],"container-title":"PLoS ONE","id":"ITEM-1","issue":"1","issued":{"date-parts":[["2017"]]},"page":"1-19","title":"Examining sources of error in PCR by single-molecule sequencing","type":"article-journal","volume":"12"},"uris":["http://www.mendeley.com/documents/?uuid=906ba7c3-6049-449a-94d0-8b90aa7f8c7b"]}],"mendeley":{"formattedCitation":"&lt;sup&gt;1&lt;/sup&gt;","plainTextFormattedCitation":"1","previouslyFormattedCitation":"&lt;sup&gt;1&lt;/sup&gt;"},"properties":{"noteIndex":0},"schema":"https://github.com/citation-style-language/schema/raw/master/csl-citation.json"}</w:instrText>
      </w:r>
      <w:r>
        <w:fldChar w:fldCharType="separate"/>
      </w:r>
      <w:r w:rsidRPr="008368CA">
        <w:rPr>
          <w:noProof/>
          <w:vertAlign w:val="superscript"/>
        </w:rPr>
        <w:t>1</w:t>
      </w:r>
      <w:r>
        <w:fldChar w:fldCharType="end"/>
      </w:r>
      <w:r>
        <w:t xml:space="preserve">. </w:t>
      </w:r>
      <w:r w:rsidR="0075117C" w:rsidRPr="006E20DF">
        <w:t xml:space="preserve">Based on our past experience, PCR and NGS are prone to homopolymer indel errors (i.e. length change of ≥4 nt homopolymers), so we used 0.006% LoD threshold for homopolymer indels.  </w:t>
      </w:r>
      <w:r w:rsidR="002C4E31">
        <w:t xml:space="preserve">We set LoD at 0.0006% for </w:t>
      </w:r>
      <w:r w:rsidR="008368CA">
        <w:t>long</w:t>
      </w:r>
      <w:r w:rsidR="0075117C" w:rsidRPr="006E20DF">
        <w:t xml:space="preserve"> indels and complex mutations </w:t>
      </w:r>
      <w:r w:rsidR="002C4E31">
        <w:t xml:space="preserve">which </w:t>
      </w:r>
      <w:r w:rsidR="0075117C" w:rsidRPr="006E20DF">
        <w:t>have very low chance of PCR or NGS error</w:t>
      </w:r>
      <w:r w:rsidR="00547089">
        <w:t>.</w:t>
      </w:r>
    </w:p>
    <w:p w14:paraId="4D14BAD2" w14:textId="2F4FD5BE" w:rsidR="004649E0" w:rsidRDefault="004649E0" w:rsidP="004F7A0E">
      <w:pPr>
        <w:ind w:firstLine="360"/>
      </w:pPr>
    </w:p>
    <w:p w14:paraId="24C7B07E" w14:textId="77777777" w:rsidR="004649E0" w:rsidRPr="006E20DF" w:rsidRDefault="004649E0" w:rsidP="004F7A0E">
      <w:pPr>
        <w:ind w:firstLine="360"/>
      </w:pPr>
    </w:p>
    <w:p w14:paraId="6F7BE1A9" w14:textId="77777777" w:rsidR="00A00FFE" w:rsidRPr="006E20DF" w:rsidRDefault="00A00FFE" w:rsidP="00A00FFE">
      <w:pPr>
        <w:spacing w:before="80"/>
        <w:jc w:val="center"/>
      </w:pPr>
      <w:r w:rsidRPr="006E20DF">
        <w:rPr>
          <w:noProof/>
        </w:rPr>
        <w:drawing>
          <wp:inline distT="0" distB="0" distL="0" distR="0" wp14:anchorId="6E342D72" wp14:editId="62C059DC">
            <wp:extent cx="3403946" cy="28181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414885" cy="2827208"/>
                    </a:xfrm>
                    <a:prstGeom prst="rect">
                      <a:avLst/>
                    </a:prstGeom>
                  </pic:spPr>
                </pic:pic>
              </a:graphicData>
            </a:graphic>
          </wp:inline>
        </w:drawing>
      </w:r>
    </w:p>
    <w:p w14:paraId="7E8D0E32" w14:textId="14E27EE9" w:rsidR="00A00FFE" w:rsidRPr="006E20DF" w:rsidRDefault="00A00FFE" w:rsidP="00A00FFE">
      <w:pPr>
        <w:spacing w:before="80"/>
      </w:pPr>
      <w:r w:rsidRPr="006E20DF">
        <w:t>Fig</w:t>
      </w:r>
      <w:r w:rsidR="00D6548C">
        <w:t>ure</w:t>
      </w:r>
      <w:r w:rsidRPr="006E20DF">
        <w:t xml:space="preserve"> S3: Single-base substitutions classified by type. 10 PBMC gDNA samples from different healthy donors were analyzed using QBDA AML panel (500 ng per library), and the frequency of different types of single-base substitutions are plotted as bar graph.  After count filter</w:t>
      </w:r>
      <w:r w:rsidR="000816C8">
        <w:t xml:space="preserve"> to remove mutations </w:t>
      </w:r>
      <w:r w:rsidR="0069500F">
        <w:t>with &lt; 6 UMI count</w:t>
      </w:r>
      <w:r w:rsidRPr="006E20DF">
        <w:t>, mutations in these samples</w:t>
      </w:r>
      <w:r w:rsidR="0018638E">
        <w:t xml:space="preserve"> indicate </w:t>
      </w:r>
      <w:r w:rsidR="003D026B">
        <w:t>p</w:t>
      </w:r>
      <w:r w:rsidRPr="006E20DF">
        <w:t>otential DNA damage and/or clonal hematopoiesis.</w:t>
      </w:r>
    </w:p>
    <w:p w14:paraId="04669379" w14:textId="77777777" w:rsidR="00A00FFE" w:rsidRPr="006E20DF" w:rsidRDefault="00A00FFE" w:rsidP="00A00FFE">
      <w:pPr>
        <w:spacing w:before="80"/>
        <w:ind w:firstLine="360"/>
      </w:pPr>
    </w:p>
    <w:p w14:paraId="1D65BC7A" w14:textId="62FC64A4" w:rsidR="008F52F1" w:rsidRDefault="008F52F1" w:rsidP="0075117C">
      <w:pPr>
        <w:spacing w:before="80"/>
      </w:pPr>
    </w:p>
    <w:p w14:paraId="07ADDCFF" w14:textId="3403C7F4" w:rsidR="008F52F1" w:rsidRDefault="008F52F1" w:rsidP="0075117C">
      <w:pPr>
        <w:spacing w:before="80"/>
      </w:pPr>
    </w:p>
    <w:p w14:paraId="101AA0A7" w14:textId="6891E54E" w:rsidR="008F52F1" w:rsidRDefault="008F52F1" w:rsidP="0075117C">
      <w:pPr>
        <w:spacing w:before="80"/>
      </w:pPr>
    </w:p>
    <w:p w14:paraId="1FD822FC" w14:textId="648D56F9" w:rsidR="008F52F1" w:rsidRDefault="008F52F1">
      <w:r>
        <w:br w:type="page"/>
      </w:r>
    </w:p>
    <w:p w14:paraId="1D4E878B" w14:textId="7BA7EDFD" w:rsidR="008F52F1" w:rsidRPr="007C01CE" w:rsidRDefault="008F52F1">
      <w:pPr>
        <w:rPr>
          <w:b/>
          <w:bCs/>
        </w:rPr>
      </w:pPr>
      <w:r w:rsidRPr="0016624C">
        <w:rPr>
          <w:b/>
          <w:bCs/>
        </w:rPr>
        <w:lastRenderedPageBreak/>
        <w:t>3.</w:t>
      </w:r>
      <w:r>
        <w:rPr>
          <w:b/>
          <w:bCs/>
        </w:rPr>
        <w:t>3</w:t>
      </w:r>
      <w:r w:rsidRPr="0016624C">
        <w:rPr>
          <w:b/>
          <w:bCs/>
        </w:rPr>
        <w:t xml:space="preserve"> </w:t>
      </w:r>
      <w:r w:rsidRPr="008F52F1">
        <w:rPr>
          <w:b/>
          <w:bCs/>
        </w:rPr>
        <w:t>Minimum required depth</w:t>
      </w:r>
      <w:r>
        <w:rPr>
          <w:b/>
          <w:bCs/>
        </w:rPr>
        <w:t xml:space="preserve"> analysis using </w:t>
      </w:r>
      <w:r w:rsidRPr="008F52F1">
        <w:rPr>
          <w:b/>
          <w:bCs/>
          <w:i/>
          <w:iCs/>
        </w:rPr>
        <w:t>in silico</w:t>
      </w:r>
      <w:r>
        <w:rPr>
          <w:b/>
          <w:bCs/>
        </w:rPr>
        <w:t xml:space="preserve"> down-sampling </w:t>
      </w:r>
    </w:p>
    <w:p w14:paraId="30B4B292" w14:textId="19320DEB" w:rsidR="007C255B" w:rsidRPr="007C255B" w:rsidRDefault="007C255B" w:rsidP="00612D7F">
      <w:pPr>
        <w:ind w:firstLine="360"/>
      </w:pPr>
      <w:r w:rsidRPr="007C255B">
        <w:tab/>
        <w:t xml:space="preserve">In order to analyze the minimum required sequencing depth for 0.01% VAF, we sequenced the positive sample in Fig. 2b using QBDA with excess sequencing depth, and performed </w:t>
      </w:r>
      <w:r w:rsidRPr="007C255B">
        <w:rPr>
          <w:i/>
          <w:iCs/>
        </w:rPr>
        <w:t>in silico</w:t>
      </w:r>
      <w:r w:rsidRPr="007C255B">
        <w:t xml:space="preserve"> random down-sampling of NGS reads so that lower sequencing depth can be analyzed. The experimental sequencing depth was 350,000X (7.7 M reads).  20 simulations were performed to randomly sample 1.0 M reads from the original library to generate 45,000X depth libraries.  None of the observed UMI counts dropped below 6 in the 20 simulations (i.e. no drop-out); the median UMI counts of 45,000X depth were between 38.6% and 100.0% of the UMI counts of 350,000X depth; only 1 mutation was below 50% (Fig. 2d).  Therefore, we conclude that 45,000X depth has similar performance to 350,000X depth, and thus can be used for 0.01% VAF detection. A similar analysis for 23,000X depth (0.5 M reads) also had no drop-out in 20 simulations, with median UMI counts between 15.8% and 96.9% of 350,000X depth (Supplementary Fig. S4).  </w:t>
      </w:r>
      <w:r w:rsidR="00612D7F">
        <w:t xml:space="preserve">Though </w:t>
      </w:r>
      <w:r w:rsidR="00612D7F" w:rsidRPr="006E20DF">
        <w:t>23,000X depth showed &lt;50% conversion yield for 4 amplicons</w:t>
      </w:r>
      <w:r w:rsidR="00612D7F">
        <w:t>, n</w:t>
      </w:r>
      <w:r w:rsidR="00612D7F" w:rsidRPr="006E20DF">
        <w:t>o drop-out was observed in 20 independent simulations, with median UMI counts between 15.8% and 96.9% of 350,000X depth</w:t>
      </w:r>
      <w:r w:rsidR="00612D7F">
        <w:t xml:space="preserve">. </w:t>
      </w:r>
      <w:r w:rsidRPr="007C255B">
        <w:t xml:space="preserve">23,000X depth is still acceptable for detection of 0.01% VAF, but will recommend 45,000X depth for accurate quantitation. </w:t>
      </w:r>
    </w:p>
    <w:p w14:paraId="1DD98591" w14:textId="77777777" w:rsidR="007C255B" w:rsidRDefault="007C255B" w:rsidP="008F52F1">
      <w:pPr>
        <w:ind w:firstLine="360"/>
      </w:pPr>
    </w:p>
    <w:p w14:paraId="154EBA6C" w14:textId="77777777" w:rsidR="00CB58A9" w:rsidRPr="006E20DF" w:rsidRDefault="00CB58A9" w:rsidP="0075117C">
      <w:pPr>
        <w:spacing w:before="80"/>
      </w:pPr>
    </w:p>
    <w:p w14:paraId="6208F0B8" w14:textId="5791F261" w:rsidR="008F52F1" w:rsidRDefault="0075117C" w:rsidP="00CB58A9">
      <w:pPr>
        <w:spacing w:before="80"/>
        <w:jc w:val="center"/>
      </w:pPr>
      <w:r w:rsidRPr="006E20DF">
        <w:rPr>
          <w:noProof/>
        </w:rPr>
        <w:drawing>
          <wp:inline distT="0" distB="0" distL="0" distR="0" wp14:anchorId="5DF3BDD2" wp14:editId="6AC60577">
            <wp:extent cx="2465882" cy="2165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474755" cy="2172956"/>
                    </a:xfrm>
                    <a:prstGeom prst="rect">
                      <a:avLst/>
                    </a:prstGeom>
                  </pic:spPr>
                </pic:pic>
              </a:graphicData>
            </a:graphic>
          </wp:inline>
        </w:drawing>
      </w:r>
    </w:p>
    <w:p w14:paraId="450EAF44" w14:textId="304230E4" w:rsidR="0075117C" w:rsidRPr="006E20DF" w:rsidRDefault="0075117C" w:rsidP="0075117C">
      <w:pPr>
        <w:spacing w:before="80"/>
      </w:pPr>
      <w:r w:rsidRPr="006E20DF">
        <w:t>Fig</w:t>
      </w:r>
      <w:r w:rsidR="003F7637">
        <w:t>ure</w:t>
      </w:r>
      <w:r w:rsidRPr="006E20DF">
        <w:t xml:space="preserve"> S</w:t>
      </w:r>
      <w:r w:rsidR="00FA3212">
        <w:t>4</w:t>
      </w:r>
      <w:r w:rsidR="00D6548C">
        <w:t>.</w:t>
      </w:r>
      <w:r w:rsidRPr="006E20DF">
        <w:t xml:space="preserve"> </w:t>
      </w:r>
      <w:r w:rsidR="0007217A">
        <w:rPr>
          <w:i/>
          <w:iCs/>
        </w:rPr>
        <w:t>I</w:t>
      </w:r>
      <w:r w:rsidR="0007217A" w:rsidRPr="002455E6">
        <w:rPr>
          <w:i/>
          <w:iCs/>
        </w:rPr>
        <w:t>n silico</w:t>
      </w:r>
      <w:r w:rsidR="0007217A">
        <w:t xml:space="preserve"> down-sampling to 23,000X sequencing depth. </w:t>
      </w:r>
      <w:r w:rsidRPr="006E20DF">
        <w:t>The 1X VAF positive sample (500 ng input) was sequenced with 350,000X depth (7.7 M reads).  We performed a virtual experiment of 23,000X depth sequencing by random sampling 0.5 M reads from the original library; the median observed UMI counts of 20 independent simulations were plotted against observed UMI counts in the original library.  All mutations can be observed at 23,000X depth.</w:t>
      </w:r>
    </w:p>
    <w:p w14:paraId="5F6690BA" w14:textId="77777777" w:rsidR="0075117C" w:rsidRPr="006E20DF" w:rsidRDefault="0075117C" w:rsidP="0075117C">
      <w:pPr>
        <w:spacing w:before="80"/>
      </w:pPr>
    </w:p>
    <w:p w14:paraId="1523D8C4" w14:textId="7FE1F08E" w:rsidR="00A46C87" w:rsidRDefault="00A46C87">
      <w:r>
        <w:br w:type="page"/>
      </w:r>
    </w:p>
    <w:p w14:paraId="19D677F1" w14:textId="77777777" w:rsidR="005C278A" w:rsidRPr="002117CD" w:rsidRDefault="005C278A"/>
    <w:p w14:paraId="7FE9F6C7" w14:textId="5C64DBCF" w:rsidR="00AE074F" w:rsidRDefault="00557895">
      <w:r>
        <w:t xml:space="preserve">3.4 </w:t>
      </w:r>
      <w:r>
        <w:rPr>
          <w:b/>
          <w:bCs/>
        </w:rPr>
        <w:t>Clinical MRD analysis</w:t>
      </w:r>
    </w:p>
    <w:p w14:paraId="5757FDB4" w14:textId="77777777" w:rsidR="00164F99" w:rsidRDefault="00164F99" w:rsidP="00164F99"/>
    <w:p w14:paraId="789EB7A6" w14:textId="2864B13D" w:rsidR="002779E6" w:rsidRDefault="00164F99">
      <w:r w:rsidRPr="002117CD">
        <w:t>Table S</w:t>
      </w:r>
      <w:r w:rsidR="002430D4">
        <w:t>5</w:t>
      </w:r>
      <w:r w:rsidRPr="002117CD">
        <w:t xml:space="preserve">. </w:t>
      </w:r>
      <w:r w:rsidR="00B14223">
        <w:t>Molecular and clinical information for the 10 paired samples from 5 leukemia patients</w:t>
      </w:r>
    </w:p>
    <w:p w14:paraId="5FCBC421" w14:textId="7C59E4FE" w:rsidR="00782B3C" w:rsidRPr="002117CD" w:rsidRDefault="00782B3C" w:rsidP="00782B3C">
      <w:r w:rsidRPr="00CA07C4">
        <w:t xml:space="preserve">Provided in supplementary spreadsheet </w:t>
      </w:r>
    </w:p>
    <w:p w14:paraId="26A44EB9" w14:textId="77777777" w:rsidR="00F449F3" w:rsidRDefault="00F449F3"/>
    <w:p w14:paraId="0D247E16" w14:textId="5CD70D44" w:rsidR="00B251DB" w:rsidRDefault="00B251DB" w:rsidP="00B251DB">
      <w:r w:rsidRPr="002117CD">
        <w:t>Table S</w:t>
      </w:r>
      <w:r w:rsidR="002430D4">
        <w:t>6</w:t>
      </w:r>
      <w:r w:rsidRPr="002117CD">
        <w:t xml:space="preserve">. </w:t>
      </w:r>
      <w:r>
        <w:t>QBDA test results for the 10 paired samples from 5 leukemia patients</w:t>
      </w:r>
    </w:p>
    <w:p w14:paraId="2B981DCB" w14:textId="77777777" w:rsidR="00A4076C" w:rsidRPr="002117CD" w:rsidRDefault="00A4076C" w:rsidP="00A4076C">
      <w:r w:rsidRPr="00CA07C4">
        <w:t xml:space="preserve">Provided in supplementary spreadsheet </w:t>
      </w:r>
    </w:p>
    <w:p w14:paraId="14B94D98" w14:textId="65FB9A9F" w:rsidR="00D5315B" w:rsidRDefault="00D5315B">
      <w:r>
        <w:br w:type="page"/>
      </w:r>
    </w:p>
    <w:p w14:paraId="32EF39E2" w14:textId="37C6BD36" w:rsidR="00BF7881" w:rsidRPr="002117CD" w:rsidRDefault="00BF7881" w:rsidP="00BF7881">
      <w:pPr>
        <w:rPr>
          <w:b/>
          <w:bCs/>
        </w:rPr>
      </w:pPr>
      <w:r w:rsidRPr="002117CD">
        <w:rPr>
          <w:b/>
          <w:bCs/>
        </w:rPr>
        <w:lastRenderedPageBreak/>
        <w:t xml:space="preserve">Supplementary Section </w:t>
      </w:r>
      <w:r>
        <w:rPr>
          <w:b/>
          <w:bCs/>
        </w:rPr>
        <w:t>4</w:t>
      </w:r>
      <w:r w:rsidRPr="002117CD">
        <w:rPr>
          <w:b/>
          <w:bCs/>
        </w:rPr>
        <w:t xml:space="preserve">. Multiplex QBDA </w:t>
      </w:r>
      <w:r>
        <w:rPr>
          <w:b/>
          <w:bCs/>
        </w:rPr>
        <w:t>pan-cancer</w:t>
      </w:r>
      <w:r w:rsidRPr="002117CD">
        <w:rPr>
          <w:b/>
          <w:bCs/>
        </w:rPr>
        <w:t xml:space="preserve"> panel</w:t>
      </w:r>
    </w:p>
    <w:p w14:paraId="1E8C5D48" w14:textId="77777777" w:rsidR="00BF7881" w:rsidRDefault="00BF7881" w:rsidP="00BF7881">
      <w:pPr>
        <w:jc w:val="both"/>
      </w:pPr>
      <w:r>
        <w:t>A pan-cancer panel (</w:t>
      </w:r>
      <w:r w:rsidRPr="007A5FD9">
        <w:t>VarMap™ Pan-Cancer NGS Panel</w:t>
      </w:r>
      <w:r>
        <w:t xml:space="preserve">) is developed by NuProbe Inc. based on QBDA technology. </w:t>
      </w:r>
    </w:p>
    <w:p w14:paraId="09E36641" w14:textId="77777777" w:rsidR="00BF7881" w:rsidRPr="002117CD" w:rsidRDefault="00BF7881" w:rsidP="00BF7881">
      <w:pPr>
        <w:jc w:val="both"/>
      </w:pPr>
    </w:p>
    <w:p w14:paraId="73D68FF2" w14:textId="77777777" w:rsidR="00BF7881" w:rsidRDefault="00BF7881" w:rsidP="00BF7881">
      <w:r w:rsidRPr="00651D49">
        <w:rPr>
          <w:noProof/>
        </w:rPr>
        <w:drawing>
          <wp:inline distT="0" distB="0" distL="0" distR="0" wp14:anchorId="203E77E7" wp14:editId="178A9756">
            <wp:extent cx="5943600" cy="60921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092190"/>
                    </a:xfrm>
                    <a:prstGeom prst="rect">
                      <a:avLst/>
                    </a:prstGeom>
                  </pic:spPr>
                </pic:pic>
              </a:graphicData>
            </a:graphic>
          </wp:inline>
        </w:drawing>
      </w:r>
    </w:p>
    <w:p w14:paraId="095D29EF" w14:textId="5AA0ECDF" w:rsidR="00BF7881" w:rsidRDefault="00BF7881" w:rsidP="00BF7881">
      <w:r w:rsidRPr="006E20DF">
        <w:t>Fig</w:t>
      </w:r>
      <w:r>
        <w:t>ure</w:t>
      </w:r>
      <w:r w:rsidRPr="006E20DF">
        <w:t xml:space="preserve"> S</w:t>
      </w:r>
      <w:r w:rsidR="007D4D7C">
        <w:t>5</w:t>
      </w:r>
      <w:r>
        <w:t xml:space="preserve">. </w:t>
      </w:r>
      <w:r w:rsidRPr="00760902">
        <w:t>Overview of VarMap™ NGS Pan-cancer Panel. (a) The panel targets somatic mutations across 43 different tissues, focusing on the most common cancer tissues in US. (b) The panel targets a total of 7276 COSMIC variants across 61 genes.</w:t>
      </w:r>
    </w:p>
    <w:p w14:paraId="561E6268" w14:textId="77777777" w:rsidR="00BF7881" w:rsidRDefault="00BF7881" w:rsidP="00BF7881">
      <w:r>
        <w:br w:type="page"/>
      </w:r>
    </w:p>
    <w:p w14:paraId="66B20C8A" w14:textId="30D6E958" w:rsidR="00BF7881" w:rsidRPr="00272229" w:rsidRDefault="00BF7881" w:rsidP="00BF7881">
      <w:pPr>
        <w:pStyle w:val="Caption"/>
        <w:keepNext/>
        <w:spacing w:after="120"/>
        <w:rPr>
          <w:i w:val="0"/>
          <w:iCs w:val="0"/>
          <w:sz w:val="24"/>
          <w:szCs w:val="22"/>
        </w:rPr>
      </w:pPr>
      <w:r w:rsidRPr="00272229">
        <w:rPr>
          <w:i w:val="0"/>
          <w:iCs w:val="0"/>
          <w:sz w:val="24"/>
          <w:szCs w:val="22"/>
        </w:rPr>
        <w:lastRenderedPageBreak/>
        <w:t>Table S</w:t>
      </w:r>
      <w:r w:rsidR="00604F4C">
        <w:rPr>
          <w:i w:val="0"/>
          <w:iCs w:val="0"/>
          <w:sz w:val="24"/>
          <w:szCs w:val="22"/>
        </w:rPr>
        <w:t>7</w:t>
      </w:r>
      <w:r w:rsidRPr="00272229">
        <w:rPr>
          <w:i w:val="0"/>
          <w:iCs w:val="0"/>
          <w:sz w:val="24"/>
          <w:szCs w:val="22"/>
        </w:rPr>
        <w:t>. List of variants included in the positive control.</w:t>
      </w:r>
    </w:p>
    <w:tbl>
      <w:tblPr>
        <w:tblStyle w:val="TableGrid"/>
        <w:tblW w:w="5000" w:type="pct"/>
        <w:tblLook w:val="04A0" w:firstRow="1" w:lastRow="0" w:firstColumn="1" w:lastColumn="0" w:noHBand="0" w:noVBand="1"/>
      </w:tblPr>
      <w:tblGrid>
        <w:gridCol w:w="962"/>
        <w:gridCol w:w="1504"/>
        <w:gridCol w:w="2761"/>
        <w:gridCol w:w="1561"/>
        <w:gridCol w:w="2562"/>
      </w:tblGrid>
      <w:tr w:rsidR="00BF7881" w14:paraId="3D11D8B0" w14:textId="77777777" w:rsidTr="0097354A">
        <w:trPr>
          <w:trHeight w:val="288"/>
        </w:trPr>
        <w:tc>
          <w:tcPr>
            <w:tcW w:w="514" w:type="pct"/>
            <w:shd w:val="clear" w:color="auto" w:fill="DEEAF6" w:themeFill="accent5" w:themeFillTint="33"/>
            <w:hideMark/>
          </w:tcPr>
          <w:p w14:paraId="57980564" w14:textId="77777777" w:rsidR="00BF7881" w:rsidRPr="00854E74" w:rsidRDefault="00BF7881" w:rsidP="0097354A">
            <w:pPr>
              <w:pStyle w:val="NoSpacing"/>
              <w:jc w:val="center"/>
              <w:rPr>
                <w:rFonts w:asciiTheme="minorHAnsi" w:hAnsiTheme="minorHAnsi" w:cstheme="minorHAnsi"/>
                <w:b/>
                <w:bCs/>
                <w:sz w:val="20"/>
                <w:szCs w:val="20"/>
              </w:rPr>
            </w:pPr>
            <w:r w:rsidRPr="00854E74">
              <w:rPr>
                <w:rFonts w:asciiTheme="minorHAnsi" w:hAnsiTheme="minorHAnsi" w:cstheme="minorHAnsi"/>
                <w:b/>
                <w:bCs/>
                <w:sz w:val="20"/>
                <w:szCs w:val="20"/>
              </w:rPr>
              <w:t>Gene</w:t>
            </w:r>
          </w:p>
        </w:tc>
        <w:tc>
          <w:tcPr>
            <w:tcW w:w="804" w:type="pct"/>
            <w:shd w:val="clear" w:color="auto" w:fill="DEEAF6" w:themeFill="accent5" w:themeFillTint="33"/>
            <w:hideMark/>
          </w:tcPr>
          <w:p w14:paraId="7E139F72" w14:textId="77777777" w:rsidR="00BF7881" w:rsidRPr="00854E74" w:rsidRDefault="00BF7881" w:rsidP="0097354A">
            <w:pPr>
              <w:pStyle w:val="NoSpacing"/>
              <w:jc w:val="center"/>
              <w:rPr>
                <w:rFonts w:asciiTheme="minorHAnsi" w:hAnsiTheme="minorHAnsi" w:cstheme="minorHAnsi"/>
                <w:b/>
                <w:bCs/>
                <w:sz w:val="20"/>
                <w:szCs w:val="20"/>
              </w:rPr>
            </w:pPr>
            <w:r w:rsidRPr="00854E74">
              <w:rPr>
                <w:rFonts w:asciiTheme="minorHAnsi" w:hAnsiTheme="minorHAnsi" w:cstheme="minorHAnsi"/>
                <w:b/>
                <w:bCs/>
                <w:sz w:val="20"/>
                <w:szCs w:val="20"/>
              </w:rPr>
              <w:t>COSMIC ID</w:t>
            </w:r>
          </w:p>
        </w:tc>
        <w:tc>
          <w:tcPr>
            <w:tcW w:w="1476" w:type="pct"/>
            <w:shd w:val="clear" w:color="auto" w:fill="DEEAF6" w:themeFill="accent5" w:themeFillTint="33"/>
            <w:hideMark/>
          </w:tcPr>
          <w:p w14:paraId="51D8DB9D" w14:textId="77777777" w:rsidR="00BF7881" w:rsidRPr="00854E74" w:rsidRDefault="00BF7881" w:rsidP="0097354A">
            <w:pPr>
              <w:pStyle w:val="NoSpacing"/>
              <w:jc w:val="center"/>
              <w:rPr>
                <w:rFonts w:asciiTheme="minorHAnsi" w:hAnsiTheme="minorHAnsi" w:cstheme="minorHAnsi"/>
                <w:b/>
                <w:bCs/>
                <w:sz w:val="20"/>
                <w:szCs w:val="20"/>
              </w:rPr>
            </w:pPr>
            <w:r w:rsidRPr="00854E74">
              <w:rPr>
                <w:rFonts w:asciiTheme="minorHAnsi" w:hAnsiTheme="minorHAnsi" w:cstheme="minorHAnsi"/>
                <w:b/>
                <w:bCs/>
                <w:sz w:val="20"/>
                <w:szCs w:val="20"/>
              </w:rPr>
              <w:t>Mutation CDS</w:t>
            </w:r>
          </w:p>
        </w:tc>
        <w:tc>
          <w:tcPr>
            <w:tcW w:w="835" w:type="pct"/>
            <w:shd w:val="clear" w:color="auto" w:fill="DEEAF6" w:themeFill="accent5" w:themeFillTint="33"/>
            <w:hideMark/>
          </w:tcPr>
          <w:p w14:paraId="076DF1FA" w14:textId="77777777" w:rsidR="00BF7881" w:rsidRPr="00854E74" w:rsidRDefault="00BF7881" w:rsidP="0097354A">
            <w:pPr>
              <w:pStyle w:val="NoSpacing"/>
              <w:jc w:val="center"/>
              <w:rPr>
                <w:rFonts w:asciiTheme="minorHAnsi" w:hAnsiTheme="minorHAnsi" w:cstheme="minorHAnsi"/>
                <w:b/>
                <w:bCs/>
                <w:sz w:val="20"/>
                <w:szCs w:val="20"/>
              </w:rPr>
            </w:pPr>
            <w:r w:rsidRPr="00854E74">
              <w:rPr>
                <w:rFonts w:asciiTheme="minorHAnsi" w:hAnsiTheme="minorHAnsi" w:cstheme="minorHAnsi"/>
                <w:b/>
                <w:bCs/>
                <w:sz w:val="20"/>
                <w:szCs w:val="20"/>
              </w:rPr>
              <w:t>Mutation AA</w:t>
            </w:r>
          </w:p>
        </w:tc>
        <w:tc>
          <w:tcPr>
            <w:tcW w:w="1370" w:type="pct"/>
            <w:shd w:val="clear" w:color="auto" w:fill="DEEAF6" w:themeFill="accent5" w:themeFillTint="33"/>
            <w:hideMark/>
          </w:tcPr>
          <w:p w14:paraId="1FE8B26E" w14:textId="77777777" w:rsidR="00BF7881" w:rsidRPr="00854E74" w:rsidRDefault="00BF7881" w:rsidP="0097354A">
            <w:pPr>
              <w:pStyle w:val="NoSpacing"/>
              <w:jc w:val="center"/>
              <w:rPr>
                <w:rFonts w:asciiTheme="minorHAnsi" w:hAnsiTheme="minorHAnsi" w:cstheme="minorHAnsi"/>
                <w:b/>
                <w:bCs/>
                <w:sz w:val="20"/>
                <w:szCs w:val="20"/>
              </w:rPr>
            </w:pPr>
            <w:r w:rsidRPr="00854E74">
              <w:rPr>
                <w:rFonts w:asciiTheme="minorHAnsi" w:hAnsiTheme="minorHAnsi" w:cstheme="minorHAnsi"/>
                <w:b/>
                <w:bCs/>
                <w:sz w:val="20"/>
                <w:szCs w:val="20"/>
              </w:rPr>
              <w:t>Mutation Description</w:t>
            </w:r>
          </w:p>
        </w:tc>
      </w:tr>
      <w:tr w:rsidR="00BF7881" w14:paraId="0EE912D8" w14:textId="77777777" w:rsidTr="0097354A">
        <w:trPr>
          <w:trHeight w:val="320"/>
        </w:trPr>
        <w:tc>
          <w:tcPr>
            <w:tcW w:w="514" w:type="pct"/>
            <w:noWrap/>
            <w:hideMark/>
          </w:tcPr>
          <w:p w14:paraId="70B2B0A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AKT1</w:t>
            </w:r>
          </w:p>
        </w:tc>
        <w:tc>
          <w:tcPr>
            <w:tcW w:w="804" w:type="pct"/>
            <w:noWrap/>
            <w:hideMark/>
          </w:tcPr>
          <w:p w14:paraId="122FD2E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COSM33765</w:t>
            </w:r>
          </w:p>
        </w:tc>
        <w:tc>
          <w:tcPr>
            <w:tcW w:w="1476" w:type="pct"/>
            <w:noWrap/>
            <w:hideMark/>
          </w:tcPr>
          <w:p w14:paraId="4FBAD8D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c.49G&gt;A</w:t>
            </w:r>
          </w:p>
        </w:tc>
        <w:tc>
          <w:tcPr>
            <w:tcW w:w="835" w:type="pct"/>
            <w:noWrap/>
            <w:hideMark/>
          </w:tcPr>
          <w:p w14:paraId="4E1D5951"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p.E17K</w:t>
            </w:r>
          </w:p>
        </w:tc>
        <w:tc>
          <w:tcPr>
            <w:tcW w:w="1370" w:type="pct"/>
            <w:noWrap/>
            <w:hideMark/>
          </w:tcPr>
          <w:p w14:paraId="56F84E84"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7AA222D3" w14:textId="77777777" w:rsidTr="0097354A">
        <w:trPr>
          <w:trHeight w:val="320"/>
        </w:trPr>
        <w:tc>
          <w:tcPr>
            <w:tcW w:w="514" w:type="pct"/>
            <w:noWrap/>
            <w:hideMark/>
          </w:tcPr>
          <w:p w14:paraId="1E84A9BC"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EGFR</w:t>
            </w:r>
          </w:p>
        </w:tc>
        <w:tc>
          <w:tcPr>
            <w:tcW w:w="804" w:type="pct"/>
            <w:noWrap/>
            <w:hideMark/>
          </w:tcPr>
          <w:p w14:paraId="62704CC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COSM12382</w:t>
            </w:r>
          </w:p>
        </w:tc>
        <w:tc>
          <w:tcPr>
            <w:tcW w:w="1476" w:type="pct"/>
            <w:noWrap/>
            <w:hideMark/>
          </w:tcPr>
          <w:p w14:paraId="093EC3C4"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c.2239_2248TTAAGAGAAG&gt;C</w:t>
            </w:r>
          </w:p>
        </w:tc>
        <w:tc>
          <w:tcPr>
            <w:tcW w:w="835" w:type="pct"/>
            <w:noWrap/>
            <w:hideMark/>
          </w:tcPr>
          <w:p w14:paraId="47E8FCA3"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p.L747_A750&gt;P</w:t>
            </w:r>
          </w:p>
        </w:tc>
        <w:tc>
          <w:tcPr>
            <w:tcW w:w="1370" w:type="pct"/>
            <w:noWrap/>
            <w:hideMark/>
          </w:tcPr>
          <w:p w14:paraId="5030C92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 xml:space="preserve">Complex - deletion </w:t>
            </w:r>
          </w:p>
        </w:tc>
      </w:tr>
      <w:tr w:rsidR="00BF7881" w14:paraId="169E7D14" w14:textId="77777777" w:rsidTr="0097354A">
        <w:trPr>
          <w:trHeight w:val="320"/>
        </w:trPr>
        <w:tc>
          <w:tcPr>
            <w:tcW w:w="514" w:type="pct"/>
            <w:noWrap/>
            <w:hideMark/>
          </w:tcPr>
          <w:p w14:paraId="391EFF4D"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ERBB2</w:t>
            </w:r>
          </w:p>
        </w:tc>
        <w:tc>
          <w:tcPr>
            <w:tcW w:w="804" w:type="pct"/>
            <w:noWrap/>
            <w:hideMark/>
          </w:tcPr>
          <w:p w14:paraId="7534F02E"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COSM436498</w:t>
            </w:r>
          </w:p>
        </w:tc>
        <w:tc>
          <w:tcPr>
            <w:tcW w:w="1476" w:type="pct"/>
            <w:noWrap/>
            <w:hideMark/>
          </w:tcPr>
          <w:p w14:paraId="0AEF124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c.2033G&gt;A</w:t>
            </w:r>
          </w:p>
        </w:tc>
        <w:tc>
          <w:tcPr>
            <w:tcW w:w="835" w:type="pct"/>
            <w:noWrap/>
            <w:hideMark/>
          </w:tcPr>
          <w:p w14:paraId="109D8B3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p.R678Q</w:t>
            </w:r>
          </w:p>
        </w:tc>
        <w:tc>
          <w:tcPr>
            <w:tcW w:w="1370" w:type="pct"/>
            <w:noWrap/>
            <w:hideMark/>
          </w:tcPr>
          <w:p w14:paraId="06F2406E"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41CA662A" w14:textId="77777777" w:rsidTr="0097354A">
        <w:trPr>
          <w:trHeight w:val="320"/>
        </w:trPr>
        <w:tc>
          <w:tcPr>
            <w:tcW w:w="514" w:type="pct"/>
            <w:noWrap/>
            <w:hideMark/>
          </w:tcPr>
          <w:p w14:paraId="593115D2"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ESR1</w:t>
            </w:r>
          </w:p>
        </w:tc>
        <w:tc>
          <w:tcPr>
            <w:tcW w:w="804" w:type="pct"/>
            <w:noWrap/>
            <w:hideMark/>
          </w:tcPr>
          <w:p w14:paraId="4B1F03E9"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COSM4745827</w:t>
            </w:r>
          </w:p>
        </w:tc>
        <w:tc>
          <w:tcPr>
            <w:tcW w:w="1476" w:type="pct"/>
            <w:noWrap/>
            <w:hideMark/>
          </w:tcPr>
          <w:p w14:paraId="7FE5EDB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c.908A&gt;G</w:t>
            </w:r>
          </w:p>
        </w:tc>
        <w:tc>
          <w:tcPr>
            <w:tcW w:w="835" w:type="pct"/>
            <w:noWrap/>
            <w:hideMark/>
          </w:tcPr>
          <w:p w14:paraId="32DC764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p.K303R</w:t>
            </w:r>
          </w:p>
        </w:tc>
        <w:tc>
          <w:tcPr>
            <w:tcW w:w="1370" w:type="pct"/>
            <w:noWrap/>
            <w:hideMark/>
          </w:tcPr>
          <w:p w14:paraId="4EB2F0BD"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05F94E91" w14:textId="77777777" w:rsidTr="0097354A">
        <w:trPr>
          <w:trHeight w:val="320"/>
        </w:trPr>
        <w:tc>
          <w:tcPr>
            <w:tcW w:w="514" w:type="pct"/>
            <w:noWrap/>
            <w:hideMark/>
          </w:tcPr>
          <w:p w14:paraId="0CBE3B7E"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ESR1</w:t>
            </w:r>
          </w:p>
        </w:tc>
        <w:tc>
          <w:tcPr>
            <w:tcW w:w="804" w:type="pct"/>
            <w:noWrap/>
            <w:hideMark/>
          </w:tcPr>
          <w:p w14:paraId="78FD0944"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COSM3829320</w:t>
            </w:r>
          </w:p>
        </w:tc>
        <w:tc>
          <w:tcPr>
            <w:tcW w:w="1476" w:type="pct"/>
            <w:noWrap/>
            <w:hideMark/>
          </w:tcPr>
          <w:p w14:paraId="1E597442"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c.1138G&gt;C</w:t>
            </w:r>
          </w:p>
        </w:tc>
        <w:tc>
          <w:tcPr>
            <w:tcW w:w="835" w:type="pct"/>
            <w:noWrap/>
            <w:hideMark/>
          </w:tcPr>
          <w:p w14:paraId="68CDD9D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p.E380Q</w:t>
            </w:r>
          </w:p>
        </w:tc>
        <w:tc>
          <w:tcPr>
            <w:tcW w:w="1370" w:type="pct"/>
            <w:noWrap/>
            <w:hideMark/>
          </w:tcPr>
          <w:p w14:paraId="3C2C2E4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4BB27298" w14:textId="77777777" w:rsidTr="0097354A">
        <w:trPr>
          <w:trHeight w:val="320"/>
        </w:trPr>
        <w:tc>
          <w:tcPr>
            <w:tcW w:w="514" w:type="pct"/>
            <w:noWrap/>
            <w:hideMark/>
          </w:tcPr>
          <w:p w14:paraId="4847B73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GNAQ</w:t>
            </w:r>
          </w:p>
        </w:tc>
        <w:tc>
          <w:tcPr>
            <w:tcW w:w="804" w:type="pct"/>
            <w:noWrap/>
            <w:hideMark/>
          </w:tcPr>
          <w:p w14:paraId="024B943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COSM404628</w:t>
            </w:r>
          </w:p>
        </w:tc>
        <w:tc>
          <w:tcPr>
            <w:tcW w:w="1476" w:type="pct"/>
            <w:noWrap/>
            <w:hideMark/>
          </w:tcPr>
          <w:p w14:paraId="2881CB69"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c.286A&gt;T</w:t>
            </w:r>
          </w:p>
        </w:tc>
        <w:tc>
          <w:tcPr>
            <w:tcW w:w="835" w:type="pct"/>
            <w:noWrap/>
            <w:hideMark/>
          </w:tcPr>
          <w:p w14:paraId="1665554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p.T96S</w:t>
            </w:r>
          </w:p>
        </w:tc>
        <w:tc>
          <w:tcPr>
            <w:tcW w:w="1370" w:type="pct"/>
            <w:noWrap/>
            <w:hideMark/>
          </w:tcPr>
          <w:p w14:paraId="4885AFB4"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669C3762" w14:textId="77777777" w:rsidTr="0097354A">
        <w:trPr>
          <w:trHeight w:val="320"/>
        </w:trPr>
        <w:tc>
          <w:tcPr>
            <w:tcW w:w="514" w:type="pct"/>
            <w:noWrap/>
            <w:hideMark/>
          </w:tcPr>
          <w:p w14:paraId="17E301C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GNAQ</w:t>
            </w:r>
          </w:p>
        </w:tc>
        <w:tc>
          <w:tcPr>
            <w:tcW w:w="804" w:type="pct"/>
            <w:noWrap/>
            <w:hideMark/>
          </w:tcPr>
          <w:p w14:paraId="7AC7A027"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COSM6304069</w:t>
            </w:r>
          </w:p>
        </w:tc>
        <w:tc>
          <w:tcPr>
            <w:tcW w:w="1476" w:type="pct"/>
            <w:noWrap/>
            <w:hideMark/>
          </w:tcPr>
          <w:p w14:paraId="5758043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c.175A&gt;C</w:t>
            </w:r>
          </w:p>
        </w:tc>
        <w:tc>
          <w:tcPr>
            <w:tcW w:w="835" w:type="pct"/>
            <w:noWrap/>
            <w:hideMark/>
          </w:tcPr>
          <w:p w14:paraId="66A651D3"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p.M59L</w:t>
            </w:r>
          </w:p>
        </w:tc>
        <w:tc>
          <w:tcPr>
            <w:tcW w:w="1370" w:type="pct"/>
            <w:noWrap/>
            <w:hideMark/>
          </w:tcPr>
          <w:p w14:paraId="159DED1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63E51BF9" w14:textId="77777777" w:rsidTr="0097354A">
        <w:trPr>
          <w:trHeight w:val="320"/>
        </w:trPr>
        <w:tc>
          <w:tcPr>
            <w:tcW w:w="514" w:type="pct"/>
            <w:noWrap/>
            <w:hideMark/>
          </w:tcPr>
          <w:p w14:paraId="120589C3"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KIT</w:t>
            </w:r>
          </w:p>
        </w:tc>
        <w:tc>
          <w:tcPr>
            <w:tcW w:w="804" w:type="pct"/>
            <w:noWrap/>
            <w:hideMark/>
          </w:tcPr>
          <w:p w14:paraId="7982CB8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COSM1304</w:t>
            </w:r>
          </w:p>
        </w:tc>
        <w:tc>
          <w:tcPr>
            <w:tcW w:w="1476" w:type="pct"/>
            <w:noWrap/>
            <w:hideMark/>
          </w:tcPr>
          <w:p w14:paraId="29C754D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c.1924A&gt;G</w:t>
            </w:r>
          </w:p>
        </w:tc>
        <w:tc>
          <w:tcPr>
            <w:tcW w:w="835" w:type="pct"/>
            <w:noWrap/>
            <w:hideMark/>
          </w:tcPr>
          <w:p w14:paraId="5F0E5834"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p.K642E</w:t>
            </w:r>
          </w:p>
        </w:tc>
        <w:tc>
          <w:tcPr>
            <w:tcW w:w="1370" w:type="pct"/>
            <w:noWrap/>
            <w:hideMark/>
          </w:tcPr>
          <w:p w14:paraId="445AA127"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08D99836" w14:textId="77777777" w:rsidTr="0097354A">
        <w:trPr>
          <w:trHeight w:val="320"/>
        </w:trPr>
        <w:tc>
          <w:tcPr>
            <w:tcW w:w="514" w:type="pct"/>
            <w:noWrap/>
            <w:hideMark/>
          </w:tcPr>
          <w:p w14:paraId="676F123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MAP2K1</w:t>
            </w:r>
          </w:p>
        </w:tc>
        <w:tc>
          <w:tcPr>
            <w:tcW w:w="804" w:type="pct"/>
            <w:noWrap/>
            <w:hideMark/>
          </w:tcPr>
          <w:p w14:paraId="2B1BDF3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COSM235614</w:t>
            </w:r>
          </w:p>
        </w:tc>
        <w:tc>
          <w:tcPr>
            <w:tcW w:w="1476" w:type="pct"/>
            <w:noWrap/>
            <w:hideMark/>
          </w:tcPr>
          <w:p w14:paraId="674F2322"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c.370C&gt;T</w:t>
            </w:r>
          </w:p>
        </w:tc>
        <w:tc>
          <w:tcPr>
            <w:tcW w:w="835" w:type="pct"/>
            <w:noWrap/>
            <w:hideMark/>
          </w:tcPr>
          <w:p w14:paraId="6203CD9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p.P124S</w:t>
            </w:r>
          </w:p>
        </w:tc>
        <w:tc>
          <w:tcPr>
            <w:tcW w:w="1370" w:type="pct"/>
            <w:noWrap/>
            <w:hideMark/>
          </w:tcPr>
          <w:p w14:paraId="46F38F9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2A7EC5FD" w14:textId="77777777" w:rsidTr="0097354A">
        <w:trPr>
          <w:trHeight w:val="320"/>
        </w:trPr>
        <w:tc>
          <w:tcPr>
            <w:tcW w:w="514" w:type="pct"/>
            <w:noWrap/>
            <w:hideMark/>
          </w:tcPr>
          <w:p w14:paraId="1EB1141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MTOR</w:t>
            </w:r>
          </w:p>
        </w:tc>
        <w:tc>
          <w:tcPr>
            <w:tcW w:w="804" w:type="pct"/>
            <w:noWrap/>
            <w:hideMark/>
          </w:tcPr>
          <w:p w14:paraId="0A5D040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COSM4187184</w:t>
            </w:r>
          </w:p>
        </w:tc>
        <w:tc>
          <w:tcPr>
            <w:tcW w:w="1476" w:type="pct"/>
            <w:noWrap/>
            <w:hideMark/>
          </w:tcPr>
          <w:p w14:paraId="2D7097E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c.7255G&gt;A</w:t>
            </w:r>
          </w:p>
        </w:tc>
        <w:tc>
          <w:tcPr>
            <w:tcW w:w="835" w:type="pct"/>
            <w:noWrap/>
            <w:hideMark/>
          </w:tcPr>
          <w:p w14:paraId="53802919"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p.E2419K</w:t>
            </w:r>
          </w:p>
        </w:tc>
        <w:tc>
          <w:tcPr>
            <w:tcW w:w="1370" w:type="pct"/>
            <w:noWrap/>
            <w:hideMark/>
          </w:tcPr>
          <w:p w14:paraId="76B5760D"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47EE15A3" w14:textId="77777777" w:rsidTr="0097354A">
        <w:trPr>
          <w:trHeight w:val="320"/>
        </w:trPr>
        <w:tc>
          <w:tcPr>
            <w:tcW w:w="514" w:type="pct"/>
            <w:noWrap/>
            <w:hideMark/>
          </w:tcPr>
          <w:p w14:paraId="5C7E38B9"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MTOR</w:t>
            </w:r>
          </w:p>
        </w:tc>
        <w:tc>
          <w:tcPr>
            <w:tcW w:w="804" w:type="pct"/>
            <w:noWrap/>
            <w:hideMark/>
          </w:tcPr>
          <w:p w14:paraId="71530BC9"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COSM462601</w:t>
            </w:r>
          </w:p>
        </w:tc>
        <w:tc>
          <w:tcPr>
            <w:tcW w:w="1476" w:type="pct"/>
            <w:noWrap/>
            <w:hideMark/>
          </w:tcPr>
          <w:p w14:paraId="19F8248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c.5930C&gt;A</w:t>
            </w:r>
          </w:p>
        </w:tc>
        <w:tc>
          <w:tcPr>
            <w:tcW w:w="835" w:type="pct"/>
            <w:noWrap/>
            <w:hideMark/>
          </w:tcPr>
          <w:p w14:paraId="5F9DB797"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p.T1977K</w:t>
            </w:r>
          </w:p>
        </w:tc>
        <w:tc>
          <w:tcPr>
            <w:tcW w:w="1370" w:type="pct"/>
            <w:noWrap/>
            <w:hideMark/>
          </w:tcPr>
          <w:p w14:paraId="4098FB5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32E5EC3E" w14:textId="77777777" w:rsidTr="0097354A">
        <w:trPr>
          <w:trHeight w:val="320"/>
        </w:trPr>
        <w:tc>
          <w:tcPr>
            <w:tcW w:w="514" w:type="pct"/>
            <w:noWrap/>
            <w:hideMark/>
          </w:tcPr>
          <w:p w14:paraId="13C0E56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PDGFRA</w:t>
            </w:r>
          </w:p>
        </w:tc>
        <w:tc>
          <w:tcPr>
            <w:tcW w:w="804" w:type="pct"/>
            <w:noWrap/>
            <w:hideMark/>
          </w:tcPr>
          <w:p w14:paraId="6A2E974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COSM736</w:t>
            </w:r>
          </w:p>
        </w:tc>
        <w:tc>
          <w:tcPr>
            <w:tcW w:w="1476" w:type="pct"/>
            <w:noWrap/>
            <w:hideMark/>
          </w:tcPr>
          <w:p w14:paraId="186E9BB2"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c.2525A&gt;T</w:t>
            </w:r>
          </w:p>
        </w:tc>
        <w:tc>
          <w:tcPr>
            <w:tcW w:w="835" w:type="pct"/>
            <w:noWrap/>
            <w:hideMark/>
          </w:tcPr>
          <w:p w14:paraId="6657BCC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p.D842V</w:t>
            </w:r>
          </w:p>
        </w:tc>
        <w:tc>
          <w:tcPr>
            <w:tcW w:w="1370" w:type="pct"/>
            <w:noWrap/>
            <w:hideMark/>
          </w:tcPr>
          <w:p w14:paraId="4EF1F23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5BF82191" w14:textId="77777777" w:rsidTr="0097354A">
        <w:trPr>
          <w:trHeight w:val="320"/>
        </w:trPr>
        <w:tc>
          <w:tcPr>
            <w:tcW w:w="514" w:type="pct"/>
            <w:noWrap/>
            <w:hideMark/>
          </w:tcPr>
          <w:p w14:paraId="39A4CC3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PIK3CA</w:t>
            </w:r>
          </w:p>
        </w:tc>
        <w:tc>
          <w:tcPr>
            <w:tcW w:w="804" w:type="pct"/>
            <w:noWrap/>
            <w:hideMark/>
          </w:tcPr>
          <w:p w14:paraId="023AE44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COSM773</w:t>
            </w:r>
          </w:p>
        </w:tc>
        <w:tc>
          <w:tcPr>
            <w:tcW w:w="1476" w:type="pct"/>
            <w:noWrap/>
            <w:hideMark/>
          </w:tcPr>
          <w:p w14:paraId="28531A4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c.3129G&gt;T</w:t>
            </w:r>
          </w:p>
        </w:tc>
        <w:tc>
          <w:tcPr>
            <w:tcW w:w="835" w:type="pct"/>
            <w:noWrap/>
            <w:hideMark/>
          </w:tcPr>
          <w:p w14:paraId="1724FEE1"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p.M1043I</w:t>
            </w:r>
          </w:p>
        </w:tc>
        <w:tc>
          <w:tcPr>
            <w:tcW w:w="1370" w:type="pct"/>
            <w:noWrap/>
            <w:hideMark/>
          </w:tcPr>
          <w:p w14:paraId="0152AE5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36B5BC4C" w14:textId="77777777" w:rsidTr="0097354A">
        <w:trPr>
          <w:trHeight w:val="320"/>
        </w:trPr>
        <w:tc>
          <w:tcPr>
            <w:tcW w:w="514" w:type="pct"/>
            <w:noWrap/>
            <w:hideMark/>
          </w:tcPr>
          <w:p w14:paraId="592C943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RAF1</w:t>
            </w:r>
          </w:p>
        </w:tc>
        <w:tc>
          <w:tcPr>
            <w:tcW w:w="804" w:type="pct"/>
            <w:noWrap/>
            <w:hideMark/>
          </w:tcPr>
          <w:p w14:paraId="1E3ECD7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COSM181063</w:t>
            </w:r>
          </w:p>
        </w:tc>
        <w:tc>
          <w:tcPr>
            <w:tcW w:w="1476" w:type="pct"/>
            <w:noWrap/>
            <w:hideMark/>
          </w:tcPr>
          <w:p w14:paraId="6A5BF1CA"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c.770C&gt;T</w:t>
            </w:r>
          </w:p>
        </w:tc>
        <w:tc>
          <w:tcPr>
            <w:tcW w:w="835" w:type="pct"/>
            <w:noWrap/>
            <w:hideMark/>
          </w:tcPr>
          <w:p w14:paraId="6457C3B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p.S257L</w:t>
            </w:r>
          </w:p>
        </w:tc>
        <w:tc>
          <w:tcPr>
            <w:tcW w:w="1370" w:type="pct"/>
            <w:noWrap/>
            <w:hideMark/>
          </w:tcPr>
          <w:p w14:paraId="15FD6FC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1CD6A2C2" w14:textId="77777777" w:rsidTr="0097354A">
        <w:trPr>
          <w:trHeight w:val="320"/>
        </w:trPr>
        <w:tc>
          <w:tcPr>
            <w:tcW w:w="514" w:type="pct"/>
            <w:noWrap/>
            <w:hideMark/>
          </w:tcPr>
          <w:p w14:paraId="75058061"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PTEN</w:t>
            </w:r>
          </w:p>
        </w:tc>
        <w:tc>
          <w:tcPr>
            <w:tcW w:w="804" w:type="pct"/>
            <w:noWrap/>
            <w:hideMark/>
          </w:tcPr>
          <w:p w14:paraId="6F1B021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COSM5219</w:t>
            </w:r>
          </w:p>
        </w:tc>
        <w:tc>
          <w:tcPr>
            <w:tcW w:w="1476" w:type="pct"/>
            <w:noWrap/>
            <w:hideMark/>
          </w:tcPr>
          <w:p w14:paraId="7A2C527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c.388C&gt;G</w:t>
            </w:r>
          </w:p>
        </w:tc>
        <w:tc>
          <w:tcPr>
            <w:tcW w:w="835" w:type="pct"/>
            <w:noWrap/>
            <w:hideMark/>
          </w:tcPr>
          <w:p w14:paraId="1164BA43"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p.R130G</w:t>
            </w:r>
          </w:p>
        </w:tc>
        <w:tc>
          <w:tcPr>
            <w:tcW w:w="1370" w:type="pct"/>
            <w:noWrap/>
            <w:hideMark/>
          </w:tcPr>
          <w:p w14:paraId="604A48C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07015A30" w14:textId="77777777" w:rsidTr="0097354A">
        <w:trPr>
          <w:trHeight w:val="320"/>
        </w:trPr>
        <w:tc>
          <w:tcPr>
            <w:tcW w:w="514" w:type="pct"/>
            <w:noWrap/>
            <w:hideMark/>
          </w:tcPr>
          <w:p w14:paraId="712EA33F"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PTEN</w:t>
            </w:r>
          </w:p>
        </w:tc>
        <w:tc>
          <w:tcPr>
            <w:tcW w:w="804" w:type="pct"/>
            <w:noWrap/>
            <w:hideMark/>
          </w:tcPr>
          <w:p w14:paraId="25399FA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COSM5154</w:t>
            </w:r>
          </w:p>
        </w:tc>
        <w:tc>
          <w:tcPr>
            <w:tcW w:w="1476" w:type="pct"/>
            <w:noWrap/>
            <w:hideMark/>
          </w:tcPr>
          <w:p w14:paraId="2EAD7AC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c.697C&gt;T</w:t>
            </w:r>
          </w:p>
        </w:tc>
        <w:tc>
          <w:tcPr>
            <w:tcW w:w="835" w:type="pct"/>
            <w:noWrap/>
            <w:hideMark/>
          </w:tcPr>
          <w:p w14:paraId="504C8407"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p.R233*</w:t>
            </w:r>
          </w:p>
        </w:tc>
        <w:tc>
          <w:tcPr>
            <w:tcW w:w="1370" w:type="pct"/>
            <w:noWrap/>
            <w:hideMark/>
          </w:tcPr>
          <w:p w14:paraId="2271E8EC"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Nonsense</w:t>
            </w:r>
          </w:p>
        </w:tc>
      </w:tr>
      <w:tr w:rsidR="00BF7881" w14:paraId="148C6088" w14:textId="77777777" w:rsidTr="0097354A">
        <w:trPr>
          <w:trHeight w:val="320"/>
        </w:trPr>
        <w:tc>
          <w:tcPr>
            <w:tcW w:w="514" w:type="pct"/>
            <w:noWrap/>
            <w:hideMark/>
          </w:tcPr>
          <w:p w14:paraId="59ED9C9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TP53</w:t>
            </w:r>
          </w:p>
        </w:tc>
        <w:tc>
          <w:tcPr>
            <w:tcW w:w="804" w:type="pct"/>
            <w:noWrap/>
            <w:hideMark/>
          </w:tcPr>
          <w:p w14:paraId="0B9DD6D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COSM10660</w:t>
            </w:r>
          </w:p>
        </w:tc>
        <w:tc>
          <w:tcPr>
            <w:tcW w:w="1476" w:type="pct"/>
            <w:noWrap/>
            <w:hideMark/>
          </w:tcPr>
          <w:p w14:paraId="41483C4B"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c.818G&gt;A</w:t>
            </w:r>
          </w:p>
        </w:tc>
        <w:tc>
          <w:tcPr>
            <w:tcW w:w="835" w:type="pct"/>
            <w:noWrap/>
            <w:hideMark/>
          </w:tcPr>
          <w:p w14:paraId="0B3DCD9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p.R273H</w:t>
            </w:r>
          </w:p>
        </w:tc>
        <w:tc>
          <w:tcPr>
            <w:tcW w:w="1370" w:type="pct"/>
            <w:noWrap/>
            <w:hideMark/>
          </w:tcPr>
          <w:p w14:paraId="5D0499C7"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04174507" w14:textId="77777777" w:rsidTr="0097354A">
        <w:trPr>
          <w:trHeight w:val="320"/>
        </w:trPr>
        <w:tc>
          <w:tcPr>
            <w:tcW w:w="514" w:type="pct"/>
            <w:noWrap/>
            <w:hideMark/>
          </w:tcPr>
          <w:p w14:paraId="685FF0D5"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FBXW7</w:t>
            </w:r>
          </w:p>
        </w:tc>
        <w:tc>
          <w:tcPr>
            <w:tcW w:w="804" w:type="pct"/>
            <w:noWrap/>
            <w:hideMark/>
          </w:tcPr>
          <w:p w14:paraId="43A71AC2"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COSM22975</w:t>
            </w:r>
          </w:p>
        </w:tc>
        <w:tc>
          <w:tcPr>
            <w:tcW w:w="1476" w:type="pct"/>
            <w:noWrap/>
            <w:hideMark/>
          </w:tcPr>
          <w:p w14:paraId="7CBA563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c.1513C&gt;T</w:t>
            </w:r>
          </w:p>
        </w:tc>
        <w:tc>
          <w:tcPr>
            <w:tcW w:w="835" w:type="pct"/>
            <w:noWrap/>
            <w:hideMark/>
          </w:tcPr>
          <w:p w14:paraId="138AA911"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p.R505C</w:t>
            </w:r>
          </w:p>
        </w:tc>
        <w:tc>
          <w:tcPr>
            <w:tcW w:w="1370" w:type="pct"/>
            <w:noWrap/>
            <w:hideMark/>
          </w:tcPr>
          <w:p w14:paraId="4984BB6E"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r w:rsidR="00BF7881" w14:paraId="05C45079" w14:textId="77777777" w:rsidTr="0097354A">
        <w:trPr>
          <w:trHeight w:val="320"/>
        </w:trPr>
        <w:tc>
          <w:tcPr>
            <w:tcW w:w="514" w:type="pct"/>
            <w:noWrap/>
            <w:hideMark/>
          </w:tcPr>
          <w:p w14:paraId="0BBFDDC3"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FBXW7</w:t>
            </w:r>
          </w:p>
        </w:tc>
        <w:tc>
          <w:tcPr>
            <w:tcW w:w="804" w:type="pct"/>
            <w:noWrap/>
            <w:hideMark/>
          </w:tcPr>
          <w:p w14:paraId="5AAB288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COSM22973</w:t>
            </w:r>
          </w:p>
        </w:tc>
        <w:tc>
          <w:tcPr>
            <w:tcW w:w="1476" w:type="pct"/>
            <w:noWrap/>
            <w:hideMark/>
          </w:tcPr>
          <w:p w14:paraId="733DAC3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c.1177C&gt;T</w:t>
            </w:r>
          </w:p>
        </w:tc>
        <w:tc>
          <w:tcPr>
            <w:tcW w:w="835" w:type="pct"/>
            <w:noWrap/>
            <w:hideMark/>
          </w:tcPr>
          <w:p w14:paraId="20047B2C"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p.R393*</w:t>
            </w:r>
          </w:p>
        </w:tc>
        <w:tc>
          <w:tcPr>
            <w:tcW w:w="1370" w:type="pct"/>
            <w:noWrap/>
            <w:hideMark/>
          </w:tcPr>
          <w:p w14:paraId="66F5FBA8"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Nonsense</w:t>
            </w:r>
          </w:p>
        </w:tc>
      </w:tr>
      <w:tr w:rsidR="00BF7881" w14:paraId="0662F1DC" w14:textId="77777777" w:rsidTr="0097354A">
        <w:trPr>
          <w:trHeight w:val="320"/>
        </w:trPr>
        <w:tc>
          <w:tcPr>
            <w:tcW w:w="514" w:type="pct"/>
            <w:noWrap/>
            <w:hideMark/>
          </w:tcPr>
          <w:p w14:paraId="574FEFC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PTPN11</w:t>
            </w:r>
          </w:p>
        </w:tc>
        <w:tc>
          <w:tcPr>
            <w:tcW w:w="804" w:type="pct"/>
            <w:noWrap/>
            <w:hideMark/>
          </w:tcPr>
          <w:p w14:paraId="30AE5326"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COSM14271</w:t>
            </w:r>
          </w:p>
        </w:tc>
        <w:tc>
          <w:tcPr>
            <w:tcW w:w="1476" w:type="pct"/>
            <w:noWrap/>
            <w:hideMark/>
          </w:tcPr>
          <w:p w14:paraId="2AB8B8F0"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c.1508G&gt;T</w:t>
            </w:r>
          </w:p>
        </w:tc>
        <w:tc>
          <w:tcPr>
            <w:tcW w:w="835" w:type="pct"/>
            <w:noWrap/>
            <w:hideMark/>
          </w:tcPr>
          <w:p w14:paraId="0B9BAAC1"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p.G503V</w:t>
            </w:r>
          </w:p>
        </w:tc>
        <w:tc>
          <w:tcPr>
            <w:tcW w:w="1370" w:type="pct"/>
            <w:noWrap/>
            <w:hideMark/>
          </w:tcPr>
          <w:p w14:paraId="6DF2603D" w14:textId="77777777" w:rsidR="00BF7881" w:rsidRPr="00854E74" w:rsidRDefault="00BF7881" w:rsidP="0097354A">
            <w:pPr>
              <w:pStyle w:val="NoSpacing"/>
              <w:rPr>
                <w:rFonts w:asciiTheme="minorHAnsi" w:hAnsiTheme="minorHAnsi" w:cstheme="minorHAnsi"/>
                <w:sz w:val="20"/>
                <w:szCs w:val="20"/>
              </w:rPr>
            </w:pPr>
            <w:r w:rsidRPr="00854E74">
              <w:rPr>
                <w:rFonts w:asciiTheme="minorHAnsi" w:hAnsiTheme="minorHAnsi" w:cstheme="minorHAnsi"/>
                <w:sz w:val="20"/>
                <w:szCs w:val="20"/>
              </w:rPr>
              <w:t>Substitution - Missense</w:t>
            </w:r>
          </w:p>
        </w:tc>
      </w:tr>
    </w:tbl>
    <w:p w14:paraId="1CE53567" w14:textId="77777777" w:rsidR="00BF7881" w:rsidRPr="002117CD" w:rsidRDefault="00BF7881" w:rsidP="00BF7881"/>
    <w:p w14:paraId="4F017503" w14:textId="147C9ECC" w:rsidR="00361106" w:rsidRDefault="00361106" w:rsidP="00361106">
      <w:pPr>
        <w:rPr>
          <w:color w:val="000000"/>
        </w:rPr>
      </w:pPr>
      <w:r>
        <w:rPr>
          <w:color w:val="000000"/>
        </w:rPr>
        <w:t>Table S8. Pan cancer panel test results for the 16 clinical samples.</w:t>
      </w:r>
    </w:p>
    <w:p w14:paraId="05F2DE7E" w14:textId="77777777" w:rsidR="00361106" w:rsidRDefault="00361106" w:rsidP="00361106">
      <w:r>
        <w:t>Provided in supplementary spreadsheet</w:t>
      </w:r>
    </w:p>
    <w:p w14:paraId="06D84C2E" w14:textId="77777777" w:rsidR="00BF7881" w:rsidRDefault="00BF7881">
      <w:pPr>
        <w:rPr>
          <w:b/>
          <w:bCs/>
        </w:rPr>
      </w:pPr>
      <w:r>
        <w:rPr>
          <w:b/>
          <w:bCs/>
        </w:rPr>
        <w:br w:type="page"/>
      </w:r>
    </w:p>
    <w:p w14:paraId="38F55212" w14:textId="360C5425" w:rsidR="00A41761" w:rsidRDefault="005C219D">
      <w:pPr>
        <w:rPr>
          <w:b/>
          <w:bCs/>
        </w:rPr>
      </w:pPr>
      <w:r w:rsidRPr="002117CD">
        <w:rPr>
          <w:b/>
          <w:bCs/>
        </w:rPr>
        <w:lastRenderedPageBreak/>
        <w:t xml:space="preserve">Supplementary Section </w:t>
      </w:r>
      <w:r w:rsidR="00B128BB">
        <w:rPr>
          <w:b/>
          <w:bCs/>
        </w:rPr>
        <w:t>5</w:t>
      </w:r>
      <w:r w:rsidRPr="002117CD">
        <w:rPr>
          <w:b/>
          <w:bCs/>
        </w:rPr>
        <w:t xml:space="preserve">. Multiplex QBDA </w:t>
      </w:r>
      <w:r w:rsidR="008659D1">
        <w:rPr>
          <w:b/>
          <w:bCs/>
        </w:rPr>
        <w:t>Melanoma</w:t>
      </w:r>
      <w:r w:rsidRPr="002117CD">
        <w:rPr>
          <w:b/>
          <w:bCs/>
        </w:rPr>
        <w:t xml:space="preserve"> panel</w:t>
      </w:r>
    </w:p>
    <w:p w14:paraId="3684D216" w14:textId="0ED8F9D6" w:rsidR="00A41761" w:rsidRPr="00A41761" w:rsidRDefault="00A41761" w:rsidP="00A41761">
      <w:pPr>
        <w:ind w:firstLine="720"/>
      </w:pPr>
      <w:r w:rsidRPr="00A41761">
        <w:t xml:space="preserve">We built a melanoma panel covering 22 hotspot regions in 8 genes (Supplementary Fig. S6a and Supplementary Table S9-10). Low input DNA (6-20 ng) is used as input for detecting &gt; 0.1% VAF. 16 FFPE and 7 FF tissue samples from melanoma patients were tested (Fig. 4d, Supplementary Table S11). Co-existence of </w:t>
      </w:r>
      <w:r w:rsidRPr="00A41761">
        <w:rPr>
          <w:i/>
        </w:rPr>
        <w:t>BRAF</w:t>
      </w:r>
      <w:r w:rsidRPr="00A41761">
        <w:t xml:space="preserve"> V600E and low frequency </w:t>
      </w:r>
      <w:r w:rsidRPr="00A41761">
        <w:rPr>
          <w:i/>
        </w:rPr>
        <w:t>NRAS</w:t>
      </w:r>
      <w:r w:rsidRPr="00A41761">
        <w:t xml:space="preserve"> Q61K mutations in FFPE5 sample was observed. Although </w:t>
      </w:r>
      <w:r w:rsidRPr="00A41761">
        <w:rPr>
          <w:i/>
        </w:rPr>
        <w:t>BRAF</w:t>
      </w:r>
      <w:r w:rsidRPr="00A41761">
        <w:t xml:space="preserve"> and </w:t>
      </w:r>
      <w:r w:rsidRPr="00A41761">
        <w:rPr>
          <w:i/>
        </w:rPr>
        <w:t>NRAS</w:t>
      </w:r>
      <w:r w:rsidRPr="00A41761">
        <w:t xml:space="preserve"> mutations are usually mutually exclusive in melanoma patients, </w:t>
      </w:r>
      <w:r w:rsidRPr="00A41761">
        <w:rPr>
          <w:i/>
        </w:rPr>
        <w:t>BRAF/NRAS</w:t>
      </w:r>
      <w:r w:rsidRPr="00A41761">
        <w:t xml:space="preserve"> dual mutation may derive from two subclonal populations. In addition, there were recent reports in which </w:t>
      </w:r>
      <w:r w:rsidRPr="00A41761">
        <w:rPr>
          <w:i/>
        </w:rPr>
        <w:t>BRAF</w:t>
      </w:r>
      <w:r w:rsidRPr="00A41761">
        <w:t xml:space="preserve"> and </w:t>
      </w:r>
      <w:r w:rsidRPr="00A41761">
        <w:rPr>
          <w:i/>
        </w:rPr>
        <w:t>NRAS</w:t>
      </w:r>
      <w:r w:rsidRPr="00A41761">
        <w:t xml:space="preserve"> co-mutations were observed in the same cell after treated with a </w:t>
      </w:r>
      <w:r w:rsidRPr="00A41761">
        <w:rPr>
          <w:i/>
        </w:rPr>
        <w:t>BRAF</w:t>
      </w:r>
      <w:r w:rsidRPr="00A41761">
        <w:t xml:space="preserve"> inhibitor</w:t>
      </w:r>
      <w:r w:rsidRPr="00A41761">
        <w:fldChar w:fldCharType="begin" w:fldLock="1"/>
      </w:r>
      <w:r w:rsidR="00602254">
        <w:instrText>ADDIN CSL_CITATION {"citationItems":[{"id":"ITEM-1","itemData":{"DOI":"10.18632/oncotarget.12848","ISSN":"19492553","PMID":"27791198","abstract":"Acquired chemotherapeutic resistance of cancer cells can result from a Darwinistic evolution process in which heterogeneity plays an important role. In order to understand the impact of genetic heterogeneity on acquired resistance and second line therapy selection in metastatic melanoma, we sequenced the exomes of 27 lesions which were collected from 3 metastatic melanoma patients treated with targeted or non-targeted inhibitors. Furthermore, we tested the impact of a second NRAS mutation in 7 BRAF inhibitor resistant early passage cell cultures on the selection of second line therapies. We observed a rapid monophyletic evolution of melanoma subpopulations in response to targeted therapy that was not observed in non-targeted therapy. We observed the acquisition of NRAS mutations in the BRAF mutated patient treated with a BRAF inhibitor in 1 of 5 of his post-resistant samples. In an additional cohort of 5 BRAF-inhibitor treated patients we detected 7 NRAS mutations in 18 post-resistant samples. No NRAS mutations were detected in pre-resistant samples. By sequencing 65 single cell clones we prove that NRAS mutations co-occur with BRAF mutations in single cells. The double mutated cells revealed a heterogeneous response to MEK, ERK, PI3K, AKT and multi RTK - inhibitors. We conclude that BRAF and NRAS co-mutations are not mutually exclusive. However, the sole finding of double mutated cells in a resistant tumor is not sufficient to determine follow-up therapy. In order to target the large pool of heterogeneous cells in a patient, we think combinational therapy targeting different pathways will be necessary.","author":[{"dropping-particle":"","family":"Raaijmakers","given":"Marieke I.G.","non-dropping-particle":"","parse-names":false,"suffix":""},{"dropping-particle":"","family":"Widmer","given":"Daniel S.","non-dropping-particle":"","parse-names":false,"suffix":""},{"dropping-particle":"","family":"Narechania","given":"Apurva","non-dropping-particle":"","parse-names":false,"suffix":""},{"dropping-particle":"","family":"Eichhoff","given":"Ossia","non-dropping-particle":"","parse-names":false,"suffix":""},{"dropping-particle":"","family":"Freiberger","given":"Sandra N.","non-dropping-particle":"","parse-names":false,"suffix":""},{"dropping-particle":"","family":"Wenzina","given":"Judith","non-dropping-particle":"","parse-names":false,"suffix":""},{"dropping-particle":"","family":"Cheng","given":"Phil F.","non-dropping-particle":"","parse-names":false,"suffix":""},{"dropping-particle":"","family":"Mihic-Probst","given":"Daniela","non-dropping-particle":"","parse-names":false,"suffix":""},{"dropping-particle":"","family":"Desalle","given":"Rob","non-dropping-particle":"","parse-names":false,"suffix":""},{"dropping-particle":"","family":"Dummer","given":"Reinhard","non-dropping-particle":"","parse-names":false,"suffix":""},{"dropping-particle":"","family":"Levesque","given":"Mitchell P.","non-dropping-particle":"","parse-names":false,"suffix":""}],"container-title":"Oncotarget","id":"ITEM-1","issue":"47","issued":{"date-parts":[["2016"]]},"page":"77163-77174","title":"Co-existence of BRAF and NRAS driver mutations in the same melanoma cells results in heterogeneity of targeted therapy resistance","type":"article-journal","volume":"7"},"uris":["http://www.mendeley.com/documents/?uuid=d107af8b-a7c5-49c4-ad36-5fc763618ce7"]}],"mendeley":{"formattedCitation":"&lt;sup&gt;2&lt;/sup&gt;","plainTextFormattedCitation":"2","previouslyFormattedCitation":"&lt;sup&gt;19&lt;/sup&gt;"},"properties":{"noteIndex":0},"schema":"https://github.com/citation-style-language/schema/raw/master/csl-citation.json"}</w:instrText>
      </w:r>
      <w:r w:rsidRPr="00A41761">
        <w:fldChar w:fldCharType="separate"/>
      </w:r>
      <w:r w:rsidR="00602254" w:rsidRPr="00602254">
        <w:rPr>
          <w:noProof/>
          <w:vertAlign w:val="superscript"/>
        </w:rPr>
        <w:t>2</w:t>
      </w:r>
      <w:r w:rsidRPr="00A41761">
        <w:fldChar w:fldCharType="end"/>
      </w:r>
      <w:r w:rsidRPr="00A41761">
        <w:t xml:space="preserve">. As the patient for FFPE5 was treated with </w:t>
      </w:r>
      <w:r w:rsidRPr="00A41761">
        <w:rPr>
          <w:i/>
        </w:rPr>
        <w:t>BRAF</w:t>
      </w:r>
      <w:r w:rsidRPr="00A41761">
        <w:t xml:space="preserve"> inhibitor, the co-existence of low frequency </w:t>
      </w:r>
      <w:r w:rsidRPr="00A41761">
        <w:rPr>
          <w:i/>
        </w:rPr>
        <w:t>NRAS</w:t>
      </w:r>
      <w:r w:rsidRPr="00A41761">
        <w:t xml:space="preserve"> indicated potential resistance mechanism related to </w:t>
      </w:r>
      <w:r w:rsidRPr="00A41761">
        <w:rPr>
          <w:i/>
        </w:rPr>
        <w:t>NRAS</w:t>
      </w:r>
      <w:r w:rsidRPr="00A41761">
        <w:t xml:space="preserve">. The quantitation accuracy was validated with gblock spike-in sample (Supplementary Fig. S6b) and confirmed by ddPCR in clinical DNA samples with BRAF/NRAS mutations (Supplementary Fig. S7, Supplementary </w:t>
      </w:r>
      <w:r w:rsidRPr="00A41761">
        <w:rPr>
          <w:rFonts w:hint="eastAsia"/>
        </w:rPr>
        <w:t>Table</w:t>
      </w:r>
      <w:r w:rsidRPr="00A41761">
        <w:t xml:space="preserve"> S12). One healthy donor PBMC gDNA sample and three FFPE samples and without </w:t>
      </w:r>
      <w:r w:rsidRPr="00A41761">
        <w:rPr>
          <w:i/>
        </w:rPr>
        <w:t>BRAF/NRAS</w:t>
      </w:r>
      <w:r w:rsidRPr="00A41761">
        <w:t xml:space="preserve"> mutation by QBDA were also tested by ddPCR, confirming no false negative were made (Supplementary Fig. S8, Supplementary </w:t>
      </w:r>
      <w:r w:rsidRPr="00A41761">
        <w:rPr>
          <w:rFonts w:hint="eastAsia"/>
        </w:rPr>
        <w:t>Table</w:t>
      </w:r>
      <w:r w:rsidRPr="00A41761">
        <w:t xml:space="preserve"> S12). </w:t>
      </w:r>
    </w:p>
    <w:p w14:paraId="207C5815" w14:textId="7E97DDA4" w:rsidR="00A41761" w:rsidRDefault="00A41761" w:rsidP="00A41761">
      <w:pPr>
        <w:ind w:firstLine="720"/>
      </w:pPr>
      <w:r w:rsidRPr="00A41761">
        <w:t xml:space="preserve">QBDA can tolerate and normalize copy number change for accurate VAF quantitation. </w:t>
      </w:r>
      <w:r w:rsidRPr="00A41761">
        <w:rPr>
          <w:i/>
        </w:rPr>
        <w:t>BRAF</w:t>
      </w:r>
      <w:r w:rsidRPr="00A41761">
        <w:t xml:space="preserve"> gene in melanoma FFPE12 sample underwent both copy number variation (CNV) and mutation. As demonstrated in Methods Section, the total number of UMI family count for one locus needs to be adjusted by the copy number in genome if CNV occurs. VAF for </w:t>
      </w:r>
      <w:r w:rsidRPr="00A41761">
        <w:rPr>
          <w:i/>
        </w:rPr>
        <w:t>BRAF</w:t>
      </w:r>
      <w:r w:rsidRPr="00A41761">
        <w:t xml:space="preserve"> V600K mutation was consistent with ddPCR after normalizing the copy number of </w:t>
      </w:r>
      <w:r w:rsidRPr="00A41761">
        <w:rPr>
          <w:i/>
        </w:rPr>
        <w:t>BRAF</w:t>
      </w:r>
      <w:r w:rsidRPr="00A41761">
        <w:t xml:space="preserve"> gene (Supplementary Fig. S7). Comparing to normal NGS without UMI and variant enrichment, QBDA reduced both false positive and false negative variant calls in the abovementioned 23 clinical samples (Fig. 4e). </w:t>
      </w:r>
    </w:p>
    <w:p w14:paraId="71D218C8" w14:textId="77777777" w:rsidR="00BC2510" w:rsidRDefault="00BC2510" w:rsidP="00BC2510">
      <w:pPr>
        <w:ind w:firstLine="720"/>
      </w:pPr>
      <w:r>
        <w:t xml:space="preserve">To suppress the amplification of a pseudogene covered by amplicon 13 (in </w:t>
      </w:r>
      <w:r w:rsidRPr="00A71C39">
        <w:t>PIK3CA</w:t>
      </w:r>
      <w:r>
        <w:t xml:space="preserve">), a reverse blocker is added. The reverse blocker sequence is included in the supplementary spreadsheet. </w:t>
      </w:r>
    </w:p>
    <w:p w14:paraId="240DB1FC" w14:textId="77777777" w:rsidR="00BC2510" w:rsidRPr="002117CD" w:rsidRDefault="00BC2510" w:rsidP="00BC2510">
      <w:pPr>
        <w:ind w:firstLine="720"/>
      </w:pPr>
      <w:r>
        <w:t xml:space="preserve">QBDA quantitation results are compared to normal NGS without UMI using the melanoma clinical samples. </w:t>
      </w:r>
      <w:r w:rsidRPr="002117CD">
        <w:t>10 ng to 50 ng of genomic DNA extracted from FFPE samples were used as input in multiplex PCR using the same set of primers as the melanoma 15-plex BDA panel at 50 nM each. Blockers were not included in the reaction. The following thermocycling protocol was used: 98</w:t>
      </w:r>
      <w:r>
        <w:rPr>
          <w:rFonts w:ascii="Cambria Math" w:hAnsi="Cambria Math" w:cs="Cambria Math"/>
        </w:rPr>
        <w:t>˚</w:t>
      </w:r>
      <w:r w:rsidRPr="002117CD">
        <w:t>C- 30s; (98</w:t>
      </w:r>
      <w:r>
        <w:rPr>
          <w:rFonts w:ascii="Cambria Math" w:hAnsi="Cambria Math" w:cs="Cambria Math"/>
        </w:rPr>
        <w:t>˚</w:t>
      </w:r>
      <w:r w:rsidRPr="002117CD">
        <w:t>C- 20s, 63</w:t>
      </w:r>
      <w:r>
        <w:rPr>
          <w:rFonts w:ascii="Cambria Math" w:hAnsi="Cambria Math" w:cs="Cambria Math"/>
        </w:rPr>
        <w:t>˚</w:t>
      </w:r>
      <w:r w:rsidRPr="002117CD">
        <w:t>C- 2 min, 72</w:t>
      </w:r>
      <w:r>
        <w:rPr>
          <w:rFonts w:ascii="Cambria Math" w:hAnsi="Cambria Math" w:cs="Cambria Math"/>
        </w:rPr>
        <w:t>˚</w:t>
      </w:r>
      <w:r w:rsidRPr="002117CD">
        <w:t>C- 2 min)x 15; 72</w:t>
      </w:r>
      <w:r>
        <w:rPr>
          <w:rFonts w:ascii="Cambria Math" w:hAnsi="Cambria Math" w:cs="Cambria Math"/>
        </w:rPr>
        <w:t>˚</w:t>
      </w:r>
      <w:r w:rsidRPr="002117CD">
        <w:t xml:space="preserve">C- 5 min. The amplicons were purified by column purification. NEBNext ultra II DNA library prep kit for Illumina (NEB # E7645S) was used for library preparation following the kit protocol. NEBNext Multiplex Oligos for Illumina (Dual Index Primers Set 1) (NEB #E7600S) were used for index PCR. Sequencing was done on Illumina MiSeq using the V2 kit. Each sample was sequenced to at least 10,000x coverage. </w:t>
      </w:r>
    </w:p>
    <w:p w14:paraId="3C71D7CE" w14:textId="77777777" w:rsidR="00BC2510" w:rsidRDefault="00BC2510" w:rsidP="00BC2510">
      <w:r w:rsidRPr="002117CD">
        <w:t> </w:t>
      </w:r>
    </w:p>
    <w:p w14:paraId="231EDB5C" w14:textId="77777777" w:rsidR="00BC2510" w:rsidRPr="00A41761" w:rsidRDefault="00BC2510" w:rsidP="00A41761">
      <w:pPr>
        <w:ind w:firstLine="720"/>
      </w:pPr>
    </w:p>
    <w:p w14:paraId="1204EF47" w14:textId="77777777" w:rsidR="00A41761" w:rsidRPr="00A41761" w:rsidRDefault="00A41761">
      <w:r w:rsidRPr="00A41761">
        <w:br w:type="page"/>
      </w:r>
    </w:p>
    <w:p w14:paraId="219A4316" w14:textId="77777777" w:rsidR="00D54C2F" w:rsidRPr="009721C0" w:rsidRDefault="00D54C2F">
      <w:pPr>
        <w:rPr>
          <w:b/>
          <w:bCs/>
        </w:rPr>
      </w:pPr>
    </w:p>
    <w:p w14:paraId="24F9A3A0" w14:textId="12BD5B12" w:rsidR="00462352" w:rsidRPr="002117CD" w:rsidRDefault="00462352" w:rsidP="00462352">
      <w:r w:rsidRPr="002117CD">
        <w:t xml:space="preserve">Table </w:t>
      </w:r>
      <w:r>
        <w:t>S</w:t>
      </w:r>
      <w:r w:rsidR="009721C0">
        <w:t>9</w:t>
      </w:r>
      <w:r>
        <w:t>.</w:t>
      </w:r>
      <w:r w:rsidRPr="002117CD">
        <w:t xml:space="preserve"> Coverage of Melanoma QBDA panel</w:t>
      </w:r>
    </w:p>
    <w:tbl>
      <w:tblPr>
        <w:tblW w:w="8280" w:type="dxa"/>
        <w:tblCellMar>
          <w:left w:w="0" w:type="dxa"/>
          <w:right w:w="0" w:type="dxa"/>
        </w:tblCellMar>
        <w:tblLook w:val="04A0" w:firstRow="1" w:lastRow="0" w:firstColumn="1" w:lastColumn="0" w:noHBand="0" w:noVBand="1"/>
      </w:tblPr>
      <w:tblGrid>
        <w:gridCol w:w="973"/>
        <w:gridCol w:w="1236"/>
        <w:gridCol w:w="2640"/>
        <w:gridCol w:w="1516"/>
        <w:gridCol w:w="1915"/>
      </w:tblGrid>
      <w:tr w:rsidR="00462352" w:rsidRPr="00820CCD" w14:paraId="5B1A5736" w14:textId="77777777" w:rsidTr="0097354A">
        <w:trPr>
          <w:trHeight w:val="448"/>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80701C1" w14:textId="77777777" w:rsidR="00462352" w:rsidRPr="00820CCD" w:rsidRDefault="00462352" w:rsidP="0097354A">
            <w:pPr>
              <w:rPr>
                <w:sz w:val="20"/>
                <w:szCs w:val="20"/>
              </w:rPr>
            </w:pPr>
            <w:r w:rsidRPr="00820CCD">
              <w:rPr>
                <w:b/>
                <w:bCs/>
                <w:sz w:val="20"/>
                <w:szCs w:val="20"/>
              </w:rPr>
              <w:t>Target</w:t>
            </w:r>
          </w:p>
        </w:tc>
        <w:tc>
          <w:tcPr>
            <w:tcW w:w="123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FDAFE50" w14:textId="77777777" w:rsidR="00462352" w:rsidRPr="00820CCD" w:rsidRDefault="00462352" w:rsidP="0097354A">
            <w:pPr>
              <w:rPr>
                <w:sz w:val="20"/>
                <w:szCs w:val="20"/>
              </w:rPr>
            </w:pPr>
            <w:r w:rsidRPr="00820CCD">
              <w:rPr>
                <w:b/>
                <w:bCs/>
                <w:sz w:val="20"/>
                <w:szCs w:val="20"/>
              </w:rPr>
              <w:t>Gene</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F5B1B8D" w14:textId="77777777" w:rsidR="00462352" w:rsidRPr="00820CCD" w:rsidRDefault="00462352" w:rsidP="0097354A">
            <w:pPr>
              <w:rPr>
                <w:sz w:val="20"/>
                <w:szCs w:val="20"/>
              </w:rPr>
            </w:pPr>
            <w:r w:rsidRPr="00820CCD">
              <w:rPr>
                <w:b/>
                <w:bCs/>
                <w:sz w:val="20"/>
                <w:szCs w:val="20"/>
              </w:rPr>
              <w:t>Enrichment Region (GRCh38.p12)</w:t>
            </w:r>
          </w:p>
        </w:tc>
        <w:tc>
          <w:tcPr>
            <w:tcW w:w="343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53CDDEC" w14:textId="77777777" w:rsidR="00462352" w:rsidRPr="00820CCD" w:rsidRDefault="00462352" w:rsidP="0097354A">
            <w:pPr>
              <w:rPr>
                <w:sz w:val="20"/>
                <w:szCs w:val="20"/>
              </w:rPr>
            </w:pPr>
            <w:r w:rsidRPr="00820CCD">
              <w:rPr>
                <w:b/>
                <w:bCs/>
                <w:sz w:val="20"/>
                <w:szCs w:val="20"/>
              </w:rPr>
              <w:t>gBlock spike-in &amp; COSMIC ID</w:t>
            </w:r>
          </w:p>
        </w:tc>
      </w:tr>
      <w:tr w:rsidR="00462352" w:rsidRPr="00820CCD" w14:paraId="2581B158"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90A077" w14:textId="77777777" w:rsidR="00462352" w:rsidRPr="00820CCD" w:rsidRDefault="00462352" w:rsidP="0097354A">
            <w:pPr>
              <w:rPr>
                <w:sz w:val="20"/>
                <w:szCs w:val="20"/>
              </w:rPr>
            </w:pPr>
            <w:r w:rsidRPr="00820CCD">
              <w:rPr>
                <w:sz w:val="20"/>
                <w:szCs w:val="20"/>
              </w:rPr>
              <w:t>1</w:t>
            </w:r>
          </w:p>
        </w:tc>
        <w:tc>
          <w:tcPr>
            <w:tcW w:w="123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368B3A5" w14:textId="77777777" w:rsidR="00462352" w:rsidRPr="00820CCD" w:rsidRDefault="00462352" w:rsidP="0097354A">
            <w:pPr>
              <w:rPr>
                <w:sz w:val="20"/>
                <w:szCs w:val="20"/>
              </w:rPr>
            </w:pPr>
            <w:r w:rsidRPr="00820CCD">
              <w:rPr>
                <w:sz w:val="20"/>
                <w:szCs w:val="20"/>
              </w:rPr>
              <w:t>MAP2K1</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2C0A68C" w14:textId="77777777" w:rsidR="00462352" w:rsidRPr="00820CCD" w:rsidRDefault="00462352" w:rsidP="0097354A">
            <w:pPr>
              <w:rPr>
                <w:sz w:val="20"/>
                <w:szCs w:val="20"/>
              </w:rPr>
            </w:pPr>
            <w:r w:rsidRPr="00820CCD">
              <w:rPr>
                <w:sz w:val="20"/>
                <w:szCs w:val="20"/>
              </w:rPr>
              <w:t>Chr15: 66435114-66435129</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3C20807" w14:textId="77777777" w:rsidR="00462352" w:rsidRPr="00820CCD" w:rsidRDefault="00462352" w:rsidP="0097354A">
            <w:pPr>
              <w:rPr>
                <w:sz w:val="20"/>
                <w:szCs w:val="20"/>
              </w:rPr>
            </w:pPr>
            <w:r w:rsidRPr="00820CCD">
              <w:rPr>
                <w:sz w:val="20"/>
                <w:szCs w:val="20"/>
              </w:rPr>
              <w:t>K57E</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5BAACBD" w14:textId="77777777" w:rsidR="00462352" w:rsidRPr="00820CCD" w:rsidRDefault="00462352" w:rsidP="0097354A">
            <w:pPr>
              <w:rPr>
                <w:sz w:val="20"/>
                <w:szCs w:val="20"/>
              </w:rPr>
            </w:pPr>
            <w:r w:rsidRPr="00820CCD">
              <w:rPr>
                <w:sz w:val="20"/>
                <w:szCs w:val="20"/>
              </w:rPr>
              <w:t>COSM5369532</w:t>
            </w:r>
          </w:p>
        </w:tc>
      </w:tr>
      <w:tr w:rsidR="00462352" w:rsidRPr="00820CCD" w14:paraId="77C15F2C"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B7D38E8" w14:textId="77777777" w:rsidR="00462352" w:rsidRPr="00820CCD" w:rsidRDefault="00462352" w:rsidP="0097354A">
            <w:pPr>
              <w:rPr>
                <w:sz w:val="20"/>
                <w:szCs w:val="20"/>
              </w:rPr>
            </w:pPr>
            <w:r w:rsidRPr="00820CCD">
              <w:rPr>
                <w:sz w:val="20"/>
                <w:szCs w:val="20"/>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FD287A"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4067E1A" w14:textId="77777777" w:rsidR="00462352" w:rsidRPr="00820CCD" w:rsidRDefault="00462352" w:rsidP="0097354A">
            <w:pPr>
              <w:rPr>
                <w:sz w:val="20"/>
                <w:szCs w:val="20"/>
              </w:rPr>
            </w:pPr>
            <w:r w:rsidRPr="00820CCD">
              <w:rPr>
                <w:sz w:val="20"/>
                <w:szCs w:val="20"/>
              </w:rPr>
              <w:t>Chr15: 66436814-66436830</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820849C" w14:textId="77777777" w:rsidR="00462352" w:rsidRPr="00820CCD" w:rsidRDefault="00462352" w:rsidP="0097354A">
            <w:pPr>
              <w:rPr>
                <w:sz w:val="20"/>
                <w:szCs w:val="20"/>
              </w:rPr>
            </w:pPr>
            <w:r w:rsidRPr="00820CCD">
              <w:rPr>
                <w:sz w:val="20"/>
                <w:szCs w:val="20"/>
              </w:rPr>
              <w:t>C121S</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28C345C" w14:textId="77777777" w:rsidR="00462352" w:rsidRPr="00820CCD" w:rsidRDefault="00462352" w:rsidP="0097354A">
            <w:pPr>
              <w:rPr>
                <w:sz w:val="20"/>
                <w:szCs w:val="20"/>
              </w:rPr>
            </w:pPr>
            <w:r w:rsidRPr="00820CCD">
              <w:rPr>
                <w:sz w:val="20"/>
                <w:szCs w:val="20"/>
              </w:rPr>
              <w:t>COSM555601</w:t>
            </w:r>
          </w:p>
        </w:tc>
      </w:tr>
      <w:tr w:rsidR="00462352" w:rsidRPr="00820CCD" w14:paraId="17246AD3"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06D0C33" w14:textId="77777777" w:rsidR="00462352" w:rsidRPr="00820CCD" w:rsidRDefault="00462352" w:rsidP="0097354A">
            <w:pPr>
              <w:rPr>
                <w:sz w:val="20"/>
                <w:szCs w:val="20"/>
              </w:rPr>
            </w:pPr>
            <w:r w:rsidRPr="00820CCD">
              <w:rPr>
                <w:sz w:val="20"/>
                <w:szCs w:val="20"/>
              </w:rPr>
              <w:t>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9EC0E"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617B4D" w14:textId="77777777" w:rsidR="00462352" w:rsidRPr="00820CCD" w:rsidRDefault="00462352" w:rsidP="0097354A">
            <w:pPr>
              <w:rPr>
                <w:sz w:val="20"/>
                <w:szCs w:val="20"/>
              </w:rPr>
            </w:pPr>
            <w:r w:rsidRPr="00820CCD">
              <w:rPr>
                <w:sz w:val="20"/>
                <w:szCs w:val="20"/>
              </w:rPr>
              <w:t>Chr15: 66481788-66481804</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C404E1" w14:textId="77777777" w:rsidR="00462352" w:rsidRPr="00820CCD" w:rsidRDefault="00462352" w:rsidP="0097354A">
            <w:pPr>
              <w:rPr>
                <w:sz w:val="20"/>
                <w:szCs w:val="20"/>
              </w:rPr>
            </w:pPr>
            <w:r w:rsidRPr="00820CCD">
              <w:rPr>
                <w:sz w:val="20"/>
                <w:szCs w:val="20"/>
              </w:rPr>
              <w:t>E203K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FBF64C" w14:textId="77777777" w:rsidR="00462352" w:rsidRPr="00820CCD" w:rsidRDefault="00462352" w:rsidP="0097354A">
            <w:pPr>
              <w:rPr>
                <w:sz w:val="20"/>
                <w:szCs w:val="20"/>
              </w:rPr>
            </w:pPr>
            <w:r w:rsidRPr="00820CCD">
              <w:rPr>
                <w:sz w:val="20"/>
                <w:szCs w:val="20"/>
              </w:rPr>
              <w:t>COSM232755</w:t>
            </w:r>
          </w:p>
        </w:tc>
      </w:tr>
      <w:tr w:rsidR="00462352" w:rsidRPr="00820CCD" w14:paraId="020618B9"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22D062" w14:textId="77777777" w:rsidR="00462352" w:rsidRPr="00820CCD" w:rsidRDefault="00462352" w:rsidP="0097354A">
            <w:pPr>
              <w:rPr>
                <w:sz w:val="20"/>
                <w:szCs w:val="20"/>
              </w:rPr>
            </w:pPr>
            <w:r w:rsidRPr="00820CCD">
              <w:rPr>
                <w:sz w:val="20"/>
                <w:szCs w:val="20"/>
              </w:rPr>
              <w:t>4</w:t>
            </w:r>
          </w:p>
        </w:tc>
        <w:tc>
          <w:tcPr>
            <w:tcW w:w="123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1A12521" w14:textId="77777777" w:rsidR="00462352" w:rsidRPr="00820CCD" w:rsidRDefault="00462352" w:rsidP="0097354A">
            <w:pPr>
              <w:rPr>
                <w:sz w:val="20"/>
                <w:szCs w:val="20"/>
              </w:rPr>
            </w:pPr>
            <w:r w:rsidRPr="00820CCD">
              <w:rPr>
                <w:sz w:val="20"/>
                <w:szCs w:val="20"/>
              </w:rPr>
              <w:t>MAP2K2</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E1A41A0" w14:textId="77777777" w:rsidR="00462352" w:rsidRPr="00820CCD" w:rsidRDefault="00462352" w:rsidP="0097354A">
            <w:pPr>
              <w:rPr>
                <w:sz w:val="20"/>
                <w:szCs w:val="20"/>
              </w:rPr>
            </w:pPr>
            <w:r w:rsidRPr="00820CCD">
              <w:rPr>
                <w:sz w:val="20"/>
                <w:szCs w:val="20"/>
              </w:rPr>
              <w:t>Chr19: 4117540-4117558</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0545A6A" w14:textId="77777777" w:rsidR="00462352" w:rsidRPr="00820CCD" w:rsidRDefault="00462352" w:rsidP="0097354A">
            <w:pPr>
              <w:rPr>
                <w:sz w:val="20"/>
                <w:szCs w:val="20"/>
              </w:rPr>
            </w:pPr>
            <w:r w:rsidRPr="00820CCD">
              <w:rPr>
                <w:sz w:val="20"/>
                <w:szCs w:val="20"/>
              </w:rPr>
              <w:t>F57V</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F1D4C54" w14:textId="77777777" w:rsidR="00462352" w:rsidRPr="00820CCD" w:rsidRDefault="00462352" w:rsidP="0097354A">
            <w:pPr>
              <w:rPr>
                <w:sz w:val="20"/>
                <w:szCs w:val="20"/>
              </w:rPr>
            </w:pPr>
            <w:r w:rsidRPr="00820CCD">
              <w:rPr>
                <w:sz w:val="20"/>
                <w:szCs w:val="20"/>
              </w:rPr>
              <w:t>COSM3534171</w:t>
            </w:r>
          </w:p>
        </w:tc>
      </w:tr>
      <w:tr w:rsidR="00462352" w:rsidRPr="00820CCD" w14:paraId="009F34DF"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EEF1B64" w14:textId="77777777" w:rsidR="00462352" w:rsidRPr="00820CCD" w:rsidRDefault="00462352" w:rsidP="0097354A">
            <w:pPr>
              <w:rPr>
                <w:sz w:val="20"/>
                <w:szCs w:val="20"/>
              </w:rPr>
            </w:pPr>
            <w:r w:rsidRPr="00820CCD">
              <w:rPr>
                <w:sz w:val="20"/>
                <w:szCs w:val="20"/>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FAAF48"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D2359D7" w14:textId="77777777" w:rsidR="00462352" w:rsidRPr="00820CCD" w:rsidRDefault="00462352" w:rsidP="0097354A">
            <w:pPr>
              <w:rPr>
                <w:sz w:val="20"/>
                <w:szCs w:val="20"/>
              </w:rPr>
            </w:pPr>
            <w:r w:rsidRPr="00820CCD">
              <w:rPr>
                <w:sz w:val="20"/>
                <w:szCs w:val="20"/>
              </w:rPr>
              <w:t>Chr19: 4110573-4110588</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03A4A2C" w14:textId="77777777" w:rsidR="00462352" w:rsidRPr="00820CCD" w:rsidRDefault="00462352" w:rsidP="0097354A">
            <w:pPr>
              <w:rPr>
                <w:sz w:val="20"/>
                <w:szCs w:val="20"/>
              </w:rPr>
            </w:pPr>
            <w:r w:rsidRPr="00820CCD">
              <w:rPr>
                <w:sz w:val="20"/>
                <w:szCs w:val="20"/>
              </w:rPr>
              <w:t>C125S</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73C5540" w14:textId="77777777" w:rsidR="00462352" w:rsidRPr="00820CCD" w:rsidRDefault="00462352" w:rsidP="0097354A">
            <w:pPr>
              <w:rPr>
                <w:sz w:val="20"/>
                <w:szCs w:val="20"/>
              </w:rPr>
            </w:pPr>
            <w:r w:rsidRPr="00820CCD">
              <w:rPr>
                <w:sz w:val="20"/>
                <w:szCs w:val="20"/>
              </w:rPr>
              <w:t>COSM5855815</w:t>
            </w:r>
          </w:p>
        </w:tc>
      </w:tr>
      <w:tr w:rsidR="00462352" w:rsidRPr="00820CCD" w14:paraId="259F8FAF"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6BC0076" w14:textId="77777777" w:rsidR="00462352" w:rsidRPr="00820CCD" w:rsidRDefault="00462352" w:rsidP="0097354A">
            <w:pPr>
              <w:rPr>
                <w:sz w:val="20"/>
                <w:szCs w:val="20"/>
              </w:rPr>
            </w:pPr>
            <w:r w:rsidRPr="00820CCD">
              <w:rPr>
                <w:sz w:val="20"/>
                <w:szCs w:val="20"/>
              </w:rPr>
              <w:t>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6AAA94"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81EAA97" w14:textId="77777777" w:rsidR="00462352" w:rsidRPr="00820CCD" w:rsidRDefault="00462352" w:rsidP="0097354A">
            <w:pPr>
              <w:rPr>
                <w:sz w:val="20"/>
                <w:szCs w:val="20"/>
              </w:rPr>
            </w:pPr>
            <w:r w:rsidRPr="00820CCD">
              <w:rPr>
                <w:sz w:val="20"/>
                <w:szCs w:val="20"/>
              </w:rPr>
              <w:t>Chr19: 4101089-4101106</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B830686" w14:textId="77777777" w:rsidR="00462352" w:rsidRPr="00820CCD" w:rsidRDefault="00462352" w:rsidP="0097354A">
            <w:pPr>
              <w:rPr>
                <w:sz w:val="20"/>
                <w:szCs w:val="20"/>
              </w:rPr>
            </w:pPr>
            <w:r w:rsidRPr="00820CCD">
              <w:rPr>
                <w:sz w:val="20"/>
                <w:szCs w:val="20"/>
              </w:rPr>
              <w:t>E207K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C9E07D8" w14:textId="77777777" w:rsidR="00462352" w:rsidRPr="00820CCD" w:rsidRDefault="00462352" w:rsidP="0097354A">
            <w:pPr>
              <w:rPr>
                <w:sz w:val="20"/>
                <w:szCs w:val="20"/>
              </w:rPr>
            </w:pPr>
            <w:r w:rsidRPr="00820CCD">
              <w:rPr>
                <w:sz w:val="20"/>
                <w:szCs w:val="20"/>
              </w:rPr>
              <w:t>COSM5574290</w:t>
            </w:r>
          </w:p>
        </w:tc>
      </w:tr>
      <w:tr w:rsidR="00462352" w:rsidRPr="00820CCD" w14:paraId="504F208A"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557F879" w14:textId="77777777" w:rsidR="00462352" w:rsidRPr="00820CCD" w:rsidRDefault="00462352" w:rsidP="0097354A">
            <w:pPr>
              <w:rPr>
                <w:sz w:val="20"/>
                <w:szCs w:val="20"/>
              </w:rPr>
            </w:pPr>
            <w:r w:rsidRPr="00820CCD">
              <w:rPr>
                <w:sz w:val="20"/>
                <w:szCs w:val="20"/>
              </w:rPr>
              <w:t>7</w:t>
            </w:r>
          </w:p>
        </w:tc>
        <w:tc>
          <w:tcPr>
            <w:tcW w:w="123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AE43A3C" w14:textId="77777777" w:rsidR="00462352" w:rsidRPr="00820CCD" w:rsidRDefault="00462352" w:rsidP="0097354A">
            <w:pPr>
              <w:rPr>
                <w:sz w:val="20"/>
                <w:szCs w:val="20"/>
              </w:rPr>
            </w:pPr>
            <w:r w:rsidRPr="00820CCD">
              <w:rPr>
                <w:sz w:val="20"/>
                <w:szCs w:val="20"/>
              </w:rPr>
              <w:t>AKT1</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09AE870" w14:textId="77777777" w:rsidR="00462352" w:rsidRPr="00820CCD" w:rsidRDefault="00462352" w:rsidP="0097354A">
            <w:pPr>
              <w:rPr>
                <w:sz w:val="20"/>
                <w:szCs w:val="20"/>
              </w:rPr>
            </w:pPr>
            <w:r w:rsidRPr="00820CCD">
              <w:rPr>
                <w:sz w:val="20"/>
                <w:szCs w:val="20"/>
              </w:rPr>
              <w:t>Chr14: 104776700-104776714</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1D3E5F5" w14:textId="77777777" w:rsidR="00462352" w:rsidRPr="00820CCD" w:rsidRDefault="00462352" w:rsidP="0097354A">
            <w:pPr>
              <w:rPr>
                <w:sz w:val="20"/>
                <w:szCs w:val="20"/>
              </w:rPr>
            </w:pPr>
            <w:r w:rsidRPr="00820CCD">
              <w:rPr>
                <w:sz w:val="20"/>
                <w:szCs w:val="20"/>
              </w:rPr>
              <w:t>Q79K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929B69A" w14:textId="77777777" w:rsidR="00462352" w:rsidRPr="00820CCD" w:rsidRDefault="00462352" w:rsidP="0097354A">
            <w:pPr>
              <w:rPr>
                <w:sz w:val="20"/>
                <w:szCs w:val="20"/>
              </w:rPr>
            </w:pPr>
            <w:r w:rsidRPr="00820CCD">
              <w:rPr>
                <w:sz w:val="20"/>
                <w:szCs w:val="20"/>
              </w:rPr>
              <w:t>COSM159008</w:t>
            </w:r>
          </w:p>
        </w:tc>
      </w:tr>
      <w:tr w:rsidR="00462352" w:rsidRPr="00820CCD" w14:paraId="35FF69A9"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6A02BDF" w14:textId="77777777" w:rsidR="00462352" w:rsidRPr="00820CCD" w:rsidRDefault="00462352" w:rsidP="0097354A">
            <w:pPr>
              <w:rPr>
                <w:sz w:val="20"/>
                <w:szCs w:val="20"/>
              </w:rPr>
            </w:pPr>
            <w:r w:rsidRPr="00820CCD">
              <w:rPr>
                <w:sz w:val="20"/>
                <w:szCs w:val="20"/>
              </w:rPr>
              <w:t>8</w:t>
            </w:r>
          </w:p>
        </w:tc>
        <w:tc>
          <w:tcPr>
            <w:tcW w:w="123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9BFC667" w14:textId="77777777" w:rsidR="00462352" w:rsidRPr="00820CCD" w:rsidRDefault="00462352" w:rsidP="0097354A">
            <w:pPr>
              <w:rPr>
                <w:sz w:val="20"/>
                <w:szCs w:val="20"/>
              </w:rPr>
            </w:pPr>
            <w:r w:rsidRPr="00820CCD">
              <w:rPr>
                <w:sz w:val="20"/>
                <w:szCs w:val="20"/>
              </w:rPr>
              <w:t>AKT3</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D2B46B1" w14:textId="77777777" w:rsidR="00462352" w:rsidRPr="00820CCD" w:rsidRDefault="00462352" w:rsidP="0097354A">
            <w:pPr>
              <w:rPr>
                <w:sz w:val="20"/>
                <w:szCs w:val="20"/>
              </w:rPr>
            </w:pPr>
            <w:r w:rsidRPr="00820CCD">
              <w:rPr>
                <w:sz w:val="20"/>
                <w:szCs w:val="20"/>
              </w:rPr>
              <w:t>Chr1: 243695699-243695726</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043D601" w14:textId="77777777" w:rsidR="00462352" w:rsidRPr="00820CCD" w:rsidRDefault="00462352" w:rsidP="0097354A">
            <w:pPr>
              <w:rPr>
                <w:sz w:val="20"/>
                <w:szCs w:val="20"/>
              </w:rPr>
            </w:pPr>
            <w:r w:rsidRPr="00820CCD">
              <w:rPr>
                <w:sz w:val="20"/>
                <w:szCs w:val="20"/>
              </w:rPr>
              <w:t>E17K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575DF2C" w14:textId="77777777" w:rsidR="00462352" w:rsidRPr="00820CCD" w:rsidRDefault="00462352" w:rsidP="0097354A">
            <w:pPr>
              <w:rPr>
                <w:sz w:val="20"/>
                <w:szCs w:val="20"/>
              </w:rPr>
            </w:pPr>
            <w:r w:rsidRPr="00820CCD">
              <w:rPr>
                <w:sz w:val="20"/>
                <w:szCs w:val="20"/>
              </w:rPr>
              <w:t>COSM224779</w:t>
            </w:r>
          </w:p>
        </w:tc>
      </w:tr>
      <w:tr w:rsidR="00462352" w:rsidRPr="00820CCD" w14:paraId="218273E1"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2854799" w14:textId="77777777" w:rsidR="00462352" w:rsidRPr="00820CCD" w:rsidRDefault="00462352" w:rsidP="0097354A">
            <w:pPr>
              <w:rPr>
                <w:sz w:val="20"/>
                <w:szCs w:val="20"/>
              </w:rPr>
            </w:pPr>
            <w:r w:rsidRPr="00820CCD">
              <w:rPr>
                <w:sz w:val="20"/>
                <w:szCs w:val="20"/>
              </w:rPr>
              <w:t>9</w:t>
            </w:r>
          </w:p>
        </w:tc>
        <w:tc>
          <w:tcPr>
            <w:tcW w:w="123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E186BD5" w14:textId="77777777" w:rsidR="00462352" w:rsidRPr="00820CCD" w:rsidRDefault="00462352" w:rsidP="0097354A">
            <w:pPr>
              <w:rPr>
                <w:sz w:val="20"/>
                <w:szCs w:val="20"/>
              </w:rPr>
            </w:pPr>
            <w:r w:rsidRPr="00820CCD">
              <w:rPr>
                <w:sz w:val="20"/>
                <w:szCs w:val="20"/>
              </w:rPr>
              <w:t>NRAS</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9EDAD82" w14:textId="77777777" w:rsidR="00462352" w:rsidRPr="00820CCD" w:rsidRDefault="00462352" w:rsidP="0097354A">
            <w:pPr>
              <w:rPr>
                <w:sz w:val="20"/>
                <w:szCs w:val="20"/>
              </w:rPr>
            </w:pPr>
            <w:r w:rsidRPr="00820CCD">
              <w:rPr>
                <w:sz w:val="20"/>
                <w:szCs w:val="20"/>
              </w:rPr>
              <w:t>Chr1: 114716123-114716137</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E263A0D" w14:textId="77777777" w:rsidR="00462352" w:rsidRPr="00820CCD" w:rsidRDefault="00462352" w:rsidP="0097354A">
            <w:pPr>
              <w:rPr>
                <w:sz w:val="20"/>
                <w:szCs w:val="20"/>
              </w:rPr>
            </w:pPr>
            <w:r w:rsidRPr="00820CCD">
              <w:rPr>
                <w:sz w:val="20"/>
                <w:szCs w:val="20"/>
              </w:rPr>
              <w:t>G12S</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B8DFF28" w14:textId="77777777" w:rsidR="00462352" w:rsidRPr="00820CCD" w:rsidRDefault="00462352" w:rsidP="0097354A">
            <w:pPr>
              <w:rPr>
                <w:sz w:val="20"/>
                <w:szCs w:val="20"/>
              </w:rPr>
            </w:pPr>
            <w:r w:rsidRPr="00820CCD">
              <w:rPr>
                <w:sz w:val="20"/>
                <w:szCs w:val="20"/>
              </w:rPr>
              <w:t>COSM563</w:t>
            </w:r>
          </w:p>
        </w:tc>
      </w:tr>
      <w:tr w:rsidR="00462352" w:rsidRPr="00820CCD" w14:paraId="2E0E3514"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4A44A1E" w14:textId="77777777" w:rsidR="00462352" w:rsidRPr="00820CCD" w:rsidRDefault="00462352" w:rsidP="0097354A">
            <w:pPr>
              <w:rPr>
                <w:sz w:val="20"/>
                <w:szCs w:val="20"/>
              </w:rPr>
            </w:pPr>
            <w:r w:rsidRPr="00820CCD">
              <w:rPr>
                <w:sz w:val="20"/>
                <w:szCs w:val="20"/>
              </w:rPr>
              <w:t>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BC3066"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799882E" w14:textId="77777777" w:rsidR="00462352" w:rsidRPr="00820CCD" w:rsidRDefault="00462352" w:rsidP="0097354A">
            <w:pPr>
              <w:rPr>
                <w:sz w:val="20"/>
                <w:szCs w:val="20"/>
              </w:rPr>
            </w:pPr>
            <w:r w:rsidRPr="00820CCD">
              <w:rPr>
                <w:sz w:val="20"/>
                <w:szCs w:val="20"/>
              </w:rPr>
              <w:t>Chr1: 114713894-114713912</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80A1F5B" w14:textId="77777777" w:rsidR="00462352" w:rsidRPr="00820CCD" w:rsidRDefault="00462352" w:rsidP="0097354A">
            <w:pPr>
              <w:rPr>
                <w:sz w:val="20"/>
                <w:szCs w:val="20"/>
              </w:rPr>
            </w:pPr>
            <w:r w:rsidRPr="00820CCD">
              <w:rPr>
                <w:sz w:val="20"/>
                <w:szCs w:val="20"/>
              </w:rPr>
              <w:t>Q61K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761CD4F" w14:textId="77777777" w:rsidR="00462352" w:rsidRPr="00820CCD" w:rsidRDefault="00462352" w:rsidP="0097354A">
            <w:pPr>
              <w:rPr>
                <w:sz w:val="20"/>
                <w:szCs w:val="20"/>
              </w:rPr>
            </w:pPr>
            <w:r w:rsidRPr="00820CCD">
              <w:rPr>
                <w:sz w:val="20"/>
                <w:szCs w:val="20"/>
              </w:rPr>
              <w:t>COSM580</w:t>
            </w:r>
          </w:p>
        </w:tc>
      </w:tr>
      <w:tr w:rsidR="00462352" w:rsidRPr="00820CCD" w14:paraId="35B86879"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21710E3" w14:textId="77777777" w:rsidR="00462352" w:rsidRPr="00820CCD" w:rsidRDefault="00462352" w:rsidP="0097354A">
            <w:pPr>
              <w:rPr>
                <w:sz w:val="20"/>
                <w:szCs w:val="20"/>
              </w:rPr>
            </w:pPr>
            <w:r w:rsidRPr="00820CCD">
              <w:rPr>
                <w:sz w:val="20"/>
                <w:szCs w:val="20"/>
              </w:rPr>
              <w:t>11</w:t>
            </w:r>
          </w:p>
        </w:tc>
        <w:tc>
          <w:tcPr>
            <w:tcW w:w="123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9EFBF62" w14:textId="77777777" w:rsidR="00462352" w:rsidRPr="00820CCD" w:rsidRDefault="00462352" w:rsidP="0097354A">
            <w:pPr>
              <w:rPr>
                <w:sz w:val="20"/>
                <w:szCs w:val="20"/>
              </w:rPr>
            </w:pPr>
            <w:r w:rsidRPr="00820CCD">
              <w:rPr>
                <w:sz w:val="20"/>
                <w:szCs w:val="20"/>
              </w:rPr>
              <w:t>KRAS</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D8E1A98" w14:textId="77777777" w:rsidR="00462352" w:rsidRPr="00820CCD" w:rsidRDefault="00462352" w:rsidP="0097354A">
            <w:pPr>
              <w:rPr>
                <w:sz w:val="20"/>
                <w:szCs w:val="20"/>
              </w:rPr>
            </w:pPr>
            <w:r w:rsidRPr="00820CCD">
              <w:rPr>
                <w:sz w:val="20"/>
                <w:szCs w:val="20"/>
              </w:rPr>
              <w:t>Chr12: 25245346-25245358</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F9F2D22" w14:textId="77777777" w:rsidR="00462352" w:rsidRPr="00820CCD" w:rsidRDefault="00462352" w:rsidP="0097354A">
            <w:pPr>
              <w:rPr>
                <w:sz w:val="20"/>
                <w:szCs w:val="20"/>
              </w:rPr>
            </w:pPr>
            <w:r w:rsidRPr="00820CCD">
              <w:rPr>
                <w:sz w:val="20"/>
                <w:szCs w:val="20"/>
              </w:rPr>
              <w:t>G12S</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8934B31" w14:textId="77777777" w:rsidR="00462352" w:rsidRPr="00820CCD" w:rsidRDefault="00462352" w:rsidP="0097354A">
            <w:pPr>
              <w:rPr>
                <w:sz w:val="20"/>
                <w:szCs w:val="20"/>
              </w:rPr>
            </w:pPr>
            <w:r w:rsidRPr="00820CCD">
              <w:rPr>
                <w:sz w:val="20"/>
                <w:szCs w:val="20"/>
              </w:rPr>
              <w:t>COSM517</w:t>
            </w:r>
          </w:p>
        </w:tc>
      </w:tr>
      <w:tr w:rsidR="00462352" w:rsidRPr="00820CCD" w14:paraId="01FFE152"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E8CC358" w14:textId="77777777" w:rsidR="00462352" w:rsidRPr="00820CCD" w:rsidRDefault="00462352" w:rsidP="0097354A">
            <w:pPr>
              <w:rPr>
                <w:sz w:val="20"/>
                <w:szCs w:val="20"/>
              </w:rPr>
            </w:pPr>
            <w:r w:rsidRPr="00820CCD">
              <w:rPr>
                <w:sz w:val="20"/>
                <w:szCs w:val="20"/>
              </w:rPr>
              <w:t>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2EFB8E"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7568B4" w14:textId="77777777" w:rsidR="00462352" w:rsidRPr="00820CCD" w:rsidRDefault="00462352" w:rsidP="0097354A">
            <w:pPr>
              <w:rPr>
                <w:sz w:val="20"/>
                <w:szCs w:val="20"/>
              </w:rPr>
            </w:pPr>
            <w:r w:rsidRPr="00820CCD">
              <w:rPr>
                <w:sz w:val="20"/>
                <w:szCs w:val="20"/>
              </w:rPr>
              <w:t>Chr12: 25227328-25227346</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53E8D72" w14:textId="77777777" w:rsidR="00462352" w:rsidRPr="00820CCD" w:rsidRDefault="00462352" w:rsidP="0097354A">
            <w:pPr>
              <w:rPr>
                <w:sz w:val="20"/>
                <w:szCs w:val="20"/>
              </w:rPr>
            </w:pPr>
            <w:r w:rsidRPr="00820CCD">
              <w:rPr>
                <w:sz w:val="20"/>
                <w:szCs w:val="20"/>
              </w:rPr>
              <w:t>Q61K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C50FE6" w14:textId="77777777" w:rsidR="00462352" w:rsidRPr="00820CCD" w:rsidRDefault="00462352" w:rsidP="0097354A">
            <w:pPr>
              <w:rPr>
                <w:sz w:val="20"/>
                <w:szCs w:val="20"/>
              </w:rPr>
            </w:pPr>
            <w:r w:rsidRPr="00820CCD">
              <w:rPr>
                <w:sz w:val="20"/>
                <w:szCs w:val="20"/>
              </w:rPr>
              <w:t>COSM87298</w:t>
            </w:r>
          </w:p>
        </w:tc>
      </w:tr>
      <w:tr w:rsidR="00462352" w:rsidRPr="00820CCD" w14:paraId="077EEB30"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073B685" w14:textId="77777777" w:rsidR="00462352" w:rsidRPr="00820CCD" w:rsidRDefault="00462352" w:rsidP="0097354A">
            <w:pPr>
              <w:rPr>
                <w:sz w:val="20"/>
                <w:szCs w:val="20"/>
              </w:rPr>
            </w:pPr>
            <w:r w:rsidRPr="00820CCD">
              <w:rPr>
                <w:sz w:val="20"/>
                <w:szCs w:val="20"/>
              </w:rPr>
              <w:t>13</w:t>
            </w:r>
          </w:p>
        </w:tc>
        <w:tc>
          <w:tcPr>
            <w:tcW w:w="123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2DDAD9" w14:textId="77777777" w:rsidR="00462352" w:rsidRPr="00820CCD" w:rsidRDefault="00462352" w:rsidP="0097354A">
            <w:pPr>
              <w:rPr>
                <w:sz w:val="20"/>
                <w:szCs w:val="20"/>
              </w:rPr>
            </w:pPr>
            <w:r w:rsidRPr="00820CCD">
              <w:rPr>
                <w:sz w:val="20"/>
                <w:szCs w:val="20"/>
              </w:rPr>
              <w:t>PIK3CA</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43168BC" w14:textId="77777777" w:rsidR="00462352" w:rsidRPr="00820CCD" w:rsidRDefault="00462352" w:rsidP="0097354A">
            <w:pPr>
              <w:rPr>
                <w:sz w:val="20"/>
                <w:szCs w:val="20"/>
              </w:rPr>
            </w:pPr>
            <w:r w:rsidRPr="00820CCD">
              <w:rPr>
                <w:sz w:val="20"/>
                <w:szCs w:val="20"/>
              </w:rPr>
              <w:t>Chr3: 179218291-179218309</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68BCD16" w14:textId="77777777" w:rsidR="00462352" w:rsidRPr="00820CCD" w:rsidRDefault="00462352" w:rsidP="0097354A">
            <w:pPr>
              <w:rPr>
                <w:sz w:val="20"/>
                <w:szCs w:val="20"/>
              </w:rPr>
            </w:pPr>
            <w:r w:rsidRPr="00820CCD">
              <w:rPr>
                <w:sz w:val="20"/>
                <w:szCs w:val="20"/>
              </w:rPr>
              <w:t>E542K</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47BF34" w14:textId="77777777" w:rsidR="00462352" w:rsidRPr="00820CCD" w:rsidRDefault="00462352" w:rsidP="0097354A">
            <w:pPr>
              <w:rPr>
                <w:sz w:val="20"/>
                <w:szCs w:val="20"/>
              </w:rPr>
            </w:pPr>
            <w:r w:rsidRPr="00820CCD">
              <w:rPr>
                <w:sz w:val="20"/>
                <w:szCs w:val="20"/>
              </w:rPr>
              <w:t>COSM760</w:t>
            </w:r>
          </w:p>
        </w:tc>
      </w:tr>
      <w:tr w:rsidR="00462352" w:rsidRPr="00820CCD" w14:paraId="77CD7E66" w14:textId="77777777" w:rsidTr="0097354A">
        <w:trPr>
          <w:trHeight w:val="410"/>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B1133E1" w14:textId="77777777" w:rsidR="00462352" w:rsidRPr="00820CCD" w:rsidRDefault="00462352" w:rsidP="0097354A">
            <w:pPr>
              <w:rPr>
                <w:sz w:val="20"/>
                <w:szCs w:val="20"/>
              </w:rPr>
            </w:pPr>
            <w:r w:rsidRPr="00820CCD">
              <w:rPr>
                <w:sz w:val="20"/>
                <w:szCs w:val="20"/>
              </w:rPr>
              <w:t>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00155B" w14:textId="77777777" w:rsidR="00462352" w:rsidRPr="00820CCD" w:rsidRDefault="00462352" w:rsidP="0097354A">
            <w:pPr>
              <w:rPr>
                <w:sz w:val="20"/>
                <w:szCs w:val="20"/>
              </w:rPr>
            </w:pP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74401CFF" w14:textId="77777777" w:rsidR="00462352" w:rsidRPr="00820CCD" w:rsidRDefault="00462352" w:rsidP="0097354A">
            <w:pPr>
              <w:rPr>
                <w:sz w:val="20"/>
                <w:szCs w:val="20"/>
              </w:rPr>
            </w:pPr>
            <w:r w:rsidRPr="00820CCD">
              <w:rPr>
                <w:sz w:val="20"/>
                <w:szCs w:val="20"/>
              </w:rPr>
              <w:t>Chr3: 179234293-179234307</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AA553C7" w14:textId="77777777" w:rsidR="00462352" w:rsidRPr="00820CCD" w:rsidRDefault="00462352" w:rsidP="0097354A">
            <w:pPr>
              <w:rPr>
                <w:sz w:val="20"/>
                <w:szCs w:val="20"/>
              </w:rPr>
            </w:pPr>
            <w:r w:rsidRPr="00820CCD">
              <w:rPr>
                <w:sz w:val="20"/>
                <w:szCs w:val="20"/>
              </w:rPr>
              <w:t>H1047Y</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8BDDED" w14:textId="77777777" w:rsidR="00462352" w:rsidRPr="00820CCD" w:rsidRDefault="00462352" w:rsidP="0097354A">
            <w:pPr>
              <w:rPr>
                <w:sz w:val="20"/>
                <w:szCs w:val="20"/>
              </w:rPr>
            </w:pPr>
            <w:r w:rsidRPr="00820CCD">
              <w:rPr>
                <w:sz w:val="20"/>
                <w:szCs w:val="20"/>
              </w:rPr>
              <w:t>COSM774</w:t>
            </w:r>
          </w:p>
        </w:tc>
      </w:tr>
      <w:tr w:rsidR="00462352" w:rsidRPr="00820CCD" w14:paraId="5D0219A4" w14:textId="77777777" w:rsidTr="0097354A">
        <w:trPr>
          <w:trHeight w:val="424"/>
        </w:trPr>
        <w:tc>
          <w:tcPr>
            <w:tcW w:w="9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2176FCD4" w14:textId="77777777" w:rsidR="00462352" w:rsidRPr="00820CCD" w:rsidRDefault="00462352" w:rsidP="0097354A">
            <w:pPr>
              <w:rPr>
                <w:sz w:val="20"/>
                <w:szCs w:val="20"/>
              </w:rPr>
            </w:pPr>
            <w:r w:rsidRPr="00820CCD">
              <w:rPr>
                <w:sz w:val="20"/>
                <w:szCs w:val="20"/>
              </w:rPr>
              <w:t>15</w:t>
            </w:r>
          </w:p>
        </w:tc>
        <w:tc>
          <w:tcPr>
            <w:tcW w:w="123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CCE0889" w14:textId="77777777" w:rsidR="00462352" w:rsidRPr="00820CCD" w:rsidRDefault="00462352" w:rsidP="0097354A">
            <w:pPr>
              <w:rPr>
                <w:sz w:val="20"/>
                <w:szCs w:val="20"/>
              </w:rPr>
            </w:pPr>
            <w:r w:rsidRPr="00820CCD">
              <w:rPr>
                <w:sz w:val="20"/>
                <w:szCs w:val="20"/>
              </w:rPr>
              <w:t>BRAF</w:t>
            </w:r>
          </w:p>
        </w:tc>
        <w:tc>
          <w:tcPr>
            <w:tcW w:w="2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72A6076" w14:textId="77777777" w:rsidR="00462352" w:rsidRPr="00820CCD" w:rsidRDefault="00462352" w:rsidP="0097354A">
            <w:pPr>
              <w:rPr>
                <w:sz w:val="20"/>
                <w:szCs w:val="20"/>
              </w:rPr>
            </w:pPr>
            <w:r w:rsidRPr="00820CCD">
              <w:rPr>
                <w:sz w:val="20"/>
                <w:szCs w:val="20"/>
              </w:rPr>
              <w:t>Chr7: 140753333-140753353</w:t>
            </w:r>
          </w:p>
        </w:tc>
        <w:tc>
          <w:tcPr>
            <w:tcW w:w="15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FC36FE6" w14:textId="77777777" w:rsidR="00462352" w:rsidRPr="00820CCD" w:rsidRDefault="00462352" w:rsidP="0097354A">
            <w:pPr>
              <w:rPr>
                <w:sz w:val="20"/>
                <w:szCs w:val="20"/>
              </w:rPr>
            </w:pPr>
            <w:r w:rsidRPr="00820CCD">
              <w:rPr>
                <w:sz w:val="20"/>
                <w:szCs w:val="20"/>
              </w:rPr>
              <w:t>V600E</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37A8AD03" w14:textId="77777777" w:rsidR="00462352" w:rsidRPr="00820CCD" w:rsidRDefault="00462352" w:rsidP="0097354A">
            <w:pPr>
              <w:rPr>
                <w:sz w:val="20"/>
                <w:szCs w:val="20"/>
              </w:rPr>
            </w:pPr>
            <w:r w:rsidRPr="00820CCD">
              <w:rPr>
                <w:sz w:val="20"/>
                <w:szCs w:val="20"/>
              </w:rPr>
              <w:t>COSM476</w:t>
            </w:r>
          </w:p>
        </w:tc>
      </w:tr>
    </w:tbl>
    <w:p w14:paraId="349E8258" w14:textId="77777777" w:rsidR="00462352" w:rsidRDefault="00462352" w:rsidP="00462352"/>
    <w:p w14:paraId="7BA8A5A5" w14:textId="77777777" w:rsidR="009721C0" w:rsidRDefault="009721C0" w:rsidP="009721C0">
      <w:pPr>
        <w:rPr>
          <w:color w:val="000000"/>
        </w:rPr>
      </w:pPr>
      <w:r w:rsidRPr="00D54C2F">
        <w:rPr>
          <w:color w:val="000000"/>
        </w:rPr>
        <w:t>Table S</w:t>
      </w:r>
      <w:r>
        <w:rPr>
          <w:color w:val="000000"/>
        </w:rPr>
        <w:t>10</w:t>
      </w:r>
      <w:r w:rsidRPr="00D54C2F">
        <w:rPr>
          <w:color w:val="000000"/>
        </w:rPr>
        <w:t>. Primer sequences in QBDA Melanoma panel</w:t>
      </w:r>
    </w:p>
    <w:p w14:paraId="0FE79EB5" w14:textId="77777777" w:rsidR="009721C0" w:rsidRDefault="009721C0" w:rsidP="009721C0">
      <w:pPr>
        <w:rPr>
          <w:color w:val="000000"/>
        </w:rPr>
      </w:pPr>
      <w:r>
        <w:rPr>
          <w:color w:val="000000"/>
        </w:rPr>
        <w:t>Table S11. QBDA test results for the clinical samples from melanoma patients</w:t>
      </w:r>
    </w:p>
    <w:p w14:paraId="43C051A8" w14:textId="77777777" w:rsidR="009721C0" w:rsidRDefault="009721C0" w:rsidP="009721C0">
      <w:r>
        <w:t>Provided in supplementary spreadsheet</w:t>
      </w:r>
    </w:p>
    <w:p w14:paraId="022D754C" w14:textId="3FFB34AC" w:rsidR="00462352" w:rsidRDefault="00462352">
      <w:r>
        <w:br w:type="page"/>
      </w:r>
    </w:p>
    <w:p w14:paraId="232087FF" w14:textId="77777777" w:rsidR="00462352" w:rsidRDefault="00462352"/>
    <w:p w14:paraId="11C9C9D3" w14:textId="50B1A4B2" w:rsidR="00D5212A" w:rsidRPr="002117CD" w:rsidRDefault="00D5212A"/>
    <w:p w14:paraId="77A88849" w14:textId="258A0ECE" w:rsidR="00DE4CC8" w:rsidRDefault="009E2A48" w:rsidP="003D05FB">
      <w:r w:rsidRPr="009E2A48">
        <w:rPr>
          <w:noProof/>
        </w:rPr>
        <w:drawing>
          <wp:inline distT="0" distB="0" distL="0" distR="0" wp14:anchorId="3C66BA25" wp14:editId="5BCBC6C9">
            <wp:extent cx="5443295" cy="192116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4087" cy="1932031"/>
                    </a:xfrm>
                    <a:prstGeom prst="rect">
                      <a:avLst/>
                    </a:prstGeom>
                  </pic:spPr>
                </pic:pic>
              </a:graphicData>
            </a:graphic>
          </wp:inline>
        </w:drawing>
      </w:r>
    </w:p>
    <w:p w14:paraId="0922B53F" w14:textId="77777777" w:rsidR="00C37578" w:rsidRDefault="00C37578" w:rsidP="003D05FB"/>
    <w:p w14:paraId="29B2E809" w14:textId="62E0C4E0" w:rsidR="003D05FB" w:rsidRPr="002117CD" w:rsidRDefault="00E8623F" w:rsidP="003D05FB">
      <w:r w:rsidRPr="006E20DF">
        <w:t>Fig</w:t>
      </w:r>
      <w:r>
        <w:t>ure</w:t>
      </w:r>
      <w:r w:rsidRPr="006E20DF">
        <w:t xml:space="preserve"> S</w:t>
      </w:r>
      <w:r w:rsidR="000479AB">
        <w:t>6</w:t>
      </w:r>
      <w:r>
        <w:t xml:space="preserve">. QBDA </w:t>
      </w:r>
      <w:r w:rsidR="003D05FB" w:rsidRPr="002117CD">
        <w:t xml:space="preserve">Melanoma </w:t>
      </w:r>
      <w:r>
        <w:t>panel and clinical samples test.</w:t>
      </w:r>
      <w:r w:rsidR="009C7E92">
        <w:t xml:space="preserve"> </w:t>
      </w:r>
      <w:r w:rsidR="003D05FB" w:rsidRPr="002117CD">
        <w:t xml:space="preserve">a. </w:t>
      </w:r>
      <w:r w:rsidR="009C7E92">
        <w:t>Melanoma panel coverage.</w:t>
      </w:r>
      <w:r w:rsidR="003D05FB" w:rsidRPr="002117CD">
        <w:t xml:space="preserve"> </w:t>
      </w:r>
    </w:p>
    <w:p w14:paraId="01447C5F" w14:textId="2D6952E4" w:rsidR="003D05FB" w:rsidRPr="002117CD" w:rsidRDefault="003D05FB" w:rsidP="00D83113">
      <w:r w:rsidRPr="002117CD">
        <w:t xml:space="preserve">b. </w:t>
      </w:r>
      <w:r w:rsidR="009C7E92">
        <w:t>Q</w:t>
      </w:r>
      <w:r w:rsidRPr="002117CD">
        <w:t xml:space="preserve">uantitation accuracy </w:t>
      </w:r>
      <w:r w:rsidR="009C7E92">
        <w:t xml:space="preserve">validation using synthetic </w:t>
      </w:r>
      <w:r w:rsidR="009C7E92" w:rsidRPr="002117CD">
        <w:t>gBlock</w:t>
      </w:r>
      <w:r w:rsidR="009C7E92">
        <w:t xml:space="preserve"> spike-in sample with approximately 1% VAF. </w:t>
      </w:r>
      <w:r w:rsidR="00670E7F">
        <w:t xml:space="preserve">VAF from QBDA is compared to the </w:t>
      </w:r>
      <w:r w:rsidR="009C7E92">
        <w:t>expected VAF</w:t>
      </w:r>
      <w:r w:rsidR="00670E7F">
        <w:t xml:space="preserve">, which </w:t>
      </w:r>
      <w:r w:rsidR="009C7E92">
        <w:t xml:space="preserve">is inferred </w:t>
      </w:r>
      <w:r w:rsidR="00670E7F" w:rsidRPr="00604276">
        <w:t>by UMI-based NGS without mutation enrichment</w:t>
      </w:r>
      <w:r w:rsidR="00670E7F">
        <w:t xml:space="preserve">. </w:t>
      </w:r>
      <w:r w:rsidR="00D83113">
        <w:t xml:space="preserve">We observed that </w:t>
      </w:r>
      <w:r w:rsidR="006531A7">
        <w:t xml:space="preserve">VAF for all amplicons are about 1.57-fold higher than the </w:t>
      </w:r>
      <w:r w:rsidR="00D83113">
        <w:t>expected VAF</w:t>
      </w:r>
      <w:r w:rsidR="00E16CF6">
        <w:t>, indicating</w:t>
      </w:r>
      <w:r w:rsidR="00D83113">
        <w:t xml:space="preserve"> </w:t>
      </w:r>
      <w:r w:rsidR="006531A7">
        <w:t xml:space="preserve">there might be systematic error in input DNA quantitation. </w:t>
      </w:r>
      <w:r w:rsidR="00165D80" w:rsidRPr="00165D80">
        <w:t xml:space="preserve">To eliminate </w:t>
      </w:r>
      <w:r w:rsidR="00D83113">
        <w:t>this</w:t>
      </w:r>
      <w:r w:rsidR="00165D80" w:rsidRPr="00165D80">
        <w:t xml:space="preserve"> systematic </w:t>
      </w:r>
      <w:r w:rsidR="00D83113">
        <w:t>bias</w:t>
      </w:r>
      <w:r w:rsidR="00165D80" w:rsidRPr="00165D80">
        <w:t xml:space="preserve">, </w:t>
      </w:r>
      <w:r w:rsidR="00D83113">
        <w:t xml:space="preserve">all the </w:t>
      </w:r>
      <w:r w:rsidR="00F30CC4">
        <w:t xml:space="preserve">QBDA </w:t>
      </w:r>
      <w:r w:rsidR="00D83113">
        <w:t xml:space="preserve">VAF </w:t>
      </w:r>
      <w:r w:rsidR="00F30CC4" w:rsidRPr="00165D80">
        <w:t xml:space="preserve">in </w:t>
      </w:r>
      <w:r w:rsidR="00F30CC4">
        <w:t>m</w:t>
      </w:r>
      <w:r w:rsidR="00F30CC4" w:rsidRPr="00165D80">
        <w:t>elanoma panel</w:t>
      </w:r>
      <w:r w:rsidR="00F30CC4">
        <w:t xml:space="preserve"> </w:t>
      </w:r>
      <w:r w:rsidR="00766B45">
        <w:t>were</w:t>
      </w:r>
      <w:r w:rsidR="00D83113">
        <w:t xml:space="preserve"> normalized by a factor of 1.57</w:t>
      </w:r>
    </w:p>
    <w:p w14:paraId="16652A71" w14:textId="77777777" w:rsidR="009F0A2C" w:rsidRPr="002117CD" w:rsidRDefault="009F0A2C"/>
    <w:p w14:paraId="78A54AD3" w14:textId="17BC66E0" w:rsidR="00980690" w:rsidRPr="002117CD" w:rsidRDefault="00980690"/>
    <w:p w14:paraId="300C6F40" w14:textId="5E947242" w:rsidR="00185DFF" w:rsidRPr="002117CD" w:rsidRDefault="00185DFF">
      <w:r w:rsidRPr="002117CD">
        <w:br w:type="page"/>
      </w:r>
    </w:p>
    <w:p w14:paraId="7FF02DCA" w14:textId="77777777" w:rsidR="00A82E4B" w:rsidRPr="002117CD" w:rsidRDefault="00A82E4B"/>
    <w:p w14:paraId="7DB6AEEA" w14:textId="742F213A" w:rsidR="00A82E4B" w:rsidRPr="002117CD" w:rsidRDefault="00A82E4B">
      <w:r w:rsidRPr="002117CD">
        <w:t>Table S</w:t>
      </w:r>
      <w:r w:rsidR="002430D4">
        <w:t>1</w:t>
      </w:r>
      <w:r w:rsidR="007204FB">
        <w:t>2</w:t>
      </w:r>
      <w:r w:rsidRPr="002117CD">
        <w:t>. ddPCR validation summary</w:t>
      </w:r>
    </w:p>
    <w:tbl>
      <w:tblPr>
        <w:tblW w:w="9401" w:type="dxa"/>
        <w:jc w:val="center"/>
        <w:tblCellMar>
          <w:left w:w="0" w:type="dxa"/>
          <w:right w:w="0" w:type="dxa"/>
        </w:tblCellMar>
        <w:tblLook w:val="04A0" w:firstRow="1" w:lastRow="0" w:firstColumn="1" w:lastColumn="0" w:noHBand="0" w:noVBand="1"/>
      </w:tblPr>
      <w:tblGrid>
        <w:gridCol w:w="751"/>
        <w:gridCol w:w="1163"/>
        <w:gridCol w:w="2323"/>
        <w:gridCol w:w="2847"/>
        <w:gridCol w:w="789"/>
        <w:gridCol w:w="922"/>
        <w:gridCol w:w="606"/>
      </w:tblGrid>
      <w:tr w:rsidR="00153158" w:rsidRPr="002228D3" w14:paraId="59FA5E29" w14:textId="77777777" w:rsidTr="00DE4CC8">
        <w:trPr>
          <w:trHeight w:val="230"/>
          <w:jc w:val="center"/>
        </w:trPr>
        <w:tc>
          <w:tcPr>
            <w:tcW w:w="752" w:type="dxa"/>
            <w:vMerge w:val="restart"/>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5B4D7F17" w14:textId="77777777" w:rsidR="00153158" w:rsidRPr="002228D3" w:rsidRDefault="00153158" w:rsidP="004A1581">
            <w:pPr>
              <w:rPr>
                <w:sz w:val="16"/>
                <w:szCs w:val="16"/>
              </w:rPr>
            </w:pPr>
          </w:p>
        </w:tc>
        <w:tc>
          <w:tcPr>
            <w:tcW w:w="1163" w:type="dxa"/>
            <w:vMerge w:val="restart"/>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47117557" w14:textId="77777777" w:rsidR="00153158" w:rsidRPr="002228D3" w:rsidRDefault="00153158" w:rsidP="004A1581">
            <w:pPr>
              <w:jc w:val="center"/>
              <w:rPr>
                <w:sz w:val="16"/>
                <w:szCs w:val="16"/>
              </w:rPr>
            </w:pPr>
            <w:r w:rsidRPr="002228D3">
              <w:rPr>
                <w:b/>
                <w:bCs/>
                <w:color w:val="000000"/>
                <w:sz w:val="16"/>
                <w:szCs w:val="16"/>
              </w:rPr>
              <w:t>Sample ID</w:t>
            </w:r>
          </w:p>
        </w:tc>
        <w:tc>
          <w:tcPr>
            <w:tcW w:w="2323" w:type="dxa"/>
            <w:vMerge w:val="restart"/>
            <w:tcBorders>
              <w:top w:val="single" w:sz="12"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03CF583C" w14:textId="77777777" w:rsidR="00153158" w:rsidRPr="002228D3" w:rsidRDefault="00153158" w:rsidP="004A1581">
            <w:pPr>
              <w:jc w:val="center"/>
              <w:rPr>
                <w:sz w:val="16"/>
                <w:szCs w:val="16"/>
              </w:rPr>
            </w:pPr>
            <w:r w:rsidRPr="002228D3">
              <w:rPr>
                <w:b/>
                <w:bCs/>
                <w:color w:val="000000"/>
                <w:sz w:val="16"/>
                <w:szCs w:val="16"/>
              </w:rPr>
              <w:t>Mutation in Genome</w:t>
            </w:r>
          </w:p>
        </w:tc>
        <w:tc>
          <w:tcPr>
            <w:tcW w:w="2847" w:type="dxa"/>
            <w:vMerge w:val="restart"/>
            <w:tcBorders>
              <w:top w:val="single" w:sz="12"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4478B02B" w14:textId="77777777" w:rsidR="00153158" w:rsidRPr="002228D3" w:rsidRDefault="00153158" w:rsidP="004A1581">
            <w:pPr>
              <w:jc w:val="center"/>
              <w:rPr>
                <w:sz w:val="16"/>
                <w:szCs w:val="16"/>
              </w:rPr>
            </w:pPr>
            <w:r w:rsidRPr="002228D3">
              <w:rPr>
                <w:b/>
                <w:bCs/>
                <w:color w:val="000000"/>
                <w:sz w:val="16"/>
                <w:szCs w:val="16"/>
              </w:rPr>
              <w:t>Amino Acid Change</w:t>
            </w:r>
          </w:p>
        </w:tc>
        <w:tc>
          <w:tcPr>
            <w:tcW w:w="788" w:type="dxa"/>
            <w:vMerge w:val="restart"/>
            <w:tcBorders>
              <w:top w:val="single" w:sz="12" w:space="0" w:color="000000"/>
              <w:left w:val="single" w:sz="6" w:space="0" w:color="000000"/>
              <w:right w:val="single" w:sz="6" w:space="0" w:color="000000"/>
            </w:tcBorders>
            <w:tcMar>
              <w:top w:w="0" w:type="dxa"/>
              <w:left w:w="75" w:type="dxa"/>
              <w:bottom w:w="0" w:type="dxa"/>
              <w:right w:w="75" w:type="dxa"/>
            </w:tcMar>
            <w:vAlign w:val="center"/>
            <w:hideMark/>
          </w:tcPr>
          <w:p w14:paraId="0E01C7D3" w14:textId="77777777" w:rsidR="00153158" w:rsidRPr="002228D3" w:rsidRDefault="00153158" w:rsidP="004A1581">
            <w:pPr>
              <w:jc w:val="center"/>
              <w:rPr>
                <w:sz w:val="16"/>
                <w:szCs w:val="16"/>
              </w:rPr>
            </w:pPr>
            <w:r w:rsidRPr="002228D3">
              <w:rPr>
                <w:b/>
                <w:bCs/>
                <w:color w:val="000000"/>
                <w:sz w:val="16"/>
                <w:szCs w:val="16"/>
              </w:rPr>
              <w:t>QBDA</w:t>
            </w:r>
          </w:p>
          <w:p w14:paraId="507F10CB" w14:textId="755B946F" w:rsidR="00153158" w:rsidRPr="002228D3" w:rsidRDefault="00153158" w:rsidP="004A1581">
            <w:pPr>
              <w:jc w:val="center"/>
              <w:rPr>
                <w:sz w:val="16"/>
                <w:szCs w:val="16"/>
              </w:rPr>
            </w:pPr>
            <w:r w:rsidRPr="002228D3">
              <w:rPr>
                <w:b/>
                <w:bCs/>
                <w:color w:val="000000"/>
                <w:sz w:val="16"/>
                <w:szCs w:val="16"/>
              </w:rPr>
              <w:t>VAF%</w:t>
            </w:r>
          </w:p>
        </w:tc>
        <w:tc>
          <w:tcPr>
            <w:tcW w:w="1528" w:type="dxa"/>
            <w:gridSpan w:val="2"/>
            <w:tcBorders>
              <w:top w:val="single" w:sz="12" w:space="0" w:color="000000"/>
              <w:left w:val="single" w:sz="6" w:space="0" w:color="000000"/>
              <w:bottom w:val="single" w:sz="12" w:space="0" w:color="000000"/>
              <w:right w:val="single" w:sz="12" w:space="0" w:color="000000"/>
            </w:tcBorders>
            <w:tcMar>
              <w:top w:w="0" w:type="dxa"/>
              <w:left w:w="75" w:type="dxa"/>
              <w:bottom w:w="0" w:type="dxa"/>
              <w:right w:w="75" w:type="dxa"/>
            </w:tcMar>
            <w:vAlign w:val="center"/>
            <w:hideMark/>
          </w:tcPr>
          <w:p w14:paraId="35B41E47" w14:textId="77777777" w:rsidR="00153158" w:rsidRPr="002228D3" w:rsidRDefault="00153158" w:rsidP="004A1581">
            <w:pPr>
              <w:jc w:val="center"/>
              <w:rPr>
                <w:sz w:val="16"/>
                <w:szCs w:val="16"/>
              </w:rPr>
            </w:pPr>
            <w:r w:rsidRPr="002228D3">
              <w:rPr>
                <w:b/>
                <w:bCs/>
                <w:color w:val="000000"/>
                <w:sz w:val="16"/>
                <w:szCs w:val="16"/>
              </w:rPr>
              <w:t>VAF% by ddPCR</w:t>
            </w:r>
          </w:p>
        </w:tc>
      </w:tr>
      <w:tr w:rsidR="00153158" w:rsidRPr="002228D3" w14:paraId="2F938AD0" w14:textId="77777777" w:rsidTr="00DE4CC8">
        <w:trPr>
          <w:trHeight w:val="384"/>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4FB38F6" w14:textId="77777777" w:rsidR="00153158" w:rsidRPr="002228D3" w:rsidRDefault="00153158" w:rsidP="004A1581">
            <w:pPr>
              <w:rPr>
                <w:sz w:val="16"/>
                <w:szCs w:val="16"/>
              </w:rPr>
            </w:pPr>
          </w:p>
        </w:tc>
        <w:tc>
          <w:tcPr>
            <w:tcW w:w="1163" w:type="dxa"/>
            <w:vMerge/>
            <w:tcBorders>
              <w:top w:val="single" w:sz="12" w:space="0" w:color="000000"/>
              <w:left w:val="single" w:sz="12" w:space="0" w:color="000000"/>
              <w:bottom w:val="single" w:sz="12" w:space="0" w:color="000000"/>
              <w:right w:val="single" w:sz="6" w:space="0" w:color="000000"/>
            </w:tcBorders>
            <w:vAlign w:val="center"/>
            <w:hideMark/>
          </w:tcPr>
          <w:p w14:paraId="64C52F0C" w14:textId="77777777" w:rsidR="00153158" w:rsidRPr="002228D3" w:rsidRDefault="00153158" w:rsidP="004A1581">
            <w:pPr>
              <w:rPr>
                <w:sz w:val="16"/>
                <w:szCs w:val="16"/>
              </w:rPr>
            </w:pPr>
          </w:p>
        </w:tc>
        <w:tc>
          <w:tcPr>
            <w:tcW w:w="2323" w:type="dxa"/>
            <w:vMerge/>
            <w:tcBorders>
              <w:top w:val="single" w:sz="12" w:space="0" w:color="000000"/>
              <w:left w:val="single" w:sz="6" w:space="0" w:color="000000"/>
              <w:bottom w:val="single" w:sz="12" w:space="0" w:color="000000"/>
              <w:right w:val="single" w:sz="6" w:space="0" w:color="000000"/>
            </w:tcBorders>
            <w:vAlign w:val="center"/>
            <w:hideMark/>
          </w:tcPr>
          <w:p w14:paraId="7BAADEF5" w14:textId="77777777" w:rsidR="00153158" w:rsidRPr="002228D3" w:rsidRDefault="00153158" w:rsidP="004A1581">
            <w:pPr>
              <w:rPr>
                <w:sz w:val="16"/>
                <w:szCs w:val="16"/>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14:paraId="65386A04" w14:textId="77777777" w:rsidR="00153158" w:rsidRPr="002228D3" w:rsidRDefault="00153158" w:rsidP="004A1581">
            <w:pPr>
              <w:rPr>
                <w:sz w:val="16"/>
                <w:szCs w:val="16"/>
              </w:rPr>
            </w:pPr>
          </w:p>
        </w:tc>
        <w:tc>
          <w:tcPr>
            <w:tcW w:w="788" w:type="dxa"/>
            <w:vMerge/>
            <w:tcBorders>
              <w:left w:val="single" w:sz="6" w:space="0" w:color="000000"/>
              <w:bottom w:val="single" w:sz="12" w:space="0" w:color="000000"/>
              <w:right w:val="single" w:sz="6" w:space="0" w:color="000000"/>
            </w:tcBorders>
            <w:vAlign w:val="center"/>
            <w:hideMark/>
          </w:tcPr>
          <w:p w14:paraId="287F5789" w14:textId="77777777" w:rsidR="00153158" w:rsidRPr="002228D3" w:rsidRDefault="00153158" w:rsidP="004A1581">
            <w:pPr>
              <w:rPr>
                <w:sz w:val="16"/>
                <w:szCs w:val="16"/>
              </w:rPr>
            </w:pPr>
          </w:p>
        </w:tc>
        <w:tc>
          <w:tcPr>
            <w:tcW w:w="922" w:type="dxa"/>
            <w:tcBorders>
              <w:top w:val="single" w:sz="12"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384DDC17" w14:textId="77777777" w:rsidR="00153158" w:rsidRPr="002228D3" w:rsidRDefault="00153158" w:rsidP="004A1581">
            <w:pPr>
              <w:jc w:val="center"/>
              <w:rPr>
                <w:sz w:val="16"/>
                <w:szCs w:val="16"/>
              </w:rPr>
            </w:pPr>
            <w:r w:rsidRPr="002228D3">
              <w:rPr>
                <w:b/>
                <w:bCs/>
                <w:color w:val="000000"/>
                <w:sz w:val="16"/>
                <w:szCs w:val="16"/>
              </w:rPr>
              <w:t>NRAS Q61K</w:t>
            </w:r>
          </w:p>
        </w:tc>
        <w:tc>
          <w:tcPr>
            <w:tcW w:w="605" w:type="dxa"/>
            <w:tcBorders>
              <w:top w:val="single" w:sz="12" w:space="0" w:color="000000"/>
              <w:left w:val="single" w:sz="6" w:space="0" w:color="000000"/>
              <w:bottom w:val="single" w:sz="12" w:space="0" w:color="000000"/>
              <w:right w:val="single" w:sz="12" w:space="0" w:color="000000"/>
            </w:tcBorders>
            <w:tcMar>
              <w:top w:w="0" w:type="dxa"/>
              <w:left w:w="75" w:type="dxa"/>
              <w:bottom w:w="0" w:type="dxa"/>
              <w:right w:w="75" w:type="dxa"/>
            </w:tcMar>
            <w:vAlign w:val="center"/>
            <w:hideMark/>
          </w:tcPr>
          <w:p w14:paraId="1E013679" w14:textId="77777777" w:rsidR="00153158" w:rsidRPr="002228D3" w:rsidRDefault="00153158" w:rsidP="004A1581">
            <w:pPr>
              <w:jc w:val="center"/>
              <w:rPr>
                <w:sz w:val="16"/>
                <w:szCs w:val="16"/>
              </w:rPr>
            </w:pPr>
            <w:r w:rsidRPr="002228D3">
              <w:rPr>
                <w:b/>
                <w:bCs/>
                <w:color w:val="000000"/>
                <w:sz w:val="16"/>
                <w:szCs w:val="16"/>
              </w:rPr>
              <w:t>BRAF V600</w:t>
            </w:r>
          </w:p>
        </w:tc>
      </w:tr>
      <w:tr w:rsidR="00153158" w:rsidRPr="002228D3" w14:paraId="0D6E2906" w14:textId="77777777" w:rsidTr="00DE4CC8">
        <w:trPr>
          <w:trHeight w:val="369"/>
          <w:jc w:val="center"/>
        </w:trPr>
        <w:tc>
          <w:tcPr>
            <w:tcW w:w="752" w:type="dxa"/>
            <w:vMerge w:val="restart"/>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4A4112A5" w14:textId="77777777" w:rsidR="00153158" w:rsidRPr="002228D3" w:rsidRDefault="00153158" w:rsidP="004A1581">
            <w:pPr>
              <w:jc w:val="center"/>
              <w:rPr>
                <w:sz w:val="16"/>
                <w:szCs w:val="16"/>
              </w:rPr>
            </w:pPr>
            <w:r w:rsidRPr="002228D3">
              <w:rPr>
                <w:color w:val="000000"/>
                <w:sz w:val="16"/>
                <w:szCs w:val="16"/>
              </w:rPr>
              <w:t>Positive sample</w:t>
            </w:r>
          </w:p>
          <w:p w14:paraId="3D752FEA" w14:textId="77777777" w:rsidR="00153158" w:rsidRPr="002228D3" w:rsidRDefault="00153158" w:rsidP="004A1581">
            <w:pPr>
              <w:jc w:val="center"/>
              <w:rPr>
                <w:sz w:val="16"/>
                <w:szCs w:val="16"/>
              </w:rPr>
            </w:pPr>
            <w:r w:rsidRPr="002228D3">
              <w:rPr>
                <w:color w:val="000000"/>
                <w:sz w:val="16"/>
                <w:szCs w:val="16"/>
              </w:rPr>
              <w:t>(with mutation at NRAS and/or BRAF)</w:t>
            </w:r>
          </w:p>
        </w:tc>
        <w:tc>
          <w:tcPr>
            <w:tcW w:w="1163" w:type="dxa"/>
            <w:tcBorders>
              <w:top w:val="single" w:sz="12" w:space="0" w:color="000000"/>
              <w:left w:val="single" w:sz="12" w:space="0" w:color="000000"/>
              <w:bottom w:val="single" w:sz="6" w:space="0" w:color="000000"/>
              <w:right w:val="single" w:sz="6" w:space="0" w:color="000000"/>
            </w:tcBorders>
            <w:tcMar>
              <w:top w:w="0" w:type="dxa"/>
              <w:left w:w="75" w:type="dxa"/>
              <w:bottom w:w="0" w:type="dxa"/>
              <w:right w:w="75" w:type="dxa"/>
            </w:tcMar>
            <w:vAlign w:val="center"/>
            <w:hideMark/>
          </w:tcPr>
          <w:p w14:paraId="53BBF408" w14:textId="77777777" w:rsidR="00153158" w:rsidRPr="002228D3" w:rsidRDefault="00153158" w:rsidP="004A1581">
            <w:pPr>
              <w:jc w:val="center"/>
              <w:rPr>
                <w:sz w:val="16"/>
                <w:szCs w:val="16"/>
              </w:rPr>
            </w:pPr>
            <w:r w:rsidRPr="002228D3">
              <w:rPr>
                <w:color w:val="000000"/>
                <w:sz w:val="16"/>
                <w:szCs w:val="16"/>
              </w:rPr>
              <w:t>FFPE5</w:t>
            </w:r>
          </w:p>
        </w:tc>
        <w:tc>
          <w:tcPr>
            <w:tcW w:w="2323" w:type="dxa"/>
            <w:tcBorders>
              <w:top w:val="single" w:sz="12"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C8DB071" w14:textId="77777777" w:rsidR="00153158" w:rsidRPr="002228D3" w:rsidRDefault="00153158" w:rsidP="004A1581">
            <w:pPr>
              <w:jc w:val="center"/>
              <w:rPr>
                <w:sz w:val="16"/>
                <w:szCs w:val="16"/>
              </w:rPr>
            </w:pPr>
            <w:r w:rsidRPr="002228D3">
              <w:rPr>
                <w:color w:val="000000"/>
                <w:sz w:val="16"/>
                <w:szCs w:val="16"/>
              </w:rPr>
              <w:t>Chr1: 114713909 C&gt;A</w:t>
            </w:r>
          </w:p>
        </w:tc>
        <w:tc>
          <w:tcPr>
            <w:tcW w:w="2847" w:type="dxa"/>
            <w:tcBorders>
              <w:top w:val="single" w:sz="12"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2B6E194" w14:textId="77777777" w:rsidR="00153158" w:rsidRPr="002228D3" w:rsidRDefault="00153158" w:rsidP="004A1581">
            <w:pPr>
              <w:jc w:val="center"/>
              <w:rPr>
                <w:sz w:val="16"/>
                <w:szCs w:val="16"/>
              </w:rPr>
            </w:pPr>
            <w:r w:rsidRPr="002228D3">
              <w:rPr>
                <w:color w:val="000000"/>
                <w:sz w:val="16"/>
                <w:szCs w:val="16"/>
              </w:rPr>
              <w:t>NRAS (c.181C&gt;A; p.Q61K)</w:t>
            </w:r>
          </w:p>
        </w:tc>
        <w:tc>
          <w:tcPr>
            <w:tcW w:w="788" w:type="dxa"/>
            <w:tcBorders>
              <w:top w:val="single" w:sz="12" w:space="0" w:color="000000"/>
              <w:left w:val="single" w:sz="6" w:space="0" w:color="000000"/>
              <w:bottom w:val="single" w:sz="6" w:space="0" w:color="000000"/>
              <w:right w:val="single" w:sz="12" w:space="0" w:color="000000"/>
            </w:tcBorders>
            <w:tcMar>
              <w:top w:w="0" w:type="dxa"/>
              <w:left w:w="75" w:type="dxa"/>
              <w:bottom w:w="0" w:type="dxa"/>
              <w:right w:w="75" w:type="dxa"/>
            </w:tcMar>
            <w:vAlign w:val="center"/>
            <w:hideMark/>
          </w:tcPr>
          <w:p w14:paraId="3B486643" w14:textId="2012093F" w:rsidR="00153158" w:rsidRPr="002228D3" w:rsidRDefault="00153158" w:rsidP="004A1581">
            <w:pPr>
              <w:jc w:val="center"/>
              <w:rPr>
                <w:sz w:val="16"/>
                <w:szCs w:val="16"/>
              </w:rPr>
            </w:pPr>
            <w:r w:rsidRPr="002228D3">
              <w:rPr>
                <w:b/>
                <w:bCs/>
                <w:color w:val="000000"/>
                <w:sz w:val="16"/>
                <w:szCs w:val="16"/>
              </w:rPr>
              <w:t>0.27</w:t>
            </w:r>
          </w:p>
        </w:tc>
        <w:tc>
          <w:tcPr>
            <w:tcW w:w="922" w:type="dxa"/>
            <w:tcBorders>
              <w:top w:val="single" w:sz="12" w:space="0" w:color="000000"/>
              <w:left w:val="single" w:sz="12" w:space="0" w:color="000000"/>
              <w:bottom w:val="single" w:sz="6" w:space="0" w:color="000000"/>
              <w:right w:val="single" w:sz="12" w:space="0" w:color="000000"/>
            </w:tcBorders>
            <w:tcMar>
              <w:top w:w="0" w:type="dxa"/>
              <w:left w:w="75" w:type="dxa"/>
              <w:bottom w:w="0" w:type="dxa"/>
              <w:right w:w="75" w:type="dxa"/>
            </w:tcMar>
            <w:vAlign w:val="center"/>
            <w:hideMark/>
          </w:tcPr>
          <w:p w14:paraId="6387E9EF" w14:textId="77777777" w:rsidR="00153158" w:rsidRPr="002228D3" w:rsidRDefault="00153158" w:rsidP="004A1581">
            <w:pPr>
              <w:jc w:val="center"/>
              <w:rPr>
                <w:sz w:val="16"/>
                <w:szCs w:val="16"/>
              </w:rPr>
            </w:pPr>
            <w:r w:rsidRPr="002228D3">
              <w:rPr>
                <w:b/>
                <w:bCs/>
                <w:color w:val="000000"/>
                <w:sz w:val="16"/>
                <w:szCs w:val="16"/>
              </w:rPr>
              <w:t>0.02</w:t>
            </w:r>
          </w:p>
        </w:tc>
        <w:tc>
          <w:tcPr>
            <w:tcW w:w="605" w:type="dxa"/>
            <w:tcBorders>
              <w:top w:val="single" w:sz="12" w:space="0" w:color="000000"/>
              <w:left w:val="single" w:sz="12" w:space="0" w:color="000000"/>
              <w:bottom w:val="single" w:sz="6" w:space="0" w:color="000000"/>
              <w:right w:val="single" w:sz="12" w:space="0" w:color="000000"/>
            </w:tcBorders>
            <w:tcMar>
              <w:top w:w="0" w:type="dxa"/>
              <w:left w:w="75" w:type="dxa"/>
              <w:bottom w:w="0" w:type="dxa"/>
              <w:right w:w="75" w:type="dxa"/>
            </w:tcMar>
            <w:vAlign w:val="center"/>
            <w:hideMark/>
          </w:tcPr>
          <w:p w14:paraId="70266E9B" w14:textId="77777777" w:rsidR="00153158" w:rsidRPr="002228D3" w:rsidRDefault="00153158" w:rsidP="004A1581">
            <w:pPr>
              <w:rPr>
                <w:sz w:val="16"/>
                <w:szCs w:val="16"/>
              </w:rPr>
            </w:pPr>
          </w:p>
        </w:tc>
      </w:tr>
      <w:tr w:rsidR="00153158" w:rsidRPr="002228D3" w14:paraId="66682319" w14:textId="77777777" w:rsidTr="00DE4CC8">
        <w:trPr>
          <w:trHeight w:val="369"/>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6287045" w14:textId="77777777" w:rsidR="00153158" w:rsidRPr="002228D3" w:rsidRDefault="00153158" w:rsidP="004A1581">
            <w:pPr>
              <w:rPr>
                <w:sz w:val="16"/>
                <w:szCs w:val="16"/>
              </w:rPr>
            </w:pPr>
          </w:p>
        </w:tc>
        <w:tc>
          <w:tcPr>
            <w:tcW w:w="1163" w:type="dxa"/>
            <w:tcBorders>
              <w:top w:val="single" w:sz="6"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6867DD88" w14:textId="77777777" w:rsidR="00153158" w:rsidRPr="002228D3" w:rsidRDefault="00153158" w:rsidP="004A1581">
            <w:pPr>
              <w:rPr>
                <w:sz w:val="16"/>
                <w:szCs w:val="16"/>
              </w:rPr>
            </w:pPr>
          </w:p>
        </w:tc>
        <w:tc>
          <w:tcPr>
            <w:tcW w:w="2323" w:type="dxa"/>
            <w:tcBorders>
              <w:top w:val="single" w:sz="6"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73AA9BC5" w14:textId="77777777" w:rsidR="00153158" w:rsidRPr="002228D3" w:rsidRDefault="00153158" w:rsidP="004A1581">
            <w:pPr>
              <w:jc w:val="center"/>
              <w:rPr>
                <w:sz w:val="16"/>
                <w:szCs w:val="16"/>
              </w:rPr>
            </w:pPr>
            <w:r w:rsidRPr="002228D3">
              <w:rPr>
                <w:color w:val="000000"/>
                <w:sz w:val="16"/>
                <w:szCs w:val="16"/>
              </w:rPr>
              <w:t>Chr7: 140753336 A&gt;T</w:t>
            </w:r>
          </w:p>
        </w:tc>
        <w:tc>
          <w:tcPr>
            <w:tcW w:w="2847" w:type="dxa"/>
            <w:tcBorders>
              <w:top w:val="single" w:sz="6"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7326CDF3" w14:textId="77777777" w:rsidR="00153158" w:rsidRPr="002228D3" w:rsidRDefault="00153158" w:rsidP="004A1581">
            <w:pPr>
              <w:jc w:val="center"/>
              <w:rPr>
                <w:sz w:val="16"/>
                <w:szCs w:val="16"/>
              </w:rPr>
            </w:pPr>
            <w:r w:rsidRPr="002228D3">
              <w:rPr>
                <w:color w:val="000000"/>
                <w:sz w:val="16"/>
                <w:szCs w:val="16"/>
              </w:rPr>
              <w:t>BRAF(c.1799T&gt;A;p.V600E)</w:t>
            </w:r>
          </w:p>
        </w:tc>
        <w:tc>
          <w:tcPr>
            <w:tcW w:w="788" w:type="dxa"/>
            <w:tcBorders>
              <w:top w:val="single" w:sz="6" w:space="0" w:color="000000"/>
              <w:left w:val="single" w:sz="6" w:space="0" w:color="000000"/>
              <w:bottom w:val="single" w:sz="12" w:space="0" w:color="000000"/>
              <w:right w:val="single" w:sz="12" w:space="0" w:color="000000"/>
            </w:tcBorders>
            <w:tcMar>
              <w:top w:w="0" w:type="dxa"/>
              <w:left w:w="75" w:type="dxa"/>
              <w:bottom w:w="0" w:type="dxa"/>
              <w:right w:w="75" w:type="dxa"/>
            </w:tcMar>
            <w:vAlign w:val="center"/>
            <w:hideMark/>
          </w:tcPr>
          <w:p w14:paraId="4F5A6893" w14:textId="112CDC09" w:rsidR="00153158" w:rsidRPr="002228D3" w:rsidRDefault="00153158" w:rsidP="004A1581">
            <w:pPr>
              <w:jc w:val="center"/>
              <w:rPr>
                <w:sz w:val="16"/>
                <w:szCs w:val="16"/>
              </w:rPr>
            </w:pPr>
            <w:r w:rsidRPr="002228D3">
              <w:rPr>
                <w:b/>
                <w:bCs/>
                <w:color w:val="000000"/>
                <w:sz w:val="16"/>
                <w:szCs w:val="16"/>
              </w:rPr>
              <w:t>35.4</w:t>
            </w:r>
          </w:p>
        </w:tc>
        <w:tc>
          <w:tcPr>
            <w:tcW w:w="922" w:type="dxa"/>
            <w:tcBorders>
              <w:top w:val="single" w:sz="6"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5A6AA8DE" w14:textId="77777777" w:rsidR="00153158" w:rsidRPr="002228D3" w:rsidRDefault="00153158" w:rsidP="004A1581">
            <w:pPr>
              <w:rPr>
                <w:sz w:val="16"/>
                <w:szCs w:val="16"/>
              </w:rPr>
            </w:pPr>
          </w:p>
        </w:tc>
        <w:tc>
          <w:tcPr>
            <w:tcW w:w="605" w:type="dxa"/>
            <w:tcBorders>
              <w:top w:val="single" w:sz="6"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48DD21D7" w14:textId="77777777" w:rsidR="00153158" w:rsidRPr="002228D3" w:rsidRDefault="00153158" w:rsidP="004A1581">
            <w:pPr>
              <w:jc w:val="center"/>
              <w:rPr>
                <w:sz w:val="16"/>
                <w:szCs w:val="16"/>
              </w:rPr>
            </w:pPr>
            <w:r w:rsidRPr="002228D3">
              <w:rPr>
                <w:b/>
                <w:bCs/>
                <w:color w:val="000000"/>
                <w:sz w:val="16"/>
                <w:szCs w:val="16"/>
              </w:rPr>
              <w:t>29.48</w:t>
            </w:r>
          </w:p>
        </w:tc>
      </w:tr>
      <w:tr w:rsidR="00153158" w:rsidRPr="002228D3" w14:paraId="61A92CB9" w14:textId="77777777" w:rsidTr="00DE4CC8">
        <w:trPr>
          <w:trHeight w:val="369"/>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41768CC" w14:textId="77777777" w:rsidR="00153158" w:rsidRPr="002228D3" w:rsidRDefault="00153158"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511C3778" w14:textId="77777777" w:rsidR="00153158" w:rsidRPr="002228D3" w:rsidRDefault="00153158" w:rsidP="004A1581">
            <w:pPr>
              <w:jc w:val="center"/>
              <w:rPr>
                <w:sz w:val="16"/>
                <w:szCs w:val="16"/>
              </w:rPr>
            </w:pPr>
            <w:r w:rsidRPr="002228D3">
              <w:rPr>
                <w:color w:val="000000"/>
                <w:sz w:val="16"/>
                <w:szCs w:val="16"/>
              </w:rPr>
              <w:t>FFPE20</w:t>
            </w:r>
          </w:p>
        </w:tc>
        <w:tc>
          <w:tcPr>
            <w:tcW w:w="2323" w:type="dxa"/>
            <w:tcBorders>
              <w:top w:val="single" w:sz="12"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4288DCDF" w14:textId="77777777" w:rsidR="00153158" w:rsidRPr="002228D3" w:rsidRDefault="00153158" w:rsidP="004A1581">
            <w:pPr>
              <w:jc w:val="center"/>
              <w:rPr>
                <w:sz w:val="16"/>
                <w:szCs w:val="16"/>
              </w:rPr>
            </w:pPr>
            <w:r w:rsidRPr="002228D3">
              <w:rPr>
                <w:color w:val="000000"/>
                <w:sz w:val="16"/>
                <w:szCs w:val="16"/>
              </w:rPr>
              <w:t>Chr1: 114713909 C&gt;A</w:t>
            </w:r>
          </w:p>
        </w:tc>
        <w:tc>
          <w:tcPr>
            <w:tcW w:w="2847" w:type="dxa"/>
            <w:tcBorders>
              <w:top w:val="single" w:sz="12" w:space="0" w:color="000000"/>
              <w:left w:val="single" w:sz="6" w:space="0" w:color="000000"/>
              <w:bottom w:val="single" w:sz="12" w:space="0" w:color="000000"/>
              <w:right w:val="single" w:sz="6" w:space="0" w:color="000000"/>
            </w:tcBorders>
            <w:tcMar>
              <w:top w:w="0" w:type="dxa"/>
              <w:left w:w="75" w:type="dxa"/>
              <w:bottom w:w="0" w:type="dxa"/>
              <w:right w:w="75" w:type="dxa"/>
            </w:tcMar>
            <w:vAlign w:val="center"/>
            <w:hideMark/>
          </w:tcPr>
          <w:p w14:paraId="178E2E88" w14:textId="77777777" w:rsidR="00153158" w:rsidRPr="002228D3" w:rsidRDefault="00153158" w:rsidP="004A1581">
            <w:pPr>
              <w:jc w:val="center"/>
              <w:rPr>
                <w:sz w:val="16"/>
                <w:szCs w:val="16"/>
              </w:rPr>
            </w:pPr>
            <w:r w:rsidRPr="002228D3">
              <w:rPr>
                <w:color w:val="000000"/>
                <w:sz w:val="16"/>
                <w:szCs w:val="16"/>
              </w:rPr>
              <w:t>NRAS (c.181C&gt;A; p.Q61K)</w:t>
            </w:r>
          </w:p>
        </w:tc>
        <w:tc>
          <w:tcPr>
            <w:tcW w:w="788" w:type="dxa"/>
            <w:tcBorders>
              <w:top w:val="single" w:sz="12" w:space="0" w:color="000000"/>
              <w:left w:val="single" w:sz="6" w:space="0" w:color="000000"/>
              <w:bottom w:val="single" w:sz="12" w:space="0" w:color="000000"/>
              <w:right w:val="single" w:sz="12" w:space="0" w:color="000000"/>
            </w:tcBorders>
            <w:tcMar>
              <w:top w:w="0" w:type="dxa"/>
              <w:left w:w="75" w:type="dxa"/>
              <w:bottom w:w="0" w:type="dxa"/>
              <w:right w:w="75" w:type="dxa"/>
            </w:tcMar>
            <w:vAlign w:val="center"/>
            <w:hideMark/>
          </w:tcPr>
          <w:p w14:paraId="28A9076E" w14:textId="3737ED57" w:rsidR="00153158" w:rsidRPr="002228D3" w:rsidRDefault="00153158" w:rsidP="004A1581">
            <w:pPr>
              <w:jc w:val="center"/>
              <w:rPr>
                <w:sz w:val="16"/>
                <w:szCs w:val="16"/>
              </w:rPr>
            </w:pPr>
            <w:r w:rsidRPr="002228D3">
              <w:rPr>
                <w:b/>
                <w:bCs/>
                <w:color w:val="000000"/>
                <w:sz w:val="16"/>
                <w:szCs w:val="16"/>
              </w:rPr>
              <w:t>16.7</w:t>
            </w:r>
          </w:p>
        </w:tc>
        <w:tc>
          <w:tcPr>
            <w:tcW w:w="922"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778EC992" w14:textId="77777777" w:rsidR="00153158" w:rsidRPr="002228D3" w:rsidRDefault="00153158" w:rsidP="004A1581">
            <w:pPr>
              <w:jc w:val="center"/>
              <w:rPr>
                <w:sz w:val="16"/>
                <w:szCs w:val="16"/>
              </w:rPr>
            </w:pPr>
            <w:r w:rsidRPr="002228D3">
              <w:rPr>
                <w:b/>
                <w:bCs/>
                <w:color w:val="000000"/>
                <w:sz w:val="16"/>
                <w:szCs w:val="16"/>
              </w:rPr>
              <w:t>31.00</w:t>
            </w:r>
          </w:p>
        </w:tc>
        <w:tc>
          <w:tcPr>
            <w:tcW w:w="605"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3BD7D23C" w14:textId="77777777" w:rsidR="00153158" w:rsidRPr="002228D3" w:rsidRDefault="00153158" w:rsidP="004A1581">
            <w:pPr>
              <w:rPr>
                <w:sz w:val="16"/>
                <w:szCs w:val="16"/>
              </w:rPr>
            </w:pPr>
          </w:p>
        </w:tc>
      </w:tr>
      <w:tr w:rsidR="00153158" w:rsidRPr="002228D3" w14:paraId="7BFFBFA0" w14:textId="77777777" w:rsidTr="00DE4CC8">
        <w:trPr>
          <w:trHeight w:val="369"/>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225A8BF" w14:textId="77777777" w:rsidR="00153158" w:rsidRPr="002228D3" w:rsidRDefault="00153158"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69C784AC" w14:textId="77777777" w:rsidR="00153158" w:rsidRPr="002228D3" w:rsidRDefault="00153158" w:rsidP="004A1581">
            <w:pPr>
              <w:jc w:val="center"/>
              <w:rPr>
                <w:sz w:val="16"/>
                <w:szCs w:val="16"/>
              </w:rPr>
            </w:pPr>
            <w:r w:rsidRPr="002228D3">
              <w:rPr>
                <w:color w:val="000000"/>
                <w:sz w:val="16"/>
                <w:szCs w:val="16"/>
              </w:rPr>
              <w:t>FFPE12</w:t>
            </w:r>
          </w:p>
        </w:tc>
        <w:tc>
          <w:tcPr>
            <w:tcW w:w="2323" w:type="dxa"/>
            <w:tcBorders>
              <w:top w:val="single" w:sz="12" w:space="0" w:color="000000"/>
              <w:left w:val="single" w:sz="6" w:space="0" w:color="000000"/>
              <w:bottom w:val="single" w:sz="12" w:space="0" w:color="000000"/>
              <w:right w:val="single" w:sz="6" w:space="0" w:color="000000"/>
            </w:tcBorders>
            <w:shd w:val="clear" w:color="auto" w:fill="FFFFFF"/>
            <w:tcMar>
              <w:top w:w="0" w:type="dxa"/>
              <w:left w:w="75" w:type="dxa"/>
              <w:bottom w:w="0" w:type="dxa"/>
              <w:right w:w="75" w:type="dxa"/>
            </w:tcMar>
            <w:vAlign w:val="center"/>
            <w:hideMark/>
          </w:tcPr>
          <w:p w14:paraId="263999CC" w14:textId="77777777" w:rsidR="00153158" w:rsidRPr="002228D3" w:rsidRDefault="00153158" w:rsidP="004A1581">
            <w:pPr>
              <w:jc w:val="center"/>
              <w:rPr>
                <w:sz w:val="16"/>
                <w:szCs w:val="16"/>
              </w:rPr>
            </w:pPr>
            <w:r w:rsidRPr="002228D3">
              <w:rPr>
                <w:color w:val="000000"/>
                <w:sz w:val="16"/>
                <w:szCs w:val="16"/>
              </w:rPr>
              <w:t>Chr7: 140753336_140753337delinsTT</w:t>
            </w:r>
          </w:p>
        </w:tc>
        <w:tc>
          <w:tcPr>
            <w:tcW w:w="2847" w:type="dxa"/>
            <w:tcBorders>
              <w:top w:val="single" w:sz="12" w:space="0" w:color="000000"/>
              <w:left w:val="single" w:sz="6" w:space="0" w:color="000000"/>
              <w:bottom w:val="single" w:sz="12" w:space="0" w:color="000000"/>
              <w:right w:val="single" w:sz="6" w:space="0" w:color="000000"/>
            </w:tcBorders>
            <w:shd w:val="clear" w:color="auto" w:fill="FFFFFF"/>
            <w:tcMar>
              <w:top w:w="0" w:type="dxa"/>
              <w:left w:w="75" w:type="dxa"/>
              <w:bottom w:w="0" w:type="dxa"/>
              <w:right w:w="75" w:type="dxa"/>
            </w:tcMar>
            <w:vAlign w:val="center"/>
            <w:hideMark/>
          </w:tcPr>
          <w:p w14:paraId="0ACDDC63" w14:textId="77777777" w:rsidR="00153158" w:rsidRPr="002228D3" w:rsidRDefault="00153158" w:rsidP="004A1581">
            <w:pPr>
              <w:jc w:val="center"/>
              <w:rPr>
                <w:sz w:val="16"/>
                <w:szCs w:val="16"/>
              </w:rPr>
            </w:pPr>
            <w:r w:rsidRPr="002228D3">
              <w:rPr>
                <w:color w:val="000000"/>
                <w:sz w:val="16"/>
                <w:szCs w:val="16"/>
              </w:rPr>
              <w:t>BRAF(c.1798_1799delinsAA;p.V600K)</w:t>
            </w:r>
          </w:p>
        </w:tc>
        <w:tc>
          <w:tcPr>
            <w:tcW w:w="788"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2659D806" w14:textId="16CBC21F" w:rsidR="00153158" w:rsidRPr="002228D3" w:rsidRDefault="00153158" w:rsidP="004A1581">
            <w:pPr>
              <w:jc w:val="center"/>
              <w:rPr>
                <w:sz w:val="16"/>
                <w:szCs w:val="16"/>
              </w:rPr>
            </w:pPr>
            <w:r w:rsidRPr="002228D3">
              <w:rPr>
                <w:b/>
                <w:bCs/>
                <w:color w:val="000000"/>
                <w:sz w:val="16"/>
                <w:szCs w:val="16"/>
              </w:rPr>
              <w:t>64.3*</w:t>
            </w:r>
          </w:p>
        </w:tc>
        <w:tc>
          <w:tcPr>
            <w:tcW w:w="92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5FC13565" w14:textId="77777777" w:rsidR="00153158" w:rsidRPr="002228D3" w:rsidRDefault="00153158" w:rsidP="004A1581">
            <w:pPr>
              <w:rPr>
                <w:sz w:val="16"/>
                <w:szCs w:val="16"/>
              </w:rPr>
            </w:pPr>
          </w:p>
        </w:tc>
        <w:tc>
          <w:tcPr>
            <w:tcW w:w="60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122A4E05" w14:textId="77777777" w:rsidR="00153158" w:rsidRPr="002228D3" w:rsidRDefault="00153158" w:rsidP="004A1581">
            <w:pPr>
              <w:jc w:val="center"/>
              <w:rPr>
                <w:sz w:val="16"/>
                <w:szCs w:val="16"/>
              </w:rPr>
            </w:pPr>
            <w:r w:rsidRPr="002228D3">
              <w:rPr>
                <w:b/>
                <w:bCs/>
                <w:color w:val="000000"/>
                <w:sz w:val="16"/>
                <w:szCs w:val="16"/>
              </w:rPr>
              <w:t>73.53</w:t>
            </w:r>
          </w:p>
        </w:tc>
      </w:tr>
      <w:tr w:rsidR="00420857" w:rsidRPr="002228D3" w14:paraId="1309F563" w14:textId="77777777" w:rsidTr="00DE4CC8">
        <w:trPr>
          <w:trHeight w:val="369"/>
          <w:jc w:val="center"/>
        </w:trPr>
        <w:tc>
          <w:tcPr>
            <w:tcW w:w="752" w:type="dxa"/>
            <w:vMerge w:val="restart"/>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1D67449A" w14:textId="77777777" w:rsidR="004A1581" w:rsidRPr="002228D3" w:rsidRDefault="004A1581" w:rsidP="004A1581">
            <w:pPr>
              <w:jc w:val="center"/>
              <w:rPr>
                <w:sz w:val="16"/>
                <w:szCs w:val="16"/>
              </w:rPr>
            </w:pPr>
            <w:r w:rsidRPr="002228D3">
              <w:rPr>
                <w:color w:val="000000"/>
                <w:sz w:val="16"/>
                <w:szCs w:val="16"/>
              </w:rPr>
              <w:t>Negative sample</w:t>
            </w:r>
          </w:p>
          <w:p w14:paraId="1DBF9BF1" w14:textId="77777777" w:rsidR="004A1581" w:rsidRPr="002228D3" w:rsidRDefault="004A1581"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5ACE37C7" w14:textId="77777777" w:rsidR="004A1581" w:rsidRPr="002228D3" w:rsidRDefault="004A1581" w:rsidP="004A1581">
            <w:pPr>
              <w:jc w:val="center"/>
              <w:rPr>
                <w:sz w:val="16"/>
                <w:szCs w:val="16"/>
              </w:rPr>
            </w:pPr>
            <w:r w:rsidRPr="002228D3">
              <w:rPr>
                <w:color w:val="000000"/>
                <w:sz w:val="16"/>
                <w:szCs w:val="16"/>
              </w:rPr>
              <w:t>FFPE21</w:t>
            </w:r>
          </w:p>
        </w:tc>
        <w:tc>
          <w:tcPr>
            <w:tcW w:w="5959" w:type="dxa"/>
            <w:gridSpan w:val="3"/>
            <w:vMerge w:val="restart"/>
            <w:tcBorders>
              <w:top w:val="single" w:sz="12" w:space="0" w:color="000000"/>
              <w:left w:val="single" w:sz="6"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343EB538" w14:textId="77777777" w:rsidR="004A1581" w:rsidRPr="002228D3" w:rsidRDefault="004A1581" w:rsidP="004A1581">
            <w:pPr>
              <w:jc w:val="center"/>
              <w:rPr>
                <w:sz w:val="16"/>
                <w:szCs w:val="16"/>
              </w:rPr>
            </w:pPr>
            <w:r w:rsidRPr="002228D3">
              <w:rPr>
                <w:color w:val="000000"/>
                <w:sz w:val="16"/>
                <w:szCs w:val="16"/>
              </w:rPr>
              <w:t>No mutation in BRAF and NRAS called</w:t>
            </w:r>
          </w:p>
        </w:tc>
        <w:tc>
          <w:tcPr>
            <w:tcW w:w="92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64BAFCB5" w14:textId="77777777" w:rsidR="004A1581" w:rsidRPr="002228D3" w:rsidRDefault="004A1581" w:rsidP="004A1581">
            <w:pPr>
              <w:jc w:val="center"/>
              <w:rPr>
                <w:sz w:val="16"/>
                <w:szCs w:val="16"/>
              </w:rPr>
            </w:pPr>
            <w:r w:rsidRPr="002228D3">
              <w:rPr>
                <w:b/>
                <w:bCs/>
                <w:color w:val="000000"/>
                <w:sz w:val="16"/>
                <w:szCs w:val="16"/>
              </w:rPr>
              <w:t>0.00</w:t>
            </w:r>
          </w:p>
        </w:tc>
        <w:tc>
          <w:tcPr>
            <w:tcW w:w="60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747DA403" w14:textId="77777777" w:rsidR="004A1581" w:rsidRPr="002228D3" w:rsidRDefault="004A1581" w:rsidP="004A1581">
            <w:pPr>
              <w:jc w:val="center"/>
              <w:rPr>
                <w:sz w:val="16"/>
                <w:szCs w:val="16"/>
              </w:rPr>
            </w:pPr>
            <w:r w:rsidRPr="002228D3">
              <w:rPr>
                <w:b/>
                <w:bCs/>
                <w:color w:val="000000"/>
                <w:sz w:val="16"/>
                <w:szCs w:val="16"/>
              </w:rPr>
              <w:t>0.00</w:t>
            </w:r>
          </w:p>
        </w:tc>
      </w:tr>
      <w:tr w:rsidR="00420857" w:rsidRPr="002228D3" w14:paraId="3967517F" w14:textId="77777777" w:rsidTr="00DE4CC8">
        <w:trPr>
          <w:trHeight w:val="369"/>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01798D5" w14:textId="77777777" w:rsidR="004A1581" w:rsidRPr="002228D3" w:rsidRDefault="004A1581"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244EC9E5" w14:textId="77777777" w:rsidR="004A1581" w:rsidRPr="002228D3" w:rsidRDefault="004A1581" w:rsidP="004A1581">
            <w:pPr>
              <w:jc w:val="center"/>
              <w:rPr>
                <w:sz w:val="16"/>
                <w:szCs w:val="16"/>
              </w:rPr>
            </w:pPr>
            <w:r w:rsidRPr="002228D3">
              <w:rPr>
                <w:color w:val="000000"/>
                <w:sz w:val="16"/>
                <w:szCs w:val="16"/>
              </w:rPr>
              <w:t>FFPE24</w:t>
            </w:r>
          </w:p>
        </w:tc>
        <w:tc>
          <w:tcPr>
            <w:tcW w:w="5959" w:type="dxa"/>
            <w:gridSpan w:val="3"/>
            <w:vMerge/>
            <w:tcBorders>
              <w:top w:val="single" w:sz="12" w:space="0" w:color="000000"/>
              <w:left w:val="single" w:sz="12" w:space="0" w:color="000000"/>
              <w:bottom w:val="single" w:sz="12" w:space="0" w:color="000000"/>
              <w:right w:val="single" w:sz="6" w:space="0" w:color="000000"/>
            </w:tcBorders>
            <w:vAlign w:val="center"/>
            <w:hideMark/>
          </w:tcPr>
          <w:p w14:paraId="7DA4179A" w14:textId="77777777" w:rsidR="004A1581" w:rsidRPr="002228D3" w:rsidRDefault="004A1581" w:rsidP="004A1581">
            <w:pPr>
              <w:rPr>
                <w:sz w:val="16"/>
                <w:szCs w:val="16"/>
              </w:rPr>
            </w:pPr>
          </w:p>
        </w:tc>
        <w:tc>
          <w:tcPr>
            <w:tcW w:w="922"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1B2A6C61" w14:textId="77777777" w:rsidR="004A1581" w:rsidRPr="002228D3" w:rsidRDefault="004A1581" w:rsidP="004A1581">
            <w:pPr>
              <w:jc w:val="center"/>
              <w:rPr>
                <w:sz w:val="16"/>
                <w:szCs w:val="16"/>
              </w:rPr>
            </w:pPr>
            <w:r w:rsidRPr="002228D3">
              <w:rPr>
                <w:b/>
                <w:bCs/>
                <w:color w:val="000000"/>
                <w:sz w:val="16"/>
                <w:szCs w:val="16"/>
              </w:rPr>
              <w:t>0.00</w:t>
            </w:r>
          </w:p>
        </w:tc>
        <w:tc>
          <w:tcPr>
            <w:tcW w:w="605"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458C7B69" w14:textId="77777777" w:rsidR="004A1581" w:rsidRPr="002228D3" w:rsidRDefault="004A1581" w:rsidP="004A1581">
            <w:pPr>
              <w:jc w:val="center"/>
              <w:rPr>
                <w:sz w:val="16"/>
                <w:szCs w:val="16"/>
              </w:rPr>
            </w:pPr>
            <w:r w:rsidRPr="002228D3">
              <w:rPr>
                <w:b/>
                <w:bCs/>
                <w:color w:val="000000"/>
                <w:sz w:val="16"/>
                <w:szCs w:val="16"/>
              </w:rPr>
              <w:t>0.00</w:t>
            </w:r>
          </w:p>
        </w:tc>
      </w:tr>
      <w:tr w:rsidR="00420857" w:rsidRPr="002228D3" w14:paraId="0EB4286A" w14:textId="77777777" w:rsidTr="00DE4CC8">
        <w:trPr>
          <w:trHeight w:val="369"/>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BAE539F" w14:textId="77777777" w:rsidR="004A1581" w:rsidRPr="002228D3" w:rsidRDefault="004A1581"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79CAD679" w14:textId="77777777" w:rsidR="004A1581" w:rsidRPr="002228D3" w:rsidRDefault="004A1581" w:rsidP="004A1581">
            <w:pPr>
              <w:jc w:val="center"/>
              <w:rPr>
                <w:sz w:val="16"/>
                <w:szCs w:val="16"/>
              </w:rPr>
            </w:pPr>
            <w:r w:rsidRPr="002228D3">
              <w:rPr>
                <w:color w:val="000000"/>
                <w:sz w:val="16"/>
                <w:szCs w:val="16"/>
              </w:rPr>
              <w:t>FFPE10</w:t>
            </w:r>
          </w:p>
        </w:tc>
        <w:tc>
          <w:tcPr>
            <w:tcW w:w="5959" w:type="dxa"/>
            <w:gridSpan w:val="3"/>
            <w:vMerge/>
            <w:tcBorders>
              <w:top w:val="single" w:sz="12" w:space="0" w:color="000000"/>
              <w:left w:val="single" w:sz="12" w:space="0" w:color="000000"/>
              <w:bottom w:val="single" w:sz="12" w:space="0" w:color="000000"/>
              <w:right w:val="single" w:sz="6" w:space="0" w:color="000000"/>
            </w:tcBorders>
            <w:vAlign w:val="center"/>
            <w:hideMark/>
          </w:tcPr>
          <w:p w14:paraId="7592C662" w14:textId="77777777" w:rsidR="004A1581" w:rsidRPr="002228D3" w:rsidRDefault="004A1581" w:rsidP="004A1581">
            <w:pPr>
              <w:rPr>
                <w:sz w:val="16"/>
                <w:szCs w:val="16"/>
              </w:rPr>
            </w:pPr>
          </w:p>
        </w:tc>
        <w:tc>
          <w:tcPr>
            <w:tcW w:w="922"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1AD18322" w14:textId="77777777" w:rsidR="004A1581" w:rsidRPr="002228D3" w:rsidRDefault="004A1581" w:rsidP="004A1581">
            <w:pPr>
              <w:jc w:val="center"/>
              <w:rPr>
                <w:sz w:val="16"/>
                <w:szCs w:val="16"/>
              </w:rPr>
            </w:pPr>
            <w:r w:rsidRPr="002228D3">
              <w:rPr>
                <w:b/>
                <w:bCs/>
                <w:color w:val="000000"/>
                <w:sz w:val="16"/>
                <w:szCs w:val="16"/>
              </w:rPr>
              <w:t>0.00</w:t>
            </w:r>
          </w:p>
        </w:tc>
        <w:tc>
          <w:tcPr>
            <w:tcW w:w="60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75" w:type="dxa"/>
              <w:bottom w:w="0" w:type="dxa"/>
              <w:right w:w="75" w:type="dxa"/>
            </w:tcMar>
            <w:vAlign w:val="center"/>
            <w:hideMark/>
          </w:tcPr>
          <w:p w14:paraId="72A0679F" w14:textId="77777777" w:rsidR="004A1581" w:rsidRPr="002228D3" w:rsidRDefault="004A1581" w:rsidP="004A1581">
            <w:pPr>
              <w:jc w:val="center"/>
              <w:rPr>
                <w:sz w:val="16"/>
                <w:szCs w:val="16"/>
              </w:rPr>
            </w:pPr>
            <w:r w:rsidRPr="002228D3">
              <w:rPr>
                <w:b/>
                <w:bCs/>
                <w:color w:val="000000"/>
                <w:sz w:val="16"/>
                <w:szCs w:val="16"/>
              </w:rPr>
              <w:t>0.00</w:t>
            </w:r>
          </w:p>
        </w:tc>
      </w:tr>
      <w:tr w:rsidR="00420857" w:rsidRPr="002228D3" w14:paraId="724F75AF" w14:textId="77777777" w:rsidTr="00DE4CC8">
        <w:trPr>
          <w:trHeight w:val="418"/>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07F227B" w14:textId="77777777" w:rsidR="004A1581" w:rsidRPr="002228D3" w:rsidRDefault="004A1581" w:rsidP="004A1581">
            <w:pPr>
              <w:rPr>
                <w:sz w:val="16"/>
                <w:szCs w:val="16"/>
              </w:rPr>
            </w:pPr>
          </w:p>
        </w:tc>
        <w:tc>
          <w:tcPr>
            <w:tcW w:w="1163" w:type="dxa"/>
            <w:tcBorders>
              <w:top w:val="single" w:sz="12" w:space="0" w:color="000000"/>
              <w:left w:val="single" w:sz="12" w:space="0" w:color="000000"/>
              <w:bottom w:val="single" w:sz="12" w:space="0" w:color="000000"/>
              <w:right w:val="single" w:sz="6" w:space="0" w:color="000000"/>
            </w:tcBorders>
            <w:tcMar>
              <w:top w:w="0" w:type="dxa"/>
              <w:left w:w="75" w:type="dxa"/>
              <w:bottom w:w="0" w:type="dxa"/>
              <w:right w:w="75" w:type="dxa"/>
            </w:tcMar>
            <w:vAlign w:val="center"/>
            <w:hideMark/>
          </w:tcPr>
          <w:p w14:paraId="185A9676" w14:textId="55DEF19F" w:rsidR="004A1581" w:rsidRPr="002228D3" w:rsidRDefault="007A6C18" w:rsidP="004A1581">
            <w:pPr>
              <w:jc w:val="center"/>
              <w:rPr>
                <w:sz w:val="16"/>
                <w:szCs w:val="16"/>
              </w:rPr>
            </w:pPr>
            <w:r>
              <w:rPr>
                <w:sz w:val="16"/>
                <w:szCs w:val="16"/>
              </w:rPr>
              <w:t>PBMC gDNA from h</w:t>
            </w:r>
            <w:r>
              <w:rPr>
                <w:rFonts w:hint="eastAsia"/>
                <w:sz w:val="16"/>
                <w:szCs w:val="16"/>
              </w:rPr>
              <w:t>ealthy</w:t>
            </w:r>
            <w:r>
              <w:rPr>
                <w:sz w:val="16"/>
                <w:szCs w:val="16"/>
              </w:rPr>
              <w:t xml:space="preserve"> donor</w:t>
            </w:r>
          </w:p>
        </w:tc>
        <w:tc>
          <w:tcPr>
            <w:tcW w:w="5959" w:type="dxa"/>
            <w:gridSpan w:val="3"/>
            <w:vMerge/>
            <w:tcBorders>
              <w:top w:val="single" w:sz="12" w:space="0" w:color="000000"/>
              <w:left w:val="single" w:sz="12" w:space="0" w:color="000000"/>
              <w:bottom w:val="single" w:sz="12" w:space="0" w:color="000000"/>
              <w:right w:val="single" w:sz="6" w:space="0" w:color="000000"/>
            </w:tcBorders>
            <w:vAlign w:val="center"/>
            <w:hideMark/>
          </w:tcPr>
          <w:p w14:paraId="664AF52C" w14:textId="77777777" w:rsidR="004A1581" w:rsidRPr="002228D3" w:rsidRDefault="004A1581" w:rsidP="004A1581">
            <w:pPr>
              <w:rPr>
                <w:sz w:val="16"/>
                <w:szCs w:val="16"/>
              </w:rPr>
            </w:pPr>
          </w:p>
        </w:tc>
        <w:tc>
          <w:tcPr>
            <w:tcW w:w="922"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64AC7DB0" w14:textId="77777777" w:rsidR="004A1581" w:rsidRPr="002228D3" w:rsidRDefault="004A1581" w:rsidP="004A1581">
            <w:pPr>
              <w:jc w:val="center"/>
              <w:rPr>
                <w:sz w:val="16"/>
                <w:szCs w:val="16"/>
              </w:rPr>
            </w:pPr>
            <w:r w:rsidRPr="002228D3">
              <w:rPr>
                <w:b/>
                <w:bCs/>
                <w:color w:val="000000"/>
                <w:sz w:val="16"/>
                <w:szCs w:val="16"/>
              </w:rPr>
              <w:t>0.00</w:t>
            </w:r>
          </w:p>
        </w:tc>
        <w:tc>
          <w:tcPr>
            <w:tcW w:w="605" w:type="dxa"/>
            <w:tcBorders>
              <w:top w:val="single" w:sz="12" w:space="0" w:color="000000"/>
              <w:left w:val="single" w:sz="12" w:space="0" w:color="000000"/>
              <w:bottom w:val="single" w:sz="12" w:space="0" w:color="000000"/>
              <w:right w:val="single" w:sz="12" w:space="0" w:color="000000"/>
            </w:tcBorders>
            <w:tcMar>
              <w:top w:w="0" w:type="dxa"/>
              <w:left w:w="75" w:type="dxa"/>
              <w:bottom w:w="0" w:type="dxa"/>
              <w:right w:w="75" w:type="dxa"/>
            </w:tcMar>
            <w:vAlign w:val="center"/>
            <w:hideMark/>
          </w:tcPr>
          <w:p w14:paraId="485EA792" w14:textId="77777777" w:rsidR="004A1581" w:rsidRPr="002228D3" w:rsidRDefault="004A1581" w:rsidP="004A1581">
            <w:pPr>
              <w:rPr>
                <w:sz w:val="16"/>
                <w:szCs w:val="16"/>
              </w:rPr>
            </w:pPr>
          </w:p>
        </w:tc>
      </w:tr>
    </w:tbl>
    <w:p w14:paraId="7B5EB65F" w14:textId="7368D5D6" w:rsidR="004A1581" w:rsidRPr="002117CD" w:rsidRDefault="004A1581"/>
    <w:p w14:paraId="1EE3139F" w14:textId="54060CE0" w:rsidR="00BD4DE8" w:rsidRPr="002117CD" w:rsidRDefault="00F67C91" w:rsidP="00F67C91">
      <w:r>
        <w:t xml:space="preserve">*BRAF Copy number </w:t>
      </w:r>
      <w:r w:rsidR="00427812">
        <w:t>normalized</w:t>
      </w:r>
      <w:r w:rsidR="00424E01">
        <w:t>. See figure S7 for details of CNV confirmation and normalization.</w:t>
      </w:r>
      <w:r>
        <w:t xml:space="preserve"> </w:t>
      </w:r>
      <w:r w:rsidR="00BD4DE8" w:rsidRPr="002117CD">
        <w:br w:type="page"/>
      </w:r>
    </w:p>
    <w:p w14:paraId="31D8E190" w14:textId="77777777" w:rsidR="00EF4C1A" w:rsidRPr="002117CD" w:rsidRDefault="00EF4C1A"/>
    <w:p w14:paraId="0F331A4D" w14:textId="490B2FE7" w:rsidR="00FF74B2" w:rsidRDefault="00BD4DE8">
      <w:r w:rsidRPr="002117CD">
        <w:rPr>
          <w:noProof/>
        </w:rPr>
        <w:drawing>
          <wp:inline distT="0" distB="0" distL="0" distR="0" wp14:anchorId="7564025C" wp14:editId="7B433151">
            <wp:extent cx="5943600" cy="68059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805930"/>
                    </a:xfrm>
                    <a:prstGeom prst="rect">
                      <a:avLst/>
                    </a:prstGeom>
                  </pic:spPr>
                </pic:pic>
              </a:graphicData>
            </a:graphic>
          </wp:inline>
        </w:drawing>
      </w:r>
    </w:p>
    <w:p w14:paraId="4EB6586A" w14:textId="2EF30B03" w:rsidR="002D6AAB" w:rsidRPr="002117CD" w:rsidRDefault="008B5C0D" w:rsidP="002F28B4">
      <w:r w:rsidRPr="006E20DF">
        <w:t>Fig</w:t>
      </w:r>
      <w:r>
        <w:t>ure</w:t>
      </w:r>
      <w:r w:rsidRPr="006E20DF">
        <w:t xml:space="preserve"> S</w:t>
      </w:r>
      <w:r w:rsidR="000479AB">
        <w:t>7</w:t>
      </w:r>
      <w:r>
        <w:t xml:space="preserve">. </w:t>
      </w:r>
      <w:r w:rsidR="00247C73" w:rsidRPr="002117CD">
        <w:t>ddPCR validation of observed mutations in BRAF and NRAS</w:t>
      </w:r>
      <w:r w:rsidR="00781F60">
        <w:t>.</w:t>
      </w:r>
      <w:r w:rsidR="00EE1B28">
        <w:t xml:space="preserve"> The initial nominal VAF for BRAF V600K mutation in one FFPE sample (sample ID FFPE 12) is over 100%, so we suspect the copy number for BRAF gene is amplified. BRAF CNV is </w:t>
      </w:r>
      <w:r w:rsidR="00996FBA">
        <w:t>confirmed</w:t>
      </w:r>
      <w:r w:rsidR="00EE1B28">
        <w:t xml:space="preserve"> by </w:t>
      </w:r>
      <w:r w:rsidR="00EE1B28" w:rsidRPr="00EE1B28">
        <w:t xml:space="preserve">BRAF CNV FAM assay </w:t>
      </w:r>
      <w:r w:rsidR="00EE1B28">
        <w:t xml:space="preserve">using </w:t>
      </w:r>
      <w:r w:rsidR="00EE1B28" w:rsidRPr="00EE1B28">
        <w:t xml:space="preserve">EIF2C1 HEX assay </w:t>
      </w:r>
      <w:r w:rsidR="00EE1B28">
        <w:t xml:space="preserve">as reference. </w:t>
      </w:r>
      <w:r w:rsidR="009434E6">
        <w:t>T</w:t>
      </w:r>
      <w:r w:rsidR="009434E6" w:rsidRPr="009434E6">
        <w:t xml:space="preserve">he total number of UMI family count for </w:t>
      </w:r>
      <w:r w:rsidR="00415272">
        <w:t>BRAF (</w:t>
      </w:r>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2* </m:t>
        </m:r>
        <m:sSub>
          <m:sSubPr>
            <m:ctrlPr>
              <w:rPr>
                <w:rFonts w:ascii="Cambria Math" w:hAnsi="Cambria Math"/>
                <w:i/>
              </w:rPr>
            </m:ctrlPr>
          </m:sSubPr>
          <m:e>
            <m:r>
              <w:rPr>
                <w:rFonts w:ascii="Cambria Math" w:hAnsi="Cambria Math"/>
              </w:rPr>
              <m:t>w</m:t>
            </m:r>
          </m:e>
          <m:sub>
            <m:r>
              <w:rPr>
                <w:rFonts w:ascii="Cambria Math" w:hAnsi="Cambria Math"/>
              </w:rPr>
              <m:t>input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genome</m:t>
            </m:r>
          </m:sub>
        </m:sSub>
        <m:r>
          <w:rPr>
            <w:rFonts w:ascii="Cambria Math" w:hAnsi="Cambria Math"/>
          </w:rPr>
          <m:t>*χ*N</m:t>
        </m:r>
      </m:oMath>
      <w:r w:rsidR="00415272">
        <w:t>)</w:t>
      </w:r>
      <w:r w:rsidR="009434E6" w:rsidRPr="00033DC0">
        <w:t xml:space="preserve"> </w:t>
      </w:r>
      <w:r w:rsidR="009434E6">
        <w:t xml:space="preserve">is normalized </w:t>
      </w:r>
      <w:r w:rsidR="00164CBB">
        <w:t>using</w:t>
      </w:r>
      <w:r w:rsidR="009434E6">
        <w:t xml:space="preserve"> N </w:t>
      </w:r>
      <w:r w:rsidR="00F67C91">
        <w:t>= 2.39</w:t>
      </w:r>
      <w:r w:rsidR="009434E6">
        <w:t xml:space="preserve">. </w:t>
      </w:r>
      <w:r w:rsidR="006B69C7">
        <w:t xml:space="preserve">After </w:t>
      </w:r>
      <w:r w:rsidR="009434E6">
        <w:t>normalization, VAF from QBDA (64.3%) is consistent with mutation VAF from ddPCR assay (73.5%</w:t>
      </w:r>
      <w:r w:rsidR="00E6737B">
        <w:t>).</w:t>
      </w:r>
      <w:r w:rsidR="002D6AAB" w:rsidRPr="002117CD">
        <w:br w:type="page"/>
      </w:r>
    </w:p>
    <w:p w14:paraId="6C50E37A" w14:textId="77777777" w:rsidR="008B5C0D" w:rsidRDefault="007D7B92" w:rsidP="00E37BCB">
      <w:pPr>
        <w:jc w:val="center"/>
      </w:pPr>
      <w:r w:rsidRPr="002117CD">
        <w:rPr>
          <w:noProof/>
        </w:rPr>
        <w:lastRenderedPageBreak/>
        <w:drawing>
          <wp:inline distT="0" distB="0" distL="0" distR="0" wp14:anchorId="76C27ABC" wp14:editId="350AAF6F">
            <wp:extent cx="5082789" cy="740228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7720" cy="7409468"/>
                    </a:xfrm>
                    <a:prstGeom prst="rect">
                      <a:avLst/>
                    </a:prstGeom>
                  </pic:spPr>
                </pic:pic>
              </a:graphicData>
            </a:graphic>
          </wp:inline>
        </w:drawing>
      </w:r>
    </w:p>
    <w:p w14:paraId="70EEC1A7" w14:textId="67A85283" w:rsidR="00A33957" w:rsidRDefault="00BA0A77">
      <w:r w:rsidRPr="006E20DF">
        <w:t>Fig</w:t>
      </w:r>
      <w:r>
        <w:t>ure</w:t>
      </w:r>
      <w:r w:rsidRPr="006E20DF">
        <w:t xml:space="preserve"> S</w:t>
      </w:r>
      <w:r w:rsidR="000479AB">
        <w:t>8</w:t>
      </w:r>
      <w:r>
        <w:t xml:space="preserve">. ddPCR validation of QBDA negative samples. </w:t>
      </w:r>
      <w:r w:rsidRPr="009A51CB">
        <w:t>One healthy donor PBMC gDNA sample and three FFPE samples and without BRAF/NRAS mutation by QBDA were tested by ddPCR, confirming no false negative were mad</w:t>
      </w:r>
      <w:r>
        <w:t>e.</w:t>
      </w:r>
    </w:p>
    <w:p w14:paraId="3F7267BF" w14:textId="69AD8F72" w:rsidR="00602254" w:rsidRDefault="00602254">
      <w:r>
        <w:lastRenderedPageBreak/>
        <w:br/>
        <w:t>Reference:</w:t>
      </w:r>
    </w:p>
    <w:p w14:paraId="79A36BDC" w14:textId="259E30A3" w:rsidR="00602254" w:rsidRPr="00602254" w:rsidRDefault="00602254" w:rsidP="00602254">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602254">
        <w:rPr>
          <w:noProof/>
        </w:rPr>
        <w:t>1.</w:t>
      </w:r>
      <w:r w:rsidRPr="00602254">
        <w:rPr>
          <w:noProof/>
        </w:rPr>
        <w:tab/>
        <w:t xml:space="preserve">Potapov, V. &amp; Ong, J. L. Examining sources of error in PCR by single-molecule sequencing. </w:t>
      </w:r>
      <w:r w:rsidRPr="00602254">
        <w:rPr>
          <w:i/>
          <w:iCs/>
          <w:noProof/>
        </w:rPr>
        <w:t>PLoS One</w:t>
      </w:r>
      <w:r w:rsidRPr="00602254">
        <w:rPr>
          <w:noProof/>
        </w:rPr>
        <w:t xml:space="preserve"> </w:t>
      </w:r>
      <w:r w:rsidRPr="00602254">
        <w:rPr>
          <w:b/>
          <w:bCs/>
          <w:noProof/>
        </w:rPr>
        <w:t>12</w:t>
      </w:r>
      <w:r w:rsidRPr="00602254">
        <w:rPr>
          <w:noProof/>
        </w:rPr>
        <w:t>, 1–19 (2017).</w:t>
      </w:r>
    </w:p>
    <w:p w14:paraId="0D6DDFD2" w14:textId="77777777" w:rsidR="00602254" w:rsidRPr="00602254" w:rsidRDefault="00602254" w:rsidP="00602254">
      <w:pPr>
        <w:widowControl w:val="0"/>
        <w:autoSpaceDE w:val="0"/>
        <w:autoSpaceDN w:val="0"/>
        <w:adjustRightInd w:val="0"/>
        <w:ind w:left="640" w:hanging="640"/>
        <w:rPr>
          <w:noProof/>
        </w:rPr>
      </w:pPr>
      <w:r w:rsidRPr="00602254">
        <w:rPr>
          <w:noProof/>
        </w:rPr>
        <w:t>2.</w:t>
      </w:r>
      <w:r w:rsidRPr="00602254">
        <w:rPr>
          <w:noProof/>
        </w:rPr>
        <w:tab/>
        <w:t xml:space="preserve">Raaijmakers, M. I. G. </w:t>
      </w:r>
      <w:r w:rsidRPr="00602254">
        <w:rPr>
          <w:i/>
          <w:iCs/>
          <w:noProof/>
        </w:rPr>
        <w:t>et al.</w:t>
      </w:r>
      <w:r w:rsidRPr="00602254">
        <w:rPr>
          <w:noProof/>
        </w:rPr>
        <w:t xml:space="preserve"> Co-existence of BRAF and NRAS driver mutations in the same melanoma cells results in heterogeneity of targeted therapy resistance. </w:t>
      </w:r>
      <w:r w:rsidRPr="00602254">
        <w:rPr>
          <w:i/>
          <w:iCs/>
          <w:noProof/>
        </w:rPr>
        <w:t>Oncotarget</w:t>
      </w:r>
      <w:r w:rsidRPr="00602254">
        <w:rPr>
          <w:noProof/>
        </w:rPr>
        <w:t xml:space="preserve"> </w:t>
      </w:r>
      <w:r w:rsidRPr="00602254">
        <w:rPr>
          <w:b/>
          <w:bCs/>
          <w:noProof/>
        </w:rPr>
        <w:t>7</w:t>
      </w:r>
      <w:r w:rsidRPr="00602254">
        <w:rPr>
          <w:noProof/>
        </w:rPr>
        <w:t>, 77163–77174 (2016).</w:t>
      </w:r>
    </w:p>
    <w:p w14:paraId="4264EBFE" w14:textId="4B30295F" w:rsidR="00602254" w:rsidRDefault="00602254">
      <w:r>
        <w:fldChar w:fldCharType="end"/>
      </w:r>
    </w:p>
    <w:sectPr w:rsidR="006022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291AC2"/>
    <w:multiLevelType w:val="hybridMultilevel"/>
    <w:tmpl w:val="EBA008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8E"/>
    <w:rsid w:val="0002494D"/>
    <w:rsid w:val="00037CBE"/>
    <w:rsid w:val="000431DF"/>
    <w:rsid w:val="0004495E"/>
    <w:rsid w:val="00044AC2"/>
    <w:rsid w:val="000479AB"/>
    <w:rsid w:val="00053D0D"/>
    <w:rsid w:val="0007217A"/>
    <w:rsid w:val="00072272"/>
    <w:rsid w:val="00077771"/>
    <w:rsid w:val="00080911"/>
    <w:rsid w:val="000816C8"/>
    <w:rsid w:val="0008338B"/>
    <w:rsid w:val="00087748"/>
    <w:rsid w:val="000A2E02"/>
    <w:rsid w:val="000B1861"/>
    <w:rsid w:val="000B730C"/>
    <w:rsid w:val="000C0ED4"/>
    <w:rsid w:val="000C2A26"/>
    <w:rsid w:val="000C4E8F"/>
    <w:rsid w:val="000C5025"/>
    <w:rsid w:val="000C6224"/>
    <w:rsid w:val="000D42EA"/>
    <w:rsid w:val="000D5437"/>
    <w:rsid w:val="000D6399"/>
    <w:rsid w:val="000E0B61"/>
    <w:rsid w:val="000E2D7D"/>
    <w:rsid w:val="000E6107"/>
    <w:rsid w:val="000F32E6"/>
    <w:rsid w:val="000F7255"/>
    <w:rsid w:val="001050E1"/>
    <w:rsid w:val="00106847"/>
    <w:rsid w:val="00116781"/>
    <w:rsid w:val="00123D47"/>
    <w:rsid w:val="00133D68"/>
    <w:rsid w:val="00153158"/>
    <w:rsid w:val="00164CBB"/>
    <w:rsid w:val="00164F99"/>
    <w:rsid w:val="00165D80"/>
    <w:rsid w:val="0016624C"/>
    <w:rsid w:val="00180B5B"/>
    <w:rsid w:val="00185DFF"/>
    <w:rsid w:val="0018638E"/>
    <w:rsid w:val="00197A94"/>
    <w:rsid w:val="001A08F8"/>
    <w:rsid w:val="001A59B6"/>
    <w:rsid w:val="001A678C"/>
    <w:rsid w:val="001C41E6"/>
    <w:rsid w:val="001E01E4"/>
    <w:rsid w:val="001E4494"/>
    <w:rsid w:val="001E6E69"/>
    <w:rsid w:val="001F2E8B"/>
    <w:rsid w:val="002030D2"/>
    <w:rsid w:val="002117CD"/>
    <w:rsid w:val="0021652E"/>
    <w:rsid w:val="002209C4"/>
    <w:rsid w:val="002228D3"/>
    <w:rsid w:val="00222D5C"/>
    <w:rsid w:val="002430D4"/>
    <w:rsid w:val="00247C73"/>
    <w:rsid w:val="00251CD2"/>
    <w:rsid w:val="00265B68"/>
    <w:rsid w:val="00272229"/>
    <w:rsid w:val="0027449F"/>
    <w:rsid w:val="002779E6"/>
    <w:rsid w:val="002810C8"/>
    <w:rsid w:val="00297F2E"/>
    <w:rsid w:val="002A1137"/>
    <w:rsid w:val="002A4674"/>
    <w:rsid w:val="002A6AA5"/>
    <w:rsid w:val="002C4E31"/>
    <w:rsid w:val="002C52B3"/>
    <w:rsid w:val="002D644C"/>
    <w:rsid w:val="002D6AAB"/>
    <w:rsid w:val="002E3D74"/>
    <w:rsid w:val="002F28B4"/>
    <w:rsid w:val="002F7F97"/>
    <w:rsid w:val="0030730B"/>
    <w:rsid w:val="00314C25"/>
    <w:rsid w:val="003217B5"/>
    <w:rsid w:val="00340809"/>
    <w:rsid w:val="003410B8"/>
    <w:rsid w:val="003423C6"/>
    <w:rsid w:val="00355789"/>
    <w:rsid w:val="00361106"/>
    <w:rsid w:val="00371EE3"/>
    <w:rsid w:val="003732F6"/>
    <w:rsid w:val="0037578E"/>
    <w:rsid w:val="003933AE"/>
    <w:rsid w:val="003B0651"/>
    <w:rsid w:val="003C698F"/>
    <w:rsid w:val="003D026B"/>
    <w:rsid w:val="003D05FB"/>
    <w:rsid w:val="003D71E5"/>
    <w:rsid w:val="003E568B"/>
    <w:rsid w:val="003E74E5"/>
    <w:rsid w:val="003F1024"/>
    <w:rsid w:val="003F2EE3"/>
    <w:rsid w:val="003F7637"/>
    <w:rsid w:val="004017F2"/>
    <w:rsid w:val="004073DA"/>
    <w:rsid w:val="00415272"/>
    <w:rsid w:val="00420857"/>
    <w:rsid w:val="00424E01"/>
    <w:rsid w:val="00427812"/>
    <w:rsid w:val="00431BA1"/>
    <w:rsid w:val="00436A6C"/>
    <w:rsid w:val="00441A92"/>
    <w:rsid w:val="00447E3C"/>
    <w:rsid w:val="004528F6"/>
    <w:rsid w:val="004552C8"/>
    <w:rsid w:val="004560D3"/>
    <w:rsid w:val="00462352"/>
    <w:rsid w:val="004649E0"/>
    <w:rsid w:val="004662DB"/>
    <w:rsid w:val="00467464"/>
    <w:rsid w:val="00474334"/>
    <w:rsid w:val="004806A4"/>
    <w:rsid w:val="004819F5"/>
    <w:rsid w:val="004A1581"/>
    <w:rsid w:val="004A23A5"/>
    <w:rsid w:val="004A7BAB"/>
    <w:rsid w:val="004B5243"/>
    <w:rsid w:val="004C2F08"/>
    <w:rsid w:val="004D3499"/>
    <w:rsid w:val="004D3E6A"/>
    <w:rsid w:val="004D699C"/>
    <w:rsid w:val="004D7EED"/>
    <w:rsid w:val="004F1727"/>
    <w:rsid w:val="004F36E6"/>
    <w:rsid w:val="004F7A0E"/>
    <w:rsid w:val="00517250"/>
    <w:rsid w:val="00546AC6"/>
    <w:rsid w:val="00546CC8"/>
    <w:rsid w:val="00547089"/>
    <w:rsid w:val="005512FB"/>
    <w:rsid w:val="00556C7E"/>
    <w:rsid w:val="005574AA"/>
    <w:rsid w:val="00557895"/>
    <w:rsid w:val="00571B98"/>
    <w:rsid w:val="00572D24"/>
    <w:rsid w:val="005754DF"/>
    <w:rsid w:val="0058088B"/>
    <w:rsid w:val="00580DA9"/>
    <w:rsid w:val="00585A95"/>
    <w:rsid w:val="00594359"/>
    <w:rsid w:val="00594834"/>
    <w:rsid w:val="005A6DCD"/>
    <w:rsid w:val="005B26DC"/>
    <w:rsid w:val="005C219D"/>
    <w:rsid w:val="005C278A"/>
    <w:rsid w:val="005E259B"/>
    <w:rsid w:val="005F010D"/>
    <w:rsid w:val="005F0B69"/>
    <w:rsid w:val="005F280A"/>
    <w:rsid w:val="005F46B0"/>
    <w:rsid w:val="00602254"/>
    <w:rsid w:val="00604F4C"/>
    <w:rsid w:val="00612D7F"/>
    <w:rsid w:val="00617056"/>
    <w:rsid w:val="00630A9C"/>
    <w:rsid w:val="0063377A"/>
    <w:rsid w:val="00636125"/>
    <w:rsid w:val="0064172B"/>
    <w:rsid w:val="00651D49"/>
    <w:rsid w:val="006531A7"/>
    <w:rsid w:val="0065755F"/>
    <w:rsid w:val="00670E7F"/>
    <w:rsid w:val="0067329F"/>
    <w:rsid w:val="006804CB"/>
    <w:rsid w:val="00681A87"/>
    <w:rsid w:val="0068446C"/>
    <w:rsid w:val="0069500F"/>
    <w:rsid w:val="006A3355"/>
    <w:rsid w:val="006B69C7"/>
    <w:rsid w:val="006C5B9F"/>
    <w:rsid w:val="006D1A78"/>
    <w:rsid w:val="006E12B3"/>
    <w:rsid w:val="006E60D9"/>
    <w:rsid w:val="006F056D"/>
    <w:rsid w:val="006F0AA6"/>
    <w:rsid w:val="00703587"/>
    <w:rsid w:val="007204FB"/>
    <w:rsid w:val="00741B9E"/>
    <w:rsid w:val="00742756"/>
    <w:rsid w:val="007501A2"/>
    <w:rsid w:val="0075117C"/>
    <w:rsid w:val="00760902"/>
    <w:rsid w:val="00766B45"/>
    <w:rsid w:val="00773588"/>
    <w:rsid w:val="00780550"/>
    <w:rsid w:val="00781F60"/>
    <w:rsid w:val="00782B3C"/>
    <w:rsid w:val="0078570C"/>
    <w:rsid w:val="00787DC2"/>
    <w:rsid w:val="007A26BA"/>
    <w:rsid w:val="007A3749"/>
    <w:rsid w:val="007A58EA"/>
    <w:rsid w:val="007A5FD9"/>
    <w:rsid w:val="007A6C18"/>
    <w:rsid w:val="007B17F3"/>
    <w:rsid w:val="007C01CE"/>
    <w:rsid w:val="007C255B"/>
    <w:rsid w:val="007C2D15"/>
    <w:rsid w:val="007C2D34"/>
    <w:rsid w:val="007D472B"/>
    <w:rsid w:val="007D4D7C"/>
    <w:rsid w:val="007D7B92"/>
    <w:rsid w:val="007E0C3A"/>
    <w:rsid w:val="00806517"/>
    <w:rsid w:val="008102BF"/>
    <w:rsid w:val="0081271A"/>
    <w:rsid w:val="00820CCD"/>
    <w:rsid w:val="00822318"/>
    <w:rsid w:val="008260E2"/>
    <w:rsid w:val="008368CA"/>
    <w:rsid w:val="0084768F"/>
    <w:rsid w:val="0084788E"/>
    <w:rsid w:val="00847E24"/>
    <w:rsid w:val="0085195B"/>
    <w:rsid w:val="008533AB"/>
    <w:rsid w:val="008659D1"/>
    <w:rsid w:val="0088231A"/>
    <w:rsid w:val="008A71D7"/>
    <w:rsid w:val="008B44A7"/>
    <w:rsid w:val="008B454F"/>
    <w:rsid w:val="008B5C0D"/>
    <w:rsid w:val="008C6235"/>
    <w:rsid w:val="008D1368"/>
    <w:rsid w:val="008D63E7"/>
    <w:rsid w:val="008D793E"/>
    <w:rsid w:val="008E21DF"/>
    <w:rsid w:val="008F2F56"/>
    <w:rsid w:val="008F52F1"/>
    <w:rsid w:val="008F68D3"/>
    <w:rsid w:val="00906C81"/>
    <w:rsid w:val="00925B8E"/>
    <w:rsid w:val="009401F0"/>
    <w:rsid w:val="009434E6"/>
    <w:rsid w:val="00943FA1"/>
    <w:rsid w:val="009506D9"/>
    <w:rsid w:val="009670E6"/>
    <w:rsid w:val="009678EE"/>
    <w:rsid w:val="00971856"/>
    <w:rsid w:val="009721C0"/>
    <w:rsid w:val="00980690"/>
    <w:rsid w:val="00984512"/>
    <w:rsid w:val="00994C71"/>
    <w:rsid w:val="00996FBA"/>
    <w:rsid w:val="009A2105"/>
    <w:rsid w:val="009A237F"/>
    <w:rsid w:val="009A51CB"/>
    <w:rsid w:val="009A5970"/>
    <w:rsid w:val="009B6B16"/>
    <w:rsid w:val="009B732C"/>
    <w:rsid w:val="009C4EAB"/>
    <w:rsid w:val="009C7E92"/>
    <w:rsid w:val="009D0A42"/>
    <w:rsid w:val="009D411F"/>
    <w:rsid w:val="009E2A48"/>
    <w:rsid w:val="009F0A2C"/>
    <w:rsid w:val="00A00FFE"/>
    <w:rsid w:val="00A0342E"/>
    <w:rsid w:val="00A03AAA"/>
    <w:rsid w:val="00A23F3C"/>
    <w:rsid w:val="00A247C9"/>
    <w:rsid w:val="00A33957"/>
    <w:rsid w:val="00A34AB7"/>
    <w:rsid w:val="00A4076C"/>
    <w:rsid w:val="00A41761"/>
    <w:rsid w:val="00A46C87"/>
    <w:rsid w:val="00A47151"/>
    <w:rsid w:val="00A506A8"/>
    <w:rsid w:val="00A5577D"/>
    <w:rsid w:val="00A60445"/>
    <w:rsid w:val="00A71C39"/>
    <w:rsid w:val="00A762B5"/>
    <w:rsid w:val="00A80B6D"/>
    <w:rsid w:val="00A82E4B"/>
    <w:rsid w:val="00A90755"/>
    <w:rsid w:val="00A94EF4"/>
    <w:rsid w:val="00AA3F2D"/>
    <w:rsid w:val="00AA4113"/>
    <w:rsid w:val="00AA7EDC"/>
    <w:rsid w:val="00AB2748"/>
    <w:rsid w:val="00AB37E5"/>
    <w:rsid w:val="00AC6607"/>
    <w:rsid w:val="00AD023F"/>
    <w:rsid w:val="00AD4878"/>
    <w:rsid w:val="00AD535C"/>
    <w:rsid w:val="00AE074F"/>
    <w:rsid w:val="00AE4A52"/>
    <w:rsid w:val="00B063AB"/>
    <w:rsid w:val="00B128BB"/>
    <w:rsid w:val="00B14223"/>
    <w:rsid w:val="00B17053"/>
    <w:rsid w:val="00B21BAC"/>
    <w:rsid w:val="00B251DB"/>
    <w:rsid w:val="00B327E8"/>
    <w:rsid w:val="00B328DC"/>
    <w:rsid w:val="00B33B3C"/>
    <w:rsid w:val="00B37EED"/>
    <w:rsid w:val="00B5303B"/>
    <w:rsid w:val="00B77F35"/>
    <w:rsid w:val="00B82FD9"/>
    <w:rsid w:val="00B969E0"/>
    <w:rsid w:val="00B97F4B"/>
    <w:rsid w:val="00BA0A77"/>
    <w:rsid w:val="00BA459E"/>
    <w:rsid w:val="00BA6A2E"/>
    <w:rsid w:val="00BA711D"/>
    <w:rsid w:val="00BB1C2D"/>
    <w:rsid w:val="00BC213C"/>
    <w:rsid w:val="00BC2510"/>
    <w:rsid w:val="00BD4DE8"/>
    <w:rsid w:val="00BE4086"/>
    <w:rsid w:val="00BE445C"/>
    <w:rsid w:val="00BE5D55"/>
    <w:rsid w:val="00BE674A"/>
    <w:rsid w:val="00BF7881"/>
    <w:rsid w:val="00C015A9"/>
    <w:rsid w:val="00C10C94"/>
    <w:rsid w:val="00C1126F"/>
    <w:rsid w:val="00C14703"/>
    <w:rsid w:val="00C164FC"/>
    <w:rsid w:val="00C24144"/>
    <w:rsid w:val="00C37578"/>
    <w:rsid w:val="00C41D44"/>
    <w:rsid w:val="00C511D3"/>
    <w:rsid w:val="00C52802"/>
    <w:rsid w:val="00C57713"/>
    <w:rsid w:val="00C57E71"/>
    <w:rsid w:val="00C61196"/>
    <w:rsid w:val="00C631B1"/>
    <w:rsid w:val="00C7238E"/>
    <w:rsid w:val="00C726DC"/>
    <w:rsid w:val="00C815A7"/>
    <w:rsid w:val="00CA07C4"/>
    <w:rsid w:val="00CA2A43"/>
    <w:rsid w:val="00CB58A9"/>
    <w:rsid w:val="00CC256C"/>
    <w:rsid w:val="00CD137B"/>
    <w:rsid w:val="00CE419E"/>
    <w:rsid w:val="00CF07E2"/>
    <w:rsid w:val="00D05949"/>
    <w:rsid w:val="00D07922"/>
    <w:rsid w:val="00D10DCC"/>
    <w:rsid w:val="00D12422"/>
    <w:rsid w:val="00D14B74"/>
    <w:rsid w:val="00D14F3E"/>
    <w:rsid w:val="00D21513"/>
    <w:rsid w:val="00D369AC"/>
    <w:rsid w:val="00D376DD"/>
    <w:rsid w:val="00D466FE"/>
    <w:rsid w:val="00D5212A"/>
    <w:rsid w:val="00D5315B"/>
    <w:rsid w:val="00D54C2F"/>
    <w:rsid w:val="00D60DBE"/>
    <w:rsid w:val="00D6548C"/>
    <w:rsid w:val="00D71E85"/>
    <w:rsid w:val="00D73A5E"/>
    <w:rsid w:val="00D7583A"/>
    <w:rsid w:val="00D82498"/>
    <w:rsid w:val="00D83113"/>
    <w:rsid w:val="00D83669"/>
    <w:rsid w:val="00D855A0"/>
    <w:rsid w:val="00D85AA7"/>
    <w:rsid w:val="00D86D05"/>
    <w:rsid w:val="00DA2674"/>
    <w:rsid w:val="00DA5425"/>
    <w:rsid w:val="00DA5D4C"/>
    <w:rsid w:val="00DB2827"/>
    <w:rsid w:val="00DD0E88"/>
    <w:rsid w:val="00DE4CC8"/>
    <w:rsid w:val="00DF63D2"/>
    <w:rsid w:val="00DF6787"/>
    <w:rsid w:val="00E03AAB"/>
    <w:rsid w:val="00E10E8A"/>
    <w:rsid w:val="00E16CF6"/>
    <w:rsid w:val="00E200EF"/>
    <w:rsid w:val="00E33739"/>
    <w:rsid w:val="00E37BCB"/>
    <w:rsid w:val="00E44AF3"/>
    <w:rsid w:val="00E45219"/>
    <w:rsid w:val="00E51E58"/>
    <w:rsid w:val="00E67135"/>
    <w:rsid w:val="00E6737B"/>
    <w:rsid w:val="00E7380D"/>
    <w:rsid w:val="00E73ECC"/>
    <w:rsid w:val="00E770F6"/>
    <w:rsid w:val="00E77A22"/>
    <w:rsid w:val="00E8277C"/>
    <w:rsid w:val="00E83BCC"/>
    <w:rsid w:val="00E8623F"/>
    <w:rsid w:val="00E87291"/>
    <w:rsid w:val="00E90AD1"/>
    <w:rsid w:val="00EB7904"/>
    <w:rsid w:val="00ED0D0E"/>
    <w:rsid w:val="00EE1B28"/>
    <w:rsid w:val="00EF4C1A"/>
    <w:rsid w:val="00EF5930"/>
    <w:rsid w:val="00F10FE5"/>
    <w:rsid w:val="00F26264"/>
    <w:rsid w:val="00F30CC4"/>
    <w:rsid w:val="00F318A5"/>
    <w:rsid w:val="00F36C4E"/>
    <w:rsid w:val="00F36E2A"/>
    <w:rsid w:val="00F449F3"/>
    <w:rsid w:val="00F557D3"/>
    <w:rsid w:val="00F61C45"/>
    <w:rsid w:val="00F6586B"/>
    <w:rsid w:val="00F67C91"/>
    <w:rsid w:val="00F71315"/>
    <w:rsid w:val="00F71A5B"/>
    <w:rsid w:val="00F72CAC"/>
    <w:rsid w:val="00F94C74"/>
    <w:rsid w:val="00F976EB"/>
    <w:rsid w:val="00FA3212"/>
    <w:rsid w:val="00FA3F81"/>
    <w:rsid w:val="00FA74CC"/>
    <w:rsid w:val="00FB107D"/>
    <w:rsid w:val="00FB16AE"/>
    <w:rsid w:val="00FB5D27"/>
    <w:rsid w:val="00FB5E8F"/>
    <w:rsid w:val="00FC5E5E"/>
    <w:rsid w:val="00FD0974"/>
    <w:rsid w:val="00FD56C3"/>
    <w:rsid w:val="00FE34A4"/>
    <w:rsid w:val="00FE384B"/>
    <w:rsid w:val="00FE6E75"/>
    <w:rsid w:val="00FE7C6C"/>
    <w:rsid w:val="00FF1626"/>
    <w:rsid w:val="00FF1657"/>
    <w:rsid w:val="00FF380E"/>
    <w:rsid w:val="00FF7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82B7"/>
  <w15:chartTrackingRefBased/>
  <w15:docId w15:val="{9B959E94-BC14-5043-B480-69E5F082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C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499"/>
    <w:rPr>
      <w:sz w:val="18"/>
      <w:szCs w:val="18"/>
    </w:rPr>
  </w:style>
  <w:style w:type="character" w:customStyle="1" w:styleId="BalloonTextChar">
    <w:name w:val="Balloon Text Char"/>
    <w:basedOn w:val="DefaultParagraphFont"/>
    <w:link w:val="BalloonText"/>
    <w:uiPriority w:val="99"/>
    <w:semiHidden/>
    <w:rsid w:val="004D3499"/>
    <w:rPr>
      <w:rFonts w:ascii="Times New Roman" w:hAnsi="Times New Roman" w:cs="Times New Roman"/>
      <w:sz w:val="18"/>
      <w:szCs w:val="18"/>
    </w:rPr>
  </w:style>
  <w:style w:type="paragraph" w:styleId="NormalWeb">
    <w:name w:val="Normal (Web)"/>
    <w:basedOn w:val="Normal"/>
    <w:uiPriority w:val="99"/>
    <w:semiHidden/>
    <w:unhideWhenUsed/>
    <w:rsid w:val="00CD137B"/>
    <w:pPr>
      <w:spacing w:before="100" w:beforeAutospacing="1" w:after="100" w:afterAutospacing="1"/>
    </w:pPr>
  </w:style>
  <w:style w:type="paragraph" w:styleId="NoSpacing">
    <w:name w:val="No Spacing"/>
    <w:link w:val="NoSpacingChar"/>
    <w:uiPriority w:val="1"/>
    <w:qFormat/>
    <w:rsid w:val="00D07922"/>
    <w:rPr>
      <w:rFonts w:ascii="Arial" w:hAnsi="Arial"/>
      <w:sz w:val="22"/>
      <w:szCs w:val="22"/>
    </w:rPr>
  </w:style>
  <w:style w:type="character" w:customStyle="1" w:styleId="NoSpacingChar">
    <w:name w:val="No Spacing Char"/>
    <w:basedOn w:val="DefaultParagraphFont"/>
    <w:link w:val="NoSpacing"/>
    <w:uiPriority w:val="1"/>
    <w:rsid w:val="00D07922"/>
    <w:rPr>
      <w:rFonts w:ascii="Arial" w:hAnsi="Arial"/>
      <w:sz w:val="22"/>
      <w:szCs w:val="22"/>
    </w:rPr>
  </w:style>
  <w:style w:type="paragraph" w:styleId="Caption">
    <w:name w:val="caption"/>
    <w:basedOn w:val="Normal"/>
    <w:next w:val="Normal"/>
    <w:uiPriority w:val="35"/>
    <w:unhideWhenUsed/>
    <w:qFormat/>
    <w:rsid w:val="00D07922"/>
    <w:rPr>
      <w:i/>
      <w:iCs/>
      <w:color w:val="262626" w:themeColor="text1" w:themeTint="D9"/>
      <w:sz w:val="20"/>
      <w:szCs w:val="18"/>
      <w:lang w:eastAsia="en-US"/>
    </w:rPr>
  </w:style>
  <w:style w:type="paragraph" w:styleId="ListParagraph">
    <w:name w:val="List Paragraph"/>
    <w:basedOn w:val="Normal"/>
    <w:uiPriority w:val="34"/>
    <w:qFormat/>
    <w:rsid w:val="00F67C91"/>
    <w:pPr>
      <w:ind w:left="720"/>
      <w:contextualSpacing/>
    </w:pPr>
  </w:style>
  <w:style w:type="character" w:styleId="PlaceholderText">
    <w:name w:val="Placeholder Text"/>
    <w:basedOn w:val="DefaultParagraphFont"/>
    <w:uiPriority w:val="99"/>
    <w:semiHidden/>
    <w:rsid w:val="00415272"/>
    <w:rPr>
      <w:color w:val="808080"/>
    </w:rPr>
  </w:style>
  <w:style w:type="character" w:styleId="CommentReference">
    <w:name w:val="annotation reference"/>
    <w:basedOn w:val="DefaultParagraphFont"/>
    <w:uiPriority w:val="99"/>
    <w:semiHidden/>
    <w:unhideWhenUsed/>
    <w:rsid w:val="007C255B"/>
    <w:rPr>
      <w:sz w:val="16"/>
      <w:szCs w:val="16"/>
    </w:rPr>
  </w:style>
  <w:style w:type="paragraph" w:styleId="CommentText">
    <w:name w:val="annotation text"/>
    <w:basedOn w:val="Normal"/>
    <w:link w:val="CommentTextChar"/>
    <w:uiPriority w:val="99"/>
    <w:semiHidden/>
    <w:unhideWhenUsed/>
    <w:rsid w:val="007C255B"/>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C25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45">
      <w:bodyDiv w:val="1"/>
      <w:marLeft w:val="0"/>
      <w:marRight w:val="0"/>
      <w:marTop w:val="0"/>
      <w:marBottom w:val="0"/>
      <w:divBdr>
        <w:top w:val="none" w:sz="0" w:space="0" w:color="auto"/>
        <w:left w:val="none" w:sz="0" w:space="0" w:color="auto"/>
        <w:bottom w:val="none" w:sz="0" w:space="0" w:color="auto"/>
        <w:right w:val="none" w:sz="0" w:space="0" w:color="auto"/>
      </w:divBdr>
    </w:div>
    <w:div w:id="44111812">
      <w:bodyDiv w:val="1"/>
      <w:marLeft w:val="0"/>
      <w:marRight w:val="0"/>
      <w:marTop w:val="0"/>
      <w:marBottom w:val="0"/>
      <w:divBdr>
        <w:top w:val="none" w:sz="0" w:space="0" w:color="auto"/>
        <w:left w:val="none" w:sz="0" w:space="0" w:color="auto"/>
        <w:bottom w:val="none" w:sz="0" w:space="0" w:color="auto"/>
        <w:right w:val="none" w:sz="0" w:space="0" w:color="auto"/>
      </w:divBdr>
    </w:div>
    <w:div w:id="136146293">
      <w:bodyDiv w:val="1"/>
      <w:marLeft w:val="0"/>
      <w:marRight w:val="0"/>
      <w:marTop w:val="0"/>
      <w:marBottom w:val="0"/>
      <w:divBdr>
        <w:top w:val="none" w:sz="0" w:space="0" w:color="auto"/>
        <w:left w:val="none" w:sz="0" w:space="0" w:color="auto"/>
        <w:bottom w:val="none" w:sz="0" w:space="0" w:color="auto"/>
        <w:right w:val="none" w:sz="0" w:space="0" w:color="auto"/>
      </w:divBdr>
    </w:div>
    <w:div w:id="155343150">
      <w:bodyDiv w:val="1"/>
      <w:marLeft w:val="0"/>
      <w:marRight w:val="0"/>
      <w:marTop w:val="0"/>
      <w:marBottom w:val="0"/>
      <w:divBdr>
        <w:top w:val="none" w:sz="0" w:space="0" w:color="auto"/>
        <w:left w:val="none" w:sz="0" w:space="0" w:color="auto"/>
        <w:bottom w:val="none" w:sz="0" w:space="0" w:color="auto"/>
        <w:right w:val="none" w:sz="0" w:space="0" w:color="auto"/>
      </w:divBdr>
    </w:div>
    <w:div w:id="173501313">
      <w:bodyDiv w:val="1"/>
      <w:marLeft w:val="0"/>
      <w:marRight w:val="0"/>
      <w:marTop w:val="0"/>
      <w:marBottom w:val="0"/>
      <w:divBdr>
        <w:top w:val="none" w:sz="0" w:space="0" w:color="auto"/>
        <w:left w:val="none" w:sz="0" w:space="0" w:color="auto"/>
        <w:bottom w:val="none" w:sz="0" w:space="0" w:color="auto"/>
        <w:right w:val="none" w:sz="0" w:space="0" w:color="auto"/>
      </w:divBdr>
    </w:div>
    <w:div w:id="201014173">
      <w:bodyDiv w:val="1"/>
      <w:marLeft w:val="0"/>
      <w:marRight w:val="0"/>
      <w:marTop w:val="0"/>
      <w:marBottom w:val="0"/>
      <w:divBdr>
        <w:top w:val="none" w:sz="0" w:space="0" w:color="auto"/>
        <w:left w:val="none" w:sz="0" w:space="0" w:color="auto"/>
        <w:bottom w:val="none" w:sz="0" w:space="0" w:color="auto"/>
        <w:right w:val="none" w:sz="0" w:space="0" w:color="auto"/>
      </w:divBdr>
    </w:div>
    <w:div w:id="308633052">
      <w:bodyDiv w:val="1"/>
      <w:marLeft w:val="0"/>
      <w:marRight w:val="0"/>
      <w:marTop w:val="0"/>
      <w:marBottom w:val="0"/>
      <w:divBdr>
        <w:top w:val="none" w:sz="0" w:space="0" w:color="auto"/>
        <w:left w:val="none" w:sz="0" w:space="0" w:color="auto"/>
        <w:bottom w:val="none" w:sz="0" w:space="0" w:color="auto"/>
        <w:right w:val="none" w:sz="0" w:space="0" w:color="auto"/>
      </w:divBdr>
    </w:div>
    <w:div w:id="336543018">
      <w:bodyDiv w:val="1"/>
      <w:marLeft w:val="0"/>
      <w:marRight w:val="0"/>
      <w:marTop w:val="0"/>
      <w:marBottom w:val="0"/>
      <w:divBdr>
        <w:top w:val="none" w:sz="0" w:space="0" w:color="auto"/>
        <w:left w:val="none" w:sz="0" w:space="0" w:color="auto"/>
        <w:bottom w:val="none" w:sz="0" w:space="0" w:color="auto"/>
        <w:right w:val="none" w:sz="0" w:space="0" w:color="auto"/>
      </w:divBdr>
    </w:div>
    <w:div w:id="388965050">
      <w:bodyDiv w:val="1"/>
      <w:marLeft w:val="0"/>
      <w:marRight w:val="0"/>
      <w:marTop w:val="0"/>
      <w:marBottom w:val="0"/>
      <w:divBdr>
        <w:top w:val="none" w:sz="0" w:space="0" w:color="auto"/>
        <w:left w:val="none" w:sz="0" w:space="0" w:color="auto"/>
        <w:bottom w:val="none" w:sz="0" w:space="0" w:color="auto"/>
        <w:right w:val="none" w:sz="0" w:space="0" w:color="auto"/>
      </w:divBdr>
    </w:div>
    <w:div w:id="406657902">
      <w:bodyDiv w:val="1"/>
      <w:marLeft w:val="0"/>
      <w:marRight w:val="0"/>
      <w:marTop w:val="0"/>
      <w:marBottom w:val="0"/>
      <w:divBdr>
        <w:top w:val="none" w:sz="0" w:space="0" w:color="auto"/>
        <w:left w:val="none" w:sz="0" w:space="0" w:color="auto"/>
        <w:bottom w:val="none" w:sz="0" w:space="0" w:color="auto"/>
        <w:right w:val="none" w:sz="0" w:space="0" w:color="auto"/>
      </w:divBdr>
    </w:div>
    <w:div w:id="474108708">
      <w:bodyDiv w:val="1"/>
      <w:marLeft w:val="0"/>
      <w:marRight w:val="0"/>
      <w:marTop w:val="0"/>
      <w:marBottom w:val="0"/>
      <w:divBdr>
        <w:top w:val="none" w:sz="0" w:space="0" w:color="auto"/>
        <w:left w:val="none" w:sz="0" w:space="0" w:color="auto"/>
        <w:bottom w:val="none" w:sz="0" w:space="0" w:color="auto"/>
        <w:right w:val="none" w:sz="0" w:space="0" w:color="auto"/>
      </w:divBdr>
    </w:div>
    <w:div w:id="485825481">
      <w:bodyDiv w:val="1"/>
      <w:marLeft w:val="0"/>
      <w:marRight w:val="0"/>
      <w:marTop w:val="0"/>
      <w:marBottom w:val="0"/>
      <w:divBdr>
        <w:top w:val="none" w:sz="0" w:space="0" w:color="auto"/>
        <w:left w:val="none" w:sz="0" w:space="0" w:color="auto"/>
        <w:bottom w:val="none" w:sz="0" w:space="0" w:color="auto"/>
        <w:right w:val="none" w:sz="0" w:space="0" w:color="auto"/>
      </w:divBdr>
    </w:div>
    <w:div w:id="586307674">
      <w:bodyDiv w:val="1"/>
      <w:marLeft w:val="0"/>
      <w:marRight w:val="0"/>
      <w:marTop w:val="0"/>
      <w:marBottom w:val="0"/>
      <w:divBdr>
        <w:top w:val="none" w:sz="0" w:space="0" w:color="auto"/>
        <w:left w:val="none" w:sz="0" w:space="0" w:color="auto"/>
        <w:bottom w:val="none" w:sz="0" w:space="0" w:color="auto"/>
        <w:right w:val="none" w:sz="0" w:space="0" w:color="auto"/>
      </w:divBdr>
    </w:div>
    <w:div w:id="597833573">
      <w:bodyDiv w:val="1"/>
      <w:marLeft w:val="0"/>
      <w:marRight w:val="0"/>
      <w:marTop w:val="0"/>
      <w:marBottom w:val="0"/>
      <w:divBdr>
        <w:top w:val="none" w:sz="0" w:space="0" w:color="auto"/>
        <w:left w:val="none" w:sz="0" w:space="0" w:color="auto"/>
        <w:bottom w:val="none" w:sz="0" w:space="0" w:color="auto"/>
        <w:right w:val="none" w:sz="0" w:space="0" w:color="auto"/>
      </w:divBdr>
    </w:div>
    <w:div w:id="650600525">
      <w:bodyDiv w:val="1"/>
      <w:marLeft w:val="0"/>
      <w:marRight w:val="0"/>
      <w:marTop w:val="0"/>
      <w:marBottom w:val="0"/>
      <w:divBdr>
        <w:top w:val="none" w:sz="0" w:space="0" w:color="auto"/>
        <w:left w:val="none" w:sz="0" w:space="0" w:color="auto"/>
        <w:bottom w:val="none" w:sz="0" w:space="0" w:color="auto"/>
        <w:right w:val="none" w:sz="0" w:space="0" w:color="auto"/>
      </w:divBdr>
    </w:div>
    <w:div w:id="809135092">
      <w:bodyDiv w:val="1"/>
      <w:marLeft w:val="0"/>
      <w:marRight w:val="0"/>
      <w:marTop w:val="0"/>
      <w:marBottom w:val="0"/>
      <w:divBdr>
        <w:top w:val="none" w:sz="0" w:space="0" w:color="auto"/>
        <w:left w:val="none" w:sz="0" w:space="0" w:color="auto"/>
        <w:bottom w:val="none" w:sz="0" w:space="0" w:color="auto"/>
        <w:right w:val="none" w:sz="0" w:space="0" w:color="auto"/>
      </w:divBdr>
    </w:div>
    <w:div w:id="816187181">
      <w:bodyDiv w:val="1"/>
      <w:marLeft w:val="0"/>
      <w:marRight w:val="0"/>
      <w:marTop w:val="0"/>
      <w:marBottom w:val="0"/>
      <w:divBdr>
        <w:top w:val="none" w:sz="0" w:space="0" w:color="auto"/>
        <w:left w:val="none" w:sz="0" w:space="0" w:color="auto"/>
        <w:bottom w:val="none" w:sz="0" w:space="0" w:color="auto"/>
        <w:right w:val="none" w:sz="0" w:space="0" w:color="auto"/>
      </w:divBdr>
    </w:div>
    <w:div w:id="842013997">
      <w:bodyDiv w:val="1"/>
      <w:marLeft w:val="0"/>
      <w:marRight w:val="0"/>
      <w:marTop w:val="0"/>
      <w:marBottom w:val="0"/>
      <w:divBdr>
        <w:top w:val="none" w:sz="0" w:space="0" w:color="auto"/>
        <w:left w:val="none" w:sz="0" w:space="0" w:color="auto"/>
        <w:bottom w:val="none" w:sz="0" w:space="0" w:color="auto"/>
        <w:right w:val="none" w:sz="0" w:space="0" w:color="auto"/>
      </w:divBdr>
    </w:div>
    <w:div w:id="862327649">
      <w:bodyDiv w:val="1"/>
      <w:marLeft w:val="0"/>
      <w:marRight w:val="0"/>
      <w:marTop w:val="0"/>
      <w:marBottom w:val="0"/>
      <w:divBdr>
        <w:top w:val="none" w:sz="0" w:space="0" w:color="auto"/>
        <w:left w:val="none" w:sz="0" w:space="0" w:color="auto"/>
        <w:bottom w:val="none" w:sz="0" w:space="0" w:color="auto"/>
        <w:right w:val="none" w:sz="0" w:space="0" w:color="auto"/>
      </w:divBdr>
    </w:div>
    <w:div w:id="877083218">
      <w:bodyDiv w:val="1"/>
      <w:marLeft w:val="0"/>
      <w:marRight w:val="0"/>
      <w:marTop w:val="0"/>
      <w:marBottom w:val="0"/>
      <w:divBdr>
        <w:top w:val="none" w:sz="0" w:space="0" w:color="auto"/>
        <w:left w:val="none" w:sz="0" w:space="0" w:color="auto"/>
        <w:bottom w:val="none" w:sz="0" w:space="0" w:color="auto"/>
        <w:right w:val="none" w:sz="0" w:space="0" w:color="auto"/>
      </w:divBdr>
    </w:div>
    <w:div w:id="923804460">
      <w:bodyDiv w:val="1"/>
      <w:marLeft w:val="0"/>
      <w:marRight w:val="0"/>
      <w:marTop w:val="0"/>
      <w:marBottom w:val="0"/>
      <w:divBdr>
        <w:top w:val="none" w:sz="0" w:space="0" w:color="auto"/>
        <w:left w:val="none" w:sz="0" w:space="0" w:color="auto"/>
        <w:bottom w:val="none" w:sz="0" w:space="0" w:color="auto"/>
        <w:right w:val="none" w:sz="0" w:space="0" w:color="auto"/>
      </w:divBdr>
    </w:div>
    <w:div w:id="1028020594">
      <w:bodyDiv w:val="1"/>
      <w:marLeft w:val="0"/>
      <w:marRight w:val="0"/>
      <w:marTop w:val="0"/>
      <w:marBottom w:val="0"/>
      <w:divBdr>
        <w:top w:val="none" w:sz="0" w:space="0" w:color="auto"/>
        <w:left w:val="none" w:sz="0" w:space="0" w:color="auto"/>
        <w:bottom w:val="none" w:sz="0" w:space="0" w:color="auto"/>
        <w:right w:val="none" w:sz="0" w:space="0" w:color="auto"/>
      </w:divBdr>
    </w:div>
    <w:div w:id="1047800267">
      <w:bodyDiv w:val="1"/>
      <w:marLeft w:val="0"/>
      <w:marRight w:val="0"/>
      <w:marTop w:val="0"/>
      <w:marBottom w:val="0"/>
      <w:divBdr>
        <w:top w:val="none" w:sz="0" w:space="0" w:color="auto"/>
        <w:left w:val="none" w:sz="0" w:space="0" w:color="auto"/>
        <w:bottom w:val="none" w:sz="0" w:space="0" w:color="auto"/>
        <w:right w:val="none" w:sz="0" w:space="0" w:color="auto"/>
      </w:divBdr>
    </w:div>
    <w:div w:id="1076435970">
      <w:bodyDiv w:val="1"/>
      <w:marLeft w:val="0"/>
      <w:marRight w:val="0"/>
      <w:marTop w:val="0"/>
      <w:marBottom w:val="0"/>
      <w:divBdr>
        <w:top w:val="none" w:sz="0" w:space="0" w:color="auto"/>
        <w:left w:val="none" w:sz="0" w:space="0" w:color="auto"/>
        <w:bottom w:val="none" w:sz="0" w:space="0" w:color="auto"/>
        <w:right w:val="none" w:sz="0" w:space="0" w:color="auto"/>
      </w:divBdr>
    </w:div>
    <w:div w:id="1109350122">
      <w:bodyDiv w:val="1"/>
      <w:marLeft w:val="0"/>
      <w:marRight w:val="0"/>
      <w:marTop w:val="0"/>
      <w:marBottom w:val="0"/>
      <w:divBdr>
        <w:top w:val="none" w:sz="0" w:space="0" w:color="auto"/>
        <w:left w:val="none" w:sz="0" w:space="0" w:color="auto"/>
        <w:bottom w:val="none" w:sz="0" w:space="0" w:color="auto"/>
        <w:right w:val="none" w:sz="0" w:space="0" w:color="auto"/>
      </w:divBdr>
    </w:div>
    <w:div w:id="1149320961">
      <w:bodyDiv w:val="1"/>
      <w:marLeft w:val="0"/>
      <w:marRight w:val="0"/>
      <w:marTop w:val="0"/>
      <w:marBottom w:val="0"/>
      <w:divBdr>
        <w:top w:val="none" w:sz="0" w:space="0" w:color="auto"/>
        <w:left w:val="none" w:sz="0" w:space="0" w:color="auto"/>
        <w:bottom w:val="none" w:sz="0" w:space="0" w:color="auto"/>
        <w:right w:val="none" w:sz="0" w:space="0" w:color="auto"/>
      </w:divBdr>
    </w:div>
    <w:div w:id="1167087265">
      <w:bodyDiv w:val="1"/>
      <w:marLeft w:val="0"/>
      <w:marRight w:val="0"/>
      <w:marTop w:val="0"/>
      <w:marBottom w:val="0"/>
      <w:divBdr>
        <w:top w:val="none" w:sz="0" w:space="0" w:color="auto"/>
        <w:left w:val="none" w:sz="0" w:space="0" w:color="auto"/>
        <w:bottom w:val="none" w:sz="0" w:space="0" w:color="auto"/>
        <w:right w:val="none" w:sz="0" w:space="0" w:color="auto"/>
      </w:divBdr>
    </w:div>
    <w:div w:id="1250625006">
      <w:bodyDiv w:val="1"/>
      <w:marLeft w:val="0"/>
      <w:marRight w:val="0"/>
      <w:marTop w:val="0"/>
      <w:marBottom w:val="0"/>
      <w:divBdr>
        <w:top w:val="none" w:sz="0" w:space="0" w:color="auto"/>
        <w:left w:val="none" w:sz="0" w:space="0" w:color="auto"/>
        <w:bottom w:val="none" w:sz="0" w:space="0" w:color="auto"/>
        <w:right w:val="none" w:sz="0" w:space="0" w:color="auto"/>
      </w:divBdr>
    </w:div>
    <w:div w:id="1321080216">
      <w:bodyDiv w:val="1"/>
      <w:marLeft w:val="0"/>
      <w:marRight w:val="0"/>
      <w:marTop w:val="0"/>
      <w:marBottom w:val="0"/>
      <w:divBdr>
        <w:top w:val="none" w:sz="0" w:space="0" w:color="auto"/>
        <w:left w:val="none" w:sz="0" w:space="0" w:color="auto"/>
        <w:bottom w:val="none" w:sz="0" w:space="0" w:color="auto"/>
        <w:right w:val="none" w:sz="0" w:space="0" w:color="auto"/>
      </w:divBdr>
    </w:div>
    <w:div w:id="1349214595">
      <w:bodyDiv w:val="1"/>
      <w:marLeft w:val="0"/>
      <w:marRight w:val="0"/>
      <w:marTop w:val="0"/>
      <w:marBottom w:val="0"/>
      <w:divBdr>
        <w:top w:val="none" w:sz="0" w:space="0" w:color="auto"/>
        <w:left w:val="none" w:sz="0" w:space="0" w:color="auto"/>
        <w:bottom w:val="none" w:sz="0" w:space="0" w:color="auto"/>
        <w:right w:val="none" w:sz="0" w:space="0" w:color="auto"/>
      </w:divBdr>
    </w:div>
    <w:div w:id="1559242607">
      <w:bodyDiv w:val="1"/>
      <w:marLeft w:val="0"/>
      <w:marRight w:val="0"/>
      <w:marTop w:val="0"/>
      <w:marBottom w:val="0"/>
      <w:divBdr>
        <w:top w:val="none" w:sz="0" w:space="0" w:color="auto"/>
        <w:left w:val="none" w:sz="0" w:space="0" w:color="auto"/>
        <w:bottom w:val="none" w:sz="0" w:space="0" w:color="auto"/>
        <w:right w:val="none" w:sz="0" w:space="0" w:color="auto"/>
      </w:divBdr>
    </w:div>
    <w:div w:id="1565990968">
      <w:bodyDiv w:val="1"/>
      <w:marLeft w:val="0"/>
      <w:marRight w:val="0"/>
      <w:marTop w:val="0"/>
      <w:marBottom w:val="0"/>
      <w:divBdr>
        <w:top w:val="none" w:sz="0" w:space="0" w:color="auto"/>
        <w:left w:val="none" w:sz="0" w:space="0" w:color="auto"/>
        <w:bottom w:val="none" w:sz="0" w:space="0" w:color="auto"/>
        <w:right w:val="none" w:sz="0" w:space="0" w:color="auto"/>
      </w:divBdr>
    </w:div>
    <w:div w:id="1719091473">
      <w:bodyDiv w:val="1"/>
      <w:marLeft w:val="0"/>
      <w:marRight w:val="0"/>
      <w:marTop w:val="0"/>
      <w:marBottom w:val="0"/>
      <w:divBdr>
        <w:top w:val="none" w:sz="0" w:space="0" w:color="auto"/>
        <w:left w:val="none" w:sz="0" w:space="0" w:color="auto"/>
        <w:bottom w:val="none" w:sz="0" w:space="0" w:color="auto"/>
        <w:right w:val="none" w:sz="0" w:space="0" w:color="auto"/>
      </w:divBdr>
    </w:div>
    <w:div w:id="1813907303">
      <w:bodyDiv w:val="1"/>
      <w:marLeft w:val="0"/>
      <w:marRight w:val="0"/>
      <w:marTop w:val="0"/>
      <w:marBottom w:val="0"/>
      <w:divBdr>
        <w:top w:val="none" w:sz="0" w:space="0" w:color="auto"/>
        <w:left w:val="none" w:sz="0" w:space="0" w:color="auto"/>
        <w:bottom w:val="none" w:sz="0" w:space="0" w:color="auto"/>
        <w:right w:val="none" w:sz="0" w:space="0" w:color="auto"/>
      </w:divBdr>
    </w:div>
    <w:div w:id="1896038403">
      <w:bodyDiv w:val="1"/>
      <w:marLeft w:val="0"/>
      <w:marRight w:val="0"/>
      <w:marTop w:val="0"/>
      <w:marBottom w:val="0"/>
      <w:divBdr>
        <w:top w:val="none" w:sz="0" w:space="0" w:color="auto"/>
        <w:left w:val="none" w:sz="0" w:space="0" w:color="auto"/>
        <w:bottom w:val="none" w:sz="0" w:space="0" w:color="auto"/>
        <w:right w:val="none" w:sz="0" w:space="0" w:color="auto"/>
      </w:divBdr>
    </w:div>
    <w:div w:id="1959867417">
      <w:bodyDiv w:val="1"/>
      <w:marLeft w:val="0"/>
      <w:marRight w:val="0"/>
      <w:marTop w:val="0"/>
      <w:marBottom w:val="0"/>
      <w:divBdr>
        <w:top w:val="none" w:sz="0" w:space="0" w:color="auto"/>
        <w:left w:val="none" w:sz="0" w:space="0" w:color="auto"/>
        <w:bottom w:val="none" w:sz="0" w:space="0" w:color="auto"/>
        <w:right w:val="none" w:sz="0" w:space="0" w:color="auto"/>
      </w:divBdr>
    </w:div>
    <w:div w:id="2051759639">
      <w:bodyDiv w:val="1"/>
      <w:marLeft w:val="0"/>
      <w:marRight w:val="0"/>
      <w:marTop w:val="0"/>
      <w:marBottom w:val="0"/>
      <w:divBdr>
        <w:top w:val="none" w:sz="0" w:space="0" w:color="auto"/>
        <w:left w:val="none" w:sz="0" w:space="0" w:color="auto"/>
        <w:bottom w:val="none" w:sz="0" w:space="0" w:color="auto"/>
        <w:right w:val="none" w:sz="0" w:space="0" w:color="auto"/>
      </w:divBdr>
    </w:div>
    <w:div w:id="2056194404">
      <w:bodyDiv w:val="1"/>
      <w:marLeft w:val="0"/>
      <w:marRight w:val="0"/>
      <w:marTop w:val="0"/>
      <w:marBottom w:val="0"/>
      <w:divBdr>
        <w:top w:val="none" w:sz="0" w:space="0" w:color="auto"/>
        <w:left w:val="none" w:sz="0" w:space="0" w:color="auto"/>
        <w:bottom w:val="none" w:sz="0" w:space="0" w:color="auto"/>
        <w:right w:val="none" w:sz="0" w:space="0" w:color="auto"/>
      </w:divBdr>
    </w:div>
    <w:div w:id="2107653864">
      <w:bodyDiv w:val="1"/>
      <w:marLeft w:val="0"/>
      <w:marRight w:val="0"/>
      <w:marTop w:val="0"/>
      <w:marBottom w:val="0"/>
      <w:divBdr>
        <w:top w:val="none" w:sz="0" w:space="0" w:color="auto"/>
        <w:left w:val="none" w:sz="0" w:space="0" w:color="auto"/>
        <w:bottom w:val="none" w:sz="0" w:space="0" w:color="auto"/>
        <w:right w:val="none" w:sz="0" w:space="0" w:color="auto"/>
      </w:divBdr>
    </w:div>
    <w:div w:id="2114666020">
      <w:bodyDiv w:val="1"/>
      <w:marLeft w:val="0"/>
      <w:marRight w:val="0"/>
      <w:marTop w:val="0"/>
      <w:marBottom w:val="0"/>
      <w:divBdr>
        <w:top w:val="none" w:sz="0" w:space="0" w:color="auto"/>
        <w:left w:val="none" w:sz="0" w:space="0" w:color="auto"/>
        <w:bottom w:val="none" w:sz="0" w:space="0" w:color="auto"/>
        <w:right w:val="none" w:sz="0" w:space="0" w:color="auto"/>
      </w:divBdr>
    </w:div>
    <w:div w:id="2120031451">
      <w:bodyDiv w:val="1"/>
      <w:marLeft w:val="0"/>
      <w:marRight w:val="0"/>
      <w:marTop w:val="0"/>
      <w:marBottom w:val="0"/>
      <w:divBdr>
        <w:top w:val="none" w:sz="0" w:space="0" w:color="auto"/>
        <w:left w:val="none" w:sz="0" w:space="0" w:color="auto"/>
        <w:bottom w:val="none" w:sz="0" w:space="0" w:color="auto"/>
        <w:right w:val="none" w:sz="0" w:space="0" w:color="auto"/>
      </w:divBdr>
    </w:div>
    <w:div w:id="213012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F145E-F0B0-8341-9DFD-22872E2D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16</Pages>
  <Words>3449</Words>
  <Characters>19662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Dai</dc:creator>
  <cp:keywords/>
  <dc:description/>
  <cp:lastModifiedBy>Peng Dai</cp:lastModifiedBy>
  <cp:revision>433</cp:revision>
  <dcterms:created xsi:type="dcterms:W3CDTF">2021-02-08T22:12:00Z</dcterms:created>
  <dcterms:modified xsi:type="dcterms:W3CDTF">2021-05-31T23:10:00Z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3cd56881-fab9-3f38-ab66-1cfd303cd92f</vt:lpwstr>
  </property>
  <property fmtid="{D5CDD505-2E9C-101B-9397-08002B2CF9AE}" pid="24" name="Mendeley Citation Style_1">
    <vt:lpwstr>http://www.zotero.org/styles/nature</vt:lpwstr>
  </property>
</Properties>
</file>