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3DB66" w14:textId="0FBF7D4D" w:rsidR="00422CF2" w:rsidRPr="00514851" w:rsidRDefault="00514851" w:rsidP="00E074C4">
      <w:pPr>
        <w:jc w:val="left"/>
        <w:rPr>
          <w:rFonts w:ascii="Times New Roman" w:hAnsi="Times New Roman" w:cs="Times New Roman"/>
          <w:sz w:val="24"/>
          <w:szCs w:val="24"/>
        </w:rPr>
      </w:pPr>
      <w:r w:rsidRPr="00514851">
        <w:rPr>
          <w:rFonts w:ascii="Times New Roman" w:hAnsi="Times New Roman" w:cs="Times New Roman"/>
          <w:b/>
          <w:bCs/>
          <w:sz w:val="24"/>
          <w:szCs w:val="24"/>
        </w:rPr>
        <w:t>Table S1</w:t>
      </w:r>
      <w:r w:rsidRPr="00514851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514851">
        <w:rPr>
          <w:rFonts w:ascii="Times New Roman" w:hAnsi="Times New Roman" w:cs="Times New Roman"/>
          <w:sz w:val="24"/>
          <w:szCs w:val="24"/>
        </w:rPr>
        <w:t xml:space="preserve"> Sensitivity analysis of the </w:t>
      </w:r>
      <w:r>
        <w:rPr>
          <w:rFonts w:ascii="Times New Roman" w:hAnsi="Times New Roman" w:cs="Times New Roman" w:hint="eastAsia"/>
          <w:sz w:val="24"/>
          <w:szCs w:val="24"/>
        </w:rPr>
        <w:t>association</w:t>
      </w:r>
      <w:r w:rsidRPr="00514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of</w:t>
      </w:r>
      <w:r w:rsidRPr="00514851">
        <w:rPr>
          <w:rFonts w:ascii="Times New Roman" w:hAnsi="Times New Roman" w:cs="Times New Roman"/>
          <w:sz w:val="24"/>
          <w:szCs w:val="24"/>
        </w:rPr>
        <w:t xml:space="preserve"> depressive symptom scores </w:t>
      </w:r>
      <w:r>
        <w:rPr>
          <w:rFonts w:ascii="Times New Roman" w:hAnsi="Times New Roman" w:cs="Times New Roman" w:hint="eastAsia"/>
          <w:sz w:val="24"/>
          <w:szCs w:val="24"/>
        </w:rPr>
        <w:t>with</w:t>
      </w:r>
      <w:r w:rsidRPr="00514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all-cause and CVD </w:t>
      </w:r>
      <w:r w:rsidRPr="00514851">
        <w:rPr>
          <w:rFonts w:ascii="Times New Roman" w:hAnsi="Times New Roman" w:cs="Times New Roman"/>
          <w:sz w:val="24"/>
          <w:szCs w:val="24"/>
        </w:rPr>
        <w:t xml:space="preserve">mortality in a subgroup of 2841 </w:t>
      </w:r>
      <w:r>
        <w:rPr>
          <w:rFonts w:ascii="Times New Roman" w:hAnsi="Times New Roman" w:cs="Times New Roman" w:hint="eastAsia"/>
          <w:sz w:val="24"/>
          <w:szCs w:val="24"/>
        </w:rPr>
        <w:t>participants.</w:t>
      </w:r>
    </w:p>
    <w:tbl>
      <w:tblPr>
        <w:tblW w:w="6880" w:type="dxa"/>
        <w:tblLook w:val="04A0" w:firstRow="1" w:lastRow="0" w:firstColumn="1" w:lastColumn="0" w:noHBand="0" w:noVBand="1"/>
      </w:tblPr>
      <w:tblGrid>
        <w:gridCol w:w="2960"/>
        <w:gridCol w:w="2880"/>
        <w:gridCol w:w="1040"/>
      </w:tblGrid>
      <w:tr w:rsidR="00D72583" w:rsidRPr="00514851" w14:paraId="64F289DC" w14:textId="77777777" w:rsidTr="00CF3455">
        <w:trPr>
          <w:trHeight w:val="310"/>
        </w:trPr>
        <w:tc>
          <w:tcPr>
            <w:tcW w:w="29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0DD163" w14:textId="2B115A39" w:rsidR="00D72583" w:rsidRPr="00D72583" w:rsidRDefault="000E7629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1485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Outcome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6B083" w14:textId="1F1DC151" w:rsidR="00D72583" w:rsidRPr="00D72583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725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Model</w:t>
            </w:r>
            <w:r w:rsidR="00D001D3"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0DCB" w14:textId="77777777" w:rsidR="00D72583" w:rsidRPr="00514851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725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7C4E5A7E" w14:textId="412923F9" w:rsidR="00D72583" w:rsidRPr="00D72583" w:rsidRDefault="00D72583" w:rsidP="00D72583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72583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514851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-value</w:t>
            </w:r>
          </w:p>
        </w:tc>
      </w:tr>
      <w:tr w:rsidR="00D72583" w:rsidRPr="00514851" w14:paraId="115720FD" w14:textId="77777777" w:rsidTr="00CF3455">
        <w:trPr>
          <w:trHeight w:val="310"/>
        </w:trPr>
        <w:tc>
          <w:tcPr>
            <w:tcW w:w="29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9FA0F3" w14:textId="77777777" w:rsidR="00D72583" w:rsidRPr="00D72583" w:rsidRDefault="00D72583" w:rsidP="00D725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E76EC" w14:textId="354A3E95" w:rsidR="00D72583" w:rsidRPr="00D72583" w:rsidRDefault="00D001D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HR </w:t>
            </w:r>
            <w:r w:rsidR="00D72583" w:rsidRPr="00D725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95%CI</w:t>
            </w:r>
          </w:p>
        </w:tc>
        <w:tc>
          <w:tcPr>
            <w:tcW w:w="10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5241C" w14:textId="06DD9418" w:rsidR="00D72583" w:rsidRPr="00D72583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72583" w:rsidRPr="00D72583" w14:paraId="766195F1" w14:textId="77777777" w:rsidTr="00D72583">
        <w:trPr>
          <w:trHeight w:val="31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4314" w14:textId="77777777" w:rsidR="00D72583" w:rsidRPr="00D72583" w:rsidRDefault="00D72583" w:rsidP="00D725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725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All-cause mortality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46CF" w14:textId="77777777" w:rsidR="00D72583" w:rsidRPr="00DE1765" w:rsidRDefault="00D72583" w:rsidP="00D72583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464B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2583" w:rsidRPr="00D72583" w14:paraId="01E183BA" w14:textId="77777777" w:rsidTr="00D72583">
        <w:trPr>
          <w:trHeight w:val="31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3192" w14:textId="77777777" w:rsidR="00D72583" w:rsidRPr="00D72583" w:rsidRDefault="00D72583" w:rsidP="00D725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725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Depressive scores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5A9E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1.030(1.010,1.051)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6285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0.004</w:t>
            </w:r>
          </w:p>
        </w:tc>
      </w:tr>
      <w:tr w:rsidR="00D72583" w:rsidRPr="00D72583" w14:paraId="110B372B" w14:textId="77777777" w:rsidTr="00D72583">
        <w:trPr>
          <w:trHeight w:val="31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3057" w14:textId="77777777" w:rsidR="00D72583" w:rsidRPr="00D72583" w:rsidRDefault="00D72583" w:rsidP="00D725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725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Tertiles of depressive scores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552C" w14:textId="77777777" w:rsidR="00D72583" w:rsidRPr="00DE1765" w:rsidRDefault="00D72583" w:rsidP="00D72583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421D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2583" w:rsidRPr="00D72583" w14:paraId="03195E3B" w14:textId="77777777" w:rsidTr="00D72583">
        <w:trPr>
          <w:trHeight w:val="31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1DFF" w14:textId="77777777" w:rsidR="00D72583" w:rsidRPr="00D72583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725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Q1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B45F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Ref.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A0B7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2583" w:rsidRPr="00D72583" w14:paraId="3B13722A" w14:textId="77777777" w:rsidTr="00D72583">
        <w:trPr>
          <w:trHeight w:val="31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B76D" w14:textId="77777777" w:rsidR="00D72583" w:rsidRPr="00D72583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725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Q2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C111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1.038(0.864,1.248)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8C4F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0.690</w:t>
            </w:r>
          </w:p>
        </w:tc>
      </w:tr>
      <w:tr w:rsidR="00D72583" w:rsidRPr="00D72583" w14:paraId="61F04F58" w14:textId="77777777" w:rsidTr="00D72583">
        <w:trPr>
          <w:trHeight w:val="31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8953" w14:textId="77777777" w:rsidR="00D72583" w:rsidRPr="00D72583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725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Q3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2DB7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1.326(1.039,1.692)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8300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0.023</w:t>
            </w:r>
          </w:p>
        </w:tc>
      </w:tr>
      <w:tr w:rsidR="00D72583" w:rsidRPr="00D72583" w14:paraId="6E8EE148" w14:textId="77777777" w:rsidTr="00D72583">
        <w:trPr>
          <w:trHeight w:val="31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D396" w14:textId="77777777" w:rsidR="00D72583" w:rsidRPr="00D72583" w:rsidRDefault="00D72583" w:rsidP="00D725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725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Cardiovascular mortality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FB8F" w14:textId="77777777" w:rsidR="00D72583" w:rsidRPr="00DE1765" w:rsidRDefault="00D72583" w:rsidP="00D72583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5D29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2583" w:rsidRPr="00D72583" w14:paraId="0D4A2DC6" w14:textId="77777777" w:rsidTr="00D72583">
        <w:trPr>
          <w:trHeight w:val="31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7CDE" w14:textId="77777777" w:rsidR="00D72583" w:rsidRPr="00D72583" w:rsidRDefault="00D72583" w:rsidP="00D725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725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Depressive scores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43847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1.046(1.014,1.078)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B75C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0.004</w:t>
            </w:r>
          </w:p>
        </w:tc>
      </w:tr>
      <w:tr w:rsidR="00D72583" w:rsidRPr="00D72583" w14:paraId="59F21DC7" w14:textId="77777777" w:rsidTr="00D72583">
        <w:trPr>
          <w:trHeight w:val="31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AC73D" w14:textId="77777777" w:rsidR="00D72583" w:rsidRPr="00D72583" w:rsidRDefault="00D72583" w:rsidP="00D7258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725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Tertiles of depressive scores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A65DA" w14:textId="77777777" w:rsidR="00D72583" w:rsidRPr="00DE1765" w:rsidRDefault="00D72583" w:rsidP="00D72583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204E2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2583" w:rsidRPr="00D72583" w14:paraId="289924B7" w14:textId="77777777" w:rsidTr="00D72583">
        <w:trPr>
          <w:trHeight w:val="31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D46AA" w14:textId="77777777" w:rsidR="00D72583" w:rsidRPr="00D72583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725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Q1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CCC3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Ref.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28FC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72583" w:rsidRPr="00D72583" w14:paraId="4D9F1733" w14:textId="77777777" w:rsidTr="00D72583">
        <w:trPr>
          <w:trHeight w:val="31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39CE" w14:textId="77777777" w:rsidR="00D72583" w:rsidRPr="00D72583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725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Q2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4597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1.131(0.874,1.463)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7CB6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0.349</w:t>
            </w:r>
          </w:p>
        </w:tc>
      </w:tr>
      <w:tr w:rsidR="00D72583" w:rsidRPr="00D72583" w14:paraId="4F0DBB81" w14:textId="77777777" w:rsidTr="00D72583">
        <w:trPr>
          <w:trHeight w:val="310"/>
        </w:trPr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9EB7F" w14:textId="77777777" w:rsidR="00D72583" w:rsidRPr="00D72583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D7258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   Q3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C5D87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1.499(1.103,2.037)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CB738" w14:textId="77777777" w:rsidR="00D72583" w:rsidRPr="00DE1765" w:rsidRDefault="00D72583" w:rsidP="00D72583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0.010</w:t>
            </w:r>
          </w:p>
        </w:tc>
      </w:tr>
    </w:tbl>
    <w:p w14:paraId="212E906B" w14:textId="77777777" w:rsidR="00D001D3" w:rsidRDefault="00D001D3" w:rsidP="00D001D3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432A09">
        <w:rPr>
          <w:rFonts w:ascii="Times New Roman" w:hAnsi="Times New Roman" w:cs="Times New Roman"/>
          <w:sz w:val="24"/>
          <w:szCs w:val="24"/>
        </w:rPr>
        <w:t>pecific</w:t>
      </w:r>
      <w:r w:rsidRPr="00FD70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D70BB">
        <w:rPr>
          <w:rFonts w:ascii="Times New Roman" w:hAnsi="Times New Roman" w:cs="Times New Roman"/>
          <w:sz w:val="24"/>
          <w:szCs w:val="24"/>
        </w:rPr>
        <w:t>epress</w:t>
      </w:r>
      <w:r>
        <w:rPr>
          <w:rFonts w:ascii="Times New Roman" w:hAnsi="Times New Roman" w:cs="Times New Roman" w:hint="eastAsia"/>
          <w:sz w:val="24"/>
          <w:szCs w:val="24"/>
        </w:rPr>
        <w:t>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s</w:t>
      </w:r>
      <w:r w:rsidRPr="00090716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ymptoms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were a</w:t>
      </w:r>
      <w:r>
        <w:rPr>
          <w:rFonts w:ascii="Times New Roman" w:hAnsi="Times New Roman" w:cs="Times New Roman"/>
          <w:sz w:val="24"/>
          <w:szCs w:val="24"/>
        </w:rPr>
        <w:t xml:space="preserve">ssessed by </w:t>
      </w:r>
      <w:r w:rsidRPr="001E19C2">
        <w:rPr>
          <w:rFonts w:ascii="Times New Roman" w:hAnsi="Times New Roman" w:cs="Times New Roman"/>
          <w:sz w:val="24"/>
          <w:szCs w:val="24"/>
        </w:rPr>
        <w:t>the nine-item center for the Patient Health Questionnaire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C3905">
        <w:rPr>
          <w:rFonts w:ascii="Times New Roman" w:hAnsi="Times New Roman" w:cs="Times New Roman"/>
          <w:sz w:val="24"/>
          <w:szCs w:val="24"/>
        </w:rPr>
        <w:t>(PHQ-9)</w:t>
      </w:r>
      <w:r w:rsidRPr="001E19C2">
        <w:rPr>
          <w:rFonts w:ascii="Times New Roman" w:hAnsi="Times New Roman" w:cs="Times New Roman"/>
          <w:sz w:val="24"/>
          <w:szCs w:val="24"/>
        </w:rPr>
        <w:t>.</w:t>
      </w:r>
    </w:p>
    <w:p w14:paraId="12672873" w14:textId="77777777" w:rsidR="00D001D3" w:rsidRDefault="00D001D3" w:rsidP="00D00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were all adjusted for </w:t>
      </w:r>
      <w:r w:rsidRPr="005F6A25">
        <w:rPr>
          <w:rFonts w:ascii="Times New Roman" w:hAnsi="Times New Roman" w:cs="Times New Roman" w:hint="eastAsia"/>
          <w:sz w:val="24"/>
          <w:szCs w:val="24"/>
        </w:rPr>
        <w:t xml:space="preserve">age, sex, </w:t>
      </w:r>
      <w:r w:rsidRPr="005D793B">
        <w:rPr>
          <w:rFonts w:ascii="Times New Roman" w:hAnsi="Times New Roman" w:cs="Times New Roman"/>
          <w:sz w:val="24"/>
          <w:szCs w:val="24"/>
        </w:rPr>
        <w:t>ethnicity</w:t>
      </w:r>
      <w:r w:rsidRPr="005F6A25">
        <w:rPr>
          <w:rFonts w:ascii="Times New Roman" w:hAnsi="Times New Roman" w:cs="Times New Roman" w:hint="eastAsia"/>
          <w:sz w:val="24"/>
          <w:szCs w:val="24"/>
        </w:rPr>
        <w:t xml:space="preserve">, poverty, </w:t>
      </w:r>
      <w:r w:rsidRPr="000711BB">
        <w:rPr>
          <w:rFonts w:ascii="Times New Roman" w:hAnsi="Times New Roman" w:cs="Times New Roman"/>
          <w:sz w:val="24"/>
          <w:szCs w:val="24"/>
        </w:rPr>
        <w:t>edu</w:t>
      </w:r>
      <w:r>
        <w:rPr>
          <w:rFonts w:ascii="Times New Roman" w:hAnsi="Times New Roman" w:cs="Times New Roman"/>
          <w:sz w:val="24"/>
          <w:szCs w:val="24"/>
        </w:rPr>
        <w:t xml:space="preserve">cation </w:t>
      </w:r>
      <w:r>
        <w:rPr>
          <w:rFonts w:ascii="Times New Roman" w:eastAsia="等线" w:hAnsi="Times New Roman" w:cs="Times New Roman"/>
          <w:kern w:val="0"/>
          <w:sz w:val="24"/>
          <w:szCs w:val="24"/>
        </w:rPr>
        <w:t>level</w:t>
      </w:r>
      <w:r w:rsidRPr="005F6A2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800686">
        <w:rPr>
          <w:rFonts w:ascii="Times New Roman" w:hAnsi="Times New Roman" w:cs="Times New Roman"/>
          <w:sz w:val="24"/>
          <w:szCs w:val="24"/>
        </w:rPr>
        <w:t>smoking</w:t>
      </w:r>
      <w:r>
        <w:rPr>
          <w:rFonts w:ascii="Times New Roman" w:hAnsi="Times New Roman" w:cs="Times New Roman"/>
          <w:sz w:val="24"/>
          <w:szCs w:val="24"/>
        </w:rPr>
        <w:t xml:space="preserve"> status</w:t>
      </w:r>
      <w:r w:rsidRPr="005F6A2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800686">
        <w:rPr>
          <w:rFonts w:ascii="Times New Roman" w:hAnsi="Times New Roman" w:cs="Times New Roman"/>
          <w:sz w:val="24"/>
          <w:szCs w:val="24"/>
        </w:rPr>
        <w:t>drinking</w:t>
      </w:r>
      <w:r>
        <w:rPr>
          <w:rFonts w:ascii="Times New Roman" w:hAnsi="Times New Roman" w:cs="Times New Roman"/>
          <w:sz w:val="24"/>
          <w:szCs w:val="24"/>
        </w:rPr>
        <w:t xml:space="preserve"> status</w:t>
      </w:r>
      <w:r w:rsidRPr="005F6A25"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 xml:space="preserve"> body mass index</w:t>
      </w:r>
      <w:r w:rsidRPr="005F6A2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1F1300">
        <w:rPr>
          <w:rFonts w:ascii="Times New Roman" w:hAnsi="Times New Roman" w:cs="Times New Roman"/>
          <w:sz w:val="24"/>
          <w:szCs w:val="24"/>
        </w:rPr>
        <w:t>systolic blood pressure</w:t>
      </w:r>
      <w:r w:rsidRPr="005F6A2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8D6A20">
        <w:rPr>
          <w:rFonts w:ascii="Times New Roman" w:hAnsi="Times New Roman" w:cs="Times New Roman"/>
          <w:sz w:val="24"/>
          <w:szCs w:val="24"/>
        </w:rPr>
        <w:t>diabetes</w:t>
      </w:r>
      <w:r w:rsidRPr="005F6A25"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h</w:t>
      </w:r>
      <w:r w:rsidRPr="005F6A25">
        <w:rPr>
          <w:rFonts w:ascii="Times New Roman" w:hAnsi="Times New Roman" w:cs="Times New Roman" w:hint="eastAsia"/>
          <w:sz w:val="24"/>
          <w:szCs w:val="24"/>
        </w:rPr>
        <w:t xml:space="preserve">yperlipidemia, </w:t>
      </w:r>
      <w:r>
        <w:rPr>
          <w:rFonts w:ascii="Times New Roman" w:hAnsi="Times New Roman" w:cs="Times New Roman" w:hint="eastAsia"/>
          <w:sz w:val="24"/>
          <w:szCs w:val="24"/>
        </w:rPr>
        <w:t>and h</w:t>
      </w:r>
      <w:r w:rsidRPr="005F6A25">
        <w:rPr>
          <w:rFonts w:ascii="Times New Roman" w:hAnsi="Times New Roman" w:cs="Times New Roman" w:hint="eastAsia"/>
          <w:sz w:val="24"/>
          <w:szCs w:val="24"/>
        </w:rPr>
        <w:t>ypertension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1A877382" w14:textId="77777777" w:rsidR="00D001D3" w:rsidRPr="00226A7B" w:rsidRDefault="00D001D3" w:rsidP="00D001D3">
      <w:pPr>
        <w:rPr>
          <w:rFonts w:ascii="Times New Roman" w:hAnsi="Times New Roman" w:cs="Times New Roman"/>
          <w:sz w:val="24"/>
          <w:szCs w:val="24"/>
        </w:rPr>
      </w:pPr>
      <w:r w:rsidRPr="001A7E16">
        <w:rPr>
          <w:rFonts w:ascii="Times New Roman" w:hAnsi="Times New Roman" w:cs="Times New Roman"/>
          <w:sz w:val="24"/>
          <w:szCs w:val="24"/>
        </w:rPr>
        <w:t>Abbreviation: HR, hazard ratio</w:t>
      </w:r>
      <w:r>
        <w:rPr>
          <w:rFonts w:ascii="Times New Roman" w:hAnsi="Times New Roman" w:cs="Times New Roman" w:hint="eastAsia"/>
          <w:sz w:val="24"/>
          <w:szCs w:val="24"/>
        </w:rPr>
        <w:t>; CI, c</w:t>
      </w:r>
      <w:r w:rsidRPr="003D5FF6">
        <w:rPr>
          <w:rFonts w:ascii="Times New Roman" w:hAnsi="Times New Roman" w:cs="Times New Roman" w:hint="eastAsia"/>
          <w:sz w:val="24"/>
          <w:szCs w:val="24"/>
        </w:rPr>
        <w:t>onfidence interval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2DBF0FBE" w14:textId="77777777" w:rsidR="00E074C4" w:rsidRPr="00D001D3" w:rsidRDefault="00E074C4" w:rsidP="00E074C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27C3054" w14:textId="77777777" w:rsidR="000A2AF6" w:rsidRDefault="000A2AF6" w:rsidP="00E074C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F5C7889" w14:textId="3FE1F0C5" w:rsidR="000A2AF6" w:rsidRPr="00441D2D" w:rsidRDefault="00441D2D" w:rsidP="00E074C4">
      <w:pPr>
        <w:jc w:val="left"/>
        <w:rPr>
          <w:rFonts w:ascii="Times New Roman" w:hAnsi="Times New Roman" w:cs="Times New Roman"/>
          <w:sz w:val="24"/>
          <w:szCs w:val="24"/>
        </w:rPr>
      </w:pPr>
      <w:r w:rsidRPr="00514851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6A1AE8"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Pr="00514851">
        <w:rPr>
          <w:rFonts w:ascii="Times New Roman" w:hAnsi="Times New Roman" w:cs="Times New Roman" w:hint="eastAsia"/>
          <w:b/>
          <w:bCs/>
          <w:sz w:val="24"/>
          <w:szCs w:val="24"/>
        </w:rPr>
        <w:t>.</w:t>
      </w:r>
      <w:r w:rsidRPr="00514851">
        <w:rPr>
          <w:rFonts w:ascii="Times New Roman" w:hAnsi="Times New Roman" w:cs="Times New Roman"/>
          <w:sz w:val="24"/>
          <w:szCs w:val="24"/>
        </w:rPr>
        <w:t xml:space="preserve"> Sensitivity analysis of the </w:t>
      </w:r>
      <w:r>
        <w:rPr>
          <w:rFonts w:ascii="Times New Roman" w:hAnsi="Times New Roman" w:cs="Times New Roman" w:hint="eastAsia"/>
          <w:sz w:val="24"/>
          <w:szCs w:val="24"/>
        </w:rPr>
        <w:t>association</w:t>
      </w:r>
      <w:r w:rsidRPr="00514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of</w:t>
      </w:r>
      <w:r w:rsidRPr="00514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specific </w:t>
      </w:r>
      <w:r w:rsidRPr="00514851">
        <w:rPr>
          <w:rFonts w:ascii="Times New Roman" w:hAnsi="Times New Roman" w:cs="Times New Roman"/>
          <w:sz w:val="24"/>
          <w:szCs w:val="24"/>
        </w:rPr>
        <w:t>depressive symptom</w:t>
      </w:r>
      <w:r>
        <w:rPr>
          <w:rFonts w:ascii="Times New Roman" w:hAnsi="Times New Roman" w:cs="Times New Roman" w:hint="eastAsia"/>
          <w:sz w:val="24"/>
          <w:szCs w:val="24"/>
        </w:rPr>
        <w:t>s with</w:t>
      </w:r>
      <w:r w:rsidRPr="005148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all-cause and CVD </w:t>
      </w:r>
      <w:r w:rsidRPr="00514851">
        <w:rPr>
          <w:rFonts w:ascii="Times New Roman" w:hAnsi="Times New Roman" w:cs="Times New Roman"/>
          <w:sz w:val="24"/>
          <w:szCs w:val="24"/>
        </w:rPr>
        <w:t xml:space="preserve">mortality in a subgroup of 2841 </w:t>
      </w:r>
      <w:r>
        <w:rPr>
          <w:rFonts w:ascii="Times New Roman" w:hAnsi="Times New Roman" w:cs="Times New Roman" w:hint="eastAsia"/>
          <w:sz w:val="24"/>
          <w:szCs w:val="24"/>
        </w:rPr>
        <w:t>participants.</w:t>
      </w:r>
    </w:p>
    <w:tbl>
      <w:tblPr>
        <w:tblW w:w="10096" w:type="dxa"/>
        <w:jc w:val="center"/>
        <w:tblLook w:val="04A0" w:firstRow="1" w:lastRow="0" w:firstColumn="1" w:lastColumn="0" w:noHBand="0" w:noVBand="1"/>
      </w:tblPr>
      <w:tblGrid>
        <w:gridCol w:w="4080"/>
        <w:gridCol w:w="2056"/>
        <w:gridCol w:w="1012"/>
        <w:gridCol w:w="2056"/>
        <w:gridCol w:w="892"/>
      </w:tblGrid>
      <w:tr w:rsidR="000A2AF6" w:rsidRPr="000A2AF6" w14:paraId="72CDA731" w14:textId="77777777" w:rsidTr="000A2AF6">
        <w:trPr>
          <w:trHeight w:val="310"/>
          <w:jc w:val="center"/>
        </w:trPr>
        <w:tc>
          <w:tcPr>
            <w:tcW w:w="40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81D5C0" w14:textId="77777777" w:rsidR="000A2AF6" w:rsidRPr="000A2AF6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0A2AF6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1F679" w14:textId="77777777" w:rsidR="000A2AF6" w:rsidRPr="000A2AF6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A2A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All-cause mortality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963FD" w14:textId="77777777" w:rsidR="000A2AF6" w:rsidRPr="000A2AF6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A2A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Cardiovascular mortality</w:t>
            </w:r>
          </w:p>
        </w:tc>
      </w:tr>
      <w:tr w:rsidR="000A2AF6" w:rsidRPr="000A2AF6" w14:paraId="19DF340E" w14:textId="77777777" w:rsidTr="000A2AF6">
        <w:trPr>
          <w:trHeight w:val="290"/>
          <w:jc w:val="center"/>
        </w:trPr>
        <w:tc>
          <w:tcPr>
            <w:tcW w:w="40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93EB2D" w14:textId="77777777" w:rsidR="000A2AF6" w:rsidRPr="000A2AF6" w:rsidRDefault="000A2AF6" w:rsidP="000A2AF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1F83D" w14:textId="77777777" w:rsidR="000A2AF6" w:rsidRPr="000A2AF6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A2A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 95%CI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CFC4C" w14:textId="77777777" w:rsidR="000A2AF6" w:rsidRPr="000A2AF6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0A2AF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0A2A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-value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7DC09" w14:textId="77777777" w:rsidR="000A2AF6" w:rsidRPr="000A2AF6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A2A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 95%CI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0F261" w14:textId="77777777" w:rsidR="000A2AF6" w:rsidRPr="000A2AF6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0A2AF6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0A2A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-value</w:t>
            </w:r>
          </w:p>
        </w:tc>
      </w:tr>
      <w:tr w:rsidR="000A2AF6" w:rsidRPr="000A2AF6" w14:paraId="0795FB8F" w14:textId="77777777" w:rsidTr="000A2AF6">
        <w:trPr>
          <w:trHeight w:val="30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B522" w14:textId="6860EA25" w:rsidR="000A2AF6" w:rsidRPr="00D001D3" w:rsidRDefault="00D001D3" w:rsidP="000A2AF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01D3">
              <w:rPr>
                <w:rFonts w:ascii="Times New Roman" w:hAnsi="Times New Roman" w:cs="Times New Roman"/>
                <w:sz w:val="24"/>
                <w:szCs w:val="24"/>
              </w:rPr>
              <w:t>Have little interest in doing things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AE19" w14:textId="77777777" w:rsidR="000A2AF6" w:rsidRPr="000A2AF6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A2A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1.223(1.091,1.370)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B944" w14:textId="77777777" w:rsidR="000A2AF6" w:rsidRPr="00DE1765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4AC7" w14:textId="77777777" w:rsidR="000A2AF6" w:rsidRPr="00DE1765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1.196(1.013,1.412)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B5D8" w14:textId="4E8F2125" w:rsidR="000A2AF6" w:rsidRPr="00DE1765" w:rsidRDefault="00A53D15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0A2AF6"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0.035</w:t>
            </w:r>
          </w:p>
        </w:tc>
      </w:tr>
      <w:tr w:rsidR="000A2AF6" w:rsidRPr="000A2AF6" w14:paraId="070EE961" w14:textId="77777777" w:rsidTr="000A2AF6">
        <w:trPr>
          <w:trHeight w:val="30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597E" w14:textId="791CD6B2" w:rsidR="000A2AF6" w:rsidRPr="00D001D3" w:rsidRDefault="00D001D3" w:rsidP="000A2AF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01D3">
              <w:rPr>
                <w:rFonts w:ascii="Times New Roman" w:hAnsi="Times New Roman" w:cs="Times New Roman"/>
                <w:sz w:val="24"/>
                <w:szCs w:val="24"/>
              </w:rPr>
              <w:t>Feeling down, depressed, or hopeless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079E" w14:textId="77777777" w:rsidR="000A2AF6" w:rsidRPr="000A2AF6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A2A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1.089(0.963,1.231)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F383A" w14:textId="77777777" w:rsidR="000A2AF6" w:rsidRPr="00DE1765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0.176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DE6A" w14:textId="77777777" w:rsidR="000A2AF6" w:rsidRPr="00DE1765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1.240(1.021,1.506)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5E14" w14:textId="46B5FBF1" w:rsidR="000A2AF6" w:rsidRPr="00DE1765" w:rsidRDefault="00A53D15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0A2AF6"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0.030</w:t>
            </w:r>
          </w:p>
        </w:tc>
      </w:tr>
      <w:tr w:rsidR="000A2AF6" w:rsidRPr="000A2AF6" w14:paraId="2B1814F6" w14:textId="77777777" w:rsidTr="000A2AF6">
        <w:trPr>
          <w:trHeight w:val="29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BE5FC" w14:textId="4EAEE2DE" w:rsidR="000A2AF6" w:rsidRPr="00D001D3" w:rsidRDefault="00D001D3" w:rsidP="000A2AF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01D3">
              <w:rPr>
                <w:rFonts w:ascii="Times New Roman" w:hAnsi="Times New Roman" w:cs="Times New Roman"/>
                <w:sz w:val="24"/>
                <w:szCs w:val="24"/>
              </w:rPr>
              <w:t>Trouble sleeping or sleeping too much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2D3C7" w14:textId="77777777" w:rsidR="000A2AF6" w:rsidRPr="000A2AF6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A2A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1.022(0.935,1.116)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7452" w14:textId="77777777" w:rsidR="000A2AF6" w:rsidRPr="00DE1765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0.633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77BB" w14:textId="77777777" w:rsidR="000A2AF6" w:rsidRPr="00DE1765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1.065(0.949,1.196)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82A36" w14:textId="0D8BC94B" w:rsidR="000A2AF6" w:rsidRPr="00DE1765" w:rsidRDefault="00A53D15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0A2AF6"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0.283</w:t>
            </w:r>
          </w:p>
        </w:tc>
      </w:tr>
      <w:tr w:rsidR="000A2AF6" w:rsidRPr="000A2AF6" w14:paraId="54CA9FCE" w14:textId="77777777" w:rsidTr="000A2AF6">
        <w:trPr>
          <w:trHeight w:val="29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8F5CF" w14:textId="75F2C14D" w:rsidR="000A2AF6" w:rsidRPr="00D001D3" w:rsidRDefault="00D001D3" w:rsidP="000A2AF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01D3">
              <w:rPr>
                <w:rFonts w:ascii="Times New Roman" w:hAnsi="Times New Roman" w:cs="Times New Roman"/>
                <w:sz w:val="24"/>
                <w:szCs w:val="24"/>
              </w:rPr>
              <w:t>Feeling tired or having little energy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FB3C" w14:textId="77777777" w:rsidR="000A2AF6" w:rsidRPr="000A2AF6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A2A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1.221(1.117,1.334)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225C" w14:textId="280DA19B" w:rsidR="000A2AF6" w:rsidRPr="00DE1765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FD0A" w14:textId="77777777" w:rsidR="000A2AF6" w:rsidRPr="00DE1765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1.312(1.143,1.505)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2567" w14:textId="77777777" w:rsidR="000A2AF6" w:rsidRPr="00DE1765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&lt;0.001</w:t>
            </w:r>
          </w:p>
        </w:tc>
      </w:tr>
      <w:tr w:rsidR="000A2AF6" w:rsidRPr="000A2AF6" w14:paraId="4FA7A1E9" w14:textId="77777777" w:rsidTr="000A2AF6">
        <w:trPr>
          <w:trHeight w:val="29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954C" w14:textId="67AE4201" w:rsidR="000A2AF6" w:rsidRPr="00D001D3" w:rsidRDefault="00D001D3" w:rsidP="000A2AF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01D3">
              <w:rPr>
                <w:rFonts w:ascii="Times New Roman" w:hAnsi="Times New Roman" w:cs="Times New Roman"/>
                <w:sz w:val="24"/>
                <w:szCs w:val="24"/>
              </w:rPr>
              <w:t>Poor appetite or overeating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9814A" w14:textId="77777777" w:rsidR="000A2AF6" w:rsidRPr="000A2AF6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A2A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1.088(0.975,1.213)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D74F" w14:textId="77777777" w:rsidR="000A2AF6" w:rsidRPr="00DE1765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0.132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DF353" w14:textId="77777777" w:rsidR="000A2AF6" w:rsidRPr="00DE1765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1.138(0.945,1.370)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9A48" w14:textId="44B9234B" w:rsidR="000A2AF6" w:rsidRPr="00DE1765" w:rsidRDefault="00A53D15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0A2AF6"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0.172</w:t>
            </w:r>
          </w:p>
        </w:tc>
      </w:tr>
      <w:tr w:rsidR="000A2AF6" w:rsidRPr="000A2AF6" w14:paraId="1EB78078" w14:textId="77777777" w:rsidTr="000A2AF6">
        <w:trPr>
          <w:trHeight w:val="29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34BE" w14:textId="176924C7" w:rsidR="000A2AF6" w:rsidRPr="00D001D3" w:rsidRDefault="00D001D3" w:rsidP="000A2AF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01D3">
              <w:rPr>
                <w:rFonts w:ascii="Times New Roman" w:hAnsi="Times New Roman" w:cs="Times New Roman"/>
                <w:sz w:val="24"/>
                <w:szCs w:val="24"/>
              </w:rPr>
              <w:t>Feeling bad about yourself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59B3" w14:textId="77777777" w:rsidR="000A2AF6" w:rsidRPr="000A2AF6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A2A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0.961(0.849,1.089)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31D1" w14:textId="77777777" w:rsidR="000A2AF6" w:rsidRPr="00DE1765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0.535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20A0" w14:textId="77777777" w:rsidR="000A2AF6" w:rsidRPr="00DE1765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0.927(0.762,1.129)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8426" w14:textId="769ECA05" w:rsidR="000A2AF6" w:rsidRPr="00DE1765" w:rsidRDefault="00A53D15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0A2AF6"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0.452</w:t>
            </w:r>
          </w:p>
        </w:tc>
      </w:tr>
      <w:tr w:rsidR="000A2AF6" w:rsidRPr="000A2AF6" w14:paraId="7948DF56" w14:textId="77777777" w:rsidTr="000A2AF6">
        <w:trPr>
          <w:trHeight w:val="29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4D32" w14:textId="2B211779" w:rsidR="000A2AF6" w:rsidRPr="00D001D3" w:rsidRDefault="00D001D3" w:rsidP="000A2AF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01D3">
              <w:rPr>
                <w:rFonts w:ascii="Times New Roman" w:hAnsi="Times New Roman" w:cs="Times New Roman"/>
                <w:sz w:val="24"/>
                <w:szCs w:val="24"/>
              </w:rPr>
              <w:t>Trouble concentrating on things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2339" w14:textId="77777777" w:rsidR="000A2AF6" w:rsidRPr="000A2AF6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A2A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1.077(0.952,1.218)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2140D" w14:textId="77777777" w:rsidR="000A2AF6" w:rsidRPr="00DE1765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0.239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33F8" w14:textId="77777777" w:rsidR="000A2AF6" w:rsidRPr="00DE1765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1.155(0.964,1.384)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68D7" w14:textId="43F7059A" w:rsidR="000A2AF6" w:rsidRPr="00DE1765" w:rsidRDefault="00A53D15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0A2AF6"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0.118</w:t>
            </w:r>
          </w:p>
        </w:tc>
      </w:tr>
      <w:tr w:rsidR="000A2AF6" w:rsidRPr="000A2AF6" w14:paraId="7622FAF0" w14:textId="77777777" w:rsidTr="000A2AF6">
        <w:trPr>
          <w:trHeight w:val="290"/>
          <w:jc w:val="center"/>
        </w:trPr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E145" w14:textId="52C95A90" w:rsidR="000A2AF6" w:rsidRPr="00D001D3" w:rsidRDefault="00D001D3" w:rsidP="000A2AF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01D3">
              <w:rPr>
                <w:rFonts w:ascii="Times New Roman" w:hAnsi="Times New Roman" w:cs="Times New Roman"/>
                <w:sz w:val="24"/>
                <w:szCs w:val="24"/>
              </w:rPr>
              <w:t>Moving or speaking slowly or too fast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1E29" w14:textId="77777777" w:rsidR="000A2AF6" w:rsidRPr="000A2AF6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A2A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1.138(1.000,1.294)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DBBF" w14:textId="77777777" w:rsidR="000A2AF6" w:rsidRPr="00DE1765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0.050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E17E" w14:textId="77777777" w:rsidR="000A2AF6" w:rsidRPr="00DE1765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1.221(0.962,1.551)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4D9B" w14:textId="12B4FA67" w:rsidR="000A2AF6" w:rsidRPr="00DE1765" w:rsidRDefault="00A53D15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0A2AF6"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0.100</w:t>
            </w:r>
          </w:p>
        </w:tc>
      </w:tr>
      <w:tr w:rsidR="000A2AF6" w:rsidRPr="000A2AF6" w14:paraId="7E9AA2CA" w14:textId="77777777" w:rsidTr="000A2AF6">
        <w:trPr>
          <w:trHeight w:val="290"/>
          <w:jc w:val="center"/>
        </w:trPr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1BBE7" w14:textId="65E52F17" w:rsidR="000A2AF6" w:rsidRPr="00D001D3" w:rsidRDefault="00D001D3" w:rsidP="000A2AF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001D3">
              <w:rPr>
                <w:rFonts w:ascii="Times New Roman" w:hAnsi="Times New Roman" w:cs="Times New Roman"/>
                <w:sz w:val="24"/>
                <w:szCs w:val="24"/>
              </w:rPr>
              <w:t>Thought you would be better off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26A5A" w14:textId="77777777" w:rsidR="000A2AF6" w:rsidRPr="000A2AF6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0A2AF6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1.010(0.821,1.242)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6EBF2" w14:textId="77777777" w:rsidR="000A2AF6" w:rsidRPr="00DE1765" w:rsidRDefault="000A2AF6" w:rsidP="000A2AF6">
            <w:pPr>
              <w:widowControl/>
              <w:jc w:val="center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0.926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64FF3" w14:textId="77777777" w:rsidR="000A2AF6" w:rsidRPr="00DE1765" w:rsidRDefault="000A2AF6" w:rsidP="000A2AF6">
            <w:pPr>
              <w:widowControl/>
              <w:jc w:val="lef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1.037(0.740,1.454)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5D71F" w14:textId="77777777" w:rsidR="000A2AF6" w:rsidRPr="00DE1765" w:rsidRDefault="000A2AF6" w:rsidP="00A53D15">
            <w:pPr>
              <w:widowControl/>
              <w:jc w:val="right"/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DE1765">
              <w:rPr>
                <w:rFonts w:ascii="Times New Roman" w:eastAsia="等线" w:hAnsi="Times New Roman" w:cs="Times New Roman"/>
                <w:color w:val="000000" w:themeColor="text1"/>
                <w:kern w:val="0"/>
                <w:sz w:val="24"/>
                <w:szCs w:val="24"/>
              </w:rPr>
              <w:t>0.832</w:t>
            </w:r>
          </w:p>
        </w:tc>
      </w:tr>
    </w:tbl>
    <w:p w14:paraId="0FE9A89A" w14:textId="77777777" w:rsidR="00D001D3" w:rsidRDefault="00D001D3" w:rsidP="00D001D3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 w:rsidRPr="00432A09">
        <w:rPr>
          <w:rFonts w:ascii="Times New Roman" w:hAnsi="Times New Roman" w:cs="Times New Roman"/>
          <w:sz w:val="24"/>
          <w:szCs w:val="24"/>
        </w:rPr>
        <w:t>pecific</w:t>
      </w:r>
      <w:r w:rsidRPr="00FD70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D70BB">
        <w:rPr>
          <w:rFonts w:ascii="Times New Roman" w:hAnsi="Times New Roman" w:cs="Times New Roman"/>
          <w:sz w:val="24"/>
          <w:szCs w:val="24"/>
        </w:rPr>
        <w:t>epress</w:t>
      </w:r>
      <w:r>
        <w:rPr>
          <w:rFonts w:ascii="Times New Roman" w:hAnsi="Times New Roman" w:cs="Times New Roman" w:hint="eastAsia"/>
          <w:sz w:val="24"/>
          <w:szCs w:val="24"/>
        </w:rPr>
        <w:t>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s</w:t>
      </w:r>
      <w:r w:rsidRPr="00090716"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  <w:t>ymptoms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were a</w:t>
      </w:r>
      <w:r>
        <w:rPr>
          <w:rFonts w:ascii="Times New Roman" w:hAnsi="Times New Roman" w:cs="Times New Roman"/>
          <w:sz w:val="24"/>
          <w:szCs w:val="24"/>
        </w:rPr>
        <w:t xml:space="preserve">ssessed by </w:t>
      </w:r>
      <w:r w:rsidRPr="001E19C2">
        <w:rPr>
          <w:rFonts w:ascii="Times New Roman" w:hAnsi="Times New Roman" w:cs="Times New Roman"/>
          <w:sz w:val="24"/>
          <w:szCs w:val="24"/>
        </w:rPr>
        <w:t>the nine-item center for the Patient Health Questionnaire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C3905">
        <w:rPr>
          <w:rFonts w:ascii="Times New Roman" w:hAnsi="Times New Roman" w:cs="Times New Roman"/>
          <w:sz w:val="24"/>
          <w:szCs w:val="24"/>
        </w:rPr>
        <w:t>(PHQ-9)</w:t>
      </w:r>
      <w:r w:rsidRPr="001E19C2">
        <w:rPr>
          <w:rFonts w:ascii="Times New Roman" w:hAnsi="Times New Roman" w:cs="Times New Roman"/>
          <w:sz w:val="24"/>
          <w:szCs w:val="24"/>
        </w:rPr>
        <w:t>.</w:t>
      </w:r>
    </w:p>
    <w:p w14:paraId="11F5DA10" w14:textId="77777777" w:rsidR="00D001D3" w:rsidRDefault="00D001D3" w:rsidP="00D00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were all adjusted for </w:t>
      </w:r>
      <w:r w:rsidRPr="005F6A25">
        <w:rPr>
          <w:rFonts w:ascii="Times New Roman" w:hAnsi="Times New Roman" w:cs="Times New Roman" w:hint="eastAsia"/>
          <w:sz w:val="24"/>
          <w:szCs w:val="24"/>
        </w:rPr>
        <w:t xml:space="preserve">age, sex, </w:t>
      </w:r>
      <w:r w:rsidRPr="005D793B">
        <w:rPr>
          <w:rFonts w:ascii="Times New Roman" w:hAnsi="Times New Roman" w:cs="Times New Roman"/>
          <w:sz w:val="24"/>
          <w:szCs w:val="24"/>
        </w:rPr>
        <w:t>ethnicity</w:t>
      </w:r>
      <w:r w:rsidRPr="005F6A25">
        <w:rPr>
          <w:rFonts w:ascii="Times New Roman" w:hAnsi="Times New Roman" w:cs="Times New Roman" w:hint="eastAsia"/>
          <w:sz w:val="24"/>
          <w:szCs w:val="24"/>
        </w:rPr>
        <w:t xml:space="preserve">, poverty, </w:t>
      </w:r>
      <w:r w:rsidRPr="000711BB">
        <w:rPr>
          <w:rFonts w:ascii="Times New Roman" w:hAnsi="Times New Roman" w:cs="Times New Roman"/>
          <w:sz w:val="24"/>
          <w:szCs w:val="24"/>
        </w:rPr>
        <w:t>edu</w:t>
      </w:r>
      <w:r>
        <w:rPr>
          <w:rFonts w:ascii="Times New Roman" w:hAnsi="Times New Roman" w:cs="Times New Roman"/>
          <w:sz w:val="24"/>
          <w:szCs w:val="24"/>
        </w:rPr>
        <w:t xml:space="preserve">cation </w:t>
      </w:r>
      <w:r>
        <w:rPr>
          <w:rFonts w:ascii="Times New Roman" w:eastAsia="等线" w:hAnsi="Times New Roman" w:cs="Times New Roman"/>
          <w:kern w:val="0"/>
          <w:sz w:val="24"/>
          <w:szCs w:val="24"/>
        </w:rPr>
        <w:t>level</w:t>
      </w:r>
      <w:r w:rsidRPr="005F6A2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800686">
        <w:rPr>
          <w:rFonts w:ascii="Times New Roman" w:hAnsi="Times New Roman" w:cs="Times New Roman"/>
          <w:sz w:val="24"/>
          <w:szCs w:val="24"/>
        </w:rPr>
        <w:t>smoking</w:t>
      </w:r>
      <w:r>
        <w:rPr>
          <w:rFonts w:ascii="Times New Roman" w:hAnsi="Times New Roman" w:cs="Times New Roman"/>
          <w:sz w:val="24"/>
          <w:szCs w:val="24"/>
        </w:rPr>
        <w:t xml:space="preserve"> status</w:t>
      </w:r>
      <w:r w:rsidRPr="005F6A2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800686">
        <w:rPr>
          <w:rFonts w:ascii="Times New Roman" w:hAnsi="Times New Roman" w:cs="Times New Roman"/>
          <w:sz w:val="24"/>
          <w:szCs w:val="24"/>
        </w:rPr>
        <w:t>drinking</w:t>
      </w:r>
      <w:r>
        <w:rPr>
          <w:rFonts w:ascii="Times New Roman" w:hAnsi="Times New Roman" w:cs="Times New Roman"/>
          <w:sz w:val="24"/>
          <w:szCs w:val="24"/>
        </w:rPr>
        <w:t xml:space="preserve"> status</w:t>
      </w:r>
      <w:r w:rsidRPr="005F6A25"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 xml:space="preserve"> body mass index</w:t>
      </w:r>
      <w:r w:rsidRPr="005F6A2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1F1300">
        <w:rPr>
          <w:rFonts w:ascii="Times New Roman" w:hAnsi="Times New Roman" w:cs="Times New Roman"/>
          <w:sz w:val="24"/>
          <w:szCs w:val="24"/>
        </w:rPr>
        <w:t>systolic blood pressure</w:t>
      </w:r>
      <w:r w:rsidRPr="005F6A25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8D6A20">
        <w:rPr>
          <w:rFonts w:ascii="Times New Roman" w:hAnsi="Times New Roman" w:cs="Times New Roman"/>
          <w:sz w:val="24"/>
          <w:szCs w:val="24"/>
        </w:rPr>
        <w:t>diabetes</w:t>
      </w:r>
      <w:r w:rsidRPr="005F6A25"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h</w:t>
      </w:r>
      <w:r w:rsidRPr="005F6A25">
        <w:rPr>
          <w:rFonts w:ascii="Times New Roman" w:hAnsi="Times New Roman" w:cs="Times New Roman" w:hint="eastAsia"/>
          <w:sz w:val="24"/>
          <w:szCs w:val="24"/>
        </w:rPr>
        <w:t xml:space="preserve">yperlipidemia, </w:t>
      </w:r>
      <w:r>
        <w:rPr>
          <w:rFonts w:ascii="Times New Roman" w:hAnsi="Times New Roman" w:cs="Times New Roman" w:hint="eastAsia"/>
          <w:sz w:val="24"/>
          <w:szCs w:val="24"/>
        </w:rPr>
        <w:t>and h</w:t>
      </w:r>
      <w:r w:rsidRPr="005F6A25">
        <w:rPr>
          <w:rFonts w:ascii="Times New Roman" w:hAnsi="Times New Roman" w:cs="Times New Roman" w:hint="eastAsia"/>
          <w:sz w:val="24"/>
          <w:szCs w:val="24"/>
        </w:rPr>
        <w:t>ypertension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1FBB618B" w14:textId="77777777" w:rsidR="00D001D3" w:rsidRPr="00226A7B" w:rsidRDefault="00D001D3" w:rsidP="00D001D3">
      <w:pPr>
        <w:rPr>
          <w:rFonts w:ascii="Times New Roman" w:hAnsi="Times New Roman" w:cs="Times New Roman"/>
          <w:sz w:val="24"/>
          <w:szCs w:val="24"/>
        </w:rPr>
      </w:pPr>
      <w:r w:rsidRPr="001A7E16">
        <w:rPr>
          <w:rFonts w:ascii="Times New Roman" w:hAnsi="Times New Roman" w:cs="Times New Roman"/>
          <w:sz w:val="24"/>
          <w:szCs w:val="24"/>
        </w:rPr>
        <w:t>Abbreviation: HR, hazard ratio</w:t>
      </w:r>
      <w:r>
        <w:rPr>
          <w:rFonts w:ascii="Times New Roman" w:hAnsi="Times New Roman" w:cs="Times New Roman" w:hint="eastAsia"/>
          <w:sz w:val="24"/>
          <w:szCs w:val="24"/>
        </w:rPr>
        <w:t>; CI, c</w:t>
      </w:r>
      <w:r w:rsidRPr="003D5FF6">
        <w:rPr>
          <w:rFonts w:ascii="Times New Roman" w:hAnsi="Times New Roman" w:cs="Times New Roman" w:hint="eastAsia"/>
          <w:sz w:val="24"/>
          <w:szCs w:val="24"/>
        </w:rPr>
        <w:t>onfidence interval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14:paraId="05C1E0C0" w14:textId="77777777" w:rsidR="000A2AF6" w:rsidRPr="00D001D3" w:rsidRDefault="000A2AF6" w:rsidP="00E074C4">
      <w:pPr>
        <w:jc w:val="left"/>
        <w:rPr>
          <w:rFonts w:ascii="Times New Roman" w:hAnsi="Times New Roman" w:cs="Times New Roman"/>
          <w:sz w:val="24"/>
          <w:szCs w:val="24"/>
        </w:rPr>
      </w:pPr>
    </w:p>
    <w:sectPr w:rsidR="000A2AF6" w:rsidRPr="00D00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90CFAC" w14:textId="77777777" w:rsidR="00142146" w:rsidRDefault="00142146" w:rsidP="00E074C4">
      <w:pPr>
        <w:rPr>
          <w:rFonts w:hint="eastAsia"/>
        </w:rPr>
      </w:pPr>
      <w:r>
        <w:separator/>
      </w:r>
    </w:p>
  </w:endnote>
  <w:endnote w:type="continuationSeparator" w:id="0">
    <w:p w14:paraId="088FA98C" w14:textId="77777777" w:rsidR="00142146" w:rsidRDefault="00142146" w:rsidP="00E074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DE6FE" w14:textId="77777777" w:rsidR="00142146" w:rsidRDefault="00142146" w:rsidP="00E074C4">
      <w:pPr>
        <w:rPr>
          <w:rFonts w:hint="eastAsia"/>
        </w:rPr>
      </w:pPr>
      <w:r>
        <w:separator/>
      </w:r>
    </w:p>
  </w:footnote>
  <w:footnote w:type="continuationSeparator" w:id="0">
    <w:p w14:paraId="70018A39" w14:textId="77777777" w:rsidR="00142146" w:rsidRDefault="00142146" w:rsidP="00E074C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9D"/>
    <w:rsid w:val="000A2AF6"/>
    <w:rsid w:val="000E7629"/>
    <w:rsid w:val="00142146"/>
    <w:rsid w:val="00280A3C"/>
    <w:rsid w:val="00321D2A"/>
    <w:rsid w:val="00422CF2"/>
    <w:rsid w:val="00441D2D"/>
    <w:rsid w:val="00514851"/>
    <w:rsid w:val="006A1AE8"/>
    <w:rsid w:val="00A53D15"/>
    <w:rsid w:val="00BE1367"/>
    <w:rsid w:val="00C7169A"/>
    <w:rsid w:val="00D001D3"/>
    <w:rsid w:val="00D2522E"/>
    <w:rsid w:val="00D72583"/>
    <w:rsid w:val="00DB4634"/>
    <w:rsid w:val="00DE1765"/>
    <w:rsid w:val="00E074C4"/>
    <w:rsid w:val="00E261E9"/>
    <w:rsid w:val="00EB0CB6"/>
    <w:rsid w:val="00F4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6C971"/>
  <w15:chartTrackingRefBased/>
  <w15:docId w15:val="{A92B450A-4C10-412F-BA71-C3B7FE22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4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74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7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74C4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0A2A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liu</dc:creator>
  <cp:keywords/>
  <dc:description/>
  <cp:lastModifiedBy>tao liu</cp:lastModifiedBy>
  <cp:revision>38</cp:revision>
  <dcterms:created xsi:type="dcterms:W3CDTF">2024-07-28T05:41:00Z</dcterms:created>
  <dcterms:modified xsi:type="dcterms:W3CDTF">2024-08-05T08:23:00Z</dcterms:modified>
</cp:coreProperties>
</file>