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08DE6E" w14:textId="77777777" w:rsidR="00741955" w:rsidRDefault="00741955" w:rsidP="003308BB">
      <w:pPr>
        <w:jc w:val="both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Supporting information for:</w:t>
      </w:r>
    </w:p>
    <w:p w14:paraId="2519B639" w14:textId="35E0EDA0" w:rsidR="003308BB" w:rsidRPr="00666F4B" w:rsidRDefault="00900F3D" w:rsidP="003308BB">
      <w:pPr>
        <w:jc w:val="both"/>
        <w:rPr>
          <w:rFonts w:ascii="Cambria" w:hAnsi="Cambria"/>
          <w:b/>
          <w:bCs/>
        </w:rPr>
      </w:pPr>
      <w:r w:rsidRPr="00666F4B">
        <w:rPr>
          <w:rFonts w:ascii="Cambria" w:hAnsi="Cambria"/>
          <w:b/>
          <w:bCs/>
        </w:rPr>
        <w:t>An e</w:t>
      </w:r>
      <w:r w:rsidR="003308BB" w:rsidRPr="00666F4B">
        <w:rPr>
          <w:rFonts w:ascii="Cambria" w:hAnsi="Cambria"/>
          <w:b/>
          <w:bCs/>
        </w:rPr>
        <w:t>nsemble method for identifying consistent models in interpretable machine learning</w:t>
      </w:r>
    </w:p>
    <w:p w14:paraId="66706D0A" w14:textId="2E5DBFF6" w:rsidR="003308BB" w:rsidRPr="00666F4B" w:rsidRDefault="003308BB" w:rsidP="003308BB">
      <w:pPr>
        <w:jc w:val="both"/>
        <w:rPr>
          <w:rFonts w:ascii="Cambria" w:hAnsi="Cambria"/>
        </w:rPr>
      </w:pPr>
      <w:r w:rsidRPr="00666F4B">
        <w:rPr>
          <w:rFonts w:ascii="Cambria" w:hAnsi="Cambria"/>
        </w:rPr>
        <w:t>Solomon T. Oyakhire,</w:t>
      </w:r>
      <w:r w:rsidRPr="00666F4B">
        <w:rPr>
          <w:rFonts w:ascii="Cambria" w:hAnsi="Cambria"/>
          <w:vertAlign w:val="superscript"/>
        </w:rPr>
        <w:t>1</w:t>
      </w:r>
      <w:r w:rsidR="009056C2" w:rsidRPr="009056C2">
        <w:rPr>
          <w:rFonts w:ascii="Cambria" w:hAnsi="Cambria"/>
          <w:sz w:val="20"/>
          <w:szCs w:val="20"/>
        </w:rPr>
        <w:t>¶</w:t>
      </w:r>
      <w:r w:rsidR="009056C2">
        <w:rPr>
          <w:rFonts w:ascii="Cambria" w:hAnsi="Cambria"/>
        </w:rPr>
        <w:t xml:space="preserve"> </w:t>
      </w:r>
      <w:r w:rsidRPr="00666F4B">
        <w:rPr>
          <w:rFonts w:ascii="Cambria" w:hAnsi="Cambria"/>
        </w:rPr>
        <w:t>Kristin A. Persson</w:t>
      </w:r>
      <w:r w:rsidRPr="00666F4B">
        <w:rPr>
          <w:rFonts w:ascii="Cambria" w:hAnsi="Cambria"/>
          <w:vertAlign w:val="superscript"/>
        </w:rPr>
        <w:t>1</w:t>
      </w:r>
      <w:r w:rsidRPr="00666F4B">
        <w:rPr>
          <w:rFonts w:ascii="Cambria" w:hAnsi="Cambria"/>
          <w:sz w:val="20"/>
          <w:szCs w:val="20"/>
        </w:rPr>
        <w:t>¶</w:t>
      </w:r>
    </w:p>
    <w:p w14:paraId="02140BA7" w14:textId="77777777" w:rsidR="003308BB" w:rsidRPr="00666F4B" w:rsidRDefault="003308BB" w:rsidP="003308BB">
      <w:pPr>
        <w:jc w:val="both"/>
        <w:rPr>
          <w:rFonts w:ascii="Cambria" w:hAnsi="Cambria"/>
        </w:rPr>
      </w:pPr>
      <w:r w:rsidRPr="00666F4B">
        <w:rPr>
          <w:rFonts w:ascii="Cambria" w:hAnsi="Cambria"/>
          <w:vertAlign w:val="superscript"/>
        </w:rPr>
        <w:t xml:space="preserve">1 </w:t>
      </w:r>
      <w:r w:rsidRPr="00666F4B">
        <w:rPr>
          <w:rFonts w:ascii="Cambria" w:hAnsi="Cambria"/>
        </w:rPr>
        <w:t>Department of Materials Science and Engineering, University of California, Berkeley, California, 94704, United States</w:t>
      </w:r>
    </w:p>
    <w:p w14:paraId="1FCACE67" w14:textId="77777777" w:rsidR="008447C2" w:rsidRDefault="008447C2" w:rsidP="008447C2">
      <w:pPr>
        <w:jc w:val="both"/>
        <w:rPr>
          <w:rFonts w:ascii="Cambria" w:hAnsi="Cambria"/>
        </w:rPr>
      </w:pPr>
      <w:r>
        <w:rPr>
          <w:rFonts w:ascii="Cambria" w:hAnsi="Cambria"/>
        </w:rPr>
        <w:t xml:space="preserve">¶ Corresponding authors </w:t>
      </w:r>
    </w:p>
    <w:p w14:paraId="425CFE10" w14:textId="77777777" w:rsidR="008447C2" w:rsidRDefault="008447C2" w:rsidP="008447C2">
      <w:pPr>
        <w:jc w:val="both"/>
        <w:rPr>
          <w:rStyle w:val="Hyperlink"/>
          <w:rFonts w:ascii="Cambria" w:hAnsi="Cambria"/>
        </w:rPr>
      </w:pPr>
      <w:r>
        <w:rPr>
          <w:rFonts w:ascii="Cambria" w:hAnsi="Cambria"/>
        </w:rPr>
        <w:t xml:space="preserve">Email: </w:t>
      </w:r>
      <w:hyperlink r:id="rId4" w:history="1">
        <w:r w:rsidRPr="0020703F">
          <w:rPr>
            <w:rStyle w:val="Hyperlink"/>
            <w:rFonts w:ascii="Cambria" w:hAnsi="Cambria"/>
          </w:rPr>
          <w:t>kapersson@lbl.gov</w:t>
        </w:r>
      </w:hyperlink>
      <w:r>
        <w:rPr>
          <w:rStyle w:val="Hyperlink"/>
          <w:rFonts w:ascii="Cambria" w:hAnsi="Cambria"/>
        </w:rPr>
        <w:t xml:space="preserve">, </w:t>
      </w:r>
      <w:hyperlink r:id="rId5" w:history="1">
        <w:r w:rsidRPr="00E206D9">
          <w:rPr>
            <w:rStyle w:val="Hyperlink"/>
            <w:rFonts w:ascii="Cambria" w:hAnsi="Cambria"/>
          </w:rPr>
          <w:t>kristinpersson@berkeley.edu</w:t>
        </w:r>
      </w:hyperlink>
    </w:p>
    <w:p w14:paraId="048B91F2" w14:textId="77777777" w:rsidR="008447C2" w:rsidRPr="008447C2" w:rsidRDefault="008447C2" w:rsidP="008447C2">
      <w:pPr>
        <w:jc w:val="both"/>
        <w:rPr>
          <w:rFonts w:ascii="Cambria" w:hAnsi="Cambria"/>
          <w:color w:val="467886" w:themeColor="hyperlink"/>
          <w:u w:val="single"/>
        </w:rPr>
      </w:pPr>
      <w:r w:rsidRPr="008447C2">
        <w:rPr>
          <w:rStyle w:val="Hyperlink"/>
          <w:rFonts w:ascii="Cambria" w:hAnsi="Cambria"/>
          <w:u w:val="none"/>
        </w:rPr>
        <w:t xml:space="preserve">              </w:t>
      </w:r>
      <w:hyperlink r:id="rId6" w:history="1">
        <w:r w:rsidRPr="008447C2">
          <w:rPr>
            <w:rStyle w:val="Hyperlink"/>
            <w:rFonts w:ascii="Cambria" w:hAnsi="Cambria"/>
          </w:rPr>
          <w:t>oyakhire@lbl.gov</w:t>
        </w:r>
      </w:hyperlink>
      <w:r w:rsidRPr="008447C2">
        <w:rPr>
          <w:rStyle w:val="Hyperlink"/>
          <w:rFonts w:ascii="Cambria" w:hAnsi="Cambria"/>
        </w:rPr>
        <w:t>, oyakhire@berkeley.edu</w:t>
      </w:r>
    </w:p>
    <w:p w14:paraId="0EE8E0E9" w14:textId="77777777" w:rsidR="000D197C" w:rsidRPr="00666F4B" w:rsidRDefault="000D197C">
      <w:pPr>
        <w:rPr>
          <w:rFonts w:ascii="Cambria" w:hAnsi="Cambria"/>
        </w:rPr>
      </w:pPr>
    </w:p>
    <w:p w14:paraId="136F65E0" w14:textId="77777777" w:rsidR="00A23CAE" w:rsidRPr="00666F4B" w:rsidRDefault="00A23CAE">
      <w:pPr>
        <w:rPr>
          <w:rFonts w:ascii="Cambria" w:hAnsi="Cambria"/>
        </w:rPr>
      </w:pPr>
    </w:p>
    <w:p w14:paraId="27D53864" w14:textId="77777777" w:rsidR="007235E4" w:rsidRPr="00666F4B" w:rsidRDefault="007235E4">
      <w:pPr>
        <w:rPr>
          <w:rFonts w:ascii="Cambria" w:hAnsi="Cambria"/>
        </w:rPr>
      </w:pPr>
    </w:p>
    <w:p w14:paraId="0B4B209D" w14:textId="77777777" w:rsidR="007235E4" w:rsidRPr="00666F4B" w:rsidRDefault="007235E4">
      <w:pPr>
        <w:rPr>
          <w:rFonts w:ascii="Cambria" w:hAnsi="Cambria"/>
        </w:rPr>
      </w:pPr>
    </w:p>
    <w:p w14:paraId="0A767CCD" w14:textId="1535516B" w:rsidR="007235E4" w:rsidRPr="00666F4B" w:rsidRDefault="005316F9" w:rsidP="007235E4">
      <w:pPr>
        <w:jc w:val="center"/>
        <w:rPr>
          <w:rFonts w:ascii="Cambria" w:hAnsi="Cambria"/>
        </w:rPr>
      </w:pPr>
      <w:r w:rsidRPr="00666F4B">
        <w:rPr>
          <w:rFonts w:ascii="Cambria" w:hAnsi="Cambria"/>
          <w:noProof/>
        </w:rPr>
        <w:drawing>
          <wp:inline distT="0" distB="0" distL="0" distR="0" wp14:anchorId="7D9B7492" wp14:editId="2E2709F5">
            <wp:extent cx="2466340" cy="1720215"/>
            <wp:effectExtent l="0" t="0" r="0" b="0"/>
            <wp:docPr id="104326724" name="Picture 2" descr="A black rectangle with orange rectangle in the mid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26724" name="Picture 2" descr="A black rectangle with orange rectangle in the midd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40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EB043" w14:textId="7FA6702D" w:rsidR="007235E4" w:rsidRPr="00666F4B" w:rsidRDefault="00CC7C7C" w:rsidP="007235E4">
      <w:pPr>
        <w:rPr>
          <w:rFonts w:ascii="Cambria" w:hAnsi="Cambria"/>
        </w:rPr>
      </w:pPr>
      <w:r w:rsidRPr="00666F4B">
        <w:rPr>
          <w:rFonts w:ascii="Cambria" w:hAnsi="Cambria"/>
        </w:rPr>
        <w:t>Supp</w:t>
      </w:r>
      <w:r w:rsidR="006B5852" w:rsidRPr="00666F4B">
        <w:rPr>
          <w:rFonts w:ascii="Cambria" w:hAnsi="Cambria"/>
        </w:rPr>
        <w:t>orting</w:t>
      </w:r>
      <w:r w:rsidRPr="00666F4B">
        <w:rPr>
          <w:rFonts w:ascii="Cambria" w:hAnsi="Cambria"/>
        </w:rPr>
        <w:t xml:space="preserve"> Figure 1. </w:t>
      </w:r>
      <w:r w:rsidR="00601240" w:rsidRPr="00666F4B">
        <w:rPr>
          <w:rFonts w:ascii="Cambria" w:hAnsi="Cambria"/>
        </w:rPr>
        <w:t xml:space="preserve">Test error variation </w:t>
      </w:r>
      <w:r w:rsidR="008C493B" w:rsidRPr="00666F4B">
        <w:rPr>
          <w:rFonts w:ascii="Cambria" w:hAnsi="Cambria"/>
        </w:rPr>
        <w:t>as a</w:t>
      </w:r>
      <w:r w:rsidR="00601240" w:rsidRPr="00666F4B">
        <w:rPr>
          <w:rFonts w:ascii="Cambria" w:hAnsi="Cambria"/>
        </w:rPr>
        <w:t xml:space="preserve"> function of </w:t>
      </w:r>
      <w:r w:rsidR="008C493B" w:rsidRPr="00666F4B">
        <w:rPr>
          <w:rFonts w:ascii="Cambria" w:hAnsi="Cambria"/>
        </w:rPr>
        <w:t>randomized data splitting method.</w:t>
      </w:r>
    </w:p>
    <w:p w14:paraId="7A607A5D" w14:textId="77777777" w:rsidR="002177BD" w:rsidRPr="00666F4B" w:rsidRDefault="002177BD" w:rsidP="007235E4">
      <w:pPr>
        <w:rPr>
          <w:rFonts w:ascii="Cambria" w:hAnsi="Cambria"/>
        </w:rPr>
      </w:pPr>
    </w:p>
    <w:p w14:paraId="45A4028F" w14:textId="77777777" w:rsidR="002177BD" w:rsidRPr="00666F4B" w:rsidRDefault="002177BD" w:rsidP="007235E4">
      <w:pPr>
        <w:rPr>
          <w:rFonts w:ascii="Cambria" w:hAnsi="Cambria"/>
        </w:rPr>
      </w:pPr>
    </w:p>
    <w:p w14:paraId="4E4315BC" w14:textId="77777777" w:rsidR="002177BD" w:rsidRPr="00666F4B" w:rsidRDefault="002177BD" w:rsidP="007235E4">
      <w:pPr>
        <w:rPr>
          <w:rFonts w:ascii="Cambria" w:hAnsi="Cambria"/>
        </w:rPr>
      </w:pPr>
    </w:p>
    <w:p w14:paraId="364001E9" w14:textId="77777777" w:rsidR="002177BD" w:rsidRPr="00666F4B" w:rsidRDefault="002177BD" w:rsidP="007235E4">
      <w:pPr>
        <w:rPr>
          <w:rFonts w:ascii="Cambria" w:hAnsi="Cambria"/>
        </w:rPr>
      </w:pPr>
    </w:p>
    <w:p w14:paraId="29926F1A" w14:textId="77777777" w:rsidR="002177BD" w:rsidRPr="00666F4B" w:rsidRDefault="002177BD" w:rsidP="007235E4">
      <w:pPr>
        <w:rPr>
          <w:rFonts w:ascii="Cambria" w:hAnsi="Cambria"/>
        </w:rPr>
      </w:pPr>
    </w:p>
    <w:p w14:paraId="7A3D312D" w14:textId="77777777" w:rsidR="002177BD" w:rsidRPr="00666F4B" w:rsidRDefault="002177BD" w:rsidP="007235E4">
      <w:pPr>
        <w:rPr>
          <w:rFonts w:ascii="Cambria" w:hAnsi="Cambria"/>
        </w:rPr>
      </w:pPr>
    </w:p>
    <w:p w14:paraId="1411051D" w14:textId="77777777" w:rsidR="002177BD" w:rsidRPr="00666F4B" w:rsidRDefault="002177BD" w:rsidP="007235E4">
      <w:pPr>
        <w:rPr>
          <w:rFonts w:ascii="Cambria" w:hAnsi="Cambria"/>
        </w:rPr>
      </w:pPr>
    </w:p>
    <w:p w14:paraId="0579293D" w14:textId="77777777" w:rsidR="002177BD" w:rsidRPr="00666F4B" w:rsidRDefault="002177BD" w:rsidP="007235E4">
      <w:pPr>
        <w:rPr>
          <w:rFonts w:ascii="Cambria" w:hAnsi="Cambria"/>
        </w:rPr>
      </w:pPr>
    </w:p>
    <w:p w14:paraId="07B7BBA1" w14:textId="77777777" w:rsidR="002177BD" w:rsidRPr="00666F4B" w:rsidRDefault="002177BD" w:rsidP="007235E4">
      <w:pPr>
        <w:rPr>
          <w:rFonts w:ascii="Cambria" w:hAnsi="Cambria"/>
        </w:rPr>
      </w:pPr>
    </w:p>
    <w:p w14:paraId="2A013AB6" w14:textId="77777777" w:rsidR="002177BD" w:rsidRPr="00666F4B" w:rsidRDefault="002177BD" w:rsidP="007235E4">
      <w:pPr>
        <w:rPr>
          <w:rFonts w:ascii="Cambria" w:hAnsi="Cambria"/>
        </w:rPr>
      </w:pPr>
    </w:p>
    <w:p w14:paraId="150222DF" w14:textId="77777777" w:rsidR="002177BD" w:rsidRPr="00666F4B" w:rsidRDefault="002177BD" w:rsidP="007235E4">
      <w:pPr>
        <w:rPr>
          <w:rFonts w:ascii="Cambria" w:hAnsi="Cambria"/>
        </w:rPr>
      </w:pPr>
    </w:p>
    <w:p w14:paraId="42CAA8B4" w14:textId="77777777" w:rsidR="002177BD" w:rsidRPr="00666F4B" w:rsidRDefault="002177BD" w:rsidP="007235E4">
      <w:pPr>
        <w:rPr>
          <w:rFonts w:ascii="Cambria" w:hAnsi="Cambria"/>
        </w:rPr>
      </w:pPr>
    </w:p>
    <w:p w14:paraId="48FF785D" w14:textId="77777777" w:rsidR="002177BD" w:rsidRPr="00666F4B" w:rsidRDefault="002177BD" w:rsidP="007235E4">
      <w:pPr>
        <w:rPr>
          <w:rFonts w:ascii="Cambria" w:hAnsi="Cambria"/>
        </w:rPr>
      </w:pPr>
    </w:p>
    <w:p w14:paraId="630DFB58" w14:textId="77777777" w:rsidR="002177BD" w:rsidRPr="00666F4B" w:rsidRDefault="002177BD" w:rsidP="007235E4">
      <w:pPr>
        <w:rPr>
          <w:rFonts w:ascii="Cambria" w:hAnsi="Cambria"/>
        </w:rPr>
      </w:pPr>
    </w:p>
    <w:p w14:paraId="32F1B8D0" w14:textId="77777777" w:rsidR="002177BD" w:rsidRPr="00666F4B" w:rsidRDefault="002177BD" w:rsidP="007235E4">
      <w:pPr>
        <w:rPr>
          <w:rFonts w:ascii="Cambria" w:hAnsi="Cambria"/>
        </w:rPr>
      </w:pPr>
    </w:p>
    <w:p w14:paraId="3FF80466" w14:textId="77777777" w:rsidR="002177BD" w:rsidRPr="00666F4B" w:rsidRDefault="002177BD" w:rsidP="007235E4">
      <w:pPr>
        <w:rPr>
          <w:rFonts w:ascii="Cambria" w:hAnsi="Cambria"/>
        </w:rPr>
      </w:pPr>
    </w:p>
    <w:p w14:paraId="047120B0" w14:textId="77777777" w:rsidR="000A6D3B" w:rsidRPr="00666F4B" w:rsidRDefault="000A6D3B" w:rsidP="007235E4">
      <w:pPr>
        <w:rPr>
          <w:rFonts w:ascii="Cambria" w:hAnsi="Cambria"/>
        </w:rPr>
      </w:pPr>
    </w:p>
    <w:p w14:paraId="26565DE6" w14:textId="77777777" w:rsidR="000A6D3B" w:rsidRPr="00666F4B" w:rsidRDefault="000A6D3B" w:rsidP="007235E4">
      <w:pPr>
        <w:rPr>
          <w:rFonts w:ascii="Cambria" w:hAnsi="Cambria"/>
        </w:rPr>
      </w:pPr>
    </w:p>
    <w:p w14:paraId="19196C9D" w14:textId="77777777" w:rsidR="00F04273" w:rsidRPr="00666F4B" w:rsidRDefault="00F04273" w:rsidP="007235E4">
      <w:pPr>
        <w:rPr>
          <w:rFonts w:ascii="Cambria" w:hAnsi="Cambria"/>
        </w:rPr>
      </w:pPr>
    </w:p>
    <w:p w14:paraId="685A7172" w14:textId="0A2B3B56" w:rsidR="00F04273" w:rsidRPr="00666F4B" w:rsidRDefault="00F04273" w:rsidP="00F04273">
      <w:pPr>
        <w:jc w:val="center"/>
        <w:rPr>
          <w:rFonts w:ascii="Cambria" w:hAnsi="Cambria"/>
        </w:rPr>
      </w:pPr>
      <w:r w:rsidRPr="00666F4B">
        <w:rPr>
          <w:rFonts w:ascii="Cambria" w:hAnsi="Cambria"/>
          <w:noProof/>
        </w:rPr>
        <w:drawing>
          <wp:inline distT="0" distB="0" distL="0" distR="0" wp14:anchorId="6A6DEB15" wp14:editId="62EFE9E7">
            <wp:extent cx="5943600" cy="2419985"/>
            <wp:effectExtent l="0" t="0" r="0" b="0"/>
            <wp:docPr id="1095796310" name="Picture 3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796310" name="Picture 3" descr="A screenshot of a video g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A0007" w14:textId="58E2EB28" w:rsidR="00F04273" w:rsidRPr="00666F4B" w:rsidRDefault="005C13D5" w:rsidP="00F04273">
      <w:pPr>
        <w:rPr>
          <w:rFonts w:ascii="Cambria" w:hAnsi="Cambria"/>
        </w:rPr>
      </w:pPr>
      <w:r w:rsidRPr="00666F4B">
        <w:rPr>
          <w:rFonts w:ascii="Cambria" w:hAnsi="Cambria"/>
        </w:rPr>
        <w:t>Supp</w:t>
      </w:r>
      <w:r w:rsidR="006B5852" w:rsidRPr="00666F4B">
        <w:rPr>
          <w:rFonts w:ascii="Cambria" w:hAnsi="Cambria"/>
        </w:rPr>
        <w:t xml:space="preserve">orting </w:t>
      </w:r>
      <w:r w:rsidRPr="00666F4B">
        <w:rPr>
          <w:rFonts w:ascii="Cambria" w:hAnsi="Cambria"/>
        </w:rPr>
        <w:t xml:space="preserve">Figure 2. </w:t>
      </w:r>
      <w:r w:rsidR="00A76605" w:rsidRPr="00666F4B">
        <w:rPr>
          <w:rFonts w:ascii="Cambria" w:hAnsi="Cambria"/>
        </w:rPr>
        <w:t>Effects of varying CV methods on test error</w:t>
      </w:r>
      <w:r w:rsidR="00E30570" w:rsidRPr="00666F4B">
        <w:rPr>
          <w:rFonts w:ascii="Cambria" w:hAnsi="Cambria"/>
        </w:rPr>
        <w:t xml:space="preserve"> a. Variations in test error with CV seed.  b. </w:t>
      </w:r>
      <w:r w:rsidR="007D407C">
        <w:rPr>
          <w:rFonts w:ascii="Cambria" w:hAnsi="Cambria"/>
        </w:rPr>
        <w:t>T</w:t>
      </w:r>
      <w:r w:rsidR="00E30570" w:rsidRPr="00666F4B">
        <w:rPr>
          <w:rFonts w:ascii="Cambria" w:hAnsi="Cambria"/>
        </w:rPr>
        <w:t xml:space="preserve">est error variation </w:t>
      </w:r>
      <w:r w:rsidR="006820A2" w:rsidRPr="00666F4B">
        <w:rPr>
          <w:rFonts w:ascii="Cambria" w:hAnsi="Cambria"/>
        </w:rPr>
        <w:t>as a function of CV method.</w:t>
      </w:r>
    </w:p>
    <w:p w14:paraId="1C599472" w14:textId="77777777" w:rsidR="002177BD" w:rsidRPr="00666F4B" w:rsidRDefault="002177BD" w:rsidP="00F04273">
      <w:pPr>
        <w:rPr>
          <w:rFonts w:ascii="Cambria" w:hAnsi="Cambria"/>
        </w:rPr>
      </w:pPr>
    </w:p>
    <w:p w14:paraId="33749F8B" w14:textId="77777777" w:rsidR="002177BD" w:rsidRPr="00666F4B" w:rsidRDefault="002177BD" w:rsidP="00F04273">
      <w:pPr>
        <w:rPr>
          <w:rFonts w:ascii="Cambria" w:hAnsi="Cambria"/>
        </w:rPr>
      </w:pPr>
    </w:p>
    <w:p w14:paraId="12D69331" w14:textId="77777777" w:rsidR="002177BD" w:rsidRPr="00666F4B" w:rsidRDefault="002177BD" w:rsidP="00F04273">
      <w:pPr>
        <w:rPr>
          <w:rFonts w:ascii="Cambria" w:hAnsi="Cambria"/>
        </w:rPr>
      </w:pPr>
    </w:p>
    <w:p w14:paraId="4C864506" w14:textId="77777777" w:rsidR="002177BD" w:rsidRPr="00666F4B" w:rsidRDefault="002177BD" w:rsidP="00F04273">
      <w:pPr>
        <w:rPr>
          <w:rFonts w:ascii="Cambria" w:hAnsi="Cambria"/>
        </w:rPr>
      </w:pPr>
    </w:p>
    <w:p w14:paraId="2E677645" w14:textId="77777777" w:rsidR="002177BD" w:rsidRPr="00666F4B" w:rsidRDefault="002177BD" w:rsidP="00F04273">
      <w:pPr>
        <w:rPr>
          <w:rFonts w:ascii="Cambria" w:hAnsi="Cambria"/>
        </w:rPr>
      </w:pPr>
    </w:p>
    <w:p w14:paraId="3CABA7C2" w14:textId="77777777" w:rsidR="002177BD" w:rsidRPr="00666F4B" w:rsidRDefault="002177BD" w:rsidP="00F04273">
      <w:pPr>
        <w:rPr>
          <w:rFonts w:ascii="Cambria" w:hAnsi="Cambria"/>
        </w:rPr>
      </w:pPr>
    </w:p>
    <w:p w14:paraId="28E86A8A" w14:textId="77777777" w:rsidR="002177BD" w:rsidRPr="00666F4B" w:rsidRDefault="002177BD" w:rsidP="00F04273">
      <w:pPr>
        <w:rPr>
          <w:rFonts w:ascii="Cambria" w:hAnsi="Cambria"/>
        </w:rPr>
      </w:pPr>
    </w:p>
    <w:p w14:paraId="3786F0E7" w14:textId="77777777" w:rsidR="002177BD" w:rsidRPr="00666F4B" w:rsidRDefault="002177BD" w:rsidP="00F04273">
      <w:pPr>
        <w:rPr>
          <w:rFonts w:ascii="Cambria" w:hAnsi="Cambria"/>
        </w:rPr>
      </w:pPr>
    </w:p>
    <w:p w14:paraId="4D68A3D7" w14:textId="77777777" w:rsidR="002177BD" w:rsidRPr="00666F4B" w:rsidRDefault="002177BD" w:rsidP="00F04273">
      <w:pPr>
        <w:rPr>
          <w:rFonts w:ascii="Cambria" w:hAnsi="Cambria"/>
        </w:rPr>
      </w:pPr>
    </w:p>
    <w:p w14:paraId="5097F1F2" w14:textId="77777777" w:rsidR="002177BD" w:rsidRPr="00666F4B" w:rsidRDefault="002177BD" w:rsidP="00F04273">
      <w:pPr>
        <w:rPr>
          <w:rFonts w:ascii="Cambria" w:hAnsi="Cambria"/>
        </w:rPr>
      </w:pPr>
    </w:p>
    <w:p w14:paraId="0B5FEA94" w14:textId="77777777" w:rsidR="002177BD" w:rsidRPr="00666F4B" w:rsidRDefault="002177BD" w:rsidP="00F04273">
      <w:pPr>
        <w:rPr>
          <w:rFonts w:ascii="Cambria" w:hAnsi="Cambria"/>
        </w:rPr>
      </w:pPr>
    </w:p>
    <w:p w14:paraId="62D60434" w14:textId="77777777" w:rsidR="00506CFC" w:rsidRPr="00666F4B" w:rsidRDefault="00506CFC" w:rsidP="00F04273">
      <w:pPr>
        <w:rPr>
          <w:rFonts w:ascii="Cambria" w:hAnsi="Cambria"/>
        </w:rPr>
      </w:pPr>
    </w:p>
    <w:p w14:paraId="1A0EA352" w14:textId="49B83DFF" w:rsidR="00506CFC" w:rsidRPr="00666F4B" w:rsidRDefault="00506CFC" w:rsidP="00F04273">
      <w:pPr>
        <w:rPr>
          <w:rFonts w:ascii="Cambria" w:hAnsi="Cambria"/>
        </w:rPr>
      </w:pPr>
      <w:r w:rsidRPr="00666F4B">
        <w:rPr>
          <w:rFonts w:ascii="Cambria" w:hAnsi="Cambria"/>
          <w:noProof/>
        </w:rPr>
        <w:drawing>
          <wp:inline distT="0" distB="0" distL="0" distR="0" wp14:anchorId="06A5023E" wp14:editId="319FEDF1">
            <wp:extent cx="5943600" cy="1941830"/>
            <wp:effectExtent l="0" t="0" r="0" b="1270"/>
            <wp:docPr id="1573050988" name="Picture 4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050988" name="Picture 4" descr="A screenshot of a video g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4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22EC9" w14:textId="0F4D3185" w:rsidR="00506CFC" w:rsidRPr="00666F4B" w:rsidRDefault="006820A2" w:rsidP="00F04273">
      <w:pPr>
        <w:rPr>
          <w:rFonts w:ascii="Cambria" w:hAnsi="Cambria"/>
        </w:rPr>
      </w:pPr>
      <w:r w:rsidRPr="00666F4B">
        <w:rPr>
          <w:rFonts w:ascii="Cambria" w:hAnsi="Cambria"/>
        </w:rPr>
        <w:t>Supp</w:t>
      </w:r>
      <w:r w:rsidR="006B5852" w:rsidRPr="00666F4B">
        <w:rPr>
          <w:rFonts w:ascii="Cambria" w:hAnsi="Cambria"/>
        </w:rPr>
        <w:t>orting</w:t>
      </w:r>
      <w:r w:rsidRPr="00666F4B">
        <w:rPr>
          <w:rFonts w:ascii="Cambria" w:hAnsi="Cambria"/>
        </w:rPr>
        <w:t xml:space="preserve"> Figure 3. </w:t>
      </w:r>
      <w:r w:rsidR="007F2AC7" w:rsidRPr="00666F4B">
        <w:rPr>
          <w:rFonts w:ascii="Cambria" w:hAnsi="Cambria"/>
        </w:rPr>
        <w:t xml:space="preserve">Distribution of target variable in the training and test set </w:t>
      </w:r>
      <w:r w:rsidR="00576AC8" w:rsidRPr="00666F4B">
        <w:rPr>
          <w:rFonts w:ascii="Cambria" w:hAnsi="Cambria"/>
        </w:rPr>
        <w:t xml:space="preserve">after a) sorted data splitting </w:t>
      </w:r>
      <w:r w:rsidR="009B538A" w:rsidRPr="00666F4B">
        <w:rPr>
          <w:rFonts w:ascii="Cambria" w:hAnsi="Cambria"/>
        </w:rPr>
        <w:t>b) unsorted data splitting.</w:t>
      </w:r>
    </w:p>
    <w:p w14:paraId="73A98F46" w14:textId="77777777" w:rsidR="002177BD" w:rsidRPr="00666F4B" w:rsidRDefault="002177BD" w:rsidP="00F04273">
      <w:pPr>
        <w:rPr>
          <w:rFonts w:ascii="Cambria" w:hAnsi="Cambria"/>
        </w:rPr>
      </w:pPr>
    </w:p>
    <w:p w14:paraId="1B5DB1BA" w14:textId="77777777" w:rsidR="002177BD" w:rsidRPr="00666F4B" w:rsidRDefault="002177BD" w:rsidP="00F04273">
      <w:pPr>
        <w:rPr>
          <w:rFonts w:ascii="Cambria" w:hAnsi="Cambria"/>
        </w:rPr>
      </w:pPr>
    </w:p>
    <w:p w14:paraId="37C0C82D" w14:textId="77777777" w:rsidR="002177BD" w:rsidRPr="00666F4B" w:rsidRDefault="002177BD" w:rsidP="00F04273">
      <w:pPr>
        <w:rPr>
          <w:rFonts w:ascii="Cambria" w:hAnsi="Cambria"/>
        </w:rPr>
      </w:pPr>
    </w:p>
    <w:p w14:paraId="103FDB27" w14:textId="77777777" w:rsidR="00993CC2" w:rsidRPr="00666F4B" w:rsidRDefault="00993CC2" w:rsidP="00F04273">
      <w:pPr>
        <w:rPr>
          <w:rFonts w:ascii="Cambria" w:hAnsi="Cambria"/>
        </w:rPr>
      </w:pPr>
    </w:p>
    <w:p w14:paraId="7DA39A1E" w14:textId="2EE99E53" w:rsidR="00993CC2" w:rsidRPr="00666F4B" w:rsidRDefault="00993CC2" w:rsidP="0086313D">
      <w:pPr>
        <w:jc w:val="center"/>
        <w:rPr>
          <w:rFonts w:ascii="Cambria" w:hAnsi="Cambria"/>
        </w:rPr>
      </w:pPr>
      <w:r w:rsidRPr="00666F4B">
        <w:rPr>
          <w:rFonts w:ascii="Cambria" w:hAnsi="Cambria"/>
          <w:noProof/>
        </w:rPr>
        <w:drawing>
          <wp:inline distT="0" distB="0" distL="0" distR="0" wp14:anchorId="2EC29454" wp14:editId="659071D7">
            <wp:extent cx="2839720" cy="1690370"/>
            <wp:effectExtent l="0" t="0" r="0" b="5080"/>
            <wp:docPr id="507023949" name="Picture 5" descr="A graph of blue and orange b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023949" name="Picture 5" descr="A graph of blue and orange ba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32218" w14:textId="7EE02EB0" w:rsidR="0086313D" w:rsidRPr="00666F4B" w:rsidRDefault="009B538A" w:rsidP="0086313D">
      <w:pPr>
        <w:rPr>
          <w:rFonts w:ascii="Cambria" w:hAnsi="Cambria"/>
        </w:rPr>
      </w:pPr>
      <w:r w:rsidRPr="00666F4B">
        <w:rPr>
          <w:rFonts w:ascii="Cambria" w:hAnsi="Cambria"/>
        </w:rPr>
        <w:t>Supp</w:t>
      </w:r>
      <w:r w:rsidR="006B5852" w:rsidRPr="00666F4B">
        <w:rPr>
          <w:rFonts w:ascii="Cambria" w:hAnsi="Cambria"/>
        </w:rPr>
        <w:t>orting</w:t>
      </w:r>
      <w:r w:rsidRPr="00666F4B">
        <w:rPr>
          <w:rFonts w:ascii="Cambria" w:hAnsi="Cambria"/>
        </w:rPr>
        <w:t xml:space="preserve"> Figure 4. </w:t>
      </w:r>
      <w:r w:rsidR="00A3203C" w:rsidRPr="00666F4B">
        <w:rPr>
          <w:rFonts w:ascii="Cambria" w:hAnsi="Cambria"/>
        </w:rPr>
        <w:t>Test error</w:t>
      </w:r>
      <w:r w:rsidR="007C1499" w:rsidRPr="00666F4B">
        <w:rPr>
          <w:rFonts w:ascii="Cambria" w:hAnsi="Cambria"/>
        </w:rPr>
        <w:t xml:space="preserve"> estimate and</w:t>
      </w:r>
      <w:r w:rsidR="00A3203C" w:rsidRPr="00666F4B">
        <w:rPr>
          <w:rFonts w:ascii="Cambria" w:hAnsi="Cambria"/>
        </w:rPr>
        <w:t xml:space="preserve"> variation </w:t>
      </w:r>
      <w:r w:rsidR="007C1499" w:rsidRPr="00666F4B">
        <w:rPr>
          <w:rFonts w:ascii="Cambria" w:hAnsi="Cambria"/>
        </w:rPr>
        <w:t xml:space="preserve">for varying </w:t>
      </w:r>
      <w:r w:rsidR="00A3203C" w:rsidRPr="00666F4B">
        <w:rPr>
          <w:rFonts w:ascii="Cambria" w:hAnsi="Cambria"/>
        </w:rPr>
        <w:t>synthetic data relationship</w:t>
      </w:r>
      <w:r w:rsidR="007C1499" w:rsidRPr="00666F4B">
        <w:rPr>
          <w:rFonts w:ascii="Cambria" w:hAnsi="Cambria"/>
        </w:rPr>
        <w:t>s</w:t>
      </w:r>
      <w:r w:rsidR="00A3203C" w:rsidRPr="00666F4B">
        <w:rPr>
          <w:rFonts w:ascii="Cambria" w:hAnsi="Cambria"/>
        </w:rPr>
        <w:t>.</w:t>
      </w:r>
    </w:p>
    <w:p w14:paraId="5A941A9F" w14:textId="77777777" w:rsidR="00DA0BAE" w:rsidRPr="00666F4B" w:rsidRDefault="00DA0BAE" w:rsidP="0086313D">
      <w:pPr>
        <w:rPr>
          <w:rFonts w:ascii="Cambria" w:hAnsi="Cambria"/>
        </w:rPr>
      </w:pPr>
    </w:p>
    <w:p w14:paraId="477947C5" w14:textId="77777777" w:rsidR="00DA0BAE" w:rsidRPr="00666F4B" w:rsidRDefault="00DA0BAE" w:rsidP="0086313D">
      <w:pPr>
        <w:rPr>
          <w:rFonts w:ascii="Cambria" w:hAnsi="Cambria"/>
        </w:rPr>
      </w:pPr>
    </w:p>
    <w:p w14:paraId="6289BD1C" w14:textId="77777777" w:rsidR="00DA0BAE" w:rsidRPr="00666F4B" w:rsidRDefault="00DA0BAE" w:rsidP="0086313D">
      <w:pPr>
        <w:rPr>
          <w:rFonts w:ascii="Cambria" w:hAnsi="Cambria"/>
        </w:rPr>
      </w:pPr>
    </w:p>
    <w:p w14:paraId="0B86B0D0" w14:textId="77777777" w:rsidR="00DA0BAE" w:rsidRPr="00666F4B" w:rsidRDefault="00DA0BAE" w:rsidP="0086313D">
      <w:pPr>
        <w:rPr>
          <w:rFonts w:ascii="Cambria" w:hAnsi="Cambria"/>
        </w:rPr>
      </w:pPr>
    </w:p>
    <w:p w14:paraId="4D26DD82" w14:textId="77777777" w:rsidR="00DA0BAE" w:rsidRPr="00666F4B" w:rsidRDefault="00DA0BAE" w:rsidP="0086313D">
      <w:pPr>
        <w:rPr>
          <w:rFonts w:ascii="Cambria" w:hAnsi="Cambria"/>
        </w:rPr>
      </w:pPr>
    </w:p>
    <w:p w14:paraId="68BA13A0" w14:textId="77777777" w:rsidR="00DA0BAE" w:rsidRPr="00666F4B" w:rsidRDefault="00DA0BAE" w:rsidP="0086313D">
      <w:pPr>
        <w:rPr>
          <w:rFonts w:ascii="Cambria" w:hAnsi="Cambria"/>
        </w:rPr>
      </w:pPr>
    </w:p>
    <w:p w14:paraId="368E6132" w14:textId="77777777" w:rsidR="00DA0BAE" w:rsidRPr="00666F4B" w:rsidRDefault="00DA0BAE" w:rsidP="0086313D">
      <w:pPr>
        <w:rPr>
          <w:rFonts w:ascii="Cambria" w:hAnsi="Cambria"/>
        </w:rPr>
      </w:pPr>
    </w:p>
    <w:p w14:paraId="47F0E428" w14:textId="77777777" w:rsidR="00DA0BAE" w:rsidRPr="00666F4B" w:rsidRDefault="00DA0BAE" w:rsidP="0086313D">
      <w:pPr>
        <w:rPr>
          <w:rFonts w:ascii="Cambria" w:hAnsi="Cambria"/>
        </w:rPr>
      </w:pPr>
    </w:p>
    <w:p w14:paraId="2C5782F5" w14:textId="77777777" w:rsidR="008C493B" w:rsidRPr="00666F4B" w:rsidRDefault="008C493B" w:rsidP="007235E4">
      <w:pPr>
        <w:rPr>
          <w:rFonts w:ascii="Cambria" w:hAnsi="Cambria"/>
        </w:rPr>
      </w:pPr>
    </w:p>
    <w:p w14:paraId="484EEEB2" w14:textId="77777777" w:rsidR="00DA0BAE" w:rsidRPr="00666F4B" w:rsidRDefault="00DA0BAE" w:rsidP="007235E4">
      <w:pPr>
        <w:rPr>
          <w:rFonts w:ascii="Cambria" w:hAnsi="Cambria"/>
        </w:rPr>
      </w:pPr>
    </w:p>
    <w:p w14:paraId="7605BBE6" w14:textId="77777777" w:rsidR="00DA0BAE" w:rsidRPr="00666F4B" w:rsidRDefault="00DA0BAE" w:rsidP="007235E4">
      <w:pPr>
        <w:rPr>
          <w:rFonts w:ascii="Cambria" w:hAnsi="Cambria"/>
        </w:rPr>
      </w:pPr>
    </w:p>
    <w:p w14:paraId="72B7C59A" w14:textId="77777777" w:rsidR="00DA0BAE" w:rsidRPr="00666F4B" w:rsidRDefault="00DA0BAE" w:rsidP="007235E4">
      <w:pPr>
        <w:rPr>
          <w:rFonts w:ascii="Cambria" w:hAnsi="Cambria"/>
        </w:rPr>
      </w:pPr>
    </w:p>
    <w:p w14:paraId="09653136" w14:textId="77777777" w:rsidR="00DA0BAE" w:rsidRPr="00666F4B" w:rsidRDefault="00DA0BAE" w:rsidP="007235E4">
      <w:pPr>
        <w:rPr>
          <w:rFonts w:ascii="Cambria" w:hAnsi="Cambria"/>
        </w:rPr>
      </w:pPr>
    </w:p>
    <w:p w14:paraId="2CE7BC50" w14:textId="77777777" w:rsidR="00DA0BAE" w:rsidRPr="00666F4B" w:rsidRDefault="00DA0BAE" w:rsidP="007235E4">
      <w:pPr>
        <w:rPr>
          <w:rFonts w:ascii="Cambria" w:hAnsi="Cambria"/>
        </w:rPr>
      </w:pPr>
    </w:p>
    <w:p w14:paraId="3E5EAD99" w14:textId="77777777" w:rsidR="00DA0BAE" w:rsidRPr="00666F4B" w:rsidRDefault="00DA0BAE" w:rsidP="007235E4">
      <w:pPr>
        <w:rPr>
          <w:rFonts w:ascii="Cambria" w:hAnsi="Cambria"/>
        </w:rPr>
      </w:pPr>
    </w:p>
    <w:p w14:paraId="3F0FEB3B" w14:textId="49AB9B9F" w:rsidR="008C493B" w:rsidRPr="00666F4B" w:rsidRDefault="00D41705" w:rsidP="00D41705">
      <w:pPr>
        <w:jc w:val="center"/>
        <w:rPr>
          <w:rFonts w:ascii="Cambria" w:hAnsi="Cambria"/>
        </w:rPr>
      </w:pPr>
      <w:r w:rsidRPr="00666F4B">
        <w:rPr>
          <w:rFonts w:ascii="Cambria" w:hAnsi="Cambria"/>
          <w:noProof/>
        </w:rPr>
        <w:drawing>
          <wp:inline distT="0" distB="0" distL="0" distR="0" wp14:anchorId="62720F1A" wp14:editId="5F674773">
            <wp:extent cx="3525253" cy="1959650"/>
            <wp:effectExtent l="0" t="0" r="0" b="2540"/>
            <wp:docPr id="1210734289" name="Picture 6" descr="A black and orange rectangula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734289" name="Picture 6" descr="A black and orange rectangular objec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914" cy="19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C4BBB" w14:textId="4FD1701F" w:rsidR="003857D2" w:rsidRPr="00666F4B" w:rsidRDefault="007C1499" w:rsidP="003857D2">
      <w:pPr>
        <w:rPr>
          <w:rFonts w:ascii="Cambria" w:hAnsi="Cambria"/>
        </w:rPr>
      </w:pPr>
      <w:r w:rsidRPr="00666F4B">
        <w:rPr>
          <w:rFonts w:ascii="Cambria" w:hAnsi="Cambria"/>
        </w:rPr>
        <w:t>Sup</w:t>
      </w:r>
      <w:r w:rsidR="006B5852" w:rsidRPr="00666F4B">
        <w:rPr>
          <w:rFonts w:ascii="Cambria" w:hAnsi="Cambria"/>
        </w:rPr>
        <w:t xml:space="preserve">porting Figure 5. </w:t>
      </w:r>
      <w:r w:rsidR="003857D2" w:rsidRPr="00666F4B">
        <w:rPr>
          <w:rFonts w:ascii="Cambria" w:hAnsi="Cambria"/>
        </w:rPr>
        <w:t xml:space="preserve">Number of wrongly selected features as a function of </w:t>
      </w:r>
      <w:r w:rsidR="00522128">
        <w:rPr>
          <w:rFonts w:ascii="Cambria" w:hAnsi="Cambria"/>
        </w:rPr>
        <w:t xml:space="preserve">the </w:t>
      </w:r>
      <w:r w:rsidR="00DD3027" w:rsidRPr="00666F4B">
        <w:rPr>
          <w:rFonts w:ascii="Cambria" w:hAnsi="Cambria"/>
        </w:rPr>
        <w:t>ratio between number of features</w:t>
      </w:r>
      <w:r w:rsidR="002364B3" w:rsidRPr="00666F4B">
        <w:rPr>
          <w:rFonts w:ascii="Cambria" w:hAnsi="Cambria"/>
        </w:rPr>
        <w:t xml:space="preserve"> (p)</w:t>
      </w:r>
      <w:r w:rsidR="00DD3027" w:rsidRPr="00666F4B">
        <w:rPr>
          <w:rFonts w:ascii="Cambria" w:hAnsi="Cambria"/>
        </w:rPr>
        <w:t xml:space="preserve"> and samples</w:t>
      </w:r>
      <w:r w:rsidR="002364B3" w:rsidRPr="00666F4B">
        <w:rPr>
          <w:rFonts w:ascii="Cambria" w:hAnsi="Cambria"/>
        </w:rPr>
        <w:t xml:space="preserve"> (n)</w:t>
      </w:r>
      <w:r w:rsidR="0022560C" w:rsidRPr="00666F4B">
        <w:rPr>
          <w:rFonts w:ascii="Cambria" w:hAnsi="Cambria"/>
        </w:rPr>
        <w:t xml:space="preserve"> for a pairwise correlation coefficient of 0.98 between all features.</w:t>
      </w:r>
    </w:p>
    <w:p w14:paraId="3989ABD4" w14:textId="77777777" w:rsidR="00DA0BAE" w:rsidRPr="00666F4B" w:rsidRDefault="00DA0BAE" w:rsidP="003857D2">
      <w:pPr>
        <w:rPr>
          <w:rFonts w:ascii="Cambria" w:hAnsi="Cambria"/>
        </w:rPr>
      </w:pPr>
    </w:p>
    <w:p w14:paraId="7C2DCEC2" w14:textId="77777777" w:rsidR="00DA0BAE" w:rsidRPr="00666F4B" w:rsidRDefault="00DA0BAE" w:rsidP="003857D2">
      <w:pPr>
        <w:rPr>
          <w:rFonts w:ascii="Cambria" w:hAnsi="Cambria"/>
        </w:rPr>
      </w:pPr>
    </w:p>
    <w:p w14:paraId="394542AF" w14:textId="77777777" w:rsidR="00DA0BAE" w:rsidRPr="00666F4B" w:rsidRDefault="00DA0BAE" w:rsidP="003857D2">
      <w:pPr>
        <w:rPr>
          <w:rFonts w:ascii="Cambria" w:hAnsi="Cambria"/>
        </w:rPr>
      </w:pPr>
    </w:p>
    <w:p w14:paraId="1D7A7ED4" w14:textId="77777777" w:rsidR="00DA0BAE" w:rsidRPr="00666F4B" w:rsidRDefault="00DA0BAE" w:rsidP="003857D2">
      <w:pPr>
        <w:rPr>
          <w:rFonts w:ascii="Cambria" w:hAnsi="Cambria"/>
        </w:rPr>
      </w:pPr>
    </w:p>
    <w:p w14:paraId="2AA9152E" w14:textId="77777777" w:rsidR="00DA0BAE" w:rsidRPr="00666F4B" w:rsidRDefault="00DA0BAE" w:rsidP="003857D2">
      <w:pPr>
        <w:rPr>
          <w:rFonts w:ascii="Cambria" w:hAnsi="Cambria"/>
        </w:rPr>
      </w:pPr>
    </w:p>
    <w:p w14:paraId="42402A7B" w14:textId="77777777" w:rsidR="008C493B" w:rsidRPr="00666F4B" w:rsidRDefault="008C493B" w:rsidP="007235E4">
      <w:pPr>
        <w:rPr>
          <w:rFonts w:ascii="Cambria" w:hAnsi="Cambria"/>
        </w:rPr>
      </w:pPr>
    </w:p>
    <w:p w14:paraId="52F6E49C" w14:textId="661FFF72" w:rsidR="002C30FB" w:rsidRPr="00666F4B" w:rsidRDefault="002C30FB" w:rsidP="002C30FB">
      <w:pPr>
        <w:jc w:val="center"/>
        <w:rPr>
          <w:rFonts w:ascii="Cambria" w:hAnsi="Cambria"/>
        </w:rPr>
      </w:pPr>
      <w:r w:rsidRPr="00666F4B">
        <w:rPr>
          <w:rFonts w:ascii="Cambria" w:hAnsi="Cambria"/>
          <w:noProof/>
        </w:rPr>
        <w:lastRenderedPageBreak/>
        <w:drawing>
          <wp:inline distT="0" distB="0" distL="0" distR="0" wp14:anchorId="545AD815" wp14:editId="3D4DA86B">
            <wp:extent cx="5943600" cy="4116705"/>
            <wp:effectExtent l="0" t="0" r="0" b="0"/>
            <wp:docPr id="160229116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42350" w14:textId="379ED15C" w:rsidR="005E2C58" w:rsidRPr="00666F4B" w:rsidRDefault="0022560C" w:rsidP="005E2C58">
      <w:pPr>
        <w:rPr>
          <w:rFonts w:ascii="Cambria" w:hAnsi="Cambria"/>
        </w:rPr>
      </w:pPr>
      <w:r w:rsidRPr="00666F4B">
        <w:rPr>
          <w:rFonts w:ascii="Cambria" w:hAnsi="Cambria"/>
        </w:rPr>
        <w:t xml:space="preserve">Supporting Figure 6. </w:t>
      </w:r>
      <w:r w:rsidR="00CB56D9" w:rsidRPr="00666F4B">
        <w:rPr>
          <w:rFonts w:ascii="Cambria" w:hAnsi="Cambria"/>
        </w:rPr>
        <w:t xml:space="preserve">Effects of correlation and size of feature pool on model performance and </w:t>
      </w:r>
      <w:r w:rsidR="00B37D68" w:rsidRPr="00666F4B">
        <w:rPr>
          <w:rFonts w:ascii="Cambria" w:hAnsi="Cambria"/>
        </w:rPr>
        <w:t>feature selection.</w:t>
      </w:r>
      <w:r w:rsidR="00BA35B7" w:rsidRPr="00666F4B">
        <w:rPr>
          <w:rFonts w:ascii="Cambria" w:hAnsi="Cambria"/>
        </w:rPr>
        <w:t xml:space="preserve"> a. Test error as a function of pairwise correlation. b. Wrongly selected features as a function of pairwise correlation. c.</w:t>
      </w:r>
      <w:r w:rsidR="002351E4" w:rsidRPr="00666F4B">
        <w:rPr>
          <w:rFonts w:ascii="Cambria" w:hAnsi="Cambria"/>
        </w:rPr>
        <w:t xml:space="preserve"> test error </w:t>
      </w:r>
      <w:r w:rsidR="00CA24D4" w:rsidRPr="00666F4B">
        <w:rPr>
          <w:rFonts w:ascii="Cambria" w:hAnsi="Cambria"/>
        </w:rPr>
        <w:t xml:space="preserve">and number of wrongly selected features as a function of number of features in synthetic data relationship. d. test error and number of </w:t>
      </w:r>
      <w:r w:rsidR="000F7CB8" w:rsidRPr="00666F4B">
        <w:rPr>
          <w:rFonts w:ascii="Cambria" w:hAnsi="Cambria"/>
        </w:rPr>
        <w:t>wrongly selected features as function</w:t>
      </w:r>
      <w:r w:rsidR="00F90175">
        <w:rPr>
          <w:rFonts w:ascii="Cambria" w:hAnsi="Cambria"/>
        </w:rPr>
        <w:t>s</w:t>
      </w:r>
      <w:r w:rsidR="000F7CB8" w:rsidRPr="00666F4B">
        <w:rPr>
          <w:rFonts w:ascii="Cambria" w:hAnsi="Cambria"/>
        </w:rPr>
        <w:t xml:space="preserve"> of the total number of features</w:t>
      </w:r>
      <w:r w:rsidR="00D40086" w:rsidRPr="00666F4B">
        <w:rPr>
          <w:rFonts w:ascii="Cambria" w:hAnsi="Cambria"/>
        </w:rPr>
        <w:t>.</w:t>
      </w:r>
    </w:p>
    <w:p w14:paraId="4D99CE2D" w14:textId="77777777" w:rsidR="00E24A06" w:rsidRPr="00666F4B" w:rsidRDefault="00E24A06" w:rsidP="005E2C58">
      <w:pPr>
        <w:rPr>
          <w:rFonts w:ascii="Cambria" w:hAnsi="Cambria"/>
        </w:rPr>
      </w:pPr>
    </w:p>
    <w:p w14:paraId="09BFD4E7" w14:textId="77777777" w:rsidR="00E24A06" w:rsidRPr="00666F4B" w:rsidRDefault="00E24A06" w:rsidP="005E2C58">
      <w:pPr>
        <w:rPr>
          <w:rFonts w:ascii="Cambria" w:hAnsi="Cambria"/>
        </w:rPr>
      </w:pPr>
    </w:p>
    <w:p w14:paraId="73EF9B4F" w14:textId="77777777" w:rsidR="00E24A06" w:rsidRPr="00666F4B" w:rsidRDefault="00E24A06" w:rsidP="005E2C58">
      <w:pPr>
        <w:rPr>
          <w:rFonts w:ascii="Cambria" w:hAnsi="Cambria"/>
        </w:rPr>
      </w:pPr>
    </w:p>
    <w:p w14:paraId="34216552" w14:textId="77777777" w:rsidR="00E24A06" w:rsidRPr="00666F4B" w:rsidRDefault="00E24A06" w:rsidP="005E2C58">
      <w:pPr>
        <w:rPr>
          <w:rFonts w:ascii="Cambria" w:hAnsi="Cambria"/>
        </w:rPr>
      </w:pPr>
    </w:p>
    <w:p w14:paraId="1F7893B5" w14:textId="77777777" w:rsidR="00E24A06" w:rsidRPr="00666F4B" w:rsidRDefault="00E24A06" w:rsidP="005E2C58">
      <w:pPr>
        <w:rPr>
          <w:rFonts w:ascii="Cambria" w:hAnsi="Cambria"/>
        </w:rPr>
      </w:pPr>
    </w:p>
    <w:p w14:paraId="48C42CFC" w14:textId="77777777" w:rsidR="00E24A06" w:rsidRPr="00666F4B" w:rsidRDefault="00E24A06" w:rsidP="005E2C58">
      <w:pPr>
        <w:rPr>
          <w:rFonts w:ascii="Cambria" w:hAnsi="Cambria"/>
        </w:rPr>
      </w:pPr>
    </w:p>
    <w:p w14:paraId="48F64C28" w14:textId="77777777" w:rsidR="00E24A06" w:rsidRPr="00666F4B" w:rsidRDefault="00E24A06" w:rsidP="005E2C58">
      <w:pPr>
        <w:rPr>
          <w:rFonts w:ascii="Cambria" w:hAnsi="Cambria"/>
        </w:rPr>
      </w:pPr>
    </w:p>
    <w:p w14:paraId="0FCEFA34" w14:textId="77777777" w:rsidR="00E24A06" w:rsidRPr="00666F4B" w:rsidRDefault="00E24A06" w:rsidP="005E2C58">
      <w:pPr>
        <w:rPr>
          <w:rFonts w:ascii="Cambria" w:hAnsi="Cambria"/>
        </w:rPr>
      </w:pPr>
    </w:p>
    <w:p w14:paraId="3E0F4CE2" w14:textId="77777777" w:rsidR="00E24A06" w:rsidRPr="00666F4B" w:rsidRDefault="00E24A06" w:rsidP="005E2C58">
      <w:pPr>
        <w:rPr>
          <w:rFonts w:ascii="Cambria" w:hAnsi="Cambria"/>
        </w:rPr>
      </w:pPr>
    </w:p>
    <w:p w14:paraId="254F40C2" w14:textId="77777777" w:rsidR="00E24A06" w:rsidRPr="00666F4B" w:rsidRDefault="00E24A06" w:rsidP="005E2C58">
      <w:pPr>
        <w:rPr>
          <w:rFonts w:ascii="Cambria" w:hAnsi="Cambria"/>
        </w:rPr>
      </w:pPr>
    </w:p>
    <w:p w14:paraId="3AFB28F8" w14:textId="77777777" w:rsidR="00E24A06" w:rsidRPr="00666F4B" w:rsidRDefault="00E24A06" w:rsidP="005E2C58">
      <w:pPr>
        <w:rPr>
          <w:rFonts w:ascii="Cambria" w:hAnsi="Cambria"/>
        </w:rPr>
      </w:pPr>
    </w:p>
    <w:p w14:paraId="7912C953" w14:textId="77777777" w:rsidR="00E24A06" w:rsidRPr="00666F4B" w:rsidRDefault="00E24A06" w:rsidP="005E2C58">
      <w:pPr>
        <w:rPr>
          <w:rFonts w:ascii="Cambria" w:hAnsi="Cambria"/>
        </w:rPr>
      </w:pPr>
    </w:p>
    <w:p w14:paraId="1F8A30E5" w14:textId="77777777" w:rsidR="00E24A06" w:rsidRPr="00666F4B" w:rsidRDefault="00E24A06" w:rsidP="005E2C58">
      <w:pPr>
        <w:rPr>
          <w:rFonts w:ascii="Cambria" w:hAnsi="Cambria"/>
        </w:rPr>
      </w:pPr>
    </w:p>
    <w:p w14:paraId="0F43EFFA" w14:textId="6C50AADD" w:rsidR="00E24A06" w:rsidRPr="00666F4B" w:rsidRDefault="00E24A06" w:rsidP="005E2C58">
      <w:pPr>
        <w:rPr>
          <w:rFonts w:ascii="Cambria" w:hAnsi="Cambria"/>
        </w:rPr>
      </w:pPr>
    </w:p>
    <w:p w14:paraId="643A3410" w14:textId="01273A02" w:rsidR="00E24A06" w:rsidRPr="00666F4B" w:rsidRDefault="00E24A06" w:rsidP="005E2C58">
      <w:pPr>
        <w:rPr>
          <w:rFonts w:ascii="Cambria" w:hAnsi="Cambria"/>
        </w:rPr>
      </w:pPr>
    </w:p>
    <w:p w14:paraId="2C034E1B" w14:textId="0CF320CB" w:rsidR="00E24A06" w:rsidRPr="00666F4B" w:rsidRDefault="008C4EA8" w:rsidP="005E2C58">
      <w:pPr>
        <w:rPr>
          <w:rFonts w:ascii="Cambria" w:hAnsi="Cambria"/>
        </w:rPr>
      </w:pPr>
      <w:r w:rsidRPr="00666F4B">
        <w:rPr>
          <w:rFonts w:ascii="Cambria" w:hAnsi="Cambria"/>
          <w:noProof/>
        </w:rPr>
        <w:drawing>
          <wp:anchor distT="0" distB="0" distL="114300" distR="114300" simplePos="0" relativeHeight="251659264" behindDoc="1" locked="0" layoutInCell="1" allowOverlap="1" wp14:anchorId="695D82CF" wp14:editId="460D534A">
            <wp:simplePos x="0" y="0"/>
            <wp:positionH relativeFrom="page">
              <wp:align>right</wp:align>
            </wp:positionH>
            <wp:positionV relativeFrom="paragraph">
              <wp:posOffset>374451</wp:posOffset>
            </wp:positionV>
            <wp:extent cx="7701754" cy="1907741"/>
            <wp:effectExtent l="0" t="0" r="0" b="0"/>
            <wp:wrapTight wrapText="bothSides">
              <wp:wrapPolygon edited="0">
                <wp:start x="4435" y="216"/>
                <wp:lineTo x="321" y="647"/>
                <wp:lineTo x="107" y="1079"/>
                <wp:lineTo x="374" y="4099"/>
                <wp:lineTo x="0" y="7550"/>
                <wp:lineTo x="0" y="13158"/>
                <wp:lineTo x="160" y="14453"/>
                <wp:lineTo x="374" y="14453"/>
                <wp:lineTo x="321" y="18336"/>
                <wp:lineTo x="1336" y="21140"/>
                <wp:lineTo x="1496" y="21356"/>
                <wp:lineTo x="19395" y="21356"/>
                <wp:lineTo x="20250" y="21140"/>
                <wp:lineTo x="21051" y="19414"/>
                <wp:lineTo x="21051" y="2373"/>
                <wp:lineTo x="17098" y="647"/>
                <wp:lineTo x="13090" y="216"/>
                <wp:lineTo x="4435" y="216"/>
              </wp:wrapPolygon>
            </wp:wrapTight>
            <wp:docPr id="798645286" name="Picture 13" descr="A blue and black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645286" name="Picture 13" descr="A blue and black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1754" cy="190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313541" w14:textId="6CC64287" w:rsidR="00B37D68" w:rsidRPr="00666F4B" w:rsidRDefault="00B37D68" w:rsidP="005E2C58">
      <w:pPr>
        <w:rPr>
          <w:rFonts w:ascii="Cambria" w:hAnsi="Cambria"/>
        </w:rPr>
      </w:pPr>
    </w:p>
    <w:p w14:paraId="36856692" w14:textId="304D5359" w:rsidR="00B37D68" w:rsidRPr="00666F4B" w:rsidRDefault="00B37D68" w:rsidP="005E2C58">
      <w:pPr>
        <w:rPr>
          <w:rFonts w:ascii="Cambria" w:hAnsi="Cambria"/>
        </w:rPr>
      </w:pPr>
    </w:p>
    <w:p w14:paraId="3AF4DBB9" w14:textId="1A875B3E" w:rsidR="00CD27E2" w:rsidRPr="00666F4B" w:rsidRDefault="00CD27E2" w:rsidP="005E2C58">
      <w:pPr>
        <w:rPr>
          <w:rFonts w:ascii="Cambria" w:hAnsi="Cambria"/>
        </w:rPr>
      </w:pPr>
      <w:r w:rsidRPr="00666F4B">
        <w:rPr>
          <w:rFonts w:ascii="Cambria" w:hAnsi="Cambria"/>
        </w:rPr>
        <w:t xml:space="preserve">Supporting Figure 7. Model </w:t>
      </w:r>
      <w:r w:rsidR="00C92EDD" w:rsidRPr="00666F4B">
        <w:rPr>
          <w:rFonts w:ascii="Cambria" w:hAnsi="Cambria"/>
        </w:rPr>
        <w:t>variability as a function of data splitting method</w:t>
      </w:r>
      <w:r w:rsidR="00D91DBC" w:rsidRPr="00666F4B">
        <w:rPr>
          <w:rFonts w:ascii="Cambria" w:hAnsi="Cambria"/>
        </w:rPr>
        <w:t xml:space="preserve"> for the prediction of a) OER activity, b)</w:t>
      </w:r>
      <w:r w:rsidR="004E0A7C" w:rsidRPr="00666F4B">
        <w:rPr>
          <w:rFonts w:ascii="Cambria" w:hAnsi="Cambria"/>
        </w:rPr>
        <w:t xml:space="preserve"> adsorption energy, c)</w:t>
      </w:r>
      <w:r w:rsidR="00061C3E" w:rsidRPr="00666F4B">
        <w:rPr>
          <w:rFonts w:ascii="Cambria" w:hAnsi="Cambria"/>
        </w:rPr>
        <w:t xml:space="preserve"> </w:t>
      </w:r>
      <w:r w:rsidR="004E0A7C" w:rsidRPr="00666F4B">
        <w:rPr>
          <w:rFonts w:ascii="Cambria" w:hAnsi="Cambria"/>
        </w:rPr>
        <w:t>work function, d) steel strength, e) battery efficiency.</w:t>
      </w:r>
    </w:p>
    <w:p w14:paraId="5AF3CA7E" w14:textId="77777777" w:rsidR="00521871" w:rsidRPr="00666F4B" w:rsidRDefault="00521871" w:rsidP="005E2C58">
      <w:pPr>
        <w:rPr>
          <w:rFonts w:ascii="Cambria" w:hAnsi="Cambria"/>
        </w:rPr>
      </w:pPr>
    </w:p>
    <w:p w14:paraId="4909C9E9" w14:textId="77777777" w:rsidR="00521871" w:rsidRPr="00666F4B" w:rsidRDefault="00521871" w:rsidP="005E2C58">
      <w:pPr>
        <w:rPr>
          <w:rFonts w:ascii="Cambria" w:hAnsi="Cambria"/>
        </w:rPr>
      </w:pPr>
    </w:p>
    <w:p w14:paraId="1CED1CFA" w14:textId="77777777" w:rsidR="00521871" w:rsidRPr="00666F4B" w:rsidRDefault="00521871" w:rsidP="005E2C58">
      <w:pPr>
        <w:rPr>
          <w:rFonts w:ascii="Cambria" w:hAnsi="Cambria"/>
        </w:rPr>
      </w:pPr>
    </w:p>
    <w:p w14:paraId="1AA8C224" w14:textId="77777777" w:rsidR="00521871" w:rsidRDefault="00521871" w:rsidP="005E2C58">
      <w:pPr>
        <w:rPr>
          <w:rFonts w:ascii="Cambria" w:hAnsi="Cambria"/>
        </w:rPr>
      </w:pPr>
    </w:p>
    <w:p w14:paraId="71195B05" w14:textId="77777777" w:rsidR="00666F4B" w:rsidRPr="00666F4B" w:rsidRDefault="00666F4B" w:rsidP="005E2C58">
      <w:pPr>
        <w:rPr>
          <w:rFonts w:ascii="Cambria" w:hAnsi="Cambria"/>
        </w:rPr>
      </w:pPr>
    </w:p>
    <w:p w14:paraId="011D4C50" w14:textId="77777777" w:rsidR="00B37D68" w:rsidRPr="00666F4B" w:rsidRDefault="00B37D68" w:rsidP="005E2C58">
      <w:pPr>
        <w:rPr>
          <w:rFonts w:ascii="Cambria" w:hAnsi="Cambria"/>
        </w:rPr>
      </w:pPr>
    </w:p>
    <w:p w14:paraId="543EC5D2" w14:textId="58B2CD20" w:rsidR="00B37D68" w:rsidRPr="00666F4B" w:rsidRDefault="00C96421" w:rsidP="00811957">
      <w:pPr>
        <w:jc w:val="center"/>
        <w:rPr>
          <w:rFonts w:ascii="Cambria" w:hAnsi="Cambria"/>
        </w:rPr>
      </w:pPr>
      <w:r w:rsidRPr="00666F4B">
        <w:rPr>
          <w:rFonts w:ascii="Cambria" w:hAnsi="Cambria"/>
          <w:noProof/>
        </w:rPr>
        <w:lastRenderedPageBreak/>
        <w:drawing>
          <wp:inline distT="0" distB="0" distL="0" distR="0" wp14:anchorId="457ABD61" wp14:editId="5A405ED3">
            <wp:extent cx="5943600" cy="2987675"/>
            <wp:effectExtent l="0" t="0" r="0" b="3175"/>
            <wp:docPr id="257304101" name="Picture 8" descr="A black background with white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304101" name="Picture 8" descr="A black background with white lin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93BAD" w14:textId="2FF3D503" w:rsidR="001C1564" w:rsidRPr="00666F4B" w:rsidRDefault="001C1564" w:rsidP="001C1564">
      <w:pPr>
        <w:rPr>
          <w:rFonts w:ascii="Cambria" w:hAnsi="Cambria"/>
        </w:rPr>
      </w:pPr>
      <w:r w:rsidRPr="00666F4B">
        <w:rPr>
          <w:rFonts w:ascii="Cambria" w:hAnsi="Cambria"/>
        </w:rPr>
        <w:t xml:space="preserve">Supporting Figure 8. </w:t>
      </w:r>
      <w:r w:rsidR="00061C3E" w:rsidRPr="00666F4B">
        <w:rPr>
          <w:rFonts w:ascii="Cambria" w:hAnsi="Cambria"/>
        </w:rPr>
        <w:t>Variation</w:t>
      </w:r>
      <w:r w:rsidR="00666405" w:rsidRPr="00666F4B">
        <w:rPr>
          <w:rFonts w:ascii="Cambria" w:hAnsi="Cambria"/>
        </w:rPr>
        <w:t>s</w:t>
      </w:r>
      <w:r w:rsidR="00061C3E" w:rsidRPr="00666F4B">
        <w:rPr>
          <w:rFonts w:ascii="Cambria" w:hAnsi="Cambria"/>
        </w:rPr>
        <w:t xml:space="preserve"> in selected features </w:t>
      </w:r>
      <w:r w:rsidR="00951D37" w:rsidRPr="00666F4B">
        <w:rPr>
          <w:rFonts w:ascii="Cambria" w:hAnsi="Cambria"/>
        </w:rPr>
        <w:t>wi</w:t>
      </w:r>
      <w:r w:rsidR="00865D7C" w:rsidRPr="00666F4B">
        <w:rPr>
          <w:rFonts w:ascii="Cambria" w:hAnsi="Cambria"/>
        </w:rPr>
        <w:t xml:space="preserve">th a) </w:t>
      </w:r>
      <w:r w:rsidR="00802B38" w:rsidRPr="00666F4B">
        <w:rPr>
          <w:rFonts w:ascii="Cambria" w:hAnsi="Cambria"/>
        </w:rPr>
        <w:t>random,</w:t>
      </w:r>
      <w:r w:rsidR="00865D7C" w:rsidRPr="00666F4B">
        <w:rPr>
          <w:rFonts w:ascii="Cambria" w:hAnsi="Cambria"/>
        </w:rPr>
        <w:t xml:space="preserve"> and b) stratified splitting methods</w:t>
      </w:r>
      <w:r w:rsidR="00F40C46" w:rsidRPr="00666F4B">
        <w:rPr>
          <w:rFonts w:ascii="Cambria" w:hAnsi="Cambria"/>
        </w:rPr>
        <w:t xml:space="preserve"> for the OER activity dataset.</w:t>
      </w:r>
    </w:p>
    <w:p w14:paraId="139C3A4E" w14:textId="77777777" w:rsidR="003112A8" w:rsidRPr="00666F4B" w:rsidRDefault="003112A8" w:rsidP="003112A8">
      <w:pPr>
        <w:jc w:val="center"/>
        <w:rPr>
          <w:rFonts w:ascii="Cambria" w:hAnsi="Cambria"/>
        </w:rPr>
      </w:pPr>
      <w:r w:rsidRPr="00666F4B">
        <w:rPr>
          <w:rFonts w:ascii="Cambria" w:hAnsi="Cambria"/>
          <w:noProof/>
        </w:rPr>
        <w:drawing>
          <wp:inline distT="0" distB="0" distL="0" distR="0" wp14:anchorId="642D9B02" wp14:editId="2D3A7AB0">
            <wp:extent cx="5943600" cy="3049270"/>
            <wp:effectExtent l="0" t="0" r="0" b="0"/>
            <wp:docPr id="1025606214" name="Picture 16" descr="A comparison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606214" name="Picture 16" descr="A comparison of a graph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03566" w14:textId="6358711D" w:rsidR="00356208" w:rsidRPr="00666F4B" w:rsidRDefault="00356208" w:rsidP="00356208">
      <w:pPr>
        <w:rPr>
          <w:rFonts w:ascii="Cambria" w:hAnsi="Cambria"/>
        </w:rPr>
      </w:pPr>
      <w:r w:rsidRPr="00666F4B">
        <w:rPr>
          <w:rFonts w:ascii="Cambria" w:hAnsi="Cambria"/>
        </w:rPr>
        <w:t xml:space="preserve">Supporting Figure 9. </w:t>
      </w:r>
      <w:r w:rsidR="00B77BBB" w:rsidRPr="00666F4B">
        <w:rPr>
          <w:rFonts w:ascii="Cambria" w:hAnsi="Cambria"/>
        </w:rPr>
        <w:t xml:space="preserve">Variations in test </w:t>
      </w:r>
      <w:r w:rsidR="00FD341A">
        <w:rPr>
          <w:rFonts w:ascii="Cambria" w:hAnsi="Cambria"/>
        </w:rPr>
        <w:t>root mean squared error (RMSE)</w:t>
      </w:r>
      <w:r w:rsidR="00B77BBB" w:rsidRPr="00666F4B">
        <w:rPr>
          <w:rFonts w:ascii="Cambria" w:hAnsi="Cambria"/>
        </w:rPr>
        <w:t xml:space="preserve"> with train-test splits for </w:t>
      </w:r>
      <w:r w:rsidR="00637187" w:rsidRPr="00666F4B">
        <w:rPr>
          <w:rFonts w:ascii="Cambria" w:hAnsi="Cambria"/>
        </w:rPr>
        <w:t>a) random, and b) stratified splits</w:t>
      </w:r>
      <w:r w:rsidR="00F40C46" w:rsidRPr="00666F4B">
        <w:rPr>
          <w:rFonts w:ascii="Cambria" w:hAnsi="Cambria"/>
        </w:rPr>
        <w:t xml:space="preserve"> for the OER activity dataset.</w:t>
      </w:r>
    </w:p>
    <w:p w14:paraId="3CF4C97E" w14:textId="7373C12F" w:rsidR="00A870FF" w:rsidRPr="00666F4B" w:rsidRDefault="00A870FF" w:rsidP="003112A8">
      <w:pPr>
        <w:jc w:val="center"/>
        <w:rPr>
          <w:rFonts w:ascii="Cambria" w:hAnsi="Cambria"/>
        </w:rPr>
      </w:pPr>
    </w:p>
    <w:p w14:paraId="7D9B04B5" w14:textId="77777777" w:rsidR="001A1F6F" w:rsidRPr="00666F4B" w:rsidRDefault="003112A8" w:rsidP="003112A8">
      <w:pPr>
        <w:jc w:val="center"/>
        <w:rPr>
          <w:rFonts w:ascii="Cambria" w:hAnsi="Cambria"/>
        </w:rPr>
      </w:pPr>
      <w:r w:rsidRPr="00666F4B">
        <w:rPr>
          <w:rFonts w:ascii="Cambria" w:hAnsi="Cambria"/>
          <w:noProof/>
        </w:rPr>
        <w:lastRenderedPageBreak/>
        <w:drawing>
          <wp:inline distT="0" distB="0" distL="0" distR="0" wp14:anchorId="5B0D2A5F" wp14:editId="405D207B">
            <wp:extent cx="2991028" cy="2991028"/>
            <wp:effectExtent l="0" t="0" r="0" b="0"/>
            <wp:docPr id="1586598715" name="Picture 14" descr="A graph with numbers an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598715" name="Picture 14" descr="A graph with numbers and lin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112" cy="299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0EA70" w14:textId="3778D77C" w:rsidR="002815DD" w:rsidRPr="00666F4B" w:rsidRDefault="002815DD" w:rsidP="002815DD">
      <w:pPr>
        <w:rPr>
          <w:rFonts w:ascii="Cambria" w:hAnsi="Cambria"/>
        </w:rPr>
      </w:pPr>
      <w:r w:rsidRPr="00666F4B">
        <w:rPr>
          <w:rFonts w:ascii="Cambria" w:hAnsi="Cambria"/>
        </w:rPr>
        <w:t xml:space="preserve">Supporting Figure 10. Bayesian information criterion </w:t>
      </w:r>
      <w:r w:rsidR="0091288F" w:rsidRPr="00666F4B">
        <w:rPr>
          <w:rFonts w:ascii="Cambria" w:hAnsi="Cambria"/>
        </w:rPr>
        <w:t xml:space="preserve">estimates for a forward stepwise selection algorithm performed </w:t>
      </w:r>
      <w:r w:rsidR="0095647B" w:rsidRPr="00666F4B">
        <w:rPr>
          <w:rFonts w:ascii="Cambria" w:hAnsi="Cambria"/>
        </w:rPr>
        <w:t xml:space="preserve">on </w:t>
      </w:r>
      <w:r w:rsidR="008D4F7D" w:rsidRPr="00666F4B">
        <w:rPr>
          <w:rFonts w:ascii="Cambria" w:hAnsi="Cambria"/>
        </w:rPr>
        <w:t>stratified data splits</w:t>
      </w:r>
      <w:r w:rsidR="00A42389" w:rsidRPr="00666F4B">
        <w:rPr>
          <w:rFonts w:ascii="Cambria" w:hAnsi="Cambria"/>
        </w:rPr>
        <w:t xml:space="preserve"> for the OER activity dataset.</w:t>
      </w:r>
    </w:p>
    <w:p w14:paraId="1F93B374" w14:textId="77777777" w:rsidR="00375D76" w:rsidRPr="00666F4B" w:rsidRDefault="003112A8" w:rsidP="00375D76">
      <w:pPr>
        <w:jc w:val="center"/>
        <w:rPr>
          <w:rFonts w:ascii="Cambria" w:hAnsi="Cambria"/>
        </w:rPr>
      </w:pPr>
      <w:r w:rsidRPr="00666F4B">
        <w:rPr>
          <w:rFonts w:ascii="Cambria" w:hAnsi="Cambria"/>
          <w:noProof/>
        </w:rPr>
        <w:drawing>
          <wp:inline distT="0" distB="0" distL="0" distR="0" wp14:anchorId="231F6C35" wp14:editId="5CFF11DD">
            <wp:extent cx="2854295" cy="2854295"/>
            <wp:effectExtent l="0" t="0" r="3810" b="3810"/>
            <wp:docPr id="1778552986" name="Picture 13" descr="A diagram of a number of do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552986" name="Picture 13" descr="A diagram of a number of dot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862" cy="286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6CB4E" w14:textId="473035FB" w:rsidR="00D11F80" w:rsidRPr="00666F4B" w:rsidRDefault="00695D9A" w:rsidP="00375D76">
      <w:pPr>
        <w:rPr>
          <w:rFonts w:ascii="Cambria" w:hAnsi="Cambria"/>
        </w:rPr>
      </w:pPr>
      <w:r w:rsidRPr="00666F4B">
        <w:rPr>
          <w:rFonts w:ascii="Cambria" w:hAnsi="Cambria"/>
        </w:rPr>
        <w:t xml:space="preserve">Supporting Figure 11. Correlation between features in the </w:t>
      </w:r>
      <w:r w:rsidR="00E1787E" w:rsidRPr="00666F4B">
        <w:rPr>
          <w:rFonts w:ascii="Cambria" w:hAnsi="Cambria"/>
        </w:rPr>
        <w:t>OER activity data set.</w:t>
      </w:r>
    </w:p>
    <w:p w14:paraId="2CBEE245" w14:textId="77777777" w:rsidR="00D11F80" w:rsidRPr="00666F4B" w:rsidRDefault="00D11F80" w:rsidP="00811957">
      <w:pPr>
        <w:jc w:val="center"/>
        <w:rPr>
          <w:rFonts w:ascii="Cambria" w:hAnsi="Cambria"/>
        </w:rPr>
      </w:pPr>
    </w:p>
    <w:p w14:paraId="0D143EE2" w14:textId="77777777" w:rsidR="00D11F80" w:rsidRPr="00666F4B" w:rsidRDefault="00D11F80" w:rsidP="00811957">
      <w:pPr>
        <w:jc w:val="center"/>
        <w:rPr>
          <w:rFonts w:ascii="Cambria" w:hAnsi="Cambria"/>
        </w:rPr>
      </w:pPr>
    </w:p>
    <w:p w14:paraId="00271F06" w14:textId="77777777" w:rsidR="00B37D68" w:rsidRPr="00666F4B" w:rsidRDefault="00B37D68" w:rsidP="005E2C58">
      <w:pPr>
        <w:rPr>
          <w:rFonts w:ascii="Cambria" w:hAnsi="Cambria"/>
        </w:rPr>
      </w:pPr>
    </w:p>
    <w:p w14:paraId="09FAA18E" w14:textId="77777777" w:rsidR="00632B92" w:rsidRPr="00666F4B" w:rsidRDefault="005901ED" w:rsidP="00D11F80">
      <w:pPr>
        <w:jc w:val="center"/>
        <w:rPr>
          <w:rFonts w:ascii="Cambria" w:hAnsi="Cambria"/>
        </w:rPr>
      </w:pPr>
      <w:r w:rsidRPr="00666F4B">
        <w:rPr>
          <w:rFonts w:ascii="Cambria" w:hAnsi="Cambria"/>
          <w:noProof/>
        </w:rPr>
        <w:lastRenderedPageBreak/>
        <w:drawing>
          <wp:inline distT="0" distB="0" distL="0" distR="0" wp14:anchorId="1371177A" wp14:editId="48E0F9AD">
            <wp:extent cx="5943600" cy="3046095"/>
            <wp:effectExtent l="0" t="0" r="0" b="1905"/>
            <wp:docPr id="274118231" name="Picture 12" descr="A black and white gr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118231" name="Picture 12" descr="A black and white gri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ABDEA" w14:textId="6D8FFCC6" w:rsidR="00356208" w:rsidRPr="00666F4B" w:rsidRDefault="00356208" w:rsidP="00356208">
      <w:pPr>
        <w:rPr>
          <w:rFonts w:ascii="Cambria" w:hAnsi="Cambria"/>
        </w:rPr>
      </w:pPr>
      <w:r w:rsidRPr="00666F4B">
        <w:rPr>
          <w:rFonts w:ascii="Cambria" w:hAnsi="Cambria"/>
        </w:rPr>
        <w:t xml:space="preserve">Supporting Figure </w:t>
      </w:r>
      <w:r w:rsidR="00613D0A" w:rsidRPr="00666F4B">
        <w:rPr>
          <w:rFonts w:ascii="Cambria" w:hAnsi="Cambria"/>
        </w:rPr>
        <w:t>12</w:t>
      </w:r>
      <w:r w:rsidRPr="00666F4B">
        <w:rPr>
          <w:rFonts w:ascii="Cambria" w:hAnsi="Cambria"/>
        </w:rPr>
        <w:t>. Variations in selected features with a) random, and b) stratified splitting methods</w:t>
      </w:r>
      <w:r w:rsidR="00A42389" w:rsidRPr="00666F4B">
        <w:rPr>
          <w:rFonts w:ascii="Cambria" w:hAnsi="Cambria"/>
        </w:rPr>
        <w:t xml:space="preserve"> for the adsorption energy </w:t>
      </w:r>
      <w:r w:rsidR="00D07B34" w:rsidRPr="00666F4B">
        <w:rPr>
          <w:rFonts w:ascii="Cambria" w:hAnsi="Cambria"/>
        </w:rPr>
        <w:t>dataset.</w:t>
      </w:r>
    </w:p>
    <w:p w14:paraId="2A7E1790" w14:textId="77777777" w:rsidR="00356208" w:rsidRPr="00666F4B" w:rsidRDefault="00356208" w:rsidP="00356208">
      <w:pPr>
        <w:rPr>
          <w:rFonts w:ascii="Cambria" w:hAnsi="Cambria"/>
        </w:rPr>
      </w:pPr>
    </w:p>
    <w:p w14:paraId="63CC5DF4" w14:textId="77777777" w:rsidR="00EC635F" w:rsidRPr="00666F4B" w:rsidRDefault="00EC635F" w:rsidP="00EC635F">
      <w:pPr>
        <w:jc w:val="center"/>
        <w:rPr>
          <w:rFonts w:ascii="Cambria" w:hAnsi="Cambria"/>
        </w:rPr>
      </w:pPr>
      <w:r w:rsidRPr="00666F4B">
        <w:rPr>
          <w:rFonts w:ascii="Cambria" w:hAnsi="Cambria"/>
          <w:noProof/>
        </w:rPr>
        <w:drawing>
          <wp:inline distT="0" distB="0" distL="0" distR="0" wp14:anchorId="34B1C21C" wp14:editId="334FF05A">
            <wp:extent cx="5943600" cy="2907030"/>
            <wp:effectExtent l="0" t="0" r="0" b="7620"/>
            <wp:docPr id="1223208948" name="Picture 20" descr="A comparison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208948" name="Picture 20" descr="A comparison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65B4E" w14:textId="07744318" w:rsidR="00637187" w:rsidRPr="00666F4B" w:rsidRDefault="00637187" w:rsidP="00637187">
      <w:pPr>
        <w:rPr>
          <w:rFonts w:ascii="Cambria" w:hAnsi="Cambria"/>
        </w:rPr>
      </w:pPr>
      <w:r w:rsidRPr="00666F4B">
        <w:rPr>
          <w:rFonts w:ascii="Cambria" w:hAnsi="Cambria"/>
        </w:rPr>
        <w:t xml:space="preserve">Supporting Figure </w:t>
      </w:r>
      <w:r w:rsidR="00C91C9B" w:rsidRPr="00666F4B">
        <w:rPr>
          <w:rFonts w:ascii="Cambria" w:hAnsi="Cambria"/>
        </w:rPr>
        <w:t>13</w:t>
      </w:r>
      <w:r w:rsidRPr="00666F4B">
        <w:rPr>
          <w:rFonts w:ascii="Cambria" w:hAnsi="Cambria"/>
        </w:rPr>
        <w:t xml:space="preserve">. Variations in test </w:t>
      </w:r>
      <w:r w:rsidR="00FD341A">
        <w:rPr>
          <w:rFonts w:ascii="Cambria" w:hAnsi="Cambria"/>
        </w:rPr>
        <w:t>RMSE</w:t>
      </w:r>
      <w:r w:rsidRPr="00666F4B">
        <w:rPr>
          <w:rFonts w:ascii="Cambria" w:hAnsi="Cambria"/>
        </w:rPr>
        <w:t xml:space="preserve"> with train-test splits for a) random, and b) stratified splits</w:t>
      </w:r>
      <w:r w:rsidR="00D07B34" w:rsidRPr="00666F4B">
        <w:rPr>
          <w:rFonts w:ascii="Cambria" w:hAnsi="Cambria"/>
        </w:rPr>
        <w:t xml:space="preserve"> for the adsorption energy dataset.</w:t>
      </w:r>
    </w:p>
    <w:p w14:paraId="400F1A07" w14:textId="77777777" w:rsidR="00637187" w:rsidRPr="00666F4B" w:rsidRDefault="00637187" w:rsidP="00637187">
      <w:pPr>
        <w:rPr>
          <w:rFonts w:ascii="Cambria" w:hAnsi="Cambria"/>
        </w:rPr>
      </w:pPr>
    </w:p>
    <w:p w14:paraId="7273B5C4" w14:textId="77777777" w:rsidR="00EC635F" w:rsidRPr="00666F4B" w:rsidRDefault="00EC635F" w:rsidP="00EC635F">
      <w:pPr>
        <w:jc w:val="center"/>
        <w:rPr>
          <w:rFonts w:ascii="Cambria" w:hAnsi="Cambria"/>
        </w:rPr>
      </w:pPr>
    </w:p>
    <w:p w14:paraId="1482F0A8" w14:textId="77777777" w:rsidR="00EC635F" w:rsidRPr="00666F4B" w:rsidRDefault="00EC635F" w:rsidP="00EC635F">
      <w:pPr>
        <w:jc w:val="center"/>
        <w:rPr>
          <w:rFonts w:ascii="Cambria" w:hAnsi="Cambria"/>
        </w:rPr>
      </w:pPr>
    </w:p>
    <w:p w14:paraId="4D9B8B12" w14:textId="06E067F2" w:rsidR="00D9335A" w:rsidRPr="00666F4B" w:rsidRDefault="00D9335A" w:rsidP="00EC635F">
      <w:pPr>
        <w:jc w:val="center"/>
        <w:rPr>
          <w:rFonts w:ascii="Cambria" w:hAnsi="Cambria"/>
        </w:rPr>
      </w:pPr>
    </w:p>
    <w:p w14:paraId="69F2444E" w14:textId="77777777" w:rsidR="008D4F7D" w:rsidRPr="00666F4B" w:rsidRDefault="00EC635F" w:rsidP="00EC635F">
      <w:pPr>
        <w:jc w:val="center"/>
        <w:rPr>
          <w:rFonts w:ascii="Cambria" w:hAnsi="Cambria"/>
        </w:rPr>
      </w:pPr>
      <w:r w:rsidRPr="00666F4B">
        <w:rPr>
          <w:rFonts w:ascii="Cambria" w:hAnsi="Cambria"/>
          <w:noProof/>
        </w:rPr>
        <w:drawing>
          <wp:inline distT="0" distB="0" distL="0" distR="0" wp14:anchorId="4E961802" wp14:editId="0E27743E">
            <wp:extent cx="5136022" cy="2654709"/>
            <wp:effectExtent l="0" t="0" r="7620" b="0"/>
            <wp:docPr id="484208959" name="Picture 18" descr="A graph of bic evolu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208959" name="Picture 18" descr="A graph of bic evolu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483" cy="2657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747EF" w14:textId="4CB00B06" w:rsidR="008D4F7D" w:rsidRPr="00666F4B" w:rsidRDefault="008D4F7D" w:rsidP="008D4F7D">
      <w:pPr>
        <w:rPr>
          <w:rFonts w:ascii="Cambria" w:hAnsi="Cambria"/>
        </w:rPr>
      </w:pPr>
      <w:r w:rsidRPr="00666F4B">
        <w:rPr>
          <w:rFonts w:ascii="Cambria" w:hAnsi="Cambria"/>
        </w:rPr>
        <w:t>Supporting Figure 1</w:t>
      </w:r>
      <w:r w:rsidR="00C91C9B" w:rsidRPr="00666F4B">
        <w:rPr>
          <w:rFonts w:ascii="Cambria" w:hAnsi="Cambria"/>
        </w:rPr>
        <w:t>4</w:t>
      </w:r>
      <w:r w:rsidRPr="00666F4B">
        <w:rPr>
          <w:rFonts w:ascii="Cambria" w:hAnsi="Cambria"/>
        </w:rPr>
        <w:t>. Bayesian information criterion estimates for a forward stepwise selection algorithm performed on stratified data splits</w:t>
      </w:r>
      <w:r w:rsidR="00D07B34" w:rsidRPr="00666F4B">
        <w:rPr>
          <w:rFonts w:ascii="Cambria" w:hAnsi="Cambria"/>
        </w:rPr>
        <w:t xml:space="preserve"> for the adsorption energy dataset.</w:t>
      </w:r>
    </w:p>
    <w:p w14:paraId="632F249D" w14:textId="77777777" w:rsidR="008D4F7D" w:rsidRPr="00666F4B" w:rsidRDefault="008D4F7D" w:rsidP="00EC635F">
      <w:pPr>
        <w:jc w:val="center"/>
        <w:rPr>
          <w:rFonts w:ascii="Cambria" w:hAnsi="Cambria"/>
        </w:rPr>
      </w:pPr>
    </w:p>
    <w:p w14:paraId="7C9308B5" w14:textId="0E335ACD" w:rsidR="00EC635F" w:rsidRPr="00666F4B" w:rsidRDefault="00EC635F" w:rsidP="00EC635F">
      <w:pPr>
        <w:jc w:val="center"/>
        <w:rPr>
          <w:rFonts w:ascii="Cambria" w:hAnsi="Cambria"/>
        </w:rPr>
      </w:pPr>
      <w:r w:rsidRPr="00666F4B">
        <w:rPr>
          <w:rFonts w:ascii="Cambria" w:hAnsi="Cambria"/>
          <w:noProof/>
        </w:rPr>
        <w:drawing>
          <wp:inline distT="0" distB="0" distL="0" distR="0" wp14:anchorId="6F23DBB7" wp14:editId="18A3C0E5">
            <wp:extent cx="3871245" cy="3875381"/>
            <wp:effectExtent l="0" t="0" r="0" b="0"/>
            <wp:docPr id="855433956" name="Picture 17" descr="A diagram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433956" name="Picture 17" descr="A diagram of a graph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336" cy="388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F9836" w14:textId="77DCE2C1" w:rsidR="00E1787E" w:rsidRPr="00666F4B" w:rsidRDefault="00E1787E" w:rsidP="00E1787E">
      <w:pPr>
        <w:rPr>
          <w:rFonts w:ascii="Cambria" w:hAnsi="Cambria"/>
        </w:rPr>
      </w:pPr>
      <w:r w:rsidRPr="00666F4B">
        <w:rPr>
          <w:rFonts w:ascii="Cambria" w:hAnsi="Cambria"/>
        </w:rPr>
        <w:t>Supporting Figure 1</w:t>
      </w:r>
      <w:r w:rsidR="00C91C9B" w:rsidRPr="00666F4B">
        <w:rPr>
          <w:rFonts w:ascii="Cambria" w:hAnsi="Cambria"/>
        </w:rPr>
        <w:t>5</w:t>
      </w:r>
      <w:r w:rsidRPr="00666F4B">
        <w:rPr>
          <w:rFonts w:ascii="Cambria" w:hAnsi="Cambria"/>
        </w:rPr>
        <w:t>. Correlation between features in the</w:t>
      </w:r>
      <w:r w:rsidR="00D07B34" w:rsidRPr="00666F4B">
        <w:rPr>
          <w:rFonts w:ascii="Cambria" w:hAnsi="Cambria"/>
        </w:rPr>
        <w:t xml:space="preserve"> adsorption energy</w:t>
      </w:r>
      <w:r w:rsidRPr="00666F4B">
        <w:rPr>
          <w:rFonts w:ascii="Cambria" w:hAnsi="Cambria"/>
        </w:rPr>
        <w:t xml:space="preserve"> data set.</w:t>
      </w:r>
    </w:p>
    <w:p w14:paraId="334FA42C" w14:textId="77777777" w:rsidR="00632B92" w:rsidRPr="00666F4B" w:rsidRDefault="00632B92" w:rsidP="005E2C58">
      <w:pPr>
        <w:rPr>
          <w:rFonts w:ascii="Cambria" w:hAnsi="Cambria"/>
        </w:rPr>
      </w:pPr>
    </w:p>
    <w:p w14:paraId="67FF07FF" w14:textId="77777777" w:rsidR="00D11F80" w:rsidRPr="00666F4B" w:rsidRDefault="005901ED" w:rsidP="00D11F80">
      <w:pPr>
        <w:jc w:val="center"/>
        <w:rPr>
          <w:rFonts w:ascii="Cambria" w:hAnsi="Cambria"/>
        </w:rPr>
      </w:pPr>
      <w:r w:rsidRPr="00666F4B">
        <w:rPr>
          <w:rFonts w:ascii="Cambria" w:hAnsi="Cambria"/>
          <w:noProof/>
        </w:rPr>
        <w:lastRenderedPageBreak/>
        <w:drawing>
          <wp:inline distT="0" distB="0" distL="0" distR="0" wp14:anchorId="749E687A" wp14:editId="397B43B3">
            <wp:extent cx="5943600" cy="3052445"/>
            <wp:effectExtent l="0" t="0" r="0" b="0"/>
            <wp:docPr id="1422676121" name="Picture 11" descr="A grid of white lines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676121" name="Picture 11" descr="A grid of white lines on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5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7A2F2" w14:textId="68F55649" w:rsidR="00356208" w:rsidRPr="00666F4B" w:rsidRDefault="00356208" w:rsidP="00356208">
      <w:pPr>
        <w:rPr>
          <w:rFonts w:ascii="Cambria" w:hAnsi="Cambria"/>
        </w:rPr>
      </w:pPr>
      <w:r w:rsidRPr="00666F4B">
        <w:rPr>
          <w:rFonts w:ascii="Cambria" w:hAnsi="Cambria"/>
        </w:rPr>
        <w:t xml:space="preserve">Supporting Figure </w:t>
      </w:r>
      <w:r w:rsidR="00EC314D" w:rsidRPr="00666F4B">
        <w:rPr>
          <w:rFonts w:ascii="Cambria" w:hAnsi="Cambria"/>
        </w:rPr>
        <w:t>16</w:t>
      </w:r>
      <w:r w:rsidRPr="00666F4B">
        <w:rPr>
          <w:rFonts w:ascii="Cambria" w:hAnsi="Cambria"/>
        </w:rPr>
        <w:t>. Variations in selected features with a) random, and b) stratified splitting methods</w:t>
      </w:r>
      <w:r w:rsidR="00EC314D" w:rsidRPr="00666F4B">
        <w:rPr>
          <w:rFonts w:ascii="Cambria" w:hAnsi="Cambria"/>
        </w:rPr>
        <w:t xml:space="preserve"> for the </w:t>
      </w:r>
      <w:r w:rsidR="001E6F89" w:rsidRPr="00666F4B">
        <w:rPr>
          <w:rFonts w:ascii="Cambria" w:hAnsi="Cambria"/>
        </w:rPr>
        <w:t>work function dataset.</w:t>
      </w:r>
    </w:p>
    <w:p w14:paraId="2F753BE6" w14:textId="77777777" w:rsidR="00356208" w:rsidRPr="00666F4B" w:rsidRDefault="00356208" w:rsidP="00356208">
      <w:pPr>
        <w:rPr>
          <w:rFonts w:ascii="Cambria" w:hAnsi="Cambria"/>
        </w:rPr>
      </w:pPr>
    </w:p>
    <w:p w14:paraId="7F798261" w14:textId="77777777" w:rsidR="00D11F80" w:rsidRPr="00666F4B" w:rsidRDefault="00D11F80" w:rsidP="00D11F80">
      <w:pPr>
        <w:jc w:val="center"/>
        <w:rPr>
          <w:rFonts w:ascii="Cambria" w:hAnsi="Cambria"/>
        </w:rPr>
      </w:pPr>
    </w:p>
    <w:p w14:paraId="1BBB2BF1" w14:textId="23E3784C" w:rsidR="0028596D" w:rsidRPr="00666F4B" w:rsidRDefault="0065525B" w:rsidP="0065525B">
      <w:pPr>
        <w:jc w:val="center"/>
        <w:rPr>
          <w:rFonts w:ascii="Cambria" w:hAnsi="Cambria"/>
        </w:rPr>
      </w:pPr>
      <w:r w:rsidRPr="00666F4B">
        <w:rPr>
          <w:rFonts w:ascii="Cambria" w:hAnsi="Cambria"/>
          <w:noProof/>
        </w:rPr>
        <w:drawing>
          <wp:inline distT="0" distB="0" distL="0" distR="0" wp14:anchorId="5AAEBB33" wp14:editId="688AB7C6">
            <wp:extent cx="5943600" cy="3117215"/>
            <wp:effectExtent l="0" t="0" r="0" b="6985"/>
            <wp:docPr id="1144558478" name="Picture 2" descr="A comparison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558478" name="Picture 2" descr="A comparison of a graph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D3E77" w14:textId="6E982C67" w:rsidR="0028596D" w:rsidRPr="00666F4B" w:rsidRDefault="00367CF9" w:rsidP="00B319A0">
      <w:pPr>
        <w:rPr>
          <w:rFonts w:ascii="Cambria" w:hAnsi="Cambria"/>
        </w:rPr>
      </w:pPr>
      <w:r w:rsidRPr="00666F4B">
        <w:rPr>
          <w:rFonts w:ascii="Cambria" w:hAnsi="Cambria"/>
        </w:rPr>
        <w:t xml:space="preserve">Supporting Figure </w:t>
      </w:r>
      <w:r w:rsidR="001E6F89" w:rsidRPr="00666F4B">
        <w:rPr>
          <w:rFonts w:ascii="Cambria" w:hAnsi="Cambria"/>
        </w:rPr>
        <w:t>17</w:t>
      </w:r>
      <w:r w:rsidRPr="00666F4B">
        <w:rPr>
          <w:rFonts w:ascii="Cambria" w:hAnsi="Cambria"/>
        </w:rPr>
        <w:t xml:space="preserve">. Variations in test </w:t>
      </w:r>
      <w:r w:rsidR="00FD341A">
        <w:rPr>
          <w:rFonts w:ascii="Cambria" w:hAnsi="Cambria"/>
        </w:rPr>
        <w:t xml:space="preserve">RMSE </w:t>
      </w:r>
      <w:r w:rsidRPr="00666F4B">
        <w:rPr>
          <w:rFonts w:ascii="Cambria" w:hAnsi="Cambria"/>
        </w:rPr>
        <w:t>with train-test splits for a) random, and b) stratified splits</w:t>
      </w:r>
      <w:r w:rsidR="001E6F89" w:rsidRPr="00666F4B">
        <w:rPr>
          <w:rFonts w:ascii="Cambria" w:hAnsi="Cambria"/>
        </w:rPr>
        <w:t xml:space="preserve"> for the work function dataset.</w:t>
      </w:r>
    </w:p>
    <w:p w14:paraId="03B34584" w14:textId="77777777" w:rsidR="008D4F7D" w:rsidRPr="00666F4B" w:rsidRDefault="0028596D" w:rsidP="0065525B">
      <w:pPr>
        <w:jc w:val="center"/>
        <w:rPr>
          <w:rFonts w:ascii="Cambria" w:hAnsi="Cambria"/>
        </w:rPr>
      </w:pPr>
      <w:r w:rsidRPr="00666F4B">
        <w:rPr>
          <w:rFonts w:ascii="Cambria" w:hAnsi="Cambria"/>
          <w:noProof/>
        </w:rPr>
        <w:lastRenderedPageBreak/>
        <w:drawing>
          <wp:inline distT="0" distB="0" distL="0" distR="0" wp14:anchorId="44A0B076" wp14:editId="43BB91CF">
            <wp:extent cx="5943600" cy="3005455"/>
            <wp:effectExtent l="0" t="0" r="0" b="4445"/>
            <wp:docPr id="1064334170" name="Picture 4" descr="A graph of bic evolu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334170" name="Picture 4" descr="A graph of bic evolu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18BD2" w14:textId="3531CB9A" w:rsidR="00695D9A" w:rsidRPr="00666F4B" w:rsidRDefault="00695D9A" w:rsidP="00695D9A">
      <w:pPr>
        <w:rPr>
          <w:rFonts w:ascii="Cambria" w:hAnsi="Cambria"/>
        </w:rPr>
      </w:pPr>
      <w:r w:rsidRPr="00666F4B">
        <w:rPr>
          <w:rFonts w:ascii="Cambria" w:hAnsi="Cambria"/>
        </w:rPr>
        <w:t>Supporting Figure 1</w:t>
      </w:r>
      <w:r w:rsidR="001E6F89" w:rsidRPr="00666F4B">
        <w:rPr>
          <w:rFonts w:ascii="Cambria" w:hAnsi="Cambria"/>
        </w:rPr>
        <w:t>8</w:t>
      </w:r>
      <w:r w:rsidRPr="00666F4B">
        <w:rPr>
          <w:rFonts w:ascii="Cambria" w:hAnsi="Cambria"/>
        </w:rPr>
        <w:t>. Bayesian information criterion estimates for a forward stepwise selection algorithm performed on stratified data splits</w:t>
      </w:r>
      <w:r w:rsidR="001E6F89" w:rsidRPr="00666F4B">
        <w:rPr>
          <w:rFonts w:ascii="Cambria" w:hAnsi="Cambria"/>
        </w:rPr>
        <w:t xml:space="preserve"> for the work function dataset.</w:t>
      </w:r>
    </w:p>
    <w:p w14:paraId="77F04059" w14:textId="77777777" w:rsidR="00695D9A" w:rsidRPr="00666F4B" w:rsidRDefault="00695D9A" w:rsidP="00695D9A">
      <w:pPr>
        <w:rPr>
          <w:rFonts w:ascii="Cambria" w:hAnsi="Cambria"/>
        </w:rPr>
      </w:pPr>
    </w:p>
    <w:p w14:paraId="2C0C13CC" w14:textId="43BA3667" w:rsidR="00E1787E" w:rsidRPr="00666F4B" w:rsidRDefault="0065525B" w:rsidP="00E1787E">
      <w:pPr>
        <w:jc w:val="center"/>
        <w:rPr>
          <w:rFonts w:ascii="Cambria" w:hAnsi="Cambria"/>
        </w:rPr>
      </w:pPr>
      <w:r w:rsidRPr="00666F4B">
        <w:rPr>
          <w:rFonts w:ascii="Cambria" w:hAnsi="Cambria"/>
          <w:noProof/>
        </w:rPr>
        <w:drawing>
          <wp:inline distT="0" distB="0" distL="0" distR="0" wp14:anchorId="7C507707" wp14:editId="1545A7A2">
            <wp:extent cx="3819970" cy="3819970"/>
            <wp:effectExtent l="0" t="0" r="9525" b="9525"/>
            <wp:docPr id="194760436" name="Picture 1" descr="A diagram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60436" name="Picture 1" descr="A diagram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423" cy="3826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D1A91" w14:textId="4603DAC7" w:rsidR="00D11F80" w:rsidRPr="00666F4B" w:rsidRDefault="00E1787E" w:rsidP="00B319A0">
      <w:pPr>
        <w:rPr>
          <w:rFonts w:ascii="Cambria" w:hAnsi="Cambria"/>
        </w:rPr>
      </w:pPr>
      <w:r w:rsidRPr="00666F4B">
        <w:rPr>
          <w:rFonts w:ascii="Cambria" w:hAnsi="Cambria"/>
        </w:rPr>
        <w:t>Supporting Figure 1</w:t>
      </w:r>
      <w:r w:rsidR="001E6F89" w:rsidRPr="00666F4B">
        <w:rPr>
          <w:rFonts w:ascii="Cambria" w:hAnsi="Cambria"/>
        </w:rPr>
        <w:t>9</w:t>
      </w:r>
      <w:r w:rsidRPr="00666F4B">
        <w:rPr>
          <w:rFonts w:ascii="Cambria" w:hAnsi="Cambria"/>
        </w:rPr>
        <w:t xml:space="preserve">. Correlation between features in the </w:t>
      </w:r>
      <w:r w:rsidR="001E6F89" w:rsidRPr="00666F4B">
        <w:rPr>
          <w:rFonts w:ascii="Cambria" w:hAnsi="Cambria"/>
        </w:rPr>
        <w:t>work function</w:t>
      </w:r>
      <w:r w:rsidRPr="00666F4B">
        <w:rPr>
          <w:rFonts w:ascii="Cambria" w:hAnsi="Cambria"/>
        </w:rPr>
        <w:t xml:space="preserve"> dataset</w:t>
      </w:r>
    </w:p>
    <w:p w14:paraId="2E433AB2" w14:textId="77777777" w:rsidR="00D11F80" w:rsidRPr="00666F4B" w:rsidRDefault="00D11F80" w:rsidP="00D11F80">
      <w:pPr>
        <w:jc w:val="center"/>
        <w:rPr>
          <w:rFonts w:ascii="Cambria" w:hAnsi="Cambria"/>
        </w:rPr>
      </w:pPr>
    </w:p>
    <w:p w14:paraId="0CA4D075" w14:textId="77777777" w:rsidR="00D11F80" w:rsidRPr="00666F4B" w:rsidRDefault="00D11F80" w:rsidP="00D11F80">
      <w:pPr>
        <w:jc w:val="center"/>
        <w:rPr>
          <w:rFonts w:ascii="Cambria" w:hAnsi="Cambria"/>
        </w:rPr>
      </w:pPr>
    </w:p>
    <w:p w14:paraId="5F18A519" w14:textId="77777777" w:rsidR="00D11F80" w:rsidRPr="00666F4B" w:rsidRDefault="005901ED" w:rsidP="005E2C58">
      <w:pPr>
        <w:rPr>
          <w:rFonts w:ascii="Cambria" w:hAnsi="Cambria"/>
        </w:rPr>
      </w:pPr>
      <w:r w:rsidRPr="00666F4B">
        <w:rPr>
          <w:rFonts w:ascii="Cambria" w:hAnsi="Cambria"/>
          <w:noProof/>
        </w:rPr>
        <w:drawing>
          <wp:inline distT="0" distB="0" distL="0" distR="0" wp14:anchorId="7C1B0342" wp14:editId="19FDD258">
            <wp:extent cx="5943600" cy="3020695"/>
            <wp:effectExtent l="0" t="0" r="0" b="8255"/>
            <wp:docPr id="808708426" name="Picture 10" descr="A black background with white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08426" name="Picture 10" descr="A black background with white lin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AC5E2" w14:textId="3A9FFA17" w:rsidR="00356208" w:rsidRPr="00666F4B" w:rsidRDefault="00356208" w:rsidP="00356208">
      <w:pPr>
        <w:rPr>
          <w:rFonts w:ascii="Cambria" w:hAnsi="Cambria"/>
        </w:rPr>
      </w:pPr>
      <w:r w:rsidRPr="00666F4B">
        <w:rPr>
          <w:rFonts w:ascii="Cambria" w:hAnsi="Cambria"/>
        </w:rPr>
        <w:t xml:space="preserve">Supporting Figure </w:t>
      </w:r>
      <w:r w:rsidR="001E6F89" w:rsidRPr="00666F4B">
        <w:rPr>
          <w:rFonts w:ascii="Cambria" w:hAnsi="Cambria"/>
        </w:rPr>
        <w:t>20</w:t>
      </w:r>
      <w:r w:rsidRPr="00666F4B">
        <w:rPr>
          <w:rFonts w:ascii="Cambria" w:hAnsi="Cambria"/>
        </w:rPr>
        <w:t>. Variations in selected features with a) random, and b) stratified splitting methods</w:t>
      </w:r>
      <w:r w:rsidR="00B918AF" w:rsidRPr="00666F4B">
        <w:rPr>
          <w:rFonts w:ascii="Cambria" w:hAnsi="Cambria"/>
        </w:rPr>
        <w:t xml:space="preserve"> for the steel strength dataset.</w:t>
      </w:r>
    </w:p>
    <w:p w14:paraId="2AB79E25" w14:textId="77777777" w:rsidR="00356208" w:rsidRPr="00666F4B" w:rsidRDefault="00356208" w:rsidP="005E2C58">
      <w:pPr>
        <w:rPr>
          <w:rFonts w:ascii="Cambria" w:hAnsi="Cambria"/>
        </w:rPr>
      </w:pPr>
    </w:p>
    <w:p w14:paraId="54A955A2" w14:textId="3895F6C0" w:rsidR="00876282" w:rsidRPr="00666F4B" w:rsidRDefault="00876282" w:rsidP="005E2C58">
      <w:pPr>
        <w:rPr>
          <w:rFonts w:ascii="Cambria" w:hAnsi="Cambria"/>
        </w:rPr>
      </w:pPr>
      <w:r w:rsidRPr="00666F4B">
        <w:rPr>
          <w:rFonts w:ascii="Cambria" w:hAnsi="Cambria"/>
          <w:noProof/>
        </w:rPr>
        <w:drawing>
          <wp:inline distT="0" distB="0" distL="0" distR="0" wp14:anchorId="485395D1" wp14:editId="19BF327E">
            <wp:extent cx="5943600" cy="2811145"/>
            <wp:effectExtent l="0" t="0" r="0" b="8255"/>
            <wp:docPr id="1078873786" name="Picture 5" descr="A comparison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873786" name="Picture 5" descr="A comparison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3CCA9" w14:textId="7B65F1AD" w:rsidR="00367CF9" w:rsidRPr="00666F4B" w:rsidRDefault="00367CF9" w:rsidP="00367CF9">
      <w:pPr>
        <w:rPr>
          <w:rFonts w:ascii="Cambria" w:hAnsi="Cambria"/>
        </w:rPr>
      </w:pPr>
      <w:r w:rsidRPr="00666F4B">
        <w:rPr>
          <w:rFonts w:ascii="Cambria" w:hAnsi="Cambria"/>
        </w:rPr>
        <w:t xml:space="preserve">Supporting Figure </w:t>
      </w:r>
      <w:r w:rsidR="00B918AF" w:rsidRPr="00666F4B">
        <w:rPr>
          <w:rFonts w:ascii="Cambria" w:hAnsi="Cambria"/>
        </w:rPr>
        <w:t>21</w:t>
      </w:r>
      <w:r w:rsidRPr="00666F4B">
        <w:rPr>
          <w:rFonts w:ascii="Cambria" w:hAnsi="Cambria"/>
        </w:rPr>
        <w:t>. Variations in test</w:t>
      </w:r>
      <w:r w:rsidR="00FD341A">
        <w:rPr>
          <w:rFonts w:ascii="Cambria" w:hAnsi="Cambria"/>
        </w:rPr>
        <w:t xml:space="preserve"> RMSE </w:t>
      </w:r>
      <w:r w:rsidRPr="00666F4B">
        <w:rPr>
          <w:rFonts w:ascii="Cambria" w:hAnsi="Cambria"/>
        </w:rPr>
        <w:t>with train-test splits for a) random, and b) stratified splits</w:t>
      </w:r>
      <w:r w:rsidR="00E810A6" w:rsidRPr="00666F4B">
        <w:rPr>
          <w:rFonts w:ascii="Cambria" w:hAnsi="Cambria"/>
        </w:rPr>
        <w:t xml:space="preserve"> for the steel strength dataset.</w:t>
      </w:r>
    </w:p>
    <w:p w14:paraId="210B239D" w14:textId="2E328C53" w:rsidR="00876282" w:rsidRPr="00666F4B" w:rsidRDefault="00876282" w:rsidP="005E2C58">
      <w:pPr>
        <w:rPr>
          <w:rFonts w:ascii="Cambria" w:hAnsi="Cambria"/>
        </w:rPr>
      </w:pPr>
    </w:p>
    <w:p w14:paraId="377DC4A7" w14:textId="6C99F103" w:rsidR="00876282" w:rsidRPr="00666F4B" w:rsidRDefault="00876282" w:rsidP="005E2C58">
      <w:pPr>
        <w:rPr>
          <w:rFonts w:ascii="Cambria" w:hAnsi="Cambria"/>
        </w:rPr>
      </w:pPr>
      <w:r w:rsidRPr="00666F4B">
        <w:rPr>
          <w:rFonts w:ascii="Cambria" w:hAnsi="Cambria"/>
          <w:noProof/>
        </w:rPr>
        <w:lastRenderedPageBreak/>
        <w:drawing>
          <wp:inline distT="0" distB="0" distL="0" distR="0" wp14:anchorId="5F350884" wp14:editId="6E078AC1">
            <wp:extent cx="5943600" cy="2856865"/>
            <wp:effectExtent l="0" t="0" r="0" b="635"/>
            <wp:docPr id="1884239763" name="Picture 7" descr="A comparison of graphs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239763" name="Picture 7" descr="A comparison of graphs and numbe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A6747" w14:textId="4BEB2BFF" w:rsidR="00695D9A" w:rsidRPr="00666F4B" w:rsidRDefault="00695D9A" w:rsidP="00695D9A">
      <w:pPr>
        <w:rPr>
          <w:rFonts w:ascii="Cambria" w:hAnsi="Cambria"/>
        </w:rPr>
      </w:pPr>
      <w:r w:rsidRPr="00666F4B">
        <w:rPr>
          <w:rFonts w:ascii="Cambria" w:hAnsi="Cambria"/>
        </w:rPr>
        <w:t xml:space="preserve">Supporting Figure </w:t>
      </w:r>
      <w:r w:rsidR="00E810A6" w:rsidRPr="00666F4B">
        <w:rPr>
          <w:rFonts w:ascii="Cambria" w:hAnsi="Cambria"/>
        </w:rPr>
        <w:t>22</w:t>
      </w:r>
      <w:r w:rsidRPr="00666F4B">
        <w:rPr>
          <w:rFonts w:ascii="Cambria" w:hAnsi="Cambria"/>
        </w:rPr>
        <w:t>. Bayesian information criterion estimates for a forward stepwise selection algorithm performed on stratified data splits</w:t>
      </w:r>
      <w:r w:rsidR="00E810A6" w:rsidRPr="00666F4B">
        <w:rPr>
          <w:rFonts w:ascii="Cambria" w:hAnsi="Cambria"/>
        </w:rPr>
        <w:t xml:space="preserve"> for the steel strength dataset.</w:t>
      </w:r>
    </w:p>
    <w:p w14:paraId="7CF8BD12" w14:textId="77777777" w:rsidR="00695D9A" w:rsidRPr="00666F4B" w:rsidRDefault="00695D9A" w:rsidP="005E2C58">
      <w:pPr>
        <w:rPr>
          <w:rFonts w:ascii="Cambria" w:hAnsi="Cambria"/>
        </w:rPr>
      </w:pPr>
    </w:p>
    <w:p w14:paraId="5852E7BF" w14:textId="48E3A343" w:rsidR="00D22EF7" w:rsidRPr="00666F4B" w:rsidRDefault="00D22EF7" w:rsidP="00582CF7">
      <w:pPr>
        <w:jc w:val="center"/>
        <w:rPr>
          <w:rFonts w:ascii="Cambria" w:hAnsi="Cambria"/>
        </w:rPr>
      </w:pPr>
      <w:r w:rsidRPr="00666F4B">
        <w:rPr>
          <w:rFonts w:ascii="Cambria" w:hAnsi="Cambria"/>
          <w:noProof/>
        </w:rPr>
        <w:drawing>
          <wp:inline distT="0" distB="0" distL="0" distR="0" wp14:anchorId="6EA74A47" wp14:editId="30C78E34">
            <wp:extent cx="3939611" cy="3939611"/>
            <wp:effectExtent l="0" t="0" r="3810" b="3810"/>
            <wp:docPr id="1735870747" name="Picture 8" descr="A diagram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870747" name="Picture 8" descr="A diagram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971" cy="394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C9895" w14:textId="78077AB3" w:rsidR="00D11F80" w:rsidRPr="00666F4B" w:rsidRDefault="00613D0A" w:rsidP="005E2C58">
      <w:pPr>
        <w:rPr>
          <w:rFonts w:ascii="Cambria" w:hAnsi="Cambria"/>
        </w:rPr>
      </w:pPr>
      <w:r w:rsidRPr="00666F4B">
        <w:rPr>
          <w:rFonts w:ascii="Cambria" w:hAnsi="Cambria"/>
        </w:rPr>
        <w:t xml:space="preserve">Supporting Figure </w:t>
      </w:r>
      <w:r w:rsidR="00E810A6" w:rsidRPr="00666F4B">
        <w:rPr>
          <w:rFonts w:ascii="Cambria" w:hAnsi="Cambria"/>
        </w:rPr>
        <w:t>23</w:t>
      </w:r>
      <w:r w:rsidRPr="00666F4B">
        <w:rPr>
          <w:rFonts w:ascii="Cambria" w:hAnsi="Cambria"/>
        </w:rPr>
        <w:t>. Correlation between features in the</w:t>
      </w:r>
      <w:r w:rsidR="00E810A6" w:rsidRPr="00666F4B">
        <w:rPr>
          <w:rFonts w:ascii="Cambria" w:hAnsi="Cambria"/>
        </w:rPr>
        <w:t xml:space="preserve"> steel strength</w:t>
      </w:r>
      <w:r w:rsidRPr="00666F4B">
        <w:rPr>
          <w:rFonts w:ascii="Cambria" w:hAnsi="Cambria"/>
        </w:rPr>
        <w:t xml:space="preserve"> data set.</w:t>
      </w:r>
    </w:p>
    <w:p w14:paraId="2ED43CDC" w14:textId="77777777" w:rsidR="00D11F80" w:rsidRPr="00666F4B" w:rsidRDefault="00D11F80" w:rsidP="005E2C58">
      <w:pPr>
        <w:rPr>
          <w:rFonts w:ascii="Cambria" w:hAnsi="Cambria"/>
        </w:rPr>
      </w:pPr>
    </w:p>
    <w:p w14:paraId="13CEBD12" w14:textId="61B66F2F" w:rsidR="00B37D68" w:rsidRPr="00666F4B" w:rsidRDefault="005901ED" w:rsidP="005E2C58">
      <w:pPr>
        <w:rPr>
          <w:rFonts w:ascii="Cambria" w:hAnsi="Cambria"/>
        </w:rPr>
      </w:pPr>
      <w:r w:rsidRPr="00666F4B">
        <w:rPr>
          <w:rFonts w:ascii="Cambria" w:hAnsi="Cambria"/>
          <w:noProof/>
        </w:rPr>
        <w:lastRenderedPageBreak/>
        <w:drawing>
          <wp:inline distT="0" distB="0" distL="0" distR="0" wp14:anchorId="3358ED65" wp14:editId="30286D82">
            <wp:extent cx="5943600" cy="3006725"/>
            <wp:effectExtent l="0" t="0" r="0" b="3175"/>
            <wp:docPr id="763338883" name="Picture 9" descr="A black background with white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338883" name="Picture 9" descr="A black background with white lin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4E569" w14:textId="32677B1D" w:rsidR="00356208" w:rsidRPr="00666F4B" w:rsidRDefault="00356208" w:rsidP="00356208">
      <w:pPr>
        <w:rPr>
          <w:rFonts w:ascii="Cambria" w:hAnsi="Cambria"/>
        </w:rPr>
      </w:pPr>
      <w:r w:rsidRPr="00666F4B">
        <w:rPr>
          <w:rFonts w:ascii="Cambria" w:hAnsi="Cambria"/>
        </w:rPr>
        <w:t xml:space="preserve">Supporting Figure </w:t>
      </w:r>
      <w:r w:rsidR="00E810A6" w:rsidRPr="00666F4B">
        <w:rPr>
          <w:rFonts w:ascii="Cambria" w:hAnsi="Cambria"/>
        </w:rPr>
        <w:t>24</w:t>
      </w:r>
      <w:r w:rsidRPr="00666F4B">
        <w:rPr>
          <w:rFonts w:ascii="Cambria" w:hAnsi="Cambria"/>
        </w:rPr>
        <w:t>. Variations in selected features with a) random, and b) stratified splitting methods</w:t>
      </w:r>
      <w:r w:rsidR="006D3411" w:rsidRPr="00666F4B">
        <w:rPr>
          <w:rFonts w:ascii="Cambria" w:hAnsi="Cambria"/>
        </w:rPr>
        <w:t xml:space="preserve"> for the battery efficiency dataset.</w:t>
      </w:r>
    </w:p>
    <w:p w14:paraId="23FC8848" w14:textId="77777777" w:rsidR="00356208" w:rsidRPr="00666F4B" w:rsidRDefault="00356208" w:rsidP="005E2C58">
      <w:pPr>
        <w:rPr>
          <w:rFonts w:ascii="Cambria" w:hAnsi="Cambria"/>
        </w:rPr>
      </w:pPr>
    </w:p>
    <w:p w14:paraId="3BB9A9D9" w14:textId="33B6BC51" w:rsidR="00D22EF7" w:rsidRPr="00666F4B" w:rsidRDefault="00D22EF7" w:rsidP="005E2C58">
      <w:pPr>
        <w:rPr>
          <w:rFonts w:ascii="Cambria" w:hAnsi="Cambria"/>
        </w:rPr>
      </w:pPr>
      <w:r w:rsidRPr="00666F4B">
        <w:rPr>
          <w:rFonts w:ascii="Cambria" w:hAnsi="Cambria"/>
          <w:noProof/>
        </w:rPr>
        <w:drawing>
          <wp:inline distT="0" distB="0" distL="0" distR="0" wp14:anchorId="192A9810" wp14:editId="4BBDC3F6">
            <wp:extent cx="5943600" cy="2945130"/>
            <wp:effectExtent l="0" t="0" r="0" b="7620"/>
            <wp:docPr id="408933085" name="Picture 9" descr="A comparison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933085" name="Picture 9" descr="A comparison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037E8" w14:textId="20FA2F93" w:rsidR="00367CF9" w:rsidRPr="00666F4B" w:rsidRDefault="00367CF9" w:rsidP="00367CF9">
      <w:pPr>
        <w:rPr>
          <w:rFonts w:ascii="Cambria" w:hAnsi="Cambria"/>
        </w:rPr>
      </w:pPr>
      <w:r w:rsidRPr="00666F4B">
        <w:rPr>
          <w:rFonts w:ascii="Cambria" w:hAnsi="Cambria"/>
        </w:rPr>
        <w:t xml:space="preserve">Supporting Figure </w:t>
      </w:r>
      <w:r w:rsidR="006D3411" w:rsidRPr="00666F4B">
        <w:rPr>
          <w:rFonts w:ascii="Cambria" w:hAnsi="Cambria"/>
        </w:rPr>
        <w:t>25</w:t>
      </w:r>
      <w:r w:rsidRPr="00666F4B">
        <w:rPr>
          <w:rFonts w:ascii="Cambria" w:hAnsi="Cambria"/>
        </w:rPr>
        <w:t xml:space="preserve">. Variations in test </w:t>
      </w:r>
      <w:r w:rsidR="00FD341A">
        <w:rPr>
          <w:rFonts w:ascii="Cambria" w:hAnsi="Cambria"/>
        </w:rPr>
        <w:t>RMSE</w:t>
      </w:r>
      <w:r w:rsidRPr="00666F4B">
        <w:rPr>
          <w:rFonts w:ascii="Cambria" w:hAnsi="Cambria"/>
        </w:rPr>
        <w:t xml:space="preserve"> with train-test splits for a) random, and b) stratified splits</w:t>
      </w:r>
      <w:r w:rsidR="006D3411" w:rsidRPr="00666F4B">
        <w:rPr>
          <w:rFonts w:ascii="Cambria" w:hAnsi="Cambria"/>
        </w:rPr>
        <w:t xml:space="preserve"> for the battery efficiency dataset.</w:t>
      </w:r>
    </w:p>
    <w:p w14:paraId="4867485F" w14:textId="77777777" w:rsidR="00367CF9" w:rsidRPr="00666F4B" w:rsidRDefault="00367CF9" w:rsidP="005E2C58">
      <w:pPr>
        <w:rPr>
          <w:rFonts w:ascii="Cambria" w:hAnsi="Cambria"/>
        </w:rPr>
      </w:pPr>
    </w:p>
    <w:p w14:paraId="6803CBC5" w14:textId="643E25FD" w:rsidR="00D22EF7" w:rsidRPr="00666F4B" w:rsidRDefault="00D22EF7" w:rsidP="005E2C58">
      <w:pPr>
        <w:rPr>
          <w:rFonts w:ascii="Cambria" w:hAnsi="Cambria"/>
        </w:rPr>
      </w:pPr>
    </w:p>
    <w:p w14:paraId="6F14D799" w14:textId="213B2F5D" w:rsidR="00D22EF7" w:rsidRPr="00666F4B" w:rsidRDefault="00B83FE5" w:rsidP="005E2C58">
      <w:pPr>
        <w:rPr>
          <w:rFonts w:ascii="Cambria" w:hAnsi="Cambria"/>
        </w:rPr>
      </w:pPr>
      <w:r w:rsidRPr="00666F4B">
        <w:rPr>
          <w:rFonts w:ascii="Cambria" w:hAnsi="Cambria"/>
          <w:noProof/>
        </w:rPr>
        <w:lastRenderedPageBreak/>
        <w:drawing>
          <wp:inline distT="0" distB="0" distL="0" distR="0" wp14:anchorId="010E0508" wp14:editId="37344543">
            <wp:extent cx="5943600" cy="2757805"/>
            <wp:effectExtent l="0" t="0" r="0" b="4445"/>
            <wp:docPr id="1333592296" name="Picture 11" descr="A comparison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592296" name="Picture 11" descr="A comparison of a graph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EF8D8" w14:textId="2D20BB06" w:rsidR="006D3411" w:rsidRPr="00666F4B" w:rsidRDefault="006D3411" w:rsidP="006D3411">
      <w:pPr>
        <w:rPr>
          <w:rFonts w:ascii="Cambria" w:hAnsi="Cambria"/>
        </w:rPr>
      </w:pPr>
      <w:r w:rsidRPr="00666F4B">
        <w:rPr>
          <w:rFonts w:ascii="Cambria" w:hAnsi="Cambria"/>
        </w:rPr>
        <w:t>Supporting Figure 26. Bayesian information criterion estimates for a forward stepwise selection algorithm performed on stratified data splits for the battery efficiency dataset.</w:t>
      </w:r>
    </w:p>
    <w:p w14:paraId="15114D25" w14:textId="19BF8787" w:rsidR="006D3411" w:rsidRPr="00666F4B" w:rsidRDefault="006D3411" w:rsidP="005E2C58">
      <w:pPr>
        <w:rPr>
          <w:rFonts w:ascii="Cambria" w:hAnsi="Cambria"/>
        </w:rPr>
      </w:pPr>
    </w:p>
    <w:p w14:paraId="65FF2DB1" w14:textId="6D4ADB9F" w:rsidR="00B83FE5" w:rsidRPr="00666F4B" w:rsidRDefault="00B83FE5" w:rsidP="00666F4B">
      <w:pPr>
        <w:jc w:val="center"/>
        <w:rPr>
          <w:rFonts w:ascii="Cambria" w:hAnsi="Cambria"/>
        </w:rPr>
      </w:pPr>
      <w:r w:rsidRPr="00666F4B">
        <w:rPr>
          <w:rFonts w:ascii="Cambria" w:hAnsi="Cambria"/>
          <w:noProof/>
        </w:rPr>
        <w:drawing>
          <wp:inline distT="0" distB="0" distL="0" distR="0" wp14:anchorId="2EAFE115" wp14:editId="74C5C3ED">
            <wp:extent cx="3785787" cy="3785787"/>
            <wp:effectExtent l="0" t="0" r="5715" b="5715"/>
            <wp:docPr id="1102321077" name="Picture 12" descr="A diagram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321077" name="Picture 12" descr="A diagram of a graph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200" cy="378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E7986" w14:textId="1C654252" w:rsidR="00613D0A" w:rsidRPr="00666F4B" w:rsidRDefault="00613D0A" w:rsidP="00613D0A">
      <w:pPr>
        <w:rPr>
          <w:rFonts w:ascii="Cambria" w:hAnsi="Cambria"/>
        </w:rPr>
      </w:pPr>
      <w:r w:rsidRPr="00666F4B">
        <w:rPr>
          <w:rFonts w:ascii="Cambria" w:hAnsi="Cambria"/>
        </w:rPr>
        <w:t xml:space="preserve">Supporting Figure </w:t>
      </w:r>
      <w:r w:rsidR="006D3411" w:rsidRPr="00666F4B">
        <w:rPr>
          <w:rFonts w:ascii="Cambria" w:hAnsi="Cambria"/>
        </w:rPr>
        <w:t>27</w:t>
      </w:r>
      <w:r w:rsidRPr="00666F4B">
        <w:rPr>
          <w:rFonts w:ascii="Cambria" w:hAnsi="Cambria"/>
        </w:rPr>
        <w:t xml:space="preserve">. Correlation between features in the </w:t>
      </w:r>
      <w:r w:rsidR="006D3411" w:rsidRPr="00666F4B">
        <w:rPr>
          <w:rFonts w:ascii="Cambria" w:hAnsi="Cambria"/>
        </w:rPr>
        <w:t>battery efficiency</w:t>
      </w:r>
      <w:r w:rsidRPr="00666F4B">
        <w:rPr>
          <w:rFonts w:ascii="Cambria" w:hAnsi="Cambria"/>
        </w:rPr>
        <w:t xml:space="preserve"> data set.</w:t>
      </w:r>
    </w:p>
    <w:p w14:paraId="16D39B6C" w14:textId="77777777" w:rsidR="000A0294" w:rsidRPr="00666F4B" w:rsidRDefault="000A0294" w:rsidP="005E2C58">
      <w:pPr>
        <w:rPr>
          <w:rFonts w:ascii="Cambria" w:hAnsi="Cambria"/>
        </w:rPr>
      </w:pPr>
    </w:p>
    <w:p w14:paraId="0A8090E0" w14:textId="77777777" w:rsidR="000A0294" w:rsidRPr="00D365B7" w:rsidRDefault="000A0294" w:rsidP="005E2C58">
      <w:pPr>
        <w:rPr>
          <w:rFonts w:ascii="Cambria" w:hAnsi="Cambria"/>
        </w:rPr>
      </w:pPr>
    </w:p>
    <w:p w14:paraId="64052724" w14:textId="626F5011" w:rsidR="00D365B7" w:rsidRPr="00D365B7" w:rsidRDefault="00D365B7" w:rsidP="00D365B7">
      <w:pPr>
        <w:rPr>
          <w:rFonts w:ascii="Cambria" w:hAnsi="Cambria"/>
        </w:rPr>
      </w:pPr>
      <w:r>
        <w:rPr>
          <w:rFonts w:ascii="Cambria" w:hAnsi="Cambria"/>
        </w:rPr>
        <w:t xml:space="preserve">Supporting Table 1: </w:t>
      </w:r>
      <w:r w:rsidRPr="00D365B7">
        <w:rPr>
          <w:rFonts w:ascii="Cambria" w:hAnsi="Cambria"/>
        </w:rPr>
        <w:t xml:space="preserve">Variable definition for </w:t>
      </w:r>
      <w:r w:rsidR="00806E41">
        <w:rPr>
          <w:rFonts w:ascii="Cambria" w:hAnsi="Cambria"/>
        </w:rPr>
        <w:t xml:space="preserve">the </w:t>
      </w:r>
      <w:r>
        <w:rPr>
          <w:rFonts w:ascii="Cambria" w:hAnsi="Cambria"/>
        </w:rPr>
        <w:t xml:space="preserve">OER </w:t>
      </w:r>
      <w:r w:rsidRPr="00D365B7">
        <w:rPr>
          <w:rFonts w:ascii="Cambria" w:hAnsi="Cambria"/>
        </w:rPr>
        <w:t>activity dataset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D365B7" w:rsidRPr="00D365B7" w14:paraId="562EB09F" w14:textId="77777777" w:rsidTr="0006171F">
        <w:tc>
          <w:tcPr>
            <w:tcW w:w="4675" w:type="dxa"/>
          </w:tcPr>
          <w:p w14:paraId="34BB8B56" w14:textId="77777777" w:rsidR="00D365B7" w:rsidRPr="00D365B7" w:rsidRDefault="00D365B7" w:rsidP="0006171F">
            <w:pPr>
              <w:rPr>
                <w:rFonts w:ascii="Cambria" w:hAnsi="Cambria"/>
                <w:b/>
                <w:bCs/>
              </w:rPr>
            </w:pPr>
            <w:r w:rsidRPr="00D365B7">
              <w:rPr>
                <w:rFonts w:ascii="Cambria" w:hAnsi="Cambria"/>
                <w:b/>
                <w:bCs/>
              </w:rPr>
              <w:t>Variable</w:t>
            </w:r>
          </w:p>
        </w:tc>
        <w:tc>
          <w:tcPr>
            <w:tcW w:w="4675" w:type="dxa"/>
          </w:tcPr>
          <w:p w14:paraId="19DD345E" w14:textId="77777777" w:rsidR="00D365B7" w:rsidRPr="00D365B7" w:rsidRDefault="00D365B7" w:rsidP="0006171F">
            <w:pPr>
              <w:rPr>
                <w:rFonts w:ascii="Cambria" w:hAnsi="Cambria"/>
                <w:b/>
                <w:bCs/>
              </w:rPr>
            </w:pPr>
            <w:r w:rsidRPr="00D365B7">
              <w:rPr>
                <w:rFonts w:ascii="Cambria" w:hAnsi="Cambria"/>
                <w:b/>
                <w:bCs/>
              </w:rPr>
              <w:t>Definition</w:t>
            </w:r>
          </w:p>
        </w:tc>
      </w:tr>
      <w:tr w:rsidR="00D365B7" w:rsidRPr="00D365B7" w14:paraId="1B8827D7" w14:textId="77777777" w:rsidTr="0006171F">
        <w:tc>
          <w:tcPr>
            <w:tcW w:w="4675" w:type="dxa"/>
          </w:tcPr>
          <w:p w14:paraId="583A9F9F" w14:textId="77777777" w:rsidR="00D365B7" w:rsidRPr="00D365B7" w:rsidRDefault="00D365B7" w:rsidP="0006171F">
            <w:pPr>
              <w:rPr>
                <w:rFonts w:ascii="Cambria" w:hAnsi="Cambria"/>
              </w:rPr>
            </w:pPr>
            <w:proofErr w:type="spellStart"/>
            <w:r w:rsidRPr="00D365B7">
              <w:rPr>
                <w:rFonts w:ascii="Cambria" w:hAnsi="Cambria"/>
              </w:rPr>
              <w:t>r</w:t>
            </w:r>
            <w:r w:rsidRPr="00D365B7">
              <w:rPr>
                <w:rFonts w:ascii="Cambria" w:hAnsi="Cambria"/>
                <w:vertAlign w:val="subscript"/>
              </w:rPr>
              <w:t>A</w:t>
            </w:r>
            <w:proofErr w:type="spellEnd"/>
          </w:p>
        </w:tc>
        <w:tc>
          <w:tcPr>
            <w:tcW w:w="4675" w:type="dxa"/>
          </w:tcPr>
          <w:p w14:paraId="5C0A8B20" w14:textId="77777777" w:rsidR="00D365B7" w:rsidRPr="00D365B7" w:rsidRDefault="00D365B7" w:rsidP="0006171F">
            <w:pPr>
              <w:rPr>
                <w:rFonts w:ascii="Cambria" w:hAnsi="Cambria"/>
              </w:rPr>
            </w:pPr>
            <w:r w:rsidRPr="00D365B7">
              <w:rPr>
                <w:rFonts w:ascii="Cambria" w:hAnsi="Cambria"/>
              </w:rPr>
              <w:t>Weighted average ionic radius of cation A</w:t>
            </w:r>
          </w:p>
        </w:tc>
      </w:tr>
      <w:tr w:rsidR="00D365B7" w:rsidRPr="00D365B7" w14:paraId="72D2030C" w14:textId="77777777" w:rsidTr="0006171F">
        <w:tc>
          <w:tcPr>
            <w:tcW w:w="4675" w:type="dxa"/>
          </w:tcPr>
          <w:p w14:paraId="516D1515" w14:textId="77777777" w:rsidR="00D365B7" w:rsidRPr="00D365B7" w:rsidRDefault="00D365B7" w:rsidP="0006171F">
            <w:pPr>
              <w:rPr>
                <w:rFonts w:ascii="Cambria" w:hAnsi="Cambria"/>
                <w:vertAlign w:val="subscript"/>
              </w:rPr>
            </w:pPr>
            <w:proofErr w:type="spellStart"/>
            <w:r w:rsidRPr="00D365B7">
              <w:rPr>
                <w:rFonts w:ascii="Cambria" w:hAnsi="Cambria"/>
              </w:rPr>
              <w:t>r</w:t>
            </w:r>
            <w:r w:rsidRPr="00D365B7">
              <w:rPr>
                <w:rFonts w:ascii="Cambria" w:hAnsi="Cambria"/>
                <w:vertAlign w:val="subscript"/>
              </w:rPr>
              <w:t>B</w:t>
            </w:r>
            <w:proofErr w:type="spellEnd"/>
          </w:p>
        </w:tc>
        <w:tc>
          <w:tcPr>
            <w:tcW w:w="4675" w:type="dxa"/>
          </w:tcPr>
          <w:p w14:paraId="60CEA663" w14:textId="77777777" w:rsidR="00D365B7" w:rsidRPr="00D365B7" w:rsidRDefault="00D365B7" w:rsidP="0006171F">
            <w:pPr>
              <w:rPr>
                <w:rFonts w:ascii="Cambria" w:hAnsi="Cambria"/>
              </w:rPr>
            </w:pPr>
            <w:r w:rsidRPr="00D365B7">
              <w:rPr>
                <w:rFonts w:ascii="Cambria" w:hAnsi="Cambria"/>
              </w:rPr>
              <w:t>Weighted average ionic radius of cation B</w:t>
            </w:r>
          </w:p>
        </w:tc>
      </w:tr>
      <w:tr w:rsidR="00D365B7" w:rsidRPr="00D365B7" w14:paraId="62380EE4" w14:textId="77777777" w:rsidTr="0006171F">
        <w:tc>
          <w:tcPr>
            <w:tcW w:w="4675" w:type="dxa"/>
          </w:tcPr>
          <w:p w14:paraId="7DCBD074" w14:textId="77777777" w:rsidR="00D365B7" w:rsidRPr="00D365B7" w:rsidRDefault="00D365B7" w:rsidP="0006171F">
            <w:pPr>
              <w:rPr>
                <w:rFonts w:ascii="Cambria" w:hAnsi="Cambria"/>
              </w:rPr>
            </w:pPr>
            <w:proofErr w:type="spellStart"/>
            <w:r w:rsidRPr="00D365B7">
              <w:rPr>
                <w:rFonts w:ascii="Cambria" w:hAnsi="Cambria"/>
              </w:rPr>
              <w:t>r</w:t>
            </w:r>
            <w:r w:rsidRPr="00D365B7">
              <w:rPr>
                <w:rFonts w:ascii="Cambria" w:hAnsi="Cambria"/>
                <w:vertAlign w:val="subscript"/>
              </w:rPr>
              <w:t>O</w:t>
            </w:r>
            <w:proofErr w:type="spellEnd"/>
          </w:p>
        </w:tc>
        <w:tc>
          <w:tcPr>
            <w:tcW w:w="4675" w:type="dxa"/>
          </w:tcPr>
          <w:p w14:paraId="0F08DDF7" w14:textId="77777777" w:rsidR="00D365B7" w:rsidRPr="00D365B7" w:rsidRDefault="00D365B7" w:rsidP="0006171F">
            <w:pPr>
              <w:rPr>
                <w:rFonts w:ascii="Cambria" w:hAnsi="Cambria"/>
                <w:vertAlign w:val="superscript"/>
              </w:rPr>
            </w:pPr>
            <w:r w:rsidRPr="00D365B7">
              <w:rPr>
                <w:rFonts w:ascii="Cambria" w:hAnsi="Cambria"/>
              </w:rPr>
              <w:t>Ionic radius of O</w:t>
            </w:r>
            <w:r w:rsidRPr="00D365B7">
              <w:rPr>
                <w:rFonts w:ascii="Cambria" w:hAnsi="Cambria"/>
                <w:vertAlign w:val="superscript"/>
              </w:rPr>
              <w:t>2-</w:t>
            </w:r>
          </w:p>
        </w:tc>
      </w:tr>
      <w:tr w:rsidR="00D365B7" w:rsidRPr="00D365B7" w14:paraId="2F8B0C61" w14:textId="77777777" w:rsidTr="0006171F">
        <w:tc>
          <w:tcPr>
            <w:tcW w:w="4675" w:type="dxa"/>
          </w:tcPr>
          <w:p w14:paraId="1BA02995" w14:textId="77777777" w:rsidR="00D365B7" w:rsidRPr="00D365B7" w:rsidRDefault="00D365B7" w:rsidP="0006171F">
            <w:pPr>
              <w:rPr>
                <w:rFonts w:ascii="Cambria" w:hAnsi="Cambria"/>
                <w:vertAlign w:val="subscript"/>
              </w:rPr>
            </w:pPr>
            <w:proofErr w:type="spellStart"/>
            <w:r w:rsidRPr="00D365B7">
              <w:rPr>
                <w:rFonts w:ascii="Cambria" w:hAnsi="Cambria"/>
              </w:rPr>
              <w:t>χ</w:t>
            </w:r>
            <w:r w:rsidRPr="00D365B7">
              <w:rPr>
                <w:rFonts w:ascii="Cambria" w:hAnsi="Cambria"/>
                <w:vertAlign w:val="subscript"/>
              </w:rPr>
              <w:t>A</w:t>
            </w:r>
            <w:proofErr w:type="spellEnd"/>
          </w:p>
        </w:tc>
        <w:tc>
          <w:tcPr>
            <w:tcW w:w="4675" w:type="dxa"/>
          </w:tcPr>
          <w:p w14:paraId="6A67EA0E" w14:textId="77777777" w:rsidR="00D365B7" w:rsidRPr="00D365B7" w:rsidRDefault="00D365B7" w:rsidP="0006171F">
            <w:pPr>
              <w:rPr>
                <w:rFonts w:ascii="Cambria" w:hAnsi="Cambria"/>
              </w:rPr>
            </w:pPr>
            <w:r w:rsidRPr="00D365B7">
              <w:rPr>
                <w:rFonts w:ascii="Cambria" w:hAnsi="Cambria"/>
              </w:rPr>
              <w:t>Electronegativity of A</w:t>
            </w:r>
          </w:p>
        </w:tc>
      </w:tr>
      <w:tr w:rsidR="00D365B7" w:rsidRPr="00D365B7" w14:paraId="56E23BB2" w14:textId="77777777" w:rsidTr="0006171F">
        <w:tc>
          <w:tcPr>
            <w:tcW w:w="4675" w:type="dxa"/>
          </w:tcPr>
          <w:p w14:paraId="0466B14B" w14:textId="77777777" w:rsidR="00D365B7" w:rsidRPr="00D365B7" w:rsidRDefault="00D365B7" w:rsidP="0006171F">
            <w:pPr>
              <w:rPr>
                <w:rFonts w:ascii="Cambria" w:hAnsi="Cambria"/>
                <w:vertAlign w:val="subscript"/>
              </w:rPr>
            </w:pPr>
            <w:proofErr w:type="spellStart"/>
            <w:r w:rsidRPr="00D365B7">
              <w:rPr>
                <w:rFonts w:ascii="Cambria" w:hAnsi="Cambria"/>
              </w:rPr>
              <w:t>χ</w:t>
            </w:r>
            <w:r w:rsidRPr="00D365B7">
              <w:rPr>
                <w:rFonts w:ascii="Cambria" w:hAnsi="Cambria"/>
                <w:vertAlign w:val="subscript"/>
              </w:rPr>
              <w:t>B</w:t>
            </w:r>
            <w:proofErr w:type="spellEnd"/>
          </w:p>
        </w:tc>
        <w:tc>
          <w:tcPr>
            <w:tcW w:w="4675" w:type="dxa"/>
          </w:tcPr>
          <w:p w14:paraId="72AC4BBB" w14:textId="77777777" w:rsidR="00D365B7" w:rsidRPr="00D365B7" w:rsidRDefault="00D365B7" w:rsidP="0006171F">
            <w:pPr>
              <w:rPr>
                <w:rFonts w:ascii="Cambria" w:hAnsi="Cambria"/>
              </w:rPr>
            </w:pPr>
            <w:r w:rsidRPr="00D365B7">
              <w:rPr>
                <w:rFonts w:ascii="Cambria" w:hAnsi="Cambria"/>
              </w:rPr>
              <w:t>Electronegativity of B</w:t>
            </w:r>
          </w:p>
        </w:tc>
      </w:tr>
      <w:tr w:rsidR="00D365B7" w:rsidRPr="00D365B7" w14:paraId="3D2BDDA0" w14:textId="77777777" w:rsidTr="0006171F">
        <w:tc>
          <w:tcPr>
            <w:tcW w:w="4675" w:type="dxa"/>
          </w:tcPr>
          <w:p w14:paraId="4018F1C2" w14:textId="77777777" w:rsidR="00D365B7" w:rsidRPr="00D365B7" w:rsidRDefault="00D365B7" w:rsidP="0006171F">
            <w:pPr>
              <w:rPr>
                <w:rFonts w:ascii="Cambria" w:hAnsi="Cambria"/>
              </w:rPr>
            </w:pPr>
            <w:r w:rsidRPr="00D365B7">
              <w:rPr>
                <w:rFonts w:ascii="Cambria" w:hAnsi="Cambria"/>
              </w:rPr>
              <w:t>Q</w:t>
            </w:r>
            <w:r w:rsidRPr="00D365B7">
              <w:rPr>
                <w:rFonts w:ascii="Cambria" w:hAnsi="Cambria"/>
                <w:vertAlign w:val="subscript"/>
              </w:rPr>
              <w:t>A</w:t>
            </w:r>
          </w:p>
        </w:tc>
        <w:tc>
          <w:tcPr>
            <w:tcW w:w="4675" w:type="dxa"/>
          </w:tcPr>
          <w:p w14:paraId="17FF6E01" w14:textId="77777777" w:rsidR="00D365B7" w:rsidRPr="00D365B7" w:rsidRDefault="00D365B7" w:rsidP="0006171F">
            <w:pPr>
              <w:rPr>
                <w:rFonts w:ascii="Cambria" w:hAnsi="Cambria"/>
              </w:rPr>
            </w:pPr>
            <w:r w:rsidRPr="00D365B7">
              <w:rPr>
                <w:rFonts w:ascii="Cambria" w:hAnsi="Cambria"/>
              </w:rPr>
              <w:t>Weighted average charge state of cation A</w:t>
            </w:r>
          </w:p>
        </w:tc>
      </w:tr>
      <w:tr w:rsidR="00D365B7" w:rsidRPr="00D365B7" w14:paraId="0376E81D" w14:textId="77777777" w:rsidTr="0006171F">
        <w:tc>
          <w:tcPr>
            <w:tcW w:w="4675" w:type="dxa"/>
          </w:tcPr>
          <w:p w14:paraId="56E224FB" w14:textId="77777777" w:rsidR="00D365B7" w:rsidRPr="00D365B7" w:rsidRDefault="00D365B7" w:rsidP="0006171F">
            <w:pPr>
              <w:rPr>
                <w:rFonts w:ascii="Cambria" w:hAnsi="Cambria"/>
              </w:rPr>
            </w:pPr>
            <w:r w:rsidRPr="00D365B7">
              <w:rPr>
                <w:rFonts w:ascii="Cambria" w:hAnsi="Cambria"/>
              </w:rPr>
              <w:t>N</w:t>
            </w:r>
            <w:r w:rsidRPr="00D365B7">
              <w:rPr>
                <w:rFonts w:ascii="Cambria" w:hAnsi="Cambria"/>
                <w:vertAlign w:val="subscript"/>
              </w:rPr>
              <w:t>d</w:t>
            </w:r>
          </w:p>
        </w:tc>
        <w:tc>
          <w:tcPr>
            <w:tcW w:w="4675" w:type="dxa"/>
          </w:tcPr>
          <w:p w14:paraId="3CB19391" w14:textId="77777777" w:rsidR="00D365B7" w:rsidRPr="00D365B7" w:rsidRDefault="00D365B7" w:rsidP="0006171F">
            <w:pPr>
              <w:rPr>
                <w:rFonts w:ascii="Cambria" w:hAnsi="Cambria"/>
              </w:rPr>
            </w:pPr>
            <w:r w:rsidRPr="00D365B7">
              <w:rPr>
                <w:rFonts w:ascii="Cambria" w:hAnsi="Cambria"/>
              </w:rPr>
              <w:t>Weighted average number of d electrons in B</w:t>
            </w:r>
          </w:p>
        </w:tc>
      </w:tr>
      <w:tr w:rsidR="00D365B7" w:rsidRPr="00D365B7" w14:paraId="039620AA" w14:textId="77777777" w:rsidTr="0006171F">
        <w:tc>
          <w:tcPr>
            <w:tcW w:w="4675" w:type="dxa"/>
          </w:tcPr>
          <w:p w14:paraId="03B34A20" w14:textId="77777777" w:rsidR="00D365B7" w:rsidRPr="00D365B7" w:rsidRDefault="00D365B7" w:rsidP="0006171F">
            <w:pPr>
              <w:rPr>
                <w:rFonts w:ascii="Cambria" w:hAnsi="Cambria"/>
              </w:rPr>
            </w:pPr>
            <w:r w:rsidRPr="00D365B7">
              <w:rPr>
                <w:rFonts w:ascii="Cambria" w:hAnsi="Cambria"/>
              </w:rPr>
              <w:t>µ</w:t>
            </w:r>
          </w:p>
        </w:tc>
        <w:tc>
          <w:tcPr>
            <w:tcW w:w="4675" w:type="dxa"/>
          </w:tcPr>
          <w:p w14:paraId="102F59D6" w14:textId="77777777" w:rsidR="00D365B7" w:rsidRPr="00D365B7" w:rsidRDefault="00D365B7" w:rsidP="0006171F">
            <w:pPr>
              <w:rPr>
                <w:rFonts w:ascii="Cambria" w:hAnsi="Cambria"/>
              </w:rPr>
            </w:pPr>
            <w:r w:rsidRPr="00D365B7">
              <w:rPr>
                <w:rFonts w:ascii="Cambria" w:hAnsi="Cambria"/>
              </w:rPr>
              <w:t xml:space="preserve">Octahedral factor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B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O</m:t>
                      </m:r>
                    </m:sub>
                  </m:sSub>
                </m:den>
              </m:f>
            </m:oMath>
          </w:p>
        </w:tc>
      </w:tr>
      <w:tr w:rsidR="00D365B7" w:rsidRPr="00D365B7" w14:paraId="04627023" w14:textId="77777777" w:rsidTr="0006171F">
        <w:tc>
          <w:tcPr>
            <w:tcW w:w="4675" w:type="dxa"/>
          </w:tcPr>
          <w:p w14:paraId="316FDCE5" w14:textId="77777777" w:rsidR="00D365B7" w:rsidRPr="00D365B7" w:rsidRDefault="00D365B7" w:rsidP="0006171F">
            <w:pPr>
              <w:rPr>
                <w:rFonts w:ascii="Cambria" w:hAnsi="Cambria"/>
              </w:rPr>
            </w:pPr>
            <w:r w:rsidRPr="00D365B7">
              <w:rPr>
                <w:rFonts w:ascii="Cambria" w:hAnsi="Cambria"/>
              </w:rPr>
              <w:t>t</w:t>
            </w:r>
          </w:p>
        </w:tc>
        <w:tc>
          <w:tcPr>
            <w:tcW w:w="4675" w:type="dxa"/>
          </w:tcPr>
          <w:p w14:paraId="2B7A0D71" w14:textId="77777777" w:rsidR="00D365B7" w:rsidRPr="00D365B7" w:rsidRDefault="00D365B7" w:rsidP="0006171F">
            <w:pPr>
              <w:rPr>
                <w:rFonts w:ascii="Cambria" w:hAnsi="Cambria"/>
              </w:rPr>
            </w:pPr>
            <w:r w:rsidRPr="00D365B7">
              <w:rPr>
                <w:rFonts w:ascii="Cambria" w:hAnsi="Cambria"/>
              </w:rPr>
              <w:t>Tolerance factor =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A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O</m:t>
                      </m:r>
                    </m:sub>
                  </m:sSub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2(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O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)</m:t>
                      </m:r>
                    </m:e>
                  </m:rad>
                </m:den>
              </m:f>
            </m:oMath>
          </w:p>
        </w:tc>
      </w:tr>
    </w:tbl>
    <w:p w14:paraId="4F749826" w14:textId="77777777" w:rsidR="00D365B7" w:rsidRPr="00D365B7" w:rsidRDefault="00D365B7" w:rsidP="00D365B7">
      <w:pPr>
        <w:rPr>
          <w:rFonts w:ascii="Cambria" w:hAnsi="Cambria"/>
        </w:rPr>
      </w:pPr>
    </w:p>
    <w:p w14:paraId="74E4A361" w14:textId="77777777" w:rsidR="000A0294" w:rsidRDefault="000A0294" w:rsidP="005E2C58">
      <w:pPr>
        <w:rPr>
          <w:rFonts w:ascii="Cambria" w:hAnsi="Cambria"/>
        </w:rPr>
      </w:pPr>
    </w:p>
    <w:p w14:paraId="4A949333" w14:textId="77777777" w:rsidR="00957091" w:rsidRPr="00D365B7" w:rsidRDefault="00957091" w:rsidP="00957091">
      <w:pPr>
        <w:rPr>
          <w:rFonts w:ascii="Cambria" w:hAnsi="Cambria"/>
        </w:rPr>
      </w:pPr>
    </w:p>
    <w:p w14:paraId="40DFDA6D" w14:textId="3DF02068" w:rsidR="00957091" w:rsidRPr="00D365B7" w:rsidRDefault="00957091" w:rsidP="00957091">
      <w:pPr>
        <w:rPr>
          <w:rFonts w:ascii="Cambria" w:hAnsi="Cambria"/>
        </w:rPr>
      </w:pPr>
      <w:r>
        <w:rPr>
          <w:rFonts w:ascii="Cambria" w:hAnsi="Cambria"/>
        </w:rPr>
        <w:t xml:space="preserve">Supporting Table 2: </w:t>
      </w:r>
      <w:r w:rsidRPr="00D365B7">
        <w:rPr>
          <w:rFonts w:ascii="Cambria" w:hAnsi="Cambria"/>
        </w:rPr>
        <w:t xml:space="preserve">Variable definition for </w:t>
      </w:r>
      <w:r w:rsidR="00806E41">
        <w:rPr>
          <w:rFonts w:ascii="Cambria" w:hAnsi="Cambria"/>
        </w:rPr>
        <w:t>the adsorption energy</w:t>
      </w:r>
      <w:r w:rsidRPr="00D365B7">
        <w:rPr>
          <w:rFonts w:ascii="Cambria" w:hAnsi="Cambria"/>
        </w:rPr>
        <w:t xml:space="preserve"> dataset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957091" w:rsidRPr="00D365B7" w14:paraId="18B268D6" w14:textId="77777777" w:rsidTr="0006171F">
        <w:tc>
          <w:tcPr>
            <w:tcW w:w="4675" w:type="dxa"/>
          </w:tcPr>
          <w:p w14:paraId="66CB6BB3" w14:textId="77777777" w:rsidR="00957091" w:rsidRPr="00D365B7" w:rsidRDefault="00957091" w:rsidP="0006171F">
            <w:pPr>
              <w:rPr>
                <w:rFonts w:ascii="Cambria" w:hAnsi="Cambria"/>
                <w:b/>
                <w:bCs/>
              </w:rPr>
            </w:pPr>
            <w:r w:rsidRPr="00D365B7">
              <w:rPr>
                <w:rFonts w:ascii="Cambria" w:hAnsi="Cambria"/>
                <w:b/>
                <w:bCs/>
              </w:rPr>
              <w:t>Variable</w:t>
            </w:r>
          </w:p>
        </w:tc>
        <w:tc>
          <w:tcPr>
            <w:tcW w:w="4675" w:type="dxa"/>
          </w:tcPr>
          <w:p w14:paraId="24EFA5A5" w14:textId="77777777" w:rsidR="00957091" w:rsidRPr="00D365B7" w:rsidRDefault="00957091" w:rsidP="0006171F">
            <w:pPr>
              <w:rPr>
                <w:rFonts w:ascii="Cambria" w:hAnsi="Cambria"/>
                <w:b/>
                <w:bCs/>
              </w:rPr>
            </w:pPr>
            <w:r w:rsidRPr="00D365B7">
              <w:rPr>
                <w:rFonts w:ascii="Cambria" w:hAnsi="Cambria"/>
                <w:b/>
                <w:bCs/>
              </w:rPr>
              <w:t>Definition</w:t>
            </w:r>
          </w:p>
        </w:tc>
      </w:tr>
      <w:tr w:rsidR="00957091" w:rsidRPr="00D365B7" w14:paraId="4C0D37E0" w14:textId="77777777" w:rsidTr="0006171F">
        <w:tc>
          <w:tcPr>
            <w:tcW w:w="4675" w:type="dxa"/>
          </w:tcPr>
          <w:p w14:paraId="0F6C8E92" w14:textId="58AD544E" w:rsidR="00957091" w:rsidRPr="00D365B7" w:rsidRDefault="00806E41" w:rsidP="0006171F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PE</w:t>
            </w:r>
          </w:p>
        </w:tc>
        <w:tc>
          <w:tcPr>
            <w:tcW w:w="4675" w:type="dxa"/>
          </w:tcPr>
          <w:p w14:paraId="52A62CB0" w14:textId="3225397B" w:rsidR="00957091" w:rsidRPr="00D365B7" w:rsidRDefault="00806E41" w:rsidP="0006171F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Pauling electronegativity</w:t>
            </w:r>
          </w:p>
        </w:tc>
      </w:tr>
      <w:tr w:rsidR="00957091" w:rsidRPr="00D365B7" w14:paraId="27D0862B" w14:textId="77777777" w:rsidTr="0006171F">
        <w:tc>
          <w:tcPr>
            <w:tcW w:w="4675" w:type="dxa"/>
          </w:tcPr>
          <w:p w14:paraId="32256158" w14:textId="072DC8AD" w:rsidR="00957091" w:rsidRPr="003831BD" w:rsidRDefault="003831BD" w:rsidP="0006171F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IP</w:t>
            </w:r>
          </w:p>
        </w:tc>
        <w:tc>
          <w:tcPr>
            <w:tcW w:w="4675" w:type="dxa"/>
          </w:tcPr>
          <w:p w14:paraId="5F14460F" w14:textId="4424C44C" w:rsidR="00957091" w:rsidRPr="00D365B7" w:rsidRDefault="003831BD" w:rsidP="0006171F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Ionization potential</w:t>
            </w:r>
          </w:p>
        </w:tc>
      </w:tr>
      <w:tr w:rsidR="00957091" w:rsidRPr="00D365B7" w14:paraId="4F76FD01" w14:textId="77777777" w:rsidTr="0006171F">
        <w:tc>
          <w:tcPr>
            <w:tcW w:w="4675" w:type="dxa"/>
          </w:tcPr>
          <w:p w14:paraId="05B7D580" w14:textId="3DE3E32E" w:rsidR="00957091" w:rsidRPr="00D365B7" w:rsidRDefault="003831BD" w:rsidP="0006171F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EA</w:t>
            </w:r>
          </w:p>
        </w:tc>
        <w:tc>
          <w:tcPr>
            <w:tcW w:w="4675" w:type="dxa"/>
          </w:tcPr>
          <w:p w14:paraId="7886339D" w14:textId="0C34DEB8" w:rsidR="00957091" w:rsidRPr="003831BD" w:rsidRDefault="003831BD" w:rsidP="0006171F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Electron affinity</w:t>
            </w:r>
          </w:p>
        </w:tc>
      </w:tr>
      <w:tr w:rsidR="00957091" w:rsidRPr="00D365B7" w14:paraId="769D860B" w14:textId="77777777" w:rsidTr="0006171F">
        <w:tc>
          <w:tcPr>
            <w:tcW w:w="4675" w:type="dxa"/>
          </w:tcPr>
          <w:p w14:paraId="22D4E9A7" w14:textId="3A37AE69" w:rsidR="00957091" w:rsidRPr="006E04F6" w:rsidRDefault="006E04F6" w:rsidP="0006171F">
            <w:pPr>
              <w:rPr>
                <w:rFonts w:ascii="Cambria" w:hAnsi="Cambria"/>
                <w:vertAlign w:val="subscript"/>
              </w:rPr>
            </w:pPr>
            <w:proofErr w:type="spellStart"/>
            <w:r>
              <w:rPr>
                <w:rFonts w:ascii="Cambria" w:hAnsi="Cambria"/>
              </w:rPr>
              <w:t>bulk</w:t>
            </w:r>
            <w:r>
              <w:rPr>
                <w:rFonts w:ascii="Cambria" w:hAnsi="Cambria"/>
                <w:vertAlign w:val="subscript"/>
              </w:rPr>
              <w:t>nnd</w:t>
            </w:r>
            <w:proofErr w:type="spellEnd"/>
          </w:p>
        </w:tc>
        <w:tc>
          <w:tcPr>
            <w:tcW w:w="4675" w:type="dxa"/>
          </w:tcPr>
          <w:p w14:paraId="5D1480C9" w14:textId="76AE25CE" w:rsidR="00957091" w:rsidRPr="00D365B7" w:rsidRDefault="006E04F6" w:rsidP="0006171F">
            <w:pPr>
              <w:rPr>
                <w:rFonts w:ascii="Cambria" w:hAnsi="Cambria"/>
              </w:rPr>
            </w:pPr>
            <w:proofErr w:type="spellStart"/>
            <w:r>
              <w:rPr>
                <w:rFonts w:ascii="Cambria" w:hAnsi="Cambria"/>
              </w:rPr>
              <w:t>Fcc</w:t>
            </w:r>
            <w:proofErr w:type="spellEnd"/>
            <w:r>
              <w:rPr>
                <w:rFonts w:ascii="Cambria" w:hAnsi="Cambria"/>
              </w:rPr>
              <w:t xml:space="preserve"> nearest neigh</w:t>
            </w:r>
            <w:r w:rsidR="004E624F">
              <w:rPr>
                <w:rFonts w:ascii="Cambria" w:hAnsi="Cambria"/>
              </w:rPr>
              <w:t>bor distance</w:t>
            </w:r>
          </w:p>
        </w:tc>
      </w:tr>
      <w:tr w:rsidR="00957091" w:rsidRPr="00D365B7" w14:paraId="5F7D5B53" w14:textId="77777777" w:rsidTr="0006171F">
        <w:tc>
          <w:tcPr>
            <w:tcW w:w="4675" w:type="dxa"/>
          </w:tcPr>
          <w:p w14:paraId="142C4AD6" w14:textId="612FC0F6" w:rsidR="00957091" w:rsidRPr="004E624F" w:rsidRDefault="004E624F" w:rsidP="0006171F">
            <w:pPr>
              <w:rPr>
                <w:rFonts w:ascii="Cambria" w:hAnsi="Cambria"/>
              </w:rPr>
            </w:pPr>
            <w:proofErr w:type="spellStart"/>
            <w:r>
              <w:rPr>
                <w:rFonts w:ascii="Cambria" w:hAnsi="Cambria"/>
              </w:rPr>
              <w:t>r</w:t>
            </w:r>
            <w:r>
              <w:rPr>
                <w:rFonts w:ascii="Cambria" w:hAnsi="Cambria"/>
                <w:vertAlign w:val="subscript"/>
              </w:rPr>
              <w:t>d</w:t>
            </w:r>
            <w:proofErr w:type="spellEnd"/>
          </w:p>
        </w:tc>
        <w:tc>
          <w:tcPr>
            <w:tcW w:w="4675" w:type="dxa"/>
          </w:tcPr>
          <w:p w14:paraId="023FAA85" w14:textId="46D5710A" w:rsidR="00957091" w:rsidRPr="00D365B7" w:rsidRDefault="004E624F" w:rsidP="0006171F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Radius of d-orbitals</w:t>
            </w:r>
          </w:p>
        </w:tc>
      </w:tr>
      <w:tr w:rsidR="00957091" w:rsidRPr="00D365B7" w14:paraId="7CAAD7F2" w14:textId="77777777" w:rsidTr="0006171F">
        <w:tc>
          <w:tcPr>
            <w:tcW w:w="4675" w:type="dxa"/>
          </w:tcPr>
          <w:p w14:paraId="67256308" w14:textId="06AC13C6" w:rsidR="00957091" w:rsidRPr="00D365B7" w:rsidRDefault="004E624F" w:rsidP="0006171F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W</w:t>
            </w:r>
          </w:p>
        </w:tc>
        <w:tc>
          <w:tcPr>
            <w:tcW w:w="4675" w:type="dxa"/>
          </w:tcPr>
          <w:p w14:paraId="20551F9F" w14:textId="25C75D0F" w:rsidR="00957091" w:rsidRPr="00D365B7" w:rsidRDefault="00957091" w:rsidP="0006171F">
            <w:pPr>
              <w:rPr>
                <w:rFonts w:ascii="Cambria" w:hAnsi="Cambria"/>
              </w:rPr>
            </w:pPr>
            <w:r w:rsidRPr="00D365B7">
              <w:rPr>
                <w:rFonts w:ascii="Cambria" w:hAnsi="Cambria"/>
              </w:rPr>
              <w:t>W</w:t>
            </w:r>
            <w:r w:rsidR="004E624F">
              <w:rPr>
                <w:rFonts w:ascii="Cambria" w:hAnsi="Cambria"/>
              </w:rPr>
              <w:t>ork function</w:t>
            </w:r>
          </w:p>
        </w:tc>
      </w:tr>
      <w:tr w:rsidR="00957091" w:rsidRPr="00D365B7" w14:paraId="1B5A0BC5" w14:textId="77777777" w:rsidTr="0006171F">
        <w:tc>
          <w:tcPr>
            <w:tcW w:w="4675" w:type="dxa"/>
          </w:tcPr>
          <w:p w14:paraId="412B602A" w14:textId="17A540D5" w:rsidR="00957091" w:rsidRPr="006B4C26" w:rsidRDefault="006B4C26" w:rsidP="0006171F">
            <w:pPr>
              <w:rPr>
                <w:rFonts w:ascii="Cambria" w:hAnsi="Cambria"/>
              </w:rPr>
            </w:pPr>
            <w:proofErr w:type="spellStart"/>
            <w:r>
              <w:rPr>
                <w:rFonts w:ascii="Cambria" w:hAnsi="Cambria"/>
              </w:rPr>
              <w:t>site</w:t>
            </w:r>
            <w:r>
              <w:rPr>
                <w:rFonts w:ascii="Cambria" w:hAnsi="Cambria"/>
                <w:vertAlign w:val="subscript"/>
              </w:rPr>
              <w:t>no</w:t>
            </w:r>
            <w:proofErr w:type="spellEnd"/>
          </w:p>
        </w:tc>
        <w:tc>
          <w:tcPr>
            <w:tcW w:w="4675" w:type="dxa"/>
          </w:tcPr>
          <w:p w14:paraId="381511D6" w14:textId="0A4F83CF" w:rsidR="00957091" w:rsidRPr="00D365B7" w:rsidRDefault="006B4C26" w:rsidP="0006171F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Number of atoms</w:t>
            </w:r>
            <w:r w:rsidR="00111466">
              <w:rPr>
                <w:rFonts w:ascii="Cambria" w:hAnsi="Cambria"/>
              </w:rPr>
              <w:t xml:space="preserve"> in ensemble</w:t>
            </w:r>
          </w:p>
        </w:tc>
      </w:tr>
      <w:tr w:rsidR="00957091" w:rsidRPr="00D365B7" w14:paraId="4CF98BD6" w14:textId="77777777" w:rsidTr="0006171F">
        <w:tc>
          <w:tcPr>
            <w:tcW w:w="4675" w:type="dxa"/>
          </w:tcPr>
          <w:p w14:paraId="688253EA" w14:textId="16D1CDBD" w:rsidR="00957091" w:rsidRPr="00D365B7" w:rsidRDefault="00111466" w:rsidP="0006171F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CN</w:t>
            </w:r>
          </w:p>
        </w:tc>
        <w:tc>
          <w:tcPr>
            <w:tcW w:w="4675" w:type="dxa"/>
          </w:tcPr>
          <w:p w14:paraId="6ADA1F8E" w14:textId="69DC9BFA" w:rsidR="00957091" w:rsidRPr="00D365B7" w:rsidRDefault="00111466" w:rsidP="0006171F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Coordination number</w:t>
            </w:r>
          </w:p>
        </w:tc>
      </w:tr>
      <w:tr w:rsidR="00115215" w:rsidRPr="00D365B7" w14:paraId="4B81973A" w14:textId="77777777" w:rsidTr="0006171F">
        <w:tc>
          <w:tcPr>
            <w:tcW w:w="4675" w:type="dxa"/>
          </w:tcPr>
          <w:p w14:paraId="4305E548" w14:textId="0A2D2612" w:rsidR="00115215" w:rsidRPr="004316D3" w:rsidRDefault="004316D3" w:rsidP="0006171F">
            <w:pPr>
              <w:rPr>
                <w:rFonts w:ascii="Cambria" w:hAnsi="Cambria"/>
              </w:rPr>
            </w:pPr>
            <w:proofErr w:type="spellStart"/>
            <w:r>
              <w:rPr>
                <w:rFonts w:ascii="Cambria" w:hAnsi="Cambria"/>
              </w:rPr>
              <w:t>site</w:t>
            </w:r>
            <w:r>
              <w:rPr>
                <w:rFonts w:ascii="Cambria" w:hAnsi="Cambria"/>
                <w:vertAlign w:val="subscript"/>
              </w:rPr>
              <w:t>nnd</w:t>
            </w:r>
            <w:proofErr w:type="spellEnd"/>
          </w:p>
        </w:tc>
        <w:tc>
          <w:tcPr>
            <w:tcW w:w="4675" w:type="dxa"/>
          </w:tcPr>
          <w:p w14:paraId="5439E135" w14:textId="02DC0897" w:rsidR="00115215" w:rsidRDefault="004316D3" w:rsidP="0006171F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Nearest neighbor distance</w:t>
            </w:r>
          </w:p>
        </w:tc>
      </w:tr>
      <w:tr w:rsidR="00115215" w:rsidRPr="00D365B7" w14:paraId="1D395E54" w14:textId="77777777" w:rsidTr="0006171F">
        <w:tc>
          <w:tcPr>
            <w:tcW w:w="4675" w:type="dxa"/>
          </w:tcPr>
          <w:p w14:paraId="6806ED07" w14:textId="0EE6E37A" w:rsidR="00115215" w:rsidRPr="009854B3" w:rsidRDefault="009854B3" w:rsidP="0006171F">
            <w:pPr>
              <w:rPr>
                <w:rFonts w:ascii="Cambria" w:hAnsi="Cambria"/>
              </w:rPr>
            </w:pPr>
            <w:proofErr w:type="spellStart"/>
            <w:r>
              <w:rPr>
                <w:rFonts w:ascii="Cambria" w:hAnsi="Cambria"/>
              </w:rPr>
              <w:t>ε</w:t>
            </w:r>
            <w:r>
              <w:rPr>
                <w:rFonts w:ascii="Cambria" w:hAnsi="Cambria"/>
                <w:vertAlign w:val="subscript"/>
              </w:rPr>
              <w:t>d</w:t>
            </w:r>
            <w:proofErr w:type="spellEnd"/>
          </w:p>
        </w:tc>
        <w:tc>
          <w:tcPr>
            <w:tcW w:w="4675" w:type="dxa"/>
          </w:tcPr>
          <w:p w14:paraId="6CC002D4" w14:textId="6B3E96D9" w:rsidR="00115215" w:rsidRDefault="009854B3" w:rsidP="0006171F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d-band center</w:t>
            </w:r>
          </w:p>
        </w:tc>
      </w:tr>
      <w:tr w:rsidR="00115215" w:rsidRPr="00D365B7" w14:paraId="2DB71FEC" w14:textId="77777777" w:rsidTr="0006171F">
        <w:tc>
          <w:tcPr>
            <w:tcW w:w="4675" w:type="dxa"/>
          </w:tcPr>
          <w:p w14:paraId="26FAEEAE" w14:textId="0CC1BE44" w:rsidR="00115215" w:rsidRPr="009854B3" w:rsidRDefault="009854B3" w:rsidP="0006171F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W</w:t>
            </w:r>
            <w:r>
              <w:rPr>
                <w:rFonts w:ascii="Cambria" w:hAnsi="Cambria"/>
                <w:vertAlign w:val="subscript"/>
              </w:rPr>
              <w:t>d</w:t>
            </w:r>
          </w:p>
        </w:tc>
        <w:tc>
          <w:tcPr>
            <w:tcW w:w="4675" w:type="dxa"/>
          </w:tcPr>
          <w:p w14:paraId="03A3606E" w14:textId="58974C7C" w:rsidR="00115215" w:rsidRDefault="009854B3" w:rsidP="0006171F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d-bandwidth</w:t>
            </w:r>
          </w:p>
        </w:tc>
      </w:tr>
      <w:tr w:rsidR="00115215" w:rsidRPr="00D365B7" w14:paraId="452CFF1C" w14:textId="77777777" w:rsidTr="0006171F">
        <w:tc>
          <w:tcPr>
            <w:tcW w:w="4675" w:type="dxa"/>
          </w:tcPr>
          <w:p w14:paraId="0DB4F566" w14:textId="19555B41" w:rsidR="00115215" w:rsidRPr="009854B3" w:rsidRDefault="009854B3" w:rsidP="0006171F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S</w:t>
            </w:r>
            <w:r>
              <w:rPr>
                <w:rFonts w:ascii="Cambria" w:hAnsi="Cambria"/>
                <w:vertAlign w:val="subscript"/>
              </w:rPr>
              <w:t>d</w:t>
            </w:r>
          </w:p>
        </w:tc>
        <w:tc>
          <w:tcPr>
            <w:tcW w:w="4675" w:type="dxa"/>
          </w:tcPr>
          <w:p w14:paraId="72370E50" w14:textId="05F369A8" w:rsidR="00115215" w:rsidRDefault="009854B3" w:rsidP="0006171F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d-band skewness</w:t>
            </w:r>
          </w:p>
        </w:tc>
      </w:tr>
      <w:tr w:rsidR="00115215" w:rsidRPr="00D365B7" w14:paraId="58421BDD" w14:textId="77777777" w:rsidTr="0006171F">
        <w:tc>
          <w:tcPr>
            <w:tcW w:w="4675" w:type="dxa"/>
          </w:tcPr>
          <w:p w14:paraId="5D84492A" w14:textId="4E6EE1C7" w:rsidR="00115215" w:rsidRPr="009854B3" w:rsidRDefault="009854B3" w:rsidP="0006171F">
            <w:pPr>
              <w:rPr>
                <w:rFonts w:ascii="Cambria" w:hAnsi="Cambria"/>
              </w:rPr>
            </w:pPr>
            <w:proofErr w:type="spellStart"/>
            <w:r>
              <w:rPr>
                <w:rFonts w:ascii="Cambria" w:hAnsi="Cambria"/>
              </w:rPr>
              <w:t>K</w:t>
            </w:r>
            <w:r>
              <w:rPr>
                <w:rFonts w:ascii="Cambria" w:hAnsi="Cambria"/>
                <w:vertAlign w:val="subscript"/>
              </w:rPr>
              <w:t>d</w:t>
            </w:r>
            <w:proofErr w:type="spellEnd"/>
          </w:p>
        </w:tc>
        <w:tc>
          <w:tcPr>
            <w:tcW w:w="4675" w:type="dxa"/>
          </w:tcPr>
          <w:p w14:paraId="36F7B75C" w14:textId="5F445550" w:rsidR="00115215" w:rsidRDefault="009854B3" w:rsidP="0006171F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d-band</w:t>
            </w:r>
            <w:r w:rsidR="0056178F">
              <w:rPr>
                <w:rFonts w:ascii="Cambria" w:hAnsi="Cambria"/>
              </w:rPr>
              <w:t xml:space="preserve"> kurtosis</w:t>
            </w:r>
          </w:p>
        </w:tc>
      </w:tr>
      <w:tr w:rsidR="0056178F" w:rsidRPr="00D365B7" w14:paraId="5C63C181" w14:textId="77777777" w:rsidTr="0006171F">
        <w:tc>
          <w:tcPr>
            <w:tcW w:w="4675" w:type="dxa"/>
          </w:tcPr>
          <w:p w14:paraId="3D2A5125" w14:textId="53C669A7" w:rsidR="0056178F" w:rsidRPr="0056178F" w:rsidRDefault="0056178F" w:rsidP="0006171F">
            <w:pPr>
              <w:rPr>
                <w:rFonts w:ascii="Cambria" w:hAnsi="Cambria"/>
              </w:rPr>
            </w:pPr>
            <w:proofErr w:type="spellStart"/>
            <w:r>
              <w:rPr>
                <w:rFonts w:ascii="Cambria" w:hAnsi="Cambria"/>
              </w:rPr>
              <w:t>f</w:t>
            </w:r>
            <w:r>
              <w:rPr>
                <w:rFonts w:ascii="Cambria" w:hAnsi="Cambria"/>
                <w:vertAlign w:val="subscript"/>
              </w:rPr>
              <w:t>d</w:t>
            </w:r>
            <w:proofErr w:type="spellEnd"/>
          </w:p>
        </w:tc>
        <w:tc>
          <w:tcPr>
            <w:tcW w:w="4675" w:type="dxa"/>
          </w:tcPr>
          <w:p w14:paraId="1B77C240" w14:textId="7A57DBA2" w:rsidR="0056178F" w:rsidRDefault="0056178F" w:rsidP="0006171F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d-band filling</w:t>
            </w:r>
          </w:p>
        </w:tc>
      </w:tr>
      <w:tr w:rsidR="0056178F" w:rsidRPr="00D365B7" w14:paraId="4E0023E0" w14:textId="77777777" w:rsidTr="0006171F">
        <w:tc>
          <w:tcPr>
            <w:tcW w:w="4675" w:type="dxa"/>
          </w:tcPr>
          <w:p w14:paraId="654DEAA9" w14:textId="4E128C5F" w:rsidR="0056178F" w:rsidRPr="0056178F" w:rsidRDefault="0056178F" w:rsidP="0006171F">
            <w:pPr>
              <w:rPr>
                <w:rFonts w:ascii="Cambria" w:hAnsi="Cambria"/>
              </w:rPr>
            </w:pPr>
            <w:proofErr w:type="spellStart"/>
            <w:r>
              <w:rPr>
                <w:rFonts w:ascii="Cambria" w:hAnsi="Cambria"/>
              </w:rPr>
              <w:t>f</w:t>
            </w:r>
            <w:r>
              <w:rPr>
                <w:rFonts w:ascii="Cambria" w:hAnsi="Cambria"/>
                <w:vertAlign w:val="subscript"/>
              </w:rPr>
              <w:t>sp</w:t>
            </w:r>
            <w:proofErr w:type="spellEnd"/>
          </w:p>
        </w:tc>
        <w:tc>
          <w:tcPr>
            <w:tcW w:w="4675" w:type="dxa"/>
          </w:tcPr>
          <w:p w14:paraId="7930537F" w14:textId="374293C4" w:rsidR="0056178F" w:rsidRDefault="0056178F" w:rsidP="0006171F">
            <w:pPr>
              <w:rPr>
                <w:rFonts w:ascii="Cambria" w:hAnsi="Cambria"/>
              </w:rPr>
            </w:pPr>
            <w:proofErr w:type="spellStart"/>
            <w:r>
              <w:rPr>
                <w:rFonts w:ascii="Cambria" w:hAnsi="Cambria"/>
              </w:rPr>
              <w:t>sp</w:t>
            </w:r>
            <w:proofErr w:type="spellEnd"/>
            <w:r>
              <w:rPr>
                <w:rFonts w:ascii="Cambria" w:hAnsi="Cambria"/>
              </w:rPr>
              <w:t>-band filling</w:t>
            </w:r>
          </w:p>
        </w:tc>
      </w:tr>
      <w:tr w:rsidR="00957091" w:rsidRPr="00D365B7" w14:paraId="446B8E46" w14:textId="77777777" w:rsidTr="0006171F">
        <w:tc>
          <w:tcPr>
            <w:tcW w:w="4675" w:type="dxa"/>
          </w:tcPr>
          <w:p w14:paraId="1C767752" w14:textId="68A82EFF" w:rsidR="00957091" w:rsidRPr="0056178F" w:rsidRDefault="0056178F" w:rsidP="0006171F">
            <w:pPr>
              <w:rPr>
                <w:rFonts w:ascii="Cambria" w:hAnsi="Cambria"/>
              </w:rPr>
            </w:pPr>
            <w:proofErr w:type="spellStart"/>
            <w:r>
              <w:rPr>
                <w:rFonts w:ascii="Cambria" w:hAnsi="Cambria"/>
              </w:rPr>
              <w:t>DOS</w:t>
            </w:r>
            <w:r>
              <w:rPr>
                <w:rFonts w:ascii="Cambria" w:hAnsi="Cambria"/>
                <w:vertAlign w:val="subscript"/>
              </w:rPr>
              <w:t>d</w:t>
            </w:r>
            <w:proofErr w:type="spellEnd"/>
          </w:p>
        </w:tc>
        <w:tc>
          <w:tcPr>
            <w:tcW w:w="4675" w:type="dxa"/>
          </w:tcPr>
          <w:p w14:paraId="07CC51D2" w14:textId="56CF09FE" w:rsidR="00957091" w:rsidRPr="00D365B7" w:rsidRDefault="0056178F" w:rsidP="0006171F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Density of d-states at Fermi level</w:t>
            </w:r>
          </w:p>
        </w:tc>
      </w:tr>
      <w:tr w:rsidR="0056178F" w:rsidRPr="00D365B7" w14:paraId="558F23D7" w14:textId="77777777" w:rsidTr="0006171F">
        <w:tc>
          <w:tcPr>
            <w:tcW w:w="4675" w:type="dxa"/>
          </w:tcPr>
          <w:p w14:paraId="77AB18D6" w14:textId="3E4B9AC2" w:rsidR="0056178F" w:rsidRPr="0056178F" w:rsidRDefault="0056178F" w:rsidP="0006171F">
            <w:pPr>
              <w:rPr>
                <w:rFonts w:ascii="Cambria" w:hAnsi="Cambria"/>
              </w:rPr>
            </w:pPr>
            <w:proofErr w:type="spellStart"/>
            <w:r>
              <w:rPr>
                <w:rFonts w:ascii="Cambria" w:hAnsi="Cambria"/>
              </w:rPr>
              <w:t>DOS</w:t>
            </w:r>
            <w:r>
              <w:rPr>
                <w:rFonts w:ascii="Cambria" w:hAnsi="Cambria"/>
                <w:vertAlign w:val="subscript"/>
              </w:rPr>
              <w:t>sp</w:t>
            </w:r>
            <w:proofErr w:type="spellEnd"/>
          </w:p>
        </w:tc>
        <w:tc>
          <w:tcPr>
            <w:tcW w:w="4675" w:type="dxa"/>
          </w:tcPr>
          <w:p w14:paraId="79E4B20A" w14:textId="752E6B68" w:rsidR="0056178F" w:rsidRDefault="0056178F" w:rsidP="0006171F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Density of </w:t>
            </w:r>
            <w:proofErr w:type="spellStart"/>
            <w:r>
              <w:rPr>
                <w:rFonts w:ascii="Cambria" w:hAnsi="Cambria"/>
              </w:rPr>
              <w:t>sp</w:t>
            </w:r>
            <w:proofErr w:type="spellEnd"/>
            <w:r>
              <w:rPr>
                <w:rFonts w:ascii="Cambria" w:hAnsi="Cambria"/>
              </w:rPr>
              <w:t>-states at Fermi level</w:t>
            </w:r>
          </w:p>
        </w:tc>
      </w:tr>
    </w:tbl>
    <w:p w14:paraId="50B4FE82" w14:textId="77777777" w:rsidR="00957091" w:rsidRDefault="00957091" w:rsidP="005E2C58">
      <w:pPr>
        <w:rPr>
          <w:rFonts w:ascii="Cambria" w:hAnsi="Cambria"/>
        </w:rPr>
      </w:pPr>
    </w:p>
    <w:p w14:paraId="79CF743F" w14:textId="77777777" w:rsidR="009408AB" w:rsidRDefault="009408AB" w:rsidP="005E2C58">
      <w:pPr>
        <w:rPr>
          <w:rFonts w:ascii="Cambria" w:hAnsi="Cambria"/>
        </w:rPr>
      </w:pPr>
    </w:p>
    <w:p w14:paraId="004E360F" w14:textId="77777777" w:rsidR="00250778" w:rsidRDefault="00250778" w:rsidP="005E2C58">
      <w:pPr>
        <w:rPr>
          <w:rFonts w:ascii="Cambria" w:hAnsi="Cambria"/>
        </w:rPr>
      </w:pPr>
    </w:p>
    <w:p w14:paraId="6AF09B5E" w14:textId="77777777" w:rsidR="00250778" w:rsidRDefault="00250778" w:rsidP="005E2C58">
      <w:pPr>
        <w:rPr>
          <w:rFonts w:ascii="Cambria" w:hAnsi="Cambria"/>
        </w:rPr>
      </w:pPr>
    </w:p>
    <w:p w14:paraId="338BCDB0" w14:textId="77777777" w:rsidR="00250778" w:rsidRDefault="00250778" w:rsidP="005E2C58">
      <w:pPr>
        <w:rPr>
          <w:rFonts w:ascii="Cambria" w:hAnsi="Cambria"/>
        </w:rPr>
      </w:pPr>
    </w:p>
    <w:p w14:paraId="6B4581C0" w14:textId="77777777" w:rsidR="00250778" w:rsidRDefault="00250778" w:rsidP="005E2C58">
      <w:pPr>
        <w:rPr>
          <w:rFonts w:ascii="Cambria" w:hAnsi="Cambria"/>
        </w:rPr>
      </w:pPr>
    </w:p>
    <w:p w14:paraId="67294B43" w14:textId="3D07950F" w:rsidR="009408AB" w:rsidRPr="00D365B7" w:rsidRDefault="009408AB" w:rsidP="009408AB">
      <w:pPr>
        <w:rPr>
          <w:rFonts w:ascii="Cambria" w:hAnsi="Cambria"/>
        </w:rPr>
      </w:pPr>
      <w:r>
        <w:rPr>
          <w:rFonts w:ascii="Cambria" w:hAnsi="Cambria"/>
        </w:rPr>
        <w:lastRenderedPageBreak/>
        <w:t xml:space="preserve">Supporting Table 3: </w:t>
      </w:r>
      <w:r w:rsidRPr="00D365B7">
        <w:rPr>
          <w:rFonts w:ascii="Cambria" w:hAnsi="Cambria"/>
        </w:rPr>
        <w:t xml:space="preserve">Variable definition for </w:t>
      </w:r>
      <w:r>
        <w:rPr>
          <w:rFonts w:ascii="Cambria" w:hAnsi="Cambria"/>
        </w:rPr>
        <w:t xml:space="preserve">the </w:t>
      </w:r>
      <w:r w:rsidR="00401F99">
        <w:rPr>
          <w:rFonts w:ascii="Cambria" w:hAnsi="Cambria"/>
        </w:rPr>
        <w:t>work function</w:t>
      </w:r>
      <w:r w:rsidRPr="00D365B7">
        <w:rPr>
          <w:rFonts w:ascii="Cambria" w:hAnsi="Cambria"/>
        </w:rPr>
        <w:t xml:space="preserve"> dataset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9408AB" w:rsidRPr="00D365B7" w14:paraId="32428A9B" w14:textId="77777777" w:rsidTr="0006171F">
        <w:tc>
          <w:tcPr>
            <w:tcW w:w="4675" w:type="dxa"/>
          </w:tcPr>
          <w:p w14:paraId="36394665" w14:textId="77777777" w:rsidR="009408AB" w:rsidRPr="00D365B7" w:rsidRDefault="009408AB" w:rsidP="0006171F">
            <w:pPr>
              <w:rPr>
                <w:rFonts w:ascii="Cambria" w:hAnsi="Cambria"/>
                <w:b/>
                <w:bCs/>
              </w:rPr>
            </w:pPr>
            <w:r w:rsidRPr="00D365B7">
              <w:rPr>
                <w:rFonts w:ascii="Cambria" w:hAnsi="Cambria"/>
                <w:b/>
                <w:bCs/>
              </w:rPr>
              <w:t>Variable</w:t>
            </w:r>
          </w:p>
        </w:tc>
        <w:tc>
          <w:tcPr>
            <w:tcW w:w="4675" w:type="dxa"/>
          </w:tcPr>
          <w:p w14:paraId="4E4E7099" w14:textId="77777777" w:rsidR="009408AB" w:rsidRPr="00D365B7" w:rsidRDefault="009408AB" w:rsidP="0006171F">
            <w:pPr>
              <w:rPr>
                <w:rFonts w:ascii="Cambria" w:hAnsi="Cambria"/>
                <w:b/>
                <w:bCs/>
              </w:rPr>
            </w:pPr>
            <w:r w:rsidRPr="00D365B7">
              <w:rPr>
                <w:rFonts w:ascii="Cambria" w:hAnsi="Cambria"/>
                <w:b/>
                <w:bCs/>
              </w:rPr>
              <w:t>Definition</w:t>
            </w:r>
          </w:p>
        </w:tc>
      </w:tr>
      <w:tr w:rsidR="009408AB" w:rsidRPr="00D365B7" w14:paraId="091A249F" w14:textId="77777777" w:rsidTr="0006171F">
        <w:tc>
          <w:tcPr>
            <w:tcW w:w="4675" w:type="dxa"/>
          </w:tcPr>
          <w:p w14:paraId="3DCC1ACD" w14:textId="1DF8E2FC" w:rsidR="009408AB" w:rsidRPr="00D85051" w:rsidRDefault="00D85051" w:rsidP="0006171F">
            <w:pPr>
              <w:rPr>
                <w:rFonts w:ascii="Cambria" w:hAnsi="Cambria"/>
              </w:rPr>
            </w:pPr>
            <w:proofErr w:type="spellStart"/>
            <w:r>
              <w:rPr>
                <w:rFonts w:ascii="Cambria" w:hAnsi="Cambria"/>
              </w:rPr>
              <w:t>IP</w:t>
            </w:r>
            <w:r>
              <w:rPr>
                <w:rFonts w:ascii="Cambria" w:hAnsi="Cambria"/>
                <w:vertAlign w:val="subscript"/>
              </w:rPr>
              <w:t>ext</w:t>
            </w:r>
            <w:proofErr w:type="spellEnd"/>
            <w:r>
              <w:rPr>
                <w:rFonts w:ascii="Cambria" w:hAnsi="Cambria"/>
              </w:rPr>
              <w:t xml:space="preserve">, </w:t>
            </w:r>
            <w:proofErr w:type="spellStart"/>
            <w:r>
              <w:rPr>
                <w:rFonts w:ascii="Cambria" w:hAnsi="Cambria"/>
              </w:rPr>
              <w:t>EA</w:t>
            </w:r>
            <w:r>
              <w:rPr>
                <w:rFonts w:ascii="Cambria" w:hAnsi="Cambria"/>
                <w:vertAlign w:val="subscript"/>
              </w:rPr>
              <w:t>expt</w:t>
            </w:r>
            <w:proofErr w:type="spellEnd"/>
          </w:p>
        </w:tc>
        <w:tc>
          <w:tcPr>
            <w:tcW w:w="4675" w:type="dxa"/>
          </w:tcPr>
          <w:p w14:paraId="5A2CF0AE" w14:textId="10C03E5C" w:rsidR="009408AB" w:rsidRPr="00D365B7" w:rsidRDefault="00D85051" w:rsidP="0006171F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Experimental ionization potential and electron affinity</w:t>
            </w:r>
          </w:p>
        </w:tc>
      </w:tr>
      <w:tr w:rsidR="009408AB" w:rsidRPr="00D365B7" w14:paraId="45349955" w14:textId="77777777" w:rsidTr="0006171F">
        <w:tc>
          <w:tcPr>
            <w:tcW w:w="4675" w:type="dxa"/>
          </w:tcPr>
          <w:p w14:paraId="4AFBA055" w14:textId="259A8194" w:rsidR="009408AB" w:rsidRPr="00D85051" w:rsidRDefault="009408AB" w:rsidP="0006171F">
            <w:pPr>
              <w:rPr>
                <w:rFonts w:ascii="Cambria" w:hAnsi="Cambria"/>
              </w:rPr>
            </w:pPr>
            <w:proofErr w:type="spellStart"/>
            <w:r>
              <w:rPr>
                <w:rFonts w:ascii="Cambria" w:hAnsi="Cambria"/>
              </w:rPr>
              <w:t>IP</w:t>
            </w:r>
            <w:r w:rsidR="00D85051">
              <w:rPr>
                <w:rFonts w:ascii="Cambria" w:hAnsi="Cambria"/>
                <w:vertAlign w:val="subscript"/>
              </w:rPr>
              <w:t>calc</w:t>
            </w:r>
            <w:proofErr w:type="spellEnd"/>
            <w:r w:rsidR="00D85051">
              <w:rPr>
                <w:rFonts w:ascii="Cambria" w:hAnsi="Cambria"/>
              </w:rPr>
              <w:t xml:space="preserve">, </w:t>
            </w:r>
            <w:proofErr w:type="spellStart"/>
            <w:r w:rsidR="00D85051">
              <w:rPr>
                <w:rFonts w:ascii="Cambria" w:hAnsi="Cambria"/>
              </w:rPr>
              <w:t>EA</w:t>
            </w:r>
            <w:r w:rsidR="00D85051">
              <w:rPr>
                <w:rFonts w:ascii="Cambria" w:hAnsi="Cambria"/>
                <w:vertAlign w:val="subscript"/>
              </w:rPr>
              <w:t>calc</w:t>
            </w:r>
            <w:proofErr w:type="spellEnd"/>
          </w:p>
        </w:tc>
        <w:tc>
          <w:tcPr>
            <w:tcW w:w="4675" w:type="dxa"/>
          </w:tcPr>
          <w:p w14:paraId="3242BC0A" w14:textId="32924AA9" w:rsidR="009408AB" w:rsidRPr="00D365B7" w:rsidRDefault="00D85051" w:rsidP="0006171F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Calculated ionization potential and electron affinity</w:t>
            </w:r>
          </w:p>
        </w:tc>
      </w:tr>
      <w:tr w:rsidR="009408AB" w:rsidRPr="00D365B7" w14:paraId="49EB3E1D" w14:textId="77777777" w:rsidTr="0006171F">
        <w:tc>
          <w:tcPr>
            <w:tcW w:w="4675" w:type="dxa"/>
          </w:tcPr>
          <w:p w14:paraId="0DEB3995" w14:textId="7037E5D9" w:rsidR="009408AB" w:rsidRPr="005B54CE" w:rsidRDefault="005B54CE" w:rsidP="0006171F">
            <w:pPr>
              <w:rPr>
                <w:rFonts w:ascii="Cambria" w:hAnsi="Cambria"/>
                <w:vertAlign w:val="subscript"/>
              </w:rPr>
            </w:pPr>
            <w:proofErr w:type="spellStart"/>
            <w:r>
              <w:rPr>
                <w:rFonts w:ascii="Lato" w:hAnsi="Lato"/>
              </w:rPr>
              <w:t>χ</w:t>
            </w:r>
            <w:r>
              <w:rPr>
                <w:rFonts w:ascii="Lato" w:hAnsi="Lato"/>
                <w:vertAlign w:val="subscript"/>
              </w:rPr>
              <w:t>P</w:t>
            </w:r>
            <w:proofErr w:type="spellEnd"/>
          </w:p>
        </w:tc>
        <w:tc>
          <w:tcPr>
            <w:tcW w:w="4675" w:type="dxa"/>
          </w:tcPr>
          <w:p w14:paraId="140CCB98" w14:textId="45EC9829" w:rsidR="009408AB" w:rsidRPr="003831BD" w:rsidRDefault="005B54CE" w:rsidP="0006171F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Pauling electronegativity</w:t>
            </w:r>
          </w:p>
        </w:tc>
      </w:tr>
      <w:tr w:rsidR="009408AB" w:rsidRPr="00D365B7" w14:paraId="3524E80A" w14:textId="77777777" w:rsidTr="0006171F">
        <w:tc>
          <w:tcPr>
            <w:tcW w:w="4675" w:type="dxa"/>
          </w:tcPr>
          <w:p w14:paraId="60BACBB4" w14:textId="447B20C8" w:rsidR="009408AB" w:rsidRPr="00554EE4" w:rsidRDefault="00043FB8" w:rsidP="0006171F">
            <w:pPr>
              <w:rPr>
                <w:rFonts w:ascii="Cambria" w:hAnsi="Cambria"/>
              </w:rPr>
            </w:pPr>
            <w:r>
              <w:rPr>
                <w:rFonts w:ascii="Lato" w:hAnsi="Lato"/>
              </w:rPr>
              <w:t>δ</w:t>
            </w:r>
          </w:p>
        </w:tc>
        <w:tc>
          <w:tcPr>
            <w:tcW w:w="4675" w:type="dxa"/>
          </w:tcPr>
          <w:p w14:paraId="7925AB2D" w14:textId="657DDF05" w:rsidR="009408AB" w:rsidRPr="00D365B7" w:rsidRDefault="00554EE4" w:rsidP="0006171F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Bonding covalency with oxygen</w:t>
            </w:r>
          </w:p>
        </w:tc>
      </w:tr>
      <w:tr w:rsidR="009408AB" w:rsidRPr="00D365B7" w14:paraId="2034FDA2" w14:textId="77777777" w:rsidTr="0006171F">
        <w:tc>
          <w:tcPr>
            <w:tcW w:w="4675" w:type="dxa"/>
          </w:tcPr>
          <w:p w14:paraId="63E6A9DD" w14:textId="743A2D05" w:rsidR="009408AB" w:rsidRPr="008A3C49" w:rsidRDefault="009408AB" w:rsidP="0006171F">
            <w:pPr>
              <w:rPr>
                <w:rFonts w:ascii="Cambria" w:hAnsi="Cambria"/>
              </w:rPr>
            </w:pPr>
            <w:proofErr w:type="spellStart"/>
            <w:r>
              <w:rPr>
                <w:rFonts w:ascii="Cambria" w:hAnsi="Cambria"/>
              </w:rPr>
              <w:t>r</w:t>
            </w:r>
            <w:r w:rsidR="008E448B">
              <w:rPr>
                <w:rFonts w:ascii="Cambria" w:hAnsi="Cambria"/>
                <w:vertAlign w:val="subscript"/>
              </w:rPr>
              <w:t>s</w:t>
            </w:r>
            <w:proofErr w:type="spellEnd"/>
            <w:r w:rsidR="008E448B">
              <w:rPr>
                <w:rFonts w:ascii="Cambria" w:hAnsi="Cambria"/>
                <w:vertAlign w:val="subscript"/>
              </w:rPr>
              <w:t xml:space="preserve">, </w:t>
            </w:r>
            <w:proofErr w:type="spellStart"/>
            <w:r w:rsidR="008A3C49">
              <w:rPr>
                <w:rFonts w:ascii="Cambria" w:hAnsi="Cambria"/>
              </w:rPr>
              <w:t>r</w:t>
            </w:r>
            <w:r w:rsidR="008A3C49">
              <w:rPr>
                <w:rFonts w:ascii="Cambria" w:hAnsi="Cambria"/>
                <w:vertAlign w:val="subscript"/>
              </w:rPr>
              <w:t>p</w:t>
            </w:r>
            <w:proofErr w:type="spellEnd"/>
            <w:r w:rsidR="008A3C49">
              <w:rPr>
                <w:rFonts w:ascii="Cambria" w:hAnsi="Cambria"/>
              </w:rPr>
              <w:t xml:space="preserve">, </w:t>
            </w:r>
            <w:proofErr w:type="spellStart"/>
            <w:r w:rsidR="008A3C49">
              <w:rPr>
                <w:rFonts w:ascii="Cambria" w:hAnsi="Cambria"/>
              </w:rPr>
              <w:t>r</w:t>
            </w:r>
            <w:r w:rsidR="008A3C49">
              <w:rPr>
                <w:rFonts w:ascii="Cambria" w:hAnsi="Cambria"/>
                <w:vertAlign w:val="subscript"/>
              </w:rPr>
              <w:t>d</w:t>
            </w:r>
            <w:proofErr w:type="spellEnd"/>
          </w:p>
        </w:tc>
        <w:tc>
          <w:tcPr>
            <w:tcW w:w="4675" w:type="dxa"/>
          </w:tcPr>
          <w:p w14:paraId="230F6225" w14:textId="5EA2E513" w:rsidR="009408AB" w:rsidRPr="00D365B7" w:rsidRDefault="008A3C49" w:rsidP="0006171F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s</w:t>
            </w:r>
            <w:r w:rsidR="00216213">
              <w:rPr>
                <w:rFonts w:ascii="Cambria" w:hAnsi="Cambria"/>
              </w:rPr>
              <w:t>, p and d valence orbital radii of the element</w:t>
            </w:r>
          </w:p>
        </w:tc>
      </w:tr>
      <w:tr w:rsidR="009408AB" w:rsidRPr="00D365B7" w14:paraId="5E6F938B" w14:textId="77777777" w:rsidTr="0006171F">
        <w:tc>
          <w:tcPr>
            <w:tcW w:w="4675" w:type="dxa"/>
          </w:tcPr>
          <w:p w14:paraId="2BF301AD" w14:textId="1053F977" w:rsidR="009408AB" w:rsidRPr="00216213" w:rsidRDefault="00216213" w:rsidP="0006171F">
            <w:pPr>
              <w:rPr>
                <w:rFonts w:ascii="Cambria" w:hAnsi="Cambria"/>
              </w:rPr>
            </w:pPr>
            <w:proofErr w:type="spellStart"/>
            <w:r>
              <w:rPr>
                <w:rFonts w:ascii="Cambria" w:hAnsi="Cambria"/>
              </w:rPr>
              <w:t>R</w:t>
            </w:r>
            <w:r>
              <w:rPr>
                <w:rFonts w:ascii="Cambria" w:hAnsi="Cambria"/>
                <w:vertAlign w:val="subscript"/>
              </w:rPr>
              <w:t>atm</w:t>
            </w:r>
            <w:proofErr w:type="spellEnd"/>
            <w:r>
              <w:rPr>
                <w:rFonts w:ascii="Cambria" w:hAnsi="Cambria"/>
              </w:rPr>
              <w:t>, R</w:t>
            </w:r>
            <w:r>
              <w:rPr>
                <w:rFonts w:ascii="Cambria" w:hAnsi="Cambria"/>
                <w:vertAlign w:val="subscript"/>
              </w:rPr>
              <w:t>ion</w:t>
            </w:r>
          </w:p>
        </w:tc>
        <w:tc>
          <w:tcPr>
            <w:tcW w:w="4675" w:type="dxa"/>
          </w:tcPr>
          <w:p w14:paraId="24940AD0" w14:textId="67CA09D9" w:rsidR="009408AB" w:rsidRPr="00D365B7" w:rsidRDefault="00216213" w:rsidP="0006171F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Atomic radii and average ionic radii</w:t>
            </w:r>
          </w:p>
        </w:tc>
      </w:tr>
      <w:tr w:rsidR="009408AB" w:rsidRPr="00D365B7" w14:paraId="4D09F2E1" w14:textId="77777777" w:rsidTr="0006171F">
        <w:tc>
          <w:tcPr>
            <w:tcW w:w="4675" w:type="dxa"/>
          </w:tcPr>
          <w:p w14:paraId="797C2E5C" w14:textId="4C683E2A" w:rsidR="009408AB" w:rsidRPr="006B4C26" w:rsidRDefault="00251FE2" w:rsidP="0006171F">
            <w:pPr>
              <w:rPr>
                <w:rFonts w:ascii="Cambria" w:hAnsi="Cambria"/>
              </w:rPr>
            </w:pPr>
            <w:r>
              <w:rPr>
                <w:rFonts w:ascii="Lato" w:hAnsi="Lato"/>
              </w:rPr>
              <w:t>ᵱ</w:t>
            </w:r>
          </w:p>
        </w:tc>
        <w:tc>
          <w:tcPr>
            <w:tcW w:w="4675" w:type="dxa"/>
          </w:tcPr>
          <w:p w14:paraId="2C0B6AB9" w14:textId="7121870D" w:rsidR="009408AB" w:rsidRPr="00D365B7" w:rsidRDefault="000F2846" w:rsidP="0006171F">
            <w:pPr>
              <w:rPr>
                <w:rFonts w:ascii="Cambria" w:hAnsi="Cambria"/>
              </w:rPr>
            </w:pPr>
            <w:proofErr w:type="spellStart"/>
            <w:r>
              <w:rPr>
                <w:rFonts w:ascii="Cambria" w:hAnsi="Cambria"/>
              </w:rPr>
              <w:t>Pettifor’s</w:t>
            </w:r>
            <w:proofErr w:type="spellEnd"/>
            <w:r>
              <w:rPr>
                <w:rFonts w:ascii="Cambria" w:hAnsi="Cambria"/>
              </w:rPr>
              <w:t xml:space="preserve"> chemical scale</w:t>
            </w:r>
          </w:p>
        </w:tc>
      </w:tr>
      <w:tr w:rsidR="009408AB" w:rsidRPr="00D365B7" w14:paraId="40C62860" w14:textId="77777777" w:rsidTr="0006171F">
        <w:tc>
          <w:tcPr>
            <w:tcW w:w="4675" w:type="dxa"/>
          </w:tcPr>
          <w:p w14:paraId="11B77A02" w14:textId="6D74C990" w:rsidR="009408AB" w:rsidRPr="00D365B7" w:rsidRDefault="000F2846" w:rsidP="0006171F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Z</w:t>
            </w:r>
          </w:p>
        </w:tc>
        <w:tc>
          <w:tcPr>
            <w:tcW w:w="4675" w:type="dxa"/>
          </w:tcPr>
          <w:p w14:paraId="46D05127" w14:textId="51BADA1C" w:rsidR="009408AB" w:rsidRPr="00D365B7" w:rsidRDefault="000F2846" w:rsidP="0006171F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Atomic number</w:t>
            </w:r>
          </w:p>
        </w:tc>
      </w:tr>
      <w:tr w:rsidR="009408AB" w:rsidRPr="00D365B7" w14:paraId="252E8FFD" w14:textId="77777777" w:rsidTr="0006171F">
        <w:tc>
          <w:tcPr>
            <w:tcW w:w="4675" w:type="dxa"/>
          </w:tcPr>
          <w:p w14:paraId="0D07B13C" w14:textId="70A23071" w:rsidR="009408AB" w:rsidRPr="004316D3" w:rsidRDefault="0050411B" w:rsidP="0006171F">
            <w:pPr>
              <w:rPr>
                <w:rFonts w:ascii="Cambria" w:hAnsi="Cambria"/>
              </w:rPr>
            </w:pPr>
            <w:r>
              <w:rPr>
                <w:rFonts w:ascii="Lato" w:hAnsi="Lato"/>
              </w:rPr>
              <w:t>ᴍ</w:t>
            </w:r>
          </w:p>
        </w:tc>
        <w:tc>
          <w:tcPr>
            <w:tcW w:w="4675" w:type="dxa"/>
          </w:tcPr>
          <w:p w14:paraId="7B2713C6" w14:textId="42EBBB91" w:rsidR="009408AB" w:rsidRDefault="00E65813" w:rsidP="0006171F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Mendeleev number</w:t>
            </w:r>
          </w:p>
        </w:tc>
      </w:tr>
      <w:tr w:rsidR="009408AB" w:rsidRPr="00D365B7" w14:paraId="33CFECA4" w14:textId="77777777" w:rsidTr="0006171F">
        <w:tc>
          <w:tcPr>
            <w:tcW w:w="4675" w:type="dxa"/>
          </w:tcPr>
          <w:p w14:paraId="06569689" w14:textId="6DCC5CE7" w:rsidR="009408AB" w:rsidRPr="00E65813" w:rsidRDefault="00E65813" w:rsidP="0006171F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E</w:t>
            </w:r>
            <w:r>
              <w:rPr>
                <w:rFonts w:ascii="Cambria" w:hAnsi="Cambria"/>
                <w:vertAlign w:val="subscript"/>
              </w:rPr>
              <w:t>p</w:t>
            </w:r>
          </w:p>
        </w:tc>
        <w:tc>
          <w:tcPr>
            <w:tcW w:w="4675" w:type="dxa"/>
          </w:tcPr>
          <w:p w14:paraId="42D9AD08" w14:textId="47C7D04D" w:rsidR="009408AB" w:rsidRDefault="00E65813" w:rsidP="0006171F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P band center in bulk perovskite</w:t>
            </w:r>
          </w:p>
        </w:tc>
      </w:tr>
      <w:tr w:rsidR="009408AB" w:rsidRPr="00D365B7" w14:paraId="4493C2FC" w14:textId="77777777" w:rsidTr="0006171F">
        <w:tc>
          <w:tcPr>
            <w:tcW w:w="4675" w:type="dxa"/>
          </w:tcPr>
          <w:p w14:paraId="4AB61629" w14:textId="3DF04DB8" w:rsidR="009408AB" w:rsidRPr="00EC2DF8" w:rsidRDefault="00043FB8" w:rsidP="0006171F">
            <w:pPr>
              <w:rPr>
                <w:rFonts w:ascii="Cambria" w:hAnsi="Cambria"/>
              </w:rPr>
            </w:pPr>
            <w:proofErr w:type="spellStart"/>
            <w:r>
              <w:rPr>
                <w:rFonts w:ascii="Lato" w:hAnsi="Lato"/>
              </w:rPr>
              <w:t>θ</w:t>
            </w:r>
            <w:r>
              <w:rPr>
                <w:rFonts w:ascii="Lato" w:hAnsi="Lato"/>
                <w:vertAlign w:val="subscript"/>
              </w:rPr>
              <w:t>d</w:t>
            </w:r>
            <w:proofErr w:type="spellEnd"/>
            <w:r w:rsidR="00EC2DF8">
              <w:rPr>
                <w:rFonts w:ascii="Lato" w:hAnsi="Lato"/>
              </w:rPr>
              <w:t xml:space="preserve">, </w:t>
            </w:r>
            <w:proofErr w:type="spellStart"/>
            <w:r w:rsidR="00EC2DF8">
              <w:rPr>
                <w:rFonts w:ascii="Lato" w:hAnsi="Lato"/>
              </w:rPr>
              <w:t>θ</w:t>
            </w:r>
            <w:r w:rsidR="00EC2DF8">
              <w:rPr>
                <w:rFonts w:ascii="Lato" w:hAnsi="Lato"/>
                <w:vertAlign w:val="subscript"/>
              </w:rPr>
              <w:t>eg</w:t>
            </w:r>
            <w:proofErr w:type="spellEnd"/>
            <w:r w:rsidR="00EC2DF8">
              <w:rPr>
                <w:rFonts w:ascii="Lato" w:hAnsi="Lato"/>
              </w:rPr>
              <w:t>, θ</w:t>
            </w:r>
            <w:r w:rsidR="00EC2DF8">
              <w:rPr>
                <w:rFonts w:ascii="Lato" w:hAnsi="Lato"/>
                <w:vertAlign w:val="subscript"/>
              </w:rPr>
              <w:t>t2g</w:t>
            </w:r>
          </w:p>
        </w:tc>
        <w:tc>
          <w:tcPr>
            <w:tcW w:w="4675" w:type="dxa"/>
          </w:tcPr>
          <w:p w14:paraId="467D00C8" w14:textId="376CB403" w:rsidR="009408AB" w:rsidRPr="000B512C" w:rsidRDefault="00EC2DF8" w:rsidP="0006171F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Filling factor of d band, </w:t>
            </w:r>
            <w:proofErr w:type="spellStart"/>
            <w:r>
              <w:rPr>
                <w:rFonts w:ascii="Cambria" w:hAnsi="Cambria"/>
              </w:rPr>
              <w:t>e</w:t>
            </w:r>
            <w:r>
              <w:rPr>
                <w:rFonts w:ascii="Cambria" w:hAnsi="Cambria"/>
                <w:vertAlign w:val="subscript"/>
              </w:rPr>
              <w:t>g</w:t>
            </w:r>
            <w:proofErr w:type="spellEnd"/>
            <w:r>
              <w:rPr>
                <w:rFonts w:ascii="Cambria" w:hAnsi="Cambria"/>
              </w:rPr>
              <w:t xml:space="preserve"> and t</w:t>
            </w:r>
            <w:r w:rsidR="000B512C">
              <w:rPr>
                <w:rFonts w:ascii="Cambria" w:hAnsi="Cambria"/>
                <w:vertAlign w:val="subscript"/>
              </w:rPr>
              <w:t>2g</w:t>
            </w:r>
            <w:r w:rsidR="000B512C">
              <w:rPr>
                <w:rFonts w:ascii="Cambria" w:hAnsi="Cambria"/>
              </w:rPr>
              <w:t xml:space="preserve"> in bulk perovskite</w:t>
            </w:r>
          </w:p>
        </w:tc>
      </w:tr>
      <w:tr w:rsidR="009408AB" w:rsidRPr="00D365B7" w14:paraId="717BB641" w14:textId="77777777" w:rsidTr="0006171F">
        <w:tc>
          <w:tcPr>
            <w:tcW w:w="4675" w:type="dxa"/>
          </w:tcPr>
          <w:p w14:paraId="73AC1E94" w14:textId="1D800DF2" w:rsidR="009408AB" w:rsidRPr="000B512C" w:rsidRDefault="000B512C" w:rsidP="0006171F">
            <w:pPr>
              <w:rPr>
                <w:rFonts w:ascii="Cambria" w:hAnsi="Cambria"/>
                <w:vertAlign w:val="subscript"/>
              </w:rPr>
            </w:pPr>
            <w:r>
              <w:rPr>
                <w:rFonts w:ascii="Cambria" w:hAnsi="Cambria"/>
              </w:rPr>
              <w:t>E</w:t>
            </w:r>
            <w:r>
              <w:rPr>
                <w:rFonts w:ascii="Cambria" w:hAnsi="Cambria"/>
                <w:vertAlign w:val="subscript"/>
              </w:rPr>
              <w:t>2p</w:t>
            </w:r>
          </w:p>
        </w:tc>
        <w:tc>
          <w:tcPr>
            <w:tcW w:w="4675" w:type="dxa"/>
          </w:tcPr>
          <w:p w14:paraId="2D1DF639" w14:textId="02D6A40F" w:rsidR="009408AB" w:rsidRDefault="00841A0F" w:rsidP="0006171F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Center of oxygen 2p band in bulk perovskite</w:t>
            </w:r>
          </w:p>
        </w:tc>
      </w:tr>
      <w:tr w:rsidR="009408AB" w:rsidRPr="00D365B7" w14:paraId="0A1BC6D3" w14:textId="77777777" w:rsidTr="0006171F">
        <w:tc>
          <w:tcPr>
            <w:tcW w:w="4675" w:type="dxa"/>
          </w:tcPr>
          <w:p w14:paraId="320BDBBE" w14:textId="40680F4F" w:rsidR="009408AB" w:rsidRPr="00C546CA" w:rsidRDefault="00C546CA" w:rsidP="0006171F">
            <w:pPr>
              <w:rPr>
                <w:rFonts w:ascii="Cambria" w:hAnsi="Cambria"/>
                <w:vertAlign w:val="subscript"/>
              </w:rPr>
            </w:pPr>
            <w:proofErr w:type="spellStart"/>
            <w:r>
              <w:rPr>
                <w:rFonts w:ascii="Lato" w:hAnsi="Lato"/>
              </w:rPr>
              <w:t>χ</w:t>
            </w:r>
            <w:r>
              <w:rPr>
                <w:rFonts w:ascii="Cambria" w:hAnsi="Cambria"/>
                <w:vertAlign w:val="subscript"/>
              </w:rPr>
              <w:t>M</w:t>
            </w:r>
            <w:proofErr w:type="spellEnd"/>
          </w:p>
        </w:tc>
        <w:tc>
          <w:tcPr>
            <w:tcW w:w="4675" w:type="dxa"/>
          </w:tcPr>
          <w:p w14:paraId="0BF9D2E1" w14:textId="345E86C3" w:rsidR="009408AB" w:rsidRDefault="00C546CA" w:rsidP="0006171F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Geometric mean of the electronegativity of the perovskite constituents on a Mul</w:t>
            </w:r>
            <w:r w:rsidR="00CB0CF2">
              <w:rPr>
                <w:rFonts w:ascii="Cambria" w:hAnsi="Cambria"/>
              </w:rPr>
              <w:t>liken scale</w:t>
            </w:r>
          </w:p>
        </w:tc>
      </w:tr>
    </w:tbl>
    <w:p w14:paraId="20EAB4DD" w14:textId="77777777" w:rsidR="009408AB" w:rsidRDefault="009408AB" w:rsidP="005E2C58">
      <w:pPr>
        <w:rPr>
          <w:rFonts w:ascii="Cambria" w:hAnsi="Cambria"/>
        </w:rPr>
      </w:pPr>
    </w:p>
    <w:p w14:paraId="74BF4050" w14:textId="77777777" w:rsidR="0092458A" w:rsidRDefault="0092458A" w:rsidP="005E2C58">
      <w:pPr>
        <w:rPr>
          <w:rFonts w:ascii="Cambria" w:hAnsi="Cambria"/>
        </w:rPr>
      </w:pPr>
    </w:p>
    <w:p w14:paraId="31933874" w14:textId="007E27DB" w:rsidR="0092458A" w:rsidRPr="00906E28" w:rsidRDefault="0092458A" w:rsidP="0092458A">
      <w:pPr>
        <w:rPr>
          <w:rFonts w:ascii="Cambria" w:hAnsi="Cambria"/>
        </w:rPr>
      </w:pPr>
      <w:r w:rsidRPr="00906E28">
        <w:rPr>
          <w:rFonts w:ascii="Cambria" w:hAnsi="Cambria"/>
        </w:rPr>
        <w:t>Supporting Table 4: Variable definition for the battery efficiency dataset</w:t>
      </w:r>
    </w:p>
    <w:tbl>
      <w:tblPr>
        <w:tblW w:w="9082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82"/>
        <w:gridCol w:w="1682"/>
        <w:gridCol w:w="4418"/>
      </w:tblGrid>
      <w:tr w:rsidR="0092458A" w:rsidRPr="00906E28" w14:paraId="1E16FB86" w14:textId="77777777" w:rsidTr="0006171F">
        <w:trPr>
          <w:trHeight w:val="296"/>
          <w:jc w:val="center"/>
        </w:trPr>
        <w:tc>
          <w:tcPr>
            <w:tcW w:w="2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7E989A3" w14:textId="77777777" w:rsidR="0092458A" w:rsidRPr="00906E28" w:rsidRDefault="0092458A" w:rsidP="0006171F">
            <w:pPr>
              <w:rPr>
                <w:rFonts w:ascii="Cambria" w:hAnsi="Cambria"/>
                <w:lang w:val="en-GB"/>
              </w:rPr>
            </w:pPr>
            <w:r w:rsidRPr="00906E28">
              <w:rPr>
                <w:rFonts w:ascii="Cambria" w:hAnsi="Cambria"/>
                <w:b/>
                <w:bCs/>
                <w:lang w:val="en-GB"/>
              </w:rPr>
              <w:t>Feature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55227B4" w14:textId="77777777" w:rsidR="0092458A" w:rsidRPr="00906E28" w:rsidRDefault="0092458A" w:rsidP="0006171F">
            <w:pPr>
              <w:rPr>
                <w:rFonts w:ascii="Cambria" w:hAnsi="Cambria"/>
                <w:lang w:val="en-GB"/>
              </w:rPr>
            </w:pPr>
            <w:r w:rsidRPr="00906E28">
              <w:rPr>
                <w:rFonts w:ascii="Cambria" w:hAnsi="Cambria"/>
                <w:b/>
                <w:bCs/>
                <w:lang w:val="en-GB"/>
              </w:rPr>
              <w:t>Abbreviation</w:t>
            </w:r>
            <w:r w:rsidRPr="00906E28">
              <w:rPr>
                <w:rFonts w:ascii="Cambria" w:hAnsi="Cambria"/>
                <w:lang w:val="en-GB"/>
              </w:rPr>
              <w:t> </w:t>
            </w:r>
          </w:p>
        </w:tc>
        <w:tc>
          <w:tcPr>
            <w:tcW w:w="4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C9F709" w14:textId="77777777" w:rsidR="0092458A" w:rsidRPr="00906E28" w:rsidRDefault="0092458A" w:rsidP="0006171F">
            <w:pPr>
              <w:rPr>
                <w:rFonts w:ascii="Cambria" w:hAnsi="Cambria"/>
                <w:b/>
                <w:bCs/>
                <w:lang w:val="en-GB"/>
              </w:rPr>
            </w:pPr>
            <w:r w:rsidRPr="00906E28">
              <w:rPr>
                <w:rFonts w:ascii="Cambria" w:hAnsi="Cambria"/>
                <w:b/>
                <w:bCs/>
                <w:lang w:val="en-GB"/>
              </w:rPr>
              <w:t>Description</w:t>
            </w:r>
          </w:p>
        </w:tc>
      </w:tr>
      <w:tr w:rsidR="0092458A" w:rsidRPr="00906E28" w14:paraId="7ED08E9B" w14:textId="77777777" w:rsidTr="0006171F">
        <w:trPr>
          <w:trHeight w:val="296"/>
          <w:jc w:val="center"/>
        </w:trPr>
        <w:tc>
          <w:tcPr>
            <w:tcW w:w="2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2BC02B1" w14:textId="77777777" w:rsidR="0092458A" w:rsidRPr="00906E28" w:rsidRDefault="0092458A" w:rsidP="0006171F">
            <w:pPr>
              <w:rPr>
                <w:rFonts w:ascii="Cambria" w:hAnsi="Cambria"/>
                <w:lang w:val="en-GB"/>
              </w:rPr>
            </w:pPr>
            <w:r w:rsidRPr="00906E28">
              <w:rPr>
                <w:rFonts w:ascii="Cambria" w:hAnsi="Cambria"/>
                <w:lang w:val="en-GB"/>
              </w:rPr>
              <w:t>Oxygen Ratio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1C0374A" w14:textId="77777777" w:rsidR="0092458A" w:rsidRPr="00906E28" w:rsidRDefault="0092458A" w:rsidP="0006171F">
            <w:pPr>
              <w:rPr>
                <w:rFonts w:ascii="Cambria" w:hAnsi="Cambria"/>
                <w:lang w:val="en-GB"/>
              </w:rPr>
            </w:pPr>
            <w:r w:rsidRPr="00906E28">
              <w:rPr>
                <w:rFonts w:ascii="Cambria" w:hAnsi="Cambria"/>
                <w:lang w:val="en-GB"/>
              </w:rPr>
              <w:t>O%</w:t>
            </w:r>
          </w:p>
        </w:tc>
        <w:tc>
          <w:tcPr>
            <w:tcW w:w="4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15D671" w14:textId="77777777" w:rsidR="0092458A" w:rsidRPr="00906E28" w:rsidRDefault="0092458A" w:rsidP="0006171F">
            <w:pPr>
              <w:rPr>
                <w:rFonts w:ascii="Cambria" w:hAnsi="Cambria"/>
                <w:lang w:val="en-GB"/>
              </w:rPr>
            </w:pPr>
            <w:r w:rsidRPr="00906E28">
              <w:rPr>
                <w:rFonts w:ascii="Cambria" w:hAnsi="Cambria"/>
                <w:lang w:val="en-GB"/>
              </w:rPr>
              <w:t>Molar fraction of oxygen in entire electrolyte volume.</w:t>
            </w:r>
          </w:p>
        </w:tc>
      </w:tr>
      <w:tr w:rsidR="0092458A" w:rsidRPr="00906E28" w14:paraId="56553BBC" w14:textId="77777777" w:rsidTr="0006171F">
        <w:trPr>
          <w:trHeight w:val="296"/>
          <w:jc w:val="center"/>
        </w:trPr>
        <w:tc>
          <w:tcPr>
            <w:tcW w:w="2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1FBBD2E" w14:textId="77777777" w:rsidR="0092458A" w:rsidRPr="00906E28" w:rsidRDefault="0092458A" w:rsidP="0006171F">
            <w:pPr>
              <w:rPr>
                <w:rFonts w:ascii="Cambria" w:hAnsi="Cambria"/>
                <w:lang w:val="en-GB"/>
              </w:rPr>
            </w:pPr>
            <w:r w:rsidRPr="00906E28">
              <w:rPr>
                <w:rFonts w:ascii="Cambria" w:hAnsi="Cambria"/>
                <w:lang w:val="en-GB"/>
              </w:rPr>
              <w:t>Solvent Oxygen Ratio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19564B4" w14:textId="77777777" w:rsidR="0092458A" w:rsidRPr="00906E28" w:rsidRDefault="0092458A" w:rsidP="0006171F">
            <w:pPr>
              <w:rPr>
                <w:rFonts w:ascii="Cambria" w:hAnsi="Cambria"/>
                <w:lang w:val="en-GB"/>
              </w:rPr>
            </w:pPr>
            <w:proofErr w:type="spellStart"/>
            <w:r w:rsidRPr="00906E28">
              <w:rPr>
                <w:rFonts w:ascii="Cambria" w:hAnsi="Cambria"/>
                <w:lang w:val="en-GB"/>
              </w:rPr>
              <w:t>sO</w:t>
            </w:r>
            <w:proofErr w:type="spellEnd"/>
            <w:r w:rsidRPr="00906E28">
              <w:rPr>
                <w:rFonts w:ascii="Cambria" w:hAnsi="Cambria"/>
                <w:lang w:val="en-GB"/>
              </w:rPr>
              <w:t> </w:t>
            </w:r>
          </w:p>
        </w:tc>
        <w:tc>
          <w:tcPr>
            <w:tcW w:w="4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4522CE" w14:textId="77777777" w:rsidR="0092458A" w:rsidRPr="00906E28" w:rsidRDefault="0092458A" w:rsidP="0006171F">
            <w:pPr>
              <w:rPr>
                <w:rFonts w:ascii="Cambria" w:hAnsi="Cambria"/>
                <w:lang w:val="en-GB"/>
              </w:rPr>
            </w:pPr>
            <w:r w:rsidRPr="00906E28">
              <w:rPr>
                <w:rFonts w:ascii="Cambria" w:hAnsi="Cambria"/>
                <w:lang w:val="en-GB"/>
              </w:rPr>
              <w:t>Molar fraction of oxygen in solvents in entire electrolyte volume.</w:t>
            </w:r>
          </w:p>
        </w:tc>
      </w:tr>
      <w:tr w:rsidR="0092458A" w:rsidRPr="00906E28" w14:paraId="6E057F59" w14:textId="77777777" w:rsidTr="0006171F">
        <w:trPr>
          <w:trHeight w:val="296"/>
          <w:jc w:val="center"/>
        </w:trPr>
        <w:tc>
          <w:tcPr>
            <w:tcW w:w="2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EE181BA" w14:textId="77777777" w:rsidR="0092458A" w:rsidRPr="00906E28" w:rsidRDefault="0092458A" w:rsidP="0006171F">
            <w:pPr>
              <w:rPr>
                <w:rFonts w:ascii="Cambria" w:hAnsi="Cambria"/>
                <w:lang w:val="en-GB"/>
              </w:rPr>
            </w:pPr>
            <w:r w:rsidRPr="00906E28">
              <w:rPr>
                <w:rFonts w:ascii="Cambria" w:hAnsi="Cambria"/>
                <w:lang w:val="en-GB"/>
              </w:rPr>
              <w:t>Anion Oxygen Ratio 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C3A7BA9" w14:textId="77777777" w:rsidR="0092458A" w:rsidRPr="00906E28" w:rsidRDefault="0092458A" w:rsidP="0006171F">
            <w:pPr>
              <w:rPr>
                <w:rFonts w:ascii="Cambria" w:hAnsi="Cambria"/>
                <w:lang w:val="en-GB"/>
              </w:rPr>
            </w:pPr>
            <w:proofErr w:type="spellStart"/>
            <w:r w:rsidRPr="00906E28">
              <w:rPr>
                <w:rFonts w:ascii="Cambria" w:hAnsi="Cambria"/>
                <w:lang w:val="en-GB"/>
              </w:rPr>
              <w:t>aO</w:t>
            </w:r>
            <w:proofErr w:type="spellEnd"/>
            <w:r w:rsidRPr="00906E28">
              <w:rPr>
                <w:rFonts w:ascii="Cambria" w:hAnsi="Cambria"/>
                <w:lang w:val="en-GB"/>
              </w:rPr>
              <w:t> </w:t>
            </w:r>
          </w:p>
        </w:tc>
        <w:tc>
          <w:tcPr>
            <w:tcW w:w="4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A6D9FC" w14:textId="77777777" w:rsidR="0092458A" w:rsidRPr="00906E28" w:rsidRDefault="0092458A" w:rsidP="0006171F">
            <w:pPr>
              <w:rPr>
                <w:rFonts w:ascii="Cambria" w:hAnsi="Cambria"/>
                <w:lang w:val="en-GB"/>
              </w:rPr>
            </w:pPr>
            <w:r w:rsidRPr="00906E28">
              <w:rPr>
                <w:rFonts w:ascii="Cambria" w:hAnsi="Cambria"/>
                <w:lang w:val="en-GB"/>
              </w:rPr>
              <w:t>Molar fraction of oxygen in anion in entire electrolyte volume.</w:t>
            </w:r>
          </w:p>
        </w:tc>
      </w:tr>
      <w:tr w:rsidR="0092458A" w:rsidRPr="00906E28" w14:paraId="52A47B40" w14:textId="77777777" w:rsidTr="0006171F">
        <w:trPr>
          <w:trHeight w:val="296"/>
          <w:jc w:val="center"/>
        </w:trPr>
        <w:tc>
          <w:tcPr>
            <w:tcW w:w="2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3F35B43" w14:textId="77777777" w:rsidR="0092458A" w:rsidRPr="00906E28" w:rsidRDefault="0092458A" w:rsidP="0006171F">
            <w:pPr>
              <w:rPr>
                <w:rFonts w:ascii="Cambria" w:hAnsi="Cambria"/>
                <w:lang w:val="en-GB"/>
              </w:rPr>
            </w:pPr>
            <w:r w:rsidRPr="00906E28">
              <w:rPr>
                <w:rFonts w:ascii="Cambria" w:hAnsi="Cambria"/>
                <w:lang w:val="en-GB"/>
              </w:rPr>
              <w:t>Carbon Ratio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A0102C4" w14:textId="77777777" w:rsidR="0092458A" w:rsidRPr="00906E28" w:rsidRDefault="0092458A" w:rsidP="0006171F">
            <w:pPr>
              <w:rPr>
                <w:rFonts w:ascii="Cambria" w:hAnsi="Cambria"/>
                <w:lang w:val="en-GB"/>
              </w:rPr>
            </w:pPr>
            <w:r w:rsidRPr="00906E28">
              <w:rPr>
                <w:rFonts w:ascii="Cambria" w:hAnsi="Cambria"/>
                <w:lang w:val="en-GB"/>
              </w:rPr>
              <w:t>C% </w:t>
            </w:r>
          </w:p>
        </w:tc>
        <w:tc>
          <w:tcPr>
            <w:tcW w:w="4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D3E27B" w14:textId="77777777" w:rsidR="0092458A" w:rsidRPr="00906E28" w:rsidRDefault="0092458A" w:rsidP="0006171F">
            <w:pPr>
              <w:rPr>
                <w:rFonts w:ascii="Cambria" w:hAnsi="Cambria"/>
                <w:lang w:val="en-GB"/>
              </w:rPr>
            </w:pPr>
            <w:r w:rsidRPr="00906E28">
              <w:rPr>
                <w:rFonts w:ascii="Cambria" w:hAnsi="Cambria"/>
                <w:lang w:val="en-GB"/>
              </w:rPr>
              <w:t>Molar fraction of carbon in entire electrolyte volume.</w:t>
            </w:r>
          </w:p>
        </w:tc>
      </w:tr>
      <w:tr w:rsidR="0092458A" w:rsidRPr="00906E28" w14:paraId="6B4247DD" w14:textId="77777777" w:rsidTr="0006171F">
        <w:trPr>
          <w:trHeight w:val="296"/>
          <w:jc w:val="center"/>
        </w:trPr>
        <w:tc>
          <w:tcPr>
            <w:tcW w:w="2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B1915AD" w14:textId="77777777" w:rsidR="0092458A" w:rsidRPr="00906E28" w:rsidRDefault="0092458A" w:rsidP="0006171F">
            <w:pPr>
              <w:rPr>
                <w:rFonts w:ascii="Cambria" w:hAnsi="Cambria"/>
                <w:lang w:val="en-GB"/>
              </w:rPr>
            </w:pPr>
            <w:r w:rsidRPr="00906E28">
              <w:rPr>
                <w:rFonts w:ascii="Cambria" w:hAnsi="Cambria"/>
                <w:lang w:val="en-GB"/>
              </w:rPr>
              <w:t>Solvent Carbon Ratio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C615601" w14:textId="77777777" w:rsidR="0092458A" w:rsidRPr="00906E28" w:rsidRDefault="0092458A" w:rsidP="0006171F">
            <w:pPr>
              <w:rPr>
                <w:rFonts w:ascii="Cambria" w:hAnsi="Cambria"/>
                <w:lang w:val="en-GB"/>
              </w:rPr>
            </w:pPr>
            <w:proofErr w:type="spellStart"/>
            <w:r w:rsidRPr="00906E28">
              <w:rPr>
                <w:rFonts w:ascii="Cambria" w:hAnsi="Cambria"/>
                <w:lang w:val="en-GB"/>
              </w:rPr>
              <w:t>sC</w:t>
            </w:r>
            <w:proofErr w:type="spellEnd"/>
            <w:r w:rsidRPr="00906E28">
              <w:rPr>
                <w:rFonts w:ascii="Cambria" w:hAnsi="Cambria"/>
                <w:lang w:val="en-GB"/>
              </w:rPr>
              <w:t> </w:t>
            </w:r>
          </w:p>
        </w:tc>
        <w:tc>
          <w:tcPr>
            <w:tcW w:w="4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2D3B22" w14:textId="77777777" w:rsidR="0092458A" w:rsidRPr="00906E28" w:rsidRDefault="0092458A" w:rsidP="0006171F">
            <w:pPr>
              <w:rPr>
                <w:rFonts w:ascii="Cambria" w:hAnsi="Cambria"/>
                <w:lang w:val="en-GB"/>
              </w:rPr>
            </w:pPr>
            <w:r w:rsidRPr="00906E28">
              <w:rPr>
                <w:rFonts w:ascii="Cambria" w:hAnsi="Cambria"/>
                <w:lang w:val="en-GB"/>
              </w:rPr>
              <w:t>Molar fraction of carbon in solvents in entire electrolyte volume.</w:t>
            </w:r>
          </w:p>
        </w:tc>
      </w:tr>
      <w:tr w:rsidR="0092458A" w:rsidRPr="00906E28" w14:paraId="7CE40421" w14:textId="77777777" w:rsidTr="0006171F">
        <w:trPr>
          <w:trHeight w:val="296"/>
          <w:jc w:val="center"/>
        </w:trPr>
        <w:tc>
          <w:tcPr>
            <w:tcW w:w="2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8CBD22F" w14:textId="77777777" w:rsidR="0092458A" w:rsidRPr="00906E28" w:rsidRDefault="0092458A" w:rsidP="0006171F">
            <w:pPr>
              <w:rPr>
                <w:rFonts w:ascii="Cambria" w:hAnsi="Cambria"/>
                <w:lang w:val="en-GB"/>
              </w:rPr>
            </w:pPr>
            <w:r w:rsidRPr="00906E28">
              <w:rPr>
                <w:rFonts w:ascii="Cambria" w:hAnsi="Cambria"/>
                <w:lang w:val="en-GB"/>
              </w:rPr>
              <w:t>Anion Carbon Ratio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E4B3A4D" w14:textId="77777777" w:rsidR="0092458A" w:rsidRPr="00906E28" w:rsidRDefault="0092458A" w:rsidP="0006171F">
            <w:pPr>
              <w:rPr>
                <w:rFonts w:ascii="Cambria" w:hAnsi="Cambria"/>
                <w:lang w:val="en-GB"/>
              </w:rPr>
            </w:pPr>
            <w:proofErr w:type="spellStart"/>
            <w:r w:rsidRPr="00906E28">
              <w:rPr>
                <w:rFonts w:ascii="Cambria" w:hAnsi="Cambria"/>
                <w:lang w:val="en-GB"/>
              </w:rPr>
              <w:t>aC</w:t>
            </w:r>
            <w:proofErr w:type="spellEnd"/>
          </w:p>
        </w:tc>
        <w:tc>
          <w:tcPr>
            <w:tcW w:w="4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088505" w14:textId="77777777" w:rsidR="0092458A" w:rsidRPr="00906E28" w:rsidRDefault="0092458A" w:rsidP="0006171F">
            <w:pPr>
              <w:rPr>
                <w:rFonts w:ascii="Cambria" w:hAnsi="Cambria"/>
                <w:lang w:val="en-GB"/>
              </w:rPr>
            </w:pPr>
            <w:r w:rsidRPr="00906E28">
              <w:rPr>
                <w:rFonts w:ascii="Cambria" w:hAnsi="Cambria"/>
                <w:lang w:val="en-GB"/>
              </w:rPr>
              <w:t>Molar fraction of carbon in anion in entire electrolyte volume.</w:t>
            </w:r>
          </w:p>
        </w:tc>
      </w:tr>
      <w:tr w:rsidR="0092458A" w:rsidRPr="00906E28" w14:paraId="5CFB573E" w14:textId="77777777" w:rsidTr="0006171F">
        <w:trPr>
          <w:trHeight w:val="296"/>
          <w:jc w:val="center"/>
        </w:trPr>
        <w:tc>
          <w:tcPr>
            <w:tcW w:w="2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27F54BB" w14:textId="77777777" w:rsidR="0092458A" w:rsidRPr="00906E28" w:rsidRDefault="0092458A" w:rsidP="0006171F">
            <w:pPr>
              <w:rPr>
                <w:rFonts w:ascii="Cambria" w:hAnsi="Cambria"/>
                <w:lang w:val="en-GB"/>
              </w:rPr>
            </w:pPr>
            <w:r w:rsidRPr="00906E28">
              <w:rPr>
                <w:rFonts w:ascii="Cambria" w:hAnsi="Cambria"/>
                <w:lang w:val="en-GB"/>
              </w:rPr>
              <w:t>Fluorine Ratio 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9E275C1" w14:textId="77777777" w:rsidR="0092458A" w:rsidRPr="00906E28" w:rsidRDefault="0092458A" w:rsidP="0006171F">
            <w:pPr>
              <w:rPr>
                <w:rFonts w:ascii="Cambria" w:hAnsi="Cambria"/>
                <w:lang w:val="en-GB"/>
              </w:rPr>
            </w:pPr>
            <w:r w:rsidRPr="00906E28">
              <w:rPr>
                <w:rFonts w:ascii="Cambria" w:hAnsi="Cambria"/>
                <w:lang w:val="en-GB"/>
              </w:rPr>
              <w:t>F% </w:t>
            </w:r>
          </w:p>
        </w:tc>
        <w:tc>
          <w:tcPr>
            <w:tcW w:w="4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CC558F" w14:textId="77777777" w:rsidR="0092458A" w:rsidRPr="00906E28" w:rsidRDefault="0092458A" w:rsidP="0006171F">
            <w:pPr>
              <w:rPr>
                <w:rFonts w:ascii="Cambria" w:hAnsi="Cambria"/>
                <w:lang w:val="en-GB"/>
              </w:rPr>
            </w:pPr>
            <w:r w:rsidRPr="00906E28">
              <w:rPr>
                <w:rFonts w:ascii="Cambria" w:hAnsi="Cambria"/>
                <w:lang w:val="en-GB"/>
              </w:rPr>
              <w:t>Molar fraction of fluorine in entire electrolyte volume.</w:t>
            </w:r>
          </w:p>
        </w:tc>
      </w:tr>
      <w:tr w:rsidR="0092458A" w:rsidRPr="00906E28" w14:paraId="15DFCA98" w14:textId="77777777" w:rsidTr="0006171F">
        <w:trPr>
          <w:trHeight w:val="296"/>
          <w:jc w:val="center"/>
        </w:trPr>
        <w:tc>
          <w:tcPr>
            <w:tcW w:w="2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14ECEF3" w14:textId="77777777" w:rsidR="0092458A" w:rsidRPr="00906E28" w:rsidRDefault="0092458A" w:rsidP="0006171F">
            <w:pPr>
              <w:rPr>
                <w:rFonts w:ascii="Cambria" w:hAnsi="Cambria"/>
                <w:lang w:val="en-GB"/>
              </w:rPr>
            </w:pPr>
            <w:r w:rsidRPr="00906E28">
              <w:rPr>
                <w:rFonts w:ascii="Cambria" w:hAnsi="Cambria"/>
                <w:lang w:val="en-GB"/>
              </w:rPr>
              <w:t>Solvent Fluorine Ratio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766098F" w14:textId="77777777" w:rsidR="0092458A" w:rsidRPr="00906E28" w:rsidRDefault="0092458A" w:rsidP="0006171F">
            <w:pPr>
              <w:rPr>
                <w:rFonts w:ascii="Cambria" w:hAnsi="Cambria"/>
                <w:lang w:val="en-GB"/>
              </w:rPr>
            </w:pPr>
            <w:proofErr w:type="spellStart"/>
            <w:r w:rsidRPr="00906E28">
              <w:rPr>
                <w:rFonts w:ascii="Cambria" w:hAnsi="Cambria"/>
                <w:lang w:val="en-GB"/>
              </w:rPr>
              <w:t>sF</w:t>
            </w:r>
            <w:proofErr w:type="spellEnd"/>
          </w:p>
        </w:tc>
        <w:tc>
          <w:tcPr>
            <w:tcW w:w="4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897F26" w14:textId="77777777" w:rsidR="0092458A" w:rsidRPr="00906E28" w:rsidRDefault="0092458A" w:rsidP="0006171F">
            <w:pPr>
              <w:rPr>
                <w:rFonts w:ascii="Cambria" w:hAnsi="Cambria"/>
                <w:lang w:val="en-GB"/>
              </w:rPr>
            </w:pPr>
            <w:r w:rsidRPr="00906E28">
              <w:rPr>
                <w:rFonts w:ascii="Cambria" w:hAnsi="Cambria"/>
                <w:lang w:val="en-GB"/>
              </w:rPr>
              <w:t>Molar fraction of fluorine in solvents in entire electrolyte volume.</w:t>
            </w:r>
          </w:p>
        </w:tc>
      </w:tr>
      <w:tr w:rsidR="0092458A" w:rsidRPr="00906E28" w14:paraId="42B0130A" w14:textId="77777777" w:rsidTr="0006171F">
        <w:trPr>
          <w:trHeight w:val="296"/>
          <w:jc w:val="center"/>
        </w:trPr>
        <w:tc>
          <w:tcPr>
            <w:tcW w:w="2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56BF160" w14:textId="77777777" w:rsidR="0092458A" w:rsidRPr="00906E28" w:rsidRDefault="0092458A" w:rsidP="0006171F">
            <w:pPr>
              <w:rPr>
                <w:rFonts w:ascii="Cambria" w:hAnsi="Cambria"/>
                <w:lang w:val="en-GB"/>
              </w:rPr>
            </w:pPr>
            <w:r w:rsidRPr="00906E28">
              <w:rPr>
                <w:rFonts w:ascii="Cambria" w:hAnsi="Cambria"/>
                <w:lang w:val="en-GB"/>
              </w:rPr>
              <w:lastRenderedPageBreak/>
              <w:t>Anion Fluorine Ratio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917C6A4" w14:textId="77777777" w:rsidR="0092458A" w:rsidRPr="00906E28" w:rsidRDefault="0092458A" w:rsidP="0006171F">
            <w:pPr>
              <w:rPr>
                <w:rFonts w:ascii="Cambria" w:hAnsi="Cambria"/>
                <w:lang w:val="en-GB"/>
              </w:rPr>
            </w:pPr>
            <w:proofErr w:type="spellStart"/>
            <w:r w:rsidRPr="00906E28">
              <w:rPr>
                <w:rFonts w:ascii="Cambria" w:hAnsi="Cambria"/>
                <w:lang w:val="en-GB"/>
              </w:rPr>
              <w:t>aF</w:t>
            </w:r>
            <w:proofErr w:type="spellEnd"/>
            <w:r w:rsidRPr="00906E28">
              <w:rPr>
                <w:rFonts w:ascii="Cambria" w:hAnsi="Cambria"/>
                <w:lang w:val="en-GB"/>
              </w:rPr>
              <w:t> </w:t>
            </w:r>
          </w:p>
        </w:tc>
        <w:tc>
          <w:tcPr>
            <w:tcW w:w="4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2C6875" w14:textId="77777777" w:rsidR="0092458A" w:rsidRPr="00906E28" w:rsidRDefault="0092458A" w:rsidP="0006171F">
            <w:pPr>
              <w:rPr>
                <w:rFonts w:ascii="Cambria" w:hAnsi="Cambria"/>
                <w:lang w:val="en-GB"/>
              </w:rPr>
            </w:pPr>
            <w:r w:rsidRPr="00906E28">
              <w:rPr>
                <w:rFonts w:ascii="Cambria" w:hAnsi="Cambria"/>
                <w:lang w:val="en-GB"/>
              </w:rPr>
              <w:t>Molar fraction of fluorine in anion in entire electrolyte volume.</w:t>
            </w:r>
          </w:p>
        </w:tc>
      </w:tr>
      <w:tr w:rsidR="0092458A" w:rsidRPr="00906E28" w14:paraId="519FCF88" w14:textId="77777777" w:rsidTr="0006171F">
        <w:trPr>
          <w:trHeight w:val="296"/>
          <w:jc w:val="center"/>
        </w:trPr>
        <w:tc>
          <w:tcPr>
            <w:tcW w:w="2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7D74BDC" w14:textId="77777777" w:rsidR="0092458A" w:rsidRPr="00906E28" w:rsidRDefault="0092458A" w:rsidP="0006171F">
            <w:pPr>
              <w:rPr>
                <w:rFonts w:ascii="Cambria" w:hAnsi="Cambria"/>
                <w:lang w:val="en-GB"/>
              </w:rPr>
            </w:pPr>
            <w:r w:rsidRPr="00906E28">
              <w:rPr>
                <w:rFonts w:ascii="Cambria" w:hAnsi="Cambria"/>
                <w:lang w:val="en-GB"/>
              </w:rPr>
              <w:t>Fluorine/Oxygen Ratio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9862E5C" w14:textId="77777777" w:rsidR="0092458A" w:rsidRPr="00906E28" w:rsidRDefault="0092458A" w:rsidP="0006171F">
            <w:pPr>
              <w:rPr>
                <w:rFonts w:ascii="Cambria" w:hAnsi="Cambria"/>
                <w:lang w:val="en-GB"/>
              </w:rPr>
            </w:pPr>
            <w:r w:rsidRPr="00906E28">
              <w:rPr>
                <w:rFonts w:ascii="Cambria" w:hAnsi="Cambria"/>
                <w:lang w:val="en-GB"/>
              </w:rPr>
              <w:t>F/O</w:t>
            </w:r>
          </w:p>
        </w:tc>
        <w:tc>
          <w:tcPr>
            <w:tcW w:w="4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AD4794" w14:textId="77777777" w:rsidR="0092458A" w:rsidRPr="00906E28" w:rsidRDefault="0092458A" w:rsidP="0006171F">
            <w:pPr>
              <w:rPr>
                <w:rFonts w:ascii="Cambria" w:hAnsi="Cambria"/>
                <w:lang w:val="en-GB"/>
              </w:rPr>
            </w:pPr>
            <w:r w:rsidRPr="00906E28">
              <w:rPr>
                <w:rFonts w:ascii="Cambria" w:hAnsi="Cambria"/>
                <w:lang w:val="en-GB"/>
              </w:rPr>
              <w:t>Molar ratio of fluorine to oxygen</w:t>
            </w:r>
          </w:p>
        </w:tc>
      </w:tr>
      <w:tr w:rsidR="0092458A" w:rsidRPr="00906E28" w14:paraId="2AA91E1D" w14:textId="77777777" w:rsidTr="0006171F">
        <w:trPr>
          <w:trHeight w:val="296"/>
          <w:jc w:val="center"/>
        </w:trPr>
        <w:tc>
          <w:tcPr>
            <w:tcW w:w="2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AE97B48" w14:textId="77777777" w:rsidR="0092458A" w:rsidRPr="00906E28" w:rsidRDefault="0092458A" w:rsidP="0006171F">
            <w:pPr>
              <w:rPr>
                <w:rFonts w:ascii="Cambria" w:hAnsi="Cambria"/>
                <w:lang w:val="en-GB"/>
              </w:rPr>
            </w:pPr>
            <w:r w:rsidRPr="00906E28">
              <w:rPr>
                <w:rFonts w:ascii="Cambria" w:hAnsi="Cambria"/>
                <w:lang w:val="en-GB"/>
              </w:rPr>
              <w:t>Fluorine/Carbon Ratio 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A2B620E" w14:textId="77777777" w:rsidR="0092458A" w:rsidRPr="00906E28" w:rsidRDefault="0092458A" w:rsidP="0006171F">
            <w:pPr>
              <w:rPr>
                <w:rFonts w:ascii="Cambria" w:hAnsi="Cambria"/>
                <w:lang w:val="en-GB"/>
              </w:rPr>
            </w:pPr>
            <w:r w:rsidRPr="00906E28">
              <w:rPr>
                <w:rFonts w:ascii="Cambria" w:hAnsi="Cambria"/>
                <w:lang w:val="en-GB"/>
              </w:rPr>
              <w:t>F/C </w:t>
            </w:r>
          </w:p>
        </w:tc>
        <w:tc>
          <w:tcPr>
            <w:tcW w:w="4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5D9851" w14:textId="77777777" w:rsidR="0092458A" w:rsidRPr="00906E28" w:rsidRDefault="0092458A" w:rsidP="0006171F">
            <w:pPr>
              <w:rPr>
                <w:rFonts w:ascii="Cambria" w:hAnsi="Cambria"/>
                <w:lang w:val="en-GB"/>
              </w:rPr>
            </w:pPr>
            <w:r w:rsidRPr="00906E28">
              <w:rPr>
                <w:rFonts w:ascii="Cambria" w:hAnsi="Cambria"/>
                <w:lang w:val="en-GB"/>
              </w:rPr>
              <w:t>Molar ratio of fluorine to carbon</w:t>
            </w:r>
          </w:p>
        </w:tc>
      </w:tr>
      <w:tr w:rsidR="0092458A" w:rsidRPr="00906E28" w14:paraId="33433232" w14:textId="77777777" w:rsidTr="0006171F">
        <w:trPr>
          <w:trHeight w:val="296"/>
          <w:jc w:val="center"/>
        </w:trPr>
        <w:tc>
          <w:tcPr>
            <w:tcW w:w="2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4F50B56" w14:textId="77777777" w:rsidR="0092458A" w:rsidRPr="00906E28" w:rsidRDefault="0092458A" w:rsidP="0006171F">
            <w:pPr>
              <w:rPr>
                <w:rFonts w:ascii="Cambria" w:hAnsi="Cambria"/>
                <w:lang w:val="en-GB"/>
              </w:rPr>
            </w:pPr>
            <w:r w:rsidRPr="00906E28">
              <w:rPr>
                <w:rFonts w:ascii="Cambria" w:hAnsi="Cambria"/>
                <w:lang w:val="en-GB"/>
              </w:rPr>
              <w:t>Oxygen/Carbon Ratio 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7C0C30D" w14:textId="77777777" w:rsidR="0092458A" w:rsidRPr="00906E28" w:rsidRDefault="0092458A" w:rsidP="0006171F">
            <w:pPr>
              <w:rPr>
                <w:rFonts w:ascii="Cambria" w:hAnsi="Cambria"/>
                <w:lang w:val="en-GB"/>
              </w:rPr>
            </w:pPr>
            <w:r w:rsidRPr="00906E28">
              <w:rPr>
                <w:rFonts w:ascii="Cambria" w:hAnsi="Cambria"/>
                <w:lang w:val="en-GB"/>
              </w:rPr>
              <w:t>O/C </w:t>
            </w:r>
          </w:p>
        </w:tc>
        <w:tc>
          <w:tcPr>
            <w:tcW w:w="4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079745" w14:textId="77777777" w:rsidR="0092458A" w:rsidRPr="00906E28" w:rsidRDefault="0092458A" w:rsidP="0006171F">
            <w:pPr>
              <w:rPr>
                <w:rFonts w:ascii="Cambria" w:hAnsi="Cambria"/>
                <w:lang w:val="en-GB"/>
              </w:rPr>
            </w:pPr>
            <w:r w:rsidRPr="00906E28">
              <w:rPr>
                <w:rFonts w:ascii="Cambria" w:hAnsi="Cambria"/>
                <w:lang w:val="en-GB"/>
              </w:rPr>
              <w:t>Molar ratio of oxygen to carbon</w:t>
            </w:r>
          </w:p>
        </w:tc>
      </w:tr>
      <w:tr w:rsidR="0092458A" w:rsidRPr="00906E28" w14:paraId="6681E510" w14:textId="77777777" w:rsidTr="0006171F">
        <w:trPr>
          <w:trHeight w:val="296"/>
          <w:jc w:val="center"/>
        </w:trPr>
        <w:tc>
          <w:tcPr>
            <w:tcW w:w="2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3E97305" w14:textId="77777777" w:rsidR="0092458A" w:rsidRPr="00906E28" w:rsidRDefault="0092458A" w:rsidP="0006171F">
            <w:pPr>
              <w:rPr>
                <w:rFonts w:ascii="Cambria" w:hAnsi="Cambria"/>
                <w:lang w:val="en-GB"/>
              </w:rPr>
            </w:pPr>
            <w:r w:rsidRPr="00906E28">
              <w:rPr>
                <w:rFonts w:ascii="Cambria" w:hAnsi="Cambria"/>
                <w:lang w:val="en-GB"/>
              </w:rPr>
              <w:t>Inorganic/Organic Ratio 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DEE4BE7" w14:textId="77777777" w:rsidR="0092458A" w:rsidRPr="00906E28" w:rsidRDefault="0092458A" w:rsidP="0006171F">
            <w:pPr>
              <w:rPr>
                <w:rFonts w:ascii="Cambria" w:hAnsi="Cambria"/>
                <w:lang w:val="en-GB"/>
              </w:rPr>
            </w:pPr>
            <w:r w:rsidRPr="00906E28">
              <w:rPr>
                <w:rFonts w:ascii="Cambria" w:hAnsi="Cambria"/>
                <w:lang w:val="en-GB"/>
              </w:rPr>
              <w:t>InOr </w:t>
            </w:r>
          </w:p>
        </w:tc>
        <w:tc>
          <w:tcPr>
            <w:tcW w:w="4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E2A286" w14:textId="77777777" w:rsidR="0092458A" w:rsidRPr="00906E28" w:rsidRDefault="0092458A" w:rsidP="0006171F">
            <w:pPr>
              <w:rPr>
                <w:rFonts w:ascii="Cambria" w:hAnsi="Cambria"/>
                <w:lang w:val="en-GB"/>
              </w:rPr>
            </w:pPr>
            <w:r w:rsidRPr="00906E28">
              <w:rPr>
                <w:rFonts w:ascii="Cambria" w:hAnsi="Cambria"/>
                <w:lang w:val="en-GB"/>
              </w:rPr>
              <w:t>Molar ratio of elements excluding carbon, hydrogen, and lithium (inorganics) to carbon (organics).</w:t>
            </w:r>
          </w:p>
        </w:tc>
      </w:tr>
    </w:tbl>
    <w:p w14:paraId="203D96B8" w14:textId="77777777" w:rsidR="0092458A" w:rsidRPr="00906E28" w:rsidRDefault="0092458A" w:rsidP="0092458A">
      <w:pPr>
        <w:jc w:val="both"/>
        <w:rPr>
          <w:rFonts w:ascii="Cambria" w:hAnsi="Cambria"/>
        </w:rPr>
      </w:pPr>
    </w:p>
    <w:p w14:paraId="4558C911" w14:textId="77777777" w:rsidR="0092458A" w:rsidRPr="00666F4B" w:rsidRDefault="0092458A" w:rsidP="005E2C58">
      <w:pPr>
        <w:rPr>
          <w:rFonts w:ascii="Cambria" w:hAnsi="Cambria"/>
        </w:rPr>
      </w:pPr>
    </w:p>
    <w:sectPr w:rsidR="0092458A" w:rsidRPr="00666F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D54"/>
    <w:rsid w:val="00043FB8"/>
    <w:rsid w:val="00061C3E"/>
    <w:rsid w:val="00084D54"/>
    <w:rsid w:val="00096B52"/>
    <w:rsid w:val="000A0294"/>
    <w:rsid w:val="000A6D3B"/>
    <w:rsid w:val="000B33A1"/>
    <w:rsid w:val="000B512C"/>
    <w:rsid w:val="000D197C"/>
    <w:rsid w:val="000F2846"/>
    <w:rsid w:val="000F7CB8"/>
    <w:rsid w:val="00111466"/>
    <w:rsid w:val="00115215"/>
    <w:rsid w:val="0013460D"/>
    <w:rsid w:val="001A1F6F"/>
    <w:rsid w:val="001C1564"/>
    <w:rsid w:val="001E6F89"/>
    <w:rsid w:val="001F73F4"/>
    <w:rsid w:val="00216213"/>
    <w:rsid w:val="002177BD"/>
    <w:rsid w:val="0022560C"/>
    <w:rsid w:val="002351E4"/>
    <w:rsid w:val="002364B3"/>
    <w:rsid w:val="00247746"/>
    <w:rsid w:val="00250778"/>
    <w:rsid w:val="00251FE2"/>
    <w:rsid w:val="00252DBD"/>
    <w:rsid w:val="002815DD"/>
    <w:rsid w:val="0028596D"/>
    <w:rsid w:val="002C30FB"/>
    <w:rsid w:val="002E47A1"/>
    <w:rsid w:val="003112A8"/>
    <w:rsid w:val="003308BB"/>
    <w:rsid w:val="00333F6C"/>
    <w:rsid w:val="00356208"/>
    <w:rsid w:val="00367CF9"/>
    <w:rsid w:val="00375D76"/>
    <w:rsid w:val="003831BD"/>
    <w:rsid w:val="003857D2"/>
    <w:rsid w:val="00401F99"/>
    <w:rsid w:val="00416705"/>
    <w:rsid w:val="004316D3"/>
    <w:rsid w:val="00432E6D"/>
    <w:rsid w:val="004E0A7C"/>
    <w:rsid w:val="004E624F"/>
    <w:rsid w:val="0050411B"/>
    <w:rsid w:val="00506CFC"/>
    <w:rsid w:val="00521871"/>
    <w:rsid w:val="00522128"/>
    <w:rsid w:val="005316F9"/>
    <w:rsid w:val="00554EE4"/>
    <w:rsid w:val="0056178F"/>
    <w:rsid w:val="00576AC8"/>
    <w:rsid w:val="00582CF7"/>
    <w:rsid w:val="00585D43"/>
    <w:rsid w:val="005901ED"/>
    <w:rsid w:val="005A2DD6"/>
    <w:rsid w:val="005B54CE"/>
    <w:rsid w:val="005C13D5"/>
    <w:rsid w:val="005E2C58"/>
    <w:rsid w:val="00601240"/>
    <w:rsid w:val="00613D0A"/>
    <w:rsid w:val="00632B92"/>
    <w:rsid w:val="00637187"/>
    <w:rsid w:val="0065525B"/>
    <w:rsid w:val="00666405"/>
    <w:rsid w:val="00666F4B"/>
    <w:rsid w:val="006820A2"/>
    <w:rsid w:val="00695D9A"/>
    <w:rsid w:val="006B4C26"/>
    <w:rsid w:val="006B5852"/>
    <w:rsid w:val="006D3411"/>
    <w:rsid w:val="006E04F6"/>
    <w:rsid w:val="006F74BB"/>
    <w:rsid w:val="00711A07"/>
    <w:rsid w:val="007235E4"/>
    <w:rsid w:val="00741955"/>
    <w:rsid w:val="00786894"/>
    <w:rsid w:val="007C1499"/>
    <w:rsid w:val="007D407C"/>
    <w:rsid w:val="007F2AC7"/>
    <w:rsid w:val="00802B38"/>
    <w:rsid w:val="00806E41"/>
    <w:rsid w:val="00811957"/>
    <w:rsid w:val="008154E8"/>
    <w:rsid w:val="00841A0F"/>
    <w:rsid w:val="008447C2"/>
    <w:rsid w:val="0086313D"/>
    <w:rsid w:val="00864259"/>
    <w:rsid w:val="00865D7C"/>
    <w:rsid w:val="00876282"/>
    <w:rsid w:val="008A3C49"/>
    <w:rsid w:val="008C493B"/>
    <w:rsid w:val="008C4EA8"/>
    <w:rsid w:val="008D4F7D"/>
    <w:rsid w:val="008E448B"/>
    <w:rsid w:val="00900F3D"/>
    <w:rsid w:val="009056C2"/>
    <w:rsid w:val="00906E28"/>
    <w:rsid w:val="0091288F"/>
    <w:rsid w:val="0092458A"/>
    <w:rsid w:val="00926266"/>
    <w:rsid w:val="009408AB"/>
    <w:rsid w:val="00951D37"/>
    <w:rsid w:val="0095647B"/>
    <w:rsid w:val="00957091"/>
    <w:rsid w:val="00973CF5"/>
    <w:rsid w:val="009854B3"/>
    <w:rsid w:val="00993CC2"/>
    <w:rsid w:val="009B538A"/>
    <w:rsid w:val="00A04E2C"/>
    <w:rsid w:val="00A23CAE"/>
    <w:rsid w:val="00A3203C"/>
    <w:rsid w:val="00A42389"/>
    <w:rsid w:val="00A76605"/>
    <w:rsid w:val="00A870FF"/>
    <w:rsid w:val="00AB2603"/>
    <w:rsid w:val="00AF6FDE"/>
    <w:rsid w:val="00B319A0"/>
    <w:rsid w:val="00B37D68"/>
    <w:rsid w:val="00B77BBB"/>
    <w:rsid w:val="00B83FE5"/>
    <w:rsid w:val="00B918AF"/>
    <w:rsid w:val="00BA35B7"/>
    <w:rsid w:val="00C546CA"/>
    <w:rsid w:val="00C57411"/>
    <w:rsid w:val="00C603E8"/>
    <w:rsid w:val="00C91C9B"/>
    <w:rsid w:val="00C92EDD"/>
    <w:rsid w:val="00C96421"/>
    <w:rsid w:val="00CA24D4"/>
    <w:rsid w:val="00CB0CF2"/>
    <w:rsid w:val="00CB56D9"/>
    <w:rsid w:val="00CC7C7C"/>
    <w:rsid w:val="00CD27E2"/>
    <w:rsid w:val="00CD727C"/>
    <w:rsid w:val="00CF77C0"/>
    <w:rsid w:val="00D07B34"/>
    <w:rsid w:val="00D11F80"/>
    <w:rsid w:val="00D22EF7"/>
    <w:rsid w:val="00D2421F"/>
    <w:rsid w:val="00D365B7"/>
    <w:rsid w:val="00D40086"/>
    <w:rsid w:val="00D41705"/>
    <w:rsid w:val="00D555A9"/>
    <w:rsid w:val="00D65194"/>
    <w:rsid w:val="00D85051"/>
    <w:rsid w:val="00D91D5A"/>
    <w:rsid w:val="00D91DBC"/>
    <w:rsid w:val="00D9335A"/>
    <w:rsid w:val="00DA0BAE"/>
    <w:rsid w:val="00DD3027"/>
    <w:rsid w:val="00E05892"/>
    <w:rsid w:val="00E1787E"/>
    <w:rsid w:val="00E24A06"/>
    <w:rsid w:val="00E30570"/>
    <w:rsid w:val="00E65813"/>
    <w:rsid w:val="00E810A6"/>
    <w:rsid w:val="00EA46D5"/>
    <w:rsid w:val="00EC2DF8"/>
    <w:rsid w:val="00EC314D"/>
    <w:rsid w:val="00EC635F"/>
    <w:rsid w:val="00F04273"/>
    <w:rsid w:val="00F25DA7"/>
    <w:rsid w:val="00F40C46"/>
    <w:rsid w:val="00F90175"/>
    <w:rsid w:val="00FD341A"/>
    <w:rsid w:val="00FE6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CA5EEB"/>
  <w15:chartTrackingRefBased/>
  <w15:docId w15:val="{EE0E5A34-225F-4C87-B474-497030ED1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421F"/>
  </w:style>
  <w:style w:type="paragraph" w:styleId="Heading1">
    <w:name w:val="heading 1"/>
    <w:basedOn w:val="Normal"/>
    <w:next w:val="Normal"/>
    <w:link w:val="Heading1Char"/>
    <w:uiPriority w:val="9"/>
    <w:qFormat/>
    <w:rsid w:val="00084D5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84D5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84D5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84D5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84D5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84D5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84D5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84D5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84D5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84D5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84D5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84D5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84D5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84D5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84D5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84D5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84D5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84D5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84D5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84D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84D5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84D5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84D5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84D5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84D5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84D5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84D5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84D5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84D54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308BB"/>
    <w:rPr>
      <w:color w:val="467886" w:themeColor="hyperlink"/>
      <w:u w:val="single"/>
    </w:rPr>
  </w:style>
  <w:style w:type="table" w:styleId="TableGrid">
    <w:name w:val="Table Grid"/>
    <w:basedOn w:val="TableNormal"/>
    <w:uiPriority w:val="39"/>
    <w:rsid w:val="00D365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tiff"/><Relationship Id="rId18" Type="http://schemas.openxmlformats.org/officeDocument/2006/relationships/image" Target="media/image12.tiff"/><Relationship Id="rId26" Type="http://schemas.openxmlformats.org/officeDocument/2006/relationships/image" Target="media/image20.tiff"/><Relationship Id="rId3" Type="http://schemas.openxmlformats.org/officeDocument/2006/relationships/webSettings" Target="webSettings.xml"/><Relationship Id="rId21" Type="http://schemas.openxmlformats.org/officeDocument/2006/relationships/image" Target="media/image15.tiff"/><Relationship Id="rId34" Type="http://schemas.openxmlformats.org/officeDocument/2006/relationships/fontTable" Target="fontTable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image" Target="media/image11.tiff"/><Relationship Id="rId25" Type="http://schemas.openxmlformats.org/officeDocument/2006/relationships/image" Target="media/image19.tiff"/><Relationship Id="rId33" Type="http://schemas.openxmlformats.org/officeDocument/2006/relationships/image" Target="media/image27.tiff"/><Relationship Id="rId2" Type="http://schemas.openxmlformats.org/officeDocument/2006/relationships/settings" Target="settings.xml"/><Relationship Id="rId16" Type="http://schemas.openxmlformats.org/officeDocument/2006/relationships/image" Target="media/image10.tiff"/><Relationship Id="rId20" Type="http://schemas.openxmlformats.org/officeDocument/2006/relationships/image" Target="media/image14.tiff"/><Relationship Id="rId29" Type="http://schemas.openxmlformats.org/officeDocument/2006/relationships/image" Target="media/image23.tiff"/><Relationship Id="rId1" Type="http://schemas.openxmlformats.org/officeDocument/2006/relationships/styles" Target="styles.xml"/><Relationship Id="rId6" Type="http://schemas.openxmlformats.org/officeDocument/2006/relationships/hyperlink" Target="mailto:oyakhire@lbl.gov" TargetMode="External"/><Relationship Id="rId11" Type="http://schemas.openxmlformats.org/officeDocument/2006/relationships/image" Target="media/image5.tiff"/><Relationship Id="rId24" Type="http://schemas.openxmlformats.org/officeDocument/2006/relationships/image" Target="media/image18.tiff"/><Relationship Id="rId32" Type="http://schemas.openxmlformats.org/officeDocument/2006/relationships/image" Target="media/image26.tiff"/><Relationship Id="rId5" Type="http://schemas.openxmlformats.org/officeDocument/2006/relationships/hyperlink" Target="mailto:kristinpersson@berkeley.edu" TargetMode="External"/><Relationship Id="rId15" Type="http://schemas.openxmlformats.org/officeDocument/2006/relationships/image" Target="media/image9.tiff"/><Relationship Id="rId23" Type="http://schemas.openxmlformats.org/officeDocument/2006/relationships/image" Target="media/image17.tiff"/><Relationship Id="rId28" Type="http://schemas.openxmlformats.org/officeDocument/2006/relationships/image" Target="media/image22.tiff"/><Relationship Id="rId10" Type="http://schemas.openxmlformats.org/officeDocument/2006/relationships/image" Target="media/image4.tiff"/><Relationship Id="rId19" Type="http://schemas.openxmlformats.org/officeDocument/2006/relationships/image" Target="media/image13.tiff"/><Relationship Id="rId31" Type="http://schemas.openxmlformats.org/officeDocument/2006/relationships/image" Target="media/image25.tiff"/><Relationship Id="rId4" Type="http://schemas.openxmlformats.org/officeDocument/2006/relationships/hyperlink" Target="mailto:kapersson@lbl.gov" TargetMode="External"/><Relationship Id="rId9" Type="http://schemas.openxmlformats.org/officeDocument/2006/relationships/image" Target="media/image3.tiff"/><Relationship Id="rId14" Type="http://schemas.openxmlformats.org/officeDocument/2006/relationships/image" Target="media/image8.tiff"/><Relationship Id="rId22" Type="http://schemas.openxmlformats.org/officeDocument/2006/relationships/image" Target="media/image16.tiff"/><Relationship Id="rId27" Type="http://schemas.openxmlformats.org/officeDocument/2006/relationships/image" Target="media/image21.tiff"/><Relationship Id="rId30" Type="http://schemas.openxmlformats.org/officeDocument/2006/relationships/image" Target="media/image24.tiff"/><Relationship Id="rId35" Type="http://schemas.openxmlformats.org/officeDocument/2006/relationships/theme" Target="theme/theme1.xml"/><Relationship Id="rId8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1149</Words>
  <Characters>6553</Characters>
  <Application>Microsoft Office Word</Application>
  <DocSecurity>0</DocSecurity>
  <Lines>54</Lines>
  <Paragraphs>15</Paragraphs>
  <ScaleCrop>false</ScaleCrop>
  <Company/>
  <LinksUpToDate>false</LinksUpToDate>
  <CharactersWithSpaces>7687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Solomon Oyakhire</dc:creator>
  <cp:keywords/>
  <dc:description/>
  <cp:lastModifiedBy>Solomon Oyakhire</cp:lastModifiedBy>
  <cp:revision>7</cp:revision>
  <dcterms:created xsi:type="dcterms:W3CDTF">2024-08-27T22:15:00Z</dcterms:created>
  <dcterms:modified xsi:type="dcterms:W3CDTF">2025-01-07T21:35:00Z</dcterms:modified>
</cp:coreProperties>
</file>