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479"/>
        <w:tblW w:w="11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276"/>
        <w:gridCol w:w="212"/>
        <w:gridCol w:w="1417"/>
        <w:gridCol w:w="1418"/>
        <w:gridCol w:w="207"/>
        <w:gridCol w:w="1494"/>
        <w:gridCol w:w="1631"/>
      </w:tblGrid>
      <w:tr w:rsidR="00CC752C" w:rsidRPr="005A145B" w14:paraId="37930E49" w14:textId="77777777" w:rsidTr="00CC752C">
        <w:trPr>
          <w:trHeight w:val="283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AB2E81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Species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D198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Fruit-setting</w:t>
            </w: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A00A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48815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Fruit-</w:t>
            </w:r>
            <w:proofErr w:type="spellStart"/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growing</w:t>
            </w:r>
            <w:proofErr w:type="spellEnd"/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6F8F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5AA4D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Post-</w:t>
            </w:r>
            <w:proofErr w:type="spellStart"/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harvest</w:t>
            </w:r>
            <w:proofErr w:type="spellEnd"/>
          </w:p>
        </w:tc>
      </w:tr>
      <w:tr w:rsidR="00CC752C" w:rsidRPr="005A145B" w14:paraId="6369F12A" w14:textId="77777777" w:rsidTr="00CC752C">
        <w:trPr>
          <w:trHeight w:val="283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7D6D8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9EB85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Organic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D18FF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IPM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4B3A6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CA5F3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Organic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70910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IPM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35D9C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B2FB7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Organic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27E08" w14:textId="77777777" w:rsidR="00CC752C" w:rsidRPr="00843AB7" w:rsidRDefault="00CC752C" w:rsidP="00CC75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IPM</w:t>
            </w:r>
          </w:p>
        </w:tc>
      </w:tr>
      <w:tr w:rsidR="00CC752C" w:rsidRPr="005A145B" w14:paraId="14A70DB0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C6A0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Dysaphis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spp</w:t>
            </w:r>
            <w:proofErr w:type="spellEnd"/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D751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0.81 ± 0.47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2D8B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0.13 ± 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15A7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0.63 ± 0.38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4737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0.81 ± 0.37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CE85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13.38 ± 6.31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7E03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3.63 ± 1.16</w:t>
            </w:r>
          </w:p>
        </w:tc>
      </w:tr>
      <w:tr w:rsidR="00CC752C" w:rsidRPr="005A145B" w14:paraId="298FF99C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CF2F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Eriosoma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lanigerum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2B66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3.38 ±1.25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9C0F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4.75 ±2.03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A12D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F7E4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8.13 ±3.69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B6AD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30.06 ± 7.64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E450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62.63 ± 13.4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A642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80.44 ± 22.95</w:t>
            </w:r>
          </w:p>
        </w:tc>
      </w:tr>
      <w:tr w:rsidR="00CC752C" w:rsidRPr="005A145B" w14:paraId="66157861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A207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Rhopalosiphum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insertum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9D8B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9D6A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9CA9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2.19 ± 0.68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DF3B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3.69 ± 0.68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9A20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5.88 ± 1.42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803D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2.00 ± 0.39</w:t>
            </w:r>
          </w:p>
        </w:tc>
      </w:tr>
      <w:tr w:rsidR="00CC752C" w:rsidRPr="005A145B" w14:paraId="268C2CBC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015F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Aphis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pomi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7514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4.56 ± 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3266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1.81 ± 1.2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1405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0107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0.38 ± 0.31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21AB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5278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1.94 ± 1.23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AC06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3.25 ± 2.14</w:t>
            </w:r>
          </w:p>
        </w:tc>
      </w:tr>
      <w:tr w:rsidR="00CC752C" w:rsidRPr="005A145B" w14:paraId="0D969CD1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F7DE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Aphis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spiraecola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FC1B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6656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B281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E0B8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D539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D881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</w:tr>
      <w:tr w:rsidR="00CC752C" w:rsidRPr="005A145B" w14:paraId="38B1B88F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AA22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Myzus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persicae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BAA2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C259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C6F1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0.13 ± 0.09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FA12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5B61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0.75 ± 0.5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8615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0.19 ± 0.14</w:t>
            </w:r>
          </w:p>
        </w:tc>
      </w:tr>
      <w:tr w:rsidR="00CC752C" w:rsidRPr="005A145B" w14:paraId="6C92F6F8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1321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Macrosiphum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rosae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8FEA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BCF4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B847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5B41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8FD2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68DF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0.13 ± 0.09</w:t>
            </w:r>
          </w:p>
        </w:tc>
      </w:tr>
      <w:tr w:rsidR="00CC752C" w:rsidRPr="005A145B" w14:paraId="535B2CDE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7EA1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Macrosiphum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euphorbiae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CE1D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0.19 ± 0.14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1064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AEB6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428C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0.13 ± 0.09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EB2C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0.25 ± 0.11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C98E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0.13 ± 0.09</w:t>
            </w:r>
          </w:p>
        </w:tc>
      </w:tr>
      <w:tr w:rsidR="00CC752C" w:rsidRPr="005A145B" w14:paraId="55E0EE15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2A38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Aphis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fabae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A3EC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7F0E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32B2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C530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72D7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88FC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</w:tr>
      <w:tr w:rsidR="00CC752C" w:rsidRPr="005A145B" w14:paraId="10B0444E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80DC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Therioaphis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trifolii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3A9B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3F79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E5C3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5DC0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8EE1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1898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</w:tr>
      <w:tr w:rsidR="00CC752C" w:rsidRPr="005A145B" w14:paraId="29626944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29F1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Hyperomyzus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lactucae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F8F1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E8B9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03BC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06F5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BFAB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D4B8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</w:tr>
      <w:tr w:rsidR="00CC752C" w:rsidRPr="005A145B" w14:paraId="75F72C3C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6D280D" w14:textId="77777777" w:rsidR="00CC752C" w:rsidRPr="000742F5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0742F5">
              <w:rPr>
                <w:rFonts w:ascii="Arial" w:hAnsi="Arial" w:cs="Arial"/>
                <w:i/>
                <w:iCs/>
                <w:sz w:val="24"/>
                <w:szCs w:val="24"/>
              </w:rPr>
              <w:t>Myzus</w:t>
            </w:r>
            <w:proofErr w:type="spellEnd"/>
            <w:r w:rsidRPr="000742F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742F5">
              <w:rPr>
                <w:rFonts w:ascii="Arial" w:hAnsi="Arial" w:cs="Arial"/>
                <w:i/>
                <w:iCs/>
                <w:sz w:val="24"/>
                <w:szCs w:val="24"/>
              </w:rPr>
              <w:t>certus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64619" w14:textId="77777777" w:rsidR="00CC752C" w:rsidRPr="000742F5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0742F5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DC22F1" w14:textId="77777777" w:rsidR="00CC752C" w:rsidRPr="000742F5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0742F5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356D0A" w14:textId="77777777" w:rsidR="00CC752C" w:rsidRPr="000742F5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0742F5">
              <w:rPr>
                <w:rFonts w:ascii="Arial" w:hAnsi="Arial" w:cs="Arial"/>
                <w:sz w:val="24"/>
                <w:szCs w:val="24"/>
              </w:rPr>
              <w:t>0.19 ± 0.14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A4EB46" w14:textId="77777777" w:rsidR="00CC752C" w:rsidRPr="000742F5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0742F5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E2EA0C" w14:textId="77777777" w:rsidR="00CC752C" w:rsidRPr="000742F5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0742F5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98D85" w14:textId="77777777" w:rsidR="00CC752C" w:rsidRPr="000742F5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0742F5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</w:tr>
      <w:tr w:rsidR="00CC752C" w:rsidRPr="005A145B" w14:paraId="10207E56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02FE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Drepanosiphum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platonoidis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943B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59A0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1FD3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AD2F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9B25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C7B1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</w:tr>
      <w:tr w:rsidR="00CC752C" w:rsidRPr="005A145B" w14:paraId="157FFAF7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6316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Colorodea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achillea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2585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5A0D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6C6E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8B49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2265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6358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</w:tr>
      <w:tr w:rsidR="00CC752C" w:rsidRPr="005A145B" w14:paraId="60E2EA60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A0F5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Euceraphis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sp</w:t>
            </w:r>
            <w:proofErr w:type="spellEnd"/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BEEE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87D4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A1EA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55F0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C06A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6F62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</w:tr>
      <w:tr w:rsidR="00CC752C" w:rsidRPr="005A145B" w14:paraId="14E4F8DF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54AA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Aphis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fabae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FE43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1798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1875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0C1B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4C36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9CBE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</w:tr>
      <w:tr w:rsidR="00CC752C" w:rsidRPr="005A145B" w14:paraId="09E6B597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404E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Tuberculatus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annulatus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BA24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CDB3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FE9B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4B17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6F78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3EB0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</w:tr>
      <w:tr w:rsidR="00CC752C" w:rsidRPr="005A145B" w14:paraId="7634770D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188D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Acyrthosiphon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primulae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C9FD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D6FC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66DA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82D9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ADDF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4B8F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</w:tr>
      <w:tr w:rsidR="00CC752C" w:rsidRPr="005A145B" w14:paraId="7D879EF3" w14:textId="77777777" w:rsidTr="00CC752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82036" w14:textId="77777777" w:rsidR="00CC752C" w:rsidRPr="00843AB7" w:rsidRDefault="00CC752C" w:rsidP="00CC75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Periphyllus</w:t>
            </w:r>
            <w:proofErr w:type="spellEnd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proofErr w:type="spellStart"/>
            <w:r w:rsidRPr="00843A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testudinaceus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8A66F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5E2F8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0F447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7F366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18552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0.06 ± 0.06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46F88" w14:textId="77777777" w:rsidR="00CC752C" w:rsidRPr="00843AB7" w:rsidRDefault="00CC752C" w:rsidP="00CC7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3AB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0.00 ± 0.00</w:t>
            </w:r>
          </w:p>
        </w:tc>
      </w:tr>
    </w:tbl>
    <w:p w14:paraId="30B988B9" w14:textId="77777777" w:rsidR="00CC752C" w:rsidRDefault="00CC752C" w:rsidP="00CC752C">
      <w:pPr>
        <w:pStyle w:val="Lgende"/>
        <w:keepNext/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</w:pPr>
      <w:r w:rsidRPr="00CC752C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t xml:space="preserve">Table </w:t>
      </w:r>
      <w:r w:rsidRPr="00CC752C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C752C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instrText xml:space="preserve"> SEQ Tableau \* ARABIC </w:instrText>
      </w:r>
      <w:r w:rsidRPr="00CC752C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CC752C">
        <w:rPr>
          <w:rFonts w:ascii="Arial" w:hAnsi="Arial" w:cs="Arial"/>
          <w:b/>
          <w:bCs/>
          <w:i w:val="0"/>
          <w:iCs w:val="0"/>
          <w:noProof/>
          <w:color w:val="auto"/>
          <w:sz w:val="24"/>
          <w:szCs w:val="24"/>
          <w:lang w:val="en-GB"/>
        </w:rPr>
        <w:t>1</w:t>
      </w:r>
      <w:r w:rsidRPr="00CC752C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C752C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 xml:space="preserve"> Mean abundances ± SE of all aphid species in the tree canopy across sampling periods and pest management systems</w:t>
      </w:r>
      <w:r w:rsidRPr="00CD0AB5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 xml:space="preserve"> </w:t>
      </w:r>
    </w:p>
    <w:p w14:paraId="6F0676A3" w14:textId="77777777" w:rsidR="00CC752C" w:rsidRPr="00CC752C" w:rsidRDefault="00CC752C" w:rsidP="00CC752C">
      <w:pPr>
        <w:rPr>
          <w:lang w:val="en-GB"/>
        </w:rPr>
      </w:pPr>
    </w:p>
    <w:p w14:paraId="7FBB2922" w14:textId="77777777" w:rsidR="00CC752C" w:rsidRPr="00CC752C" w:rsidRDefault="00CC752C" w:rsidP="00CC752C">
      <w:pPr>
        <w:rPr>
          <w:lang w:val="en-GB"/>
        </w:rPr>
      </w:pPr>
    </w:p>
    <w:p w14:paraId="2ED61E66" w14:textId="205BC7ED" w:rsidR="00CC752C" w:rsidRDefault="00CC752C" w:rsidP="00CC752C">
      <w:pPr>
        <w:tabs>
          <w:tab w:val="left" w:pos="6882"/>
        </w:tabs>
        <w:rPr>
          <w:lang w:val="en-GB"/>
        </w:rPr>
      </w:pPr>
      <w:r>
        <w:rPr>
          <w:lang w:val="en-GB"/>
        </w:rPr>
        <w:tab/>
      </w:r>
    </w:p>
    <w:p w14:paraId="7C119DEB" w14:textId="77777777" w:rsidR="00CC752C" w:rsidRDefault="00CC752C">
      <w:pPr>
        <w:rPr>
          <w:lang w:val="en-GB"/>
        </w:rPr>
      </w:pPr>
      <w:r>
        <w:rPr>
          <w:lang w:val="en-GB"/>
        </w:rPr>
        <w:br w:type="page"/>
      </w:r>
    </w:p>
    <w:p w14:paraId="4AE443DF" w14:textId="77777777" w:rsidR="00CC752C" w:rsidRPr="005906E1" w:rsidRDefault="00CC752C" w:rsidP="00CC752C">
      <w:pPr>
        <w:pStyle w:val="Lgende"/>
        <w:keepNext/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</w:pPr>
      <w:r w:rsidRPr="00CC752C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lastRenderedPageBreak/>
        <w:t xml:space="preserve">Table </w:t>
      </w:r>
      <w:r w:rsidRPr="00CC752C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C752C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instrText xml:space="preserve"> SEQ Tableau \* ARABIC </w:instrText>
      </w:r>
      <w:r w:rsidRPr="00CC752C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CC752C">
        <w:rPr>
          <w:rFonts w:ascii="Arial" w:hAnsi="Arial" w:cs="Arial"/>
          <w:b/>
          <w:bCs/>
          <w:i w:val="0"/>
          <w:iCs w:val="0"/>
          <w:noProof/>
          <w:color w:val="auto"/>
          <w:sz w:val="24"/>
          <w:szCs w:val="24"/>
          <w:lang w:val="en-GB"/>
        </w:rPr>
        <w:t>2</w:t>
      </w:r>
      <w:r w:rsidRPr="00CC752C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C752C">
        <w:rPr>
          <w:color w:val="auto"/>
          <w:lang w:val="en-GB"/>
        </w:rPr>
        <w:t xml:space="preserve"> </w:t>
      </w:r>
      <w:r w:rsidRPr="00CC752C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>Mean abundance ± SE of all aphid species in the orchard alleys across sampling periods and management systems</w:t>
      </w:r>
      <w:r w:rsidRPr="005906E1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 xml:space="preserve"> </w:t>
      </w:r>
    </w:p>
    <w:tbl>
      <w:tblPr>
        <w:tblStyle w:val="Grilledutableau"/>
        <w:tblW w:w="11482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1418"/>
        <w:gridCol w:w="283"/>
        <w:gridCol w:w="1423"/>
        <w:gridCol w:w="1696"/>
        <w:gridCol w:w="283"/>
        <w:gridCol w:w="1418"/>
        <w:gridCol w:w="1417"/>
      </w:tblGrid>
      <w:tr w:rsidR="00CC752C" w:rsidRPr="0006011A" w14:paraId="24DD4F3D" w14:textId="77777777" w:rsidTr="00F8627B">
        <w:trPr>
          <w:trHeight w:val="312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hideMark/>
          </w:tcPr>
          <w:p w14:paraId="320C9376" w14:textId="77777777" w:rsidR="00CC752C" w:rsidRPr="0006011A" w:rsidRDefault="00CC752C" w:rsidP="00F862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Species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81DA5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Fruit-setting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hideMark/>
          </w:tcPr>
          <w:p w14:paraId="3BA28949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798025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Fruit-</w:t>
            </w:r>
            <w:proofErr w:type="spellStart"/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growing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noWrap/>
            <w:hideMark/>
          </w:tcPr>
          <w:p w14:paraId="0136085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EB104F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Post-</w:t>
            </w:r>
            <w:proofErr w:type="spellStart"/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harvest</w:t>
            </w:r>
            <w:proofErr w:type="spellEnd"/>
          </w:p>
        </w:tc>
      </w:tr>
      <w:tr w:rsidR="00CC752C" w:rsidRPr="0006011A" w14:paraId="184B0CB5" w14:textId="77777777" w:rsidTr="00F8627B">
        <w:trPr>
          <w:trHeight w:val="312"/>
        </w:trPr>
        <w:tc>
          <w:tcPr>
            <w:tcW w:w="1985" w:type="dxa"/>
            <w:vMerge/>
            <w:tcBorders>
              <w:bottom w:val="single" w:sz="4" w:space="0" w:color="auto"/>
            </w:tcBorders>
            <w:hideMark/>
          </w:tcPr>
          <w:p w14:paraId="5935A067" w14:textId="77777777" w:rsidR="00CC752C" w:rsidRPr="0006011A" w:rsidRDefault="00CC752C" w:rsidP="00F862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576B50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Organic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BCE722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IPM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hideMark/>
          </w:tcPr>
          <w:p w14:paraId="4EFBBB9F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59AC6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Organic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38165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IPM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hideMark/>
          </w:tcPr>
          <w:p w14:paraId="7BBD7AB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19B565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Organic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50A15C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011A">
              <w:rPr>
                <w:rFonts w:ascii="Arial" w:hAnsi="Arial" w:cs="Arial"/>
                <w:b/>
                <w:bCs/>
                <w:sz w:val="24"/>
                <w:szCs w:val="24"/>
              </w:rPr>
              <w:t>IPM</w:t>
            </w:r>
          </w:p>
        </w:tc>
      </w:tr>
      <w:tr w:rsidR="00CC752C" w:rsidRPr="0006011A" w14:paraId="388160B7" w14:textId="77777777" w:rsidTr="00F8627B">
        <w:trPr>
          <w:trHeight w:val="312"/>
        </w:trPr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12333DC5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Dysaphis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sz w:val="24"/>
                <w:szCs w:val="24"/>
              </w:rPr>
              <w:t>spp</w:t>
            </w:r>
            <w:proofErr w:type="spellEnd"/>
            <w:r w:rsidRPr="000601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52D5630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9.75 ± 1.9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5F446FFC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7.1 ± 1.79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hideMark/>
          </w:tcPr>
          <w:p w14:paraId="5F89071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hideMark/>
          </w:tcPr>
          <w:p w14:paraId="26E1D07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47.25 ± 7.38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noWrap/>
            <w:hideMark/>
          </w:tcPr>
          <w:p w14:paraId="4006B67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43.65 ± 12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hideMark/>
          </w:tcPr>
          <w:p w14:paraId="5C9332F8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16174D55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2.9 ± 0.7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16FE6550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4.46 ± 1.07</w:t>
            </w:r>
          </w:p>
        </w:tc>
      </w:tr>
      <w:tr w:rsidR="00CC752C" w:rsidRPr="0006011A" w14:paraId="351A3787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56681E3A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Eriosoma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lanigerum</w:t>
            </w:r>
            <w:proofErr w:type="spellEnd"/>
          </w:p>
        </w:tc>
        <w:tc>
          <w:tcPr>
            <w:tcW w:w="1559" w:type="dxa"/>
            <w:noWrap/>
            <w:hideMark/>
          </w:tcPr>
          <w:p w14:paraId="735C776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0.54 ±0.15</w:t>
            </w:r>
          </w:p>
        </w:tc>
        <w:tc>
          <w:tcPr>
            <w:tcW w:w="1418" w:type="dxa"/>
            <w:noWrap/>
            <w:hideMark/>
          </w:tcPr>
          <w:p w14:paraId="3D5E811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0.23 ± 0.11</w:t>
            </w:r>
          </w:p>
        </w:tc>
        <w:tc>
          <w:tcPr>
            <w:tcW w:w="283" w:type="dxa"/>
            <w:noWrap/>
            <w:hideMark/>
          </w:tcPr>
          <w:p w14:paraId="6D8A3560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6A2E99A9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1.25 ± 0.28</w:t>
            </w:r>
          </w:p>
        </w:tc>
        <w:tc>
          <w:tcPr>
            <w:tcW w:w="1696" w:type="dxa"/>
            <w:noWrap/>
            <w:hideMark/>
          </w:tcPr>
          <w:p w14:paraId="18C9D6EB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2.17 ± 0.42</w:t>
            </w:r>
          </w:p>
        </w:tc>
        <w:tc>
          <w:tcPr>
            <w:tcW w:w="283" w:type="dxa"/>
            <w:noWrap/>
            <w:hideMark/>
          </w:tcPr>
          <w:p w14:paraId="1246A5C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B5283CF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0.69 ± 0.4</w:t>
            </w:r>
          </w:p>
        </w:tc>
        <w:tc>
          <w:tcPr>
            <w:tcW w:w="1417" w:type="dxa"/>
            <w:noWrap/>
            <w:hideMark/>
          </w:tcPr>
          <w:p w14:paraId="67975EBC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1.21 ± 0.21</w:t>
            </w:r>
          </w:p>
        </w:tc>
      </w:tr>
      <w:tr w:rsidR="00CC752C" w:rsidRPr="0006011A" w14:paraId="7C897746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49D0F8BB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Rhopalosiphum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insertum</w:t>
            </w:r>
            <w:proofErr w:type="spellEnd"/>
          </w:p>
        </w:tc>
        <w:tc>
          <w:tcPr>
            <w:tcW w:w="1559" w:type="dxa"/>
            <w:noWrap/>
            <w:hideMark/>
          </w:tcPr>
          <w:p w14:paraId="70E2EABC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2.46 ± 0.42</w:t>
            </w:r>
          </w:p>
        </w:tc>
        <w:tc>
          <w:tcPr>
            <w:tcW w:w="1418" w:type="dxa"/>
            <w:noWrap/>
            <w:hideMark/>
          </w:tcPr>
          <w:p w14:paraId="4C540F1B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2.13 ± 0.52</w:t>
            </w:r>
          </w:p>
        </w:tc>
        <w:tc>
          <w:tcPr>
            <w:tcW w:w="283" w:type="dxa"/>
            <w:noWrap/>
            <w:hideMark/>
          </w:tcPr>
          <w:p w14:paraId="4FD44C5C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1E823F30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8.96 ± 1.31</w:t>
            </w:r>
          </w:p>
        </w:tc>
        <w:tc>
          <w:tcPr>
            <w:tcW w:w="1696" w:type="dxa"/>
            <w:noWrap/>
            <w:hideMark/>
          </w:tcPr>
          <w:p w14:paraId="05BEDF25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5.44 ± 1.2</w:t>
            </w:r>
          </w:p>
        </w:tc>
        <w:tc>
          <w:tcPr>
            <w:tcW w:w="283" w:type="dxa"/>
            <w:noWrap/>
            <w:hideMark/>
          </w:tcPr>
          <w:p w14:paraId="06834598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75117FB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0.69 ± 0.16</w:t>
            </w:r>
          </w:p>
        </w:tc>
        <w:tc>
          <w:tcPr>
            <w:tcW w:w="1417" w:type="dxa"/>
            <w:noWrap/>
            <w:hideMark/>
          </w:tcPr>
          <w:p w14:paraId="3B5D120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1.29 ± 0.39</w:t>
            </w:r>
          </w:p>
        </w:tc>
      </w:tr>
      <w:tr w:rsidR="00CC752C" w:rsidRPr="0006011A" w14:paraId="6C399172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40B1A560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Aphis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pomi</w:t>
            </w:r>
            <w:proofErr w:type="spellEnd"/>
          </w:p>
        </w:tc>
        <w:tc>
          <w:tcPr>
            <w:tcW w:w="1559" w:type="dxa"/>
            <w:noWrap/>
            <w:hideMark/>
          </w:tcPr>
          <w:p w14:paraId="7A2231E8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1.42 ± 0.86</w:t>
            </w:r>
          </w:p>
        </w:tc>
        <w:tc>
          <w:tcPr>
            <w:tcW w:w="1418" w:type="dxa"/>
            <w:noWrap/>
            <w:hideMark/>
          </w:tcPr>
          <w:p w14:paraId="0CE18FE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0.17 ± 0.11</w:t>
            </w:r>
          </w:p>
        </w:tc>
        <w:tc>
          <w:tcPr>
            <w:tcW w:w="283" w:type="dxa"/>
            <w:noWrap/>
            <w:hideMark/>
          </w:tcPr>
          <w:p w14:paraId="445AB69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671B6345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0.65 ± 0.19</w:t>
            </w:r>
          </w:p>
        </w:tc>
        <w:tc>
          <w:tcPr>
            <w:tcW w:w="1696" w:type="dxa"/>
            <w:noWrap/>
            <w:hideMark/>
          </w:tcPr>
          <w:p w14:paraId="20BC328C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0.25 ± 0.17</w:t>
            </w:r>
          </w:p>
        </w:tc>
        <w:tc>
          <w:tcPr>
            <w:tcW w:w="283" w:type="dxa"/>
            <w:noWrap/>
            <w:hideMark/>
          </w:tcPr>
          <w:p w14:paraId="6EEBEE9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C2CE680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0.15 ± 0.07</w:t>
            </w:r>
          </w:p>
        </w:tc>
        <w:tc>
          <w:tcPr>
            <w:tcW w:w="1417" w:type="dxa"/>
            <w:noWrap/>
            <w:hideMark/>
          </w:tcPr>
          <w:p w14:paraId="1193C00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0.06 ± 0.04</w:t>
            </w:r>
          </w:p>
        </w:tc>
      </w:tr>
      <w:tr w:rsidR="00CC752C" w:rsidRPr="0006011A" w14:paraId="55585084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778DAD42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Aphis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spiraecola</w:t>
            </w:r>
            <w:proofErr w:type="spellEnd"/>
          </w:p>
        </w:tc>
        <w:tc>
          <w:tcPr>
            <w:tcW w:w="1559" w:type="dxa"/>
            <w:noWrap/>
            <w:hideMark/>
          </w:tcPr>
          <w:p w14:paraId="113CBE15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0.71 ± 0.3</w:t>
            </w:r>
          </w:p>
        </w:tc>
        <w:tc>
          <w:tcPr>
            <w:tcW w:w="1418" w:type="dxa"/>
            <w:noWrap/>
            <w:hideMark/>
          </w:tcPr>
          <w:p w14:paraId="6254DDE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1.81 ± 0.71</w:t>
            </w:r>
          </w:p>
        </w:tc>
        <w:tc>
          <w:tcPr>
            <w:tcW w:w="283" w:type="dxa"/>
            <w:noWrap/>
            <w:hideMark/>
          </w:tcPr>
          <w:p w14:paraId="6CD1E28C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4AED09D2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0.1 ± 0.09</w:t>
            </w:r>
          </w:p>
        </w:tc>
        <w:tc>
          <w:tcPr>
            <w:tcW w:w="1696" w:type="dxa"/>
            <w:noWrap/>
            <w:hideMark/>
          </w:tcPr>
          <w:p w14:paraId="029EABF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0.19 ± 0.17</w:t>
            </w:r>
          </w:p>
        </w:tc>
        <w:tc>
          <w:tcPr>
            <w:tcW w:w="283" w:type="dxa"/>
            <w:noWrap/>
            <w:hideMark/>
          </w:tcPr>
          <w:p w14:paraId="1C37BAB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1029065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7" w:type="dxa"/>
            <w:noWrap/>
            <w:hideMark/>
          </w:tcPr>
          <w:p w14:paraId="7A6A269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0.13 ± 0.13</w:t>
            </w:r>
          </w:p>
        </w:tc>
      </w:tr>
      <w:tr w:rsidR="00CC752C" w:rsidRPr="0006011A" w14:paraId="485C4078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3815BEFB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Myzus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persicae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54C73A8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0.06 ± 0.04</w:t>
            </w:r>
          </w:p>
        </w:tc>
        <w:tc>
          <w:tcPr>
            <w:tcW w:w="1418" w:type="dxa"/>
            <w:noWrap/>
            <w:hideMark/>
          </w:tcPr>
          <w:p w14:paraId="50FDD10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0.02 ± 0.02</w:t>
            </w:r>
          </w:p>
        </w:tc>
        <w:tc>
          <w:tcPr>
            <w:tcW w:w="283" w:type="dxa"/>
            <w:noWrap/>
            <w:hideMark/>
          </w:tcPr>
          <w:p w14:paraId="3448704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5A07335F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4.98 ± 1.49</w:t>
            </w:r>
          </w:p>
        </w:tc>
        <w:tc>
          <w:tcPr>
            <w:tcW w:w="1696" w:type="dxa"/>
            <w:noWrap/>
            <w:hideMark/>
          </w:tcPr>
          <w:p w14:paraId="614AA178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1.21 ± 0.51</w:t>
            </w:r>
          </w:p>
        </w:tc>
        <w:tc>
          <w:tcPr>
            <w:tcW w:w="283" w:type="dxa"/>
            <w:noWrap/>
            <w:hideMark/>
          </w:tcPr>
          <w:p w14:paraId="07217042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8DC4A8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6.73 ± 1.96</w:t>
            </w:r>
          </w:p>
        </w:tc>
        <w:tc>
          <w:tcPr>
            <w:tcW w:w="1417" w:type="dxa"/>
            <w:noWrap/>
            <w:hideMark/>
          </w:tcPr>
          <w:p w14:paraId="2623D983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1.38 ± 0.45</w:t>
            </w:r>
          </w:p>
        </w:tc>
      </w:tr>
      <w:tr w:rsidR="00CC752C" w:rsidRPr="0006011A" w14:paraId="5884ECEA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1622192F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Myzus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ornatus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52CCE88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8" w:type="dxa"/>
            <w:noWrap/>
            <w:hideMark/>
          </w:tcPr>
          <w:p w14:paraId="12FC0290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noWrap/>
            <w:hideMark/>
          </w:tcPr>
          <w:p w14:paraId="68FB08E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019187C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0.02 ± 0.02</w:t>
            </w:r>
          </w:p>
        </w:tc>
        <w:tc>
          <w:tcPr>
            <w:tcW w:w="1696" w:type="dxa"/>
            <w:noWrap/>
            <w:hideMark/>
          </w:tcPr>
          <w:p w14:paraId="4712621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noWrap/>
            <w:hideMark/>
          </w:tcPr>
          <w:p w14:paraId="2749D7D0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56E9022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7" w:type="dxa"/>
            <w:noWrap/>
            <w:hideMark/>
          </w:tcPr>
          <w:p w14:paraId="4403955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</w:tr>
      <w:tr w:rsidR="00CC752C" w:rsidRPr="0006011A" w14:paraId="56FB5A67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7E81C3B1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Macrosiphum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rosae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33D52B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0.17 ± 0.08</w:t>
            </w:r>
          </w:p>
        </w:tc>
        <w:tc>
          <w:tcPr>
            <w:tcW w:w="1418" w:type="dxa"/>
            <w:noWrap/>
            <w:hideMark/>
          </w:tcPr>
          <w:p w14:paraId="729B023B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0.08 ± 0.04</w:t>
            </w:r>
          </w:p>
        </w:tc>
        <w:tc>
          <w:tcPr>
            <w:tcW w:w="283" w:type="dxa"/>
            <w:noWrap/>
            <w:hideMark/>
          </w:tcPr>
          <w:p w14:paraId="3FB183C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181923F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0.33 ± 0.14</w:t>
            </w:r>
          </w:p>
        </w:tc>
        <w:tc>
          <w:tcPr>
            <w:tcW w:w="1696" w:type="dxa"/>
            <w:noWrap/>
            <w:hideMark/>
          </w:tcPr>
          <w:p w14:paraId="178576D3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0.13 ± 0.09</w:t>
            </w:r>
          </w:p>
        </w:tc>
        <w:tc>
          <w:tcPr>
            <w:tcW w:w="283" w:type="dxa"/>
            <w:noWrap/>
            <w:hideMark/>
          </w:tcPr>
          <w:p w14:paraId="762C4A0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C21C6E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7" w:type="dxa"/>
            <w:noWrap/>
            <w:hideMark/>
          </w:tcPr>
          <w:p w14:paraId="56D8D1F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0.02 ± 0.02</w:t>
            </w:r>
          </w:p>
        </w:tc>
      </w:tr>
      <w:tr w:rsidR="00CC752C" w:rsidRPr="0006011A" w14:paraId="7B4233C3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03C7F651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Macrosiphum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euphorbiae</w:t>
            </w:r>
            <w:proofErr w:type="spellEnd"/>
          </w:p>
        </w:tc>
        <w:tc>
          <w:tcPr>
            <w:tcW w:w="1559" w:type="dxa"/>
            <w:noWrap/>
            <w:hideMark/>
          </w:tcPr>
          <w:p w14:paraId="29412D30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11.88 ± 3.19</w:t>
            </w:r>
          </w:p>
        </w:tc>
        <w:tc>
          <w:tcPr>
            <w:tcW w:w="1418" w:type="dxa"/>
            <w:noWrap/>
            <w:hideMark/>
          </w:tcPr>
          <w:p w14:paraId="446F40E9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0.77 ± 0.21</w:t>
            </w:r>
          </w:p>
        </w:tc>
        <w:tc>
          <w:tcPr>
            <w:tcW w:w="283" w:type="dxa"/>
            <w:noWrap/>
            <w:hideMark/>
          </w:tcPr>
          <w:p w14:paraId="7B1A068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3078773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8.6 ± 2.75</w:t>
            </w:r>
          </w:p>
        </w:tc>
        <w:tc>
          <w:tcPr>
            <w:tcW w:w="1696" w:type="dxa"/>
            <w:noWrap/>
            <w:hideMark/>
          </w:tcPr>
          <w:p w14:paraId="1882C95C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10.27 ± 3.65</w:t>
            </w:r>
          </w:p>
        </w:tc>
        <w:tc>
          <w:tcPr>
            <w:tcW w:w="283" w:type="dxa"/>
            <w:noWrap/>
            <w:hideMark/>
          </w:tcPr>
          <w:p w14:paraId="6C73875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71CFCC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0.92 ± 0.26</w:t>
            </w:r>
          </w:p>
        </w:tc>
        <w:tc>
          <w:tcPr>
            <w:tcW w:w="1417" w:type="dxa"/>
            <w:noWrap/>
            <w:hideMark/>
          </w:tcPr>
          <w:p w14:paraId="1E1A8A8E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2.6 ± 0.57</w:t>
            </w:r>
          </w:p>
        </w:tc>
      </w:tr>
      <w:tr w:rsidR="00CC752C" w:rsidRPr="0006011A" w14:paraId="4061C668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35C8B94D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Therioaphis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trifolii</w:t>
            </w:r>
            <w:proofErr w:type="spellEnd"/>
          </w:p>
        </w:tc>
        <w:tc>
          <w:tcPr>
            <w:tcW w:w="1559" w:type="dxa"/>
            <w:noWrap/>
            <w:hideMark/>
          </w:tcPr>
          <w:p w14:paraId="7079836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0.06 ± 0.04</w:t>
            </w:r>
          </w:p>
        </w:tc>
        <w:tc>
          <w:tcPr>
            <w:tcW w:w="1418" w:type="dxa"/>
            <w:noWrap/>
            <w:hideMark/>
          </w:tcPr>
          <w:p w14:paraId="00B21A3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noWrap/>
            <w:hideMark/>
          </w:tcPr>
          <w:p w14:paraId="4BA4CB75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0C1E1DA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0.67 ± 0.41</w:t>
            </w:r>
          </w:p>
        </w:tc>
        <w:tc>
          <w:tcPr>
            <w:tcW w:w="1696" w:type="dxa"/>
            <w:noWrap/>
            <w:hideMark/>
          </w:tcPr>
          <w:p w14:paraId="7A653070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0.06 ± 0.06</w:t>
            </w:r>
          </w:p>
        </w:tc>
        <w:tc>
          <w:tcPr>
            <w:tcW w:w="283" w:type="dxa"/>
            <w:noWrap/>
            <w:hideMark/>
          </w:tcPr>
          <w:p w14:paraId="17003A8B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7ED291B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7" w:type="dxa"/>
            <w:noWrap/>
            <w:hideMark/>
          </w:tcPr>
          <w:p w14:paraId="6F2D855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0.02 ± 0.02</w:t>
            </w:r>
          </w:p>
        </w:tc>
      </w:tr>
      <w:tr w:rsidR="00CC752C" w:rsidRPr="0006011A" w14:paraId="33718774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02054F3D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Brachycaudus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helichrysi</w:t>
            </w:r>
            <w:proofErr w:type="spellEnd"/>
          </w:p>
        </w:tc>
        <w:tc>
          <w:tcPr>
            <w:tcW w:w="1559" w:type="dxa"/>
            <w:noWrap/>
            <w:hideMark/>
          </w:tcPr>
          <w:p w14:paraId="20BD874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8" w:type="dxa"/>
            <w:noWrap/>
            <w:hideMark/>
          </w:tcPr>
          <w:p w14:paraId="21FB06B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noWrap/>
            <w:hideMark/>
          </w:tcPr>
          <w:p w14:paraId="363D37C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6591A7F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0.02 ± 0.02</w:t>
            </w:r>
          </w:p>
        </w:tc>
        <w:tc>
          <w:tcPr>
            <w:tcW w:w="1696" w:type="dxa"/>
            <w:noWrap/>
            <w:hideMark/>
          </w:tcPr>
          <w:p w14:paraId="1FE5339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1.4 ± 1.03</w:t>
            </w:r>
          </w:p>
        </w:tc>
        <w:tc>
          <w:tcPr>
            <w:tcW w:w="283" w:type="dxa"/>
            <w:noWrap/>
            <w:hideMark/>
          </w:tcPr>
          <w:p w14:paraId="36F96D5E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9E5817F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7" w:type="dxa"/>
            <w:noWrap/>
            <w:hideMark/>
          </w:tcPr>
          <w:p w14:paraId="14A5B08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0.02 ± 0.02</w:t>
            </w:r>
          </w:p>
        </w:tc>
      </w:tr>
      <w:tr w:rsidR="00CC752C" w:rsidRPr="0006011A" w14:paraId="3715FE4F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25663C44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Colorodea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achillea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E22CF59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0.04 ± 0.04</w:t>
            </w:r>
          </w:p>
        </w:tc>
        <w:tc>
          <w:tcPr>
            <w:tcW w:w="1418" w:type="dxa"/>
            <w:noWrap/>
            <w:hideMark/>
          </w:tcPr>
          <w:p w14:paraId="78797095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noWrap/>
            <w:hideMark/>
          </w:tcPr>
          <w:p w14:paraId="65E0E98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006AF0EE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0.06 ± 0.05</w:t>
            </w:r>
          </w:p>
        </w:tc>
        <w:tc>
          <w:tcPr>
            <w:tcW w:w="1696" w:type="dxa"/>
            <w:noWrap/>
            <w:hideMark/>
          </w:tcPr>
          <w:p w14:paraId="21A97FA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0.04 ± 0.04</w:t>
            </w:r>
          </w:p>
        </w:tc>
        <w:tc>
          <w:tcPr>
            <w:tcW w:w="283" w:type="dxa"/>
            <w:noWrap/>
            <w:hideMark/>
          </w:tcPr>
          <w:p w14:paraId="7E91FA8F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14638B2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0.69 ± 0.42</w:t>
            </w:r>
          </w:p>
        </w:tc>
        <w:tc>
          <w:tcPr>
            <w:tcW w:w="1417" w:type="dxa"/>
            <w:noWrap/>
            <w:hideMark/>
          </w:tcPr>
          <w:p w14:paraId="3DF9E6BF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0.29 ± 0.14</w:t>
            </w:r>
          </w:p>
        </w:tc>
      </w:tr>
      <w:tr w:rsidR="00CC752C" w:rsidRPr="0006011A" w14:paraId="6519EFE5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61C9FD21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Aphis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lambersi</w:t>
            </w:r>
            <w:proofErr w:type="spellEnd"/>
          </w:p>
        </w:tc>
        <w:tc>
          <w:tcPr>
            <w:tcW w:w="1559" w:type="dxa"/>
            <w:noWrap/>
            <w:hideMark/>
          </w:tcPr>
          <w:p w14:paraId="1D00D26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0.02 ± 0.02</w:t>
            </w:r>
          </w:p>
        </w:tc>
        <w:tc>
          <w:tcPr>
            <w:tcW w:w="1418" w:type="dxa"/>
            <w:noWrap/>
            <w:hideMark/>
          </w:tcPr>
          <w:p w14:paraId="4395679B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0.06 ± 0.06</w:t>
            </w:r>
          </w:p>
        </w:tc>
        <w:tc>
          <w:tcPr>
            <w:tcW w:w="283" w:type="dxa"/>
            <w:noWrap/>
            <w:hideMark/>
          </w:tcPr>
          <w:p w14:paraId="55B46E23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05F223D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696" w:type="dxa"/>
            <w:noWrap/>
            <w:hideMark/>
          </w:tcPr>
          <w:p w14:paraId="35558A88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noWrap/>
            <w:hideMark/>
          </w:tcPr>
          <w:p w14:paraId="2DB0495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5EF96DF5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7" w:type="dxa"/>
            <w:noWrap/>
            <w:hideMark/>
          </w:tcPr>
          <w:p w14:paraId="21FC3F6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</w:tr>
      <w:tr w:rsidR="00CC752C" w:rsidRPr="0006011A" w14:paraId="7EDDE2F0" w14:textId="77777777" w:rsidTr="00F8627B">
        <w:trPr>
          <w:trHeight w:val="312"/>
        </w:trPr>
        <w:tc>
          <w:tcPr>
            <w:tcW w:w="1985" w:type="dxa"/>
            <w:noWrap/>
            <w:hideMark/>
          </w:tcPr>
          <w:p w14:paraId="2F14FFFB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Atheroides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serrulatus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3AD073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8" w:type="dxa"/>
            <w:noWrap/>
            <w:hideMark/>
          </w:tcPr>
          <w:p w14:paraId="2FFAAA50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noWrap/>
            <w:hideMark/>
          </w:tcPr>
          <w:p w14:paraId="3E649707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3402CAD3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0.02 ± 0.02</w:t>
            </w:r>
          </w:p>
        </w:tc>
        <w:tc>
          <w:tcPr>
            <w:tcW w:w="1696" w:type="dxa"/>
            <w:noWrap/>
            <w:hideMark/>
          </w:tcPr>
          <w:p w14:paraId="6A2BCDFA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noWrap/>
            <w:hideMark/>
          </w:tcPr>
          <w:p w14:paraId="2D89DB0B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CA50C1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7" w:type="dxa"/>
            <w:noWrap/>
            <w:hideMark/>
          </w:tcPr>
          <w:p w14:paraId="02CC9E3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</w:tr>
      <w:tr w:rsidR="00CC752C" w:rsidRPr="0006011A" w14:paraId="211F786A" w14:textId="77777777" w:rsidTr="00CC752C">
        <w:trPr>
          <w:trHeight w:val="312"/>
        </w:trPr>
        <w:tc>
          <w:tcPr>
            <w:tcW w:w="1985" w:type="dxa"/>
            <w:noWrap/>
            <w:hideMark/>
          </w:tcPr>
          <w:p w14:paraId="21581E48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Neotoxoptera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oliveri</w:t>
            </w:r>
            <w:proofErr w:type="spellEnd"/>
          </w:p>
        </w:tc>
        <w:tc>
          <w:tcPr>
            <w:tcW w:w="1559" w:type="dxa"/>
            <w:noWrap/>
            <w:hideMark/>
          </w:tcPr>
          <w:p w14:paraId="4C8E7BC2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8" w:type="dxa"/>
            <w:noWrap/>
            <w:hideMark/>
          </w:tcPr>
          <w:p w14:paraId="112EA5E2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noWrap/>
            <w:hideMark/>
          </w:tcPr>
          <w:p w14:paraId="459E91D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6F4E9F0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696" w:type="dxa"/>
            <w:noWrap/>
            <w:hideMark/>
          </w:tcPr>
          <w:p w14:paraId="3638B8C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noWrap/>
            <w:hideMark/>
          </w:tcPr>
          <w:p w14:paraId="391551EE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01F4F4A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7" w:type="dxa"/>
            <w:noWrap/>
            <w:hideMark/>
          </w:tcPr>
          <w:p w14:paraId="2D5B42D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0.06 ± 0.04</w:t>
            </w:r>
          </w:p>
        </w:tc>
      </w:tr>
      <w:tr w:rsidR="00CC752C" w:rsidRPr="0006011A" w14:paraId="6C1180A2" w14:textId="77777777" w:rsidTr="00CC752C">
        <w:trPr>
          <w:trHeight w:val="312"/>
        </w:trPr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4F5B4A3B" w14:textId="77777777" w:rsidR="00CC752C" w:rsidRPr="0006011A" w:rsidRDefault="00CC752C" w:rsidP="00F8627B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Acyrthosiphon</w:t>
            </w:r>
            <w:proofErr w:type="spellEnd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011A">
              <w:rPr>
                <w:rFonts w:ascii="Arial" w:hAnsi="Arial" w:cs="Arial"/>
                <w:i/>
                <w:iCs/>
                <w:sz w:val="24"/>
                <w:szCs w:val="24"/>
              </w:rPr>
              <w:t>primulae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7C3B9D76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1614A484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hideMark/>
          </w:tcPr>
          <w:p w14:paraId="30F81E1E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noWrap/>
            <w:hideMark/>
          </w:tcPr>
          <w:p w14:paraId="39A82749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noWrap/>
            <w:hideMark/>
          </w:tcPr>
          <w:p w14:paraId="02F7F2D1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hideMark/>
          </w:tcPr>
          <w:p w14:paraId="7D2AE07D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70F30DD3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0.00 ± 0.00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37665682" w14:textId="77777777" w:rsidR="00CC752C" w:rsidRPr="0006011A" w:rsidRDefault="00CC752C" w:rsidP="00F862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011A">
              <w:rPr>
                <w:rFonts w:ascii="Arial" w:hAnsi="Arial" w:cs="Arial"/>
                <w:sz w:val="24"/>
                <w:szCs w:val="24"/>
              </w:rPr>
              <w:t>0.04 ± 0.03</w:t>
            </w:r>
          </w:p>
        </w:tc>
      </w:tr>
    </w:tbl>
    <w:p w14:paraId="1EE3C24E" w14:textId="77777777" w:rsidR="00CC752C" w:rsidRPr="00CC752C" w:rsidRDefault="00CC752C" w:rsidP="00CC752C">
      <w:pPr>
        <w:rPr>
          <w:lang w:val="en-GB"/>
        </w:rPr>
      </w:pPr>
    </w:p>
    <w:p w14:paraId="3A5C3CFB" w14:textId="77777777" w:rsidR="00CC752C" w:rsidRPr="00CC752C" w:rsidRDefault="00CC752C" w:rsidP="00CC752C">
      <w:pPr>
        <w:rPr>
          <w:lang w:val="en-GB"/>
        </w:rPr>
      </w:pPr>
    </w:p>
    <w:p w14:paraId="27290159" w14:textId="77777777" w:rsidR="00CC752C" w:rsidRPr="00CC752C" w:rsidRDefault="00CC752C" w:rsidP="00CC752C">
      <w:pPr>
        <w:rPr>
          <w:lang w:val="en-GB"/>
        </w:rPr>
      </w:pPr>
    </w:p>
    <w:p w14:paraId="16EB4D98" w14:textId="77777777" w:rsidR="00CC752C" w:rsidRPr="00CC752C" w:rsidRDefault="00CC752C" w:rsidP="00CC752C">
      <w:pPr>
        <w:rPr>
          <w:lang w:val="en-GB"/>
        </w:rPr>
      </w:pPr>
    </w:p>
    <w:p w14:paraId="688519E1" w14:textId="77777777" w:rsidR="00CC752C" w:rsidRPr="00CC752C" w:rsidRDefault="00CC752C" w:rsidP="00CC752C">
      <w:pPr>
        <w:rPr>
          <w:lang w:val="en-GB"/>
        </w:rPr>
      </w:pPr>
    </w:p>
    <w:p w14:paraId="64ADD234" w14:textId="77777777" w:rsidR="00CC752C" w:rsidRPr="00CC752C" w:rsidRDefault="00CC752C" w:rsidP="00CC752C">
      <w:pPr>
        <w:rPr>
          <w:lang w:val="en-GB"/>
        </w:rPr>
      </w:pPr>
    </w:p>
    <w:p w14:paraId="150D995C" w14:textId="77777777" w:rsidR="00CC752C" w:rsidRPr="00CC752C" w:rsidRDefault="00CC752C" w:rsidP="00CC752C">
      <w:pPr>
        <w:rPr>
          <w:lang w:val="en-GB"/>
        </w:rPr>
      </w:pPr>
    </w:p>
    <w:p w14:paraId="1E424EEA" w14:textId="77777777" w:rsidR="00CC752C" w:rsidRPr="00CC752C" w:rsidRDefault="00CC752C" w:rsidP="00CC752C">
      <w:pPr>
        <w:rPr>
          <w:lang w:val="en-GB"/>
        </w:rPr>
      </w:pPr>
    </w:p>
    <w:p w14:paraId="7C1F82BB" w14:textId="77777777" w:rsidR="00CC752C" w:rsidRPr="00CC752C" w:rsidRDefault="00CC752C" w:rsidP="00CC752C">
      <w:pPr>
        <w:rPr>
          <w:lang w:val="en-GB"/>
        </w:rPr>
      </w:pPr>
    </w:p>
    <w:p w14:paraId="4401E291" w14:textId="77777777" w:rsidR="00CC752C" w:rsidRPr="00CC752C" w:rsidRDefault="00CC752C" w:rsidP="00CC752C">
      <w:pPr>
        <w:rPr>
          <w:lang w:val="en-GB"/>
        </w:rPr>
      </w:pPr>
    </w:p>
    <w:p w14:paraId="013061CB" w14:textId="77777777" w:rsidR="00CC752C" w:rsidRPr="00CC752C" w:rsidRDefault="00CC752C" w:rsidP="00CC752C">
      <w:pPr>
        <w:rPr>
          <w:lang w:val="en-GB"/>
        </w:rPr>
      </w:pPr>
    </w:p>
    <w:p w14:paraId="630A49E0" w14:textId="77777777" w:rsidR="00CC752C" w:rsidRPr="00CC752C" w:rsidRDefault="00CC752C" w:rsidP="00CC752C">
      <w:pPr>
        <w:rPr>
          <w:lang w:val="en-GB"/>
        </w:rPr>
      </w:pPr>
    </w:p>
    <w:p w14:paraId="316D3869" w14:textId="77777777" w:rsidR="00CC752C" w:rsidRPr="00CC752C" w:rsidRDefault="00CC752C" w:rsidP="00CC752C">
      <w:pPr>
        <w:rPr>
          <w:lang w:val="en-GB"/>
        </w:rPr>
      </w:pPr>
    </w:p>
    <w:p w14:paraId="6BA37007" w14:textId="77777777" w:rsidR="00CC752C" w:rsidRPr="00CC752C" w:rsidRDefault="00CC752C" w:rsidP="00CC752C">
      <w:pPr>
        <w:rPr>
          <w:lang w:val="en-GB"/>
        </w:rPr>
      </w:pPr>
    </w:p>
    <w:p w14:paraId="3F235EC2" w14:textId="77777777" w:rsidR="00CC752C" w:rsidRPr="00CC752C" w:rsidRDefault="00CC752C" w:rsidP="00CC752C">
      <w:pPr>
        <w:rPr>
          <w:lang w:val="en-GB"/>
        </w:rPr>
      </w:pPr>
    </w:p>
    <w:p w14:paraId="041BF860" w14:textId="77777777" w:rsidR="00CC752C" w:rsidRPr="00CC752C" w:rsidRDefault="00CC752C" w:rsidP="00CC752C">
      <w:pPr>
        <w:rPr>
          <w:lang w:val="en-GB"/>
        </w:rPr>
      </w:pPr>
    </w:p>
    <w:p w14:paraId="639329B9" w14:textId="77777777" w:rsidR="00CC752C" w:rsidRPr="00CC752C" w:rsidRDefault="00CC752C" w:rsidP="00CC752C">
      <w:pPr>
        <w:rPr>
          <w:lang w:val="en-GB"/>
        </w:rPr>
      </w:pPr>
    </w:p>
    <w:p w14:paraId="6E5EFD20" w14:textId="77777777" w:rsidR="00CC752C" w:rsidRPr="00CC752C" w:rsidRDefault="00CC752C" w:rsidP="00CC752C">
      <w:pPr>
        <w:rPr>
          <w:lang w:val="en-GB"/>
        </w:rPr>
      </w:pPr>
    </w:p>
    <w:p w14:paraId="1F8ACD21" w14:textId="77777777" w:rsidR="00CC752C" w:rsidRPr="00CC752C" w:rsidRDefault="00CC752C" w:rsidP="00CC752C">
      <w:pPr>
        <w:rPr>
          <w:lang w:val="en-GB"/>
        </w:rPr>
      </w:pPr>
    </w:p>
    <w:sectPr w:rsidR="00CC752C" w:rsidRPr="00CC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2C"/>
    <w:rsid w:val="00526DC4"/>
    <w:rsid w:val="00585243"/>
    <w:rsid w:val="00785215"/>
    <w:rsid w:val="00CC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3B55"/>
  <w15:chartTrackingRefBased/>
  <w15:docId w15:val="{75E3FDDF-DEEB-4822-8886-A278A6D2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5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CC75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CC7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B. Niyibizi</dc:creator>
  <cp:keywords/>
  <dc:description/>
  <cp:lastModifiedBy>Ingrid B. Niyibizi</cp:lastModifiedBy>
  <cp:revision>1</cp:revision>
  <dcterms:created xsi:type="dcterms:W3CDTF">2025-01-04T20:36:00Z</dcterms:created>
  <dcterms:modified xsi:type="dcterms:W3CDTF">2025-01-04T21:17:00Z</dcterms:modified>
</cp:coreProperties>
</file>