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F98289" w14:textId="008A625C" w:rsidR="00991800" w:rsidRDefault="002D6BD4">
      <w:r>
        <w:rPr>
          <w:rFonts w:cs="Times New Roman" w:hint="eastAsia"/>
          <w:noProof/>
          <w:sz w:val="20"/>
          <w:szCs w:val="21"/>
        </w:rPr>
        <w:drawing>
          <wp:inline distT="0" distB="0" distL="0" distR="0" wp14:anchorId="57EC1386" wp14:editId="15751538">
            <wp:extent cx="5274310" cy="5698184"/>
            <wp:effectExtent l="0" t="0" r="2540" b="0"/>
            <wp:docPr id="119315458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154589" name="图片 1193154589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98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42192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:b/>
          <w:bCs/>
          <w14:ligatures w14:val="none"/>
        </w:rPr>
      </w:pPr>
      <w:r w:rsidRPr="002D6BD4">
        <w:rPr>
          <w:rFonts w:ascii="Times New Roman" w:eastAsia="等线" w:hAnsi="Times New Roman" w:cs="Times New Roman"/>
          <w:b/>
          <w:bCs/>
          <w14:ligatures w14:val="none"/>
        </w:rPr>
        <w:t xml:space="preserve">Figure S1. </w:t>
      </w:r>
      <w:bookmarkStart w:id="0" w:name="_Hlk186143564"/>
      <w:bookmarkStart w:id="1" w:name="OLE_LINK1"/>
      <w:r w:rsidRPr="002D6BD4">
        <w:rPr>
          <w:rFonts w:ascii="Times New Roman" w:eastAsia="等线" w:hAnsi="Times New Roman" w:cs="Times New Roman"/>
          <w:b/>
          <w:bCs/>
          <w14:ligatures w14:val="none"/>
        </w:rPr>
        <w:t>Bright light treatment has no impact on metabolism or anxiety-related behaviors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,</w:t>
      </w:r>
      <w:r w:rsidRPr="002D6BD4">
        <w:rPr>
          <w:rFonts w:ascii="Times New Roman" w:eastAsia="等线" w:hAnsi="Times New Roman" w:cs="Times New Roman"/>
          <w:b/>
          <w:bCs/>
          <w14:ligatures w14:val="none"/>
        </w:rPr>
        <w:t xml:space="preserve"> Related to Figure 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1</w:t>
      </w:r>
    </w:p>
    <w:p w14:paraId="3C88D879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a</w:t>
      </w:r>
      <w:r w:rsidRPr="002D6BD4">
        <w:rPr>
          <w:rFonts w:ascii="Times New Roman" w:eastAsia="等线" w:hAnsi="Times New Roman" w:cs="Times New Roman"/>
          <w14:ligatures w14:val="none"/>
        </w:rPr>
        <w:t xml:space="preserve">, </w:t>
      </w:r>
      <w:r w:rsidRPr="002D6BD4">
        <w:rPr>
          <w:rFonts w:ascii="Times New Roman" w:eastAsia="等线" w:hAnsi="Times New Roman" w:cs="Times New Roman" w:hint="eastAsia"/>
          <w14:ligatures w14:val="none"/>
        </w:rPr>
        <w:t>A</w:t>
      </w:r>
      <w:r w:rsidRPr="002D6BD4">
        <w:rPr>
          <w:rFonts w:ascii="Times New Roman" w:eastAsia="等线" w:hAnsi="Times New Roman" w:cs="Times New Roman"/>
          <w14:ligatures w14:val="none"/>
        </w:rPr>
        <w:t xml:space="preserve">cute exposure to bright light treatment did not significantly influence the anxiety-like behaviors tested in the open-field test (OFT) and elevated plus maze test (EPM); n= </w:t>
      </w:r>
      <w:r w:rsidRPr="002D6BD4">
        <w:rPr>
          <w:rFonts w:ascii="Times New Roman" w:eastAsia="等线" w:hAnsi="Times New Roman" w:cs="Times New Roman" w:hint="eastAsia"/>
          <w14:ligatures w14:val="none"/>
        </w:rPr>
        <w:t>9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mice/group. </w:t>
      </w:r>
      <w:bookmarkEnd w:id="0"/>
    </w:p>
    <w:p w14:paraId="68E56C27" w14:textId="77777777" w:rsidR="002D6BD4" w:rsidRPr="002D6BD4" w:rsidRDefault="002D6BD4" w:rsidP="002D6BD4">
      <w:pPr>
        <w:autoSpaceDE w:val="0"/>
        <w:autoSpaceDN w:val="0"/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b</w:t>
      </w:r>
      <w:r w:rsidRPr="002D6BD4">
        <w:rPr>
          <w:rFonts w:ascii="Times New Roman" w:eastAsia="等线" w:hAnsi="Times New Roman" w:cs="Times New Roman"/>
          <w14:ligatures w14:val="none"/>
        </w:rPr>
        <w:t xml:space="preserve">, Quantitative date of cumulative food consumption; n= 8 mice/group. </w:t>
      </w:r>
    </w:p>
    <w:bookmarkEnd w:id="1"/>
    <w:p w14:paraId="4472F7F9" w14:textId="77777777" w:rsidR="002D6BD4" w:rsidRPr="002D6BD4" w:rsidRDefault="002D6BD4" w:rsidP="002D6BD4">
      <w:pPr>
        <w:autoSpaceDE w:val="0"/>
        <w:autoSpaceDN w:val="0"/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c</w:t>
      </w:r>
      <w:r w:rsidRPr="002D6BD4">
        <w:rPr>
          <w:rFonts w:ascii="Times New Roman" w:eastAsia="等线" w:hAnsi="Times New Roman" w:cs="Times New Roman"/>
          <w14:ligatures w14:val="none"/>
        </w:rPr>
        <w:t xml:space="preserve">, Left, energy expenditure (EE) of chow-fed mice at RL (200 lux) and BL (3000 lux) are record for 24 h; n=8 mice/group. Each symbol represents the mean of eight individual mice. Right, quantitative date of energy expenditure is presented as mean ± </w:t>
      </w:r>
      <w:proofErr w:type="spellStart"/>
      <w:r w:rsidRPr="002D6BD4">
        <w:rPr>
          <w:rFonts w:ascii="Times New Roman" w:eastAsia="等线" w:hAnsi="Times New Roman" w:cs="Times New Roman"/>
          <w14:ligatures w14:val="none"/>
        </w:rPr>
        <w:t>s.e.m</w:t>
      </w:r>
      <w:proofErr w:type="spellEnd"/>
      <w:r w:rsidRPr="002D6BD4">
        <w:rPr>
          <w:rFonts w:ascii="Times New Roman" w:eastAsia="等线" w:hAnsi="Times New Roman" w:cs="Times New Roman"/>
          <w14:ligatures w14:val="none"/>
        </w:rPr>
        <w:t xml:space="preserve">; n=8 mice/group. </w:t>
      </w:r>
    </w:p>
    <w:p w14:paraId="099FE334" w14:textId="77777777" w:rsidR="002D6BD4" w:rsidRPr="002D6BD4" w:rsidRDefault="002D6BD4" w:rsidP="002D6BD4">
      <w:pPr>
        <w:autoSpaceDE w:val="0"/>
        <w:autoSpaceDN w:val="0"/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lastRenderedPageBreak/>
        <w:t>d</w:t>
      </w:r>
      <w:r w:rsidRPr="002D6BD4">
        <w:rPr>
          <w:rFonts w:ascii="Times New Roman" w:eastAsia="等线" w:hAnsi="Times New Roman" w:cs="Times New Roman"/>
          <w14:ligatures w14:val="none"/>
        </w:rPr>
        <w:t xml:space="preserve">, Left, respiratory exchange ratio (RER) of chow-fed mice at RL and BL are record for 24 h; n=8 mice/group. Right, quantitative date of RER is presented as mean ± </w:t>
      </w:r>
      <w:proofErr w:type="spellStart"/>
      <w:r w:rsidRPr="002D6BD4">
        <w:rPr>
          <w:rFonts w:ascii="Times New Roman" w:eastAsia="等线" w:hAnsi="Times New Roman" w:cs="Times New Roman"/>
          <w14:ligatures w14:val="none"/>
        </w:rPr>
        <w:t>s.e.m</w:t>
      </w:r>
      <w:proofErr w:type="spellEnd"/>
      <w:r w:rsidRPr="002D6BD4">
        <w:rPr>
          <w:rFonts w:ascii="Times New Roman" w:eastAsia="等线" w:hAnsi="Times New Roman" w:cs="Times New Roman"/>
          <w14:ligatures w14:val="none"/>
        </w:rPr>
        <w:t xml:space="preserve">; n=8 mice/group. </w:t>
      </w:r>
    </w:p>
    <w:p w14:paraId="55DBE9E7" w14:textId="77777777" w:rsidR="002D6BD4" w:rsidRPr="002D6BD4" w:rsidRDefault="002D6BD4" w:rsidP="002D6BD4">
      <w:pPr>
        <w:autoSpaceDE w:val="0"/>
        <w:autoSpaceDN w:val="0"/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e</w:t>
      </w:r>
      <w:r w:rsidRPr="002D6BD4">
        <w:rPr>
          <w:rFonts w:ascii="Times New Roman" w:eastAsia="等线" w:hAnsi="Times New Roman" w:cs="Times New Roman"/>
          <w14:ligatures w14:val="none"/>
        </w:rPr>
        <w:t>, Left, ambulatory movement (XAMB) of chow-fed mice at RL and BL are record for 24 h</w:t>
      </w:r>
      <w:bookmarkStart w:id="2" w:name="OLE_LINK22"/>
      <w:r w:rsidRPr="002D6BD4">
        <w:rPr>
          <w:rFonts w:ascii="Times New Roman" w:eastAsia="等线" w:hAnsi="Times New Roman" w:cs="Times New Roman"/>
          <w14:ligatures w14:val="none"/>
        </w:rPr>
        <w:t xml:space="preserve">; n=8 mice/group. </w:t>
      </w:r>
      <w:bookmarkEnd w:id="2"/>
      <w:r w:rsidRPr="002D6BD4">
        <w:rPr>
          <w:rFonts w:ascii="Times New Roman" w:eastAsia="等线" w:hAnsi="Times New Roman" w:cs="Times New Roman"/>
          <w14:ligatures w14:val="none"/>
        </w:rPr>
        <w:t xml:space="preserve">Right, quantitative date of ambulatory movement; n=8 mice/group.  </w:t>
      </w:r>
    </w:p>
    <w:p w14:paraId="70A91C9B" w14:textId="77777777" w:rsidR="002D6BD4" w:rsidRPr="002D6BD4" w:rsidRDefault="002D6BD4" w:rsidP="002D6BD4">
      <w:pPr>
        <w:autoSpaceDE w:val="0"/>
        <w:autoSpaceDN w:val="0"/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f</w:t>
      </w:r>
      <w:r w:rsidRPr="002D6BD4">
        <w:rPr>
          <w:rFonts w:ascii="Times New Roman" w:eastAsia="等线" w:hAnsi="Times New Roman" w:cs="Times New Roman"/>
          <w14:ligatures w14:val="none"/>
        </w:rPr>
        <w:t>, Left, total activity (XTOT) of chow-fed mice at RL and BL are record for 24 h</w:t>
      </w:r>
      <w:r w:rsidRPr="002D6BD4">
        <w:rPr>
          <w:rFonts w:ascii="Times New Roman" w:eastAsia="等线" w:hAnsi="Times New Roman" w:cs="Times New Roman" w:hint="eastAsia"/>
          <w14:ligatures w14:val="none"/>
        </w:rPr>
        <w:t xml:space="preserve">; </w:t>
      </w:r>
      <w:r w:rsidRPr="002D6BD4">
        <w:rPr>
          <w:rFonts w:ascii="Times New Roman" w:eastAsia="等线" w:hAnsi="Times New Roman" w:cs="Times New Roman"/>
          <w14:ligatures w14:val="none"/>
        </w:rPr>
        <w:t>n=</w:t>
      </w:r>
      <w:r w:rsidRPr="002D6BD4">
        <w:rPr>
          <w:rFonts w:ascii="Times New Roman" w:eastAsia="等线" w:hAnsi="Times New Roman" w:cs="Times New Roman" w:hint="eastAsia"/>
          <w14:ligatures w14:val="none"/>
        </w:rPr>
        <w:t>8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mice/group. Right: quantitative of total activity; n=7 mice/group. </w:t>
      </w:r>
    </w:p>
    <w:p w14:paraId="22BB5069" w14:textId="77777777" w:rsidR="002D6BD4" w:rsidRPr="002D6BD4" w:rsidRDefault="002D6BD4" w:rsidP="002D6BD4">
      <w:pPr>
        <w:autoSpaceDE w:val="0"/>
        <w:autoSpaceDN w:val="0"/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g</w:t>
      </w:r>
      <w:r w:rsidRPr="002D6BD4">
        <w:rPr>
          <w:rFonts w:ascii="Times New Roman" w:eastAsia="等线" w:hAnsi="Times New Roman" w:cs="Times New Roman"/>
          <w14:ligatures w14:val="none"/>
        </w:rPr>
        <w:t>, Left, oxygen consumed (VO</w:t>
      </w:r>
      <w:r w:rsidRPr="002D6BD4">
        <w:rPr>
          <w:rFonts w:ascii="Times New Roman" w:eastAsia="等线" w:hAnsi="Times New Roman" w:cs="Times New Roman"/>
          <w:vertAlign w:val="subscript"/>
          <w14:ligatures w14:val="none"/>
        </w:rPr>
        <w:t>2</w:t>
      </w:r>
      <w:r w:rsidRPr="002D6BD4">
        <w:rPr>
          <w:rFonts w:ascii="Times New Roman" w:eastAsia="等线" w:hAnsi="Times New Roman" w:cs="Times New Roman"/>
          <w14:ligatures w14:val="none"/>
        </w:rPr>
        <w:t>) of chow-fed mice at RL and BL are record 24 h; n= 8 mice/group. Right, quantitative date of VO</w:t>
      </w:r>
      <w:r w:rsidRPr="002D6BD4">
        <w:rPr>
          <w:rFonts w:ascii="Times New Roman" w:eastAsia="等线" w:hAnsi="Times New Roman" w:cs="Times New Roman"/>
          <w:vertAlign w:val="subscript"/>
          <w14:ligatures w14:val="none"/>
        </w:rPr>
        <w:t>2</w:t>
      </w:r>
      <w:r w:rsidRPr="002D6BD4">
        <w:rPr>
          <w:rFonts w:ascii="Times New Roman" w:eastAsia="等线" w:hAnsi="Times New Roman" w:cs="Times New Roman"/>
          <w14:ligatures w14:val="none"/>
        </w:rPr>
        <w:t xml:space="preserve">; n= 8 mice/group. </w:t>
      </w:r>
    </w:p>
    <w:p w14:paraId="0708876B" w14:textId="77777777" w:rsidR="002D6BD4" w:rsidRPr="002D6BD4" w:rsidRDefault="002D6BD4" w:rsidP="002D6BD4">
      <w:pPr>
        <w:autoSpaceDE w:val="0"/>
        <w:autoSpaceDN w:val="0"/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h</w:t>
      </w:r>
      <w:r w:rsidRPr="002D6BD4">
        <w:rPr>
          <w:rFonts w:ascii="Times New Roman" w:eastAsia="等线" w:hAnsi="Times New Roman" w:cs="Times New Roman"/>
          <w14:ligatures w14:val="none"/>
        </w:rPr>
        <w:t>, Left, carbon dioxide consumed (VCO</w:t>
      </w:r>
      <w:r w:rsidRPr="002D6BD4">
        <w:rPr>
          <w:rFonts w:ascii="Times New Roman" w:eastAsia="等线" w:hAnsi="Times New Roman" w:cs="Times New Roman"/>
          <w:vertAlign w:val="subscript"/>
          <w14:ligatures w14:val="none"/>
        </w:rPr>
        <w:t>2</w:t>
      </w:r>
      <w:r w:rsidRPr="002D6BD4">
        <w:rPr>
          <w:rFonts w:ascii="Times New Roman" w:eastAsia="等线" w:hAnsi="Times New Roman" w:cs="Times New Roman"/>
          <w14:ligatures w14:val="none"/>
        </w:rPr>
        <w:t>) at RL and BL are record for 24 h; n= 8 mice/group. Right, quantitative of VCO</w:t>
      </w:r>
      <w:r w:rsidRPr="002D6BD4">
        <w:rPr>
          <w:rFonts w:ascii="Times New Roman" w:eastAsia="等线" w:hAnsi="Times New Roman" w:cs="Times New Roman"/>
          <w:vertAlign w:val="subscript"/>
          <w14:ligatures w14:val="none"/>
        </w:rPr>
        <w:t>2</w:t>
      </w:r>
      <w:r w:rsidRPr="002D6BD4">
        <w:rPr>
          <w:rFonts w:ascii="Times New Roman" w:eastAsia="等线" w:hAnsi="Times New Roman" w:cs="Times New Roman"/>
          <w14:ligatures w14:val="none"/>
        </w:rPr>
        <w:t xml:space="preserve">; n= 8 mice/group. </w:t>
      </w:r>
    </w:p>
    <w:p w14:paraId="6D3FBAFB" w14:textId="77777777" w:rsidR="002D6BD4" w:rsidRPr="002D6BD4" w:rsidRDefault="002D6BD4" w:rsidP="002D6BD4">
      <w:pPr>
        <w:autoSpaceDE w:val="0"/>
        <w:autoSpaceDN w:val="0"/>
        <w:spacing w:line="480" w:lineRule="auto"/>
        <w:rPr>
          <w:rFonts w:ascii="Times New Roman" w:eastAsia="等线" w:hAnsi="Times New Roman" w:cs="Times New Roman"/>
          <w14:ligatures w14:val="none"/>
        </w:rPr>
      </w:pPr>
      <w:proofErr w:type="spellStart"/>
      <w:r w:rsidRPr="002D6BD4">
        <w:rPr>
          <w:rFonts w:ascii="Times New Roman" w:eastAsia="等线" w:hAnsi="Times New Roman" w:cs="Times New Roman"/>
          <w:b/>
          <w:bCs/>
          <w14:ligatures w14:val="none"/>
        </w:rPr>
        <w:t>i</w:t>
      </w:r>
      <w:proofErr w:type="spellEnd"/>
      <w:r w:rsidRPr="002D6BD4">
        <w:rPr>
          <w:rFonts w:ascii="Times New Roman" w:eastAsia="等线" w:hAnsi="Times New Roman" w:cs="Times New Roman"/>
          <w14:ligatures w14:val="none"/>
        </w:rPr>
        <w:t xml:space="preserve">, Depressive- and anxiety-like behaviors after exposure to RL (200 lux) and BL (3000 lux, 12 h) for 5 days; n= 8 mice/group. </w:t>
      </w:r>
    </w:p>
    <w:p w14:paraId="40F52858" w14:textId="77777777" w:rsidR="002D6BD4" w:rsidRPr="002D6BD4" w:rsidRDefault="002D6BD4" w:rsidP="002D6BD4">
      <w:pPr>
        <w:autoSpaceDE w:val="0"/>
        <w:autoSpaceDN w:val="0"/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/>
          <w14:ligatures w14:val="none"/>
        </w:rPr>
        <w:t xml:space="preserve">One-way ANOVA with Sidak’s multiple-comparisons test was used in all figure. *p &lt; 0.05; ns, no significant difference. Error bars indicate the mean ± </w:t>
      </w:r>
      <w:proofErr w:type="spellStart"/>
      <w:r w:rsidRPr="002D6BD4">
        <w:rPr>
          <w:rFonts w:ascii="Times New Roman" w:eastAsia="等线" w:hAnsi="Times New Roman" w:cs="Times New Roman" w:hint="eastAsia"/>
          <w14:ligatures w14:val="none"/>
        </w:rPr>
        <w:t>s.e.m</w:t>
      </w:r>
      <w:r w:rsidRPr="002D6BD4">
        <w:rPr>
          <w:rFonts w:ascii="Times New Roman" w:eastAsia="等线" w:hAnsi="Times New Roman" w:cs="Times New Roman"/>
          <w14:ligatures w14:val="none"/>
        </w:rPr>
        <w:t>.</w:t>
      </w:r>
      <w:proofErr w:type="spellEnd"/>
    </w:p>
    <w:p w14:paraId="7113E2D5" w14:textId="77777777" w:rsidR="002D6BD4" w:rsidRDefault="002D6BD4"/>
    <w:p w14:paraId="5E3CDCC5" w14:textId="77777777" w:rsidR="002D6BD4" w:rsidRDefault="002D6BD4"/>
    <w:p w14:paraId="57E8D73F" w14:textId="77777777" w:rsidR="002D6BD4" w:rsidRDefault="002D6BD4"/>
    <w:p w14:paraId="1B444EA5" w14:textId="77777777" w:rsidR="002D6BD4" w:rsidRDefault="002D6BD4"/>
    <w:p w14:paraId="0ED58924" w14:textId="77777777" w:rsidR="002D6BD4" w:rsidRDefault="002D6BD4"/>
    <w:p w14:paraId="231B01DF" w14:textId="77777777" w:rsidR="002D6BD4" w:rsidRDefault="002D6BD4"/>
    <w:p w14:paraId="16196FFC" w14:textId="77777777" w:rsidR="002D6BD4" w:rsidRDefault="002D6BD4"/>
    <w:p w14:paraId="6E06222F" w14:textId="77777777" w:rsidR="002D6BD4" w:rsidRDefault="002D6BD4"/>
    <w:p w14:paraId="2F1232D3" w14:textId="77777777" w:rsidR="002D6BD4" w:rsidRDefault="002D6BD4"/>
    <w:p w14:paraId="4559184F" w14:textId="77777777" w:rsidR="002D6BD4" w:rsidRDefault="002D6BD4"/>
    <w:p w14:paraId="3EF68707" w14:textId="77777777" w:rsidR="002D6BD4" w:rsidRDefault="002D6BD4"/>
    <w:p w14:paraId="2B80F783" w14:textId="77777777" w:rsidR="002D6BD4" w:rsidRDefault="002D6BD4"/>
    <w:p w14:paraId="7041A633" w14:textId="77777777" w:rsidR="002D6BD4" w:rsidRDefault="002D6BD4"/>
    <w:p w14:paraId="74176456" w14:textId="77777777" w:rsidR="002D6BD4" w:rsidRDefault="002D6BD4"/>
    <w:p w14:paraId="522C84F3" w14:textId="77777777" w:rsidR="002D6BD4" w:rsidRDefault="002D6BD4"/>
    <w:p w14:paraId="2DF4A05A" w14:textId="77777777" w:rsidR="002D6BD4" w:rsidRDefault="002D6BD4"/>
    <w:p w14:paraId="693E333F" w14:textId="60620B92" w:rsidR="002D6BD4" w:rsidRDefault="002D6BD4">
      <w:r>
        <w:rPr>
          <w:rFonts w:cs="Times New Roman" w:hint="eastAsia"/>
          <w:noProof/>
        </w:rPr>
        <w:lastRenderedPageBreak/>
        <w:drawing>
          <wp:inline distT="0" distB="0" distL="0" distR="0" wp14:anchorId="2C62D3A8" wp14:editId="7A453459">
            <wp:extent cx="5274310" cy="3675265"/>
            <wp:effectExtent l="0" t="0" r="2540" b="1905"/>
            <wp:docPr id="144131750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317508" name="图片 144131750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FFBF2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:b/>
          <w:bCs/>
          <w14:ligatures w14:val="none"/>
        </w:rPr>
      </w:pPr>
      <w:r w:rsidRPr="002D6BD4">
        <w:rPr>
          <w:rFonts w:ascii="Times New Roman" w:eastAsia="等线" w:hAnsi="Times New Roman" w:cs="Times New Roman"/>
          <w:b/>
          <w:bCs/>
          <w14:ligatures w14:val="none"/>
        </w:rPr>
        <w:t xml:space="preserve">Figure S2. vLGN neurons inhibit LH GABAergic neurons through direct projections, </w:t>
      </w:r>
      <w:bookmarkStart w:id="3" w:name="OLE_LINK9"/>
      <w:bookmarkStart w:id="4" w:name="_Hlk186745409"/>
      <w:r w:rsidRPr="002D6BD4">
        <w:rPr>
          <w:rFonts w:ascii="Times New Roman" w:eastAsia="等线" w:hAnsi="Times New Roman" w:cs="Times New Roman"/>
          <w:b/>
          <w:bCs/>
          <w14:ligatures w14:val="none"/>
        </w:rPr>
        <w:t>Related to Figure 4</w:t>
      </w:r>
      <w:bookmarkEnd w:id="3"/>
    </w:p>
    <w:bookmarkEnd w:id="4"/>
    <w:p w14:paraId="2FC16927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/>
          <w:b/>
          <w:bCs/>
          <w14:ligatures w14:val="none"/>
        </w:rPr>
        <w:t>a</w:t>
      </w:r>
      <w:r w:rsidRPr="002D6BD4">
        <w:rPr>
          <w:rFonts w:ascii="Times New Roman" w:eastAsia="等线" w:hAnsi="Times New Roman" w:cs="Times New Roman"/>
          <w14:ligatures w14:val="none"/>
        </w:rPr>
        <w:t xml:space="preserve">, Left, scheme for specific labeling of LHA-projecting vLGN neurons with </w:t>
      </w:r>
      <w:r w:rsidRPr="002D6BD4">
        <w:rPr>
          <w:rFonts w:ascii="Times New Roman" w:eastAsia="等线" w:hAnsi="Times New Roman" w:cs="Times New Roman" w:hint="eastAsia"/>
          <w14:ligatures w14:val="none"/>
        </w:rPr>
        <w:t>EGFP</w:t>
      </w:r>
      <w:r w:rsidRPr="002D6BD4">
        <w:rPr>
          <w:rFonts w:ascii="Times New Roman" w:eastAsia="等线" w:hAnsi="Times New Roman" w:cs="Times New Roman"/>
          <w14:ligatures w14:val="none"/>
        </w:rPr>
        <w:t>. Right, representative images of the vLGN and LHA 2 weeks after virus injections, in which the location of the injection site of rAAV2/2-Retro-cre was visualized with CTB</w:t>
      </w:r>
      <w:r w:rsidRPr="002D6BD4">
        <w:rPr>
          <w:rFonts w:ascii="Times New Roman" w:eastAsia="等线" w:hAnsi="Times New Roman" w:cs="Times New Roman" w:hint="eastAsia"/>
          <w14:ligatures w14:val="none"/>
        </w:rPr>
        <w:t>-</w:t>
      </w:r>
      <w:r w:rsidRPr="002D6BD4">
        <w:rPr>
          <w:rFonts w:ascii="Times New Roman" w:eastAsia="等线" w:hAnsi="Times New Roman" w:cs="Times New Roman"/>
          <w14:ligatures w14:val="none"/>
        </w:rPr>
        <w:t xml:space="preserve">647; </w:t>
      </w:r>
      <w:r w:rsidRPr="002D6BD4">
        <w:rPr>
          <w:rFonts w:ascii="Times New Roman" w:eastAsia="等线" w:hAnsi="Times New Roman" w:cs="Times New Roman" w:hint="eastAsia"/>
          <w14:ligatures w14:val="none"/>
        </w:rPr>
        <w:t>s</w:t>
      </w:r>
      <w:r w:rsidRPr="002D6BD4">
        <w:rPr>
          <w:rFonts w:ascii="Times New Roman" w:eastAsia="等线" w:hAnsi="Times New Roman" w:cs="Times New Roman"/>
          <w14:ligatures w14:val="none"/>
        </w:rPr>
        <w:t xml:space="preserve">cale bar, 200 </w:t>
      </w:r>
      <w:r w:rsidRPr="002D6BD4">
        <w:rPr>
          <w:rFonts w:ascii="Times New Roman" w:eastAsia="等线" w:hAnsi="Times New Roman" w:cs="Times New Roman"/>
          <w:lang w:val="el-GR"/>
          <w14:ligatures w14:val="none"/>
        </w:rPr>
        <w:t>μ</w:t>
      </w:r>
      <w:r w:rsidRPr="002D6BD4">
        <w:rPr>
          <w:rFonts w:ascii="Times New Roman" w:eastAsia="等线" w:hAnsi="Times New Roman" w:cs="Times New Roman"/>
          <w14:ligatures w14:val="none"/>
        </w:rPr>
        <w:t xml:space="preserve">m. </w:t>
      </w:r>
    </w:p>
    <w:p w14:paraId="29EBC8EC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/>
          <w:b/>
          <w:bCs/>
          <w14:ligatures w14:val="none"/>
        </w:rPr>
        <w:t>b</w:t>
      </w:r>
      <w:r w:rsidRPr="002D6BD4">
        <w:rPr>
          <w:rFonts w:ascii="Times New Roman" w:eastAsia="等线" w:hAnsi="Times New Roman" w:cs="Times New Roman"/>
          <w14:ligatures w14:val="none"/>
        </w:rPr>
        <w:t xml:space="preserve">, A representative example of LHA-projecting vLGN neurons labeled with EGFP (number indicate distance from bregma); </w:t>
      </w:r>
      <w:r w:rsidRPr="002D6BD4">
        <w:rPr>
          <w:rFonts w:ascii="Times New Roman" w:eastAsia="等线" w:hAnsi="Times New Roman" w:cs="Times New Roman" w:hint="eastAsia"/>
          <w14:ligatures w14:val="none"/>
        </w:rPr>
        <w:t>s</w:t>
      </w:r>
      <w:r w:rsidRPr="002D6BD4">
        <w:rPr>
          <w:rFonts w:ascii="Times New Roman" w:eastAsia="等线" w:hAnsi="Times New Roman" w:cs="Times New Roman"/>
          <w14:ligatures w14:val="none"/>
        </w:rPr>
        <w:t xml:space="preserve">cale bar, 200 </w:t>
      </w:r>
      <w:r w:rsidRPr="002D6BD4">
        <w:rPr>
          <w:rFonts w:ascii="Times New Roman" w:eastAsia="等线" w:hAnsi="Times New Roman" w:cs="Times New Roman"/>
          <w:lang w:val="el-GR"/>
          <w14:ligatures w14:val="none"/>
        </w:rPr>
        <w:t>μ</w:t>
      </w:r>
      <w:r w:rsidRPr="002D6BD4">
        <w:rPr>
          <w:rFonts w:ascii="Times New Roman" w:eastAsia="等线" w:hAnsi="Times New Roman" w:cs="Times New Roman"/>
          <w14:ligatures w14:val="none"/>
        </w:rPr>
        <w:t>m.</w:t>
      </w:r>
    </w:p>
    <w:p w14:paraId="5587D1B6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/>
          <w:b/>
          <w:bCs/>
          <w14:ligatures w14:val="none"/>
        </w:rPr>
        <w:t>c</w:t>
      </w:r>
      <w:r w:rsidRPr="002D6BD4">
        <w:rPr>
          <w:rFonts w:ascii="Times New Roman" w:eastAsia="等线" w:hAnsi="Times New Roman" w:cs="Times New Roman"/>
          <w14:ligatures w14:val="none"/>
        </w:rPr>
        <w:t xml:space="preserve">, Left, representative images of the vLGN illustrating </w:t>
      </w:r>
      <w:r w:rsidRPr="002D6BD4">
        <w:rPr>
          <w:rFonts w:ascii="Times New Roman" w:eastAsia="等线" w:hAnsi="Times New Roman" w:cs="Times New Roman" w:hint="eastAsia"/>
          <w14:ligatures w14:val="none"/>
        </w:rPr>
        <w:t>EG</w:t>
      </w:r>
      <w:r w:rsidRPr="002D6BD4">
        <w:rPr>
          <w:rFonts w:ascii="Times New Roman" w:eastAsia="等线" w:hAnsi="Times New Roman" w:cs="Times New Roman"/>
          <w14:ligatures w14:val="none"/>
        </w:rPr>
        <w:t xml:space="preserve">FP-expressing vLGN neurons co-labeled with GABAergic neurons. Right, pie chart indicates percentage of EGFP-expressing vLGN neurons co-labeled with GABAergic neurons; </w:t>
      </w:r>
      <w:r w:rsidRPr="002D6BD4">
        <w:rPr>
          <w:rFonts w:ascii="Times New Roman" w:eastAsia="等线" w:hAnsi="Times New Roman" w:cs="Times New Roman" w:hint="eastAsia"/>
          <w14:ligatures w14:val="none"/>
        </w:rPr>
        <w:t>s</w:t>
      </w:r>
      <w:r w:rsidRPr="002D6BD4">
        <w:rPr>
          <w:rFonts w:ascii="Times New Roman" w:eastAsia="等线" w:hAnsi="Times New Roman" w:cs="Times New Roman"/>
          <w14:ligatures w14:val="none"/>
        </w:rPr>
        <w:t xml:space="preserve">cale bar, </w:t>
      </w:r>
      <w:r w:rsidRPr="002D6BD4">
        <w:rPr>
          <w:rFonts w:ascii="Times New Roman" w:eastAsia="等线" w:hAnsi="Times New Roman" w:cs="Times New Roman" w:hint="eastAsia"/>
          <w14:ligatures w14:val="none"/>
        </w:rPr>
        <w:t>50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</w:t>
      </w:r>
      <w:r w:rsidRPr="002D6BD4">
        <w:rPr>
          <w:rFonts w:ascii="Times New Roman" w:eastAsia="等线" w:hAnsi="Times New Roman" w:cs="Times New Roman"/>
          <w:lang w:val="el-GR"/>
          <w14:ligatures w14:val="none"/>
        </w:rPr>
        <w:t>μ</w:t>
      </w:r>
      <w:r w:rsidRPr="002D6BD4">
        <w:rPr>
          <w:rFonts w:ascii="Times New Roman" w:eastAsia="等线" w:hAnsi="Times New Roman" w:cs="Times New Roman"/>
          <w14:ligatures w14:val="none"/>
        </w:rPr>
        <w:t>m</w:t>
      </w:r>
    </w:p>
    <w:p w14:paraId="56851400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/>
          <w:b/>
          <w:bCs/>
          <w14:ligatures w14:val="none"/>
        </w:rPr>
        <w:t>d</w:t>
      </w:r>
      <w:r w:rsidRPr="002D6BD4">
        <w:rPr>
          <w:rFonts w:ascii="Times New Roman" w:eastAsia="等线" w:hAnsi="Times New Roman" w:cs="Times New Roman"/>
          <w14:ligatures w14:val="none"/>
        </w:rPr>
        <w:t>, Left, scheme for specific labeling of LHA neurons receiving direct vLGN inputs with EGFP. Right: representative images of vLGN and LHA neurons 2 weeks after virus injections, in which the location of the injection site of AAV2/1-cre was visualized with CTB</w:t>
      </w:r>
      <w:r w:rsidRPr="002D6BD4">
        <w:rPr>
          <w:rFonts w:ascii="Times New Roman" w:eastAsia="等线" w:hAnsi="Times New Roman" w:cs="Times New Roman" w:hint="eastAsia"/>
          <w14:ligatures w14:val="none"/>
        </w:rPr>
        <w:t>-</w:t>
      </w:r>
      <w:r w:rsidRPr="002D6BD4">
        <w:rPr>
          <w:rFonts w:ascii="Times New Roman" w:eastAsia="等线" w:hAnsi="Times New Roman" w:cs="Times New Roman"/>
          <w14:ligatures w14:val="none"/>
        </w:rPr>
        <w:t xml:space="preserve">647; </w:t>
      </w:r>
      <w:r w:rsidRPr="002D6BD4">
        <w:rPr>
          <w:rFonts w:ascii="Times New Roman" w:eastAsia="等线" w:hAnsi="Times New Roman" w:cs="Times New Roman" w:hint="eastAsia"/>
          <w14:ligatures w14:val="none"/>
        </w:rPr>
        <w:t>s</w:t>
      </w:r>
      <w:r w:rsidRPr="002D6BD4">
        <w:rPr>
          <w:rFonts w:ascii="Times New Roman" w:eastAsia="等线" w:hAnsi="Times New Roman" w:cs="Times New Roman"/>
          <w14:ligatures w14:val="none"/>
        </w:rPr>
        <w:t xml:space="preserve">cale bar, 200 </w:t>
      </w:r>
      <w:r w:rsidRPr="002D6BD4">
        <w:rPr>
          <w:rFonts w:ascii="Times New Roman" w:eastAsia="等线" w:hAnsi="Times New Roman" w:cs="Times New Roman"/>
          <w:lang w:val="el-GR"/>
          <w14:ligatures w14:val="none"/>
        </w:rPr>
        <w:t>μ</w:t>
      </w:r>
      <w:r w:rsidRPr="002D6BD4">
        <w:rPr>
          <w:rFonts w:ascii="Times New Roman" w:eastAsia="等线" w:hAnsi="Times New Roman" w:cs="Times New Roman"/>
          <w14:ligatures w14:val="none"/>
        </w:rPr>
        <w:t xml:space="preserve">m. </w:t>
      </w:r>
    </w:p>
    <w:p w14:paraId="4A5D1885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/>
          <w:b/>
          <w:bCs/>
          <w14:ligatures w14:val="none"/>
        </w:rPr>
        <w:lastRenderedPageBreak/>
        <w:t>e</w:t>
      </w:r>
      <w:r w:rsidRPr="002D6BD4">
        <w:rPr>
          <w:rFonts w:ascii="Times New Roman" w:eastAsia="等线" w:hAnsi="Times New Roman" w:cs="Times New Roman"/>
          <w14:ligatures w14:val="none"/>
        </w:rPr>
        <w:t xml:space="preserve">, </w:t>
      </w:r>
      <w:r w:rsidRPr="002D6BD4">
        <w:rPr>
          <w:rFonts w:ascii="Times New Roman" w:eastAsia="等线" w:hAnsi="Times New Roman" w:cs="Times New Roman" w:hint="eastAsia"/>
          <w14:ligatures w14:val="none"/>
        </w:rPr>
        <w:t>R</w:t>
      </w:r>
      <w:r w:rsidRPr="002D6BD4">
        <w:rPr>
          <w:rFonts w:ascii="Times New Roman" w:eastAsia="等线" w:hAnsi="Times New Roman" w:cs="Times New Roman"/>
          <w14:ligatures w14:val="none"/>
        </w:rPr>
        <w:t xml:space="preserve">epresentative example showing LHA postsynaptic neurons with </w:t>
      </w:r>
      <w:r w:rsidRPr="002D6BD4">
        <w:rPr>
          <w:rFonts w:ascii="Times New Roman" w:eastAsia="等线" w:hAnsi="Times New Roman" w:cs="Times New Roman" w:hint="eastAsia"/>
          <w14:ligatures w14:val="none"/>
        </w:rPr>
        <w:t>EG</w:t>
      </w:r>
      <w:r w:rsidRPr="002D6BD4">
        <w:rPr>
          <w:rFonts w:ascii="Times New Roman" w:eastAsia="等线" w:hAnsi="Times New Roman" w:cs="Times New Roman"/>
          <w14:ligatures w14:val="none"/>
        </w:rPr>
        <w:t xml:space="preserve">FP. (number indicate distance from bregma); </w:t>
      </w:r>
      <w:r w:rsidRPr="002D6BD4">
        <w:rPr>
          <w:rFonts w:ascii="Times New Roman" w:eastAsia="等线" w:hAnsi="Times New Roman" w:cs="Times New Roman" w:hint="eastAsia"/>
          <w14:ligatures w14:val="none"/>
        </w:rPr>
        <w:t>s</w:t>
      </w:r>
      <w:r w:rsidRPr="002D6BD4">
        <w:rPr>
          <w:rFonts w:ascii="Times New Roman" w:eastAsia="等线" w:hAnsi="Times New Roman" w:cs="Times New Roman"/>
          <w14:ligatures w14:val="none"/>
        </w:rPr>
        <w:t xml:space="preserve">cale bar, 200 </w:t>
      </w:r>
      <w:r w:rsidRPr="002D6BD4">
        <w:rPr>
          <w:rFonts w:ascii="Times New Roman" w:eastAsia="等线" w:hAnsi="Times New Roman" w:cs="Times New Roman"/>
          <w:lang w:val="el-GR"/>
          <w14:ligatures w14:val="none"/>
        </w:rPr>
        <w:t>μ</w:t>
      </w:r>
      <w:r w:rsidRPr="002D6BD4">
        <w:rPr>
          <w:rFonts w:ascii="Times New Roman" w:eastAsia="等线" w:hAnsi="Times New Roman" w:cs="Times New Roman"/>
          <w14:ligatures w14:val="none"/>
        </w:rPr>
        <w:t>m.</w:t>
      </w:r>
    </w:p>
    <w:p w14:paraId="70827BF5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/>
          <w:b/>
          <w:bCs/>
          <w14:ligatures w14:val="none"/>
        </w:rPr>
        <w:t>f</w:t>
      </w:r>
      <w:r w:rsidRPr="002D6BD4">
        <w:rPr>
          <w:rFonts w:ascii="Times New Roman" w:eastAsia="等线" w:hAnsi="Times New Roman" w:cs="Times New Roman"/>
          <w14:ligatures w14:val="none"/>
        </w:rPr>
        <w:t xml:space="preserve">, Left, a representative images of LHA illustrating </w:t>
      </w:r>
      <w:r w:rsidRPr="002D6BD4">
        <w:rPr>
          <w:rFonts w:ascii="Times New Roman" w:eastAsia="等线" w:hAnsi="Times New Roman" w:cs="Times New Roman" w:hint="eastAsia"/>
          <w14:ligatures w14:val="none"/>
        </w:rPr>
        <w:t>EG</w:t>
      </w:r>
      <w:r w:rsidRPr="002D6BD4">
        <w:rPr>
          <w:rFonts w:ascii="Times New Roman" w:eastAsia="等线" w:hAnsi="Times New Roman" w:cs="Times New Roman"/>
          <w14:ligatures w14:val="none"/>
        </w:rPr>
        <w:t xml:space="preserve">FP-expressing LHA neurons co-labeled with GABAergic neurons. Right, pie chart indicates percentage of </w:t>
      </w:r>
      <w:r w:rsidRPr="002D6BD4">
        <w:rPr>
          <w:rFonts w:ascii="Times New Roman" w:eastAsia="等线" w:hAnsi="Times New Roman" w:cs="Times New Roman" w:hint="eastAsia"/>
          <w14:ligatures w14:val="none"/>
        </w:rPr>
        <w:t>EG</w:t>
      </w:r>
      <w:r w:rsidRPr="002D6BD4">
        <w:rPr>
          <w:rFonts w:ascii="Times New Roman" w:eastAsia="等线" w:hAnsi="Times New Roman" w:cs="Times New Roman"/>
          <w14:ligatures w14:val="none"/>
        </w:rPr>
        <w:t xml:space="preserve">FP-expressing LHA neurons co-labeled with GABAergic neurons; </w:t>
      </w:r>
      <w:r w:rsidRPr="002D6BD4">
        <w:rPr>
          <w:rFonts w:ascii="Times New Roman" w:eastAsia="等线" w:hAnsi="Times New Roman" w:cs="Times New Roman" w:hint="eastAsia"/>
          <w14:ligatures w14:val="none"/>
        </w:rPr>
        <w:t>s</w:t>
      </w:r>
      <w:r w:rsidRPr="002D6BD4">
        <w:rPr>
          <w:rFonts w:ascii="Times New Roman" w:eastAsia="等线" w:hAnsi="Times New Roman" w:cs="Times New Roman"/>
          <w14:ligatures w14:val="none"/>
        </w:rPr>
        <w:t xml:space="preserve">cale bar, </w:t>
      </w:r>
      <w:r w:rsidRPr="002D6BD4">
        <w:rPr>
          <w:rFonts w:ascii="Times New Roman" w:eastAsia="等线" w:hAnsi="Times New Roman" w:cs="Times New Roman" w:hint="eastAsia"/>
          <w14:ligatures w14:val="none"/>
        </w:rPr>
        <w:t>50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</w:t>
      </w:r>
      <w:r w:rsidRPr="002D6BD4">
        <w:rPr>
          <w:rFonts w:ascii="Times New Roman" w:eastAsia="等线" w:hAnsi="Times New Roman" w:cs="Times New Roman"/>
          <w:lang w:val="el-GR"/>
          <w14:ligatures w14:val="none"/>
        </w:rPr>
        <w:t>μ</w:t>
      </w:r>
      <w:r w:rsidRPr="002D6BD4">
        <w:rPr>
          <w:rFonts w:ascii="Times New Roman" w:eastAsia="等线" w:hAnsi="Times New Roman" w:cs="Times New Roman"/>
          <w14:ligatures w14:val="none"/>
        </w:rPr>
        <w:t xml:space="preserve">m. </w:t>
      </w:r>
    </w:p>
    <w:p w14:paraId="58DA5772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/>
          <w:b/>
          <w:bCs/>
          <w14:ligatures w14:val="none"/>
        </w:rPr>
        <w:t>g</w:t>
      </w:r>
      <w:r w:rsidRPr="002D6BD4">
        <w:rPr>
          <w:rFonts w:ascii="Times New Roman" w:eastAsia="等线" w:hAnsi="Times New Roman" w:cs="Times New Roman"/>
          <w14:ligatures w14:val="none"/>
        </w:rPr>
        <w:t xml:space="preserve">, </w:t>
      </w:r>
      <w:proofErr w:type="gramStart"/>
      <w:r w:rsidRPr="002D6BD4">
        <w:rPr>
          <w:rFonts w:ascii="Times New Roman" w:eastAsia="等线" w:hAnsi="Times New Roman" w:cs="Times New Roman" w:hint="eastAsia"/>
          <w14:ligatures w14:val="none"/>
        </w:rPr>
        <w:t>L</w:t>
      </w:r>
      <w:r w:rsidRPr="002D6BD4">
        <w:rPr>
          <w:rFonts w:ascii="Times New Roman" w:eastAsia="等线" w:hAnsi="Times New Roman" w:cs="Times New Roman"/>
          <w14:ligatures w14:val="none"/>
        </w:rPr>
        <w:t>abeling</w:t>
      </w:r>
      <w:proofErr w:type="gramEnd"/>
      <w:r w:rsidRPr="002D6BD4">
        <w:rPr>
          <w:rFonts w:ascii="Times New Roman" w:eastAsia="等线" w:hAnsi="Times New Roman" w:cs="Times New Roman"/>
          <w14:ligatures w14:val="none"/>
        </w:rPr>
        <w:t xml:space="preserve"> of vLGN/</w:t>
      </w:r>
      <w:proofErr w:type="spellStart"/>
      <w:r w:rsidRPr="002D6BD4">
        <w:rPr>
          <w:rFonts w:ascii="Times New Roman" w:eastAsia="等线" w:hAnsi="Times New Roman" w:cs="Times New Roman"/>
          <w14:ligatures w14:val="none"/>
        </w:rPr>
        <w:t>lGL</w:t>
      </w:r>
      <w:proofErr w:type="spellEnd"/>
      <w:r w:rsidRPr="002D6BD4">
        <w:rPr>
          <w:rFonts w:ascii="Times New Roman" w:eastAsia="等线" w:hAnsi="Times New Roman" w:cs="Times New Roman" w:hint="eastAsia"/>
          <w14:ligatures w14:val="none"/>
        </w:rPr>
        <w:t xml:space="preserve"> GABAergic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neurons with ChR2 and LHA GABAergic neurons with </w:t>
      </w:r>
      <w:r w:rsidRPr="002D6BD4">
        <w:rPr>
          <w:rFonts w:ascii="Times New Roman" w:eastAsia="等线" w:hAnsi="Times New Roman" w:cs="Times New Roman" w:hint="eastAsia"/>
          <w14:ligatures w14:val="none"/>
        </w:rPr>
        <w:t>EG</w:t>
      </w:r>
      <w:r w:rsidRPr="002D6BD4">
        <w:rPr>
          <w:rFonts w:ascii="Times New Roman" w:eastAsia="等线" w:hAnsi="Times New Roman" w:cs="Times New Roman"/>
          <w14:ligatures w14:val="none"/>
        </w:rPr>
        <w:t xml:space="preserve">FP; </w:t>
      </w:r>
      <w:r w:rsidRPr="002D6BD4">
        <w:rPr>
          <w:rFonts w:ascii="Times New Roman" w:eastAsia="等线" w:hAnsi="Times New Roman" w:cs="Times New Roman" w:hint="eastAsia"/>
          <w14:ligatures w14:val="none"/>
        </w:rPr>
        <w:t>s</w:t>
      </w:r>
      <w:r w:rsidRPr="002D6BD4">
        <w:rPr>
          <w:rFonts w:ascii="Times New Roman" w:eastAsia="等线" w:hAnsi="Times New Roman" w:cs="Times New Roman"/>
          <w14:ligatures w14:val="none"/>
        </w:rPr>
        <w:t xml:space="preserve">cale bar, 200 </w:t>
      </w:r>
      <w:bookmarkStart w:id="5" w:name="OLE_LINK2"/>
      <w:r w:rsidRPr="002D6BD4">
        <w:rPr>
          <w:rFonts w:ascii="Times New Roman" w:eastAsia="等线" w:hAnsi="Times New Roman" w:cs="Times New Roman"/>
          <w:lang w:val="el-GR"/>
          <w14:ligatures w14:val="none"/>
        </w:rPr>
        <w:t>μ</w:t>
      </w:r>
      <w:r w:rsidRPr="002D6BD4">
        <w:rPr>
          <w:rFonts w:ascii="Times New Roman" w:eastAsia="等线" w:hAnsi="Times New Roman" w:cs="Times New Roman"/>
          <w14:ligatures w14:val="none"/>
        </w:rPr>
        <w:t>m</w:t>
      </w:r>
      <w:bookmarkEnd w:id="5"/>
      <w:r w:rsidRPr="002D6BD4">
        <w:rPr>
          <w:rFonts w:ascii="Times New Roman" w:eastAsia="等线" w:hAnsi="Times New Roman" w:cs="Times New Roman"/>
          <w14:ligatures w14:val="none"/>
        </w:rPr>
        <w:t xml:space="preserve"> (Left) and 25 </w:t>
      </w:r>
      <w:r w:rsidRPr="002D6BD4">
        <w:rPr>
          <w:rFonts w:ascii="Times New Roman" w:eastAsia="等线" w:hAnsi="Times New Roman" w:cs="Times New Roman"/>
          <w:lang w:val="el-GR"/>
          <w14:ligatures w14:val="none"/>
        </w:rPr>
        <w:t>μ</w:t>
      </w:r>
      <w:r w:rsidRPr="002D6BD4">
        <w:rPr>
          <w:rFonts w:ascii="Times New Roman" w:eastAsia="等线" w:hAnsi="Times New Roman" w:cs="Times New Roman"/>
          <w14:ligatures w14:val="none"/>
        </w:rPr>
        <w:t xml:space="preserve">m (Right). </w:t>
      </w:r>
    </w:p>
    <w:p w14:paraId="4B598A8D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/>
          <w:b/>
          <w:bCs/>
          <w14:ligatures w14:val="none"/>
        </w:rPr>
        <w:t>h</w:t>
      </w:r>
      <w:r w:rsidRPr="002D6BD4">
        <w:rPr>
          <w:rFonts w:ascii="Times New Roman" w:eastAsia="等线" w:hAnsi="Times New Roman" w:cs="Times New Roman"/>
          <w14:ligatures w14:val="none"/>
        </w:rPr>
        <w:t xml:space="preserve">, </w:t>
      </w:r>
      <w:proofErr w:type="spellStart"/>
      <w:r w:rsidRPr="002D6BD4">
        <w:rPr>
          <w:rFonts w:ascii="Times New Roman" w:eastAsia="等线" w:hAnsi="Times New Roman" w:cs="Times New Roman"/>
          <w14:ligatures w14:val="none"/>
        </w:rPr>
        <w:t>Optogenetically</w:t>
      </w:r>
      <w:proofErr w:type="spellEnd"/>
      <w:r w:rsidRPr="002D6BD4">
        <w:rPr>
          <w:rFonts w:ascii="Times New Roman" w:eastAsia="等线" w:hAnsi="Times New Roman" w:cs="Times New Roman"/>
          <w14:ligatures w14:val="none"/>
        </w:rPr>
        <w:t xml:space="preserve"> evoked PSCs in LHA GABAergic neurons with </w:t>
      </w:r>
      <w:r w:rsidRPr="002D6BD4">
        <w:rPr>
          <w:rFonts w:ascii="Times New Roman" w:eastAsia="等线" w:hAnsi="Times New Roman" w:cs="Times New Roman" w:hint="eastAsia"/>
          <w14:ligatures w14:val="none"/>
        </w:rPr>
        <w:t>EG</w:t>
      </w:r>
      <w:r w:rsidRPr="002D6BD4">
        <w:rPr>
          <w:rFonts w:ascii="Times New Roman" w:eastAsia="等线" w:hAnsi="Times New Roman" w:cs="Times New Roman"/>
          <w14:ligatures w14:val="none"/>
        </w:rPr>
        <w:t xml:space="preserve">FP; n= </w:t>
      </w:r>
      <w:r w:rsidRPr="002D6BD4">
        <w:rPr>
          <w:rFonts w:ascii="Times New Roman" w:eastAsia="等线" w:hAnsi="Times New Roman" w:cs="Times New Roman" w:hint="eastAsia"/>
          <w14:ligatures w14:val="none"/>
        </w:rPr>
        <w:t>36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cells.</w:t>
      </w:r>
    </w:p>
    <w:p w14:paraId="5C3638AE" w14:textId="77777777" w:rsidR="002D6BD4" w:rsidRDefault="002D6BD4"/>
    <w:p w14:paraId="3ECCBE79" w14:textId="77777777" w:rsidR="002D6BD4" w:rsidRDefault="002D6BD4"/>
    <w:p w14:paraId="4631B23D" w14:textId="77777777" w:rsidR="002D6BD4" w:rsidRDefault="002D6BD4"/>
    <w:p w14:paraId="53FE5936" w14:textId="77777777" w:rsidR="002D6BD4" w:rsidRDefault="002D6BD4"/>
    <w:p w14:paraId="2F11065E" w14:textId="77777777" w:rsidR="002D6BD4" w:rsidRDefault="002D6BD4"/>
    <w:p w14:paraId="704A66B9" w14:textId="77777777" w:rsidR="002D6BD4" w:rsidRDefault="002D6BD4"/>
    <w:p w14:paraId="3255C416" w14:textId="77777777" w:rsidR="002D6BD4" w:rsidRDefault="002D6BD4"/>
    <w:p w14:paraId="68DDCEB0" w14:textId="77777777" w:rsidR="002D6BD4" w:rsidRDefault="002D6BD4"/>
    <w:p w14:paraId="153C8A09" w14:textId="77777777" w:rsidR="002D6BD4" w:rsidRDefault="002D6BD4"/>
    <w:p w14:paraId="5AE056C3" w14:textId="77777777" w:rsidR="002D6BD4" w:rsidRDefault="002D6BD4"/>
    <w:p w14:paraId="5E57D6E1" w14:textId="77777777" w:rsidR="002D6BD4" w:rsidRDefault="002D6BD4"/>
    <w:p w14:paraId="7AF02DC7" w14:textId="77777777" w:rsidR="002D6BD4" w:rsidRDefault="002D6BD4"/>
    <w:p w14:paraId="405E709B" w14:textId="77777777" w:rsidR="002D6BD4" w:rsidRDefault="002D6BD4"/>
    <w:p w14:paraId="26B0A3D2" w14:textId="77777777" w:rsidR="002D6BD4" w:rsidRDefault="002D6BD4"/>
    <w:p w14:paraId="726A762A" w14:textId="77777777" w:rsidR="002D6BD4" w:rsidRDefault="002D6BD4"/>
    <w:p w14:paraId="43C42A8C" w14:textId="77777777" w:rsidR="002D6BD4" w:rsidRDefault="002D6BD4"/>
    <w:p w14:paraId="59C2A4C4" w14:textId="77777777" w:rsidR="002D6BD4" w:rsidRDefault="002D6BD4"/>
    <w:p w14:paraId="4AD281DA" w14:textId="77777777" w:rsidR="002D6BD4" w:rsidRDefault="002D6BD4"/>
    <w:p w14:paraId="246F3E38" w14:textId="77777777" w:rsidR="002D6BD4" w:rsidRDefault="002D6BD4"/>
    <w:p w14:paraId="13AD7853" w14:textId="77777777" w:rsidR="002D6BD4" w:rsidRDefault="002D6BD4"/>
    <w:p w14:paraId="3A74EA79" w14:textId="77777777" w:rsidR="002D6BD4" w:rsidRDefault="002D6BD4"/>
    <w:p w14:paraId="59A42A9C" w14:textId="77777777" w:rsidR="002D6BD4" w:rsidRDefault="002D6BD4"/>
    <w:p w14:paraId="42FD5D10" w14:textId="77777777" w:rsidR="002D6BD4" w:rsidRDefault="002D6BD4"/>
    <w:p w14:paraId="3D8F559B" w14:textId="77777777" w:rsidR="002D6BD4" w:rsidRDefault="002D6BD4"/>
    <w:p w14:paraId="64DADFB1" w14:textId="77777777" w:rsidR="002D6BD4" w:rsidRDefault="002D6BD4"/>
    <w:p w14:paraId="78304CD7" w14:textId="77777777" w:rsidR="002D6BD4" w:rsidRDefault="002D6BD4"/>
    <w:p w14:paraId="6C397CB8" w14:textId="77777777" w:rsidR="002D6BD4" w:rsidRDefault="002D6BD4"/>
    <w:p w14:paraId="6C40E19F" w14:textId="77777777" w:rsidR="002D6BD4" w:rsidRDefault="002D6BD4"/>
    <w:p w14:paraId="30A7BFDC" w14:textId="3ADFD42B" w:rsidR="002D6BD4" w:rsidRPr="002D6BD4" w:rsidRDefault="002D6BD4">
      <w:pPr>
        <w:rPr>
          <w:rFonts w:hint="eastAsia"/>
        </w:rPr>
      </w:pPr>
      <w:r>
        <w:rPr>
          <w:rFonts w:cs="Times New Roman"/>
          <w:b/>
          <w:bCs/>
          <w:noProof/>
        </w:rPr>
        <w:lastRenderedPageBreak/>
        <w:drawing>
          <wp:inline distT="0" distB="0" distL="0" distR="0" wp14:anchorId="37DB3683" wp14:editId="07237714">
            <wp:extent cx="5274310" cy="3943676"/>
            <wp:effectExtent l="0" t="0" r="2540" b="0"/>
            <wp:docPr id="21216764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676418" name="图片 212167641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43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1DA184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:b/>
          <w:bCs/>
          <w14:ligatures w14:val="none"/>
        </w:rPr>
      </w:pPr>
      <w:r w:rsidRPr="002D6BD4">
        <w:rPr>
          <w:rFonts w:ascii="Times New Roman" w:eastAsia="等线" w:hAnsi="Times New Roman" w:cs="Times New Roman"/>
          <w:b/>
          <w:bCs/>
          <w14:ligatures w14:val="none"/>
        </w:rPr>
        <w:t xml:space="preserve">Figure S3. 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Bright l</w:t>
      </w:r>
      <w:r w:rsidRPr="002D6BD4">
        <w:rPr>
          <w:rFonts w:ascii="Times New Roman" w:eastAsia="等线" w:hAnsi="Times New Roman" w:cs="Times New Roman"/>
          <w:b/>
          <w:bCs/>
          <w14:ligatures w14:val="none"/>
        </w:rPr>
        <w:t>ight treatment inhibits the excitatory effect of food intake on LH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A</w:t>
      </w:r>
      <w:r w:rsidRPr="002D6BD4">
        <w:rPr>
          <w:rFonts w:ascii="Times New Roman" w:eastAsia="等线" w:hAnsi="Times New Roman" w:cs="Times New Roman"/>
          <w:b/>
          <w:bCs/>
          <w14:ligatures w14:val="none"/>
        </w:rPr>
        <w:t xml:space="preserve"> neurons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,</w:t>
      </w:r>
      <w:r w:rsidRPr="002D6BD4">
        <w:rPr>
          <w:rFonts w:ascii="Times New Roman" w:eastAsia="等线" w:hAnsi="Times New Roman" w:cs="Times New Roman"/>
          <w:b/>
          <w:bCs/>
          <w14:ligatures w14:val="none"/>
        </w:rPr>
        <w:t xml:space="preserve"> </w:t>
      </w:r>
      <w:bookmarkStart w:id="6" w:name="_Hlk186748196"/>
      <w:r w:rsidRPr="002D6BD4">
        <w:rPr>
          <w:rFonts w:ascii="Times New Roman" w:eastAsia="等线" w:hAnsi="Times New Roman" w:cs="Times New Roman"/>
          <w:b/>
          <w:bCs/>
          <w14:ligatures w14:val="none"/>
        </w:rPr>
        <w:t xml:space="preserve">Related to Figure 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6</w:t>
      </w:r>
    </w:p>
    <w:bookmarkEnd w:id="6"/>
    <w:p w14:paraId="45CA0398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/>
          <w:b/>
          <w:bCs/>
          <w14:ligatures w14:val="none"/>
        </w:rPr>
        <w:t>a</w:t>
      </w:r>
      <w:r w:rsidRPr="002D6BD4">
        <w:rPr>
          <w:rFonts w:ascii="Times New Roman" w:eastAsia="等线" w:hAnsi="Times New Roman" w:cs="Times New Roman"/>
          <w14:ligatures w14:val="none"/>
        </w:rPr>
        <w:t>, Illustration of unilateral implantation of optical fiber in the LHA of mice that received LHA injection of AAV2/9-DIO-G</w:t>
      </w:r>
      <w:r w:rsidRPr="002D6BD4">
        <w:rPr>
          <w:rFonts w:ascii="Times New Roman" w:eastAsia="等线" w:hAnsi="Times New Roman" w:cs="Times New Roman" w:hint="eastAsia"/>
          <w14:ligatures w14:val="none"/>
        </w:rPr>
        <w:t>C</w:t>
      </w:r>
      <w:r w:rsidRPr="002D6BD4">
        <w:rPr>
          <w:rFonts w:ascii="Times New Roman" w:eastAsia="等线" w:hAnsi="Times New Roman" w:cs="Times New Roman"/>
          <w14:ligatures w14:val="none"/>
        </w:rPr>
        <w:t xml:space="preserve">aMP7s and vLGN injection of AAV2/1-cre and AAV2/9-hSyn-hM4Di-mCherry; </w:t>
      </w:r>
      <w:r w:rsidRPr="002D6BD4">
        <w:rPr>
          <w:rFonts w:ascii="Times New Roman" w:eastAsia="等线" w:hAnsi="Times New Roman" w:cs="Times New Roman" w:hint="eastAsia"/>
          <w14:ligatures w14:val="none"/>
        </w:rPr>
        <w:t>s</w:t>
      </w:r>
      <w:r w:rsidRPr="002D6BD4">
        <w:rPr>
          <w:rFonts w:ascii="Times New Roman" w:eastAsia="等线" w:hAnsi="Times New Roman" w:cs="Times New Roman"/>
          <w14:ligatures w14:val="none"/>
        </w:rPr>
        <w:t xml:space="preserve">cale bar, 200 </w:t>
      </w:r>
      <w:r w:rsidRPr="002D6BD4">
        <w:rPr>
          <w:rFonts w:ascii="Times New Roman" w:eastAsia="等线" w:hAnsi="Times New Roman" w:cs="Times New Roman"/>
          <w:lang w:val="el-GR"/>
          <w14:ligatures w14:val="none"/>
        </w:rPr>
        <w:t>μ</w:t>
      </w:r>
      <w:r w:rsidRPr="002D6BD4">
        <w:rPr>
          <w:rFonts w:ascii="Times New Roman" w:eastAsia="等线" w:hAnsi="Times New Roman" w:cs="Times New Roman"/>
          <w14:ligatures w14:val="none"/>
        </w:rPr>
        <w:t xml:space="preserve">m. </w:t>
      </w:r>
    </w:p>
    <w:p w14:paraId="71F8B25D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/>
          <w:b/>
          <w:bCs/>
          <w14:ligatures w14:val="none"/>
        </w:rPr>
        <w:t>b</w:t>
      </w:r>
      <w:r w:rsidRPr="002D6BD4">
        <w:rPr>
          <w:rFonts w:ascii="Times New Roman" w:eastAsia="等线" w:hAnsi="Times New Roman" w:cs="Times New Roman"/>
          <w14:ligatures w14:val="none"/>
        </w:rPr>
        <w:t>, Schematic representation of the experimental timeline designed for recording feeding behavior using fiber photometry under bright light (BL</w:t>
      </w:r>
      <w:r w:rsidRPr="002D6BD4">
        <w:rPr>
          <w:rFonts w:ascii="Times New Roman" w:eastAsia="等线" w:hAnsi="Times New Roman" w:cs="Times New Roman" w:hint="eastAsia"/>
          <w14:ligatures w14:val="none"/>
        </w:rPr>
        <w:t>,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3000 lux).</w:t>
      </w:r>
    </w:p>
    <w:p w14:paraId="6CDF89F3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/>
          <w:b/>
          <w:bCs/>
          <w14:ligatures w14:val="none"/>
        </w:rPr>
        <w:t>c</w:t>
      </w:r>
      <w:r w:rsidRPr="002D6BD4">
        <w:rPr>
          <w:rFonts w:ascii="Times New Roman" w:eastAsia="等线" w:hAnsi="Times New Roman" w:cs="Times New Roman"/>
          <w14:ligatures w14:val="none"/>
        </w:rPr>
        <w:t>, Experimental model for recording feeding behavior using fiber photometry under BL (3000 lux).</w:t>
      </w:r>
    </w:p>
    <w:p w14:paraId="56BC2C55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/>
          <w:b/>
          <w:bCs/>
          <w14:ligatures w14:val="none"/>
        </w:rPr>
        <w:t>d</w:t>
      </w:r>
      <w:r w:rsidRPr="002D6BD4">
        <w:rPr>
          <w:rFonts w:ascii="Times New Roman" w:eastAsia="等线" w:hAnsi="Times New Roman" w:cs="Times New Roman"/>
          <w14:ligatures w14:val="none"/>
        </w:rPr>
        <w:t>, Average photometry trace for mice approach food in different groups; n=9 mice/group.</w:t>
      </w:r>
    </w:p>
    <w:p w14:paraId="0BFD98DE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14:ligatures w14:val="none"/>
        </w:rPr>
      </w:pPr>
      <w:bookmarkStart w:id="7" w:name="OLE_LINK8"/>
      <w:r w:rsidRPr="002D6BD4">
        <w:rPr>
          <w:rFonts w:ascii="Times New Roman" w:eastAsia="等线" w:hAnsi="Times New Roman" w:cs="Times New Roman"/>
          <w:b/>
          <w:bCs/>
          <w14:ligatures w14:val="none"/>
        </w:rPr>
        <w:t>e</w:t>
      </w:r>
      <w:r w:rsidRPr="002D6BD4">
        <w:rPr>
          <w:rFonts w:ascii="Times New Roman" w:eastAsia="等线" w:hAnsi="Times New Roman" w:cs="Times New Roman"/>
          <w14:ligatures w14:val="none"/>
        </w:rPr>
        <w:t xml:space="preserve">, Left, </w:t>
      </w:r>
      <w:bookmarkStart w:id="8" w:name="OLE_LINK24"/>
      <w:r w:rsidRPr="002D6BD4">
        <w:rPr>
          <w:rFonts w:ascii="Times New Roman" w:eastAsia="等线" w:hAnsi="Times New Roman" w:cs="Times New Roman" w:hint="eastAsia"/>
          <w14:ligatures w14:val="none"/>
        </w:rPr>
        <w:t xml:space="preserve">heatmap showing </w:t>
      </w:r>
      <w:r w:rsidRPr="002D6BD4">
        <w:rPr>
          <w:rFonts w:ascii="Times New Roman" w:eastAsia="等线" w:hAnsi="Times New Roman" w:cs="Times New Roman"/>
          <w14:ligatures w14:val="none"/>
        </w:rPr>
        <w:t>photometry recording</w:t>
      </w:r>
      <w:r w:rsidRPr="002D6BD4">
        <w:rPr>
          <w:rFonts w:ascii="Times New Roman" w:eastAsia="等线" w:hAnsi="Times New Roman" w:cs="Times New Roman" w:hint="eastAsia"/>
          <w14:ligatures w14:val="none"/>
        </w:rPr>
        <w:t xml:space="preserve">s from different trial of </w:t>
      </w:r>
      <w:r w:rsidRPr="002D6BD4">
        <w:rPr>
          <w:rFonts w:ascii="Times New Roman" w:eastAsia="等线" w:hAnsi="Times New Roman" w:cs="Times New Roman"/>
          <w14:ligatures w14:val="none"/>
        </w:rPr>
        <w:t>mice approach</w:t>
      </w:r>
      <w:r w:rsidRPr="002D6BD4">
        <w:rPr>
          <w:rFonts w:ascii="Times New Roman" w:eastAsia="等线" w:hAnsi="Times New Roman" w:cs="Times New Roman" w:hint="eastAsia"/>
          <w14:ligatures w14:val="none"/>
        </w:rPr>
        <w:t>ing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food in different groups</w:t>
      </w:r>
      <w:bookmarkEnd w:id="8"/>
      <w:r w:rsidRPr="002D6BD4">
        <w:rPr>
          <w:rFonts w:ascii="Times New Roman" w:eastAsia="等线" w:hAnsi="Times New Roman" w:cs="Times New Roman"/>
          <w14:ligatures w14:val="none"/>
        </w:rPr>
        <w:t>; n=9 mice/group. Right, the amplitude of Ca</w:t>
      </w:r>
      <w:r w:rsidRPr="002D6BD4">
        <w:rPr>
          <w:rFonts w:ascii="Times New Roman" w:eastAsia="等线" w:hAnsi="Times New Roman" w:cs="Times New Roman"/>
          <w:vertAlign w:val="superscript"/>
          <w14:ligatures w14:val="none"/>
        </w:rPr>
        <w:t>2+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signal in different groups; n=9 mice/group.</w:t>
      </w:r>
      <w:bookmarkEnd w:id="7"/>
      <w:r w:rsidRPr="002D6BD4">
        <w:rPr>
          <w:rFonts w:ascii="Times New Roman" w:eastAsia="等线" w:hAnsi="Times New Roman" w:cs="Times New Roman"/>
          <w14:ligatures w14:val="none"/>
        </w:rPr>
        <w:t xml:space="preserve"> </w:t>
      </w:r>
    </w:p>
    <w:p w14:paraId="1ADE23EA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lastRenderedPageBreak/>
        <w:t>f</w:t>
      </w:r>
      <w:r w:rsidRPr="002D6BD4">
        <w:rPr>
          <w:rFonts w:ascii="Times New Roman" w:eastAsia="等线" w:hAnsi="Times New Roman" w:cs="Times New Roman" w:hint="eastAsia"/>
          <w14:ligatures w14:val="none"/>
        </w:rPr>
        <w:t xml:space="preserve">, </w:t>
      </w:r>
      <w:bookmarkStart w:id="9" w:name="OLE_LINK30"/>
      <w:r w:rsidRPr="002D6BD4">
        <w:rPr>
          <w:rFonts w:ascii="Times New Roman" w:eastAsia="等线" w:hAnsi="Times New Roman" w:cs="Times New Roman"/>
          <w14:ligatures w14:val="none"/>
        </w:rPr>
        <w:t>Illustration of unilateral implantation of optical fiber in the LHA of mice that received LHA injection of AAV2/9-DIO-G</w:t>
      </w:r>
      <w:r w:rsidRPr="002D6BD4">
        <w:rPr>
          <w:rFonts w:ascii="Times New Roman" w:eastAsia="等线" w:hAnsi="Times New Roman" w:cs="Times New Roman" w:hint="eastAsia"/>
          <w14:ligatures w14:val="none"/>
        </w:rPr>
        <w:t>C</w:t>
      </w:r>
      <w:r w:rsidRPr="002D6BD4">
        <w:rPr>
          <w:rFonts w:ascii="Times New Roman" w:eastAsia="等线" w:hAnsi="Times New Roman" w:cs="Times New Roman"/>
          <w14:ligatures w14:val="none"/>
        </w:rPr>
        <w:t>aMP7s</w:t>
      </w:r>
      <w:r w:rsidRPr="002D6BD4">
        <w:rPr>
          <w:rFonts w:ascii="Times New Roman" w:eastAsia="等线" w:hAnsi="Times New Roman" w:cs="Times New Roman" w:hint="eastAsia"/>
          <w14:ligatures w14:val="none"/>
        </w:rPr>
        <w:t xml:space="preserve">, </w:t>
      </w:r>
      <w:r w:rsidRPr="002D6BD4">
        <w:rPr>
          <w:rFonts w:ascii="Times New Roman" w:eastAsia="等线" w:hAnsi="Times New Roman" w:cs="Times New Roman"/>
          <w14:ligatures w14:val="none"/>
        </w:rPr>
        <w:t xml:space="preserve">vLGN injection of AAV2/1-cre and </w:t>
      </w:r>
      <w:r w:rsidRPr="002D6BD4">
        <w:rPr>
          <w:rFonts w:ascii="Times New Roman" w:eastAsia="等线" w:hAnsi="Times New Roman" w:cs="Times New Roman" w:hint="eastAsia"/>
          <w14:ligatures w14:val="none"/>
        </w:rPr>
        <w:t>rAAV2/2-Retro-cre and retina injection of AAV2/2-DIO-hM4Di-mCherry</w:t>
      </w:r>
      <w:bookmarkEnd w:id="9"/>
      <w:r w:rsidRPr="002D6BD4">
        <w:rPr>
          <w:rFonts w:ascii="Times New Roman" w:eastAsia="等线" w:hAnsi="Times New Roman" w:cs="Times New Roman"/>
          <w14:ligatures w14:val="none"/>
        </w:rPr>
        <w:t xml:space="preserve">; </w:t>
      </w:r>
      <w:r w:rsidRPr="002D6BD4">
        <w:rPr>
          <w:rFonts w:ascii="Times New Roman" w:eastAsia="等线" w:hAnsi="Times New Roman" w:cs="Times New Roman" w:hint="eastAsia"/>
          <w14:ligatures w14:val="none"/>
        </w:rPr>
        <w:t>s</w:t>
      </w:r>
      <w:r w:rsidRPr="002D6BD4">
        <w:rPr>
          <w:rFonts w:ascii="Times New Roman" w:eastAsia="等线" w:hAnsi="Times New Roman" w:cs="Times New Roman"/>
          <w14:ligatures w14:val="none"/>
        </w:rPr>
        <w:t xml:space="preserve">cale bar, 200 </w:t>
      </w:r>
      <w:r w:rsidRPr="002D6BD4">
        <w:rPr>
          <w:rFonts w:ascii="Times New Roman" w:eastAsia="等线" w:hAnsi="Times New Roman" w:cs="Times New Roman"/>
          <w:lang w:val="el-GR"/>
          <w14:ligatures w14:val="none"/>
        </w:rPr>
        <w:t>μ</w:t>
      </w:r>
      <w:r w:rsidRPr="002D6BD4">
        <w:rPr>
          <w:rFonts w:ascii="Times New Roman" w:eastAsia="等线" w:hAnsi="Times New Roman" w:cs="Times New Roman"/>
          <w14:ligatures w14:val="none"/>
        </w:rPr>
        <w:t>m.</w:t>
      </w:r>
    </w:p>
    <w:p w14:paraId="57148260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g</w:t>
      </w:r>
      <w:r w:rsidRPr="002D6BD4">
        <w:rPr>
          <w:rFonts w:ascii="Times New Roman" w:eastAsia="等线" w:hAnsi="Times New Roman" w:cs="Times New Roman" w:hint="eastAsia"/>
          <w14:ligatures w14:val="none"/>
        </w:rPr>
        <w:t xml:space="preserve">, </w:t>
      </w:r>
      <w:r w:rsidRPr="002D6BD4">
        <w:rPr>
          <w:rFonts w:ascii="Times New Roman" w:eastAsia="等线" w:hAnsi="Times New Roman" w:cs="Times New Roman"/>
          <w14:ligatures w14:val="none"/>
        </w:rPr>
        <w:t>Left, representative images of specific labeling of vLGN-projecting RGCs with hM4Di-mCherry</w:t>
      </w:r>
      <w:r w:rsidRPr="002D6BD4">
        <w:rPr>
          <w:rFonts w:ascii="Times New Roman" w:eastAsia="等线" w:hAnsi="Times New Roman" w:cs="Times New Roman" w:hint="eastAsia"/>
          <w14:ligatures w14:val="none"/>
        </w:rPr>
        <w:t>.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Right, </w:t>
      </w:r>
      <w:proofErr w:type="spellStart"/>
      <w:r w:rsidRPr="002D6BD4">
        <w:rPr>
          <w:rFonts w:ascii="Times New Roman" w:eastAsia="等线" w:hAnsi="Times New Roman" w:cs="Times New Roman"/>
          <w14:ligatures w14:val="none"/>
        </w:rPr>
        <w:t>i.p.</w:t>
      </w:r>
      <w:proofErr w:type="spellEnd"/>
      <w:r w:rsidRPr="002D6BD4">
        <w:rPr>
          <w:rFonts w:ascii="Times New Roman" w:eastAsia="等线" w:hAnsi="Times New Roman" w:cs="Times New Roman"/>
          <w14:ligatures w14:val="none"/>
        </w:rPr>
        <w:t xml:space="preserve"> injection of CNO (</w:t>
      </w:r>
      <w:r w:rsidRPr="002D6BD4">
        <w:rPr>
          <w:rFonts w:ascii="Times New Roman" w:eastAsia="等线" w:hAnsi="Times New Roman" w:cs="Times New Roman" w:hint="eastAsia"/>
          <w14:ligatures w14:val="none"/>
        </w:rPr>
        <w:t>1 mg/kg)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</w:t>
      </w:r>
      <w:r w:rsidRPr="002D6BD4">
        <w:rPr>
          <w:rFonts w:ascii="Times New Roman" w:eastAsia="等线" w:hAnsi="Times New Roman" w:cs="Times New Roman" w:hint="eastAsia"/>
          <w14:ligatures w14:val="none"/>
        </w:rPr>
        <w:t xml:space="preserve">decreased BL-induced </w:t>
      </w:r>
      <w:r w:rsidRPr="002D6BD4">
        <w:rPr>
          <w:rFonts w:ascii="Times New Roman" w:eastAsia="等线" w:hAnsi="Times New Roman" w:cs="Times New Roman"/>
          <w14:ligatures w14:val="none"/>
        </w:rPr>
        <w:t>c-</w:t>
      </w:r>
      <w:proofErr w:type="gramStart"/>
      <w:r w:rsidRPr="002D6BD4">
        <w:rPr>
          <w:rFonts w:ascii="Times New Roman" w:eastAsia="等线" w:hAnsi="Times New Roman" w:cs="Times New Roman"/>
          <w14:ligatures w14:val="none"/>
        </w:rPr>
        <w:t>Fos</w:t>
      </w:r>
      <w:proofErr w:type="gramEnd"/>
      <w:r w:rsidRPr="002D6BD4">
        <w:rPr>
          <w:rFonts w:ascii="Times New Roman" w:eastAsia="等线" w:hAnsi="Times New Roman" w:cs="Times New Roman"/>
          <w14:ligatures w14:val="none"/>
        </w:rPr>
        <w:t xml:space="preserve"> expression in vLGN-projecting RGCs expressing hM</w:t>
      </w:r>
      <w:r w:rsidRPr="002D6BD4">
        <w:rPr>
          <w:rFonts w:ascii="Times New Roman" w:eastAsia="等线" w:hAnsi="Times New Roman" w:cs="Times New Roman" w:hint="eastAsia"/>
          <w14:ligatures w14:val="none"/>
        </w:rPr>
        <w:t>4Di</w:t>
      </w:r>
      <w:r w:rsidRPr="002D6BD4">
        <w:rPr>
          <w:rFonts w:ascii="Times New Roman" w:eastAsia="等线" w:hAnsi="Times New Roman" w:cs="Times New Roman"/>
          <w14:ligatures w14:val="none"/>
        </w:rPr>
        <w:t xml:space="preserve">; n= </w:t>
      </w:r>
      <w:r w:rsidRPr="002D6BD4">
        <w:rPr>
          <w:rFonts w:ascii="Times New Roman" w:eastAsia="等线" w:hAnsi="Times New Roman" w:cs="Times New Roman" w:hint="eastAsia"/>
          <w14:ligatures w14:val="none"/>
        </w:rPr>
        <w:t>8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mice/group. Left </w:t>
      </w:r>
      <w:r w:rsidRPr="002D6BD4">
        <w:rPr>
          <w:rFonts w:ascii="Times New Roman" w:eastAsia="等线" w:hAnsi="Times New Roman" w:cs="Times New Roman" w:hint="eastAsia"/>
          <w14:ligatures w14:val="none"/>
        </w:rPr>
        <w:t>s</w:t>
      </w:r>
      <w:r w:rsidRPr="002D6BD4">
        <w:rPr>
          <w:rFonts w:ascii="Times New Roman" w:eastAsia="等线" w:hAnsi="Times New Roman" w:cs="Times New Roman"/>
          <w14:ligatures w14:val="none"/>
        </w:rPr>
        <w:t xml:space="preserve">cale bar, 200 </w:t>
      </w:r>
      <w:proofErr w:type="spellStart"/>
      <w:r w:rsidRPr="002D6BD4">
        <w:rPr>
          <w:rFonts w:ascii="Times New Roman" w:eastAsia="等线" w:hAnsi="Times New Roman" w:cs="Times New Roman"/>
          <w14:ligatures w14:val="none"/>
        </w:rPr>
        <w:t>μm</w:t>
      </w:r>
      <w:proofErr w:type="spellEnd"/>
      <w:r w:rsidRPr="002D6BD4">
        <w:rPr>
          <w:rFonts w:ascii="Times New Roman" w:eastAsia="等线" w:hAnsi="Times New Roman" w:cs="Times New Roman"/>
          <w14:ligatures w14:val="none"/>
        </w:rPr>
        <w:t xml:space="preserve">; Right scale bar, 25 </w:t>
      </w:r>
      <w:proofErr w:type="spellStart"/>
      <w:r w:rsidRPr="002D6BD4">
        <w:rPr>
          <w:rFonts w:ascii="Times New Roman" w:eastAsia="等线" w:hAnsi="Times New Roman" w:cs="Times New Roman"/>
          <w14:ligatures w14:val="none"/>
        </w:rPr>
        <w:t>μm</w:t>
      </w:r>
      <w:proofErr w:type="spellEnd"/>
      <w:r w:rsidRPr="002D6BD4">
        <w:rPr>
          <w:rFonts w:ascii="Times New Roman" w:eastAsia="等线" w:hAnsi="Times New Roman" w:cs="Times New Roman"/>
          <w14:ligatures w14:val="none"/>
        </w:rPr>
        <w:t>.</w:t>
      </w:r>
    </w:p>
    <w:p w14:paraId="48DA89D2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h</w:t>
      </w:r>
      <w:r w:rsidRPr="002D6BD4">
        <w:rPr>
          <w:rFonts w:ascii="Times New Roman" w:eastAsia="等线" w:hAnsi="Times New Roman" w:cs="Times New Roman"/>
          <w14:ligatures w14:val="none"/>
        </w:rPr>
        <w:t>, Experimental model for recording feeding behavior using fiber photometry under BL (3000 lux).</w:t>
      </w:r>
    </w:p>
    <w:p w14:paraId="02E61B2E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14:ligatures w14:val="none"/>
        </w:rPr>
      </w:pPr>
      <w:proofErr w:type="spellStart"/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i</w:t>
      </w:r>
      <w:proofErr w:type="spellEnd"/>
      <w:r w:rsidRPr="002D6BD4">
        <w:rPr>
          <w:rFonts w:ascii="Times New Roman" w:eastAsia="等线" w:hAnsi="Times New Roman" w:cs="Times New Roman"/>
          <w14:ligatures w14:val="none"/>
        </w:rPr>
        <w:t>, Average photometry trace for mice approach food in different groups; n=</w:t>
      </w:r>
      <w:r w:rsidRPr="002D6BD4">
        <w:rPr>
          <w:rFonts w:ascii="Times New Roman" w:eastAsia="等线" w:hAnsi="Times New Roman" w:cs="Times New Roman" w:hint="eastAsia"/>
          <w14:ligatures w14:val="none"/>
        </w:rPr>
        <w:t>8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mice/group.</w:t>
      </w:r>
    </w:p>
    <w:p w14:paraId="50AD57AD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j</w:t>
      </w:r>
      <w:r w:rsidRPr="002D6BD4">
        <w:rPr>
          <w:rFonts w:ascii="Times New Roman" w:eastAsia="等线" w:hAnsi="Times New Roman" w:cs="Times New Roman"/>
          <w14:ligatures w14:val="none"/>
        </w:rPr>
        <w:t xml:space="preserve">, Left, heatmap </w:t>
      </w:r>
      <w:r w:rsidRPr="002D6BD4">
        <w:rPr>
          <w:rFonts w:ascii="Times New Roman" w:eastAsia="等线" w:hAnsi="Times New Roman" w:cs="Times New Roman" w:hint="eastAsia"/>
          <w14:ligatures w14:val="none"/>
        </w:rPr>
        <w:t>showing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photometry recording</w:t>
      </w:r>
      <w:r w:rsidRPr="002D6BD4">
        <w:rPr>
          <w:rFonts w:ascii="Times New Roman" w:eastAsia="等线" w:hAnsi="Times New Roman" w:cs="Times New Roman" w:hint="eastAsia"/>
          <w14:ligatures w14:val="none"/>
        </w:rPr>
        <w:t>s different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</w:t>
      </w:r>
      <w:r w:rsidRPr="002D6BD4">
        <w:rPr>
          <w:rFonts w:ascii="Times New Roman" w:eastAsia="等线" w:hAnsi="Times New Roman" w:cs="Times New Roman" w:hint="eastAsia"/>
          <w14:ligatures w14:val="none"/>
        </w:rPr>
        <w:t>trials of mice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approach food in different groups; n=</w:t>
      </w:r>
      <w:r w:rsidRPr="002D6BD4">
        <w:rPr>
          <w:rFonts w:ascii="Times New Roman" w:eastAsia="等线" w:hAnsi="Times New Roman" w:cs="Times New Roman" w:hint="eastAsia"/>
          <w14:ligatures w14:val="none"/>
        </w:rPr>
        <w:t>8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mice/group. Right, the amplitude of Ca</w:t>
      </w:r>
      <w:r w:rsidRPr="002D6BD4">
        <w:rPr>
          <w:rFonts w:ascii="Times New Roman" w:eastAsia="等线" w:hAnsi="Times New Roman" w:cs="Times New Roman"/>
          <w:vertAlign w:val="superscript"/>
          <w14:ligatures w14:val="none"/>
        </w:rPr>
        <w:t>2+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signal in different groups; n=</w:t>
      </w:r>
      <w:r w:rsidRPr="002D6BD4">
        <w:rPr>
          <w:rFonts w:ascii="Times New Roman" w:eastAsia="等线" w:hAnsi="Times New Roman" w:cs="Times New Roman" w:hint="eastAsia"/>
          <w14:ligatures w14:val="none"/>
        </w:rPr>
        <w:t>8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mice/group.</w:t>
      </w:r>
    </w:p>
    <w:p w14:paraId="250968E2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/>
          <w14:ligatures w14:val="none"/>
        </w:rPr>
        <w:t xml:space="preserve">One-way ANOVA with Sidak’s multiple-comparisons test was used in </w:t>
      </w:r>
      <w:r w:rsidRPr="002D6BD4">
        <w:rPr>
          <w:rFonts w:ascii="Times New Roman" w:eastAsia="等线" w:hAnsi="Times New Roman" w:cs="Times New Roman"/>
          <w:b/>
          <w:bCs/>
          <w14:ligatures w14:val="none"/>
        </w:rPr>
        <w:t>e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(right)</w:t>
      </w:r>
      <w:r w:rsidRPr="002D6BD4">
        <w:rPr>
          <w:rFonts w:ascii="Times New Roman" w:eastAsia="等线" w:hAnsi="Times New Roman" w:cs="Times New Roman" w:hint="eastAsia"/>
          <w14:ligatures w14:val="none"/>
        </w:rPr>
        <w:t xml:space="preserve">, 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g</w:t>
      </w:r>
      <w:r w:rsidRPr="002D6BD4">
        <w:rPr>
          <w:rFonts w:ascii="Times New Roman" w:eastAsia="等线" w:hAnsi="Times New Roman" w:cs="Times New Roman" w:hint="eastAsia"/>
          <w14:ligatures w14:val="none"/>
        </w:rPr>
        <w:t xml:space="preserve"> (right), and 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j</w:t>
      </w:r>
      <w:r w:rsidRPr="002D6BD4">
        <w:rPr>
          <w:rFonts w:ascii="Times New Roman" w:eastAsia="等线" w:hAnsi="Times New Roman" w:cs="Times New Roman" w:hint="eastAsia"/>
          <w14:ligatures w14:val="none"/>
        </w:rPr>
        <w:t xml:space="preserve"> (right)</w:t>
      </w:r>
      <w:r w:rsidRPr="002D6BD4">
        <w:rPr>
          <w:rFonts w:ascii="Times New Roman" w:eastAsia="等线" w:hAnsi="Times New Roman" w:cs="Times New Roman"/>
          <w14:ligatures w14:val="none"/>
        </w:rPr>
        <w:t xml:space="preserve">. **p &lt; 0.001; ***p &lt; 0.0001; ns, no significant difference. Error bars indicate the mean ± </w:t>
      </w:r>
      <w:proofErr w:type="spellStart"/>
      <w:r w:rsidRPr="002D6BD4">
        <w:rPr>
          <w:rFonts w:ascii="Times New Roman" w:eastAsia="等线" w:hAnsi="Times New Roman" w:cs="Times New Roman" w:hint="eastAsia"/>
          <w14:ligatures w14:val="none"/>
        </w:rPr>
        <w:t>s.e.m</w:t>
      </w:r>
      <w:r w:rsidRPr="002D6BD4">
        <w:rPr>
          <w:rFonts w:ascii="Times New Roman" w:eastAsia="等线" w:hAnsi="Times New Roman" w:cs="Times New Roman"/>
          <w14:ligatures w14:val="none"/>
        </w:rPr>
        <w:t>.</w:t>
      </w:r>
      <w:proofErr w:type="spellEnd"/>
    </w:p>
    <w:p w14:paraId="776A1CF3" w14:textId="77777777" w:rsidR="002D6BD4" w:rsidRDefault="002D6BD4"/>
    <w:p w14:paraId="077B5DDE" w14:textId="77777777" w:rsidR="002D6BD4" w:rsidRDefault="002D6BD4"/>
    <w:p w14:paraId="221FD10F" w14:textId="77777777" w:rsidR="002D6BD4" w:rsidRDefault="002D6BD4"/>
    <w:p w14:paraId="63F6DD89" w14:textId="77777777" w:rsidR="002D6BD4" w:rsidRDefault="002D6BD4"/>
    <w:p w14:paraId="10304019" w14:textId="77777777" w:rsidR="002D6BD4" w:rsidRDefault="002D6BD4"/>
    <w:p w14:paraId="798E0290" w14:textId="77777777" w:rsidR="002D6BD4" w:rsidRDefault="002D6BD4"/>
    <w:p w14:paraId="5C070DB4" w14:textId="77777777" w:rsidR="002D6BD4" w:rsidRDefault="002D6BD4"/>
    <w:p w14:paraId="0B889F08" w14:textId="77777777" w:rsidR="002D6BD4" w:rsidRDefault="002D6BD4"/>
    <w:p w14:paraId="0B9ACA49" w14:textId="77777777" w:rsidR="002D6BD4" w:rsidRDefault="002D6BD4"/>
    <w:p w14:paraId="107A643B" w14:textId="77777777" w:rsidR="002D6BD4" w:rsidRDefault="002D6BD4"/>
    <w:p w14:paraId="0F2BA2A3" w14:textId="77777777" w:rsidR="002D6BD4" w:rsidRDefault="002D6BD4"/>
    <w:p w14:paraId="765A5FD3" w14:textId="77777777" w:rsidR="002D6BD4" w:rsidRDefault="002D6BD4"/>
    <w:p w14:paraId="20C076CB" w14:textId="77777777" w:rsidR="002D6BD4" w:rsidRDefault="002D6BD4"/>
    <w:p w14:paraId="396BDBAE" w14:textId="77777777" w:rsidR="002D6BD4" w:rsidRDefault="002D6BD4"/>
    <w:p w14:paraId="5A5A34EB" w14:textId="77777777" w:rsidR="002D6BD4" w:rsidRDefault="002D6BD4"/>
    <w:p w14:paraId="7797B8A0" w14:textId="77777777" w:rsidR="002D6BD4" w:rsidRDefault="002D6BD4"/>
    <w:p w14:paraId="241A8398" w14:textId="77777777" w:rsidR="002D6BD4" w:rsidRDefault="002D6BD4"/>
    <w:p w14:paraId="66ED65F5" w14:textId="77777777" w:rsidR="002D6BD4" w:rsidRDefault="002D6BD4"/>
    <w:p w14:paraId="4BF02EAD" w14:textId="42A8DDA5" w:rsidR="002D6BD4" w:rsidRDefault="002D6BD4">
      <w:r>
        <w:rPr>
          <w:rFonts w:cs="Times New Roman" w:hint="eastAsia"/>
          <w:noProof/>
        </w:rPr>
        <w:lastRenderedPageBreak/>
        <w:drawing>
          <wp:inline distT="0" distB="0" distL="0" distR="0" wp14:anchorId="634BD19D" wp14:editId="72780080">
            <wp:extent cx="5274310" cy="4960212"/>
            <wp:effectExtent l="0" t="0" r="2540" b="0"/>
            <wp:docPr id="91125043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250432" name="图片 91125043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60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8DCC8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:b/>
          <w:bCs/>
          <w14:ligatures w14:val="none"/>
        </w:rPr>
      </w:pPr>
      <w:r w:rsidRPr="002D6BD4">
        <w:rPr>
          <w:rFonts w:ascii="Times New Roman" w:eastAsia="等线" w:hAnsi="Times New Roman" w:cs="Times New Roman"/>
          <w:b/>
          <w:bCs/>
          <w14:ligatures w14:val="none"/>
        </w:rPr>
        <w:t xml:space="preserve">Figure S4. The </w:t>
      </w:r>
      <w:bookmarkStart w:id="10" w:name="_Hlk186748575"/>
      <w:r w:rsidRPr="002D6BD4">
        <w:rPr>
          <w:rFonts w:ascii="Times New Roman" w:eastAsia="等线" w:hAnsi="Times New Roman" w:cs="Times New Roman"/>
          <w:b/>
          <w:bCs/>
          <w14:ligatures w14:val="none"/>
        </w:rPr>
        <w:t>vLGN</w:t>
      </w:r>
      <w:bookmarkEnd w:id="10"/>
      <w:r w:rsidRPr="002D6BD4">
        <w:rPr>
          <w:rFonts w:ascii="Times New Roman" w:eastAsia="等线" w:hAnsi="Times New Roman" w:cs="Times New Roman"/>
          <w:b/>
          <w:bCs/>
          <w14:ligatures w14:val="none"/>
        </w:rPr>
        <w:t>-l/</w:t>
      </w:r>
      <w:proofErr w:type="spellStart"/>
      <w:r w:rsidRPr="002D6BD4">
        <w:rPr>
          <w:rFonts w:ascii="Times New Roman" w:eastAsia="等线" w:hAnsi="Times New Roman" w:cs="Times New Roman"/>
          <w:b/>
          <w:bCs/>
          <w14:ligatures w14:val="none"/>
        </w:rPr>
        <w:t>vlPAG</w:t>
      </w:r>
      <w:proofErr w:type="spellEnd"/>
      <w:r w:rsidRPr="002D6BD4">
        <w:rPr>
          <w:rFonts w:ascii="Times New Roman" w:eastAsia="等线" w:hAnsi="Times New Roman" w:cs="Times New Roman"/>
          <w:b/>
          <w:bCs/>
          <w14:ligatures w14:val="none"/>
        </w:rPr>
        <w:t xml:space="preserve"> pathway and the vLGN-LH-</w:t>
      </w:r>
      <w:bookmarkStart w:id="11" w:name="_Hlk186748646"/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l/</w:t>
      </w:r>
      <w:proofErr w:type="spellStart"/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vl</w:t>
      </w:r>
      <w:r w:rsidRPr="002D6BD4">
        <w:rPr>
          <w:rFonts w:ascii="Times New Roman" w:eastAsia="等线" w:hAnsi="Times New Roman" w:cs="Times New Roman"/>
          <w:b/>
          <w:bCs/>
          <w14:ligatures w14:val="none"/>
        </w:rPr>
        <w:t>PAG</w:t>
      </w:r>
      <w:bookmarkEnd w:id="11"/>
      <w:proofErr w:type="spellEnd"/>
      <w:r w:rsidRPr="002D6BD4">
        <w:rPr>
          <w:rFonts w:ascii="Times New Roman" w:eastAsia="等线" w:hAnsi="Times New Roman" w:cs="Times New Roman"/>
          <w:b/>
          <w:bCs/>
          <w14:ligatures w14:val="none"/>
        </w:rPr>
        <w:t xml:space="preserve"> pathway do not regulate the l/</w:t>
      </w:r>
      <w:proofErr w:type="spellStart"/>
      <w:r w:rsidRPr="002D6BD4">
        <w:rPr>
          <w:rFonts w:ascii="Times New Roman" w:eastAsia="等线" w:hAnsi="Times New Roman" w:cs="Times New Roman"/>
          <w:b/>
          <w:bCs/>
          <w14:ligatures w14:val="none"/>
        </w:rPr>
        <w:t>vlPAG</w:t>
      </w:r>
      <w:proofErr w:type="spellEnd"/>
      <w:r w:rsidRPr="002D6BD4">
        <w:rPr>
          <w:rFonts w:ascii="Times New Roman" w:eastAsia="等线" w:hAnsi="Times New Roman" w:cs="Times New Roman"/>
          <w:b/>
          <w:bCs/>
          <w14:ligatures w14:val="none"/>
        </w:rPr>
        <w:t xml:space="preserve"> within the same cell population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,</w:t>
      </w:r>
      <w:r w:rsidRPr="002D6BD4">
        <w:rPr>
          <w:rFonts w:ascii="Times New Roman" w:eastAsia="等线" w:hAnsi="Times New Roman" w:cs="Times New Roman"/>
          <w:b/>
          <w:bCs/>
          <w14:ligatures w14:val="none"/>
        </w:rPr>
        <w:t xml:space="preserve"> Related to Figure 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8</w:t>
      </w:r>
    </w:p>
    <w:p w14:paraId="213ADDF8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/>
          <w:b/>
          <w:bCs/>
          <w14:ligatures w14:val="none"/>
        </w:rPr>
        <w:t>a</w:t>
      </w:r>
      <w:r w:rsidRPr="002D6BD4">
        <w:rPr>
          <w:rFonts w:ascii="Times New Roman" w:eastAsia="等线" w:hAnsi="Times New Roman" w:cs="Times New Roman"/>
          <w14:ligatures w14:val="none"/>
        </w:rPr>
        <w:t>, Left, Schematic of the strategy for monosynaptic retrograde rabies virus tracing LHA-</w:t>
      </w:r>
      <w:r w:rsidRPr="002D6BD4">
        <w:rPr>
          <w:rFonts w:ascii="Times New Roman" w:eastAsia="等线" w:hAnsi="Times New Roman" w:cs="Times New Roman" w:hint="eastAsia"/>
          <w14:ligatures w14:val="none"/>
        </w:rPr>
        <w:t>l/</w:t>
      </w:r>
      <w:proofErr w:type="spellStart"/>
      <w:r w:rsidRPr="002D6BD4">
        <w:rPr>
          <w:rFonts w:ascii="Times New Roman" w:eastAsia="等线" w:hAnsi="Times New Roman" w:cs="Times New Roman" w:hint="eastAsia"/>
          <w14:ligatures w14:val="none"/>
        </w:rPr>
        <w:t>vl</w:t>
      </w:r>
      <w:r w:rsidRPr="002D6BD4">
        <w:rPr>
          <w:rFonts w:ascii="Times New Roman" w:eastAsia="等线" w:hAnsi="Times New Roman" w:cs="Times New Roman"/>
          <w14:ligatures w14:val="none"/>
        </w:rPr>
        <w:t>PAG</w:t>
      </w:r>
      <w:proofErr w:type="spellEnd"/>
      <w:r w:rsidRPr="002D6BD4">
        <w:rPr>
          <w:rFonts w:ascii="Times New Roman" w:eastAsia="等线" w:hAnsi="Times New Roman" w:cs="Times New Roman"/>
          <w14:ligatures w14:val="none"/>
        </w:rPr>
        <w:t xml:space="preserve"> pathway</w:t>
      </w:r>
      <w:r w:rsidRPr="002D6BD4">
        <w:rPr>
          <w:rFonts w:ascii="Times New Roman" w:eastAsia="等线" w:hAnsi="Times New Roman" w:cs="Times New Roman" w:hint="eastAsia"/>
          <w14:ligatures w14:val="none"/>
        </w:rPr>
        <w:t xml:space="preserve"> in </w:t>
      </w:r>
      <w:r w:rsidRPr="002D6BD4">
        <w:rPr>
          <w:rFonts w:ascii="Times New Roman" w:eastAsia="等线" w:hAnsi="Times New Roman" w:cs="Times New Roman"/>
          <w14:ligatures w14:val="none"/>
        </w:rPr>
        <w:t>l/</w:t>
      </w:r>
      <w:proofErr w:type="spellStart"/>
      <w:r w:rsidRPr="002D6BD4">
        <w:rPr>
          <w:rFonts w:ascii="Times New Roman" w:eastAsia="等线" w:hAnsi="Times New Roman" w:cs="Times New Roman"/>
          <w14:ligatures w14:val="none"/>
        </w:rPr>
        <w:t>vlPAG</w:t>
      </w:r>
      <w:proofErr w:type="spellEnd"/>
      <w:r w:rsidRPr="002D6BD4">
        <w:rPr>
          <w:rFonts w:ascii="Times New Roman" w:eastAsia="等线" w:hAnsi="Times New Roman" w:cs="Times New Roman"/>
          <w14:ligatures w14:val="none"/>
        </w:rPr>
        <w:t xml:space="preserve"> postsynaptic neurons. Right: Injection site of l/</w:t>
      </w:r>
      <w:proofErr w:type="spellStart"/>
      <w:r w:rsidRPr="002D6BD4">
        <w:rPr>
          <w:rFonts w:ascii="Times New Roman" w:eastAsia="等线" w:hAnsi="Times New Roman" w:cs="Times New Roman"/>
          <w14:ligatures w14:val="none"/>
        </w:rPr>
        <w:t>vlPAG</w:t>
      </w:r>
      <w:proofErr w:type="spellEnd"/>
      <w:r w:rsidRPr="002D6BD4">
        <w:rPr>
          <w:rFonts w:ascii="Times New Roman" w:eastAsia="等线" w:hAnsi="Times New Roman" w:cs="Times New Roman"/>
          <w14:ligatures w14:val="none"/>
        </w:rPr>
        <w:t xml:space="preserve"> illustrating the star cells (yellow); </w:t>
      </w:r>
      <w:r w:rsidRPr="002D6BD4">
        <w:rPr>
          <w:rFonts w:ascii="Times New Roman" w:eastAsia="等线" w:hAnsi="Times New Roman" w:cs="Times New Roman" w:hint="eastAsia"/>
          <w14:ligatures w14:val="none"/>
        </w:rPr>
        <w:t>s</w:t>
      </w:r>
      <w:r w:rsidRPr="002D6BD4">
        <w:rPr>
          <w:rFonts w:ascii="Times New Roman" w:eastAsia="等线" w:hAnsi="Times New Roman" w:cs="Times New Roman"/>
          <w14:ligatures w14:val="none"/>
        </w:rPr>
        <w:t xml:space="preserve">cale bar, 200 </w:t>
      </w:r>
      <w:r w:rsidRPr="002D6BD4">
        <w:rPr>
          <w:rFonts w:ascii="Times New Roman" w:eastAsia="等线" w:hAnsi="Times New Roman" w:cs="Times New Roman"/>
          <w:lang w:val="el-GR"/>
          <w14:ligatures w14:val="none"/>
        </w:rPr>
        <w:t>μ</w:t>
      </w:r>
      <w:r w:rsidRPr="002D6BD4">
        <w:rPr>
          <w:rFonts w:ascii="Times New Roman" w:eastAsia="等线" w:hAnsi="Times New Roman" w:cs="Times New Roman"/>
          <w14:ligatures w14:val="none"/>
        </w:rPr>
        <w:t xml:space="preserve">m (upper), 50 </w:t>
      </w:r>
      <w:r w:rsidRPr="002D6BD4">
        <w:rPr>
          <w:rFonts w:ascii="Times New Roman" w:eastAsia="等线" w:hAnsi="Times New Roman" w:cs="Times New Roman"/>
          <w:lang w:val="el-GR"/>
          <w14:ligatures w14:val="none"/>
        </w:rPr>
        <w:t>μ</w:t>
      </w:r>
      <w:r w:rsidRPr="002D6BD4">
        <w:rPr>
          <w:rFonts w:ascii="Times New Roman" w:eastAsia="等线" w:hAnsi="Times New Roman" w:cs="Times New Roman"/>
          <w14:ligatures w14:val="none"/>
        </w:rPr>
        <w:t>m (bottom).</w:t>
      </w:r>
    </w:p>
    <w:p w14:paraId="6A622990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/>
          <w:b/>
          <w:bCs/>
          <w14:ligatures w14:val="none"/>
        </w:rPr>
        <w:t>b</w:t>
      </w:r>
      <w:r w:rsidRPr="002D6BD4">
        <w:rPr>
          <w:rFonts w:ascii="Times New Roman" w:eastAsia="等线" w:hAnsi="Times New Roman" w:cs="Times New Roman"/>
          <w14:ligatures w14:val="none"/>
        </w:rPr>
        <w:t xml:space="preserve">, </w:t>
      </w:r>
      <w:bookmarkStart w:id="12" w:name="OLE_LINK31"/>
      <w:r w:rsidRPr="002D6BD4">
        <w:rPr>
          <w:rFonts w:ascii="Times New Roman" w:eastAsia="等线" w:hAnsi="Times New Roman" w:cs="Times New Roman"/>
          <w14:ligatures w14:val="none"/>
        </w:rPr>
        <w:t xml:space="preserve">Representative images of the areas </w:t>
      </w:r>
      <w:r w:rsidRPr="002D6BD4">
        <w:rPr>
          <w:rFonts w:ascii="Times New Roman" w:eastAsia="等线" w:hAnsi="Times New Roman" w:cs="Times New Roman" w:hint="eastAsia"/>
          <w14:ligatures w14:val="none"/>
        </w:rPr>
        <w:t>projecting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to l/</w:t>
      </w:r>
      <w:proofErr w:type="spellStart"/>
      <w:r w:rsidRPr="002D6BD4">
        <w:rPr>
          <w:rFonts w:ascii="Times New Roman" w:eastAsia="等线" w:hAnsi="Times New Roman" w:cs="Times New Roman"/>
          <w14:ligatures w14:val="none"/>
        </w:rPr>
        <w:t>vlPAG</w:t>
      </w:r>
      <w:proofErr w:type="spellEnd"/>
      <w:r w:rsidRPr="002D6BD4">
        <w:rPr>
          <w:rFonts w:ascii="Times New Roman" w:eastAsia="等线" w:hAnsi="Times New Roman" w:cs="Times New Roman"/>
          <w14:ligatures w14:val="none"/>
        </w:rPr>
        <w:t xml:space="preserve"> neurons</w:t>
      </w:r>
      <w:r w:rsidRPr="002D6BD4">
        <w:rPr>
          <w:rFonts w:ascii="Times New Roman" w:eastAsia="等线" w:hAnsi="Times New Roman" w:cs="Times New Roman" w:hint="eastAsia"/>
          <w14:ligatures w14:val="none"/>
        </w:rPr>
        <w:t xml:space="preserve"> that received LHA direct input</w:t>
      </w:r>
      <w:bookmarkEnd w:id="12"/>
      <w:r w:rsidRPr="002D6BD4">
        <w:rPr>
          <w:rFonts w:ascii="Times New Roman" w:eastAsia="等线" w:hAnsi="Times New Roman" w:cs="Times New Roman"/>
          <w14:ligatures w14:val="none"/>
        </w:rPr>
        <w:t xml:space="preserve">; </w:t>
      </w:r>
      <w:r w:rsidRPr="002D6BD4">
        <w:rPr>
          <w:rFonts w:ascii="Times New Roman" w:eastAsia="等线" w:hAnsi="Times New Roman" w:cs="Times New Roman" w:hint="eastAsia"/>
          <w14:ligatures w14:val="none"/>
        </w:rPr>
        <w:t>s</w:t>
      </w:r>
      <w:r w:rsidRPr="002D6BD4">
        <w:rPr>
          <w:rFonts w:ascii="Times New Roman" w:eastAsia="等线" w:hAnsi="Times New Roman" w:cs="Times New Roman"/>
          <w14:ligatures w14:val="none"/>
        </w:rPr>
        <w:t xml:space="preserve">cale bar, 200 </w:t>
      </w:r>
      <w:r w:rsidRPr="002D6BD4">
        <w:rPr>
          <w:rFonts w:ascii="Times New Roman" w:eastAsia="等线" w:hAnsi="Times New Roman" w:cs="Times New Roman"/>
          <w:lang w:val="el-GR"/>
          <w14:ligatures w14:val="none"/>
        </w:rPr>
        <w:t>μ</w:t>
      </w:r>
      <w:r w:rsidRPr="002D6BD4">
        <w:rPr>
          <w:rFonts w:ascii="Times New Roman" w:eastAsia="等线" w:hAnsi="Times New Roman" w:cs="Times New Roman"/>
          <w14:ligatures w14:val="none"/>
        </w:rPr>
        <w:t xml:space="preserve">m. Right: </w:t>
      </w:r>
      <w:r w:rsidRPr="002D6BD4">
        <w:rPr>
          <w:rFonts w:ascii="Times New Roman" w:eastAsia="等线" w:hAnsi="Times New Roman" w:cs="Times New Roman" w:hint="eastAsia"/>
          <w14:ligatures w14:val="none"/>
        </w:rPr>
        <w:t xml:space="preserve">showing quantifications </w:t>
      </w:r>
      <w:r w:rsidRPr="002D6BD4">
        <w:rPr>
          <w:rFonts w:ascii="Times New Roman" w:eastAsia="等线" w:hAnsi="Times New Roman" w:cs="Times New Roman"/>
          <w14:ligatures w14:val="none"/>
        </w:rPr>
        <w:t>of neurons projecting to l/</w:t>
      </w:r>
      <w:proofErr w:type="spellStart"/>
      <w:r w:rsidRPr="002D6BD4">
        <w:rPr>
          <w:rFonts w:ascii="Times New Roman" w:eastAsia="等线" w:hAnsi="Times New Roman" w:cs="Times New Roman"/>
          <w14:ligatures w14:val="none"/>
        </w:rPr>
        <w:t>vlPAG</w:t>
      </w:r>
      <w:proofErr w:type="spellEnd"/>
      <w:r w:rsidRPr="002D6BD4">
        <w:rPr>
          <w:rFonts w:ascii="Times New Roman" w:eastAsia="等线" w:hAnsi="Times New Roman" w:cs="Times New Roman"/>
          <w14:ligatures w14:val="none"/>
        </w:rPr>
        <w:t xml:space="preserve"> neurons in different brain regions (n= 4</w:t>
      </w:r>
      <w:r w:rsidRPr="002D6BD4">
        <w:rPr>
          <w:rFonts w:ascii="Times New Roman" w:eastAsia="等线" w:hAnsi="Times New Roman" w:cs="Times New Roman" w:hint="eastAsia"/>
          <w14:ligatures w14:val="none"/>
        </w:rPr>
        <w:t xml:space="preserve"> mice</w:t>
      </w:r>
      <w:r w:rsidRPr="002D6BD4">
        <w:rPr>
          <w:rFonts w:ascii="Times New Roman" w:eastAsia="等线" w:hAnsi="Times New Roman" w:cs="Times New Roman"/>
          <w14:ligatures w14:val="none"/>
        </w:rPr>
        <w:t xml:space="preserve">); </w:t>
      </w:r>
      <w:r w:rsidRPr="002D6BD4">
        <w:rPr>
          <w:rFonts w:ascii="Times New Roman" w:eastAsia="等线" w:hAnsi="Times New Roman" w:cs="Times New Roman" w:hint="eastAsia"/>
          <w14:ligatures w14:val="none"/>
        </w:rPr>
        <w:t>s</w:t>
      </w:r>
      <w:r w:rsidRPr="002D6BD4">
        <w:rPr>
          <w:rFonts w:ascii="Times New Roman" w:eastAsia="等线" w:hAnsi="Times New Roman" w:cs="Times New Roman"/>
          <w14:ligatures w14:val="none"/>
        </w:rPr>
        <w:t xml:space="preserve">cale bar, 200 </w:t>
      </w:r>
      <w:r w:rsidRPr="002D6BD4">
        <w:rPr>
          <w:rFonts w:ascii="Times New Roman" w:eastAsia="等线" w:hAnsi="Times New Roman" w:cs="Times New Roman"/>
          <w:lang w:val="el-GR"/>
          <w14:ligatures w14:val="none"/>
        </w:rPr>
        <w:t>μ</w:t>
      </w:r>
      <w:r w:rsidRPr="002D6BD4">
        <w:rPr>
          <w:rFonts w:ascii="Times New Roman" w:eastAsia="等线" w:hAnsi="Times New Roman" w:cs="Times New Roman"/>
          <w14:ligatures w14:val="none"/>
        </w:rPr>
        <w:t>m.</w:t>
      </w:r>
    </w:p>
    <w:p w14:paraId="52E17B89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:b/>
          <w:bCs/>
          <w14:ligatures w14:val="none"/>
        </w:rPr>
      </w:pPr>
      <w:r w:rsidRPr="002D6BD4">
        <w:rPr>
          <w:rFonts w:ascii="Times New Roman" w:eastAsia="等线" w:hAnsi="Times New Roman" w:cs="Times New Roman"/>
          <w:b/>
          <w:bCs/>
          <w14:ligatures w14:val="none"/>
        </w:rPr>
        <w:t>c</w:t>
      </w:r>
      <w:r w:rsidRPr="002D6BD4">
        <w:rPr>
          <w:rFonts w:ascii="Times New Roman" w:eastAsia="等线" w:hAnsi="Times New Roman" w:cs="Times New Roman"/>
          <w14:ligatures w14:val="none"/>
        </w:rPr>
        <w:t>, Scheme showing specific injection of l/</w:t>
      </w:r>
      <w:proofErr w:type="spellStart"/>
      <w:r w:rsidRPr="002D6BD4">
        <w:rPr>
          <w:rFonts w:ascii="Times New Roman" w:eastAsia="等线" w:hAnsi="Times New Roman" w:cs="Times New Roman"/>
          <w14:ligatures w14:val="none"/>
        </w:rPr>
        <w:t>vlPAG</w:t>
      </w:r>
      <w:proofErr w:type="spellEnd"/>
      <w:r w:rsidRPr="002D6BD4">
        <w:rPr>
          <w:rFonts w:ascii="Times New Roman" w:eastAsia="等线" w:hAnsi="Times New Roman" w:cs="Times New Roman"/>
          <w14:ligatures w14:val="none"/>
        </w:rPr>
        <w:t xml:space="preserve"> postsynaptic neurons with DIO-hM3Dq or DIO-</w:t>
      </w:r>
      <w:r w:rsidRPr="002D6BD4">
        <w:rPr>
          <w:rFonts w:ascii="Times New Roman" w:eastAsia="等线" w:hAnsi="Times New Roman" w:cs="Times New Roman" w:hint="eastAsia"/>
          <w14:ligatures w14:val="none"/>
        </w:rPr>
        <w:lastRenderedPageBreak/>
        <w:t>EG</w:t>
      </w:r>
      <w:r w:rsidRPr="002D6BD4">
        <w:rPr>
          <w:rFonts w:ascii="Times New Roman" w:eastAsia="等线" w:hAnsi="Times New Roman" w:cs="Times New Roman"/>
          <w14:ligatures w14:val="none"/>
        </w:rPr>
        <w:t xml:space="preserve">FP; </w:t>
      </w:r>
      <w:r w:rsidRPr="002D6BD4">
        <w:rPr>
          <w:rFonts w:ascii="Times New Roman" w:eastAsia="等线" w:hAnsi="Times New Roman" w:cs="Times New Roman" w:hint="eastAsia"/>
          <w14:ligatures w14:val="none"/>
        </w:rPr>
        <w:t>s</w:t>
      </w:r>
      <w:r w:rsidRPr="002D6BD4">
        <w:rPr>
          <w:rFonts w:ascii="Times New Roman" w:eastAsia="等线" w:hAnsi="Times New Roman" w:cs="Times New Roman"/>
          <w14:ligatures w14:val="none"/>
        </w:rPr>
        <w:t xml:space="preserve">cale bar, 200 </w:t>
      </w:r>
      <w:r w:rsidRPr="002D6BD4">
        <w:rPr>
          <w:rFonts w:ascii="Times New Roman" w:eastAsia="等线" w:hAnsi="Times New Roman" w:cs="Times New Roman"/>
          <w:lang w:val="el-GR"/>
          <w14:ligatures w14:val="none"/>
        </w:rPr>
        <w:t>μ</w:t>
      </w:r>
      <w:r w:rsidRPr="002D6BD4">
        <w:rPr>
          <w:rFonts w:ascii="Times New Roman" w:eastAsia="等线" w:hAnsi="Times New Roman" w:cs="Times New Roman"/>
          <w14:ligatures w14:val="none"/>
        </w:rPr>
        <w:t>m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 xml:space="preserve"> </w:t>
      </w:r>
    </w:p>
    <w:p w14:paraId="2F4D2B22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:b/>
          <w:bCs/>
          <w14:ligatures w14:val="none"/>
        </w:rPr>
      </w:pP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d-f</w:t>
      </w:r>
      <w:r w:rsidRPr="002D6BD4">
        <w:rPr>
          <w:rFonts w:ascii="Times New Roman" w:eastAsia="等线" w:hAnsi="Times New Roman" w:cs="Times New Roman"/>
          <w14:ligatures w14:val="none"/>
        </w:rPr>
        <w:t xml:space="preserve">, Changes in food intake during </w:t>
      </w:r>
      <w:r w:rsidRPr="002D6BD4">
        <w:rPr>
          <w:rFonts w:ascii="Times New Roman" w:eastAsia="等线" w:hAnsi="Times New Roman" w:cs="Times New Roman" w:hint="eastAsia"/>
          <w14:ligatures w14:val="none"/>
        </w:rPr>
        <w:t xml:space="preserve">the </w:t>
      </w:r>
      <w:r w:rsidRPr="002D6BD4">
        <w:rPr>
          <w:rFonts w:ascii="Times New Roman" w:eastAsia="等线" w:hAnsi="Times New Roman" w:cs="Times New Roman"/>
          <w14:ligatures w14:val="none"/>
        </w:rPr>
        <w:t>daytime (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d</w:t>
      </w:r>
      <w:r w:rsidRPr="002D6BD4">
        <w:rPr>
          <w:rFonts w:ascii="Times New Roman" w:eastAsia="等线" w:hAnsi="Times New Roman" w:cs="Times New Roman"/>
          <w14:ligatures w14:val="none"/>
        </w:rPr>
        <w:t xml:space="preserve">) and </w:t>
      </w:r>
      <w:r w:rsidRPr="002D6BD4">
        <w:rPr>
          <w:rFonts w:ascii="Times New Roman" w:eastAsia="等线" w:hAnsi="Times New Roman" w:cs="Times New Roman" w:hint="eastAsia"/>
          <w14:ligatures w14:val="none"/>
        </w:rPr>
        <w:t xml:space="preserve">the </w:t>
      </w:r>
      <w:r w:rsidRPr="002D6BD4">
        <w:rPr>
          <w:rFonts w:ascii="Times New Roman" w:eastAsia="等线" w:hAnsi="Times New Roman" w:cs="Times New Roman"/>
          <w14:ligatures w14:val="none"/>
        </w:rPr>
        <w:t>nighttime (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e</w:t>
      </w:r>
      <w:r w:rsidRPr="002D6BD4">
        <w:rPr>
          <w:rFonts w:ascii="Times New Roman" w:eastAsia="等线" w:hAnsi="Times New Roman" w:cs="Times New Roman"/>
          <w14:ligatures w14:val="none"/>
        </w:rPr>
        <w:t xml:space="preserve">) </w:t>
      </w:r>
      <w:r w:rsidRPr="002D6BD4">
        <w:rPr>
          <w:rFonts w:ascii="Times New Roman" w:eastAsia="等线" w:hAnsi="Times New Roman" w:cs="Times New Roman" w:hint="eastAsia"/>
          <w14:ligatures w14:val="none"/>
        </w:rPr>
        <w:t>in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</w:t>
      </w:r>
      <w:proofErr w:type="spellStart"/>
      <w:r w:rsidRPr="002D6BD4">
        <w:rPr>
          <w:rFonts w:ascii="Times New Roman" w:eastAsia="等线" w:hAnsi="Times New Roman" w:cs="Times New Roman"/>
          <w14:ligatures w14:val="none"/>
        </w:rPr>
        <w:t>mCherry</w:t>
      </w:r>
      <w:proofErr w:type="spellEnd"/>
      <w:r w:rsidRPr="002D6BD4">
        <w:rPr>
          <w:rFonts w:ascii="Times New Roman" w:eastAsia="等线" w:hAnsi="Times New Roman" w:cs="Times New Roman"/>
          <w14:ligatures w14:val="none"/>
        </w:rPr>
        <w:t>, hM</w:t>
      </w:r>
      <w:r w:rsidRPr="002D6BD4">
        <w:rPr>
          <w:rFonts w:ascii="Times New Roman" w:eastAsia="等线" w:hAnsi="Times New Roman" w:cs="Times New Roman" w:hint="eastAsia"/>
          <w14:ligatures w14:val="none"/>
        </w:rPr>
        <w:t>3</w:t>
      </w:r>
      <w:r w:rsidRPr="002D6BD4">
        <w:rPr>
          <w:rFonts w:ascii="Times New Roman" w:eastAsia="等线" w:hAnsi="Times New Roman" w:cs="Times New Roman"/>
          <w14:ligatures w14:val="none"/>
        </w:rPr>
        <w:t>D</w:t>
      </w:r>
      <w:r w:rsidRPr="002D6BD4">
        <w:rPr>
          <w:rFonts w:ascii="Times New Roman" w:eastAsia="等线" w:hAnsi="Times New Roman" w:cs="Times New Roman" w:hint="eastAsia"/>
          <w14:ligatures w14:val="none"/>
        </w:rPr>
        <w:t>q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groups </w:t>
      </w:r>
      <w:r w:rsidRPr="002D6BD4">
        <w:rPr>
          <w:rFonts w:ascii="Times New Roman" w:eastAsia="等线" w:hAnsi="Times New Roman" w:cs="Times New Roman" w:hint="eastAsia"/>
          <w14:ligatures w14:val="none"/>
        </w:rPr>
        <w:t>of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chow-fed mice; n=8 mice/group</w:t>
      </w:r>
      <w:r w:rsidRPr="002D6BD4">
        <w:rPr>
          <w:rFonts w:ascii="Times New Roman" w:eastAsia="等线" w:hAnsi="Times New Roman" w:cs="Times New Roman" w:hint="eastAsia"/>
          <w14:ligatures w14:val="none"/>
        </w:rPr>
        <w:t>.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</w:t>
      </w:r>
      <w:r w:rsidRPr="002D6BD4">
        <w:rPr>
          <w:rFonts w:ascii="Times New Roman" w:eastAsia="等线" w:hAnsi="Times New Roman" w:cs="Times New Roman" w:hint="eastAsia"/>
          <w14:ligatures w14:val="none"/>
        </w:rPr>
        <w:t>W</w:t>
      </w:r>
      <w:r w:rsidRPr="002D6BD4">
        <w:rPr>
          <w:rFonts w:ascii="Times New Roman" w:eastAsia="等线" w:hAnsi="Times New Roman" w:cs="Times New Roman"/>
          <w14:ligatures w14:val="none"/>
        </w:rPr>
        <w:t xml:space="preserve">eekly time course of body weight, and </w:t>
      </w:r>
      <w:proofErr w:type="spellStart"/>
      <w:r w:rsidRPr="002D6BD4">
        <w:rPr>
          <w:rFonts w:ascii="Times New Roman" w:eastAsia="等线" w:hAnsi="Times New Roman" w:cs="Times New Roman"/>
          <w14:ligatures w14:val="none"/>
        </w:rPr>
        <w:t>i.p.</w:t>
      </w:r>
      <w:proofErr w:type="spellEnd"/>
      <w:r w:rsidRPr="002D6BD4">
        <w:rPr>
          <w:rFonts w:ascii="Times New Roman" w:eastAsia="等线" w:hAnsi="Times New Roman" w:cs="Times New Roman"/>
          <w14:ligatures w14:val="none"/>
        </w:rPr>
        <w:t xml:space="preserve"> injection of CNO start from the </w:t>
      </w:r>
      <w:r w:rsidRPr="002D6BD4">
        <w:rPr>
          <w:rFonts w:ascii="Times New Roman" w:eastAsia="等线" w:hAnsi="Times New Roman" w:cs="Times New Roman" w:hint="eastAsia"/>
          <w14:ligatures w14:val="none"/>
        </w:rPr>
        <w:t>third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week</w:t>
      </w:r>
      <w:r w:rsidRPr="002D6BD4">
        <w:rPr>
          <w:rFonts w:ascii="Times New Roman" w:eastAsia="等线" w:hAnsi="Times New Roman" w:cs="Times New Roman" w:hint="eastAsia"/>
          <w14:ligatures w14:val="none"/>
        </w:rPr>
        <w:t>(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f</w:t>
      </w:r>
      <w:r w:rsidRPr="002D6BD4">
        <w:rPr>
          <w:rFonts w:ascii="Times New Roman" w:eastAsia="等线" w:hAnsi="Times New Roman" w:cs="Times New Roman" w:hint="eastAsia"/>
          <w14:ligatures w14:val="none"/>
        </w:rPr>
        <w:t>)</w:t>
      </w:r>
      <w:r w:rsidRPr="002D6BD4">
        <w:rPr>
          <w:rFonts w:ascii="Times New Roman" w:eastAsia="等线" w:hAnsi="Times New Roman" w:cs="Times New Roman"/>
          <w14:ligatures w14:val="none"/>
        </w:rPr>
        <w:t>; n=8 mice/group.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 xml:space="preserve"> </w:t>
      </w:r>
    </w:p>
    <w:p w14:paraId="3E7C9490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g-h</w:t>
      </w:r>
      <w:r w:rsidRPr="002D6BD4">
        <w:rPr>
          <w:rFonts w:ascii="Times New Roman" w:eastAsia="等线" w:hAnsi="Times New Roman" w:cs="Times New Roman"/>
          <w14:ligatures w14:val="none"/>
        </w:rPr>
        <w:t xml:space="preserve">, </w:t>
      </w:r>
      <w:r w:rsidRPr="002D6BD4">
        <w:rPr>
          <w:rFonts w:ascii="Times New Roman" w:eastAsia="等线" w:hAnsi="Times New Roman" w:cs="Times New Roman" w:hint="eastAsia"/>
          <w14:ligatures w14:val="none"/>
        </w:rPr>
        <w:t>1-hour f</w:t>
      </w:r>
      <w:r w:rsidRPr="002D6BD4">
        <w:rPr>
          <w:rFonts w:ascii="Times New Roman" w:eastAsia="等线" w:hAnsi="Times New Roman" w:cs="Times New Roman"/>
          <w14:ligatures w14:val="none"/>
        </w:rPr>
        <w:t>ood intake</w:t>
      </w:r>
      <w:r w:rsidRPr="002D6BD4">
        <w:rPr>
          <w:rFonts w:ascii="Times New Roman" w:eastAsia="等线" w:hAnsi="Times New Roman" w:cs="Times New Roman" w:hint="eastAsia"/>
          <w14:ligatures w14:val="none"/>
        </w:rPr>
        <w:t xml:space="preserve"> test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</w:t>
      </w:r>
      <w:r w:rsidRPr="002D6BD4">
        <w:rPr>
          <w:rFonts w:ascii="Times New Roman" w:eastAsia="等线" w:hAnsi="Times New Roman" w:cs="Times New Roman" w:hint="eastAsia"/>
          <w14:ligatures w14:val="none"/>
        </w:rPr>
        <w:t>(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g</w:t>
      </w:r>
      <w:r w:rsidRPr="002D6BD4">
        <w:rPr>
          <w:rFonts w:ascii="Times New Roman" w:eastAsia="等线" w:hAnsi="Times New Roman" w:cs="Times New Roman" w:hint="eastAsia"/>
          <w14:ligatures w14:val="none"/>
        </w:rPr>
        <w:t>)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and </w:t>
      </w:r>
      <w:r w:rsidRPr="002D6BD4">
        <w:rPr>
          <w:rFonts w:ascii="Times New Roman" w:eastAsia="等线" w:hAnsi="Times New Roman" w:cs="Times New Roman" w:hint="eastAsia"/>
          <w14:ligatures w14:val="none"/>
        </w:rPr>
        <w:t>6-</w:t>
      </w:r>
      <w:r w:rsidRPr="002D6BD4">
        <w:rPr>
          <w:rFonts w:ascii="Times New Roman" w:eastAsia="等线" w:hAnsi="Times New Roman" w:cs="Times New Roman"/>
          <w14:ligatures w14:val="none"/>
        </w:rPr>
        <w:t>h</w:t>
      </w:r>
      <w:r w:rsidRPr="002D6BD4">
        <w:rPr>
          <w:rFonts w:ascii="Times New Roman" w:eastAsia="等线" w:hAnsi="Times New Roman" w:cs="Times New Roman" w:hint="eastAsia"/>
          <w14:ligatures w14:val="none"/>
        </w:rPr>
        <w:t xml:space="preserve"> food intake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</w:t>
      </w:r>
      <w:r w:rsidRPr="002D6BD4">
        <w:rPr>
          <w:rFonts w:ascii="Times New Roman" w:eastAsia="等线" w:hAnsi="Times New Roman" w:cs="Times New Roman" w:hint="eastAsia"/>
          <w14:ligatures w14:val="none"/>
        </w:rPr>
        <w:t>test (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h</w:t>
      </w:r>
      <w:r w:rsidRPr="002D6BD4">
        <w:rPr>
          <w:rFonts w:ascii="Times New Roman" w:eastAsia="等线" w:hAnsi="Times New Roman" w:cs="Times New Roman" w:hint="eastAsia"/>
          <w14:ligatures w14:val="none"/>
        </w:rPr>
        <w:t>)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in the </w:t>
      </w:r>
      <w:r w:rsidRPr="002D6BD4">
        <w:rPr>
          <w:rFonts w:ascii="Times New Roman" w:eastAsia="等线" w:hAnsi="Times New Roman" w:cs="Times New Roman" w:hint="eastAsia"/>
          <w14:ligatures w14:val="none"/>
        </w:rPr>
        <w:t>EG</w:t>
      </w:r>
      <w:r w:rsidRPr="002D6BD4">
        <w:rPr>
          <w:rFonts w:ascii="Times New Roman" w:eastAsia="等线" w:hAnsi="Times New Roman" w:cs="Times New Roman"/>
          <w14:ligatures w14:val="none"/>
        </w:rPr>
        <w:t xml:space="preserve">FP-CNO and hM3Dq-CNO groups </w:t>
      </w:r>
      <w:r w:rsidRPr="002D6BD4">
        <w:rPr>
          <w:rFonts w:ascii="Times New Roman" w:eastAsia="等线" w:hAnsi="Times New Roman" w:cs="Times New Roman" w:hint="eastAsia"/>
          <w14:ligatures w14:val="none"/>
        </w:rPr>
        <w:t>of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chow-fed; n=</w:t>
      </w:r>
      <w:r w:rsidRPr="002D6BD4">
        <w:rPr>
          <w:rFonts w:ascii="Times New Roman" w:eastAsia="等线" w:hAnsi="Times New Roman" w:cs="Times New Roman" w:hint="eastAsia"/>
          <w14:ligatures w14:val="none"/>
        </w:rPr>
        <w:t>8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mice/group</w:t>
      </w:r>
      <w:r w:rsidRPr="002D6BD4">
        <w:rPr>
          <w:rFonts w:ascii="Times New Roman" w:eastAsia="等线" w:hAnsi="Times New Roman" w:cs="Times New Roman" w:hint="eastAsia"/>
          <w14:ligatures w14:val="none"/>
        </w:rPr>
        <w:t>.</w:t>
      </w:r>
    </w:p>
    <w:p w14:paraId="4C5C30A7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14:ligatures w14:val="none"/>
        </w:rPr>
      </w:pPr>
      <w:bookmarkStart w:id="13" w:name="_Hlk186814465"/>
      <w:proofErr w:type="spellStart"/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i</w:t>
      </w:r>
      <w:proofErr w:type="spellEnd"/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-</w:t>
      </w:r>
      <w:bookmarkEnd w:id="13"/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l</w:t>
      </w:r>
      <w:r w:rsidRPr="002D6BD4">
        <w:rPr>
          <w:rFonts w:ascii="Times New Roman" w:eastAsia="等线" w:hAnsi="Times New Roman" w:cs="Times New Roman"/>
          <w14:ligatures w14:val="none"/>
        </w:rPr>
        <w:t xml:space="preserve">, Depressive- and anxiety-like behaviors </w:t>
      </w:r>
      <w:bookmarkStart w:id="14" w:name="_Hlk186815603"/>
      <w:r w:rsidRPr="002D6BD4">
        <w:rPr>
          <w:rFonts w:ascii="Times New Roman" w:eastAsia="等线" w:hAnsi="Times New Roman" w:cs="Times New Roman"/>
          <w14:ligatures w14:val="none"/>
        </w:rPr>
        <w:t>in different experimental groups</w:t>
      </w:r>
      <w:bookmarkEnd w:id="14"/>
      <w:r w:rsidRPr="002D6BD4">
        <w:rPr>
          <w:rFonts w:ascii="Times New Roman" w:eastAsia="等线" w:hAnsi="Times New Roman" w:cs="Times New Roman"/>
          <w14:ligatures w14:val="none"/>
        </w:rPr>
        <w:t>; n= 7 mice/group. open field test (OFT) (</w:t>
      </w:r>
      <w:proofErr w:type="spellStart"/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i</w:t>
      </w:r>
      <w:proofErr w:type="spellEnd"/>
      <w:r w:rsidRPr="002D6BD4">
        <w:rPr>
          <w:rFonts w:ascii="Times New Roman" w:eastAsia="等线" w:hAnsi="Times New Roman" w:cs="Times New Roman"/>
          <w14:ligatures w14:val="none"/>
        </w:rPr>
        <w:t xml:space="preserve">), </w:t>
      </w:r>
      <w:r w:rsidRPr="002D6BD4">
        <w:rPr>
          <w:rFonts w:ascii="Times New Roman" w:eastAsia="等线" w:hAnsi="Times New Roman" w:cs="Times New Roman" w:hint="eastAsia"/>
          <w14:ligatures w14:val="none"/>
        </w:rPr>
        <w:t>elevated plus maze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(</w:t>
      </w:r>
      <w:r w:rsidRPr="002D6BD4">
        <w:rPr>
          <w:rFonts w:ascii="Times New Roman" w:eastAsia="等线" w:hAnsi="Times New Roman" w:cs="Times New Roman" w:hint="eastAsia"/>
          <w14:ligatures w14:val="none"/>
        </w:rPr>
        <w:t>EPM</w:t>
      </w:r>
      <w:r w:rsidRPr="002D6BD4">
        <w:rPr>
          <w:rFonts w:ascii="Times New Roman" w:eastAsia="等线" w:hAnsi="Times New Roman" w:cs="Times New Roman"/>
          <w14:ligatures w14:val="none"/>
        </w:rPr>
        <w:t>) (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j</w:t>
      </w:r>
      <w:r w:rsidRPr="002D6BD4">
        <w:rPr>
          <w:rFonts w:ascii="Times New Roman" w:eastAsia="等线" w:hAnsi="Times New Roman" w:cs="Times New Roman"/>
          <w14:ligatures w14:val="none"/>
        </w:rPr>
        <w:t>), forced swim test (FST) (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k</w:t>
      </w:r>
      <w:r w:rsidRPr="002D6BD4">
        <w:rPr>
          <w:rFonts w:ascii="Times New Roman" w:eastAsia="等线" w:hAnsi="Times New Roman" w:cs="Times New Roman"/>
          <w14:ligatures w14:val="none"/>
        </w:rPr>
        <w:t>), and tail suspension test (TST) (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l</w:t>
      </w:r>
      <w:r w:rsidRPr="002D6BD4">
        <w:rPr>
          <w:rFonts w:ascii="Times New Roman" w:eastAsia="等线" w:hAnsi="Times New Roman" w:cs="Times New Roman"/>
          <w14:ligatures w14:val="none"/>
        </w:rPr>
        <w:t>). All mice received LHA injection of AAV2/1-cre. EGFP-CNO: mice that received l/</w:t>
      </w:r>
      <w:proofErr w:type="spellStart"/>
      <w:r w:rsidRPr="002D6BD4">
        <w:rPr>
          <w:rFonts w:ascii="Times New Roman" w:eastAsia="等线" w:hAnsi="Times New Roman" w:cs="Times New Roman"/>
          <w14:ligatures w14:val="none"/>
        </w:rPr>
        <w:t>vlPAG</w:t>
      </w:r>
      <w:proofErr w:type="spellEnd"/>
      <w:r w:rsidRPr="002D6BD4">
        <w:rPr>
          <w:rFonts w:ascii="Times New Roman" w:eastAsia="等线" w:hAnsi="Times New Roman" w:cs="Times New Roman"/>
          <w14:ligatures w14:val="none"/>
        </w:rPr>
        <w:t xml:space="preserve"> injection of AAV2/9-DIO-EGFP and </w:t>
      </w:r>
      <w:proofErr w:type="spellStart"/>
      <w:r w:rsidRPr="002D6BD4">
        <w:rPr>
          <w:rFonts w:ascii="Times New Roman" w:eastAsia="等线" w:hAnsi="Times New Roman" w:cs="Times New Roman"/>
          <w14:ligatures w14:val="none"/>
        </w:rPr>
        <w:t>i.p.</w:t>
      </w:r>
      <w:proofErr w:type="spellEnd"/>
      <w:r w:rsidRPr="002D6BD4">
        <w:rPr>
          <w:rFonts w:ascii="Times New Roman" w:eastAsia="等线" w:hAnsi="Times New Roman" w:cs="Times New Roman"/>
          <w14:ligatures w14:val="none"/>
        </w:rPr>
        <w:t xml:space="preserve"> injection of CNO. hM3D</w:t>
      </w:r>
      <w:r w:rsidRPr="002D6BD4">
        <w:rPr>
          <w:rFonts w:ascii="Times New Roman" w:eastAsia="等线" w:hAnsi="Times New Roman" w:cs="Times New Roman" w:hint="eastAsia"/>
          <w14:ligatures w14:val="none"/>
        </w:rPr>
        <w:t>q</w:t>
      </w:r>
      <w:r w:rsidRPr="002D6BD4">
        <w:rPr>
          <w:rFonts w:ascii="Times New Roman" w:eastAsia="等线" w:hAnsi="Times New Roman" w:cs="Times New Roman"/>
          <w14:ligatures w14:val="none"/>
        </w:rPr>
        <w:t>-CNO: mice that received l/</w:t>
      </w:r>
      <w:proofErr w:type="spellStart"/>
      <w:r w:rsidRPr="002D6BD4">
        <w:rPr>
          <w:rFonts w:ascii="Times New Roman" w:eastAsia="等线" w:hAnsi="Times New Roman" w:cs="Times New Roman"/>
          <w14:ligatures w14:val="none"/>
        </w:rPr>
        <w:t>vlPAG</w:t>
      </w:r>
      <w:proofErr w:type="spellEnd"/>
      <w:r w:rsidRPr="002D6BD4">
        <w:rPr>
          <w:rFonts w:ascii="Times New Roman" w:eastAsia="等线" w:hAnsi="Times New Roman" w:cs="Times New Roman"/>
          <w14:ligatures w14:val="none"/>
        </w:rPr>
        <w:t xml:space="preserve"> injection of AAV2/9-DIO-</w:t>
      </w:r>
      <w:r w:rsidRPr="002D6BD4">
        <w:rPr>
          <w:rFonts w:ascii="Times New Roman" w:eastAsia="等线" w:hAnsi="Times New Roman" w:cs="Times New Roman" w:hint="eastAsia"/>
          <w14:ligatures w14:val="none"/>
        </w:rPr>
        <w:t>hM</w:t>
      </w:r>
      <w:r w:rsidRPr="002D6BD4">
        <w:rPr>
          <w:rFonts w:ascii="Times New Roman" w:eastAsia="等线" w:hAnsi="Times New Roman" w:cs="Times New Roman"/>
          <w14:ligatures w14:val="none"/>
        </w:rPr>
        <w:t>3D</w:t>
      </w:r>
      <w:r w:rsidRPr="002D6BD4">
        <w:rPr>
          <w:rFonts w:ascii="Times New Roman" w:eastAsia="等线" w:hAnsi="Times New Roman" w:cs="Times New Roman" w:hint="eastAsia"/>
          <w14:ligatures w14:val="none"/>
        </w:rPr>
        <w:t>q</w:t>
      </w:r>
      <w:r w:rsidRPr="002D6BD4">
        <w:rPr>
          <w:rFonts w:ascii="Times New Roman" w:eastAsia="等线" w:hAnsi="Times New Roman" w:cs="Times New Roman"/>
          <w14:ligatures w14:val="none"/>
        </w:rPr>
        <w:t xml:space="preserve">-EGFP and </w:t>
      </w:r>
      <w:proofErr w:type="spellStart"/>
      <w:r w:rsidRPr="002D6BD4">
        <w:rPr>
          <w:rFonts w:ascii="Times New Roman" w:eastAsia="等线" w:hAnsi="Times New Roman" w:cs="Times New Roman"/>
          <w14:ligatures w14:val="none"/>
        </w:rPr>
        <w:t>i.p.</w:t>
      </w:r>
      <w:proofErr w:type="spellEnd"/>
      <w:r w:rsidRPr="002D6BD4">
        <w:rPr>
          <w:rFonts w:ascii="Times New Roman" w:eastAsia="等线" w:hAnsi="Times New Roman" w:cs="Times New Roman"/>
          <w14:ligatures w14:val="none"/>
        </w:rPr>
        <w:t xml:space="preserve"> injection of CNO.</w:t>
      </w:r>
    </w:p>
    <w:p w14:paraId="07C3566E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m</w:t>
      </w:r>
      <w:r w:rsidRPr="002D6BD4">
        <w:rPr>
          <w:rFonts w:ascii="Times New Roman" w:eastAsia="等线" w:hAnsi="Times New Roman" w:cs="Times New Roman"/>
          <w14:ligatures w14:val="none"/>
        </w:rPr>
        <w:t>, Scheme showing specific injection of l/</w:t>
      </w:r>
      <w:proofErr w:type="spellStart"/>
      <w:r w:rsidRPr="002D6BD4">
        <w:rPr>
          <w:rFonts w:ascii="Times New Roman" w:eastAsia="等线" w:hAnsi="Times New Roman" w:cs="Times New Roman"/>
          <w14:ligatures w14:val="none"/>
        </w:rPr>
        <w:t>vlPAG</w:t>
      </w:r>
      <w:proofErr w:type="spellEnd"/>
      <w:r w:rsidRPr="002D6BD4">
        <w:rPr>
          <w:rFonts w:ascii="Times New Roman" w:eastAsia="等线" w:hAnsi="Times New Roman" w:cs="Times New Roman"/>
          <w14:ligatures w14:val="none"/>
        </w:rPr>
        <w:t xml:space="preserve"> postsynaptic neurons</w:t>
      </w:r>
      <w:r w:rsidRPr="002D6BD4">
        <w:rPr>
          <w:rFonts w:ascii="Times New Roman" w:eastAsia="等线" w:hAnsi="Times New Roman" w:cs="Times New Roman" w:hint="eastAsia"/>
          <w14:ligatures w14:val="none"/>
        </w:rPr>
        <w:t xml:space="preserve"> without LHA input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with DO-hM3Dq or DO-EGFP; </w:t>
      </w:r>
      <w:r w:rsidRPr="002D6BD4">
        <w:rPr>
          <w:rFonts w:ascii="Times New Roman" w:eastAsia="等线" w:hAnsi="Times New Roman" w:cs="Times New Roman" w:hint="eastAsia"/>
          <w14:ligatures w14:val="none"/>
        </w:rPr>
        <w:t>s</w:t>
      </w:r>
      <w:r w:rsidRPr="002D6BD4">
        <w:rPr>
          <w:rFonts w:ascii="Times New Roman" w:eastAsia="等线" w:hAnsi="Times New Roman" w:cs="Times New Roman"/>
          <w14:ligatures w14:val="none"/>
        </w:rPr>
        <w:t xml:space="preserve">cale bar, 200 </w:t>
      </w:r>
      <w:r w:rsidRPr="002D6BD4">
        <w:rPr>
          <w:rFonts w:ascii="Times New Roman" w:eastAsia="等线" w:hAnsi="Times New Roman" w:cs="Times New Roman"/>
          <w:lang w:val="el-GR"/>
          <w14:ligatures w14:val="none"/>
        </w:rPr>
        <w:t>μ</w:t>
      </w:r>
      <w:r w:rsidRPr="002D6BD4">
        <w:rPr>
          <w:rFonts w:ascii="Times New Roman" w:eastAsia="等线" w:hAnsi="Times New Roman" w:cs="Times New Roman"/>
          <w14:ligatures w14:val="none"/>
        </w:rPr>
        <w:t>m</w:t>
      </w:r>
      <w:r w:rsidRPr="002D6BD4">
        <w:rPr>
          <w:rFonts w:ascii="Times New Roman" w:eastAsia="等线" w:hAnsi="Times New Roman" w:cs="Times New Roman" w:hint="eastAsia"/>
          <w14:ligatures w14:val="none"/>
        </w:rPr>
        <w:t>.</w:t>
      </w:r>
    </w:p>
    <w:p w14:paraId="6BD772AE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n-o</w:t>
      </w:r>
      <w:r w:rsidRPr="002D6BD4">
        <w:rPr>
          <w:rFonts w:ascii="Times New Roman" w:eastAsia="等线" w:hAnsi="Times New Roman" w:cs="Times New Roman"/>
          <w14:ligatures w14:val="none"/>
        </w:rPr>
        <w:t xml:space="preserve">, </w:t>
      </w:r>
      <w:r w:rsidRPr="002D6BD4">
        <w:rPr>
          <w:rFonts w:ascii="Times New Roman" w:eastAsia="等线" w:hAnsi="Times New Roman" w:cs="Times New Roman" w:hint="eastAsia"/>
          <w14:ligatures w14:val="none"/>
        </w:rPr>
        <w:t>OFT (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n</w:t>
      </w:r>
      <w:r w:rsidRPr="002D6BD4">
        <w:rPr>
          <w:rFonts w:ascii="Times New Roman" w:eastAsia="等线" w:hAnsi="Times New Roman" w:cs="Times New Roman" w:hint="eastAsia"/>
          <w14:ligatures w14:val="none"/>
        </w:rPr>
        <w:t>), EPM (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o</w:t>
      </w:r>
      <w:r w:rsidRPr="002D6BD4">
        <w:rPr>
          <w:rFonts w:ascii="Times New Roman" w:eastAsia="等线" w:hAnsi="Times New Roman" w:cs="Times New Roman" w:hint="eastAsia"/>
          <w14:ligatures w14:val="none"/>
        </w:rPr>
        <w:t>)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in different experimental groups</w:t>
      </w:r>
      <w:r w:rsidRPr="002D6BD4">
        <w:rPr>
          <w:rFonts w:ascii="Times New Roman" w:eastAsia="等线" w:hAnsi="Times New Roman" w:cs="Times New Roman" w:hint="eastAsia"/>
          <w14:ligatures w14:val="none"/>
        </w:rPr>
        <w:t>,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</w:t>
      </w:r>
      <w:r w:rsidRPr="002D6BD4">
        <w:rPr>
          <w:rFonts w:ascii="Times New Roman" w:eastAsia="等线" w:hAnsi="Times New Roman" w:cs="Times New Roman" w:hint="eastAsia"/>
          <w14:ligatures w14:val="none"/>
        </w:rPr>
        <w:t>a</w:t>
      </w:r>
      <w:r w:rsidRPr="002D6BD4">
        <w:rPr>
          <w:rFonts w:ascii="Times New Roman" w:eastAsia="等线" w:hAnsi="Times New Roman" w:cs="Times New Roman"/>
          <w14:ligatures w14:val="none"/>
        </w:rPr>
        <w:t>ll mice received LHA injection of AAV2/1-cre. EGFP-CNO: mice that received l/</w:t>
      </w:r>
      <w:proofErr w:type="spellStart"/>
      <w:r w:rsidRPr="002D6BD4">
        <w:rPr>
          <w:rFonts w:ascii="Times New Roman" w:eastAsia="等线" w:hAnsi="Times New Roman" w:cs="Times New Roman"/>
          <w14:ligatures w14:val="none"/>
        </w:rPr>
        <w:t>vlPAG</w:t>
      </w:r>
      <w:proofErr w:type="spellEnd"/>
      <w:r w:rsidRPr="002D6BD4">
        <w:rPr>
          <w:rFonts w:ascii="Times New Roman" w:eastAsia="等线" w:hAnsi="Times New Roman" w:cs="Times New Roman"/>
          <w14:ligatures w14:val="none"/>
        </w:rPr>
        <w:t xml:space="preserve"> injection of AAV2/9-DIO-EGFP and </w:t>
      </w:r>
      <w:proofErr w:type="spellStart"/>
      <w:r w:rsidRPr="002D6BD4">
        <w:rPr>
          <w:rFonts w:ascii="Times New Roman" w:eastAsia="等线" w:hAnsi="Times New Roman" w:cs="Times New Roman"/>
          <w14:ligatures w14:val="none"/>
        </w:rPr>
        <w:t>i.p.</w:t>
      </w:r>
      <w:proofErr w:type="spellEnd"/>
      <w:r w:rsidRPr="002D6BD4">
        <w:rPr>
          <w:rFonts w:ascii="Times New Roman" w:eastAsia="等线" w:hAnsi="Times New Roman" w:cs="Times New Roman"/>
          <w14:ligatures w14:val="none"/>
        </w:rPr>
        <w:t xml:space="preserve"> injection of CNO. hM3Dq-CNO: mice that received l/</w:t>
      </w:r>
      <w:proofErr w:type="spellStart"/>
      <w:r w:rsidRPr="002D6BD4">
        <w:rPr>
          <w:rFonts w:ascii="Times New Roman" w:eastAsia="等线" w:hAnsi="Times New Roman" w:cs="Times New Roman"/>
          <w14:ligatures w14:val="none"/>
        </w:rPr>
        <w:t>vlPAG</w:t>
      </w:r>
      <w:proofErr w:type="spellEnd"/>
      <w:r w:rsidRPr="002D6BD4">
        <w:rPr>
          <w:rFonts w:ascii="Times New Roman" w:eastAsia="等线" w:hAnsi="Times New Roman" w:cs="Times New Roman"/>
          <w14:ligatures w14:val="none"/>
        </w:rPr>
        <w:t xml:space="preserve"> injection of AAV2/9-DO-hM3Dq-EGFP and </w:t>
      </w:r>
      <w:proofErr w:type="spellStart"/>
      <w:r w:rsidRPr="002D6BD4">
        <w:rPr>
          <w:rFonts w:ascii="Times New Roman" w:eastAsia="等线" w:hAnsi="Times New Roman" w:cs="Times New Roman"/>
          <w14:ligatures w14:val="none"/>
        </w:rPr>
        <w:t>i.p.</w:t>
      </w:r>
      <w:proofErr w:type="spellEnd"/>
      <w:r w:rsidRPr="002D6BD4">
        <w:rPr>
          <w:rFonts w:ascii="Times New Roman" w:eastAsia="等线" w:hAnsi="Times New Roman" w:cs="Times New Roman"/>
          <w14:ligatures w14:val="none"/>
        </w:rPr>
        <w:t xml:space="preserve"> injection of CNO</w:t>
      </w:r>
      <w:r w:rsidRPr="002D6BD4">
        <w:rPr>
          <w:rFonts w:ascii="Times New Roman" w:eastAsia="等线" w:hAnsi="Times New Roman" w:cs="Times New Roman" w:hint="eastAsia"/>
          <w14:ligatures w14:val="none"/>
        </w:rPr>
        <w:t>;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n=</w:t>
      </w:r>
      <w:r w:rsidRPr="002D6BD4">
        <w:rPr>
          <w:rFonts w:ascii="Times New Roman" w:eastAsia="等线" w:hAnsi="Times New Roman" w:cs="Times New Roman" w:hint="eastAsia"/>
          <w14:ligatures w14:val="none"/>
        </w:rPr>
        <w:t>7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mice/group</w:t>
      </w:r>
      <w:r w:rsidRPr="002D6BD4">
        <w:rPr>
          <w:rFonts w:ascii="Times New Roman" w:eastAsia="等线" w:hAnsi="Times New Roman" w:cs="Times New Roman" w:hint="eastAsia"/>
          <w14:ligatures w14:val="none"/>
        </w:rPr>
        <w:t>.</w:t>
      </w:r>
    </w:p>
    <w:p w14:paraId="43576A4F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p</w:t>
      </w:r>
      <w:r w:rsidRPr="002D6BD4">
        <w:rPr>
          <w:rFonts w:ascii="Times New Roman" w:eastAsia="等线" w:hAnsi="Times New Roman" w:cs="Times New Roman"/>
          <w14:ligatures w14:val="none"/>
        </w:rPr>
        <w:t xml:space="preserve">, Weekly time course of body weight in the EGFP-CNO and hM3Dq-CNO groups </w:t>
      </w:r>
      <w:r w:rsidRPr="002D6BD4">
        <w:rPr>
          <w:rFonts w:ascii="Times New Roman" w:eastAsia="等线" w:hAnsi="Times New Roman" w:cs="Times New Roman" w:hint="eastAsia"/>
          <w14:ligatures w14:val="none"/>
        </w:rPr>
        <w:t>of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chow-fed, and </w:t>
      </w:r>
      <w:proofErr w:type="spellStart"/>
      <w:r w:rsidRPr="002D6BD4">
        <w:rPr>
          <w:rFonts w:ascii="Times New Roman" w:eastAsia="等线" w:hAnsi="Times New Roman" w:cs="Times New Roman"/>
          <w14:ligatures w14:val="none"/>
        </w:rPr>
        <w:t>i.p.</w:t>
      </w:r>
      <w:proofErr w:type="spellEnd"/>
      <w:r w:rsidRPr="002D6BD4">
        <w:rPr>
          <w:rFonts w:ascii="Times New Roman" w:eastAsia="等线" w:hAnsi="Times New Roman" w:cs="Times New Roman"/>
          <w14:ligatures w14:val="none"/>
        </w:rPr>
        <w:t xml:space="preserve"> injection of CNO start from the </w:t>
      </w:r>
      <w:r w:rsidRPr="002D6BD4">
        <w:rPr>
          <w:rFonts w:ascii="Times New Roman" w:eastAsia="等线" w:hAnsi="Times New Roman" w:cs="Times New Roman" w:hint="eastAsia"/>
          <w14:ligatures w14:val="none"/>
        </w:rPr>
        <w:t>third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week</w:t>
      </w:r>
      <w:r w:rsidRPr="002D6BD4">
        <w:rPr>
          <w:rFonts w:ascii="Times New Roman" w:eastAsia="等线" w:hAnsi="Times New Roman" w:cs="Times New Roman" w:hint="eastAsia"/>
          <w14:ligatures w14:val="none"/>
        </w:rPr>
        <w:t>;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n=8 mice/group</w:t>
      </w:r>
      <w:r w:rsidRPr="002D6BD4">
        <w:rPr>
          <w:rFonts w:ascii="Times New Roman" w:eastAsia="等线" w:hAnsi="Times New Roman" w:cs="Times New Roman" w:hint="eastAsia"/>
          <w14:ligatures w14:val="none"/>
        </w:rPr>
        <w:t>.</w:t>
      </w:r>
    </w:p>
    <w:p w14:paraId="0B961E29" w14:textId="77777777" w:rsidR="002D6BD4" w:rsidRPr="002D6BD4" w:rsidRDefault="002D6BD4" w:rsidP="002D6BD4">
      <w:pPr>
        <w:spacing w:line="480" w:lineRule="auto"/>
        <w:rPr>
          <w:rFonts w:ascii="Times New Roman" w:eastAsia="等线" w:hAnsi="Times New Roman" w:cs="Times New Roman"/>
          <w14:ligatures w14:val="none"/>
        </w:rPr>
      </w:pPr>
      <w:r w:rsidRPr="002D6BD4">
        <w:rPr>
          <w:rFonts w:ascii="Times New Roman" w:eastAsia="等线" w:hAnsi="Times New Roman" w:cs="Times New Roman"/>
          <w14:ligatures w14:val="none"/>
        </w:rPr>
        <w:t xml:space="preserve">One-way ANOVA with Sidak’s multiple-comparisons test was used in 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g</w:t>
      </w:r>
      <w:r w:rsidRPr="002D6BD4">
        <w:rPr>
          <w:rFonts w:ascii="Times New Roman" w:eastAsia="等线" w:hAnsi="Times New Roman" w:cs="Times New Roman" w:hint="eastAsia"/>
          <w14:ligatures w14:val="none"/>
        </w:rPr>
        <w:t>,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 xml:space="preserve"> h</w:t>
      </w:r>
      <w:r w:rsidRPr="002D6BD4">
        <w:rPr>
          <w:rFonts w:ascii="Times New Roman" w:eastAsia="等线" w:hAnsi="Times New Roman" w:cs="Times New Roman" w:hint="eastAsia"/>
          <w14:ligatures w14:val="none"/>
        </w:rPr>
        <w:t xml:space="preserve">, </w:t>
      </w:r>
      <w:proofErr w:type="spellStart"/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i</w:t>
      </w:r>
      <w:proofErr w:type="spellEnd"/>
      <w:r w:rsidRPr="002D6BD4">
        <w:rPr>
          <w:rFonts w:ascii="Times New Roman" w:eastAsia="等线" w:hAnsi="Times New Roman" w:cs="Times New Roman" w:hint="eastAsia"/>
          <w14:ligatures w14:val="none"/>
        </w:rPr>
        <w:t>,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 xml:space="preserve"> j</w:t>
      </w:r>
      <w:r w:rsidRPr="002D6BD4">
        <w:rPr>
          <w:rFonts w:ascii="Times New Roman" w:eastAsia="等线" w:hAnsi="Times New Roman" w:cs="Times New Roman" w:hint="eastAsia"/>
          <w14:ligatures w14:val="none"/>
        </w:rPr>
        <w:t>,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 xml:space="preserve"> k</w:t>
      </w:r>
      <w:r w:rsidRPr="002D6BD4">
        <w:rPr>
          <w:rFonts w:ascii="Times New Roman" w:eastAsia="等线" w:hAnsi="Times New Roman" w:cs="Times New Roman" w:hint="eastAsia"/>
          <w14:ligatures w14:val="none"/>
        </w:rPr>
        <w:t xml:space="preserve">, 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l</w:t>
      </w:r>
      <w:r w:rsidRPr="002D6BD4">
        <w:rPr>
          <w:rFonts w:ascii="Times New Roman" w:eastAsia="等线" w:hAnsi="Times New Roman" w:cs="Times New Roman" w:hint="eastAsia"/>
          <w14:ligatures w14:val="none"/>
        </w:rPr>
        <w:t xml:space="preserve">, 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n</w:t>
      </w:r>
      <w:r w:rsidRPr="002D6BD4">
        <w:rPr>
          <w:rFonts w:ascii="Times New Roman" w:eastAsia="等线" w:hAnsi="Times New Roman" w:cs="Times New Roman" w:hint="eastAsia"/>
          <w14:ligatures w14:val="none"/>
        </w:rPr>
        <w:t xml:space="preserve">, 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o</w:t>
      </w:r>
      <w:r w:rsidRPr="002D6BD4">
        <w:rPr>
          <w:rFonts w:ascii="Times New Roman" w:eastAsia="等线" w:hAnsi="Times New Roman" w:cs="Times New Roman" w:hint="eastAsia"/>
          <w14:ligatures w14:val="none"/>
        </w:rPr>
        <w:t>,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 xml:space="preserve"> </w:t>
      </w:r>
      <w:r w:rsidRPr="002D6BD4">
        <w:rPr>
          <w:rFonts w:ascii="Times New Roman" w:eastAsia="等线" w:hAnsi="Times New Roman" w:cs="Times New Roman"/>
          <w14:ligatures w14:val="none"/>
        </w:rPr>
        <w:t xml:space="preserve">and 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p</w:t>
      </w:r>
      <w:r w:rsidRPr="002D6BD4">
        <w:rPr>
          <w:rFonts w:ascii="Times New Roman" w:eastAsia="等线" w:hAnsi="Times New Roman" w:cs="Times New Roman"/>
          <w14:ligatures w14:val="none"/>
        </w:rPr>
        <w:t xml:space="preserve">. Two-way ANOVA with Sidak’s multiple-comparisons test was used in 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d</w:t>
      </w:r>
      <w:r w:rsidRPr="002D6BD4">
        <w:rPr>
          <w:rFonts w:ascii="Times New Roman" w:eastAsia="等线" w:hAnsi="Times New Roman" w:cs="Times New Roman" w:hint="eastAsia"/>
          <w14:ligatures w14:val="none"/>
        </w:rPr>
        <w:t>,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 xml:space="preserve"> e</w:t>
      </w:r>
      <w:r w:rsidRPr="002D6BD4">
        <w:rPr>
          <w:rFonts w:ascii="Times New Roman" w:eastAsia="等线" w:hAnsi="Times New Roman" w:cs="Times New Roman" w:hint="eastAsia"/>
          <w14:ligatures w14:val="none"/>
        </w:rPr>
        <w:t>,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 xml:space="preserve"> f</w:t>
      </w:r>
      <w:r w:rsidRPr="002D6BD4">
        <w:rPr>
          <w:rFonts w:ascii="Times New Roman" w:eastAsia="等线" w:hAnsi="Times New Roman" w:cs="Times New Roman" w:hint="eastAsia"/>
          <w14:ligatures w14:val="none"/>
        </w:rPr>
        <w:t>,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 xml:space="preserve"> </w:t>
      </w:r>
      <w:r w:rsidRPr="002D6BD4">
        <w:rPr>
          <w:rFonts w:ascii="Times New Roman" w:eastAsia="等线" w:hAnsi="Times New Roman" w:cs="Times New Roman"/>
          <w14:ligatures w14:val="none"/>
        </w:rPr>
        <w:t xml:space="preserve">and </w:t>
      </w:r>
      <w:r w:rsidRPr="002D6BD4">
        <w:rPr>
          <w:rFonts w:ascii="Times New Roman" w:eastAsia="等线" w:hAnsi="Times New Roman" w:cs="Times New Roman" w:hint="eastAsia"/>
          <w:b/>
          <w:bCs/>
          <w14:ligatures w14:val="none"/>
        </w:rPr>
        <w:t>p</w:t>
      </w:r>
      <w:r w:rsidRPr="002D6BD4">
        <w:rPr>
          <w:rFonts w:ascii="Times New Roman" w:eastAsia="等线" w:hAnsi="Times New Roman" w:cs="Times New Roman"/>
          <w14:ligatures w14:val="none"/>
        </w:rPr>
        <w:t>. *p &lt; 0.05; **p &lt; 0.001; ***p &lt; 0.0001; ns, no significant difference. Error bars indicate the</w:t>
      </w:r>
      <w:r w:rsidRPr="002D6BD4">
        <w:rPr>
          <w:rFonts w:ascii="Times New Roman" w:eastAsia="等线" w:hAnsi="Times New Roman" w:cs="Times New Roman" w:hint="eastAsia"/>
          <w14:ligatures w14:val="none"/>
        </w:rPr>
        <w:t xml:space="preserve"> mean </w:t>
      </w:r>
      <w:r w:rsidRPr="002D6BD4">
        <w:rPr>
          <w:rFonts w:ascii="Times New Roman" w:eastAsia="等线" w:hAnsi="Times New Roman" w:cs="Times New Roman" w:hint="eastAsia"/>
          <w14:ligatures w14:val="none"/>
        </w:rPr>
        <w:t>±</w:t>
      </w:r>
      <w:r w:rsidRPr="002D6BD4">
        <w:rPr>
          <w:rFonts w:ascii="Times New Roman" w:eastAsia="等线" w:hAnsi="Times New Roman" w:cs="Times New Roman"/>
          <w14:ligatures w14:val="none"/>
        </w:rPr>
        <w:t xml:space="preserve"> </w:t>
      </w:r>
      <w:proofErr w:type="spellStart"/>
      <w:r w:rsidRPr="002D6BD4">
        <w:rPr>
          <w:rFonts w:ascii="Times New Roman" w:eastAsia="等线" w:hAnsi="Times New Roman" w:cs="Times New Roman" w:hint="eastAsia"/>
          <w14:ligatures w14:val="none"/>
        </w:rPr>
        <w:t>s.e.m</w:t>
      </w:r>
      <w:r w:rsidRPr="002D6BD4">
        <w:rPr>
          <w:rFonts w:ascii="Times New Roman" w:eastAsia="等线" w:hAnsi="Times New Roman" w:cs="Times New Roman"/>
          <w14:ligatures w14:val="none"/>
        </w:rPr>
        <w:t>.</w:t>
      </w:r>
      <w:proofErr w:type="spellEnd"/>
    </w:p>
    <w:p w14:paraId="7DC396C0" w14:textId="77777777" w:rsidR="002D6BD4" w:rsidRDefault="002D6BD4"/>
    <w:p w14:paraId="3C9CC5EF" w14:textId="77777777" w:rsidR="002D6BD4" w:rsidRDefault="002D6BD4"/>
    <w:p w14:paraId="055851C5" w14:textId="77777777" w:rsidR="002D6BD4" w:rsidRPr="002D6BD4" w:rsidRDefault="002D6BD4">
      <w:pPr>
        <w:rPr>
          <w:rFonts w:hint="eastAsia"/>
        </w:rPr>
      </w:pPr>
    </w:p>
    <w:p w14:paraId="4CFBF354" w14:textId="77777777" w:rsidR="002D6BD4" w:rsidRDefault="002D6BD4"/>
    <w:p w14:paraId="7928A723" w14:textId="77777777" w:rsidR="002D6BD4" w:rsidRPr="002D6BD4" w:rsidRDefault="002D6BD4">
      <w:pPr>
        <w:rPr>
          <w:rFonts w:hint="eastAsia"/>
        </w:rPr>
      </w:pPr>
    </w:p>
    <w:sectPr w:rsidR="002D6BD4" w:rsidRPr="002D6BD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2163"/>
    <w:rsid w:val="001A2163"/>
    <w:rsid w:val="002D6BD4"/>
    <w:rsid w:val="00681074"/>
    <w:rsid w:val="006E5EDD"/>
    <w:rsid w:val="00991800"/>
    <w:rsid w:val="00C906D7"/>
    <w:rsid w:val="00E3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EE7344"/>
  <w15:chartTrackingRefBased/>
  <w15:docId w15:val="{038EA161-6700-4327-9CC3-53C7E072B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1176</Words>
  <Characters>6705</Characters>
  <Application>Microsoft Office Word</Application>
  <DocSecurity>0</DocSecurity>
  <Lines>55</Lines>
  <Paragraphs>15</Paragraphs>
  <ScaleCrop>false</ScaleCrop>
  <Company/>
  <LinksUpToDate>false</LinksUpToDate>
  <CharactersWithSpaces>7866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Yale</dc:creator>
  <cp:keywords/>
  <dc:description/>
  <cp:lastModifiedBy>Yale</cp:lastModifiedBy>
  <cp:revision>2</cp:revision>
  <dcterms:created xsi:type="dcterms:W3CDTF">2025-01-07T05:33:00Z</dcterms:created>
  <dcterms:modified xsi:type="dcterms:W3CDTF">2025-01-07T05:38:00Z</dcterms:modified>
</cp:coreProperties>
</file>