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74704" w14:textId="064A8678" w:rsidR="00B1636F" w:rsidRPr="00B1636F" w:rsidRDefault="009E59C7" w:rsidP="009E59C7">
      <w:pPr>
        <w:jc w:val="center"/>
      </w:pPr>
      <w:r>
        <w:rPr>
          <w:noProof/>
        </w:rPr>
        <w:drawing>
          <wp:inline distT="0" distB="0" distL="0" distR="0" wp14:anchorId="4FD15023" wp14:editId="53C3EBFF">
            <wp:extent cx="6583951" cy="4157330"/>
            <wp:effectExtent l="0" t="0" r="0" b="0"/>
            <wp:docPr id="3976617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299" cy="41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E4C1" w14:textId="77777777" w:rsidR="00B1636F" w:rsidRPr="00B1636F" w:rsidRDefault="00B1636F" w:rsidP="00B1636F"/>
    <w:p w14:paraId="1E09346A" w14:textId="77777777" w:rsidR="00B1636F" w:rsidRPr="00B1636F" w:rsidRDefault="00B1636F" w:rsidP="00B1636F"/>
    <w:p w14:paraId="4CC1C4EE" w14:textId="19876973" w:rsidR="00B1636F" w:rsidRPr="0071024D" w:rsidRDefault="0071024D" w:rsidP="0071024D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13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D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(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Catechin 5-O-gallate). </w:t>
      </w:r>
    </w:p>
    <w:p w14:paraId="7C6B1C79" w14:textId="77777777" w:rsidR="00B1636F" w:rsidRDefault="00B1636F" w:rsidP="00B1636F">
      <w:pPr>
        <w:pStyle w:val="ListParagraph"/>
        <w:ind w:left="770"/>
        <w:rPr>
          <w:b/>
          <w:bCs/>
          <w:i/>
          <w:iCs/>
          <w:color w:val="000000" w:themeColor="text1"/>
          <w:kern w:val="24"/>
          <w14:ligatures w14:val="none"/>
        </w:rPr>
      </w:pPr>
    </w:p>
    <w:p w14:paraId="7A658653" w14:textId="77777777" w:rsidR="00B1636F" w:rsidRDefault="00B1636F" w:rsidP="00B1636F">
      <w:pPr>
        <w:tabs>
          <w:tab w:val="left" w:pos="2344"/>
        </w:tabs>
      </w:pPr>
    </w:p>
    <w:p w14:paraId="3FE48EAB" w14:textId="77777777" w:rsidR="00B1636F" w:rsidRDefault="00B1636F" w:rsidP="00B1636F">
      <w:pPr>
        <w:tabs>
          <w:tab w:val="left" w:pos="2344"/>
        </w:tabs>
      </w:pPr>
    </w:p>
    <w:p w14:paraId="721D86CC" w14:textId="487A5041" w:rsidR="00B1636F" w:rsidRPr="00B1636F" w:rsidRDefault="009E59C7" w:rsidP="009E59C7">
      <w:pPr>
        <w:tabs>
          <w:tab w:val="left" w:pos="2344"/>
        </w:tabs>
        <w:jc w:val="center"/>
      </w:pPr>
      <w:r>
        <w:rPr>
          <w:noProof/>
        </w:rPr>
        <w:drawing>
          <wp:inline distT="0" distB="0" distL="0" distR="0" wp14:anchorId="66EF805A" wp14:editId="2F65952B">
            <wp:extent cx="7390808" cy="4646428"/>
            <wp:effectExtent l="0" t="0" r="0" b="0"/>
            <wp:docPr id="2037294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4975" cy="46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8B30" w14:textId="77777777" w:rsidR="00B1636F" w:rsidRPr="00B1636F" w:rsidRDefault="00B1636F" w:rsidP="00B1636F"/>
    <w:p w14:paraId="02D3C5CE" w14:textId="6186B3DE" w:rsidR="0071024D" w:rsidRPr="0071024D" w:rsidRDefault="0071024D" w:rsidP="0071024D">
      <w:pPr>
        <w:rPr>
          <w:rFonts w:asciiTheme="majorBidi" w:eastAsia="SimSun" w:hAnsiTheme="majorBidi" w:cstheme="majorBidi"/>
          <w:b/>
          <w:bCs/>
          <w:color w:val="000000"/>
          <w:kern w:val="24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4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(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Catechin 5-O-gallate). </w:t>
      </w:r>
    </w:p>
    <w:p w14:paraId="0365DE75" w14:textId="6533E9BE" w:rsidR="00B1636F" w:rsidRPr="0071024D" w:rsidRDefault="00B1636F" w:rsidP="0071024D">
      <w:pPr>
        <w:tabs>
          <w:tab w:val="left" w:pos="2093"/>
        </w:tabs>
        <w:rPr>
          <w:b/>
          <w:bCs/>
          <w:i/>
          <w:iCs/>
        </w:rPr>
      </w:pPr>
    </w:p>
    <w:p w14:paraId="611572C2" w14:textId="77777777" w:rsidR="00B1636F" w:rsidRDefault="00B1636F" w:rsidP="00B1636F">
      <w:pPr>
        <w:tabs>
          <w:tab w:val="left" w:pos="2093"/>
        </w:tabs>
        <w:jc w:val="center"/>
        <w:rPr>
          <w:b/>
          <w:bCs/>
        </w:rPr>
      </w:pPr>
    </w:p>
    <w:p w14:paraId="65BBF2E2" w14:textId="77777777" w:rsidR="00B1636F" w:rsidRDefault="00B1636F" w:rsidP="00B1636F">
      <w:pPr>
        <w:tabs>
          <w:tab w:val="left" w:pos="2093"/>
        </w:tabs>
        <w:jc w:val="center"/>
        <w:rPr>
          <w:b/>
          <w:bCs/>
        </w:rPr>
      </w:pPr>
    </w:p>
    <w:p w14:paraId="7FDA7574" w14:textId="19FDB5FC" w:rsidR="00B1636F" w:rsidRPr="00B1636F" w:rsidRDefault="009E59C7" w:rsidP="006C5422">
      <w:pPr>
        <w:tabs>
          <w:tab w:val="left" w:pos="2093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53B41B0" wp14:editId="2F29C902">
            <wp:extent cx="6365048" cy="4019107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689" cy="40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3895" w14:textId="70027BBE" w:rsidR="0071024D" w:rsidRPr="0071024D" w:rsidRDefault="0071024D" w:rsidP="0071024D">
      <w:pPr>
        <w:tabs>
          <w:tab w:val="left" w:pos="2093"/>
        </w:tabs>
        <w:rPr>
          <w:b/>
          <w:bCs/>
          <w:i/>
          <w:iCs/>
          <w:sz w:val="28"/>
          <w:szCs w:val="28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5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D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</w:t>
      </w:r>
      <w:r w:rsidRPr="0071024D">
        <w:rPr>
          <w:rFonts w:asciiTheme="majorBidi" w:hAnsiTheme="majorBidi" w:cstheme="majorBidi"/>
          <w:color w:val="1F1F1F"/>
        </w:rPr>
        <w:t>(</w:t>
      </w:r>
      <w:r w:rsidRPr="0071024D">
        <w:rPr>
          <w:b/>
          <w:bCs/>
          <w:i/>
          <w:iCs/>
        </w:rPr>
        <w:t>Crosatoside B</w:t>
      </w:r>
      <w:r w:rsidRPr="0071024D">
        <w:rPr>
          <w:rFonts w:asciiTheme="majorBidi" w:eastAsia="SimSun" w:hAnsiTheme="majorBidi" w:cstheme="majorBidi"/>
          <w:b/>
          <w:bCs/>
          <w:color w:val="000000"/>
          <w:kern w:val="24"/>
        </w:rPr>
        <w:t>).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</w:t>
      </w:r>
    </w:p>
    <w:p w14:paraId="06C22982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7C691B72" w14:textId="3F64E8BA" w:rsidR="006C5422" w:rsidRDefault="006C5422" w:rsidP="0071024D">
      <w:pPr>
        <w:tabs>
          <w:tab w:val="left" w:pos="2093"/>
        </w:tabs>
        <w:rPr>
          <w:sz w:val="28"/>
          <w:szCs w:val="28"/>
        </w:rPr>
      </w:pPr>
    </w:p>
    <w:p w14:paraId="4617B275" w14:textId="3EC300E7" w:rsidR="009E59C7" w:rsidRPr="006C5422" w:rsidRDefault="009E59C7" w:rsidP="006C5422">
      <w:pPr>
        <w:tabs>
          <w:tab w:val="left" w:pos="2093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067090" wp14:editId="54858E4C">
            <wp:extent cx="7475371" cy="4699591"/>
            <wp:effectExtent l="0" t="0" r="0" b="0"/>
            <wp:docPr id="8180028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3010" cy="470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C658" w14:textId="64A2AFFB" w:rsidR="0071024D" w:rsidRPr="0071024D" w:rsidRDefault="0071024D" w:rsidP="0071024D">
      <w:pPr>
        <w:tabs>
          <w:tab w:val="left" w:pos="2093"/>
        </w:tabs>
        <w:rPr>
          <w:b/>
          <w:bCs/>
          <w:i/>
          <w:iCs/>
          <w:sz w:val="28"/>
          <w:szCs w:val="28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6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</w:t>
      </w:r>
      <w:r w:rsidRPr="0071024D">
        <w:rPr>
          <w:rFonts w:asciiTheme="majorBidi" w:hAnsiTheme="majorBidi" w:cstheme="majorBidi"/>
          <w:color w:val="1F1F1F"/>
        </w:rPr>
        <w:t>(</w:t>
      </w:r>
      <w:r w:rsidRPr="0071024D">
        <w:rPr>
          <w:b/>
          <w:bCs/>
          <w:i/>
          <w:iCs/>
        </w:rPr>
        <w:t>Crosatoside B</w:t>
      </w:r>
      <w:r w:rsidRPr="0071024D">
        <w:rPr>
          <w:rFonts w:asciiTheme="majorBidi" w:eastAsia="SimSun" w:hAnsiTheme="majorBidi" w:cstheme="majorBidi"/>
          <w:b/>
          <w:bCs/>
          <w:color w:val="000000"/>
          <w:kern w:val="24"/>
        </w:rPr>
        <w:t>).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 </w:t>
      </w:r>
    </w:p>
    <w:p w14:paraId="6CE4A60D" w14:textId="77777777" w:rsidR="006C5422" w:rsidRDefault="006C5422" w:rsidP="0071024D">
      <w:pPr>
        <w:tabs>
          <w:tab w:val="left" w:pos="2093"/>
        </w:tabs>
        <w:rPr>
          <w:sz w:val="28"/>
          <w:szCs w:val="28"/>
        </w:rPr>
      </w:pPr>
    </w:p>
    <w:p w14:paraId="4E6DE38D" w14:textId="5476CA54" w:rsidR="006C5422" w:rsidRPr="006C5422" w:rsidRDefault="009E59C7" w:rsidP="006C5422">
      <w:pPr>
        <w:tabs>
          <w:tab w:val="left" w:pos="2093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3CD281" wp14:editId="64ECAED8">
            <wp:extent cx="7532836" cy="4756489"/>
            <wp:effectExtent l="0" t="0" r="0" b="0"/>
            <wp:docPr id="21058718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8433" cy="476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54E7" w14:textId="365AF34A" w:rsidR="006C5422" w:rsidRPr="0071024D" w:rsidRDefault="0071024D" w:rsidP="0071024D">
      <w:pPr>
        <w:tabs>
          <w:tab w:val="left" w:pos="2093"/>
        </w:tabs>
        <w:rPr>
          <w:b/>
          <w:bCs/>
          <w:i/>
          <w:iCs/>
          <w:sz w:val="28"/>
          <w:szCs w:val="28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7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D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</w:t>
      </w:r>
      <w:r w:rsidR="006C5422" w:rsidRPr="0071024D">
        <w:rPr>
          <w:b/>
          <w:bCs/>
          <w:i/>
          <w:iCs/>
          <w:sz w:val="28"/>
          <w:szCs w:val="28"/>
        </w:rPr>
        <w:t>Hypoglycin</w:t>
      </w:r>
    </w:p>
    <w:p w14:paraId="16CBF443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3156434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72C884D0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2B36CE13" w14:textId="77777777" w:rsidR="006C5422" w:rsidRDefault="006C5422" w:rsidP="006C5422">
      <w:pPr>
        <w:tabs>
          <w:tab w:val="left" w:pos="2093"/>
        </w:tabs>
        <w:jc w:val="center"/>
        <w:rPr>
          <w:sz w:val="28"/>
          <w:szCs w:val="28"/>
        </w:rPr>
      </w:pPr>
    </w:p>
    <w:p w14:paraId="59A61B5C" w14:textId="18635075" w:rsidR="006C5422" w:rsidRPr="006C5422" w:rsidRDefault="009E59C7" w:rsidP="006C5422">
      <w:pPr>
        <w:tabs>
          <w:tab w:val="left" w:pos="2093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124B88" wp14:editId="23FD6673">
            <wp:extent cx="6291488" cy="3955311"/>
            <wp:effectExtent l="0" t="0" r="0" b="0"/>
            <wp:docPr id="15619199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6" cy="395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B804" w14:textId="7613F349" w:rsidR="00B1636F" w:rsidRDefault="00B1636F" w:rsidP="00B1636F">
      <w:pPr>
        <w:tabs>
          <w:tab w:val="left" w:pos="2093"/>
        </w:tabs>
      </w:pPr>
    </w:p>
    <w:p w14:paraId="69E6597C" w14:textId="12AD467E" w:rsidR="006C5422" w:rsidRPr="0071024D" w:rsidRDefault="0071024D" w:rsidP="0071024D">
      <w:pPr>
        <w:tabs>
          <w:tab w:val="left" w:pos="2093"/>
        </w:tabs>
        <w:rPr>
          <w:b/>
          <w:bCs/>
          <w:i/>
          <w:iCs/>
          <w:sz w:val="28"/>
          <w:szCs w:val="28"/>
        </w:rPr>
      </w:pP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>Figure S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1</w:t>
      </w:r>
      <w:r>
        <w:rPr>
          <w:rFonts w:asciiTheme="majorBidi" w:eastAsia="SimSun" w:hAnsiTheme="majorBidi" w:cstheme="majorBidi"/>
          <w:b/>
          <w:bCs/>
          <w:color w:val="000000"/>
          <w:kern w:val="24"/>
        </w:rPr>
        <w:t>8</w:t>
      </w:r>
      <w:r w:rsidRPr="00CB0D34">
        <w:rPr>
          <w:rFonts w:asciiTheme="majorBidi" w:eastAsia="SimSun" w:hAnsiTheme="majorBidi" w:cstheme="majorBidi"/>
          <w:b/>
          <w:bCs/>
          <w:color w:val="000000"/>
          <w:kern w:val="24"/>
        </w:rPr>
        <w:t xml:space="preserve">: </w:t>
      </w:r>
      <w:r w:rsidRPr="00CB0D34">
        <w:rPr>
          <w:rFonts w:asciiTheme="majorBidi" w:hAnsiTheme="majorBidi" w:cstheme="majorBidi"/>
          <w:color w:val="1F1F1F"/>
        </w:rPr>
        <w:t>The RMS</w:t>
      </w:r>
      <w:r>
        <w:rPr>
          <w:rFonts w:asciiTheme="majorBidi" w:hAnsiTheme="majorBidi" w:cstheme="majorBidi"/>
          <w:color w:val="1F1F1F"/>
        </w:rPr>
        <w:t>F</w:t>
      </w:r>
      <w:r w:rsidRPr="00CB0D34">
        <w:rPr>
          <w:rFonts w:asciiTheme="majorBidi" w:hAnsiTheme="majorBidi" w:cstheme="majorBidi"/>
          <w:color w:val="1F1F1F"/>
        </w:rPr>
        <w:t xml:space="preserve"> trajectories and interaction of </w:t>
      </w:r>
      <w:r>
        <w:rPr>
          <w:rFonts w:asciiTheme="majorBidi" w:hAnsiTheme="majorBidi" w:cstheme="majorBidi"/>
          <w:color w:val="1F1F1F"/>
        </w:rPr>
        <w:t>DPP4</w:t>
      </w:r>
      <w:r w:rsidRPr="00CB0D34">
        <w:rPr>
          <w:rFonts w:asciiTheme="majorBidi" w:hAnsiTheme="majorBidi" w:cstheme="majorBidi"/>
          <w:color w:val="1F1F1F"/>
        </w:rPr>
        <w:t xml:space="preserve"> protein-ligand </w:t>
      </w:r>
      <w:r w:rsidR="006C5422" w:rsidRPr="0071024D">
        <w:rPr>
          <w:b/>
          <w:bCs/>
          <w:i/>
          <w:iCs/>
          <w:sz w:val="28"/>
          <w:szCs w:val="28"/>
        </w:rPr>
        <w:t>Hypoglycin</w:t>
      </w:r>
    </w:p>
    <w:p w14:paraId="7BEF23B6" w14:textId="4503D9D7" w:rsidR="006C5422" w:rsidRPr="006C5422" w:rsidRDefault="006C5422" w:rsidP="006C5422">
      <w:pPr>
        <w:tabs>
          <w:tab w:val="left" w:pos="4153"/>
        </w:tabs>
      </w:pPr>
    </w:p>
    <w:sectPr w:rsidR="006C5422" w:rsidRPr="006C5422" w:rsidSect="00B1636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5244" w14:textId="77777777" w:rsidR="00435CB6" w:rsidRDefault="00435CB6" w:rsidP="0071024D">
      <w:pPr>
        <w:spacing w:after="0" w:line="240" w:lineRule="auto"/>
      </w:pPr>
      <w:r>
        <w:separator/>
      </w:r>
    </w:p>
  </w:endnote>
  <w:endnote w:type="continuationSeparator" w:id="0">
    <w:p w14:paraId="692C65B6" w14:textId="77777777" w:rsidR="00435CB6" w:rsidRDefault="00435CB6" w:rsidP="0071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C6151" w14:textId="77777777" w:rsidR="00435CB6" w:rsidRDefault="00435CB6" w:rsidP="0071024D">
      <w:pPr>
        <w:spacing w:after="0" w:line="240" w:lineRule="auto"/>
      </w:pPr>
      <w:r>
        <w:separator/>
      </w:r>
    </w:p>
  </w:footnote>
  <w:footnote w:type="continuationSeparator" w:id="0">
    <w:p w14:paraId="1CEC6F7B" w14:textId="77777777" w:rsidR="00435CB6" w:rsidRDefault="00435CB6" w:rsidP="00710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01B59"/>
    <w:multiLevelType w:val="hybridMultilevel"/>
    <w:tmpl w:val="C2E8BB5E"/>
    <w:lvl w:ilvl="0" w:tplc="C1569842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747C"/>
    <w:multiLevelType w:val="hybridMultilevel"/>
    <w:tmpl w:val="EA8823C4"/>
    <w:lvl w:ilvl="0" w:tplc="DBB0AC48">
      <w:start w:val="1"/>
      <w:numFmt w:val="upperLetter"/>
      <w:lvlText w:val="(%1)"/>
      <w:lvlJc w:val="left"/>
      <w:pPr>
        <w:ind w:left="770" w:hanging="41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04C7A"/>
    <w:multiLevelType w:val="hybridMultilevel"/>
    <w:tmpl w:val="8A1A730E"/>
    <w:lvl w:ilvl="0" w:tplc="FFFFFFFF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3F79E0"/>
    <w:multiLevelType w:val="hybridMultilevel"/>
    <w:tmpl w:val="8A1A730E"/>
    <w:lvl w:ilvl="0" w:tplc="1E088674">
      <w:start w:val="1"/>
      <w:numFmt w:val="upperLetter"/>
      <w:lvlText w:val="(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378680">
    <w:abstractNumId w:val="1"/>
  </w:num>
  <w:num w:numId="2" w16cid:durableId="779691829">
    <w:abstractNumId w:val="0"/>
  </w:num>
  <w:num w:numId="3" w16cid:durableId="438912364">
    <w:abstractNumId w:val="3"/>
  </w:num>
  <w:num w:numId="4" w16cid:durableId="4680587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6F"/>
    <w:rsid w:val="00435CB6"/>
    <w:rsid w:val="006C5422"/>
    <w:rsid w:val="0071024D"/>
    <w:rsid w:val="007F2DCA"/>
    <w:rsid w:val="009B6E03"/>
    <w:rsid w:val="009E59C7"/>
    <w:rsid w:val="00B1636F"/>
    <w:rsid w:val="00C42A1E"/>
    <w:rsid w:val="00CB05EA"/>
    <w:rsid w:val="00D65148"/>
    <w:rsid w:val="00DB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5A8F27"/>
  <w15:chartTrackingRefBased/>
  <w15:docId w15:val="{19CCC475-E557-403D-B143-6B91E529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63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3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36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3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36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3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3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3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3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3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3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3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36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36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3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3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3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3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63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63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3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63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63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63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63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636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3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36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636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16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1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24D"/>
  </w:style>
  <w:style w:type="paragraph" w:styleId="Footer">
    <w:name w:val="footer"/>
    <w:basedOn w:val="Normal"/>
    <w:link w:val="FooterChar"/>
    <w:uiPriority w:val="99"/>
    <w:unhideWhenUsed/>
    <w:rsid w:val="007102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74</Words>
  <Characters>502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Ahmed Najm</dc:creator>
  <cp:keywords/>
  <dc:description/>
  <cp:lastModifiedBy>Dr. Ahmed Najm</cp:lastModifiedBy>
  <cp:revision>3</cp:revision>
  <dcterms:created xsi:type="dcterms:W3CDTF">2025-04-10T05:26:00Z</dcterms:created>
  <dcterms:modified xsi:type="dcterms:W3CDTF">2025-04-24T14:13:00Z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b011a629-4d00-4b3a-9cc6-4b774766835d</vt:lpwstr>
  </property>
</Properties>
</file>