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56055" w14:textId="614950F6" w:rsidR="0021283D" w:rsidRDefault="00000000">
      <w:pPr>
        <w:spacing w:before="120" w:line="48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</w:t>
      </w:r>
      <w:r w:rsidR="00E04EE1">
        <w:rPr>
          <w:rFonts w:hint="eastAsia"/>
          <w:b/>
          <w:sz w:val="32"/>
          <w:szCs w:val="32"/>
          <w:u w:val="single"/>
          <w:lang w:eastAsia="ja-JP"/>
        </w:rPr>
        <w:t>pplementary</w:t>
      </w:r>
      <w:r>
        <w:rPr>
          <w:b/>
          <w:sz w:val="32"/>
          <w:szCs w:val="32"/>
          <w:u w:val="single"/>
        </w:rPr>
        <w:t xml:space="preserve"> Information</w:t>
      </w:r>
    </w:p>
    <w:p w14:paraId="0B1D966B" w14:textId="71A42FA1" w:rsidR="0021283D" w:rsidRDefault="008B67C0">
      <w:pPr>
        <w:spacing w:before="120" w:line="480" w:lineRule="auto"/>
        <w:jc w:val="center"/>
        <w:rPr>
          <w:b/>
          <w:sz w:val="36"/>
          <w:szCs w:val="36"/>
        </w:rPr>
      </w:pPr>
      <w:r w:rsidRPr="008B67C0">
        <w:rPr>
          <w:b/>
          <w:sz w:val="36"/>
          <w:szCs w:val="36"/>
        </w:rPr>
        <w:t>Selective Manipulation of L-Cysteine Crystal Polymorphs Using Focused Laser Beams</w:t>
      </w:r>
    </w:p>
    <w:p w14:paraId="09202BF7" w14:textId="77777777" w:rsidR="0021283D" w:rsidRDefault="0021283D">
      <w:pPr>
        <w:spacing w:before="120"/>
        <w:jc w:val="center"/>
        <w:rPr>
          <w:b/>
          <w:sz w:val="32"/>
          <w:szCs w:val="32"/>
        </w:rPr>
      </w:pPr>
    </w:p>
    <w:p w14:paraId="324352D6" w14:textId="77777777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Hozumi Takahashi</w:t>
      </w:r>
      <w:r>
        <w:rPr>
          <w:rFonts w:eastAsia="Times New Roman"/>
          <w:color w:val="000000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z w:val="24"/>
          <w:szCs w:val="24"/>
        </w:rPr>
        <w:t>*, Hiroshi Y. Yoshikawa</w:t>
      </w:r>
      <w:r>
        <w:rPr>
          <w:rFonts w:eastAsia="Times New Roman"/>
          <w:color w:val="000000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z w:val="24"/>
          <w:szCs w:val="24"/>
        </w:rPr>
        <w:t>, Teruki Sugiyama</w:t>
      </w:r>
      <w:r>
        <w:rPr>
          <w:rFonts w:eastAsia="Times New Roman"/>
          <w:color w:val="000000"/>
          <w:sz w:val="24"/>
          <w:szCs w:val="24"/>
          <w:vertAlign w:val="superscript"/>
        </w:rPr>
        <w:t>2,3</w:t>
      </w:r>
      <w:r>
        <w:rPr>
          <w:rFonts w:eastAsia="Times New Roman"/>
          <w:color w:val="000000"/>
          <w:sz w:val="24"/>
          <w:szCs w:val="24"/>
        </w:rPr>
        <w:t>*</w:t>
      </w:r>
    </w:p>
    <w:p w14:paraId="5BCDA6BE" w14:textId="77777777" w:rsidR="0021283D" w:rsidRDefault="0021283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  <w:vertAlign w:val="superscript"/>
        </w:rPr>
      </w:pPr>
    </w:p>
    <w:p w14:paraId="7B82C067" w14:textId="77777777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eastAsia="Times New Roman"/>
          <w:color w:val="000000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z w:val="24"/>
          <w:szCs w:val="24"/>
        </w:rPr>
        <w:t>Department of Applied Physics, Graduate School of Engineering, Osaka University, 2-1 Yamada-</w:t>
      </w:r>
      <w:proofErr w:type="spellStart"/>
      <w:r>
        <w:rPr>
          <w:rFonts w:eastAsia="Times New Roman"/>
          <w:color w:val="000000"/>
          <w:sz w:val="24"/>
          <w:szCs w:val="24"/>
        </w:rPr>
        <w:t>oka</w:t>
      </w:r>
      <w:proofErr w:type="spellEnd"/>
      <w:r>
        <w:rPr>
          <w:rFonts w:eastAsia="Times New Roman"/>
          <w:color w:val="000000"/>
          <w:sz w:val="24"/>
          <w:szCs w:val="24"/>
        </w:rPr>
        <w:t>, Suita, Osaka 565-0871, Japan.</w:t>
      </w:r>
    </w:p>
    <w:p w14:paraId="621C3982" w14:textId="77777777" w:rsidR="0021283D" w:rsidRDefault="00000000">
      <w:pPr>
        <w:spacing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Department of Applied Chemistry and </w:t>
      </w:r>
      <w:proofErr w:type="spellStart"/>
      <w:r>
        <w:rPr>
          <w:color w:val="000000"/>
          <w:sz w:val="24"/>
          <w:szCs w:val="24"/>
        </w:rPr>
        <w:t>Center</w:t>
      </w:r>
      <w:proofErr w:type="spellEnd"/>
      <w:r>
        <w:rPr>
          <w:color w:val="000000"/>
          <w:sz w:val="24"/>
          <w:szCs w:val="24"/>
        </w:rPr>
        <w:t xml:space="preserve"> for Emergent Functional Matter Science, National Yang Ming Chiao Tung University, Hsinchu 300093, Taiwan</w:t>
      </w:r>
    </w:p>
    <w:p w14:paraId="6FD7276F" w14:textId="77777777" w:rsidR="0021283D" w:rsidRDefault="00000000">
      <w:pPr>
        <w:spacing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 xml:space="preserve">Division of Materials Science, Nara Institute of Science and Technology, </w:t>
      </w:r>
      <w:proofErr w:type="spellStart"/>
      <w:r>
        <w:rPr>
          <w:color w:val="000000"/>
          <w:sz w:val="24"/>
          <w:szCs w:val="24"/>
        </w:rPr>
        <w:t>Ikoma</w:t>
      </w:r>
      <w:proofErr w:type="spellEnd"/>
      <w:r>
        <w:rPr>
          <w:color w:val="000000"/>
          <w:sz w:val="24"/>
          <w:szCs w:val="24"/>
        </w:rPr>
        <w:t xml:space="preserve"> 630-0192, Japan</w:t>
      </w:r>
    </w:p>
    <w:p w14:paraId="2C10CD27" w14:textId="77777777" w:rsidR="0021283D" w:rsidRDefault="0021283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</w:rPr>
      </w:pPr>
    </w:p>
    <w:p w14:paraId="1B9B2684" w14:textId="77777777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*Corresponding authors: takahashi@mp.ap.eng.osaka-u.ac.jp, sugiyama@nycu.edu.tw</w:t>
      </w:r>
    </w:p>
    <w:p w14:paraId="2A214529" w14:textId="77777777" w:rsidR="0021283D" w:rsidRDefault="00000000">
      <w:pPr>
        <w:rPr>
          <w:sz w:val="24"/>
          <w:szCs w:val="24"/>
        </w:rPr>
      </w:pPr>
      <w:r>
        <w:br w:type="page"/>
      </w:r>
    </w:p>
    <w:p w14:paraId="5966FA01" w14:textId="77777777" w:rsidR="0021283D" w:rsidRDefault="00000000">
      <w:pPr>
        <w:spacing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Table of Contents</w:t>
      </w:r>
    </w:p>
    <w:p w14:paraId="5E91D679" w14:textId="77777777" w:rsidR="002128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t>Supplementary Notes</w:t>
      </w:r>
    </w:p>
    <w:p w14:paraId="42FC1D44" w14:textId="79FC2F3C" w:rsidR="001B14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Theoretical treatment of </w:t>
      </w:r>
      <w:r w:rsidR="000E5C43">
        <w:rPr>
          <w:rFonts w:eastAsia="Times New Roman"/>
          <w:color w:val="000000"/>
          <w:sz w:val="24"/>
          <w:szCs w:val="24"/>
        </w:rPr>
        <w:t>laser trapping</w:t>
      </w:r>
      <w:r w:rsidR="001B1470">
        <w:rPr>
          <w:color w:val="000000"/>
          <w:sz w:val="24"/>
          <w:szCs w:val="24"/>
          <w:lang w:eastAsia="ja-JP"/>
        </w:rPr>
        <w:tab/>
      </w:r>
      <w:r w:rsidR="001B1470">
        <w:rPr>
          <w:rFonts w:hint="eastAsia"/>
          <w:color w:val="000000"/>
          <w:sz w:val="24"/>
          <w:szCs w:val="24"/>
          <w:lang w:eastAsia="ja-JP"/>
        </w:rPr>
        <w:t>S3</w:t>
      </w:r>
    </w:p>
    <w:p w14:paraId="1BDDBF32" w14:textId="61C60915" w:rsidR="0021283D" w:rsidRDefault="001B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Estimation of solubility of L-Cys crystals in D</w:t>
      </w:r>
      <w:r>
        <w:rPr>
          <w:rFonts w:eastAsia="Times New Roman"/>
          <w:color w:val="000000"/>
          <w:sz w:val="24"/>
          <w:szCs w:val="24"/>
          <w:vertAlign w:val="subscript"/>
        </w:rPr>
        <w:t>2</w:t>
      </w:r>
      <w:r>
        <w:rPr>
          <w:rFonts w:eastAsia="Times New Roman"/>
          <w:color w:val="000000"/>
          <w:sz w:val="24"/>
          <w:szCs w:val="24"/>
        </w:rPr>
        <w:t>O</w:t>
      </w:r>
      <w:r>
        <w:rPr>
          <w:rFonts w:eastAsia="Times New Roman"/>
          <w:color w:val="000000"/>
          <w:sz w:val="24"/>
          <w:szCs w:val="24"/>
        </w:rPr>
        <w:tab/>
        <w:t>S</w:t>
      </w:r>
      <w:r>
        <w:rPr>
          <w:rFonts w:hint="eastAsia"/>
          <w:color w:val="000000"/>
          <w:sz w:val="24"/>
          <w:szCs w:val="24"/>
          <w:lang w:eastAsia="ja-JP"/>
        </w:rPr>
        <w:t>4</w:t>
      </w:r>
    </w:p>
    <w:p w14:paraId="0818D22D" w14:textId="713E6383" w:rsidR="0021283D" w:rsidRPr="001B1470" w:rsidRDefault="00000000" w:rsidP="001B14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Measurement of Raman spectra of L-Cys crystals in D</w:t>
      </w:r>
      <w:r>
        <w:rPr>
          <w:rFonts w:eastAsia="Times New Roman"/>
          <w:color w:val="000000"/>
          <w:sz w:val="24"/>
          <w:szCs w:val="24"/>
          <w:vertAlign w:val="subscript"/>
        </w:rPr>
        <w:t>2</w:t>
      </w:r>
      <w:r>
        <w:rPr>
          <w:rFonts w:eastAsia="Times New Roman"/>
          <w:color w:val="000000"/>
          <w:sz w:val="24"/>
          <w:szCs w:val="24"/>
        </w:rPr>
        <w:t>O</w:t>
      </w:r>
      <w:r>
        <w:rPr>
          <w:rFonts w:eastAsia="Times New Roman"/>
          <w:color w:val="000000"/>
          <w:sz w:val="24"/>
          <w:szCs w:val="24"/>
        </w:rPr>
        <w:tab/>
        <w:t>S</w:t>
      </w:r>
      <w:r w:rsidR="001B1470">
        <w:rPr>
          <w:rFonts w:hint="eastAsia"/>
          <w:color w:val="000000"/>
          <w:sz w:val="24"/>
          <w:szCs w:val="24"/>
          <w:lang w:eastAsia="ja-JP"/>
        </w:rPr>
        <w:t>5</w:t>
      </w:r>
    </w:p>
    <w:p w14:paraId="3B43CB2F" w14:textId="58130B89" w:rsidR="002128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Estimation of temperature elevation by 1064 nm-laser irradiation</w:t>
      </w:r>
      <w:r>
        <w:rPr>
          <w:rFonts w:eastAsia="Times New Roman"/>
          <w:color w:val="000000"/>
          <w:sz w:val="24"/>
          <w:szCs w:val="24"/>
        </w:rPr>
        <w:tab/>
        <w:t>S</w:t>
      </w:r>
      <w:r w:rsidR="002976B4">
        <w:rPr>
          <w:rFonts w:hint="eastAsia"/>
          <w:color w:val="000000"/>
          <w:sz w:val="24"/>
          <w:szCs w:val="24"/>
          <w:lang w:eastAsia="ja-JP"/>
        </w:rPr>
        <w:t>6</w:t>
      </w:r>
    </w:p>
    <w:p w14:paraId="32D6A4D0" w14:textId="3E0300ED" w:rsidR="002128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Solubility of L-Cys crystal in H</w:t>
      </w:r>
      <w:r>
        <w:rPr>
          <w:rFonts w:eastAsia="Times New Roman"/>
          <w:color w:val="000000"/>
          <w:sz w:val="24"/>
          <w:szCs w:val="24"/>
          <w:vertAlign w:val="subscript"/>
        </w:rPr>
        <w:t>2</w:t>
      </w:r>
      <w:r>
        <w:rPr>
          <w:rFonts w:eastAsia="Times New Roman"/>
          <w:color w:val="000000"/>
          <w:sz w:val="24"/>
          <w:szCs w:val="24"/>
        </w:rPr>
        <w:t>O</w:t>
      </w:r>
      <w:r>
        <w:rPr>
          <w:rFonts w:eastAsia="Times New Roman"/>
          <w:color w:val="000000"/>
          <w:sz w:val="24"/>
          <w:szCs w:val="24"/>
        </w:rPr>
        <w:tab/>
        <w:t>S</w:t>
      </w:r>
      <w:r w:rsidR="002976B4">
        <w:rPr>
          <w:rFonts w:hint="eastAsia"/>
          <w:color w:val="000000"/>
          <w:sz w:val="24"/>
          <w:szCs w:val="24"/>
          <w:lang w:eastAsia="ja-JP"/>
        </w:rPr>
        <w:t>7</w:t>
      </w:r>
    </w:p>
    <w:p w14:paraId="6F7D9820" w14:textId="77777777" w:rsidR="0021283D" w:rsidRPr="002976B4" w:rsidRDefault="0021283D">
      <w:pPr>
        <w:spacing w:line="360" w:lineRule="auto"/>
        <w:jc w:val="both"/>
        <w:rPr>
          <w:color w:val="000000"/>
          <w:sz w:val="24"/>
          <w:szCs w:val="24"/>
        </w:rPr>
      </w:pPr>
    </w:p>
    <w:p w14:paraId="4041F84A" w14:textId="77777777" w:rsidR="002128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t>Supplementary Figures</w:t>
      </w:r>
    </w:p>
    <w:p w14:paraId="3DDF01AE" w14:textId="6F327E8A" w:rsidR="002128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Crystallization behavior of L-Cys under various concentrations</w:t>
      </w:r>
      <w:r>
        <w:rPr>
          <w:rFonts w:eastAsia="Times New Roman"/>
          <w:color w:val="000000"/>
          <w:sz w:val="24"/>
          <w:szCs w:val="24"/>
        </w:rPr>
        <w:tab/>
        <w:t>S</w:t>
      </w:r>
      <w:r w:rsidR="002976B4">
        <w:rPr>
          <w:rFonts w:hint="eastAsia"/>
          <w:color w:val="000000"/>
          <w:sz w:val="24"/>
          <w:szCs w:val="24"/>
          <w:lang w:eastAsia="ja-JP"/>
        </w:rPr>
        <w:t>8</w:t>
      </w:r>
    </w:p>
    <w:p w14:paraId="2F503F09" w14:textId="2A7AC37E" w:rsidR="002128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Raman spectra of </w:t>
      </w:r>
      <w:r>
        <w:rPr>
          <w:rFonts w:eastAsia="Times New Roman"/>
          <w:i/>
          <w:color w:val="000000"/>
          <w:sz w:val="24"/>
          <w:szCs w:val="24"/>
        </w:rPr>
        <w:t>α</w:t>
      </w:r>
      <w:r>
        <w:rPr>
          <w:rFonts w:eastAsia="Times New Roman"/>
          <w:color w:val="000000"/>
          <w:sz w:val="24"/>
          <w:szCs w:val="24"/>
        </w:rPr>
        <w:t xml:space="preserve">-form and </w:t>
      </w:r>
      <w:r>
        <w:rPr>
          <w:rFonts w:eastAsia="Times New Roman"/>
          <w:i/>
          <w:color w:val="000000"/>
          <w:sz w:val="24"/>
          <w:szCs w:val="24"/>
        </w:rPr>
        <w:t>β</w:t>
      </w:r>
      <w:r>
        <w:rPr>
          <w:rFonts w:eastAsia="Times New Roman"/>
          <w:color w:val="000000"/>
          <w:sz w:val="24"/>
          <w:szCs w:val="24"/>
        </w:rPr>
        <w:t>-form of L-Cys crystals</w:t>
      </w:r>
      <w:r>
        <w:rPr>
          <w:rFonts w:eastAsia="Times New Roman"/>
          <w:color w:val="000000"/>
          <w:sz w:val="24"/>
          <w:szCs w:val="24"/>
        </w:rPr>
        <w:tab/>
        <w:t>S</w:t>
      </w:r>
      <w:r w:rsidR="002976B4">
        <w:rPr>
          <w:rFonts w:hint="eastAsia"/>
          <w:color w:val="000000"/>
          <w:sz w:val="24"/>
          <w:szCs w:val="24"/>
          <w:lang w:eastAsia="ja-JP"/>
        </w:rPr>
        <w:t>9</w:t>
      </w:r>
    </w:p>
    <w:p w14:paraId="348F1968" w14:textId="7EAAD243" w:rsidR="002128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Influence of polarization mode of CW laser on</w:t>
      </w:r>
      <w:r w:rsidR="0034659E">
        <w:rPr>
          <w:rFonts w:hint="eastAsia"/>
          <w:color w:val="000000"/>
          <w:sz w:val="24"/>
          <w:szCs w:val="24"/>
          <w:lang w:eastAsia="ja-JP"/>
        </w:rPr>
        <w:t xml:space="preserve"> </w:t>
      </w:r>
      <w:r w:rsidR="0034659E" w:rsidRPr="0034659E">
        <w:rPr>
          <w:color w:val="000000"/>
          <w:sz w:val="24"/>
          <w:szCs w:val="24"/>
          <w:lang w:eastAsia="ja-JP"/>
        </w:rPr>
        <w:t>L-Cys crystallization</w:t>
      </w:r>
      <w:r>
        <w:rPr>
          <w:rFonts w:eastAsia="Times New Roman"/>
          <w:color w:val="000000"/>
          <w:sz w:val="24"/>
          <w:szCs w:val="24"/>
        </w:rPr>
        <w:tab/>
        <w:t>S1</w:t>
      </w:r>
      <w:r w:rsidR="002976B4">
        <w:rPr>
          <w:rFonts w:hint="eastAsia"/>
          <w:color w:val="000000"/>
          <w:sz w:val="24"/>
          <w:szCs w:val="24"/>
          <w:lang w:eastAsia="ja-JP"/>
        </w:rPr>
        <w:t>0</w:t>
      </w:r>
    </w:p>
    <w:p w14:paraId="70CE7C27" w14:textId="7A14888C" w:rsidR="002128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Raman spectra of L-Cys/D</w:t>
      </w:r>
      <w:r>
        <w:rPr>
          <w:rFonts w:eastAsia="Times New Roman"/>
          <w:color w:val="000000"/>
          <w:sz w:val="24"/>
          <w:szCs w:val="24"/>
          <w:vertAlign w:val="subscript"/>
        </w:rPr>
        <w:t>2</w:t>
      </w:r>
      <w:r>
        <w:rPr>
          <w:rFonts w:eastAsia="Times New Roman"/>
          <w:color w:val="000000"/>
          <w:sz w:val="24"/>
          <w:szCs w:val="24"/>
        </w:rPr>
        <w:t>O solution</w:t>
      </w:r>
      <w:r>
        <w:rPr>
          <w:rFonts w:eastAsia="Times New Roman"/>
          <w:color w:val="000000"/>
          <w:sz w:val="24"/>
          <w:szCs w:val="24"/>
        </w:rPr>
        <w:tab/>
        <w:t>S1</w:t>
      </w:r>
      <w:r w:rsidR="002976B4">
        <w:rPr>
          <w:rFonts w:hint="eastAsia"/>
          <w:color w:val="000000"/>
          <w:sz w:val="24"/>
          <w:szCs w:val="24"/>
          <w:lang w:eastAsia="ja-JP"/>
        </w:rPr>
        <w:t>1</w:t>
      </w:r>
    </w:p>
    <w:p w14:paraId="1B58D58D" w14:textId="03878E1C" w:rsidR="002976B4" w:rsidRDefault="002976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 w:rsidRPr="002976B4">
        <w:rPr>
          <w:rFonts w:eastAsia="Times New Roman"/>
          <w:color w:val="000000"/>
          <w:sz w:val="24"/>
          <w:szCs w:val="24"/>
        </w:rPr>
        <w:t>Transmittance of L-Cys/D</w:t>
      </w:r>
      <w:r w:rsidRPr="002976B4">
        <w:rPr>
          <w:rFonts w:eastAsia="Times New Roman"/>
          <w:color w:val="000000"/>
          <w:sz w:val="24"/>
          <w:szCs w:val="24"/>
          <w:vertAlign w:val="subscript"/>
        </w:rPr>
        <w:t>2</w:t>
      </w:r>
      <w:r w:rsidRPr="002976B4">
        <w:rPr>
          <w:rFonts w:eastAsia="Times New Roman"/>
          <w:color w:val="000000"/>
          <w:sz w:val="24"/>
          <w:szCs w:val="24"/>
        </w:rPr>
        <w:t>O solutions as a function of optical path length</w:t>
      </w:r>
      <w:r>
        <w:rPr>
          <w:color w:val="000000"/>
          <w:sz w:val="24"/>
          <w:szCs w:val="24"/>
          <w:lang w:eastAsia="ja-JP"/>
        </w:rPr>
        <w:tab/>
      </w:r>
      <w:r>
        <w:rPr>
          <w:rFonts w:hint="eastAsia"/>
          <w:color w:val="000000"/>
          <w:sz w:val="24"/>
          <w:szCs w:val="24"/>
          <w:lang w:eastAsia="ja-JP"/>
        </w:rPr>
        <w:t>S12</w:t>
      </w:r>
    </w:p>
    <w:p w14:paraId="3C7DC80C" w14:textId="375569D3" w:rsidR="0021283D" w:rsidRDefault="002976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 w:rsidRPr="002976B4">
        <w:rPr>
          <w:rFonts w:eastAsia="Times New Roman"/>
          <w:color w:val="000000"/>
          <w:sz w:val="24"/>
          <w:szCs w:val="24"/>
        </w:rPr>
        <w:t xml:space="preserve">Re-switching to HRR fs laser irradiation after sufficient growth of the </w:t>
      </w:r>
      <w:r w:rsidRPr="00AC26BE">
        <w:rPr>
          <w:rFonts w:eastAsia="Times New Roman"/>
          <w:i/>
          <w:iCs/>
          <w:color w:val="000000"/>
          <w:sz w:val="24"/>
          <w:szCs w:val="24"/>
        </w:rPr>
        <w:t>α</w:t>
      </w:r>
      <w:r w:rsidRPr="002976B4">
        <w:rPr>
          <w:rFonts w:eastAsia="Times New Roman"/>
          <w:color w:val="000000"/>
          <w:sz w:val="24"/>
          <w:szCs w:val="24"/>
        </w:rPr>
        <w:t>-form crystals</w:t>
      </w:r>
      <w:r>
        <w:rPr>
          <w:rFonts w:eastAsia="Times New Roman"/>
          <w:color w:val="000000"/>
          <w:sz w:val="24"/>
          <w:szCs w:val="24"/>
        </w:rPr>
        <w:tab/>
        <w:t>S13</w:t>
      </w:r>
    </w:p>
    <w:p w14:paraId="40705325" w14:textId="33991B25" w:rsidR="0021283D" w:rsidRDefault="002976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 w:rsidRPr="002976B4">
        <w:rPr>
          <w:rFonts w:eastAsia="Times New Roman"/>
          <w:color w:val="000000"/>
          <w:sz w:val="24"/>
          <w:szCs w:val="24"/>
        </w:rPr>
        <w:t>Sample cell used for laser irradiation experiments</w:t>
      </w:r>
      <w:r>
        <w:rPr>
          <w:rFonts w:eastAsia="Times New Roman"/>
          <w:color w:val="000000"/>
          <w:sz w:val="24"/>
          <w:szCs w:val="24"/>
        </w:rPr>
        <w:tab/>
        <w:t>S14</w:t>
      </w:r>
    </w:p>
    <w:p w14:paraId="303283AA" w14:textId="63C59957" w:rsidR="002128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Image and Raman </w:t>
      </w:r>
      <w:r w:rsidR="00083DFD">
        <w:rPr>
          <w:rFonts w:eastAsia="Times New Roman"/>
          <w:color w:val="000000"/>
          <w:sz w:val="24"/>
          <w:szCs w:val="24"/>
        </w:rPr>
        <w:t>spectrum</w:t>
      </w:r>
      <w:r>
        <w:rPr>
          <w:rFonts w:eastAsia="Times New Roman"/>
          <w:color w:val="000000"/>
          <w:sz w:val="24"/>
          <w:szCs w:val="24"/>
        </w:rPr>
        <w:t xml:space="preserve"> of cystine crystals</w:t>
      </w:r>
      <w:r>
        <w:rPr>
          <w:rFonts w:eastAsia="Times New Roman"/>
          <w:color w:val="000000"/>
          <w:sz w:val="24"/>
          <w:szCs w:val="24"/>
        </w:rPr>
        <w:tab/>
        <w:t>S15</w:t>
      </w:r>
    </w:p>
    <w:p w14:paraId="1CF1E6B4" w14:textId="172231EC" w:rsidR="0021283D" w:rsidRDefault="002976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 w:rsidRPr="002976B4">
        <w:rPr>
          <w:rFonts w:eastAsia="Times New Roman"/>
          <w:color w:val="000000"/>
          <w:sz w:val="24"/>
          <w:szCs w:val="24"/>
        </w:rPr>
        <w:t>Optical setups for laser trapping experiments</w:t>
      </w:r>
      <w:r>
        <w:rPr>
          <w:rFonts w:eastAsia="Times New Roman"/>
          <w:color w:val="000000"/>
          <w:sz w:val="24"/>
          <w:szCs w:val="24"/>
        </w:rPr>
        <w:tab/>
        <w:t>S16</w:t>
      </w:r>
    </w:p>
    <w:p w14:paraId="072C47FC" w14:textId="77777777" w:rsidR="0021283D" w:rsidRDefault="0021283D">
      <w:pP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48D231B0" w14:textId="77777777" w:rsidR="002128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t>Supplementary References</w:t>
      </w:r>
      <w:r>
        <w:rPr>
          <w:rFonts w:eastAsia="Times New Roman"/>
          <w:color w:val="000000"/>
          <w:sz w:val="24"/>
          <w:szCs w:val="24"/>
        </w:rPr>
        <w:tab/>
        <w:t>S17</w:t>
      </w:r>
    </w:p>
    <w:p w14:paraId="42C90E0B" w14:textId="77777777" w:rsidR="0021283D" w:rsidRDefault="00000000">
      <w:pPr>
        <w:rPr>
          <w:b/>
          <w:color w:val="000000"/>
          <w:sz w:val="32"/>
          <w:szCs w:val="32"/>
        </w:rPr>
      </w:pPr>
      <w:r>
        <w:br w:type="page"/>
      </w:r>
    </w:p>
    <w:p w14:paraId="362CA56C" w14:textId="596F40A2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Note 1: Theoretical treatment of </w:t>
      </w:r>
      <w:r w:rsidR="000E5C43">
        <w:rPr>
          <w:b/>
          <w:color w:val="000000"/>
          <w:sz w:val="32"/>
          <w:szCs w:val="32"/>
        </w:rPr>
        <w:t>laser trapping</w:t>
      </w:r>
    </w:p>
    <w:p w14:paraId="69D2E983" w14:textId="38BD9578" w:rsidR="0021283D" w:rsidRDefault="00000000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</w:rPr>
        <w:tab/>
        <w:t xml:space="preserve">Because the </w:t>
      </w:r>
      <w:r w:rsidR="00EA6208">
        <w:rPr>
          <w:rFonts w:hint="eastAsia"/>
          <w:color w:val="000000"/>
          <w:sz w:val="24"/>
          <w:szCs w:val="24"/>
          <w:lang w:eastAsia="ja-JP"/>
        </w:rPr>
        <w:t>target</w:t>
      </w:r>
      <w:r w:rsidR="003F5441">
        <w:rPr>
          <w:rFonts w:hint="eastAsia"/>
          <w:color w:val="000000"/>
          <w:sz w:val="24"/>
          <w:szCs w:val="24"/>
          <w:lang w:eastAsia="ja-JP"/>
        </w:rPr>
        <w:t>s</w:t>
      </w:r>
      <w:r w:rsidR="00EA620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 w:rsidR="00EA6208">
        <w:rPr>
          <w:rFonts w:hint="eastAsia"/>
          <w:color w:val="000000"/>
          <w:sz w:val="24"/>
          <w:szCs w:val="24"/>
          <w:lang w:eastAsia="ja-JP"/>
        </w:rPr>
        <w:t>possibly</w:t>
      </w:r>
      <w:r>
        <w:rPr>
          <w:color w:val="000000"/>
          <w:sz w:val="24"/>
          <w:szCs w:val="24"/>
        </w:rPr>
        <w:t xml:space="preserve"> clusters) </w:t>
      </w:r>
      <w:r w:rsidR="00EA6208">
        <w:rPr>
          <w:rFonts w:hint="eastAsia"/>
          <w:color w:val="000000"/>
          <w:sz w:val="24"/>
          <w:szCs w:val="24"/>
          <w:lang w:eastAsia="ja-JP"/>
        </w:rPr>
        <w:t xml:space="preserve">in this study </w:t>
      </w:r>
      <w:r>
        <w:rPr>
          <w:color w:val="000000"/>
          <w:sz w:val="24"/>
          <w:szCs w:val="24"/>
        </w:rPr>
        <w:t xml:space="preserve">should be much smaller than the wavelength of </w:t>
      </w:r>
      <w:r w:rsidR="00EA6208">
        <w:rPr>
          <w:rFonts w:hint="eastAsia"/>
          <w:color w:val="000000"/>
          <w:sz w:val="24"/>
          <w:szCs w:val="24"/>
          <w:lang w:eastAsia="ja-JP"/>
        </w:rPr>
        <w:t xml:space="preserve">the </w:t>
      </w:r>
      <w:r>
        <w:rPr>
          <w:color w:val="000000"/>
          <w:sz w:val="24"/>
          <w:szCs w:val="24"/>
        </w:rPr>
        <w:t>trapping laser (</w:t>
      </w:r>
      <w:r>
        <w:rPr>
          <w:i/>
          <w:color w:val="000000"/>
          <w:sz w:val="24"/>
          <w:szCs w:val="24"/>
        </w:rPr>
        <w:t xml:space="preserve">λ </w:t>
      </w:r>
      <w:r>
        <w:rPr>
          <w:color w:val="000000"/>
          <w:sz w:val="24"/>
          <w:szCs w:val="24"/>
        </w:rPr>
        <w:t>= 800 or 1064 nm), they can be regarded as electric dipoles according to Rayleigh scattering theory. In this case, the optical force (</w:t>
      </w:r>
      <w:proofErr w:type="spellStart"/>
      <w:r>
        <w:rPr>
          <w:b/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  <w:vertAlign w:val="subscript"/>
        </w:rPr>
        <w:t>opt</w:t>
      </w:r>
      <w:proofErr w:type="spellEnd"/>
      <w:r>
        <w:rPr>
          <w:color w:val="000000"/>
          <w:sz w:val="24"/>
          <w:szCs w:val="24"/>
        </w:rPr>
        <w:t xml:space="preserve">) that acts for the electric dipoles can be calculated </w:t>
      </w:r>
      <w:r w:rsidR="003F5441">
        <w:rPr>
          <w:rFonts w:hint="eastAsia"/>
          <w:color w:val="000000"/>
          <w:sz w:val="24"/>
          <w:szCs w:val="24"/>
          <w:lang w:eastAsia="ja-JP"/>
        </w:rPr>
        <w:t>using</w:t>
      </w:r>
      <w:r w:rsidR="003F544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Lorentz force.</w:t>
      </w:r>
      <w:r w:rsidR="00655BAA">
        <w:rPr>
          <w:color w:val="000000"/>
          <w:sz w:val="24"/>
          <w:szCs w:val="24"/>
        </w:rPr>
        <w:fldChar w:fldCharType="begin"/>
      </w:r>
      <w:r w:rsidR="00655BAA">
        <w:rPr>
          <w:color w:val="000000"/>
          <w:sz w:val="24"/>
          <w:szCs w:val="24"/>
        </w:rPr>
        <w:instrText xml:space="preserve"> ADDIN EN.CITE &lt;EndNote&gt;&lt;Cite&gt;&lt;Author&gt;Harada&lt;/Author&gt;&lt;Year&gt;1996&lt;/Year&gt;&lt;RecNum&gt;235&lt;/RecNum&gt;&lt;DisplayText&gt;&lt;style face="superscript"&gt;1&lt;/style&gt;&lt;/DisplayText&gt;&lt;record&gt;&lt;rec-number&gt;235&lt;/rec-number&gt;&lt;foreign-keys&gt;&lt;key app="EN" db-id="0wxppdtfoffp5ve2zsopzexp5dpzd2fs2vp2" timestamp="1687309843"&gt;235&lt;/key&gt;&lt;/foreign-keys&gt;&lt;ref-type name="Journal Article"&gt;17&lt;/ref-type&gt;&lt;contributors&gt;&lt;authors&gt;&lt;author&gt;Harada, Yasuhiro&lt;/author&gt;&lt;author&gt;Asakura, Toshimitsu&lt;/author&gt;&lt;/authors&gt;&lt;/contributors&gt;&lt;titles&gt;&lt;title&gt;Radiation forces on a dielectric sphere in the Rayleigh scattering regime&lt;/title&gt;&lt;secondary-title&gt;Optics Communications&lt;/secondary-title&gt;&lt;/titles&gt;&lt;periodical&gt;&lt;full-title&gt;Optics Communications&lt;/full-title&gt;&lt;abbr-1&gt;Opt. Commun.&lt;/abbr-1&gt;&lt;abbr-2&gt;Opt Commun&lt;/abbr-2&gt;&lt;/periodical&gt;&lt;pages&gt;529-541&lt;/pages&gt;&lt;volume&gt;124&lt;/volume&gt;&lt;number&gt;5&lt;/number&gt;&lt;dates&gt;&lt;year&gt;1996&lt;/year&gt;&lt;pub-dates&gt;&lt;date&gt;1996/03/15/&lt;/date&gt;&lt;/pub-dates&gt;&lt;/dates&gt;&lt;isbn&gt;0030-4018&lt;/isbn&gt;&lt;urls&gt;&lt;related-urls&gt;&lt;url&gt;https://www.sciencedirect.com/science/article/pii/0030401895007539&lt;/url&gt;&lt;/related-urls&gt;&lt;/urls&gt;&lt;electronic-resource-num&gt;https://doi.org/10.1016/0030-4018(95)00753-9&lt;/electronic-resource-num&gt;&lt;/record&gt;&lt;/Cite&gt;&lt;/EndNote&gt;</w:instrText>
      </w:r>
      <w:r w:rsidR="00655BAA">
        <w:rPr>
          <w:color w:val="000000"/>
          <w:sz w:val="24"/>
          <w:szCs w:val="24"/>
        </w:rPr>
        <w:fldChar w:fldCharType="separate"/>
      </w:r>
      <w:r w:rsidR="00655BAA" w:rsidRPr="00655BAA">
        <w:rPr>
          <w:noProof/>
          <w:color w:val="000000"/>
          <w:sz w:val="24"/>
          <w:szCs w:val="24"/>
          <w:vertAlign w:val="superscript"/>
        </w:rPr>
        <w:t>1</w:t>
      </w:r>
      <w:r w:rsidR="00655BAA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 </w:t>
      </w:r>
      <w:r w:rsidR="003F5441">
        <w:rPr>
          <w:color w:val="000000"/>
          <w:sz w:val="24"/>
          <w:szCs w:val="24"/>
          <w:lang w:eastAsia="ja-JP"/>
        </w:rPr>
        <w:t>Assuming</w:t>
      </w:r>
      <w:r>
        <w:rPr>
          <w:color w:val="000000"/>
          <w:sz w:val="24"/>
          <w:szCs w:val="24"/>
        </w:rPr>
        <w:t xml:space="preserve"> that the </w:t>
      </w:r>
      <w:r w:rsidR="003F5441">
        <w:rPr>
          <w:rFonts w:hint="eastAsia"/>
          <w:color w:val="000000"/>
          <w:sz w:val="24"/>
          <w:szCs w:val="24"/>
          <w:lang w:eastAsia="ja-JP"/>
        </w:rPr>
        <w:t>target</w:t>
      </w:r>
      <w:r w:rsidR="003F5441">
        <w:rPr>
          <w:color w:val="000000"/>
          <w:sz w:val="24"/>
          <w:szCs w:val="24"/>
        </w:rPr>
        <w:t xml:space="preserve">s </w:t>
      </w:r>
      <w:r>
        <w:rPr>
          <w:color w:val="000000"/>
          <w:sz w:val="24"/>
          <w:szCs w:val="24"/>
        </w:rPr>
        <w:t xml:space="preserve">are transparent to the </w:t>
      </w:r>
      <w:r w:rsidR="003F5441">
        <w:rPr>
          <w:color w:val="000000"/>
          <w:sz w:val="24"/>
          <w:szCs w:val="24"/>
        </w:rPr>
        <w:t xml:space="preserve">laser </w:t>
      </w:r>
      <w:r>
        <w:rPr>
          <w:color w:val="000000"/>
          <w:sz w:val="24"/>
          <w:szCs w:val="24"/>
        </w:rPr>
        <w:t xml:space="preserve">wavelength, </w:t>
      </w:r>
      <w:proofErr w:type="spellStart"/>
      <w:r>
        <w:rPr>
          <w:b/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  <w:vertAlign w:val="subscript"/>
        </w:rPr>
        <w:t>opt</w:t>
      </w:r>
      <w:proofErr w:type="spellEnd"/>
      <w:r>
        <w:rPr>
          <w:color w:val="000000"/>
          <w:sz w:val="24"/>
          <w:szCs w:val="24"/>
        </w:rPr>
        <w:t xml:space="preserve"> is expressed as follows</w:t>
      </w:r>
      <w:r w:rsidR="003F5441">
        <w:rPr>
          <w:rFonts w:hint="eastAsia"/>
          <w:color w:val="000000"/>
          <w:sz w:val="24"/>
          <w:szCs w:val="24"/>
          <w:lang w:eastAsia="ja-JP"/>
        </w:rPr>
        <w:t>:</w:t>
      </w:r>
    </w:p>
    <w:p w14:paraId="4FB74B17" w14:textId="631B2B0F" w:rsidR="00DA20DD" w:rsidRPr="00D857D3" w:rsidRDefault="00000000" w:rsidP="00DA20DD">
      <w:pPr>
        <w:jc w:val="center"/>
        <w:rPr>
          <w:color w:val="000000"/>
          <w:sz w:val="24"/>
          <w:szCs w:val="24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opt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α∇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+α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∂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∂t</m:t>
                  </m:r>
                </m:den>
              </m:f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E×B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 w:cs="Cambria Math"/>
                      <w:i/>
                      <w:color w:val="000000"/>
                      <w:sz w:val="24"/>
                      <w:szCs w:val="24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S</m:t>
                  </m:r>
                  <m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1</m:t>
                  </m:r>
                </m:e>
              </m:d>
            </m:e>
          </m:eqArr>
        </m:oMath>
      </m:oMathPara>
    </w:p>
    <w:p w14:paraId="6F7E82F4" w14:textId="57890232" w:rsidR="0021283D" w:rsidRDefault="00000000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</w:rPr>
        <w:t xml:space="preserve">Here, </w:t>
      </w:r>
      <w:r w:rsidRPr="00D857D3">
        <w:rPr>
          <w:b/>
          <w:bCs/>
          <w:i/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and </w:t>
      </w:r>
      <w:r w:rsidRPr="00D857D3">
        <w:rPr>
          <w:b/>
          <w:bCs/>
          <w:i/>
          <w:color w:val="000000"/>
          <w:sz w:val="24"/>
          <w:szCs w:val="24"/>
        </w:rPr>
        <w:t>B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 the</w:t>
      </w:r>
      <w:r>
        <w:rPr>
          <w:color w:val="000000"/>
          <w:sz w:val="24"/>
          <w:szCs w:val="24"/>
        </w:rPr>
        <w:t xml:space="preserve"> electric field and </w:t>
      </w:r>
      <w:r w:rsidR="003F5441">
        <w:rPr>
          <w:color w:val="000000"/>
          <w:sz w:val="24"/>
          <w:szCs w:val="24"/>
        </w:rPr>
        <w:t>magnetic</w:t>
      </w:r>
      <w:r>
        <w:rPr>
          <w:color w:val="000000"/>
          <w:sz w:val="24"/>
          <w:szCs w:val="24"/>
        </w:rPr>
        <w:t xml:space="preserve"> flux density, and </w:t>
      </w:r>
      <w:r>
        <w:rPr>
          <w:i/>
          <w:color w:val="000000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is a polarizability of </w:t>
      </w:r>
      <w:r w:rsidR="003F5441">
        <w:rPr>
          <w:rFonts w:hint="eastAsia"/>
          <w:color w:val="000000"/>
          <w:sz w:val="24"/>
          <w:szCs w:val="24"/>
          <w:lang w:eastAsia="ja-JP"/>
        </w:rPr>
        <w:t>the target</w:t>
      </w:r>
      <w:r>
        <w:rPr>
          <w:color w:val="000000"/>
          <w:sz w:val="24"/>
          <w:szCs w:val="24"/>
        </w:rPr>
        <w:t>, described as follows</w:t>
      </w:r>
      <w:r w:rsidR="003F5441">
        <w:rPr>
          <w:rFonts w:hint="eastAsia"/>
          <w:color w:val="000000"/>
          <w:sz w:val="24"/>
          <w:szCs w:val="24"/>
          <w:lang w:eastAsia="ja-JP"/>
        </w:rPr>
        <w:t>:</w:t>
      </w:r>
    </w:p>
    <w:p w14:paraId="50BEA9CA" w14:textId="15002B87" w:rsidR="003F5441" w:rsidRDefault="00000000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eqArr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α=4π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000000"/>
                                      <w:sz w:val="24"/>
                                      <w:szCs w:val="24"/>
                                      <w:lang w:eastAsia="ja-JP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000000"/>
                                      <w:sz w:val="24"/>
                                      <w:szCs w:val="24"/>
                                      <w:lang w:eastAsia="ja-JP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="Cambria Math"/>
                      <w:i/>
                      <w:color w:val="000000"/>
                      <w:sz w:val="24"/>
                      <w:szCs w:val="24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S</m:t>
                  </m:r>
                  <m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2</m:t>
                  </m:r>
                </m:e>
              </m:d>
            </m:e>
          </m:eqArr>
        </m:oMath>
      </m:oMathPara>
    </w:p>
    <w:p w14:paraId="433630BD" w14:textId="7B3A0064" w:rsidR="0021283D" w:rsidRDefault="000E5C4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ja-JP"/>
        </w:rPr>
        <w:t>w</w:t>
      </w:r>
      <w:r w:rsidR="003F5441">
        <w:rPr>
          <w:color w:val="000000"/>
          <w:sz w:val="24"/>
          <w:szCs w:val="24"/>
        </w:rPr>
        <w:t>here</w:t>
      </w:r>
      <w:r w:rsidR="00D857D3">
        <w:rPr>
          <w:color w:val="000000"/>
          <w:sz w:val="24"/>
          <w:szCs w:val="24"/>
        </w:rPr>
        <w:t xml:space="preserve">, </w:t>
      </w:r>
      <w:r w:rsidR="00D857D3">
        <w:rPr>
          <w:i/>
          <w:color w:val="000000"/>
          <w:sz w:val="24"/>
          <w:szCs w:val="24"/>
        </w:rPr>
        <w:t>r</w:t>
      </w:r>
      <w:r w:rsidR="00D857D3">
        <w:rPr>
          <w:color w:val="000000"/>
          <w:sz w:val="24"/>
          <w:szCs w:val="24"/>
        </w:rPr>
        <w:t xml:space="preserve"> is the radius of </w:t>
      </w:r>
      <w:r w:rsidR="003F5441">
        <w:rPr>
          <w:rFonts w:hint="eastAsia"/>
          <w:color w:val="000000"/>
          <w:sz w:val="24"/>
          <w:szCs w:val="24"/>
          <w:lang w:eastAsia="ja-JP"/>
        </w:rPr>
        <w:t>the targets</w:t>
      </w:r>
      <w:r w:rsidR="00D857D3">
        <w:rPr>
          <w:color w:val="000000"/>
          <w:sz w:val="24"/>
          <w:szCs w:val="24"/>
        </w:rPr>
        <w:t xml:space="preserve">, </w:t>
      </w:r>
      <w:r w:rsidR="00D857D3">
        <w:rPr>
          <w:i/>
          <w:color w:val="000000"/>
          <w:sz w:val="24"/>
          <w:szCs w:val="24"/>
        </w:rPr>
        <w:t>n</w:t>
      </w:r>
      <w:r w:rsidR="00D857D3">
        <w:rPr>
          <w:rFonts w:hint="eastAsia"/>
          <w:color w:val="000000"/>
          <w:sz w:val="24"/>
          <w:szCs w:val="24"/>
          <w:vertAlign w:val="subscript"/>
          <w:lang w:eastAsia="ja-JP"/>
        </w:rPr>
        <w:t>s</w:t>
      </w:r>
      <w:r w:rsidR="00D857D3">
        <w:rPr>
          <w:color w:val="000000"/>
          <w:sz w:val="24"/>
          <w:szCs w:val="24"/>
        </w:rPr>
        <w:t xml:space="preserve"> and </w:t>
      </w:r>
      <w:r w:rsidR="00D857D3">
        <w:rPr>
          <w:i/>
          <w:color w:val="000000"/>
          <w:sz w:val="24"/>
          <w:szCs w:val="24"/>
        </w:rPr>
        <w:t>n</w:t>
      </w:r>
      <w:r w:rsidR="00D857D3">
        <w:rPr>
          <w:color w:val="000000"/>
          <w:sz w:val="24"/>
          <w:szCs w:val="24"/>
          <w:vertAlign w:val="subscript"/>
        </w:rPr>
        <w:t>m</w:t>
      </w:r>
      <w:r w:rsidR="00D857D3">
        <w:rPr>
          <w:color w:val="000000"/>
          <w:sz w:val="24"/>
          <w:szCs w:val="24"/>
        </w:rPr>
        <w:t xml:space="preserve"> are the refractive indices of </w:t>
      </w:r>
      <w:r w:rsidR="003F5441">
        <w:rPr>
          <w:rFonts w:hint="eastAsia"/>
          <w:color w:val="000000"/>
          <w:sz w:val="24"/>
          <w:szCs w:val="24"/>
          <w:lang w:eastAsia="ja-JP"/>
        </w:rPr>
        <w:t>the targets</w:t>
      </w:r>
      <w:r w:rsidR="00D857D3">
        <w:rPr>
          <w:color w:val="000000"/>
          <w:sz w:val="24"/>
          <w:szCs w:val="24"/>
        </w:rPr>
        <w:t xml:space="preserve"> and 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the </w:t>
      </w:r>
      <w:r w:rsidR="003F5441">
        <w:rPr>
          <w:color w:val="000000"/>
          <w:sz w:val="24"/>
          <w:szCs w:val="24"/>
        </w:rPr>
        <w:t>surrounding</w:t>
      </w:r>
      <w:r w:rsidR="00D857D3">
        <w:rPr>
          <w:color w:val="000000"/>
          <w:sz w:val="24"/>
          <w:szCs w:val="24"/>
        </w:rPr>
        <w:t xml:space="preserve"> medium, </w:t>
      </w:r>
      <w:r w:rsidR="00D857D3">
        <w:rPr>
          <w:i/>
          <w:color w:val="000000"/>
          <w:sz w:val="24"/>
          <w:szCs w:val="24"/>
        </w:rPr>
        <w:t>ε</w:t>
      </w:r>
      <w:r w:rsidR="00D857D3">
        <w:rPr>
          <w:color w:val="000000"/>
          <w:sz w:val="24"/>
          <w:szCs w:val="24"/>
          <w:vertAlign w:val="subscript"/>
        </w:rPr>
        <w:t>0</w:t>
      </w:r>
      <w:r w:rsidR="00D857D3">
        <w:rPr>
          <w:color w:val="000000"/>
          <w:sz w:val="24"/>
          <w:szCs w:val="24"/>
        </w:rPr>
        <w:t xml:space="preserve"> and </w:t>
      </w:r>
      <w:proofErr w:type="spellStart"/>
      <w:r w:rsidR="00D857D3">
        <w:rPr>
          <w:i/>
          <w:color w:val="000000"/>
          <w:sz w:val="24"/>
          <w:szCs w:val="24"/>
        </w:rPr>
        <w:t>ε</w:t>
      </w:r>
      <w:r w:rsidR="00D857D3">
        <w:rPr>
          <w:color w:val="000000"/>
          <w:sz w:val="24"/>
          <w:szCs w:val="24"/>
          <w:vertAlign w:val="subscript"/>
        </w:rPr>
        <w:t>m</w:t>
      </w:r>
      <w:proofErr w:type="spellEnd"/>
      <w:r w:rsidR="00D857D3">
        <w:rPr>
          <w:color w:val="000000"/>
          <w:sz w:val="24"/>
          <w:szCs w:val="24"/>
          <w:vertAlign w:val="subscript"/>
        </w:rPr>
        <w:t xml:space="preserve"> </w:t>
      </w:r>
      <w:r w:rsidR="00D857D3">
        <w:rPr>
          <w:color w:val="000000"/>
          <w:sz w:val="24"/>
          <w:szCs w:val="24"/>
        </w:rPr>
        <w:t xml:space="preserve">are the permittivity of </w:t>
      </w:r>
      <w:r w:rsidR="003F5441">
        <w:rPr>
          <w:color w:val="000000"/>
          <w:sz w:val="24"/>
          <w:szCs w:val="24"/>
        </w:rPr>
        <w:t>vacuum</w:t>
      </w:r>
      <w:r w:rsidR="00D857D3">
        <w:rPr>
          <w:color w:val="000000"/>
          <w:sz w:val="24"/>
          <w:szCs w:val="24"/>
        </w:rPr>
        <w:t xml:space="preserve"> and the relative permittivity of the </w:t>
      </w:r>
      <w:r w:rsidR="003F5441">
        <w:rPr>
          <w:color w:val="000000"/>
          <w:sz w:val="24"/>
          <w:szCs w:val="24"/>
        </w:rPr>
        <w:t>surrounding</w:t>
      </w:r>
      <w:r w:rsidR="00D857D3">
        <w:rPr>
          <w:color w:val="000000"/>
          <w:sz w:val="24"/>
          <w:szCs w:val="24"/>
        </w:rPr>
        <w:t xml:space="preserve"> medium, respectively. </w:t>
      </w:r>
    </w:p>
    <w:p w14:paraId="10F88A25" w14:textId="619B11A1" w:rsidR="0021283D" w:rsidRDefault="00000000">
      <w:pPr>
        <w:spacing w:line="360" w:lineRule="auto"/>
        <w:ind w:firstLine="8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</w:t>
      </w:r>
      <w:r w:rsidR="003F5441">
        <w:rPr>
          <w:color w:val="000000"/>
          <w:sz w:val="24"/>
          <w:szCs w:val="24"/>
        </w:rPr>
        <w:t>first</w:t>
      </w:r>
      <w:r>
        <w:rPr>
          <w:color w:val="000000"/>
          <w:sz w:val="24"/>
          <w:szCs w:val="24"/>
        </w:rPr>
        <w:t xml:space="preserve"> term</w:t>
      </w:r>
      <w:r w:rsidR="000E5C43">
        <w:rPr>
          <w:color w:val="000000"/>
          <w:sz w:val="24"/>
          <w:szCs w:val="24"/>
        </w:rPr>
        <w:t>, eq.(S1),</w:t>
      </w:r>
      <w:r>
        <w:rPr>
          <w:color w:val="000000"/>
          <w:sz w:val="24"/>
          <w:szCs w:val="24"/>
        </w:rPr>
        <w:t xml:space="preserve"> is </w:t>
      </w:r>
      <w:r w:rsidR="003F5441">
        <w:rPr>
          <w:rFonts w:hint="eastAsia"/>
          <w:color w:val="000000"/>
          <w:sz w:val="24"/>
          <w:szCs w:val="24"/>
          <w:lang w:eastAsia="ja-JP"/>
        </w:rPr>
        <w:t>the</w:t>
      </w:r>
      <w:r>
        <w:rPr>
          <w:color w:val="000000"/>
          <w:sz w:val="24"/>
          <w:szCs w:val="24"/>
        </w:rPr>
        <w:t xml:space="preserve"> gradient force, 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which </w:t>
      </w:r>
      <w:r w:rsidR="003F5441">
        <w:rPr>
          <w:color w:val="000000"/>
          <w:sz w:val="24"/>
          <w:szCs w:val="24"/>
        </w:rPr>
        <w:t>act</w:t>
      </w:r>
      <w:r w:rsidR="003F5441">
        <w:rPr>
          <w:rFonts w:hint="eastAsia"/>
          <w:color w:val="000000"/>
          <w:sz w:val="24"/>
          <w:szCs w:val="24"/>
          <w:lang w:eastAsia="ja-JP"/>
        </w:rPr>
        <w:t>s</w:t>
      </w:r>
      <w:r w:rsidR="003F544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toward</w:t>
      </w:r>
      <w:r w:rsidR="003F5441">
        <w:rPr>
          <w:rFonts w:hint="eastAsia"/>
          <w:color w:val="000000"/>
          <w:sz w:val="24"/>
          <w:szCs w:val="24"/>
          <w:lang w:eastAsia="ja-JP"/>
        </w:rPr>
        <w:t>s the</w:t>
      </w:r>
      <w:r>
        <w:rPr>
          <w:color w:val="000000"/>
          <w:sz w:val="24"/>
          <w:szCs w:val="24"/>
        </w:rPr>
        <w:t xml:space="preserve"> focal spot, while the second term is 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the </w:t>
      </w:r>
      <w:r>
        <w:rPr>
          <w:color w:val="000000"/>
          <w:sz w:val="24"/>
          <w:szCs w:val="24"/>
        </w:rPr>
        <w:t xml:space="preserve">scattering force, acting in the direction of the </w:t>
      </w:r>
      <w:r w:rsidR="003F5441">
        <w:rPr>
          <w:rFonts w:hint="eastAsia"/>
          <w:color w:val="000000"/>
          <w:sz w:val="24"/>
          <w:szCs w:val="24"/>
          <w:lang w:eastAsia="ja-JP"/>
        </w:rPr>
        <w:t>laser propagation</w:t>
      </w:r>
      <w:r>
        <w:rPr>
          <w:color w:val="000000"/>
          <w:sz w:val="24"/>
          <w:szCs w:val="24"/>
        </w:rPr>
        <w:t xml:space="preserve">. 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To </w:t>
      </w:r>
      <w:r w:rsidR="003F5441">
        <w:rPr>
          <w:color w:val="000000"/>
          <w:sz w:val="24"/>
          <w:szCs w:val="24"/>
          <w:lang w:eastAsia="ja-JP"/>
        </w:rPr>
        <w:t>achieve</w:t>
      </w:r>
      <w:r w:rsidR="003F5441">
        <w:rPr>
          <w:rFonts w:hint="eastAsia"/>
          <w:color w:val="000000"/>
          <w:sz w:val="24"/>
          <w:szCs w:val="24"/>
          <w:lang w:eastAsia="ja-JP"/>
        </w:rPr>
        <w:t xml:space="preserve"> stable </w:t>
      </w:r>
      <w:r>
        <w:rPr>
          <w:color w:val="000000"/>
          <w:sz w:val="24"/>
          <w:szCs w:val="24"/>
        </w:rPr>
        <w:t xml:space="preserve">laser trapping </w:t>
      </w:r>
      <w:r w:rsidR="003F5441">
        <w:rPr>
          <w:rFonts w:hint="eastAsia"/>
          <w:color w:val="000000"/>
          <w:sz w:val="24"/>
          <w:szCs w:val="24"/>
          <w:lang w:eastAsia="ja-JP"/>
        </w:rPr>
        <w:t>inside</w:t>
      </w:r>
      <w:r w:rsidR="003F5441">
        <w:rPr>
          <w:color w:val="000000"/>
          <w:sz w:val="24"/>
          <w:szCs w:val="24"/>
        </w:rPr>
        <w:t xml:space="preserve"> </w:t>
      </w:r>
      <w:r w:rsidR="003F5441">
        <w:rPr>
          <w:rFonts w:hint="eastAsia"/>
          <w:color w:val="000000"/>
          <w:sz w:val="24"/>
          <w:szCs w:val="24"/>
          <w:lang w:eastAsia="ja-JP"/>
        </w:rPr>
        <w:t>solutions</w:t>
      </w:r>
      <w:r>
        <w:rPr>
          <w:color w:val="000000"/>
          <w:sz w:val="24"/>
          <w:szCs w:val="24"/>
        </w:rPr>
        <w:t xml:space="preserve">, the magnitude of </w:t>
      </w:r>
      <w:r w:rsidR="000E5C43">
        <w:rPr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 xml:space="preserve">gradient force must </w:t>
      </w:r>
      <w:r w:rsidR="004C182F">
        <w:rPr>
          <w:rFonts w:hint="eastAsia"/>
          <w:color w:val="000000"/>
          <w:sz w:val="24"/>
          <w:szCs w:val="24"/>
          <w:lang w:eastAsia="ja-JP"/>
        </w:rPr>
        <w:t>exceed</w:t>
      </w:r>
      <w:r>
        <w:rPr>
          <w:color w:val="000000"/>
          <w:sz w:val="24"/>
          <w:szCs w:val="24"/>
        </w:rPr>
        <w:t xml:space="preserve"> that of</w:t>
      </w:r>
      <w:r w:rsidR="004C182F">
        <w:rPr>
          <w:rFonts w:hint="eastAsia"/>
          <w:color w:val="000000"/>
          <w:sz w:val="24"/>
          <w:szCs w:val="24"/>
          <w:lang w:eastAsia="ja-JP"/>
        </w:rPr>
        <w:t xml:space="preserve"> the</w:t>
      </w:r>
      <w:r>
        <w:rPr>
          <w:color w:val="000000"/>
          <w:sz w:val="24"/>
          <w:szCs w:val="24"/>
        </w:rPr>
        <w:t xml:space="preserve"> scattering force. </w:t>
      </w:r>
      <w:r w:rsidR="004C182F" w:rsidRPr="004C182F">
        <w:rPr>
          <w:color w:val="000000"/>
          <w:sz w:val="24"/>
          <w:szCs w:val="24"/>
        </w:rPr>
        <w:t xml:space="preserve">Empirically, </w:t>
      </w:r>
      <w:r>
        <w:rPr>
          <w:color w:val="000000"/>
          <w:sz w:val="24"/>
          <w:szCs w:val="24"/>
        </w:rPr>
        <w:t xml:space="preserve">stable trapping </w:t>
      </w:r>
      <w:r w:rsidR="004C182F" w:rsidRPr="004C182F">
        <w:rPr>
          <w:color w:val="000000"/>
          <w:sz w:val="24"/>
          <w:szCs w:val="24"/>
        </w:rPr>
        <w:t>within the solution</w:t>
      </w:r>
      <w:r>
        <w:rPr>
          <w:color w:val="000000"/>
          <w:sz w:val="24"/>
          <w:szCs w:val="24"/>
        </w:rPr>
        <w:t xml:space="preserve"> </w:t>
      </w:r>
      <w:r w:rsidR="004C182F">
        <w:rPr>
          <w:rFonts w:hint="eastAsia"/>
          <w:color w:val="000000"/>
          <w:sz w:val="24"/>
          <w:szCs w:val="24"/>
          <w:lang w:eastAsia="ja-JP"/>
        </w:rPr>
        <w:t>occurs</w:t>
      </w:r>
      <w:r>
        <w:rPr>
          <w:color w:val="000000"/>
          <w:sz w:val="24"/>
          <w:szCs w:val="24"/>
        </w:rPr>
        <w:t xml:space="preserve"> when the optical potential created by gradient force (-</w:t>
      </w:r>
      <w:r>
        <w:rPr>
          <w:i/>
          <w:color w:val="000000"/>
          <w:sz w:val="24"/>
          <w:szCs w:val="24"/>
        </w:rPr>
        <w:t>α</w:t>
      </w:r>
      <w:r>
        <w:rPr>
          <w:color w:val="000000"/>
          <w:sz w:val="24"/>
          <w:szCs w:val="24"/>
        </w:rPr>
        <w:t>/2·|</w:t>
      </w:r>
      <w:r>
        <w:rPr>
          <w:b/>
          <w:i/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|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) </w:t>
      </w:r>
      <w:r w:rsidR="000E5C43">
        <w:rPr>
          <w:color w:val="000000"/>
          <w:sz w:val="24"/>
          <w:szCs w:val="24"/>
        </w:rPr>
        <w:t>becomes</w:t>
      </w:r>
      <w:r>
        <w:rPr>
          <w:color w:val="000000"/>
          <w:sz w:val="24"/>
          <w:szCs w:val="24"/>
        </w:rPr>
        <w:t xml:space="preserve"> 10 times larger than the energy of Brownian motion (</w:t>
      </w:r>
      <w:proofErr w:type="spellStart"/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</w:rPr>
        <w:t>B</w:t>
      </w:r>
      <w:r>
        <w:rPr>
          <w:i/>
          <w:color w:val="000000"/>
          <w:sz w:val="24"/>
          <w:szCs w:val="24"/>
        </w:rPr>
        <w:t>T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</w:rPr>
        <w:t>B</w:t>
      </w:r>
      <w:r>
        <w:rPr>
          <w:color w:val="000000"/>
          <w:sz w:val="24"/>
          <w:szCs w:val="24"/>
        </w:rPr>
        <w:t xml:space="preserve">: Boltzmann constant, 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>: temperature).</w:t>
      </w:r>
      <w:r w:rsidR="00655BAA">
        <w:rPr>
          <w:color w:val="000000"/>
          <w:sz w:val="24"/>
          <w:szCs w:val="24"/>
        </w:rPr>
        <w:fldChar w:fldCharType="begin"/>
      </w:r>
      <w:r w:rsidR="00655BAA">
        <w:rPr>
          <w:color w:val="000000"/>
          <w:sz w:val="24"/>
          <w:szCs w:val="24"/>
        </w:rPr>
        <w:instrText xml:space="preserve"> ADDIN EN.CITE &lt;EndNote&gt;&lt;Cite&gt;&lt;Author&gt;Harada&lt;/Author&gt;&lt;Year&gt;1996&lt;/Year&gt;&lt;RecNum&gt;235&lt;/RecNum&gt;&lt;DisplayText&gt;&lt;style face="superscript"&gt;1, 2&lt;/style&gt;&lt;/DisplayText&gt;&lt;record&gt;&lt;rec-number&gt;235&lt;/rec-number&gt;&lt;foreign-keys&gt;&lt;key app="EN" db-id="0wxppdtfoffp5ve2zsopzexp5dpzd2fs2vp2" timestamp="1687309843"&gt;235&lt;/key&gt;&lt;/foreign-keys&gt;&lt;ref-type name="Journal Article"&gt;17&lt;/ref-type&gt;&lt;contributors&gt;&lt;authors&gt;&lt;author&gt;Harada, Yasuhiro&lt;/author&gt;&lt;author&gt;Asakura, Toshimitsu&lt;/author&gt;&lt;/authors&gt;&lt;/contributors&gt;&lt;titles&gt;&lt;title&gt;Radiation forces on a dielectric sphere in the Rayleigh scattering regime&lt;/title&gt;&lt;secondary-title&gt;Optics Communications&lt;/secondary-title&gt;&lt;/titles&gt;&lt;periodical&gt;&lt;full-title&gt;Optics Communications&lt;/full-title&gt;&lt;abbr-1&gt;Opt. Commun.&lt;/abbr-1&gt;&lt;abbr-2&gt;Opt Commun&lt;/abbr-2&gt;&lt;/periodical&gt;&lt;pages&gt;529-541&lt;/pages&gt;&lt;volume&gt;124&lt;/volume&gt;&lt;number&gt;5&lt;/number&gt;&lt;dates&gt;&lt;year&gt;1996&lt;/year&gt;&lt;pub-dates&gt;&lt;date&gt;1996/03/15/&lt;/date&gt;&lt;/pub-dates&gt;&lt;/dates&gt;&lt;isbn&gt;0030-4018&lt;/isbn&gt;&lt;urls&gt;&lt;related-urls&gt;&lt;url&gt;https://www.sciencedirect.com/science/article/pii/0030401895007539&lt;/url&gt;&lt;/related-urls&gt;&lt;/urls&gt;&lt;electronic-resource-num&gt;https://doi.org/10.1016/0030-4018(95)00753-9&lt;/electronic-resource-num&gt;&lt;/record&gt;&lt;/Cite&gt;&lt;Cite&gt;&lt;Author&gt;Ashkin&lt;/Author&gt;&lt;Year&gt;1986&lt;/Year&gt;&lt;RecNum&gt;337&lt;/RecNum&gt;&lt;record&gt;&lt;rec-number&gt;337&lt;/rec-number&gt;&lt;foreign-keys&gt;&lt;key app="EN" db-id="0wxppdtfoffp5ve2zsopzexp5dpzd2fs2vp2" timestamp="1703565384"&gt;337&lt;/key&gt;&lt;/foreign-keys&gt;&lt;ref-type name="Journal Article"&gt;17&lt;/ref-type&gt;&lt;contributors&gt;&lt;authors&gt;&lt;author&gt;Ashkin, Arthur&lt;/author&gt;&lt;author&gt;Dziedzic, James M&lt;/author&gt;&lt;author&gt;Bjorkholm, John E&lt;/author&gt;&lt;author&gt;Chu, Steven&lt;/author&gt;&lt;/authors&gt;&lt;/contributors&gt;&lt;titles&gt;&lt;title&gt;Observation of a single-beam gradient force optical trap for dielectric particles&lt;/title&gt;&lt;secondary-title&gt;Optics letters&lt;/secondary-title&gt;&lt;/titles&gt;&lt;periodical&gt;&lt;full-title&gt;Optics Letters&lt;/full-title&gt;&lt;abbr-1&gt;Opt. Lett.&lt;/abbr-1&gt;&lt;abbr-2&gt;Opt Lett&lt;/abbr-2&gt;&lt;/periodical&gt;&lt;pages&gt;288-290&lt;/pages&gt;&lt;volume&gt;11&lt;/volume&gt;&lt;number&gt;5&lt;/number&gt;&lt;dates&gt;&lt;year&gt;1986&lt;/year&gt;&lt;/dates&gt;&lt;isbn&gt;1539-4794&lt;/isbn&gt;&lt;urls&gt;&lt;/urls&gt;&lt;/record&gt;&lt;/Cite&gt;&lt;/EndNote&gt;</w:instrText>
      </w:r>
      <w:r w:rsidR="00655BAA">
        <w:rPr>
          <w:color w:val="000000"/>
          <w:sz w:val="24"/>
          <w:szCs w:val="24"/>
        </w:rPr>
        <w:fldChar w:fldCharType="separate"/>
      </w:r>
      <w:r w:rsidR="00655BAA" w:rsidRPr="00655BAA">
        <w:rPr>
          <w:noProof/>
          <w:color w:val="000000"/>
          <w:sz w:val="24"/>
          <w:szCs w:val="24"/>
          <w:vertAlign w:val="superscript"/>
        </w:rPr>
        <w:t>1, 2</w:t>
      </w:r>
      <w:r w:rsidR="00655BAA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 Meanwhile, in the laser trapping-induced crystallization</w:t>
      </w:r>
      <w:r w:rsidR="004C182F" w:rsidRPr="004C182F">
        <w:rPr>
          <w:color w:val="000000"/>
          <w:sz w:val="24"/>
          <w:szCs w:val="24"/>
        </w:rPr>
        <w:t xml:space="preserve"> </w:t>
      </w:r>
      <w:r w:rsidR="004C182F">
        <w:rPr>
          <w:color w:val="000000"/>
          <w:sz w:val="24"/>
          <w:szCs w:val="24"/>
        </w:rPr>
        <w:t>experiment</w:t>
      </w:r>
      <w:r w:rsidR="004C182F">
        <w:rPr>
          <w:rFonts w:hint="eastAsia"/>
          <w:color w:val="000000"/>
          <w:sz w:val="24"/>
          <w:szCs w:val="24"/>
          <w:lang w:eastAsia="ja-JP"/>
        </w:rPr>
        <w:t>s</w:t>
      </w:r>
      <w:r>
        <w:rPr>
          <w:color w:val="000000"/>
          <w:sz w:val="24"/>
          <w:szCs w:val="24"/>
        </w:rPr>
        <w:t xml:space="preserve">, the laser </w:t>
      </w:r>
      <w:r w:rsidR="004C182F">
        <w:rPr>
          <w:rFonts w:hint="eastAsia"/>
          <w:color w:val="000000"/>
          <w:sz w:val="24"/>
          <w:szCs w:val="24"/>
          <w:lang w:eastAsia="ja-JP"/>
        </w:rPr>
        <w:t xml:space="preserve">beam </w:t>
      </w:r>
      <w:r>
        <w:rPr>
          <w:color w:val="000000"/>
          <w:sz w:val="24"/>
          <w:szCs w:val="24"/>
        </w:rPr>
        <w:t xml:space="preserve">was focused </w:t>
      </w:r>
      <w:r w:rsidR="004C182F">
        <w:rPr>
          <w:rFonts w:hint="eastAsia"/>
          <w:color w:val="000000"/>
          <w:sz w:val="24"/>
          <w:szCs w:val="24"/>
          <w:lang w:eastAsia="ja-JP"/>
        </w:rPr>
        <w:t>at the</w:t>
      </w:r>
      <w:r>
        <w:rPr>
          <w:color w:val="000000"/>
          <w:sz w:val="24"/>
          <w:szCs w:val="24"/>
        </w:rPr>
        <w:t xml:space="preserve"> air/solution interface, </w:t>
      </w:r>
      <w:r w:rsidR="004C182F">
        <w:rPr>
          <w:rFonts w:hint="eastAsia"/>
          <w:color w:val="000000"/>
          <w:sz w:val="24"/>
          <w:szCs w:val="24"/>
          <w:lang w:eastAsia="ja-JP"/>
        </w:rPr>
        <w:t xml:space="preserve">where </w:t>
      </w:r>
      <w:r>
        <w:rPr>
          <w:color w:val="000000"/>
          <w:sz w:val="24"/>
          <w:szCs w:val="24"/>
        </w:rPr>
        <w:t>both gradient and scattering force</w:t>
      </w:r>
      <w:r w:rsidR="004C182F">
        <w:rPr>
          <w:rFonts w:hint="eastAsia"/>
          <w:color w:val="000000"/>
          <w:sz w:val="24"/>
          <w:szCs w:val="24"/>
          <w:lang w:eastAsia="ja-JP"/>
        </w:rPr>
        <w:t>s</w:t>
      </w:r>
      <w:r>
        <w:rPr>
          <w:color w:val="000000"/>
          <w:sz w:val="24"/>
          <w:szCs w:val="24"/>
        </w:rPr>
        <w:t xml:space="preserve"> contribute to the </w:t>
      </w:r>
      <w:r w:rsidR="004C182F">
        <w:rPr>
          <w:rFonts w:hint="eastAsia"/>
          <w:color w:val="000000"/>
          <w:sz w:val="24"/>
          <w:szCs w:val="24"/>
          <w:lang w:eastAsia="ja-JP"/>
        </w:rPr>
        <w:t xml:space="preserve">laser </w:t>
      </w:r>
      <w:r>
        <w:rPr>
          <w:color w:val="000000"/>
          <w:sz w:val="24"/>
          <w:szCs w:val="24"/>
        </w:rPr>
        <w:t xml:space="preserve">trapping. </w:t>
      </w:r>
      <w:r w:rsidR="004C182F">
        <w:rPr>
          <w:color w:val="000000"/>
          <w:sz w:val="24"/>
          <w:szCs w:val="24"/>
        </w:rPr>
        <w:t xml:space="preserve">In </w:t>
      </w:r>
      <w:r w:rsidR="004C182F" w:rsidRPr="004C182F">
        <w:rPr>
          <w:color w:val="000000"/>
          <w:sz w:val="24"/>
          <w:szCs w:val="24"/>
        </w:rPr>
        <w:t>this scenario</w:t>
      </w:r>
      <w:r>
        <w:rPr>
          <w:color w:val="000000"/>
          <w:sz w:val="24"/>
          <w:szCs w:val="24"/>
        </w:rPr>
        <w:t xml:space="preserve">, </w:t>
      </w:r>
      <w:r w:rsidR="004C182F" w:rsidRPr="004C182F">
        <w:rPr>
          <w:color w:val="000000"/>
          <w:sz w:val="24"/>
          <w:szCs w:val="24"/>
        </w:rPr>
        <w:t xml:space="preserve">the optical potential </w:t>
      </w:r>
      <w:r>
        <w:rPr>
          <w:color w:val="000000"/>
          <w:sz w:val="24"/>
          <w:szCs w:val="24"/>
        </w:rPr>
        <w:t xml:space="preserve">required for stable trapping </w:t>
      </w:r>
      <w:r w:rsidR="004C182F" w:rsidRPr="004C182F">
        <w:rPr>
          <w:color w:val="000000"/>
          <w:sz w:val="24"/>
          <w:szCs w:val="24"/>
        </w:rPr>
        <w:t>is expected to be</w:t>
      </w:r>
      <w:r w:rsidR="004C182F">
        <w:rPr>
          <w:rFonts w:hint="eastAsia"/>
          <w:color w:val="000000"/>
          <w:sz w:val="24"/>
          <w:szCs w:val="24"/>
          <w:lang w:eastAsia="ja-JP"/>
        </w:rPr>
        <w:t xml:space="preserve"> lower</w:t>
      </w:r>
      <w:r>
        <w:rPr>
          <w:color w:val="000000"/>
          <w:sz w:val="24"/>
          <w:szCs w:val="24"/>
        </w:rPr>
        <w:t xml:space="preserve"> than that in </w:t>
      </w:r>
      <w:r w:rsidR="004C182F">
        <w:rPr>
          <w:rFonts w:hint="eastAsia"/>
          <w:color w:val="000000"/>
          <w:sz w:val="24"/>
          <w:szCs w:val="24"/>
          <w:lang w:eastAsia="ja-JP"/>
        </w:rPr>
        <w:t>the solution</w:t>
      </w:r>
      <w:r>
        <w:rPr>
          <w:color w:val="000000"/>
          <w:sz w:val="24"/>
          <w:szCs w:val="24"/>
        </w:rPr>
        <w:t xml:space="preserve">. </w:t>
      </w:r>
    </w:p>
    <w:p w14:paraId="63F215B0" w14:textId="738133E3" w:rsidR="0021283D" w:rsidRPr="00666DBC" w:rsidRDefault="00000000">
      <w:pPr>
        <w:rPr>
          <w:sz w:val="24"/>
          <w:szCs w:val="24"/>
          <w:lang w:eastAsia="ja-JP"/>
        </w:rPr>
      </w:pPr>
      <w:r>
        <w:br w:type="page"/>
      </w:r>
    </w:p>
    <w:p w14:paraId="5936EF9B" w14:textId="64DCBF8A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Note </w:t>
      </w:r>
      <w:r w:rsidR="00666DBC">
        <w:rPr>
          <w:rFonts w:hint="eastAsia"/>
          <w:b/>
          <w:color w:val="000000"/>
          <w:sz w:val="32"/>
          <w:szCs w:val="32"/>
          <w:lang w:eastAsia="ja-JP"/>
        </w:rPr>
        <w:t>2</w:t>
      </w:r>
      <w:r>
        <w:rPr>
          <w:b/>
          <w:color w:val="000000"/>
          <w:sz w:val="32"/>
          <w:szCs w:val="32"/>
        </w:rPr>
        <w:t>: Estimation of solubility of L-Cys crystals in D</w:t>
      </w:r>
      <w:r>
        <w:rPr>
          <w:b/>
          <w:color w:val="000000"/>
          <w:sz w:val="32"/>
          <w:szCs w:val="32"/>
          <w:vertAlign w:val="subscript"/>
        </w:rPr>
        <w:t>2</w:t>
      </w:r>
      <w:r>
        <w:rPr>
          <w:b/>
          <w:color w:val="000000"/>
          <w:sz w:val="32"/>
          <w:szCs w:val="32"/>
        </w:rPr>
        <w:t>O</w:t>
      </w:r>
    </w:p>
    <w:p w14:paraId="1297A314" w14:textId="685ED274" w:rsidR="00B06244" w:rsidRDefault="00000000">
      <w:pPr>
        <w:spacing w:line="360" w:lineRule="auto"/>
        <w:ind w:firstLine="840"/>
        <w:jc w:val="both"/>
        <w:rPr>
          <w:color w:val="000000"/>
          <w:sz w:val="24"/>
          <w:szCs w:val="24"/>
          <w:lang w:eastAsia="ja-JP"/>
        </w:rPr>
      </w:pPr>
      <w:bookmarkStart w:id="1" w:name="_heading=h.30j0zll" w:colFirst="0" w:colLast="0"/>
      <w:bookmarkEnd w:id="1"/>
      <w:r>
        <w:rPr>
          <w:color w:val="000000"/>
          <w:sz w:val="24"/>
          <w:szCs w:val="24"/>
        </w:rPr>
        <w:t>Since the solubility of L-Cys in D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O </w:t>
      </w:r>
      <w:r w:rsidR="00514BB9">
        <w:rPr>
          <w:rFonts w:hint="eastAsia"/>
          <w:color w:val="000000"/>
          <w:sz w:val="24"/>
          <w:szCs w:val="24"/>
          <w:lang w:eastAsia="ja-JP"/>
        </w:rPr>
        <w:t xml:space="preserve">is </w:t>
      </w:r>
      <w:r w:rsidR="00564959" w:rsidRPr="00564959">
        <w:rPr>
          <w:color w:val="000000"/>
          <w:sz w:val="24"/>
          <w:szCs w:val="24"/>
        </w:rPr>
        <w:t>not well-established</w:t>
      </w:r>
      <w:r w:rsidR="00DA20DD">
        <w:rPr>
          <w:rFonts w:hint="eastAsia"/>
          <w:color w:val="000000"/>
          <w:sz w:val="24"/>
          <w:szCs w:val="24"/>
          <w:lang w:eastAsia="ja-JP"/>
        </w:rPr>
        <w:t>,</w:t>
      </w:r>
      <w:r w:rsidR="00564959">
        <w:rPr>
          <w:rFonts w:hint="eastAsia"/>
          <w:color w:val="000000"/>
          <w:sz w:val="24"/>
          <w:szCs w:val="24"/>
          <w:lang w:eastAsia="ja-JP"/>
        </w:rPr>
        <w:t xml:space="preserve"> </w:t>
      </w:r>
      <w:r>
        <w:rPr>
          <w:color w:val="000000"/>
          <w:sz w:val="24"/>
          <w:szCs w:val="24"/>
        </w:rPr>
        <w:t xml:space="preserve">we conducted solubility estimations. </w:t>
      </w:r>
      <w:r w:rsidR="00514BB9">
        <w:rPr>
          <w:rFonts w:hint="eastAsia"/>
          <w:color w:val="000000"/>
          <w:sz w:val="24"/>
          <w:szCs w:val="24"/>
          <w:lang w:eastAsia="ja-JP"/>
        </w:rPr>
        <w:t>O</w:t>
      </w:r>
      <w:r w:rsidR="00564959" w:rsidRPr="00564959">
        <w:rPr>
          <w:color w:val="000000"/>
          <w:sz w:val="24"/>
          <w:szCs w:val="24"/>
        </w:rPr>
        <w:t xml:space="preserve">ur group </w:t>
      </w:r>
      <w:r w:rsidR="00514BB9" w:rsidRPr="00564959">
        <w:rPr>
          <w:color w:val="000000"/>
          <w:sz w:val="24"/>
          <w:szCs w:val="24"/>
        </w:rPr>
        <w:t>ha</w:t>
      </w:r>
      <w:r w:rsidR="00514BB9">
        <w:rPr>
          <w:rFonts w:hint="eastAsia"/>
          <w:color w:val="000000"/>
          <w:sz w:val="24"/>
          <w:szCs w:val="24"/>
          <w:lang w:eastAsia="ja-JP"/>
        </w:rPr>
        <w:t>d</w:t>
      </w:r>
      <w:r w:rsidR="00514BB9" w:rsidRPr="00564959">
        <w:rPr>
          <w:color w:val="000000"/>
          <w:sz w:val="24"/>
          <w:szCs w:val="24"/>
        </w:rPr>
        <w:t xml:space="preserve"> </w:t>
      </w:r>
      <w:r w:rsidR="00564959" w:rsidRPr="00564959">
        <w:rPr>
          <w:color w:val="000000"/>
          <w:sz w:val="24"/>
          <w:szCs w:val="24"/>
        </w:rPr>
        <w:t>previously</w:t>
      </w:r>
      <w:r>
        <w:rPr>
          <w:color w:val="000000"/>
          <w:sz w:val="24"/>
          <w:szCs w:val="24"/>
        </w:rPr>
        <w:t xml:space="preserve"> measured solubility using saturated solutions prepared by </w:t>
      </w:r>
      <w:r w:rsidR="00564959">
        <w:rPr>
          <w:rFonts w:hint="eastAsia"/>
          <w:color w:val="000000"/>
          <w:sz w:val="24"/>
          <w:szCs w:val="24"/>
          <w:lang w:eastAsia="ja-JP"/>
        </w:rPr>
        <w:t xml:space="preserve">extended </w:t>
      </w:r>
      <w:r w:rsidR="00564959">
        <w:rPr>
          <w:color w:val="000000"/>
          <w:sz w:val="24"/>
          <w:szCs w:val="24"/>
        </w:rPr>
        <w:t>incubat</w:t>
      </w:r>
      <w:r w:rsidR="00564959">
        <w:rPr>
          <w:rFonts w:hint="eastAsia"/>
          <w:color w:val="000000"/>
          <w:sz w:val="24"/>
          <w:szCs w:val="24"/>
          <w:lang w:eastAsia="ja-JP"/>
        </w:rPr>
        <w:t>ion</w:t>
      </w:r>
      <w:r>
        <w:rPr>
          <w:color w:val="000000"/>
          <w:sz w:val="24"/>
          <w:szCs w:val="24"/>
        </w:rPr>
        <w:t xml:space="preserve"> (e.g., 1 week</w:t>
      </w:r>
      <w:r w:rsidR="00514BB9">
        <w:rPr>
          <w:color w:val="000000"/>
          <w:sz w:val="24"/>
          <w:szCs w:val="24"/>
        </w:rPr>
        <w:t>)</w:t>
      </w:r>
      <w:r w:rsidR="00514BB9">
        <w:rPr>
          <w:rFonts w:hint="eastAsia"/>
          <w:color w:val="000000"/>
          <w:sz w:val="24"/>
          <w:szCs w:val="24"/>
          <w:lang w:eastAsia="ja-JP"/>
        </w:rPr>
        <w:t>.</w:t>
      </w:r>
      <w:r w:rsidR="00655BAA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PEVuZE5vdGU+PENpdGU+PEF1dGhvcj5XYW5nPC9BdXRob3I+PFllYXI+MjAyMjwvWWVhcj48UmVj
TnVtPjMwNTwvUmVjTnVtPjxEaXNwbGF5VGV4dD48c3R5bGUgZmFjZT0ic3VwZXJzY3JpcHQiPjMs
IDQ8L3N0eWxlPjwvRGlzcGxheVRleHQ+PHJlY29yZD48cmVjLW51bWJlcj4zMDU8L3JlYy1udW1i
ZXI+PGZvcmVpZ24ta2V5cz48a2V5IGFwcD0iRU4iIGRiLWlkPSIwd3hwcGR0Zm9mZnA1dmUyenNv
cHpleHA1ZHB6ZDJmczJ2cDIiIHRpbWVzdGFtcD0iMTcwMTkyNDM3MiI+MzA1PC9rZXk+PC9mb3Jl
aWduLWtleXM+PHJlZi10eXBlIG5hbWU9IkpvdXJuYWwgQXJ0aWNsZSI+MTc8L3JlZi10eXBlPjxj
b250cmlidXRvcnM+PGF1dGhvcnM+PGF1dGhvcj5XYW5nLCBXZW4tQ2hpPC9hdXRob3I+PGF1dGhv
cj5XYW5nLCBTaHVuLUZhPC9hdXRob3I+PGF1dGhvcj5TdWdpeWFtYSwgVGVydWtpPC9hdXRob3I+
PC9hdXRob3JzPjwvY29udHJpYnV0b3JzPjx0aXRsZXM+PHRpdGxlPkwtc2VyaW5lIHBvbHltb3Jw
aGlzbSBjb250cm9sbGVkIGJ5IG9wdGljYWwgdHJhcHBpbmcgd2l0aCBoaWdoLXJlcGV0aXRpb24t
cmF0ZSBmZW10b3NlY29uZCBsYXNlciBwdWxzZXM8L3RpdGxlPjxzZWNvbmRhcnktdGl0bGU+Sm91
cm5hbCBvZiB0aGUgQ2hpbmVzZSBDaGVtaWNhbCBTb2NpZXR5PC9zZWNvbmRhcnktdGl0bGU+PC90
aXRsZXM+PHBlcmlvZGljYWw+PGZ1bGwtdGl0bGU+Sm91cm5hbCBvZiB0aGUgQ2hpbmVzZSBDaGVt
aWNhbCBTb2NpZXR5PC9mdWxsLXRpdGxlPjxhYmJyLTE+Si4gQ2hpbi4gQ2hlbS4gU29jLjwvYWJi
ci0xPjxhYmJyLTI+SiBDaGluIENoZW0gU29jPC9hYmJyLTI+PC9wZXJpb2RpY2FsPjxwYWdlcz4y
MDAtMjEwPC9wYWdlcz48dm9sdW1lPjY5PC92b2x1bWU+PG51bWJlcj4xPC9udW1iZXI+PGRhdGVz
Pjx5ZWFyPjIwMjI8L3llYXI+PC9kYXRlcz48aXNibj4wMDA5LTQ1MzY8L2lzYm4+PHVybHM+PHJl
bGF0ZWQtdXJscz48dXJsPmh0dHBzOi8vb25saW5lbGlicmFyeS53aWxleS5jb20vZG9pL2Ficy8x
MC4xMDAyL2pjY3MuMjAyMTAwMjY5PC91cmw+PC9yZWxhdGVkLXVybHM+PC91cmxzPjxlbGVjdHJv
bmljLXJlc291cmNlLW51bT5odHRwczovL2RvaS5vcmcvMTAuMTAwMi9qY2NzLjIwMjEwMDI2OTwv
ZWxlY3Ryb25pYy1yZXNvdXJjZS1udW0+PC9yZWNvcmQ+PC9DaXRlPjxDaXRlPjxBdXRob3I+V2Fu
ZzwvQXV0aG9yPjxZZWFyPjIwMjQ8L1llYXI+PFJlY051bT40MjI8L1JlY051bT48cmVjb3JkPjxy
ZWMtbnVtYmVyPjQyMjwvcmVjLW51bWJlcj48Zm9yZWlnbi1rZXlzPjxrZXkgYXBwPSJFTiIgZGIt
aWQ9IjB3eHBwZHRmb2ZmcDV2ZTJ6c29wemV4cDVkcHpkMmZzMnZwMiIgdGltZXN0YW1wPSIxNzI1
OTM5MzU2Ij40MjI8L2tleT48L2ZvcmVpZ24ta2V5cz48cmVmLXR5cGUgbmFtZT0iSm91cm5hbCBB
cnRpY2xlIj4xNzwvcmVmLXR5cGU+PGNvbnRyaWJ1dG9ycz48YXV0aG9ycz48YXV0aG9yPldhbmcs
IFdlbi1DaGk8L2F1dGhvcj48YXV0aG9yPk9rYW5vLCBLYXp1a2k8L2F1dGhvcj48YXV0aG9yPllv
c2hpa2F3YSwgSGlyb3NoaSBZLjwvYXV0aG9yPjxhdXRob3I+U3VnaXlhbWEsIFRlcnVraTwvYXV0
aG9yPjwvYXV0aG9ycz48L2NvbnRyaWJ1dG9ycz48dGl0bGVzPjx0aXRsZT5PcHRpY2FsIFRyYXBw
aW5nIENvbnRyb2xsZWQgQ29jcnlzdGFsbGl6YXRpb24gRHluYW1pY3Mgb2YgQWNldGFtaW5vcGhl
biBhbmQgbC1QaGVueWxhbGFuaW5lPC90aXRsZT48c2Vjb25kYXJ5LXRpdGxlPkNyeXN0YWwgR3Jv
d3RoICZhbXA7IERlc2lnbjwvc2Vjb25kYXJ5LXRpdGxlPjwvdGl0bGVzPjxwZXJpb2RpY2FsPjxm
dWxsLXRpdGxlPkNyeXN0YWwgR3Jvd3RoICZhbXA7IERlc2lnbjwvZnVsbC10aXRsZT48YWJici0x
PkNyeXN0LiBHcm93dGggRGVzLjwvYWJici0xPjwvcGVyaW9kaWNhbD48cGFnZXM+NjAyOC02MDM1
PC9wYWdlcz48dm9sdW1lPjI0PC92b2x1bWU+PG51bWJlcj4xNDwvbnVtYmVyPjxkYXRlcz48eWVh
cj4yMDI0PC95ZWFyPjxwdWItZGF0ZXM+PGRhdGU+MjAyNC8wNy8xNzwvZGF0ZT48L3B1Yi1kYXRl
cz48L2RhdGVzPjxwdWJsaXNoZXI+QW1lcmljYW4gQ2hlbWljYWwgU29jaWV0eTwvcHVibGlzaGVy
Pjxpc2JuPjE1MjgtNzQ4MzwvaXNibj48dXJscz48cmVsYXRlZC11cmxzPjx1cmw+aHR0cHM6Ly9k
b2kub3JnLzEwLjEwMjEvYWNzLmNnZC40YzAwNTk5PC91cmw+PC9yZWxhdGVkLXVybHM+PC91cmxz
PjxlbGVjdHJvbmljLXJlc291cmNlLW51bT4xMC4xMDIxL2Fjcy5jZ2QuNGMwMDU5OTwvZWxlY3Ry
b25pYy1yZXNvdXJjZS1udW0+PC9yZWNvcmQ+PC9DaXRlPjwvRW5kTm90ZT5=
</w:fldData>
        </w:fldChar>
      </w:r>
      <w:r w:rsidR="00FD1243">
        <w:rPr>
          <w:color w:val="000000"/>
          <w:sz w:val="24"/>
          <w:szCs w:val="24"/>
          <w:lang w:eastAsia="ja-JP"/>
        </w:rPr>
        <w:instrText xml:space="preserve"> ADDIN EN.CITE </w:instrText>
      </w:r>
      <w:r w:rsidR="00FD1243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PEVuZE5vdGU+PENpdGU+PEF1dGhvcj5XYW5nPC9BdXRob3I+PFllYXI+MjAyMjwvWWVhcj48UmVj
TnVtPjMwNTwvUmVjTnVtPjxEaXNwbGF5VGV4dD48c3R5bGUgZmFjZT0ic3VwZXJzY3JpcHQiPjMs
IDQ8L3N0eWxlPjwvRGlzcGxheVRleHQ+PHJlY29yZD48cmVjLW51bWJlcj4zMDU8L3JlYy1udW1i
ZXI+PGZvcmVpZ24ta2V5cz48a2V5IGFwcD0iRU4iIGRiLWlkPSIwd3hwcGR0Zm9mZnA1dmUyenNv
cHpleHA1ZHB6ZDJmczJ2cDIiIHRpbWVzdGFtcD0iMTcwMTkyNDM3MiI+MzA1PC9rZXk+PC9mb3Jl
aWduLWtleXM+PHJlZi10eXBlIG5hbWU9IkpvdXJuYWwgQXJ0aWNsZSI+MTc8L3JlZi10eXBlPjxj
b250cmlidXRvcnM+PGF1dGhvcnM+PGF1dGhvcj5XYW5nLCBXZW4tQ2hpPC9hdXRob3I+PGF1dGhv
cj5XYW5nLCBTaHVuLUZhPC9hdXRob3I+PGF1dGhvcj5TdWdpeWFtYSwgVGVydWtpPC9hdXRob3I+
PC9hdXRob3JzPjwvY29udHJpYnV0b3JzPjx0aXRsZXM+PHRpdGxlPkwtc2VyaW5lIHBvbHltb3Jw
aGlzbSBjb250cm9sbGVkIGJ5IG9wdGljYWwgdHJhcHBpbmcgd2l0aCBoaWdoLXJlcGV0aXRpb24t
cmF0ZSBmZW10b3NlY29uZCBsYXNlciBwdWxzZXM8L3RpdGxlPjxzZWNvbmRhcnktdGl0bGU+Sm91
cm5hbCBvZiB0aGUgQ2hpbmVzZSBDaGVtaWNhbCBTb2NpZXR5PC9zZWNvbmRhcnktdGl0bGU+PC90
aXRsZXM+PHBlcmlvZGljYWw+PGZ1bGwtdGl0bGU+Sm91cm5hbCBvZiB0aGUgQ2hpbmVzZSBDaGVt
aWNhbCBTb2NpZXR5PC9mdWxsLXRpdGxlPjxhYmJyLTE+Si4gQ2hpbi4gQ2hlbS4gU29jLjwvYWJi
ci0xPjxhYmJyLTI+SiBDaGluIENoZW0gU29jPC9hYmJyLTI+PC9wZXJpb2RpY2FsPjxwYWdlcz4y
MDAtMjEwPC9wYWdlcz48dm9sdW1lPjY5PC92b2x1bWU+PG51bWJlcj4xPC9udW1iZXI+PGRhdGVz
Pjx5ZWFyPjIwMjI8L3llYXI+PC9kYXRlcz48aXNibj4wMDA5LTQ1MzY8L2lzYm4+PHVybHM+PHJl
bGF0ZWQtdXJscz48dXJsPmh0dHBzOi8vb25saW5lbGlicmFyeS53aWxleS5jb20vZG9pL2Ficy8x
MC4xMDAyL2pjY3MuMjAyMTAwMjY5PC91cmw+PC9yZWxhdGVkLXVybHM+PC91cmxzPjxlbGVjdHJv
bmljLXJlc291cmNlLW51bT5odHRwczovL2RvaS5vcmcvMTAuMTAwMi9qY2NzLjIwMjEwMDI2OTwv
ZWxlY3Ryb25pYy1yZXNvdXJjZS1udW0+PC9yZWNvcmQ+PC9DaXRlPjxDaXRlPjxBdXRob3I+V2Fu
ZzwvQXV0aG9yPjxZZWFyPjIwMjQ8L1llYXI+PFJlY051bT40MjI8L1JlY051bT48cmVjb3JkPjxy
ZWMtbnVtYmVyPjQyMjwvcmVjLW51bWJlcj48Zm9yZWlnbi1rZXlzPjxrZXkgYXBwPSJFTiIgZGIt
aWQ9IjB3eHBwZHRmb2ZmcDV2ZTJ6c29wemV4cDVkcHpkMmZzMnZwMiIgdGltZXN0YW1wPSIxNzI1
OTM5MzU2Ij40MjI8L2tleT48L2ZvcmVpZ24ta2V5cz48cmVmLXR5cGUgbmFtZT0iSm91cm5hbCBB
cnRpY2xlIj4xNzwvcmVmLXR5cGU+PGNvbnRyaWJ1dG9ycz48YXV0aG9ycz48YXV0aG9yPldhbmcs
IFdlbi1DaGk8L2F1dGhvcj48YXV0aG9yPk9rYW5vLCBLYXp1a2k8L2F1dGhvcj48YXV0aG9yPllv
c2hpa2F3YSwgSGlyb3NoaSBZLjwvYXV0aG9yPjxhdXRob3I+U3VnaXlhbWEsIFRlcnVraTwvYXV0
aG9yPjwvYXV0aG9ycz48L2NvbnRyaWJ1dG9ycz48dGl0bGVzPjx0aXRsZT5PcHRpY2FsIFRyYXBw
aW5nIENvbnRyb2xsZWQgQ29jcnlzdGFsbGl6YXRpb24gRHluYW1pY3Mgb2YgQWNldGFtaW5vcGhl
biBhbmQgbC1QaGVueWxhbGFuaW5lPC90aXRsZT48c2Vjb25kYXJ5LXRpdGxlPkNyeXN0YWwgR3Jv
d3RoICZhbXA7IERlc2lnbjwvc2Vjb25kYXJ5LXRpdGxlPjwvdGl0bGVzPjxwZXJpb2RpY2FsPjxm
dWxsLXRpdGxlPkNyeXN0YWwgR3Jvd3RoICZhbXA7IERlc2lnbjwvZnVsbC10aXRsZT48YWJici0x
PkNyeXN0LiBHcm93dGggRGVzLjwvYWJici0xPjwvcGVyaW9kaWNhbD48cGFnZXM+NjAyOC02MDM1
PC9wYWdlcz48dm9sdW1lPjI0PC92b2x1bWU+PG51bWJlcj4xNDwvbnVtYmVyPjxkYXRlcz48eWVh
cj4yMDI0PC95ZWFyPjxwdWItZGF0ZXM+PGRhdGU+MjAyNC8wNy8xNzwvZGF0ZT48L3B1Yi1kYXRl
cz48L2RhdGVzPjxwdWJsaXNoZXI+QW1lcmljYW4gQ2hlbWljYWwgU29jaWV0eTwvcHVibGlzaGVy
Pjxpc2JuPjE1MjgtNzQ4MzwvaXNibj48dXJscz48cmVsYXRlZC11cmxzPjx1cmw+aHR0cHM6Ly9k
b2kub3JnLzEwLjEwMjEvYWNzLmNnZC40YzAwNTk5PC91cmw+PC9yZWxhdGVkLXVybHM+PC91cmxz
PjxlbGVjdHJvbmljLXJlc291cmNlLW51bT4xMC4xMDIxL2Fjcy5jZ2QuNGMwMDU5OTwvZWxlY3Ry
b25pYy1yZXNvdXJjZS1udW0+PC9yZWNvcmQ+PC9DaXRlPjwvRW5kTm90ZT5=
</w:fldData>
        </w:fldChar>
      </w:r>
      <w:r w:rsidR="00FD1243">
        <w:rPr>
          <w:color w:val="000000"/>
          <w:sz w:val="24"/>
          <w:szCs w:val="24"/>
          <w:lang w:eastAsia="ja-JP"/>
        </w:rPr>
        <w:instrText xml:space="preserve"> ADDIN EN.CITE.DATA </w:instrText>
      </w:r>
      <w:r w:rsidR="00FD1243">
        <w:rPr>
          <w:color w:val="000000"/>
          <w:sz w:val="24"/>
          <w:szCs w:val="24"/>
          <w:lang w:eastAsia="ja-JP"/>
        </w:rPr>
      </w:r>
      <w:r w:rsidR="00FD1243">
        <w:rPr>
          <w:color w:val="000000"/>
          <w:sz w:val="24"/>
          <w:szCs w:val="24"/>
          <w:lang w:eastAsia="ja-JP"/>
        </w:rPr>
        <w:fldChar w:fldCharType="end"/>
      </w:r>
      <w:r w:rsidR="00655BAA">
        <w:rPr>
          <w:color w:val="000000"/>
          <w:sz w:val="24"/>
          <w:szCs w:val="24"/>
          <w:lang w:eastAsia="ja-JP"/>
        </w:rPr>
      </w:r>
      <w:r w:rsidR="00655BAA">
        <w:rPr>
          <w:color w:val="000000"/>
          <w:sz w:val="24"/>
          <w:szCs w:val="24"/>
          <w:lang w:eastAsia="ja-JP"/>
        </w:rPr>
        <w:fldChar w:fldCharType="separate"/>
      </w:r>
      <w:r w:rsidR="00FD1243" w:rsidRPr="00FD1243">
        <w:rPr>
          <w:noProof/>
          <w:color w:val="000000"/>
          <w:sz w:val="24"/>
          <w:szCs w:val="24"/>
          <w:vertAlign w:val="superscript"/>
          <w:lang w:eastAsia="ja-JP"/>
        </w:rPr>
        <w:t>3, 4</w:t>
      </w:r>
      <w:r w:rsidR="00655BAA">
        <w:rPr>
          <w:color w:val="000000"/>
          <w:sz w:val="24"/>
          <w:szCs w:val="24"/>
          <w:lang w:eastAsia="ja-JP"/>
        </w:rPr>
        <w:fldChar w:fldCharType="end"/>
      </w:r>
      <w:r w:rsidR="00564959">
        <w:rPr>
          <w:rFonts w:hint="eastAsia"/>
          <w:color w:val="000000"/>
          <w:sz w:val="24"/>
          <w:szCs w:val="24"/>
          <w:lang w:eastAsia="ja-JP"/>
        </w:rPr>
        <w:t xml:space="preserve"> </w:t>
      </w:r>
      <w:r w:rsidR="00514BB9">
        <w:rPr>
          <w:rFonts w:hint="eastAsia"/>
          <w:color w:val="000000"/>
          <w:sz w:val="24"/>
          <w:szCs w:val="24"/>
          <w:lang w:eastAsia="ja-JP"/>
        </w:rPr>
        <w:t xml:space="preserve">however, </w:t>
      </w:r>
      <w:r w:rsidR="00B06244" w:rsidRPr="00B06244">
        <w:rPr>
          <w:color w:val="000000"/>
          <w:sz w:val="24"/>
          <w:szCs w:val="24"/>
          <w:lang w:eastAsia="ja-JP"/>
        </w:rPr>
        <w:t>this method is not suitable for L-</w:t>
      </w:r>
      <w:r w:rsidR="00B06244">
        <w:rPr>
          <w:rFonts w:hint="eastAsia"/>
          <w:color w:val="000000"/>
          <w:sz w:val="24"/>
          <w:szCs w:val="24"/>
          <w:lang w:eastAsia="ja-JP"/>
        </w:rPr>
        <w:t>Cys</w:t>
      </w:r>
      <w:r w:rsidR="00514BB9">
        <w:rPr>
          <w:rFonts w:hint="eastAsia"/>
          <w:color w:val="000000"/>
          <w:sz w:val="24"/>
          <w:szCs w:val="24"/>
          <w:lang w:eastAsia="ja-JP"/>
        </w:rPr>
        <w:t>, because</w:t>
      </w:r>
      <w:r w:rsidR="00514BB9">
        <w:rPr>
          <w:color w:val="000000"/>
          <w:sz w:val="24"/>
          <w:szCs w:val="24"/>
        </w:rPr>
        <w:t xml:space="preserve"> </w:t>
      </w:r>
      <w:r w:rsidR="00514BB9">
        <w:rPr>
          <w:rFonts w:hint="eastAsia"/>
          <w:color w:val="000000"/>
          <w:sz w:val="24"/>
          <w:szCs w:val="24"/>
          <w:lang w:eastAsia="ja-JP"/>
        </w:rPr>
        <w:t>p</w:t>
      </w:r>
      <w:r w:rsidR="00514BB9" w:rsidRPr="00B06244">
        <w:rPr>
          <w:color w:val="000000"/>
          <w:sz w:val="24"/>
          <w:szCs w:val="24"/>
        </w:rPr>
        <w:t>rolonged</w:t>
      </w:r>
      <w:r w:rsidR="00514BB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incubation of L-Cys in aqueous solutions (e.g., 1 day) </w:t>
      </w:r>
      <w:r w:rsidR="00B06244" w:rsidRPr="00B06244">
        <w:rPr>
          <w:color w:val="000000"/>
          <w:sz w:val="24"/>
          <w:szCs w:val="24"/>
        </w:rPr>
        <w:t xml:space="preserve">leads to </w:t>
      </w:r>
      <w:r>
        <w:rPr>
          <w:color w:val="000000"/>
          <w:sz w:val="24"/>
          <w:szCs w:val="24"/>
        </w:rPr>
        <w:t>the precipitation of "cystine" (Supplementary Figure 7a) due to oxidization</w:t>
      </w:r>
      <w:r w:rsidR="00B06244">
        <w:rPr>
          <w:rFonts w:hint="eastAsia"/>
          <w:color w:val="000000"/>
          <w:sz w:val="24"/>
          <w:szCs w:val="24"/>
          <w:lang w:eastAsia="ja-JP"/>
        </w:rPr>
        <w:t>.</w:t>
      </w:r>
      <w:r w:rsidR="008C6905">
        <w:rPr>
          <w:color w:val="000000"/>
          <w:sz w:val="24"/>
          <w:szCs w:val="24"/>
          <w:lang w:eastAsia="ja-JP"/>
        </w:rPr>
        <w:fldChar w:fldCharType="begin"/>
      </w:r>
      <w:r w:rsidR="008C6905">
        <w:rPr>
          <w:color w:val="000000"/>
          <w:sz w:val="24"/>
          <w:szCs w:val="24"/>
          <w:lang w:eastAsia="ja-JP"/>
        </w:rPr>
        <w:instrText xml:space="preserve"> ADDIN EN.CITE &lt;EndNote&gt;&lt;Cite&gt;&lt;Author&gt;Ejgenberg&lt;/Author&gt;&lt;Year&gt;2012&lt;/Year&gt;&lt;RecNum&gt;477&lt;/RecNum&gt;&lt;DisplayText&gt;&lt;style face="superscript"&gt;5&lt;/style&gt;&lt;/DisplayText&gt;&lt;record&gt;&lt;rec-number&gt;477&lt;/rec-number&gt;&lt;foreign-keys&gt;&lt;key app="EN" db-id="0wxppdtfoffp5ve2zsopzexp5dpzd2fs2vp2" timestamp="1735079491"&gt;477&lt;/key&gt;&lt;/foreign-keys&gt;&lt;ref-type name="Journal Article"&gt;17&lt;/ref-type&gt;&lt;contributors&gt;&lt;authors&gt;&lt;author&gt;Ejgenberg, Michal&lt;/author&gt;&lt;author&gt;Mastai, Yitzhak&lt;/author&gt;&lt;/authors&gt;&lt;/contributors&gt;&lt;titles&gt;&lt;title&gt;Biomimetic Crystallization of l-Cystine Hierarchical Structures&lt;/title&gt;&lt;secondary-title&gt;Crystal Growth &amp;amp; Design&lt;/secondary-title&gt;&lt;/titles&gt;&lt;periodical&gt;&lt;full-title&gt;Crystal Growth &amp;amp; Design&lt;/full-title&gt;&lt;abbr-1&gt;Cryst. Growth Des.&lt;/abbr-1&gt;&lt;/periodical&gt;&lt;pages&gt;4995-5001&lt;/pages&gt;&lt;volume&gt;12&lt;/volume&gt;&lt;number&gt;10&lt;/number&gt;&lt;dates&gt;&lt;year&gt;2012&lt;/year&gt;&lt;pub-dates&gt;&lt;date&gt;2012/10/03&lt;/date&gt;&lt;/pub-dates&gt;&lt;/dates&gt;&lt;publisher&gt;American Chemical Society&lt;/publisher&gt;&lt;isbn&gt;1528-7483&lt;/isbn&gt;&lt;urls&gt;&lt;related-urls&gt;&lt;url&gt;https://doi.org/10.1021/cg300935k&lt;/url&gt;&lt;/related-urls&gt;&lt;/urls&gt;&lt;electronic-resource-num&gt;10.1021/cg300935k&lt;/electronic-resource-num&gt;&lt;/record&gt;&lt;/Cite&gt;&lt;/EndNote&gt;</w:instrText>
      </w:r>
      <w:r w:rsidR="008C6905">
        <w:rPr>
          <w:color w:val="000000"/>
          <w:sz w:val="24"/>
          <w:szCs w:val="24"/>
          <w:lang w:eastAsia="ja-JP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  <w:lang w:eastAsia="ja-JP"/>
        </w:rPr>
        <w:t>5</w:t>
      </w:r>
      <w:r w:rsidR="008C6905">
        <w:rPr>
          <w:color w:val="000000"/>
          <w:sz w:val="24"/>
          <w:szCs w:val="24"/>
          <w:lang w:eastAsia="ja-JP"/>
        </w:rPr>
        <w:fldChar w:fldCharType="end"/>
      </w:r>
      <w:r>
        <w:rPr>
          <w:color w:val="000000"/>
          <w:sz w:val="24"/>
          <w:szCs w:val="24"/>
        </w:rPr>
        <w:t xml:space="preserve"> </w:t>
      </w:r>
      <w:r w:rsidR="00B06244" w:rsidRPr="00B06244">
        <w:rPr>
          <w:color w:val="000000"/>
          <w:sz w:val="24"/>
          <w:szCs w:val="24"/>
        </w:rPr>
        <w:t>This oxidation likely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</w:t>
      </w:r>
      <w:r w:rsidR="00B06244" w:rsidRPr="00B06244">
        <w:rPr>
          <w:color w:val="000000"/>
          <w:sz w:val="24"/>
          <w:szCs w:val="24"/>
          <w:lang w:eastAsia="ja-JP"/>
        </w:rPr>
        <w:t>contributes to the wide range of reported solubilities of L-cysteine</w:t>
      </w:r>
      <w:r w:rsidR="009A558E">
        <w:rPr>
          <w:rFonts w:hint="eastAsia"/>
          <w:color w:val="000000"/>
          <w:sz w:val="24"/>
          <w:szCs w:val="24"/>
          <w:lang w:eastAsia="ja-JP"/>
        </w:rPr>
        <w:t xml:space="preserve"> (L-Cys)</w:t>
      </w:r>
      <w:r w:rsidR="00B06244" w:rsidRPr="00B06244">
        <w:rPr>
          <w:color w:val="000000"/>
          <w:sz w:val="24"/>
          <w:szCs w:val="24"/>
          <w:lang w:eastAsia="ja-JP"/>
        </w:rPr>
        <w:t xml:space="preserve"> in </w:t>
      </w:r>
      <w:r w:rsidR="00B06244">
        <w:rPr>
          <w:color w:val="000000"/>
          <w:sz w:val="24"/>
          <w:szCs w:val="24"/>
        </w:rPr>
        <w:t>H</w:t>
      </w:r>
      <w:r w:rsidR="00B06244">
        <w:rPr>
          <w:color w:val="000000"/>
          <w:sz w:val="24"/>
          <w:szCs w:val="24"/>
          <w:vertAlign w:val="subscript"/>
        </w:rPr>
        <w:t>2</w:t>
      </w:r>
      <w:r w:rsidR="00B06244">
        <w:rPr>
          <w:color w:val="000000"/>
          <w:sz w:val="24"/>
          <w:szCs w:val="24"/>
        </w:rPr>
        <w:t>O</w:t>
      </w:r>
      <w:r w:rsidR="00B06244" w:rsidRPr="00B06244">
        <w:rPr>
          <w:color w:val="000000"/>
          <w:sz w:val="24"/>
          <w:szCs w:val="24"/>
          <w:lang w:eastAsia="ja-JP"/>
        </w:rPr>
        <w:t xml:space="preserve"> (0.027–1.4 mol/kg at 20–25 °C).</w:t>
      </w:r>
      <w:r w:rsidR="00655BAA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PEVuZE5vdGU+PENpdGU+PEF1dGhvcj5IYW48L0F1dGhvcj48WWVhcj4yMDIwPC9ZZWFyPjxSZWNO
dW0+NDI1PC9SZWNOdW0+PERpc3BsYXlUZXh0PjxzdHlsZSBmYWNlPSJzdXBlcnNjcmlwdCI+Niwg
NywgODwvc3R5bGU+PC9EaXNwbGF5VGV4dD48cmVjb3JkPjxyZWMtbnVtYmVyPjQyNTwvcmVjLW51
bWJlcj48Zm9yZWlnbi1rZXlzPjxrZXkgYXBwPSJFTiIgZGItaWQ9IjB3eHBwZHRmb2ZmcDV2ZTJ6
c29wemV4cDVkcHpkMmZzMnZwMiIgdGltZXN0YW1wPSIxNzI2NzM2MDkwIj40MjU8L2tleT48L2Zv
cmVpZ24ta2V5cz48cmVmLXR5cGUgbmFtZT0iSm91cm5hbCBBcnRpY2xlIj4xNzwvcmVmLXR5cGU+
PGNvbnRyaWJ1dG9ycz48YXV0aG9ycz48YXV0aG9yPkhhbiwgSmlhbWluZzwvYXV0aG9yPjxhdXRo
b3I+TGl1LCBIYW95b3U8L2F1dGhvcj48YXV0aG9yPkh1LCBTaGVuPC9hdXRob3I+PGF1dGhvcj5R
aXUsIEppbmd4dWFuPC9hdXRob3I+PGF1dGhvcj5ZaSwgRGVuZ2ppbmc8L2F1dGhvcj48YXV0aG9y
PkFuLCBNZW5neWFvPC9hdXRob3I+PGF1dGhvcj5HdW8sIFlpbmc8L2F1dGhvcj48YXV0aG9yPkh1
YW5nLCBIYWlzaHVhbmc8L2F1dGhvcj48YXV0aG9yPkhlLCBIdWk8L2F1dGhvcj48YXV0aG9yPldh
bmcsIFBlbmc8L2F1dGhvcj48L2F1dGhvcnM+PC9jb250cmlidXRvcnM+PHRpdGxlcz48dGl0bGU+
RGV0ZXJtaW5hdGlvbiBhbmQgQ29ycmVsYXRpb24gb2YgdGhlIFNvbHViaWxpdHkgb2YgbC1DeXN0
ZWluZSBpbiBTZXZlcmFsIFB1cmUgYW5kIEJpbmFyeSBTb2x2ZW50IFN5c3RlbXM8L3RpdGxlPjxz
ZWNvbmRhcnktdGl0bGU+Sm91cm5hbCBvZiBDaGVtaWNhbCAmYW1wOyBFbmdpbmVlcmluZyBEYXRh
PC9zZWNvbmRhcnktdGl0bGU+PC90aXRsZXM+PHBlcmlvZGljYWw+PGZ1bGwtdGl0bGU+Sm91cm5h
bCBvZiBDaGVtaWNhbCBhbmQgRW5naW5lZXJpbmcgRGF0YTwvZnVsbC10aXRsZT48YWJici0xPkou
IENoZW0uIEVuZy4gRGF0YTwvYWJici0xPjxhYmJyLTI+SiBDaGVtIEVuZyBEYXRhPC9hYmJyLTI+
PGFiYnItMz5Kb3VybmFsIG9mIENoZW1pY2FsICZhbXA7IEVuZ2luZWVyaW5nIERhdGE8L2FiYnIt
Mz48L3BlcmlvZGljYWw+PHBhZ2VzPjI2NDktMjY1ODwvcGFnZXM+PHZvbHVtZT42NTwvdm9sdW1l
PjxudW1iZXI+NTwvbnVtYmVyPjxkYXRlcz48eWVhcj4yMDIwPC95ZWFyPjxwdWItZGF0ZXM+PGRh
dGU+MjAyMC8wNS8xNDwvZGF0ZT48L3B1Yi1kYXRlcz48L2RhdGVzPjxwdWJsaXNoZXI+QW1lcmlj
YW4gQ2hlbWljYWwgU29jaWV0eTwvcHVibGlzaGVyPjxpc2JuPjAwMjEtOTU2ODwvaXNibj48dXJs
cz48cmVsYXRlZC11cmxzPjx1cmw+aHR0cHM6Ly9kb2kub3JnLzEwLjEwMjEvYWNzLmpjZWQuMGMw
MDAzMTwvdXJsPjwvcmVsYXRlZC11cmxzPjwvdXJscz48ZWxlY3Ryb25pYy1yZXNvdXJjZS1udW0+
MTAuMTAyMS9hY3MuamNlZC4wYzAwMDMxPC9lbGVjdHJvbmljLXJlc291cmNlLW51bT48L3JlY29y
ZD48L0NpdGU+PENpdGU+PEF1dGhvcj5DaGFrcmFib3J0eTwvQXV0aG9yPjxZZWFyPjIwMjQ8L1ll
YXI+PFJlY051bT40MjY8L1JlY051bT48cmVjb3JkPjxyZWMtbnVtYmVyPjQyNjwvcmVjLW51bWJl
cj48Zm9yZWlnbi1rZXlzPjxrZXkgYXBwPSJFTiIgZGItaWQ9IjB3eHBwZHRmb2ZmcDV2ZTJ6c29w
emV4cDVkcHpkMmZzMnZwMiIgdGltZXN0YW1wPSIxNzI2NzM2Mzc4Ij40MjY8L2tleT48L2ZvcmVp
Z24ta2V5cz48cmVmLXR5cGUgbmFtZT0iSm91cm5hbCBBcnRpY2xlIj4xNzwvcmVmLXR5cGU+PGNv
bnRyaWJ1dG9ycz48YXV0aG9ycz48YXV0aG9yPkNoYWtyYWJvcnR5LCBKaXQ8L2F1dGhvcj48YXV0
aG9yPk1haGFsaSwgS2FsYWNoYW5kPC9hdXRob3I+PGF1dGhvcj5IZW5haXNoLCBBLiBNLiBBLjwv
YXV0aG9yPjxhdXRob3I+QWhtZWQsIEphaGFuZ2VlcjwvYXV0aG9yPjxhdXRob3I+QWxzaGVocmks
IFNhYWQgTS48L2F1dGhvcj48YXV0aG9yPkhvc3NhaW4sIEFzbGFtPC9hdXRob3I+PGF1dGhvcj5S
b3ksIFNhbmpheTwvYXV0aG9yPjwvYXV0aG9ycz48L2NvbnRyaWJ1dG9ycz48dGl0bGVzPjx0aXRs
ZT5FeHBsb3JpbmcgdGhlIHNvbHViaWxpdHkgYW5kIGludGVybW9sZWN1bGFyIGludGVyYWN0aW9u
cyBvZiBiaW9sb2dpY2FsbHkgc2lnbmlmaWNhbnQgYW1pbm8gYWNpZHMgbC1zZXJpbmUgYW5kIEwt
Y3lzdGVpbmUgaW4gYmluYXJ5IG1peHR1cmVzIG9mIEgyT8KgK8KgRE1GLCBIMk/CoCvCoERNU08g
YW5kIEgyT8KgK8KgQUNOIGluIHRlbXBlcmF0dXJlIHJhbmdlIGZyb20gVMKgPcKgMjg4LjE1wqBL
IHRvIDMwOC4xNcKgSzwvdGl0bGU+PHNlY29uZGFyeS10aXRsZT5CaW9waHlzaWNhbCBDaGVtaXN0
cnk8L3NlY29uZGFyeS10aXRsZT48L3RpdGxlcz48cGVyaW9kaWNhbD48ZnVsbC10aXRsZT5CaW9w
aHlzaWNhbCBDaGVtaXN0cnk8L2Z1bGwtdGl0bGU+PGFiYnItMT5CaW9waHlzLiBDaGVtLjwvYWJi
ci0xPjxhYmJyLTI+QmlvcGh5cyBDaGVtPC9hYmJyLTI+PC9wZXJpb2RpY2FsPjxwYWdlcz4xMDcy
NzI8L3BhZ2VzPjx2b2x1bWU+MzExPC92b2x1bWU+PGtleXdvcmRzPjxrZXl3b3JkPlNvbHViaWxp
dHk8L2tleXdvcmQ+PGtleXdvcmQ+T3JnYW5pYyBzb2x2ZW50czwva2V5d29yZD48a2V5d29yZD5T
b2x1dGlvbiBzdGFiaWxpdHk8L2tleXdvcmQ+PGtleXdvcmQ+VGhlcm1vZHluYW1pY3M8L2tleXdv
cmQ+PGtleXdvcmQ+QW1pbm8gYWNpZHM8L2tleXdvcmQ+PC9rZXl3b3Jkcz48ZGF0ZXM+PHllYXI+
MjAyNDwveWVhcj48cHViLWRhdGVzPjxkYXRlPjIwMjQvMDgvMDEvPC9kYXRlPjwvcHViLWRhdGVz
PjwvZGF0ZXM+PGlzYm4+MDMwMS00NjIyPC9pc2JuPjx1cmxzPjxyZWxhdGVkLXVybHM+PHVybD5o
dHRwczovL3d3dy5zY2llbmNlZGlyZWN0LmNvbS9zY2llbmNlL2FydGljbGUvcGlpL1MwMzAxNDYy
MjI0MDAxMDE3PC91cmw+PC9yZWxhdGVkLXVybHM+PC91cmxzPjxlbGVjdHJvbmljLXJlc291cmNl
LW51bT5odHRwczovL2RvaS5vcmcvMTAuMTAxNi9qLmJwYy4yMDI0LjEwNzI3MjwvZWxlY3Ryb25p
Yy1yZXNvdXJjZS1udW0+PC9yZWNvcmQ+PC9DaXRlPjxDaXRlPjxBdXRob3I+WWFsa293c2t5PC9B
dXRob3I+PFllYXI+MjAxNjwvWWVhcj48UmVjTnVtPjQyNzwvUmVjTnVtPjxyZWNvcmQ+PHJlYy1u
dW1iZXI+NDI3PC9yZWMtbnVtYmVyPjxmb3JlaWduLWtleXM+PGtleSBhcHA9IkVOIiBkYi1pZD0i
MHd4cHBkdGZvZmZwNXZlMnpzb3B6ZXhwNWRwemQyZnMydnAyIiB0aW1lc3RhbXA9IjE3MjY3MzY2
OTQiPjQyNzwva2V5PjwvZm9yZWlnbi1rZXlzPjxyZWYtdHlwZSBuYW1lPSJCb29rIj42PC9yZWYt
dHlwZT48Y29udHJpYnV0b3JzPjxhdXRob3JzPjxhdXRob3I+WWFsa293c2t5LCBTYW11ZWwgSDwv
YXV0aG9yPjxhdXRob3I+SGUsIFlhbjwvYXV0aG9yPjxhdXRob3I+SmFpbiwgUGFyaWphdDwvYXV0
aG9yPjwvYXV0aG9ycz48L2NvbnRyaWJ1dG9ycz48dGl0bGVzPjx0aXRsZT5IYW5kYm9vayBvZiBh
cXVlb3VzIHNvbHViaWxpdHkgZGF0YTwvdGl0bGU+PC90aXRsZXM+PGRhdGVzPjx5ZWFyPjIwMTY8
L3llYXI+PC9kYXRlcz48cHVibGlzaGVyPkNSQyBwcmVzczwvcHVibGlzaGVyPjxpc2JuPjE0Mzk4
MDI0Njc8L2lzYm4+PHVybHM+PC91cmxzPjwvcmVjb3JkPjwvQ2l0ZT48L0VuZE5vdGU+
</w:fldData>
        </w:fldChar>
      </w:r>
      <w:r w:rsidR="008C6905">
        <w:rPr>
          <w:color w:val="000000"/>
          <w:sz w:val="24"/>
          <w:szCs w:val="24"/>
          <w:lang w:eastAsia="ja-JP"/>
        </w:rPr>
        <w:instrText xml:space="preserve"> ADDIN EN.CITE </w:instrText>
      </w:r>
      <w:r w:rsidR="008C6905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PEVuZE5vdGU+PENpdGU+PEF1dGhvcj5IYW48L0F1dGhvcj48WWVhcj4yMDIwPC9ZZWFyPjxSZWNO
dW0+NDI1PC9SZWNOdW0+PERpc3BsYXlUZXh0PjxzdHlsZSBmYWNlPSJzdXBlcnNjcmlwdCI+Niwg
NywgODwvc3R5bGU+PC9EaXNwbGF5VGV4dD48cmVjb3JkPjxyZWMtbnVtYmVyPjQyNTwvcmVjLW51
bWJlcj48Zm9yZWlnbi1rZXlzPjxrZXkgYXBwPSJFTiIgZGItaWQ9IjB3eHBwZHRmb2ZmcDV2ZTJ6
c29wemV4cDVkcHpkMmZzMnZwMiIgdGltZXN0YW1wPSIxNzI2NzM2MDkwIj40MjU8L2tleT48L2Zv
cmVpZ24ta2V5cz48cmVmLXR5cGUgbmFtZT0iSm91cm5hbCBBcnRpY2xlIj4xNzwvcmVmLXR5cGU+
PGNvbnRyaWJ1dG9ycz48YXV0aG9ycz48YXV0aG9yPkhhbiwgSmlhbWluZzwvYXV0aG9yPjxhdXRo
b3I+TGl1LCBIYW95b3U8L2F1dGhvcj48YXV0aG9yPkh1LCBTaGVuPC9hdXRob3I+PGF1dGhvcj5R
aXUsIEppbmd4dWFuPC9hdXRob3I+PGF1dGhvcj5ZaSwgRGVuZ2ppbmc8L2F1dGhvcj48YXV0aG9y
PkFuLCBNZW5neWFvPC9hdXRob3I+PGF1dGhvcj5HdW8sIFlpbmc8L2F1dGhvcj48YXV0aG9yPkh1
YW5nLCBIYWlzaHVhbmc8L2F1dGhvcj48YXV0aG9yPkhlLCBIdWk8L2F1dGhvcj48YXV0aG9yPldh
bmcsIFBlbmc8L2F1dGhvcj48L2F1dGhvcnM+PC9jb250cmlidXRvcnM+PHRpdGxlcz48dGl0bGU+
RGV0ZXJtaW5hdGlvbiBhbmQgQ29ycmVsYXRpb24gb2YgdGhlIFNvbHViaWxpdHkgb2YgbC1DeXN0
ZWluZSBpbiBTZXZlcmFsIFB1cmUgYW5kIEJpbmFyeSBTb2x2ZW50IFN5c3RlbXM8L3RpdGxlPjxz
ZWNvbmRhcnktdGl0bGU+Sm91cm5hbCBvZiBDaGVtaWNhbCAmYW1wOyBFbmdpbmVlcmluZyBEYXRh
PC9zZWNvbmRhcnktdGl0bGU+PC90aXRsZXM+PHBlcmlvZGljYWw+PGZ1bGwtdGl0bGU+Sm91cm5h
bCBvZiBDaGVtaWNhbCBhbmQgRW5naW5lZXJpbmcgRGF0YTwvZnVsbC10aXRsZT48YWJici0xPkou
IENoZW0uIEVuZy4gRGF0YTwvYWJici0xPjxhYmJyLTI+SiBDaGVtIEVuZyBEYXRhPC9hYmJyLTI+
PGFiYnItMz5Kb3VybmFsIG9mIENoZW1pY2FsICZhbXA7IEVuZ2luZWVyaW5nIERhdGE8L2FiYnIt
Mz48L3BlcmlvZGljYWw+PHBhZ2VzPjI2NDktMjY1ODwvcGFnZXM+PHZvbHVtZT42NTwvdm9sdW1l
PjxudW1iZXI+NTwvbnVtYmVyPjxkYXRlcz48eWVhcj4yMDIwPC95ZWFyPjxwdWItZGF0ZXM+PGRh
dGU+MjAyMC8wNS8xNDwvZGF0ZT48L3B1Yi1kYXRlcz48L2RhdGVzPjxwdWJsaXNoZXI+QW1lcmlj
YW4gQ2hlbWljYWwgU29jaWV0eTwvcHVibGlzaGVyPjxpc2JuPjAwMjEtOTU2ODwvaXNibj48dXJs
cz48cmVsYXRlZC11cmxzPjx1cmw+aHR0cHM6Ly9kb2kub3JnLzEwLjEwMjEvYWNzLmpjZWQuMGMw
MDAzMTwvdXJsPjwvcmVsYXRlZC11cmxzPjwvdXJscz48ZWxlY3Ryb25pYy1yZXNvdXJjZS1udW0+
MTAuMTAyMS9hY3MuamNlZC4wYzAwMDMxPC9lbGVjdHJvbmljLXJlc291cmNlLW51bT48L3JlY29y
ZD48L0NpdGU+PENpdGU+PEF1dGhvcj5DaGFrcmFib3J0eTwvQXV0aG9yPjxZZWFyPjIwMjQ8L1ll
YXI+PFJlY051bT40MjY8L1JlY051bT48cmVjb3JkPjxyZWMtbnVtYmVyPjQyNjwvcmVjLW51bWJl
cj48Zm9yZWlnbi1rZXlzPjxrZXkgYXBwPSJFTiIgZGItaWQ9IjB3eHBwZHRmb2ZmcDV2ZTJ6c29w
emV4cDVkcHpkMmZzMnZwMiIgdGltZXN0YW1wPSIxNzI2NzM2Mzc4Ij40MjY8L2tleT48L2ZvcmVp
Z24ta2V5cz48cmVmLXR5cGUgbmFtZT0iSm91cm5hbCBBcnRpY2xlIj4xNzwvcmVmLXR5cGU+PGNv
bnRyaWJ1dG9ycz48YXV0aG9ycz48YXV0aG9yPkNoYWtyYWJvcnR5LCBKaXQ8L2F1dGhvcj48YXV0
aG9yPk1haGFsaSwgS2FsYWNoYW5kPC9hdXRob3I+PGF1dGhvcj5IZW5haXNoLCBBLiBNLiBBLjwv
YXV0aG9yPjxhdXRob3I+QWhtZWQsIEphaGFuZ2VlcjwvYXV0aG9yPjxhdXRob3I+QWxzaGVocmks
IFNhYWQgTS48L2F1dGhvcj48YXV0aG9yPkhvc3NhaW4sIEFzbGFtPC9hdXRob3I+PGF1dGhvcj5S
b3ksIFNhbmpheTwvYXV0aG9yPjwvYXV0aG9ycz48L2NvbnRyaWJ1dG9ycz48dGl0bGVzPjx0aXRs
ZT5FeHBsb3JpbmcgdGhlIHNvbHViaWxpdHkgYW5kIGludGVybW9sZWN1bGFyIGludGVyYWN0aW9u
cyBvZiBiaW9sb2dpY2FsbHkgc2lnbmlmaWNhbnQgYW1pbm8gYWNpZHMgbC1zZXJpbmUgYW5kIEwt
Y3lzdGVpbmUgaW4gYmluYXJ5IG1peHR1cmVzIG9mIEgyT8KgK8KgRE1GLCBIMk/CoCvCoERNU08g
YW5kIEgyT8KgK8KgQUNOIGluIHRlbXBlcmF0dXJlIHJhbmdlIGZyb20gVMKgPcKgMjg4LjE1wqBL
IHRvIDMwOC4xNcKgSzwvdGl0bGU+PHNlY29uZGFyeS10aXRsZT5CaW9waHlzaWNhbCBDaGVtaXN0
cnk8L3NlY29uZGFyeS10aXRsZT48L3RpdGxlcz48cGVyaW9kaWNhbD48ZnVsbC10aXRsZT5CaW9w
aHlzaWNhbCBDaGVtaXN0cnk8L2Z1bGwtdGl0bGU+PGFiYnItMT5CaW9waHlzLiBDaGVtLjwvYWJi
ci0xPjxhYmJyLTI+QmlvcGh5cyBDaGVtPC9hYmJyLTI+PC9wZXJpb2RpY2FsPjxwYWdlcz4xMDcy
NzI8L3BhZ2VzPjx2b2x1bWU+MzExPC92b2x1bWU+PGtleXdvcmRzPjxrZXl3b3JkPlNvbHViaWxp
dHk8L2tleXdvcmQ+PGtleXdvcmQ+T3JnYW5pYyBzb2x2ZW50czwva2V5d29yZD48a2V5d29yZD5T
b2x1dGlvbiBzdGFiaWxpdHk8L2tleXdvcmQ+PGtleXdvcmQ+VGhlcm1vZHluYW1pY3M8L2tleXdv
cmQ+PGtleXdvcmQ+QW1pbm8gYWNpZHM8L2tleXdvcmQ+PC9rZXl3b3Jkcz48ZGF0ZXM+PHllYXI+
MjAyNDwveWVhcj48cHViLWRhdGVzPjxkYXRlPjIwMjQvMDgvMDEvPC9kYXRlPjwvcHViLWRhdGVz
PjwvZGF0ZXM+PGlzYm4+MDMwMS00NjIyPC9pc2JuPjx1cmxzPjxyZWxhdGVkLXVybHM+PHVybD5o
dHRwczovL3d3dy5zY2llbmNlZGlyZWN0LmNvbS9zY2llbmNlL2FydGljbGUvcGlpL1MwMzAxNDYy
MjI0MDAxMDE3PC91cmw+PC9yZWxhdGVkLXVybHM+PC91cmxzPjxlbGVjdHJvbmljLXJlc291cmNl
LW51bT5odHRwczovL2RvaS5vcmcvMTAuMTAxNi9qLmJwYy4yMDI0LjEwNzI3MjwvZWxlY3Ryb25p
Yy1yZXNvdXJjZS1udW0+PC9yZWNvcmQ+PC9DaXRlPjxDaXRlPjxBdXRob3I+WWFsa293c2t5PC9B
dXRob3I+PFllYXI+MjAxNjwvWWVhcj48UmVjTnVtPjQyNzwvUmVjTnVtPjxyZWNvcmQ+PHJlYy1u
dW1iZXI+NDI3PC9yZWMtbnVtYmVyPjxmb3JlaWduLWtleXM+PGtleSBhcHA9IkVOIiBkYi1pZD0i
MHd4cHBkdGZvZmZwNXZlMnpzb3B6ZXhwNWRwemQyZnMydnAyIiB0aW1lc3RhbXA9IjE3MjY3MzY2
OTQiPjQyNzwva2V5PjwvZm9yZWlnbi1rZXlzPjxyZWYtdHlwZSBuYW1lPSJCb29rIj42PC9yZWYt
dHlwZT48Y29udHJpYnV0b3JzPjxhdXRob3JzPjxhdXRob3I+WWFsa293c2t5LCBTYW11ZWwgSDwv
YXV0aG9yPjxhdXRob3I+SGUsIFlhbjwvYXV0aG9yPjxhdXRob3I+SmFpbiwgUGFyaWphdDwvYXV0
aG9yPjwvYXV0aG9ycz48L2NvbnRyaWJ1dG9ycz48dGl0bGVzPjx0aXRsZT5IYW5kYm9vayBvZiBh
cXVlb3VzIHNvbHViaWxpdHkgZGF0YTwvdGl0bGU+PC90aXRsZXM+PGRhdGVzPjx5ZWFyPjIwMTY8
L3llYXI+PC9kYXRlcz48cHVibGlzaGVyPkNSQyBwcmVzczwvcHVibGlzaGVyPjxpc2JuPjE0Mzk4
MDI0Njc8L2lzYm4+PHVybHM+PC91cmxzPjwvcmVjb3JkPjwvQ2l0ZT48L0VuZE5vdGU+
</w:fldData>
        </w:fldChar>
      </w:r>
      <w:r w:rsidR="008C6905">
        <w:rPr>
          <w:color w:val="000000"/>
          <w:sz w:val="24"/>
          <w:szCs w:val="24"/>
          <w:lang w:eastAsia="ja-JP"/>
        </w:rPr>
        <w:instrText xml:space="preserve"> ADDIN EN.CITE.DATA </w:instrText>
      </w:r>
      <w:r w:rsidR="008C6905">
        <w:rPr>
          <w:color w:val="000000"/>
          <w:sz w:val="24"/>
          <w:szCs w:val="24"/>
          <w:lang w:eastAsia="ja-JP"/>
        </w:rPr>
      </w:r>
      <w:r w:rsidR="008C6905">
        <w:rPr>
          <w:color w:val="000000"/>
          <w:sz w:val="24"/>
          <w:szCs w:val="24"/>
          <w:lang w:eastAsia="ja-JP"/>
        </w:rPr>
        <w:fldChar w:fldCharType="end"/>
      </w:r>
      <w:r w:rsidR="00655BAA">
        <w:rPr>
          <w:color w:val="000000"/>
          <w:sz w:val="24"/>
          <w:szCs w:val="24"/>
          <w:lang w:eastAsia="ja-JP"/>
        </w:rPr>
      </w:r>
      <w:r w:rsidR="00655BAA">
        <w:rPr>
          <w:color w:val="000000"/>
          <w:sz w:val="24"/>
          <w:szCs w:val="24"/>
          <w:lang w:eastAsia="ja-JP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  <w:lang w:eastAsia="ja-JP"/>
        </w:rPr>
        <w:t>6, 7, 8</w:t>
      </w:r>
      <w:r w:rsidR="00655BAA">
        <w:rPr>
          <w:color w:val="000000"/>
          <w:sz w:val="24"/>
          <w:szCs w:val="24"/>
          <w:lang w:eastAsia="ja-JP"/>
        </w:rPr>
        <w:fldChar w:fldCharType="end"/>
      </w:r>
      <w:r w:rsidR="00CB4D95">
        <w:rPr>
          <w:rFonts w:hint="eastAsia"/>
          <w:color w:val="000000"/>
          <w:sz w:val="24"/>
          <w:szCs w:val="24"/>
          <w:vertAlign w:val="superscript"/>
          <w:lang w:eastAsia="ja-JP"/>
        </w:rPr>
        <w:t xml:space="preserve"> </w:t>
      </w:r>
      <w:r>
        <w:rPr>
          <w:color w:val="000000"/>
          <w:sz w:val="24"/>
          <w:szCs w:val="24"/>
        </w:rPr>
        <w:t>Therefore, we estimated the solubility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of </w:t>
      </w:r>
      <w:r w:rsidR="00B06244" w:rsidRPr="00B06244">
        <w:rPr>
          <w:color w:val="000000"/>
          <w:sz w:val="24"/>
          <w:szCs w:val="24"/>
          <w:lang w:eastAsia="ja-JP"/>
        </w:rPr>
        <w:t>L-</w:t>
      </w:r>
      <w:r w:rsidR="00B06244">
        <w:rPr>
          <w:rFonts w:hint="eastAsia"/>
          <w:color w:val="000000"/>
          <w:sz w:val="24"/>
          <w:szCs w:val="24"/>
          <w:lang w:eastAsia="ja-JP"/>
        </w:rPr>
        <w:t>Cys</w:t>
      </w:r>
      <w:r>
        <w:rPr>
          <w:color w:val="000000"/>
          <w:sz w:val="24"/>
          <w:szCs w:val="24"/>
        </w:rPr>
        <w:t xml:space="preserve"> </w:t>
      </w:r>
      <w:r w:rsidR="00CB4D95">
        <w:rPr>
          <w:rFonts w:hint="eastAsia"/>
          <w:color w:val="000000"/>
          <w:sz w:val="24"/>
          <w:szCs w:val="24"/>
          <w:lang w:eastAsia="ja-JP"/>
        </w:rPr>
        <w:t>in D</w:t>
      </w:r>
      <w:r w:rsidR="00CB4D95">
        <w:rPr>
          <w:rFonts w:hint="eastAsia"/>
          <w:color w:val="000000"/>
          <w:sz w:val="24"/>
          <w:szCs w:val="24"/>
          <w:vertAlign w:val="subscript"/>
          <w:lang w:eastAsia="ja-JP"/>
        </w:rPr>
        <w:t>2</w:t>
      </w:r>
      <w:r w:rsidR="00CB4D95">
        <w:rPr>
          <w:rFonts w:hint="eastAsia"/>
          <w:color w:val="000000"/>
          <w:sz w:val="24"/>
          <w:szCs w:val="24"/>
          <w:lang w:eastAsia="ja-JP"/>
        </w:rPr>
        <w:t xml:space="preserve">O </w:t>
      </w:r>
      <w:r>
        <w:rPr>
          <w:color w:val="000000"/>
          <w:sz w:val="24"/>
          <w:szCs w:val="24"/>
        </w:rPr>
        <w:t>as follows</w:t>
      </w:r>
      <w:r w:rsidR="00B06244">
        <w:rPr>
          <w:rFonts w:hint="eastAsia"/>
          <w:color w:val="000000"/>
          <w:sz w:val="24"/>
          <w:szCs w:val="24"/>
          <w:lang w:eastAsia="ja-JP"/>
        </w:rPr>
        <w:t>:</w:t>
      </w:r>
    </w:p>
    <w:p w14:paraId="37BDB313" w14:textId="3E5CF4CE" w:rsidR="00B06244" w:rsidRPr="00DA20DD" w:rsidRDefault="00B06244" w:rsidP="00DA20DD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color w:val="000000"/>
          <w:sz w:val="24"/>
          <w:szCs w:val="24"/>
          <w:lang w:eastAsia="ja-JP"/>
        </w:rPr>
      </w:pPr>
      <w:r w:rsidRPr="00DA20DD">
        <w:rPr>
          <w:color w:val="000000"/>
          <w:sz w:val="24"/>
          <w:szCs w:val="24"/>
          <w:lang w:eastAsia="ja-JP"/>
        </w:rPr>
        <w:t>We prepared several L-</w:t>
      </w:r>
      <w:r w:rsidR="00CB4D95">
        <w:rPr>
          <w:rFonts w:hint="eastAsia"/>
          <w:color w:val="000000"/>
          <w:sz w:val="24"/>
          <w:szCs w:val="24"/>
          <w:lang w:eastAsia="ja-JP"/>
        </w:rPr>
        <w:t>Cys</w:t>
      </w:r>
      <w:r>
        <w:rPr>
          <w:color w:val="000000"/>
          <w:sz w:val="24"/>
          <w:szCs w:val="24"/>
        </w:rPr>
        <w:t>/D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O</w:t>
      </w:r>
      <w:r w:rsidRPr="00DA20DD">
        <w:rPr>
          <w:color w:val="000000"/>
          <w:sz w:val="24"/>
          <w:szCs w:val="24"/>
          <w:lang w:eastAsia="ja-JP"/>
        </w:rPr>
        <w:t xml:space="preserve"> solutions with varying concentrations.</w:t>
      </w:r>
    </w:p>
    <w:p w14:paraId="038BA3CB" w14:textId="59888A3B" w:rsidR="00B06244" w:rsidRPr="00DA20DD" w:rsidRDefault="00B06244" w:rsidP="00DA20DD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color w:val="000000"/>
          <w:sz w:val="24"/>
          <w:szCs w:val="24"/>
          <w:lang w:eastAsia="ja-JP"/>
        </w:rPr>
      </w:pPr>
      <w:r w:rsidRPr="00DA20DD">
        <w:rPr>
          <w:color w:val="000000"/>
          <w:sz w:val="24"/>
          <w:szCs w:val="24"/>
          <w:lang w:eastAsia="ja-JP"/>
        </w:rPr>
        <w:t>A single L-</w:t>
      </w:r>
      <w:r w:rsidRPr="00B062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Cys</w:t>
      </w:r>
      <w:r w:rsidRPr="00DA20DD">
        <w:rPr>
          <w:color w:val="000000"/>
          <w:sz w:val="24"/>
          <w:szCs w:val="24"/>
          <w:lang w:eastAsia="ja-JP"/>
        </w:rPr>
        <w:t xml:space="preserve"> crystal was added to each solution.</w:t>
      </w:r>
    </w:p>
    <w:p w14:paraId="1896C3BA" w14:textId="1F174597" w:rsidR="00B06244" w:rsidRPr="00DA20DD" w:rsidRDefault="00B06244" w:rsidP="00DA20DD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color w:val="000000"/>
          <w:sz w:val="24"/>
          <w:szCs w:val="24"/>
          <w:lang w:eastAsia="ja-JP"/>
        </w:rPr>
      </w:pPr>
      <w:r w:rsidRPr="00DA20DD">
        <w:rPr>
          <w:color w:val="000000"/>
          <w:sz w:val="24"/>
          <w:szCs w:val="24"/>
          <w:lang w:eastAsia="ja-JP"/>
        </w:rPr>
        <w:t>Crystallization behavior was observed for 2 hours.</w:t>
      </w:r>
    </w:p>
    <w:p w14:paraId="2B92F204" w14:textId="2B9C3CD3" w:rsidR="0021283D" w:rsidRDefault="00D857D3" w:rsidP="00B3390E">
      <w:pPr>
        <w:spacing w:line="360" w:lineRule="auto"/>
        <w:ind w:firstLine="440"/>
        <w:jc w:val="both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ja-JP"/>
        </w:rPr>
        <w:t xml:space="preserve">Supplementary </w:t>
      </w:r>
      <w:r>
        <w:rPr>
          <w:color w:val="000000"/>
          <w:sz w:val="24"/>
          <w:szCs w:val="24"/>
        </w:rPr>
        <w:t xml:space="preserve">Figure </w:t>
      </w:r>
      <w:r w:rsidR="00E04EE1">
        <w:rPr>
          <w:rFonts w:hint="eastAsia"/>
          <w:color w:val="000000"/>
          <w:sz w:val="24"/>
          <w:szCs w:val="24"/>
          <w:lang w:eastAsia="ja-JP"/>
        </w:rPr>
        <w:t>1</w:t>
      </w:r>
      <w:r>
        <w:rPr>
          <w:color w:val="000000"/>
          <w:sz w:val="24"/>
          <w:szCs w:val="24"/>
        </w:rPr>
        <w:t xml:space="preserve"> shows the crystallization behavior of L-Cys in solution</w:t>
      </w:r>
      <w:r w:rsidR="00B06244">
        <w:rPr>
          <w:rFonts w:hint="eastAsia"/>
          <w:color w:val="000000"/>
          <w:sz w:val="24"/>
          <w:szCs w:val="24"/>
          <w:lang w:eastAsia="ja-JP"/>
        </w:rPr>
        <w:t>s</w:t>
      </w:r>
      <w:r>
        <w:rPr>
          <w:color w:val="000000"/>
          <w:sz w:val="24"/>
          <w:szCs w:val="24"/>
        </w:rPr>
        <w:t xml:space="preserve"> with 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concentrations of </w:t>
      </w:r>
      <w:r>
        <w:rPr>
          <w:color w:val="000000"/>
          <w:sz w:val="24"/>
          <w:szCs w:val="24"/>
        </w:rPr>
        <w:t>1.13, 1.16</w:t>
      </w:r>
      <w:r w:rsidR="000E5C4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and 1.20 mol/kg. The crystal dissolved </w:t>
      </w:r>
      <w:r w:rsidR="00B06244">
        <w:rPr>
          <w:rFonts w:hint="eastAsia"/>
          <w:color w:val="000000"/>
          <w:sz w:val="24"/>
          <w:szCs w:val="24"/>
          <w:lang w:eastAsia="ja-JP"/>
        </w:rPr>
        <w:t>in the</w:t>
      </w:r>
      <w:r>
        <w:rPr>
          <w:color w:val="000000"/>
          <w:sz w:val="24"/>
          <w:szCs w:val="24"/>
        </w:rPr>
        <w:t xml:space="preserve"> 1.1</w:t>
      </w:r>
      <w:r w:rsidR="00B3390E">
        <w:rPr>
          <w:rFonts w:hint="eastAsia"/>
          <w:color w:val="000000"/>
          <w:sz w:val="24"/>
          <w:szCs w:val="24"/>
          <w:lang w:eastAsia="ja-JP"/>
        </w:rPr>
        <w:t>3</w:t>
      </w:r>
      <w:r>
        <w:rPr>
          <w:color w:val="000000"/>
          <w:sz w:val="24"/>
          <w:szCs w:val="24"/>
        </w:rPr>
        <w:t xml:space="preserve"> mol/kg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solution and</w:t>
      </w:r>
      <w:r>
        <w:rPr>
          <w:color w:val="000000"/>
          <w:sz w:val="24"/>
          <w:szCs w:val="24"/>
        </w:rPr>
        <w:t xml:space="preserve"> grew </w:t>
      </w:r>
      <w:r w:rsidR="00B06244">
        <w:rPr>
          <w:rFonts w:hint="eastAsia"/>
          <w:color w:val="000000"/>
          <w:sz w:val="24"/>
          <w:szCs w:val="24"/>
          <w:lang w:eastAsia="ja-JP"/>
        </w:rPr>
        <w:t>in the</w:t>
      </w:r>
      <w:r w:rsidR="00B062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1.20 mol/kg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solution</w:t>
      </w:r>
      <w:r>
        <w:rPr>
          <w:color w:val="000000"/>
          <w:sz w:val="24"/>
          <w:szCs w:val="24"/>
        </w:rPr>
        <w:t xml:space="preserve">. At the </w:t>
      </w:r>
      <w:r w:rsidR="00B06244">
        <w:rPr>
          <w:color w:val="000000"/>
          <w:sz w:val="24"/>
          <w:szCs w:val="24"/>
          <w:lang w:eastAsia="ja-JP"/>
        </w:rPr>
        <w:t>intermediate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</w:t>
      </w:r>
      <w:r>
        <w:rPr>
          <w:color w:val="000000"/>
          <w:sz w:val="24"/>
          <w:szCs w:val="24"/>
        </w:rPr>
        <w:t xml:space="preserve">concentration 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of </w:t>
      </w:r>
      <w:r>
        <w:rPr>
          <w:color w:val="000000"/>
          <w:sz w:val="24"/>
          <w:szCs w:val="24"/>
        </w:rPr>
        <w:t xml:space="preserve">1.16 mol/kg, the appearance of crystals </w:t>
      </w:r>
      <w:r w:rsidR="00B06244" w:rsidRPr="00B06244">
        <w:rPr>
          <w:color w:val="000000"/>
          <w:sz w:val="24"/>
          <w:szCs w:val="24"/>
        </w:rPr>
        <w:t>remained unchanged</w:t>
      </w:r>
      <w:r>
        <w:rPr>
          <w:color w:val="000000"/>
          <w:sz w:val="24"/>
          <w:szCs w:val="24"/>
        </w:rPr>
        <w:t xml:space="preserve">. </w:t>
      </w:r>
      <w:r w:rsidR="00B06244" w:rsidRPr="00B06244">
        <w:rPr>
          <w:color w:val="000000"/>
          <w:sz w:val="24"/>
          <w:szCs w:val="24"/>
        </w:rPr>
        <w:t>Based on these observations, we estimated</w:t>
      </w:r>
      <w:r>
        <w:rPr>
          <w:color w:val="000000"/>
          <w:sz w:val="24"/>
          <w:szCs w:val="24"/>
        </w:rPr>
        <w:t xml:space="preserve"> the </w:t>
      </w:r>
      <w:r w:rsidR="00B06244">
        <w:rPr>
          <w:color w:val="000000"/>
          <w:sz w:val="24"/>
          <w:szCs w:val="24"/>
        </w:rPr>
        <w:t>saturat</w:t>
      </w:r>
      <w:r w:rsidR="00B06244">
        <w:rPr>
          <w:rFonts w:hint="eastAsia"/>
          <w:color w:val="000000"/>
          <w:sz w:val="24"/>
          <w:szCs w:val="24"/>
          <w:lang w:eastAsia="ja-JP"/>
        </w:rPr>
        <w:t>ion</w:t>
      </w:r>
      <w:r w:rsidR="00B062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concentration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of </w:t>
      </w:r>
      <w:r w:rsidR="00B06244">
        <w:rPr>
          <w:color w:val="000000"/>
          <w:sz w:val="24"/>
          <w:szCs w:val="24"/>
        </w:rPr>
        <w:t>L-Cys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in </w:t>
      </w:r>
      <w:r w:rsidR="00B06244">
        <w:rPr>
          <w:color w:val="000000"/>
          <w:sz w:val="24"/>
          <w:szCs w:val="24"/>
        </w:rPr>
        <w:t>D</w:t>
      </w:r>
      <w:r w:rsidR="00B06244">
        <w:rPr>
          <w:color w:val="000000"/>
          <w:sz w:val="24"/>
          <w:szCs w:val="24"/>
          <w:vertAlign w:val="subscript"/>
        </w:rPr>
        <w:t>2</w:t>
      </w:r>
      <w:r w:rsidR="00B06244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</w:t>
      </w:r>
      <w:r w:rsidR="00B06244">
        <w:rPr>
          <w:rFonts w:hint="eastAsia"/>
          <w:color w:val="000000"/>
          <w:sz w:val="24"/>
          <w:szCs w:val="24"/>
          <w:lang w:eastAsia="ja-JP"/>
        </w:rPr>
        <w:t>to be</w:t>
      </w:r>
      <w:r w:rsidR="00B062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1.16 mol/kg. </w:t>
      </w:r>
      <w:r w:rsidR="00B06244" w:rsidRPr="00B06244">
        <w:rPr>
          <w:color w:val="000000"/>
          <w:sz w:val="24"/>
          <w:szCs w:val="24"/>
        </w:rPr>
        <w:t xml:space="preserve">To avoid </w:t>
      </w:r>
      <w:r w:rsidR="00514BB9">
        <w:rPr>
          <w:color w:val="000000"/>
          <w:sz w:val="24"/>
          <w:szCs w:val="24"/>
          <w:lang w:eastAsia="ja-JP"/>
        </w:rPr>
        <w:t>“</w:t>
      </w:r>
      <w:r w:rsidR="00B06244" w:rsidRPr="00B06244">
        <w:rPr>
          <w:color w:val="000000"/>
          <w:sz w:val="24"/>
          <w:szCs w:val="24"/>
        </w:rPr>
        <w:t>cystine</w:t>
      </w:r>
      <w:r w:rsidR="00514BB9">
        <w:rPr>
          <w:color w:val="000000"/>
          <w:sz w:val="24"/>
          <w:szCs w:val="24"/>
          <w:lang w:eastAsia="ja-JP"/>
        </w:rPr>
        <w:t>”</w:t>
      </w:r>
      <w:r w:rsidR="00B06244" w:rsidRPr="00B06244">
        <w:rPr>
          <w:color w:val="000000"/>
          <w:sz w:val="24"/>
          <w:szCs w:val="24"/>
        </w:rPr>
        <w:t xml:space="preserve"> contamination, </w:t>
      </w:r>
      <w:r>
        <w:rPr>
          <w:color w:val="000000"/>
          <w:sz w:val="24"/>
          <w:szCs w:val="24"/>
        </w:rPr>
        <w:t xml:space="preserve">solutions 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were used </w:t>
      </w:r>
      <w:r>
        <w:rPr>
          <w:color w:val="000000"/>
          <w:sz w:val="24"/>
          <w:szCs w:val="24"/>
        </w:rPr>
        <w:t>within 5 hours of preparation</w:t>
      </w:r>
      <w:r w:rsidR="00B06244">
        <w:rPr>
          <w:rFonts w:hint="eastAsia"/>
          <w:color w:val="000000"/>
          <w:sz w:val="24"/>
          <w:szCs w:val="24"/>
          <w:lang w:eastAsia="ja-JP"/>
        </w:rPr>
        <w:t>. Under</w:t>
      </w:r>
      <w:r>
        <w:rPr>
          <w:color w:val="000000"/>
          <w:sz w:val="24"/>
          <w:szCs w:val="24"/>
        </w:rPr>
        <w:t xml:space="preserve"> this condition, Raman peaks corresponding to "cystine" (</w:t>
      </w:r>
      <w:r w:rsidR="00E04EE1">
        <w:rPr>
          <w:rFonts w:hint="eastAsia"/>
          <w:color w:val="000000"/>
          <w:sz w:val="24"/>
          <w:szCs w:val="24"/>
          <w:lang w:eastAsia="ja-JP"/>
        </w:rPr>
        <w:t xml:space="preserve">Supplementary </w:t>
      </w:r>
      <w:r>
        <w:rPr>
          <w:color w:val="000000"/>
          <w:sz w:val="24"/>
          <w:szCs w:val="24"/>
        </w:rPr>
        <w:t xml:space="preserve">Figure </w:t>
      </w:r>
      <w:r w:rsidR="00E04EE1">
        <w:rPr>
          <w:rFonts w:hint="eastAsia"/>
          <w:color w:val="000000"/>
          <w:sz w:val="24"/>
          <w:szCs w:val="24"/>
          <w:lang w:eastAsia="ja-JP"/>
        </w:rPr>
        <w:t>7b</w:t>
      </w:r>
      <w:r>
        <w:rPr>
          <w:color w:val="000000"/>
          <w:sz w:val="24"/>
          <w:szCs w:val="24"/>
        </w:rPr>
        <w:t xml:space="preserve">) were </w:t>
      </w:r>
      <w:r w:rsidR="00B06244">
        <w:rPr>
          <w:rFonts w:hint="eastAsia"/>
          <w:color w:val="000000"/>
          <w:sz w:val="24"/>
          <w:szCs w:val="24"/>
          <w:lang w:eastAsia="ja-JP"/>
        </w:rPr>
        <w:t>not</w:t>
      </w:r>
      <w:r w:rsidR="00B062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detected during </w:t>
      </w:r>
      <w:r w:rsidR="000E5C43">
        <w:rPr>
          <w:color w:val="000000"/>
          <w:sz w:val="24"/>
          <w:szCs w:val="24"/>
        </w:rPr>
        <w:t>laser trapping</w:t>
      </w:r>
      <w:r w:rsidR="00B06244">
        <w:rPr>
          <w:rFonts w:hint="eastAsia"/>
          <w:color w:val="000000"/>
          <w:sz w:val="24"/>
          <w:szCs w:val="24"/>
          <w:lang w:eastAsia="ja-JP"/>
        </w:rPr>
        <w:t xml:space="preserve"> experiments</w:t>
      </w:r>
      <w:r>
        <w:rPr>
          <w:color w:val="000000"/>
          <w:sz w:val="24"/>
          <w:szCs w:val="24"/>
        </w:rPr>
        <w:t>.</w:t>
      </w:r>
    </w:p>
    <w:p w14:paraId="0D4A8EEE" w14:textId="3383898D" w:rsidR="00666DBC" w:rsidRDefault="00666DBC">
      <w:pPr>
        <w:rPr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  <w:lang w:eastAsia="ja-JP"/>
        </w:rPr>
        <w:br w:type="page"/>
      </w:r>
    </w:p>
    <w:p w14:paraId="0342260F" w14:textId="3C23EE18" w:rsidR="00666DBC" w:rsidRDefault="00666DBC" w:rsidP="00666DBC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Note </w:t>
      </w:r>
      <w:r>
        <w:rPr>
          <w:rFonts w:hint="eastAsia"/>
          <w:b/>
          <w:color w:val="000000"/>
          <w:sz w:val="32"/>
          <w:szCs w:val="32"/>
          <w:lang w:eastAsia="ja-JP"/>
        </w:rPr>
        <w:t>3</w:t>
      </w:r>
      <w:r>
        <w:rPr>
          <w:b/>
          <w:color w:val="000000"/>
          <w:sz w:val="32"/>
          <w:szCs w:val="32"/>
        </w:rPr>
        <w:t>: Measurement of Raman spectra of L-Cys crystals in D</w:t>
      </w:r>
      <w:r>
        <w:rPr>
          <w:b/>
          <w:color w:val="000000"/>
          <w:sz w:val="32"/>
          <w:szCs w:val="32"/>
          <w:vertAlign w:val="subscript"/>
        </w:rPr>
        <w:t>2</w:t>
      </w:r>
      <w:r>
        <w:rPr>
          <w:b/>
          <w:color w:val="000000"/>
          <w:sz w:val="32"/>
          <w:szCs w:val="32"/>
        </w:rPr>
        <w:t>O.</w:t>
      </w:r>
    </w:p>
    <w:p w14:paraId="1C7BB552" w14:textId="108B51D1" w:rsidR="00666DBC" w:rsidRDefault="00655BAA" w:rsidP="00655BAA">
      <w:pPr>
        <w:spacing w:line="360" w:lineRule="auto"/>
        <w:ind w:firstLine="840"/>
        <w:jc w:val="both"/>
        <w:rPr>
          <w:color w:val="000000"/>
          <w:sz w:val="24"/>
          <w:szCs w:val="24"/>
          <w:lang w:eastAsia="ja-JP"/>
        </w:rPr>
      </w:pPr>
      <w:r w:rsidRPr="00655BAA">
        <w:rPr>
          <w:color w:val="000000"/>
          <w:sz w:val="24"/>
          <w:szCs w:val="24"/>
        </w:rPr>
        <w:t>L-Cys has two polymorphs under ambient pressure</w:t>
      </w:r>
      <w:r w:rsidR="00514BB9">
        <w:rPr>
          <w:rFonts w:hint="eastAsia"/>
          <w:color w:val="000000"/>
          <w:sz w:val="24"/>
          <w:szCs w:val="24"/>
          <w:lang w:eastAsia="ja-JP"/>
        </w:rPr>
        <w:t>: a</w:t>
      </w:r>
      <w:r w:rsidR="00514BB9" w:rsidRPr="00655BAA">
        <w:rPr>
          <w:color w:val="000000"/>
          <w:sz w:val="24"/>
          <w:szCs w:val="24"/>
        </w:rPr>
        <w:t xml:space="preserve"> </w:t>
      </w:r>
      <w:r w:rsidRPr="00655BAA">
        <w:rPr>
          <w:color w:val="000000"/>
          <w:sz w:val="24"/>
          <w:szCs w:val="24"/>
        </w:rPr>
        <w:t xml:space="preserve">stable form denoted as </w:t>
      </w:r>
      <w:r w:rsidR="00514BB9">
        <w:rPr>
          <w:rFonts w:hint="eastAsia"/>
          <w:color w:val="000000"/>
          <w:sz w:val="24"/>
          <w:szCs w:val="24"/>
          <w:lang w:eastAsia="ja-JP"/>
        </w:rPr>
        <w:t xml:space="preserve">the </w:t>
      </w:r>
      <w:r w:rsidRPr="00655BAA">
        <w:rPr>
          <w:i/>
          <w:iCs/>
          <w:color w:val="000000"/>
          <w:sz w:val="24"/>
          <w:szCs w:val="24"/>
        </w:rPr>
        <w:t>β</w:t>
      </w:r>
      <w:r w:rsidRPr="00655BAA">
        <w:rPr>
          <w:color w:val="000000"/>
          <w:sz w:val="24"/>
          <w:szCs w:val="24"/>
        </w:rPr>
        <w:t xml:space="preserve">-form and </w:t>
      </w:r>
      <w:r w:rsidR="00514BB9">
        <w:rPr>
          <w:rFonts w:hint="eastAsia"/>
          <w:color w:val="000000"/>
          <w:sz w:val="24"/>
          <w:szCs w:val="24"/>
          <w:lang w:eastAsia="ja-JP"/>
        </w:rPr>
        <w:t xml:space="preserve">a </w:t>
      </w:r>
      <w:r w:rsidRPr="00655BAA">
        <w:rPr>
          <w:color w:val="000000"/>
          <w:sz w:val="24"/>
          <w:szCs w:val="24"/>
        </w:rPr>
        <w:t xml:space="preserve">metastable form described as </w:t>
      </w:r>
      <w:r w:rsidRPr="00655BAA">
        <w:rPr>
          <w:i/>
          <w:iCs/>
          <w:color w:val="000000"/>
          <w:sz w:val="24"/>
          <w:szCs w:val="24"/>
        </w:rPr>
        <w:t>α</w:t>
      </w:r>
      <w:r w:rsidRPr="00655BAA">
        <w:rPr>
          <w:color w:val="000000"/>
          <w:sz w:val="24"/>
          <w:szCs w:val="24"/>
        </w:rPr>
        <w:t>-form</w:t>
      </w:r>
      <w:r>
        <w:rPr>
          <w:rFonts w:hint="eastAsia"/>
          <w:color w:val="000000"/>
          <w:sz w:val="24"/>
          <w:szCs w:val="24"/>
          <w:lang w:eastAsia="ja-JP"/>
        </w:rPr>
        <w:t>.</w:t>
      </w:r>
      <w:r>
        <w:rPr>
          <w:color w:val="000000"/>
          <w:sz w:val="24"/>
          <w:szCs w:val="24"/>
          <w:lang w:eastAsia="ja-JP"/>
        </w:rPr>
        <w:fldChar w:fldCharType="begin"/>
      </w:r>
      <w:r w:rsidR="008C6905">
        <w:rPr>
          <w:color w:val="000000"/>
          <w:sz w:val="24"/>
          <w:szCs w:val="24"/>
          <w:lang w:eastAsia="ja-JP"/>
        </w:rPr>
        <w:instrText xml:space="preserve"> ADDIN EN.CITE &lt;EndNote&gt;&lt;Cite&gt;&lt;Author&gt;Kerr&lt;/Author&gt;&lt;Year&gt;1973&lt;/Year&gt;&lt;RecNum&gt;461&lt;/RecNum&gt;&lt;DisplayText&gt;&lt;style face="superscript"&gt;9, 10&lt;/style&gt;&lt;/DisplayText&gt;&lt;record&gt;&lt;rec-number&gt;461&lt;/rec-number&gt;&lt;foreign-keys&gt;&lt;key app="EN" db-id="0wxppdtfoffp5ve2zsopzexp5dpzd2fs2vp2" timestamp="1731465734"&gt;461&lt;/key&gt;&lt;/foreign-keys&gt;&lt;ref-type name="Journal Article"&gt;17&lt;/ref-type&gt;&lt;contributors&gt;&lt;authors&gt;&lt;author&gt;Kerr, KA&lt;/author&gt;&lt;author&gt;Ashmore, JP&lt;/author&gt;&lt;/authors&gt;&lt;/contributors&gt;&lt;titles&gt;&lt;title&gt;Structure and conformation of orthorhombic L-cysteine&lt;/title&gt;&lt;secondary-title&gt;Acta Crystallographica Section B: Structural Crystallography and Crystal Chemistry&lt;/secondary-title&gt;&lt;/titles&gt;&lt;periodical&gt;&lt;full-title&gt;Acta Crystallographica Section B: Structural Crystallography and Crystal Chemistry&lt;/full-title&gt;&lt;/periodical&gt;&lt;pages&gt;2124-2127&lt;/pages&gt;&lt;volume&gt;29&lt;/volume&gt;&lt;number&gt;10&lt;/number&gt;&lt;dates&gt;&lt;year&gt;1973&lt;/year&gt;&lt;/dates&gt;&lt;isbn&gt;0567-7408&lt;/isbn&gt;&lt;urls&gt;&lt;/urls&gt;&lt;/record&gt;&lt;/Cite&gt;&lt;Cite&gt;&lt;Author&gt;Görbitz&lt;/Author&gt;&lt;Year&gt;1996&lt;/Year&gt;&lt;RecNum&gt;447&lt;/RecNum&gt;&lt;record&gt;&lt;rec-number&gt;447&lt;/rec-number&gt;&lt;foreign-keys&gt;&lt;key app="EN" db-id="0wxppdtfoffp5ve2zsopzexp5dpzd2fs2vp2" timestamp="1729585016"&gt;447&lt;/key&gt;&lt;/foreign-keys&gt;&lt;ref-type name="Journal Article"&gt;17&lt;/ref-type&gt;&lt;contributors&gt;&lt;authors&gt;&lt;author&gt;Görbitz, CH&lt;/author&gt;&lt;author&gt;Dalhus, BJORN&lt;/author&gt;&lt;/authors&gt;&lt;/contributors&gt;&lt;titles&gt;&lt;title&gt;l-Cysteine, monoclinic form, redetermination at 120K&lt;/title&gt;&lt;secondary-title&gt;Acta Crystallographica Section C: Crystal Structure Communications&lt;/secondary-title&gt;&lt;/titles&gt;&lt;periodical&gt;&lt;full-title&gt;Acta Crystallographica Section C: Crystal Structure Communications&lt;/full-title&gt;&lt;abbr-1&gt;Acta Crystallogr. Sect. C: Cryst. Struct. Commun.&lt;/abbr-1&gt;&lt;abbr-2&gt;Acta Crystallogr Sect C: Cryst Struct Commun&lt;/abbr-2&gt;&lt;/periodical&gt;&lt;pages&gt;1756-1759&lt;/pages&gt;&lt;volume&gt;52&lt;/volume&gt;&lt;number&gt;7&lt;/number&gt;&lt;dates&gt;&lt;year&gt;1996&lt;/year&gt;&lt;/dates&gt;&lt;isbn&gt;0108-2701&lt;/isbn&gt;&lt;urls&gt;&lt;/urls&gt;&lt;/record&gt;&lt;/Cite&gt;&lt;/EndNote&gt;</w:instrText>
      </w:r>
      <w:r>
        <w:rPr>
          <w:color w:val="000000"/>
          <w:sz w:val="24"/>
          <w:szCs w:val="24"/>
          <w:lang w:eastAsia="ja-JP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  <w:lang w:eastAsia="ja-JP"/>
        </w:rPr>
        <w:t>9, 10</w:t>
      </w:r>
      <w:r>
        <w:rPr>
          <w:color w:val="000000"/>
          <w:sz w:val="24"/>
          <w:szCs w:val="24"/>
          <w:lang w:eastAsia="ja-JP"/>
        </w:rPr>
        <w:fldChar w:fldCharType="end"/>
      </w:r>
      <w:r w:rsidRPr="00655BAA">
        <w:rPr>
          <w:color w:val="000000"/>
          <w:sz w:val="24"/>
          <w:szCs w:val="24"/>
        </w:rPr>
        <w:t xml:space="preserve"> </w:t>
      </w:r>
      <w:r w:rsidR="00666DBC">
        <w:rPr>
          <w:color w:val="000000"/>
          <w:sz w:val="24"/>
          <w:szCs w:val="24"/>
        </w:rPr>
        <w:t xml:space="preserve">To </w:t>
      </w:r>
      <w:r w:rsidR="00666DBC">
        <w:rPr>
          <w:rFonts w:hint="eastAsia"/>
          <w:color w:val="000000"/>
          <w:sz w:val="24"/>
          <w:szCs w:val="24"/>
          <w:lang w:eastAsia="ja-JP"/>
        </w:rPr>
        <w:t>investigate</w:t>
      </w:r>
      <w:r w:rsidR="00666DBC">
        <w:rPr>
          <w:color w:val="000000"/>
          <w:sz w:val="24"/>
          <w:szCs w:val="24"/>
        </w:rPr>
        <w:t xml:space="preserve"> laser trapping-induced polymorphism, we first </w:t>
      </w:r>
      <w:r w:rsidR="00666DBC" w:rsidRPr="00564959">
        <w:rPr>
          <w:color w:val="000000"/>
          <w:sz w:val="24"/>
          <w:szCs w:val="24"/>
        </w:rPr>
        <w:t>characterized</w:t>
      </w:r>
      <w:r w:rsidR="00666DBC">
        <w:rPr>
          <w:color w:val="000000"/>
          <w:sz w:val="24"/>
          <w:szCs w:val="24"/>
        </w:rPr>
        <w:t xml:space="preserve"> the Raman spectra of L-Cys crystals in D</w:t>
      </w:r>
      <w:r w:rsidR="00666DBC">
        <w:rPr>
          <w:color w:val="000000"/>
          <w:sz w:val="24"/>
          <w:szCs w:val="24"/>
          <w:vertAlign w:val="subscript"/>
        </w:rPr>
        <w:t>2</w:t>
      </w:r>
      <w:r w:rsidR="00666DBC">
        <w:rPr>
          <w:color w:val="000000"/>
          <w:sz w:val="24"/>
          <w:szCs w:val="24"/>
        </w:rPr>
        <w:t xml:space="preserve">O without laser exposure, as </w:t>
      </w:r>
      <w:r w:rsidR="00666DBC" w:rsidRPr="00564959">
        <w:rPr>
          <w:color w:val="000000"/>
          <w:sz w:val="24"/>
          <w:szCs w:val="24"/>
        </w:rPr>
        <w:t>these spectra</w:t>
      </w:r>
      <w:r w:rsidR="00666DBC">
        <w:rPr>
          <w:color w:val="000000"/>
          <w:sz w:val="24"/>
          <w:szCs w:val="24"/>
        </w:rPr>
        <w:t xml:space="preserve"> have not been previously reported to our knowledge. Previous studies have shown that two polymorphs of L-Cys can be crystallized from H</w:t>
      </w:r>
      <w:r w:rsidR="00666DBC">
        <w:rPr>
          <w:color w:val="000000"/>
          <w:sz w:val="24"/>
          <w:szCs w:val="24"/>
          <w:vertAlign w:val="subscript"/>
        </w:rPr>
        <w:t>2</w:t>
      </w:r>
      <w:r w:rsidR="00666DBC">
        <w:rPr>
          <w:color w:val="000000"/>
          <w:sz w:val="24"/>
          <w:szCs w:val="24"/>
        </w:rPr>
        <w:t>O solution</w:t>
      </w:r>
      <w:r w:rsidR="00666DBC">
        <w:rPr>
          <w:rFonts w:hint="eastAsia"/>
          <w:color w:val="000000"/>
          <w:sz w:val="24"/>
          <w:szCs w:val="24"/>
          <w:lang w:eastAsia="ja-JP"/>
        </w:rPr>
        <w:t>s</w:t>
      </w:r>
      <w:r w:rsidR="00666DBC">
        <w:rPr>
          <w:color w:val="000000"/>
          <w:sz w:val="24"/>
          <w:szCs w:val="24"/>
        </w:rPr>
        <w:t xml:space="preserve"> at different temperatures,</w:t>
      </w:r>
      <w:r>
        <w:rPr>
          <w:color w:val="000000"/>
          <w:sz w:val="24"/>
          <w:szCs w:val="24"/>
        </w:rPr>
        <w:fldChar w:fldCharType="begin"/>
      </w:r>
      <w:r w:rsidR="008C6905">
        <w:rPr>
          <w:color w:val="000000"/>
          <w:sz w:val="24"/>
          <w:szCs w:val="24"/>
        </w:rPr>
        <w:instrText xml:space="preserve"> ADDIN EN.CITE &lt;EndNote&gt;&lt;Cite&gt;&lt;Author&gt;Harding&lt;/Author&gt;&lt;Year&gt;1968&lt;/Year&gt;&lt;RecNum&gt;437&lt;/RecNum&gt;&lt;DisplayText&gt;&lt;style face="superscript"&gt;11, 12&lt;/style&gt;&lt;/DisplayText&gt;&lt;record&gt;&lt;rec-number&gt;437&lt;/rec-number&gt;&lt;foreign-keys&gt;&lt;key app="EN" db-id="0wxppdtfoffp5ve2zsopzexp5dpzd2fs2vp2" timestamp="1727418631"&gt;437&lt;/key&gt;&lt;/foreign-keys&gt;&lt;ref-type name="Journal Article"&gt;17&lt;/ref-type&gt;&lt;contributors&gt;&lt;authors&gt;&lt;author&gt;Harding, MM t&lt;/author&gt;&lt;author&gt;Long, HA&lt;/author&gt;&lt;/authors&gt;&lt;/contributors&gt;&lt;titles&gt;&lt;title&gt;The crystal and molecular structure of L-cysteine&lt;/title&gt;&lt;secondary-title&gt;Acta Crystallographica Section B: Structural Crystallography and Crystal Chemistry&lt;/secondary-title&gt;&lt;/titles&gt;&lt;periodical&gt;&lt;full-title&gt;Acta Crystallographica Section B: Structural Crystallography and Crystal Chemistry&lt;/full-title&gt;&lt;/periodical&gt;&lt;pages&gt;1096-1102&lt;/pages&gt;&lt;volume&gt;24&lt;/volume&gt;&lt;number&gt;8&lt;/number&gt;&lt;dates&gt;&lt;year&gt;1968&lt;/year&gt;&lt;/dates&gt;&lt;isbn&gt;0567-7408&lt;/isbn&gt;&lt;urls&gt;&lt;/urls&gt;&lt;/record&gt;&lt;/Cite&gt;&lt;Cite&gt;&lt;Author&gt;Minkov&lt;/Author&gt;&lt;Year&gt;2010&lt;/Year&gt;&lt;RecNum&gt;460&lt;/RecNum&gt;&lt;record&gt;&lt;rec-number&gt;460&lt;/rec-number&gt;&lt;foreign-keys&gt;&lt;key app="EN" db-id="0wxppdtfoffp5ve2zsopzexp5dpzd2fs2vp2" timestamp="1731465656"&gt;460&lt;/key&gt;&lt;/foreign-keys&gt;&lt;ref-type name="Journal Article"&gt;17&lt;/ref-type&gt;&lt;contributors&gt;&lt;authors&gt;&lt;author&gt;Minkov, Vasily S&lt;/author&gt;&lt;author&gt;Goryai</w:instrText>
      </w:r>
      <w:r w:rsidR="008C6905">
        <w:rPr>
          <w:rFonts w:hint="eastAsia"/>
          <w:color w:val="000000"/>
          <w:sz w:val="24"/>
          <w:szCs w:val="24"/>
        </w:rPr>
        <w:instrText>nov, Sergei V&lt;/author&gt;&lt;author&gt;Boldyreva, Elena V&lt;/author&gt;&lt;author&gt;Görbitz, Carl Henrik&lt;/author&gt;&lt;/authors&gt;&lt;/contributors&gt;&lt;titles&gt;&lt;title&gt;Raman study of pressure</w:instrText>
      </w:r>
      <w:r w:rsidR="008C6905">
        <w:rPr>
          <w:rFonts w:hint="eastAsia"/>
          <w:color w:val="000000"/>
          <w:sz w:val="24"/>
          <w:szCs w:val="24"/>
        </w:rPr>
        <w:instrText>‐</w:instrText>
      </w:r>
      <w:r w:rsidR="008C6905">
        <w:rPr>
          <w:rFonts w:hint="eastAsia"/>
          <w:color w:val="000000"/>
          <w:sz w:val="24"/>
          <w:szCs w:val="24"/>
        </w:rPr>
        <w:instrText>induced phase transitions in crystals of orthorhombic and monoclinic polymorphs of L</w:instrText>
      </w:r>
      <w:r w:rsidR="008C6905">
        <w:rPr>
          <w:rFonts w:hint="eastAsia"/>
          <w:color w:val="000000"/>
          <w:sz w:val="24"/>
          <w:szCs w:val="24"/>
        </w:rPr>
        <w:instrText>‐</w:instrText>
      </w:r>
      <w:r w:rsidR="008C6905">
        <w:rPr>
          <w:rFonts w:hint="eastAsia"/>
          <w:color w:val="000000"/>
          <w:sz w:val="24"/>
          <w:szCs w:val="24"/>
        </w:rPr>
        <w:instrText>cysteine: dy</w:instrText>
      </w:r>
      <w:r w:rsidR="008C6905">
        <w:rPr>
          <w:color w:val="000000"/>
          <w:sz w:val="24"/>
          <w:szCs w:val="24"/>
        </w:rPr>
        <w:instrText>namics of the side chain&lt;/title&gt;&lt;secondary-title&gt;Journal of Raman Spectroscopy&lt;/secondary-title&gt;&lt;/titles&gt;&lt;periodical&gt;&lt;full-title&gt;Journal of Raman Spectroscopy&lt;/full-title&gt;&lt;abbr-1&gt;J. Raman Spectrosc.&lt;/abbr-1&gt;&lt;abbr-2&gt;J Raman Spectrosc&lt;/abbr-2&gt;&lt;/periodical&gt;&lt;pages&gt;1748-1758&lt;/pages&gt;&lt;volume&gt;41&lt;/volume&gt;&lt;number&gt;12&lt;/number&gt;&lt;dates&gt;&lt;year&gt;2010&lt;/year&gt;&lt;/dates&gt;&lt;isbn&gt;0377-0486&lt;/isbn&gt;&lt;urls&gt;&lt;/urls&gt;&lt;/record&gt;&lt;/Cite&gt;&lt;/EndNote&gt;</w:instrText>
      </w:r>
      <w:r>
        <w:rPr>
          <w:color w:val="000000"/>
          <w:sz w:val="24"/>
          <w:szCs w:val="24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</w:rPr>
        <w:t>11, 12</w:t>
      </w:r>
      <w:r>
        <w:rPr>
          <w:color w:val="000000"/>
          <w:sz w:val="24"/>
          <w:szCs w:val="24"/>
        </w:rPr>
        <w:fldChar w:fldCharType="end"/>
      </w:r>
      <w:r w:rsidR="00666DBC">
        <w:rPr>
          <w:color w:val="000000"/>
          <w:sz w:val="24"/>
          <w:szCs w:val="24"/>
        </w:rPr>
        <w:t xml:space="preserve"> although the exact transition temperature</w:t>
      </w:r>
      <w:r w:rsidR="00666DBC">
        <w:rPr>
          <w:rFonts w:hint="eastAsia"/>
          <w:color w:val="000000"/>
          <w:sz w:val="24"/>
          <w:szCs w:val="24"/>
          <w:lang w:eastAsia="ja-JP"/>
        </w:rPr>
        <w:t xml:space="preserve"> of two polymorphs</w:t>
      </w:r>
      <w:r w:rsidR="00666DBC">
        <w:rPr>
          <w:color w:val="000000"/>
          <w:sz w:val="24"/>
          <w:szCs w:val="24"/>
        </w:rPr>
        <w:t xml:space="preserve"> remains unknown. To prepare these two polymorphs in D</w:t>
      </w:r>
      <w:r w:rsidR="00666DBC">
        <w:rPr>
          <w:color w:val="000000"/>
          <w:sz w:val="24"/>
          <w:szCs w:val="24"/>
          <w:vertAlign w:val="subscript"/>
        </w:rPr>
        <w:t>2</w:t>
      </w:r>
      <w:r w:rsidR="00666DBC">
        <w:rPr>
          <w:color w:val="000000"/>
          <w:sz w:val="24"/>
          <w:szCs w:val="24"/>
        </w:rPr>
        <w:t xml:space="preserve">O, we prepared </w:t>
      </w:r>
      <w:r w:rsidR="00666DBC">
        <w:rPr>
          <w:rFonts w:hint="eastAsia"/>
          <w:color w:val="000000"/>
          <w:sz w:val="24"/>
          <w:szCs w:val="24"/>
          <w:lang w:eastAsia="ja-JP"/>
        </w:rPr>
        <w:t xml:space="preserve">supersaturated </w:t>
      </w:r>
      <w:r w:rsidR="00666DBC">
        <w:rPr>
          <w:color w:val="000000"/>
          <w:sz w:val="24"/>
          <w:szCs w:val="24"/>
        </w:rPr>
        <w:t xml:space="preserve">solutions </w:t>
      </w:r>
      <w:r w:rsidR="00666DBC">
        <w:rPr>
          <w:rFonts w:hint="eastAsia"/>
          <w:color w:val="000000"/>
          <w:sz w:val="24"/>
          <w:szCs w:val="24"/>
          <w:lang w:eastAsia="ja-JP"/>
        </w:rPr>
        <w:t>with</w:t>
      </w:r>
      <w:r w:rsidR="00666DBC">
        <w:rPr>
          <w:color w:val="000000"/>
          <w:sz w:val="24"/>
          <w:szCs w:val="24"/>
        </w:rPr>
        <w:t xml:space="preserve"> a concentration of 2.63 mol/kg (supersaturation ratio = 2.26 at 25 °C) at 90 °C and incubated them at 32 and 42 °C for 5 hours. At 32 °C, two types of crystals initially formed: rectangular and hexagonal. The rectangular crystals gradually grew while the hexagonal crystals dissolved, </w:t>
      </w:r>
      <w:r w:rsidR="00666DBC">
        <w:rPr>
          <w:rFonts w:hint="eastAsia"/>
          <w:color w:val="000000"/>
          <w:sz w:val="24"/>
          <w:szCs w:val="24"/>
          <w:lang w:eastAsia="ja-JP"/>
        </w:rPr>
        <w:t xml:space="preserve">with the rectangular crystals </w:t>
      </w:r>
      <w:r w:rsidR="00666DBC">
        <w:rPr>
          <w:color w:val="000000"/>
          <w:sz w:val="24"/>
          <w:szCs w:val="24"/>
        </w:rPr>
        <w:t>eventually becoming dominant in solution. Conversely, at 42 °C, only hexagonal crystals grew. These crystals exhibited distinct Raman spectra</w:t>
      </w:r>
      <w:r w:rsidR="00666DBC">
        <w:rPr>
          <w:rFonts w:hint="eastAsia"/>
          <w:color w:val="000000"/>
          <w:sz w:val="24"/>
          <w:szCs w:val="24"/>
          <w:lang w:eastAsia="ja-JP"/>
        </w:rPr>
        <w:t>,</w:t>
      </w:r>
      <w:r w:rsidR="00666DBC">
        <w:rPr>
          <w:color w:val="000000"/>
          <w:sz w:val="24"/>
          <w:szCs w:val="24"/>
        </w:rPr>
        <w:t xml:space="preserve"> as shown </w:t>
      </w:r>
      <w:r w:rsidR="00182018">
        <w:rPr>
          <w:rFonts w:hint="eastAsia"/>
          <w:color w:val="000000"/>
          <w:sz w:val="24"/>
          <w:szCs w:val="24"/>
          <w:lang w:eastAsia="ja-JP"/>
        </w:rPr>
        <w:t xml:space="preserve">in </w:t>
      </w:r>
      <w:r w:rsidR="00B131DA">
        <w:rPr>
          <w:rFonts w:hint="eastAsia"/>
          <w:color w:val="000000"/>
          <w:sz w:val="24"/>
          <w:szCs w:val="24"/>
          <w:lang w:eastAsia="ja-JP"/>
        </w:rPr>
        <w:t xml:space="preserve">Supplementary </w:t>
      </w:r>
      <w:r w:rsidR="00666DBC">
        <w:rPr>
          <w:color w:val="000000"/>
          <w:sz w:val="24"/>
          <w:szCs w:val="24"/>
        </w:rPr>
        <w:t xml:space="preserve">Figure 2, indicating that the rectangular and hexagonal crystals are the stable and metastable phases at room temperature (~25 °C), respectively. </w:t>
      </w:r>
      <w:r w:rsidR="00666DBC" w:rsidRPr="00564959">
        <w:rPr>
          <w:color w:val="000000"/>
          <w:sz w:val="24"/>
          <w:szCs w:val="24"/>
        </w:rPr>
        <w:t>Our results</w:t>
      </w:r>
      <w:r w:rsidR="00666DBC">
        <w:rPr>
          <w:color w:val="000000"/>
          <w:sz w:val="24"/>
          <w:szCs w:val="24"/>
        </w:rPr>
        <w:t xml:space="preserve"> also indicate that the transition temperature in D</w:t>
      </w:r>
      <w:r w:rsidR="00666DBC">
        <w:rPr>
          <w:color w:val="000000"/>
          <w:sz w:val="24"/>
          <w:szCs w:val="24"/>
          <w:vertAlign w:val="subscript"/>
        </w:rPr>
        <w:t>2</w:t>
      </w:r>
      <w:r w:rsidR="00666DBC">
        <w:rPr>
          <w:color w:val="000000"/>
          <w:sz w:val="24"/>
          <w:szCs w:val="24"/>
        </w:rPr>
        <w:t xml:space="preserve">O is above 32 °C. This </w:t>
      </w:r>
      <w:r w:rsidR="00666DBC" w:rsidRPr="00564959">
        <w:rPr>
          <w:color w:val="000000"/>
          <w:sz w:val="24"/>
          <w:szCs w:val="24"/>
        </w:rPr>
        <w:t>finding</w:t>
      </w:r>
      <w:r w:rsidR="00666DBC">
        <w:rPr>
          <w:rFonts w:hint="eastAsia"/>
          <w:color w:val="000000"/>
          <w:sz w:val="24"/>
          <w:szCs w:val="24"/>
          <w:lang w:eastAsia="ja-JP"/>
        </w:rPr>
        <w:t xml:space="preserve"> </w:t>
      </w:r>
      <w:r w:rsidR="00666DBC">
        <w:rPr>
          <w:color w:val="000000"/>
          <w:sz w:val="24"/>
          <w:szCs w:val="24"/>
        </w:rPr>
        <w:t>is plausible considering that some amino acids have transition temperatures around 40 °C.</w:t>
      </w:r>
      <w:r>
        <w:rPr>
          <w:color w:val="000000"/>
          <w:sz w:val="24"/>
          <w:szCs w:val="24"/>
          <w:vertAlign w:val="superscript"/>
        </w:rPr>
        <w:fldChar w:fldCharType="begin">
          <w:fldData xml:space="preserve">PEVuZE5vdGU+PENpdGU+PEF1dGhvcj5MdWs8L0F1dGhvcj48WWVhcj4yMDA2PC9ZZWFyPjxSZWNO
dW0+NDY2PC9SZWNOdW0+PERpc3BsYXlUZXh0PjxzdHlsZSBmYWNlPSJzdXBlcnNjcmlwdCI+MTMs
IDE0LCAxNTwvc3R5bGU+PC9EaXNwbGF5VGV4dD48cmVjb3JkPjxyZWMtbnVtYmVyPjQ2NjwvcmVj
LW51bWJlcj48Zm9yZWlnbi1rZXlzPjxrZXkgYXBwPSJFTiIgZGItaWQ9IjB3eHBwZHRmb2ZmcDV2
ZTJ6c29wemV4cDVkcHpkMmZzMnZwMiIgdGltZXN0YW1wPSIxNzMxNDcwNzU1Ij40NjY8L2tleT48
L2ZvcmVpZ24ta2V5cz48cmVmLXR5cGUgbmFtZT0iSm91cm5hbCBBcnRpY2xlIj4xNzwvcmVmLXR5
cGU+PGNvbnRyaWJ1dG9ycz48YXV0aG9ycz48YXV0aG9yPkx1aywgQ2hlZS13ZWkgSmVubmlmZXI8
L2F1dGhvcj48YXV0aG9yPlJvdXNzZWF1LCBSb25hbGQgVzwvYXV0aG9yPjwvYXV0aG9ycz48L2Nv
bnRyaWJ1dG9ycz48dGl0bGVzPjx0aXRsZT5Tb2x1YmlsaXRpZXMgb2YgYW5kIHRyYW5zZm9ybWF0
aW9ucyBiZXR3ZWVuIHRoZSBhbmh5ZHJvdXMgYW5kIGh5ZHJhdGVkIGZvcm1zIG9mIGwtU2VyaW5l
IGluIHdhdGVy4oiSIG1ldGhhbm9sIHNvbHV0aW9uczwvdGl0bGU+PHNlY29uZGFyeS10aXRsZT5D
cnlzdGFsIGdyb3d0aCAmYW1wOyBkZXNpZ248L3NlY29uZGFyeS10aXRsZT48L3RpdGxlcz48cGVy
aW9kaWNhbD48ZnVsbC10aXRsZT5DcnlzdGFsIEdyb3d0aCAmYW1wOyBEZXNpZ248L2Z1bGwtdGl0
bGU+PGFiYnItMT5DcnlzdC4gR3Jvd3RoIERlcy48L2FiYnItMT48L3BlcmlvZGljYWw+PHBhZ2Vz
PjE4MDgtMTgxMjwvcGFnZXM+PHZvbHVtZT42PC92b2x1bWU+PG51bWJlcj44PC9udW1iZXI+PGRh
dGVzPjx5ZWFyPjIwMDY8L3llYXI+PC9kYXRlcz48aXNibj4xNTI4LTc0ODM8L2lzYm4+PHVybHM+
PC91cmxzPjwvcmVjb3JkPjwvQ2l0ZT48Q2l0ZT48QXV0aG9yPkFudWFyPC9BdXRob3I+PFllYXI+
MjAwOTwvWWVhcj48UmVjTnVtPjQ2NzwvUmVjTnVtPjxyZWNvcmQ+PHJlYy1udW1iZXI+NDY3PC9y
ZWMtbnVtYmVyPjxmb3JlaWduLWtleXM+PGtleSBhcHA9IkVOIiBkYi1pZD0iMHd4cHBkdGZvZmZw
NXZlMnpzb3B6ZXhwNWRwemQyZnMydnAyIiB0aW1lc3RhbXA9IjE3MzE0NzY1MDgiPjQ2Nzwva2V5
PjwvZm9yZWlnbi1rZXlzPjxyZWYtdHlwZSBuYW1lPSJKb3VybmFsIEFydGljbGUiPjE3PC9yZWYt
dHlwZT48Y29udHJpYnV0b3JzPjxhdXRob3JzPjxhdXRob3I+QW51YXIsIE5vcm5pemFyPC9hdXRo
b3I+PGF1dGhvcj5EYXVkLCBXYW4gUmFtbGkgV2FuPC9hdXRob3I+PGF1dGhvcj5Sb2JlcnRzLCBL
ZXZpbiBKPC9hdXRob3I+PGF1dGhvcj5LYW1hcnVkaW4sIFNpdGkgS2FydG9tPC9hdXRob3I+PGF1
dGhvcj5UYXNpcmluLCBTaXRpIE1hc3JpbmRhPC9hdXRob3I+PC9hdXRob3JzPjwvY29udHJpYnV0
b3JzPjx0aXRsZXM+PHRpdGxlPkFuIGV4YW1pbmF0aW9uIG9mIHRoZSBzb2x1dGlvbiBjaGVtaXN0
cnksIG51Y2xlYXRpb24ga2luZXRpY3MsIGNyeXN0YWwgbW9ycGhvbG9neSwgYW5kIHBvbHltb3Jw
aGljIGJlaGF2aW9yIG9mIGFxdWVvdXMgcGhhc2UgYmF0Y2ggY3J5c3RhbGxpemVkIEwtaXNvbGV1
Y2luZSBhdCB0aGUgMjUwIG1MIHNjYWxlIHNpemU8L3RpdGxlPjxzZWNvbmRhcnktdGl0bGU+Q3J5
c3RhbCBHcm93dGggYW5kIERlc2lnbjwvc2Vjb25kYXJ5LXRpdGxlPjwvdGl0bGVzPjxwZXJpb2Rp
Y2FsPjxmdWxsLXRpdGxlPkNyeXN0YWwgR3Jvd3RoIGFuZCBEZXNpZ248L2Z1bGwtdGl0bGU+PGFi
YnItMT5DcnlzdC4gR3Jvd3RoIERlcy48L2FiYnItMT48YWJici0yPkNyeXN0IEdyb3d0aCBEZXM8
L2FiYnItMj48L3BlcmlvZGljYWw+PHBhZ2VzPjI4NTMtMjg2MjwvcGFnZXM+PHZvbHVtZT45PC92
b2x1bWU+PG51bWJlcj42PC9udW1iZXI+PGRhdGVzPjx5ZWFyPjIwMDk8L3llYXI+PC9kYXRlcz48
aXNibj4xNTI4LTc0ODM8L2lzYm4+PHVybHM+PC91cmxzPjwvcmVjb3JkPjwvQ2l0ZT48Q2l0ZT48
QXV0aG9yPkx1PC9BdXRob3I+PFllYXI+MjAxMjwvWWVhcj48UmVjTnVtPjQ2NDwvUmVjTnVtPjxy
ZWNvcmQ+PHJlYy1udW1iZXI+NDY0PC9yZWMtbnVtYmVyPjxmb3JlaWduLWtleXM+PGtleSBhcHA9
IkVOIiBkYi1pZD0iMHd4cHBkdGZvZmZwNXZlMnpzb3B6ZXhwNWRwemQyZnMydnAyIiB0aW1lc3Rh
bXA9IjE3MzE0Njk5ODgiPjQ2NDwva2V5PjwvZm9yZWlnbi1rZXlzPjxyZWYtdHlwZSBuYW1lPSJK
b3VybmFsIEFydGljbGUiPjE3PC9yZWYtdHlwZT48Y29udHJpYnV0b3JzPjxhdXRob3JzPjxhdXRo
b3I+THUsIEppZTwvYXV0aG9yPjxhdXRob3I+TGluLCBRaW5nPC9hdXRob3I+PGF1dGhvcj5MaSwg
WmhlbjwvYXV0aG9yPjxhdXRob3I+Um9oYW5pLCBTb2hyYWI8L2F1dGhvcj48L2F1dGhvcnM+PC9j
b250cmlidXRvcnM+PHRpdGxlcz48dGl0bGU+U29sdWJpbGl0eSBvZiBsLVBoZW55bGFsYW5pbmUg
QW5oeWRyb3VzIGFuZCBNb25vaHlkcmF0ZSBGb3JtczogRXhwZXJpbWVudGFsIE1lYXN1cmVtZW50
cyBhbmQgUHJlZGljdGlvbnM8L3RpdGxlPjxzZWNvbmRhcnktdGl0bGU+Sm91cm5hbCBvZiBDaGVt
aWNhbCAmYW1wOyBFbmdpbmVlcmluZyBEYXRhPC9zZWNvbmRhcnktdGl0bGU+PC90aXRsZXM+PHBl
cmlvZGljYWw+PGZ1bGwtdGl0bGU+Sm91cm5hbCBvZiBDaGVtaWNhbCBhbmQgRW5naW5lZXJpbmcg
RGF0YTwvZnVsbC10aXRsZT48YWJici0xPkouIENoZW0uIEVuZy4gRGF0YTwvYWJici0xPjxhYmJy
LTI+SiBDaGVtIEVuZyBEYXRhPC9hYmJyLTI+PGFiYnItMz5Kb3VybmFsIG9mIENoZW1pY2FsICZh
bXA7IEVuZ2luZWVyaW5nIERhdGE8L2FiYnItMz48L3BlcmlvZGljYWw+PHBhZ2VzPjE0OTItMTQ5
ODwvcGFnZXM+PHZvbHVtZT41Nzwvdm9sdW1lPjxudW1iZXI+NTwvbnVtYmVyPjxkYXRlcz48eWVh
cj4yMDEyPC95ZWFyPjxwdWItZGF0ZXM+PGRhdGU+MjAxMi8wNS8xMDwvZGF0ZT48L3B1Yi1kYXRl
cz48L2RhdGVzPjxwdWJsaXNoZXI+QW1lcmljYW4gQ2hlbWljYWwgU29jaWV0eTwvcHVibGlzaGVy
Pjxpc2JuPjAwMjEtOTU2ODwvaXNibj48dXJscz48cmVsYXRlZC11cmxzPjx1cmw+aHR0cHM6Ly9k
b2kub3JnLzEwLjEwMjEvamUyMDEzNTRrPC91cmw+PC9yZWxhdGVkLXVybHM+PC91cmxzPjxlbGVj
dHJvbmljLXJlc291cmNlLW51bT4xMC4xMDIxL2plMjAxMzU0azwvZWxlY3Ryb25pYy1yZXNvdXJj
ZS1udW0+PC9yZWNvcmQ+PC9DaXRlPjwvRW5kTm90ZT5=
</w:fldData>
        </w:fldChar>
      </w:r>
      <w:r w:rsidR="008C6905">
        <w:rPr>
          <w:color w:val="000000"/>
          <w:sz w:val="24"/>
          <w:szCs w:val="24"/>
          <w:vertAlign w:val="superscript"/>
        </w:rPr>
        <w:instrText xml:space="preserve"> ADDIN EN.CITE </w:instrText>
      </w:r>
      <w:r w:rsidR="008C6905">
        <w:rPr>
          <w:color w:val="000000"/>
          <w:sz w:val="24"/>
          <w:szCs w:val="24"/>
          <w:vertAlign w:val="superscript"/>
        </w:rPr>
        <w:fldChar w:fldCharType="begin">
          <w:fldData xml:space="preserve">PEVuZE5vdGU+PENpdGU+PEF1dGhvcj5MdWs8L0F1dGhvcj48WWVhcj4yMDA2PC9ZZWFyPjxSZWNO
dW0+NDY2PC9SZWNOdW0+PERpc3BsYXlUZXh0PjxzdHlsZSBmYWNlPSJzdXBlcnNjcmlwdCI+MTMs
IDE0LCAxNTwvc3R5bGU+PC9EaXNwbGF5VGV4dD48cmVjb3JkPjxyZWMtbnVtYmVyPjQ2NjwvcmVj
LW51bWJlcj48Zm9yZWlnbi1rZXlzPjxrZXkgYXBwPSJFTiIgZGItaWQ9IjB3eHBwZHRmb2ZmcDV2
ZTJ6c29wemV4cDVkcHpkMmZzMnZwMiIgdGltZXN0YW1wPSIxNzMxNDcwNzU1Ij40NjY8L2tleT48
L2ZvcmVpZ24ta2V5cz48cmVmLXR5cGUgbmFtZT0iSm91cm5hbCBBcnRpY2xlIj4xNzwvcmVmLXR5
cGU+PGNvbnRyaWJ1dG9ycz48YXV0aG9ycz48YXV0aG9yPkx1aywgQ2hlZS13ZWkgSmVubmlmZXI8
L2F1dGhvcj48YXV0aG9yPlJvdXNzZWF1LCBSb25hbGQgVzwvYXV0aG9yPjwvYXV0aG9ycz48L2Nv
bnRyaWJ1dG9ycz48dGl0bGVzPjx0aXRsZT5Tb2x1YmlsaXRpZXMgb2YgYW5kIHRyYW5zZm9ybWF0
aW9ucyBiZXR3ZWVuIHRoZSBhbmh5ZHJvdXMgYW5kIGh5ZHJhdGVkIGZvcm1zIG9mIGwtU2VyaW5l
IGluIHdhdGVy4oiSIG1ldGhhbm9sIHNvbHV0aW9uczwvdGl0bGU+PHNlY29uZGFyeS10aXRsZT5D
cnlzdGFsIGdyb3d0aCAmYW1wOyBkZXNpZ248L3NlY29uZGFyeS10aXRsZT48L3RpdGxlcz48cGVy
aW9kaWNhbD48ZnVsbC10aXRsZT5DcnlzdGFsIEdyb3d0aCAmYW1wOyBEZXNpZ248L2Z1bGwtdGl0
bGU+PGFiYnItMT5DcnlzdC4gR3Jvd3RoIERlcy48L2FiYnItMT48L3BlcmlvZGljYWw+PHBhZ2Vz
PjE4MDgtMTgxMjwvcGFnZXM+PHZvbHVtZT42PC92b2x1bWU+PG51bWJlcj44PC9udW1iZXI+PGRh
dGVzPjx5ZWFyPjIwMDY8L3llYXI+PC9kYXRlcz48aXNibj4xNTI4LTc0ODM8L2lzYm4+PHVybHM+
PC91cmxzPjwvcmVjb3JkPjwvQ2l0ZT48Q2l0ZT48QXV0aG9yPkFudWFyPC9BdXRob3I+PFllYXI+
MjAwOTwvWWVhcj48UmVjTnVtPjQ2NzwvUmVjTnVtPjxyZWNvcmQ+PHJlYy1udW1iZXI+NDY3PC9y
ZWMtbnVtYmVyPjxmb3JlaWduLWtleXM+PGtleSBhcHA9IkVOIiBkYi1pZD0iMHd4cHBkdGZvZmZw
NXZlMnpzb3B6ZXhwNWRwemQyZnMydnAyIiB0aW1lc3RhbXA9IjE3MzE0NzY1MDgiPjQ2Nzwva2V5
PjwvZm9yZWlnbi1rZXlzPjxyZWYtdHlwZSBuYW1lPSJKb3VybmFsIEFydGljbGUiPjE3PC9yZWYt
dHlwZT48Y29udHJpYnV0b3JzPjxhdXRob3JzPjxhdXRob3I+QW51YXIsIE5vcm5pemFyPC9hdXRo
b3I+PGF1dGhvcj5EYXVkLCBXYW4gUmFtbGkgV2FuPC9hdXRob3I+PGF1dGhvcj5Sb2JlcnRzLCBL
ZXZpbiBKPC9hdXRob3I+PGF1dGhvcj5LYW1hcnVkaW4sIFNpdGkgS2FydG9tPC9hdXRob3I+PGF1
dGhvcj5UYXNpcmluLCBTaXRpIE1hc3JpbmRhPC9hdXRob3I+PC9hdXRob3JzPjwvY29udHJpYnV0
b3JzPjx0aXRsZXM+PHRpdGxlPkFuIGV4YW1pbmF0aW9uIG9mIHRoZSBzb2x1dGlvbiBjaGVtaXN0
cnksIG51Y2xlYXRpb24ga2luZXRpY3MsIGNyeXN0YWwgbW9ycGhvbG9neSwgYW5kIHBvbHltb3Jw
aGljIGJlaGF2aW9yIG9mIGFxdWVvdXMgcGhhc2UgYmF0Y2ggY3J5c3RhbGxpemVkIEwtaXNvbGV1
Y2luZSBhdCB0aGUgMjUwIG1MIHNjYWxlIHNpemU8L3RpdGxlPjxzZWNvbmRhcnktdGl0bGU+Q3J5
c3RhbCBHcm93dGggYW5kIERlc2lnbjwvc2Vjb25kYXJ5LXRpdGxlPjwvdGl0bGVzPjxwZXJpb2Rp
Y2FsPjxmdWxsLXRpdGxlPkNyeXN0YWwgR3Jvd3RoIGFuZCBEZXNpZ248L2Z1bGwtdGl0bGU+PGFi
YnItMT5DcnlzdC4gR3Jvd3RoIERlcy48L2FiYnItMT48YWJici0yPkNyeXN0IEdyb3d0aCBEZXM8
L2FiYnItMj48L3BlcmlvZGljYWw+PHBhZ2VzPjI4NTMtMjg2MjwvcGFnZXM+PHZvbHVtZT45PC92
b2x1bWU+PG51bWJlcj42PC9udW1iZXI+PGRhdGVzPjx5ZWFyPjIwMDk8L3llYXI+PC9kYXRlcz48
aXNibj4xNTI4LTc0ODM8L2lzYm4+PHVybHM+PC91cmxzPjwvcmVjb3JkPjwvQ2l0ZT48Q2l0ZT48
QXV0aG9yPkx1PC9BdXRob3I+PFllYXI+MjAxMjwvWWVhcj48UmVjTnVtPjQ2NDwvUmVjTnVtPjxy
ZWNvcmQ+PHJlYy1udW1iZXI+NDY0PC9yZWMtbnVtYmVyPjxmb3JlaWduLWtleXM+PGtleSBhcHA9
IkVOIiBkYi1pZD0iMHd4cHBkdGZvZmZwNXZlMnpzb3B6ZXhwNWRwemQyZnMydnAyIiB0aW1lc3Rh
bXA9IjE3MzE0Njk5ODgiPjQ2NDwva2V5PjwvZm9yZWlnbi1rZXlzPjxyZWYtdHlwZSBuYW1lPSJK
b3VybmFsIEFydGljbGUiPjE3PC9yZWYtdHlwZT48Y29udHJpYnV0b3JzPjxhdXRob3JzPjxhdXRo
b3I+THUsIEppZTwvYXV0aG9yPjxhdXRob3I+TGluLCBRaW5nPC9hdXRob3I+PGF1dGhvcj5MaSwg
WmhlbjwvYXV0aG9yPjxhdXRob3I+Um9oYW5pLCBTb2hyYWI8L2F1dGhvcj48L2F1dGhvcnM+PC9j
b250cmlidXRvcnM+PHRpdGxlcz48dGl0bGU+U29sdWJpbGl0eSBvZiBsLVBoZW55bGFsYW5pbmUg
QW5oeWRyb3VzIGFuZCBNb25vaHlkcmF0ZSBGb3JtczogRXhwZXJpbWVudGFsIE1lYXN1cmVtZW50
cyBhbmQgUHJlZGljdGlvbnM8L3RpdGxlPjxzZWNvbmRhcnktdGl0bGU+Sm91cm5hbCBvZiBDaGVt
aWNhbCAmYW1wOyBFbmdpbmVlcmluZyBEYXRhPC9zZWNvbmRhcnktdGl0bGU+PC90aXRsZXM+PHBl
cmlvZGljYWw+PGZ1bGwtdGl0bGU+Sm91cm5hbCBvZiBDaGVtaWNhbCBhbmQgRW5naW5lZXJpbmcg
RGF0YTwvZnVsbC10aXRsZT48YWJici0xPkouIENoZW0uIEVuZy4gRGF0YTwvYWJici0xPjxhYmJy
LTI+SiBDaGVtIEVuZyBEYXRhPC9hYmJyLTI+PGFiYnItMz5Kb3VybmFsIG9mIENoZW1pY2FsICZh
bXA7IEVuZ2luZWVyaW5nIERhdGE8L2FiYnItMz48L3BlcmlvZGljYWw+PHBhZ2VzPjE0OTItMTQ5
ODwvcGFnZXM+PHZvbHVtZT41Nzwvdm9sdW1lPjxudW1iZXI+NTwvbnVtYmVyPjxkYXRlcz48eWVh
cj4yMDEyPC95ZWFyPjxwdWItZGF0ZXM+PGRhdGU+MjAxMi8wNS8xMDwvZGF0ZT48L3B1Yi1kYXRl
cz48L2RhdGVzPjxwdWJsaXNoZXI+QW1lcmljYW4gQ2hlbWljYWwgU29jaWV0eTwvcHVibGlzaGVy
Pjxpc2JuPjAwMjEtOTU2ODwvaXNibj48dXJscz48cmVsYXRlZC11cmxzPjx1cmw+aHR0cHM6Ly9k
b2kub3JnLzEwLjEwMjEvamUyMDEzNTRrPC91cmw+PC9yZWxhdGVkLXVybHM+PC91cmxzPjxlbGVj
dHJvbmljLXJlc291cmNlLW51bT4xMC4xMDIxL2plMjAxMzU0azwvZWxlY3Ryb25pYy1yZXNvdXJj
ZS1udW0+PC9yZWNvcmQ+PC9DaXRlPjwvRW5kTm90ZT5=
</w:fldData>
        </w:fldChar>
      </w:r>
      <w:r w:rsidR="008C6905">
        <w:rPr>
          <w:color w:val="000000"/>
          <w:sz w:val="24"/>
          <w:szCs w:val="24"/>
          <w:vertAlign w:val="superscript"/>
        </w:rPr>
        <w:instrText xml:space="preserve"> ADDIN EN.CITE.DATA </w:instrText>
      </w:r>
      <w:r w:rsidR="008C6905">
        <w:rPr>
          <w:color w:val="000000"/>
          <w:sz w:val="24"/>
          <w:szCs w:val="24"/>
          <w:vertAlign w:val="superscript"/>
        </w:rPr>
      </w:r>
      <w:r w:rsidR="008C6905">
        <w:rPr>
          <w:color w:val="000000"/>
          <w:sz w:val="24"/>
          <w:szCs w:val="24"/>
          <w:vertAlign w:val="superscript"/>
        </w:rPr>
        <w:fldChar w:fldCharType="end"/>
      </w:r>
      <w:r>
        <w:rPr>
          <w:color w:val="000000"/>
          <w:sz w:val="24"/>
          <w:szCs w:val="24"/>
          <w:vertAlign w:val="superscript"/>
        </w:rPr>
      </w:r>
      <w:r>
        <w:rPr>
          <w:color w:val="000000"/>
          <w:sz w:val="24"/>
          <w:szCs w:val="24"/>
          <w:vertAlign w:val="superscript"/>
        </w:rPr>
        <w:fldChar w:fldCharType="separate"/>
      </w:r>
      <w:r w:rsidR="008C6905">
        <w:rPr>
          <w:noProof/>
          <w:color w:val="000000"/>
          <w:sz w:val="24"/>
          <w:szCs w:val="24"/>
          <w:vertAlign w:val="superscript"/>
        </w:rPr>
        <w:t>13, 14, 15</w:t>
      </w:r>
      <w:r>
        <w:rPr>
          <w:color w:val="000000"/>
          <w:sz w:val="24"/>
          <w:szCs w:val="24"/>
          <w:vertAlign w:val="superscript"/>
        </w:rPr>
        <w:fldChar w:fldCharType="end"/>
      </w:r>
    </w:p>
    <w:p w14:paraId="3F5B3BBA" w14:textId="77777777" w:rsidR="0021283D" w:rsidRDefault="00000000">
      <w:pPr>
        <w:rPr>
          <w:color w:val="000000"/>
          <w:sz w:val="24"/>
          <w:szCs w:val="24"/>
        </w:rPr>
      </w:pPr>
      <w:r>
        <w:br w:type="page"/>
      </w:r>
    </w:p>
    <w:p w14:paraId="2A0F11DC" w14:textId="77777777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Supplementary Note 4: Estimation of temperature elevation by 1064 nm-laser irradiation</w:t>
      </w:r>
    </w:p>
    <w:p w14:paraId="1F2CDCBF" w14:textId="2B7C5D5B" w:rsidR="0021283D" w:rsidRDefault="00000000" w:rsidP="00E04EE1">
      <w:pPr>
        <w:spacing w:line="360" w:lineRule="auto"/>
        <w:jc w:val="both"/>
        <w:rPr>
          <w:color w:val="000000"/>
          <w:sz w:val="24"/>
          <w:szCs w:val="24"/>
          <w:vertAlign w:val="superscript"/>
        </w:rPr>
      </w:pPr>
      <w:r>
        <w:rPr>
          <w:color w:val="000000"/>
          <w:sz w:val="24"/>
          <w:szCs w:val="24"/>
        </w:rPr>
        <w:tab/>
        <w:t xml:space="preserve">Several studies have reported methods </w:t>
      </w:r>
      <w:r w:rsidR="00E77E8C">
        <w:rPr>
          <w:rFonts w:hint="eastAsia"/>
          <w:color w:val="000000"/>
          <w:sz w:val="24"/>
          <w:szCs w:val="24"/>
          <w:lang w:eastAsia="ja-JP"/>
        </w:rPr>
        <w:t>for</w:t>
      </w:r>
      <w:r w:rsidR="00E77E8C">
        <w:rPr>
          <w:color w:val="000000"/>
          <w:sz w:val="24"/>
          <w:szCs w:val="24"/>
        </w:rPr>
        <w:t xml:space="preserve"> estimat</w:t>
      </w:r>
      <w:r w:rsidR="00E77E8C">
        <w:rPr>
          <w:rFonts w:hint="eastAsia"/>
          <w:color w:val="000000"/>
          <w:sz w:val="24"/>
          <w:szCs w:val="24"/>
          <w:lang w:eastAsia="ja-JP"/>
        </w:rPr>
        <w:t>ing</w:t>
      </w:r>
      <w:r w:rsidR="00E77E8C">
        <w:rPr>
          <w:color w:val="000000"/>
          <w:sz w:val="24"/>
          <w:szCs w:val="24"/>
        </w:rPr>
        <w:t xml:space="preserve"> </w:t>
      </w:r>
      <w:r w:rsidR="00E77E8C">
        <w:rPr>
          <w:rFonts w:hint="eastAsia"/>
          <w:color w:val="000000"/>
          <w:sz w:val="24"/>
          <w:szCs w:val="24"/>
          <w:lang w:eastAsia="ja-JP"/>
        </w:rPr>
        <w:t xml:space="preserve">local </w:t>
      </w:r>
      <w:r>
        <w:rPr>
          <w:color w:val="000000"/>
          <w:sz w:val="24"/>
          <w:szCs w:val="24"/>
        </w:rPr>
        <w:t xml:space="preserve">temperature elevation </w:t>
      </w:r>
      <w:r w:rsidR="00E77E8C">
        <w:rPr>
          <w:rFonts w:hint="eastAsia"/>
          <w:color w:val="000000"/>
          <w:sz w:val="24"/>
          <w:szCs w:val="24"/>
          <w:lang w:eastAsia="ja-JP"/>
        </w:rPr>
        <w:t>at the laser focus during laser trapping experiments.</w:t>
      </w:r>
      <w:r w:rsidR="00655BAA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PEVuZE5vdGU+PENpdGU+PEF1dGhvcj5XdTwvQXV0aG9yPjxZZWFyPjIwMTg8L1llYXI+PFJlY051
bT4yNDc8L1JlY051bT48RGlzcGxheVRleHQ+PHN0eWxlIGZhY2U9InN1cGVyc2NyaXB0Ij40LCAx
NiwgMTcsIDE4LCAxOTwvc3R5bGU+PC9EaXNwbGF5VGV4dD48cmVjb3JkPjxyZWMtbnVtYmVyPjI0
NzwvcmVjLW51bWJlcj48Zm9yZWlnbi1rZXlzPjxrZXkgYXBwPSJFTiIgZGItaWQ9IjB3eHBwZHRm
b2ZmcDV2ZTJ6c29wemV4cDVkcHpkMmZzMnZwMiIgdGltZXN0YW1wPSIxNjg3ODM0MDA0Ij4yNDc8
L2tleT48L2ZvcmVpZ24ta2V5cz48cmVmLXR5cGUgbmFtZT0iSm91cm5hbCBBcnRpY2xlIj4xNzwv
cmVmLXR5cGU+PGNvbnRyaWJ1dG9ycz48YXV0aG9ycz48YXV0aG9yPld1LCBDaGktU2hpdW48L2F1
dGhvcj48YXV0aG9yPkhzaWVoLCBQZWktWXVuPC9hdXRob3I+PGF1dGhvcj5ZdXlhbWEsIEtlbi1p
Y2hpPC9hdXRob3I+PGF1dGhvcj5NYXN1aGFyYSwgSGlyb3NoaTwvYXV0aG9yPjxhdXRob3I+U3Vn
aXlhbWEsIFRlcnVraTwvYXV0aG9yPjwvYXV0aG9ycz48L2NvbnRyaWJ1dG9ycz48dGl0bGVzPjx0
aXRsZT5Qc2V1ZG9wb2x5bW9ycGggQ29udHJvbCBvZiBsLVBoZW55bGFsYW5pbmUgQWNoaWV2ZWQg
YnkgTGFzZXIgVHJhcHBpbmc8L3RpdGxlPjxzZWNvbmRhcnktdGl0bGU+Q3J5c3RhbCBHcm93dGgg
JmFtcDsgRGVzaWduPC9zZWNvbmRhcnktdGl0bGU+PC90aXRsZXM+PHBlcmlvZGljYWw+PGZ1bGwt
dGl0bGU+Q3J5c3RhbCBHcm93dGggJmFtcDsgRGVzaWduPC9mdWxsLXRpdGxlPjxhYmJyLTE+Q3J5
c3QuIEdyb3d0aCBEZXMuPC9hYmJyLTE+PC9wZXJpb2RpY2FsPjxwYWdlcz41NDE3LTU0MjU8L3Bh
Z2VzPjx2b2x1bWU+MTg8L3ZvbHVtZT48bnVtYmVyPjk8L251bWJlcj48ZGF0ZXM+PHllYXI+MjAx
ODwveWVhcj48cHViLWRhdGVzPjxkYXRlPjIwMTgvMDkvMDU8L2RhdGU+PC9wdWItZGF0ZXM+PC9k
YXRlcz48cHVibGlzaGVyPkFtZXJpY2FuIENoZW1pY2FsIFNvY2lldHk8L3B1Ymxpc2hlcj48aXNi
bj4xNTI4LTc0ODM8L2lzYm4+PHVybHM+PHJlbGF0ZWQtdXJscz48dXJsPmh0dHBzOi8vZG9pLm9y
Zy8xMC4xMDIxL2Fjcy5jZ2QuOGIwMDc5NjwvdXJsPjwvcmVsYXRlZC11cmxzPjwvdXJscz48ZWxl
Y3Ryb25pYy1yZXNvdXJjZS1udW0+MTAuMTAyMS9hY3MuY2dkLjhiMDA3OTY8L2VsZWN0cm9uaWMt
cmVzb3VyY2UtbnVtPjwvcmVjb3JkPjwvQ2l0ZT48Q2l0ZT48QXV0aG9yPkNoZW48L0F1dGhvcj48
WWVhcj4yMDIzPC9ZZWFyPjxSZWNOdW0+MzM5PC9SZWNOdW0+PHJlY29yZD48cmVjLW51bWJlcj4z
Mzk8L3JlYy1udW1iZXI+PGZvcmVpZ24ta2V5cz48a2V5IGFwcD0iRU4iIGRiLWlkPSIwd3hwcGR0
Zm9mZnA1dmUyenNvcHpleHA1ZHB6ZDJmczJ2cDIiIHRpbWVzdGFtcD0iMTcwMzU3NDk4MCI+MzM5
PC9rZXk+PC9mb3JlaWduLWtleXM+PHJlZi10eXBlIG5hbWU9IkpvdXJuYWwgQXJ0aWNsZSI+MTc8
L3JlZi10eXBlPjxjb250cmlidXRvcnM+PGF1dGhvcnM+PGF1dGhvcj5DaGVuLCBUaWVuPC9hdXRo
b3I+PGF1dGhvcj5Ub3lvdWNoaSwgU2h1aWNoaTwvYXV0aG9yPjxhdXRob3I+U3VnaXlhbWEsIFRl
cnVraTwvYXV0aG9yPjwvYXV0aG9ycz48L2NvbnRyaWJ1dG9ycz48dGl0bGVzPjx0aXRsZT5TcGVj
dHJvc2NvcGljIEFuYWx5c2lzIG9mIENvbmNlbnRyYXRpb24gRHluYW1pY3MgYW5kIENyeXN0YWxs
aXphdGlvbiBvZiBIZW4gRWdnLVdoaXRlIEx5c296eW1lIHVuZGVyIE9wdGljYWwgVHJhcHBpbmcg
Q29uZGl0aW9uczwvdGl0bGU+PHNlY29uZGFyeS10aXRsZT5UaGUgSm91cm5hbCBvZiBQaHlzaWNh
bCBDaGVtaXN0cnkgQzwvc2Vjb25kYXJ5LXRpdGxlPjwvdGl0bGVzPjxwZXJpb2RpY2FsPjxmdWxs
LXRpdGxlPlRoZSBKb3VybmFsIG9mIFBoeXNpY2FsIENoZW1pc3RyeSBDPC9mdWxsLXRpdGxlPjxh
YmJyLTE+Si4gUGh5cy4gQ2hlbS4gQzwvYWJici0xPjwvcGVyaW9kaWNhbD48cGFnZXM+MjMzNDAt
MjMzNDg8L3BhZ2VzPjx2b2x1bWU+MTI3PC92b2x1bWU+PG51bWJlcj40ODwvbnVtYmVyPjxkYXRl
cz48eWVhcj4yMDIzPC95ZWFyPjxwdWItZGF0ZXM+PGRhdGU+MjAyMy8xMi8wNzwvZGF0ZT48L3B1
Yi1kYXRlcz48L2RhdGVzPjxwdWJsaXNoZXI+QW1lcmljYW4gQ2hlbWljYWwgU29jaWV0eTwvcHVi
bGlzaGVyPjxpc2JuPjE5MzItNzQ0NzwvaXNibj48dXJscz48cmVsYXRlZC11cmxzPjx1cmw+aHR0
cHM6Ly9kb2kub3JnLzEwLjEwMjEvYWNzLmpwY2MuM2MwNjQ1MDwvdXJsPjwvcmVsYXRlZC11cmxz
PjwvdXJscz48ZWxlY3Ryb25pYy1yZXNvdXJjZS1udW0+MTAuMTAyMS9hY3MuanBjYy4zYzA2NDUw
PC9lbGVjdHJvbmljLXJlc291cmNlLW51bT48L3JlY29yZD48L0NpdGU+PENpdGU+PEF1dGhvcj5X
YW5nPC9BdXRob3I+PFllYXI+MjAyNDwvWWVhcj48UmVjTnVtPjQyMjwvUmVjTnVtPjxyZWNvcmQ+
PHJlYy1udW1iZXI+NDIyPC9yZWMtbnVtYmVyPjxmb3JlaWduLWtleXM+PGtleSBhcHA9IkVOIiBk
Yi1pZD0iMHd4cHBkdGZvZmZwNXZlMnpzb3B6ZXhwNWRwemQyZnMydnAyIiB0aW1lc3RhbXA9IjE3
MjU5MzkzNTYiPjQyMjwva2V5PjwvZm9yZWlnbi1rZXlzPjxyZWYtdHlwZSBuYW1lPSJKb3VybmFs
IEFydGljbGUiPjE3PC9yZWYtdHlwZT48Y29udHJpYnV0b3JzPjxhdXRob3JzPjxhdXRob3I+V2Fu
ZywgV2VuLUNoaTwvYXV0aG9yPjxhdXRob3I+T2thbm8sIEthenVraTwvYXV0aG9yPjxhdXRob3I+
WW9zaGlrYXdhLCBIaXJvc2hpIFkuPC9hdXRob3I+PGF1dGhvcj5TdWdpeWFtYSwgVGVydWtpPC9h
dXRob3I+PC9hdXRob3JzPjwvY29udHJpYnV0b3JzPjx0aXRsZXM+PHRpdGxlPk9wdGljYWwgVHJh
cHBpbmcgQ29udHJvbGxlZCBDb2NyeXN0YWxsaXphdGlvbiBEeW5hbWljcyBvZiBBY2V0YW1pbm9w
aGVuIGFuZCBsLVBoZW55bGFsYW5pbmU8L3RpdGxlPjxzZWNvbmRhcnktdGl0bGU+Q3J5c3RhbCBH
cm93dGggJmFtcDsgRGVzaWduPC9zZWNvbmRhcnktdGl0bGU+PC90aXRsZXM+PHBlcmlvZGljYWw+
PGZ1bGwtdGl0bGU+Q3J5c3RhbCBHcm93dGggJmFtcDsgRGVzaWduPC9mdWxsLXRpdGxlPjxhYmJy
LTE+Q3J5c3QuIEdyb3d0aCBEZXMuPC9hYmJyLTE+PC9wZXJpb2RpY2FsPjxwYWdlcz42MDI4LTYw
MzU8L3BhZ2VzPjx2b2x1bWU+MjQ8L3ZvbHVtZT48bnVtYmVyPjE0PC9udW1iZXI+PGRhdGVzPjx5
ZWFyPjIwMjQ8L3llYXI+PHB1Yi1kYXRlcz48ZGF0ZT4yMDI0LzA3LzE3PC9kYXRlPjwvcHViLWRh
dGVzPjwvZGF0ZXM+PHB1Ymxpc2hlcj5BbWVyaWNhbiBDaGVtaWNhbCBTb2NpZXR5PC9wdWJsaXNo
ZXI+PGlzYm4+MTUyOC03NDgzPC9pc2JuPjx1cmxzPjxyZWxhdGVkLXVybHM+PHVybD5odHRwczov
L2RvaS5vcmcvMTAuMTAyMS9hY3MuY2dkLjRjMDA1OTk8L3VybD48L3JlbGF0ZWQtdXJscz48L3Vy
bHM+PGVsZWN0cm9uaWMtcmVzb3VyY2UtbnVtPjEwLjEwMjEvYWNzLmNnZC40YzAwNTk5PC9lbGVj
dHJvbmljLXJlc291cmNlLW51bT48L3JlY29yZD48L0NpdGU+PENpdGU+PEF1dGhvcj5TdWdpeWFt
YTwvQXV0aG9yPjxZZWFyPjIwMjQ8L1llYXI+PFJlY051bT40NDA8L1JlY051bT48cmVjb3JkPjxy
ZWMtbnVtYmVyPjQ0MDwvcmVjLW51bWJlcj48Zm9yZWlnbi1rZXlzPjxrZXkgYXBwPSJFTiIgZGIt
aWQ9IjB3eHBwZHRmb2ZmcDV2ZTJ6c29wemV4cDVkcHpkMmZzMnZwMiIgdGltZXN0YW1wPSIxNzI3
NTExMDMzIj40NDA8L2tleT48L2ZvcmVpZ24ta2V5cz48cmVmLXR5cGUgbmFtZT0iSm91cm5hbCBB
cnRpY2xlIj4xNzwvcmVmLXR5cGU+PGNvbnRyaWJ1dG9ycz48YXV0aG9ycz48YXV0aG9yPlN1Z2l5
YW1hLCBUZXJ1a2k8L2F1dGhvcj48YXV0aG9yPkxpbiwgVHVuZy1NaW5nPC9hdXRob3I+PGF1dGhv
cj5TdSwgSGFvLVRzZTwvYXV0aG9yPjxhdXRob3I+Q2hlbmcsIEFuLUNoaWVoPC9hdXRob3I+PGF1
dGhvcj5TYXNha2ksIEtlaWppPC9hdXRob3I+PC9hdXRob3JzPjwvY29udHJpYnV0b3JzPjx0aXRs
ZXM+PHRpdGxlPkVuYW50aW9zZWxlY3RpdmUgY29udHJvbCBpbiBjaGlyYWwgY3J5c3RhbGxpemF0
aW9uIG9mIGV0aHlsZW5lZGlhbWluZSBzdWxmYXRlIHVzaW5nIG9wdGljYWwgdHJhcHBpbmcgd2l0
aCBjaXJjdWxhcmx5IHBvbGFyaXplZCBsYXNlciBiZWFtczwvdGl0bGU+PHNlY29uZGFyeS10aXRs
ZT5UaGUgSm91cm5hbCBvZiBDaGVtaWNhbCBQaHlzaWNzPC9zZWNvbmRhcnktdGl0bGU+PC90aXRs
ZXM+PHBlcmlvZGljYWw+PGZ1bGwtdGl0bGU+VGhlIEpvdXJuYWwgb2YgQ2hlbWljYWwgUGh5c2lj
czwvZnVsbC10aXRsZT48YWJici0xPkouIENoZW0uIFBoeXMuPC9hYmJyLTE+PC9wZXJpb2RpY2Fs
PjxwYWdlcz4wNjQ1MDI8L3BhZ2VzPjx2b2x1bWU+MTYwPC92b2x1bWU+PG51bWJlcj42PC9udW1i
ZXI+PGRhdGVzPjx5ZWFyPjIwMjQ8L3llYXI+PC9kYXRlcz48aXNibj4wMDIxLTk2MDY8L2lzYm4+
PHVybHM+PHJlbGF0ZWQtdXJscz48dXJsPmh0dHBzOi8vZG9pLm9yZy8xMC4xMDYzLzUuMDE4NjAx
ODwvdXJsPjwvcmVsYXRlZC11cmxzPjwvdXJscz48Y3VzdG9tMT4wNjQ1MDI8L2N1c3RvbTE+PGVs
ZWN0cm9uaWMtcmVzb3VyY2UtbnVtPjEwLjEwNjMvNS4wMTg2MDE4PC9lbGVjdHJvbmljLXJlc291
cmNlLW51bT48YWNjZXNzLWRhdGU+OS8yOC8yMDI0PC9hY2Nlc3MtZGF0ZT48L3JlY29yZD48L0Np
dGU+PENpdGU+PEF1dGhvcj5TaGloPC9BdXRob3I+PFllYXI+MjAyMzwvWWVhcj48UmVjTnVtPjMz
ODwvUmVjTnVtPjxyZWNvcmQ+PHJlYy1udW1iZXI+MzM4PC9yZWMtbnVtYmVyPjxmb3JlaWduLWtl
eXM+PGtleSBhcHA9IkVOIiBkYi1pZD0iMHd4cHBkdGZvZmZwNXZlMnpzb3B6ZXhwNWRwemQyZnMy
dnAyIiB0aW1lc3RhbXA9IjE3MDM1NzE0MDkiPjMzODwva2V5PjwvZm9yZWlnbi1rZXlzPjxyZWYt
dHlwZSBuYW1lPSJKb3VybmFsIEFydGljbGUiPjE3PC9yZWYtdHlwZT48Y29udHJpYnV0b3JzPjxh
dXRob3JzPjxhdXRob3I+U2hpaCwgVHN1bmctV2VpPC9hdXRob3I+PGF1dGhvcj5DaGVuLCBZaS1S
ZW48L2F1dGhvcj48YXV0aG9yPldlaSwgWHVlcWluPC9hdXRob3I+PGF1dGhvcj5SYW8sIE1pbmc8
L2F1dGhvcj48YXV0aG9yPllhbmcsIENoZW5nPC9hdXRob3I+PGF1dGhvcj5Jbm91ZSwgWW9zaGlo
aXNhPC9hdXRob3I+PGF1dGhvcj5TdWdpeWFtYSwgVGVydWtpPC9hdXRob3I+PC9hdXRob3JzPjwv
Y29udHJpYnV0b3JzPjx0aXRsZXM+PHRpdGxlPk9wdGljYWwgdHJhcHBpbmctZHJpdmVuIHN1cHJh
bW9sZWN1bGFyIHBob3RvY2hpcm9nZW5lc2lzIHZpYSBoaWdoZXItb3JkZXIgY29tcGxleGF0aW9u
PC90aXRsZT48c2Vjb25kYXJ5LXRpdGxlPkNlbGwgUmVwb3J0cyBQaHlzaWNhbCBTY2llbmNlPC9z
ZWNvbmRhcnktdGl0bGU+PC90aXRsZXM+PHBlcmlvZGljYWw+PGZ1bGwtdGl0bGU+Q2VsbCBSZXBv
cnRzIFBoeXNpY2FsIFNjaWVuY2U8L2Z1bGwtdGl0bGU+PGFiYnItMT5DZWxsIFJlcC4gUGh5cy4g
U2NpLjwvYWJici0xPjwvcGVyaW9kaWNhbD48cGFnZXM+MTAxMjE2PC9wYWdlcz48dm9sdW1lPjQ8
L3ZvbHVtZT48bnVtYmVyPjE8L251bWJlcj48a2V5d29yZHM+PGtleXdvcmQ+b3B0aWNhbCB0cmFw
cGluZzwva2V5d29yZD48a2V5d29yZD5oaWdoZXItb3JkZXIgY29tcGxleGF0aW9uPC9rZXl3b3Jk
PjxrZXl3b3JkPnBob3RvY2hpcm9nZW5lc2lzPC9rZXl3b3JkPjxrZXl3b3JkPnN1cHJhbW9sZWN1
bGFyIGNoZW1pc3RyeTwva2V5d29yZD48a2V5d29yZD5waG90b2N5Y2xvZGltZXJpemF0aW9uPC9r
ZXl3b3JkPjxrZXl3b3JkPnJlZ2lvc2VsZWN0aXZpdHk8L2tleXdvcmQ+PGtleXdvcmQ+ZW5hbnRp
b3NlbGVjdGl2aXR5PC9rZXl3b3JkPjxrZXl3b3JkPmFudGhyYWNlbmVjYXJib3h5bGljIGFjaWQ8
L2tleXdvcmQ+PGtleXdvcmQ+Y3ljbG9kZXh0cmluPC9rZXl3b3JkPjxrZXl3b3JkPjI6NCBjb21w
bGV4PC9rZXl3b3JkPjwva2V5d29yZHM+PGRhdGVzPjx5ZWFyPjIwMjM8L3llYXI+PHB1Yi1kYXRl
cz48ZGF0ZT4yMDIzLzAxLzE4LzwvZGF0ZT48L3B1Yi1kYXRlcz48L2RhdGVzPjxpc2JuPjI2NjYt
Mzg2NDwvaXNibj48dXJscz48cmVsYXRlZC11cmxzPjx1cmw+aHR0cHM6Ly93d3cuc2NpZW5jZWRp
cmVjdC5jb20vc2NpZW5jZS9hcnRpY2xlL3BpaS9TMjY2NjM4NjQyMjAwNTM0MzwvdXJsPjwvcmVs
YXRlZC11cmxzPjwvdXJscz48ZWxlY3Ryb25pYy1yZXNvdXJjZS1udW0+aHR0cHM6Ly9kb2kub3Jn
LzEwLjEwMTYvai54Y3JwLjIwMjIuMTAxMjE2PC9lbGVjdHJvbmljLXJlc291cmNlLW51bT48L3Jl
Y29yZD48L0NpdGU+PC9FbmROb3RlPn==
</w:fldData>
        </w:fldChar>
      </w:r>
      <w:r w:rsidR="008C6905">
        <w:rPr>
          <w:color w:val="000000"/>
          <w:sz w:val="24"/>
          <w:szCs w:val="24"/>
          <w:lang w:eastAsia="ja-JP"/>
        </w:rPr>
        <w:instrText xml:space="preserve"> ADDIN EN.CITE </w:instrText>
      </w:r>
      <w:r w:rsidR="008C6905">
        <w:rPr>
          <w:color w:val="000000"/>
          <w:sz w:val="24"/>
          <w:szCs w:val="24"/>
          <w:lang w:eastAsia="ja-JP"/>
        </w:rPr>
        <w:fldChar w:fldCharType="begin">
          <w:fldData xml:space="preserve">PEVuZE5vdGU+PENpdGU+PEF1dGhvcj5XdTwvQXV0aG9yPjxZZWFyPjIwMTg8L1llYXI+PFJlY051
bT4yNDc8L1JlY051bT48RGlzcGxheVRleHQ+PHN0eWxlIGZhY2U9InN1cGVyc2NyaXB0Ij40LCAx
NiwgMTcsIDE4LCAxOTwvc3R5bGU+PC9EaXNwbGF5VGV4dD48cmVjb3JkPjxyZWMtbnVtYmVyPjI0
NzwvcmVjLW51bWJlcj48Zm9yZWlnbi1rZXlzPjxrZXkgYXBwPSJFTiIgZGItaWQ9IjB3eHBwZHRm
b2ZmcDV2ZTJ6c29wemV4cDVkcHpkMmZzMnZwMiIgdGltZXN0YW1wPSIxNjg3ODM0MDA0Ij4yNDc8
L2tleT48L2ZvcmVpZ24ta2V5cz48cmVmLXR5cGUgbmFtZT0iSm91cm5hbCBBcnRpY2xlIj4xNzwv
cmVmLXR5cGU+PGNvbnRyaWJ1dG9ycz48YXV0aG9ycz48YXV0aG9yPld1LCBDaGktU2hpdW48L2F1
dGhvcj48YXV0aG9yPkhzaWVoLCBQZWktWXVuPC9hdXRob3I+PGF1dGhvcj5ZdXlhbWEsIEtlbi1p
Y2hpPC9hdXRob3I+PGF1dGhvcj5NYXN1aGFyYSwgSGlyb3NoaTwvYXV0aG9yPjxhdXRob3I+U3Vn
aXlhbWEsIFRlcnVraTwvYXV0aG9yPjwvYXV0aG9ycz48L2NvbnRyaWJ1dG9ycz48dGl0bGVzPjx0
aXRsZT5Qc2V1ZG9wb2x5bW9ycGggQ29udHJvbCBvZiBsLVBoZW55bGFsYW5pbmUgQWNoaWV2ZWQg
YnkgTGFzZXIgVHJhcHBpbmc8L3RpdGxlPjxzZWNvbmRhcnktdGl0bGU+Q3J5c3RhbCBHcm93dGgg
JmFtcDsgRGVzaWduPC9zZWNvbmRhcnktdGl0bGU+PC90aXRsZXM+PHBlcmlvZGljYWw+PGZ1bGwt
dGl0bGU+Q3J5c3RhbCBHcm93dGggJmFtcDsgRGVzaWduPC9mdWxsLXRpdGxlPjxhYmJyLTE+Q3J5
c3QuIEdyb3d0aCBEZXMuPC9hYmJyLTE+PC9wZXJpb2RpY2FsPjxwYWdlcz41NDE3LTU0MjU8L3Bh
Z2VzPjx2b2x1bWU+MTg8L3ZvbHVtZT48bnVtYmVyPjk8L251bWJlcj48ZGF0ZXM+PHllYXI+MjAx
ODwveWVhcj48cHViLWRhdGVzPjxkYXRlPjIwMTgvMDkvMDU8L2RhdGU+PC9wdWItZGF0ZXM+PC9k
YXRlcz48cHVibGlzaGVyPkFtZXJpY2FuIENoZW1pY2FsIFNvY2lldHk8L3B1Ymxpc2hlcj48aXNi
bj4xNTI4LTc0ODM8L2lzYm4+PHVybHM+PHJlbGF0ZWQtdXJscz48dXJsPmh0dHBzOi8vZG9pLm9y
Zy8xMC4xMDIxL2Fjcy5jZ2QuOGIwMDc5NjwvdXJsPjwvcmVsYXRlZC11cmxzPjwvdXJscz48ZWxl
Y3Ryb25pYy1yZXNvdXJjZS1udW0+MTAuMTAyMS9hY3MuY2dkLjhiMDA3OTY8L2VsZWN0cm9uaWMt
cmVzb3VyY2UtbnVtPjwvcmVjb3JkPjwvQ2l0ZT48Q2l0ZT48QXV0aG9yPkNoZW48L0F1dGhvcj48
WWVhcj4yMDIzPC9ZZWFyPjxSZWNOdW0+MzM5PC9SZWNOdW0+PHJlY29yZD48cmVjLW51bWJlcj4z
Mzk8L3JlYy1udW1iZXI+PGZvcmVpZ24ta2V5cz48a2V5IGFwcD0iRU4iIGRiLWlkPSIwd3hwcGR0
Zm9mZnA1dmUyenNvcHpleHA1ZHB6ZDJmczJ2cDIiIHRpbWVzdGFtcD0iMTcwMzU3NDk4MCI+MzM5
PC9rZXk+PC9mb3JlaWduLWtleXM+PHJlZi10eXBlIG5hbWU9IkpvdXJuYWwgQXJ0aWNsZSI+MTc8
L3JlZi10eXBlPjxjb250cmlidXRvcnM+PGF1dGhvcnM+PGF1dGhvcj5DaGVuLCBUaWVuPC9hdXRo
b3I+PGF1dGhvcj5Ub3lvdWNoaSwgU2h1aWNoaTwvYXV0aG9yPjxhdXRob3I+U3VnaXlhbWEsIFRl
cnVraTwvYXV0aG9yPjwvYXV0aG9ycz48L2NvbnRyaWJ1dG9ycz48dGl0bGVzPjx0aXRsZT5TcGVj
dHJvc2NvcGljIEFuYWx5c2lzIG9mIENvbmNlbnRyYXRpb24gRHluYW1pY3MgYW5kIENyeXN0YWxs
aXphdGlvbiBvZiBIZW4gRWdnLVdoaXRlIEx5c296eW1lIHVuZGVyIE9wdGljYWwgVHJhcHBpbmcg
Q29uZGl0aW9uczwvdGl0bGU+PHNlY29uZGFyeS10aXRsZT5UaGUgSm91cm5hbCBvZiBQaHlzaWNh
bCBDaGVtaXN0cnkgQzwvc2Vjb25kYXJ5LXRpdGxlPjwvdGl0bGVzPjxwZXJpb2RpY2FsPjxmdWxs
LXRpdGxlPlRoZSBKb3VybmFsIG9mIFBoeXNpY2FsIENoZW1pc3RyeSBDPC9mdWxsLXRpdGxlPjxh
YmJyLTE+Si4gUGh5cy4gQ2hlbS4gQzwvYWJici0xPjwvcGVyaW9kaWNhbD48cGFnZXM+MjMzNDAt
MjMzNDg8L3BhZ2VzPjx2b2x1bWU+MTI3PC92b2x1bWU+PG51bWJlcj40ODwvbnVtYmVyPjxkYXRl
cz48eWVhcj4yMDIzPC95ZWFyPjxwdWItZGF0ZXM+PGRhdGU+MjAyMy8xMi8wNzwvZGF0ZT48L3B1
Yi1kYXRlcz48L2RhdGVzPjxwdWJsaXNoZXI+QW1lcmljYW4gQ2hlbWljYWwgU29jaWV0eTwvcHVi
bGlzaGVyPjxpc2JuPjE5MzItNzQ0NzwvaXNibj48dXJscz48cmVsYXRlZC11cmxzPjx1cmw+aHR0
cHM6Ly9kb2kub3JnLzEwLjEwMjEvYWNzLmpwY2MuM2MwNjQ1MDwvdXJsPjwvcmVsYXRlZC11cmxz
PjwvdXJscz48ZWxlY3Ryb25pYy1yZXNvdXJjZS1udW0+MTAuMTAyMS9hY3MuanBjYy4zYzA2NDUw
PC9lbGVjdHJvbmljLXJlc291cmNlLW51bT48L3JlY29yZD48L0NpdGU+PENpdGU+PEF1dGhvcj5X
YW5nPC9BdXRob3I+PFllYXI+MjAyNDwvWWVhcj48UmVjTnVtPjQyMjwvUmVjTnVtPjxyZWNvcmQ+
PHJlYy1udW1iZXI+NDIyPC9yZWMtbnVtYmVyPjxmb3JlaWduLWtleXM+PGtleSBhcHA9IkVOIiBk
Yi1pZD0iMHd4cHBkdGZvZmZwNXZlMnpzb3B6ZXhwNWRwemQyZnMydnAyIiB0aW1lc3RhbXA9IjE3
MjU5MzkzNTYiPjQyMjwva2V5PjwvZm9yZWlnbi1rZXlzPjxyZWYtdHlwZSBuYW1lPSJKb3VybmFs
IEFydGljbGUiPjE3PC9yZWYtdHlwZT48Y29udHJpYnV0b3JzPjxhdXRob3JzPjxhdXRob3I+V2Fu
ZywgV2VuLUNoaTwvYXV0aG9yPjxhdXRob3I+T2thbm8sIEthenVraTwvYXV0aG9yPjxhdXRob3I+
WW9zaGlrYXdhLCBIaXJvc2hpIFkuPC9hdXRob3I+PGF1dGhvcj5TdWdpeWFtYSwgVGVydWtpPC9h
dXRob3I+PC9hdXRob3JzPjwvY29udHJpYnV0b3JzPjx0aXRsZXM+PHRpdGxlPk9wdGljYWwgVHJh
cHBpbmcgQ29udHJvbGxlZCBDb2NyeXN0YWxsaXphdGlvbiBEeW5hbWljcyBvZiBBY2V0YW1pbm9w
aGVuIGFuZCBsLVBoZW55bGFsYW5pbmU8L3RpdGxlPjxzZWNvbmRhcnktdGl0bGU+Q3J5c3RhbCBH
cm93dGggJmFtcDsgRGVzaWduPC9zZWNvbmRhcnktdGl0bGU+PC90aXRsZXM+PHBlcmlvZGljYWw+
PGZ1bGwtdGl0bGU+Q3J5c3RhbCBHcm93dGggJmFtcDsgRGVzaWduPC9mdWxsLXRpdGxlPjxhYmJy
LTE+Q3J5c3QuIEdyb3d0aCBEZXMuPC9hYmJyLTE+PC9wZXJpb2RpY2FsPjxwYWdlcz42MDI4LTYw
MzU8L3BhZ2VzPjx2b2x1bWU+MjQ8L3ZvbHVtZT48bnVtYmVyPjE0PC9udW1iZXI+PGRhdGVzPjx5
ZWFyPjIwMjQ8L3llYXI+PHB1Yi1kYXRlcz48ZGF0ZT4yMDI0LzA3LzE3PC9kYXRlPjwvcHViLWRh
dGVzPjwvZGF0ZXM+PHB1Ymxpc2hlcj5BbWVyaWNhbiBDaGVtaWNhbCBTb2NpZXR5PC9wdWJsaXNo
ZXI+PGlzYm4+MTUyOC03NDgzPC9pc2JuPjx1cmxzPjxyZWxhdGVkLXVybHM+PHVybD5odHRwczov
L2RvaS5vcmcvMTAuMTAyMS9hY3MuY2dkLjRjMDA1OTk8L3VybD48L3JlbGF0ZWQtdXJscz48L3Vy
bHM+PGVsZWN0cm9uaWMtcmVzb3VyY2UtbnVtPjEwLjEwMjEvYWNzLmNnZC40YzAwNTk5PC9lbGVj
dHJvbmljLXJlc291cmNlLW51bT48L3JlY29yZD48L0NpdGU+PENpdGU+PEF1dGhvcj5TdWdpeWFt
YTwvQXV0aG9yPjxZZWFyPjIwMjQ8L1llYXI+PFJlY051bT40NDA8L1JlY051bT48cmVjb3JkPjxy
ZWMtbnVtYmVyPjQ0MDwvcmVjLW51bWJlcj48Zm9yZWlnbi1rZXlzPjxrZXkgYXBwPSJFTiIgZGIt
aWQ9IjB3eHBwZHRmb2ZmcDV2ZTJ6c29wemV4cDVkcHpkMmZzMnZwMiIgdGltZXN0YW1wPSIxNzI3
NTExMDMzIj40NDA8L2tleT48L2ZvcmVpZ24ta2V5cz48cmVmLXR5cGUgbmFtZT0iSm91cm5hbCBB
cnRpY2xlIj4xNzwvcmVmLXR5cGU+PGNvbnRyaWJ1dG9ycz48YXV0aG9ycz48YXV0aG9yPlN1Z2l5
YW1hLCBUZXJ1a2k8L2F1dGhvcj48YXV0aG9yPkxpbiwgVHVuZy1NaW5nPC9hdXRob3I+PGF1dGhv
cj5TdSwgSGFvLVRzZTwvYXV0aG9yPjxhdXRob3I+Q2hlbmcsIEFuLUNoaWVoPC9hdXRob3I+PGF1
dGhvcj5TYXNha2ksIEtlaWppPC9hdXRob3I+PC9hdXRob3JzPjwvY29udHJpYnV0b3JzPjx0aXRs
ZXM+PHRpdGxlPkVuYW50aW9zZWxlY3RpdmUgY29udHJvbCBpbiBjaGlyYWwgY3J5c3RhbGxpemF0
aW9uIG9mIGV0aHlsZW5lZGlhbWluZSBzdWxmYXRlIHVzaW5nIG9wdGljYWwgdHJhcHBpbmcgd2l0
aCBjaXJjdWxhcmx5IHBvbGFyaXplZCBsYXNlciBiZWFtczwvdGl0bGU+PHNlY29uZGFyeS10aXRs
ZT5UaGUgSm91cm5hbCBvZiBDaGVtaWNhbCBQaHlzaWNzPC9zZWNvbmRhcnktdGl0bGU+PC90aXRs
ZXM+PHBlcmlvZGljYWw+PGZ1bGwtdGl0bGU+VGhlIEpvdXJuYWwgb2YgQ2hlbWljYWwgUGh5c2lj
czwvZnVsbC10aXRsZT48YWJici0xPkouIENoZW0uIFBoeXMuPC9hYmJyLTE+PC9wZXJpb2RpY2Fs
PjxwYWdlcz4wNjQ1MDI8L3BhZ2VzPjx2b2x1bWU+MTYwPC92b2x1bWU+PG51bWJlcj42PC9udW1i
ZXI+PGRhdGVzPjx5ZWFyPjIwMjQ8L3llYXI+PC9kYXRlcz48aXNibj4wMDIxLTk2MDY8L2lzYm4+
PHVybHM+PHJlbGF0ZWQtdXJscz48dXJsPmh0dHBzOi8vZG9pLm9yZy8xMC4xMDYzLzUuMDE4NjAx
ODwvdXJsPjwvcmVsYXRlZC11cmxzPjwvdXJscz48Y3VzdG9tMT4wNjQ1MDI8L2N1c3RvbTE+PGVs
ZWN0cm9uaWMtcmVzb3VyY2UtbnVtPjEwLjEwNjMvNS4wMTg2MDE4PC9lbGVjdHJvbmljLXJlc291
cmNlLW51bT48YWNjZXNzLWRhdGU+OS8yOC8yMDI0PC9hY2Nlc3MtZGF0ZT48L3JlY29yZD48L0Np
dGU+PENpdGU+PEF1dGhvcj5TaGloPC9BdXRob3I+PFllYXI+MjAyMzwvWWVhcj48UmVjTnVtPjMz
ODwvUmVjTnVtPjxyZWNvcmQ+PHJlYy1udW1iZXI+MzM4PC9yZWMtbnVtYmVyPjxmb3JlaWduLWtl
eXM+PGtleSBhcHA9IkVOIiBkYi1pZD0iMHd4cHBkdGZvZmZwNXZlMnpzb3B6ZXhwNWRwemQyZnMy
dnAyIiB0aW1lc3RhbXA9IjE3MDM1NzE0MDkiPjMzODwva2V5PjwvZm9yZWlnbi1rZXlzPjxyZWYt
dHlwZSBuYW1lPSJKb3VybmFsIEFydGljbGUiPjE3PC9yZWYtdHlwZT48Y29udHJpYnV0b3JzPjxh
dXRob3JzPjxhdXRob3I+U2hpaCwgVHN1bmctV2VpPC9hdXRob3I+PGF1dGhvcj5DaGVuLCBZaS1S
ZW48L2F1dGhvcj48YXV0aG9yPldlaSwgWHVlcWluPC9hdXRob3I+PGF1dGhvcj5SYW8sIE1pbmc8
L2F1dGhvcj48YXV0aG9yPllhbmcsIENoZW5nPC9hdXRob3I+PGF1dGhvcj5Jbm91ZSwgWW9zaGlo
aXNhPC9hdXRob3I+PGF1dGhvcj5TdWdpeWFtYSwgVGVydWtpPC9hdXRob3I+PC9hdXRob3JzPjwv
Y29udHJpYnV0b3JzPjx0aXRsZXM+PHRpdGxlPk9wdGljYWwgdHJhcHBpbmctZHJpdmVuIHN1cHJh
bW9sZWN1bGFyIHBob3RvY2hpcm9nZW5lc2lzIHZpYSBoaWdoZXItb3JkZXIgY29tcGxleGF0aW9u
PC90aXRsZT48c2Vjb25kYXJ5LXRpdGxlPkNlbGwgUmVwb3J0cyBQaHlzaWNhbCBTY2llbmNlPC9z
ZWNvbmRhcnktdGl0bGU+PC90aXRsZXM+PHBlcmlvZGljYWw+PGZ1bGwtdGl0bGU+Q2VsbCBSZXBv
cnRzIFBoeXNpY2FsIFNjaWVuY2U8L2Z1bGwtdGl0bGU+PGFiYnItMT5DZWxsIFJlcC4gUGh5cy4g
U2NpLjwvYWJici0xPjwvcGVyaW9kaWNhbD48cGFnZXM+MTAxMjE2PC9wYWdlcz48dm9sdW1lPjQ8
L3ZvbHVtZT48bnVtYmVyPjE8L251bWJlcj48a2V5d29yZHM+PGtleXdvcmQ+b3B0aWNhbCB0cmFw
cGluZzwva2V5d29yZD48a2V5d29yZD5oaWdoZXItb3JkZXIgY29tcGxleGF0aW9uPC9rZXl3b3Jk
PjxrZXl3b3JkPnBob3RvY2hpcm9nZW5lc2lzPC9rZXl3b3JkPjxrZXl3b3JkPnN1cHJhbW9sZWN1
bGFyIGNoZW1pc3RyeTwva2V5d29yZD48a2V5d29yZD5waG90b2N5Y2xvZGltZXJpemF0aW9uPC9r
ZXl3b3JkPjxrZXl3b3JkPnJlZ2lvc2VsZWN0aXZpdHk8L2tleXdvcmQ+PGtleXdvcmQ+ZW5hbnRp
b3NlbGVjdGl2aXR5PC9rZXl3b3JkPjxrZXl3b3JkPmFudGhyYWNlbmVjYXJib3h5bGljIGFjaWQ8
L2tleXdvcmQ+PGtleXdvcmQ+Y3ljbG9kZXh0cmluPC9rZXl3b3JkPjxrZXl3b3JkPjI6NCBjb21w
bGV4PC9rZXl3b3JkPjwva2V5d29yZHM+PGRhdGVzPjx5ZWFyPjIwMjM8L3llYXI+PHB1Yi1kYXRl
cz48ZGF0ZT4yMDIzLzAxLzE4LzwvZGF0ZT48L3B1Yi1kYXRlcz48L2RhdGVzPjxpc2JuPjI2NjYt
Mzg2NDwvaXNibj48dXJscz48cmVsYXRlZC11cmxzPjx1cmw+aHR0cHM6Ly93d3cuc2NpZW5jZWRp
cmVjdC5jb20vc2NpZW5jZS9hcnRpY2xlL3BpaS9TMjY2NjM4NjQyMjAwNTM0MzwvdXJsPjwvcmVs
YXRlZC11cmxzPjwvdXJscz48ZWxlY3Ryb25pYy1yZXNvdXJjZS1udW0+aHR0cHM6Ly9kb2kub3Jn
LzEwLjEwMTYvai54Y3JwLjIwMjIuMTAxMjE2PC9lbGVjdHJvbmljLXJlc291cmNlLW51bT48L3Jl
Y29yZD48L0NpdGU+PC9FbmROb3RlPn==
</w:fldData>
        </w:fldChar>
      </w:r>
      <w:r w:rsidR="008C6905">
        <w:rPr>
          <w:color w:val="000000"/>
          <w:sz w:val="24"/>
          <w:szCs w:val="24"/>
          <w:lang w:eastAsia="ja-JP"/>
        </w:rPr>
        <w:instrText xml:space="preserve"> ADDIN EN.CITE.DATA </w:instrText>
      </w:r>
      <w:r w:rsidR="008C6905">
        <w:rPr>
          <w:color w:val="000000"/>
          <w:sz w:val="24"/>
          <w:szCs w:val="24"/>
          <w:lang w:eastAsia="ja-JP"/>
        </w:rPr>
      </w:r>
      <w:r w:rsidR="008C6905">
        <w:rPr>
          <w:color w:val="000000"/>
          <w:sz w:val="24"/>
          <w:szCs w:val="24"/>
          <w:lang w:eastAsia="ja-JP"/>
        </w:rPr>
        <w:fldChar w:fldCharType="end"/>
      </w:r>
      <w:r w:rsidR="00655BAA">
        <w:rPr>
          <w:color w:val="000000"/>
          <w:sz w:val="24"/>
          <w:szCs w:val="24"/>
          <w:lang w:eastAsia="ja-JP"/>
        </w:rPr>
      </w:r>
      <w:r w:rsidR="00655BAA">
        <w:rPr>
          <w:color w:val="000000"/>
          <w:sz w:val="24"/>
          <w:szCs w:val="24"/>
          <w:lang w:eastAsia="ja-JP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  <w:lang w:eastAsia="ja-JP"/>
        </w:rPr>
        <w:t>4, 16, 17, 18, 19</w:t>
      </w:r>
      <w:r w:rsidR="00655BAA">
        <w:rPr>
          <w:color w:val="000000"/>
          <w:sz w:val="24"/>
          <w:szCs w:val="24"/>
          <w:lang w:eastAsia="ja-JP"/>
        </w:rPr>
        <w:fldChar w:fldCharType="end"/>
      </w:r>
      <w:r>
        <w:rPr>
          <w:color w:val="000000"/>
          <w:sz w:val="24"/>
          <w:szCs w:val="24"/>
        </w:rPr>
        <w:t xml:space="preserve"> </w:t>
      </w:r>
      <w:r w:rsidR="00E77E8C">
        <w:rPr>
          <w:rFonts w:hint="eastAsia"/>
          <w:color w:val="000000"/>
          <w:sz w:val="24"/>
          <w:szCs w:val="24"/>
          <w:lang w:eastAsia="ja-JP"/>
        </w:rPr>
        <w:t>H</w:t>
      </w:r>
      <w:r>
        <w:rPr>
          <w:color w:val="000000"/>
          <w:sz w:val="24"/>
          <w:szCs w:val="24"/>
        </w:rPr>
        <w:t>ere</w:t>
      </w:r>
      <w:r w:rsidR="00E77E8C">
        <w:rPr>
          <w:rFonts w:hint="eastAsia"/>
          <w:color w:val="000000"/>
          <w:sz w:val="24"/>
          <w:szCs w:val="24"/>
          <w:lang w:eastAsia="ja-JP"/>
        </w:rPr>
        <w:t>,</w:t>
      </w:r>
      <w:r>
        <w:rPr>
          <w:color w:val="000000"/>
          <w:sz w:val="24"/>
          <w:szCs w:val="24"/>
        </w:rPr>
        <w:t xml:space="preserve"> we </w:t>
      </w:r>
      <w:r w:rsidR="00E77E8C">
        <w:rPr>
          <w:color w:val="000000"/>
          <w:sz w:val="24"/>
          <w:szCs w:val="24"/>
        </w:rPr>
        <w:t>briefly</w:t>
      </w:r>
      <w:r>
        <w:rPr>
          <w:color w:val="000000"/>
          <w:sz w:val="24"/>
          <w:szCs w:val="24"/>
        </w:rPr>
        <w:t xml:space="preserve"> summarize</w:t>
      </w:r>
      <w:r w:rsidR="00E77E8C">
        <w:rPr>
          <w:rFonts w:hint="eastAsia"/>
          <w:color w:val="000000"/>
          <w:sz w:val="24"/>
          <w:szCs w:val="24"/>
          <w:lang w:eastAsia="ja-JP"/>
        </w:rPr>
        <w:t xml:space="preserve"> one such method</w:t>
      </w:r>
      <w:r>
        <w:rPr>
          <w:color w:val="000000"/>
          <w:sz w:val="24"/>
          <w:szCs w:val="24"/>
        </w:rPr>
        <w:t xml:space="preserve">. The </w:t>
      </w:r>
      <w:r w:rsidR="00E77E8C">
        <w:rPr>
          <w:rFonts w:hint="eastAsia"/>
          <w:color w:val="000000"/>
          <w:sz w:val="24"/>
          <w:szCs w:val="24"/>
          <w:lang w:eastAsia="ja-JP"/>
        </w:rPr>
        <w:t xml:space="preserve">local </w:t>
      </w:r>
      <w:r>
        <w:rPr>
          <w:color w:val="000000"/>
          <w:sz w:val="24"/>
          <w:szCs w:val="24"/>
        </w:rPr>
        <w:t xml:space="preserve">temperature elevation </w:t>
      </w:r>
      <w:r w:rsidR="00E77E8C">
        <w:rPr>
          <w:color w:val="000000"/>
          <w:sz w:val="24"/>
          <w:szCs w:val="24"/>
        </w:rPr>
        <w:t>coefficient</w:t>
      </w:r>
      <w:r>
        <w:rPr>
          <w:color w:val="000000"/>
          <w:sz w:val="24"/>
          <w:szCs w:val="24"/>
        </w:rPr>
        <w:t xml:space="preserve"> (Δ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>/Δ</w:t>
      </w:r>
      <w:r>
        <w:rPr>
          <w:i/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 [K·W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 xml:space="preserve">]) is known to be </w:t>
      </w:r>
      <w:r w:rsidR="00E77E8C">
        <w:rPr>
          <w:color w:val="000000"/>
          <w:sz w:val="24"/>
          <w:szCs w:val="24"/>
        </w:rPr>
        <w:t>proportional</w:t>
      </w:r>
      <w:r>
        <w:rPr>
          <w:color w:val="000000"/>
          <w:sz w:val="24"/>
          <w:szCs w:val="24"/>
        </w:rPr>
        <w:t xml:space="preserve"> to the ratio of the absorption coefficient (</w:t>
      </w:r>
      <w:r>
        <w:rPr>
          <w:i/>
          <w:color w:val="000000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[m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>]) and thermal conductivity (</w:t>
      </w:r>
      <w:r>
        <w:rPr>
          <w:i/>
          <w:color w:val="000000"/>
          <w:sz w:val="24"/>
          <w:szCs w:val="24"/>
        </w:rPr>
        <w:t>κ</w:t>
      </w:r>
      <w:r>
        <w:rPr>
          <w:color w:val="000000"/>
          <w:sz w:val="24"/>
          <w:szCs w:val="24"/>
        </w:rPr>
        <w:t xml:space="preserve"> [W·K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>·m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>]) of the solution.</w:t>
      </w:r>
      <w:r w:rsidR="00D470E9">
        <w:rPr>
          <w:color w:val="000000"/>
          <w:sz w:val="24"/>
          <w:szCs w:val="24"/>
        </w:rPr>
        <w:fldChar w:fldCharType="begin"/>
      </w:r>
      <w:r w:rsidR="008C6905">
        <w:rPr>
          <w:color w:val="000000"/>
          <w:sz w:val="24"/>
          <w:szCs w:val="24"/>
        </w:rPr>
        <w:instrText xml:space="preserve"> ADDIN EN.CITE &lt;EndNote&gt;&lt;Cite&gt;&lt;Author&gt;Ito&lt;/Author&gt;&lt;Year&gt;2007&lt;/Year&gt;&lt;RecNum&gt;251&lt;/RecNum&gt;&lt;DisplayText&gt;&lt;style face="superscript"&gt;20&lt;/style&gt;&lt;/DisplayText&gt;&lt;record&gt;&lt;rec-number&gt;251&lt;/rec-number&gt;&lt;foreign-keys&gt;&lt;key app="EN" db-id="0wxppdtfoffp5ve2zsopzexp5dpzd2fs2vp2" timestamp="1687834875"&gt;251&lt;/key&gt;&lt;/foreign-keys&gt;&lt;ref-type name="Journal Article"&gt;17&lt;/ref-type&gt;&lt;contributors&gt;&lt;authors&gt;&lt;author&gt;Ito, Syoji&lt;/author&gt;&lt;author&gt;Sugiyama, Takashi&lt;/author&gt;&lt;author&gt;Toitani, Naoki&lt;/author&gt;&lt;author&gt;Katayama, Genki&lt;/author&gt;&lt;author&gt;Miyasaka, Hiroshi&lt;/author&gt;&lt;/authors&gt;&lt;/contributors&gt;&lt;titles&gt;&lt;title&gt;Application of Fluorescence Correlation Spectroscopy to the Measurement of Local Temperature in Solutions under Optical Trapping Condition&lt;/title&gt;&lt;secondary-title&gt;The Journal of Physical Chemistry B&lt;/secondary-title&gt;&lt;/titles&gt;&lt;periodical&gt;&lt;full-title&gt;The Journal of Physical Chemistry B&lt;/full-title&gt;&lt;abbr-1&gt;J. Phys. Chem. B&lt;/abbr-1&gt;&lt;/periodical&gt;&lt;pages&gt;2365-2371&lt;/pages&gt;&lt;volume&gt;111&lt;/volume&gt;&lt;number&gt;9&lt;/number&gt;&lt;dates&gt;&lt;year&gt;2007&lt;/year&gt;&lt;pub-dates&gt;&lt;date&gt;2007/03/01&lt;/date&gt;&lt;/pub-dates&gt;&lt;/dates&gt;&lt;publisher&gt;American Chemical Society&lt;/publisher&gt;&lt;isbn&gt;1520-6106&lt;/isbn&gt;&lt;urls&gt;&lt;related-urls&gt;&lt;url&gt;https://doi.org/10.1021/jp065156l&lt;/url&gt;&lt;/related-urls&gt;&lt;/urls&gt;&lt;electronic-resource-num&gt;10.1021/jp065156l&lt;/electronic-resource-num&gt;&lt;/record&gt;&lt;/Cite&gt;&lt;/EndNote&gt;</w:instrText>
      </w:r>
      <w:r w:rsidR="00D470E9">
        <w:rPr>
          <w:color w:val="000000"/>
          <w:sz w:val="24"/>
          <w:szCs w:val="24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</w:rPr>
        <w:t>20</w:t>
      </w:r>
      <w:r w:rsidR="00D470E9">
        <w:rPr>
          <w:color w:val="000000"/>
          <w:sz w:val="24"/>
          <w:szCs w:val="24"/>
        </w:rPr>
        <w:fldChar w:fldCharType="end"/>
      </w:r>
    </w:p>
    <w:p w14:paraId="1A01662E" w14:textId="59450124" w:rsidR="00E04EE1" w:rsidRPr="00E04EE1" w:rsidRDefault="00000000" w:rsidP="00E04EE1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∆T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∆P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∝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κ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S3</m:t>
                  </m:r>
                  <m:ctrlPr>
                    <w:rPr>
                      <w:rFonts w:ascii="Cambria Math" w:hAnsi="Cambria Math"/>
                      <w:iCs/>
                      <w:color w:val="000000"/>
                      <w:sz w:val="24"/>
                      <w:szCs w:val="24"/>
                    </w:rPr>
                  </m:ctrlPr>
                </m:e>
              </m:d>
            </m:e>
          </m:eqArr>
        </m:oMath>
      </m:oMathPara>
    </w:p>
    <w:p w14:paraId="59DBC09E" w14:textId="254E0C77" w:rsidR="0021283D" w:rsidRDefault="00E77E8C" w:rsidP="00E04EE1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ja-JP"/>
        </w:rPr>
        <w:t>T</w:t>
      </w:r>
      <w:r>
        <w:rPr>
          <w:color w:val="000000"/>
          <w:sz w:val="24"/>
          <w:szCs w:val="24"/>
        </w:rPr>
        <w:t xml:space="preserve">he absorption coefficient of the solution </w:t>
      </w:r>
      <w:r>
        <w:rPr>
          <w:rFonts w:hint="eastAsia"/>
          <w:color w:val="000000"/>
          <w:sz w:val="24"/>
          <w:szCs w:val="24"/>
          <w:lang w:eastAsia="ja-JP"/>
        </w:rPr>
        <w:t>at the wavelength of the trapping laser (</w:t>
      </w:r>
      <w:r>
        <w:rPr>
          <w:color w:val="000000"/>
          <w:sz w:val="24"/>
          <w:szCs w:val="24"/>
        </w:rPr>
        <w:t>1064 nm</w:t>
      </w:r>
      <w:r>
        <w:rPr>
          <w:rFonts w:hint="eastAsia"/>
          <w:color w:val="000000"/>
          <w:sz w:val="24"/>
          <w:szCs w:val="24"/>
          <w:lang w:eastAsia="ja-JP"/>
        </w:rPr>
        <w:t xml:space="preserve">) </w:t>
      </w:r>
      <w:r>
        <w:rPr>
          <w:color w:val="000000"/>
          <w:sz w:val="24"/>
          <w:szCs w:val="24"/>
        </w:rPr>
        <w:t>can be determined by measuring the dependence of transmittance (</w:t>
      </w:r>
      <w:proofErr w:type="spellStart"/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trans</w:t>
      </w:r>
      <w:proofErr w:type="spellEnd"/>
      <w:r>
        <w:rPr>
          <w:color w:val="000000"/>
          <w:sz w:val="24"/>
          <w:szCs w:val="24"/>
        </w:rPr>
        <w:t xml:space="preserve"> [%]) on the optical path length (</w:t>
      </w:r>
      <w:r>
        <w:rPr>
          <w:i/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 [m]).</w:t>
      </w:r>
    </w:p>
    <w:p w14:paraId="3379D65F" w14:textId="70D8C627" w:rsidR="00D857D3" w:rsidRPr="00D857D3" w:rsidRDefault="00000000" w:rsidP="00E04EE1">
      <w:pPr>
        <w:spacing w:line="360" w:lineRule="auto"/>
        <w:jc w:val="center"/>
        <w:rPr>
          <w:color w:val="000000"/>
          <w:sz w:val="24"/>
          <w:szCs w:val="24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rans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-αl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 w:cs="Cambria Math"/>
                      <w:i/>
                      <w:color w:val="000000"/>
                      <w:sz w:val="24"/>
                      <w:szCs w:val="24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S4</m:t>
                  </m:r>
                  <m:ctrlPr>
                    <w:rPr>
                      <w:rFonts w:ascii="Cambria Math" w:hAnsi="Cambria Math" w:cs="Cambria Math"/>
                      <w:iCs/>
                      <w:color w:val="000000"/>
                      <w:sz w:val="24"/>
                      <w:szCs w:val="24"/>
                      <w:lang w:eastAsia="ja-JP"/>
                    </w:rPr>
                  </m:ctrlPr>
                </m:e>
              </m:d>
            </m:e>
          </m:eqArr>
        </m:oMath>
      </m:oMathPara>
    </w:p>
    <w:p w14:paraId="6F32CF5F" w14:textId="2DDD7DF5" w:rsidR="0021283D" w:rsidRDefault="00B131DA" w:rsidP="00E04EE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ja-JP"/>
        </w:rPr>
        <w:t xml:space="preserve">Supplementary </w:t>
      </w:r>
      <w:r>
        <w:rPr>
          <w:color w:val="000000"/>
          <w:sz w:val="24"/>
          <w:szCs w:val="24"/>
        </w:rPr>
        <w:t xml:space="preserve">Figure </w:t>
      </w:r>
      <w:r>
        <w:rPr>
          <w:rFonts w:hint="eastAsia"/>
          <w:color w:val="000000"/>
          <w:sz w:val="24"/>
          <w:szCs w:val="24"/>
          <w:lang w:eastAsia="ja-JP"/>
        </w:rPr>
        <w:t>5</w:t>
      </w:r>
      <w:r>
        <w:rPr>
          <w:color w:val="000000"/>
          <w:sz w:val="24"/>
          <w:szCs w:val="24"/>
        </w:rPr>
        <w:t xml:space="preserve"> shows the </w:t>
      </w:r>
      <w:r w:rsidR="00E77E8C">
        <w:rPr>
          <w:color w:val="000000"/>
          <w:sz w:val="24"/>
          <w:szCs w:val="24"/>
        </w:rPr>
        <w:t>transmittance</w:t>
      </w:r>
      <w:r>
        <w:rPr>
          <w:color w:val="000000"/>
          <w:sz w:val="24"/>
          <w:szCs w:val="24"/>
        </w:rPr>
        <w:t xml:space="preserve"> of the L-Cys/D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O solution (0.97 mol/kg) at 1064 nm as a function of optical path length, measured </w:t>
      </w:r>
      <w:r w:rsidR="00E77E8C">
        <w:rPr>
          <w:rFonts w:hint="eastAsia"/>
          <w:color w:val="000000"/>
          <w:sz w:val="24"/>
          <w:szCs w:val="24"/>
          <w:lang w:eastAsia="ja-JP"/>
        </w:rPr>
        <w:t>using</w:t>
      </w:r>
      <w:r w:rsidR="00E77E8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 absorption spectrometer (V-670, JASCO). From the exponential fitting curve, the absorption </w:t>
      </w:r>
      <w:r w:rsidR="00E77E8C">
        <w:rPr>
          <w:color w:val="000000"/>
          <w:sz w:val="24"/>
          <w:szCs w:val="24"/>
        </w:rPr>
        <w:t>coefficient</w:t>
      </w:r>
      <w:r>
        <w:rPr>
          <w:color w:val="000000"/>
          <w:sz w:val="24"/>
          <w:szCs w:val="24"/>
        </w:rPr>
        <w:t xml:space="preserve"> was determined to be 0.79 m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 xml:space="preserve">, which is comparable to that </w:t>
      </w:r>
      <w:r w:rsidR="00E77E8C">
        <w:rPr>
          <w:color w:val="000000"/>
          <w:sz w:val="24"/>
          <w:szCs w:val="24"/>
        </w:rPr>
        <w:t>of</w:t>
      </w:r>
      <w:r>
        <w:rPr>
          <w:color w:val="000000"/>
          <w:sz w:val="24"/>
          <w:szCs w:val="24"/>
        </w:rPr>
        <w:t xml:space="preserve"> neat D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O.</w:t>
      </w:r>
      <w:r w:rsidR="00D470E9">
        <w:rPr>
          <w:color w:val="000000"/>
          <w:sz w:val="24"/>
          <w:szCs w:val="24"/>
        </w:rPr>
        <w:fldChar w:fldCharType="begin">
          <w:fldData xml:space="preserve">PEVuZE5vdGU+PENpdGU+PEF1dGhvcj5DaGVuPC9BdXRob3I+PFllYXI+MjAyMzwvWWVhcj48UmVj
TnVtPjMzOTwvUmVjTnVtPjxEaXNwbGF5VGV4dD48c3R5bGUgZmFjZT0ic3VwZXJzY3JpcHQiPjQs
IDE3LCAxODwvc3R5bGU+PC9EaXNwbGF5VGV4dD48cmVjb3JkPjxyZWMtbnVtYmVyPjMzOTwvcmVj
LW51bWJlcj48Zm9yZWlnbi1rZXlzPjxrZXkgYXBwPSJFTiIgZGItaWQ9IjB3eHBwZHRmb2ZmcDV2
ZTJ6c29wemV4cDVkcHpkMmZzMnZwMiIgdGltZXN0YW1wPSIxNzAzNTc0OTgwIj4zMzk8L2tleT48
L2ZvcmVpZ24ta2V5cz48cmVmLXR5cGUgbmFtZT0iSm91cm5hbCBBcnRpY2xlIj4xNzwvcmVmLXR5
cGU+PGNvbnRyaWJ1dG9ycz48YXV0aG9ycz48YXV0aG9yPkNoZW4sIFRpZW48L2F1dGhvcj48YXV0
aG9yPlRveW91Y2hpLCBTaHVpY2hpPC9hdXRob3I+PGF1dGhvcj5TdWdpeWFtYSwgVGVydWtpPC9h
dXRob3I+PC9hdXRob3JzPjwvY29udHJpYnV0b3JzPjx0aXRsZXM+PHRpdGxlPlNwZWN0cm9zY29w
aWMgQW5hbHlzaXMgb2YgQ29uY2VudHJhdGlvbiBEeW5hbWljcyBhbmQgQ3J5c3RhbGxpemF0aW9u
IG9mIEhlbiBFZ2ctV2hpdGUgTHlzb3p5bWUgdW5kZXIgT3B0aWNhbCBUcmFwcGluZyBDb25kaXRp
b25zPC90aXRsZT48c2Vjb25kYXJ5LXRpdGxlPlRoZSBKb3VybmFsIG9mIFBoeXNpY2FsIENoZW1p
c3RyeSBDPC9zZWNvbmRhcnktdGl0bGU+PC90aXRsZXM+PHBlcmlvZGljYWw+PGZ1bGwtdGl0bGU+
VGhlIEpvdXJuYWwgb2YgUGh5c2ljYWwgQ2hlbWlzdHJ5IEM8L2Z1bGwtdGl0bGU+PGFiYnItMT5K
LiBQaHlzLiBDaGVtLiBDPC9hYmJyLTE+PC9wZXJpb2RpY2FsPjxwYWdlcz4yMzM0MC0yMzM0ODwv
cGFnZXM+PHZvbHVtZT4xMjc8L3ZvbHVtZT48bnVtYmVyPjQ4PC9udW1iZXI+PGRhdGVzPjx5ZWFy
PjIwMjM8L3llYXI+PHB1Yi1kYXRlcz48ZGF0ZT4yMDIzLzEyLzA3PC9kYXRlPjwvcHViLWRhdGVz
PjwvZGF0ZXM+PHB1Ymxpc2hlcj5BbWVyaWNhbiBDaGVtaWNhbCBTb2NpZXR5PC9wdWJsaXNoZXI+
PGlzYm4+MTkzMi03NDQ3PC9pc2JuPjx1cmxzPjxyZWxhdGVkLXVybHM+PHVybD5odHRwczovL2Rv
aS5vcmcvMTAuMTAyMS9hY3MuanBjYy4zYzA2NDUwPC91cmw+PC9yZWxhdGVkLXVybHM+PC91cmxz
PjxlbGVjdHJvbmljLXJlc291cmNlLW51bT4xMC4xMDIxL2Fjcy5qcGNjLjNjMDY0NTA8L2VsZWN0
cm9uaWMtcmVzb3VyY2UtbnVtPjwvcmVjb3JkPjwvQ2l0ZT48Q2l0ZT48QXV0aG9yPldhbmc8L0F1
dGhvcj48WWVhcj4yMDI0PC9ZZWFyPjxSZWNOdW0+NDIyPC9SZWNOdW0+PHJlY29yZD48cmVjLW51
bWJlcj40MjI8L3JlYy1udW1iZXI+PGZvcmVpZ24ta2V5cz48a2V5IGFwcD0iRU4iIGRiLWlkPSIw
d3hwcGR0Zm9mZnA1dmUyenNvcHpleHA1ZHB6ZDJmczJ2cDIiIHRpbWVzdGFtcD0iMTcyNTkzOTM1
NiI+NDIyPC9rZXk+PC9mb3JlaWduLWtleXM+PHJlZi10eXBlIG5hbWU9IkpvdXJuYWwgQXJ0aWNs
ZSI+MTc8L3JlZi10eXBlPjxjb250cmlidXRvcnM+PGF1dGhvcnM+PGF1dGhvcj5XYW5nLCBXZW4t
Q2hpPC9hdXRob3I+PGF1dGhvcj5Pa2FubywgS2F6dWtpPC9hdXRob3I+PGF1dGhvcj5Zb3NoaWth
d2EsIEhpcm9zaGkgWS48L2F1dGhvcj48YXV0aG9yPlN1Z2l5YW1hLCBUZXJ1a2k8L2F1dGhvcj48
L2F1dGhvcnM+PC9jb250cmlidXRvcnM+PHRpdGxlcz48dGl0bGU+T3B0aWNhbCBUcmFwcGluZyBD
b250cm9sbGVkIENvY3J5c3RhbGxpemF0aW9uIER5bmFtaWNzIG9mIEFjZXRhbWlub3BoZW4gYW5k
IGwtUGhlbnlsYWxhbmluZTwvdGl0bGU+PHNlY29uZGFyeS10aXRsZT5DcnlzdGFsIEdyb3d0aCAm
YW1wOyBEZXNpZ248L3NlY29uZGFyeS10aXRsZT48L3RpdGxlcz48cGVyaW9kaWNhbD48ZnVsbC10
aXRsZT5DcnlzdGFsIEdyb3d0aCAmYW1wOyBEZXNpZ248L2Z1bGwtdGl0bGU+PGFiYnItMT5Dcnlz
dC4gR3Jvd3RoIERlcy48L2FiYnItMT48L3BlcmlvZGljYWw+PHBhZ2VzPjYwMjgtNjAzNTwvcGFn
ZXM+PHZvbHVtZT4yNDwvdm9sdW1lPjxudW1iZXI+MTQ8L251bWJlcj48ZGF0ZXM+PHllYXI+MjAy
NDwveWVhcj48cHViLWRhdGVzPjxkYXRlPjIwMjQvMDcvMTc8L2RhdGU+PC9wdWItZGF0ZXM+PC9k
YXRlcz48cHVibGlzaGVyPkFtZXJpY2FuIENoZW1pY2FsIFNvY2lldHk8L3B1Ymxpc2hlcj48aXNi
bj4xNTI4LTc0ODM8L2lzYm4+PHVybHM+PHJlbGF0ZWQtdXJscz48dXJsPmh0dHBzOi8vZG9pLm9y
Zy8xMC4xMDIxL2Fjcy5jZ2QuNGMwMDU5OTwvdXJsPjwvcmVsYXRlZC11cmxzPjwvdXJscz48ZWxl
Y3Ryb25pYy1yZXNvdXJjZS1udW0+MTAuMTAyMS9hY3MuY2dkLjRjMDA1OTk8L2VsZWN0cm9uaWMt
cmVzb3VyY2UtbnVtPjwvcmVjb3JkPjwvQ2l0ZT48Q2l0ZT48QXV0aG9yPlN1Z2l5YW1hPC9BdXRo
b3I+PFllYXI+MjAyNDwvWWVhcj48UmVjTnVtPjQ0MDwvUmVjTnVtPjxyZWNvcmQ+PHJlYy1udW1i
ZXI+NDQwPC9yZWMtbnVtYmVyPjxmb3JlaWduLWtleXM+PGtleSBhcHA9IkVOIiBkYi1pZD0iMHd4
cHBkdGZvZmZwNXZlMnpzb3B6ZXhwNWRwemQyZnMydnAyIiB0aW1lc3RhbXA9IjE3Mjc1MTEwMzMi
PjQ0MDwva2V5PjwvZm9yZWlnbi1rZXlzPjxyZWYtdHlwZSBuYW1lPSJKb3VybmFsIEFydGljbGUi
PjE3PC9yZWYtdHlwZT48Y29udHJpYnV0b3JzPjxhdXRob3JzPjxhdXRob3I+U3VnaXlhbWEsIFRl
cnVraTwvYXV0aG9yPjxhdXRob3I+TGluLCBUdW5nLU1pbmc8L2F1dGhvcj48YXV0aG9yPlN1LCBI
YW8tVHNlPC9hdXRob3I+PGF1dGhvcj5DaGVuZywgQW4tQ2hpZWg8L2F1dGhvcj48YXV0aG9yPlNh
c2FraSwgS2Vpamk8L2F1dGhvcj48L2F1dGhvcnM+PC9jb250cmlidXRvcnM+PHRpdGxlcz48dGl0
bGU+RW5hbnRpb3NlbGVjdGl2ZSBjb250cm9sIGluIGNoaXJhbCBjcnlzdGFsbGl6YXRpb24gb2Yg
ZXRoeWxlbmVkaWFtaW5lIHN1bGZhdGUgdXNpbmcgb3B0aWNhbCB0cmFwcGluZyB3aXRoIGNpcmN1
bGFybHkgcG9sYXJpemVkIGxhc2VyIGJlYW1zPC90aXRsZT48c2Vjb25kYXJ5LXRpdGxlPlRoZSBK
b3VybmFsIG9mIENoZW1pY2FsIFBoeXNpY3M8L3NlY29uZGFyeS10aXRsZT48L3RpdGxlcz48cGVy
aW9kaWNhbD48ZnVsbC10aXRsZT5UaGUgSm91cm5hbCBvZiBDaGVtaWNhbCBQaHlzaWNzPC9mdWxs
LXRpdGxlPjxhYmJyLTE+Si4gQ2hlbS4gUGh5cy48L2FiYnItMT48L3BlcmlvZGljYWw+PHBhZ2Vz
PjA2NDUwMjwvcGFnZXM+PHZvbHVtZT4xNjA8L3ZvbHVtZT48bnVtYmVyPjY8L251bWJlcj48ZGF0
ZXM+PHllYXI+MjAyNDwveWVhcj48L2RhdGVzPjxpc2JuPjAwMjEtOTYwNjwvaXNibj48dXJscz48
cmVsYXRlZC11cmxzPjx1cmw+aHR0cHM6Ly9kb2kub3JnLzEwLjEwNjMvNS4wMTg2MDE4PC91cmw+
PC9yZWxhdGVkLXVybHM+PC91cmxzPjxjdXN0b20xPjA2NDUwMjwvY3VzdG9tMT48ZWxlY3Ryb25p
Yy1yZXNvdXJjZS1udW0+MTAuMTA2My81LjAxODYwMTg8L2VsZWN0cm9uaWMtcmVzb3VyY2UtbnVt
PjxhY2Nlc3MtZGF0ZT45LzI4LzIwMjQ8L2FjY2Vzcy1kYXRlPjwvcmVjb3JkPjwvQ2l0ZT48L0Vu
ZE5vdGU+
</w:fldData>
        </w:fldChar>
      </w:r>
      <w:r w:rsidR="008C6905">
        <w:rPr>
          <w:color w:val="000000"/>
          <w:sz w:val="24"/>
          <w:szCs w:val="24"/>
        </w:rPr>
        <w:instrText xml:space="preserve"> ADDIN EN.CITE </w:instrText>
      </w:r>
      <w:r w:rsidR="008C6905">
        <w:rPr>
          <w:color w:val="000000"/>
          <w:sz w:val="24"/>
          <w:szCs w:val="24"/>
        </w:rPr>
        <w:fldChar w:fldCharType="begin">
          <w:fldData xml:space="preserve">PEVuZE5vdGU+PENpdGU+PEF1dGhvcj5DaGVuPC9BdXRob3I+PFllYXI+MjAyMzwvWWVhcj48UmVj
TnVtPjMzOTwvUmVjTnVtPjxEaXNwbGF5VGV4dD48c3R5bGUgZmFjZT0ic3VwZXJzY3JpcHQiPjQs
IDE3LCAxODwvc3R5bGU+PC9EaXNwbGF5VGV4dD48cmVjb3JkPjxyZWMtbnVtYmVyPjMzOTwvcmVj
LW51bWJlcj48Zm9yZWlnbi1rZXlzPjxrZXkgYXBwPSJFTiIgZGItaWQ9IjB3eHBwZHRmb2ZmcDV2
ZTJ6c29wemV4cDVkcHpkMmZzMnZwMiIgdGltZXN0YW1wPSIxNzAzNTc0OTgwIj4zMzk8L2tleT48
L2ZvcmVpZ24ta2V5cz48cmVmLXR5cGUgbmFtZT0iSm91cm5hbCBBcnRpY2xlIj4xNzwvcmVmLXR5
cGU+PGNvbnRyaWJ1dG9ycz48YXV0aG9ycz48YXV0aG9yPkNoZW4sIFRpZW48L2F1dGhvcj48YXV0
aG9yPlRveW91Y2hpLCBTaHVpY2hpPC9hdXRob3I+PGF1dGhvcj5TdWdpeWFtYSwgVGVydWtpPC9h
dXRob3I+PC9hdXRob3JzPjwvY29udHJpYnV0b3JzPjx0aXRsZXM+PHRpdGxlPlNwZWN0cm9zY29w
aWMgQW5hbHlzaXMgb2YgQ29uY2VudHJhdGlvbiBEeW5hbWljcyBhbmQgQ3J5c3RhbGxpemF0aW9u
IG9mIEhlbiBFZ2ctV2hpdGUgTHlzb3p5bWUgdW5kZXIgT3B0aWNhbCBUcmFwcGluZyBDb25kaXRp
b25zPC90aXRsZT48c2Vjb25kYXJ5LXRpdGxlPlRoZSBKb3VybmFsIG9mIFBoeXNpY2FsIENoZW1p
c3RyeSBDPC9zZWNvbmRhcnktdGl0bGU+PC90aXRsZXM+PHBlcmlvZGljYWw+PGZ1bGwtdGl0bGU+
VGhlIEpvdXJuYWwgb2YgUGh5c2ljYWwgQ2hlbWlzdHJ5IEM8L2Z1bGwtdGl0bGU+PGFiYnItMT5K
LiBQaHlzLiBDaGVtLiBDPC9hYmJyLTE+PC9wZXJpb2RpY2FsPjxwYWdlcz4yMzM0MC0yMzM0ODwv
cGFnZXM+PHZvbHVtZT4xMjc8L3ZvbHVtZT48bnVtYmVyPjQ4PC9udW1iZXI+PGRhdGVzPjx5ZWFy
PjIwMjM8L3llYXI+PHB1Yi1kYXRlcz48ZGF0ZT4yMDIzLzEyLzA3PC9kYXRlPjwvcHViLWRhdGVz
PjwvZGF0ZXM+PHB1Ymxpc2hlcj5BbWVyaWNhbiBDaGVtaWNhbCBTb2NpZXR5PC9wdWJsaXNoZXI+
PGlzYm4+MTkzMi03NDQ3PC9pc2JuPjx1cmxzPjxyZWxhdGVkLXVybHM+PHVybD5odHRwczovL2Rv
aS5vcmcvMTAuMTAyMS9hY3MuanBjYy4zYzA2NDUwPC91cmw+PC9yZWxhdGVkLXVybHM+PC91cmxz
PjxlbGVjdHJvbmljLXJlc291cmNlLW51bT4xMC4xMDIxL2Fjcy5qcGNjLjNjMDY0NTA8L2VsZWN0
cm9uaWMtcmVzb3VyY2UtbnVtPjwvcmVjb3JkPjwvQ2l0ZT48Q2l0ZT48QXV0aG9yPldhbmc8L0F1
dGhvcj48WWVhcj4yMDI0PC9ZZWFyPjxSZWNOdW0+NDIyPC9SZWNOdW0+PHJlY29yZD48cmVjLW51
bWJlcj40MjI8L3JlYy1udW1iZXI+PGZvcmVpZ24ta2V5cz48a2V5IGFwcD0iRU4iIGRiLWlkPSIw
d3hwcGR0Zm9mZnA1dmUyenNvcHpleHA1ZHB6ZDJmczJ2cDIiIHRpbWVzdGFtcD0iMTcyNTkzOTM1
NiI+NDIyPC9rZXk+PC9mb3JlaWduLWtleXM+PHJlZi10eXBlIG5hbWU9IkpvdXJuYWwgQXJ0aWNs
ZSI+MTc8L3JlZi10eXBlPjxjb250cmlidXRvcnM+PGF1dGhvcnM+PGF1dGhvcj5XYW5nLCBXZW4t
Q2hpPC9hdXRob3I+PGF1dGhvcj5Pa2FubywgS2F6dWtpPC9hdXRob3I+PGF1dGhvcj5Zb3NoaWth
d2EsIEhpcm9zaGkgWS48L2F1dGhvcj48YXV0aG9yPlN1Z2l5YW1hLCBUZXJ1a2k8L2F1dGhvcj48
L2F1dGhvcnM+PC9jb250cmlidXRvcnM+PHRpdGxlcz48dGl0bGU+T3B0aWNhbCBUcmFwcGluZyBD
b250cm9sbGVkIENvY3J5c3RhbGxpemF0aW9uIER5bmFtaWNzIG9mIEFjZXRhbWlub3BoZW4gYW5k
IGwtUGhlbnlsYWxhbmluZTwvdGl0bGU+PHNlY29uZGFyeS10aXRsZT5DcnlzdGFsIEdyb3d0aCAm
YW1wOyBEZXNpZ248L3NlY29uZGFyeS10aXRsZT48L3RpdGxlcz48cGVyaW9kaWNhbD48ZnVsbC10
aXRsZT5DcnlzdGFsIEdyb3d0aCAmYW1wOyBEZXNpZ248L2Z1bGwtdGl0bGU+PGFiYnItMT5Dcnlz
dC4gR3Jvd3RoIERlcy48L2FiYnItMT48L3BlcmlvZGljYWw+PHBhZ2VzPjYwMjgtNjAzNTwvcGFn
ZXM+PHZvbHVtZT4yNDwvdm9sdW1lPjxudW1iZXI+MTQ8L251bWJlcj48ZGF0ZXM+PHllYXI+MjAy
NDwveWVhcj48cHViLWRhdGVzPjxkYXRlPjIwMjQvMDcvMTc8L2RhdGU+PC9wdWItZGF0ZXM+PC9k
YXRlcz48cHVibGlzaGVyPkFtZXJpY2FuIENoZW1pY2FsIFNvY2lldHk8L3B1Ymxpc2hlcj48aXNi
bj4xNTI4LTc0ODM8L2lzYm4+PHVybHM+PHJlbGF0ZWQtdXJscz48dXJsPmh0dHBzOi8vZG9pLm9y
Zy8xMC4xMDIxL2Fjcy5jZ2QuNGMwMDU5OTwvdXJsPjwvcmVsYXRlZC11cmxzPjwvdXJscz48ZWxl
Y3Ryb25pYy1yZXNvdXJjZS1udW0+MTAuMTAyMS9hY3MuY2dkLjRjMDA1OTk8L2VsZWN0cm9uaWMt
cmVzb3VyY2UtbnVtPjwvcmVjb3JkPjwvQ2l0ZT48Q2l0ZT48QXV0aG9yPlN1Z2l5YW1hPC9BdXRo
b3I+PFllYXI+MjAyNDwvWWVhcj48UmVjTnVtPjQ0MDwvUmVjTnVtPjxyZWNvcmQ+PHJlYy1udW1i
ZXI+NDQwPC9yZWMtbnVtYmVyPjxmb3JlaWduLWtleXM+PGtleSBhcHA9IkVOIiBkYi1pZD0iMHd4
cHBkdGZvZmZwNXZlMnpzb3B6ZXhwNWRwemQyZnMydnAyIiB0aW1lc3RhbXA9IjE3Mjc1MTEwMzMi
PjQ0MDwva2V5PjwvZm9yZWlnbi1rZXlzPjxyZWYtdHlwZSBuYW1lPSJKb3VybmFsIEFydGljbGUi
PjE3PC9yZWYtdHlwZT48Y29udHJpYnV0b3JzPjxhdXRob3JzPjxhdXRob3I+U3VnaXlhbWEsIFRl
cnVraTwvYXV0aG9yPjxhdXRob3I+TGluLCBUdW5nLU1pbmc8L2F1dGhvcj48YXV0aG9yPlN1LCBI
YW8tVHNlPC9hdXRob3I+PGF1dGhvcj5DaGVuZywgQW4tQ2hpZWg8L2F1dGhvcj48YXV0aG9yPlNh
c2FraSwgS2Vpamk8L2F1dGhvcj48L2F1dGhvcnM+PC9jb250cmlidXRvcnM+PHRpdGxlcz48dGl0
bGU+RW5hbnRpb3NlbGVjdGl2ZSBjb250cm9sIGluIGNoaXJhbCBjcnlzdGFsbGl6YXRpb24gb2Yg
ZXRoeWxlbmVkaWFtaW5lIHN1bGZhdGUgdXNpbmcgb3B0aWNhbCB0cmFwcGluZyB3aXRoIGNpcmN1
bGFybHkgcG9sYXJpemVkIGxhc2VyIGJlYW1zPC90aXRsZT48c2Vjb25kYXJ5LXRpdGxlPlRoZSBK
b3VybmFsIG9mIENoZW1pY2FsIFBoeXNpY3M8L3NlY29uZGFyeS10aXRsZT48L3RpdGxlcz48cGVy
aW9kaWNhbD48ZnVsbC10aXRsZT5UaGUgSm91cm5hbCBvZiBDaGVtaWNhbCBQaHlzaWNzPC9mdWxs
LXRpdGxlPjxhYmJyLTE+Si4gQ2hlbS4gUGh5cy48L2FiYnItMT48L3BlcmlvZGljYWw+PHBhZ2Vz
PjA2NDUwMjwvcGFnZXM+PHZvbHVtZT4xNjA8L3ZvbHVtZT48bnVtYmVyPjY8L251bWJlcj48ZGF0
ZXM+PHllYXI+MjAyNDwveWVhcj48L2RhdGVzPjxpc2JuPjAwMjEtOTYwNjwvaXNibj48dXJscz48
cmVsYXRlZC11cmxzPjx1cmw+aHR0cHM6Ly9kb2kub3JnLzEwLjEwNjMvNS4wMTg2MDE4PC91cmw+
PC9yZWxhdGVkLXVybHM+PC91cmxzPjxjdXN0b20xPjA2NDUwMjwvY3VzdG9tMT48ZWxlY3Ryb25p
Yy1yZXNvdXJjZS1udW0+MTAuMTA2My81LjAxODYwMTg8L2VsZWN0cm9uaWMtcmVzb3VyY2UtbnVt
PjxhY2Nlc3MtZGF0ZT45LzI4LzIwMjQ8L2FjY2Vzcy1kYXRlPjwvcmVjb3JkPjwvQ2l0ZT48L0Vu
ZE5vdGU+
</w:fldData>
        </w:fldChar>
      </w:r>
      <w:r w:rsidR="008C6905">
        <w:rPr>
          <w:color w:val="000000"/>
          <w:sz w:val="24"/>
          <w:szCs w:val="24"/>
        </w:rPr>
        <w:instrText xml:space="preserve"> ADDIN EN.CITE.DATA </w:instrText>
      </w:r>
      <w:r w:rsidR="008C6905">
        <w:rPr>
          <w:color w:val="000000"/>
          <w:sz w:val="24"/>
          <w:szCs w:val="24"/>
        </w:rPr>
      </w:r>
      <w:r w:rsidR="008C6905">
        <w:rPr>
          <w:color w:val="000000"/>
          <w:sz w:val="24"/>
          <w:szCs w:val="24"/>
        </w:rPr>
        <w:fldChar w:fldCharType="end"/>
      </w:r>
      <w:r w:rsidR="00D470E9">
        <w:rPr>
          <w:color w:val="000000"/>
          <w:sz w:val="24"/>
          <w:szCs w:val="24"/>
        </w:rPr>
      </w:r>
      <w:r w:rsidR="00D470E9">
        <w:rPr>
          <w:color w:val="000000"/>
          <w:sz w:val="24"/>
          <w:szCs w:val="24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</w:rPr>
        <w:t>4, 17, 18</w:t>
      </w:r>
      <w:r w:rsidR="00D470E9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 Assuming </w:t>
      </w:r>
      <w:r w:rsidR="00E77E8C">
        <w:rPr>
          <w:rFonts w:hint="eastAsia"/>
          <w:color w:val="000000"/>
          <w:sz w:val="24"/>
          <w:szCs w:val="24"/>
          <w:lang w:eastAsia="ja-JP"/>
        </w:rPr>
        <w:t xml:space="preserve">that </w:t>
      </w:r>
      <w:r>
        <w:rPr>
          <w:color w:val="000000"/>
          <w:sz w:val="24"/>
          <w:szCs w:val="24"/>
        </w:rPr>
        <w:t>Δ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>/Δ</w:t>
      </w:r>
      <w:r>
        <w:rPr>
          <w:i/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 is </w:t>
      </w:r>
      <w:r w:rsidR="00E77E8C">
        <w:rPr>
          <w:color w:val="000000"/>
          <w:sz w:val="24"/>
          <w:szCs w:val="24"/>
        </w:rPr>
        <w:t>proportional</w:t>
      </w:r>
      <w:r>
        <w:rPr>
          <w:color w:val="000000"/>
          <w:sz w:val="24"/>
          <w:szCs w:val="24"/>
        </w:rPr>
        <w:t xml:space="preserve"> to </w:t>
      </w:r>
      <w:r>
        <w:rPr>
          <w:i/>
          <w:color w:val="000000"/>
          <w:sz w:val="24"/>
          <w:szCs w:val="24"/>
        </w:rPr>
        <w:t>α</w:t>
      </w:r>
      <w:r>
        <w:rPr>
          <w:color w:val="000000"/>
          <w:sz w:val="24"/>
          <w:szCs w:val="24"/>
        </w:rPr>
        <w:t>/</w:t>
      </w:r>
      <w:r>
        <w:rPr>
          <w:i/>
          <w:color w:val="000000"/>
          <w:sz w:val="24"/>
          <w:szCs w:val="24"/>
        </w:rPr>
        <w:t>κ</w:t>
      </w:r>
      <w:r>
        <w:rPr>
          <w:color w:val="000000"/>
          <w:sz w:val="24"/>
          <w:szCs w:val="24"/>
        </w:rPr>
        <w:t xml:space="preserve"> and </w:t>
      </w:r>
      <w:r>
        <w:rPr>
          <w:i/>
          <w:color w:val="000000"/>
          <w:sz w:val="24"/>
          <w:szCs w:val="24"/>
        </w:rPr>
        <w:t>κ</w:t>
      </w:r>
      <w:r>
        <w:rPr>
          <w:color w:val="000000"/>
          <w:sz w:val="24"/>
          <w:szCs w:val="24"/>
        </w:rPr>
        <w:t xml:space="preserve"> corresponds to that of neat H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O (0.59 W·K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>·m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>), Δ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>/Δ</w:t>
      </w:r>
      <w:r>
        <w:rPr>
          <w:i/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 is estimated to be ~ 1.3 K/W.</w:t>
      </w:r>
    </w:p>
    <w:p w14:paraId="0B4A5C03" w14:textId="77777777" w:rsidR="0021283D" w:rsidRDefault="0021283D">
      <w:pPr>
        <w:spacing w:line="360" w:lineRule="auto"/>
        <w:jc w:val="both"/>
        <w:rPr>
          <w:color w:val="000000"/>
          <w:sz w:val="24"/>
          <w:szCs w:val="24"/>
        </w:rPr>
      </w:pPr>
    </w:p>
    <w:p w14:paraId="3EB8932A" w14:textId="77777777" w:rsidR="0021283D" w:rsidRDefault="00000000">
      <w:pPr>
        <w:rPr>
          <w:color w:val="000000"/>
          <w:sz w:val="24"/>
          <w:szCs w:val="24"/>
        </w:rPr>
      </w:pPr>
      <w:r>
        <w:br w:type="page"/>
      </w:r>
    </w:p>
    <w:p w14:paraId="49F29550" w14:textId="77777777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Supplementary Note 5: Solubility of L-Cys crystal in H</w:t>
      </w:r>
      <w:r>
        <w:rPr>
          <w:b/>
          <w:color w:val="000000"/>
          <w:sz w:val="32"/>
          <w:szCs w:val="32"/>
          <w:vertAlign w:val="subscript"/>
        </w:rPr>
        <w:t>2</w:t>
      </w:r>
      <w:r>
        <w:rPr>
          <w:b/>
          <w:color w:val="000000"/>
          <w:sz w:val="32"/>
          <w:szCs w:val="32"/>
        </w:rPr>
        <w:t>O</w:t>
      </w:r>
    </w:p>
    <w:p w14:paraId="7A56FCD8" w14:textId="22F35087" w:rsidR="0021283D" w:rsidRDefault="00000000" w:rsidP="00E04EE1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The solubility of L-Cys crystal</w:t>
      </w:r>
      <w:r w:rsidR="00E77E8C">
        <w:rPr>
          <w:rFonts w:hint="eastAsia"/>
          <w:color w:val="000000"/>
          <w:sz w:val="24"/>
          <w:szCs w:val="24"/>
          <w:lang w:eastAsia="ja-JP"/>
        </w:rPr>
        <w:t>s</w:t>
      </w:r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  <w:vertAlign w:val="subscript"/>
        </w:rPr>
        <w:t>e</w:t>
      </w:r>
      <w:r>
        <w:rPr>
          <w:color w:val="000000"/>
          <w:sz w:val="24"/>
          <w:szCs w:val="24"/>
        </w:rPr>
        <w:t xml:space="preserve"> [mol/kg]) in H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O as a function of temperature (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 [°C])</w:t>
      </w:r>
      <w:r w:rsidR="00D470E9">
        <w:rPr>
          <w:color w:val="000000"/>
          <w:sz w:val="24"/>
          <w:szCs w:val="24"/>
        </w:rPr>
        <w:fldChar w:fldCharType="begin"/>
      </w:r>
      <w:r w:rsidR="008C6905">
        <w:rPr>
          <w:color w:val="000000"/>
          <w:sz w:val="24"/>
          <w:szCs w:val="24"/>
        </w:rPr>
        <w:instrText xml:space="preserve"> ADDIN EN.CITE &lt;EndNote&gt;&lt;Cite&gt;&lt;Author&gt;Han&lt;/Author&gt;&lt;Year&gt;2020&lt;/Year&gt;&lt;RecNum&gt;425&lt;/RecNum&gt;&lt;DisplayText&gt;&lt;style face="superscript"&gt;6&lt;/style&gt;&lt;/DisplayText&gt;&lt;record&gt;&lt;rec-number&gt;425&lt;/rec-number&gt;&lt;foreign-keys&gt;&lt;key app="EN" db-id="0wxppdtfoffp5ve2zsopzexp5dpzd2fs2vp2" timestamp="1726736090"&gt;425&lt;/key&gt;&lt;/foreign-keys&gt;&lt;ref-type name="Journal Article"&gt;17&lt;/ref-type&gt;&lt;contributors&gt;&lt;authors&gt;&lt;author&gt;Han, Jiaming&lt;/author&gt;&lt;author&gt;Liu, Haoyou&lt;/author&gt;&lt;author&gt;Hu, Shen&lt;/author&gt;&lt;author&gt;Qiu, Jingxuan&lt;/author&gt;&lt;author&gt;Yi, Dengjing&lt;/author&gt;&lt;author&gt;An, Mengyao&lt;/author&gt;&lt;author&gt;Guo, Ying&lt;/author&gt;&lt;author&gt;Huang, Haishuang&lt;/author&gt;&lt;author&gt;He, Hui&lt;/author&gt;&lt;author&gt;Wang, Peng&lt;/author&gt;&lt;/authors&gt;&lt;/contributors&gt;&lt;titles&gt;&lt;title&gt;Determination and Correlation of the Solubility of l-Cysteine in Several Pure and Binary Solvent Systems&lt;/title&gt;&lt;secondary-title&gt;Journal of Chemical &amp;amp; Engineering Data&lt;/secondary-title&gt;&lt;/titles&gt;&lt;periodical&gt;&lt;full-title&gt;Journal of Chemical and Engineering Data&lt;/full-title&gt;&lt;abbr-1&gt;J. Chem. Eng. Data&lt;/abbr-1&gt;&lt;abbr-2&gt;J Chem Eng Data&lt;/abbr-2&gt;&lt;abbr-3&gt;Journal of Chemical &amp;amp; Engineering Data&lt;/abbr-3&gt;&lt;/periodical&gt;&lt;pages&gt;2649-2658&lt;/pages&gt;&lt;volume&gt;65&lt;/volume&gt;&lt;number&gt;5&lt;/number&gt;&lt;dates&gt;&lt;year&gt;2020&lt;/year&gt;&lt;pub-dates&gt;&lt;date&gt;2020/05/14&lt;/date&gt;&lt;/pub-dates&gt;&lt;/dates&gt;&lt;publisher&gt;American Chemical Society&lt;/publisher&gt;&lt;isbn&gt;0021-9568&lt;/isbn&gt;&lt;urls&gt;&lt;related-urls&gt;&lt;url&gt;https://doi.org/10.1021/acs.jced.0c00031&lt;/url&gt;&lt;/related-urls&gt;&lt;/urls&gt;&lt;electronic-resource-num&gt;10.1021/acs.jced.0c00031&lt;/electronic-resource-num&gt;&lt;/record&gt;&lt;/Cite&gt;&lt;/EndNote&gt;</w:instrText>
      </w:r>
      <w:r w:rsidR="00D470E9">
        <w:rPr>
          <w:color w:val="000000"/>
          <w:sz w:val="24"/>
          <w:szCs w:val="24"/>
        </w:rPr>
        <w:fldChar w:fldCharType="separate"/>
      </w:r>
      <w:r w:rsidR="008C6905" w:rsidRPr="008C6905">
        <w:rPr>
          <w:noProof/>
          <w:color w:val="000000"/>
          <w:sz w:val="24"/>
          <w:szCs w:val="24"/>
          <w:vertAlign w:val="superscript"/>
        </w:rPr>
        <w:t>6</w:t>
      </w:r>
      <w:r w:rsidR="00D470E9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 was well fitted </w:t>
      </w:r>
      <w:r w:rsidR="00E77E8C">
        <w:rPr>
          <w:rFonts w:hint="eastAsia"/>
          <w:color w:val="000000"/>
          <w:sz w:val="24"/>
          <w:szCs w:val="24"/>
          <w:lang w:eastAsia="ja-JP"/>
        </w:rPr>
        <w:t>by a</w:t>
      </w:r>
      <w:r w:rsidR="00E77E8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quadratic function in the temperature range of 10 °C to 50 °C.</w:t>
      </w:r>
    </w:p>
    <w:p w14:paraId="44C9BCCA" w14:textId="6AAB4233" w:rsidR="00E04EE1" w:rsidRPr="00E04EE1" w:rsidRDefault="00000000" w:rsidP="00E04EE1">
      <w:pPr>
        <w:spacing w:line="360" w:lineRule="auto"/>
        <w:jc w:val="center"/>
        <w:rPr>
          <w:color w:val="000000"/>
          <w:sz w:val="24"/>
          <w:szCs w:val="24"/>
          <w:lang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Cambria Math"/>
                  <w:i/>
                  <w:color w:val="000000"/>
                  <w:sz w:val="24"/>
                  <w:szCs w:val="24"/>
                  <w:lang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/>
                          <w:sz w:val="24"/>
                          <w:szCs w:val="24"/>
                          <w:lang w:eastAsia="ja-JP"/>
                        </w:rPr>
                        <m:t>ol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/>
                          <w:sz w:val="24"/>
                          <w:szCs w:val="24"/>
                          <w:lang w:eastAsia="ja-JP"/>
                        </w:rPr>
                        <m:t>g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=0.000184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+0.0173T+0.997 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=0.999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 w:cs="Cambria Math"/>
                      <w:i/>
                      <w:color w:val="000000"/>
                      <w:sz w:val="24"/>
                      <w:szCs w:val="24"/>
                      <w:lang w:eastAsia="ja-JP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  <w:lang w:eastAsia="ja-JP"/>
                    </w:rPr>
                    <m:t>S5</m:t>
                  </m:r>
                  <m:ctrlPr>
                    <w:rPr>
                      <w:rFonts w:ascii="Cambria Math" w:hAnsi="Cambria Math" w:cs="Cambria Math"/>
                      <w:iCs/>
                      <w:color w:val="000000"/>
                      <w:sz w:val="24"/>
                      <w:szCs w:val="24"/>
                      <w:lang w:eastAsia="ja-JP"/>
                    </w:rPr>
                  </m:ctrlPr>
                </m:e>
              </m:d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e>
          </m:eqArr>
        </m:oMath>
      </m:oMathPara>
    </w:p>
    <w:p w14:paraId="2C9E3892" w14:textId="4AE83157" w:rsidR="0021283D" w:rsidRDefault="00000000" w:rsidP="00E04EE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From this </w:t>
      </w:r>
      <w:r w:rsidR="00E77E8C">
        <w:rPr>
          <w:color w:val="000000"/>
          <w:sz w:val="24"/>
          <w:szCs w:val="24"/>
        </w:rPr>
        <w:t>fitt</w:t>
      </w:r>
      <w:r w:rsidR="00E77E8C">
        <w:rPr>
          <w:rFonts w:hint="eastAsia"/>
          <w:color w:val="000000"/>
          <w:sz w:val="24"/>
          <w:szCs w:val="24"/>
          <w:lang w:eastAsia="ja-JP"/>
        </w:rPr>
        <w:t>ed</w:t>
      </w:r>
      <w:r w:rsidR="00E77E8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curve, the solubility at 25 °C and 27 °C </w:t>
      </w:r>
      <w:r w:rsidR="00E77E8C" w:rsidRPr="00E77E8C">
        <w:rPr>
          <w:color w:val="000000"/>
          <w:sz w:val="24"/>
          <w:szCs w:val="24"/>
        </w:rPr>
        <w:t>is calculated</w:t>
      </w:r>
      <w:r>
        <w:rPr>
          <w:color w:val="000000"/>
          <w:sz w:val="24"/>
          <w:szCs w:val="24"/>
        </w:rPr>
        <w:t xml:space="preserve"> to be 1.55 mol/kg and 1.61 mol/kg, respectively. Therefore, the </w:t>
      </w:r>
      <w:r w:rsidR="00E77E8C" w:rsidRPr="00E77E8C">
        <w:rPr>
          <w:color w:val="000000"/>
          <w:sz w:val="24"/>
          <w:szCs w:val="24"/>
        </w:rPr>
        <w:t>increase</w:t>
      </w:r>
      <w:r w:rsidR="00E77E8C">
        <w:rPr>
          <w:rFonts w:hint="eastAsia"/>
          <w:color w:val="000000"/>
          <w:sz w:val="24"/>
          <w:szCs w:val="24"/>
          <w:lang w:eastAsia="ja-JP"/>
        </w:rPr>
        <w:t xml:space="preserve"> in</w:t>
      </w:r>
      <w:r>
        <w:rPr>
          <w:color w:val="000000"/>
          <w:sz w:val="24"/>
          <w:szCs w:val="24"/>
        </w:rPr>
        <w:t xml:space="preserve"> solubility </w:t>
      </w:r>
      <w:r w:rsidR="00E77E8C" w:rsidRPr="00E77E8C">
        <w:rPr>
          <w:color w:val="000000"/>
          <w:sz w:val="24"/>
          <w:szCs w:val="24"/>
        </w:rPr>
        <w:t xml:space="preserve">between these temperatures </w:t>
      </w:r>
      <w:r>
        <w:rPr>
          <w:color w:val="000000"/>
          <w:sz w:val="24"/>
          <w:szCs w:val="24"/>
        </w:rPr>
        <w:t>is 4%.</w:t>
      </w:r>
    </w:p>
    <w:p w14:paraId="4CED0996" w14:textId="77777777" w:rsidR="0021283D" w:rsidRDefault="00000000">
      <w:pPr>
        <w:rPr>
          <w:color w:val="000000"/>
          <w:sz w:val="24"/>
          <w:szCs w:val="24"/>
        </w:rPr>
      </w:pPr>
      <w:r>
        <w:br w:type="page"/>
      </w:r>
    </w:p>
    <w:p w14:paraId="3C95A372" w14:textId="6D7F5B61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Figure 1: </w:t>
      </w:r>
      <w:r w:rsidR="00E77E8C" w:rsidRPr="00E77E8C">
        <w:rPr>
          <w:b/>
          <w:color w:val="000000"/>
          <w:sz w:val="32"/>
          <w:szCs w:val="32"/>
        </w:rPr>
        <w:t xml:space="preserve">Morphological </w:t>
      </w:r>
      <w:r w:rsidR="00A95E06" w:rsidRPr="00E77E8C">
        <w:rPr>
          <w:b/>
          <w:color w:val="000000"/>
          <w:sz w:val="32"/>
          <w:szCs w:val="32"/>
        </w:rPr>
        <w:t xml:space="preserve">evolution of </w:t>
      </w:r>
      <w:r w:rsidR="00A95E06" w:rsidRPr="00A95E06">
        <w:rPr>
          <w:b/>
          <w:i/>
          <w:iCs/>
          <w:color w:val="000000"/>
          <w:sz w:val="32"/>
          <w:szCs w:val="32"/>
        </w:rPr>
        <w:t>β</w:t>
      </w:r>
      <w:r w:rsidR="00A95E06" w:rsidRPr="00E77E8C">
        <w:rPr>
          <w:b/>
          <w:color w:val="000000"/>
          <w:sz w:val="32"/>
          <w:szCs w:val="32"/>
        </w:rPr>
        <w:t>-</w:t>
      </w:r>
      <w:r w:rsidR="00A90439">
        <w:rPr>
          <w:rFonts w:hint="eastAsia"/>
          <w:b/>
          <w:color w:val="000000"/>
          <w:sz w:val="32"/>
          <w:szCs w:val="32"/>
          <w:lang w:eastAsia="ja-JP"/>
        </w:rPr>
        <w:t xml:space="preserve">form of 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>L</w:t>
      </w:r>
      <w:r w:rsidR="00A95E06" w:rsidRPr="00E77E8C">
        <w:rPr>
          <w:b/>
          <w:color w:val="000000"/>
          <w:sz w:val="32"/>
          <w:szCs w:val="32"/>
        </w:rPr>
        <w:t>-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>Cys</w:t>
      </w:r>
      <w:r w:rsidR="00A95E06" w:rsidRPr="00E77E8C">
        <w:rPr>
          <w:b/>
          <w:color w:val="000000"/>
          <w:sz w:val="32"/>
          <w:szCs w:val="32"/>
        </w:rPr>
        <w:t xml:space="preserve"> crystals in undersaturated solutions</w:t>
      </w:r>
    </w:p>
    <w:p w14:paraId="53AC3217" w14:textId="77777777" w:rsidR="0021283D" w:rsidRDefault="0000000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791A71A" wp14:editId="59C47FA3">
            <wp:extent cx="6120000" cy="6424961"/>
            <wp:effectExtent l="0" t="0" r="0" b="0"/>
            <wp:docPr id="1681644771" name="image6.png" descr="A collage of images of a wooden plan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collage of images of a wooden plank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424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A88DB" w14:textId="712C36F7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Supplementary Figure 1. </w:t>
      </w:r>
      <w:r w:rsidR="00E77E8C" w:rsidRPr="00E77E8C">
        <w:rPr>
          <w:rFonts w:ascii="Times" w:eastAsia="Times" w:hAnsi="Times" w:cs="Times"/>
          <w:bCs/>
          <w:color w:val="000000"/>
          <w:sz w:val="24"/>
          <w:szCs w:val="24"/>
        </w:rPr>
        <w:t xml:space="preserve">Time-lapse images showing the behavior of </w:t>
      </w:r>
      <w:r w:rsidR="00E77E8C" w:rsidRPr="00DA20DD">
        <w:rPr>
          <w:rFonts w:ascii="Times" w:eastAsia="Times" w:hAnsi="Times" w:cs="Times"/>
          <w:bCs/>
          <w:i/>
          <w:iCs/>
          <w:color w:val="000000"/>
          <w:sz w:val="24"/>
          <w:szCs w:val="24"/>
        </w:rPr>
        <w:t>β</w:t>
      </w:r>
      <w:r w:rsidR="00E77E8C" w:rsidRPr="00E77E8C">
        <w:rPr>
          <w:rFonts w:ascii="Times" w:eastAsia="Times" w:hAnsi="Times" w:cs="Times"/>
          <w:bCs/>
          <w:color w:val="000000"/>
          <w:sz w:val="24"/>
          <w:szCs w:val="24"/>
        </w:rPr>
        <w:t>-</w:t>
      </w:r>
      <w:r w:rsidR="00DA20DD">
        <w:rPr>
          <w:rFonts w:ascii="Times" w:hAnsi="Times" w:cs="Times" w:hint="eastAsia"/>
          <w:bCs/>
          <w:color w:val="000000"/>
          <w:sz w:val="24"/>
          <w:szCs w:val="24"/>
          <w:lang w:eastAsia="ja-JP"/>
        </w:rPr>
        <w:t xml:space="preserve">form of </w:t>
      </w:r>
      <w:r w:rsidR="009A558E" w:rsidRPr="009A558E">
        <w:rPr>
          <w:rFonts w:ascii="Times" w:eastAsia="Times" w:hAnsi="Times" w:cs="Times"/>
          <w:bCs/>
          <w:color w:val="000000"/>
          <w:sz w:val="24"/>
          <w:szCs w:val="24"/>
        </w:rPr>
        <w:t>L-Cys</w:t>
      </w:r>
      <w:r w:rsidR="00E77E8C" w:rsidRPr="00E77E8C">
        <w:rPr>
          <w:rFonts w:ascii="Times" w:eastAsia="Times" w:hAnsi="Times" w:cs="Times"/>
          <w:bCs/>
          <w:color w:val="000000"/>
          <w:sz w:val="24"/>
          <w:szCs w:val="24"/>
        </w:rPr>
        <w:t xml:space="preserve"> crystals</w:t>
      </w:r>
      <w:r w:rsidR="00E77E8C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 in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DA20DD" w:rsidRPr="000E5C43">
        <w:rPr>
          <w:rFonts w:ascii="Times" w:hAnsi="Times" w:cs="Times"/>
          <w:color w:val="000000"/>
          <w:sz w:val="24"/>
          <w:szCs w:val="24"/>
          <w:lang w:eastAsia="ja-JP"/>
        </w:rPr>
        <w:t>D</w:t>
      </w:r>
      <w:r w:rsidR="00DA20DD" w:rsidRPr="000E5C43">
        <w:rPr>
          <w:rFonts w:ascii="Times" w:hAnsi="Times" w:cs="Times"/>
          <w:color w:val="000000"/>
          <w:sz w:val="24"/>
          <w:szCs w:val="24"/>
          <w:vertAlign w:val="subscript"/>
          <w:lang w:eastAsia="ja-JP"/>
        </w:rPr>
        <w:t>2</w:t>
      </w:r>
      <w:r w:rsidR="00DA20DD" w:rsidRPr="000E5C43">
        <w:rPr>
          <w:rFonts w:ascii="Times" w:hAnsi="Times" w:cs="Times"/>
          <w:color w:val="000000"/>
          <w:sz w:val="24"/>
          <w:szCs w:val="24"/>
          <w:lang w:eastAsia="ja-JP"/>
        </w:rPr>
        <w:t>O</w:t>
      </w:r>
      <w:r w:rsidR="00DA20DD" w:rsidRPr="000E5C4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Pr="000E5C43">
        <w:rPr>
          <w:rFonts w:ascii="Times" w:eastAsia="Times" w:hAnsi="Times" w:cs="Times"/>
          <w:color w:val="000000"/>
          <w:sz w:val="24"/>
          <w:szCs w:val="24"/>
        </w:rPr>
        <w:t>solution</w:t>
      </w:r>
      <w:r w:rsidR="00DA20DD">
        <w:rPr>
          <w:rFonts w:ascii="Times" w:hAnsi="Times" w:cs="Times" w:hint="eastAsia"/>
          <w:color w:val="000000"/>
          <w:sz w:val="24"/>
          <w:szCs w:val="24"/>
          <w:lang w:eastAsia="ja-JP"/>
        </w:rPr>
        <w:t>s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with </w:t>
      </w:r>
      <w:r w:rsidR="00E77E8C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concentrations of </w:t>
      </w:r>
      <w:r>
        <w:rPr>
          <w:rFonts w:ascii="Times" w:eastAsia="Times" w:hAnsi="Times" w:cs="Times"/>
          <w:color w:val="000000"/>
          <w:sz w:val="24"/>
          <w:szCs w:val="24"/>
        </w:rPr>
        <w:t>1.1</w:t>
      </w:r>
      <w:r w:rsidR="00B3390E">
        <w:rPr>
          <w:rFonts w:ascii="Times" w:hAnsi="Times" w:cs="Times" w:hint="eastAsia"/>
          <w:color w:val="000000"/>
          <w:sz w:val="24"/>
          <w:szCs w:val="24"/>
          <w:lang w:eastAsia="ja-JP"/>
        </w:rPr>
        <w:t>3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, 1.16 and 1.19 mol/kg. The yellow dashed lines </w:t>
      </w:r>
      <w:r w:rsidR="00E77E8C">
        <w:rPr>
          <w:rFonts w:ascii="Times" w:hAnsi="Times" w:cs="Times" w:hint="eastAsia"/>
          <w:color w:val="000000"/>
          <w:sz w:val="24"/>
          <w:szCs w:val="24"/>
          <w:lang w:eastAsia="ja-JP"/>
        </w:rPr>
        <w:t>indicate</w:t>
      </w:r>
      <w:r w:rsidR="00E77E8C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>the</w:t>
      </w:r>
      <w:r w:rsidR="00E77E8C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 initial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crystal morphology at 0 h. Scale bar</w:t>
      </w:r>
      <w:r w:rsidR="00E77E8C">
        <w:rPr>
          <w:rFonts w:ascii="Times" w:hAnsi="Times" w:cs="Times" w:hint="eastAsia"/>
          <w:color w:val="000000"/>
          <w:sz w:val="24"/>
          <w:szCs w:val="24"/>
          <w:lang w:eastAsia="ja-JP"/>
        </w:rPr>
        <w:t>: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1 mm.</w:t>
      </w:r>
    </w:p>
    <w:p w14:paraId="7F30EDA1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131942E9" w14:textId="4F8CFB0F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  <w:lang w:eastAsia="ja-JP"/>
        </w:rPr>
      </w:pPr>
      <w:r>
        <w:rPr>
          <w:b/>
          <w:color w:val="000000"/>
          <w:sz w:val="32"/>
          <w:szCs w:val="32"/>
        </w:rPr>
        <w:lastRenderedPageBreak/>
        <w:t xml:space="preserve">Supplementary Figure 2: Raman spectra of </w:t>
      </w:r>
      <w:r>
        <w:rPr>
          <w:b/>
          <w:i/>
          <w:color w:val="000000"/>
          <w:sz w:val="32"/>
          <w:szCs w:val="32"/>
        </w:rPr>
        <w:t>α</w:t>
      </w:r>
      <w:r>
        <w:rPr>
          <w:b/>
          <w:color w:val="000000"/>
          <w:sz w:val="32"/>
          <w:szCs w:val="32"/>
        </w:rPr>
        <w:t xml:space="preserve">-form and </w:t>
      </w:r>
      <w:r>
        <w:rPr>
          <w:rFonts w:ascii="Times" w:eastAsia="Times" w:hAnsi="Times" w:cs="Times"/>
          <w:b/>
          <w:i/>
          <w:color w:val="000000"/>
          <w:sz w:val="32"/>
          <w:szCs w:val="32"/>
        </w:rPr>
        <w:t>β</w:t>
      </w:r>
      <w:r>
        <w:rPr>
          <w:b/>
          <w:color w:val="000000"/>
          <w:sz w:val="32"/>
          <w:szCs w:val="32"/>
        </w:rPr>
        <w:t>-form of L-Cys crystals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 xml:space="preserve"> in D</w:t>
      </w:r>
      <w:r w:rsidR="00A95E06" w:rsidRPr="00DA20DD">
        <w:rPr>
          <w:b/>
          <w:color w:val="000000"/>
          <w:sz w:val="32"/>
          <w:szCs w:val="32"/>
          <w:vertAlign w:val="subscript"/>
          <w:lang w:eastAsia="ja-JP"/>
        </w:rPr>
        <w:t>2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>O</w:t>
      </w:r>
    </w:p>
    <w:p w14:paraId="4B289D37" w14:textId="77777777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noProof/>
          <w:color w:val="000000"/>
          <w:sz w:val="24"/>
          <w:szCs w:val="24"/>
        </w:rPr>
        <w:drawing>
          <wp:inline distT="0" distB="0" distL="0" distR="0" wp14:anchorId="62617F55" wp14:editId="515EC807">
            <wp:extent cx="3413760" cy="3963035"/>
            <wp:effectExtent l="0" t="0" r="0" b="0"/>
            <wp:docPr id="16816447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96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42623" w14:textId="7BF196C2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Supplementary Figure 2.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Raman spectra of rectangular and hexagonal crystals in D</w:t>
      </w:r>
      <w:r>
        <w:rPr>
          <w:rFonts w:ascii="Times" w:eastAsia="Times" w:hAnsi="Times" w:cs="Times"/>
          <w:color w:val="000000"/>
          <w:sz w:val="24"/>
          <w:szCs w:val="24"/>
          <w:vertAlign w:val="subscript"/>
        </w:rPr>
        <w:t>2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O solutions. </w:t>
      </w:r>
    </w:p>
    <w:p w14:paraId="35D800C8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3AA2BA12" w14:textId="0C87443B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bookmarkStart w:id="2" w:name="_heading=h.1fob9te" w:colFirst="0" w:colLast="0"/>
      <w:bookmarkEnd w:id="2"/>
      <w:r>
        <w:rPr>
          <w:b/>
          <w:color w:val="000000"/>
          <w:sz w:val="32"/>
          <w:szCs w:val="32"/>
        </w:rPr>
        <w:lastRenderedPageBreak/>
        <w:t xml:space="preserve">Supplementary Figure 3: Influence of </w:t>
      </w:r>
      <w:r w:rsidR="00A95E06">
        <w:rPr>
          <w:b/>
          <w:color w:val="000000"/>
          <w:sz w:val="32"/>
          <w:szCs w:val="32"/>
        </w:rPr>
        <w:t xml:space="preserve">CW laser </w:t>
      </w:r>
      <w:r>
        <w:rPr>
          <w:b/>
          <w:color w:val="000000"/>
          <w:sz w:val="32"/>
          <w:szCs w:val="32"/>
        </w:rPr>
        <w:t xml:space="preserve">polarization mode on </w:t>
      </w:r>
      <w:r w:rsidR="0034659E">
        <w:rPr>
          <w:rFonts w:hint="eastAsia"/>
          <w:b/>
          <w:color w:val="000000"/>
          <w:sz w:val="32"/>
          <w:szCs w:val="32"/>
          <w:lang w:eastAsia="ja-JP"/>
        </w:rPr>
        <w:t>L-Cys</w:t>
      </w:r>
      <w:r w:rsidR="0034659E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crystallization</w:t>
      </w:r>
    </w:p>
    <w:p w14:paraId="0FC90DF9" w14:textId="77777777" w:rsidR="0021283D" w:rsidRDefault="00000000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C2CA0D1" wp14:editId="17223776">
            <wp:extent cx="3432175" cy="2908300"/>
            <wp:effectExtent l="0" t="0" r="0" b="0"/>
            <wp:docPr id="1681644772" name="image7.png" descr="A screenshot of a video g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creenshot of a video gam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29BD3C" w14:textId="11C8FF40" w:rsidR="002128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Supplementary Figure 3.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Dependence of crystallization </w:t>
      </w:r>
      <w:r w:rsidR="00A95E06">
        <w:rPr>
          <w:rFonts w:ascii="Times" w:eastAsia="Times" w:hAnsi="Times" w:cs="Times"/>
          <w:color w:val="000000"/>
          <w:sz w:val="24"/>
          <w:szCs w:val="24"/>
        </w:rPr>
        <w:t>probability</w:t>
      </w:r>
      <w:r w:rsidR="0034659E">
        <w:rPr>
          <w:rFonts w:ascii="Times" w:hAnsi="Times" w:cs="Times" w:hint="eastAsia"/>
          <w:color w:val="000000"/>
          <w:sz w:val="24"/>
          <w:szCs w:val="24"/>
          <w:lang w:eastAsia="ja-JP"/>
        </w:rPr>
        <w:t>,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induction time</w:t>
      </w:r>
      <w:r w:rsidR="0034659E">
        <w:rPr>
          <w:rFonts w:ascii="Times" w:hAnsi="Times" w:cs="Times" w:hint="eastAsia"/>
          <w:color w:val="000000"/>
          <w:sz w:val="24"/>
          <w:szCs w:val="24"/>
          <w:lang w:eastAsia="ja-JP"/>
        </w:rPr>
        <w:t>, and polymorph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on the polarization mode</w:t>
      </w:r>
      <w:r w:rsidR="00A95E06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 of a CW laser</w:t>
      </w:r>
      <w:r>
        <w:rPr>
          <w:rFonts w:ascii="Times" w:eastAsia="Times" w:hAnsi="Times" w:cs="Times"/>
          <w:color w:val="000000"/>
          <w:sz w:val="24"/>
          <w:szCs w:val="24"/>
        </w:rPr>
        <w:t>. The laser intensity was set to 61 MW/cm</w:t>
      </w:r>
      <w:r>
        <w:rPr>
          <w:rFonts w:ascii="Times" w:eastAsia="Times" w:hAnsi="Times" w:cs="Times"/>
          <w:color w:val="000000"/>
          <w:sz w:val="24"/>
          <w:szCs w:val="24"/>
          <w:vertAlign w:val="superscript"/>
        </w:rPr>
        <w:t>2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Eight samples were tested </w:t>
      </w:r>
      <w:r w:rsidR="00A95E06">
        <w:rPr>
          <w:rFonts w:ascii="Times" w:hAnsi="Times" w:cs="Times" w:hint="eastAsia"/>
          <w:color w:val="000000"/>
          <w:sz w:val="24"/>
          <w:szCs w:val="24"/>
          <w:lang w:eastAsia="ja-JP"/>
        </w:rPr>
        <w:t>for</w:t>
      </w:r>
      <w:r w:rsidR="00A95E0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each condition. </w:t>
      </w:r>
    </w:p>
    <w:p w14:paraId="6F4D6DFA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0880FF18" w14:textId="66F9D548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Supplementary Figure 4: Raman spectra of L-Cys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 xml:space="preserve"> in </w:t>
      </w:r>
      <w:r>
        <w:rPr>
          <w:b/>
          <w:color w:val="000000"/>
          <w:sz w:val="32"/>
          <w:szCs w:val="32"/>
        </w:rPr>
        <w:t>D</w:t>
      </w:r>
      <w:r>
        <w:rPr>
          <w:b/>
          <w:color w:val="000000"/>
          <w:sz w:val="32"/>
          <w:szCs w:val="32"/>
          <w:vertAlign w:val="subscript"/>
        </w:rPr>
        <w:t>2</w:t>
      </w:r>
      <w:r>
        <w:rPr>
          <w:b/>
          <w:color w:val="000000"/>
          <w:sz w:val="32"/>
          <w:szCs w:val="32"/>
        </w:rPr>
        <w:t>O solution</w:t>
      </w:r>
    </w:p>
    <w:p w14:paraId="57C6E527" w14:textId="221A36E3" w:rsidR="0021283D" w:rsidRDefault="002976B4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63E5AB3" wp14:editId="68305AD9">
            <wp:extent cx="5383530" cy="5937885"/>
            <wp:effectExtent l="0" t="0" r="0" b="5715"/>
            <wp:docPr id="14381240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F42B" w14:textId="1536E7CB" w:rsidR="0021283D" w:rsidRPr="00A95E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A95E06">
        <w:rPr>
          <w:rFonts w:ascii="Times" w:eastAsia="Times" w:hAnsi="Times" w:cs="Times"/>
          <w:b/>
          <w:color w:val="000000"/>
          <w:sz w:val="24"/>
          <w:szCs w:val="24"/>
        </w:rPr>
        <w:t xml:space="preserve">Supplementary Figure 4. 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(a) Raman spectra of L-Cys 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in D</w:t>
      </w:r>
      <w:r w:rsidR="00A95E06" w:rsidRPr="005A0925">
        <w:rPr>
          <w:rFonts w:ascii="Times" w:hAnsi="Times" w:cs="Times"/>
          <w:color w:val="000000"/>
          <w:sz w:val="24"/>
          <w:szCs w:val="24"/>
          <w:vertAlign w:val="subscript"/>
          <w:lang w:eastAsia="ja-JP"/>
        </w:rPr>
        <w:t>2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 xml:space="preserve">O 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>solution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s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at various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concentration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s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. The 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spectra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were normalized</w:t>
      </w:r>
      <w:r w:rsidR="00A95E06" w:rsidRPr="005A0925">
        <w:rPr>
          <w:rFonts w:ascii="Times" w:hAnsi="Times" w:cs="Times"/>
          <w:color w:val="000000"/>
          <w:sz w:val="24"/>
          <w:szCs w:val="24"/>
          <w:lang w:eastAsia="ja-JP"/>
        </w:rPr>
        <w:t xml:space="preserve"> to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the peak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 xml:space="preserve"> intensity at 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>~ 1870 cm</w:t>
      </w:r>
      <w:r w:rsidRPr="00A95E06">
        <w:rPr>
          <w:rFonts w:ascii="Times" w:eastAsia="Times" w:hAnsi="Times" w:cs="Times"/>
          <w:color w:val="000000"/>
          <w:sz w:val="24"/>
          <w:szCs w:val="24"/>
          <w:vertAlign w:val="superscript"/>
        </w:rPr>
        <w:t>-1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A95E06" w:rsidRPr="00A95E06">
        <w:rPr>
          <w:rFonts w:ascii="Times" w:hAnsi="Times" w:cs="Times"/>
          <w:color w:val="000000"/>
          <w:sz w:val="24"/>
          <w:szCs w:val="24"/>
          <w:lang w:eastAsia="ja-JP"/>
        </w:rPr>
        <w:t>observed for the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0.97 mol/kg. (b) </w:t>
      </w:r>
      <w:r w:rsidRPr="00A95E06">
        <w:rPr>
          <w:rFonts w:ascii="Times" w:eastAsia="Times" w:hAnsi="Times" w:cs="Times"/>
          <w:sz w:val="24"/>
          <w:szCs w:val="24"/>
        </w:rPr>
        <w:t>Calibration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curve </w:t>
      </w:r>
      <w:r w:rsidR="00A95E06" w:rsidRPr="00A95E06">
        <w:rPr>
          <w:rFonts w:ascii="Times" w:eastAsia="Times" w:hAnsi="Times" w:cs="Times"/>
          <w:color w:val="000000"/>
          <w:sz w:val="24"/>
          <w:szCs w:val="24"/>
        </w:rPr>
        <w:t>showing the relationship between Raman intensity at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 ~ 1870 cm</w:t>
      </w:r>
      <w:r w:rsidRPr="00A95E06">
        <w:rPr>
          <w:rFonts w:ascii="Times" w:eastAsia="Times" w:hAnsi="Times" w:cs="Times"/>
          <w:color w:val="000000"/>
          <w:sz w:val="24"/>
          <w:szCs w:val="24"/>
          <w:vertAlign w:val="superscript"/>
        </w:rPr>
        <w:t>-1</w:t>
      </w:r>
      <w:r w:rsidR="00A95E06">
        <w:rPr>
          <w:rFonts w:ascii="Times" w:hAnsi="Times" w:cs="Times" w:hint="eastAsia"/>
          <w:color w:val="000000"/>
          <w:sz w:val="24"/>
          <w:szCs w:val="24"/>
          <w:vertAlign w:val="superscript"/>
          <w:lang w:eastAsia="ja-JP"/>
        </w:rPr>
        <w:t xml:space="preserve"> </w:t>
      </w:r>
      <w:r w:rsidR="00A95E06" w:rsidRPr="005A0925">
        <w:rPr>
          <w:rFonts w:ascii="Times" w:hAnsi="Times" w:cs="Times"/>
          <w:color w:val="000000"/>
          <w:sz w:val="24"/>
          <w:szCs w:val="24"/>
          <w:lang w:eastAsia="ja-JP"/>
        </w:rPr>
        <w:t>and L-</w:t>
      </w:r>
      <w:r w:rsidR="00A95E06">
        <w:rPr>
          <w:rFonts w:ascii="Times" w:hAnsi="Times" w:cs="Times" w:hint="eastAsia"/>
          <w:color w:val="000000"/>
          <w:sz w:val="24"/>
          <w:szCs w:val="24"/>
          <w:lang w:eastAsia="ja-JP"/>
        </w:rPr>
        <w:t>Cys</w:t>
      </w:r>
      <w:r w:rsidR="00A95E06" w:rsidRPr="005A0925">
        <w:rPr>
          <w:rFonts w:ascii="Times" w:hAnsi="Times" w:cs="Times"/>
          <w:color w:val="000000"/>
          <w:sz w:val="24"/>
          <w:szCs w:val="24"/>
          <w:lang w:eastAsia="ja-JP"/>
        </w:rPr>
        <w:t xml:space="preserve"> concentration</w:t>
      </w:r>
      <w:r w:rsidRPr="00A95E06"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14:paraId="5710D7C8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3C32FC68" w14:textId="4F199EE0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Supplementary Figure 5: Transmittance of L-Cys/D</w:t>
      </w:r>
      <w:r>
        <w:rPr>
          <w:b/>
          <w:color w:val="000000"/>
          <w:sz w:val="32"/>
          <w:szCs w:val="32"/>
          <w:vertAlign w:val="subscript"/>
        </w:rPr>
        <w:t>2</w:t>
      </w:r>
      <w:r>
        <w:rPr>
          <w:b/>
          <w:color w:val="000000"/>
          <w:sz w:val="32"/>
          <w:szCs w:val="32"/>
        </w:rPr>
        <w:t>O solution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>s</w:t>
      </w:r>
      <w:r>
        <w:rPr>
          <w:b/>
          <w:color w:val="000000"/>
          <w:sz w:val="32"/>
          <w:szCs w:val="32"/>
        </w:rPr>
        <w:t xml:space="preserve"> as a function of optical </w:t>
      </w:r>
      <w:r w:rsidR="00A95E06">
        <w:rPr>
          <w:rFonts w:hint="eastAsia"/>
          <w:b/>
          <w:color w:val="000000"/>
          <w:sz w:val="32"/>
          <w:szCs w:val="32"/>
          <w:lang w:eastAsia="ja-JP"/>
        </w:rPr>
        <w:t xml:space="preserve">path </w:t>
      </w:r>
      <w:r>
        <w:rPr>
          <w:b/>
          <w:color w:val="000000"/>
          <w:sz w:val="32"/>
          <w:szCs w:val="32"/>
        </w:rPr>
        <w:t>length</w:t>
      </w:r>
    </w:p>
    <w:p w14:paraId="0B09F914" w14:textId="77777777" w:rsidR="0021283D" w:rsidRDefault="00000000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9CCEF7B" wp14:editId="060C08CB">
            <wp:extent cx="3046107" cy="2435808"/>
            <wp:effectExtent l="0" t="0" r="0" b="0"/>
            <wp:docPr id="1681644774" name="image1.png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Description automatically generated with medium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107" cy="243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518D5" w14:textId="5BB01A60" w:rsidR="0021283D" w:rsidRDefault="00D857D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  <w:lang w:eastAsia="ja-JP"/>
        </w:rPr>
        <w:t xml:space="preserve">Supplementary </w:t>
      </w:r>
      <w:r>
        <w:rPr>
          <w:b/>
          <w:color w:val="000000"/>
          <w:sz w:val="24"/>
          <w:szCs w:val="24"/>
        </w:rPr>
        <w:t xml:space="preserve">Figure </w:t>
      </w:r>
      <w:r w:rsidR="00E04EE1">
        <w:rPr>
          <w:rFonts w:hint="eastAsia"/>
          <w:b/>
          <w:color w:val="000000"/>
          <w:sz w:val="24"/>
          <w:szCs w:val="24"/>
          <w:lang w:eastAsia="ja-JP"/>
        </w:rPr>
        <w:t>5</w:t>
      </w:r>
      <w:r>
        <w:rPr>
          <w:b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The transmittance of the L-Cys/D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O </w:t>
      </w:r>
      <w:r w:rsidR="00A95E06">
        <w:rPr>
          <w:color w:val="000000"/>
          <w:sz w:val="24"/>
          <w:szCs w:val="24"/>
        </w:rPr>
        <w:t>solution</w:t>
      </w:r>
      <w:r>
        <w:rPr>
          <w:color w:val="000000"/>
          <w:sz w:val="24"/>
          <w:szCs w:val="24"/>
        </w:rPr>
        <w:t xml:space="preserve"> (0.97 mol/kg) </w:t>
      </w:r>
      <w:r w:rsidR="00A95E06">
        <w:rPr>
          <w:rFonts w:hint="eastAsia"/>
          <w:color w:val="000000"/>
          <w:sz w:val="24"/>
          <w:szCs w:val="24"/>
          <w:lang w:eastAsia="ja-JP"/>
        </w:rPr>
        <w:t xml:space="preserve">measured </w:t>
      </w:r>
      <w:r>
        <w:rPr>
          <w:color w:val="000000"/>
          <w:sz w:val="24"/>
          <w:szCs w:val="24"/>
        </w:rPr>
        <w:t xml:space="preserve">at 1064 nm as a function of optical path length. </w:t>
      </w:r>
    </w:p>
    <w:p w14:paraId="01F1BE5C" w14:textId="77777777" w:rsidR="00503761" w:rsidRDefault="00503761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</w:p>
    <w:p w14:paraId="3B80B564" w14:textId="0D9C8181" w:rsidR="00503761" w:rsidRDefault="00503761">
      <w:pPr>
        <w:rPr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  <w:lang w:eastAsia="ja-JP"/>
        </w:rPr>
        <w:br w:type="page"/>
      </w:r>
    </w:p>
    <w:p w14:paraId="7D865007" w14:textId="30754353" w:rsidR="00503761" w:rsidRDefault="00503761" w:rsidP="00503761">
      <w:pPr>
        <w:spacing w:line="360" w:lineRule="auto"/>
        <w:jc w:val="both"/>
        <w:rPr>
          <w:b/>
          <w:color w:val="000000"/>
          <w:sz w:val="32"/>
          <w:szCs w:val="32"/>
          <w:lang w:eastAsia="ja-JP"/>
        </w:rPr>
      </w:pPr>
      <w:r>
        <w:rPr>
          <w:rFonts w:hint="eastAsia"/>
          <w:b/>
          <w:color w:val="000000"/>
          <w:sz w:val="32"/>
          <w:szCs w:val="32"/>
          <w:lang w:eastAsia="ja-JP"/>
        </w:rPr>
        <w:lastRenderedPageBreak/>
        <w:t>S</w:t>
      </w:r>
      <w:r>
        <w:rPr>
          <w:b/>
          <w:color w:val="000000"/>
          <w:sz w:val="32"/>
          <w:szCs w:val="32"/>
        </w:rPr>
        <w:t xml:space="preserve">upplementary Figure </w:t>
      </w:r>
      <w:r>
        <w:rPr>
          <w:rFonts w:hint="eastAsia"/>
          <w:b/>
          <w:color w:val="000000"/>
          <w:sz w:val="32"/>
          <w:szCs w:val="32"/>
          <w:lang w:eastAsia="ja-JP"/>
        </w:rPr>
        <w:t>6</w:t>
      </w:r>
      <w:r>
        <w:rPr>
          <w:b/>
          <w:color w:val="000000"/>
          <w:sz w:val="32"/>
          <w:szCs w:val="32"/>
        </w:rPr>
        <w:t xml:space="preserve">: </w:t>
      </w:r>
      <w:r>
        <w:rPr>
          <w:rFonts w:hint="eastAsia"/>
          <w:b/>
          <w:color w:val="000000"/>
          <w:sz w:val="32"/>
          <w:szCs w:val="32"/>
          <w:lang w:val="en-US" w:eastAsia="ja-JP"/>
        </w:rPr>
        <w:t>R</w:t>
      </w:r>
      <w:r w:rsidRPr="00503761">
        <w:rPr>
          <w:b/>
          <w:color w:val="000000"/>
          <w:sz w:val="32"/>
          <w:szCs w:val="32"/>
          <w:lang w:val="en-US"/>
        </w:rPr>
        <w:t xml:space="preserve">e-switching to HRR fs laser irradiation after sufficient growth of the </w:t>
      </w:r>
      <w:r w:rsidRPr="00503761">
        <w:rPr>
          <w:b/>
          <w:i/>
          <w:iCs/>
          <w:color w:val="000000"/>
          <w:sz w:val="32"/>
          <w:szCs w:val="32"/>
          <w:lang w:val="en-US"/>
        </w:rPr>
        <w:t>α</w:t>
      </w:r>
      <w:r w:rsidRPr="00503761">
        <w:rPr>
          <w:b/>
          <w:color w:val="000000"/>
          <w:sz w:val="32"/>
          <w:szCs w:val="32"/>
          <w:lang w:val="en-US"/>
        </w:rPr>
        <w:t>-form crystal</w:t>
      </w:r>
      <w:r>
        <w:rPr>
          <w:rFonts w:hint="eastAsia"/>
          <w:b/>
          <w:color w:val="000000"/>
          <w:sz w:val="32"/>
          <w:szCs w:val="32"/>
          <w:lang w:val="en-US" w:eastAsia="ja-JP"/>
        </w:rPr>
        <w:t>s</w:t>
      </w:r>
    </w:p>
    <w:p w14:paraId="368CCD45" w14:textId="7DABAE1D" w:rsidR="00503761" w:rsidRDefault="007F1BE4" w:rsidP="00503761">
      <w:pPr>
        <w:spacing w:before="120"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12E132AB" wp14:editId="2A525F15">
            <wp:extent cx="6168736" cy="1770485"/>
            <wp:effectExtent l="0" t="0" r="3810" b="0"/>
            <wp:docPr id="16425449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71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F5C0" w14:textId="64CF9C40" w:rsidR="00503761" w:rsidRPr="00503761" w:rsidRDefault="00503761">
      <w:pPr>
        <w:spacing w:line="360" w:lineRule="auto"/>
        <w:jc w:val="both"/>
        <w:rPr>
          <w:color w:val="000000"/>
          <w:sz w:val="24"/>
          <w:szCs w:val="24"/>
          <w:lang w:eastAsia="ja-JP"/>
        </w:rPr>
      </w:pPr>
      <w:r>
        <w:rPr>
          <w:b/>
          <w:color w:val="000000"/>
          <w:sz w:val="24"/>
          <w:szCs w:val="24"/>
        </w:rPr>
        <w:t xml:space="preserve">Supplementary Figure </w:t>
      </w:r>
      <w:r>
        <w:rPr>
          <w:rFonts w:hint="eastAsia"/>
          <w:b/>
          <w:color w:val="000000"/>
          <w:sz w:val="24"/>
          <w:szCs w:val="24"/>
          <w:lang w:eastAsia="ja-JP"/>
        </w:rPr>
        <w:t>6</w:t>
      </w:r>
      <w:r>
        <w:rPr>
          <w:b/>
          <w:color w:val="000000"/>
          <w:sz w:val="24"/>
          <w:szCs w:val="24"/>
        </w:rPr>
        <w:t xml:space="preserve">. </w:t>
      </w:r>
      <w:r>
        <w:rPr>
          <w:rFonts w:hint="eastAsia"/>
          <w:color w:val="000000"/>
          <w:sz w:val="24"/>
          <w:szCs w:val="24"/>
          <w:lang w:eastAsia="ja-JP"/>
        </w:rPr>
        <w:t>Crystallization behavior induced by re-</w:t>
      </w:r>
      <w:r>
        <w:rPr>
          <w:color w:val="000000"/>
          <w:sz w:val="24"/>
          <w:szCs w:val="24"/>
          <w:lang w:eastAsia="ja-JP"/>
        </w:rPr>
        <w:t>switching</w:t>
      </w:r>
      <w:r>
        <w:rPr>
          <w:rFonts w:hint="eastAsia"/>
          <w:color w:val="000000"/>
          <w:sz w:val="24"/>
          <w:szCs w:val="24"/>
          <w:lang w:eastAsia="ja-JP"/>
        </w:rPr>
        <w:t xml:space="preserve"> to HRR fs laser irradiation after sufficient growth of the</w:t>
      </w:r>
      <w:r w:rsidRPr="000E5C43">
        <w:rPr>
          <w:i/>
          <w:iCs/>
          <w:color w:val="000000"/>
          <w:sz w:val="24"/>
          <w:szCs w:val="24"/>
          <w:lang w:eastAsia="ja-JP"/>
        </w:rPr>
        <w:t xml:space="preserve"> α</w:t>
      </w:r>
      <w:r>
        <w:rPr>
          <w:rFonts w:hint="eastAsia"/>
          <w:color w:val="000000"/>
          <w:sz w:val="24"/>
          <w:szCs w:val="24"/>
          <w:lang w:eastAsia="ja-JP"/>
        </w:rPr>
        <w:t xml:space="preserve">-form crystals. </w:t>
      </w:r>
      <w:r w:rsidR="002976B4">
        <w:rPr>
          <w:rFonts w:hint="eastAsia"/>
          <w:color w:val="000000"/>
          <w:sz w:val="24"/>
          <w:szCs w:val="24"/>
          <w:lang w:eastAsia="ja-JP"/>
        </w:rPr>
        <w:t xml:space="preserve">The entire images are filled with </w:t>
      </w:r>
      <w:r w:rsidRPr="000E5C43">
        <w:rPr>
          <w:i/>
          <w:iCs/>
          <w:color w:val="000000"/>
          <w:sz w:val="24"/>
          <w:szCs w:val="24"/>
          <w:lang w:eastAsia="ja-JP"/>
        </w:rPr>
        <w:t>α</w:t>
      </w:r>
      <w:r>
        <w:rPr>
          <w:rFonts w:hint="eastAsia"/>
          <w:color w:val="000000"/>
          <w:sz w:val="24"/>
          <w:szCs w:val="24"/>
          <w:lang w:eastAsia="ja-JP"/>
        </w:rPr>
        <w:t xml:space="preserve">-form crystals. </w:t>
      </w:r>
      <w:r w:rsidR="002976B4">
        <w:rPr>
          <w:rFonts w:hint="eastAsia"/>
          <w:color w:val="000000"/>
          <w:sz w:val="24"/>
          <w:szCs w:val="24"/>
          <w:lang w:eastAsia="ja-JP"/>
        </w:rPr>
        <w:t xml:space="preserve">The green arrow indicates the </w:t>
      </w:r>
      <w:r w:rsidR="002976B4" w:rsidRPr="000E5C43">
        <w:rPr>
          <w:i/>
          <w:iCs/>
          <w:color w:val="000000"/>
          <w:sz w:val="24"/>
          <w:szCs w:val="24"/>
          <w:lang w:eastAsia="ja-JP"/>
        </w:rPr>
        <w:t>β</w:t>
      </w:r>
      <w:r w:rsidR="002976B4">
        <w:rPr>
          <w:rFonts w:hint="eastAsia"/>
          <w:color w:val="000000"/>
          <w:sz w:val="24"/>
          <w:szCs w:val="24"/>
          <w:lang w:eastAsia="ja-JP"/>
        </w:rPr>
        <w:t xml:space="preserve">-form crystals. </w:t>
      </w:r>
      <w:r>
        <w:rPr>
          <w:rFonts w:hint="eastAsia"/>
          <w:color w:val="000000"/>
          <w:sz w:val="24"/>
          <w:szCs w:val="24"/>
          <w:lang w:eastAsia="ja-JP"/>
        </w:rPr>
        <w:t xml:space="preserve">Scale bar: </w:t>
      </w:r>
      <w:r w:rsidR="002976B4">
        <w:rPr>
          <w:rFonts w:hint="eastAsia"/>
          <w:color w:val="000000"/>
          <w:sz w:val="24"/>
          <w:szCs w:val="24"/>
          <w:lang w:eastAsia="ja-JP"/>
        </w:rPr>
        <w:t>50</w:t>
      </w:r>
      <w:r>
        <w:rPr>
          <w:rFonts w:hint="eastAsia"/>
          <w:color w:val="000000"/>
          <w:sz w:val="24"/>
          <w:szCs w:val="24"/>
          <w:lang w:eastAsia="ja-JP"/>
        </w:rPr>
        <w:t xml:space="preserve"> </w:t>
      </w:r>
      <w:proofErr w:type="spellStart"/>
      <w:r>
        <w:rPr>
          <w:color w:val="000000"/>
          <w:sz w:val="24"/>
          <w:szCs w:val="24"/>
          <w:lang w:eastAsia="ja-JP"/>
        </w:rPr>
        <w:t>μ</w:t>
      </w:r>
      <w:r>
        <w:rPr>
          <w:rFonts w:hint="eastAsia"/>
          <w:color w:val="000000"/>
          <w:sz w:val="24"/>
          <w:szCs w:val="24"/>
          <w:lang w:eastAsia="ja-JP"/>
        </w:rPr>
        <w:t>m</w:t>
      </w:r>
      <w:proofErr w:type="spellEnd"/>
      <w:r>
        <w:rPr>
          <w:rFonts w:hint="eastAsia"/>
          <w:color w:val="000000"/>
          <w:sz w:val="24"/>
          <w:szCs w:val="24"/>
          <w:lang w:eastAsia="ja-JP"/>
        </w:rPr>
        <w:t>.</w:t>
      </w:r>
    </w:p>
    <w:p w14:paraId="10B66F6F" w14:textId="77777777" w:rsidR="0021283D" w:rsidRDefault="00000000">
      <w:pPr>
        <w:rPr>
          <w:color w:val="000000"/>
          <w:sz w:val="24"/>
          <w:szCs w:val="24"/>
        </w:rPr>
      </w:pPr>
      <w:r>
        <w:br w:type="page"/>
      </w:r>
    </w:p>
    <w:p w14:paraId="41DDB6D0" w14:textId="736B6DB8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Figure </w:t>
      </w:r>
      <w:r w:rsidR="00503761">
        <w:rPr>
          <w:rFonts w:hint="eastAsia"/>
          <w:b/>
          <w:color w:val="000000"/>
          <w:sz w:val="32"/>
          <w:szCs w:val="32"/>
          <w:lang w:eastAsia="ja-JP"/>
        </w:rPr>
        <w:t>7</w:t>
      </w:r>
      <w:r>
        <w:rPr>
          <w:b/>
          <w:color w:val="000000"/>
          <w:sz w:val="32"/>
          <w:szCs w:val="32"/>
        </w:rPr>
        <w:t xml:space="preserve">: </w:t>
      </w:r>
      <w:r w:rsidR="00A95E06" w:rsidRPr="00A95E06">
        <w:rPr>
          <w:b/>
          <w:color w:val="000000"/>
          <w:sz w:val="32"/>
          <w:szCs w:val="32"/>
        </w:rPr>
        <w:t>Sample cell used for laser irradiation experiments</w:t>
      </w:r>
    </w:p>
    <w:p w14:paraId="71BB19F5" w14:textId="77777777" w:rsidR="0021283D" w:rsidRDefault="00000000">
      <w:pPr>
        <w:spacing w:before="120"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16BA15B0" wp14:editId="7BDEAE6A">
            <wp:extent cx="4115435" cy="3322320"/>
            <wp:effectExtent l="0" t="0" r="0" b="0"/>
            <wp:docPr id="1681644777" name="image5.png" descr="A clear plastic ring with yellow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clear plastic ring with yellow text&#10;&#10;Description automatically generated with medium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332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FC863" w14:textId="0BDEF83C" w:rsidR="0021283D" w:rsidRDefault="0000000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Supplementary Figure </w:t>
      </w:r>
      <w:r w:rsidR="00503761">
        <w:rPr>
          <w:rFonts w:hint="eastAsia"/>
          <w:b/>
          <w:color w:val="000000"/>
          <w:sz w:val="24"/>
          <w:szCs w:val="24"/>
          <w:lang w:eastAsia="ja-JP"/>
        </w:rPr>
        <w:t>7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 sample cell used for laser irradiation experiments. The cell was </w:t>
      </w:r>
      <w:r w:rsidR="00A95E06" w:rsidRPr="00A95E06">
        <w:rPr>
          <w:color w:val="000000"/>
          <w:sz w:val="24"/>
          <w:szCs w:val="24"/>
        </w:rPr>
        <w:t xml:space="preserve">assembled </w:t>
      </w:r>
      <w:r w:rsidR="00A95E06">
        <w:rPr>
          <w:color w:val="000000"/>
          <w:sz w:val="24"/>
          <w:szCs w:val="24"/>
          <w:lang w:eastAsia="ja-JP"/>
        </w:rPr>
        <w:t>from</w:t>
      </w:r>
      <w:r w:rsidR="00A95E06">
        <w:rPr>
          <w:rFonts w:hint="eastAsia"/>
          <w:color w:val="000000"/>
          <w:sz w:val="24"/>
          <w:szCs w:val="24"/>
          <w:lang w:eastAsia="ja-JP"/>
        </w:rPr>
        <w:t xml:space="preserve"> </w:t>
      </w:r>
      <w:r>
        <w:rPr>
          <w:color w:val="000000"/>
          <w:sz w:val="24"/>
          <w:szCs w:val="24"/>
        </w:rPr>
        <w:t>a glass ring (5 mm in height, 15 mm in inner diameter) and a cover glass (32 × 24 × 0.17 mm).</w:t>
      </w:r>
    </w:p>
    <w:p w14:paraId="71174585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24D2EB11" w14:textId="7D7EB8BB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Figure </w:t>
      </w:r>
      <w:r w:rsidR="00503761">
        <w:rPr>
          <w:rFonts w:hint="eastAsia"/>
          <w:b/>
          <w:color w:val="000000"/>
          <w:sz w:val="32"/>
          <w:szCs w:val="32"/>
          <w:lang w:eastAsia="ja-JP"/>
        </w:rPr>
        <w:t>8</w:t>
      </w:r>
      <w:r>
        <w:rPr>
          <w:b/>
          <w:color w:val="000000"/>
          <w:sz w:val="32"/>
          <w:szCs w:val="32"/>
        </w:rPr>
        <w:t xml:space="preserve">: Image and Raman </w:t>
      </w:r>
      <w:r w:rsidR="00B878EA">
        <w:rPr>
          <w:b/>
          <w:color w:val="000000"/>
          <w:sz w:val="32"/>
          <w:szCs w:val="32"/>
        </w:rPr>
        <w:t>spectrum</w:t>
      </w:r>
      <w:r>
        <w:rPr>
          <w:b/>
          <w:color w:val="000000"/>
          <w:sz w:val="32"/>
          <w:szCs w:val="32"/>
        </w:rPr>
        <w:t xml:space="preserve"> of </w:t>
      </w:r>
      <w:r w:rsidR="00B878EA">
        <w:rPr>
          <w:rFonts w:hint="eastAsia"/>
          <w:b/>
          <w:color w:val="000000"/>
          <w:sz w:val="32"/>
          <w:szCs w:val="32"/>
          <w:lang w:eastAsia="ja-JP"/>
        </w:rPr>
        <w:t>c</w:t>
      </w:r>
      <w:r w:rsidR="00B878EA">
        <w:rPr>
          <w:b/>
          <w:color w:val="000000"/>
          <w:sz w:val="32"/>
          <w:szCs w:val="32"/>
        </w:rPr>
        <w:t xml:space="preserve">ystine </w:t>
      </w:r>
      <w:r>
        <w:rPr>
          <w:b/>
          <w:color w:val="000000"/>
          <w:sz w:val="32"/>
          <w:szCs w:val="32"/>
        </w:rPr>
        <w:t>crystals</w:t>
      </w:r>
    </w:p>
    <w:p w14:paraId="4A90A672" w14:textId="77777777" w:rsidR="0021283D" w:rsidRDefault="00000000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8D62287" wp14:editId="39F75EFF">
            <wp:extent cx="5980430" cy="2871470"/>
            <wp:effectExtent l="0" t="0" r="0" b="0"/>
            <wp:docPr id="16816447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871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E30E4" w14:textId="3FC1DDBE" w:rsidR="0021283D" w:rsidRPr="00D470E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eastAsia="ja-JP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Supplementary Figure </w:t>
      </w:r>
      <w:r w:rsidR="00503761">
        <w:rPr>
          <w:rFonts w:ascii="Times" w:hAnsi="Times" w:cs="Times" w:hint="eastAsia"/>
          <w:b/>
          <w:color w:val="000000"/>
          <w:sz w:val="24"/>
          <w:szCs w:val="24"/>
          <w:lang w:eastAsia="ja-JP"/>
        </w:rPr>
        <w:t>8</w:t>
      </w:r>
      <w:r>
        <w:rPr>
          <w:rFonts w:ascii="Times" w:eastAsia="Times" w:hAnsi="Times" w:cs="Times"/>
          <w:b/>
          <w:color w:val="000000"/>
          <w:sz w:val="24"/>
          <w:szCs w:val="24"/>
        </w:rPr>
        <w:t>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(a) Image of cystine crystals obtained from the </w:t>
      </w:r>
      <w:r>
        <w:rPr>
          <w:rFonts w:ascii="Times" w:eastAsia="Times" w:hAnsi="Times" w:cs="Times"/>
          <w:sz w:val="24"/>
          <w:szCs w:val="24"/>
        </w:rPr>
        <w:t>solution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incubated for 1 day. The scale bar represents 5 mm. (b) Raman </w:t>
      </w:r>
      <w:r w:rsidR="00B878EA">
        <w:rPr>
          <w:rFonts w:ascii="Times" w:eastAsia="Times" w:hAnsi="Times" w:cs="Times"/>
          <w:color w:val="000000"/>
          <w:sz w:val="24"/>
          <w:szCs w:val="24"/>
        </w:rPr>
        <w:t>spectr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um</w:t>
      </w:r>
      <w:r w:rsidR="00B878E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of cystine crystals. 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The</w:t>
      </w:r>
      <w:r w:rsidR="00B878E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>strong peak at 497 cm</w:t>
      </w:r>
      <w:r>
        <w:rPr>
          <w:rFonts w:ascii="Times" w:eastAsia="Times" w:hAnsi="Times" w:cs="Times"/>
          <w:color w:val="000000"/>
          <w:sz w:val="24"/>
          <w:szCs w:val="24"/>
          <w:vertAlign w:val="superscript"/>
        </w:rPr>
        <w:t xml:space="preserve">-1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is characteristic 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of </w:t>
      </w:r>
      <w:r>
        <w:rPr>
          <w:rFonts w:ascii="Times" w:eastAsia="Times" w:hAnsi="Times" w:cs="Times"/>
          <w:color w:val="000000"/>
          <w:sz w:val="24"/>
          <w:szCs w:val="24"/>
        </w:rPr>
        <w:t>cysti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ne and is </w:t>
      </w:r>
      <w:r>
        <w:rPr>
          <w:rFonts w:ascii="Times" w:eastAsia="Times" w:hAnsi="Times" w:cs="Times"/>
          <w:sz w:val="24"/>
          <w:szCs w:val="24"/>
        </w:rPr>
        <w:t>attribut</w:t>
      </w:r>
      <w:r w:rsidR="00B878EA">
        <w:rPr>
          <w:rFonts w:ascii="Times" w:hAnsi="Times" w:cs="Times" w:hint="eastAsia"/>
          <w:sz w:val="24"/>
          <w:szCs w:val="24"/>
          <w:lang w:eastAsia="ja-JP"/>
        </w:rPr>
        <w:t>ed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to 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the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S-S </w:t>
      </w:r>
      <w:r>
        <w:rPr>
          <w:rFonts w:ascii="Times" w:eastAsia="Times" w:hAnsi="Times" w:cs="Times"/>
          <w:sz w:val="24"/>
          <w:szCs w:val="24"/>
        </w:rPr>
        <w:t>stretching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mode.</w:t>
      </w:r>
      <w:r w:rsidR="00D470E9">
        <w:rPr>
          <w:rFonts w:ascii="Times" w:eastAsia="Times" w:hAnsi="Times" w:cs="Times"/>
          <w:color w:val="000000"/>
          <w:sz w:val="24"/>
          <w:szCs w:val="24"/>
        </w:rPr>
        <w:fldChar w:fldCharType="begin">
          <w:fldData xml:space="preserve">PEVuZE5vdGU+PENpdGU+PEF1dGhvcj5TdXp1a2k8L0F1dGhvcj48WWVhcj4yMDE4PC9ZZWFyPjxS
ZWNOdW0+NDQzPC9SZWNOdW0+PERpc3BsYXlUZXh0PjxzdHlsZSBmYWNlPSJzdXBlcnNjcmlwdCI+
MjEsIDIyLCAyMzwvc3R5bGU+PC9EaXNwbGF5VGV4dD48cmVjb3JkPjxyZWMtbnVtYmVyPjQ0Mzwv
cmVjLW51bWJlcj48Zm9yZWlnbi1rZXlzPjxrZXkgYXBwPSJFTiIgZGItaWQ9IjB3eHBwZHRmb2Zm
cDV2ZTJ6c29wemV4cDVkcHpkMmZzMnZwMiIgdGltZXN0YW1wPSIxNzI3NzczNjAwIj40NDM8L2tl
eT48L2ZvcmVpZ24ta2V5cz48cmVmLXR5cGUgbmFtZT0iSm91cm5hbCBBcnRpY2xlIj4xNzwvcmVm
LXR5cGU+PGNvbnRyaWJ1dG9ycz48YXV0aG9ycz48YXV0aG9yPlN1enVraSwgVGVwcGVpPC9hdXRo
b3I+PGF1dGhvcj5ZYW5vLCBUYWthLWFraTwvYXV0aG9yPjxhdXRob3I+SGFyYSwgTWFzYWhpa288
L2F1dGhvcj48YXV0aG9yPkViaXN1emFraSwgVG9zaGlrYXp1PC9hdXRob3I+PC9hdXRob3JzPjwv
Y29udHJpYnV0b3JzPjx0aXRsZXM+PHRpdGxlPkN5c3RlaW5lIGFuZCBjeXN0aW5lIGFkc29ycHRp
b24gb24gRmVTMigxMDApPC90aXRsZT48c2Vjb25kYXJ5LXRpdGxlPlN1cmZhY2UgU2NpZW5jZTwv
c2Vjb25kYXJ5LXRpdGxlPjwvdGl0bGVzPjxwYWdlcz42LTEyPC9wYWdlcz48dm9sdW1lPjY3NDwv
dm9sdW1lPjxrZXl3b3Jkcz48a2V5d29yZD5QeXJpdGU8L2tleXdvcmQ+PGtleXdvcmQ+Q3lzdGVp
bmU8L2tleXdvcmQ+PGtleXdvcmQ+Q3lzdGluZTwva2V5d29yZD48a2V5d29yZD5BZHNvcnB0aW9u
PC9rZXl3b3JkPjxrZXl3b3JkPlByZWJpb3RpYyBjaGVtaXN0cnk8L2tleXdvcmQ+PGtleXdvcmQ+
T3JpZ2luIG9mIGxpZmU8L2tleXdvcmQ+PC9rZXl3b3Jkcz48ZGF0ZXM+PHllYXI+MjAxODwveWVh
cj48cHViLWRhdGVzPjxkYXRlPjIwMTgvMDgvMDEvPC9kYXRlPjwvcHViLWRhdGVzPjwvZGF0ZXM+
PGlzYm4+MDAzOS02MDI4PC9pc2JuPjx1cmxzPjxyZWxhdGVkLXVybHM+PHVybD5odHRwczovL3d3
dy5zY2llbmNlZGlyZWN0LmNvbS9zY2llbmNlL2FydGljbGUvcGlpL1MwMDM5NjAyODE3MzA5NDQ1
PC91cmw+PC9yZWxhdGVkLXVybHM+PC91cmxzPjxlbGVjdHJvbmljLXJlc291cmNlLW51bT5odHRw
czovL2RvaS5vcmcvMTAuMTAxNi9qLnN1c2MuMjAxOC4wMy4wMTE8L2VsZWN0cm9uaWMtcmVzb3Vy
Y2UtbnVtPjwvcmVjb3JkPjwvQ2l0ZT48Q2l0ZT48QXV0aG9yPkJyYW5kdDwvQXV0aG9yPjxZZWFy
PjIwMDg8L1llYXI+PFJlY051bT40NDQ8L1JlY051bT48cmVjb3JkPjxyZWMtbnVtYmVyPjQ0NDwv
cmVjLW51bWJlcj48Zm9yZWlnbi1rZXlzPjxrZXkgYXBwPSJFTiIgZGItaWQ9IjB3eHBwZHRmb2Zm
cDV2ZTJ6c29wemV4cDVkcHpkMmZzMnZwMiIgdGltZXN0YW1wPSIxNzI3NzczNjM4Ij40NDQ8L2tl
eT48L2ZvcmVpZ24ta2V5cz48cmVmLXR5cGUgbmFtZT0iSm91cm5hbCBBcnRpY2xlIj4xNzwvcmVm
LXR5cGU+PGNvbnRyaWJ1dG9ycz48YXV0aG9ycz48YXV0aG9yPkJyYW5kdCwgTk48L2F1dGhvcj48
YXV0aG9yPkNoaWtpc2hldiwgQSBZdTwvYXV0aG9yPjxhdXRob3I+S2FyZ292c2t5LCBBVjwvYXV0
aG9yPjxhdXRob3I+TmF6YXJvdiwgTU08L2F1dGhvcj48YXV0aG9yPlBhcmFzaGNodWssIE9EPC9h
dXRob3I+PGF1dGhvcj5TYXBvemhuaWtvdiwgREE8L2F1dGhvcj48YXV0aG9yPlNtaXJub3ZhLCBJ
TjwvYXV0aG9yPjxhdXRob3I+U2hrdXJpbm92LCBBUDwvYXV0aG9yPjxhdXRob3I+U3VtYmF0eWFu
LCBOVjwvYXV0aG9yPjwvYXV0aG9ycz48L2NvbnRyaWJ1dG9ycz48dGl0bGVzPjx0aXRsZT5UZXJh
aGVydHogdGltZS1kb21haW4gYW5kIFJhbWFuIHNwZWN0cm9zY29weSBvZiB0aGUgc3VsZnVyLWNv
bnRhaW5pbmcgcGVwdGlkZSBkaW1lcnM6IExvdy1mcmVxdWVuY3kgbWFya2VycyBvZiBkaXN1bGZp
ZGUgYnJpZGdlczwvdGl0bGU+PHNlY29uZGFyeS10aXRsZT5WaWJyYXRpb25hbCBTcGVjdHJvc2Nv
cHk8L3NlY29uZGFyeS10aXRsZT48L3RpdGxlcz48cGVyaW9kaWNhbD48ZnVsbC10aXRsZT5WaWJy
YXRpb25hbCBTcGVjdHJvc2NvcHk8L2Z1bGwtdGl0bGU+PGFiYnItMT5WaWIuIFNwZWN0cm9zYzwv
YWJici0xPjxhYmJyLTI+VmliIFNwZWN0cm9zYzwvYWJici0yPjwvcGVyaW9kaWNhbD48cGFnZXM+
NTMtNTg8L3BhZ2VzPjx2b2x1bWU+NDc8L3ZvbHVtZT48bnVtYmVyPjE8L251bWJlcj48ZGF0ZXM+
PHllYXI+MjAwODwveWVhcj48L2RhdGVzPjxpc2JuPjA5MjQtMjAzMTwvaXNibj48dXJscz48L3Vy
bHM+PC9yZWNvcmQ+PC9DaXRlPjxDaXRlPjxBdXRob3I+U3U8L0F1dGhvcj48WWVhcj4yMDIyPC9Z
ZWFyPjxSZWNOdW0+NDQ1PC9SZWNOdW0+PHJlY29yZD48cmVjLW51bWJlcj40NDU8L3JlYy1udW1i
ZXI+PGZvcmVpZ24ta2V5cz48a2V5IGFwcD0iRU4iIGRiLWlkPSIwd3hwcGR0Zm9mZnA1dmUyenNv
cHpleHA1ZHB6ZDJmczJ2cDIiIHRpbWVzdGFtcD0iMTcyNzc4MDk1OSI+NDQ1PC9rZXk+PC9mb3Jl
aWduLWtleXM+PHJlZi10eXBlIG5hbWU9IkpvdXJuYWwgQXJ0aWNsZSI+MTc8L3JlZi10eXBlPjxj
b250cmlidXRvcnM+PGF1dGhvcnM+PGF1dGhvcj5TdSwgWWFuZ3lhbmc8L2F1dGhvcj48YXV0aG9y
Pkhlc3NvdSwgRXRpZW5uZSBQPC9hdXRob3I+PGF1dGhvcj5Db2xvbWJvLCBFc3RlZmFuaWE8L2F1
dGhvcj48YXV0aG9yPkJlbGxldHRpLCBHdXN0YXZvPC9hdXRob3I+PGF1dGhvcj5Nb3Vzc2FkaWss
IEFsaTwvYXV0aG9yPjxhdXRob3I+THVjYXMsIEl2YW4gVDwvYXV0aG9yPjxhdXRob3I+RnJvY2hv
dCwgVmluY2VudDwvYXV0aG9yPjxhdXRob3I+RGF1ZG9uLCBNaWNoZWw8L2F1dGhvcj48YXV0aG9y
PlJvdXppw6hyZSwgU3TDqXBoYW48L2F1dGhvcj48YXV0aG9yPkJhemluLCBEb21pbmlxdWU8L2F1
dGhvcj48L2F1dGhvcnM+PC9jb250cmlidXRvcnM+PHRpdGxlcz48dGl0bGU+Q3J5c3RhbGxpbmUg
c3RydWN0dXJlcyBvZiBsLWN5c3RlaW5lIGFuZCBsLWN5c3RpbmU6IGEgY29tYmluZWQgdGhlb3Jl
dGljYWwgYW5kIGV4cGVyaW1lbnRhbCBjaGFyYWN0ZXJpemF0aW9uPC90aXRsZT48c2Vjb25kYXJ5
LXRpdGxlPkFtaW5vIEFjaWRzPC9zZWNvbmRhcnktdGl0bGU+PC90aXRsZXM+PHBlcmlvZGljYWw+
PGZ1bGwtdGl0bGU+QW1pbm8gQWNpZHM8L2Z1bGwtdGl0bGU+PGFiYnItMT5BbWlubyBBY2lkczwv
YWJici0xPjxhYmJyLTI+QW1pbm8gQWNpZHM8L2FiYnItMj48L3BlcmlvZGljYWw+PHBhZ2VzPjEx
MjMtMTEzMzwvcGFnZXM+PHZvbHVtZT41NDwvdm9sdW1lPjxudW1iZXI+ODwvbnVtYmVyPjxkYXRl
cz48eWVhcj4yMDIyPC95ZWFyPjwvZGF0ZXM+PGlzYm4+MDkzOS00NDUxPC9pc2JuPjx1cmxzPjwv
dXJscz48L3JlY29yZD48L0NpdGU+PC9FbmROb3RlPn==
</w:fldData>
        </w:fldChar>
      </w:r>
      <w:r w:rsidR="008C6905">
        <w:rPr>
          <w:rFonts w:ascii="Times" w:eastAsia="Times" w:hAnsi="Times" w:cs="Times"/>
          <w:color w:val="000000"/>
          <w:sz w:val="24"/>
          <w:szCs w:val="24"/>
        </w:rPr>
        <w:instrText xml:space="preserve"> ADDIN EN.CITE </w:instrText>
      </w:r>
      <w:r w:rsidR="008C6905">
        <w:rPr>
          <w:rFonts w:ascii="Times" w:eastAsia="Times" w:hAnsi="Times" w:cs="Times"/>
          <w:color w:val="000000"/>
          <w:sz w:val="24"/>
          <w:szCs w:val="24"/>
        </w:rPr>
        <w:fldChar w:fldCharType="begin">
          <w:fldData xml:space="preserve">PEVuZE5vdGU+PENpdGU+PEF1dGhvcj5TdXp1a2k8L0F1dGhvcj48WWVhcj4yMDE4PC9ZZWFyPjxS
ZWNOdW0+NDQzPC9SZWNOdW0+PERpc3BsYXlUZXh0PjxzdHlsZSBmYWNlPSJzdXBlcnNjcmlwdCI+
MjEsIDIyLCAyMzwvc3R5bGU+PC9EaXNwbGF5VGV4dD48cmVjb3JkPjxyZWMtbnVtYmVyPjQ0Mzwv
cmVjLW51bWJlcj48Zm9yZWlnbi1rZXlzPjxrZXkgYXBwPSJFTiIgZGItaWQ9IjB3eHBwZHRmb2Zm
cDV2ZTJ6c29wemV4cDVkcHpkMmZzMnZwMiIgdGltZXN0YW1wPSIxNzI3NzczNjAwIj40NDM8L2tl
eT48L2ZvcmVpZ24ta2V5cz48cmVmLXR5cGUgbmFtZT0iSm91cm5hbCBBcnRpY2xlIj4xNzwvcmVm
LXR5cGU+PGNvbnRyaWJ1dG9ycz48YXV0aG9ycz48YXV0aG9yPlN1enVraSwgVGVwcGVpPC9hdXRo
b3I+PGF1dGhvcj5ZYW5vLCBUYWthLWFraTwvYXV0aG9yPjxhdXRob3I+SGFyYSwgTWFzYWhpa288
L2F1dGhvcj48YXV0aG9yPkViaXN1emFraSwgVG9zaGlrYXp1PC9hdXRob3I+PC9hdXRob3JzPjwv
Y29udHJpYnV0b3JzPjx0aXRsZXM+PHRpdGxlPkN5c3RlaW5lIGFuZCBjeXN0aW5lIGFkc29ycHRp
b24gb24gRmVTMigxMDApPC90aXRsZT48c2Vjb25kYXJ5LXRpdGxlPlN1cmZhY2UgU2NpZW5jZTwv
c2Vjb25kYXJ5LXRpdGxlPjwvdGl0bGVzPjxwYWdlcz42LTEyPC9wYWdlcz48dm9sdW1lPjY3NDwv
dm9sdW1lPjxrZXl3b3Jkcz48a2V5d29yZD5QeXJpdGU8L2tleXdvcmQ+PGtleXdvcmQ+Q3lzdGVp
bmU8L2tleXdvcmQ+PGtleXdvcmQ+Q3lzdGluZTwva2V5d29yZD48a2V5d29yZD5BZHNvcnB0aW9u
PC9rZXl3b3JkPjxrZXl3b3JkPlByZWJpb3RpYyBjaGVtaXN0cnk8L2tleXdvcmQ+PGtleXdvcmQ+
T3JpZ2luIG9mIGxpZmU8L2tleXdvcmQ+PC9rZXl3b3Jkcz48ZGF0ZXM+PHllYXI+MjAxODwveWVh
cj48cHViLWRhdGVzPjxkYXRlPjIwMTgvMDgvMDEvPC9kYXRlPjwvcHViLWRhdGVzPjwvZGF0ZXM+
PGlzYm4+MDAzOS02MDI4PC9pc2JuPjx1cmxzPjxyZWxhdGVkLXVybHM+PHVybD5odHRwczovL3d3
dy5zY2llbmNlZGlyZWN0LmNvbS9zY2llbmNlL2FydGljbGUvcGlpL1MwMDM5NjAyODE3MzA5NDQ1
PC91cmw+PC9yZWxhdGVkLXVybHM+PC91cmxzPjxlbGVjdHJvbmljLXJlc291cmNlLW51bT5odHRw
czovL2RvaS5vcmcvMTAuMTAxNi9qLnN1c2MuMjAxOC4wMy4wMTE8L2VsZWN0cm9uaWMtcmVzb3Vy
Y2UtbnVtPjwvcmVjb3JkPjwvQ2l0ZT48Q2l0ZT48QXV0aG9yPkJyYW5kdDwvQXV0aG9yPjxZZWFy
PjIwMDg8L1llYXI+PFJlY051bT40NDQ8L1JlY051bT48cmVjb3JkPjxyZWMtbnVtYmVyPjQ0NDwv
cmVjLW51bWJlcj48Zm9yZWlnbi1rZXlzPjxrZXkgYXBwPSJFTiIgZGItaWQ9IjB3eHBwZHRmb2Zm
cDV2ZTJ6c29wemV4cDVkcHpkMmZzMnZwMiIgdGltZXN0YW1wPSIxNzI3NzczNjM4Ij40NDQ8L2tl
eT48L2ZvcmVpZ24ta2V5cz48cmVmLXR5cGUgbmFtZT0iSm91cm5hbCBBcnRpY2xlIj4xNzwvcmVm
LXR5cGU+PGNvbnRyaWJ1dG9ycz48YXV0aG9ycz48YXV0aG9yPkJyYW5kdCwgTk48L2F1dGhvcj48
YXV0aG9yPkNoaWtpc2hldiwgQSBZdTwvYXV0aG9yPjxhdXRob3I+S2FyZ292c2t5LCBBVjwvYXV0
aG9yPjxhdXRob3I+TmF6YXJvdiwgTU08L2F1dGhvcj48YXV0aG9yPlBhcmFzaGNodWssIE9EPC9h
dXRob3I+PGF1dGhvcj5TYXBvemhuaWtvdiwgREE8L2F1dGhvcj48YXV0aG9yPlNtaXJub3ZhLCBJ
TjwvYXV0aG9yPjxhdXRob3I+U2hrdXJpbm92LCBBUDwvYXV0aG9yPjxhdXRob3I+U3VtYmF0eWFu
LCBOVjwvYXV0aG9yPjwvYXV0aG9ycz48L2NvbnRyaWJ1dG9ycz48dGl0bGVzPjx0aXRsZT5UZXJh
aGVydHogdGltZS1kb21haW4gYW5kIFJhbWFuIHNwZWN0cm9zY29weSBvZiB0aGUgc3VsZnVyLWNv
bnRhaW5pbmcgcGVwdGlkZSBkaW1lcnM6IExvdy1mcmVxdWVuY3kgbWFya2VycyBvZiBkaXN1bGZp
ZGUgYnJpZGdlczwvdGl0bGU+PHNlY29uZGFyeS10aXRsZT5WaWJyYXRpb25hbCBTcGVjdHJvc2Nv
cHk8L3NlY29uZGFyeS10aXRsZT48L3RpdGxlcz48cGVyaW9kaWNhbD48ZnVsbC10aXRsZT5WaWJy
YXRpb25hbCBTcGVjdHJvc2NvcHk8L2Z1bGwtdGl0bGU+PGFiYnItMT5WaWIuIFNwZWN0cm9zYzwv
YWJici0xPjxhYmJyLTI+VmliIFNwZWN0cm9zYzwvYWJici0yPjwvcGVyaW9kaWNhbD48cGFnZXM+
NTMtNTg8L3BhZ2VzPjx2b2x1bWU+NDc8L3ZvbHVtZT48bnVtYmVyPjE8L251bWJlcj48ZGF0ZXM+
PHllYXI+MjAwODwveWVhcj48L2RhdGVzPjxpc2JuPjA5MjQtMjAzMTwvaXNibj48dXJscz48L3Vy
bHM+PC9yZWNvcmQ+PC9DaXRlPjxDaXRlPjxBdXRob3I+U3U8L0F1dGhvcj48WWVhcj4yMDIyPC9Z
ZWFyPjxSZWNOdW0+NDQ1PC9SZWNOdW0+PHJlY29yZD48cmVjLW51bWJlcj40NDU8L3JlYy1udW1i
ZXI+PGZvcmVpZ24ta2V5cz48a2V5IGFwcD0iRU4iIGRiLWlkPSIwd3hwcGR0Zm9mZnA1dmUyenNv
cHpleHA1ZHB6ZDJmczJ2cDIiIHRpbWVzdGFtcD0iMTcyNzc4MDk1OSI+NDQ1PC9rZXk+PC9mb3Jl
aWduLWtleXM+PHJlZi10eXBlIG5hbWU9IkpvdXJuYWwgQXJ0aWNsZSI+MTc8L3JlZi10eXBlPjxj
b250cmlidXRvcnM+PGF1dGhvcnM+PGF1dGhvcj5TdSwgWWFuZ3lhbmc8L2F1dGhvcj48YXV0aG9y
Pkhlc3NvdSwgRXRpZW5uZSBQPC9hdXRob3I+PGF1dGhvcj5Db2xvbWJvLCBFc3RlZmFuaWE8L2F1
dGhvcj48YXV0aG9yPkJlbGxldHRpLCBHdXN0YXZvPC9hdXRob3I+PGF1dGhvcj5Nb3Vzc2FkaWss
IEFsaTwvYXV0aG9yPjxhdXRob3I+THVjYXMsIEl2YW4gVDwvYXV0aG9yPjxhdXRob3I+RnJvY2hv
dCwgVmluY2VudDwvYXV0aG9yPjxhdXRob3I+RGF1ZG9uLCBNaWNoZWw8L2F1dGhvcj48YXV0aG9y
PlJvdXppw6hyZSwgU3TDqXBoYW48L2F1dGhvcj48YXV0aG9yPkJhemluLCBEb21pbmlxdWU8L2F1
dGhvcj48L2F1dGhvcnM+PC9jb250cmlidXRvcnM+PHRpdGxlcz48dGl0bGU+Q3J5c3RhbGxpbmUg
c3RydWN0dXJlcyBvZiBsLWN5c3RlaW5lIGFuZCBsLWN5c3RpbmU6IGEgY29tYmluZWQgdGhlb3Jl
dGljYWwgYW5kIGV4cGVyaW1lbnRhbCBjaGFyYWN0ZXJpemF0aW9uPC90aXRsZT48c2Vjb25kYXJ5
LXRpdGxlPkFtaW5vIEFjaWRzPC9zZWNvbmRhcnktdGl0bGU+PC90aXRsZXM+PHBlcmlvZGljYWw+
PGZ1bGwtdGl0bGU+QW1pbm8gQWNpZHM8L2Z1bGwtdGl0bGU+PGFiYnItMT5BbWlubyBBY2lkczwv
YWJici0xPjxhYmJyLTI+QW1pbm8gQWNpZHM8L2FiYnItMj48L3BlcmlvZGljYWw+PHBhZ2VzPjEx
MjMtMTEzMzwvcGFnZXM+PHZvbHVtZT41NDwvdm9sdW1lPjxudW1iZXI+ODwvbnVtYmVyPjxkYXRl
cz48eWVhcj4yMDIyPC95ZWFyPjwvZGF0ZXM+PGlzYm4+MDkzOS00NDUxPC9pc2JuPjx1cmxzPjwv
dXJscz48L3JlY29yZD48L0NpdGU+PC9FbmROb3RlPn==
</w:fldData>
        </w:fldChar>
      </w:r>
      <w:r w:rsidR="008C6905">
        <w:rPr>
          <w:rFonts w:ascii="Times" w:eastAsia="Times" w:hAnsi="Times" w:cs="Times"/>
          <w:color w:val="000000"/>
          <w:sz w:val="24"/>
          <w:szCs w:val="24"/>
        </w:rPr>
        <w:instrText xml:space="preserve"> ADDIN EN.CITE.DATA </w:instrText>
      </w:r>
      <w:r w:rsidR="008C6905">
        <w:rPr>
          <w:rFonts w:ascii="Times" w:eastAsia="Times" w:hAnsi="Times" w:cs="Times"/>
          <w:color w:val="000000"/>
          <w:sz w:val="24"/>
          <w:szCs w:val="24"/>
        </w:rPr>
      </w:r>
      <w:r w:rsidR="008C6905">
        <w:rPr>
          <w:rFonts w:ascii="Times" w:eastAsia="Times" w:hAnsi="Times" w:cs="Times"/>
          <w:color w:val="000000"/>
          <w:sz w:val="24"/>
          <w:szCs w:val="24"/>
        </w:rPr>
        <w:fldChar w:fldCharType="end"/>
      </w:r>
      <w:r w:rsidR="00D470E9">
        <w:rPr>
          <w:rFonts w:ascii="Times" w:eastAsia="Times" w:hAnsi="Times" w:cs="Times"/>
          <w:color w:val="000000"/>
          <w:sz w:val="24"/>
          <w:szCs w:val="24"/>
        </w:rPr>
      </w:r>
      <w:r w:rsidR="00D470E9">
        <w:rPr>
          <w:rFonts w:ascii="Times" w:eastAsia="Times" w:hAnsi="Times" w:cs="Times"/>
          <w:color w:val="000000"/>
          <w:sz w:val="24"/>
          <w:szCs w:val="24"/>
        </w:rPr>
        <w:fldChar w:fldCharType="separate"/>
      </w:r>
      <w:r w:rsidR="008C6905" w:rsidRPr="008C6905">
        <w:rPr>
          <w:rFonts w:ascii="Times" w:eastAsia="Times" w:hAnsi="Times" w:cs="Times"/>
          <w:noProof/>
          <w:color w:val="000000"/>
          <w:sz w:val="24"/>
          <w:szCs w:val="24"/>
          <w:vertAlign w:val="superscript"/>
        </w:rPr>
        <w:t>21, 22, 23</w:t>
      </w:r>
      <w:r w:rsidR="00D470E9">
        <w:rPr>
          <w:rFonts w:ascii="Times" w:eastAsia="Times" w:hAnsi="Times" w:cs="Times"/>
          <w:color w:val="000000"/>
          <w:sz w:val="24"/>
          <w:szCs w:val="24"/>
        </w:rPr>
        <w:fldChar w:fldCharType="end"/>
      </w:r>
    </w:p>
    <w:p w14:paraId="14B66DA0" w14:textId="77777777" w:rsidR="0021283D" w:rsidRDefault="00000000">
      <w:pPr>
        <w:rPr>
          <w:b/>
          <w:color w:val="000000"/>
          <w:sz w:val="32"/>
          <w:szCs w:val="32"/>
        </w:rPr>
      </w:pPr>
      <w:r>
        <w:br w:type="page"/>
      </w:r>
    </w:p>
    <w:p w14:paraId="359861F3" w14:textId="551AFEAE" w:rsidR="0021283D" w:rsidRDefault="00000000">
      <w:pPr>
        <w:spacing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Supplementary Figure </w:t>
      </w:r>
      <w:r w:rsidR="00503761">
        <w:rPr>
          <w:rFonts w:hint="eastAsia"/>
          <w:b/>
          <w:color w:val="000000"/>
          <w:sz w:val="32"/>
          <w:szCs w:val="32"/>
          <w:lang w:eastAsia="ja-JP"/>
        </w:rPr>
        <w:t>9</w:t>
      </w:r>
      <w:r>
        <w:rPr>
          <w:b/>
          <w:color w:val="000000"/>
          <w:sz w:val="32"/>
          <w:szCs w:val="32"/>
        </w:rPr>
        <w:t xml:space="preserve">: </w:t>
      </w:r>
      <w:r w:rsidR="00B878EA" w:rsidRPr="00B878EA">
        <w:rPr>
          <w:b/>
          <w:color w:val="000000"/>
          <w:sz w:val="32"/>
          <w:szCs w:val="32"/>
        </w:rPr>
        <w:t>Optical setups for laser trapping experiments</w:t>
      </w:r>
    </w:p>
    <w:p w14:paraId="31F2846A" w14:textId="77777777" w:rsidR="0021283D" w:rsidRDefault="00000000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2044130" wp14:editId="5845C57F">
            <wp:extent cx="6120000" cy="6485579"/>
            <wp:effectExtent l="0" t="0" r="0" b="0"/>
            <wp:docPr id="168164477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485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EA7E1" w14:textId="04DEFB18" w:rsidR="0021283D" w:rsidRDefault="00D85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hAnsi="Times" w:cs="Times" w:hint="eastAsia"/>
          <w:b/>
          <w:color w:val="000000"/>
          <w:sz w:val="24"/>
          <w:szCs w:val="24"/>
          <w:lang w:eastAsia="ja-JP"/>
        </w:rPr>
        <w:t xml:space="preserve">Supplementary </w:t>
      </w: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Figure </w:t>
      </w:r>
      <w:r w:rsidR="00503761">
        <w:rPr>
          <w:rFonts w:ascii="Times" w:hAnsi="Times" w:cs="Times" w:hint="eastAsia"/>
          <w:b/>
          <w:color w:val="000000"/>
          <w:sz w:val="24"/>
          <w:szCs w:val="24"/>
          <w:lang w:eastAsia="ja-JP"/>
        </w:rPr>
        <w:t>9</w:t>
      </w: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.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Optical setup for (a) </w:t>
      </w:r>
      <w:r w:rsidR="00B878EA" w:rsidRPr="00B878EA">
        <w:rPr>
          <w:rFonts w:ascii="Times" w:eastAsia="Times" w:hAnsi="Times" w:cs="Times"/>
          <w:color w:val="000000"/>
          <w:sz w:val="24"/>
          <w:szCs w:val="24"/>
        </w:rPr>
        <w:t xml:space="preserve">continuous-wave (CW) </w:t>
      </w:r>
      <w:r>
        <w:rPr>
          <w:rFonts w:ascii="Times" w:eastAsia="Times" w:hAnsi="Times" w:cs="Times"/>
          <w:color w:val="000000"/>
          <w:sz w:val="24"/>
          <w:szCs w:val="24"/>
        </w:rPr>
        <w:t>laser trapping coupled with Raman spectroscopy measurement system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(b) </w:t>
      </w:r>
      <w:r w:rsidR="00B878EA" w:rsidRPr="00B878EA">
        <w:rPr>
          <w:rFonts w:ascii="Times" w:eastAsia="Times" w:hAnsi="Times" w:cs="Times"/>
          <w:color w:val="000000"/>
          <w:sz w:val="24"/>
          <w:szCs w:val="24"/>
        </w:rPr>
        <w:t>Optical setup for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 </w:t>
      </w:r>
      <w:r w:rsidR="00B878EA" w:rsidRPr="00B878EA">
        <w:rPr>
          <w:rFonts w:ascii="Times" w:hAnsi="Times" w:cs="Times"/>
          <w:color w:val="000000"/>
          <w:sz w:val="24"/>
          <w:szCs w:val="24"/>
          <w:lang w:eastAsia="ja-JP"/>
        </w:rPr>
        <w:t>high repetition-rate femtosecond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 xml:space="preserve"> (</w:t>
      </w:r>
      <w:r>
        <w:rPr>
          <w:rFonts w:ascii="Times" w:eastAsia="Times" w:hAnsi="Times" w:cs="Times"/>
          <w:color w:val="000000"/>
          <w:sz w:val="24"/>
          <w:szCs w:val="24"/>
        </w:rPr>
        <w:t>HRR fs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)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laser trapping and CW laser trapping. HWP: half-wave plate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;</w:t>
      </w:r>
      <w:r w:rsidR="00B878E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>QWP: quarter-wave plate</w:t>
      </w:r>
      <w:r w:rsidR="00B878EA">
        <w:rPr>
          <w:rFonts w:ascii="Times" w:hAnsi="Times" w:cs="Times" w:hint="eastAsia"/>
          <w:color w:val="000000"/>
          <w:sz w:val="24"/>
          <w:szCs w:val="24"/>
          <w:lang w:eastAsia="ja-JP"/>
        </w:rPr>
        <w:t>;</w:t>
      </w:r>
      <w:r w:rsidR="00B878E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>PBS: polarizing beam splitter.</w:t>
      </w:r>
    </w:p>
    <w:p w14:paraId="760B469D" w14:textId="77777777" w:rsidR="0021283D" w:rsidRDefault="00000000">
      <w:pPr>
        <w:rPr>
          <w:rFonts w:ascii="Times" w:eastAsia="Times" w:hAnsi="Times" w:cs="Times"/>
          <w:color w:val="000000"/>
          <w:sz w:val="24"/>
          <w:szCs w:val="24"/>
        </w:rPr>
      </w:pPr>
      <w:r>
        <w:br w:type="page"/>
      </w:r>
    </w:p>
    <w:p w14:paraId="4EF3DCD1" w14:textId="7A57026A" w:rsidR="00655BAA" w:rsidRPr="00D470E9" w:rsidRDefault="00000000">
      <w:pPr>
        <w:spacing w:line="360" w:lineRule="auto"/>
        <w:jc w:val="both"/>
        <w:rPr>
          <w:b/>
          <w:color w:val="000000"/>
          <w:sz w:val="32"/>
          <w:szCs w:val="32"/>
          <w:lang w:eastAsia="ja-JP"/>
        </w:rPr>
      </w:pPr>
      <w:r>
        <w:rPr>
          <w:b/>
          <w:color w:val="000000"/>
          <w:sz w:val="32"/>
          <w:szCs w:val="32"/>
        </w:rPr>
        <w:lastRenderedPageBreak/>
        <w:t>Supplementary references</w:t>
      </w:r>
    </w:p>
    <w:p w14:paraId="50B7088D" w14:textId="77777777" w:rsidR="007249B4" w:rsidRPr="007249B4" w:rsidRDefault="00655BAA" w:rsidP="007249B4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249B4" w:rsidRPr="007249B4">
        <w:t>1.</w:t>
      </w:r>
      <w:r w:rsidR="007249B4" w:rsidRPr="007249B4">
        <w:tab/>
        <w:t xml:space="preserve">Harada Y, Asakura T. Radiation forces on a dielectric sphere in the Rayleigh scattering regime. </w:t>
      </w:r>
      <w:r w:rsidR="007249B4" w:rsidRPr="007249B4">
        <w:rPr>
          <w:i/>
        </w:rPr>
        <w:t>Opt Commun</w:t>
      </w:r>
      <w:r w:rsidR="007249B4" w:rsidRPr="007249B4">
        <w:t xml:space="preserve"> </w:t>
      </w:r>
      <w:r w:rsidR="007249B4" w:rsidRPr="007249B4">
        <w:rPr>
          <w:b/>
        </w:rPr>
        <w:t>124</w:t>
      </w:r>
      <w:r w:rsidR="007249B4" w:rsidRPr="007249B4">
        <w:t>, 529-541 (1996).</w:t>
      </w:r>
    </w:p>
    <w:p w14:paraId="7C2998C1" w14:textId="77777777" w:rsidR="007249B4" w:rsidRPr="007249B4" w:rsidRDefault="007249B4" w:rsidP="007249B4">
      <w:pPr>
        <w:pStyle w:val="EndNoteBibliography"/>
        <w:spacing w:after="0"/>
      </w:pPr>
    </w:p>
    <w:p w14:paraId="49F8549F" w14:textId="77777777" w:rsidR="007249B4" w:rsidRPr="007249B4" w:rsidRDefault="007249B4" w:rsidP="007249B4">
      <w:pPr>
        <w:pStyle w:val="EndNoteBibliography"/>
        <w:ind w:left="720" w:hanging="720"/>
      </w:pPr>
      <w:r w:rsidRPr="007249B4">
        <w:t>2.</w:t>
      </w:r>
      <w:r w:rsidRPr="007249B4">
        <w:tab/>
        <w:t xml:space="preserve">Ashkin A, Dziedzic JM, Bjorkholm JE, Chu S. Observation of a single-beam gradient force optical trap for dielectric particles. </w:t>
      </w:r>
      <w:r w:rsidRPr="007249B4">
        <w:rPr>
          <w:i/>
        </w:rPr>
        <w:t>Opt Lett</w:t>
      </w:r>
      <w:r w:rsidRPr="007249B4">
        <w:t xml:space="preserve"> </w:t>
      </w:r>
      <w:r w:rsidRPr="007249B4">
        <w:rPr>
          <w:b/>
        </w:rPr>
        <w:t>11</w:t>
      </w:r>
      <w:r w:rsidRPr="007249B4">
        <w:t>, 288-290 (1986).</w:t>
      </w:r>
    </w:p>
    <w:p w14:paraId="00D79EF7" w14:textId="77777777" w:rsidR="007249B4" w:rsidRPr="007249B4" w:rsidRDefault="007249B4" w:rsidP="007249B4">
      <w:pPr>
        <w:pStyle w:val="EndNoteBibliography"/>
        <w:spacing w:after="0"/>
      </w:pPr>
    </w:p>
    <w:p w14:paraId="164B226F" w14:textId="77777777" w:rsidR="007249B4" w:rsidRPr="007249B4" w:rsidRDefault="007249B4" w:rsidP="007249B4">
      <w:pPr>
        <w:pStyle w:val="EndNoteBibliography"/>
        <w:ind w:left="720" w:hanging="720"/>
      </w:pPr>
      <w:r w:rsidRPr="007249B4">
        <w:t>3.</w:t>
      </w:r>
      <w:r w:rsidRPr="007249B4">
        <w:tab/>
        <w:t xml:space="preserve">Wang W-C, Wang S-F, Sugiyama T. L-serine polymorphism controlled by optical trapping with high-repetition-rate femtosecond laser pulses. </w:t>
      </w:r>
      <w:r w:rsidRPr="007249B4">
        <w:rPr>
          <w:i/>
        </w:rPr>
        <w:t>J Chin Chem Soc</w:t>
      </w:r>
      <w:r w:rsidRPr="007249B4">
        <w:t xml:space="preserve"> </w:t>
      </w:r>
      <w:r w:rsidRPr="007249B4">
        <w:rPr>
          <w:b/>
        </w:rPr>
        <w:t>69</w:t>
      </w:r>
      <w:r w:rsidRPr="007249B4">
        <w:t>, 200-210 (2022).</w:t>
      </w:r>
    </w:p>
    <w:p w14:paraId="266C5E71" w14:textId="77777777" w:rsidR="007249B4" w:rsidRPr="007249B4" w:rsidRDefault="007249B4" w:rsidP="007249B4">
      <w:pPr>
        <w:pStyle w:val="EndNoteBibliography"/>
        <w:spacing w:after="0"/>
      </w:pPr>
    </w:p>
    <w:p w14:paraId="132AE660" w14:textId="77777777" w:rsidR="007249B4" w:rsidRPr="007249B4" w:rsidRDefault="007249B4" w:rsidP="007249B4">
      <w:pPr>
        <w:pStyle w:val="EndNoteBibliography"/>
        <w:ind w:left="720" w:hanging="720"/>
      </w:pPr>
      <w:r w:rsidRPr="007249B4">
        <w:t>4.</w:t>
      </w:r>
      <w:r w:rsidRPr="007249B4">
        <w:tab/>
        <w:t xml:space="preserve">Wang W-C, Okano K, Yoshikawa HY, Sugiyama T. Optical Trapping Controlled Cocrystallization Dynamics of Acetaminophen and l-Phenylalanine. </w:t>
      </w:r>
      <w:r w:rsidRPr="007249B4">
        <w:rPr>
          <w:i/>
        </w:rPr>
        <w:t>Cryst Growth Des</w:t>
      </w:r>
      <w:r w:rsidRPr="007249B4">
        <w:t xml:space="preserve"> </w:t>
      </w:r>
      <w:r w:rsidRPr="007249B4">
        <w:rPr>
          <w:b/>
        </w:rPr>
        <w:t>24</w:t>
      </w:r>
      <w:r w:rsidRPr="007249B4">
        <w:t>, 6028-6035 (2024).</w:t>
      </w:r>
    </w:p>
    <w:p w14:paraId="4BC041B8" w14:textId="77777777" w:rsidR="007249B4" w:rsidRPr="007249B4" w:rsidRDefault="007249B4" w:rsidP="007249B4">
      <w:pPr>
        <w:pStyle w:val="EndNoteBibliography"/>
        <w:spacing w:after="0"/>
      </w:pPr>
    </w:p>
    <w:p w14:paraId="32B950E9" w14:textId="77777777" w:rsidR="007249B4" w:rsidRPr="007249B4" w:rsidRDefault="007249B4" w:rsidP="007249B4">
      <w:pPr>
        <w:pStyle w:val="EndNoteBibliography"/>
        <w:ind w:left="720" w:hanging="720"/>
      </w:pPr>
      <w:r w:rsidRPr="007249B4">
        <w:t>5.</w:t>
      </w:r>
      <w:r w:rsidRPr="007249B4">
        <w:tab/>
        <w:t xml:space="preserve">Ejgenberg M, Mastai Y. Biomimetic Crystallization of l-Cystine Hierarchical Structures. </w:t>
      </w:r>
      <w:r w:rsidRPr="007249B4">
        <w:rPr>
          <w:i/>
        </w:rPr>
        <w:t>Cryst Growth Des</w:t>
      </w:r>
      <w:r w:rsidRPr="007249B4">
        <w:t xml:space="preserve"> </w:t>
      </w:r>
      <w:r w:rsidRPr="007249B4">
        <w:rPr>
          <w:b/>
        </w:rPr>
        <w:t>12</w:t>
      </w:r>
      <w:r w:rsidRPr="007249B4">
        <w:t>, 4995-5001 (2012).</w:t>
      </w:r>
    </w:p>
    <w:p w14:paraId="65EACD2D" w14:textId="77777777" w:rsidR="007249B4" w:rsidRPr="007249B4" w:rsidRDefault="007249B4" w:rsidP="007249B4">
      <w:pPr>
        <w:pStyle w:val="EndNoteBibliography"/>
        <w:spacing w:after="0"/>
      </w:pPr>
    </w:p>
    <w:p w14:paraId="2BA14E2C" w14:textId="77777777" w:rsidR="007249B4" w:rsidRPr="007249B4" w:rsidRDefault="007249B4" w:rsidP="007249B4">
      <w:pPr>
        <w:pStyle w:val="EndNoteBibliography"/>
        <w:ind w:left="720" w:hanging="720"/>
      </w:pPr>
      <w:r w:rsidRPr="007249B4">
        <w:t>6.</w:t>
      </w:r>
      <w:r w:rsidRPr="007249B4">
        <w:tab/>
        <w:t>Han J</w:t>
      </w:r>
      <w:r w:rsidRPr="007249B4">
        <w:rPr>
          <w:i/>
        </w:rPr>
        <w:t>, et al.</w:t>
      </w:r>
      <w:r w:rsidRPr="007249B4">
        <w:t xml:space="preserve"> Determination and Correlation of the Solubility of l-Cysteine in Several Pure and Binary Solvent Systems. </w:t>
      </w:r>
      <w:r w:rsidRPr="007249B4">
        <w:rPr>
          <w:i/>
        </w:rPr>
        <w:t>J Chem Eng Data</w:t>
      </w:r>
      <w:r w:rsidRPr="007249B4">
        <w:t xml:space="preserve"> </w:t>
      </w:r>
      <w:r w:rsidRPr="007249B4">
        <w:rPr>
          <w:b/>
        </w:rPr>
        <w:t>65</w:t>
      </w:r>
      <w:r w:rsidRPr="007249B4">
        <w:t>, 2649-2658 (2020).</w:t>
      </w:r>
    </w:p>
    <w:p w14:paraId="5AACA473" w14:textId="77777777" w:rsidR="007249B4" w:rsidRPr="007249B4" w:rsidRDefault="007249B4" w:rsidP="007249B4">
      <w:pPr>
        <w:pStyle w:val="EndNoteBibliography"/>
        <w:spacing w:after="0"/>
      </w:pPr>
    </w:p>
    <w:p w14:paraId="1BB1CF9F" w14:textId="77777777" w:rsidR="007249B4" w:rsidRPr="007249B4" w:rsidRDefault="007249B4" w:rsidP="007249B4">
      <w:pPr>
        <w:pStyle w:val="EndNoteBibliography"/>
        <w:ind w:left="720" w:hanging="720"/>
      </w:pPr>
      <w:r w:rsidRPr="007249B4">
        <w:t>7.</w:t>
      </w:r>
      <w:r w:rsidRPr="007249B4">
        <w:tab/>
        <w:t>Chakraborty J</w:t>
      </w:r>
      <w:r w:rsidRPr="007249B4">
        <w:rPr>
          <w:i/>
        </w:rPr>
        <w:t>, et al.</w:t>
      </w:r>
      <w:r w:rsidRPr="007249B4">
        <w:t xml:space="preserve"> Exploring the solubility and intermolecular interactions of biologically significant amino acids l-serine and L-cysteine in binary mixtures of H2O + DMF, H2O + DMSO and H2O + ACN in temperature range from T = 288.15 K to 308.15 K. </w:t>
      </w:r>
      <w:r w:rsidRPr="007249B4">
        <w:rPr>
          <w:i/>
        </w:rPr>
        <w:t>Biophys Chem</w:t>
      </w:r>
      <w:r w:rsidRPr="007249B4">
        <w:t xml:space="preserve"> </w:t>
      </w:r>
      <w:r w:rsidRPr="007249B4">
        <w:rPr>
          <w:b/>
        </w:rPr>
        <w:t>311</w:t>
      </w:r>
      <w:r w:rsidRPr="007249B4">
        <w:t>, 107272 (2024).</w:t>
      </w:r>
    </w:p>
    <w:p w14:paraId="5B5D2A9A" w14:textId="77777777" w:rsidR="007249B4" w:rsidRPr="007249B4" w:rsidRDefault="007249B4" w:rsidP="007249B4">
      <w:pPr>
        <w:pStyle w:val="EndNoteBibliography"/>
        <w:spacing w:after="0"/>
      </w:pPr>
    </w:p>
    <w:p w14:paraId="7D4F06E3" w14:textId="77777777" w:rsidR="007249B4" w:rsidRPr="007249B4" w:rsidRDefault="007249B4" w:rsidP="007249B4">
      <w:pPr>
        <w:pStyle w:val="EndNoteBibliography"/>
        <w:ind w:left="720" w:hanging="720"/>
      </w:pPr>
      <w:r w:rsidRPr="007249B4">
        <w:t>8.</w:t>
      </w:r>
      <w:r w:rsidRPr="007249B4">
        <w:tab/>
        <w:t xml:space="preserve">Yalkowsky SH, He Y, Jain P. </w:t>
      </w:r>
      <w:r w:rsidRPr="007249B4">
        <w:rPr>
          <w:i/>
        </w:rPr>
        <w:t>Handbook of aqueous solubility data</w:t>
      </w:r>
      <w:r w:rsidRPr="007249B4">
        <w:t xml:space="preserve"> (CRC press, 2016).</w:t>
      </w:r>
    </w:p>
    <w:p w14:paraId="2BBF6B1D" w14:textId="77777777" w:rsidR="007249B4" w:rsidRPr="007249B4" w:rsidRDefault="007249B4" w:rsidP="007249B4">
      <w:pPr>
        <w:pStyle w:val="EndNoteBibliography"/>
        <w:spacing w:after="0"/>
      </w:pPr>
    </w:p>
    <w:p w14:paraId="79113B18" w14:textId="77777777" w:rsidR="007249B4" w:rsidRPr="007249B4" w:rsidRDefault="007249B4" w:rsidP="007249B4">
      <w:pPr>
        <w:pStyle w:val="EndNoteBibliography"/>
        <w:ind w:left="720" w:hanging="720"/>
      </w:pPr>
      <w:r w:rsidRPr="007249B4">
        <w:t>9.</w:t>
      </w:r>
      <w:r w:rsidRPr="007249B4">
        <w:tab/>
        <w:t xml:space="preserve">Kerr K, Ashmore J. Structure and conformation of orthorhombic L-cysteine. </w:t>
      </w:r>
      <w:r w:rsidRPr="007249B4">
        <w:rPr>
          <w:i/>
        </w:rPr>
        <w:t>Acta Crystallographica Section B: Structural Crystallography and Crystal Chemistry</w:t>
      </w:r>
      <w:r w:rsidRPr="007249B4">
        <w:t xml:space="preserve"> </w:t>
      </w:r>
      <w:r w:rsidRPr="007249B4">
        <w:rPr>
          <w:b/>
        </w:rPr>
        <w:t>29</w:t>
      </w:r>
      <w:r w:rsidRPr="007249B4">
        <w:t>, 2124-2127 (1973).</w:t>
      </w:r>
    </w:p>
    <w:p w14:paraId="31AA283F" w14:textId="77777777" w:rsidR="007249B4" w:rsidRPr="007249B4" w:rsidRDefault="007249B4" w:rsidP="007249B4">
      <w:pPr>
        <w:pStyle w:val="EndNoteBibliography"/>
        <w:spacing w:after="0"/>
      </w:pPr>
    </w:p>
    <w:p w14:paraId="2AF5B5E4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10.</w:t>
      </w:r>
      <w:r w:rsidRPr="007249B4">
        <w:tab/>
        <w:t xml:space="preserve">Görbitz C, Dalhus B. l-Cysteine, monoclinic form, redetermination at 120K. </w:t>
      </w:r>
      <w:r w:rsidRPr="007249B4">
        <w:rPr>
          <w:i/>
        </w:rPr>
        <w:t>Acta Crystallogr Sect C: Cryst Struct Commun</w:t>
      </w:r>
      <w:r w:rsidRPr="007249B4">
        <w:t xml:space="preserve"> </w:t>
      </w:r>
      <w:r w:rsidRPr="007249B4">
        <w:rPr>
          <w:b/>
        </w:rPr>
        <w:t>52</w:t>
      </w:r>
      <w:r w:rsidRPr="007249B4">
        <w:t>, 1756-1759 (1996).</w:t>
      </w:r>
    </w:p>
    <w:p w14:paraId="1D403DC5" w14:textId="77777777" w:rsidR="007249B4" w:rsidRPr="007249B4" w:rsidRDefault="007249B4" w:rsidP="007249B4">
      <w:pPr>
        <w:pStyle w:val="EndNoteBibliography"/>
        <w:spacing w:after="0"/>
      </w:pPr>
    </w:p>
    <w:p w14:paraId="1D5CDC0B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11.</w:t>
      </w:r>
      <w:r w:rsidRPr="007249B4">
        <w:tab/>
        <w:t xml:space="preserve">Harding Mt, Long H. The crystal and molecular structure of L-cysteine. </w:t>
      </w:r>
      <w:r w:rsidRPr="007249B4">
        <w:rPr>
          <w:i/>
        </w:rPr>
        <w:t>Acta Crystallographica Section B: Structural Crystallography and Crystal Chemistry</w:t>
      </w:r>
      <w:r w:rsidRPr="007249B4">
        <w:t xml:space="preserve"> </w:t>
      </w:r>
      <w:r w:rsidRPr="007249B4">
        <w:rPr>
          <w:b/>
        </w:rPr>
        <w:t>24</w:t>
      </w:r>
      <w:r w:rsidRPr="007249B4">
        <w:t>, 1096-1102 (1968).</w:t>
      </w:r>
    </w:p>
    <w:p w14:paraId="5418FF83" w14:textId="77777777" w:rsidR="007249B4" w:rsidRPr="007249B4" w:rsidRDefault="007249B4" w:rsidP="007249B4">
      <w:pPr>
        <w:pStyle w:val="EndNoteBibliography"/>
        <w:spacing w:after="0"/>
      </w:pPr>
    </w:p>
    <w:p w14:paraId="17842863" w14:textId="77777777" w:rsidR="007249B4" w:rsidRPr="007249B4" w:rsidRDefault="007249B4" w:rsidP="007249B4">
      <w:pPr>
        <w:pStyle w:val="EndNoteBibliography"/>
        <w:ind w:left="720" w:hanging="720"/>
      </w:pPr>
      <w:r w:rsidRPr="007249B4">
        <w:rPr>
          <w:rFonts w:hint="eastAsia"/>
        </w:rPr>
        <w:lastRenderedPageBreak/>
        <w:t>12.</w:t>
      </w:r>
      <w:r w:rsidRPr="007249B4">
        <w:rPr>
          <w:rFonts w:hint="eastAsia"/>
        </w:rPr>
        <w:tab/>
        <w:t>Minkov VS, Goryainov SV, Boldyreva EV, Görbitz CH. Raman study of pressure</w:t>
      </w:r>
      <w:r w:rsidRPr="007249B4">
        <w:rPr>
          <w:rFonts w:hint="eastAsia"/>
        </w:rPr>
        <w:t>‐</w:t>
      </w:r>
      <w:r w:rsidRPr="007249B4">
        <w:rPr>
          <w:rFonts w:hint="eastAsia"/>
        </w:rPr>
        <w:t>induced phase transitions in crystals of orthorhombic and monoclinic polymorphs of L</w:t>
      </w:r>
      <w:r w:rsidRPr="007249B4">
        <w:rPr>
          <w:rFonts w:hint="eastAsia"/>
        </w:rPr>
        <w:t>‐</w:t>
      </w:r>
      <w:r w:rsidRPr="007249B4">
        <w:rPr>
          <w:rFonts w:hint="eastAsia"/>
        </w:rPr>
        <w:t xml:space="preserve">cysteine: dynamics of the side chain. </w:t>
      </w:r>
      <w:r w:rsidRPr="007249B4">
        <w:rPr>
          <w:rFonts w:hint="eastAsia"/>
          <w:i/>
        </w:rPr>
        <w:t>J Raman</w:t>
      </w:r>
      <w:r w:rsidRPr="007249B4">
        <w:rPr>
          <w:i/>
        </w:rPr>
        <w:t xml:space="preserve"> Spectrosc</w:t>
      </w:r>
      <w:r w:rsidRPr="007249B4">
        <w:t xml:space="preserve"> </w:t>
      </w:r>
      <w:r w:rsidRPr="007249B4">
        <w:rPr>
          <w:b/>
        </w:rPr>
        <w:t>41</w:t>
      </w:r>
      <w:r w:rsidRPr="007249B4">
        <w:t>, 1748-1758 (2010).</w:t>
      </w:r>
    </w:p>
    <w:p w14:paraId="6D8E8D64" w14:textId="77777777" w:rsidR="007249B4" w:rsidRPr="007249B4" w:rsidRDefault="007249B4" w:rsidP="007249B4">
      <w:pPr>
        <w:pStyle w:val="EndNoteBibliography"/>
        <w:spacing w:after="0"/>
      </w:pPr>
    </w:p>
    <w:p w14:paraId="0CBD2D94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13.</w:t>
      </w:r>
      <w:r w:rsidRPr="007249B4">
        <w:tab/>
        <w:t xml:space="preserve">Luk C-wJ, Rousseau RW. Solubilities of and transformations between the anhydrous and hydrated forms of l-Serine in water− methanol solutions. </w:t>
      </w:r>
      <w:r w:rsidRPr="007249B4">
        <w:rPr>
          <w:i/>
        </w:rPr>
        <w:t>Cryst Growth Des</w:t>
      </w:r>
      <w:r w:rsidRPr="007249B4">
        <w:t xml:space="preserve"> </w:t>
      </w:r>
      <w:r w:rsidRPr="007249B4">
        <w:rPr>
          <w:b/>
        </w:rPr>
        <w:t>6</w:t>
      </w:r>
      <w:r w:rsidRPr="007249B4">
        <w:t>, 1808-1812 (2006).</w:t>
      </w:r>
    </w:p>
    <w:p w14:paraId="6122D71E" w14:textId="77777777" w:rsidR="007249B4" w:rsidRPr="007249B4" w:rsidRDefault="007249B4" w:rsidP="007249B4">
      <w:pPr>
        <w:pStyle w:val="EndNoteBibliography"/>
        <w:spacing w:after="0"/>
      </w:pPr>
    </w:p>
    <w:p w14:paraId="6C02C0DA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14.</w:t>
      </w:r>
      <w:r w:rsidRPr="007249B4">
        <w:tab/>
        <w:t xml:space="preserve">Anuar N, Daud WRW, Roberts KJ, Kamarudin SK, Tasirin SM. An examination of the solution chemistry, nucleation kinetics, crystal morphology, and polymorphic behavior of aqueous phase batch crystallized L-isoleucine at the 250 mL scale size. </w:t>
      </w:r>
      <w:r w:rsidRPr="007249B4">
        <w:rPr>
          <w:i/>
        </w:rPr>
        <w:t>Cryst Growth Des</w:t>
      </w:r>
      <w:r w:rsidRPr="007249B4">
        <w:t xml:space="preserve"> </w:t>
      </w:r>
      <w:r w:rsidRPr="007249B4">
        <w:rPr>
          <w:b/>
        </w:rPr>
        <w:t>9</w:t>
      </w:r>
      <w:r w:rsidRPr="007249B4">
        <w:t>, 2853-2862 (2009).</w:t>
      </w:r>
    </w:p>
    <w:p w14:paraId="56490D75" w14:textId="77777777" w:rsidR="007249B4" w:rsidRPr="007249B4" w:rsidRDefault="007249B4" w:rsidP="007249B4">
      <w:pPr>
        <w:pStyle w:val="EndNoteBibliography"/>
        <w:spacing w:after="0"/>
      </w:pPr>
    </w:p>
    <w:p w14:paraId="77AB7715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15.</w:t>
      </w:r>
      <w:r w:rsidRPr="007249B4">
        <w:tab/>
        <w:t xml:space="preserve">Lu J, Lin Q, Li Z, Rohani S. Solubility of l-Phenylalanine Anhydrous and Monohydrate Forms: Experimental Measurements and Predictions. </w:t>
      </w:r>
      <w:r w:rsidRPr="007249B4">
        <w:rPr>
          <w:i/>
        </w:rPr>
        <w:t>J Chem Eng Data</w:t>
      </w:r>
      <w:r w:rsidRPr="007249B4">
        <w:t xml:space="preserve"> </w:t>
      </w:r>
      <w:r w:rsidRPr="007249B4">
        <w:rPr>
          <w:b/>
        </w:rPr>
        <w:t>57</w:t>
      </w:r>
      <w:r w:rsidRPr="007249B4">
        <w:t>, 1492-1498 (2012).</w:t>
      </w:r>
    </w:p>
    <w:p w14:paraId="2C1790B6" w14:textId="77777777" w:rsidR="007249B4" w:rsidRPr="007249B4" w:rsidRDefault="007249B4" w:rsidP="007249B4">
      <w:pPr>
        <w:pStyle w:val="EndNoteBibliography"/>
        <w:spacing w:after="0"/>
      </w:pPr>
    </w:p>
    <w:p w14:paraId="6B9A2337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16.</w:t>
      </w:r>
      <w:r w:rsidRPr="007249B4">
        <w:tab/>
        <w:t xml:space="preserve">Wu C-S, Hsieh P-Y, Yuyama K-i, Masuhara H, Sugiyama T. Pseudopolymorph Control of l-Phenylalanine Achieved by Laser Trapping. </w:t>
      </w:r>
      <w:r w:rsidRPr="007249B4">
        <w:rPr>
          <w:i/>
        </w:rPr>
        <w:t>Cryst Growth Des</w:t>
      </w:r>
      <w:r w:rsidRPr="007249B4">
        <w:t xml:space="preserve"> </w:t>
      </w:r>
      <w:r w:rsidRPr="007249B4">
        <w:rPr>
          <w:b/>
        </w:rPr>
        <w:t>18</w:t>
      </w:r>
      <w:r w:rsidRPr="007249B4">
        <w:t>, 5417-5425 (2018).</w:t>
      </w:r>
    </w:p>
    <w:p w14:paraId="7DC4DEDA" w14:textId="77777777" w:rsidR="007249B4" w:rsidRPr="007249B4" w:rsidRDefault="007249B4" w:rsidP="007249B4">
      <w:pPr>
        <w:pStyle w:val="EndNoteBibliography"/>
        <w:spacing w:after="0"/>
      </w:pPr>
    </w:p>
    <w:p w14:paraId="75C2B80F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17.</w:t>
      </w:r>
      <w:r w:rsidRPr="007249B4">
        <w:tab/>
        <w:t xml:space="preserve">Chen T, Toyouchi S, Sugiyama T. Spectroscopic Analysis of Concentration Dynamics and Crystallization of Hen Egg-White Lysozyme under Optical Trapping Conditions. </w:t>
      </w:r>
      <w:r w:rsidRPr="007249B4">
        <w:rPr>
          <w:i/>
        </w:rPr>
        <w:t>J Phys Chem C</w:t>
      </w:r>
      <w:r w:rsidRPr="007249B4">
        <w:t xml:space="preserve"> </w:t>
      </w:r>
      <w:r w:rsidRPr="007249B4">
        <w:rPr>
          <w:b/>
        </w:rPr>
        <w:t>127</w:t>
      </w:r>
      <w:r w:rsidRPr="007249B4">
        <w:t>, 23340-23348 (2023).</w:t>
      </w:r>
    </w:p>
    <w:p w14:paraId="30A7CBBB" w14:textId="77777777" w:rsidR="007249B4" w:rsidRPr="007249B4" w:rsidRDefault="007249B4" w:rsidP="007249B4">
      <w:pPr>
        <w:pStyle w:val="EndNoteBibliography"/>
        <w:spacing w:after="0"/>
      </w:pPr>
    </w:p>
    <w:p w14:paraId="0455F5E0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18.</w:t>
      </w:r>
      <w:r w:rsidRPr="007249B4">
        <w:tab/>
        <w:t xml:space="preserve">Sugiyama T, Lin T-M, Su H-T, Cheng A-C, Sasaki K. Enantioselective control in chiral crystallization of ethylenediamine sulfate using optical trapping with circularly polarized laser beams. </w:t>
      </w:r>
      <w:r w:rsidRPr="007249B4">
        <w:rPr>
          <w:i/>
        </w:rPr>
        <w:t>J Chem Phys</w:t>
      </w:r>
      <w:r w:rsidRPr="007249B4">
        <w:t xml:space="preserve"> </w:t>
      </w:r>
      <w:r w:rsidRPr="007249B4">
        <w:rPr>
          <w:b/>
        </w:rPr>
        <w:t>160</w:t>
      </w:r>
      <w:r w:rsidRPr="007249B4">
        <w:t>, 064502 (2024).</w:t>
      </w:r>
    </w:p>
    <w:p w14:paraId="7EB52D6B" w14:textId="77777777" w:rsidR="007249B4" w:rsidRPr="007249B4" w:rsidRDefault="007249B4" w:rsidP="007249B4">
      <w:pPr>
        <w:pStyle w:val="EndNoteBibliography"/>
        <w:spacing w:after="0"/>
      </w:pPr>
    </w:p>
    <w:p w14:paraId="16963734" w14:textId="77777777" w:rsidR="007249B4" w:rsidRPr="007249B4" w:rsidRDefault="007249B4" w:rsidP="007249B4">
      <w:pPr>
        <w:pStyle w:val="EndNoteBibliography"/>
        <w:ind w:left="720" w:hanging="720"/>
      </w:pPr>
      <w:r w:rsidRPr="007249B4">
        <w:t>19.</w:t>
      </w:r>
      <w:r w:rsidRPr="007249B4">
        <w:tab/>
        <w:t>Shih T-W</w:t>
      </w:r>
      <w:r w:rsidRPr="007249B4">
        <w:rPr>
          <w:i/>
        </w:rPr>
        <w:t>, et al.</w:t>
      </w:r>
      <w:r w:rsidRPr="007249B4">
        <w:t xml:space="preserve"> Optical trapping-driven supramolecular photochirogenesis via higher-order complexation. </w:t>
      </w:r>
      <w:r w:rsidRPr="007249B4">
        <w:rPr>
          <w:i/>
        </w:rPr>
        <w:t>Cell Rep Phys Sci</w:t>
      </w:r>
      <w:r w:rsidRPr="007249B4">
        <w:t xml:space="preserve"> </w:t>
      </w:r>
      <w:r w:rsidRPr="007249B4">
        <w:rPr>
          <w:b/>
        </w:rPr>
        <w:t>4</w:t>
      </w:r>
      <w:r w:rsidRPr="007249B4">
        <w:t>, 101216 (2023).</w:t>
      </w:r>
    </w:p>
    <w:p w14:paraId="27C9FCF4" w14:textId="77777777" w:rsidR="007249B4" w:rsidRPr="007249B4" w:rsidRDefault="007249B4" w:rsidP="007249B4">
      <w:pPr>
        <w:pStyle w:val="EndNoteBibliography"/>
        <w:spacing w:after="0"/>
      </w:pPr>
    </w:p>
    <w:p w14:paraId="5A7B5F12" w14:textId="77777777" w:rsidR="007249B4" w:rsidRPr="007249B4" w:rsidRDefault="007249B4" w:rsidP="007249B4">
      <w:pPr>
        <w:pStyle w:val="EndNoteBibliography"/>
        <w:ind w:left="720" w:hanging="720"/>
      </w:pPr>
      <w:r w:rsidRPr="007249B4">
        <w:t>20.</w:t>
      </w:r>
      <w:r w:rsidRPr="007249B4">
        <w:tab/>
        <w:t xml:space="preserve">Ito S, Sugiyama T, Toitani N, Katayama G, Miyasaka H. Application of Fluorescence Correlation Spectroscopy to the Measurement of Local Temperature in Solutions under Optical Trapping Condition. </w:t>
      </w:r>
      <w:r w:rsidRPr="007249B4">
        <w:rPr>
          <w:i/>
        </w:rPr>
        <w:t>J Phys Chem B</w:t>
      </w:r>
      <w:r w:rsidRPr="007249B4">
        <w:t xml:space="preserve"> </w:t>
      </w:r>
      <w:r w:rsidRPr="007249B4">
        <w:rPr>
          <w:b/>
        </w:rPr>
        <w:t>111</w:t>
      </w:r>
      <w:r w:rsidRPr="007249B4">
        <w:t>, 2365-2371 (2007).</w:t>
      </w:r>
    </w:p>
    <w:p w14:paraId="408C8245" w14:textId="77777777" w:rsidR="007249B4" w:rsidRPr="007249B4" w:rsidRDefault="007249B4" w:rsidP="007249B4">
      <w:pPr>
        <w:pStyle w:val="EndNoteBibliography"/>
        <w:spacing w:after="0"/>
      </w:pPr>
    </w:p>
    <w:p w14:paraId="12A79B1A" w14:textId="77777777" w:rsidR="007249B4" w:rsidRPr="007249B4" w:rsidRDefault="007249B4" w:rsidP="007249B4">
      <w:pPr>
        <w:pStyle w:val="EndNoteBibliography"/>
        <w:ind w:left="720" w:hanging="720"/>
      </w:pPr>
      <w:r w:rsidRPr="007249B4">
        <w:t>21.</w:t>
      </w:r>
      <w:r w:rsidRPr="007249B4">
        <w:tab/>
        <w:t xml:space="preserve">Suzuki T, Yano T-a, Hara M, Ebisuzaki T. Cysteine and cystine adsorption on FeS2(100). </w:t>
      </w:r>
      <w:r w:rsidRPr="007249B4">
        <w:rPr>
          <w:i/>
        </w:rPr>
        <w:t>Surface Science</w:t>
      </w:r>
      <w:r w:rsidRPr="007249B4">
        <w:t xml:space="preserve"> </w:t>
      </w:r>
      <w:r w:rsidRPr="007249B4">
        <w:rPr>
          <w:b/>
        </w:rPr>
        <w:t>674</w:t>
      </w:r>
      <w:r w:rsidRPr="007249B4">
        <w:t>, 6-12 (2018).</w:t>
      </w:r>
    </w:p>
    <w:p w14:paraId="7086E69E" w14:textId="77777777" w:rsidR="007249B4" w:rsidRPr="007249B4" w:rsidRDefault="007249B4" w:rsidP="007249B4">
      <w:pPr>
        <w:pStyle w:val="EndNoteBibliography"/>
        <w:spacing w:after="0"/>
      </w:pPr>
    </w:p>
    <w:p w14:paraId="724B1261" w14:textId="77777777" w:rsidR="007249B4" w:rsidRPr="007249B4" w:rsidRDefault="007249B4" w:rsidP="007249B4">
      <w:pPr>
        <w:pStyle w:val="EndNoteBibliography"/>
        <w:ind w:left="720" w:hanging="720"/>
      </w:pPr>
      <w:r w:rsidRPr="007249B4">
        <w:t>22.</w:t>
      </w:r>
      <w:r w:rsidRPr="007249B4">
        <w:tab/>
        <w:t>Brandt N</w:t>
      </w:r>
      <w:r w:rsidRPr="007249B4">
        <w:rPr>
          <w:i/>
        </w:rPr>
        <w:t>, et al.</w:t>
      </w:r>
      <w:r w:rsidRPr="007249B4">
        <w:t xml:space="preserve"> Terahertz time-domain and Raman spectroscopy of the sulfur-containing peptide dimers: Low-frequency markers of disulfide bridges. </w:t>
      </w:r>
      <w:r w:rsidRPr="007249B4">
        <w:rPr>
          <w:i/>
        </w:rPr>
        <w:t>Vib Spectrosc</w:t>
      </w:r>
      <w:r w:rsidRPr="007249B4">
        <w:t xml:space="preserve"> </w:t>
      </w:r>
      <w:r w:rsidRPr="007249B4">
        <w:rPr>
          <w:b/>
        </w:rPr>
        <w:t>47</w:t>
      </w:r>
      <w:r w:rsidRPr="007249B4">
        <w:t>, 53-58 (2008).</w:t>
      </w:r>
    </w:p>
    <w:p w14:paraId="2167E209" w14:textId="77777777" w:rsidR="007249B4" w:rsidRPr="007249B4" w:rsidRDefault="007249B4" w:rsidP="007249B4">
      <w:pPr>
        <w:pStyle w:val="EndNoteBibliography"/>
        <w:spacing w:after="0"/>
      </w:pPr>
    </w:p>
    <w:p w14:paraId="538F1B2E" w14:textId="77777777" w:rsidR="007249B4" w:rsidRPr="007249B4" w:rsidRDefault="007249B4" w:rsidP="007249B4">
      <w:pPr>
        <w:pStyle w:val="EndNoteBibliography"/>
        <w:ind w:left="720" w:hanging="720"/>
      </w:pPr>
      <w:r w:rsidRPr="007249B4">
        <w:lastRenderedPageBreak/>
        <w:t>23.</w:t>
      </w:r>
      <w:r w:rsidRPr="007249B4">
        <w:tab/>
        <w:t>Su Y</w:t>
      </w:r>
      <w:r w:rsidRPr="007249B4">
        <w:rPr>
          <w:i/>
        </w:rPr>
        <w:t>, et al.</w:t>
      </w:r>
      <w:r w:rsidRPr="007249B4">
        <w:t xml:space="preserve"> Crystalline structures of l-cysteine and l-cystine: a combined theoretical and experimental characterization. </w:t>
      </w:r>
      <w:r w:rsidRPr="007249B4">
        <w:rPr>
          <w:i/>
        </w:rPr>
        <w:t>Amino Acids</w:t>
      </w:r>
      <w:r w:rsidRPr="007249B4">
        <w:t xml:space="preserve"> </w:t>
      </w:r>
      <w:r w:rsidRPr="007249B4">
        <w:rPr>
          <w:b/>
        </w:rPr>
        <w:t>54</w:t>
      </w:r>
      <w:r w:rsidRPr="007249B4">
        <w:t>, 1123-1133 (2022).</w:t>
      </w:r>
    </w:p>
    <w:p w14:paraId="459C799A" w14:textId="77777777" w:rsidR="007249B4" w:rsidRPr="007249B4" w:rsidRDefault="007249B4" w:rsidP="007249B4">
      <w:pPr>
        <w:pStyle w:val="EndNoteBibliography"/>
      </w:pPr>
    </w:p>
    <w:p w14:paraId="1FBB17ED" w14:textId="3412859C" w:rsidR="0021283D" w:rsidRDefault="00655BAA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fldChar w:fldCharType="end"/>
      </w:r>
    </w:p>
    <w:sectPr w:rsidR="0021283D">
      <w:footerReference w:type="default" r:id="rId18"/>
      <w:footerReference w:type="first" r:id="rId19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D1D22" w14:textId="77777777" w:rsidR="00780517" w:rsidRDefault="00780517">
      <w:r>
        <w:separator/>
      </w:r>
    </w:p>
  </w:endnote>
  <w:endnote w:type="continuationSeparator" w:id="0">
    <w:p w14:paraId="7DA10D59" w14:textId="77777777" w:rsidR="00780517" w:rsidRDefault="0078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30E336E-EDD0-46A6-BE9D-306E019D28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588EA136-D359-40A5-8366-5F500120C25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7499A8-B1B1-4FD3-912B-8CBB75753066}"/>
    <w:embedBold r:id="rId4" w:fontKey="{49D6EABB-9654-46B2-A28F-22F3A104DDE2}"/>
    <w:embedItalic r:id="rId5" w:fontKey="{C8B05FE2-3A7D-4784-B8CA-00BBB1D4BEFB}"/>
    <w:embedBoldItalic r:id="rId6" w:fontKey="{3BC35E43-584B-498E-8D7F-96CFC1B0D6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BFD80DD-C7E0-4A26-8DFE-A0F96D1F8359}"/>
    <w:embedItalic r:id="rId8" w:fontKey="{8387F352-9B42-43EE-857F-33DC3298BF1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19BF234-392A-4D33-9737-36DA829FF9FD}"/>
    <w:embedItalic r:id="rId10" w:fontKey="{36D3F003-244D-4983-8221-0041049F8B40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5E3CC" w14:textId="77777777" w:rsidR="002128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4472C4"/>
      </w:rPr>
    </w:pPr>
    <w:r>
      <w:rPr>
        <w:rFonts w:eastAsia="Times New Roman"/>
        <w:color w:val="4472C4"/>
      </w:rPr>
      <w:t xml:space="preserve"> S</w:t>
    </w:r>
    <w:r>
      <w:rPr>
        <w:color w:val="4472C4"/>
      </w:rPr>
      <w:fldChar w:fldCharType="begin"/>
    </w:r>
    <w:r>
      <w:rPr>
        <w:rFonts w:eastAsia="Times New Roman"/>
        <w:color w:val="4472C4"/>
      </w:rPr>
      <w:instrText>PAGE</w:instrText>
    </w:r>
    <w:r>
      <w:rPr>
        <w:color w:val="4472C4"/>
      </w:rPr>
      <w:fldChar w:fldCharType="separate"/>
    </w:r>
    <w:r w:rsidR="00EA6208">
      <w:rPr>
        <w:rFonts w:eastAsia="Times New Roman"/>
        <w:noProof/>
        <w:color w:val="4472C4"/>
      </w:rPr>
      <w:t>1</w:t>
    </w:r>
    <w:r>
      <w:rPr>
        <w:color w:val="4472C4"/>
      </w:rPr>
      <w:fldChar w:fldCharType="end"/>
    </w:r>
    <w:r>
      <w:rPr>
        <w:rFonts w:eastAsia="Times New Roman"/>
        <w:color w:val="4472C4"/>
      </w:rPr>
      <w:t xml:space="preserve"> / S</w:t>
    </w:r>
    <w:r>
      <w:rPr>
        <w:color w:val="4472C4"/>
      </w:rPr>
      <w:fldChar w:fldCharType="begin"/>
    </w:r>
    <w:r>
      <w:rPr>
        <w:rFonts w:eastAsia="Times New Roman"/>
        <w:color w:val="4472C4"/>
      </w:rPr>
      <w:instrText>NUMPAGES</w:instrText>
    </w:r>
    <w:r>
      <w:rPr>
        <w:color w:val="4472C4"/>
      </w:rPr>
      <w:fldChar w:fldCharType="separate"/>
    </w:r>
    <w:r w:rsidR="00EA6208">
      <w:rPr>
        <w:rFonts w:eastAsia="Times New Roman"/>
        <w:noProof/>
        <w:color w:val="4472C4"/>
      </w:rPr>
      <w:t>2</w:t>
    </w:r>
    <w:r>
      <w:rPr>
        <w:color w:val="4472C4"/>
      </w:rPr>
      <w:fldChar w:fldCharType="end"/>
    </w:r>
  </w:p>
  <w:p w14:paraId="2E50D71C" w14:textId="77777777" w:rsidR="0021283D" w:rsidRDefault="002128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BC9F1" w14:textId="77777777" w:rsidR="002128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4472C4"/>
      </w:rPr>
    </w:pPr>
    <w:r>
      <w:rPr>
        <w:rFonts w:eastAsia="Times New Roman"/>
        <w:color w:val="4472C4"/>
      </w:rPr>
      <w:t xml:space="preserve"> </w:t>
    </w:r>
    <w:r>
      <w:rPr>
        <w:color w:val="4472C4"/>
      </w:rPr>
      <w:fldChar w:fldCharType="begin"/>
    </w:r>
    <w:r>
      <w:rPr>
        <w:rFonts w:eastAsia="Times New Roman"/>
        <w:color w:val="4472C4"/>
      </w:rPr>
      <w:instrText>PAGE</w:instrText>
    </w:r>
    <w:r>
      <w:rPr>
        <w:color w:val="4472C4"/>
      </w:rPr>
      <w:fldChar w:fldCharType="separate"/>
    </w:r>
    <w:r>
      <w:rPr>
        <w:color w:val="4472C4"/>
      </w:rPr>
      <w:fldChar w:fldCharType="end"/>
    </w:r>
    <w:r>
      <w:rPr>
        <w:rFonts w:eastAsia="Times New Roman"/>
        <w:color w:val="4472C4"/>
      </w:rPr>
      <w:t xml:space="preserve"> / </w:t>
    </w:r>
    <w:r>
      <w:rPr>
        <w:color w:val="4472C4"/>
      </w:rPr>
      <w:fldChar w:fldCharType="begin"/>
    </w:r>
    <w:r>
      <w:rPr>
        <w:rFonts w:eastAsia="Times New Roman"/>
        <w:color w:val="4472C4"/>
      </w:rPr>
      <w:instrText>NUMPAGES</w:instrText>
    </w:r>
    <w:r>
      <w:rPr>
        <w:color w:val="4472C4"/>
      </w:rPr>
      <w:fldChar w:fldCharType="separate"/>
    </w:r>
    <w:r>
      <w:rPr>
        <w:color w:val="4472C4"/>
      </w:rPr>
      <w:fldChar w:fldCharType="end"/>
    </w:r>
  </w:p>
  <w:p w14:paraId="583F0262" w14:textId="77777777" w:rsidR="0021283D" w:rsidRDefault="002128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F7463" w14:textId="77777777" w:rsidR="00780517" w:rsidRDefault="00780517">
      <w:r>
        <w:separator/>
      </w:r>
    </w:p>
  </w:footnote>
  <w:footnote w:type="continuationSeparator" w:id="0">
    <w:p w14:paraId="2F953381" w14:textId="77777777" w:rsidR="00780517" w:rsidRDefault="00780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2EAC"/>
    <w:multiLevelType w:val="hybridMultilevel"/>
    <w:tmpl w:val="86F6044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26565BA"/>
    <w:multiLevelType w:val="multilevel"/>
    <w:tmpl w:val="95D482E6"/>
    <w:lvl w:ilvl="0">
      <w:start w:val="1"/>
      <w:numFmt w:val="bullet"/>
      <w:lvlText w:val="⮚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B60ACF"/>
    <w:multiLevelType w:val="multilevel"/>
    <w:tmpl w:val="903A8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3" w15:restartNumberingAfterBreak="0">
    <w:nsid w:val="263B5114"/>
    <w:multiLevelType w:val="multilevel"/>
    <w:tmpl w:val="5DC00C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1759446169">
    <w:abstractNumId w:val="2"/>
  </w:num>
  <w:num w:numId="2" w16cid:durableId="533347842">
    <w:abstractNumId w:val="1"/>
  </w:num>
  <w:num w:numId="3" w16cid:durableId="1107122513">
    <w:abstractNumId w:val="3"/>
  </w:num>
  <w:num w:numId="4" w16cid:durableId="163305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cyNjC3NDQzMDW3MDdR0lEKTi0uzszPAykwqgUALZe8g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xppdtfoffp5ve2zsopzexp5dpzd2fs2vp2&quot;&gt;My EndNote Library&lt;record-ids&gt;&lt;item&gt;235&lt;/item&gt;&lt;item&gt;247&lt;/item&gt;&lt;item&gt;251&lt;/item&gt;&lt;item&gt;305&lt;/item&gt;&lt;item&gt;337&lt;/item&gt;&lt;item&gt;338&lt;/item&gt;&lt;item&gt;339&lt;/item&gt;&lt;item&gt;422&lt;/item&gt;&lt;item&gt;425&lt;/item&gt;&lt;item&gt;426&lt;/item&gt;&lt;item&gt;427&lt;/item&gt;&lt;item&gt;437&lt;/item&gt;&lt;item&gt;440&lt;/item&gt;&lt;item&gt;443&lt;/item&gt;&lt;item&gt;444&lt;/item&gt;&lt;item&gt;445&lt;/item&gt;&lt;item&gt;447&lt;/item&gt;&lt;item&gt;460&lt;/item&gt;&lt;item&gt;461&lt;/item&gt;&lt;item&gt;464&lt;/item&gt;&lt;item&gt;466&lt;/item&gt;&lt;item&gt;467&lt;/item&gt;&lt;item&gt;477&lt;/item&gt;&lt;/record-ids&gt;&lt;/item&gt;&lt;/Libraries&gt;"/>
  </w:docVars>
  <w:rsids>
    <w:rsidRoot w:val="0021283D"/>
    <w:rsid w:val="00043BEC"/>
    <w:rsid w:val="00081106"/>
    <w:rsid w:val="00083DFD"/>
    <w:rsid w:val="00097103"/>
    <w:rsid w:val="000B50B8"/>
    <w:rsid w:val="000E5C43"/>
    <w:rsid w:val="00182018"/>
    <w:rsid w:val="00197233"/>
    <w:rsid w:val="001B1470"/>
    <w:rsid w:val="001D5376"/>
    <w:rsid w:val="002064D5"/>
    <w:rsid w:val="0021283D"/>
    <w:rsid w:val="00240560"/>
    <w:rsid w:val="00264F61"/>
    <w:rsid w:val="002958B3"/>
    <w:rsid w:val="002976B4"/>
    <w:rsid w:val="002A5AF1"/>
    <w:rsid w:val="002C3DB0"/>
    <w:rsid w:val="002C6AA5"/>
    <w:rsid w:val="00344A45"/>
    <w:rsid w:val="0034659E"/>
    <w:rsid w:val="003828EC"/>
    <w:rsid w:val="003E6706"/>
    <w:rsid w:val="003F5441"/>
    <w:rsid w:val="00421A21"/>
    <w:rsid w:val="00484633"/>
    <w:rsid w:val="00495DD7"/>
    <w:rsid w:val="004A705C"/>
    <w:rsid w:val="004C182F"/>
    <w:rsid w:val="004E7CD3"/>
    <w:rsid w:val="00503761"/>
    <w:rsid w:val="00514BB9"/>
    <w:rsid w:val="00564959"/>
    <w:rsid w:val="005A0925"/>
    <w:rsid w:val="005A1F1D"/>
    <w:rsid w:val="005B0405"/>
    <w:rsid w:val="005B70BB"/>
    <w:rsid w:val="005C079A"/>
    <w:rsid w:val="00616D71"/>
    <w:rsid w:val="00622A8C"/>
    <w:rsid w:val="006243D1"/>
    <w:rsid w:val="00655BAA"/>
    <w:rsid w:val="00666DBC"/>
    <w:rsid w:val="00697760"/>
    <w:rsid w:val="006E7DB1"/>
    <w:rsid w:val="007249B4"/>
    <w:rsid w:val="0073199F"/>
    <w:rsid w:val="00751C5D"/>
    <w:rsid w:val="00780517"/>
    <w:rsid w:val="007A7EE5"/>
    <w:rsid w:val="007F1BE4"/>
    <w:rsid w:val="007F2F58"/>
    <w:rsid w:val="00836DED"/>
    <w:rsid w:val="008B18A0"/>
    <w:rsid w:val="008B67C0"/>
    <w:rsid w:val="008C6905"/>
    <w:rsid w:val="0092081D"/>
    <w:rsid w:val="00947EF6"/>
    <w:rsid w:val="009A558E"/>
    <w:rsid w:val="00A2058F"/>
    <w:rsid w:val="00A543AD"/>
    <w:rsid w:val="00A754E5"/>
    <w:rsid w:val="00A90439"/>
    <w:rsid w:val="00A95E06"/>
    <w:rsid w:val="00AC26BE"/>
    <w:rsid w:val="00B06244"/>
    <w:rsid w:val="00B131DA"/>
    <w:rsid w:val="00B3390E"/>
    <w:rsid w:val="00B878EA"/>
    <w:rsid w:val="00BC5535"/>
    <w:rsid w:val="00C144CD"/>
    <w:rsid w:val="00C17385"/>
    <w:rsid w:val="00C336EF"/>
    <w:rsid w:val="00C3745E"/>
    <w:rsid w:val="00C74493"/>
    <w:rsid w:val="00C83495"/>
    <w:rsid w:val="00CA66EC"/>
    <w:rsid w:val="00CB4D95"/>
    <w:rsid w:val="00CD73C0"/>
    <w:rsid w:val="00CE4C58"/>
    <w:rsid w:val="00CF3DEC"/>
    <w:rsid w:val="00D470E9"/>
    <w:rsid w:val="00D52AFF"/>
    <w:rsid w:val="00D60140"/>
    <w:rsid w:val="00D857D3"/>
    <w:rsid w:val="00DA20DD"/>
    <w:rsid w:val="00DC6E5A"/>
    <w:rsid w:val="00E04EE1"/>
    <w:rsid w:val="00E145DB"/>
    <w:rsid w:val="00E1711D"/>
    <w:rsid w:val="00E22D80"/>
    <w:rsid w:val="00E374A2"/>
    <w:rsid w:val="00E63F92"/>
    <w:rsid w:val="00E77E8C"/>
    <w:rsid w:val="00EA6208"/>
    <w:rsid w:val="00EF2899"/>
    <w:rsid w:val="00F30137"/>
    <w:rsid w:val="00FD1243"/>
    <w:rsid w:val="00FD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5C3610"/>
  <w15:docId w15:val="{52C231E9-6240-4C26-84DA-61EB650B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320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bstractSummary">
    <w:name w:val="Abstract/Summary"/>
    <w:basedOn w:val="a"/>
    <w:rsid w:val="007F5320"/>
    <w:pPr>
      <w:spacing w:before="120"/>
    </w:pPr>
    <w:rPr>
      <w:rFonts w:eastAsia="Times New Roman"/>
      <w:sz w:val="24"/>
      <w:szCs w:val="24"/>
    </w:rPr>
  </w:style>
  <w:style w:type="paragraph" w:customStyle="1" w:styleId="Acknowledgement">
    <w:name w:val="Acknowledgement"/>
    <w:basedOn w:val="a"/>
    <w:rsid w:val="007F5320"/>
    <w:pPr>
      <w:spacing w:before="120"/>
      <w:ind w:left="720" w:hanging="720"/>
    </w:pPr>
    <w:rPr>
      <w:rFonts w:eastAsia="Times New Roman"/>
      <w:sz w:val="24"/>
      <w:szCs w:val="24"/>
    </w:rPr>
  </w:style>
  <w:style w:type="paragraph" w:customStyle="1" w:styleId="Paragraph">
    <w:name w:val="Paragraph"/>
    <w:basedOn w:val="a"/>
    <w:rsid w:val="007F5320"/>
    <w:pPr>
      <w:spacing w:before="120"/>
      <w:ind w:firstLine="720"/>
    </w:pPr>
    <w:rPr>
      <w:rFonts w:eastAsia="Times New Roman"/>
      <w:sz w:val="24"/>
      <w:szCs w:val="24"/>
    </w:rPr>
  </w:style>
  <w:style w:type="paragraph" w:styleId="a4">
    <w:name w:val="footer"/>
    <w:basedOn w:val="a"/>
    <w:link w:val="a5"/>
    <w:uiPriority w:val="99"/>
    <w:rsid w:val="007F5320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5">
    <w:name w:val="フッター (文字)"/>
    <w:basedOn w:val="a0"/>
    <w:link w:val="a4"/>
    <w:uiPriority w:val="99"/>
    <w:rsid w:val="007F5320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6">
    <w:name w:val="header"/>
    <w:basedOn w:val="a"/>
    <w:link w:val="a7"/>
    <w:rsid w:val="007F5320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7">
    <w:name w:val="ヘッダー (文字)"/>
    <w:basedOn w:val="a0"/>
    <w:link w:val="a6"/>
    <w:rsid w:val="007F5320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styleId="a8">
    <w:name w:val="Hyperlink"/>
    <w:rsid w:val="007F5320"/>
    <w:rPr>
      <w:color w:val="0000FF"/>
      <w:u w:val="single"/>
    </w:rPr>
  </w:style>
  <w:style w:type="paragraph" w:customStyle="1" w:styleId="Teaser">
    <w:name w:val="Teaser"/>
    <w:basedOn w:val="a"/>
    <w:link w:val="Teaser0"/>
    <w:rsid w:val="007F5320"/>
    <w:pPr>
      <w:spacing w:before="120"/>
    </w:pPr>
    <w:rPr>
      <w:rFonts w:eastAsia="Times New Roman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7F5320"/>
    <w:pPr>
      <w:spacing w:after="200"/>
      <w:jc w:val="both"/>
    </w:pPr>
    <w:rPr>
      <w:noProof/>
      <w:sz w:val="24"/>
    </w:rPr>
  </w:style>
  <w:style w:type="character" w:customStyle="1" w:styleId="EndNoteBibliography0">
    <w:name w:val="EndNote Bibliography (文字)"/>
    <w:basedOn w:val="a0"/>
    <w:link w:val="EndNoteBibliography"/>
    <w:rsid w:val="007F5320"/>
    <w:rPr>
      <w:noProof/>
      <w:sz w:val="24"/>
      <w:lang w:eastAsia="en-US"/>
    </w:rPr>
  </w:style>
  <w:style w:type="character" w:styleId="a9">
    <w:name w:val="line number"/>
    <w:basedOn w:val="a0"/>
    <w:uiPriority w:val="99"/>
    <w:semiHidden/>
    <w:unhideWhenUsed/>
    <w:rsid w:val="007F5320"/>
  </w:style>
  <w:style w:type="character" w:styleId="aa">
    <w:name w:val="Unresolved Mention"/>
    <w:basedOn w:val="a0"/>
    <w:uiPriority w:val="99"/>
    <w:semiHidden/>
    <w:unhideWhenUsed/>
    <w:rsid w:val="007F5320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E46F05"/>
    <w:pPr>
      <w:jc w:val="center"/>
    </w:pPr>
    <w:rPr>
      <w:noProof/>
      <w:sz w:val="24"/>
    </w:rPr>
  </w:style>
  <w:style w:type="character" w:customStyle="1" w:styleId="Teaser0">
    <w:name w:val="Teaser (文字)"/>
    <w:basedOn w:val="a0"/>
    <w:link w:val="Teaser"/>
    <w:rsid w:val="00E46F05"/>
    <w:rPr>
      <w:rFonts w:ascii="Times New Roman" w:eastAsia="Times New Roman" w:hAnsi="Times New Roman" w:cs="Times New Roman"/>
      <w:kern w:val="0"/>
      <w:sz w:val="24"/>
      <w:lang w:eastAsia="en-US"/>
    </w:rPr>
  </w:style>
  <w:style w:type="character" w:customStyle="1" w:styleId="EndNoteBibliographyTitle0">
    <w:name w:val="EndNote Bibliography Title (文字)"/>
    <w:basedOn w:val="Teaser0"/>
    <w:link w:val="EndNoteBibliographyTitle"/>
    <w:rsid w:val="00E46F05"/>
    <w:rPr>
      <w:rFonts w:ascii="Times New Roman" w:eastAsia="Times New Roman" w:hAnsi="Times New Roman" w:cs="Times New Roman"/>
      <w:noProof/>
      <w:kern w:val="0"/>
      <w:sz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92865"/>
    <w:rPr>
      <w:rFonts w:ascii="ＭＳ 明朝" w:eastAsia="ＭＳ 明朝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92865"/>
    <w:rPr>
      <w:rFonts w:ascii="ＭＳ 明朝" w:eastAsia="ＭＳ 明朝" w:hAnsi="Times New Roman" w:cs="Times New Roman"/>
      <w:kern w:val="0"/>
      <w:sz w:val="18"/>
      <w:szCs w:val="18"/>
      <w:lang w:eastAsia="en-US"/>
    </w:rPr>
  </w:style>
  <w:style w:type="paragraph" w:styleId="ad">
    <w:name w:val="Revision"/>
    <w:hidden/>
    <w:uiPriority w:val="99"/>
    <w:semiHidden/>
    <w:rsid w:val="000503CC"/>
    <w:rPr>
      <w:lang w:eastAsia="en-US"/>
    </w:rPr>
  </w:style>
  <w:style w:type="character" w:styleId="ae">
    <w:name w:val="Placeholder Text"/>
    <w:basedOn w:val="a0"/>
    <w:uiPriority w:val="99"/>
    <w:semiHidden/>
    <w:rsid w:val="002954C8"/>
    <w:rPr>
      <w:color w:val="808080"/>
    </w:rPr>
  </w:style>
  <w:style w:type="paragraph" w:styleId="af">
    <w:name w:val="List Paragraph"/>
    <w:basedOn w:val="a"/>
    <w:uiPriority w:val="34"/>
    <w:qFormat/>
    <w:rsid w:val="00B05BEA"/>
    <w:pPr>
      <w:ind w:leftChars="400" w:left="840"/>
    </w:pPr>
  </w:style>
  <w:style w:type="character" w:styleId="af0">
    <w:name w:val="annotation reference"/>
    <w:basedOn w:val="a0"/>
    <w:uiPriority w:val="99"/>
    <w:unhideWhenUsed/>
    <w:rsid w:val="00C027DB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C027DB"/>
  </w:style>
  <w:style w:type="character" w:customStyle="1" w:styleId="af2">
    <w:name w:val="コメント文字列 (文字)"/>
    <w:basedOn w:val="a0"/>
    <w:link w:val="af1"/>
    <w:uiPriority w:val="99"/>
    <w:rsid w:val="00C027DB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027DB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C027DB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customStyle="1" w:styleId="TFReferencesSection">
    <w:name w:val="TF_References_Section"/>
    <w:basedOn w:val="a"/>
    <w:link w:val="TFReferencesSection0"/>
    <w:rsid w:val="0039773B"/>
    <w:pPr>
      <w:spacing w:after="200" w:line="480" w:lineRule="auto"/>
      <w:ind w:firstLine="187"/>
      <w:jc w:val="both"/>
    </w:pPr>
    <w:rPr>
      <w:rFonts w:ascii="Times" w:hAnsi="Times"/>
      <w:sz w:val="24"/>
    </w:rPr>
  </w:style>
  <w:style w:type="character" w:customStyle="1" w:styleId="TFReferencesSection0">
    <w:name w:val="TF_References_Section (文字)"/>
    <w:basedOn w:val="a0"/>
    <w:link w:val="TFReferencesSection"/>
    <w:rsid w:val="0039773B"/>
    <w:rPr>
      <w:rFonts w:ascii="Times" w:hAnsi="Times" w:cs="Times New Roman"/>
      <w:kern w:val="0"/>
      <w:sz w:val="24"/>
      <w:szCs w:val="20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31130"/>
    <w:rPr>
      <w:rFonts w:ascii="Courier New" w:hAnsi="Courier New" w:cs="Courier New"/>
    </w:rPr>
  </w:style>
  <w:style w:type="character" w:customStyle="1" w:styleId="HTML0">
    <w:name w:val="HTML 書式付き (文字)"/>
    <w:basedOn w:val="a0"/>
    <w:link w:val="HTML"/>
    <w:uiPriority w:val="99"/>
    <w:semiHidden/>
    <w:rsid w:val="00231130"/>
    <w:rPr>
      <w:rFonts w:ascii="Courier New" w:hAnsi="Courier New" w:cs="Courier New"/>
      <w:kern w:val="0"/>
      <w:sz w:val="20"/>
      <w:szCs w:val="20"/>
      <w:lang w:eastAsia="en-US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6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DV6qLr++eT0K1NXDBGYiKdpoPg==">CgMxLjAaJQoBMBIgCh4IB0IaCg9UaW1lcyBOZXcgUm9tYW4SB0d1bmdzdWgyCGguZ2pkZ3hzMgloLjMwajB6bGwyCWguMWZvYjl0ZTgAciExWFBRUDZDMnlYeTMtM2xVSkJlZXRmaXZqRVZmZ0YtZjE=</go:docsCustomData>
</go:gDocsCustomXmlDataStorage>
</file>

<file path=customXml/itemProps1.xml><?xml version="1.0" encoding="utf-8"?>
<ds:datastoreItem xmlns:ds="http://schemas.openxmlformats.org/officeDocument/2006/customXml" ds:itemID="{806D1694-6925-482B-A02A-70A77EC5F2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3958</Words>
  <Characters>22567</Characters>
  <Application>Microsoft Office Word</Application>
  <DocSecurity>0</DocSecurity>
  <Lines>188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tmatsuzaki@mail.saitama-u.ac.jp</dc:creator>
  <cp:lastModifiedBy>秀実 高橋</cp:lastModifiedBy>
  <cp:revision>3</cp:revision>
  <dcterms:created xsi:type="dcterms:W3CDTF">2024-12-27T10:53:00Z</dcterms:created>
  <dcterms:modified xsi:type="dcterms:W3CDTF">2024-12-27T10:53:00Z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9f0f3ad7e2fa79ea5fe4f873ec1d972bcaa7cdce58d5f176bc37334ae1d66150</vt:lpwstr>
  </property>
</Properties>
</file>