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76573" w14:textId="6C3D3B4B" w:rsidR="00FD707C" w:rsidRPr="004F657C" w:rsidRDefault="00723526" w:rsidP="004F657C">
      <w:pPr>
        <w:spacing w:line="360" w:lineRule="auto"/>
        <w:ind w:firstLineChars="200" w:firstLine="562"/>
        <w:jc w:val="center"/>
        <w:rPr>
          <w:rFonts w:hint="eastAsia"/>
          <w:b/>
          <w:bCs/>
          <w:sz w:val="28"/>
          <w:szCs w:val="28"/>
        </w:rPr>
      </w:pPr>
      <w:r w:rsidRPr="004F657C">
        <w:rPr>
          <w:b/>
          <w:bCs/>
          <w:sz w:val="28"/>
          <w:szCs w:val="28"/>
        </w:rPr>
        <w:t>Questionnaire</w:t>
      </w:r>
      <w:r w:rsidR="00FD7A31">
        <w:rPr>
          <w:rFonts w:hint="eastAsia"/>
          <w:b/>
          <w:bCs/>
          <w:sz w:val="28"/>
          <w:szCs w:val="28"/>
        </w:rPr>
        <w:t>s</w:t>
      </w:r>
    </w:p>
    <w:p w14:paraId="2BA1CB26" w14:textId="4EB3A42E" w:rsidR="00723526" w:rsidRPr="00723526" w:rsidRDefault="00723526" w:rsidP="004066A6">
      <w:pPr>
        <w:spacing w:line="360" w:lineRule="auto"/>
        <w:rPr>
          <w:b/>
          <w:bCs/>
        </w:rPr>
      </w:pPr>
      <w:r w:rsidRPr="00723526">
        <w:t xml:space="preserve">1. </w:t>
      </w:r>
      <w:r w:rsidR="004066A6" w:rsidRPr="004066A6">
        <w:t>The operational difficulty of the ORB-MR traction method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1559"/>
        <w:gridCol w:w="1464"/>
        <w:gridCol w:w="1705"/>
      </w:tblGrid>
      <w:tr w:rsidR="00FD707C" w14:paraId="7FAF1080" w14:textId="77777777" w:rsidTr="000B3640">
        <w:tc>
          <w:tcPr>
            <w:tcW w:w="2093" w:type="dxa"/>
          </w:tcPr>
          <w:p w14:paraId="210C3DF5" w14:textId="267DA2DD" w:rsidR="00FD707C" w:rsidRDefault="00723526">
            <w:r w:rsidRPr="00723526">
              <w:t>Very easy (1)</w:t>
            </w:r>
          </w:p>
        </w:tc>
        <w:tc>
          <w:tcPr>
            <w:tcW w:w="1701" w:type="dxa"/>
          </w:tcPr>
          <w:p w14:paraId="6DB1ACF4" w14:textId="001A9B23" w:rsidR="00FD707C" w:rsidRDefault="00723526">
            <w:r w:rsidRPr="00723526">
              <w:t>Easy (2)</w:t>
            </w:r>
          </w:p>
        </w:tc>
        <w:tc>
          <w:tcPr>
            <w:tcW w:w="1559" w:type="dxa"/>
          </w:tcPr>
          <w:p w14:paraId="5444FB62" w14:textId="43EFE0CE" w:rsidR="00FD707C" w:rsidRDefault="00723526">
            <w:r w:rsidRPr="00723526">
              <w:t>Average (3)</w:t>
            </w:r>
          </w:p>
        </w:tc>
        <w:tc>
          <w:tcPr>
            <w:tcW w:w="1464" w:type="dxa"/>
          </w:tcPr>
          <w:p w14:paraId="756CCA6C" w14:textId="457B67A8" w:rsidR="00FD707C" w:rsidRDefault="00723526">
            <w:r w:rsidRPr="00723526">
              <w:t>Difficult (</w:t>
            </w:r>
            <w:proofErr w:type="gramStart"/>
            <w:r w:rsidRPr="00723526">
              <w:t>4 )</w:t>
            </w:r>
            <w:proofErr w:type="gramEnd"/>
          </w:p>
        </w:tc>
        <w:tc>
          <w:tcPr>
            <w:tcW w:w="1705" w:type="dxa"/>
          </w:tcPr>
          <w:p w14:paraId="699E79AF" w14:textId="0DCE93C5" w:rsidR="00FD707C" w:rsidRDefault="00723526">
            <w:r w:rsidRPr="00723526">
              <w:t>Very difficult (5)</w:t>
            </w:r>
          </w:p>
        </w:tc>
      </w:tr>
    </w:tbl>
    <w:p w14:paraId="5D8B8A59" w14:textId="77777777" w:rsidR="007F133C" w:rsidRDefault="007F133C"/>
    <w:p w14:paraId="75E11ACC" w14:textId="312E6065" w:rsidR="00723526" w:rsidRDefault="00723526">
      <w:r>
        <w:rPr>
          <w:rFonts w:hint="eastAsia"/>
        </w:rPr>
        <w:t>2</w:t>
      </w:r>
      <w:r>
        <w:t>.</w:t>
      </w:r>
      <w:r w:rsidR="004066A6">
        <w:t xml:space="preserve"> </w:t>
      </w:r>
      <w:r w:rsidR="004066A6" w:rsidRPr="004066A6">
        <w:t>Satisfaction with the effect of the ORB-MR traction method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1276"/>
        <w:gridCol w:w="1559"/>
        <w:gridCol w:w="1893"/>
      </w:tblGrid>
      <w:tr w:rsidR="00723526" w14:paraId="25EFC789" w14:textId="77777777" w:rsidTr="004066A6">
        <w:tc>
          <w:tcPr>
            <w:tcW w:w="2093" w:type="dxa"/>
          </w:tcPr>
          <w:p w14:paraId="32AD47E1" w14:textId="77D86E35" w:rsidR="00723526" w:rsidRDefault="004066A6" w:rsidP="006026E3">
            <w:r w:rsidRPr="004066A6">
              <w:t>Very dissatisfied (1)</w:t>
            </w:r>
          </w:p>
        </w:tc>
        <w:tc>
          <w:tcPr>
            <w:tcW w:w="1701" w:type="dxa"/>
          </w:tcPr>
          <w:p w14:paraId="3CAB41FA" w14:textId="0F99DB07" w:rsidR="00723526" w:rsidRDefault="004066A6" w:rsidP="006026E3">
            <w:r w:rsidRPr="004066A6">
              <w:t>Dissatisfied (2)</w:t>
            </w:r>
          </w:p>
        </w:tc>
        <w:tc>
          <w:tcPr>
            <w:tcW w:w="1276" w:type="dxa"/>
          </w:tcPr>
          <w:p w14:paraId="110EF95A" w14:textId="69E4704F" w:rsidR="00723526" w:rsidRDefault="004066A6" w:rsidP="006026E3">
            <w:r w:rsidRPr="00723526">
              <w:t>Average (3)</w:t>
            </w:r>
          </w:p>
        </w:tc>
        <w:tc>
          <w:tcPr>
            <w:tcW w:w="1559" w:type="dxa"/>
          </w:tcPr>
          <w:p w14:paraId="0680A9E5" w14:textId="36D63338" w:rsidR="00723526" w:rsidRDefault="004066A6" w:rsidP="006026E3">
            <w:r w:rsidRPr="004066A6">
              <w:t>Satisfaction (</w:t>
            </w:r>
            <w:proofErr w:type="gramStart"/>
            <w:r w:rsidRPr="004066A6">
              <w:t>4 )</w:t>
            </w:r>
            <w:proofErr w:type="gramEnd"/>
          </w:p>
        </w:tc>
        <w:tc>
          <w:tcPr>
            <w:tcW w:w="1893" w:type="dxa"/>
          </w:tcPr>
          <w:p w14:paraId="11027283" w14:textId="0DF6BFC9" w:rsidR="00723526" w:rsidRDefault="004066A6" w:rsidP="006026E3">
            <w:r w:rsidRPr="004066A6">
              <w:t>Very satisfied (5)</w:t>
            </w:r>
          </w:p>
        </w:tc>
      </w:tr>
    </w:tbl>
    <w:p w14:paraId="13605BA5" w14:textId="77777777" w:rsidR="00723526" w:rsidRDefault="00723526"/>
    <w:p w14:paraId="334F1B4B" w14:textId="2FADC880" w:rsidR="004066A6" w:rsidRDefault="004066A6">
      <w:r>
        <w:rPr>
          <w:rFonts w:hint="eastAsia"/>
        </w:rPr>
        <w:t>3</w:t>
      </w:r>
      <w:r>
        <w:t xml:space="preserve">. </w:t>
      </w:r>
      <w:r w:rsidRPr="004066A6">
        <w:t xml:space="preserve">Is the ORB-MR traction method useful for ESD </w:t>
      </w:r>
      <w:r>
        <w:rPr>
          <w:rFonts w:hint="eastAsia"/>
        </w:rPr>
        <w:t>t</w:t>
      </w:r>
      <w:r>
        <w:t>rainee</w:t>
      </w:r>
      <w:r w:rsidRPr="004066A6">
        <w:t>s?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1559"/>
        <w:gridCol w:w="1464"/>
        <w:gridCol w:w="1705"/>
      </w:tblGrid>
      <w:tr w:rsidR="004066A6" w14:paraId="7F0A0364" w14:textId="77777777" w:rsidTr="006026E3">
        <w:tc>
          <w:tcPr>
            <w:tcW w:w="2093" w:type="dxa"/>
          </w:tcPr>
          <w:p w14:paraId="054699EC" w14:textId="317C8618" w:rsidR="004066A6" w:rsidRDefault="004066A6" w:rsidP="006026E3">
            <w:r w:rsidRPr="004066A6">
              <w:t>Very useless (1)</w:t>
            </w:r>
          </w:p>
        </w:tc>
        <w:tc>
          <w:tcPr>
            <w:tcW w:w="1701" w:type="dxa"/>
          </w:tcPr>
          <w:p w14:paraId="008BAB62" w14:textId="738DE0B0" w:rsidR="004066A6" w:rsidRDefault="004066A6" w:rsidP="006026E3">
            <w:r w:rsidRPr="004066A6">
              <w:t>Useless (2)</w:t>
            </w:r>
          </w:p>
        </w:tc>
        <w:tc>
          <w:tcPr>
            <w:tcW w:w="1559" w:type="dxa"/>
          </w:tcPr>
          <w:p w14:paraId="093A8E5F" w14:textId="4C53523B" w:rsidR="004066A6" w:rsidRDefault="004066A6" w:rsidP="006026E3">
            <w:r w:rsidRPr="004066A6">
              <w:t>May be useful (3)</w:t>
            </w:r>
          </w:p>
        </w:tc>
        <w:tc>
          <w:tcPr>
            <w:tcW w:w="1464" w:type="dxa"/>
          </w:tcPr>
          <w:p w14:paraId="267475BB" w14:textId="1720A7DA" w:rsidR="004066A6" w:rsidRDefault="004066A6" w:rsidP="006026E3">
            <w:r w:rsidRPr="004066A6">
              <w:t>Useful (4)</w:t>
            </w:r>
          </w:p>
        </w:tc>
        <w:tc>
          <w:tcPr>
            <w:tcW w:w="1705" w:type="dxa"/>
          </w:tcPr>
          <w:p w14:paraId="5CD55425" w14:textId="5DA4950B" w:rsidR="004066A6" w:rsidRDefault="004066A6" w:rsidP="006026E3">
            <w:r w:rsidRPr="004066A6">
              <w:t>Very useful (5)</w:t>
            </w:r>
          </w:p>
        </w:tc>
      </w:tr>
    </w:tbl>
    <w:p w14:paraId="58A7E9CC" w14:textId="77777777" w:rsidR="004066A6" w:rsidRDefault="004066A6"/>
    <w:p w14:paraId="045BE69B" w14:textId="61C9908D" w:rsidR="004066A6" w:rsidRDefault="004066A6">
      <w:r>
        <w:rPr>
          <w:rFonts w:hint="eastAsia"/>
        </w:rPr>
        <w:t>4</w:t>
      </w:r>
      <w:r>
        <w:t xml:space="preserve">. </w:t>
      </w:r>
      <w:r w:rsidRPr="004066A6">
        <w:t>4. Do you agree to use the ORB-MR traction method as a training model for future ESD learning?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1559"/>
        <w:gridCol w:w="1464"/>
        <w:gridCol w:w="1705"/>
      </w:tblGrid>
      <w:tr w:rsidR="004066A6" w:rsidRPr="00FD707C" w14:paraId="6DC916CB" w14:textId="77777777" w:rsidTr="006026E3">
        <w:tc>
          <w:tcPr>
            <w:tcW w:w="2093" w:type="dxa"/>
          </w:tcPr>
          <w:p w14:paraId="5DA26E0B" w14:textId="643AAA40" w:rsidR="004066A6" w:rsidRDefault="004066A6" w:rsidP="006026E3">
            <w:r w:rsidRPr="004066A6">
              <w:t>Strongly disagree (1)</w:t>
            </w:r>
          </w:p>
        </w:tc>
        <w:tc>
          <w:tcPr>
            <w:tcW w:w="1701" w:type="dxa"/>
          </w:tcPr>
          <w:p w14:paraId="3B647F0D" w14:textId="4C78CEBF" w:rsidR="004066A6" w:rsidRDefault="004066A6" w:rsidP="006026E3">
            <w:r w:rsidRPr="004066A6">
              <w:t>Disagree (2)</w:t>
            </w:r>
          </w:p>
        </w:tc>
        <w:tc>
          <w:tcPr>
            <w:tcW w:w="1559" w:type="dxa"/>
          </w:tcPr>
          <w:p w14:paraId="196AF482" w14:textId="345FA226" w:rsidR="004066A6" w:rsidRDefault="004066A6" w:rsidP="006026E3">
            <w:r w:rsidRPr="004066A6">
              <w:t>Not sure (3)</w:t>
            </w:r>
          </w:p>
        </w:tc>
        <w:tc>
          <w:tcPr>
            <w:tcW w:w="1464" w:type="dxa"/>
          </w:tcPr>
          <w:p w14:paraId="3732F073" w14:textId="11591191" w:rsidR="004066A6" w:rsidRDefault="004066A6" w:rsidP="006026E3">
            <w:r w:rsidRPr="004066A6">
              <w:t>Agree (4)</w:t>
            </w:r>
          </w:p>
        </w:tc>
        <w:tc>
          <w:tcPr>
            <w:tcW w:w="1705" w:type="dxa"/>
          </w:tcPr>
          <w:p w14:paraId="383F41B9" w14:textId="70EFC3C1" w:rsidR="004066A6" w:rsidRDefault="004066A6" w:rsidP="006026E3">
            <w:r w:rsidRPr="004066A6">
              <w:t>Strongly agree (</w:t>
            </w:r>
            <w:r>
              <w:t>5</w:t>
            </w:r>
            <w:r w:rsidRPr="004066A6">
              <w:t>)</w:t>
            </w:r>
          </w:p>
        </w:tc>
      </w:tr>
    </w:tbl>
    <w:p w14:paraId="2E0930D9" w14:textId="77777777" w:rsidR="004066A6" w:rsidRDefault="004066A6"/>
    <w:p w14:paraId="33C76CC5" w14:textId="021436FE" w:rsidR="004066A6" w:rsidRDefault="004066A6">
      <w:r w:rsidRPr="004066A6">
        <w:t>5. What are the disadvantages of the training model?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066A6" w14:paraId="7E50F533" w14:textId="77777777" w:rsidTr="004066A6">
        <w:trPr>
          <w:trHeight w:val="3084"/>
        </w:trPr>
        <w:tc>
          <w:tcPr>
            <w:tcW w:w="8522" w:type="dxa"/>
          </w:tcPr>
          <w:p w14:paraId="37C43C7A" w14:textId="3E377275" w:rsidR="004066A6" w:rsidRDefault="004066A6" w:rsidP="006026E3"/>
        </w:tc>
      </w:tr>
    </w:tbl>
    <w:p w14:paraId="382D2A80" w14:textId="77777777" w:rsidR="004066A6" w:rsidRPr="004066A6" w:rsidRDefault="004066A6"/>
    <w:sectPr w:rsidR="004066A6" w:rsidRPr="004066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CBFB" w14:textId="77777777" w:rsidR="004F38C3" w:rsidRDefault="004F38C3" w:rsidP="00FD707C">
      <w:r>
        <w:separator/>
      </w:r>
    </w:p>
  </w:endnote>
  <w:endnote w:type="continuationSeparator" w:id="0">
    <w:p w14:paraId="08428AAD" w14:textId="77777777" w:rsidR="004F38C3" w:rsidRDefault="004F38C3" w:rsidP="00FD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AC2C" w14:textId="77777777" w:rsidR="00FD707C" w:rsidRDefault="00FD707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9E25B" w14:textId="77777777" w:rsidR="00FD707C" w:rsidRDefault="00FD707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B37A" w14:textId="77777777" w:rsidR="00FD707C" w:rsidRDefault="00FD70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EA96" w14:textId="77777777" w:rsidR="004F38C3" w:rsidRDefault="004F38C3" w:rsidP="00FD707C">
      <w:r>
        <w:separator/>
      </w:r>
    </w:p>
  </w:footnote>
  <w:footnote w:type="continuationSeparator" w:id="0">
    <w:p w14:paraId="502566FD" w14:textId="77777777" w:rsidR="004F38C3" w:rsidRDefault="004F38C3" w:rsidP="00FD7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A61BD" w14:textId="77777777" w:rsidR="00FD707C" w:rsidRDefault="00FD707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D0D4" w14:textId="77777777" w:rsidR="00FD707C" w:rsidRDefault="00FD707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8F4E" w14:textId="77777777" w:rsidR="00FD707C" w:rsidRDefault="00FD70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D6907"/>
    <w:multiLevelType w:val="hybridMultilevel"/>
    <w:tmpl w:val="9AD8BA36"/>
    <w:lvl w:ilvl="0" w:tplc="B5CE297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34059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2B95D960-0F6C-48DC-905E-F8CA7366C955}"/>
    <w:docVar w:name="KY_MEDREF_VERSION" w:val="3"/>
  </w:docVars>
  <w:rsids>
    <w:rsidRoot w:val="00FD707C"/>
    <w:rsid w:val="000B3640"/>
    <w:rsid w:val="003E6B5C"/>
    <w:rsid w:val="004066A6"/>
    <w:rsid w:val="004F38C3"/>
    <w:rsid w:val="004F657C"/>
    <w:rsid w:val="00723526"/>
    <w:rsid w:val="007F133C"/>
    <w:rsid w:val="00B5173B"/>
    <w:rsid w:val="00C12750"/>
    <w:rsid w:val="00FD707C"/>
    <w:rsid w:val="00FD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1625B"/>
  <w15:chartTrackingRefBased/>
  <w15:docId w15:val="{D3A34F18-6D8C-4725-99DE-6239C261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0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0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70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7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707C"/>
    <w:rPr>
      <w:sz w:val="18"/>
      <w:szCs w:val="18"/>
    </w:rPr>
  </w:style>
  <w:style w:type="paragraph" w:styleId="a7">
    <w:name w:val="List Paragraph"/>
    <w:basedOn w:val="a"/>
    <w:uiPriority w:val="34"/>
    <w:qFormat/>
    <w:rsid w:val="00FD707C"/>
    <w:pPr>
      <w:ind w:firstLineChars="200" w:firstLine="420"/>
    </w:pPr>
  </w:style>
  <w:style w:type="table" w:styleId="a8">
    <w:name w:val="Table Grid"/>
    <w:basedOn w:val="a1"/>
    <w:uiPriority w:val="39"/>
    <w:rsid w:val="00FD7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林福 郑</dc:creator>
  <cp:keywords/>
  <dc:description/>
  <cp:lastModifiedBy>林福 郑</cp:lastModifiedBy>
  <cp:revision>4</cp:revision>
  <dcterms:created xsi:type="dcterms:W3CDTF">2024-02-21T00:18:00Z</dcterms:created>
  <dcterms:modified xsi:type="dcterms:W3CDTF">2025-01-11T03:10:00Z</dcterms:modified>
</cp:coreProperties>
</file>