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B9D2B" w14:textId="46BC44CE" w:rsidR="00F13D8B" w:rsidRPr="0083231D" w:rsidRDefault="00C94FA1" w:rsidP="002F2387">
      <w:pPr>
        <w:spacing w:after="240"/>
        <w:jc w:val="center"/>
        <w:rPr>
          <w:rFonts w:ascii="Open Sans" w:hAnsi="Open Sans" w:cs="Open Sans"/>
          <w:b/>
          <w:sz w:val="28"/>
          <w:szCs w:val="28"/>
        </w:rPr>
      </w:pPr>
      <w:r>
        <w:rPr>
          <w:rFonts w:ascii="Open Sans" w:hAnsi="Open Sans" w:cs="Open Sans"/>
          <w:b/>
          <w:sz w:val="28"/>
          <w:szCs w:val="28"/>
        </w:rPr>
        <w:t>I</w:t>
      </w:r>
      <w:r w:rsidR="00003CEF" w:rsidRPr="0083231D">
        <w:rPr>
          <w:rFonts w:ascii="Open Sans" w:hAnsi="Open Sans" w:cs="Open Sans"/>
          <w:b/>
          <w:sz w:val="28"/>
          <w:szCs w:val="28"/>
        </w:rPr>
        <w:t>nterview topic guide</w:t>
      </w:r>
    </w:p>
    <w:p w14:paraId="444D9E7A" w14:textId="62E73742" w:rsidR="00802ADE" w:rsidRPr="0083231D" w:rsidRDefault="00802ADE" w:rsidP="00FB20BB">
      <w:pPr>
        <w:rPr>
          <w:rFonts w:ascii="Open Sans" w:hAnsi="Open Sans" w:cs="Open Sans"/>
        </w:rPr>
      </w:pPr>
    </w:p>
    <w:p w14:paraId="13B8311B" w14:textId="33E64CA0" w:rsidR="00FB20BB" w:rsidRDefault="0083231D" w:rsidP="00A05ACB">
      <w:pPr>
        <w:rPr>
          <w:rFonts w:ascii="Open Sans" w:hAnsi="Open Sans" w:cs="Open Sans"/>
        </w:rPr>
      </w:pPr>
      <w:r w:rsidRPr="0083231D">
        <w:rPr>
          <w:rFonts w:ascii="Open Sans" w:hAnsi="Open Sans" w:cs="Open Sans"/>
        </w:rPr>
        <w:t xml:space="preserve">Topic </w:t>
      </w:r>
      <w:r w:rsidR="000A18B8">
        <w:rPr>
          <w:rFonts w:ascii="Open Sans" w:hAnsi="Open Sans" w:cs="Open Sans"/>
        </w:rPr>
        <w:t xml:space="preserve">Area </w:t>
      </w:r>
      <w:r w:rsidRPr="0083231D">
        <w:rPr>
          <w:rFonts w:ascii="Open Sans" w:hAnsi="Open Sans" w:cs="Open Sans"/>
        </w:rPr>
        <w:t xml:space="preserve">1: </w:t>
      </w:r>
      <w:r>
        <w:rPr>
          <w:rFonts w:ascii="Open Sans" w:hAnsi="Open Sans" w:cs="Open Sans"/>
        </w:rPr>
        <w:t>Acceptability of the training program</w:t>
      </w:r>
    </w:p>
    <w:p w14:paraId="031B30A8" w14:textId="4F4D1EEA" w:rsidR="0083231D" w:rsidRDefault="0083231D" w:rsidP="00A05ACB">
      <w:pPr>
        <w:numPr>
          <w:ilvl w:val="0"/>
          <w:numId w:val="6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Perceived role of Diabetes Educators in oral health</w:t>
      </w:r>
    </w:p>
    <w:p w14:paraId="19983F64" w14:textId="7C828469" w:rsidR="0083231D" w:rsidRDefault="0083231D" w:rsidP="00A05ACB">
      <w:pPr>
        <w:numPr>
          <w:ilvl w:val="0"/>
          <w:numId w:val="6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Content &amp; pitch of the training (appropriate, useful, relevant)</w:t>
      </w:r>
    </w:p>
    <w:p w14:paraId="361EA7A8" w14:textId="43EEC173" w:rsidR="004B2B2B" w:rsidRDefault="004B2B2B" w:rsidP="00A05ACB">
      <w:pPr>
        <w:numPr>
          <w:ilvl w:val="0"/>
          <w:numId w:val="6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Appropriateness of the screening tool</w:t>
      </w:r>
    </w:p>
    <w:p w14:paraId="5AF1A859" w14:textId="77777777" w:rsidR="00A05ACB" w:rsidRDefault="00A05ACB" w:rsidP="00A05ACB">
      <w:pPr>
        <w:ind w:left="463"/>
        <w:rPr>
          <w:rFonts w:ascii="Open Sans" w:hAnsi="Open Sans" w:cs="Open Sans"/>
        </w:rPr>
      </w:pPr>
    </w:p>
    <w:p w14:paraId="4F774442" w14:textId="42985C04" w:rsidR="0083231D" w:rsidRDefault="00A05ACB" w:rsidP="00A05ACB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Topic Area 2: Feasibility of integrating the training into practice</w:t>
      </w:r>
    </w:p>
    <w:p w14:paraId="709A05EA" w14:textId="56E79767" w:rsidR="00A05ACB" w:rsidRDefault="00A05ACB" w:rsidP="00A05ACB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Self-perceived change in oral health knowledge and confidence</w:t>
      </w:r>
    </w:p>
    <w:p w14:paraId="0DA84082" w14:textId="241AF3BC" w:rsidR="004B2B2B" w:rsidRDefault="004B2B2B" w:rsidP="00A05ACB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How would they integrate oral health into practice?</w:t>
      </w:r>
    </w:p>
    <w:p w14:paraId="43AD02FC" w14:textId="61A2B6E5" w:rsidR="004B2B2B" w:rsidRDefault="004B2B2B" w:rsidP="004B2B2B">
      <w:pPr>
        <w:numPr>
          <w:ilvl w:val="1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[If difficult]: what additional supports are needed?</w:t>
      </w:r>
    </w:p>
    <w:p w14:paraId="5A61D439" w14:textId="3A4F5E63" w:rsidR="004B2B2B" w:rsidRDefault="004B2B2B" w:rsidP="004B2B2B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Enablers and barriers towards implementation (e.g. time constraints)</w:t>
      </w:r>
    </w:p>
    <w:p w14:paraId="749C3902" w14:textId="2843FB1D" w:rsidR="004B2B2B" w:rsidRDefault="004B2B2B" w:rsidP="004B2B2B">
      <w:pPr>
        <w:rPr>
          <w:rFonts w:ascii="Open Sans" w:hAnsi="Open Sans" w:cs="Open Sans"/>
        </w:rPr>
      </w:pPr>
    </w:p>
    <w:p w14:paraId="530544E7" w14:textId="23F5EDA0" w:rsidR="004B2B2B" w:rsidRDefault="004B2B2B" w:rsidP="004B2B2B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Topic Area 3: Sustainability</w:t>
      </w:r>
      <w:r w:rsidR="00030640">
        <w:rPr>
          <w:rFonts w:ascii="Open Sans" w:hAnsi="Open Sans" w:cs="Open Sans"/>
        </w:rPr>
        <w:t xml:space="preserve"> of a model of care</w:t>
      </w:r>
    </w:p>
    <w:p w14:paraId="06480765" w14:textId="0F62E88A" w:rsidR="004B2B2B" w:rsidRDefault="004B2B2B" w:rsidP="000A18B8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Dental referrals: ideally, what would this look like? (e.g. interaction with oral health professional)</w:t>
      </w:r>
    </w:p>
    <w:p w14:paraId="607FBC6A" w14:textId="60E788E8" w:rsidR="000A18B8" w:rsidRDefault="000A18B8" w:rsidP="000A18B8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Ease of linking clients to dental services (public, private, Aboriginal </w:t>
      </w:r>
      <w:proofErr w:type="gramStart"/>
      <w:r>
        <w:rPr>
          <w:rFonts w:ascii="Open Sans" w:hAnsi="Open Sans" w:cs="Open Sans"/>
        </w:rPr>
        <w:t>community controlled</w:t>
      </w:r>
      <w:proofErr w:type="gramEnd"/>
      <w:r>
        <w:rPr>
          <w:rFonts w:ascii="Open Sans" w:hAnsi="Open Sans" w:cs="Open Sans"/>
        </w:rPr>
        <w:t xml:space="preserve"> health services)</w:t>
      </w:r>
    </w:p>
    <w:p w14:paraId="333F5E50" w14:textId="4D907438" w:rsidR="000A18B8" w:rsidRDefault="00D81285" w:rsidP="000A18B8">
      <w:pPr>
        <w:numPr>
          <w:ilvl w:val="0"/>
          <w:numId w:val="7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Any r</w:t>
      </w:r>
      <w:r w:rsidR="000A18B8">
        <w:rPr>
          <w:rFonts w:ascii="Open Sans" w:hAnsi="Open Sans" w:cs="Open Sans"/>
        </w:rPr>
        <w:t>ecommendations to ensure oral health can be sustainably implemented in long-term practice</w:t>
      </w:r>
    </w:p>
    <w:p w14:paraId="29865BC9" w14:textId="227BE8B1" w:rsidR="000A18B8" w:rsidRDefault="000A18B8" w:rsidP="000A18B8">
      <w:pPr>
        <w:rPr>
          <w:rFonts w:ascii="Open Sans" w:hAnsi="Open Sans" w:cs="Open Sans"/>
        </w:rPr>
      </w:pPr>
    </w:p>
    <w:p w14:paraId="069A8A66" w14:textId="77777777" w:rsidR="000A18B8" w:rsidRPr="000A18B8" w:rsidRDefault="000A18B8" w:rsidP="000A18B8">
      <w:pPr>
        <w:rPr>
          <w:rFonts w:ascii="Open Sans" w:hAnsi="Open Sans" w:cs="Open Sans"/>
        </w:rPr>
      </w:pPr>
    </w:p>
    <w:sectPr w:rsidR="000A18B8" w:rsidRPr="000A18B8" w:rsidSect="00F13D8B">
      <w:footerReference w:type="default" r:id="rId10"/>
      <w:pgSz w:w="11906" w:h="16838"/>
      <w:pgMar w:top="1440" w:right="1440" w:bottom="1135" w:left="1440" w:header="708" w:footer="50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38C49" w14:textId="77777777" w:rsidR="00CB3A46" w:rsidRDefault="00CB3A46">
      <w:r>
        <w:separator/>
      </w:r>
    </w:p>
  </w:endnote>
  <w:endnote w:type="continuationSeparator" w:id="0">
    <w:p w14:paraId="642BC5BF" w14:textId="77777777" w:rsidR="00CB3A46" w:rsidRDefault="00CB3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2BBAEE" w14:textId="77777777" w:rsidR="00C84988" w:rsidRDefault="005B6A70" w:rsidP="004C1596">
    <w:pPr>
      <w:tabs>
        <w:tab w:val="left" w:pos="7797"/>
      </w:tabs>
      <w:autoSpaceDE w:val="0"/>
      <w:autoSpaceDN w:val="0"/>
      <w:adjustRightInd w:val="0"/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MASTER_Appendix</w:t>
    </w:r>
    <w:r w:rsidR="0083231D">
      <w:rPr>
        <w:rFonts w:ascii="Arial" w:hAnsi="Arial"/>
        <w:sz w:val="20"/>
        <w:szCs w:val="20"/>
      </w:rPr>
      <w:t>G</w:t>
    </w:r>
    <w:r>
      <w:rPr>
        <w:rFonts w:ascii="Arial" w:hAnsi="Arial"/>
        <w:sz w:val="20"/>
        <w:szCs w:val="20"/>
      </w:rPr>
      <w:t>_</w:t>
    </w:r>
    <w:r w:rsidR="0083231D">
      <w:rPr>
        <w:rFonts w:ascii="Arial" w:hAnsi="Arial"/>
        <w:sz w:val="20"/>
        <w:szCs w:val="20"/>
      </w:rPr>
      <w:t>TopicGuide</w:t>
    </w:r>
    <w:r w:rsidR="00A517B5">
      <w:rPr>
        <w:rFonts w:ascii="Arial" w:hAnsi="Arial"/>
        <w:sz w:val="20"/>
        <w:szCs w:val="20"/>
      </w:rPr>
      <w:t xml:space="preserve">, version 1, dated </w:t>
    </w:r>
    <w:r w:rsidR="004C1596">
      <w:rPr>
        <w:rFonts w:ascii="Arial" w:hAnsi="Arial"/>
        <w:sz w:val="20"/>
        <w:szCs w:val="20"/>
      </w:rPr>
      <w:t>15</w:t>
    </w:r>
    <w:r>
      <w:rPr>
        <w:rFonts w:ascii="Arial" w:hAnsi="Arial"/>
        <w:sz w:val="20"/>
        <w:szCs w:val="20"/>
      </w:rPr>
      <w:t xml:space="preserve"> </w:t>
    </w:r>
    <w:r w:rsidR="0083231D">
      <w:rPr>
        <w:rFonts w:ascii="Arial" w:hAnsi="Arial"/>
        <w:sz w:val="20"/>
        <w:szCs w:val="20"/>
      </w:rPr>
      <w:t>Dece</w:t>
    </w:r>
    <w:r>
      <w:rPr>
        <w:rFonts w:ascii="Arial" w:hAnsi="Arial"/>
        <w:sz w:val="20"/>
        <w:szCs w:val="20"/>
      </w:rPr>
      <w:t>mber 2021</w:t>
    </w:r>
  </w:p>
  <w:p w14:paraId="62560CBD" w14:textId="48956FDB" w:rsidR="00A6449E" w:rsidRPr="00BB5A80" w:rsidRDefault="00C84988" w:rsidP="004C1596">
    <w:pPr>
      <w:tabs>
        <w:tab w:val="left" w:pos="7797"/>
      </w:tabs>
      <w:autoSpaceDE w:val="0"/>
      <w:autoSpaceDN w:val="0"/>
      <w:adjustRightInd w:val="0"/>
      <w:rPr>
        <w:rFonts w:ascii="Arial" w:hAnsi="Arial" w:cs="Arial"/>
        <w:sz w:val="20"/>
        <w:szCs w:val="20"/>
      </w:rPr>
    </w:pPr>
    <w:proofErr w:type="spellStart"/>
    <w:r>
      <w:rPr>
        <w:rFonts w:ascii="Arial" w:hAnsi="Arial"/>
        <w:sz w:val="20"/>
        <w:szCs w:val="20"/>
      </w:rPr>
      <w:t>SWSLHD_AppendixG_TopicGuide</w:t>
    </w:r>
    <w:proofErr w:type="spellEnd"/>
    <w:r>
      <w:rPr>
        <w:rFonts w:ascii="Arial" w:hAnsi="Arial"/>
        <w:sz w:val="20"/>
        <w:szCs w:val="20"/>
      </w:rPr>
      <w:t>, version 1, dated 23 February 2022</w:t>
    </w:r>
    <w:r w:rsidR="005B6A70">
      <w:rPr>
        <w:rFonts w:ascii="Arial" w:hAnsi="Arial"/>
        <w:sz w:val="20"/>
        <w:szCs w:val="20"/>
      </w:rPr>
      <w:tab/>
    </w:r>
    <w:r w:rsidR="00A6449E" w:rsidRPr="00BB5A80">
      <w:rPr>
        <w:rFonts w:ascii="Arial" w:hAnsi="Arial"/>
        <w:sz w:val="20"/>
        <w:szCs w:val="20"/>
      </w:rPr>
      <w:tab/>
      <w:t xml:space="preserve">Page </w:t>
    </w:r>
    <w:r w:rsidR="00A6449E" w:rsidRPr="00BB5A80">
      <w:rPr>
        <w:rFonts w:ascii="Arial" w:hAnsi="Arial"/>
        <w:sz w:val="20"/>
        <w:szCs w:val="20"/>
      </w:rPr>
      <w:fldChar w:fldCharType="begin"/>
    </w:r>
    <w:r w:rsidR="00A6449E" w:rsidRPr="00BB5A80">
      <w:rPr>
        <w:rFonts w:ascii="Arial" w:hAnsi="Arial"/>
        <w:sz w:val="20"/>
        <w:szCs w:val="20"/>
      </w:rPr>
      <w:instrText xml:space="preserve"> PAGE </w:instrText>
    </w:r>
    <w:r w:rsidR="00A6449E" w:rsidRPr="00BB5A80">
      <w:rPr>
        <w:rFonts w:ascii="Arial" w:hAnsi="Arial"/>
        <w:sz w:val="20"/>
        <w:szCs w:val="20"/>
      </w:rPr>
      <w:fldChar w:fldCharType="separate"/>
    </w:r>
    <w:r w:rsidR="00277F98">
      <w:rPr>
        <w:rFonts w:ascii="Arial" w:hAnsi="Arial"/>
        <w:noProof/>
        <w:sz w:val="20"/>
        <w:szCs w:val="20"/>
      </w:rPr>
      <w:t>1</w:t>
    </w:r>
    <w:r w:rsidR="00A6449E" w:rsidRPr="00BB5A80">
      <w:rPr>
        <w:rFonts w:ascii="Arial" w:hAnsi="Arial"/>
        <w:sz w:val="20"/>
        <w:szCs w:val="20"/>
      </w:rPr>
      <w:fldChar w:fldCharType="end"/>
    </w:r>
    <w:r w:rsidR="00A6449E" w:rsidRPr="00BB5A80">
      <w:rPr>
        <w:rFonts w:ascii="Arial" w:hAnsi="Arial"/>
        <w:sz w:val="20"/>
        <w:szCs w:val="20"/>
      </w:rPr>
      <w:t xml:space="preserve"> of </w:t>
    </w:r>
    <w:r w:rsidR="00A6449E" w:rsidRPr="00BB5A80">
      <w:rPr>
        <w:rFonts w:ascii="Arial" w:hAnsi="Arial"/>
        <w:sz w:val="20"/>
        <w:szCs w:val="20"/>
      </w:rPr>
      <w:fldChar w:fldCharType="begin"/>
    </w:r>
    <w:r w:rsidR="00A6449E" w:rsidRPr="00BB5A80">
      <w:rPr>
        <w:rFonts w:ascii="Arial" w:hAnsi="Arial"/>
        <w:sz w:val="20"/>
        <w:szCs w:val="20"/>
      </w:rPr>
      <w:instrText xml:space="preserve"> NUMPAGES </w:instrText>
    </w:r>
    <w:r w:rsidR="00A6449E" w:rsidRPr="00BB5A80">
      <w:rPr>
        <w:rFonts w:ascii="Arial" w:hAnsi="Arial"/>
        <w:sz w:val="20"/>
        <w:szCs w:val="20"/>
      </w:rPr>
      <w:fldChar w:fldCharType="separate"/>
    </w:r>
    <w:r w:rsidR="00277F98">
      <w:rPr>
        <w:rFonts w:ascii="Arial" w:hAnsi="Arial"/>
        <w:noProof/>
        <w:sz w:val="20"/>
        <w:szCs w:val="20"/>
      </w:rPr>
      <w:t>1</w:t>
    </w:r>
    <w:r w:rsidR="00A6449E" w:rsidRPr="00BB5A80">
      <w:rPr>
        <w:rFonts w:ascii="Arial" w:hAnsi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4968AD" w14:textId="77777777" w:rsidR="00CB3A46" w:rsidRDefault="00CB3A46">
      <w:r>
        <w:separator/>
      </w:r>
    </w:p>
  </w:footnote>
  <w:footnote w:type="continuationSeparator" w:id="0">
    <w:p w14:paraId="1DCA019B" w14:textId="77777777" w:rsidR="00CB3A46" w:rsidRDefault="00CB3A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52B2E"/>
    <w:multiLevelType w:val="hybridMultilevel"/>
    <w:tmpl w:val="7FEAC8F8"/>
    <w:lvl w:ilvl="0" w:tplc="4CD87FD8">
      <w:start w:val="1"/>
      <w:numFmt w:val="decimal"/>
      <w:lvlText w:val="%1."/>
      <w:lvlJc w:val="left"/>
      <w:rPr>
        <w:b w:val="0"/>
        <w:i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B9E459B"/>
    <w:multiLevelType w:val="hybridMultilevel"/>
    <w:tmpl w:val="1FA67710"/>
    <w:lvl w:ilvl="0" w:tplc="0C090001">
      <w:start w:val="1"/>
      <w:numFmt w:val="bullet"/>
      <w:lvlText w:val=""/>
      <w:lvlJc w:val="left"/>
      <w:pPr>
        <w:ind w:left="463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D27EDF"/>
    <w:multiLevelType w:val="hybridMultilevel"/>
    <w:tmpl w:val="1466D3B2"/>
    <w:lvl w:ilvl="0" w:tplc="0C090001">
      <w:start w:val="1"/>
      <w:numFmt w:val="bullet"/>
      <w:lvlText w:val=""/>
      <w:lvlJc w:val="left"/>
      <w:pPr>
        <w:ind w:left="463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0072BE"/>
    <w:multiLevelType w:val="multilevel"/>
    <w:tmpl w:val="272C52E5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223419"/>
    <w:multiLevelType w:val="multilevel"/>
    <w:tmpl w:val="272C52E5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5F3159"/>
    <w:multiLevelType w:val="hybridMultilevel"/>
    <w:tmpl w:val="AC7C8E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62E1D"/>
    <w:multiLevelType w:val="hybridMultilevel"/>
    <w:tmpl w:val="9BAE11D2"/>
    <w:lvl w:ilvl="0" w:tplc="646CFB3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990358">
    <w:abstractNumId w:val="0"/>
  </w:num>
  <w:num w:numId="2" w16cid:durableId="418604089">
    <w:abstractNumId w:val="4"/>
  </w:num>
  <w:num w:numId="3" w16cid:durableId="1687975980">
    <w:abstractNumId w:val="3"/>
  </w:num>
  <w:num w:numId="4" w16cid:durableId="165874285">
    <w:abstractNumId w:val="5"/>
  </w:num>
  <w:num w:numId="5" w16cid:durableId="1144615509">
    <w:abstractNumId w:val="6"/>
  </w:num>
  <w:num w:numId="6" w16cid:durableId="2140298768">
    <w:abstractNumId w:val="2"/>
  </w:num>
  <w:num w:numId="7" w16cid:durableId="563564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ADE"/>
    <w:rsid w:val="00003CEF"/>
    <w:rsid w:val="00030640"/>
    <w:rsid w:val="000A18B8"/>
    <w:rsid w:val="00130DC2"/>
    <w:rsid w:val="00156508"/>
    <w:rsid w:val="00177339"/>
    <w:rsid w:val="00180C96"/>
    <w:rsid w:val="001E05FB"/>
    <w:rsid w:val="001E69E2"/>
    <w:rsid w:val="00277F98"/>
    <w:rsid w:val="002B069B"/>
    <w:rsid w:val="002C42A8"/>
    <w:rsid w:val="002C4959"/>
    <w:rsid w:val="002F2387"/>
    <w:rsid w:val="003809AB"/>
    <w:rsid w:val="003E5014"/>
    <w:rsid w:val="003E6430"/>
    <w:rsid w:val="004879B2"/>
    <w:rsid w:val="00490EE1"/>
    <w:rsid w:val="004B2B2B"/>
    <w:rsid w:val="004C1596"/>
    <w:rsid w:val="00574A70"/>
    <w:rsid w:val="005B6A70"/>
    <w:rsid w:val="006228FF"/>
    <w:rsid w:val="00635742"/>
    <w:rsid w:val="006B31A0"/>
    <w:rsid w:val="006D4B94"/>
    <w:rsid w:val="006F5691"/>
    <w:rsid w:val="00750AE8"/>
    <w:rsid w:val="00775AE7"/>
    <w:rsid w:val="00794674"/>
    <w:rsid w:val="007C519C"/>
    <w:rsid w:val="007F51C9"/>
    <w:rsid w:val="00802ADE"/>
    <w:rsid w:val="0083231D"/>
    <w:rsid w:val="00851E82"/>
    <w:rsid w:val="0089571E"/>
    <w:rsid w:val="008D508D"/>
    <w:rsid w:val="009021C8"/>
    <w:rsid w:val="00980CBA"/>
    <w:rsid w:val="009E1198"/>
    <w:rsid w:val="00A05ACB"/>
    <w:rsid w:val="00A06D40"/>
    <w:rsid w:val="00A517B5"/>
    <w:rsid w:val="00A6449E"/>
    <w:rsid w:val="00A966D1"/>
    <w:rsid w:val="00B01457"/>
    <w:rsid w:val="00B301C3"/>
    <w:rsid w:val="00BB5A80"/>
    <w:rsid w:val="00C0425D"/>
    <w:rsid w:val="00C71570"/>
    <w:rsid w:val="00C84988"/>
    <w:rsid w:val="00C94FA1"/>
    <w:rsid w:val="00CB3A46"/>
    <w:rsid w:val="00CC2059"/>
    <w:rsid w:val="00CC7721"/>
    <w:rsid w:val="00CD3EF1"/>
    <w:rsid w:val="00CF489D"/>
    <w:rsid w:val="00CF536F"/>
    <w:rsid w:val="00D2215A"/>
    <w:rsid w:val="00D736F9"/>
    <w:rsid w:val="00D80CCE"/>
    <w:rsid w:val="00D81285"/>
    <w:rsid w:val="00DF6097"/>
    <w:rsid w:val="00E26A02"/>
    <w:rsid w:val="00E31A82"/>
    <w:rsid w:val="00E40B69"/>
    <w:rsid w:val="00E62D60"/>
    <w:rsid w:val="00E6683B"/>
    <w:rsid w:val="00E844BC"/>
    <w:rsid w:val="00F13D8B"/>
    <w:rsid w:val="00FA4D72"/>
    <w:rsid w:val="00FB20BB"/>
    <w:rsid w:val="00FB39A7"/>
    <w:rsid w:val="00FE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B726FC"/>
  <w15:chartTrackingRefBased/>
  <w15:docId w15:val="{96B426E6-52ED-48BD-9044-8D31139C9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2AD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02ADE"/>
    <w:rPr>
      <w:color w:val="0000FF"/>
      <w:u w:val="single"/>
    </w:rPr>
  </w:style>
  <w:style w:type="paragraph" w:styleId="Header">
    <w:name w:val="header"/>
    <w:basedOn w:val="Normal"/>
    <w:rsid w:val="00802AD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02ADE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014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75A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75AE7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qFormat/>
    <w:rsid w:val="00750AE8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750AE8"/>
    <w:rPr>
      <w:rFonts w:ascii="Calibri Light" w:eastAsia="Times New Roman" w:hAnsi="Calibri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52ab6e9-fd22-4607-80a0-eb72d2bf0651">
      <Terms xmlns="http://schemas.microsoft.com/office/infopath/2007/PartnerControls"/>
    </lcf76f155ced4ddcb4097134ff3c332f>
    <_ip_UnifiedCompliancePolicyProperties xmlns="http://schemas.microsoft.com/sharepoint/v3" xsi:nil="true"/>
    <TaxCatchAll xmlns="415ec05c-315a-4c0d-8dc0-1c9d434729d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26B3A26410489E37F9FB16A947D1" ma:contentTypeVersion="17" ma:contentTypeDescription="Create a new document." ma:contentTypeScope="" ma:versionID="a82e989eb72b9409954ff755438cd4a1">
  <xsd:schema xmlns:xsd="http://www.w3.org/2001/XMLSchema" xmlns:xs="http://www.w3.org/2001/XMLSchema" xmlns:p="http://schemas.microsoft.com/office/2006/metadata/properties" xmlns:ns1="http://schemas.microsoft.com/sharepoint/v3" xmlns:ns2="952ab6e9-fd22-4607-80a0-eb72d2bf0651" xmlns:ns3="415ec05c-315a-4c0d-8dc0-1c9d434729d5" targetNamespace="http://schemas.microsoft.com/office/2006/metadata/properties" ma:root="true" ma:fieldsID="b629cf11299711ad4c23e91894d6daf5" ns1:_="" ns2:_="" ns3:_="">
    <xsd:import namespace="http://schemas.microsoft.com/sharepoint/v3"/>
    <xsd:import namespace="952ab6e9-fd22-4607-80a0-eb72d2bf0651"/>
    <xsd:import namespace="415ec05c-315a-4c0d-8dc0-1c9d434729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ab6e9-fd22-4607-80a0-eb72d2bf0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aae0d8a-8891-48d9-ad2b-bad3da6b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c05c-315a-4c0d-8dc0-1c9d434729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61fe5d2-ae74-4c91-9401-8cb730e5d193}" ma:internalName="TaxCatchAll" ma:showField="CatchAllData" ma:web="415ec05c-315a-4c0d-8dc0-1c9d434729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D01070-7455-4E3A-966B-825ACD74C16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52ab6e9-fd22-4607-80a0-eb72d2bf0651"/>
    <ds:schemaRef ds:uri="415ec05c-315a-4c0d-8dc0-1c9d434729d5"/>
  </ds:schemaRefs>
</ds:datastoreItem>
</file>

<file path=customXml/itemProps2.xml><?xml version="1.0" encoding="utf-8"?>
<ds:datastoreItem xmlns:ds="http://schemas.openxmlformats.org/officeDocument/2006/customXml" ds:itemID="{5910445C-CB54-462E-9F41-6C574E1589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81631F-CB5D-42EF-B479-76DB569483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SWSAHS</Company>
  <LinksUpToDate>false</LinksUpToDate>
  <CharactersWithSpaces>892</CharactersWithSpaces>
  <SharedDoc>false</SharedDoc>
  <HLinks>
    <vt:vector size="12" baseType="variant">
      <vt:variant>
        <vt:i4>5308450</vt:i4>
      </vt:variant>
      <vt:variant>
        <vt:i4>3</vt:i4>
      </vt:variant>
      <vt:variant>
        <vt:i4>0</vt:i4>
      </vt:variant>
      <vt:variant>
        <vt:i4>5</vt:i4>
      </vt:variant>
      <vt:variant>
        <vt:lpwstr>mailto:ethics@ahmrc.org.au</vt:lpwstr>
      </vt:variant>
      <vt:variant>
        <vt:lpwstr/>
      </vt:variant>
      <vt:variant>
        <vt:i4>7536659</vt:i4>
      </vt:variant>
      <vt:variant>
        <vt:i4>0</vt:i4>
      </vt:variant>
      <vt:variant>
        <vt:i4>0</vt:i4>
      </vt:variant>
      <vt:variant>
        <vt:i4>5</vt:i4>
      </vt:variant>
      <vt:variant>
        <vt:lpwstr>mailto:SWSLHD-Ethics@health.nsw.gov.au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SWSAHS</dc:creator>
  <cp:keywords/>
  <cp:lastModifiedBy>Ajesh George</cp:lastModifiedBy>
  <cp:revision>2</cp:revision>
  <dcterms:created xsi:type="dcterms:W3CDTF">2024-12-22T08:44:00Z</dcterms:created>
  <dcterms:modified xsi:type="dcterms:W3CDTF">2024-12-22T08:44:00Z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0x0101000C1726B3A26410489E37F9FB16A947D1</vt:lpwstr>
  </property>
  <property fmtid="{D5CDD505-2E9C-101B-9397-08002B2CF9AE}" pid="3" name="MediaServiceImageTags">
    <vt:lpwstr/>
  </property>
</Properties>
</file>