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3B6C" w14:textId="1706012D" w:rsidR="00633575" w:rsidRPr="00723760" w:rsidRDefault="00633575" w:rsidP="00633575">
      <w:pPr>
        <w:pStyle w:val="caption1"/>
        <w:spacing w:line="276" w:lineRule="auto"/>
        <w:jc w:val="both"/>
      </w:pPr>
      <w:r>
        <w:t>Table 2.</w:t>
      </w:r>
      <w:r>
        <w:rPr>
          <w:b/>
          <w:bCs/>
        </w:rPr>
        <w:t xml:space="preserve"> </w:t>
      </w:r>
      <w:r w:rsidRPr="00723760">
        <w:t>detailing the amino acid sequence regions of the</w:t>
      </w:r>
      <w:r w:rsidR="00A04B15">
        <w:t xml:space="preserve"> wild type</w:t>
      </w:r>
      <w:r w:rsidRPr="00723760">
        <w:t xml:space="preserve"> nanobody structure. The framework regions (FWRs) and complementarity-determining regions (CDRs) are specified with their residue ranges and corresponding sequences.(Aminoacides depicted is single code format)</w:t>
      </w:r>
    </w:p>
    <w:p w14:paraId="0BE98EDA" w14:textId="4ABE51EF" w:rsidR="00633575" w:rsidRDefault="00633575" w:rsidP="00633575">
      <w:pPr>
        <w:pStyle w:val="Caption"/>
        <w:keepNext/>
      </w:pPr>
    </w:p>
    <w:tbl>
      <w:tblPr>
        <w:tblStyle w:val="TableGrid"/>
        <w:tblW w:w="990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093"/>
        <w:gridCol w:w="4307"/>
        <w:gridCol w:w="4500"/>
      </w:tblGrid>
      <w:tr w:rsidR="00633575" w:rsidRPr="00723760" w14:paraId="5375AA0E" w14:textId="77777777" w:rsidTr="00A04B15">
        <w:tc>
          <w:tcPr>
            <w:tcW w:w="1093" w:type="dxa"/>
          </w:tcPr>
          <w:p w14:paraId="644D3952" w14:textId="77777777" w:rsidR="00633575" w:rsidRPr="00723760" w:rsidRDefault="00633575" w:rsidP="0077478E">
            <w:pPr>
              <w:pStyle w:val="BodyText"/>
              <w:jc w:val="both"/>
              <w:rPr>
                <w:b/>
                <w:bCs/>
              </w:rPr>
            </w:pPr>
            <w:r w:rsidRPr="00723760">
              <w:t>Region</w:t>
            </w:r>
          </w:p>
        </w:tc>
        <w:tc>
          <w:tcPr>
            <w:tcW w:w="4307" w:type="dxa"/>
          </w:tcPr>
          <w:p w14:paraId="019CFDCC" w14:textId="3D6C43B2" w:rsidR="00633575" w:rsidRPr="00723760" w:rsidRDefault="00633575" w:rsidP="0077478E">
            <w:pPr>
              <w:pStyle w:val="BodyText"/>
              <w:jc w:val="both"/>
              <w:rPr>
                <w:b/>
                <w:bCs/>
              </w:rPr>
            </w:pPr>
            <w:r w:rsidRPr="00723760">
              <w:t xml:space="preserve"> Residue Range</w:t>
            </w:r>
            <w:r w:rsidR="00A04B15">
              <w:t xml:space="preserve"> with Aho numbering Positions</w:t>
            </w:r>
          </w:p>
        </w:tc>
        <w:tc>
          <w:tcPr>
            <w:tcW w:w="4500" w:type="dxa"/>
          </w:tcPr>
          <w:p w14:paraId="7EC12A03" w14:textId="77777777" w:rsidR="00633575" w:rsidRPr="00723760" w:rsidRDefault="00633575" w:rsidP="0077478E">
            <w:pPr>
              <w:pStyle w:val="BodyText"/>
              <w:jc w:val="both"/>
              <w:rPr>
                <w:b/>
                <w:bCs/>
              </w:rPr>
            </w:pPr>
            <w:r w:rsidRPr="00723760">
              <w:t>Sequence</w:t>
            </w:r>
          </w:p>
        </w:tc>
      </w:tr>
      <w:tr w:rsidR="00633575" w:rsidRPr="00723760" w14:paraId="1334DC03" w14:textId="77777777" w:rsidTr="00A04B15">
        <w:tc>
          <w:tcPr>
            <w:tcW w:w="1093" w:type="dxa"/>
          </w:tcPr>
          <w:p w14:paraId="6409AEEE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FWR1</w:t>
            </w:r>
          </w:p>
        </w:tc>
        <w:tc>
          <w:tcPr>
            <w:tcW w:w="4307" w:type="dxa"/>
          </w:tcPr>
          <w:p w14:paraId="6288C41D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1–23</w:t>
            </w:r>
          </w:p>
        </w:tc>
        <w:tc>
          <w:tcPr>
            <w:tcW w:w="4500" w:type="dxa"/>
          </w:tcPr>
          <w:p w14:paraId="33D87CB4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EVQLVESGGGLVQPGGSLRLSC</w:t>
            </w:r>
          </w:p>
        </w:tc>
      </w:tr>
      <w:tr w:rsidR="00633575" w:rsidRPr="00723760" w14:paraId="0430DDBF" w14:textId="77777777" w:rsidTr="00A04B15">
        <w:tc>
          <w:tcPr>
            <w:tcW w:w="1093" w:type="dxa"/>
          </w:tcPr>
          <w:p w14:paraId="6DE911AA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CDR1</w:t>
            </w:r>
          </w:p>
        </w:tc>
        <w:tc>
          <w:tcPr>
            <w:tcW w:w="4307" w:type="dxa"/>
          </w:tcPr>
          <w:p w14:paraId="215797E7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24–42</w:t>
            </w:r>
          </w:p>
        </w:tc>
        <w:tc>
          <w:tcPr>
            <w:tcW w:w="4500" w:type="dxa"/>
          </w:tcPr>
          <w:p w14:paraId="386B372F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AASGFTFDDYGMS</w:t>
            </w:r>
          </w:p>
        </w:tc>
      </w:tr>
      <w:tr w:rsidR="00633575" w:rsidRPr="00723760" w14:paraId="5859DD09" w14:textId="77777777" w:rsidTr="00A04B15">
        <w:tc>
          <w:tcPr>
            <w:tcW w:w="1093" w:type="dxa"/>
          </w:tcPr>
          <w:p w14:paraId="61B7896E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FWR2</w:t>
            </w:r>
          </w:p>
        </w:tc>
        <w:tc>
          <w:tcPr>
            <w:tcW w:w="4307" w:type="dxa"/>
          </w:tcPr>
          <w:p w14:paraId="59201EC5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43–56</w:t>
            </w:r>
          </w:p>
        </w:tc>
        <w:tc>
          <w:tcPr>
            <w:tcW w:w="4500" w:type="dxa"/>
          </w:tcPr>
          <w:p w14:paraId="4049554A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WVRQAPGKWLEWVS</w:t>
            </w:r>
          </w:p>
        </w:tc>
      </w:tr>
      <w:tr w:rsidR="00633575" w:rsidRPr="00723760" w14:paraId="3988FE74" w14:textId="77777777" w:rsidTr="00A04B15">
        <w:tc>
          <w:tcPr>
            <w:tcW w:w="1093" w:type="dxa"/>
          </w:tcPr>
          <w:p w14:paraId="0A81845B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CDR2</w:t>
            </w:r>
          </w:p>
        </w:tc>
        <w:tc>
          <w:tcPr>
            <w:tcW w:w="4307" w:type="dxa"/>
          </w:tcPr>
          <w:p w14:paraId="25BF419F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57–68</w:t>
            </w:r>
          </w:p>
        </w:tc>
        <w:tc>
          <w:tcPr>
            <w:tcW w:w="4500" w:type="dxa"/>
          </w:tcPr>
          <w:p w14:paraId="35452AD5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DISWNGGSTY</w:t>
            </w:r>
          </w:p>
        </w:tc>
      </w:tr>
      <w:tr w:rsidR="00633575" w:rsidRPr="00723760" w14:paraId="76984D3E" w14:textId="77777777" w:rsidTr="00A04B15">
        <w:tc>
          <w:tcPr>
            <w:tcW w:w="1093" w:type="dxa"/>
          </w:tcPr>
          <w:p w14:paraId="57967025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FWR3</w:t>
            </w:r>
          </w:p>
        </w:tc>
        <w:tc>
          <w:tcPr>
            <w:tcW w:w="4307" w:type="dxa"/>
          </w:tcPr>
          <w:p w14:paraId="41592AA3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69–106</w:t>
            </w:r>
          </w:p>
        </w:tc>
        <w:tc>
          <w:tcPr>
            <w:tcW w:w="4500" w:type="dxa"/>
          </w:tcPr>
          <w:p w14:paraId="14C577F9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YADSVKGRFTISRDNAVENTLYLQMNSLKPDDTAVYYC</w:t>
            </w:r>
          </w:p>
        </w:tc>
      </w:tr>
      <w:tr w:rsidR="00633575" w:rsidRPr="00723760" w14:paraId="5198F230" w14:textId="77777777" w:rsidTr="00A04B15">
        <w:tc>
          <w:tcPr>
            <w:tcW w:w="1093" w:type="dxa"/>
          </w:tcPr>
          <w:p w14:paraId="4BD82FCB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CDR3</w:t>
            </w:r>
          </w:p>
        </w:tc>
        <w:tc>
          <w:tcPr>
            <w:tcW w:w="4307" w:type="dxa"/>
          </w:tcPr>
          <w:p w14:paraId="3FAE6AB8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107–138</w:t>
            </w:r>
          </w:p>
        </w:tc>
        <w:tc>
          <w:tcPr>
            <w:tcW w:w="4500" w:type="dxa"/>
          </w:tcPr>
          <w:p w14:paraId="2140E4DF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AKMGEGGGWGANDY</w:t>
            </w:r>
          </w:p>
        </w:tc>
      </w:tr>
      <w:tr w:rsidR="00633575" w:rsidRPr="00723760" w14:paraId="73621437" w14:textId="77777777" w:rsidTr="00A04B15">
        <w:tc>
          <w:tcPr>
            <w:tcW w:w="1093" w:type="dxa"/>
          </w:tcPr>
          <w:p w14:paraId="738FF799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FWR4</w:t>
            </w:r>
          </w:p>
        </w:tc>
        <w:tc>
          <w:tcPr>
            <w:tcW w:w="4307" w:type="dxa"/>
          </w:tcPr>
          <w:p w14:paraId="751A9274" w14:textId="77777777" w:rsidR="00633575" w:rsidRPr="00723760" w:rsidRDefault="00633575" w:rsidP="0077478E">
            <w:pPr>
              <w:pStyle w:val="BodyText"/>
              <w:jc w:val="both"/>
            </w:pPr>
            <w:r w:rsidRPr="00723760">
              <w:t>139–149</w:t>
            </w:r>
          </w:p>
        </w:tc>
        <w:tc>
          <w:tcPr>
            <w:tcW w:w="4500" w:type="dxa"/>
          </w:tcPr>
          <w:p w14:paraId="17715F4F" w14:textId="77777777" w:rsidR="00633575" w:rsidRPr="00723760" w:rsidRDefault="00633575" w:rsidP="0077478E">
            <w:pPr>
              <w:pStyle w:val="BodyText"/>
              <w:keepNext/>
              <w:jc w:val="both"/>
            </w:pPr>
            <w:r w:rsidRPr="00723760">
              <w:t>WGQGTQVTVSS</w:t>
            </w:r>
          </w:p>
        </w:tc>
      </w:tr>
    </w:tbl>
    <w:p w14:paraId="189FEDA7" w14:textId="77777777" w:rsidR="00C079FB" w:rsidRDefault="00C079FB"/>
    <w:sectPr w:rsidR="00C07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75"/>
    <w:rsid w:val="00217C60"/>
    <w:rsid w:val="00633575"/>
    <w:rsid w:val="00903BC0"/>
    <w:rsid w:val="00A04B15"/>
    <w:rsid w:val="00C079FB"/>
    <w:rsid w:val="00CB7ADB"/>
    <w:rsid w:val="00D3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EAF2B5"/>
  <w15:chartTrackingRefBased/>
  <w15:docId w15:val="{09596844-F0DB-45E5-AA0E-1FD5FE05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575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57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57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575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575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575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575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575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575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575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57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3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575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3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57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3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57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3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575"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qFormat/>
    <w:rsid w:val="00633575"/>
  </w:style>
  <w:style w:type="paragraph" w:styleId="BodyText">
    <w:name w:val="Body Text"/>
    <w:basedOn w:val="Normal"/>
    <w:link w:val="BodyTextChar"/>
    <w:rsid w:val="00633575"/>
    <w:pPr>
      <w:spacing w:after="140" w:line="276" w:lineRule="auto"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633575"/>
    <w:rPr>
      <w:rFonts w:ascii="Liberation Serif" w:eastAsia="Noto Serif CJK SC" w:hAnsi="Liberation Serif" w:cs="Mangal"/>
      <w:szCs w:val="21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633575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33575"/>
    <w:pPr>
      <w:spacing w:after="200"/>
    </w:pPr>
    <w:rPr>
      <w:rFonts w:cs="Mangal"/>
      <w:i/>
      <w:iCs/>
      <w:color w:val="0E2841" w:themeColor="text2"/>
      <w:sz w:val="18"/>
      <w:szCs w:val="16"/>
    </w:rPr>
  </w:style>
  <w:style w:type="paragraph" w:customStyle="1" w:styleId="caption1">
    <w:name w:val="caption1"/>
    <w:basedOn w:val="Normal"/>
    <w:qFormat/>
    <w:rsid w:val="00633575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486</Characters>
  <Application>Microsoft Office Word</Application>
  <DocSecurity>0</DocSecurity>
  <Lines>34</Lines>
  <Paragraphs>30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Rahmati</dc:creator>
  <cp:keywords/>
  <dc:description/>
  <cp:lastModifiedBy>Ali Rahmati</cp:lastModifiedBy>
  <cp:revision>2</cp:revision>
  <dcterms:created xsi:type="dcterms:W3CDTF">2025-01-01T11:13:00Z</dcterms:created>
  <dcterms:modified xsi:type="dcterms:W3CDTF">2025-01-02T20:06:00Z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6837d4f9-d8fe-4358-9a7c-103c4d1e13fb</vt:lpwstr>
  </property>
</Properties>
</file>