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7B895" w14:textId="77777777" w:rsidR="00F46A02" w:rsidRPr="00AD157E" w:rsidRDefault="00B77EEF">
      <w:pPr>
        <w:rPr>
          <w:b/>
          <w:bCs/>
          <w:lang w:val="en-US"/>
        </w:rPr>
      </w:pPr>
      <w:r w:rsidRPr="00AD157E">
        <w:rPr>
          <w:b/>
          <w:bCs/>
          <w:lang w:val="en-US"/>
        </w:rPr>
        <w:t>Table 1</w:t>
      </w:r>
      <w:r w:rsidR="00AD157E" w:rsidRPr="00AD157E">
        <w:rPr>
          <w:b/>
          <w:bCs/>
          <w:lang w:val="en-US"/>
        </w:rPr>
        <w:t xml:space="preserve">. Baseline characteristics </w:t>
      </w:r>
    </w:p>
    <w:p w14:paraId="4E6109F0" w14:textId="77777777" w:rsidR="00B77EEF" w:rsidRDefault="00B77EE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7"/>
        <w:gridCol w:w="1460"/>
        <w:gridCol w:w="1636"/>
        <w:gridCol w:w="1382"/>
        <w:gridCol w:w="983"/>
      </w:tblGrid>
      <w:tr w:rsidR="00053B7B" w:rsidRPr="00894AC2" w14:paraId="0E6CC21F" w14:textId="77777777" w:rsidTr="00AD157E">
        <w:tc>
          <w:tcPr>
            <w:tcW w:w="1783" w:type="pct"/>
            <w:shd w:val="clear" w:color="auto" w:fill="auto"/>
          </w:tcPr>
          <w:p w14:paraId="7BC725E8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220640CD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Desflurane</w:t>
            </w:r>
          </w:p>
          <w:p w14:paraId="64F0B430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n=60</w:t>
            </w:r>
          </w:p>
        </w:tc>
        <w:tc>
          <w:tcPr>
            <w:tcW w:w="964" w:type="pct"/>
          </w:tcPr>
          <w:p w14:paraId="013D8CBA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Sevoflurane</w:t>
            </w:r>
          </w:p>
          <w:p w14:paraId="314C75A4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n=60</w:t>
            </w:r>
          </w:p>
        </w:tc>
        <w:tc>
          <w:tcPr>
            <w:tcW w:w="814" w:type="pct"/>
          </w:tcPr>
          <w:p w14:paraId="5D49E5A6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Propofol </w:t>
            </w:r>
          </w:p>
          <w:p w14:paraId="76FC0B2C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n=60</w:t>
            </w:r>
          </w:p>
        </w:tc>
        <w:tc>
          <w:tcPr>
            <w:tcW w:w="579" w:type="pct"/>
          </w:tcPr>
          <w:p w14:paraId="3E4594DD" w14:textId="77777777" w:rsidR="00B77EEF" w:rsidRPr="009609AE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b/>
                <w:sz w:val="20"/>
                <w:szCs w:val="20"/>
                <w:lang w:val="en-GB"/>
              </w:rPr>
              <w:t>P</w:t>
            </w:r>
          </w:p>
        </w:tc>
      </w:tr>
      <w:tr w:rsidR="00053B7B" w:rsidRPr="00894AC2" w14:paraId="23B3C3EF" w14:textId="77777777" w:rsidTr="00AD157E">
        <w:tc>
          <w:tcPr>
            <w:tcW w:w="1783" w:type="pct"/>
            <w:shd w:val="clear" w:color="auto" w:fill="auto"/>
          </w:tcPr>
          <w:p w14:paraId="7D5FDEF3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860" w:type="pct"/>
            <w:shd w:val="clear" w:color="auto" w:fill="auto"/>
          </w:tcPr>
          <w:p w14:paraId="61F8F940" w14:textId="1A21CF5A" w:rsidR="00B77EEF" w:rsidRPr="00894AC2" w:rsidRDefault="00B77EEF" w:rsidP="00B77EE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50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±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13</w:t>
            </w:r>
          </w:p>
        </w:tc>
        <w:tc>
          <w:tcPr>
            <w:tcW w:w="964" w:type="pct"/>
          </w:tcPr>
          <w:p w14:paraId="277EF886" w14:textId="41352ABE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52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±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14</w:t>
            </w:r>
          </w:p>
        </w:tc>
        <w:tc>
          <w:tcPr>
            <w:tcW w:w="814" w:type="pct"/>
          </w:tcPr>
          <w:p w14:paraId="4D10F236" w14:textId="66391BA4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51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±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12</w:t>
            </w:r>
          </w:p>
        </w:tc>
        <w:tc>
          <w:tcPr>
            <w:tcW w:w="579" w:type="pct"/>
          </w:tcPr>
          <w:p w14:paraId="1E28F10A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67</w:t>
            </w:r>
          </w:p>
        </w:tc>
      </w:tr>
      <w:tr w:rsidR="00053B7B" w:rsidRPr="00894AC2" w14:paraId="01516CE7" w14:textId="77777777" w:rsidTr="00AD157E">
        <w:tc>
          <w:tcPr>
            <w:tcW w:w="1783" w:type="pct"/>
            <w:shd w:val="clear" w:color="auto" w:fill="auto"/>
          </w:tcPr>
          <w:p w14:paraId="42705D40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</w:rPr>
              <w:t>ASA</w:t>
            </w:r>
          </w:p>
          <w:p w14:paraId="6BB62748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</w:rPr>
              <w:t>I</w:t>
            </w:r>
          </w:p>
          <w:p w14:paraId="460DD67D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</w:rPr>
              <w:t>II</w:t>
            </w:r>
          </w:p>
          <w:p w14:paraId="1BEA5174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</w:rPr>
              <w:t>III</w:t>
            </w:r>
          </w:p>
        </w:tc>
        <w:tc>
          <w:tcPr>
            <w:tcW w:w="860" w:type="pct"/>
            <w:shd w:val="clear" w:color="auto" w:fill="auto"/>
          </w:tcPr>
          <w:p w14:paraId="07439308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6C3CBF" w14:textId="42B5EB7F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47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416356FC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(5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1B0CD518" w14:textId="77777777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4" w:type="pct"/>
          </w:tcPr>
          <w:p w14:paraId="5657C180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FA725C9" w14:textId="77777777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17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29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4A618B80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4)</w:t>
            </w:r>
          </w:p>
          <w:p w14:paraId="1B319487" w14:textId="58183403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14" w:type="pct"/>
          </w:tcPr>
          <w:p w14:paraId="581BCF84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DF4D7F1" w14:textId="33903EDE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25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(4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750CFBFC" w14:textId="72587DA2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33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(5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0E2BDEAC" w14:textId="47D8A5F0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(3)</w:t>
            </w:r>
          </w:p>
        </w:tc>
        <w:tc>
          <w:tcPr>
            <w:tcW w:w="579" w:type="pct"/>
          </w:tcPr>
          <w:p w14:paraId="440A2428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419EACC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894AC2" w:rsidRPr="009609AE">
              <w:rPr>
                <w:rFonts w:ascii="Arial" w:hAnsi="Arial" w:cs="Arial"/>
                <w:sz w:val="20"/>
                <w:szCs w:val="20"/>
                <w:lang w:val="en-GB"/>
              </w:rPr>
              <w:t>.21</w:t>
            </w:r>
          </w:p>
        </w:tc>
      </w:tr>
      <w:tr w:rsidR="00053B7B" w:rsidRPr="00894AC2" w14:paraId="7D2AD8E2" w14:textId="77777777" w:rsidTr="00AD157E">
        <w:tc>
          <w:tcPr>
            <w:tcW w:w="1783" w:type="pct"/>
            <w:shd w:val="clear" w:color="auto" w:fill="auto"/>
          </w:tcPr>
          <w:p w14:paraId="2BCB96C3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Sex</w:t>
            </w:r>
          </w:p>
          <w:p w14:paraId="3C637D33" w14:textId="77777777" w:rsidR="00B77EEF" w:rsidRPr="00894AC2" w:rsidRDefault="00B77EEF" w:rsidP="00CB6E5D">
            <w:pPr>
              <w:ind w:left="708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Female</w:t>
            </w:r>
          </w:p>
          <w:p w14:paraId="4FC6E202" w14:textId="77777777" w:rsidR="00B77EEF" w:rsidRPr="00894AC2" w:rsidRDefault="00B77EEF" w:rsidP="00CB6E5D">
            <w:pPr>
              <w:ind w:left="708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Male</w:t>
            </w:r>
          </w:p>
        </w:tc>
        <w:tc>
          <w:tcPr>
            <w:tcW w:w="860" w:type="pct"/>
            <w:shd w:val="clear" w:color="auto" w:fill="auto"/>
          </w:tcPr>
          <w:p w14:paraId="1BD94C1B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A49786E" w14:textId="37E65AD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39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(65)</w:t>
            </w:r>
          </w:p>
          <w:p w14:paraId="6F9DFEE2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21 (35)</w:t>
            </w:r>
          </w:p>
        </w:tc>
        <w:tc>
          <w:tcPr>
            <w:tcW w:w="964" w:type="pct"/>
          </w:tcPr>
          <w:p w14:paraId="1B4805BC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510CAD9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11(18)</w:t>
            </w:r>
          </w:p>
          <w:p w14:paraId="6042C098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49 (82)</w:t>
            </w:r>
          </w:p>
        </w:tc>
        <w:tc>
          <w:tcPr>
            <w:tcW w:w="814" w:type="pct"/>
          </w:tcPr>
          <w:p w14:paraId="7BE37848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08A6607" w14:textId="1B37B20A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48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(80)</w:t>
            </w:r>
          </w:p>
          <w:p w14:paraId="38790EC2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12 (20)</w:t>
            </w:r>
          </w:p>
        </w:tc>
        <w:tc>
          <w:tcPr>
            <w:tcW w:w="579" w:type="pct"/>
          </w:tcPr>
          <w:p w14:paraId="1737F7C1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9286155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0001</w:t>
            </w:r>
            <w:r w:rsidRPr="009609AE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053B7B" w:rsidRPr="00894AC2" w14:paraId="09969FBF" w14:textId="77777777" w:rsidTr="00AD157E">
        <w:tc>
          <w:tcPr>
            <w:tcW w:w="1783" w:type="pct"/>
            <w:shd w:val="clear" w:color="auto" w:fill="auto"/>
          </w:tcPr>
          <w:p w14:paraId="6FCF6297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Weight</w:t>
            </w: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(kg)</w:t>
            </w:r>
          </w:p>
        </w:tc>
        <w:tc>
          <w:tcPr>
            <w:tcW w:w="860" w:type="pct"/>
            <w:shd w:val="clear" w:color="auto" w:fill="auto"/>
          </w:tcPr>
          <w:p w14:paraId="02062AE1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73 ± 13</w:t>
            </w:r>
          </w:p>
        </w:tc>
        <w:tc>
          <w:tcPr>
            <w:tcW w:w="964" w:type="pct"/>
          </w:tcPr>
          <w:p w14:paraId="41A79C21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79 ± 14</w:t>
            </w:r>
          </w:p>
        </w:tc>
        <w:tc>
          <w:tcPr>
            <w:tcW w:w="814" w:type="pct"/>
          </w:tcPr>
          <w:p w14:paraId="561D8624" w14:textId="5D62CC3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70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± 12</w:t>
            </w:r>
          </w:p>
        </w:tc>
        <w:tc>
          <w:tcPr>
            <w:tcW w:w="579" w:type="pct"/>
          </w:tcPr>
          <w:p w14:paraId="45AFEFFD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053B7B" w:rsidRPr="009609AE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053B7B" w:rsidRPr="00894AC2" w14:paraId="6B136D7E" w14:textId="77777777" w:rsidTr="00AD157E">
        <w:tc>
          <w:tcPr>
            <w:tcW w:w="1783" w:type="pct"/>
            <w:shd w:val="clear" w:color="auto" w:fill="auto"/>
          </w:tcPr>
          <w:p w14:paraId="727B05E6" w14:textId="77777777" w:rsidR="00B77EEF" w:rsidRPr="00894AC2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Height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(cm)</w:t>
            </w:r>
          </w:p>
        </w:tc>
        <w:tc>
          <w:tcPr>
            <w:tcW w:w="860" w:type="pct"/>
            <w:shd w:val="clear" w:color="auto" w:fill="auto"/>
          </w:tcPr>
          <w:p w14:paraId="749E4C80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16</w:t>
            </w:r>
            <w:r w:rsidR="00CE46E0" w:rsidRPr="00894AC2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± 9</w:t>
            </w:r>
          </w:p>
        </w:tc>
        <w:tc>
          <w:tcPr>
            <w:tcW w:w="964" w:type="pct"/>
          </w:tcPr>
          <w:p w14:paraId="77E9C5C1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171 ± 8</w:t>
            </w:r>
          </w:p>
        </w:tc>
        <w:tc>
          <w:tcPr>
            <w:tcW w:w="814" w:type="pct"/>
          </w:tcPr>
          <w:p w14:paraId="5E5475AC" w14:textId="324146A1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164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± 8</w:t>
            </w:r>
          </w:p>
        </w:tc>
        <w:tc>
          <w:tcPr>
            <w:tcW w:w="579" w:type="pct"/>
          </w:tcPr>
          <w:p w14:paraId="69332B5D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00</w:t>
            </w:r>
            <w:r w:rsidR="00CE46E0"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ED6ECC" w:rsidRPr="009609AE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053B7B" w:rsidRPr="00894AC2" w14:paraId="6AE084A5" w14:textId="77777777" w:rsidTr="00AD157E">
        <w:tc>
          <w:tcPr>
            <w:tcW w:w="1783" w:type="pct"/>
            <w:shd w:val="clear" w:color="auto" w:fill="auto"/>
          </w:tcPr>
          <w:p w14:paraId="635C6B64" w14:textId="77777777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US"/>
              </w:rPr>
              <w:t>BMI</w:t>
            </w:r>
            <w:r w:rsidR="00B77EEF" w:rsidRPr="00894AC2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US"/>
              </w:rPr>
              <w:t>(kg/m</w:t>
            </w:r>
            <w:r w:rsidR="00B77EEF" w:rsidRPr="00894AC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B90B577" w14:textId="77777777" w:rsidR="00B77EEF" w:rsidRPr="00894AC2" w:rsidRDefault="00894AC2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BMI </w:t>
            </w:r>
            <w:r w:rsidR="00B77EEF"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&gt;30 kg/m</w:t>
            </w:r>
            <w:r w:rsidR="00B77EEF" w:rsidRPr="00894AC2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 xml:space="preserve">2 </w:t>
            </w:r>
          </w:p>
        </w:tc>
        <w:tc>
          <w:tcPr>
            <w:tcW w:w="860" w:type="pct"/>
            <w:shd w:val="clear" w:color="auto" w:fill="auto"/>
          </w:tcPr>
          <w:p w14:paraId="298E83C7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26</w:t>
            </w:r>
            <w:r w:rsidR="00053B7B" w:rsidRPr="00894AC2">
              <w:rPr>
                <w:rFonts w:ascii="Arial" w:hAnsi="Arial" w:cs="Arial"/>
                <w:sz w:val="20"/>
                <w:szCs w:val="20"/>
                <w:lang w:val="en-GB"/>
              </w:rPr>
              <w:t>.8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± 3</w:t>
            </w:r>
            <w:r w:rsidR="00053B7B" w:rsidRPr="00894AC2">
              <w:rPr>
                <w:rFonts w:ascii="Arial" w:hAnsi="Arial" w:cs="Arial"/>
                <w:sz w:val="20"/>
                <w:szCs w:val="20"/>
                <w:lang w:val="en-GB"/>
              </w:rPr>
              <w:t>.28</w:t>
            </w:r>
          </w:p>
          <w:p w14:paraId="5B623232" w14:textId="77777777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10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(1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4" w:type="pct"/>
          </w:tcPr>
          <w:p w14:paraId="612C9E40" w14:textId="57B2573D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27</w:t>
            </w:r>
            <w:r w:rsidR="00053B7B" w:rsidRPr="00894AC2">
              <w:rPr>
                <w:rFonts w:ascii="Arial" w:hAnsi="Arial" w:cs="Arial"/>
                <w:sz w:val="20"/>
                <w:szCs w:val="20"/>
                <w:lang w:val="en-GB"/>
              </w:rPr>
              <w:t>.4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± 3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053B7B" w:rsidRPr="00894AC2">
              <w:rPr>
                <w:rFonts w:ascii="Arial" w:hAnsi="Arial" w:cs="Arial"/>
                <w:sz w:val="20"/>
                <w:szCs w:val="20"/>
                <w:lang w:val="en-GB"/>
              </w:rPr>
              <w:t>45</w:t>
            </w:r>
          </w:p>
          <w:p w14:paraId="07BFE148" w14:textId="77777777" w:rsidR="00B77EEF" w:rsidRPr="00894AC2" w:rsidRDefault="00053B7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15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894AC2" w:rsidRPr="00894AC2">
              <w:rPr>
                <w:rFonts w:ascii="Arial" w:hAnsi="Arial" w:cs="Arial"/>
                <w:sz w:val="20"/>
                <w:szCs w:val="20"/>
                <w:lang w:val="en-GB"/>
              </w:rPr>
              <w:t>25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14" w:type="pct"/>
          </w:tcPr>
          <w:p w14:paraId="67324D70" w14:textId="0D3F5081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25</w:t>
            </w:r>
            <w:r w:rsidR="00053B7B" w:rsidRPr="00894AC2">
              <w:rPr>
                <w:rFonts w:ascii="Arial" w:hAnsi="Arial" w:cs="Arial"/>
                <w:sz w:val="20"/>
                <w:szCs w:val="20"/>
                <w:lang w:val="en-GB"/>
              </w:rPr>
              <w:t>.3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± 3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053B7B" w:rsidRPr="00894AC2">
              <w:rPr>
                <w:rFonts w:ascii="Arial" w:hAnsi="Arial" w:cs="Arial"/>
                <w:sz w:val="20"/>
                <w:szCs w:val="20"/>
                <w:lang w:val="en-GB"/>
              </w:rPr>
              <w:t>56</w:t>
            </w:r>
          </w:p>
          <w:p w14:paraId="0FD1AA11" w14:textId="77777777" w:rsidR="00B77EEF" w:rsidRPr="00894AC2" w:rsidRDefault="00894AC2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(14)</w:t>
            </w:r>
          </w:p>
        </w:tc>
        <w:tc>
          <w:tcPr>
            <w:tcW w:w="579" w:type="pct"/>
          </w:tcPr>
          <w:p w14:paraId="7976029F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053B7B" w:rsidRPr="009609AE">
              <w:rPr>
                <w:rFonts w:ascii="Arial" w:hAnsi="Arial" w:cs="Arial"/>
                <w:sz w:val="20"/>
                <w:szCs w:val="20"/>
                <w:lang w:val="en-GB"/>
              </w:rPr>
              <w:t>03</w:t>
            </w:r>
            <w:r w:rsidR="00053B7B" w:rsidRPr="009609AE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14:paraId="3F4F93A9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894AC2" w:rsidRPr="009609AE">
              <w:rPr>
                <w:rFonts w:ascii="Arial" w:hAnsi="Arial" w:cs="Arial"/>
                <w:sz w:val="20"/>
                <w:szCs w:val="20"/>
                <w:lang w:val="en-GB"/>
              </w:rPr>
              <w:t>15</w:t>
            </w:r>
          </w:p>
        </w:tc>
      </w:tr>
      <w:tr w:rsidR="00053B7B" w:rsidRPr="00894AC2" w14:paraId="668221FA" w14:textId="77777777" w:rsidTr="00AD157E">
        <w:tc>
          <w:tcPr>
            <w:tcW w:w="1783" w:type="pct"/>
            <w:shd w:val="clear" w:color="auto" w:fill="auto"/>
          </w:tcPr>
          <w:p w14:paraId="424DAE5E" w14:textId="77777777" w:rsidR="00B77EEF" w:rsidRPr="00FA0F94" w:rsidRDefault="00382D15" w:rsidP="00CB6E5D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FA0F94">
              <w:rPr>
                <w:rFonts w:ascii="Arial" w:hAnsi="Arial" w:cs="Arial"/>
                <w:b/>
                <w:sz w:val="20"/>
                <w:szCs w:val="20"/>
                <w:lang w:val="en-US"/>
              </w:rPr>
              <w:t>Smokers</w:t>
            </w:r>
            <w:r w:rsidR="00B77EEF" w:rsidRPr="00FA0F94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60" w:type="pct"/>
            <w:shd w:val="clear" w:color="auto" w:fill="auto"/>
          </w:tcPr>
          <w:p w14:paraId="392732BA" w14:textId="765C44C2" w:rsidR="00B77EEF" w:rsidRPr="00894AC2" w:rsidRDefault="00FA0F94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14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23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4" w:type="pct"/>
          </w:tcPr>
          <w:p w14:paraId="2FD1D699" w14:textId="77777777" w:rsidR="00B77EEF" w:rsidRPr="00894AC2" w:rsidRDefault="00FA0F94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20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33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14" w:type="pct"/>
          </w:tcPr>
          <w:p w14:paraId="20227AEF" w14:textId="0BD7F199" w:rsidR="00B77EEF" w:rsidRPr="00894AC2" w:rsidRDefault="00FA0F94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11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24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579" w:type="pct"/>
          </w:tcPr>
          <w:p w14:paraId="65D2E403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FA0F94" w:rsidRPr="009609AE">
              <w:rPr>
                <w:rFonts w:ascii="Arial" w:hAnsi="Arial" w:cs="Arial"/>
                <w:sz w:val="20"/>
                <w:szCs w:val="20"/>
                <w:lang w:val="en-GB"/>
              </w:rPr>
              <w:t>.15</w:t>
            </w:r>
          </w:p>
        </w:tc>
      </w:tr>
      <w:tr w:rsidR="00053B7B" w:rsidRPr="00894AC2" w14:paraId="68150198" w14:textId="77777777" w:rsidTr="00AD157E">
        <w:tc>
          <w:tcPr>
            <w:tcW w:w="1783" w:type="pct"/>
            <w:shd w:val="clear" w:color="auto" w:fill="auto"/>
          </w:tcPr>
          <w:p w14:paraId="295E5A53" w14:textId="77777777" w:rsidR="00B77EEF" w:rsidRPr="00A81A78" w:rsidRDefault="00A81A78" w:rsidP="00CB6E5D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Presence of d</w:t>
            </w:r>
            <w:r w:rsidRPr="00A81A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ifficult airway predictors </w:t>
            </w:r>
          </w:p>
        </w:tc>
        <w:tc>
          <w:tcPr>
            <w:tcW w:w="860" w:type="pct"/>
            <w:shd w:val="clear" w:color="auto" w:fill="auto"/>
          </w:tcPr>
          <w:p w14:paraId="23BBE836" w14:textId="4CC6BFEF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FA0F94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FA0F94">
              <w:rPr>
                <w:rFonts w:ascii="Arial" w:hAnsi="Arial" w:cs="Arial"/>
                <w:sz w:val="20"/>
                <w:szCs w:val="20"/>
                <w:lang w:val="en-GB"/>
              </w:rPr>
              <w:t>32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4" w:type="pct"/>
          </w:tcPr>
          <w:p w14:paraId="7AC83316" w14:textId="77777777" w:rsidR="00B77EEF" w:rsidRPr="00894AC2" w:rsidRDefault="00FA0F94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17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28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14" w:type="pct"/>
          </w:tcPr>
          <w:p w14:paraId="6D5CBA2A" w14:textId="51001950" w:rsidR="00B77EEF" w:rsidRPr="00894AC2" w:rsidRDefault="00FA0F94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11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(1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579" w:type="pct"/>
          </w:tcPr>
          <w:p w14:paraId="195EE21C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FA0F94" w:rsidRPr="009609AE">
              <w:rPr>
                <w:rFonts w:ascii="Arial" w:hAnsi="Arial" w:cs="Arial"/>
                <w:sz w:val="20"/>
                <w:szCs w:val="20"/>
                <w:lang w:val="en-GB"/>
              </w:rPr>
              <w:t>.52</w:t>
            </w:r>
          </w:p>
        </w:tc>
      </w:tr>
      <w:tr w:rsidR="00053B7B" w:rsidRPr="00894AC2" w14:paraId="7EF06378" w14:textId="77777777" w:rsidTr="00AD157E">
        <w:tc>
          <w:tcPr>
            <w:tcW w:w="1783" w:type="pct"/>
            <w:shd w:val="clear" w:color="auto" w:fill="auto"/>
          </w:tcPr>
          <w:p w14:paraId="08EB119E" w14:textId="77777777" w:rsidR="00B77EEF" w:rsidRPr="00A81A78" w:rsidRDefault="00B77EEF" w:rsidP="00CB6E5D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81A78">
              <w:rPr>
                <w:rFonts w:ascii="Arial" w:hAnsi="Arial" w:cs="Arial"/>
                <w:b/>
                <w:sz w:val="20"/>
                <w:szCs w:val="20"/>
                <w:lang w:val="en-US"/>
              </w:rPr>
              <w:t>Dura</w:t>
            </w:r>
            <w:r w:rsidR="00A81A78" w:rsidRPr="00A81A78">
              <w:rPr>
                <w:rFonts w:ascii="Arial" w:hAnsi="Arial" w:cs="Arial"/>
                <w:b/>
                <w:sz w:val="20"/>
                <w:szCs w:val="20"/>
                <w:lang w:val="en-US"/>
              </w:rPr>
              <w:t>tion</w:t>
            </w:r>
            <w:r w:rsidRPr="00A81A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A81A78" w:rsidRPr="00A81A7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of surgery </w:t>
            </w:r>
            <w:r w:rsidRPr="00A81A78">
              <w:rPr>
                <w:rFonts w:ascii="Arial" w:hAnsi="Arial" w:cs="Arial"/>
                <w:sz w:val="20"/>
                <w:szCs w:val="20"/>
                <w:lang w:val="en-US"/>
              </w:rPr>
              <w:t>(min)</w:t>
            </w:r>
          </w:p>
        </w:tc>
        <w:tc>
          <w:tcPr>
            <w:tcW w:w="860" w:type="pct"/>
            <w:shd w:val="clear" w:color="auto" w:fill="auto"/>
          </w:tcPr>
          <w:p w14:paraId="3D0F955E" w14:textId="7FBE1E98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64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24</w:t>
            </w:r>
          </w:p>
        </w:tc>
        <w:tc>
          <w:tcPr>
            <w:tcW w:w="964" w:type="pct"/>
          </w:tcPr>
          <w:p w14:paraId="19E20F1E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± 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27</w:t>
            </w:r>
          </w:p>
        </w:tc>
        <w:tc>
          <w:tcPr>
            <w:tcW w:w="814" w:type="pct"/>
          </w:tcPr>
          <w:p w14:paraId="106AAED2" w14:textId="77777777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64</w:t>
            </w:r>
            <w:r w:rsidR="00A21826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±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26</w:t>
            </w:r>
          </w:p>
        </w:tc>
        <w:tc>
          <w:tcPr>
            <w:tcW w:w="579" w:type="pct"/>
          </w:tcPr>
          <w:p w14:paraId="67C15540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6F25FB" w:rsidRPr="009609AE">
              <w:rPr>
                <w:rFonts w:ascii="Arial" w:hAnsi="Arial" w:cs="Arial"/>
                <w:sz w:val="20"/>
                <w:szCs w:val="20"/>
                <w:lang w:val="en-GB"/>
              </w:rPr>
              <w:t>.98</w:t>
            </w:r>
          </w:p>
        </w:tc>
      </w:tr>
      <w:tr w:rsidR="00053B7B" w:rsidRPr="00894AC2" w14:paraId="425F2B8E" w14:textId="77777777" w:rsidTr="00AD157E">
        <w:tc>
          <w:tcPr>
            <w:tcW w:w="1783" w:type="pct"/>
            <w:shd w:val="clear" w:color="auto" w:fill="auto"/>
          </w:tcPr>
          <w:p w14:paraId="6724F006" w14:textId="77777777" w:rsidR="006F25FB" w:rsidRPr="00A81A78" w:rsidRDefault="00A81A78" w:rsidP="00CB6E5D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Type of surgery</w:t>
            </w:r>
          </w:p>
          <w:p w14:paraId="0F18F292" w14:textId="77777777" w:rsidR="00B77EEF" w:rsidRPr="00A81A78" w:rsidRDefault="00A81A78" w:rsidP="00CB6E5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  <w:r w:rsidR="00B77EEF" w:rsidRPr="00A81A78">
              <w:rPr>
                <w:rFonts w:ascii="Arial" w:hAnsi="Arial" w:cs="Arial"/>
                <w:sz w:val="20"/>
                <w:szCs w:val="20"/>
                <w:lang w:val="en-US"/>
              </w:rPr>
              <w:t>aricos</w:t>
            </w:r>
            <w:r w:rsidR="006F25FB" w:rsidRPr="00A81A78">
              <w:rPr>
                <w:rFonts w:ascii="Arial" w:hAnsi="Arial" w:cs="Arial"/>
                <w:sz w:val="20"/>
                <w:szCs w:val="20"/>
                <w:lang w:val="en-US"/>
              </w:rPr>
              <w:t>e veins</w:t>
            </w:r>
          </w:p>
          <w:p w14:paraId="4B1E7D17" w14:textId="44814B7F" w:rsidR="00B77EEF" w:rsidRPr="00A81A78" w:rsidRDefault="009609AE" w:rsidP="00CB6E5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A81A78">
              <w:rPr>
                <w:rFonts w:ascii="Arial" w:hAnsi="Arial" w:cs="Arial"/>
                <w:sz w:val="20"/>
                <w:szCs w:val="20"/>
                <w:lang w:val="en-US"/>
              </w:rPr>
              <w:t>rt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h</w:t>
            </w:r>
            <w:r w:rsidRPr="00A81A78">
              <w:rPr>
                <w:rFonts w:ascii="Arial" w:hAnsi="Arial" w:cs="Arial"/>
                <w:sz w:val="20"/>
                <w:szCs w:val="20"/>
                <w:lang w:val="en-US"/>
              </w:rPr>
              <w:t>op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edic</w:t>
            </w:r>
            <w:r w:rsidR="00A81A7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6BB1C214" w14:textId="77777777" w:rsidR="00B77EEF" w:rsidRPr="00A81A78" w:rsidRDefault="006F25FB" w:rsidP="00CB6E5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81A78">
              <w:rPr>
                <w:rFonts w:ascii="Arial" w:hAnsi="Arial" w:cs="Arial"/>
                <w:sz w:val="20"/>
                <w:szCs w:val="20"/>
                <w:lang w:val="en-US"/>
              </w:rPr>
              <w:t>G</w:t>
            </w:r>
            <w:r w:rsidR="00B77EEF" w:rsidRPr="00A81A78">
              <w:rPr>
                <w:rFonts w:ascii="Arial" w:hAnsi="Arial" w:cs="Arial"/>
                <w:sz w:val="20"/>
                <w:szCs w:val="20"/>
                <w:lang w:val="en-US"/>
              </w:rPr>
              <w:t>eneral</w:t>
            </w:r>
            <w:r w:rsidR="00A81A78">
              <w:rPr>
                <w:rFonts w:ascii="Arial" w:hAnsi="Arial" w:cs="Arial"/>
                <w:sz w:val="20"/>
                <w:szCs w:val="20"/>
                <w:lang w:val="en-US"/>
              </w:rPr>
              <w:t xml:space="preserve"> surgery</w:t>
            </w:r>
          </w:p>
          <w:p w14:paraId="1D6F7A98" w14:textId="77777777" w:rsidR="00B77EEF" w:rsidRPr="00A81A78" w:rsidRDefault="006F25FB" w:rsidP="00CB6E5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81A78"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860" w:type="pct"/>
            <w:shd w:val="clear" w:color="auto" w:fill="auto"/>
          </w:tcPr>
          <w:p w14:paraId="58BEE053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B0B874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68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6FA10DFC" w14:textId="77777777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13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22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10A26034" w14:textId="77777777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3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405174B2" w14:textId="77777777" w:rsidR="00B77EEF" w:rsidRPr="00894AC2" w:rsidRDefault="00EB3B7C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4" w:type="pct"/>
          </w:tcPr>
          <w:p w14:paraId="0FF6A749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47C4E1A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(5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2FCCDFDD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(18)</w:t>
            </w:r>
          </w:p>
          <w:p w14:paraId="61B4DF66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18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72EB3C25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 (7)</w:t>
            </w:r>
          </w:p>
        </w:tc>
        <w:tc>
          <w:tcPr>
            <w:tcW w:w="814" w:type="pct"/>
          </w:tcPr>
          <w:p w14:paraId="456F4D74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9FB3846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6F25FB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(7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15AACD2B" w14:textId="77777777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548DA823" w14:textId="77777777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  <w:p w14:paraId="5978256C" w14:textId="740D1DBE" w:rsidR="00B77EEF" w:rsidRPr="00894AC2" w:rsidRDefault="006F25FB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22</w:t>
            </w:r>
            <w:r w:rsidR="00B77EEF"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579" w:type="pct"/>
          </w:tcPr>
          <w:p w14:paraId="714090D9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501D542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EB3B7C" w:rsidRPr="009609AE">
              <w:rPr>
                <w:rFonts w:ascii="Arial" w:hAnsi="Arial" w:cs="Arial"/>
                <w:sz w:val="20"/>
                <w:szCs w:val="20"/>
                <w:lang w:val="en-GB"/>
              </w:rPr>
              <w:t>.0001</w:t>
            </w:r>
          </w:p>
        </w:tc>
      </w:tr>
      <w:tr w:rsidR="00053B7B" w:rsidRPr="00894AC2" w14:paraId="3A8374EA" w14:textId="77777777" w:rsidTr="00AD157E">
        <w:tc>
          <w:tcPr>
            <w:tcW w:w="1783" w:type="pct"/>
            <w:shd w:val="clear" w:color="auto" w:fill="auto"/>
          </w:tcPr>
          <w:p w14:paraId="5816B39C" w14:textId="77777777" w:rsidR="00B77EEF" w:rsidRPr="00894AC2" w:rsidRDefault="00AD157E" w:rsidP="00CB6E5D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B3B7C">
              <w:rPr>
                <w:rFonts w:ascii="Arial" w:hAnsi="Arial" w:cs="Arial"/>
                <w:b/>
                <w:sz w:val="20"/>
                <w:szCs w:val="20"/>
                <w:lang w:val="en-US"/>
              </w:rPr>
              <w:t>Advanced clinical uses</w:t>
            </w:r>
            <w:r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="00B77EEF" w:rsidRPr="00894AC2">
              <w:rPr>
                <w:rFonts w:ascii="Arial" w:hAnsi="Arial" w:cs="Arial"/>
                <w:b/>
                <w:sz w:val="20"/>
                <w:szCs w:val="20"/>
                <w:lang w:val="en-GB"/>
              </w:rPr>
              <w:t>*</w:t>
            </w:r>
          </w:p>
        </w:tc>
        <w:tc>
          <w:tcPr>
            <w:tcW w:w="860" w:type="pct"/>
            <w:shd w:val="clear" w:color="auto" w:fill="auto"/>
          </w:tcPr>
          <w:p w14:paraId="79F55D62" w14:textId="3BA8A734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(2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4" w:type="pct"/>
          </w:tcPr>
          <w:p w14:paraId="550C6027" w14:textId="502344A4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9609AE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(3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14" w:type="pct"/>
          </w:tcPr>
          <w:p w14:paraId="56D1930E" w14:textId="77777777" w:rsidR="00B77EEF" w:rsidRPr="00894AC2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 xml:space="preserve"> (</w:t>
            </w:r>
            <w:r w:rsidR="00EB3B7C">
              <w:rPr>
                <w:rFonts w:ascii="Arial" w:hAnsi="Arial" w:cs="Arial"/>
                <w:sz w:val="20"/>
                <w:szCs w:val="20"/>
                <w:lang w:val="en-GB"/>
              </w:rPr>
              <w:t>30</w:t>
            </w:r>
            <w:r w:rsidRPr="00894AC2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579" w:type="pct"/>
          </w:tcPr>
          <w:p w14:paraId="41036697" w14:textId="77777777" w:rsidR="00B77EEF" w:rsidRPr="009609AE" w:rsidRDefault="00B77EEF" w:rsidP="00CB6E5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609AE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EB3B7C" w:rsidRPr="009609AE">
              <w:rPr>
                <w:rFonts w:ascii="Arial" w:hAnsi="Arial" w:cs="Arial"/>
                <w:sz w:val="20"/>
                <w:szCs w:val="20"/>
                <w:lang w:val="en-GB"/>
              </w:rPr>
              <w:t>.38</w:t>
            </w:r>
          </w:p>
        </w:tc>
      </w:tr>
    </w:tbl>
    <w:p w14:paraId="6029087A" w14:textId="77777777" w:rsidR="003C5C59" w:rsidRPr="003C5C59" w:rsidRDefault="00053B7B" w:rsidP="00053B7B">
      <w:pPr>
        <w:rPr>
          <w:rFonts w:ascii="Arial" w:hAnsi="Arial" w:cs="Arial"/>
          <w:b/>
          <w:sz w:val="20"/>
          <w:szCs w:val="20"/>
          <w:lang w:val="en-US"/>
        </w:rPr>
      </w:pPr>
      <w:r w:rsidRPr="003C5C59">
        <w:rPr>
          <w:rFonts w:ascii="Arial" w:hAnsi="Arial" w:cs="Arial"/>
          <w:b/>
          <w:sz w:val="20"/>
          <w:szCs w:val="20"/>
          <w:lang w:val="en-US"/>
        </w:rPr>
        <w:t xml:space="preserve">a: </w:t>
      </w:r>
      <w:r w:rsidR="003C5C59" w:rsidRPr="003C5C59">
        <w:rPr>
          <w:rFonts w:ascii="Arial" w:hAnsi="Arial" w:cs="Arial"/>
          <w:bCs/>
          <w:sz w:val="20"/>
          <w:szCs w:val="20"/>
          <w:lang w:val="en-US"/>
        </w:rPr>
        <w:t xml:space="preserve">Significant difference between </w:t>
      </w:r>
      <w:r w:rsidR="00ED6ECC">
        <w:rPr>
          <w:rFonts w:ascii="Arial" w:hAnsi="Arial" w:cs="Arial"/>
          <w:bCs/>
          <w:sz w:val="20"/>
          <w:szCs w:val="20"/>
          <w:lang w:val="en-US"/>
        </w:rPr>
        <w:t>sevoflurane</w:t>
      </w:r>
      <w:r w:rsidR="003C5C59" w:rsidRPr="003C5C59">
        <w:rPr>
          <w:rFonts w:ascii="Arial" w:hAnsi="Arial" w:cs="Arial"/>
          <w:bCs/>
          <w:sz w:val="20"/>
          <w:szCs w:val="20"/>
          <w:lang w:val="en-US"/>
        </w:rPr>
        <w:t xml:space="preserve"> vs desflurane</w:t>
      </w:r>
      <w:r w:rsidR="00ED6ECC">
        <w:rPr>
          <w:rFonts w:ascii="Arial" w:hAnsi="Arial" w:cs="Arial"/>
          <w:bCs/>
          <w:sz w:val="20"/>
          <w:szCs w:val="20"/>
          <w:lang w:val="en-US"/>
        </w:rPr>
        <w:t xml:space="preserve"> vs propofol</w:t>
      </w:r>
    </w:p>
    <w:p w14:paraId="21371780" w14:textId="77777777" w:rsidR="00053B7B" w:rsidRPr="003C5C59" w:rsidRDefault="00053B7B" w:rsidP="003C5C59">
      <w:pPr>
        <w:rPr>
          <w:rFonts w:ascii="Arial" w:hAnsi="Arial" w:cs="Arial"/>
          <w:sz w:val="20"/>
          <w:szCs w:val="20"/>
          <w:lang w:val="en-US"/>
        </w:rPr>
      </w:pPr>
      <w:r w:rsidRPr="003C5C59">
        <w:rPr>
          <w:rFonts w:ascii="Arial" w:hAnsi="Arial" w:cs="Arial"/>
          <w:b/>
          <w:sz w:val="20"/>
          <w:szCs w:val="20"/>
          <w:lang w:val="en-US"/>
        </w:rPr>
        <w:t>b:</w:t>
      </w:r>
      <w:r w:rsidRPr="003C5C59">
        <w:rPr>
          <w:rFonts w:ascii="Arial" w:hAnsi="Arial" w:cs="Arial"/>
          <w:sz w:val="20"/>
          <w:szCs w:val="20"/>
          <w:lang w:val="en-US"/>
        </w:rPr>
        <w:t xml:space="preserve"> </w:t>
      </w:r>
      <w:r w:rsidR="003C5C59" w:rsidRPr="003C5C59">
        <w:rPr>
          <w:rFonts w:ascii="Arial" w:hAnsi="Arial" w:cs="Arial"/>
          <w:sz w:val="20"/>
          <w:szCs w:val="20"/>
          <w:lang w:val="en-US"/>
        </w:rPr>
        <w:t>Significant difference between sevoflurane vs. de</w:t>
      </w:r>
      <w:r w:rsidR="003C5C59">
        <w:rPr>
          <w:rFonts w:ascii="Arial" w:hAnsi="Arial" w:cs="Arial"/>
          <w:sz w:val="20"/>
          <w:szCs w:val="20"/>
          <w:lang w:val="en-US"/>
        </w:rPr>
        <w:t>s</w:t>
      </w:r>
      <w:r w:rsidR="003C5C59" w:rsidRPr="003C5C59">
        <w:rPr>
          <w:rFonts w:ascii="Arial" w:hAnsi="Arial" w:cs="Arial"/>
          <w:sz w:val="20"/>
          <w:szCs w:val="20"/>
          <w:lang w:val="en-US"/>
        </w:rPr>
        <w:t>flurane vs. propofol</w:t>
      </w:r>
    </w:p>
    <w:p w14:paraId="598D418C" w14:textId="77777777" w:rsidR="00EB3B7C" w:rsidRPr="003C5C59" w:rsidRDefault="00053B7B" w:rsidP="00053B7B">
      <w:pPr>
        <w:jc w:val="both"/>
        <w:rPr>
          <w:rFonts w:ascii="Arial" w:hAnsi="Arial" w:cs="Arial"/>
          <w:bCs/>
          <w:sz w:val="20"/>
          <w:szCs w:val="20"/>
          <w:lang w:val="en-US"/>
        </w:rPr>
      </w:pPr>
      <w:r w:rsidRPr="003C5C59">
        <w:rPr>
          <w:rFonts w:ascii="Arial" w:hAnsi="Arial" w:cs="Arial"/>
          <w:b/>
          <w:sz w:val="20"/>
          <w:szCs w:val="20"/>
          <w:lang w:val="en-US"/>
        </w:rPr>
        <w:t>*</w:t>
      </w:r>
      <w:r w:rsidR="00EB3B7C" w:rsidRPr="003C5C59">
        <w:rPr>
          <w:rFonts w:ascii="Arial" w:hAnsi="Arial" w:cs="Arial"/>
          <w:b/>
          <w:sz w:val="20"/>
          <w:szCs w:val="20"/>
          <w:lang w:val="en-US"/>
        </w:rPr>
        <w:t xml:space="preserve">Advanced clinical uses: </w:t>
      </w:r>
      <w:r w:rsidR="00EB3B7C" w:rsidRPr="003C5C59">
        <w:rPr>
          <w:rFonts w:ascii="Arial" w:hAnsi="Arial" w:cs="Arial"/>
          <w:bCs/>
          <w:sz w:val="20"/>
          <w:szCs w:val="20"/>
          <w:lang w:val="en-US"/>
        </w:rPr>
        <w:t>coexisting diseases, obesity</w:t>
      </w:r>
      <w:r w:rsidR="00630C7A" w:rsidRPr="003C5C59">
        <w:rPr>
          <w:rFonts w:ascii="Arial" w:hAnsi="Arial" w:cs="Arial"/>
          <w:bCs/>
          <w:sz w:val="20"/>
          <w:szCs w:val="20"/>
          <w:lang w:val="en-US"/>
        </w:rPr>
        <w:t xml:space="preserve"> (BMI&gt;30)</w:t>
      </w:r>
      <w:r w:rsidR="00EB3B7C" w:rsidRPr="003C5C59">
        <w:rPr>
          <w:rFonts w:ascii="Arial" w:hAnsi="Arial" w:cs="Arial"/>
          <w:bCs/>
          <w:sz w:val="20"/>
          <w:szCs w:val="20"/>
          <w:lang w:val="en-US"/>
        </w:rPr>
        <w:t xml:space="preserve">, surgery (laparoscopic, shoulder, ENT) and lateral or prone position </w:t>
      </w:r>
    </w:p>
    <w:p w14:paraId="1B186C9B" w14:textId="77777777" w:rsidR="00630C7A" w:rsidRPr="003C5C59" w:rsidRDefault="00630C7A" w:rsidP="00630C7A">
      <w:pPr>
        <w:rPr>
          <w:rFonts w:ascii="Arial" w:hAnsi="Arial" w:cs="Arial"/>
          <w:sz w:val="20"/>
          <w:szCs w:val="20"/>
          <w:lang w:val="en-US"/>
        </w:rPr>
      </w:pPr>
      <w:r w:rsidRPr="003C5C59">
        <w:rPr>
          <w:rFonts w:ascii="Arial" w:hAnsi="Arial" w:cs="Arial"/>
          <w:sz w:val="20"/>
          <w:szCs w:val="20"/>
          <w:lang w:val="en-US"/>
        </w:rPr>
        <w:t>Data are mean ± SD or n (%)</w:t>
      </w:r>
    </w:p>
    <w:p w14:paraId="130B3A7F" w14:textId="77777777" w:rsidR="00B77EEF" w:rsidRPr="00630C7A" w:rsidRDefault="00B77EEF">
      <w:pPr>
        <w:rPr>
          <w:lang w:val="en-US"/>
        </w:rPr>
      </w:pPr>
    </w:p>
    <w:sectPr w:rsidR="00B77EEF" w:rsidRPr="00630C7A" w:rsidSect="00ED647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EF"/>
    <w:rsid w:val="00053B7B"/>
    <w:rsid w:val="001D3093"/>
    <w:rsid w:val="001F7B8A"/>
    <w:rsid w:val="00382D15"/>
    <w:rsid w:val="003C5C59"/>
    <w:rsid w:val="00630C7A"/>
    <w:rsid w:val="00652328"/>
    <w:rsid w:val="006F25FB"/>
    <w:rsid w:val="00894AC2"/>
    <w:rsid w:val="009609AE"/>
    <w:rsid w:val="00996554"/>
    <w:rsid w:val="00A21826"/>
    <w:rsid w:val="00A81A78"/>
    <w:rsid w:val="00AD157E"/>
    <w:rsid w:val="00B77EEF"/>
    <w:rsid w:val="00CE46E0"/>
    <w:rsid w:val="00EB3B7C"/>
    <w:rsid w:val="00ED6470"/>
    <w:rsid w:val="00ED6ECC"/>
    <w:rsid w:val="00F46A02"/>
    <w:rsid w:val="00F55E82"/>
    <w:rsid w:val="00FA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2EF1BF"/>
  <w15:chartTrackingRefBased/>
  <w15:docId w15:val="{4B021403-FEE1-E34A-B0A4-4E0A735D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1A7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62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9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6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2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16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6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ZABALLOS GARCIA</dc:creator>
  <cp:keywords/>
  <dc:description/>
  <cp:lastModifiedBy>MATILDE ZABALLOS GARCIA</cp:lastModifiedBy>
  <cp:revision>11</cp:revision>
  <dcterms:created xsi:type="dcterms:W3CDTF">2020-10-18T12:41:00Z</dcterms:created>
  <dcterms:modified xsi:type="dcterms:W3CDTF">2024-09-29T18:24:00Z</dcterms:modified>
</cp:coreProperties>
</file>