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1842"/>
        <w:tblW w:w="83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763"/>
        <w:gridCol w:w="708"/>
        <w:gridCol w:w="1243"/>
        <w:gridCol w:w="791"/>
        <w:gridCol w:w="822"/>
        <w:gridCol w:w="900"/>
        <w:gridCol w:w="1744"/>
      </w:tblGrid>
      <w:tr w:rsidR="00C037D6" w:rsidRPr="003117D8" w:rsidTr="00E31AD0">
        <w:tc>
          <w:tcPr>
            <w:tcW w:w="13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Patient ID</w:t>
            </w:r>
          </w:p>
        </w:tc>
        <w:tc>
          <w:tcPr>
            <w:tcW w:w="67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GFAP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EMA</w:t>
            </w:r>
          </w:p>
        </w:tc>
        <w:tc>
          <w:tcPr>
            <w:tcW w:w="124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H3K27me3</w:t>
            </w:r>
          </w:p>
        </w:tc>
        <w:tc>
          <w:tcPr>
            <w:tcW w:w="79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Olig-2</w:t>
            </w:r>
          </w:p>
        </w:tc>
        <w:tc>
          <w:tcPr>
            <w:tcW w:w="83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S100</w:t>
            </w:r>
          </w:p>
        </w:tc>
        <w:tc>
          <w:tcPr>
            <w:tcW w:w="90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SOX10</w:t>
            </w:r>
          </w:p>
        </w:tc>
        <w:tc>
          <w:tcPr>
            <w:tcW w:w="179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/>
                <w:sz w:val="22"/>
              </w:rPr>
              <w:t>Ki-67</w:t>
            </w:r>
          </w:p>
        </w:tc>
      </w:tr>
      <w:tr w:rsidR="00C037D6" w:rsidRPr="003117D8" w:rsidTr="00E31AD0">
        <w:tc>
          <w:tcPr>
            <w:tcW w:w="1384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Hlk182645894"/>
            <w:r w:rsidRPr="003117D8">
              <w:rPr>
                <w:rFonts w:ascii="Times New Roman" w:hAnsi="Times New Roman" w:cs="Times New Roman"/>
                <w:sz w:val="22"/>
              </w:rPr>
              <w:t>SP-EPN 1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-2%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EPN 2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EPN 3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3117D8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EPN 4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&lt;</w:t>
            </w:r>
            <w:r w:rsidRPr="003117D8">
              <w:rPr>
                <w:rFonts w:ascii="Times New Roman" w:hAnsi="Times New Roman" w:cs="Times New Roman"/>
                <w:sz w:val="22"/>
              </w:rPr>
              <w:t>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EPN 5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&lt;</w:t>
            </w:r>
            <w:r w:rsidRPr="003117D8">
              <w:rPr>
                <w:rFonts w:ascii="Times New Roman" w:hAnsi="Times New Roman" w:cs="Times New Roman"/>
                <w:sz w:val="22"/>
              </w:rPr>
              <w:t>5%, part 5-10%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EPN 6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0-15%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EPN 7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5%</w:t>
            </w:r>
          </w:p>
        </w:tc>
      </w:tr>
      <w:tr w:rsidR="00573DB3" w:rsidRPr="003117D8" w:rsidTr="00E31AD0">
        <w:tc>
          <w:tcPr>
            <w:tcW w:w="1384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 xml:space="preserve">EPN </w:t>
            </w:r>
            <w:r w:rsidRPr="003117D8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672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573DB3" w:rsidRPr="003117D8" w:rsidRDefault="00573DB3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0-15%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1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&lt;1%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2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&lt;</w:t>
            </w:r>
            <w:r w:rsidRPr="003117D8">
              <w:rPr>
                <w:rFonts w:ascii="Times New Roman" w:hAnsi="Times New Roman" w:cs="Times New Roman"/>
                <w:sz w:val="22"/>
              </w:rPr>
              <w:t>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3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&lt;1%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4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3117D8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5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1" w:name="OLE_LINK34"/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  <w:bookmarkEnd w:id="1"/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6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-3%, part 10%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SE 7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3-15%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1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-2%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2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3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&lt;</w:t>
            </w:r>
            <w:r w:rsidRPr="003117D8">
              <w:rPr>
                <w:rFonts w:ascii="Times New Roman" w:hAnsi="Times New Roman" w:cs="Times New Roman"/>
                <w:sz w:val="22"/>
              </w:rPr>
              <w:t>3%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4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5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-3%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6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7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3117D8">
              <w:rPr>
                <w:rFonts w:ascii="Times New Roman" w:hAnsi="Times New Roman" w:cs="Times New Roman"/>
                <w:sz w:val="22"/>
              </w:rPr>
              <w:t>-7%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8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-2%, part 15%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9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Part 10%</w:t>
            </w:r>
          </w:p>
        </w:tc>
      </w:tr>
      <w:tr w:rsidR="00C037D6" w:rsidRPr="003117D8" w:rsidTr="00E31AD0">
        <w:tc>
          <w:tcPr>
            <w:tcW w:w="1384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/>
                <w:sz w:val="22"/>
              </w:rPr>
              <w:t>SP-</w:t>
            </w:r>
            <w:r w:rsidRPr="003117D8">
              <w:rPr>
                <w:rFonts w:ascii="Times New Roman" w:hAnsi="Times New Roman" w:cs="Times New Roman" w:hint="eastAsia"/>
                <w:sz w:val="22"/>
              </w:rPr>
              <w:t>MPE 10</w:t>
            </w:r>
          </w:p>
        </w:tc>
        <w:tc>
          <w:tcPr>
            <w:tcW w:w="67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08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1243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79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</w:p>
        </w:tc>
        <w:tc>
          <w:tcPr>
            <w:tcW w:w="832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901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17D8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  <w:tc>
          <w:tcPr>
            <w:tcW w:w="1799" w:type="dxa"/>
          </w:tcPr>
          <w:p w:rsidR="00D44545" w:rsidRPr="003117D8" w:rsidRDefault="00D44545" w:rsidP="003117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17D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117D8">
              <w:rPr>
                <w:rFonts w:ascii="Times New Roman" w:hAnsi="Times New Roman" w:cs="Times New Roman"/>
                <w:sz w:val="22"/>
              </w:rPr>
              <w:t>-3%, part 10%</w:t>
            </w:r>
          </w:p>
        </w:tc>
      </w:tr>
    </w:tbl>
    <w:bookmarkEnd w:id="0"/>
    <w:p w:rsidR="000F7068" w:rsidRPr="003117D8" w:rsidRDefault="00AC358C" w:rsidP="00D513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7D8">
        <w:rPr>
          <w:rFonts w:ascii="Times New Roman" w:hAnsi="Times New Roman" w:cs="Times New Roman"/>
          <w:sz w:val="24"/>
          <w:szCs w:val="24"/>
        </w:rPr>
        <w:t xml:space="preserve"> </w:t>
      </w:r>
      <w:r w:rsidR="000F7068" w:rsidRPr="003117D8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D44545" w:rsidRPr="003117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7068" w:rsidRPr="003117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4545" w:rsidRPr="003117D8">
        <w:rPr>
          <w:rFonts w:ascii="Times New Roman" w:hAnsi="Times New Roman" w:cs="Times New Roman"/>
          <w:b/>
          <w:bCs/>
          <w:sz w:val="24"/>
          <w:szCs w:val="24"/>
        </w:rPr>
        <w:t>Immunohistochemical results of 24 cases of spinal ependymal tumors</w:t>
      </w:r>
    </w:p>
    <w:p w:rsidR="00DD76EF" w:rsidRPr="003117D8" w:rsidRDefault="00D44545">
      <w:pPr>
        <w:widowControl/>
        <w:jc w:val="left"/>
        <w:rPr>
          <w:rFonts w:ascii="Times New Roman" w:hAnsi="Times New Roman" w:cs="Times New Roman"/>
          <w:sz w:val="22"/>
        </w:rPr>
      </w:pPr>
      <w:r w:rsidRPr="003117D8">
        <w:rPr>
          <w:rFonts w:ascii="Times New Roman" w:hAnsi="Times New Roman" w:cs="Times New Roman" w:hint="eastAsia"/>
          <w:sz w:val="22"/>
        </w:rPr>
        <w:t>+</w:t>
      </w:r>
      <w:r w:rsidRPr="003117D8">
        <w:rPr>
          <w:rFonts w:ascii="Times New Roman" w:hAnsi="Times New Roman" w:cs="Times New Roman"/>
          <w:sz w:val="22"/>
        </w:rPr>
        <w:t>, Positive</w:t>
      </w:r>
      <w:r w:rsidRPr="003117D8">
        <w:rPr>
          <w:rFonts w:ascii="Times New Roman" w:hAnsi="Times New Roman" w:cs="Times New Roman" w:hint="eastAsia"/>
          <w:sz w:val="22"/>
        </w:rPr>
        <w:t>;</w:t>
      </w:r>
      <w:r w:rsidRPr="003117D8">
        <w:rPr>
          <w:rFonts w:ascii="Times New Roman" w:hAnsi="Times New Roman" w:cs="Times New Roman"/>
          <w:sz w:val="22"/>
        </w:rPr>
        <w:t xml:space="preserve"> -, Negative; /, Not tested.</w:t>
      </w:r>
    </w:p>
    <w:sectPr w:rsidR="00DD76EF" w:rsidRPr="003117D8" w:rsidSect="00D4454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846" w:rsidRDefault="00C64846" w:rsidP="00D51365">
      <w:r>
        <w:separator/>
      </w:r>
    </w:p>
  </w:endnote>
  <w:endnote w:type="continuationSeparator" w:id="0">
    <w:p w:rsidR="00C64846" w:rsidRDefault="00C64846" w:rsidP="00D5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846" w:rsidRDefault="00C64846" w:rsidP="00D51365">
      <w:r>
        <w:separator/>
      </w:r>
    </w:p>
  </w:footnote>
  <w:footnote w:type="continuationSeparator" w:id="0">
    <w:p w:rsidR="00C64846" w:rsidRDefault="00C64846" w:rsidP="00D5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65"/>
    <w:rsid w:val="000759F3"/>
    <w:rsid w:val="00082F7A"/>
    <w:rsid w:val="000B61C3"/>
    <w:rsid w:val="000C67AE"/>
    <w:rsid w:val="000E67A3"/>
    <w:rsid w:val="000F7068"/>
    <w:rsid w:val="0010476C"/>
    <w:rsid w:val="001408AB"/>
    <w:rsid w:val="001873F4"/>
    <w:rsid w:val="001B20D4"/>
    <w:rsid w:val="00207C31"/>
    <w:rsid w:val="00217EEB"/>
    <w:rsid w:val="002571B8"/>
    <w:rsid w:val="00274A82"/>
    <w:rsid w:val="002B06FE"/>
    <w:rsid w:val="003117D8"/>
    <w:rsid w:val="00332735"/>
    <w:rsid w:val="003A740B"/>
    <w:rsid w:val="003C739C"/>
    <w:rsid w:val="003F61C8"/>
    <w:rsid w:val="004238B4"/>
    <w:rsid w:val="00443A2C"/>
    <w:rsid w:val="004E5392"/>
    <w:rsid w:val="00510466"/>
    <w:rsid w:val="00573DB3"/>
    <w:rsid w:val="005C680D"/>
    <w:rsid w:val="005F4E31"/>
    <w:rsid w:val="00612D1F"/>
    <w:rsid w:val="00660A57"/>
    <w:rsid w:val="00670A05"/>
    <w:rsid w:val="00680CF6"/>
    <w:rsid w:val="007836CE"/>
    <w:rsid w:val="007900A8"/>
    <w:rsid w:val="007B4C83"/>
    <w:rsid w:val="00815DF3"/>
    <w:rsid w:val="008163B1"/>
    <w:rsid w:val="0083295B"/>
    <w:rsid w:val="008A0C2F"/>
    <w:rsid w:val="008D1955"/>
    <w:rsid w:val="00976921"/>
    <w:rsid w:val="009E4CF2"/>
    <w:rsid w:val="00A3170A"/>
    <w:rsid w:val="00AC358C"/>
    <w:rsid w:val="00AC4736"/>
    <w:rsid w:val="00B74F3C"/>
    <w:rsid w:val="00B95AA9"/>
    <w:rsid w:val="00BE7BB5"/>
    <w:rsid w:val="00C037D6"/>
    <w:rsid w:val="00C52A62"/>
    <w:rsid w:val="00C64846"/>
    <w:rsid w:val="00C96F90"/>
    <w:rsid w:val="00D007F4"/>
    <w:rsid w:val="00D01E00"/>
    <w:rsid w:val="00D44545"/>
    <w:rsid w:val="00D51365"/>
    <w:rsid w:val="00DD76EF"/>
    <w:rsid w:val="00E31AD0"/>
    <w:rsid w:val="00FB31F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36E2E60-289A-6846-99D8-D4C89910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513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51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51365"/>
    <w:rPr>
      <w:sz w:val="18"/>
      <w:szCs w:val="18"/>
    </w:rPr>
  </w:style>
  <w:style w:type="table" w:styleId="a7">
    <w:name w:val="Table Grid"/>
    <w:basedOn w:val="a1"/>
    <w:uiPriority w:val="59"/>
    <w:rsid w:val="00D513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AA14-090B-455B-AF34-6E112F31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wh.liu</cp:lastModifiedBy>
  <cp:revision>18</cp:revision>
  <dcterms:created xsi:type="dcterms:W3CDTF">2024-03-29T06:54:00Z</dcterms:created>
  <dcterms:modified xsi:type="dcterms:W3CDTF">2024-12-03T10:05:00Z</dcterms:modified>
</cp:coreProperties>
</file>