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A0B12E" w14:textId="77777777" w:rsidR="000C55BC" w:rsidRDefault="000C55BC" w:rsidP="000C55B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Table1:Test dishes and macronutrient composition of 100g edible portion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2"/>
      </w:tblGrid>
      <w:tr w:rsidR="000C55BC" w14:paraId="4F23A18D" w14:textId="77777777" w:rsidTr="000E076B">
        <w:trPr>
          <w:trHeight w:val="579"/>
        </w:trPr>
        <w:tc>
          <w:tcPr>
            <w:tcW w:w="8522" w:type="dxa"/>
          </w:tcPr>
          <w:p w14:paraId="36B9F2E6" w14:textId="77777777" w:rsidR="000C55BC" w:rsidRDefault="000C55BC" w:rsidP="000E076B">
            <w:pPr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Macronutrient             Dish 1                    Dish 3                                        Dish 2    </w:t>
            </w:r>
          </w:p>
          <w:p w14:paraId="16A83C72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Composition (g)    </w:t>
            </w:r>
          </w:p>
        </w:tc>
      </w:tr>
      <w:tr w:rsidR="000C55BC" w14:paraId="15BBE417" w14:textId="77777777" w:rsidTr="000E076B">
        <w:trPr>
          <w:trHeight w:val="3206"/>
        </w:trPr>
        <w:tc>
          <w:tcPr>
            <w:tcW w:w="8522" w:type="dxa"/>
          </w:tcPr>
          <w:p w14:paraId="24F98AA5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Glycaemic             12.25±0.02                   10.15±0.18                                  17.74±0.15 </w:t>
            </w:r>
          </w:p>
          <w:p w14:paraId="1448AF6A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Carbohydrate</w:t>
            </w:r>
          </w:p>
          <w:p w14:paraId="437E3652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Starch                     6.95±0.03                      6.37±0.02                                  10.17±0.15</w:t>
            </w:r>
          </w:p>
          <w:p w14:paraId="5BF6C633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Sugar            5.30±0.02                      3.78±0.02                                    7.57±0.02</w:t>
            </w:r>
          </w:p>
          <w:p w14:paraId="251E6746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Dietary fiber           2.53±0.01                     5.33±0.03                                    4.75±0.02</w:t>
            </w:r>
          </w:p>
          <w:p w14:paraId="1A6CAC9E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Moisture                69.16±0.01                    64.83±0.02                                 64.21±0.02</w:t>
            </w:r>
          </w:p>
          <w:p w14:paraId="5626E81D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Protein                   7.58±0.02                       10.93±0.08                                 5.53±0.06</w:t>
            </w:r>
          </w:p>
          <w:p w14:paraId="2DA37BA6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Fat                          5.89±0.00                      4.47±0.04                                   4.76±0.02</w:t>
            </w:r>
          </w:p>
          <w:p w14:paraId="73CB6458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Ash                        1.06±0.00                       2.38±0.01                                   1.39±0.03</w:t>
            </w:r>
          </w:p>
          <w:p w14:paraId="5CD58A64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Glycaemic carbohydrate = Total sugars plus starch</w:t>
            </w:r>
          </w:p>
          <w:p w14:paraId="072AF313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Values are mean±standard deviation of mean</w:t>
            </w:r>
          </w:p>
        </w:tc>
      </w:tr>
    </w:tbl>
    <w:p w14:paraId="642A0512" w14:textId="77777777" w:rsidR="000C55BC" w:rsidRDefault="000C55BC" w:rsidP="000C55B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6901B7" w14:textId="77777777" w:rsidR="000C55BC" w:rsidRDefault="000C55BC" w:rsidP="000C55B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73832C" w14:textId="77777777" w:rsidR="000C55BC" w:rsidRDefault="000C55BC" w:rsidP="000C55B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7C29F1" w14:textId="77777777" w:rsidR="000C55BC" w:rsidRDefault="000C55BC" w:rsidP="000C55B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61DF3D" w14:textId="77777777" w:rsidR="000C55BC" w:rsidRDefault="000C55BC" w:rsidP="000C55B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2: Macronutrient composition of served portions and serving size of test dishes consumed by participants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2"/>
      </w:tblGrid>
      <w:tr w:rsidR="000C55BC" w14:paraId="47049142" w14:textId="77777777" w:rsidTr="000E076B">
        <w:trPr>
          <w:trHeight w:val="373"/>
        </w:trPr>
        <w:tc>
          <w:tcPr>
            <w:tcW w:w="8522" w:type="dxa"/>
          </w:tcPr>
          <w:p w14:paraId="34BDF516" w14:textId="77777777" w:rsidR="000C55BC" w:rsidRDefault="000C55BC" w:rsidP="000E076B">
            <w:pPr>
              <w:spacing w:after="0" w:line="48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Macronutrient                 Per test portion                           Per serving size (1 EMT)</w:t>
            </w:r>
          </w:p>
          <w:p w14:paraId="7670233B" w14:textId="77777777" w:rsidR="000C55BC" w:rsidRDefault="000C55BC" w:rsidP="000E076B">
            <w:pPr>
              <w:spacing w:line="48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Composition (g)     Glucose  Dish 1°  Dish 3¹  Dish 2²         Dish 1°  Dish 3¹  Dish 2²</w:t>
            </w:r>
          </w:p>
        </w:tc>
      </w:tr>
      <w:tr w:rsidR="000C55BC" w14:paraId="2A6B48DC" w14:textId="77777777" w:rsidTr="000E076B">
        <w:trPr>
          <w:trHeight w:val="3022"/>
        </w:trPr>
        <w:tc>
          <w:tcPr>
            <w:tcW w:w="8522" w:type="dxa"/>
          </w:tcPr>
          <w:p w14:paraId="15457083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Portion weight            50      408.16      492.60      281.85          125        135          150</w:t>
            </w:r>
          </w:p>
          <w:p w14:paraId="23FA1BC5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Glycaemic                   50         50           50            50               15.31      13.70      26.61</w:t>
            </w:r>
          </w:p>
          <w:p w14:paraId="4D0827A9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Carbohydrate</w:t>
            </w:r>
          </w:p>
          <w:p w14:paraId="4CE66918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Starch                           0       28.37       31.38       28.66             8.69       8.60       15.25</w:t>
            </w:r>
          </w:p>
          <w:p w14:paraId="3E5A8A5F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Sugar                  0       21.63       18.62        21.34            6.62       5.10       11.36</w:t>
            </w:r>
          </w:p>
          <w:p w14:paraId="327B3162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Dietary Fiber               0       10.33        26.86       12.88            3.16       7.20        6.86</w:t>
            </w:r>
          </w:p>
          <w:p w14:paraId="3B225265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Protein                         0       30.94        53.84       15.59            9.48       14.76       8.30</w:t>
            </w:r>
          </w:p>
          <w:p w14:paraId="2EBFC5B5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Fat                                0       24.04       22.02       13.42            7.36       6.04         7.14</w:t>
            </w:r>
          </w:p>
          <w:p w14:paraId="0E108281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Energy (KJ)             850    2265.46    2580.02    1611.62       693.75    707.30    857.65</w:t>
            </w:r>
          </w:p>
        </w:tc>
      </w:tr>
      <w:tr w:rsidR="000C55BC" w14:paraId="7FDCDAAB" w14:textId="77777777" w:rsidTr="000E076B">
        <w:trPr>
          <w:trHeight w:val="373"/>
        </w:trPr>
        <w:tc>
          <w:tcPr>
            <w:tcW w:w="8522" w:type="dxa"/>
          </w:tcPr>
          <w:p w14:paraId="70D6EA06" w14:textId="77777777" w:rsidR="000C55BC" w:rsidRDefault="000C55BC" w:rsidP="000E076B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°Dish 1=Pap and akara         ¹Dish 3=Meat and beans and  unripe plantain pottage and spinach   ²Dish 2=Meat and boiled three-leaved yam and bush buck sauce  ³EMT=Evaporated milk tin</w:t>
            </w:r>
          </w:p>
        </w:tc>
      </w:tr>
    </w:tbl>
    <w:p w14:paraId="56BDC0F0" w14:textId="77777777" w:rsidR="000C55BC" w:rsidRDefault="000C55BC" w:rsidP="000C55B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7837FD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5BC"/>
    <w:rsid w:val="00091A09"/>
    <w:rsid w:val="000C55BC"/>
    <w:rsid w:val="0061741B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393EF"/>
  <w15:chartTrackingRefBased/>
  <w15:docId w15:val="{3714E1D9-A8D1-4DAB-95E0-420687854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55BC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55B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55B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5B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55B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55B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55B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55B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55B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55B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55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55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55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55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55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55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55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55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55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55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C55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55B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C55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55BC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C55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55BC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C55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55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55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55B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qFormat/>
    <w:rsid w:val="000C55BC"/>
    <w:rPr>
      <w:color w:val="0000FF"/>
      <w:u w:val="single"/>
    </w:rPr>
  </w:style>
  <w:style w:type="table" w:styleId="TableGrid">
    <w:name w:val="Table Grid"/>
    <w:basedOn w:val="TableNormal"/>
    <w:uiPriority w:val="59"/>
    <w:qFormat/>
    <w:rsid w:val="000C55BC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380</Words>
  <Characters>2169</Characters>
  <Application>Microsoft Office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2025-01-13T16:45:00Z</dcterms:created>
  <dcterms:modified xsi:type="dcterms:W3CDTF">2025-01-13T16:45:00Z</dcterms:modified>
</cp:coreProperties>
</file>