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rPr>
          <w:rFonts w:ascii="Times New Roman" w:cs="Times New Roman" w:eastAsia="Times New Roman" w:hAnsi="Times New Roman"/>
          <w:b w:val="1"/>
        </w:rPr>
      </w:pPr>
      <w:r w:rsidDel="00000000" w:rsidR="00000000" w:rsidRPr="00000000">
        <w:rPr>
          <w:rFonts w:ascii="Arial" w:cs="Arial" w:eastAsia="Arial" w:hAnsi="Arial"/>
          <w:b w:val="1"/>
          <w:i w:val="1"/>
          <w:sz w:val="22"/>
          <w:szCs w:val="22"/>
          <w:rtl w:val="0"/>
        </w:rPr>
        <w:t xml:space="preserve">In silico </w:t>
      </w:r>
      <w:r w:rsidDel="00000000" w:rsidR="00000000" w:rsidRPr="00000000">
        <w:rPr>
          <w:rFonts w:ascii="Arial" w:cs="Arial" w:eastAsia="Arial" w:hAnsi="Arial"/>
          <w:b w:val="1"/>
          <w:sz w:val="22"/>
          <w:szCs w:val="22"/>
          <w:rtl w:val="0"/>
        </w:rPr>
        <w:t xml:space="preserve">bioprospecting of the Neotropical Plant Mandacaru (</w:t>
      </w:r>
      <w:r w:rsidDel="00000000" w:rsidR="00000000" w:rsidRPr="00000000">
        <w:rPr>
          <w:rFonts w:ascii="Arial" w:cs="Arial" w:eastAsia="Arial" w:hAnsi="Arial"/>
          <w:b w:val="1"/>
          <w:i w:val="1"/>
          <w:sz w:val="22"/>
          <w:szCs w:val="22"/>
          <w:rtl w:val="0"/>
        </w:rPr>
        <w:t xml:space="preserve">Cereus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for antimicrobial property</w:t>
      </w: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pacing w:after="22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João Alfredo Teodoro</w:t>
      </w: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 Marcus V. X. Senra</w:t>
      </w: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 Fernando F. Franco</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 and Danilo T. Amaral</w:t>
      </w: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tl w:val="0"/>
        </w:rPr>
      </w:r>
    </w:p>
    <w:p w:rsidR="00000000" w:rsidDel="00000000" w:rsidP="00000000" w:rsidRDefault="00000000" w:rsidRPr="00000000" w14:paraId="00000003">
      <w:pPr>
        <w:spacing w:after="0" w:line="360" w:lineRule="auto"/>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vertAlign w:val="superscript"/>
          <w:rtl w:val="0"/>
        </w:rPr>
        <w:t xml:space="preserve">1</w:t>
      </w:r>
      <w:r w:rsidDel="00000000" w:rsidR="00000000" w:rsidRPr="00000000">
        <w:rPr>
          <w:rFonts w:ascii="Times New Roman" w:cs="Times New Roman" w:eastAsia="Times New Roman" w:hAnsi="Times New Roman"/>
          <w:sz w:val="20"/>
          <w:szCs w:val="20"/>
          <w:rtl w:val="0"/>
        </w:rPr>
        <w:t xml:space="preserve">Centro de Ciências Naturais e Humanas, Universidade Federal do ABC (UFABC), Santo André, São Paulo, Brasil.</w:t>
      </w: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pacing w:after="220" w:line="360" w:lineRule="auto"/>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Fonts w:ascii="Times New Roman" w:cs="Times New Roman" w:eastAsia="Times New Roman" w:hAnsi="Times New Roman"/>
          <w:sz w:val="20"/>
          <w:szCs w:val="20"/>
          <w:rtl w:val="0"/>
        </w:rPr>
        <w:t xml:space="preserve">Departamento de Biologia. Centro de Ciências Humanas e Biológicas. Universidade Federal de São Carlos (UFSCar). Sorocaba, SP, 18052-780, Brazil.</w:t>
      </w:r>
      <w:r w:rsidDel="00000000" w:rsidR="00000000" w:rsidRPr="00000000">
        <w:rPr>
          <w:rtl w:val="0"/>
        </w:rPr>
      </w:r>
    </w:p>
    <w:p w:rsidR="00000000" w:rsidDel="00000000" w:rsidP="00000000" w:rsidRDefault="00000000" w:rsidRPr="00000000" w14:paraId="00000005">
      <w:pPr>
        <w:spacing w:after="0" w:line="360" w:lineRule="auto"/>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Corresponding author, Avenida dos Estados, 5001, bloco A, 504-3 room. ZIP CODE 09210-580, Santo André, Brasil. email: </w:t>
      </w:r>
      <w:hyperlink r:id="rId6">
        <w:r w:rsidDel="00000000" w:rsidR="00000000" w:rsidRPr="00000000">
          <w:rPr>
            <w:rFonts w:ascii="Times New Roman" w:cs="Times New Roman" w:eastAsia="Times New Roman" w:hAnsi="Times New Roman"/>
            <w:color w:val="1155cc"/>
            <w:u w:val="single"/>
            <w:rtl w:val="0"/>
          </w:rPr>
          <w:t xml:space="preserve">danilo.trabuco@ufabc.edu.br</w:t>
        </w:r>
      </w:hyperlink>
      <w:r w:rsidDel="00000000" w:rsidR="00000000" w:rsidRPr="00000000">
        <w:rPr>
          <w:rtl w:val="0"/>
        </w:rPr>
      </w:r>
    </w:p>
    <w:p w:rsidR="00000000" w:rsidDel="00000000" w:rsidP="00000000" w:rsidRDefault="00000000" w:rsidRPr="00000000" w14:paraId="00000006">
      <w:pPr>
        <w:spacing w:after="0" w:line="48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spacing w:after="240" w:line="36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SUPPLEMENTARY FIGURES. </w:t>
      </w:r>
      <w:r w:rsidDel="00000000" w:rsidR="00000000" w:rsidRPr="00000000">
        <w:rPr>
          <w:rtl w:val="0"/>
        </w:rPr>
      </w:r>
    </w:p>
    <w:p w:rsidR="00000000" w:rsidDel="00000000" w:rsidP="00000000" w:rsidRDefault="00000000" w:rsidRPr="00000000" w14:paraId="00000008">
      <w:pPr>
        <w:spacing w:after="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359466" cy="2690813"/>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359466" cy="269081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S1:</w:t>
      </w:r>
      <w:r w:rsidDel="00000000" w:rsidR="00000000" w:rsidRPr="00000000">
        <w:rPr>
          <w:rFonts w:ascii="Times New Roman" w:cs="Times New Roman" w:eastAsia="Times New Roman" w:hAnsi="Times New Roman"/>
          <w:rtl w:val="0"/>
        </w:rPr>
        <w:t xml:space="preserve"> Percentage quantity of transcriptions by species of </w:t>
      </w:r>
      <w:r w:rsidDel="00000000" w:rsidR="00000000" w:rsidRPr="00000000">
        <w:rPr>
          <w:rFonts w:ascii="Times New Roman" w:cs="Times New Roman" w:eastAsia="Times New Roman" w:hAnsi="Times New Roman"/>
          <w:i w:val="1"/>
          <w:rtl w:val="0"/>
        </w:rPr>
        <w:t xml:space="preserve">Cereus</w:t>
      </w:r>
      <w:r w:rsidDel="00000000" w:rsidR="00000000" w:rsidRPr="00000000">
        <w:rPr>
          <w:rFonts w:ascii="Times New Roman" w:cs="Times New Roman" w:eastAsia="Times New Roman" w:hAnsi="Times New Roman"/>
          <w:rtl w:val="0"/>
        </w:rPr>
        <w:t xml:space="preserve"> - Mandacaru (</w:t>
      </w:r>
      <w:r w:rsidDel="00000000" w:rsidR="00000000" w:rsidRPr="00000000">
        <w:rPr>
          <w:rFonts w:ascii="Times New Roman" w:cs="Times New Roman" w:eastAsia="Times New Roman" w:hAnsi="Times New Roman"/>
          <w:i w:val="1"/>
          <w:rtl w:val="0"/>
        </w:rPr>
        <w:t xml:space="preserve">C. </w:t>
      </w:r>
      <w:r w:rsidDel="00000000" w:rsidR="00000000" w:rsidRPr="00000000">
        <w:rPr>
          <w:rFonts w:ascii="Times New Roman" w:cs="Times New Roman" w:eastAsia="Times New Roman" w:hAnsi="Times New Roman"/>
          <w:i w:val="1"/>
          <w:rtl w:val="0"/>
        </w:rPr>
        <w:t xml:space="preserve">fernambucensis</w:t>
      </w:r>
      <w:r w:rsidDel="00000000" w:rsidR="00000000" w:rsidRPr="00000000">
        <w:rPr>
          <w:rFonts w:ascii="Times New Roman" w:cs="Times New Roman" w:eastAsia="Times New Roman" w:hAnsi="Times New Roman"/>
          <w:i w:val="1"/>
          <w:rtl w:val="0"/>
        </w:rPr>
        <w:t xml:space="preserve">, C. hildmannianus and C. jamacaru</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A">
      <w:pPr>
        <w:spacing w:after="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spacing w:after="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47684" cy="7243763"/>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847684" cy="724376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S2:</w:t>
      </w:r>
      <w:r w:rsidDel="00000000" w:rsidR="00000000" w:rsidRPr="00000000">
        <w:rPr>
          <w:rFonts w:ascii="Times New Roman" w:cs="Times New Roman" w:eastAsia="Times New Roman" w:hAnsi="Times New Roman"/>
          <w:rtl w:val="0"/>
        </w:rPr>
        <w:t xml:space="preserve"> 3D modeling of peptide structures with their b-factor representation and the region of hydrogen bond interactions.</w:t>
      </w:r>
    </w:p>
    <w:p w:rsidR="00000000" w:rsidDel="00000000" w:rsidP="00000000" w:rsidRDefault="00000000" w:rsidRPr="00000000" w14:paraId="0000000E">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2247900"/>
            <wp:effectExtent b="0" l="0" r="0" t="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0" w:line="36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0">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S3:</w:t>
      </w:r>
      <w:r w:rsidDel="00000000" w:rsidR="00000000" w:rsidRPr="00000000">
        <w:rPr>
          <w:rFonts w:ascii="Times New Roman" w:cs="Times New Roman" w:eastAsia="Times New Roman" w:hAnsi="Times New Roman"/>
          <w:rtl w:val="0"/>
        </w:rPr>
        <w:t xml:space="preserve"> Number of peptide bindings per ligand used in the docking. a) The chart presents the percentage of peptides that have interaction with potential ligands for molecular docking. b) Bar representation of the number of ligands per peptide as a result of the cofactor system.</w:t>
      </w:r>
    </w:p>
    <w:p w:rsidR="00000000" w:rsidDel="00000000" w:rsidP="00000000" w:rsidRDefault="00000000" w:rsidRPr="00000000" w14:paraId="00000011">
      <w:pPr>
        <w:spacing w:after="0" w:line="36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2">
      <w:pPr>
        <w:spacing w:after="0" w:line="36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3">
      <w:pPr>
        <w:spacing w:after="0" w:line="360" w:lineRule="auto"/>
        <w:jc w:val="left"/>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4">
      <w:pPr>
        <w:spacing w:after="0" w:line="360" w:lineRule="auto"/>
        <w:jc w:val="cente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Pr>
        <w:drawing>
          <wp:inline distB="114300" distT="114300" distL="114300" distR="114300">
            <wp:extent cx="5288913" cy="7348538"/>
            <wp:effectExtent b="0" l="0" r="0" t="0"/>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288913" cy="7348538"/>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Figure S4:</w:t>
      </w:r>
      <w:r w:rsidDel="00000000" w:rsidR="00000000" w:rsidRPr="00000000">
        <w:rPr>
          <w:rFonts w:ascii="Times New Roman" w:cs="Times New Roman" w:eastAsia="Times New Roman" w:hAnsi="Times New Roman"/>
          <w:highlight w:val="white"/>
          <w:rtl w:val="0"/>
        </w:rPr>
        <w:t xml:space="preserve"> Filtering of the median binding scores between pathogens proteins versus peptides (a) </w:t>
      </w:r>
      <w:r w:rsidDel="00000000" w:rsidR="00000000" w:rsidRPr="00000000">
        <w:rPr>
          <w:rFonts w:ascii="Times New Roman" w:cs="Times New Roman" w:eastAsia="Times New Roman" w:hAnsi="Times New Roman"/>
          <w:i w:val="1"/>
          <w:highlight w:val="white"/>
          <w:rtl w:val="0"/>
        </w:rPr>
        <w:t xml:space="preserve">S. aureus</w:t>
      </w:r>
      <w:r w:rsidDel="00000000" w:rsidR="00000000" w:rsidRPr="00000000">
        <w:rPr>
          <w:rFonts w:ascii="Times New Roman" w:cs="Times New Roman" w:eastAsia="Times New Roman" w:hAnsi="Times New Roman"/>
          <w:highlight w:val="white"/>
          <w:rtl w:val="0"/>
        </w:rPr>
        <w:t xml:space="preserve"> - 5TW8 x Peptides. (b) </w:t>
      </w:r>
      <w:r w:rsidDel="00000000" w:rsidR="00000000" w:rsidRPr="00000000">
        <w:rPr>
          <w:rFonts w:ascii="Times New Roman" w:cs="Times New Roman" w:eastAsia="Times New Roman" w:hAnsi="Times New Roman"/>
          <w:i w:val="1"/>
          <w:highlight w:val="white"/>
          <w:rtl w:val="0"/>
        </w:rPr>
        <w:t xml:space="preserve"> B. </w:t>
      </w:r>
      <w:r w:rsidDel="00000000" w:rsidR="00000000" w:rsidRPr="00000000">
        <w:rPr>
          <w:rFonts w:ascii="Times New Roman" w:cs="Times New Roman" w:eastAsia="Times New Roman" w:hAnsi="Times New Roman"/>
          <w:i w:val="1"/>
          <w:highlight w:val="white"/>
          <w:rtl w:val="0"/>
        </w:rPr>
        <w:t xml:space="preserve">subitilis</w:t>
      </w:r>
      <w:r w:rsidDel="00000000" w:rsidR="00000000" w:rsidRPr="00000000">
        <w:rPr>
          <w:rFonts w:ascii="Times New Roman" w:cs="Times New Roman" w:eastAsia="Times New Roman" w:hAnsi="Times New Roman"/>
          <w:i w:val="1"/>
          <w:highlight w:val="white"/>
          <w:rtl w:val="0"/>
        </w:rPr>
        <w:t xml:space="preserve"> </w:t>
      </w:r>
      <w:r w:rsidDel="00000000" w:rsidR="00000000" w:rsidRPr="00000000">
        <w:rPr>
          <w:rFonts w:ascii="Times New Roman" w:cs="Times New Roman" w:eastAsia="Times New Roman" w:hAnsi="Times New Roman"/>
          <w:rtl w:val="0"/>
        </w:rPr>
        <w:t xml:space="preserve">- 1ISP x Peptides. (c)</w:t>
      </w:r>
      <w:r w:rsidDel="00000000" w:rsidR="00000000" w:rsidRPr="00000000">
        <w:rPr>
          <w:rFonts w:ascii="Times New Roman" w:cs="Times New Roman" w:eastAsia="Times New Roman" w:hAnsi="Times New Roman"/>
          <w:i w:val="1"/>
          <w:rtl w:val="0"/>
        </w:rPr>
        <w:t xml:space="preserve"> B. </w:t>
      </w:r>
      <w:r w:rsidDel="00000000" w:rsidR="00000000" w:rsidRPr="00000000">
        <w:rPr>
          <w:rFonts w:ascii="Times New Roman" w:cs="Times New Roman" w:eastAsia="Times New Roman" w:hAnsi="Times New Roman"/>
          <w:i w:val="1"/>
          <w:rtl w:val="0"/>
        </w:rPr>
        <w:t xml:space="preserve">subitilis</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- 1LNZ x Peptides. (d) </w:t>
      </w:r>
      <w:r w:rsidDel="00000000" w:rsidR="00000000" w:rsidRPr="00000000">
        <w:rPr>
          <w:rFonts w:ascii="Times New Roman" w:cs="Times New Roman" w:eastAsia="Times New Roman" w:hAnsi="Times New Roman"/>
          <w:i w:val="1"/>
          <w:rtl w:val="0"/>
        </w:rPr>
        <w:t xml:space="preserve">E. coli</w:t>
      </w:r>
      <w:r w:rsidDel="00000000" w:rsidR="00000000" w:rsidRPr="00000000">
        <w:rPr>
          <w:rFonts w:ascii="Times New Roman" w:cs="Times New Roman" w:eastAsia="Times New Roman" w:hAnsi="Times New Roman"/>
          <w:rtl w:val="0"/>
        </w:rPr>
        <w:t xml:space="preserve">  - 1KNZ x Peptides. (e) </w:t>
      </w:r>
      <w:r w:rsidDel="00000000" w:rsidR="00000000" w:rsidRPr="00000000">
        <w:rPr>
          <w:rFonts w:ascii="Times New Roman" w:cs="Times New Roman" w:eastAsia="Times New Roman" w:hAnsi="Times New Roman"/>
          <w:i w:val="1"/>
          <w:rtl w:val="0"/>
        </w:rPr>
        <w:t xml:space="preserve">E. coli</w:t>
      </w:r>
      <w:r w:rsidDel="00000000" w:rsidR="00000000" w:rsidRPr="00000000">
        <w:rPr>
          <w:rFonts w:ascii="Times New Roman" w:cs="Times New Roman" w:eastAsia="Times New Roman" w:hAnsi="Times New Roman"/>
          <w:rtl w:val="0"/>
        </w:rPr>
        <w:t xml:space="preserve">  - 6GTW x Peptides. (f) </w:t>
      </w:r>
      <w:r w:rsidDel="00000000" w:rsidR="00000000" w:rsidRPr="00000000">
        <w:rPr>
          <w:rFonts w:ascii="Times New Roman" w:cs="Times New Roman" w:eastAsia="Times New Roman" w:hAnsi="Times New Roman"/>
          <w:i w:val="1"/>
          <w:rtl w:val="0"/>
        </w:rPr>
        <w:t xml:space="preserve">S. cerevisiae</w:t>
      </w:r>
      <w:r w:rsidDel="00000000" w:rsidR="00000000" w:rsidRPr="00000000">
        <w:rPr>
          <w:rFonts w:ascii="Times New Roman" w:cs="Times New Roman" w:eastAsia="Times New Roman" w:hAnsi="Times New Roman"/>
          <w:rtl w:val="0"/>
        </w:rPr>
        <w:t xml:space="preserve">  - 1R51 x Peptides. (g) </w:t>
      </w:r>
      <w:r w:rsidDel="00000000" w:rsidR="00000000" w:rsidRPr="00000000">
        <w:rPr>
          <w:rFonts w:ascii="Times New Roman" w:cs="Times New Roman" w:eastAsia="Times New Roman" w:hAnsi="Times New Roman"/>
          <w:i w:val="1"/>
          <w:rtl w:val="0"/>
        </w:rPr>
        <w:t xml:space="preserve">P. vulgaris</w:t>
      </w:r>
      <w:r w:rsidDel="00000000" w:rsidR="00000000" w:rsidRPr="00000000">
        <w:rPr>
          <w:rFonts w:ascii="Times New Roman" w:cs="Times New Roman" w:eastAsia="Times New Roman" w:hAnsi="Times New Roman"/>
          <w:rtl w:val="0"/>
        </w:rPr>
        <w:t xml:space="preserve">  - 1HZO x Peptides. </w:t>
      </w:r>
    </w:p>
    <w:p w:rsidR="00000000" w:rsidDel="00000000" w:rsidP="00000000" w:rsidRDefault="00000000" w:rsidRPr="00000000" w14:paraId="00000016">
      <w:pPr>
        <w:spacing w:after="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w:t>
      </w:r>
    </w:p>
    <w:p w:rsidR="00000000" w:rsidDel="00000000" w:rsidP="00000000" w:rsidRDefault="00000000" w:rsidRPr="00000000" w14:paraId="00000018">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4114800"/>
            <wp:effectExtent b="0" l="0" r="0" t="0"/>
            <wp:docPr id="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94360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w:t>
      </w:r>
    </w:p>
    <w:p w:rsidR="00000000" w:rsidDel="00000000" w:rsidP="00000000" w:rsidRDefault="00000000" w:rsidRPr="00000000" w14:paraId="0000001A">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4178300"/>
            <wp:effectExtent b="0" l="0" r="0" t="0"/>
            <wp:docPr id="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943600" cy="41783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240" w:before="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S5: </w:t>
      </w:r>
      <w:r w:rsidDel="00000000" w:rsidR="00000000" w:rsidRPr="00000000">
        <w:rPr>
          <w:rFonts w:ascii="Times New Roman" w:cs="Times New Roman" w:eastAsia="Times New Roman" w:hAnsi="Times New Roman"/>
          <w:rtl w:val="0"/>
        </w:rPr>
        <w:t xml:space="preserve">Plot represents (A) energy as a function of time and (B) radius of gyrations as a function of time for AMPs systems simulated in a molecular dynamics environment. The time scale is in picoseconds (ps).</w:t>
      </w:r>
    </w:p>
    <w:p w:rsidR="00000000" w:rsidDel="00000000" w:rsidP="00000000" w:rsidRDefault="00000000" w:rsidRPr="00000000" w14:paraId="0000001C">
      <w:pPr>
        <w:spacing w:after="240" w:line="48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spacing w:after="240" w:line="480" w:lineRule="auto"/>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rtl w:val="0"/>
        </w:rPr>
        <w:t xml:space="preserve">SUPPLEMENTARY TABLES. </w:t>
      </w:r>
      <w:r w:rsidDel="00000000" w:rsidR="00000000" w:rsidRPr="00000000">
        <w:rPr>
          <w:rtl w:val="0"/>
        </w:rPr>
      </w:r>
    </w:p>
    <w:p w:rsidR="00000000" w:rsidDel="00000000" w:rsidP="00000000" w:rsidRDefault="00000000" w:rsidRPr="00000000" w14:paraId="0000001E">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Table S1: </w:t>
      </w:r>
      <w:r w:rsidDel="00000000" w:rsidR="00000000" w:rsidRPr="00000000">
        <w:rPr>
          <w:rFonts w:ascii="Times New Roman" w:cs="Times New Roman" w:eastAsia="Times New Roman" w:hAnsi="Times New Roman"/>
          <w:rtl w:val="0"/>
        </w:rPr>
        <w:t xml:space="preserve">Table of the possible substrates and ligand-binding sites on our target peptide, includes the PDB code, chemical formula, and names of the substrates.</w:t>
      </w:r>
    </w:p>
    <w:p w:rsidR="00000000" w:rsidDel="00000000" w:rsidP="00000000" w:rsidRDefault="00000000" w:rsidRPr="00000000" w14:paraId="0000001F">
      <w:pPr>
        <w:spacing w:after="0" w:line="360" w:lineRule="auto"/>
        <w:rPr>
          <w:rFonts w:ascii="Times New Roman" w:cs="Times New Roman" w:eastAsia="Times New Roman" w:hAnsi="Times New Roman"/>
        </w:rPr>
      </w:pPr>
      <w:r w:rsidDel="00000000" w:rsidR="00000000" w:rsidRPr="00000000">
        <w:rPr>
          <w:rtl w:val="0"/>
        </w:rPr>
      </w:r>
    </w:p>
    <w:tbl>
      <w:tblPr>
        <w:tblStyle w:val="Table1"/>
        <w:tblW w:w="906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05"/>
        <w:gridCol w:w="1560"/>
        <w:gridCol w:w="5295"/>
        <w:tblGridChange w:id="0">
          <w:tblGrid>
            <w:gridCol w:w="2205"/>
            <w:gridCol w:w="1560"/>
            <w:gridCol w:w="5295"/>
          </w:tblGrid>
        </w:tblGridChange>
      </w:tblGrid>
      <w:tr>
        <w:trPr>
          <w:cantSplit w:val="0"/>
          <w:trHeight w:val="555" w:hRule="atLeast"/>
          <w:tblHeader w:val="0"/>
        </w:trPr>
        <w:tc>
          <w:tcPr>
            <w:tcBorders>
              <w:top w:color="284e3f" w:space="0" w:sz="6" w:val="single"/>
              <w:left w:color="284e3f" w:space="0" w:sz="6" w:val="single"/>
              <w:bottom w:color="284e3f" w:space="0" w:sz="6" w:val="single"/>
              <w:right w:color="356854" w:space="0" w:sz="6" w:val="single"/>
            </w:tcBorders>
            <w:shd w:fill="356854" w:val="clear"/>
            <w:tcMar>
              <w:top w:w="40.0" w:type="dxa"/>
              <w:left w:w="120.0" w:type="dxa"/>
              <w:bottom w:w="40.0" w:type="dxa"/>
              <w:right w:w="120.0" w:type="dxa"/>
            </w:tcMar>
            <w:vAlign w:val="center"/>
          </w:tcPr>
          <w:p w:rsidR="00000000" w:rsidDel="00000000" w:rsidP="00000000" w:rsidRDefault="00000000" w:rsidRPr="00000000" w14:paraId="00000020">
            <w:pPr>
              <w:widowControl w:val="0"/>
              <w:spacing w:after="0" w:line="276" w:lineRule="auto"/>
              <w:jc w:val="left"/>
              <w:rPr>
                <w:rFonts w:ascii="Arial" w:cs="Arial" w:eastAsia="Arial" w:hAnsi="Arial"/>
                <w:sz w:val="20"/>
                <w:szCs w:val="20"/>
              </w:rPr>
            </w:pPr>
            <w:r w:rsidDel="00000000" w:rsidR="00000000" w:rsidRPr="00000000">
              <w:rPr>
                <w:rFonts w:ascii="Roboto" w:cs="Roboto" w:eastAsia="Roboto" w:hAnsi="Roboto"/>
                <w:color w:val="ffffff"/>
                <w:sz w:val="20"/>
                <w:szCs w:val="20"/>
                <w:rtl w:val="0"/>
              </w:rPr>
              <w:t xml:space="preserve">PDB Code</w:t>
            </w:r>
            <w:r w:rsidDel="00000000" w:rsidR="00000000" w:rsidRPr="00000000">
              <w:rPr>
                <w:rtl w:val="0"/>
              </w:rPr>
            </w:r>
          </w:p>
        </w:tc>
        <w:tc>
          <w:tcPr>
            <w:tcBorders>
              <w:top w:color="284e3f" w:space="0" w:sz="6" w:val="single"/>
              <w:left w:color="cccccc" w:space="0" w:sz="6" w:val="single"/>
              <w:bottom w:color="284e3f" w:space="0" w:sz="6" w:val="single"/>
              <w:right w:color="356854" w:space="0" w:sz="6" w:val="single"/>
            </w:tcBorders>
            <w:shd w:fill="356854" w:val="clear"/>
            <w:tcMar>
              <w:top w:w="40.0" w:type="dxa"/>
              <w:left w:w="120.0" w:type="dxa"/>
              <w:bottom w:w="40.0" w:type="dxa"/>
              <w:right w:w="120.0" w:type="dxa"/>
            </w:tcMar>
            <w:vAlign w:val="center"/>
          </w:tcPr>
          <w:p w:rsidR="00000000" w:rsidDel="00000000" w:rsidP="00000000" w:rsidRDefault="00000000" w:rsidRPr="00000000" w14:paraId="00000021">
            <w:pPr>
              <w:widowControl w:val="0"/>
              <w:spacing w:after="0" w:line="276" w:lineRule="auto"/>
              <w:jc w:val="left"/>
              <w:rPr>
                <w:rFonts w:ascii="Arial" w:cs="Arial" w:eastAsia="Arial" w:hAnsi="Arial"/>
                <w:sz w:val="20"/>
                <w:szCs w:val="20"/>
              </w:rPr>
            </w:pPr>
            <w:r w:rsidDel="00000000" w:rsidR="00000000" w:rsidRPr="00000000">
              <w:rPr>
                <w:rFonts w:ascii="Roboto" w:cs="Roboto" w:eastAsia="Roboto" w:hAnsi="Roboto"/>
                <w:color w:val="ffffff"/>
                <w:sz w:val="20"/>
                <w:szCs w:val="20"/>
                <w:rtl w:val="0"/>
              </w:rPr>
              <w:t xml:space="preserve">Chemical Formula</w:t>
            </w:r>
            <w:r w:rsidDel="00000000" w:rsidR="00000000" w:rsidRPr="00000000">
              <w:rPr>
                <w:rtl w:val="0"/>
              </w:rPr>
            </w:r>
          </w:p>
        </w:tc>
        <w:tc>
          <w:tcPr>
            <w:tcBorders>
              <w:top w:color="284e3f" w:space="0" w:sz="6" w:val="single"/>
              <w:left w:color="cccccc" w:space="0" w:sz="6" w:val="single"/>
              <w:bottom w:color="284e3f" w:space="0" w:sz="6" w:val="single"/>
              <w:right w:color="284e3f" w:space="0" w:sz="6" w:val="single"/>
            </w:tcBorders>
            <w:shd w:fill="356854" w:val="clear"/>
            <w:tcMar>
              <w:top w:w="40.0" w:type="dxa"/>
              <w:left w:w="120.0" w:type="dxa"/>
              <w:bottom w:w="40.0" w:type="dxa"/>
              <w:right w:w="120.0" w:type="dxa"/>
            </w:tcMar>
            <w:vAlign w:val="center"/>
          </w:tcPr>
          <w:p w:rsidR="00000000" w:rsidDel="00000000" w:rsidP="00000000" w:rsidRDefault="00000000" w:rsidRPr="00000000" w14:paraId="00000022">
            <w:pPr>
              <w:widowControl w:val="0"/>
              <w:spacing w:after="0" w:line="276" w:lineRule="auto"/>
              <w:jc w:val="left"/>
              <w:rPr>
                <w:rFonts w:ascii="Arial" w:cs="Arial" w:eastAsia="Arial" w:hAnsi="Arial"/>
                <w:sz w:val="20"/>
                <w:szCs w:val="20"/>
              </w:rPr>
            </w:pPr>
            <w:r w:rsidDel="00000000" w:rsidR="00000000" w:rsidRPr="00000000">
              <w:rPr>
                <w:rFonts w:ascii="Roboto" w:cs="Roboto" w:eastAsia="Roboto" w:hAnsi="Roboto"/>
                <w:color w:val="ffffff"/>
                <w:sz w:val="20"/>
                <w:szCs w:val="20"/>
                <w:rtl w:val="0"/>
              </w:rPr>
              <w:t xml:space="preserve">Substrate</w:t>
            </w:r>
            <w:r w:rsidDel="00000000" w:rsidR="00000000" w:rsidRPr="00000000">
              <w:rPr>
                <w:rtl w:val="0"/>
              </w:rPr>
            </w:r>
          </w:p>
        </w:tc>
      </w:tr>
      <w:tr>
        <w:trPr>
          <w:cantSplit w:val="0"/>
          <w:trHeight w:val="79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23">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BLG</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24">
            <w:pPr>
              <w:widowControl w:val="0"/>
              <w:spacing w:after="0" w:line="276" w:lineRule="auto"/>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C</w:t>
            </w:r>
            <w:r w:rsidDel="00000000" w:rsidR="00000000" w:rsidRPr="00000000">
              <w:rPr>
                <w:rFonts w:ascii="Roboto" w:cs="Roboto" w:eastAsia="Roboto" w:hAnsi="Roboto"/>
                <w:color w:val="434343"/>
                <w:sz w:val="14"/>
                <w:szCs w:val="14"/>
                <w:rtl w:val="0"/>
              </w:rPr>
              <w:t xml:space="preserve">16</w:t>
            </w:r>
            <w:r w:rsidDel="00000000" w:rsidR="00000000" w:rsidRPr="00000000">
              <w:rPr>
                <w:rFonts w:ascii="Roboto" w:cs="Roboto" w:eastAsia="Roboto" w:hAnsi="Roboto"/>
                <w:color w:val="434343"/>
                <w:sz w:val="20"/>
                <w:szCs w:val="20"/>
                <w:rtl w:val="0"/>
              </w:rPr>
              <w:t xml:space="preserve">H</w:t>
            </w:r>
            <w:r w:rsidDel="00000000" w:rsidR="00000000" w:rsidRPr="00000000">
              <w:rPr>
                <w:rFonts w:ascii="Roboto" w:cs="Roboto" w:eastAsia="Roboto" w:hAnsi="Roboto"/>
                <w:color w:val="434343"/>
                <w:sz w:val="14"/>
                <w:szCs w:val="14"/>
                <w:rtl w:val="0"/>
              </w:rPr>
              <w:t xml:space="preserve">30</w:t>
            </w:r>
            <w:r w:rsidDel="00000000" w:rsidR="00000000" w:rsidRPr="00000000">
              <w:rPr>
                <w:rFonts w:ascii="Roboto" w:cs="Roboto" w:eastAsia="Roboto" w:hAnsi="Roboto"/>
                <w:color w:val="434343"/>
                <w:sz w:val="20"/>
                <w:szCs w:val="20"/>
                <w:rtl w:val="0"/>
              </w:rPr>
              <w:t xml:space="preserve">N</w:t>
            </w:r>
            <w:r w:rsidDel="00000000" w:rsidR="00000000" w:rsidRPr="00000000">
              <w:rPr>
                <w:rFonts w:ascii="Roboto" w:cs="Roboto" w:eastAsia="Roboto" w:hAnsi="Roboto"/>
                <w:color w:val="434343"/>
                <w:sz w:val="14"/>
                <w:szCs w:val="14"/>
                <w:rtl w:val="0"/>
              </w:rPr>
              <w:t xml:space="preserve">3</w:t>
            </w:r>
            <w:r w:rsidDel="00000000" w:rsidR="00000000" w:rsidRPr="00000000">
              <w:rPr>
                <w:rFonts w:ascii="Roboto" w:cs="Roboto" w:eastAsia="Roboto" w:hAnsi="Roboto"/>
                <w:color w:val="434343"/>
                <w:sz w:val="20"/>
                <w:szCs w:val="20"/>
                <w:rtl w:val="0"/>
              </w:rPr>
              <w:t xml:space="preserve">O</w:t>
            </w:r>
            <w:r w:rsidDel="00000000" w:rsidR="00000000" w:rsidRPr="00000000">
              <w:rPr>
                <w:rFonts w:ascii="Roboto" w:cs="Roboto" w:eastAsia="Roboto" w:hAnsi="Roboto"/>
                <w:color w:val="434343"/>
                <w:sz w:val="14"/>
                <w:szCs w:val="14"/>
                <w:rtl w:val="0"/>
              </w:rPr>
              <w:t xml:space="preserve">14</w:t>
            </w:r>
            <w:r w:rsidDel="00000000" w:rsidR="00000000" w:rsidRPr="00000000">
              <w:rPr>
                <w:rFonts w:ascii="Roboto" w:cs="Roboto" w:eastAsia="Roboto" w:hAnsi="Roboto"/>
                <w:color w:val="434343"/>
                <w:sz w:val="20"/>
                <w:szCs w:val="20"/>
                <w:rtl w:val="0"/>
              </w:rPr>
              <w:t xml:space="preserve">S</w:t>
            </w:r>
            <w:r w:rsidDel="00000000" w:rsidR="00000000" w:rsidRPr="00000000">
              <w:rPr>
                <w:rFonts w:ascii="Roboto" w:cs="Roboto" w:eastAsia="Roboto" w:hAnsi="Roboto"/>
                <w:color w:val="434343"/>
                <w:sz w:val="14"/>
                <w:szCs w:val="14"/>
                <w:rtl w:val="0"/>
              </w:rPr>
              <w:t xml:space="preserve">2</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25">
            <w:pPr>
              <w:widowControl w:val="0"/>
              <w:spacing w:after="0" w:line="276" w:lineRule="auto"/>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4-O-(</w:t>
            </w:r>
            <w:r w:rsidDel="00000000" w:rsidR="00000000" w:rsidRPr="00000000">
              <w:rPr>
                <w:rFonts w:ascii="Roboto" w:cs="Roboto" w:eastAsia="Roboto" w:hAnsi="Roboto"/>
                <w:color w:val="434343"/>
                <w:sz w:val="20"/>
                <w:szCs w:val="20"/>
                <w:rtl w:val="0"/>
              </w:rPr>
              <w:t xml:space="preserve">4-O-SULFONYL-N-ACETYLGLUCOSAMININYL</w:t>
            </w:r>
            <w:r w:rsidDel="00000000" w:rsidR="00000000" w:rsidRPr="00000000">
              <w:rPr>
                <w:rFonts w:ascii="Roboto" w:cs="Roboto" w:eastAsia="Roboto" w:hAnsi="Roboto"/>
                <w:color w:val="434343"/>
                <w:sz w:val="20"/>
                <w:szCs w:val="20"/>
                <w:rtl w:val="0"/>
              </w:rPr>
              <w:t xml:space="preserve">)</w:t>
            </w:r>
            <w:r w:rsidDel="00000000" w:rsidR="00000000" w:rsidRPr="00000000">
              <w:rPr>
                <w:rFonts w:ascii="Roboto" w:cs="Roboto" w:eastAsia="Roboto" w:hAnsi="Roboto"/>
                <w:color w:val="434343"/>
                <w:sz w:val="20"/>
                <w:szCs w:val="20"/>
                <w:rtl w:val="0"/>
              </w:rPr>
              <w:t xml:space="preserve">-5-METHYLHYDROXY-L-PROLINE-TAURINE</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26">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DAO</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27">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C</w:t>
            </w:r>
            <w:r w:rsidDel="00000000" w:rsidR="00000000" w:rsidRPr="00000000">
              <w:rPr>
                <w:rFonts w:ascii="Arial" w:cs="Arial" w:eastAsia="Arial" w:hAnsi="Arial"/>
                <w:color w:val="434343"/>
                <w:sz w:val="14"/>
                <w:szCs w:val="14"/>
                <w:rtl w:val="0"/>
              </w:rPr>
              <w:t xml:space="preserve">12</w:t>
            </w:r>
            <w:r w:rsidDel="00000000" w:rsidR="00000000" w:rsidRPr="00000000">
              <w:rPr>
                <w:rFonts w:ascii="Arial" w:cs="Arial" w:eastAsia="Arial" w:hAnsi="Arial"/>
                <w:color w:val="434343"/>
                <w:sz w:val="20"/>
                <w:szCs w:val="20"/>
                <w:rtl w:val="0"/>
              </w:rPr>
              <w:t xml:space="preserve">H</w:t>
            </w:r>
            <w:r w:rsidDel="00000000" w:rsidR="00000000" w:rsidRPr="00000000">
              <w:rPr>
                <w:rFonts w:ascii="Arial" w:cs="Arial" w:eastAsia="Arial" w:hAnsi="Arial"/>
                <w:color w:val="434343"/>
                <w:sz w:val="14"/>
                <w:szCs w:val="14"/>
                <w:rtl w:val="0"/>
              </w:rPr>
              <w:t xml:space="preserve">24</w:t>
            </w:r>
            <w:r w:rsidDel="00000000" w:rsidR="00000000" w:rsidRPr="00000000">
              <w:rPr>
                <w:rFonts w:ascii="Arial" w:cs="Arial" w:eastAsia="Arial" w:hAnsi="Arial"/>
                <w:color w:val="434343"/>
                <w:sz w:val="20"/>
                <w:szCs w:val="20"/>
                <w:rtl w:val="0"/>
              </w:rPr>
              <w:t xml:space="preserve">O</w:t>
            </w:r>
            <w:r w:rsidDel="00000000" w:rsidR="00000000" w:rsidRPr="00000000">
              <w:rPr>
                <w:rFonts w:ascii="Arial" w:cs="Arial" w:eastAsia="Arial" w:hAnsi="Arial"/>
                <w:color w:val="434343"/>
                <w:sz w:val="14"/>
                <w:szCs w:val="14"/>
                <w:rtl w:val="0"/>
              </w:rPr>
              <w:t xml:space="preserve">2</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28">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LAURIC ACID</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2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E2P</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2A">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C</w:t>
            </w:r>
            <w:r w:rsidDel="00000000" w:rsidR="00000000" w:rsidRPr="00000000">
              <w:rPr>
                <w:rFonts w:ascii="Arial" w:cs="Arial" w:eastAsia="Arial" w:hAnsi="Arial"/>
                <w:color w:val="434343"/>
                <w:sz w:val="14"/>
                <w:szCs w:val="14"/>
                <w:rtl w:val="0"/>
              </w:rPr>
              <w:t xml:space="preserve">20</w:t>
            </w:r>
            <w:r w:rsidDel="00000000" w:rsidR="00000000" w:rsidRPr="00000000">
              <w:rPr>
                <w:rFonts w:ascii="Arial" w:cs="Arial" w:eastAsia="Arial" w:hAnsi="Arial"/>
                <w:color w:val="434343"/>
                <w:sz w:val="20"/>
                <w:szCs w:val="20"/>
                <w:rtl w:val="0"/>
              </w:rPr>
              <w:t xml:space="preserve">H</w:t>
            </w:r>
            <w:r w:rsidDel="00000000" w:rsidR="00000000" w:rsidRPr="00000000">
              <w:rPr>
                <w:rFonts w:ascii="Arial" w:cs="Arial" w:eastAsia="Arial" w:hAnsi="Arial"/>
                <w:color w:val="434343"/>
                <w:sz w:val="14"/>
                <w:szCs w:val="14"/>
                <w:rtl w:val="0"/>
              </w:rPr>
              <w:t xml:space="preserve">30</w:t>
            </w:r>
            <w:r w:rsidDel="00000000" w:rsidR="00000000" w:rsidRPr="00000000">
              <w:rPr>
                <w:rFonts w:ascii="Arial" w:cs="Arial" w:eastAsia="Arial" w:hAnsi="Arial"/>
                <w:color w:val="434343"/>
                <w:sz w:val="20"/>
                <w:szCs w:val="20"/>
                <w:rtl w:val="0"/>
              </w:rPr>
              <w:t xml:space="preserve">O</w:t>
            </w:r>
            <w:r w:rsidDel="00000000" w:rsidR="00000000" w:rsidRPr="00000000">
              <w:rPr>
                <w:rFonts w:ascii="Arial" w:cs="Arial" w:eastAsia="Arial" w:hAnsi="Arial"/>
                <w:color w:val="434343"/>
                <w:sz w:val="14"/>
                <w:szCs w:val="14"/>
                <w:rtl w:val="0"/>
              </w:rPr>
              <w:t xml:space="preserve">4</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2B">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PROSTAGLANDIN B2</w:t>
            </w:r>
            <w:r w:rsidDel="00000000" w:rsidR="00000000" w:rsidRPr="00000000">
              <w:rPr>
                <w:rtl w:val="0"/>
              </w:rPr>
            </w:r>
          </w:p>
        </w:tc>
      </w:tr>
      <w:tr>
        <w:trPr>
          <w:cantSplit w:val="0"/>
          <w:trHeight w:val="52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2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GM6</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2D">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C</w:t>
            </w:r>
            <w:r w:rsidDel="00000000" w:rsidR="00000000" w:rsidRPr="00000000">
              <w:rPr>
                <w:rFonts w:ascii="Arial" w:cs="Arial" w:eastAsia="Arial" w:hAnsi="Arial"/>
                <w:color w:val="434343"/>
                <w:sz w:val="14"/>
                <w:szCs w:val="14"/>
                <w:rtl w:val="0"/>
              </w:rPr>
              <w:t xml:space="preserve">20</w:t>
            </w:r>
            <w:r w:rsidDel="00000000" w:rsidR="00000000" w:rsidRPr="00000000">
              <w:rPr>
                <w:rFonts w:ascii="Arial" w:cs="Arial" w:eastAsia="Arial" w:hAnsi="Arial"/>
                <w:color w:val="434343"/>
                <w:sz w:val="20"/>
                <w:szCs w:val="20"/>
                <w:rtl w:val="0"/>
              </w:rPr>
              <w:t xml:space="preserve">H</w:t>
            </w:r>
            <w:r w:rsidDel="00000000" w:rsidR="00000000" w:rsidRPr="00000000">
              <w:rPr>
                <w:rFonts w:ascii="Arial" w:cs="Arial" w:eastAsia="Arial" w:hAnsi="Arial"/>
                <w:color w:val="434343"/>
                <w:sz w:val="14"/>
                <w:szCs w:val="14"/>
                <w:rtl w:val="0"/>
              </w:rPr>
              <w:t xml:space="preserve">28</w:t>
            </w:r>
            <w:r w:rsidDel="00000000" w:rsidR="00000000" w:rsidRPr="00000000">
              <w:rPr>
                <w:rFonts w:ascii="Arial" w:cs="Arial" w:eastAsia="Arial" w:hAnsi="Arial"/>
                <w:color w:val="434343"/>
                <w:sz w:val="20"/>
                <w:szCs w:val="20"/>
                <w:rtl w:val="0"/>
              </w:rPr>
              <w:t xml:space="preserve">N</w:t>
            </w:r>
            <w:r w:rsidDel="00000000" w:rsidR="00000000" w:rsidRPr="00000000">
              <w:rPr>
                <w:rFonts w:ascii="Arial" w:cs="Arial" w:eastAsia="Arial" w:hAnsi="Arial"/>
                <w:color w:val="434343"/>
                <w:sz w:val="14"/>
                <w:szCs w:val="14"/>
                <w:rtl w:val="0"/>
              </w:rPr>
              <w:t xml:space="preserve">4</w:t>
            </w:r>
            <w:r w:rsidDel="00000000" w:rsidR="00000000" w:rsidRPr="00000000">
              <w:rPr>
                <w:rFonts w:ascii="Arial" w:cs="Arial" w:eastAsia="Arial" w:hAnsi="Arial"/>
                <w:color w:val="434343"/>
                <w:sz w:val="20"/>
                <w:szCs w:val="20"/>
                <w:rtl w:val="0"/>
              </w:rPr>
              <w:t xml:space="preserve">O</w:t>
            </w:r>
            <w:r w:rsidDel="00000000" w:rsidR="00000000" w:rsidRPr="00000000">
              <w:rPr>
                <w:rFonts w:ascii="Arial" w:cs="Arial" w:eastAsia="Arial" w:hAnsi="Arial"/>
                <w:color w:val="434343"/>
                <w:sz w:val="14"/>
                <w:szCs w:val="14"/>
                <w:rtl w:val="0"/>
              </w:rPr>
              <w:t xml:space="preserve">4</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2E">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3-(</w:t>
            </w:r>
            <w:r w:rsidDel="00000000" w:rsidR="00000000" w:rsidRPr="00000000">
              <w:rPr>
                <w:rFonts w:ascii="Arial" w:cs="Arial" w:eastAsia="Arial" w:hAnsi="Arial"/>
                <w:color w:val="434343"/>
                <w:sz w:val="20"/>
                <w:szCs w:val="20"/>
                <w:rtl w:val="0"/>
              </w:rPr>
              <w:t xml:space="preserve">N-HYDROXYCARBOXAMIDO</w:t>
            </w:r>
            <w:r w:rsidDel="00000000" w:rsidR="00000000" w:rsidRPr="00000000">
              <w:rPr>
                <w:rFonts w:ascii="Arial" w:cs="Arial" w:eastAsia="Arial" w:hAnsi="Arial"/>
                <w:color w:val="434343"/>
                <w:sz w:val="20"/>
                <w:szCs w:val="20"/>
                <w:rtl w:val="0"/>
              </w:rPr>
              <w:t xml:space="preserve">)</w:t>
            </w:r>
            <w:r w:rsidDel="00000000" w:rsidR="00000000" w:rsidRPr="00000000">
              <w:rPr>
                <w:rFonts w:ascii="Arial" w:cs="Arial" w:eastAsia="Arial" w:hAnsi="Arial"/>
                <w:color w:val="434343"/>
                <w:sz w:val="20"/>
                <w:szCs w:val="20"/>
                <w:rtl w:val="0"/>
              </w:rPr>
              <w:t xml:space="preserve">-2-ISOBUTYLPROPANOYL-TRP-METHYLAMIDE</w:t>
            </w:r>
            <w:r w:rsidDel="00000000" w:rsidR="00000000" w:rsidRPr="00000000">
              <w:rPr>
                <w:rtl w:val="0"/>
              </w:rPr>
            </w:r>
          </w:p>
        </w:tc>
      </w:tr>
      <w:tr>
        <w:trPr>
          <w:cantSplit w:val="0"/>
          <w:trHeight w:val="52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2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GVC</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30">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C</w:t>
            </w:r>
            <w:r w:rsidDel="00000000" w:rsidR="00000000" w:rsidRPr="00000000">
              <w:rPr>
                <w:rFonts w:ascii="Arial" w:cs="Arial" w:eastAsia="Arial" w:hAnsi="Arial"/>
                <w:color w:val="434343"/>
                <w:sz w:val="14"/>
                <w:szCs w:val="14"/>
                <w:rtl w:val="0"/>
              </w:rPr>
              <w:t xml:space="preserve">10</w:t>
            </w:r>
            <w:r w:rsidDel="00000000" w:rsidR="00000000" w:rsidRPr="00000000">
              <w:rPr>
                <w:rFonts w:ascii="Arial" w:cs="Arial" w:eastAsia="Arial" w:hAnsi="Arial"/>
                <w:color w:val="434343"/>
                <w:sz w:val="20"/>
                <w:szCs w:val="20"/>
                <w:rtl w:val="0"/>
              </w:rPr>
              <w:t xml:space="preserve">H</w:t>
            </w:r>
            <w:r w:rsidDel="00000000" w:rsidR="00000000" w:rsidRPr="00000000">
              <w:rPr>
                <w:rFonts w:ascii="Arial" w:cs="Arial" w:eastAsia="Arial" w:hAnsi="Arial"/>
                <w:color w:val="434343"/>
                <w:sz w:val="14"/>
                <w:szCs w:val="14"/>
                <w:rtl w:val="0"/>
              </w:rPr>
              <w:t xml:space="preserve">7</w:t>
            </w:r>
            <w:r w:rsidDel="00000000" w:rsidR="00000000" w:rsidRPr="00000000">
              <w:rPr>
                <w:rFonts w:ascii="Arial" w:cs="Arial" w:eastAsia="Arial" w:hAnsi="Arial"/>
                <w:color w:val="434343"/>
                <w:sz w:val="20"/>
                <w:szCs w:val="20"/>
                <w:rtl w:val="0"/>
              </w:rPr>
              <w:t xml:space="preserve">Cl</w:t>
            </w:r>
            <w:r w:rsidDel="00000000" w:rsidR="00000000" w:rsidRPr="00000000">
              <w:rPr>
                <w:rFonts w:ascii="Arial" w:cs="Arial" w:eastAsia="Arial" w:hAnsi="Arial"/>
                <w:color w:val="434343"/>
                <w:sz w:val="14"/>
                <w:szCs w:val="14"/>
                <w:rtl w:val="0"/>
              </w:rPr>
              <w:t xml:space="preserve">2</w:t>
            </w:r>
            <w:r w:rsidDel="00000000" w:rsidR="00000000" w:rsidRPr="00000000">
              <w:rPr>
                <w:rFonts w:ascii="Arial" w:cs="Arial" w:eastAsia="Arial" w:hAnsi="Arial"/>
                <w:color w:val="434343"/>
                <w:sz w:val="20"/>
                <w:szCs w:val="20"/>
                <w:rtl w:val="0"/>
              </w:rPr>
              <w:t xml:space="preserve">N</w:t>
            </w:r>
            <w:r w:rsidDel="00000000" w:rsidR="00000000" w:rsidRPr="00000000">
              <w:rPr>
                <w:rFonts w:ascii="Arial" w:cs="Arial" w:eastAsia="Arial" w:hAnsi="Arial"/>
                <w:color w:val="434343"/>
                <w:sz w:val="14"/>
                <w:szCs w:val="14"/>
                <w:rtl w:val="0"/>
              </w:rPr>
              <w:t xml:space="preserve">3</w:t>
            </w:r>
            <w:r w:rsidDel="00000000" w:rsidR="00000000" w:rsidRPr="00000000">
              <w:rPr>
                <w:rFonts w:ascii="Arial" w:cs="Arial" w:eastAsia="Arial" w:hAnsi="Arial"/>
                <w:color w:val="434343"/>
                <w:sz w:val="20"/>
                <w:szCs w:val="20"/>
                <w:rtl w:val="0"/>
              </w:rPr>
              <w:t xml:space="preserve">O</w:t>
            </w:r>
            <w:r w:rsidDel="00000000" w:rsidR="00000000" w:rsidRPr="00000000">
              <w:rPr>
                <w:rFonts w:ascii="Arial" w:cs="Arial" w:eastAsia="Arial" w:hAnsi="Arial"/>
                <w:color w:val="434343"/>
                <w:sz w:val="14"/>
                <w:szCs w:val="14"/>
                <w:rtl w:val="0"/>
              </w:rPr>
              <w:t xml:space="preserve">2</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31">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1-(3,5-DICHLOROPHENYL)-5-METHYL-1H-1,2,4-TRIAZOLE-3-CARBOXYLIC ACID</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3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HP6</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33">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C</w:t>
            </w:r>
            <w:r w:rsidDel="00000000" w:rsidR="00000000" w:rsidRPr="00000000">
              <w:rPr>
                <w:rFonts w:ascii="Arial" w:cs="Arial" w:eastAsia="Arial" w:hAnsi="Arial"/>
                <w:color w:val="434343"/>
                <w:sz w:val="14"/>
                <w:szCs w:val="14"/>
                <w:rtl w:val="0"/>
              </w:rPr>
              <w:t xml:space="preserve">7</w:t>
            </w:r>
            <w:r w:rsidDel="00000000" w:rsidR="00000000" w:rsidRPr="00000000">
              <w:rPr>
                <w:rFonts w:ascii="Arial" w:cs="Arial" w:eastAsia="Arial" w:hAnsi="Arial"/>
                <w:color w:val="434343"/>
                <w:sz w:val="20"/>
                <w:szCs w:val="20"/>
                <w:rtl w:val="0"/>
              </w:rPr>
              <w:t xml:space="preserve">H</w:t>
            </w:r>
            <w:r w:rsidDel="00000000" w:rsidR="00000000" w:rsidRPr="00000000">
              <w:rPr>
                <w:rFonts w:ascii="Arial" w:cs="Arial" w:eastAsia="Arial" w:hAnsi="Arial"/>
                <w:color w:val="434343"/>
                <w:sz w:val="14"/>
                <w:szCs w:val="14"/>
                <w:rtl w:val="0"/>
              </w:rPr>
              <w:t xml:space="preserve">16</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34">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HEPTANE</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3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III</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36">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C</w:t>
            </w:r>
            <w:r w:rsidDel="00000000" w:rsidR="00000000" w:rsidRPr="00000000">
              <w:rPr>
                <w:rFonts w:ascii="Arial" w:cs="Arial" w:eastAsia="Arial" w:hAnsi="Arial"/>
                <w:color w:val="434343"/>
                <w:sz w:val="14"/>
                <w:szCs w:val="14"/>
                <w:rtl w:val="0"/>
              </w:rPr>
              <w:t xml:space="preserve">14</w:t>
            </w:r>
            <w:r w:rsidDel="00000000" w:rsidR="00000000" w:rsidRPr="00000000">
              <w:rPr>
                <w:rFonts w:ascii="Arial" w:cs="Arial" w:eastAsia="Arial" w:hAnsi="Arial"/>
                <w:color w:val="434343"/>
                <w:sz w:val="20"/>
                <w:szCs w:val="20"/>
                <w:rtl w:val="0"/>
              </w:rPr>
              <w:t xml:space="preserve">H</w:t>
            </w:r>
            <w:r w:rsidDel="00000000" w:rsidR="00000000" w:rsidRPr="00000000">
              <w:rPr>
                <w:rFonts w:ascii="Arial" w:cs="Arial" w:eastAsia="Arial" w:hAnsi="Arial"/>
                <w:color w:val="434343"/>
                <w:sz w:val="14"/>
                <w:szCs w:val="14"/>
                <w:rtl w:val="0"/>
              </w:rPr>
              <w:t xml:space="preserve">18</w:t>
            </w:r>
            <w:r w:rsidDel="00000000" w:rsidR="00000000" w:rsidRPr="00000000">
              <w:rPr>
                <w:rFonts w:ascii="Arial" w:cs="Arial" w:eastAsia="Arial" w:hAnsi="Arial"/>
                <w:color w:val="434343"/>
                <w:sz w:val="20"/>
                <w:szCs w:val="20"/>
                <w:rtl w:val="0"/>
              </w:rPr>
              <w:t xml:space="preserve">N</w:t>
            </w:r>
            <w:r w:rsidDel="00000000" w:rsidR="00000000" w:rsidRPr="00000000">
              <w:rPr>
                <w:rFonts w:ascii="Arial" w:cs="Arial" w:eastAsia="Arial" w:hAnsi="Arial"/>
                <w:color w:val="434343"/>
                <w:sz w:val="14"/>
                <w:szCs w:val="14"/>
                <w:rtl w:val="0"/>
              </w:rPr>
              <w:t xml:space="preserve">4</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37">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~{N},~{N}-dimethyl-2-pyrrolidin-1-yl-quinazolin-4-amine</w:t>
            </w:r>
            <w:r w:rsidDel="00000000" w:rsidR="00000000" w:rsidRPr="00000000">
              <w:rPr>
                <w:rtl w:val="0"/>
              </w:rPr>
            </w:r>
          </w:p>
        </w:tc>
      </w:tr>
      <w:tr>
        <w:trPr>
          <w:cantSplit w:val="0"/>
          <w:trHeight w:val="750"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3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LAP</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39">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C</w:t>
            </w:r>
            <w:r w:rsidDel="00000000" w:rsidR="00000000" w:rsidRPr="00000000">
              <w:rPr>
                <w:rFonts w:ascii="Arial" w:cs="Arial" w:eastAsia="Arial" w:hAnsi="Arial"/>
                <w:color w:val="434343"/>
                <w:sz w:val="14"/>
                <w:szCs w:val="14"/>
                <w:rtl w:val="0"/>
              </w:rPr>
              <w:t xml:space="preserve">20</w:t>
            </w:r>
            <w:r w:rsidDel="00000000" w:rsidR="00000000" w:rsidRPr="00000000">
              <w:rPr>
                <w:rFonts w:ascii="Arial" w:cs="Arial" w:eastAsia="Arial" w:hAnsi="Arial"/>
                <w:color w:val="434343"/>
                <w:sz w:val="20"/>
                <w:szCs w:val="20"/>
                <w:rtl w:val="0"/>
              </w:rPr>
              <w:t xml:space="preserve">H</w:t>
            </w:r>
            <w:r w:rsidDel="00000000" w:rsidR="00000000" w:rsidRPr="00000000">
              <w:rPr>
                <w:rFonts w:ascii="Arial" w:cs="Arial" w:eastAsia="Arial" w:hAnsi="Arial"/>
                <w:color w:val="434343"/>
                <w:sz w:val="14"/>
                <w:szCs w:val="14"/>
                <w:rtl w:val="0"/>
              </w:rPr>
              <w:t xml:space="preserve">43</w:t>
            </w:r>
            <w:r w:rsidDel="00000000" w:rsidR="00000000" w:rsidRPr="00000000">
              <w:rPr>
                <w:rFonts w:ascii="Arial" w:cs="Arial" w:eastAsia="Arial" w:hAnsi="Arial"/>
                <w:color w:val="434343"/>
                <w:sz w:val="20"/>
                <w:szCs w:val="20"/>
                <w:rtl w:val="0"/>
              </w:rPr>
              <w:t xml:space="preserve">NO</w:t>
            </w:r>
            <w:r w:rsidDel="00000000" w:rsidR="00000000" w:rsidRPr="00000000">
              <w:rPr>
                <w:rFonts w:ascii="Arial" w:cs="Arial" w:eastAsia="Arial" w:hAnsi="Arial"/>
                <w:color w:val="434343"/>
                <w:sz w:val="14"/>
                <w:szCs w:val="14"/>
                <w:rtl w:val="0"/>
              </w:rPr>
              <w:t xml:space="preserve">7</w:t>
            </w:r>
            <w:r w:rsidDel="00000000" w:rsidR="00000000" w:rsidRPr="00000000">
              <w:rPr>
                <w:rFonts w:ascii="Arial" w:cs="Arial" w:eastAsia="Arial" w:hAnsi="Arial"/>
                <w:color w:val="434343"/>
                <w:sz w:val="20"/>
                <w:szCs w:val="20"/>
                <w:rtl w:val="0"/>
              </w:rPr>
              <w:t xml:space="preserve">P</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3A">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[2-((</w:t>
            </w:r>
            <w:r w:rsidDel="00000000" w:rsidR="00000000" w:rsidRPr="00000000">
              <w:rPr>
                <w:rFonts w:ascii="Arial" w:cs="Arial" w:eastAsia="Arial" w:hAnsi="Arial"/>
                <w:color w:val="434343"/>
                <w:sz w:val="20"/>
                <w:szCs w:val="20"/>
                <w:rtl w:val="0"/>
              </w:rPr>
              <w:t xml:space="preserve">1-OXODODECANOXY-</w:t>
            </w:r>
            <w:r w:rsidDel="00000000" w:rsidR="00000000" w:rsidRPr="00000000">
              <w:rPr>
                <w:rFonts w:ascii="Arial" w:cs="Arial" w:eastAsia="Arial" w:hAnsi="Arial"/>
                <w:color w:val="434343"/>
                <w:sz w:val="20"/>
                <w:szCs w:val="20"/>
                <w:rtl w:val="0"/>
              </w:rPr>
              <w:t xml:space="preserve">(</w:t>
            </w:r>
            <w:r w:rsidDel="00000000" w:rsidR="00000000" w:rsidRPr="00000000">
              <w:rPr>
                <w:rFonts w:ascii="Arial" w:cs="Arial" w:eastAsia="Arial" w:hAnsi="Arial"/>
                <w:color w:val="434343"/>
                <w:sz w:val="20"/>
                <w:szCs w:val="20"/>
                <w:rtl w:val="0"/>
              </w:rPr>
              <w:t xml:space="preserve">2-HYDROXY-3-PROPANYL</w:t>
            </w:r>
            <w:r w:rsidDel="00000000" w:rsidR="00000000" w:rsidRPr="00000000">
              <w:rPr>
                <w:rFonts w:ascii="Arial" w:cs="Arial" w:eastAsia="Arial" w:hAnsi="Arial"/>
                <w:color w:val="434343"/>
                <w:sz w:val="20"/>
                <w:szCs w:val="20"/>
                <w:rtl w:val="0"/>
              </w:rPr>
              <w:t xml:space="preserve">))-PHOSPHONATE-OXY)-ETHYL]-TRIMETHYLAMMONIUM</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3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LNL</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3C">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C</w:t>
            </w:r>
            <w:r w:rsidDel="00000000" w:rsidR="00000000" w:rsidRPr="00000000">
              <w:rPr>
                <w:rFonts w:ascii="Arial" w:cs="Arial" w:eastAsia="Arial" w:hAnsi="Arial"/>
                <w:color w:val="434343"/>
                <w:sz w:val="14"/>
                <w:szCs w:val="14"/>
                <w:rtl w:val="0"/>
              </w:rPr>
              <w:t xml:space="preserve">18</w:t>
            </w:r>
            <w:r w:rsidDel="00000000" w:rsidR="00000000" w:rsidRPr="00000000">
              <w:rPr>
                <w:rFonts w:ascii="Arial" w:cs="Arial" w:eastAsia="Arial" w:hAnsi="Arial"/>
                <w:color w:val="434343"/>
                <w:sz w:val="20"/>
                <w:szCs w:val="20"/>
                <w:rtl w:val="0"/>
              </w:rPr>
              <w:t xml:space="preserve">H</w:t>
            </w:r>
            <w:r w:rsidDel="00000000" w:rsidR="00000000" w:rsidRPr="00000000">
              <w:rPr>
                <w:rFonts w:ascii="Arial" w:cs="Arial" w:eastAsia="Arial" w:hAnsi="Arial"/>
                <w:color w:val="434343"/>
                <w:sz w:val="14"/>
                <w:szCs w:val="14"/>
                <w:rtl w:val="0"/>
              </w:rPr>
              <w:t xml:space="preserve">30</w:t>
            </w:r>
            <w:r w:rsidDel="00000000" w:rsidR="00000000" w:rsidRPr="00000000">
              <w:rPr>
                <w:rFonts w:ascii="Arial" w:cs="Arial" w:eastAsia="Arial" w:hAnsi="Arial"/>
                <w:color w:val="434343"/>
                <w:sz w:val="20"/>
                <w:szCs w:val="20"/>
                <w:rtl w:val="0"/>
              </w:rPr>
              <w:t xml:space="preserve">O</w:t>
            </w:r>
            <w:r w:rsidDel="00000000" w:rsidR="00000000" w:rsidRPr="00000000">
              <w:rPr>
                <w:rFonts w:ascii="Arial" w:cs="Arial" w:eastAsia="Arial" w:hAnsi="Arial"/>
                <w:color w:val="434343"/>
                <w:sz w:val="14"/>
                <w:szCs w:val="14"/>
                <w:rtl w:val="0"/>
              </w:rPr>
              <w:t xml:space="preserve">2</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3D">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ALPHA-LINOLENIC ACID</w:t>
            </w:r>
            <w:r w:rsidDel="00000000" w:rsidR="00000000" w:rsidRPr="00000000">
              <w:rPr>
                <w:rtl w:val="0"/>
              </w:rPr>
            </w:r>
          </w:p>
        </w:tc>
      </w:tr>
      <w:tr>
        <w:trPr>
          <w:cantSplit w:val="0"/>
          <w:trHeight w:val="52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3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LPC</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3F">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C</w:t>
            </w:r>
            <w:r w:rsidDel="00000000" w:rsidR="00000000" w:rsidRPr="00000000">
              <w:rPr>
                <w:rFonts w:ascii="Arial" w:cs="Arial" w:eastAsia="Arial" w:hAnsi="Arial"/>
                <w:color w:val="434343"/>
                <w:sz w:val="14"/>
                <w:szCs w:val="14"/>
                <w:rtl w:val="0"/>
              </w:rPr>
              <w:t xml:space="preserve">22</w:t>
            </w:r>
            <w:r w:rsidDel="00000000" w:rsidR="00000000" w:rsidRPr="00000000">
              <w:rPr>
                <w:rFonts w:ascii="Arial" w:cs="Arial" w:eastAsia="Arial" w:hAnsi="Arial"/>
                <w:color w:val="434343"/>
                <w:sz w:val="20"/>
                <w:szCs w:val="20"/>
                <w:rtl w:val="0"/>
              </w:rPr>
              <w:t xml:space="preserve">H</w:t>
            </w:r>
            <w:r w:rsidDel="00000000" w:rsidR="00000000" w:rsidRPr="00000000">
              <w:rPr>
                <w:rFonts w:ascii="Arial" w:cs="Arial" w:eastAsia="Arial" w:hAnsi="Arial"/>
                <w:color w:val="434343"/>
                <w:sz w:val="14"/>
                <w:szCs w:val="14"/>
                <w:rtl w:val="0"/>
              </w:rPr>
              <w:t xml:space="preserve">47</w:t>
            </w:r>
            <w:r w:rsidDel="00000000" w:rsidR="00000000" w:rsidRPr="00000000">
              <w:rPr>
                <w:rFonts w:ascii="Arial" w:cs="Arial" w:eastAsia="Arial" w:hAnsi="Arial"/>
                <w:color w:val="434343"/>
                <w:sz w:val="20"/>
                <w:szCs w:val="20"/>
                <w:rtl w:val="0"/>
              </w:rPr>
              <w:t xml:space="preserve">NO</w:t>
            </w:r>
            <w:r w:rsidDel="00000000" w:rsidR="00000000" w:rsidRPr="00000000">
              <w:rPr>
                <w:rFonts w:ascii="Arial" w:cs="Arial" w:eastAsia="Arial" w:hAnsi="Arial"/>
                <w:color w:val="434343"/>
                <w:sz w:val="14"/>
                <w:szCs w:val="14"/>
                <w:rtl w:val="0"/>
              </w:rPr>
              <w:t xml:space="preserve">7</w:t>
            </w:r>
            <w:r w:rsidDel="00000000" w:rsidR="00000000" w:rsidRPr="00000000">
              <w:rPr>
                <w:rFonts w:ascii="Arial" w:cs="Arial" w:eastAsia="Arial" w:hAnsi="Arial"/>
                <w:color w:val="434343"/>
                <w:sz w:val="20"/>
                <w:szCs w:val="20"/>
                <w:rtl w:val="0"/>
              </w:rPr>
              <w:t xml:space="preserve">P</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40">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[1-MYRISTOYL-GLYCEROL-3-YL]</w:t>
            </w:r>
            <w:r w:rsidDel="00000000" w:rsidR="00000000" w:rsidRPr="00000000">
              <w:rPr>
                <w:rFonts w:ascii="Arial" w:cs="Arial" w:eastAsia="Arial" w:hAnsi="Arial"/>
                <w:color w:val="434343"/>
                <w:sz w:val="20"/>
                <w:szCs w:val="20"/>
                <w:rtl w:val="0"/>
              </w:rPr>
              <w:t xml:space="preserve">PHOSPHONYLCHOLINE</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4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MG</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42">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Mg</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43">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MAGNESIUM ION</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4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NA</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45">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Na</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46">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SODIUM ION</w:t>
            </w:r>
            <w:r w:rsidDel="00000000" w:rsidR="00000000" w:rsidRPr="00000000">
              <w:rPr>
                <w:rtl w:val="0"/>
              </w:rPr>
            </w:r>
          </w:p>
        </w:tc>
      </w:tr>
      <w:tr>
        <w:trPr>
          <w:cantSplit w:val="0"/>
          <w:trHeight w:val="52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4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NDG</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48">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C</w:t>
            </w:r>
            <w:r w:rsidDel="00000000" w:rsidR="00000000" w:rsidRPr="00000000">
              <w:rPr>
                <w:rFonts w:ascii="Arial" w:cs="Arial" w:eastAsia="Arial" w:hAnsi="Arial"/>
                <w:color w:val="434343"/>
                <w:sz w:val="14"/>
                <w:szCs w:val="14"/>
                <w:rtl w:val="0"/>
              </w:rPr>
              <w:t xml:space="preserve">8</w:t>
            </w:r>
            <w:r w:rsidDel="00000000" w:rsidR="00000000" w:rsidRPr="00000000">
              <w:rPr>
                <w:rFonts w:ascii="Arial" w:cs="Arial" w:eastAsia="Arial" w:hAnsi="Arial"/>
                <w:color w:val="434343"/>
                <w:sz w:val="20"/>
                <w:szCs w:val="20"/>
                <w:rtl w:val="0"/>
              </w:rPr>
              <w:t xml:space="preserve">H</w:t>
            </w:r>
            <w:r w:rsidDel="00000000" w:rsidR="00000000" w:rsidRPr="00000000">
              <w:rPr>
                <w:rFonts w:ascii="Arial" w:cs="Arial" w:eastAsia="Arial" w:hAnsi="Arial"/>
                <w:color w:val="434343"/>
                <w:sz w:val="14"/>
                <w:szCs w:val="14"/>
                <w:rtl w:val="0"/>
              </w:rPr>
              <w:t xml:space="preserve">15</w:t>
            </w:r>
            <w:r w:rsidDel="00000000" w:rsidR="00000000" w:rsidRPr="00000000">
              <w:rPr>
                <w:rFonts w:ascii="Arial" w:cs="Arial" w:eastAsia="Arial" w:hAnsi="Arial"/>
                <w:color w:val="434343"/>
                <w:sz w:val="20"/>
                <w:szCs w:val="20"/>
                <w:rtl w:val="0"/>
              </w:rPr>
              <w:t xml:space="preserve">NO</w:t>
            </w:r>
            <w:r w:rsidDel="00000000" w:rsidR="00000000" w:rsidRPr="00000000">
              <w:rPr>
                <w:rFonts w:ascii="Arial" w:cs="Arial" w:eastAsia="Arial" w:hAnsi="Arial"/>
                <w:color w:val="434343"/>
                <w:sz w:val="14"/>
                <w:szCs w:val="14"/>
                <w:rtl w:val="0"/>
              </w:rPr>
              <w:t xml:space="preserve">6</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49">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2-ACETAMIDO-2-DEOXY-ALPHA-D-GLUCOPYRANOSE</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4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PAF</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4B">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C</w:t>
            </w:r>
            <w:r w:rsidDel="00000000" w:rsidR="00000000" w:rsidRPr="00000000">
              <w:rPr>
                <w:rFonts w:ascii="Arial" w:cs="Arial" w:eastAsia="Arial" w:hAnsi="Arial"/>
                <w:color w:val="434343"/>
                <w:sz w:val="14"/>
                <w:szCs w:val="14"/>
                <w:rtl w:val="0"/>
              </w:rPr>
              <w:t xml:space="preserve">6</w:t>
            </w:r>
            <w:r w:rsidDel="00000000" w:rsidR="00000000" w:rsidRPr="00000000">
              <w:rPr>
                <w:rFonts w:ascii="Arial" w:cs="Arial" w:eastAsia="Arial" w:hAnsi="Arial"/>
                <w:color w:val="434343"/>
                <w:sz w:val="20"/>
                <w:szCs w:val="20"/>
                <w:rtl w:val="0"/>
              </w:rPr>
              <w:t xml:space="preserve">H</w:t>
            </w:r>
            <w:r w:rsidDel="00000000" w:rsidR="00000000" w:rsidRPr="00000000">
              <w:rPr>
                <w:rFonts w:ascii="Arial" w:cs="Arial" w:eastAsia="Arial" w:hAnsi="Arial"/>
                <w:color w:val="434343"/>
                <w:sz w:val="14"/>
                <w:szCs w:val="14"/>
                <w:rtl w:val="0"/>
              </w:rPr>
              <w:t xml:space="preserve">11</w:t>
            </w:r>
            <w:r w:rsidDel="00000000" w:rsidR="00000000" w:rsidRPr="00000000">
              <w:rPr>
                <w:rFonts w:ascii="Arial" w:cs="Arial" w:eastAsia="Arial" w:hAnsi="Arial"/>
                <w:color w:val="434343"/>
                <w:sz w:val="20"/>
                <w:szCs w:val="20"/>
                <w:rtl w:val="0"/>
              </w:rPr>
              <w:t xml:space="preserve">O</w:t>
            </w:r>
            <w:r w:rsidDel="00000000" w:rsidR="00000000" w:rsidRPr="00000000">
              <w:rPr>
                <w:rFonts w:ascii="Arial" w:cs="Arial" w:eastAsia="Arial" w:hAnsi="Arial"/>
                <w:color w:val="434343"/>
                <w:sz w:val="14"/>
                <w:szCs w:val="14"/>
                <w:rtl w:val="0"/>
              </w:rPr>
              <w:t xml:space="preserve">4</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4C">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PANTOATE</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4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PAM</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4E">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C</w:t>
            </w:r>
            <w:r w:rsidDel="00000000" w:rsidR="00000000" w:rsidRPr="00000000">
              <w:rPr>
                <w:rFonts w:ascii="Arial" w:cs="Arial" w:eastAsia="Arial" w:hAnsi="Arial"/>
                <w:color w:val="434343"/>
                <w:sz w:val="14"/>
                <w:szCs w:val="14"/>
                <w:rtl w:val="0"/>
              </w:rPr>
              <w:t xml:space="preserve">16</w:t>
            </w:r>
            <w:r w:rsidDel="00000000" w:rsidR="00000000" w:rsidRPr="00000000">
              <w:rPr>
                <w:rFonts w:ascii="Arial" w:cs="Arial" w:eastAsia="Arial" w:hAnsi="Arial"/>
                <w:color w:val="434343"/>
                <w:sz w:val="20"/>
                <w:szCs w:val="20"/>
                <w:rtl w:val="0"/>
              </w:rPr>
              <w:t xml:space="preserve">H</w:t>
            </w:r>
            <w:r w:rsidDel="00000000" w:rsidR="00000000" w:rsidRPr="00000000">
              <w:rPr>
                <w:rFonts w:ascii="Arial" w:cs="Arial" w:eastAsia="Arial" w:hAnsi="Arial"/>
                <w:color w:val="434343"/>
                <w:sz w:val="14"/>
                <w:szCs w:val="14"/>
                <w:rtl w:val="0"/>
              </w:rPr>
              <w:t xml:space="preserve">30</w:t>
            </w:r>
            <w:r w:rsidDel="00000000" w:rsidR="00000000" w:rsidRPr="00000000">
              <w:rPr>
                <w:rFonts w:ascii="Arial" w:cs="Arial" w:eastAsia="Arial" w:hAnsi="Arial"/>
                <w:color w:val="434343"/>
                <w:sz w:val="20"/>
                <w:szCs w:val="20"/>
                <w:rtl w:val="0"/>
              </w:rPr>
              <w:t xml:space="preserve">O</w:t>
            </w:r>
            <w:r w:rsidDel="00000000" w:rsidR="00000000" w:rsidRPr="00000000">
              <w:rPr>
                <w:rFonts w:ascii="Arial" w:cs="Arial" w:eastAsia="Arial" w:hAnsi="Arial"/>
                <w:color w:val="434343"/>
                <w:sz w:val="14"/>
                <w:szCs w:val="14"/>
                <w:rtl w:val="0"/>
              </w:rPr>
              <w:t xml:space="preserve">2</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4F">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PALMITOLEIC ACID</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5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PO4</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51">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O</w:t>
            </w:r>
            <w:r w:rsidDel="00000000" w:rsidR="00000000" w:rsidRPr="00000000">
              <w:rPr>
                <w:rFonts w:ascii="Arial" w:cs="Arial" w:eastAsia="Arial" w:hAnsi="Arial"/>
                <w:color w:val="434343"/>
                <w:sz w:val="14"/>
                <w:szCs w:val="14"/>
                <w:rtl w:val="0"/>
              </w:rPr>
              <w:t xml:space="preserve">4</w:t>
            </w:r>
            <w:r w:rsidDel="00000000" w:rsidR="00000000" w:rsidRPr="00000000">
              <w:rPr>
                <w:rFonts w:ascii="Arial" w:cs="Arial" w:eastAsia="Arial" w:hAnsi="Arial"/>
                <w:color w:val="434343"/>
                <w:sz w:val="20"/>
                <w:szCs w:val="20"/>
                <w:rtl w:val="0"/>
              </w:rPr>
              <w:t xml:space="preserve">P</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52">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PHOSPHATE ION</w:t>
            </w:r>
            <w:r w:rsidDel="00000000" w:rsidR="00000000" w:rsidRPr="00000000">
              <w:rPr>
                <w:rtl w:val="0"/>
              </w:rPr>
            </w:r>
          </w:p>
        </w:tc>
      </w:tr>
      <w:tr>
        <w:trPr>
          <w:cantSplit w:val="0"/>
          <w:trHeight w:val="97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5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QNA</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54">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C</w:t>
            </w:r>
            <w:r w:rsidDel="00000000" w:rsidR="00000000" w:rsidRPr="00000000">
              <w:rPr>
                <w:rFonts w:ascii="Arial" w:cs="Arial" w:eastAsia="Arial" w:hAnsi="Arial"/>
                <w:color w:val="434343"/>
                <w:sz w:val="14"/>
                <w:szCs w:val="14"/>
                <w:rtl w:val="0"/>
              </w:rPr>
              <w:t xml:space="preserve">10</w:t>
            </w:r>
            <w:r w:rsidDel="00000000" w:rsidR="00000000" w:rsidRPr="00000000">
              <w:rPr>
                <w:rFonts w:ascii="Arial" w:cs="Arial" w:eastAsia="Arial" w:hAnsi="Arial"/>
                <w:color w:val="434343"/>
                <w:sz w:val="20"/>
                <w:szCs w:val="20"/>
                <w:rtl w:val="0"/>
              </w:rPr>
              <w:t xml:space="preserve">H</w:t>
            </w:r>
            <w:r w:rsidDel="00000000" w:rsidR="00000000" w:rsidRPr="00000000">
              <w:rPr>
                <w:rFonts w:ascii="Arial" w:cs="Arial" w:eastAsia="Arial" w:hAnsi="Arial"/>
                <w:color w:val="434343"/>
                <w:sz w:val="14"/>
                <w:szCs w:val="14"/>
                <w:rtl w:val="0"/>
              </w:rPr>
              <w:t xml:space="preserve">9</w:t>
            </w:r>
            <w:r w:rsidDel="00000000" w:rsidR="00000000" w:rsidRPr="00000000">
              <w:rPr>
                <w:rFonts w:ascii="Arial" w:cs="Arial" w:eastAsia="Arial" w:hAnsi="Arial"/>
                <w:color w:val="434343"/>
                <w:sz w:val="20"/>
                <w:szCs w:val="20"/>
                <w:rtl w:val="0"/>
              </w:rPr>
              <w:t xml:space="preserve">BFO</w:t>
            </w:r>
            <w:r w:rsidDel="00000000" w:rsidR="00000000" w:rsidRPr="00000000">
              <w:rPr>
                <w:rFonts w:ascii="Arial" w:cs="Arial" w:eastAsia="Arial" w:hAnsi="Arial"/>
                <w:color w:val="434343"/>
                <w:sz w:val="14"/>
                <w:szCs w:val="14"/>
                <w:rtl w:val="0"/>
              </w:rPr>
              <w:t xml:space="preserve">5</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55">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(1~{a}~{R},7~{b}~{S})-5-FLUORANYL-2,2-BIS(OXIDANYL)-1~{a},7~{b}-DYHIIDRO-1~{H}-CYCLOPROPA[c][1,2]BENZOXABORININE-4-CARBIOXYLIC-ACID</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5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STD</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57">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C</w:t>
            </w:r>
            <w:r w:rsidDel="00000000" w:rsidR="00000000" w:rsidRPr="00000000">
              <w:rPr>
                <w:rFonts w:ascii="Arial" w:cs="Arial" w:eastAsia="Arial" w:hAnsi="Arial"/>
                <w:color w:val="434343"/>
                <w:sz w:val="14"/>
                <w:szCs w:val="14"/>
                <w:rtl w:val="0"/>
              </w:rPr>
              <w:t xml:space="preserve">32</w:t>
            </w:r>
            <w:r w:rsidDel="00000000" w:rsidR="00000000" w:rsidRPr="00000000">
              <w:rPr>
                <w:rFonts w:ascii="Arial" w:cs="Arial" w:eastAsia="Arial" w:hAnsi="Arial"/>
                <w:color w:val="434343"/>
                <w:sz w:val="20"/>
                <w:szCs w:val="20"/>
                <w:rtl w:val="0"/>
              </w:rPr>
              <w:t xml:space="preserve">H</w:t>
            </w:r>
            <w:r w:rsidDel="00000000" w:rsidR="00000000" w:rsidRPr="00000000">
              <w:rPr>
                <w:rFonts w:ascii="Arial" w:cs="Arial" w:eastAsia="Arial" w:hAnsi="Arial"/>
                <w:color w:val="434343"/>
                <w:sz w:val="14"/>
                <w:szCs w:val="14"/>
                <w:rtl w:val="0"/>
              </w:rPr>
              <w:t xml:space="preserve">44</w:t>
            </w:r>
            <w:r w:rsidDel="00000000" w:rsidR="00000000" w:rsidRPr="00000000">
              <w:rPr>
                <w:rFonts w:ascii="Arial" w:cs="Arial" w:eastAsia="Arial" w:hAnsi="Arial"/>
                <w:color w:val="434343"/>
                <w:sz w:val="20"/>
                <w:szCs w:val="20"/>
                <w:rtl w:val="0"/>
              </w:rPr>
              <w:t xml:space="preserve">N</w:t>
            </w:r>
            <w:r w:rsidDel="00000000" w:rsidR="00000000" w:rsidRPr="00000000">
              <w:rPr>
                <w:rFonts w:ascii="Arial" w:cs="Arial" w:eastAsia="Arial" w:hAnsi="Arial"/>
                <w:color w:val="434343"/>
                <w:sz w:val="14"/>
                <w:szCs w:val="14"/>
                <w:rtl w:val="0"/>
              </w:rPr>
              <w:t xml:space="preserve">2</w:t>
            </w:r>
            <w:r w:rsidDel="00000000" w:rsidR="00000000" w:rsidRPr="00000000">
              <w:rPr>
                <w:rFonts w:ascii="Arial" w:cs="Arial" w:eastAsia="Arial" w:hAnsi="Arial"/>
                <w:color w:val="434343"/>
                <w:sz w:val="20"/>
                <w:szCs w:val="20"/>
                <w:rtl w:val="0"/>
              </w:rPr>
              <w:t xml:space="preserve">O</w:t>
            </w:r>
            <w:r w:rsidDel="00000000" w:rsidR="00000000" w:rsidRPr="00000000">
              <w:rPr>
                <w:rFonts w:ascii="Arial" w:cs="Arial" w:eastAsia="Arial" w:hAnsi="Arial"/>
                <w:color w:val="434343"/>
                <w:sz w:val="14"/>
                <w:szCs w:val="14"/>
                <w:rtl w:val="0"/>
              </w:rPr>
              <w:t xml:space="preserve">9</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58">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STREPTOLYDIGIN</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5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STE</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5A">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C</w:t>
            </w:r>
            <w:r w:rsidDel="00000000" w:rsidR="00000000" w:rsidRPr="00000000">
              <w:rPr>
                <w:rFonts w:ascii="Arial" w:cs="Arial" w:eastAsia="Arial" w:hAnsi="Arial"/>
                <w:color w:val="434343"/>
                <w:sz w:val="14"/>
                <w:szCs w:val="14"/>
                <w:rtl w:val="0"/>
              </w:rPr>
              <w:t xml:space="preserve">18</w:t>
            </w:r>
            <w:r w:rsidDel="00000000" w:rsidR="00000000" w:rsidRPr="00000000">
              <w:rPr>
                <w:rFonts w:ascii="Arial" w:cs="Arial" w:eastAsia="Arial" w:hAnsi="Arial"/>
                <w:color w:val="434343"/>
                <w:sz w:val="20"/>
                <w:szCs w:val="20"/>
                <w:rtl w:val="0"/>
              </w:rPr>
              <w:t xml:space="preserve">H</w:t>
            </w:r>
            <w:r w:rsidDel="00000000" w:rsidR="00000000" w:rsidRPr="00000000">
              <w:rPr>
                <w:rFonts w:ascii="Arial" w:cs="Arial" w:eastAsia="Arial" w:hAnsi="Arial"/>
                <w:color w:val="434343"/>
                <w:sz w:val="14"/>
                <w:szCs w:val="14"/>
                <w:rtl w:val="0"/>
              </w:rPr>
              <w:t xml:space="preserve">36</w:t>
            </w:r>
            <w:r w:rsidDel="00000000" w:rsidR="00000000" w:rsidRPr="00000000">
              <w:rPr>
                <w:rFonts w:ascii="Arial" w:cs="Arial" w:eastAsia="Arial" w:hAnsi="Arial"/>
                <w:color w:val="434343"/>
                <w:sz w:val="20"/>
                <w:szCs w:val="20"/>
                <w:rtl w:val="0"/>
              </w:rPr>
              <w:t xml:space="preserve">O</w:t>
            </w:r>
            <w:r w:rsidDel="00000000" w:rsidR="00000000" w:rsidRPr="00000000">
              <w:rPr>
                <w:rFonts w:ascii="Arial" w:cs="Arial" w:eastAsia="Arial" w:hAnsi="Arial"/>
                <w:color w:val="434343"/>
                <w:sz w:val="14"/>
                <w:szCs w:val="14"/>
                <w:rtl w:val="0"/>
              </w:rPr>
              <w:t xml:space="preserve">2</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5B">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STEARIC ACID</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5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TFA</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5D">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C</w:t>
            </w:r>
            <w:r w:rsidDel="00000000" w:rsidR="00000000" w:rsidRPr="00000000">
              <w:rPr>
                <w:rFonts w:ascii="Arial" w:cs="Arial" w:eastAsia="Arial" w:hAnsi="Arial"/>
                <w:color w:val="434343"/>
                <w:sz w:val="14"/>
                <w:szCs w:val="14"/>
                <w:rtl w:val="0"/>
              </w:rPr>
              <w:t xml:space="preserve">2</w:t>
            </w:r>
            <w:r w:rsidDel="00000000" w:rsidR="00000000" w:rsidRPr="00000000">
              <w:rPr>
                <w:rFonts w:ascii="Arial" w:cs="Arial" w:eastAsia="Arial" w:hAnsi="Arial"/>
                <w:color w:val="434343"/>
                <w:sz w:val="20"/>
                <w:szCs w:val="20"/>
                <w:rtl w:val="0"/>
              </w:rPr>
              <w:t xml:space="preserve">HF</w:t>
            </w:r>
            <w:r w:rsidDel="00000000" w:rsidR="00000000" w:rsidRPr="00000000">
              <w:rPr>
                <w:rFonts w:ascii="Arial" w:cs="Arial" w:eastAsia="Arial" w:hAnsi="Arial"/>
                <w:color w:val="434343"/>
                <w:sz w:val="14"/>
                <w:szCs w:val="14"/>
                <w:rtl w:val="0"/>
              </w:rPr>
              <w:t xml:space="preserve">3</w:t>
            </w:r>
            <w:r w:rsidDel="00000000" w:rsidR="00000000" w:rsidRPr="00000000">
              <w:rPr>
                <w:rFonts w:ascii="Arial" w:cs="Arial" w:eastAsia="Arial" w:hAnsi="Arial"/>
                <w:color w:val="434343"/>
                <w:sz w:val="20"/>
                <w:szCs w:val="20"/>
                <w:rtl w:val="0"/>
              </w:rPr>
              <w:t xml:space="preserve">O</w:t>
            </w:r>
            <w:r w:rsidDel="00000000" w:rsidR="00000000" w:rsidRPr="00000000">
              <w:rPr>
                <w:rFonts w:ascii="Arial" w:cs="Arial" w:eastAsia="Arial" w:hAnsi="Arial"/>
                <w:color w:val="434343"/>
                <w:sz w:val="12"/>
                <w:szCs w:val="12"/>
                <w:rtl w:val="0"/>
              </w:rPr>
              <w:t xml:space="preserve">2</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5E">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TRIFLUOROACETIC ACID</w:t>
            </w:r>
            <w:r w:rsidDel="00000000" w:rsidR="00000000" w:rsidRPr="00000000">
              <w:rPr>
                <w:rtl w:val="0"/>
              </w:rPr>
            </w:r>
          </w:p>
        </w:tc>
      </w:tr>
      <w:tr>
        <w:trPr>
          <w:cantSplit w:val="0"/>
          <w:trHeight w:val="52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5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VLB</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60">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C</w:t>
            </w:r>
            <w:r w:rsidDel="00000000" w:rsidR="00000000" w:rsidRPr="00000000">
              <w:rPr>
                <w:rFonts w:ascii="Arial" w:cs="Arial" w:eastAsia="Arial" w:hAnsi="Arial"/>
                <w:color w:val="434343"/>
                <w:sz w:val="14"/>
                <w:szCs w:val="14"/>
                <w:rtl w:val="0"/>
              </w:rPr>
              <w:t xml:space="preserve">46</w:t>
            </w:r>
            <w:r w:rsidDel="00000000" w:rsidR="00000000" w:rsidRPr="00000000">
              <w:rPr>
                <w:rFonts w:ascii="Arial" w:cs="Arial" w:eastAsia="Arial" w:hAnsi="Arial"/>
                <w:color w:val="434343"/>
                <w:sz w:val="20"/>
                <w:szCs w:val="20"/>
                <w:rtl w:val="0"/>
              </w:rPr>
              <w:t xml:space="preserve">H</w:t>
            </w:r>
            <w:r w:rsidDel="00000000" w:rsidR="00000000" w:rsidRPr="00000000">
              <w:rPr>
                <w:rFonts w:ascii="Arial" w:cs="Arial" w:eastAsia="Arial" w:hAnsi="Arial"/>
                <w:color w:val="434343"/>
                <w:sz w:val="14"/>
                <w:szCs w:val="14"/>
                <w:rtl w:val="0"/>
              </w:rPr>
              <w:t xml:space="preserve">58</w:t>
            </w:r>
            <w:r w:rsidDel="00000000" w:rsidR="00000000" w:rsidRPr="00000000">
              <w:rPr>
                <w:rFonts w:ascii="Arial" w:cs="Arial" w:eastAsia="Arial" w:hAnsi="Arial"/>
                <w:color w:val="434343"/>
                <w:sz w:val="20"/>
                <w:szCs w:val="20"/>
                <w:rtl w:val="0"/>
              </w:rPr>
              <w:t xml:space="preserve">N</w:t>
            </w:r>
            <w:r w:rsidDel="00000000" w:rsidR="00000000" w:rsidRPr="00000000">
              <w:rPr>
                <w:rFonts w:ascii="Arial" w:cs="Arial" w:eastAsia="Arial" w:hAnsi="Arial"/>
                <w:color w:val="434343"/>
                <w:sz w:val="14"/>
                <w:szCs w:val="14"/>
                <w:rtl w:val="0"/>
              </w:rPr>
              <w:t xml:space="preserve">4</w:t>
            </w:r>
            <w:r w:rsidDel="00000000" w:rsidR="00000000" w:rsidRPr="00000000">
              <w:rPr>
                <w:rFonts w:ascii="Arial" w:cs="Arial" w:eastAsia="Arial" w:hAnsi="Arial"/>
                <w:color w:val="434343"/>
                <w:sz w:val="20"/>
                <w:szCs w:val="20"/>
                <w:rtl w:val="0"/>
              </w:rPr>
              <w:t xml:space="preserve">O</w:t>
            </w:r>
            <w:r w:rsidDel="00000000" w:rsidR="00000000" w:rsidRPr="00000000">
              <w:rPr>
                <w:rFonts w:ascii="Arial" w:cs="Arial" w:eastAsia="Arial" w:hAnsi="Arial"/>
                <w:color w:val="434343"/>
                <w:sz w:val="14"/>
                <w:szCs w:val="14"/>
                <w:rtl w:val="0"/>
              </w:rPr>
              <w:t xml:space="preserve">9</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61">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(2ALPHA,</w:t>
            </w:r>
            <w:r w:rsidDel="00000000" w:rsidR="00000000" w:rsidRPr="00000000">
              <w:rPr>
                <w:rFonts w:ascii="Arial" w:cs="Arial" w:eastAsia="Arial" w:hAnsi="Arial"/>
                <w:color w:val="434343"/>
                <w:sz w:val="20"/>
                <w:szCs w:val="20"/>
                <w:rtl w:val="0"/>
              </w:rPr>
              <w:t xml:space="preserve">2'BETA</w:t>
            </w:r>
            <w:r w:rsidDel="00000000" w:rsidR="00000000" w:rsidRPr="00000000">
              <w:rPr>
                <w:rFonts w:ascii="Arial" w:cs="Arial" w:eastAsia="Arial" w:hAnsi="Arial"/>
                <w:color w:val="434343"/>
                <w:sz w:val="20"/>
                <w:szCs w:val="20"/>
                <w:rtl w:val="0"/>
              </w:rPr>
              <w:t xml:space="preserve">,3BETA,4ALPHA,5BETA)-VINCALEUKOBLASTINE</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284e3f"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6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ZN</w:t>
            </w:r>
            <w:r w:rsidDel="00000000" w:rsidR="00000000" w:rsidRPr="00000000">
              <w:rPr>
                <w:rtl w:val="0"/>
              </w:rPr>
            </w:r>
          </w:p>
        </w:tc>
        <w:tc>
          <w:tcPr>
            <w:tcBorders>
              <w:top w:color="cccccc" w:space="0" w:sz="6" w:val="single"/>
              <w:left w:color="cccccc" w:space="0" w:sz="6" w:val="single"/>
              <w:bottom w:color="284e3f"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63">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ZN</w:t>
            </w:r>
            <w:r w:rsidDel="00000000" w:rsidR="00000000" w:rsidRPr="00000000">
              <w:rPr>
                <w:rtl w:val="0"/>
              </w:rPr>
            </w:r>
          </w:p>
        </w:tc>
        <w:tc>
          <w:tcPr>
            <w:tcBorders>
              <w:top w:color="cccccc" w:space="0" w:sz="6" w:val="single"/>
              <w:left w:color="cccccc" w:space="0" w:sz="6" w:val="single"/>
              <w:bottom w:color="284e3f"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64">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Zinc ion</w:t>
            </w:r>
            <w:r w:rsidDel="00000000" w:rsidR="00000000" w:rsidRPr="00000000">
              <w:rPr>
                <w:rtl w:val="0"/>
              </w:rPr>
            </w:r>
          </w:p>
        </w:tc>
      </w:tr>
    </w:tbl>
    <w:p w:rsidR="00000000" w:rsidDel="00000000" w:rsidP="00000000" w:rsidRDefault="00000000" w:rsidRPr="00000000" w14:paraId="00000065">
      <w:pPr>
        <w:spacing w:after="0"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spacing w:after="0" w:line="36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67">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Table S2: </w:t>
      </w:r>
      <w:r w:rsidDel="00000000" w:rsidR="00000000" w:rsidRPr="00000000">
        <w:rPr>
          <w:rFonts w:ascii="Times New Roman" w:cs="Times New Roman" w:eastAsia="Times New Roman" w:hAnsi="Times New Roman"/>
          <w:rtl w:val="0"/>
        </w:rPr>
        <w:t xml:space="preserve">Classification of the docking score for the interaction between peptides and ligands, using a median filter of -6.365 from the obtained raw data.</w:t>
      </w:r>
    </w:p>
    <w:p w:rsidR="00000000" w:rsidDel="00000000" w:rsidP="00000000" w:rsidRDefault="00000000" w:rsidRPr="00000000" w14:paraId="00000068">
      <w:pPr>
        <w:spacing w:after="0" w:line="360" w:lineRule="auto"/>
        <w:jc w:val="center"/>
        <w:rPr>
          <w:rFonts w:ascii="Times New Roman" w:cs="Times New Roman" w:eastAsia="Times New Roman" w:hAnsi="Times New Roman"/>
          <w:sz w:val="18"/>
          <w:szCs w:val="18"/>
        </w:rPr>
      </w:pPr>
      <w:r w:rsidDel="00000000" w:rsidR="00000000" w:rsidRPr="00000000">
        <w:rPr>
          <w:rtl w:val="0"/>
        </w:rPr>
      </w:r>
    </w:p>
    <w:tbl>
      <w:tblPr>
        <w:tblStyle w:val="Table2"/>
        <w:tblW w:w="357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75"/>
        <w:gridCol w:w="1230"/>
        <w:gridCol w:w="1065"/>
        <w:tblGridChange w:id="0">
          <w:tblGrid>
            <w:gridCol w:w="1275"/>
            <w:gridCol w:w="1230"/>
            <w:gridCol w:w="1065"/>
          </w:tblGrid>
        </w:tblGridChange>
      </w:tblGrid>
      <w:tr>
        <w:trPr>
          <w:cantSplit w:val="0"/>
          <w:trHeight w:val="315" w:hRule="atLeast"/>
          <w:tblHeader w:val="0"/>
        </w:trPr>
        <w:tc>
          <w:tcPr>
            <w:tcBorders>
              <w:top w:color="284e3f" w:space="0" w:sz="6" w:val="single"/>
              <w:left w:color="284e3f" w:space="0" w:sz="6" w:val="single"/>
              <w:bottom w:color="284e3f" w:space="0" w:sz="6" w:val="single"/>
              <w:right w:color="356854" w:space="0" w:sz="6" w:val="single"/>
            </w:tcBorders>
            <w:shd w:fill="356854" w:val="clear"/>
            <w:tcMar>
              <w:top w:w="40.0" w:type="dxa"/>
              <w:left w:w="120.0" w:type="dxa"/>
              <w:bottom w:w="40.0" w:type="dxa"/>
              <w:right w:w="120.0" w:type="dxa"/>
            </w:tcMar>
            <w:vAlign w:val="center"/>
          </w:tcPr>
          <w:p w:rsidR="00000000" w:rsidDel="00000000" w:rsidP="00000000" w:rsidRDefault="00000000" w:rsidRPr="00000000" w14:paraId="00000069">
            <w:pPr>
              <w:widowControl w:val="0"/>
              <w:spacing w:after="0" w:line="276" w:lineRule="auto"/>
              <w:jc w:val="left"/>
              <w:rPr>
                <w:rFonts w:ascii="Arial" w:cs="Arial" w:eastAsia="Arial" w:hAnsi="Arial"/>
                <w:sz w:val="20"/>
                <w:szCs w:val="20"/>
              </w:rPr>
            </w:pPr>
            <w:r w:rsidDel="00000000" w:rsidR="00000000" w:rsidRPr="00000000">
              <w:rPr>
                <w:rFonts w:ascii="Roboto" w:cs="Roboto" w:eastAsia="Roboto" w:hAnsi="Roboto"/>
                <w:color w:val="ffffff"/>
                <w:sz w:val="20"/>
                <w:szCs w:val="20"/>
                <w:rtl w:val="0"/>
              </w:rPr>
              <w:t xml:space="preserve">Peptide</w:t>
            </w:r>
            <w:r w:rsidDel="00000000" w:rsidR="00000000" w:rsidRPr="00000000">
              <w:rPr>
                <w:rtl w:val="0"/>
              </w:rPr>
            </w:r>
          </w:p>
        </w:tc>
        <w:tc>
          <w:tcPr>
            <w:tcBorders>
              <w:top w:color="284e3f" w:space="0" w:sz="6" w:val="single"/>
              <w:left w:color="cccccc" w:space="0" w:sz="6" w:val="single"/>
              <w:bottom w:color="284e3f" w:space="0" w:sz="6" w:val="single"/>
              <w:right w:color="356854" w:space="0" w:sz="6" w:val="single"/>
            </w:tcBorders>
            <w:shd w:fill="356854" w:val="clear"/>
            <w:tcMar>
              <w:top w:w="40.0" w:type="dxa"/>
              <w:left w:w="120.0" w:type="dxa"/>
              <w:bottom w:w="40.0" w:type="dxa"/>
              <w:right w:w="120.0" w:type="dxa"/>
            </w:tcMar>
            <w:vAlign w:val="center"/>
          </w:tcPr>
          <w:p w:rsidR="00000000" w:rsidDel="00000000" w:rsidP="00000000" w:rsidRDefault="00000000" w:rsidRPr="00000000" w14:paraId="0000006A">
            <w:pPr>
              <w:widowControl w:val="0"/>
              <w:spacing w:after="0" w:line="276" w:lineRule="auto"/>
              <w:jc w:val="left"/>
              <w:rPr>
                <w:rFonts w:ascii="Arial" w:cs="Arial" w:eastAsia="Arial" w:hAnsi="Arial"/>
                <w:sz w:val="20"/>
                <w:szCs w:val="20"/>
              </w:rPr>
            </w:pPr>
            <w:r w:rsidDel="00000000" w:rsidR="00000000" w:rsidRPr="00000000">
              <w:rPr>
                <w:rFonts w:ascii="Roboto" w:cs="Roboto" w:eastAsia="Roboto" w:hAnsi="Roboto"/>
                <w:color w:val="ffffff"/>
                <w:sz w:val="20"/>
                <w:szCs w:val="20"/>
                <w:rtl w:val="0"/>
              </w:rPr>
              <w:t xml:space="preserve">Ligand</w:t>
            </w:r>
            <w:r w:rsidDel="00000000" w:rsidR="00000000" w:rsidRPr="00000000">
              <w:rPr>
                <w:rtl w:val="0"/>
              </w:rPr>
            </w:r>
          </w:p>
        </w:tc>
        <w:tc>
          <w:tcPr>
            <w:tcBorders>
              <w:top w:color="284e3f" w:space="0" w:sz="6" w:val="single"/>
              <w:left w:color="cccccc" w:space="0" w:sz="6" w:val="single"/>
              <w:bottom w:color="284e3f" w:space="0" w:sz="6" w:val="single"/>
              <w:right w:color="284e3f" w:space="0" w:sz="6" w:val="single"/>
            </w:tcBorders>
            <w:shd w:fill="356854" w:val="clear"/>
            <w:tcMar>
              <w:top w:w="40.0" w:type="dxa"/>
              <w:left w:w="120.0" w:type="dxa"/>
              <w:bottom w:w="40.0" w:type="dxa"/>
              <w:right w:w="120.0" w:type="dxa"/>
            </w:tcMar>
            <w:vAlign w:val="center"/>
          </w:tcPr>
          <w:p w:rsidR="00000000" w:rsidDel="00000000" w:rsidP="00000000" w:rsidRDefault="00000000" w:rsidRPr="00000000" w14:paraId="0000006B">
            <w:pPr>
              <w:widowControl w:val="0"/>
              <w:spacing w:after="0" w:line="276" w:lineRule="auto"/>
              <w:jc w:val="left"/>
              <w:rPr>
                <w:rFonts w:ascii="Arial" w:cs="Arial" w:eastAsia="Arial" w:hAnsi="Arial"/>
                <w:sz w:val="20"/>
                <w:szCs w:val="20"/>
              </w:rPr>
            </w:pPr>
            <w:r w:rsidDel="00000000" w:rsidR="00000000" w:rsidRPr="00000000">
              <w:rPr>
                <w:rFonts w:ascii="Roboto" w:cs="Roboto" w:eastAsia="Roboto" w:hAnsi="Roboto"/>
                <w:color w:val="ffffff"/>
                <w:sz w:val="20"/>
                <w:szCs w:val="20"/>
                <w:rtl w:val="0"/>
              </w:rPr>
              <w:t xml:space="preserve">Score</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6C">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T16</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6D">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STD</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6E">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-10.080</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6F">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T33</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70">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STD</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71">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-8.143</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72">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T16</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73">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GM6</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74">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-7.969</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75">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T26</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76">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STD</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77">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-7.778</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78">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T27</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79">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STD</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7A">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-7.772</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7B">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T16</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7C">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E2P</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7D">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-7.501</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7E">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T23</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7F">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STD</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80">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-7.500</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81">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T29</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82">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STD</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83">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-7.401</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84">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T1</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85">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STD</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86">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-7.400</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87">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T28</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88">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STD</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89">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-7.384</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8A">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8B">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STD</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8C">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-7.268</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8D">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T41</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8E">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Mg</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8F">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-7.205</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90">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T41</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91">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Na</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92">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-7.205</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93">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94">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VLB</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95">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-7.193</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96">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T4</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97">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STD</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98">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-7.146</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99">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T65</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9A">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STD</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9B">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-7.135</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9C">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T22</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9D">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STD</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9E">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-7.043</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9F">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T23</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A0">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GVC</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A1">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-6.996</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A2">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T1</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A3">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Mg</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A4">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-6.926</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A5">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T1</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A6">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Na</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A7">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-6.924</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A8">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T1</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A9">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Zn</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AA">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-6.924</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AB">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T22</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AC">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GVC</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AD">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-6.894</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AE">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T26</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AF">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Mg</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B0">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-6.876</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B1">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T26</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B2">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Na</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B3">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-6.876</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B4">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T26</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B5">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Zn</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B6">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-6.876</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B7">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T23</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B8">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VLB</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B9">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-6.865</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BA">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T65</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BB">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VLB</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BC">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-6.807</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BD">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T33</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BE">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III</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BF">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-6.780</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C0">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C1">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Mg</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C2">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-6.735</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C3">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T4</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C4">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Mg</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C5">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-6.735</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C6">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C7">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Na</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C8">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-6.735</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C9">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T4</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CA">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Na</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CB">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-6.735</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CC">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CD">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Zn</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CE">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-6.735</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CF">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T4</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D0">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Zn</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D1">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-6.735</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D2">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T16</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D3">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Mg</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D4">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-6.675</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D5">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T16</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D6">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Na</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D7">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-6.675</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D8">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T16</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D9">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Zn</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DA">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-6.675</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DB">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T4</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DC">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VLB</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DD">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-6.630</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DE">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T33</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DF">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GM6</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E0">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-6.618</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E1">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T26</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E2">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VLB</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E3">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-6.597</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E4">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T27</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E5">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VLB</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E6">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-6.543</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E7">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T27</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E8">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GM6</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E9">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-6.536</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EA">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T33</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EB">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Mg</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EC">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-6.535</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ED">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T33</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EE">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Na</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EF">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-6.535</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F0">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T33</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F1">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Zn</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F2">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-6.535</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F3">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T27</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F4">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Zn</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F5">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-6.516</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F6">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T27</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F7">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Mg</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F8">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-6.515</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F9">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T27</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FA">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Na</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FB">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-6.515</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FC">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T29</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FD">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Zn</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FE">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-6.477</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FF">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T33</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00">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VLB</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01">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-6.470</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02">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T29</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03">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Na</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04">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-6.469</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05">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T29</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06">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Mg</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07">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-6.468</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08">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T23</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09">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Zn</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0A">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-6.447</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0B">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T22</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0C">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Mg</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0D">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-6.445</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0E">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T22</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0F">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Zn</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10">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-6.443</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11">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T23</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12">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Na</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13">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-6.442</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14">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T23</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15">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Mg</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16">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-6.436</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17">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T28</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18">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E2P</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19">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-6.371</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284e3f"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1A">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T41</w:t>
            </w:r>
            <w:r w:rsidDel="00000000" w:rsidR="00000000" w:rsidRPr="00000000">
              <w:rPr>
                <w:rtl w:val="0"/>
              </w:rPr>
            </w:r>
          </w:p>
        </w:tc>
        <w:tc>
          <w:tcPr>
            <w:tcBorders>
              <w:top w:color="cccccc" w:space="0" w:sz="6" w:val="single"/>
              <w:left w:color="cccccc" w:space="0" w:sz="6" w:val="single"/>
              <w:bottom w:color="284e3f"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1B">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STD</w:t>
            </w:r>
            <w:r w:rsidDel="00000000" w:rsidR="00000000" w:rsidRPr="00000000">
              <w:rPr>
                <w:rtl w:val="0"/>
              </w:rPr>
            </w:r>
          </w:p>
        </w:tc>
        <w:tc>
          <w:tcPr>
            <w:tcBorders>
              <w:top w:color="cccccc" w:space="0" w:sz="6" w:val="single"/>
              <w:left w:color="cccccc" w:space="0" w:sz="6" w:val="single"/>
              <w:bottom w:color="284e3f"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1C">
            <w:pPr>
              <w:widowControl w:val="0"/>
              <w:spacing w:after="0" w:line="276" w:lineRule="auto"/>
              <w:jc w:val="center"/>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-6.365</w:t>
            </w:r>
            <w:r w:rsidDel="00000000" w:rsidR="00000000" w:rsidRPr="00000000">
              <w:rPr>
                <w:rtl w:val="0"/>
              </w:rPr>
            </w:r>
          </w:p>
        </w:tc>
      </w:tr>
    </w:tbl>
    <w:p w:rsidR="00000000" w:rsidDel="00000000" w:rsidP="00000000" w:rsidRDefault="00000000" w:rsidRPr="00000000" w14:paraId="0000011D">
      <w:pPr>
        <w:spacing w:after="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E">
      <w:pPr>
        <w:spacing w:after="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F">
      <w:pPr>
        <w:spacing w:after="0"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rtl w:val="0"/>
        </w:rPr>
        <w:t xml:space="preserve">Table S3:</w:t>
      </w:r>
      <w:r w:rsidDel="00000000" w:rsidR="00000000" w:rsidRPr="00000000">
        <w:rPr>
          <w:rFonts w:ascii="Times New Roman" w:cs="Times New Roman" w:eastAsia="Times New Roman" w:hAnsi="Times New Roman"/>
          <w:rtl w:val="0"/>
        </w:rPr>
        <w:t xml:space="preserve"> Best docking scores analyzing only the interaction between the selected peptides and the proteins of Gram-negative bacterial species</w:t>
      </w:r>
      <w:r w:rsidDel="00000000" w:rsidR="00000000" w:rsidRPr="00000000">
        <w:rPr>
          <w:rtl w:val="0"/>
        </w:rPr>
      </w:r>
    </w:p>
    <w:tbl>
      <w:tblPr>
        <w:tblStyle w:val="Table3"/>
        <w:tblW w:w="622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335"/>
        <w:gridCol w:w="1545"/>
        <w:gridCol w:w="1845"/>
        <w:tblGridChange w:id="0">
          <w:tblGrid>
            <w:gridCol w:w="1500"/>
            <w:gridCol w:w="1335"/>
            <w:gridCol w:w="1545"/>
            <w:gridCol w:w="1845"/>
          </w:tblGrid>
        </w:tblGridChange>
      </w:tblGrid>
      <w:tr>
        <w:trPr>
          <w:cantSplit w:val="0"/>
          <w:trHeight w:val="555" w:hRule="atLeast"/>
          <w:tblHeader w:val="0"/>
        </w:trPr>
        <w:tc>
          <w:tcPr>
            <w:tcBorders>
              <w:top w:color="284e3f" w:space="0" w:sz="5" w:val="single"/>
              <w:left w:color="284e3f" w:space="0" w:sz="5" w:val="single"/>
              <w:bottom w:color="284e3f" w:space="0" w:sz="5" w:val="single"/>
              <w:right w:color="356854" w:space="0" w:sz="5" w:val="single"/>
            </w:tcBorders>
            <w:shd w:fill="356854" w:val="clear"/>
            <w:tcMar>
              <w:top w:w="40.0" w:type="dxa"/>
              <w:left w:w="120.0" w:type="dxa"/>
              <w:bottom w:w="40.0" w:type="dxa"/>
              <w:right w:w="120.0" w:type="dxa"/>
            </w:tcMar>
            <w:vAlign w:val="center"/>
          </w:tcPr>
          <w:p w:rsidR="00000000" w:rsidDel="00000000" w:rsidP="00000000" w:rsidRDefault="00000000" w:rsidRPr="00000000" w14:paraId="00000120">
            <w:pPr>
              <w:widowControl w:val="0"/>
              <w:spacing w:after="0" w:line="276" w:lineRule="auto"/>
              <w:jc w:val="center"/>
              <w:rPr>
                <w:rFonts w:ascii="Times New Roman" w:cs="Times New Roman" w:eastAsia="Times New Roman" w:hAnsi="Times New Roman"/>
                <w:b w:val="1"/>
                <w:color w:val="ffffff"/>
                <w:sz w:val="22"/>
                <w:szCs w:val="22"/>
              </w:rPr>
            </w:pPr>
            <w:r w:rsidDel="00000000" w:rsidR="00000000" w:rsidRPr="00000000">
              <w:rPr>
                <w:rFonts w:ascii="Times New Roman" w:cs="Times New Roman" w:eastAsia="Times New Roman" w:hAnsi="Times New Roman"/>
                <w:b w:val="1"/>
                <w:color w:val="ffffff"/>
                <w:sz w:val="22"/>
                <w:szCs w:val="22"/>
                <w:rtl w:val="0"/>
              </w:rPr>
              <w:t xml:space="preserve">Peptide</w:t>
            </w:r>
          </w:p>
        </w:tc>
        <w:tc>
          <w:tcPr>
            <w:tcBorders>
              <w:top w:color="284e3f" w:space="0" w:sz="5" w:val="single"/>
              <w:left w:color="cccccc" w:space="0" w:sz="5" w:val="single"/>
              <w:bottom w:color="284e3f" w:space="0" w:sz="5" w:val="single"/>
              <w:right w:color="356854" w:space="0" w:sz="5" w:val="single"/>
            </w:tcBorders>
            <w:shd w:fill="356854" w:val="clear"/>
            <w:tcMar>
              <w:top w:w="40.0" w:type="dxa"/>
              <w:left w:w="120.0" w:type="dxa"/>
              <w:bottom w:w="40.0" w:type="dxa"/>
              <w:right w:w="120.0" w:type="dxa"/>
            </w:tcMar>
            <w:vAlign w:val="center"/>
          </w:tcPr>
          <w:p w:rsidR="00000000" w:rsidDel="00000000" w:rsidP="00000000" w:rsidRDefault="00000000" w:rsidRPr="00000000" w14:paraId="00000121">
            <w:pPr>
              <w:widowControl w:val="0"/>
              <w:spacing w:after="0" w:line="276" w:lineRule="auto"/>
              <w:jc w:val="center"/>
              <w:rPr>
                <w:rFonts w:ascii="Times New Roman" w:cs="Times New Roman" w:eastAsia="Times New Roman" w:hAnsi="Times New Roman"/>
                <w:b w:val="1"/>
                <w:color w:val="ffffff"/>
                <w:sz w:val="22"/>
                <w:szCs w:val="22"/>
              </w:rPr>
            </w:pPr>
            <w:r w:rsidDel="00000000" w:rsidR="00000000" w:rsidRPr="00000000">
              <w:rPr>
                <w:rFonts w:ascii="Times New Roman" w:cs="Times New Roman" w:eastAsia="Times New Roman" w:hAnsi="Times New Roman"/>
                <w:b w:val="1"/>
                <w:color w:val="ffffff"/>
                <w:sz w:val="22"/>
                <w:szCs w:val="22"/>
                <w:rtl w:val="0"/>
              </w:rPr>
              <w:t xml:space="preserve">E. coli</w:t>
            </w:r>
          </w:p>
          <w:p w:rsidR="00000000" w:rsidDel="00000000" w:rsidP="00000000" w:rsidRDefault="00000000" w:rsidRPr="00000000" w14:paraId="00000122">
            <w:pPr>
              <w:widowControl w:val="0"/>
              <w:spacing w:after="0" w:line="276" w:lineRule="auto"/>
              <w:jc w:val="center"/>
              <w:rPr>
                <w:rFonts w:ascii="Times New Roman" w:cs="Times New Roman" w:eastAsia="Times New Roman" w:hAnsi="Times New Roman"/>
                <w:b w:val="1"/>
                <w:color w:val="ffffff"/>
                <w:sz w:val="22"/>
                <w:szCs w:val="22"/>
              </w:rPr>
            </w:pPr>
            <w:r w:rsidDel="00000000" w:rsidR="00000000" w:rsidRPr="00000000">
              <w:rPr>
                <w:rFonts w:ascii="Times New Roman" w:cs="Times New Roman" w:eastAsia="Times New Roman" w:hAnsi="Times New Roman"/>
                <w:b w:val="1"/>
                <w:color w:val="ffffff"/>
                <w:sz w:val="22"/>
                <w:szCs w:val="22"/>
                <w:rtl w:val="0"/>
              </w:rPr>
              <w:t xml:space="preserve">1KNZ</w:t>
            </w:r>
            <w:r w:rsidDel="00000000" w:rsidR="00000000" w:rsidRPr="00000000">
              <w:rPr>
                <w:rtl w:val="0"/>
              </w:rPr>
            </w:r>
          </w:p>
        </w:tc>
        <w:tc>
          <w:tcPr>
            <w:tcBorders>
              <w:top w:color="284e3f" w:space="0" w:sz="5" w:val="single"/>
              <w:left w:color="cccccc" w:space="0" w:sz="5" w:val="single"/>
              <w:bottom w:color="284e3f" w:space="0" w:sz="5" w:val="single"/>
              <w:right w:color="356854" w:space="0" w:sz="5" w:val="single"/>
            </w:tcBorders>
            <w:shd w:fill="356854" w:val="clear"/>
            <w:tcMar>
              <w:top w:w="40.0" w:type="dxa"/>
              <w:left w:w="120.0" w:type="dxa"/>
              <w:bottom w:w="40.0" w:type="dxa"/>
              <w:right w:w="120.0" w:type="dxa"/>
            </w:tcMar>
            <w:vAlign w:val="center"/>
          </w:tcPr>
          <w:p w:rsidR="00000000" w:rsidDel="00000000" w:rsidP="00000000" w:rsidRDefault="00000000" w:rsidRPr="00000000" w14:paraId="00000123">
            <w:pPr>
              <w:widowControl w:val="0"/>
              <w:spacing w:after="0" w:line="276" w:lineRule="auto"/>
              <w:jc w:val="center"/>
              <w:rPr>
                <w:rFonts w:ascii="Times New Roman" w:cs="Times New Roman" w:eastAsia="Times New Roman" w:hAnsi="Times New Roman"/>
                <w:b w:val="1"/>
                <w:color w:val="ffffff"/>
                <w:sz w:val="22"/>
                <w:szCs w:val="22"/>
              </w:rPr>
            </w:pPr>
            <w:r w:rsidDel="00000000" w:rsidR="00000000" w:rsidRPr="00000000">
              <w:rPr>
                <w:rFonts w:ascii="Times New Roman" w:cs="Times New Roman" w:eastAsia="Times New Roman" w:hAnsi="Times New Roman"/>
                <w:b w:val="1"/>
                <w:color w:val="ffffff"/>
                <w:sz w:val="22"/>
                <w:szCs w:val="22"/>
                <w:rtl w:val="0"/>
              </w:rPr>
              <w:t xml:space="preserve">E. coli</w:t>
            </w:r>
          </w:p>
          <w:p w:rsidR="00000000" w:rsidDel="00000000" w:rsidP="00000000" w:rsidRDefault="00000000" w:rsidRPr="00000000" w14:paraId="00000124">
            <w:pPr>
              <w:widowControl w:val="0"/>
              <w:spacing w:after="0" w:line="276" w:lineRule="auto"/>
              <w:jc w:val="center"/>
              <w:rPr>
                <w:rFonts w:ascii="Times New Roman" w:cs="Times New Roman" w:eastAsia="Times New Roman" w:hAnsi="Times New Roman"/>
                <w:b w:val="1"/>
                <w:color w:val="ffffff"/>
                <w:sz w:val="22"/>
                <w:szCs w:val="22"/>
              </w:rPr>
            </w:pPr>
            <w:r w:rsidDel="00000000" w:rsidR="00000000" w:rsidRPr="00000000">
              <w:rPr>
                <w:rFonts w:ascii="Times New Roman" w:cs="Times New Roman" w:eastAsia="Times New Roman" w:hAnsi="Times New Roman"/>
                <w:b w:val="1"/>
                <w:color w:val="ffffff"/>
                <w:sz w:val="22"/>
                <w:szCs w:val="22"/>
                <w:rtl w:val="0"/>
              </w:rPr>
              <w:t xml:space="preserve">6GTW</w:t>
            </w:r>
            <w:r w:rsidDel="00000000" w:rsidR="00000000" w:rsidRPr="00000000">
              <w:rPr>
                <w:rtl w:val="0"/>
              </w:rPr>
            </w:r>
          </w:p>
        </w:tc>
        <w:tc>
          <w:tcPr>
            <w:tcBorders>
              <w:top w:color="284e3f" w:space="0" w:sz="5" w:val="single"/>
              <w:left w:color="cccccc" w:space="0" w:sz="5" w:val="single"/>
              <w:bottom w:color="284e3f" w:space="0" w:sz="5" w:val="single"/>
              <w:right w:color="284e3f" w:space="0" w:sz="5" w:val="single"/>
            </w:tcBorders>
            <w:shd w:fill="356854" w:val="clear"/>
            <w:tcMar>
              <w:top w:w="40.0" w:type="dxa"/>
              <w:left w:w="120.0" w:type="dxa"/>
              <w:bottom w:w="40.0" w:type="dxa"/>
              <w:right w:w="120.0" w:type="dxa"/>
            </w:tcMar>
            <w:vAlign w:val="center"/>
          </w:tcPr>
          <w:p w:rsidR="00000000" w:rsidDel="00000000" w:rsidP="00000000" w:rsidRDefault="00000000" w:rsidRPr="00000000" w14:paraId="00000125">
            <w:pPr>
              <w:widowControl w:val="0"/>
              <w:spacing w:after="0" w:line="276" w:lineRule="auto"/>
              <w:jc w:val="center"/>
              <w:rPr>
                <w:rFonts w:ascii="Times New Roman" w:cs="Times New Roman" w:eastAsia="Times New Roman" w:hAnsi="Times New Roman"/>
                <w:b w:val="1"/>
                <w:color w:val="ffffff"/>
                <w:sz w:val="22"/>
                <w:szCs w:val="22"/>
              </w:rPr>
            </w:pPr>
            <w:r w:rsidDel="00000000" w:rsidR="00000000" w:rsidRPr="00000000">
              <w:rPr>
                <w:rFonts w:ascii="Times New Roman" w:cs="Times New Roman" w:eastAsia="Times New Roman" w:hAnsi="Times New Roman"/>
                <w:b w:val="1"/>
                <w:color w:val="ffffff"/>
                <w:sz w:val="22"/>
                <w:szCs w:val="22"/>
                <w:rtl w:val="0"/>
              </w:rPr>
              <w:t xml:space="preserve">P. vulgaris</w:t>
            </w:r>
          </w:p>
          <w:p w:rsidR="00000000" w:rsidDel="00000000" w:rsidP="00000000" w:rsidRDefault="00000000" w:rsidRPr="00000000" w14:paraId="00000126">
            <w:pPr>
              <w:widowControl w:val="0"/>
              <w:spacing w:after="0" w:line="276" w:lineRule="auto"/>
              <w:jc w:val="center"/>
              <w:rPr>
                <w:rFonts w:ascii="Times New Roman" w:cs="Times New Roman" w:eastAsia="Times New Roman" w:hAnsi="Times New Roman"/>
                <w:b w:val="1"/>
                <w:color w:val="ffffff"/>
                <w:sz w:val="22"/>
                <w:szCs w:val="22"/>
              </w:rPr>
            </w:pPr>
            <w:r w:rsidDel="00000000" w:rsidR="00000000" w:rsidRPr="00000000">
              <w:rPr>
                <w:rFonts w:ascii="Times New Roman" w:cs="Times New Roman" w:eastAsia="Times New Roman" w:hAnsi="Times New Roman"/>
                <w:b w:val="1"/>
                <w:color w:val="ffffff"/>
                <w:sz w:val="22"/>
                <w:szCs w:val="22"/>
                <w:rtl w:val="0"/>
              </w:rPr>
              <w:t xml:space="preserve">1HZO</w:t>
            </w:r>
            <w:r w:rsidDel="00000000" w:rsidR="00000000" w:rsidRPr="00000000">
              <w:rPr>
                <w:rtl w:val="0"/>
              </w:rPr>
            </w:r>
          </w:p>
        </w:tc>
      </w:tr>
      <w:tr>
        <w:trPr>
          <w:cantSplit w:val="0"/>
          <w:trHeight w:val="315" w:hRule="atLeast"/>
          <w:tblHeader w:val="0"/>
        </w:trPr>
        <w:tc>
          <w:tcPr>
            <w:tcBorders>
              <w:top w:color="cccccc" w:space="0" w:sz="5" w:val="single"/>
              <w:left w:color="284e3f" w:space="0" w:sz="5" w:val="single"/>
              <w:bottom w:color="f6f8f9" w:space="0" w:sz="5" w:val="single"/>
              <w:right w:color="ffffff"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2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CF267</w:t>
            </w:r>
          </w:p>
        </w:tc>
        <w:tc>
          <w:tcPr>
            <w:tcBorders>
              <w:top w:color="cccccc" w:space="0" w:sz="5" w:val="single"/>
              <w:left w:color="cccccc" w:space="0" w:sz="5" w:val="single"/>
              <w:bottom w:color="f6f8f9" w:space="0" w:sz="5" w:val="single"/>
              <w:right w:color="ffffff"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2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67,10</w:t>
            </w:r>
          </w:p>
        </w:tc>
        <w:tc>
          <w:tcPr>
            <w:tcBorders>
              <w:top w:color="cccccc" w:space="0" w:sz="5" w:val="single"/>
              <w:left w:color="cccccc" w:space="0" w:sz="5" w:val="single"/>
              <w:bottom w:color="f6f8f9" w:space="0" w:sz="5" w:val="single"/>
              <w:right w:color="ffffff"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2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83,68</w:t>
            </w:r>
          </w:p>
        </w:tc>
        <w:tc>
          <w:tcPr>
            <w:tcBorders>
              <w:top w:color="cccccc" w:space="0" w:sz="5" w:val="single"/>
              <w:left w:color="cccccc" w:space="0" w:sz="5" w:val="single"/>
              <w:bottom w:color="ffffff" w:space="0" w:sz="5" w:val="single"/>
              <w:right w:color="284e3f"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2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135,37</w:t>
            </w:r>
          </w:p>
        </w:tc>
      </w:tr>
      <w:tr>
        <w:trPr>
          <w:cantSplit w:val="0"/>
          <w:trHeight w:val="315" w:hRule="atLeast"/>
          <w:tblHeader w:val="0"/>
        </w:trPr>
        <w:tc>
          <w:tcPr>
            <w:tcBorders>
              <w:top w:color="cccccc" w:space="0" w:sz="5" w:val="single"/>
              <w:left w:color="284e3f" w:space="0" w:sz="5" w:val="single"/>
              <w:bottom w:color="f6f8f9" w:space="0" w:sz="5" w:val="single"/>
              <w:right w:color="f6f8f9" w:space="0" w:sz="5"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2B">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CJ149</w:t>
            </w:r>
            <w:r w:rsidDel="00000000" w:rsidR="00000000" w:rsidRPr="00000000">
              <w:rPr>
                <w:rtl w:val="0"/>
              </w:rPr>
            </w:r>
          </w:p>
        </w:tc>
        <w:tc>
          <w:tcPr>
            <w:tcBorders>
              <w:top w:color="cccccc" w:space="0" w:sz="5" w:val="single"/>
              <w:left w:color="cccccc" w:space="0" w:sz="5" w:val="single"/>
              <w:bottom w:color="f6f8f9" w:space="0" w:sz="5" w:val="single"/>
              <w:right w:color="f6f8f9" w:space="0" w:sz="5"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2C">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28,28</w:t>
            </w:r>
          </w:p>
        </w:tc>
        <w:tc>
          <w:tcPr>
            <w:tcBorders>
              <w:top w:color="cccccc" w:space="0" w:sz="5" w:val="single"/>
              <w:left w:color="cccccc" w:space="0" w:sz="5" w:val="single"/>
              <w:bottom w:color="f6f8f9" w:space="0" w:sz="5" w:val="single"/>
              <w:right w:color="f6f8f9" w:space="0" w:sz="5"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2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18,41</w:t>
            </w:r>
          </w:p>
        </w:tc>
        <w:tc>
          <w:tcPr>
            <w:tcBorders>
              <w:top w:color="cccccc" w:space="0" w:sz="5" w:val="single"/>
              <w:left w:color="cccccc" w:space="0" w:sz="5" w:val="single"/>
              <w:bottom w:color="f6f8f9" w:space="0" w:sz="5" w:val="single"/>
              <w:right w:color="284e3f" w:space="0" w:sz="5"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2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61,07</w:t>
            </w:r>
          </w:p>
        </w:tc>
      </w:tr>
      <w:tr>
        <w:trPr>
          <w:cantSplit w:val="0"/>
          <w:trHeight w:val="315" w:hRule="atLeast"/>
          <w:tblHeader w:val="0"/>
        </w:trPr>
        <w:tc>
          <w:tcPr>
            <w:tcBorders>
              <w:top w:color="cccccc" w:space="0" w:sz="5" w:val="single"/>
              <w:left w:color="284e3f" w:space="0" w:sz="5" w:val="single"/>
              <w:bottom w:color="f6f8f9" w:space="0" w:sz="5" w:val="single"/>
              <w:right w:color="ffffff"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2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CF15</w:t>
            </w:r>
          </w:p>
        </w:tc>
        <w:tc>
          <w:tcPr>
            <w:tcBorders>
              <w:top w:color="cccccc" w:space="0" w:sz="5" w:val="single"/>
              <w:left w:color="cccccc" w:space="0" w:sz="5" w:val="single"/>
              <w:bottom w:color="f6f8f9" w:space="0" w:sz="5" w:val="single"/>
              <w:right w:color="f6f8f9"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3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3,30</w:t>
            </w:r>
          </w:p>
        </w:tc>
        <w:tc>
          <w:tcPr>
            <w:tcBorders>
              <w:top w:color="cccccc" w:space="0" w:sz="5" w:val="single"/>
              <w:left w:color="cccccc" w:space="0" w:sz="5" w:val="single"/>
              <w:bottom w:color="f6f8f9" w:space="0" w:sz="5" w:val="single"/>
              <w:right w:color="f6f8f9"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3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5,13</w:t>
            </w:r>
          </w:p>
        </w:tc>
        <w:tc>
          <w:tcPr>
            <w:tcBorders>
              <w:top w:color="cccccc" w:space="0" w:sz="5" w:val="single"/>
              <w:left w:color="cccccc" w:space="0" w:sz="5" w:val="single"/>
              <w:bottom w:color="f6f8f9" w:space="0" w:sz="5" w:val="single"/>
              <w:right w:color="284e3f"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3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66,41</w:t>
            </w:r>
          </w:p>
        </w:tc>
      </w:tr>
      <w:tr>
        <w:trPr>
          <w:cantSplit w:val="0"/>
          <w:trHeight w:val="315" w:hRule="atLeast"/>
          <w:tblHeader w:val="0"/>
        </w:trPr>
        <w:tc>
          <w:tcPr>
            <w:tcBorders>
              <w:top w:color="cccccc" w:space="0" w:sz="5" w:val="single"/>
              <w:left w:color="284e3f" w:space="0" w:sz="5" w:val="single"/>
              <w:bottom w:color="f6f8f9" w:space="0" w:sz="5" w:val="single"/>
              <w:right w:color="f6f8f9" w:space="0" w:sz="5"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33">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CJ213</w:t>
            </w:r>
            <w:r w:rsidDel="00000000" w:rsidR="00000000" w:rsidRPr="00000000">
              <w:rPr>
                <w:rtl w:val="0"/>
              </w:rPr>
            </w:r>
          </w:p>
        </w:tc>
        <w:tc>
          <w:tcPr>
            <w:tcBorders>
              <w:top w:color="cccccc" w:space="0" w:sz="5" w:val="single"/>
              <w:left w:color="cccccc" w:space="0" w:sz="5" w:val="single"/>
              <w:bottom w:color="f6f8f9" w:space="0" w:sz="5" w:val="single"/>
              <w:right w:color="f6f8f9" w:space="0" w:sz="5"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34">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3,22</w:t>
            </w:r>
          </w:p>
        </w:tc>
        <w:tc>
          <w:tcPr>
            <w:tcBorders>
              <w:top w:color="cccccc" w:space="0" w:sz="5" w:val="single"/>
              <w:left w:color="cccccc" w:space="0" w:sz="5" w:val="single"/>
              <w:bottom w:color="ffffff" w:space="0" w:sz="5" w:val="single"/>
              <w:right w:color="ffffff" w:space="0" w:sz="5" w:val="single"/>
            </w:tcBorders>
            <w:shd w:fill="f3f3f3" w:val="clear"/>
            <w:tcMar>
              <w:top w:w="40.0" w:type="dxa"/>
              <w:left w:w="120.0" w:type="dxa"/>
              <w:bottom w:w="40.0" w:type="dxa"/>
              <w:right w:w="120.0" w:type="dxa"/>
            </w:tcMar>
            <w:vAlign w:val="center"/>
          </w:tcPr>
          <w:p w:rsidR="00000000" w:rsidDel="00000000" w:rsidP="00000000" w:rsidRDefault="00000000" w:rsidRPr="00000000" w14:paraId="0000013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10,58</w:t>
            </w:r>
          </w:p>
        </w:tc>
        <w:tc>
          <w:tcPr>
            <w:tcBorders>
              <w:top w:color="cccccc" w:space="0" w:sz="5" w:val="single"/>
              <w:left w:color="cccccc" w:space="0" w:sz="5" w:val="single"/>
              <w:bottom w:color="ffffff" w:space="0" w:sz="5" w:val="single"/>
              <w:right w:color="284e3f" w:space="0" w:sz="5"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3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63,65S</w:t>
            </w:r>
          </w:p>
        </w:tc>
      </w:tr>
    </w:tbl>
    <w:p w:rsidR="00000000" w:rsidDel="00000000" w:rsidP="00000000" w:rsidRDefault="00000000" w:rsidRPr="00000000" w14:paraId="00000137">
      <w:pPr>
        <w:spacing w:after="0" w:line="36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38">
      <w:pPr>
        <w:spacing w:after="0" w:line="36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39">
      <w:pPr>
        <w:spacing w:after="240" w:before="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Table S4:  </w:t>
      </w:r>
      <w:r w:rsidDel="00000000" w:rsidR="00000000" w:rsidRPr="00000000">
        <w:rPr>
          <w:rFonts w:ascii="Times New Roman" w:cs="Times New Roman" w:eastAsia="Times New Roman" w:hAnsi="Times New Roman"/>
          <w:rtl w:val="0"/>
        </w:rPr>
        <w:t xml:space="preserve">Mean RMSD and standard deviation for molecular dynamics simulations of each AMP. </w:t>
      </w:r>
    </w:p>
    <w:tbl>
      <w:tblPr>
        <w:tblStyle w:val="Table4"/>
        <w:tblW w:w="643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2445"/>
        <w:gridCol w:w="2490"/>
        <w:tblGridChange w:id="0">
          <w:tblGrid>
            <w:gridCol w:w="1500"/>
            <w:gridCol w:w="2445"/>
            <w:gridCol w:w="2490"/>
          </w:tblGrid>
        </w:tblGridChange>
      </w:tblGrid>
      <w:tr>
        <w:trPr>
          <w:cantSplit w:val="0"/>
          <w:trHeight w:val="315" w:hRule="atLeast"/>
          <w:tblHeader w:val="0"/>
        </w:trPr>
        <w:tc>
          <w:tcPr>
            <w:tcBorders>
              <w:top w:color="284e3f" w:space="0" w:sz="6" w:val="single"/>
              <w:left w:color="284e3f" w:space="0" w:sz="6" w:val="single"/>
              <w:bottom w:color="284e3f" w:space="0" w:sz="6" w:val="single"/>
              <w:right w:color="356854" w:space="0" w:sz="6" w:val="single"/>
            </w:tcBorders>
            <w:shd w:fill="356854" w:val="clear"/>
            <w:tcMar>
              <w:top w:w="40.0" w:type="dxa"/>
              <w:left w:w="120.0" w:type="dxa"/>
              <w:bottom w:w="40.0" w:type="dxa"/>
              <w:right w:w="120.0" w:type="dxa"/>
            </w:tcMar>
            <w:vAlign w:val="center"/>
          </w:tcPr>
          <w:p w:rsidR="00000000" w:rsidDel="00000000" w:rsidP="00000000" w:rsidRDefault="00000000" w:rsidRPr="00000000" w14:paraId="0000013A">
            <w:pPr>
              <w:widowControl w:val="0"/>
              <w:spacing w:after="0" w:line="276" w:lineRule="auto"/>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color w:val="ffffff"/>
                <w:sz w:val="22"/>
                <w:szCs w:val="22"/>
                <w:rtl w:val="0"/>
              </w:rPr>
              <w:t xml:space="preserve">AMP</w:t>
            </w:r>
            <w:r w:rsidDel="00000000" w:rsidR="00000000" w:rsidRPr="00000000">
              <w:rPr>
                <w:rtl w:val="0"/>
              </w:rPr>
            </w:r>
          </w:p>
        </w:tc>
        <w:tc>
          <w:tcPr>
            <w:tcBorders>
              <w:top w:color="284e3f" w:space="0" w:sz="6" w:val="single"/>
              <w:left w:color="cccccc" w:space="0" w:sz="6" w:val="single"/>
              <w:bottom w:color="284e3f" w:space="0" w:sz="6" w:val="single"/>
              <w:right w:color="356854" w:space="0" w:sz="6" w:val="single"/>
            </w:tcBorders>
            <w:shd w:fill="356854" w:val="clear"/>
            <w:tcMar>
              <w:top w:w="40.0" w:type="dxa"/>
              <w:left w:w="120.0" w:type="dxa"/>
              <w:bottom w:w="40.0" w:type="dxa"/>
              <w:right w:w="120.0" w:type="dxa"/>
            </w:tcMar>
            <w:vAlign w:val="center"/>
          </w:tcPr>
          <w:p w:rsidR="00000000" w:rsidDel="00000000" w:rsidP="00000000" w:rsidRDefault="00000000" w:rsidRPr="00000000" w14:paraId="0000013B">
            <w:pPr>
              <w:widowControl w:val="0"/>
              <w:spacing w:after="0" w:line="276" w:lineRule="auto"/>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color w:val="ffffff"/>
                <w:sz w:val="22"/>
                <w:szCs w:val="22"/>
                <w:rtl w:val="0"/>
              </w:rPr>
              <w:t xml:space="preserve">Mean RMSD</w:t>
            </w:r>
            <w:r w:rsidDel="00000000" w:rsidR="00000000" w:rsidRPr="00000000">
              <w:rPr>
                <w:rtl w:val="0"/>
              </w:rPr>
            </w:r>
          </w:p>
        </w:tc>
        <w:tc>
          <w:tcPr>
            <w:tcBorders>
              <w:top w:color="284e3f" w:space="0" w:sz="6" w:val="single"/>
              <w:left w:color="cccccc" w:space="0" w:sz="6" w:val="single"/>
              <w:bottom w:color="284e3f" w:space="0" w:sz="6" w:val="single"/>
              <w:right w:color="284e3f" w:space="0" w:sz="6" w:val="single"/>
            </w:tcBorders>
            <w:shd w:fill="356854" w:val="clear"/>
            <w:tcMar>
              <w:top w:w="40.0" w:type="dxa"/>
              <w:left w:w="120.0" w:type="dxa"/>
              <w:bottom w:w="40.0" w:type="dxa"/>
              <w:right w:w="120.0" w:type="dxa"/>
            </w:tcMar>
            <w:vAlign w:val="center"/>
          </w:tcPr>
          <w:p w:rsidR="00000000" w:rsidDel="00000000" w:rsidP="00000000" w:rsidRDefault="00000000" w:rsidRPr="00000000" w14:paraId="0000013C">
            <w:pPr>
              <w:widowControl w:val="0"/>
              <w:spacing w:after="0" w:line="276" w:lineRule="auto"/>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color w:val="ffffff"/>
                <w:sz w:val="22"/>
                <w:szCs w:val="22"/>
                <w:rtl w:val="0"/>
              </w:rPr>
              <w:t xml:space="preserve">Std Dev RMSD</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3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CF48</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3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607</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3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70</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4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CH176</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4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818</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4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56</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43">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CF267</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44">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887</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4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155</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4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CJ149</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4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922</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4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95</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4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CF52</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4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1.100</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4B">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155</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4C">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CF51</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4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1.286</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4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174</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4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CH214</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5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1.436</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5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179</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5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CH167</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53">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1.458</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54">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284</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5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CJ213</w:t>
            </w:r>
            <w:r w:rsidDel="00000000" w:rsidR="00000000" w:rsidRPr="00000000">
              <w:rPr>
                <w:rtl w:val="0"/>
              </w:rPr>
            </w:r>
          </w:p>
        </w:tc>
        <w:tc>
          <w:tcPr>
            <w:tcBorders>
              <w:top w:color="cccccc" w:space="0" w:sz="6" w:val="single"/>
              <w:left w:color="cccccc" w:space="0" w:sz="6" w:val="single"/>
              <w:bottom w:color="f6f8f9"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5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2.057</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5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320</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5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CH207</w:t>
            </w:r>
            <w:r w:rsidDel="00000000" w:rsidR="00000000" w:rsidRPr="00000000">
              <w:rPr>
                <w:rtl w:val="0"/>
              </w:rPr>
            </w:r>
          </w:p>
        </w:tc>
        <w:tc>
          <w:tcPr>
            <w:tcBorders>
              <w:top w:color="cccccc" w:space="0" w:sz="6" w:val="single"/>
              <w:left w:color="cccccc" w:space="0" w:sz="6" w:val="single"/>
              <w:bottom w:color="f6f8f9" w:space="0" w:sz="6" w:val="single"/>
              <w:right w:color="f6f8f9"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5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2.458</w:t>
            </w:r>
            <w:r w:rsidDel="00000000" w:rsidR="00000000" w:rsidRPr="00000000">
              <w:rPr>
                <w:rtl w:val="0"/>
              </w:rPr>
            </w:r>
          </w:p>
        </w:tc>
        <w:tc>
          <w:tcPr>
            <w:tcBorders>
              <w:top w:color="cccccc" w:space="0" w:sz="6" w:val="single"/>
              <w:left w:color="cccccc" w:space="0" w:sz="6" w:val="single"/>
              <w:bottom w:color="f6f8f9"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15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342</w:t>
            </w:r>
            <w:r w:rsidDel="00000000" w:rsidR="00000000" w:rsidRPr="00000000">
              <w:rPr>
                <w:rtl w:val="0"/>
              </w:rPr>
            </w:r>
          </w:p>
        </w:tc>
      </w:tr>
      <w:tr>
        <w:trPr>
          <w:cantSplit w:val="0"/>
          <w:trHeight w:val="315" w:hRule="atLeast"/>
          <w:tblHeader w:val="0"/>
        </w:trPr>
        <w:tc>
          <w:tcPr>
            <w:tcBorders>
              <w:top w:color="cccccc" w:space="0" w:sz="6" w:val="single"/>
              <w:left w:color="284e3f" w:space="0" w:sz="6" w:val="single"/>
              <w:bottom w:color="284e3f"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5B">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CF15</w:t>
            </w:r>
            <w:r w:rsidDel="00000000" w:rsidR="00000000" w:rsidRPr="00000000">
              <w:rPr>
                <w:rtl w:val="0"/>
              </w:rPr>
            </w:r>
          </w:p>
        </w:tc>
        <w:tc>
          <w:tcPr>
            <w:tcBorders>
              <w:top w:color="cccccc" w:space="0" w:sz="6" w:val="single"/>
              <w:left w:color="cccccc" w:space="0" w:sz="6" w:val="single"/>
              <w:bottom w:color="284e3f"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5C">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3.015</w:t>
            </w:r>
            <w:r w:rsidDel="00000000" w:rsidR="00000000" w:rsidRPr="00000000">
              <w:rPr>
                <w:rtl w:val="0"/>
              </w:rPr>
            </w:r>
          </w:p>
        </w:tc>
        <w:tc>
          <w:tcPr>
            <w:tcBorders>
              <w:top w:color="cccccc" w:space="0" w:sz="6" w:val="single"/>
              <w:left w:color="cccccc" w:space="0" w:sz="6" w:val="single"/>
              <w:bottom w:color="284e3f"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5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34343"/>
                <w:sz w:val="20"/>
                <w:szCs w:val="20"/>
                <w:rtl w:val="0"/>
              </w:rPr>
              <w:t xml:space="preserve">472</w:t>
            </w:r>
            <w:r w:rsidDel="00000000" w:rsidR="00000000" w:rsidRPr="00000000">
              <w:rPr>
                <w:rtl w:val="0"/>
              </w:rPr>
            </w:r>
          </w:p>
        </w:tc>
      </w:tr>
    </w:tbl>
    <w:p w:rsidR="00000000" w:rsidDel="00000000" w:rsidP="00000000" w:rsidRDefault="00000000" w:rsidRPr="00000000" w14:paraId="0000015E">
      <w:pPr>
        <w:spacing w:after="240" w:before="240" w:line="36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5F">
      <w:pPr>
        <w:spacing w:after="0" w:line="48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60">
      <w:pPr>
        <w:spacing w:after="240" w:line="480" w:lineRule="auto"/>
        <w:ind w:left="720" w:firstLine="0"/>
        <w:jc w:val="left"/>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61">
      <w:pPr>
        <w:spacing w:after="0" w:line="480" w:lineRule="auto"/>
        <w:rPr>
          <w:rFonts w:ascii="Times New Roman" w:cs="Times New Roman" w:eastAsia="Times New Roman" w:hAnsi="Times New Roman"/>
          <w:sz w:val="44"/>
          <w:szCs w:val="44"/>
        </w:rPr>
      </w:pPr>
      <w:r w:rsidDel="00000000" w:rsidR="00000000" w:rsidRPr="00000000">
        <w:rPr>
          <w:rtl w:val="0"/>
        </w:rPr>
      </w:r>
    </w:p>
    <w:sectPr>
      <w:footerReference r:id="rId13" w:type="default"/>
      <w:footerReference r:id="rId14" w:type="even"/>
      <w:pgSz w:h="15840" w:w="12240" w:orient="portrait"/>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200" w:before="0" w:line="240" w:lineRule="auto"/>
      <w:ind w:left="0" w:right="0" w:firstLine="0"/>
      <w:jc w:val="righ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200" w:before="0" w:line="240" w:lineRule="auto"/>
      <w:ind w:left="0" w:right="36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200" w:before="0" w:line="240" w:lineRule="auto"/>
      <w:ind w:left="0" w:right="0" w:firstLine="0"/>
      <w:jc w:val="righ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200" w:before="0" w:line="240" w:lineRule="auto"/>
      <w:ind w:left="0" w:right="36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imes" w:cs="Times" w:eastAsia="Times" w:hAnsi="Times"/>
        <w:sz w:val="24"/>
        <w:szCs w:val="24"/>
        <w:lang w:val="en-US"/>
      </w:rPr>
    </w:rPrDefault>
    <w:pPrDefault>
      <w:pPr>
        <w:spacing w:after="20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footer" Target="footer2.xm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danilo.trabuco@ufabc.edu.br" TargetMode="Externa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